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C899E" w14:textId="77777777" w:rsidR="005A752B" w:rsidRDefault="005A752B">
      <w:pPr>
        <w:pStyle w:val="ZA"/>
        <w:framePr w:wrap="notBeside"/>
        <w:rPr>
          <w:noProof w:val="0"/>
        </w:rPr>
      </w:pPr>
      <w:bookmarkStart w:id="0" w:name="page1"/>
      <w:r>
        <w:rPr>
          <w:noProof w:val="0"/>
          <w:sz w:val="64"/>
        </w:rPr>
        <w:t xml:space="preserve">3GPP TS 32.111-2 </w:t>
      </w:r>
      <w:r>
        <w:rPr>
          <w:noProof w:val="0"/>
        </w:rPr>
        <w:t>V</w:t>
      </w:r>
      <w:r w:rsidR="00B43554">
        <w:rPr>
          <w:noProof w:val="0"/>
        </w:rPr>
        <w:t>19.0.0</w:t>
      </w:r>
      <w:r>
        <w:rPr>
          <w:noProof w:val="0"/>
        </w:rPr>
        <w:t xml:space="preserve"> </w:t>
      </w:r>
      <w:r>
        <w:rPr>
          <w:noProof w:val="0"/>
          <w:sz w:val="32"/>
        </w:rPr>
        <w:t>(</w:t>
      </w:r>
      <w:r w:rsidR="00B43554">
        <w:rPr>
          <w:noProof w:val="0"/>
          <w:sz w:val="32"/>
        </w:rPr>
        <w:t>2025-09</w:t>
      </w:r>
      <w:r>
        <w:rPr>
          <w:noProof w:val="0"/>
          <w:sz w:val="32"/>
        </w:rPr>
        <w:t>)</w:t>
      </w:r>
    </w:p>
    <w:p w14:paraId="64685A79" w14:textId="77777777" w:rsidR="005A752B" w:rsidRDefault="005A752B">
      <w:pPr>
        <w:pStyle w:val="ZB"/>
        <w:framePr w:wrap="notBeside"/>
        <w:rPr>
          <w:noProof w:val="0"/>
        </w:rPr>
      </w:pPr>
      <w:r>
        <w:rPr>
          <w:noProof w:val="0"/>
        </w:rPr>
        <w:t>Technical Specification</w:t>
      </w:r>
    </w:p>
    <w:p w14:paraId="1263B943" w14:textId="77777777" w:rsidR="005A752B" w:rsidRDefault="005A752B">
      <w:pPr>
        <w:pStyle w:val="ZT"/>
        <w:framePr w:wrap="notBeside"/>
      </w:pPr>
      <w:r>
        <w:t>3rd Generation Partnership Project;</w:t>
      </w:r>
    </w:p>
    <w:p w14:paraId="16C708FF" w14:textId="77777777" w:rsidR="005A752B" w:rsidRDefault="005A752B">
      <w:pPr>
        <w:pStyle w:val="ZT"/>
        <w:framePr w:wrap="notBeside"/>
      </w:pPr>
      <w:r>
        <w:t>Technical Specification Group Services and System Aspects;</w:t>
      </w:r>
    </w:p>
    <w:p w14:paraId="6CB0E751" w14:textId="77777777" w:rsidR="005A752B" w:rsidRDefault="005A752B">
      <w:pPr>
        <w:pStyle w:val="ZT"/>
        <w:framePr w:wrap="notBeside"/>
        <w:rPr>
          <w:snapToGrid w:val="0"/>
        </w:rPr>
      </w:pPr>
      <w:r>
        <w:rPr>
          <w:snapToGrid w:val="0"/>
        </w:rPr>
        <w:t>Telecommunication management;</w:t>
      </w:r>
    </w:p>
    <w:p w14:paraId="59A6EF9B" w14:textId="77777777" w:rsidR="005A752B" w:rsidRDefault="005A752B">
      <w:pPr>
        <w:pStyle w:val="ZT"/>
        <w:framePr w:wrap="notBeside"/>
        <w:rPr>
          <w:snapToGrid w:val="0"/>
        </w:rPr>
      </w:pPr>
      <w:r>
        <w:t xml:space="preserve"> Fault </w:t>
      </w:r>
      <w:r>
        <w:rPr>
          <w:snapToGrid w:val="0"/>
        </w:rPr>
        <w:t>Management;</w:t>
      </w:r>
    </w:p>
    <w:p w14:paraId="7442FDC6" w14:textId="77777777" w:rsidR="005A752B" w:rsidRDefault="005A752B">
      <w:pPr>
        <w:pStyle w:val="ZT"/>
        <w:framePr w:wrap="notBeside"/>
      </w:pPr>
      <w:r>
        <w:t>Part 2: Alarm Integration Reference Point (IRP):</w:t>
      </w:r>
    </w:p>
    <w:p w14:paraId="490E876B" w14:textId="77777777" w:rsidR="005A752B" w:rsidRDefault="005A752B">
      <w:pPr>
        <w:pStyle w:val="ZT"/>
        <w:framePr w:wrap="notBeside"/>
      </w:pPr>
      <w:r>
        <w:t>Information Service (IS)</w:t>
      </w:r>
    </w:p>
    <w:p w14:paraId="4D6E02B1" w14:textId="77777777" w:rsidR="005A752B" w:rsidRDefault="005A752B">
      <w:pPr>
        <w:pStyle w:val="ZT"/>
        <w:framePr w:wrap="notBeside"/>
        <w:rPr>
          <w:i/>
          <w:sz w:val="28"/>
        </w:rPr>
      </w:pPr>
      <w:r>
        <w:t>(</w:t>
      </w:r>
      <w:r>
        <w:rPr>
          <w:rStyle w:val="ZGSM"/>
        </w:rPr>
        <w:t>Release</w:t>
      </w:r>
      <w:r w:rsidR="00B43554">
        <w:rPr>
          <w:rStyle w:val="ZGSM"/>
        </w:rPr>
        <w:t xml:space="preserve"> 19</w:t>
      </w:r>
      <w:r>
        <w:t>)</w:t>
      </w:r>
    </w:p>
    <w:bookmarkStart w:id="1" w:name="_MON_1684549432"/>
    <w:bookmarkEnd w:id="1"/>
    <w:p w14:paraId="106A0C95" w14:textId="77777777" w:rsidR="00557F7C" w:rsidRPr="00557F7C" w:rsidRDefault="00E96136" w:rsidP="00557F7C">
      <w:pPr>
        <w:pStyle w:val="ZU"/>
        <w:framePr w:h="4929" w:hRule="exact" w:wrap="notBeside"/>
        <w:tabs>
          <w:tab w:val="right" w:pos="10205"/>
        </w:tabs>
        <w:jc w:val="left"/>
        <w:rPr>
          <w:i/>
        </w:rPr>
      </w:pPr>
      <w:r w:rsidRPr="00E96136">
        <w:rPr>
          <w:i/>
        </w:rPr>
        <w:object w:dxaOrig="2026" w:dyaOrig="1251" w14:anchorId="6F42B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204181" r:id="rId10"/>
        </w:object>
      </w:r>
      <w:r w:rsidR="00557F7C" w:rsidRPr="00557F7C">
        <w:rPr>
          <w:i/>
        </w:rPr>
        <w:tab/>
      </w:r>
      <w:r w:rsidR="00F663F1">
        <w:rPr>
          <w:i/>
        </w:rPr>
        <w:pict w14:anchorId="6D3D9DB3">
          <v:shape id="_x0000_i1026" type="#_x0000_t75" style="width:128pt;height:75pt">
            <v:imagedata r:id="rId11" o:title="3GPP-logo_web"/>
          </v:shape>
        </w:pict>
      </w:r>
    </w:p>
    <w:p w14:paraId="4F716028" w14:textId="77777777" w:rsidR="005A752B" w:rsidRDefault="005A752B">
      <w:pPr>
        <w:pStyle w:val="ZU"/>
        <w:framePr w:h="4929" w:hRule="exact" w:wrap="notBeside"/>
        <w:tabs>
          <w:tab w:val="right" w:pos="10206"/>
        </w:tabs>
        <w:jc w:val="left"/>
      </w:pPr>
    </w:p>
    <w:p w14:paraId="4B82C8EE" w14:textId="77777777" w:rsidR="005A752B" w:rsidRDefault="005A752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63299A" w14:textId="77777777" w:rsidR="005A752B" w:rsidRDefault="005A752B">
      <w:pPr>
        <w:pStyle w:val="ZV"/>
        <w:framePr w:wrap="notBeside"/>
        <w:rPr>
          <w:noProof w:val="0"/>
        </w:rPr>
      </w:pPr>
    </w:p>
    <w:p w14:paraId="3E3FDC4D" w14:textId="77777777" w:rsidR="005A752B" w:rsidRDefault="005A752B"/>
    <w:bookmarkEnd w:id="0"/>
    <w:p w14:paraId="32F34A6B" w14:textId="77777777" w:rsidR="005A752B" w:rsidRDefault="005A752B">
      <w:pPr>
        <w:sectPr w:rsidR="005A752B">
          <w:footnotePr>
            <w:numRestart w:val="eachSect"/>
          </w:footnotePr>
          <w:pgSz w:w="11907" w:h="16840"/>
          <w:pgMar w:top="2268" w:right="851" w:bottom="10773" w:left="851" w:header="0" w:footer="0" w:gutter="0"/>
          <w:cols w:space="720"/>
        </w:sectPr>
      </w:pPr>
    </w:p>
    <w:p w14:paraId="3A7AB98C" w14:textId="77777777" w:rsidR="005A752B" w:rsidRDefault="005A752B">
      <w:bookmarkStart w:id="2" w:name="page2"/>
    </w:p>
    <w:p w14:paraId="112CFF10" w14:textId="77777777" w:rsidR="005A752B" w:rsidRDefault="005A752B">
      <w:pPr>
        <w:pStyle w:val="FP"/>
        <w:framePr w:wrap="notBeside" w:hAnchor="margin" w:y="1419"/>
        <w:pBdr>
          <w:bottom w:val="single" w:sz="6" w:space="1" w:color="auto"/>
        </w:pBdr>
        <w:spacing w:before="240"/>
        <w:ind w:left="2835" w:right="2835"/>
        <w:jc w:val="center"/>
      </w:pPr>
      <w:r>
        <w:t>Keywords</w:t>
      </w:r>
    </w:p>
    <w:p w14:paraId="0641BC11" w14:textId="77777777" w:rsidR="005A752B" w:rsidRDefault="005A752B">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ersonName">
        <w:r>
          <w:rPr>
            <w:rFonts w:ascii="Arial" w:hAnsi="Arial"/>
            <w:sz w:val="18"/>
          </w:rPr>
          <w:t>MT</w:t>
        </w:r>
      </w:smartTag>
      <w:r>
        <w:rPr>
          <w:rFonts w:ascii="Arial" w:hAnsi="Arial"/>
          <w:sz w:val="18"/>
        </w:rPr>
        <w:t>S, management, alarm</w:t>
      </w:r>
    </w:p>
    <w:p w14:paraId="22D894F2" w14:textId="77777777" w:rsidR="005A752B" w:rsidRDefault="005A752B"/>
    <w:p w14:paraId="69D6C74D" w14:textId="77777777" w:rsidR="005A752B" w:rsidRDefault="005A752B">
      <w:pPr>
        <w:pStyle w:val="FP"/>
        <w:framePr w:wrap="notBeside" w:hAnchor="margin" w:yAlign="center"/>
        <w:spacing w:after="240"/>
        <w:ind w:left="2835" w:right="2835"/>
        <w:jc w:val="center"/>
        <w:rPr>
          <w:rFonts w:ascii="Arial" w:hAnsi="Arial"/>
          <w:b/>
          <w:i/>
        </w:rPr>
      </w:pPr>
      <w:r>
        <w:rPr>
          <w:rFonts w:ascii="Arial" w:hAnsi="Arial"/>
          <w:b/>
          <w:i/>
        </w:rPr>
        <w:t>3GPP</w:t>
      </w:r>
    </w:p>
    <w:p w14:paraId="6FA8C86F" w14:textId="77777777" w:rsidR="005A752B" w:rsidRDefault="005A752B">
      <w:pPr>
        <w:pStyle w:val="FP"/>
        <w:framePr w:wrap="notBeside" w:hAnchor="margin" w:yAlign="center"/>
        <w:pBdr>
          <w:bottom w:val="single" w:sz="6" w:space="1" w:color="auto"/>
        </w:pBdr>
        <w:ind w:left="2835" w:right="2835"/>
        <w:jc w:val="center"/>
      </w:pPr>
      <w:r>
        <w:t>Postal address</w:t>
      </w:r>
    </w:p>
    <w:p w14:paraId="391E4701" w14:textId="77777777" w:rsidR="005A752B" w:rsidRDefault="005A752B">
      <w:pPr>
        <w:pStyle w:val="FP"/>
        <w:framePr w:wrap="notBeside" w:hAnchor="margin" w:yAlign="center"/>
        <w:ind w:left="2835" w:right="2835"/>
        <w:jc w:val="center"/>
        <w:rPr>
          <w:rFonts w:ascii="Arial" w:hAnsi="Arial"/>
          <w:sz w:val="18"/>
        </w:rPr>
      </w:pPr>
    </w:p>
    <w:p w14:paraId="5996D4CB" w14:textId="77777777" w:rsidR="005A752B" w:rsidRDefault="005A752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A6E4B03" w14:textId="77777777" w:rsidR="005A752B" w:rsidRDefault="005A752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4406EB5" w14:textId="77777777" w:rsidR="005A752B" w:rsidRDefault="005A752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6E3ED91" w14:textId="77777777" w:rsidR="005A752B" w:rsidRDefault="005A752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11DCF62" w14:textId="77777777" w:rsidR="005A752B" w:rsidRDefault="005A752B">
      <w:pPr>
        <w:pStyle w:val="FP"/>
        <w:framePr w:wrap="notBeside" w:hAnchor="margin" w:yAlign="center"/>
        <w:pBdr>
          <w:bottom w:val="single" w:sz="6" w:space="1" w:color="auto"/>
        </w:pBdr>
        <w:spacing w:before="240"/>
        <w:ind w:left="2835" w:right="2835"/>
        <w:jc w:val="center"/>
      </w:pPr>
      <w:r>
        <w:t>Internet</w:t>
      </w:r>
    </w:p>
    <w:p w14:paraId="0FA9B83F" w14:textId="77777777" w:rsidR="005A752B" w:rsidRDefault="005A752B">
      <w:pPr>
        <w:pStyle w:val="FP"/>
        <w:framePr w:wrap="notBeside" w:hAnchor="margin" w:yAlign="center"/>
        <w:ind w:left="2835" w:right="2835"/>
        <w:jc w:val="center"/>
        <w:rPr>
          <w:rFonts w:ascii="Arial" w:hAnsi="Arial"/>
          <w:sz w:val="18"/>
        </w:rPr>
      </w:pPr>
      <w:r>
        <w:rPr>
          <w:rFonts w:ascii="Arial" w:hAnsi="Arial"/>
          <w:sz w:val="18"/>
        </w:rPr>
        <w:t>http://www.3gpp.org</w:t>
      </w:r>
    </w:p>
    <w:p w14:paraId="7D0E13F6" w14:textId="77777777" w:rsidR="005A752B" w:rsidRDefault="005A752B"/>
    <w:p w14:paraId="2020C4B9" w14:textId="77777777" w:rsidR="005A752B" w:rsidRDefault="005A752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27A687" w14:textId="77777777" w:rsidR="005A752B" w:rsidRDefault="005A752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02C6129" w14:textId="77777777" w:rsidR="005A752B" w:rsidRDefault="005A752B">
      <w:pPr>
        <w:pStyle w:val="FP"/>
        <w:framePr w:h="3057" w:hRule="exact" w:wrap="notBeside" w:vAnchor="page" w:hAnchor="margin" w:y="12605"/>
        <w:jc w:val="center"/>
        <w:rPr>
          <w:noProof/>
        </w:rPr>
      </w:pPr>
    </w:p>
    <w:p w14:paraId="61982CBF" w14:textId="77777777" w:rsidR="005A752B" w:rsidRDefault="005A752B">
      <w:pPr>
        <w:pStyle w:val="FP"/>
        <w:framePr w:h="3057" w:hRule="exact" w:wrap="notBeside" w:vAnchor="page" w:hAnchor="margin" w:y="12605"/>
        <w:jc w:val="center"/>
        <w:rPr>
          <w:noProof/>
          <w:sz w:val="18"/>
        </w:rPr>
      </w:pPr>
      <w:r>
        <w:rPr>
          <w:noProof/>
          <w:sz w:val="18"/>
        </w:rPr>
        <w:t>©</w:t>
      </w:r>
      <w:r w:rsidR="00B43554">
        <w:rPr>
          <w:noProof/>
          <w:sz w:val="18"/>
        </w:rPr>
        <w:t xml:space="preserve"> 2025</w:t>
      </w:r>
      <w:r>
        <w:rPr>
          <w:noProof/>
          <w:sz w:val="18"/>
        </w:rPr>
        <w:t xml:space="preserve">, 3GPP Organizational Partners (ARIB, ATIS, CCSA, ETSI, </w:t>
      </w:r>
      <w:r w:rsidR="00D04E7A">
        <w:rPr>
          <w:noProof/>
          <w:sz w:val="18"/>
        </w:rPr>
        <w:t>TSDSI,</w:t>
      </w:r>
      <w:r w:rsidR="00ED08C0">
        <w:rPr>
          <w:noProof/>
          <w:sz w:val="18"/>
        </w:rPr>
        <w:t xml:space="preserve"> </w:t>
      </w:r>
      <w:r>
        <w:rPr>
          <w:noProof/>
          <w:sz w:val="18"/>
        </w:rPr>
        <w:t>TTA, TTC).</w:t>
      </w:r>
      <w:bookmarkStart w:id="3" w:name="copyrightaddon"/>
      <w:bookmarkEnd w:id="3"/>
    </w:p>
    <w:p w14:paraId="25F986D6" w14:textId="77777777" w:rsidR="005A752B" w:rsidRDefault="005A752B">
      <w:pPr>
        <w:pStyle w:val="FP"/>
        <w:framePr w:h="3057" w:hRule="exact" w:wrap="notBeside" w:vAnchor="page" w:hAnchor="margin" w:y="12605"/>
        <w:jc w:val="center"/>
        <w:rPr>
          <w:noProof/>
          <w:sz w:val="18"/>
        </w:rPr>
      </w:pPr>
      <w:r>
        <w:rPr>
          <w:noProof/>
          <w:sz w:val="18"/>
        </w:rPr>
        <w:t>All rights reserved.</w:t>
      </w:r>
      <w:r>
        <w:rPr>
          <w:noProof/>
          <w:sz w:val="18"/>
        </w:rPr>
        <w:br/>
      </w:r>
    </w:p>
    <w:p w14:paraId="70B68559" w14:textId="77777777" w:rsidR="005A752B" w:rsidRDefault="005A752B">
      <w:pPr>
        <w:pStyle w:val="FP"/>
        <w:framePr w:h="3057" w:hRule="exact" w:wrap="notBeside" w:vAnchor="page" w:hAnchor="margin" w:y="12605"/>
        <w:rPr>
          <w:noProof/>
          <w:sz w:val="18"/>
        </w:rPr>
      </w:pPr>
      <w:r>
        <w:rPr>
          <w:noProof/>
          <w:sz w:val="18"/>
        </w:rPr>
        <w:t>UMTS™ is a Trade Mark of ETSI registered for the benefit of its members</w:t>
      </w:r>
    </w:p>
    <w:p w14:paraId="25269DB8" w14:textId="77777777" w:rsidR="005A752B" w:rsidRDefault="005A752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BA2477">
        <w:rPr>
          <w:noProof/>
          <w:sz w:val="18"/>
        </w:rPr>
        <w:t xml:space="preserve"> is a Trade Mark of ETSI registered for the benefit of its Members and of the 3GPP Organizational Partners</w:t>
      </w:r>
    </w:p>
    <w:p w14:paraId="557D7562" w14:textId="77777777" w:rsidR="005A752B" w:rsidRDefault="005A752B">
      <w:pPr>
        <w:pStyle w:val="FP"/>
        <w:framePr w:h="3057" w:hRule="exact" w:wrap="notBeside" w:vAnchor="page" w:hAnchor="margin" w:y="12605"/>
        <w:rPr>
          <w:noProof/>
          <w:sz w:val="18"/>
        </w:rPr>
      </w:pPr>
      <w:r>
        <w:rPr>
          <w:noProof/>
          <w:sz w:val="18"/>
        </w:rPr>
        <w:t>GSM® and the GSM logo are registered and owned by the GSM Association</w:t>
      </w:r>
    </w:p>
    <w:p w14:paraId="490D0CC3" w14:textId="77777777" w:rsidR="005A752B" w:rsidRDefault="005A752B"/>
    <w:bookmarkEnd w:id="2"/>
    <w:p w14:paraId="14AF7EB7" w14:textId="77777777" w:rsidR="005A752B" w:rsidRDefault="005A752B">
      <w:pPr>
        <w:pStyle w:val="TT"/>
      </w:pPr>
      <w:r>
        <w:br w:type="page"/>
      </w:r>
      <w:r>
        <w:lastRenderedPageBreak/>
        <w:t>Contents</w:t>
      </w:r>
    </w:p>
    <w:p w14:paraId="2B9CFF35" w14:textId="77777777" w:rsidR="00DE7904" w:rsidRDefault="00DE7904">
      <w:pPr>
        <w:pStyle w:val="TOC1"/>
        <w:rPr>
          <w:rFonts w:ascii="Calibri" w:hAnsi="Calibri"/>
          <w:szCs w:val="22"/>
          <w:lang w:val="en-US"/>
        </w:rPr>
      </w:pPr>
      <w:r>
        <w:rPr>
          <w:rFonts w:ascii="Arial" w:hAnsi="Arial"/>
          <w:i/>
          <w:caps/>
          <w:sz w:val="24"/>
        </w:rPr>
        <w:fldChar w:fldCharType="begin" w:fldLock="1"/>
      </w:r>
      <w:r>
        <w:rPr>
          <w:rFonts w:ascii="Arial" w:hAnsi="Arial"/>
          <w:i/>
          <w:caps/>
          <w:sz w:val="24"/>
        </w:rPr>
        <w:instrText xml:space="preserve"> TOC \o "1-9" </w:instrText>
      </w:r>
      <w:r>
        <w:rPr>
          <w:rFonts w:ascii="Arial" w:hAnsi="Arial"/>
          <w:i/>
          <w:caps/>
          <w:sz w:val="24"/>
        </w:rPr>
        <w:fldChar w:fldCharType="separate"/>
      </w:r>
      <w:r>
        <w:t>Foreword</w:t>
      </w:r>
      <w:r>
        <w:tab/>
      </w:r>
      <w:r>
        <w:fldChar w:fldCharType="begin" w:fldLock="1"/>
      </w:r>
      <w:r>
        <w:instrText xml:space="preserve"> PAGEREF _Toc414004767 \h </w:instrText>
      </w:r>
      <w:r>
        <w:fldChar w:fldCharType="separate"/>
      </w:r>
      <w:r>
        <w:t>7</w:t>
      </w:r>
      <w:r>
        <w:fldChar w:fldCharType="end"/>
      </w:r>
    </w:p>
    <w:p w14:paraId="40F76E18" w14:textId="77777777" w:rsidR="00DE7904" w:rsidRDefault="00DE7904">
      <w:pPr>
        <w:pStyle w:val="TOC1"/>
        <w:rPr>
          <w:rFonts w:ascii="Calibri" w:hAnsi="Calibri"/>
          <w:szCs w:val="22"/>
          <w:lang w:val="en-US"/>
        </w:rPr>
      </w:pPr>
      <w:r>
        <w:t>Introduction</w:t>
      </w:r>
      <w:r>
        <w:tab/>
      </w:r>
      <w:r>
        <w:fldChar w:fldCharType="begin" w:fldLock="1"/>
      </w:r>
      <w:r>
        <w:instrText xml:space="preserve"> PAGEREF _Toc414004768 \h </w:instrText>
      </w:r>
      <w:r>
        <w:fldChar w:fldCharType="separate"/>
      </w:r>
      <w:r>
        <w:t>7</w:t>
      </w:r>
      <w:r>
        <w:fldChar w:fldCharType="end"/>
      </w:r>
    </w:p>
    <w:p w14:paraId="6F476063" w14:textId="77777777" w:rsidR="00DE7904" w:rsidRDefault="00DE790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_Toc414004769 \h </w:instrText>
      </w:r>
      <w:r>
        <w:fldChar w:fldCharType="separate"/>
      </w:r>
      <w:r>
        <w:t>9</w:t>
      </w:r>
      <w:r>
        <w:fldChar w:fldCharType="end"/>
      </w:r>
    </w:p>
    <w:p w14:paraId="2049B5B8" w14:textId="77777777" w:rsidR="00DE7904" w:rsidRDefault="00DE790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_Toc414004770 \h </w:instrText>
      </w:r>
      <w:r>
        <w:fldChar w:fldCharType="separate"/>
      </w:r>
      <w:r>
        <w:t>9</w:t>
      </w:r>
      <w:r>
        <w:fldChar w:fldCharType="end"/>
      </w:r>
    </w:p>
    <w:p w14:paraId="46CD2225" w14:textId="77777777" w:rsidR="00DE7904" w:rsidRDefault="00DE790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_Toc414004771 \h </w:instrText>
      </w:r>
      <w:r>
        <w:fldChar w:fldCharType="separate"/>
      </w:r>
      <w:r>
        <w:t>10</w:t>
      </w:r>
      <w:r>
        <w:fldChar w:fldCharType="end"/>
      </w:r>
    </w:p>
    <w:p w14:paraId="46A3B82A" w14:textId="77777777" w:rsidR="00DE7904" w:rsidRDefault="00DE790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_Toc414004772 \h </w:instrText>
      </w:r>
      <w:r>
        <w:fldChar w:fldCharType="separate"/>
      </w:r>
      <w:r>
        <w:t>10</w:t>
      </w:r>
      <w:r>
        <w:fldChar w:fldCharType="end"/>
      </w:r>
    </w:p>
    <w:p w14:paraId="11DCEB1E" w14:textId="77777777" w:rsidR="00DE7904" w:rsidRDefault="00DE790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_Toc414004773 \h </w:instrText>
      </w:r>
      <w:r>
        <w:fldChar w:fldCharType="separate"/>
      </w:r>
      <w:r>
        <w:t>10</w:t>
      </w:r>
      <w:r>
        <w:fldChar w:fldCharType="end"/>
      </w:r>
    </w:p>
    <w:p w14:paraId="633498CA" w14:textId="77777777" w:rsidR="00DE7904" w:rsidRDefault="00DE7904">
      <w:pPr>
        <w:pStyle w:val="TOC1"/>
        <w:rPr>
          <w:rFonts w:ascii="Calibri" w:hAnsi="Calibri"/>
          <w:szCs w:val="22"/>
          <w:lang w:val="en-US"/>
        </w:rPr>
      </w:pPr>
      <w:r>
        <w:t>4</w:t>
      </w:r>
      <w:r>
        <w:rPr>
          <w:rFonts w:ascii="Calibri" w:hAnsi="Calibri"/>
          <w:szCs w:val="22"/>
          <w:lang w:val="en-US"/>
        </w:rPr>
        <w:tab/>
      </w:r>
      <w:r>
        <w:t>Basic aspects</w:t>
      </w:r>
      <w:r>
        <w:tab/>
      </w:r>
      <w:r>
        <w:fldChar w:fldCharType="begin" w:fldLock="1"/>
      </w:r>
      <w:r>
        <w:instrText xml:space="preserve"> PAGEREF _Toc414004774 \h </w:instrText>
      </w:r>
      <w:r>
        <w:fldChar w:fldCharType="separate"/>
      </w:r>
      <w:r>
        <w:t>11</w:t>
      </w:r>
      <w:r>
        <w:fldChar w:fldCharType="end"/>
      </w:r>
    </w:p>
    <w:p w14:paraId="73D674BE" w14:textId="77777777" w:rsidR="00DE7904" w:rsidRDefault="00DE7904">
      <w:pPr>
        <w:pStyle w:val="TOC2"/>
        <w:rPr>
          <w:rFonts w:ascii="Calibri" w:hAnsi="Calibri"/>
          <w:sz w:val="22"/>
          <w:szCs w:val="22"/>
          <w:lang w:val="en-US"/>
        </w:rPr>
      </w:pPr>
      <w:r>
        <w:t>4.1</w:t>
      </w:r>
      <w:r>
        <w:rPr>
          <w:rFonts w:ascii="Calibri" w:hAnsi="Calibri"/>
          <w:sz w:val="22"/>
          <w:szCs w:val="22"/>
          <w:lang w:val="en-US"/>
        </w:rPr>
        <w:tab/>
      </w:r>
      <w:r>
        <w:t>Void</w:t>
      </w:r>
      <w:r>
        <w:tab/>
      </w:r>
      <w:r>
        <w:fldChar w:fldCharType="begin" w:fldLock="1"/>
      </w:r>
      <w:r>
        <w:instrText xml:space="preserve"> PAGEREF _Toc414004775 \h </w:instrText>
      </w:r>
      <w:r>
        <w:fldChar w:fldCharType="separate"/>
      </w:r>
      <w:r>
        <w:t>11</w:t>
      </w:r>
      <w:r>
        <w:fldChar w:fldCharType="end"/>
      </w:r>
    </w:p>
    <w:p w14:paraId="0549846E" w14:textId="77777777" w:rsidR="00DE7904" w:rsidRDefault="00DE7904">
      <w:pPr>
        <w:pStyle w:val="TOC2"/>
        <w:rPr>
          <w:rFonts w:ascii="Calibri" w:hAnsi="Calibri"/>
          <w:sz w:val="22"/>
          <w:szCs w:val="22"/>
          <w:lang w:val="en-US"/>
        </w:rPr>
      </w:pPr>
      <w:r>
        <w:t>4.2</w:t>
      </w:r>
      <w:r>
        <w:rPr>
          <w:rFonts w:ascii="Calibri" w:hAnsi="Calibri"/>
          <w:sz w:val="22"/>
          <w:szCs w:val="22"/>
          <w:lang w:val="en-US"/>
        </w:rPr>
        <w:tab/>
      </w:r>
      <w:r>
        <w:t>System Context</w:t>
      </w:r>
      <w:r>
        <w:tab/>
      </w:r>
      <w:r>
        <w:fldChar w:fldCharType="begin" w:fldLock="1"/>
      </w:r>
      <w:r>
        <w:instrText xml:space="preserve"> PAGEREF _Toc414004776 \h </w:instrText>
      </w:r>
      <w:r>
        <w:fldChar w:fldCharType="separate"/>
      </w:r>
      <w:r>
        <w:t>11</w:t>
      </w:r>
      <w:r>
        <w:fldChar w:fldCharType="end"/>
      </w:r>
    </w:p>
    <w:p w14:paraId="706A168C" w14:textId="77777777" w:rsidR="00DE7904" w:rsidRDefault="00DE7904">
      <w:pPr>
        <w:pStyle w:val="TOC1"/>
        <w:rPr>
          <w:rFonts w:ascii="Calibri" w:hAnsi="Calibri"/>
          <w:szCs w:val="22"/>
          <w:lang w:val="en-US"/>
        </w:rPr>
      </w:pPr>
      <w:r>
        <w:t>5</w:t>
      </w:r>
      <w:r>
        <w:rPr>
          <w:rFonts w:ascii="Calibri" w:hAnsi="Calibri"/>
          <w:szCs w:val="22"/>
          <w:lang w:val="en-US"/>
        </w:rPr>
        <w:tab/>
      </w:r>
      <w:r>
        <w:t>Information Object Classes</w:t>
      </w:r>
      <w:r>
        <w:tab/>
      </w:r>
      <w:r>
        <w:fldChar w:fldCharType="begin" w:fldLock="1"/>
      </w:r>
      <w:r>
        <w:instrText xml:space="preserve"> PAGEREF _Toc414004777 \h </w:instrText>
      </w:r>
      <w:r>
        <w:fldChar w:fldCharType="separate"/>
      </w:r>
      <w:r>
        <w:t>12</w:t>
      </w:r>
      <w:r>
        <w:fldChar w:fldCharType="end"/>
      </w:r>
    </w:p>
    <w:p w14:paraId="30EFE79B" w14:textId="77777777" w:rsidR="00DE7904" w:rsidRDefault="00DE7904">
      <w:pPr>
        <w:pStyle w:val="TOC2"/>
        <w:rPr>
          <w:rFonts w:ascii="Calibri" w:hAnsi="Calibri"/>
          <w:sz w:val="22"/>
          <w:szCs w:val="22"/>
          <w:lang w:val="en-US"/>
        </w:rPr>
      </w:pPr>
      <w:r>
        <w:t>5.1</w:t>
      </w:r>
      <w:r>
        <w:rPr>
          <w:rFonts w:ascii="Calibri" w:hAnsi="Calibri"/>
          <w:sz w:val="22"/>
          <w:szCs w:val="22"/>
          <w:lang w:val="en-US"/>
        </w:rPr>
        <w:tab/>
      </w:r>
      <w:r>
        <w:t>Imported information entities and local labels</w:t>
      </w:r>
      <w:r>
        <w:tab/>
      </w:r>
      <w:r>
        <w:fldChar w:fldCharType="begin" w:fldLock="1"/>
      </w:r>
      <w:r>
        <w:instrText xml:space="preserve"> PAGEREF _Toc414004778 \h </w:instrText>
      </w:r>
      <w:r>
        <w:fldChar w:fldCharType="separate"/>
      </w:r>
      <w:r>
        <w:t>12</w:t>
      </w:r>
      <w:r>
        <w:fldChar w:fldCharType="end"/>
      </w:r>
    </w:p>
    <w:p w14:paraId="7E94EAC3" w14:textId="77777777" w:rsidR="00DE7904" w:rsidRDefault="00DE7904">
      <w:pPr>
        <w:pStyle w:val="TOC2"/>
        <w:rPr>
          <w:rFonts w:ascii="Calibri" w:hAnsi="Calibri"/>
          <w:sz w:val="22"/>
          <w:szCs w:val="22"/>
          <w:lang w:val="en-US"/>
        </w:rPr>
      </w:pPr>
      <w:r>
        <w:t>5.2</w:t>
      </w:r>
      <w:r>
        <w:rPr>
          <w:rFonts w:ascii="Calibri" w:hAnsi="Calibri"/>
          <w:sz w:val="22"/>
          <w:szCs w:val="22"/>
          <w:lang w:val="en-US"/>
        </w:rPr>
        <w:tab/>
      </w:r>
      <w:r>
        <w:t>Class diagram</w:t>
      </w:r>
      <w:r>
        <w:tab/>
      </w:r>
      <w:r>
        <w:fldChar w:fldCharType="begin" w:fldLock="1"/>
      </w:r>
      <w:r>
        <w:instrText xml:space="preserve"> PAGEREF _Toc414004779 \h </w:instrText>
      </w:r>
      <w:r>
        <w:fldChar w:fldCharType="separate"/>
      </w:r>
      <w:r>
        <w:t>12</w:t>
      </w:r>
      <w:r>
        <w:fldChar w:fldCharType="end"/>
      </w:r>
    </w:p>
    <w:p w14:paraId="31FF49A8" w14:textId="77777777" w:rsidR="00DE7904" w:rsidRDefault="00DE7904">
      <w:pPr>
        <w:pStyle w:val="TOC3"/>
        <w:rPr>
          <w:rFonts w:ascii="Calibri" w:hAnsi="Calibri"/>
          <w:sz w:val="22"/>
          <w:szCs w:val="22"/>
          <w:lang w:val="en-US"/>
        </w:rPr>
      </w:pPr>
      <w:r>
        <w:t>5.2.0</w:t>
      </w:r>
      <w:r>
        <w:rPr>
          <w:rFonts w:ascii="Calibri" w:hAnsi="Calibri"/>
          <w:sz w:val="22"/>
          <w:szCs w:val="22"/>
          <w:lang w:val="en-US"/>
        </w:rPr>
        <w:tab/>
      </w:r>
      <w:r>
        <w:t>Introduction</w:t>
      </w:r>
      <w:r>
        <w:tab/>
      </w:r>
      <w:r>
        <w:fldChar w:fldCharType="begin" w:fldLock="1"/>
      </w:r>
      <w:r>
        <w:instrText xml:space="preserve"> PAGEREF _Toc414004780 \h </w:instrText>
      </w:r>
      <w:r>
        <w:fldChar w:fldCharType="separate"/>
      </w:r>
      <w:r>
        <w:t>12</w:t>
      </w:r>
      <w:r>
        <w:fldChar w:fldCharType="end"/>
      </w:r>
    </w:p>
    <w:p w14:paraId="29B96D9A" w14:textId="77777777" w:rsidR="00DE7904" w:rsidRDefault="00DE7904">
      <w:pPr>
        <w:pStyle w:val="TOC3"/>
        <w:rPr>
          <w:rFonts w:ascii="Calibri" w:hAnsi="Calibri"/>
          <w:sz w:val="22"/>
          <w:szCs w:val="22"/>
          <w:lang w:val="en-US"/>
        </w:rPr>
      </w:pPr>
      <w:r>
        <w:t>5.2.1</w:t>
      </w:r>
      <w:r>
        <w:rPr>
          <w:rFonts w:ascii="Calibri" w:hAnsi="Calibri"/>
          <w:sz w:val="22"/>
          <w:szCs w:val="22"/>
          <w:lang w:val="en-US"/>
        </w:rPr>
        <w:tab/>
      </w:r>
      <w:r>
        <w:t>Attributes and relationships</w:t>
      </w:r>
      <w:r>
        <w:tab/>
      </w:r>
      <w:r>
        <w:fldChar w:fldCharType="begin" w:fldLock="1"/>
      </w:r>
      <w:r>
        <w:instrText xml:space="preserve"> PAGEREF _Toc414004781 \h </w:instrText>
      </w:r>
      <w:r>
        <w:fldChar w:fldCharType="separate"/>
      </w:r>
      <w:r>
        <w:t>12</w:t>
      </w:r>
      <w:r>
        <w:fldChar w:fldCharType="end"/>
      </w:r>
    </w:p>
    <w:p w14:paraId="49AE6FEE" w14:textId="77777777" w:rsidR="00DE7904" w:rsidRDefault="00DE7904">
      <w:pPr>
        <w:pStyle w:val="TOC3"/>
        <w:rPr>
          <w:rFonts w:ascii="Calibri" w:hAnsi="Calibri"/>
          <w:sz w:val="22"/>
          <w:szCs w:val="22"/>
          <w:lang w:val="en-US"/>
        </w:rPr>
      </w:pPr>
      <w:r>
        <w:t>5.2.2</w:t>
      </w:r>
      <w:r>
        <w:rPr>
          <w:rFonts w:ascii="Calibri" w:hAnsi="Calibri"/>
          <w:sz w:val="22"/>
          <w:szCs w:val="22"/>
          <w:lang w:val="en-US"/>
        </w:rPr>
        <w:tab/>
      </w:r>
      <w:r>
        <w:t>Inheritance</w:t>
      </w:r>
      <w:r>
        <w:tab/>
      </w:r>
      <w:r>
        <w:fldChar w:fldCharType="begin" w:fldLock="1"/>
      </w:r>
      <w:r>
        <w:instrText xml:space="preserve"> PAGEREF _Toc414004782 \h </w:instrText>
      </w:r>
      <w:r>
        <w:fldChar w:fldCharType="separate"/>
      </w:r>
      <w:r>
        <w:t>13</w:t>
      </w:r>
      <w:r>
        <w:fldChar w:fldCharType="end"/>
      </w:r>
    </w:p>
    <w:p w14:paraId="4408E623" w14:textId="77777777" w:rsidR="00DE7904" w:rsidRDefault="00DE7904">
      <w:pPr>
        <w:pStyle w:val="TOC2"/>
        <w:rPr>
          <w:rFonts w:ascii="Calibri" w:hAnsi="Calibri"/>
          <w:sz w:val="22"/>
          <w:szCs w:val="22"/>
          <w:lang w:val="en-US"/>
        </w:rPr>
      </w:pPr>
      <w:r>
        <w:t>5.3</w:t>
      </w:r>
      <w:r>
        <w:rPr>
          <w:rFonts w:ascii="Calibri" w:hAnsi="Calibri"/>
          <w:sz w:val="22"/>
          <w:szCs w:val="22"/>
          <w:lang w:val="en-US"/>
        </w:rPr>
        <w:tab/>
      </w:r>
      <w:r>
        <w:t>Information Object Class Definitions</w:t>
      </w:r>
      <w:r>
        <w:tab/>
      </w:r>
      <w:r>
        <w:fldChar w:fldCharType="begin" w:fldLock="1"/>
      </w:r>
      <w:r>
        <w:instrText xml:space="preserve"> PAGEREF _Toc414004783 \h </w:instrText>
      </w:r>
      <w:r>
        <w:fldChar w:fldCharType="separate"/>
      </w:r>
      <w:r>
        <w:t>13</w:t>
      </w:r>
      <w:r>
        <w:fldChar w:fldCharType="end"/>
      </w:r>
    </w:p>
    <w:p w14:paraId="24719D0A" w14:textId="77777777" w:rsidR="00DE7904" w:rsidRDefault="00DE7904">
      <w:pPr>
        <w:pStyle w:val="TOC3"/>
        <w:rPr>
          <w:rFonts w:ascii="Calibri" w:hAnsi="Calibri"/>
          <w:sz w:val="22"/>
          <w:szCs w:val="22"/>
          <w:lang w:val="en-US"/>
        </w:rPr>
      </w:pPr>
      <w:r>
        <w:t>5.3.1</w:t>
      </w:r>
      <w:r>
        <w:rPr>
          <w:rFonts w:ascii="Calibri" w:hAnsi="Calibri"/>
          <w:sz w:val="22"/>
          <w:szCs w:val="22"/>
          <w:lang w:val="en-US"/>
        </w:rPr>
        <w:tab/>
      </w:r>
      <w:r w:rsidRPr="0072368F">
        <w:rPr>
          <w:rFonts w:ascii="Courier New" w:hAnsi="Courier New"/>
        </w:rPr>
        <w:t>AlarmInformation</w:t>
      </w:r>
      <w:r>
        <w:tab/>
      </w:r>
      <w:r>
        <w:fldChar w:fldCharType="begin" w:fldLock="1"/>
      </w:r>
      <w:r>
        <w:instrText xml:space="preserve"> PAGEREF _Toc414004784 \h </w:instrText>
      </w:r>
      <w:r>
        <w:fldChar w:fldCharType="separate"/>
      </w:r>
      <w:r>
        <w:t>13</w:t>
      </w:r>
      <w:r>
        <w:fldChar w:fldCharType="end"/>
      </w:r>
    </w:p>
    <w:p w14:paraId="35A257AF" w14:textId="77777777" w:rsidR="00DE7904" w:rsidRDefault="00DE7904">
      <w:pPr>
        <w:pStyle w:val="TOC4"/>
        <w:rPr>
          <w:rFonts w:ascii="Calibri" w:hAnsi="Calibri"/>
          <w:sz w:val="22"/>
          <w:szCs w:val="22"/>
          <w:lang w:val="en-US"/>
        </w:rPr>
      </w:pPr>
      <w:r>
        <w:t>5.3.1.1</w:t>
      </w:r>
      <w:r>
        <w:rPr>
          <w:rFonts w:ascii="Calibri" w:hAnsi="Calibri"/>
          <w:sz w:val="22"/>
          <w:szCs w:val="22"/>
          <w:lang w:val="en-US"/>
        </w:rPr>
        <w:tab/>
      </w:r>
      <w:r>
        <w:t>Definition</w:t>
      </w:r>
      <w:r>
        <w:tab/>
      </w:r>
      <w:r>
        <w:fldChar w:fldCharType="begin" w:fldLock="1"/>
      </w:r>
      <w:r>
        <w:instrText xml:space="preserve"> PAGEREF _Toc414004785 \h </w:instrText>
      </w:r>
      <w:r>
        <w:fldChar w:fldCharType="separate"/>
      </w:r>
      <w:r>
        <w:t>13</w:t>
      </w:r>
      <w:r>
        <w:fldChar w:fldCharType="end"/>
      </w:r>
    </w:p>
    <w:p w14:paraId="300AA041" w14:textId="77777777" w:rsidR="00DE7904" w:rsidRDefault="00DE7904">
      <w:pPr>
        <w:pStyle w:val="TOC4"/>
        <w:rPr>
          <w:rFonts w:ascii="Calibri" w:hAnsi="Calibri"/>
          <w:sz w:val="22"/>
          <w:szCs w:val="22"/>
          <w:lang w:val="en-US"/>
        </w:rPr>
      </w:pPr>
      <w:r>
        <w:t>5.3.1.2</w:t>
      </w:r>
      <w:r>
        <w:rPr>
          <w:rFonts w:ascii="Calibri" w:hAnsi="Calibri"/>
          <w:sz w:val="22"/>
          <w:szCs w:val="22"/>
          <w:lang w:val="en-US"/>
        </w:rPr>
        <w:tab/>
      </w:r>
      <w:r>
        <w:t>Attribute</w:t>
      </w:r>
      <w:r>
        <w:tab/>
      </w:r>
      <w:r>
        <w:fldChar w:fldCharType="begin" w:fldLock="1"/>
      </w:r>
      <w:r>
        <w:instrText xml:space="preserve"> PAGEREF _Toc414004786 \h </w:instrText>
      </w:r>
      <w:r>
        <w:fldChar w:fldCharType="separate"/>
      </w:r>
      <w:r>
        <w:t>14</w:t>
      </w:r>
      <w:r>
        <w:fldChar w:fldCharType="end"/>
      </w:r>
    </w:p>
    <w:p w14:paraId="22B2A2A0" w14:textId="77777777" w:rsidR="00DE7904" w:rsidRDefault="00DE7904">
      <w:pPr>
        <w:pStyle w:val="TOC4"/>
        <w:rPr>
          <w:rFonts w:ascii="Calibri" w:hAnsi="Calibri"/>
          <w:sz w:val="22"/>
          <w:szCs w:val="22"/>
          <w:lang w:val="en-US"/>
        </w:rPr>
      </w:pPr>
      <w:r>
        <w:t>5.3.1.3</w:t>
      </w:r>
      <w:r>
        <w:rPr>
          <w:rFonts w:ascii="Calibri" w:hAnsi="Calibri"/>
          <w:sz w:val="22"/>
          <w:szCs w:val="22"/>
          <w:lang w:val="en-US"/>
        </w:rPr>
        <w:tab/>
      </w:r>
      <w:r>
        <w:t>State diagram</w:t>
      </w:r>
      <w:r>
        <w:tab/>
      </w:r>
      <w:r>
        <w:fldChar w:fldCharType="begin" w:fldLock="1"/>
      </w:r>
      <w:r>
        <w:instrText xml:space="preserve"> PAGEREF _Toc414004787 \h </w:instrText>
      </w:r>
      <w:r>
        <w:fldChar w:fldCharType="separate"/>
      </w:r>
      <w:r>
        <w:t>14</w:t>
      </w:r>
      <w:r>
        <w:fldChar w:fldCharType="end"/>
      </w:r>
    </w:p>
    <w:p w14:paraId="3A1592C4" w14:textId="77777777" w:rsidR="00DE7904" w:rsidRDefault="00DE7904">
      <w:pPr>
        <w:pStyle w:val="TOC3"/>
        <w:rPr>
          <w:rFonts w:ascii="Calibri" w:hAnsi="Calibri"/>
          <w:sz w:val="22"/>
          <w:szCs w:val="22"/>
          <w:lang w:val="en-US"/>
        </w:rPr>
      </w:pPr>
      <w:r>
        <w:t>5.3.2</w:t>
      </w:r>
      <w:r>
        <w:rPr>
          <w:rFonts w:ascii="Calibri" w:hAnsi="Calibri"/>
          <w:sz w:val="22"/>
          <w:szCs w:val="22"/>
          <w:lang w:val="en-US"/>
        </w:rPr>
        <w:tab/>
      </w:r>
      <w:r w:rsidRPr="0072368F">
        <w:rPr>
          <w:rFonts w:ascii="Courier New" w:hAnsi="Courier New" w:cs="Courier New"/>
        </w:rPr>
        <w:t>AlarmList</w:t>
      </w:r>
      <w:r>
        <w:tab/>
      </w:r>
      <w:r>
        <w:fldChar w:fldCharType="begin" w:fldLock="1"/>
      </w:r>
      <w:r>
        <w:instrText xml:space="preserve"> PAGEREF _Toc414004788 \h </w:instrText>
      </w:r>
      <w:r>
        <w:fldChar w:fldCharType="separate"/>
      </w:r>
      <w:r>
        <w:t>16</w:t>
      </w:r>
      <w:r>
        <w:fldChar w:fldCharType="end"/>
      </w:r>
    </w:p>
    <w:p w14:paraId="68AC3D58" w14:textId="77777777" w:rsidR="00DE7904" w:rsidRDefault="00DE7904">
      <w:pPr>
        <w:pStyle w:val="TOC4"/>
        <w:rPr>
          <w:rFonts w:ascii="Calibri" w:hAnsi="Calibri"/>
          <w:sz w:val="22"/>
          <w:szCs w:val="22"/>
          <w:lang w:val="en-US"/>
        </w:rPr>
      </w:pPr>
      <w:r>
        <w:t>5.3.2.1</w:t>
      </w:r>
      <w:r>
        <w:rPr>
          <w:rFonts w:ascii="Calibri" w:hAnsi="Calibri"/>
          <w:sz w:val="22"/>
          <w:szCs w:val="22"/>
          <w:lang w:val="en-US"/>
        </w:rPr>
        <w:tab/>
      </w:r>
      <w:r>
        <w:t>Definition</w:t>
      </w:r>
      <w:r>
        <w:tab/>
      </w:r>
      <w:r>
        <w:fldChar w:fldCharType="begin" w:fldLock="1"/>
      </w:r>
      <w:r>
        <w:instrText xml:space="preserve"> PAGEREF _Toc414004789 \h </w:instrText>
      </w:r>
      <w:r>
        <w:fldChar w:fldCharType="separate"/>
      </w:r>
      <w:r>
        <w:t>16</w:t>
      </w:r>
      <w:r>
        <w:fldChar w:fldCharType="end"/>
      </w:r>
    </w:p>
    <w:p w14:paraId="32BA587F" w14:textId="77777777" w:rsidR="00DE7904" w:rsidRDefault="00DE7904">
      <w:pPr>
        <w:pStyle w:val="TOC4"/>
        <w:rPr>
          <w:rFonts w:ascii="Calibri" w:hAnsi="Calibri"/>
          <w:sz w:val="22"/>
          <w:szCs w:val="22"/>
          <w:lang w:val="en-US"/>
        </w:rPr>
      </w:pPr>
      <w:r>
        <w:t>5.3.2.2</w:t>
      </w:r>
      <w:r>
        <w:rPr>
          <w:rFonts w:ascii="Calibri" w:hAnsi="Calibri"/>
          <w:sz w:val="22"/>
          <w:szCs w:val="22"/>
          <w:lang w:val="en-US"/>
        </w:rPr>
        <w:tab/>
      </w:r>
      <w:r>
        <w:t>Attribute</w:t>
      </w:r>
      <w:r>
        <w:tab/>
      </w:r>
      <w:r>
        <w:fldChar w:fldCharType="begin" w:fldLock="1"/>
      </w:r>
      <w:r>
        <w:instrText xml:space="preserve"> PAGEREF _Toc414004790 \h </w:instrText>
      </w:r>
      <w:r>
        <w:fldChar w:fldCharType="separate"/>
      </w:r>
      <w:r>
        <w:t>16</w:t>
      </w:r>
      <w:r>
        <w:fldChar w:fldCharType="end"/>
      </w:r>
    </w:p>
    <w:p w14:paraId="31E1DFD2" w14:textId="77777777" w:rsidR="00DE7904" w:rsidRDefault="00DE7904">
      <w:pPr>
        <w:pStyle w:val="TOC3"/>
        <w:rPr>
          <w:rFonts w:ascii="Calibri" w:hAnsi="Calibri"/>
          <w:sz w:val="22"/>
          <w:szCs w:val="22"/>
          <w:lang w:val="en-US"/>
        </w:rPr>
      </w:pPr>
      <w:r>
        <w:t>5.3.3</w:t>
      </w:r>
      <w:r>
        <w:rPr>
          <w:rFonts w:ascii="Calibri" w:hAnsi="Calibri"/>
          <w:sz w:val="22"/>
          <w:szCs w:val="22"/>
          <w:lang w:val="en-US"/>
        </w:rPr>
        <w:tab/>
      </w:r>
      <w:r w:rsidRPr="0072368F">
        <w:rPr>
          <w:rFonts w:ascii="Courier New" w:hAnsi="Courier New" w:cs="Courier New"/>
        </w:rPr>
        <w:t>AlarmIRP</w:t>
      </w:r>
      <w:r>
        <w:tab/>
      </w:r>
      <w:r>
        <w:fldChar w:fldCharType="begin" w:fldLock="1"/>
      </w:r>
      <w:r>
        <w:instrText xml:space="preserve"> PAGEREF _Toc414004791 \h </w:instrText>
      </w:r>
      <w:r>
        <w:fldChar w:fldCharType="separate"/>
      </w:r>
      <w:r>
        <w:t>17</w:t>
      </w:r>
      <w:r>
        <w:fldChar w:fldCharType="end"/>
      </w:r>
    </w:p>
    <w:p w14:paraId="41545368" w14:textId="77777777" w:rsidR="00DE7904" w:rsidRDefault="00DE7904">
      <w:pPr>
        <w:pStyle w:val="TOC4"/>
        <w:rPr>
          <w:rFonts w:ascii="Calibri" w:hAnsi="Calibri"/>
          <w:sz w:val="22"/>
          <w:szCs w:val="22"/>
          <w:lang w:val="en-US"/>
        </w:rPr>
      </w:pPr>
      <w:r>
        <w:t>5.3.3.1</w:t>
      </w:r>
      <w:r>
        <w:rPr>
          <w:rFonts w:ascii="Calibri" w:hAnsi="Calibri"/>
          <w:sz w:val="22"/>
          <w:szCs w:val="22"/>
          <w:lang w:val="en-US"/>
        </w:rPr>
        <w:tab/>
      </w:r>
      <w:r>
        <w:t>Definition</w:t>
      </w:r>
      <w:r>
        <w:tab/>
      </w:r>
      <w:r>
        <w:fldChar w:fldCharType="begin" w:fldLock="1"/>
      </w:r>
      <w:r>
        <w:instrText xml:space="preserve"> PAGEREF _Toc414004792 \h </w:instrText>
      </w:r>
      <w:r>
        <w:fldChar w:fldCharType="separate"/>
      </w:r>
      <w:r>
        <w:t>17</w:t>
      </w:r>
      <w:r>
        <w:fldChar w:fldCharType="end"/>
      </w:r>
    </w:p>
    <w:p w14:paraId="5B1087A2" w14:textId="77777777" w:rsidR="00DE7904" w:rsidRDefault="00DE7904">
      <w:pPr>
        <w:pStyle w:val="TOC4"/>
        <w:rPr>
          <w:rFonts w:ascii="Calibri" w:hAnsi="Calibri"/>
          <w:sz w:val="22"/>
          <w:szCs w:val="22"/>
          <w:lang w:val="en-US"/>
        </w:rPr>
      </w:pPr>
      <w:r>
        <w:t>5.3.3.2</w:t>
      </w:r>
      <w:r>
        <w:rPr>
          <w:rFonts w:ascii="Calibri" w:hAnsi="Calibri"/>
          <w:sz w:val="22"/>
          <w:szCs w:val="22"/>
          <w:lang w:val="en-US"/>
        </w:rPr>
        <w:tab/>
      </w:r>
      <w:r>
        <w:t>Attribute</w:t>
      </w:r>
      <w:r>
        <w:tab/>
      </w:r>
      <w:r>
        <w:fldChar w:fldCharType="begin" w:fldLock="1"/>
      </w:r>
      <w:r>
        <w:instrText xml:space="preserve"> PAGEREF _Toc414004793 \h </w:instrText>
      </w:r>
      <w:r>
        <w:fldChar w:fldCharType="separate"/>
      </w:r>
      <w:r>
        <w:t>17</w:t>
      </w:r>
      <w:r>
        <w:fldChar w:fldCharType="end"/>
      </w:r>
    </w:p>
    <w:p w14:paraId="24303D4D" w14:textId="77777777" w:rsidR="00DE7904" w:rsidRDefault="00DE7904">
      <w:pPr>
        <w:pStyle w:val="TOC4"/>
        <w:rPr>
          <w:rFonts w:ascii="Calibri" w:hAnsi="Calibri"/>
          <w:sz w:val="22"/>
          <w:szCs w:val="22"/>
          <w:lang w:val="en-US"/>
        </w:rPr>
      </w:pPr>
      <w:r>
        <w:t>5.3.3.3</w:t>
      </w:r>
      <w:r>
        <w:rPr>
          <w:rFonts w:ascii="Calibri" w:hAnsi="Calibri"/>
          <w:sz w:val="22"/>
          <w:szCs w:val="22"/>
          <w:lang w:val="en-US"/>
        </w:rPr>
        <w:tab/>
      </w:r>
      <w:r>
        <w:t>Notification Table</w:t>
      </w:r>
      <w:r>
        <w:tab/>
      </w:r>
      <w:r>
        <w:fldChar w:fldCharType="begin" w:fldLock="1"/>
      </w:r>
      <w:r>
        <w:instrText xml:space="preserve"> PAGEREF _Toc414004794 \h </w:instrText>
      </w:r>
      <w:r>
        <w:fldChar w:fldCharType="separate"/>
      </w:r>
      <w:r>
        <w:t>17</w:t>
      </w:r>
      <w:r>
        <w:fldChar w:fldCharType="end"/>
      </w:r>
    </w:p>
    <w:p w14:paraId="69AC7894" w14:textId="77777777" w:rsidR="00DE7904" w:rsidRDefault="00DE7904">
      <w:pPr>
        <w:pStyle w:val="TOC3"/>
        <w:rPr>
          <w:rFonts w:ascii="Calibri" w:hAnsi="Calibri"/>
          <w:sz w:val="22"/>
          <w:szCs w:val="22"/>
          <w:lang w:val="en-US"/>
        </w:rPr>
      </w:pPr>
      <w:r>
        <w:t>5.3.4</w:t>
      </w:r>
      <w:r>
        <w:rPr>
          <w:rFonts w:ascii="Calibri" w:hAnsi="Calibri"/>
          <w:sz w:val="22"/>
          <w:szCs w:val="22"/>
          <w:lang w:val="en-US"/>
        </w:rPr>
        <w:tab/>
      </w:r>
      <w:r w:rsidRPr="0072368F">
        <w:rPr>
          <w:rFonts w:ascii="Courier New" w:hAnsi="Courier New"/>
        </w:rPr>
        <w:t>Comment</w:t>
      </w:r>
      <w:r>
        <w:tab/>
      </w:r>
      <w:r>
        <w:fldChar w:fldCharType="begin" w:fldLock="1"/>
      </w:r>
      <w:r>
        <w:instrText xml:space="preserve"> PAGEREF _Toc414004795 \h </w:instrText>
      </w:r>
      <w:r>
        <w:fldChar w:fldCharType="separate"/>
      </w:r>
      <w:r>
        <w:t>17</w:t>
      </w:r>
      <w:r>
        <w:fldChar w:fldCharType="end"/>
      </w:r>
    </w:p>
    <w:p w14:paraId="189ABC28" w14:textId="77777777" w:rsidR="00DE7904" w:rsidRDefault="00DE7904">
      <w:pPr>
        <w:pStyle w:val="TOC4"/>
        <w:rPr>
          <w:rFonts w:ascii="Calibri" w:hAnsi="Calibri"/>
          <w:sz w:val="22"/>
          <w:szCs w:val="22"/>
          <w:lang w:val="en-US"/>
        </w:rPr>
      </w:pPr>
      <w:r>
        <w:t>5.3.4.1</w:t>
      </w:r>
      <w:r>
        <w:rPr>
          <w:rFonts w:ascii="Calibri" w:hAnsi="Calibri"/>
          <w:sz w:val="22"/>
          <w:szCs w:val="22"/>
          <w:lang w:val="en-US"/>
        </w:rPr>
        <w:tab/>
      </w:r>
      <w:r>
        <w:t>Definition</w:t>
      </w:r>
      <w:r>
        <w:tab/>
      </w:r>
      <w:r>
        <w:fldChar w:fldCharType="begin" w:fldLock="1"/>
      </w:r>
      <w:r>
        <w:instrText xml:space="preserve"> PAGEREF _Toc414004796 \h </w:instrText>
      </w:r>
      <w:r>
        <w:fldChar w:fldCharType="separate"/>
      </w:r>
      <w:r>
        <w:t>17</w:t>
      </w:r>
      <w:r>
        <w:fldChar w:fldCharType="end"/>
      </w:r>
    </w:p>
    <w:p w14:paraId="0330FDB6" w14:textId="77777777" w:rsidR="00DE7904" w:rsidRDefault="00DE7904">
      <w:pPr>
        <w:pStyle w:val="TOC4"/>
        <w:rPr>
          <w:rFonts w:ascii="Calibri" w:hAnsi="Calibri"/>
          <w:sz w:val="22"/>
          <w:szCs w:val="22"/>
          <w:lang w:val="en-US"/>
        </w:rPr>
      </w:pPr>
      <w:r>
        <w:t>5.3.4.2</w:t>
      </w:r>
      <w:r>
        <w:rPr>
          <w:rFonts w:ascii="Calibri" w:hAnsi="Calibri"/>
          <w:sz w:val="22"/>
          <w:szCs w:val="22"/>
          <w:lang w:val="en-US"/>
        </w:rPr>
        <w:tab/>
      </w:r>
      <w:r>
        <w:t>Attribute</w:t>
      </w:r>
      <w:r>
        <w:tab/>
      </w:r>
      <w:r>
        <w:fldChar w:fldCharType="begin" w:fldLock="1"/>
      </w:r>
      <w:r>
        <w:instrText xml:space="preserve"> PAGEREF _Toc414004797 \h </w:instrText>
      </w:r>
      <w:r>
        <w:fldChar w:fldCharType="separate"/>
      </w:r>
      <w:r>
        <w:t>17</w:t>
      </w:r>
      <w:r>
        <w:fldChar w:fldCharType="end"/>
      </w:r>
    </w:p>
    <w:p w14:paraId="0981E4EB" w14:textId="77777777" w:rsidR="00DE7904" w:rsidRDefault="00DE7904">
      <w:pPr>
        <w:pStyle w:val="TOC3"/>
        <w:rPr>
          <w:rFonts w:ascii="Calibri" w:hAnsi="Calibri"/>
          <w:sz w:val="22"/>
          <w:szCs w:val="22"/>
          <w:lang w:val="en-US"/>
        </w:rPr>
      </w:pPr>
      <w:r>
        <w:t>5.3.5</w:t>
      </w:r>
      <w:r>
        <w:rPr>
          <w:rFonts w:ascii="Calibri" w:hAnsi="Calibri"/>
          <w:sz w:val="22"/>
          <w:szCs w:val="22"/>
          <w:lang w:val="en-US"/>
        </w:rPr>
        <w:tab/>
      </w:r>
      <w:r w:rsidRPr="0072368F">
        <w:rPr>
          <w:rFonts w:ascii="Courier New" w:hAnsi="Courier New"/>
        </w:rPr>
        <w:t>CorrelatedNotification</w:t>
      </w:r>
      <w:r>
        <w:tab/>
      </w:r>
      <w:r>
        <w:fldChar w:fldCharType="begin" w:fldLock="1"/>
      </w:r>
      <w:r>
        <w:instrText xml:space="preserve"> PAGEREF _Toc414004798 \h </w:instrText>
      </w:r>
      <w:r>
        <w:fldChar w:fldCharType="separate"/>
      </w:r>
      <w:r>
        <w:t>17</w:t>
      </w:r>
      <w:r>
        <w:fldChar w:fldCharType="end"/>
      </w:r>
    </w:p>
    <w:p w14:paraId="5737CEE2" w14:textId="77777777" w:rsidR="00DE7904" w:rsidRDefault="00DE7904">
      <w:pPr>
        <w:pStyle w:val="TOC4"/>
        <w:rPr>
          <w:rFonts w:ascii="Calibri" w:hAnsi="Calibri"/>
          <w:sz w:val="22"/>
          <w:szCs w:val="22"/>
          <w:lang w:val="en-US"/>
        </w:rPr>
      </w:pPr>
      <w:r>
        <w:t>5.3.5.1</w:t>
      </w:r>
      <w:r>
        <w:rPr>
          <w:rFonts w:ascii="Calibri" w:hAnsi="Calibri"/>
          <w:sz w:val="22"/>
          <w:szCs w:val="22"/>
          <w:lang w:val="en-US"/>
        </w:rPr>
        <w:tab/>
      </w:r>
      <w:r>
        <w:t>Definition</w:t>
      </w:r>
      <w:r>
        <w:tab/>
      </w:r>
      <w:r>
        <w:fldChar w:fldCharType="begin" w:fldLock="1"/>
      </w:r>
      <w:r>
        <w:instrText xml:space="preserve"> PAGEREF _Toc414004799 \h </w:instrText>
      </w:r>
      <w:r>
        <w:fldChar w:fldCharType="separate"/>
      </w:r>
      <w:r>
        <w:t>17</w:t>
      </w:r>
      <w:r>
        <w:fldChar w:fldCharType="end"/>
      </w:r>
    </w:p>
    <w:p w14:paraId="130897D3" w14:textId="77777777" w:rsidR="00DE7904" w:rsidRDefault="00DE7904">
      <w:pPr>
        <w:pStyle w:val="TOC4"/>
        <w:rPr>
          <w:rFonts w:ascii="Calibri" w:hAnsi="Calibri"/>
          <w:sz w:val="22"/>
          <w:szCs w:val="22"/>
          <w:lang w:val="en-US"/>
        </w:rPr>
      </w:pPr>
      <w:r>
        <w:t>5.3.5.2</w:t>
      </w:r>
      <w:r>
        <w:rPr>
          <w:rFonts w:ascii="Calibri" w:hAnsi="Calibri"/>
          <w:sz w:val="22"/>
          <w:szCs w:val="22"/>
          <w:lang w:val="en-US"/>
        </w:rPr>
        <w:tab/>
      </w:r>
      <w:r>
        <w:t>Attribute</w:t>
      </w:r>
      <w:r>
        <w:tab/>
      </w:r>
      <w:r>
        <w:fldChar w:fldCharType="begin" w:fldLock="1"/>
      </w:r>
      <w:r>
        <w:instrText xml:space="preserve"> PAGEREF _Toc414004800 \h </w:instrText>
      </w:r>
      <w:r>
        <w:fldChar w:fldCharType="separate"/>
      </w:r>
      <w:r>
        <w:t>18</w:t>
      </w:r>
      <w:r>
        <w:fldChar w:fldCharType="end"/>
      </w:r>
    </w:p>
    <w:p w14:paraId="4BB53B24" w14:textId="77777777" w:rsidR="00DE7904" w:rsidRDefault="00DE7904">
      <w:pPr>
        <w:pStyle w:val="TOC3"/>
        <w:rPr>
          <w:rFonts w:ascii="Calibri" w:hAnsi="Calibri"/>
          <w:sz w:val="22"/>
          <w:szCs w:val="22"/>
          <w:lang w:val="en-US"/>
        </w:rPr>
      </w:pPr>
      <w:r>
        <w:t>5.3.6</w:t>
      </w:r>
      <w:r>
        <w:rPr>
          <w:rFonts w:ascii="Calibri" w:hAnsi="Calibri"/>
          <w:sz w:val="22"/>
          <w:szCs w:val="22"/>
          <w:lang w:val="en-US"/>
        </w:rPr>
        <w:tab/>
      </w:r>
      <w:r w:rsidRPr="0072368F">
        <w:rPr>
          <w:rFonts w:ascii="Courier New" w:hAnsi="Courier New"/>
        </w:rPr>
        <w:t>MonitoredEntity</w:t>
      </w:r>
      <w:r>
        <w:tab/>
      </w:r>
      <w:r>
        <w:fldChar w:fldCharType="begin" w:fldLock="1"/>
      </w:r>
      <w:r>
        <w:instrText xml:space="preserve"> PAGEREF _Toc414004801 \h </w:instrText>
      </w:r>
      <w:r>
        <w:fldChar w:fldCharType="separate"/>
      </w:r>
      <w:r>
        <w:t>18</w:t>
      </w:r>
      <w:r>
        <w:fldChar w:fldCharType="end"/>
      </w:r>
    </w:p>
    <w:p w14:paraId="02AAA47B" w14:textId="77777777" w:rsidR="00DE7904" w:rsidRDefault="00DE7904">
      <w:pPr>
        <w:pStyle w:val="TOC4"/>
        <w:rPr>
          <w:rFonts w:ascii="Calibri" w:hAnsi="Calibri"/>
          <w:sz w:val="22"/>
          <w:szCs w:val="22"/>
          <w:lang w:val="en-US"/>
        </w:rPr>
      </w:pPr>
      <w:r>
        <w:t>5.3.6.1</w:t>
      </w:r>
      <w:r>
        <w:rPr>
          <w:rFonts w:ascii="Calibri" w:hAnsi="Calibri"/>
          <w:sz w:val="22"/>
          <w:szCs w:val="22"/>
          <w:lang w:val="en-US"/>
        </w:rPr>
        <w:tab/>
      </w:r>
      <w:r>
        <w:t>Definition</w:t>
      </w:r>
      <w:r>
        <w:tab/>
      </w:r>
      <w:r>
        <w:fldChar w:fldCharType="begin" w:fldLock="1"/>
      </w:r>
      <w:r>
        <w:instrText xml:space="preserve"> PAGEREF _Toc414004802 \h </w:instrText>
      </w:r>
      <w:r>
        <w:fldChar w:fldCharType="separate"/>
      </w:r>
      <w:r>
        <w:t>18</w:t>
      </w:r>
      <w:r>
        <w:fldChar w:fldCharType="end"/>
      </w:r>
    </w:p>
    <w:p w14:paraId="6774B256" w14:textId="77777777" w:rsidR="00DE7904" w:rsidRDefault="00DE7904">
      <w:pPr>
        <w:pStyle w:val="TOC4"/>
        <w:rPr>
          <w:rFonts w:ascii="Calibri" w:hAnsi="Calibri"/>
          <w:sz w:val="22"/>
          <w:szCs w:val="22"/>
          <w:lang w:val="en-US"/>
        </w:rPr>
      </w:pPr>
      <w:r>
        <w:t>5.3.6.2</w:t>
      </w:r>
      <w:r>
        <w:rPr>
          <w:rFonts w:ascii="Calibri" w:hAnsi="Calibri"/>
          <w:sz w:val="22"/>
          <w:szCs w:val="22"/>
          <w:lang w:val="en-US"/>
        </w:rPr>
        <w:tab/>
      </w:r>
      <w:r>
        <w:t>Attribute</w:t>
      </w:r>
      <w:r>
        <w:tab/>
      </w:r>
      <w:r>
        <w:fldChar w:fldCharType="begin" w:fldLock="1"/>
      </w:r>
      <w:r>
        <w:instrText xml:space="preserve"> PAGEREF _Toc414004803 \h </w:instrText>
      </w:r>
      <w:r>
        <w:fldChar w:fldCharType="separate"/>
      </w:r>
      <w:r>
        <w:t>18</w:t>
      </w:r>
      <w:r>
        <w:fldChar w:fldCharType="end"/>
      </w:r>
    </w:p>
    <w:p w14:paraId="02EA7B2B" w14:textId="77777777" w:rsidR="00DE7904" w:rsidRDefault="00DE7904">
      <w:pPr>
        <w:pStyle w:val="TOC2"/>
        <w:rPr>
          <w:rFonts w:ascii="Calibri" w:hAnsi="Calibri"/>
          <w:sz w:val="22"/>
          <w:szCs w:val="22"/>
          <w:lang w:val="en-US"/>
        </w:rPr>
      </w:pPr>
      <w:r>
        <w:t>5.4</w:t>
      </w:r>
      <w:r>
        <w:rPr>
          <w:rFonts w:ascii="Calibri" w:hAnsi="Calibri"/>
          <w:sz w:val="22"/>
          <w:szCs w:val="22"/>
          <w:lang w:val="en-US"/>
        </w:rPr>
        <w:tab/>
      </w:r>
      <w:r>
        <w:t>Information relationships definition</w:t>
      </w:r>
      <w:r>
        <w:tab/>
      </w:r>
      <w:r>
        <w:fldChar w:fldCharType="begin" w:fldLock="1"/>
      </w:r>
      <w:r>
        <w:instrText xml:space="preserve"> PAGEREF _Toc414004804 \h </w:instrText>
      </w:r>
      <w:r>
        <w:fldChar w:fldCharType="separate"/>
      </w:r>
      <w:r>
        <w:t>19</w:t>
      </w:r>
      <w:r>
        <w:fldChar w:fldCharType="end"/>
      </w:r>
    </w:p>
    <w:p w14:paraId="7883D6A4" w14:textId="77777777" w:rsidR="00DE7904" w:rsidRDefault="00DE7904">
      <w:pPr>
        <w:pStyle w:val="TOC3"/>
        <w:rPr>
          <w:rFonts w:ascii="Calibri" w:hAnsi="Calibri"/>
          <w:sz w:val="22"/>
          <w:szCs w:val="22"/>
          <w:lang w:val="en-US"/>
        </w:rPr>
      </w:pPr>
      <w:r>
        <w:t>5.4.1</w:t>
      </w:r>
      <w:r>
        <w:rPr>
          <w:rFonts w:ascii="Calibri" w:hAnsi="Calibri"/>
          <w:sz w:val="22"/>
          <w:szCs w:val="22"/>
          <w:lang w:val="en-US"/>
        </w:rPr>
        <w:tab/>
      </w:r>
      <w:r>
        <w:t>relation-AlarmIRP-AlarmList (M)</w:t>
      </w:r>
      <w:r>
        <w:tab/>
      </w:r>
      <w:r>
        <w:fldChar w:fldCharType="begin" w:fldLock="1"/>
      </w:r>
      <w:r>
        <w:instrText xml:space="preserve"> PAGEREF _Toc414004805 \h </w:instrText>
      </w:r>
      <w:r>
        <w:fldChar w:fldCharType="separate"/>
      </w:r>
      <w:r>
        <w:t>19</w:t>
      </w:r>
      <w:r>
        <w:fldChar w:fldCharType="end"/>
      </w:r>
    </w:p>
    <w:p w14:paraId="74CE505B" w14:textId="77777777" w:rsidR="00DE7904" w:rsidRDefault="00DE7904">
      <w:pPr>
        <w:pStyle w:val="TOC4"/>
        <w:rPr>
          <w:rFonts w:ascii="Calibri" w:hAnsi="Calibri"/>
          <w:sz w:val="22"/>
          <w:szCs w:val="22"/>
          <w:lang w:val="en-US"/>
        </w:rPr>
      </w:pPr>
      <w:r>
        <w:t>5.4.1.1</w:t>
      </w:r>
      <w:r>
        <w:rPr>
          <w:rFonts w:ascii="Calibri" w:hAnsi="Calibri"/>
          <w:sz w:val="22"/>
          <w:szCs w:val="22"/>
          <w:lang w:val="en-US"/>
        </w:rPr>
        <w:tab/>
      </w:r>
      <w:r>
        <w:t>Definition</w:t>
      </w:r>
      <w:r>
        <w:tab/>
      </w:r>
      <w:r>
        <w:fldChar w:fldCharType="begin" w:fldLock="1"/>
      </w:r>
      <w:r>
        <w:instrText xml:space="preserve"> PAGEREF _Toc414004806 \h </w:instrText>
      </w:r>
      <w:r>
        <w:fldChar w:fldCharType="separate"/>
      </w:r>
      <w:r>
        <w:t>19</w:t>
      </w:r>
      <w:r>
        <w:fldChar w:fldCharType="end"/>
      </w:r>
    </w:p>
    <w:p w14:paraId="29EDB0DD" w14:textId="77777777" w:rsidR="00DE7904" w:rsidRDefault="00DE7904">
      <w:pPr>
        <w:pStyle w:val="TOC4"/>
        <w:rPr>
          <w:rFonts w:ascii="Calibri" w:hAnsi="Calibri"/>
          <w:sz w:val="22"/>
          <w:szCs w:val="22"/>
          <w:lang w:val="en-US"/>
        </w:rPr>
      </w:pPr>
      <w:r>
        <w:t>5.4.1.2</w:t>
      </w:r>
      <w:r>
        <w:rPr>
          <w:rFonts w:ascii="Calibri" w:hAnsi="Calibri"/>
          <w:sz w:val="22"/>
          <w:szCs w:val="22"/>
          <w:lang w:val="en-US"/>
        </w:rPr>
        <w:tab/>
      </w:r>
      <w:r>
        <w:t>Role</w:t>
      </w:r>
      <w:r>
        <w:tab/>
      </w:r>
      <w:r>
        <w:fldChar w:fldCharType="begin" w:fldLock="1"/>
      </w:r>
      <w:r>
        <w:instrText xml:space="preserve"> PAGEREF _Toc414004807 \h </w:instrText>
      </w:r>
      <w:r>
        <w:fldChar w:fldCharType="separate"/>
      </w:r>
      <w:r>
        <w:t>19</w:t>
      </w:r>
      <w:r>
        <w:fldChar w:fldCharType="end"/>
      </w:r>
    </w:p>
    <w:p w14:paraId="1EA6E73A" w14:textId="77777777" w:rsidR="00DE7904" w:rsidRDefault="00DE7904">
      <w:pPr>
        <w:pStyle w:val="TOC4"/>
        <w:rPr>
          <w:rFonts w:ascii="Calibri" w:hAnsi="Calibri"/>
          <w:sz w:val="22"/>
          <w:szCs w:val="22"/>
          <w:lang w:val="en-US"/>
        </w:rPr>
      </w:pPr>
      <w:r>
        <w:t>5.4.1.3</w:t>
      </w:r>
      <w:r>
        <w:rPr>
          <w:rFonts w:ascii="Calibri" w:hAnsi="Calibri"/>
          <w:sz w:val="22"/>
          <w:szCs w:val="22"/>
          <w:lang w:val="en-US"/>
        </w:rPr>
        <w:tab/>
      </w:r>
      <w:r>
        <w:t>Constraint</w:t>
      </w:r>
      <w:r>
        <w:tab/>
      </w:r>
      <w:r>
        <w:fldChar w:fldCharType="begin" w:fldLock="1"/>
      </w:r>
      <w:r>
        <w:instrText xml:space="preserve"> PAGEREF _Toc414004808 \h </w:instrText>
      </w:r>
      <w:r>
        <w:fldChar w:fldCharType="separate"/>
      </w:r>
      <w:r>
        <w:t>19</w:t>
      </w:r>
      <w:r>
        <w:fldChar w:fldCharType="end"/>
      </w:r>
    </w:p>
    <w:p w14:paraId="040166DA" w14:textId="77777777" w:rsidR="00DE7904" w:rsidRDefault="00DE7904">
      <w:pPr>
        <w:pStyle w:val="TOC3"/>
        <w:rPr>
          <w:rFonts w:ascii="Calibri" w:hAnsi="Calibri"/>
          <w:sz w:val="22"/>
          <w:szCs w:val="22"/>
          <w:lang w:val="en-US"/>
        </w:rPr>
      </w:pPr>
      <w:r>
        <w:t>5.4.2</w:t>
      </w:r>
      <w:r>
        <w:rPr>
          <w:rFonts w:ascii="Calibri" w:hAnsi="Calibri"/>
          <w:sz w:val="22"/>
          <w:szCs w:val="22"/>
          <w:lang w:val="en-US"/>
        </w:rPr>
        <w:tab/>
      </w:r>
      <w:r>
        <w:t>relation-AlarmList-AlarmInformation (M)</w:t>
      </w:r>
      <w:r>
        <w:tab/>
      </w:r>
      <w:r>
        <w:fldChar w:fldCharType="begin" w:fldLock="1"/>
      </w:r>
      <w:r>
        <w:instrText xml:space="preserve"> PAGEREF _Toc414004809 \h </w:instrText>
      </w:r>
      <w:r>
        <w:fldChar w:fldCharType="separate"/>
      </w:r>
      <w:r>
        <w:t>19</w:t>
      </w:r>
      <w:r>
        <w:fldChar w:fldCharType="end"/>
      </w:r>
    </w:p>
    <w:p w14:paraId="44D37750" w14:textId="77777777" w:rsidR="00DE7904" w:rsidRDefault="00DE7904">
      <w:pPr>
        <w:pStyle w:val="TOC4"/>
        <w:rPr>
          <w:rFonts w:ascii="Calibri" w:hAnsi="Calibri"/>
          <w:sz w:val="22"/>
          <w:szCs w:val="22"/>
          <w:lang w:val="en-US"/>
        </w:rPr>
      </w:pPr>
      <w:r>
        <w:t>5.4.2.1</w:t>
      </w:r>
      <w:r>
        <w:rPr>
          <w:rFonts w:ascii="Calibri" w:hAnsi="Calibri"/>
          <w:sz w:val="22"/>
          <w:szCs w:val="22"/>
          <w:lang w:val="en-US"/>
        </w:rPr>
        <w:tab/>
      </w:r>
      <w:r>
        <w:t>Definition</w:t>
      </w:r>
      <w:r>
        <w:tab/>
      </w:r>
      <w:r>
        <w:fldChar w:fldCharType="begin" w:fldLock="1"/>
      </w:r>
      <w:r>
        <w:instrText xml:space="preserve"> PAGEREF _Toc414004810 \h </w:instrText>
      </w:r>
      <w:r>
        <w:fldChar w:fldCharType="separate"/>
      </w:r>
      <w:r>
        <w:t>19</w:t>
      </w:r>
      <w:r>
        <w:fldChar w:fldCharType="end"/>
      </w:r>
    </w:p>
    <w:p w14:paraId="7F9501CA" w14:textId="77777777" w:rsidR="00DE7904" w:rsidRDefault="00DE7904">
      <w:pPr>
        <w:pStyle w:val="TOC4"/>
        <w:rPr>
          <w:rFonts w:ascii="Calibri" w:hAnsi="Calibri"/>
          <w:sz w:val="22"/>
          <w:szCs w:val="22"/>
          <w:lang w:val="en-US"/>
        </w:rPr>
      </w:pPr>
      <w:r>
        <w:t>5.4.2.2</w:t>
      </w:r>
      <w:r>
        <w:rPr>
          <w:rFonts w:ascii="Calibri" w:hAnsi="Calibri"/>
          <w:sz w:val="22"/>
          <w:szCs w:val="22"/>
          <w:lang w:val="en-US"/>
        </w:rPr>
        <w:tab/>
      </w:r>
      <w:r>
        <w:t>Role</w:t>
      </w:r>
      <w:r>
        <w:tab/>
      </w:r>
      <w:r>
        <w:fldChar w:fldCharType="begin" w:fldLock="1"/>
      </w:r>
      <w:r>
        <w:instrText xml:space="preserve"> PAGEREF _Toc414004811 \h </w:instrText>
      </w:r>
      <w:r>
        <w:fldChar w:fldCharType="separate"/>
      </w:r>
      <w:r>
        <w:t>19</w:t>
      </w:r>
      <w:r>
        <w:fldChar w:fldCharType="end"/>
      </w:r>
    </w:p>
    <w:p w14:paraId="12729866" w14:textId="77777777" w:rsidR="00DE7904" w:rsidRDefault="00DE7904">
      <w:pPr>
        <w:pStyle w:val="TOC4"/>
        <w:rPr>
          <w:rFonts w:ascii="Calibri" w:hAnsi="Calibri"/>
          <w:sz w:val="22"/>
          <w:szCs w:val="22"/>
          <w:lang w:val="en-US"/>
        </w:rPr>
      </w:pPr>
      <w:r>
        <w:t>5.4.2.3</w:t>
      </w:r>
      <w:r>
        <w:rPr>
          <w:rFonts w:ascii="Calibri" w:hAnsi="Calibri"/>
          <w:sz w:val="22"/>
          <w:szCs w:val="22"/>
          <w:lang w:val="en-US"/>
        </w:rPr>
        <w:tab/>
      </w:r>
      <w:r>
        <w:t>Constraint</w:t>
      </w:r>
      <w:r>
        <w:tab/>
      </w:r>
      <w:r>
        <w:fldChar w:fldCharType="begin" w:fldLock="1"/>
      </w:r>
      <w:r>
        <w:instrText xml:space="preserve"> PAGEREF _Toc414004812 \h </w:instrText>
      </w:r>
      <w:r>
        <w:fldChar w:fldCharType="separate"/>
      </w:r>
      <w:r>
        <w:t>19</w:t>
      </w:r>
      <w:r>
        <w:fldChar w:fldCharType="end"/>
      </w:r>
    </w:p>
    <w:p w14:paraId="514D37D4" w14:textId="77777777" w:rsidR="00DE7904" w:rsidRDefault="00DE7904">
      <w:pPr>
        <w:pStyle w:val="TOC3"/>
        <w:rPr>
          <w:rFonts w:ascii="Calibri" w:hAnsi="Calibri"/>
          <w:sz w:val="22"/>
          <w:szCs w:val="22"/>
          <w:lang w:val="en-US"/>
        </w:rPr>
      </w:pPr>
      <w:r>
        <w:t>5.4.3</w:t>
      </w:r>
      <w:r>
        <w:rPr>
          <w:rFonts w:ascii="Calibri" w:hAnsi="Calibri"/>
          <w:sz w:val="22"/>
          <w:szCs w:val="22"/>
          <w:lang w:val="en-US"/>
        </w:rPr>
        <w:tab/>
      </w:r>
      <w:r>
        <w:t>relation-AlarmInformation-Comment (M)</w:t>
      </w:r>
      <w:r>
        <w:tab/>
      </w:r>
      <w:r>
        <w:fldChar w:fldCharType="begin" w:fldLock="1"/>
      </w:r>
      <w:r>
        <w:instrText xml:space="preserve"> PAGEREF _Toc414004813 \h </w:instrText>
      </w:r>
      <w:r>
        <w:fldChar w:fldCharType="separate"/>
      </w:r>
      <w:r>
        <w:t>19</w:t>
      </w:r>
      <w:r>
        <w:fldChar w:fldCharType="end"/>
      </w:r>
    </w:p>
    <w:p w14:paraId="1A639164" w14:textId="77777777" w:rsidR="00DE7904" w:rsidRDefault="00DE7904">
      <w:pPr>
        <w:pStyle w:val="TOC4"/>
        <w:rPr>
          <w:rFonts w:ascii="Calibri" w:hAnsi="Calibri"/>
          <w:sz w:val="22"/>
          <w:szCs w:val="22"/>
          <w:lang w:val="en-US"/>
        </w:rPr>
      </w:pPr>
      <w:r>
        <w:t>5.4.3.1</w:t>
      </w:r>
      <w:r>
        <w:rPr>
          <w:rFonts w:ascii="Calibri" w:hAnsi="Calibri"/>
          <w:sz w:val="22"/>
          <w:szCs w:val="22"/>
          <w:lang w:val="en-US"/>
        </w:rPr>
        <w:tab/>
      </w:r>
      <w:r>
        <w:t>Definition</w:t>
      </w:r>
      <w:r>
        <w:tab/>
      </w:r>
      <w:r>
        <w:fldChar w:fldCharType="begin" w:fldLock="1"/>
      </w:r>
      <w:r>
        <w:instrText xml:space="preserve"> PAGEREF _Toc414004814 \h </w:instrText>
      </w:r>
      <w:r>
        <w:fldChar w:fldCharType="separate"/>
      </w:r>
      <w:r>
        <w:t>19</w:t>
      </w:r>
      <w:r>
        <w:fldChar w:fldCharType="end"/>
      </w:r>
    </w:p>
    <w:p w14:paraId="78CD66D7" w14:textId="77777777" w:rsidR="00DE7904" w:rsidRDefault="00DE7904">
      <w:pPr>
        <w:pStyle w:val="TOC4"/>
        <w:rPr>
          <w:rFonts w:ascii="Calibri" w:hAnsi="Calibri"/>
          <w:sz w:val="22"/>
          <w:szCs w:val="22"/>
          <w:lang w:val="en-US"/>
        </w:rPr>
      </w:pPr>
      <w:r>
        <w:t>5.4.3.2</w:t>
      </w:r>
      <w:r>
        <w:rPr>
          <w:rFonts w:ascii="Calibri" w:hAnsi="Calibri"/>
          <w:sz w:val="22"/>
          <w:szCs w:val="22"/>
          <w:lang w:val="en-US"/>
        </w:rPr>
        <w:tab/>
      </w:r>
      <w:r>
        <w:t>Role</w:t>
      </w:r>
      <w:r>
        <w:tab/>
      </w:r>
      <w:r>
        <w:fldChar w:fldCharType="begin" w:fldLock="1"/>
      </w:r>
      <w:r>
        <w:instrText xml:space="preserve"> PAGEREF _Toc414004815 \h </w:instrText>
      </w:r>
      <w:r>
        <w:fldChar w:fldCharType="separate"/>
      </w:r>
      <w:r>
        <w:t>20</w:t>
      </w:r>
      <w:r>
        <w:fldChar w:fldCharType="end"/>
      </w:r>
    </w:p>
    <w:p w14:paraId="7AEF4B2D" w14:textId="77777777" w:rsidR="00DE7904" w:rsidRDefault="00DE7904">
      <w:pPr>
        <w:pStyle w:val="TOC4"/>
        <w:rPr>
          <w:rFonts w:ascii="Calibri" w:hAnsi="Calibri"/>
          <w:sz w:val="22"/>
          <w:szCs w:val="22"/>
          <w:lang w:val="en-US"/>
        </w:rPr>
      </w:pPr>
      <w:r>
        <w:t>5.4.3.3</w:t>
      </w:r>
      <w:r>
        <w:rPr>
          <w:rFonts w:ascii="Calibri" w:hAnsi="Calibri"/>
          <w:sz w:val="22"/>
          <w:szCs w:val="22"/>
          <w:lang w:val="en-US"/>
        </w:rPr>
        <w:tab/>
      </w:r>
      <w:r>
        <w:t>Constraint</w:t>
      </w:r>
      <w:r>
        <w:tab/>
      </w:r>
      <w:r>
        <w:fldChar w:fldCharType="begin" w:fldLock="1"/>
      </w:r>
      <w:r>
        <w:instrText xml:space="preserve"> PAGEREF _Toc414004816 \h </w:instrText>
      </w:r>
      <w:r>
        <w:fldChar w:fldCharType="separate"/>
      </w:r>
      <w:r>
        <w:t>20</w:t>
      </w:r>
      <w:r>
        <w:fldChar w:fldCharType="end"/>
      </w:r>
    </w:p>
    <w:p w14:paraId="4923EDF7" w14:textId="77777777" w:rsidR="00DE7904" w:rsidRDefault="00DE7904">
      <w:pPr>
        <w:pStyle w:val="TOC3"/>
        <w:rPr>
          <w:rFonts w:ascii="Calibri" w:hAnsi="Calibri"/>
          <w:sz w:val="22"/>
          <w:szCs w:val="22"/>
          <w:lang w:val="en-US"/>
        </w:rPr>
      </w:pPr>
      <w:r>
        <w:t>5.4.4</w:t>
      </w:r>
      <w:r>
        <w:rPr>
          <w:rFonts w:ascii="Calibri" w:hAnsi="Calibri"/>
          <w:sz w:val="22"/>
          <w:szCs w:val="22"/>
          <w:lang w:val="en-US"/>
        </w:rPr>
        <w:tab/>
      </w:r>
      <w:r>
        <w:t>relation-AlarmInformation-CorrelatedNotification (M)</w:t>
      </w:r>
      <w:r>
        <w:tab/>
      </w:r>
      <w:r>
        <w:fldChar w:fldCharType="begin" w:fldLock="1"/>
      </w:r>
      <w:r>
        <w:instrText xml:space="preserve"> PAGEREF _Toc414004817 \h </w:instrText>
      </w:r>
      <w:r>
        <w:fldChar w:fldCharType="separate"/>
      </w:r>
      <w:r>
        <w:t>20</w:t>
      </w:r>
      <w:r>
        <w:fldChar w:fldCharType="end"/>
      </w:r>
    </w:p>
    <w:p w14:paraId="026CF6E0" w14:textId="77777777" w:rsidR="00DE7904" w:rsidRDefault="00DE7904">
      <w:pPr>
        <w:pStyle w:val="TOC4"/>
        <w:rPr>
          <w:rFonts w:ascii="Calibri" w:hAnsi="Calibri"/>
          <w:sz w:val="22"/>
          <w:szCs w:val="22"/>
          <w:lang w:val="en-US"/>
        </w:rPr>
      </w:pPr>
      <w:r>
        <w:t>5.4.4.1</w:t>
      </w:r>
      <w:r>
        <w:rPr>
          <w:rFonts w:ascii="Calibri" w:hAnsi="Calibri"/>
          <w:sz w:val="22"/>
          <w:szCs w:val="22"/>
          <w:lang w:val="en-US"/>
        </w:rPr>
        <w:tab/>
      </w:r>
      <w:r>
        <w:t>Definition</w:t>
      </w:r>
      <w:r>
        <w:tab/>
      </w:r>
      <w:r>
        <w:fldChar w:fldCharType="begin" w:fldLock="1"/>
      </w:r>
      <w:r>
        <w:instrText xml:space="preserve"> PAGEREF _Toc414004818 \h </w:instrText>
      </w:r>
      <w:r>
        <w:fldChar w:fldCharType="separate"/>
      </w:r>
      <w:r>
        <w:t>20</w:t>
      </w:r>
      <w:r>
        <w:fldChar w:fldCharType="end"/>
      </w:r>
    </w:p>
    <w:p w14:paraId="29479032" w14:textId="77777777" w:rsidR="00DE7904" w:rsidRDefault="00DE7904">
      <w:pPr>
        <w:pStyle w:val="TOC4"/>
        <w:rPr>
          <w:rFonts w:ascii="Calibri" w:hAnsi="Calibri"/>
          <w:sz w:val="22"/>
          <w:szCs w:val="22"/>
          <w:lang w:val="en-US"/>
        </w:rPr>
      </w:pPr>
      <w:r>
        <w:t>5.4.4.2</w:t>
      </w:r>
      <w:r>
        <w:rPr>
          <w:rFonts w:ascii="Calibri" w:hAnsi="Calibri"/>
          <w:sz w:val="22"/>
          <w:szCs w:val="22"/>
          <w:lang w:val="en-US"/>
        </w:rPr>
        <w:tab/>
      </w:r>
      <w:r>
        <w:t>Role</w:t>
      </w:r>
      <w:r>
        <w:tab/>
      </w:r>
      <w:r>
        <w:fldChar w:fldCharType="begin" w:fldLock="1"/>
      </w:r>
      <w:r>
        <w:instrText xml:space="preserve"> PAGEREF _Toc414004819 \h </w:instrText>
      </w:r>
      <w:r>
        <w:fldChar w:fldCharType="separate"/>
      </w:r>
      <w:r>
        <w:t>20</w:t>
      </w:r>
      <w:r>
        <w:fldChar w:fldCharType="end"/>
      </w:r>
    </w:p>
    <w:p w14:paraId="39739713" w14:textId="77777777" w:rsidR="00DE7904" w:rsidRDefault="00DE7904">
      <w:pPr>
        <w:pStyle w:val="TOC4"/>
        <w:rPr>
          <w:rFonts w:ascii="Calibri" w:hAnsi="Calibri"/>
          <w:sz w:val="22"/>
          <w:szCs w:val="22"/>
          <w:lang w:val="en-US"/>
        </w:rPr>
      </w:pPr>
      <w:r>
        <w:t>5.4.4.3</w:t>
      </w:r>
      <w:r>
        <w:rPr>
          <w:rFonts w:ascii="Calibri" w:hAnsi="Calibri"/>
          <w:sz w:val="22"/>
          <w:szCs w:val="22"/>
          <w:lang w:val="en-US"/>
        </w:rPr>
        <w:tab/>
      </w:r>
      <w:r>
        <w:t>Constraint</w:t>
      </w:r>
      <w:r>
        <w:tab/>
      </w:r>
      <w:r>
        <w:fldChar w:fldCharType="begin" w:fldLock="1"/>
      </w:r>
      <w:r>
        <w:instrText xml:space="preserve"> PAGEREF _Toc414004820 \h </w:instrText>
      </w:r>
      <w:r>
        <w:fldChar w:fldCharType="separate"/>
      </w:r>
      <w:r>
        <w:t>20</w:t>
      </w:r>
      <w:r>
        <w:fldChar w:fldCharType="end"/>
      </w:r>
    </w:p>
    <w:p w14:paraId="22777445" w14:textId="77777777" w:rsidR="00DE7904" w:rsidRDefault="00DE7904">
      <w:pPr>
        <w:pStyle w:val="TOC3"/>
        <w:rPr>
          <w:rFonts w:ascii="Calibri" w:hAnsi="Calibri"/>
          <w:sz w:val="22"/>
          <w:szCs w:val="22"/>
          <w:lang w:val="en-US"/>
        </w:rPr>
      </w:pPr>
      <w:r>
        <w:lastRenderedPageBreak/>
        <w:t>5.4.5</w:t>
      </w:r>
      <w:r>
        <w:rPr>
          <w:rFonts w:ascii="Calibri" w:hAnsi="Calibri"/>
          <w:sz w:val="22"/>
          <w:szCs w:val="22"/>
          <w:lang w:val="en-US"/>
        </w:rPr>
        <w:tab/>
      </w:r>
      <w:r>
        <w:t>relation-AlarmedObject-AlarmInformation (M)</w:t>
      </w:r>
      <w:r>
        <w:tab/>
      </w:r>
      <w:r>
        <w:fldChar w:fldCharType="begin" w:fldLock="1"/>
      </w:r>
      <w:r>
        <w:instrText xml:space="preserve"> PAGEREF _Toc414004821 \h </w:instrText>
      </w:r>
      <w:r>
        <w:fldChar w:fldCharType="separate"/>
      </w:r>
      <w:r>
        <w:t>20</w:t>
      </w:r>
      <w:r>
        <w:fldChar w:fldCharType="end"/>
      </w:r>
    </w:p>
    <w:p w14:paraId="5BB42FAA" w14:textId="77777777" w:rsidR="00DE7904" w:rsidRDefault="00DE7904">
      <w:pPr>
        <w:pStyle w:val="TOC4"/>
        <w:rPr>
          <w:rFonts w:ascii="Calibri" w:hAnsi="Calibri"/>
          <w:sz w:val="22"/>
          <w:szCs w:val="22"/>
          <w:lang w:val="en-US"/>
        </w:rPr>
      </w:pPr>
      <w:r>
        <w:t>5.4.5.1</w:t>
      </w:r>
      <w:r>
        <w:rPr>
          <w:rFonts w:ascii="Calibri" w:hAnsi="Calibri"/>
          <w:sz w:val="22"/>
          <w:szCs w:val="22"/>
          <w:lang w:val="en-US"/>
        </w:rPr>
        <w:tab/>
      </w:r>
      <w:r>
        <w:t>Definition</w:t>
      </w:r>
      <w:r>
        <w:tab/>
      </w:r>
      <w:r>
        <w:fldChar w:fldCharType="begin" w:fldLock="1"/>
      </w:r>
      <w:r>
        <w:instrText xml:space="preserve"> PAGEREF _Toc414004822 \h </w:instrText>
      </w:r>
      <w:r>
        <w:fldChar w:fldCharType="separate"/>
      </w:r>
      <w:r>
        <w:t>20</w:t>
      </w:r>
      <w:r>
        <w:fldChar w:fldCharType="end"/>
      </w:r>
    </w:p>
    <w:p w14:paraId="2A957A3B" w14:textId="77777777" w:rsidR="00DE7904" w:rsidRDefault="00DE7904">
      <w:pPr>
        <w:pStyle w:val="TOC4"/>
        <w:rPr>
          <w:rFonts w:ascii="Calibri" w:hAnsi="Calibri"/>
          <w:sz w:val="22"/>
          <w:szCs w:val="22"/>
          <w:lang w:val="en-US"/>
        </w:rPr>
      </w:pPr>
      <w:r>
        <w:t>5.4.5.2</w:t>
      </w:r>
      <w:r>
        <w:rPr>
          <w:rFonts w:ascii="Calibri" w:hAnsi="Calibri"/>
          <w:sz w:val="22"/>
          <w:szCs w:val="22"/>
          <w:lang w:val="en-US"/>
        </w:rPr>
        <w:tab/>
      </w:r>
      <w:r>
        <w:t>Role</w:t>
      </w:r>
      <w:r>
        <w:tab/>
      </w:r>
      <w:r>
        <w:fldChar w:fldCharType="begin" w:fldLock="1"/>
      </w:r>
      <w:r>
        <w:instrText xml:space="preserve"> PAGEREF _Toc414004823 \h </w:instrText>
      </w:r>
      <w:r>
        <w:fldChar w:fldCharType="separate"/>
      </w:r>
      <w:r>
        <w:t>20</w:t>
      </w:r>
      <w:r>
        <w:fldChar w:fldCharType="end"/>
      </w:r>
    </w:p>
    <w:p w14:paraId="437EEB5F" w14:textId="77777777" w:rsidR="00DE7904" w:rsidRDefault="00DE7904">
      <w:pPr>
        <w:pStyle w:val="TOC4"/>
        <w:rPr>
          <w:rFonts w:ascii="Calibri" w:hAnsi="Calibri"/>
          <w:sz w:val="22"/>
          <w:szCs w:val="22"/>
          <w:lang w:val="en-US"/>
        </w:rPr>
      </w:pPr>
      <w:r>
        <w:t>5.4.5.3</w:t>
      </w:r>
      <w:r>
        <w:rPr>
          <w:rFonts w:ascii="Calibri" w:hAnsi="Calibri"/>
          <w:sz w:val="22"/>
          <w:szCs w:val="22"/>
          <w:lang w:val="en-US"/>
        </w:rPr>
        <w:tab/>
      </w:r>
      <w:r>
        <w:t>Constraint</w:t>
      </w:r>
      <w:r>
        <w:tab/>
      </w:r>
      <w:r>
        <w:fldChar w:fldCharType="begin" w:fldLock="1"/>
      </w:r>
      <w:r>
        <w:instrText xml:space="preserve"> PAGEREF _Toc414004824 \h </w:instrText>
      </w:r>
      <w:r>
        <w:fldChar w:fldCharType="separate"/>
      </w:r>
      <w:r>
        <w:t>21</w:t>
      </w:r>
      <w:r>
        <w:fldChar w:fldCharType="end"/>
      </w:r>
    </w:p>
    <w:p w14:paraId="77186F5A" w14:textId="77777777" w:rsidR="00DE7904" w:rsidRDefault="00DE7904">
      <w:pPr>
        <w:pStyle w:val="TOC3"/>
        <w:rPr>
          <w:rFonts w:ascii="Calibri" w:hAnsi="Calibri"/>
          <w:sz w:val="22"/>
          <w:szCs w:val="22"/>
          <w:lang w:val="en-US"/>
        </w:rPr>
      </w:pPr>
      <w:r>
        <w:t>5.4.6</w:t>
      </w:r>
      <w:r>
        <w:rPr>
          <w:rFonts w:ascii="Calibri" w:hAnsi="Calibri"/>
          <w:sz w:val="22"/>
          <w:szCs w:val="22"/>
          <w:lang w:val="en-US"/>
        </w:rPr>
        <w:tab/>
      </w:r>
      <w:r>
        <w:t>relation-backUpObject-AlarmInformation (O)</w:t>
      </w:r>
      <w:r>
        <w:tab/>
      </w:r>
      <w:r>
        <w:fldChar w:fldCharType="begin" w:fldLock="1"/>
      </w:r>
      <w:r>
        <w:instrText xml:space="preserve"> PAGEREF _Toc414004825 \h </w:instrText>
      </w:r>
      <w:r>
        <w:fldChar w:fldCharType="separate"/>
      </w:r>
      <w:r>
        <w:t>21</w:t>
      </w:r>
      <w:r>
        <w:fldChar w:fldCharType="end"/>
      </w:r>
    </w:p>
    <w:p w14:paraId="7F74D9B6" w14:textId="77777777" w:rsidR="00DE7904" w:rsidRDefault="00DE7904">
      <w:pPr>
        <w:pStyle w:val="TOC4"/>
        <w:rPr>
          <w:rFonts w:ascii="Calibri" w:hAnsi="Calibri"/>
          <w:sz w:val="22"/>
          <w:szCs w:val="22"/>
          <w:lang w:val="en-US"/>
        </w:rPr>
      </w:pPr>
      <w:r>
        <w:t>5.4.6.1</w:t>
      </w:r>
      <w:r>
        <w:rPr>
          <w:rFonts w:ascii="Calibri" w:hAnsi="Calibri"/>
          <w:sz w:val="22"/>
          <w:szCs w:val="22"/>
          <w:lang w:val="en-US"/>
        </w:rPr>
        <w:tab/>
      </w:r>
      <w:r>
        <w:t>Definition</w:t>
      </w:r>
      <w:r>
        <w:tab/>
      </w:r>
      <w:r>
        <w:fldChar w:fldCharType="begin" w:fldLock="1"/>
      </w:r>
      <w:r>
        <w:instrText xml:space="preserve"> PAGEREF _Toc414004826 \h </w:instrText>
      </w:r>
      <w:r>
        <w:fldChar w:fldCharType="separate"/>
      </w:r>
      <w:r>
        <w:t>21</w:t>
      </w:r>
      <w:r>
        <w:fldChar w:fldCharType="end"/>
      </w:r>
    </w:p>
    <w:p w14:paraId="40D10B6F" w14:textId="77777777" w:rsidR="00DE7904" w:rsidRDefault="00DE7904">
      <w:pPr>
        <w:pStyle w:val="TOC4"/>
        <w:rPr>
          <w:rFonts w:ascii="Calibri" w:hAnsi="Calibri"/>
          <w:sz w:val="22"/>
          <w:szCs w:val="22"/>
          <w:lang w:val="en-US"/>
        </w:rPr>
      </w:pPr>
      <w:r>
        <w:t>5.4.6.2</w:t>
      </w:r>
      <w:r>
        <w:rPr>
          <w:rFonts w:ascii="Calibri" w:hAnsi="Calibri"/>
          <w:sz w:val="22"/>
          <w:szCs w:val="22"/>
          <w:lang w:val="en-US"/>
        </w:rPr>
        <w:tab/>
      </w:r>
      <w:r>
        <w:t>Role</w:t>
      </w:r>
      <w:r>
        <w:tab/>
      </w:r>
      <w:r>
        <w:fldChar w:fldCharType="begin" w:fldLock="1"/>
      </w:r>
      <w:r>
        <w:instrText xml:space="preserve"> PAGEREF _Toc414004827 \h </w:instrText>
      </w:r>
      <w:r>
        <w:fldChar w:fldCharType="separate"/>
      </w:r>
      <w:r>
        <w:t>21</w:t>
      </w:r>
      <w:r>
        <w:fldChar w:fldCharType="end"/>
      </w:r>
    </w:p>
    <w:p w14:paraId="2EB085F4" w14:textId="77777777" w:rsidR="00DE7904" w:rsidRDefault="00DE7904">
      <w:pPr>
        <w:pStyle w:val="TOC4"/>
        <w:rPr>
          <w:rFonts w:ascii="Calibri" w:hAnsi="Calibri"/>
          <w:sz w:val="22"/>
          <w:szCs w:val="22"/>
          <w:lang w:val="en-US"/>
        </w:rPr>
      </w:pPr>
      <w:r>
        <w:t>5.4.6.3</w:t>
      </w:r>
      <w:r>
        <w:rPr>
          <w:rFonts w:ascii="Calibri" w:hAnsi="Calibri"/>
          <w:sz w:val="22"/>
          <w:szCs w:val="22"/>
          <w:lang w:val="en-US"/>
        </w:rPr>
        <w:tab/>
      </w:r>
      <w:r>
        <w:t>Constraint</w:t>
      </w:r>
      <w:r>
        <w:tab/>
      </w:r>
      <w:r>
        <w:fldChar w:fldCharType="begin" w:fldLock="1"/>
      </w:r>
      <w:r>
        <w:instrText xml:space="preserve"> PAGEREF _Toc414004828 \h </w:instrText>
      </w:r>
      <w:r>
        <w:fldChar w:fldCharType="separate"/>
      </w:r>
      <w:r>
        <w:t>21</w:t>
      </w:r>
      <w:r>
        <w:fldChar w:fldCharType="end"/>
      </w:r>
    </w:p>
    <w:p w14:paraId="450FB94F" w14:textId="77777777" w:rsidR="00DE7904" w:rsidRDefault="00DE7904">
      <w:pPr>
        <w:pStyle w:val="TOC2"/>
        <w:rPr>
          <w:rFonts w:ascii="Calibri" w:hAnsi="Calibri"/>
          <w:sz w:val="22"/>
          <w:szCs w:val="22"/>
          <w:lang w:val="en-US"/>
        </w:rPr>
      </w:pPr>
      <w:r>
        <w:t>5.5</w:t>
      </w:r>
      <w:r>
        <w:rPr>
          <w:rFonts w:ascii="Calibri" w:hAnsi="Calibri"/>
          <w:sz w:val="22"/>
          <w:szCs w:val="22"/>
          <w:lang w:val="en-US"/>
        </w:rPr>
        <w:tab/>
      </w:r>
      <w:r>
        <w:t>Information attribute definition</w:t>
      </w:r>
      <w:r>
        <w:tab/>
      </w:r>
      <w:r>
        <w:fldChar w:fldCharType="begin" w:fldLock="1"/>
      </w:r>
      <w:r>
        <w:instrText xml:space="preserve"> PAGEREF _Toc414004829 \h </w:instrText>
      </w:r>
      <w:r>
        <w:fldChar w:fldCharType="separate"/>
      </w:r>
      <w:r>
        <w:t>22</w:t>
      </w:r>
      <w:r>
        <w:fldChar w:fldCharType="end"/>
      </w:r>
    </w:p>
    <w:p w14:paraId="0744D31C" w14:textId="77777777" w:rsidR="00DE7904" w:rsidRDefault="00DE7904">
      <w:pPr>
        <w:pStyle w:val="TOC3"/>
        <w:rPr>
          <w:rFonts w:ascii="Calibri" w:hAnsi="Calibri"/>
          <w:sz w:val="22"/>
          <w:szCs w:val="22"/>
          <w:lang w:val="en-US"/>
        </w:rPr>
      </w:pPr>
      <w:r>
        <w:t>5.5.1</w:t>
      </w:r>
      <w:r>
        <w:rPr>
          <w:rFonts w:ascii="Calibri" w:hAnsi="Calibri"/>
          <w:sz w:val="22"/>
          <w:szCs w:val="22"/>
          <w:lang w:val="en-US"/>
        </w:rPr>
        <w:tab/>
      </w:r>
      <w:r>
        <w:t>Definition and legal values</w:t>
      </w:r>
      <w:r>
        <w:tab/>
      </w:r>
      <w:r>
        <w:fldChar w:fldCharType="begin" w:fldLock="1"/>
      </w:r>
      <w:r>
        <w:instrText xml:space="preserve"> PAGEREF _Toc414004830 \h </w:instrText>
      </w:r>
      <w:r>
        <w:fldChar w:fldCharType="separate"/>
      </w:r>
      <w:r>
        <w:t>22</w:t>
      </w:r>
      <w:r>
        <w:fldChar w:fldCharType="end"/>
      </w:r>
    </w:p>
    <w:p w14:paraId="7663909E" w14:textId="77777777" w:rsidR="00DE7904" w:rsidRDefault="00DE7904">
      <w:pPr>
        <w:pStyle w:val="TOC3"/>
        <w:rPr>
          <w:rFonts w:ascii="Calibri" w:hAnsi="Calibri"/>
          <w:sz w:val="22"/>
          <w:szCs w:val="22"/>
          <w:lang w:val="en-US"/>
        </w:rPr>
      </w:pPr>
      <w:r>
        <w:t>5.5.2</w:t>
      </w:r>
      <w:r>
        <w:rPr>
          <w:rFonts w:ascii="Calibri" w:hAnsi="Calibri"/>
          <w:sz w:val="22"/>
          <w:szCs w:val="22"/>
          <w:lang w:val="en-US"/>
        </w:rPr>
        <w:tab/>
      </w:r>
      <w:r>
        <w:t>Constraints</w:t>
      </w:r>
      <w:r>
        <w:tab/>
      </w:r>
      <w:r>
        <w:fldChar w:fldCharType="begin" w:fldLock="1"/>
      </w:r>
      <w:r>
        <w:instrText xml:space="preserve"> PAGEREF _Toc414004831 \h </w:instrText>
      </w:r>
      <w:r>
        <w:fldChar w:fldCharType="separate"/>
      </w:r>
      <w:r>
        <w:t>24</w:t>
      </w:r>
      <w:r>
        <w:fldChar w:fldCharType="end"/>
      </w:r>
    </w:p>
    <w:p w14:paraId="64AFE71F" w14:textId="77777777" w:rsidR="00DE7904" w:rsidRDefault="00DE7904">
      <w:pPr>
        <w:pStyle w:val="TOC1"/>
        <w:rPr>
          <w:rFonts w:ascii="Calibri" w:hAnsi="Calibri"/>
          <w:szCs w:val="22"/>
          <w:lang w:val="en-US"/>
        </w:rPr>
      </w:pPr>
      <w:r>
        <w:t>6</w:t>
      </w:r>
      <w:r>
        <w:rPr>
          <w:rFonts w:ascii="Calibri" w:hAnsi="Calibri"/>
          <w:szCs w:val="22"/>
          <w:lang w:val="en-US"/>
        </w:rPr>
        <w:tab/>
      </w:r>
      <w:r>
        <w:t>Interface Definition</w:t>
      </w:r>
      <w:r>
        <w:tab/>
      </w:r>
      <w:r>
        <w:fldChar w:fldCharType="begin" w:fldLock="1"/>
      </w:r>
      <w:r>
        <w:instrText xml:space="preserve"> PAGEREF _Toc414004832 \h </w:instrText>
      </w:r>
      <w:r>
        <w:fldChar w:fldCharType="separate"/>
      </w:r>
      <w:r>
        <w:t>25</w:t>
      </w:r>
      <w:r>
        <w:fldChar w:fldCharType="end"/>
      </w:r>
    </w:p>
    <w:p w14:paraId="4B42757D" w14:textId="77777777" w:rsidR="00DE7904" w:rsidRDefault="00DE7904">
      <w:pPr>
        <w:pStyle w:val="TOC2"/>
        <w:rPr>
          <w:rFonts w:ascii="Calibri" w:hAnsi="Calibri"/>
          <w:sz w:val="22"/>
          <w:szCs w:val="22"/>
          <w:lang w:val="en-US"/>
        </w:rPr>
      </w:pPr>
      <w:r>
        <w:t>6.1</w:t>
      </w:r>
      <w:r>
        <w:rPr>
          <w:rFonts w:ascii="Calibri" w:hAnsi="Calibri"/>
          <w:sz w:val="22"/>
          <w:szCs w:val="22"/>
          <w:lang w:val="en-US"/>
        </w:rPr>
        <w:tab/>
      </w:r>
      <w:r>
        <w:t>Class diagram</w:t>
      </w:r>
      <w:r>
        <w:tab/>
      </w:r>
      <w:r>
        <w:fldChar w:fldCharType="begin" w:fldLock="1"/>
      </w:r>
      <w:r>
        <w:instrText xml:space="preserve"> PAGEREF _Toc414004833 \h </w:instrText>
      </w:r>
      <w:r>
        <w:fldChar w:fldCharType="separate"/>
      </w:r>
      <w:r>
        <w:t>25</w:t>
      </w:r>
      <w:r>
        <w:fldChar w:fldCharType="end"/>
      </w:r>
    </w:p>
    <w:p w14:paraId="4FA22576" w14:textId="77777777" w:rsidR="00DE7904" w:rsidRDefault="00DE7904">
      <w:pPr>
        <w:pStyle w:val="TOC2"/>
        <w:rPr>
          <w:rFonts w:ascii="Calibri" w:hAnsi="Calibri"/>
          <w:sz w:val="22"/>
          <w:szCs w:val="22"/>
          <w:lang w:val="en-US"/>
        </w:rPr>
      </w:pPr>
      <w:r>
        <w:t>6.2</w:t>
      </w:r>
      <w:r>
        <w:rPr>
          <w:rFonts w:ascii="Calibri" w:hAnsi="Calibri"/>
          <w:sz w:val="22"/>
          <w:szCs w:val="22"/>
          <w:lang w:val="en-US"/>
        </w:rPr>
        <w:tab/>
      </w:r>
      <w:r>
        <w:t>Generic rules</w:t>
      </w:r>
      <w:r>
        <w:tab/>
      </w:r>
      <w:r>
        <w:fldChar w:fldCharType="begin" w:fldLock="1"/>
      </w:r>
      <w:r>
        <w:instrText xml:space="preserve"> PAGEREF _Toc414004834 \h </w:instrText>
      </w:r>
      <w:r>
        <w:fldChar w:fldCharType="separate"/>
      </w:r>
      <w:r>
        <w:t>27</w:t>
      </w:r>
      <w:r>
        <w:fldChar w:fldCharType="end"/>
      </w:r>
    </w:p>
    <w:p w14:paraId="1A83ECAC" w14:textId="77777777" w:rsidR="00DE7904" w:rsidRDefault="00DE7904">
      <w:pPr>
        <w:pStyle w:val="TOC2"/>
        <w:rPr>
          <w:rFonts w:ascii="Calibri" w:hAnsi="Calibri"/>
          <w:sz w:val="22"/>
          <w:szCs w:val="22"/>
          <w:lang w:val="en-US"/>
        </w:rPr>
      </w:pPr>
      <w:r>
        <w:t>6.3</w:t>
      </w:r>
      <w:r>
        <w:rPr>
          <w:rFonts w:ascii="Calibri" w:hAnsi="Calibri"/>
          <w:sz w:val="22"/>
          <w:szCs w:val="22"/>
          <w:lang w:val="en-US"/>
        </w:rPr>
        <w:tab/>
      </w:r>
      <w:r>
        <w:t>Interface AlarmIRPOperations_1 (M)</w:t>
      </w:r>
      <w:r>
        <w:tab/>
      </w:r>
      <w:r>
        <w:fldChar w:fldCharType="begin" w:fldLock="1"/>
      </w:r>
      <w:r>
        <w:instrText xml:space="preserve"> PAGEREF _Toc414004835 \h </w:instrText>
      </w:r>
      <w:r>
        <w:fldChar w:fldCharType="separate"/>
      </w:r>
      <w:r>
        <w:t>27</w:t>
      </w:r>
      <w:r>
        <w:fldChar w:fldCharType="end"/>
      </w:r>
    </w:p>
    <w:p w14:paraId="521B3CED" w14:textId="77777777" w:rsidR="00DE7904" w:rsidRDefault="00DE7904">
      <w:pPr>
        <w:pStyle w:val="TOC3"/>
        <w:rPr>
          <w:rFonts w:ascii="Calibri" w:hAnsi="Calibri"/>
          <w:sz w:val="22"/>
          <w:szCs w:val="22"/>
          <w:lang w:val="en-US"/>
        </w:rPr>
      </w:pPr>
      <w:r>
        <w:t>6.3.1</w:t>
      </w:r>
      <w:r>
        <w:rPr>
          <w:rFonts w:ascii="Calibri" w:hAnsi="Calibri"/>
          <w:sz w:val="22"/>
          <w:szCs w:val="22"/>
          <w:lang w:val="en-US"/>
        </w:rPr>
        <w:tab/>
      </w:r>
      <w:r>
        <w:t>acknowledgeAlarms (M)</w:t>
      </w:r>
      <w:r>
        <w:tab/>
      </w:r>
      <w:r>
        <w:fldChar w:fldCharType="begin" w:fldLock="1"/>
      </w:r>
      <w:r>
        <w:instrText xml:space="preserve"> PAGEREF _Toc414004836 \h </w:instrText>
      </w:r>
      <w:r>
        <w:fldChar w:fldCharType="separate"/>
      </w:r>
      <w:r>
        <w:t>27</w:t>
      </w:r>
      <w:r>
        <w:fldChar w:fldCharType="end"/>
      </w:r>
    </w:p>
    <w:p w14:paraId="79FD4402" w14:textId="77777777" w:rsidR="00DE7904" w:rsidRDefault="00DE7904">
      <w:pPr>
        <w:pStyle w:val="TOC4"/>
        <w:rPr>
          <w:rFonts w:ascii="Calibri" w:hAnsi="Calibri"/>
          <w:sz w:val="22"/>
          <w:szCs w:val="22"/>
          <w:lang w:val="en-US"/>
        </w:rPr>
      </w:pPr>
      <w:r>
        <w:t>6.3.1.1</w:t>
      </w:r>
      <w:r>
        <w:rPr>
          <w:rFonts w:ascii="Calibri" w:hAnsi="Calibri"/>
          <w:sz w:val="22"/>
          <w:szCs w:val="22"/>
          <w:lang w:val="en-US"/>
        </w:rPr>
        <w:tab/>
      </w:r>
      <w:r>
        <w:t>Definition</w:t>
      </w:r>
      <w:r>
        <w:tab/>
      </w:r>
      <w:r>
        <w:fldChar w:fldCharType="begin" w:fldLock="1"/>
      </w:r>
      <w:r>
        <w:instrText xml:space="preserve"> PAGEREF _Toc414004837 \h </w:instrText>
      </w:r>
      <w:r>
        <w:fldChar w:fldCharType="separate"/>
      </w:r>
      <w:r>
        <w:t>27</w:t>
      </w:r>
      <w:r>
        <w:fldChar w:fldCharType="end"/>
      </w:r>
    </w:p>
    <w:p w14:paraId="042700DC" w14:textId="77777777" w:rsidR="00DE7904" w:rsidRDefault="00DE7904">
      <w:pPr>
        <w:pStyle w:val="TOC4"/>
        <w:rPr>
          <w:rFonts w:ascii="Calibri" w:hAnsi="Calibri"/>
          <w:sz w:val="22"/>
          <w:szCs w:val="22"/>
          <w:lang w:val="en-US"/>
        </w:rPr>
      </w:pPr>
      <w:r>
        <w:t>6.3.1.2</w:t>
      </w:r>
      <w:r>
        <w:rPr>
          <w:rFonts w:ascii="Calibri" w:hAnsi="Calibri"/>
          <w:sz w:val="22"/>
          <w:szCs w:val="22"/>
          <w:lang w:val="en-US"/>
        </w:rPr>
        <w:tab/>
      </w:r>
      <w:r>
        <w:t>Input Parameters</w:t>
      </w:r>
      <w:r>
        <w:tab/>
      </w:r>
      <w:r>
        <w:fldChar w:fldCharType="begin" w:fldLock="1"/>
      </w:r>
      <w:r>
        <w:instrText xml:space="preserve"> PAGEREF _Toc414004838 \h </w:instrText>
      </w:r>
      <w:r>
        <w:fldChar w:fldCharType="separate"/>
      </w:r>
      <w:r>
        <w:t>27</w:t>
      </w:r>
      <w:r>
        <w:fldChar w:fldCharType="end"/>
      </w:r>
    </w:p>
    <w:p w14:paraId="67589C69" w14:textId="77777777" w:rsidR="00DE7904" w:rsidRDefault="00DE7904">
      <w:pPr>
        <w:pStyle w:val="TOC4"/>
        <w:rPr>
          <w:rFonts w:ascii="Calibri" w:hAnsi="Calibri"/>
          <w:sz w:val="22"/>
          <w:szCs w:val="22"/>
          <w:lang w:val="en-US"/>
        </w:rPr>
      </w:pPr>
      <w:r>
        <w:t>6.3.1.3</w:t>
      </w:r>
      <w:r>
        <w:rPr>
          <w:rFonts w:ascii="Calibri" w:hAnsi="Calibri"/>
          <w:sz w:val="22"/>
          <w:szCs w:val="22"/>
          <w:lang w:val="en-US"/>
        </w:rPr>
        <w:tab/>
      </w:r>
      <w:r>
        <w:t>Output Parameters</w:t>
      </w:r>
      <w:r>
        <w:tab/>
      </w:r>
      <w:r>
        <w:fldChar w:fldCharType="begin" w:fldLock="1"/>
      </w:r>
      <w:r>
        <w:instrText xml:space="preserve"> PAGEREF _Toc414004839 \h </w:instrText>
      </w:r>
      <w:r>
        <w:fldChar w:fldCharType="separate"/>
      </w:r>
      <w:r>
        <w:t>28</w:t>
      </w:r>
      <w:r>
        <w:fldChar w:fldCharType="end"/>
      </w:r>
    </w:p>
    <w:p w14:paraId="4D755397" w14:textId="77777777" w:rsidR="00DE7904" w:rsidRPr="00DE7904" w:rsidRDefault="00DE7904">
      <w:pPr>
        <w:pStyle w:val="TOC4"/>
        <w:rPr>
          <w:rFonts w:ascii="Calibri" w:hAnsi="Calibri"/>
          <w:sz w:val="22"/>
          <w:szCs w:val="22"/>
          <w:lang w:val="fr-FR"/>
        </w:rPr>
      </w:pPr>
      <w:r w:rsidRPr="00DE7904">
        <w:rPr>
          <w:lang w:val="fr-FR"/>
        </w:rPr>
        <w:t>6.3.1.4</w:t>
      </w:r>
      <w:r w:rsidRPr="00DE7904">
        <w:rPr>
          <w:rFonts w:ascii="Calibri" w:hAnsi="Calibri"/>
          <w:sz w:val="22"/>
          <w:szCs w:val="22"/>
          <w:lang w:val="fr-FR"/>
        </w:rPr>
        <w:tab/>
      </w:r>
      <w:r w:rsidRPr="00DE7904">
        <w:rPr>
          <w:lang w:val="fr-FR"/>
        </w:rPr>
        <w:t>Pre-condition</w:t>
      </w:r>
      <w:r w:rsidRPr="00DE7904">
        <w:rPr>
          <w:lang w:val="fr-FR"/>
        </w:rPr>
        <w:tab/>
      </w:r>
      <w:r>
        <w:fldChar w:fldCharType="begin" w:fldLock="1"/>
      </w:r>
      <w:r w:rsidRPr="00DE7904">
        <w:rPr>
          <w:lang w:val="fr-FR"/>
        </w:rPr>
        <w:instrText xml:space="preserve"> PAGEREF _Toc414004840 \h </w:instrText>
      </w:r>
      <w:r>
        <w:fldChar w:fldCharType="separate"/>
      </w:r>
      <w:r w:rsidRPr="00DE7904">
        <w:rPr>
          <w:lang w:val="fr-FR"/>
        </w:rPr>
        <w:t>28</w:t>
      </w:r>
      <w:r>
        <w:fldChar w:fldCharType="end"/>
      </w:r>
    </w:p>
    <w:p w14:paraId="2914B3D4" w14:textId="77777777" w:rsidR="00DE7904" w:rsidRPr="00DE7904" w:rsidRDefault="00DE7904">
      <w:pPr>
        <w:pStyle w:val="TOC4"/>
        <w:rPr>
          <w:rFonts w:ascii="Calibri" w:hAnsi="Calibri"/>
          <w:sz w:val="22"/>
          <w:szCs w:val="22"/>
          <w:lang w:val="fr-FR"/>
        </w:rPr>
      </w:pPr>
      <w:r w:rsidRPr="00DE7904">
        <w:rPr>
          <w:lang w:val="fr-FR"/>
        </w:rPr>
        <w:t>6.3.1.5</w:t>
      </w:r>
      <w:r w:rsidRPr="00DE7904">
        <w:rPr>
          <w:rFonts w:ascii="Calibri" w:hAnsi="Calibri"/>
          <w:sz w:val="22"/>
          <w:szCs w:val="22"/>
          <w:lang w:val="fr-FR"/>
        </w:rPr>
        <w:tab/>
      </w:r>
      <w:r w:rsidRPr="00DE7904">
        <w:rPr>
          <w:lang w:val="fr-FR"/>
        </w:rPr>
        <w:t>Post-condition</w:t>
      </w:r>
      <w:r w:rsidRPr="00DE7904">
        <w:rPr>
          <w:lang w:val="fr-FR"/>
        </w:rPr>
        <w:tab/>
      </w:r>
      <w:r>
        <w:fldChar w:fldCharType="begin" w:fldLock="1"/>
      </w:r>
      <w:r w:rsidRPr="00DE7904">
        <w:rPr>
          <w:lang w:val="fr-FR"/>
        </w:rPr>
        <w:instrText xml:space="preserve"> PAGEREF _Toc414004841 \h </w:instrText>
      </w:r>
      <w:r>
        <w:fldChar w:fldCharType="separate"/>
      </w:r>
      <w:r w:rsidRPr="00DE7904">
        <w:rPr>
          <w:lang w:val="fr-FR"/>
        </w:rPr>
        <w:t>28</w:t>
      </w:r>
      <w:r>
        <w:fldChar w:fldCharType="end"/>
      </w:r>
    </w:p>
    <w:p w14:paraId="1A439C0B" w14:textId="77777777" w:rsidR="00DE7904" w:rsidRPr="00DE7904" w:rsidRDefault="00DE7904">
      <w:pPr>
        <w:pStyle w:val="TOC4"/>
        <w:rPr>
          <w:rFonts w:ascii="Calibri" w:hAnsi="Calibri"/>
          <w:sz w:val="22"/>
          <w:szCs w:val="22"/>
          <w:lang w:val="fr-FR"/>
        </w:rPr>
      </w:pPr>
      <w:r w:rsidRPr="00DE7904">
        <w:rPr>
          <w:lang w:val="fr-FR"/>
        </w:rPr>
        <w:t>6.3.1.6</w:t>
      </w:r>
      <w:r w:rsidRPr="00DE7904">
        <w:rPr>
          <w:rFonts w:ascii="Calibri" w:hAnsi="Calibri"/>
          <w:sz w:val="22"/>
          <w:szCs w:val="22"/>
          <w:lang w:val="fr-FR"/>
        </w:rPr>
        <w:tab/>
      </w:r>
      <w:r w:rsidRPr="00DE7904">
        <w:rPr>
          <w:lang w:val="fr-FR"/>
        </w:rPr>
        <w:t>Exceptions</w:t>
      </w:r>
      <w:r w:rsidRPr="00DE7904">
        <w:rPr>
          <w:lang w:val="fr-FR"/>
        </w:rPr>
        <w:tab/>
      </w:r>
      <w:r>
        <w:fldChar w:fldCharType="begin" w:fldLock="1"/>
      </w:r>
      <w:r w:rsidRPr="00DE7904">
        <w:rPr>
          <w:lang w:val="fr-FR"/>
        </w:rPr>
        <w:instrText xml:space="preserve"> PAGEREF _Toc414004842 \h </w:instrText>
      </w:r>
      <w:r>
        <w:fldChar w:fldCharType="separate"/>
      </w:r>
      <w:r w:rsidRPr="00DE7904">
        <w:rPr>
          <w:lang w:val="fr-FR"/>
        </w:rPr>
        <w:t>29</w:t>
      </w:r>
      <w:r>
        <w:fldChar w:fldCharType="end"/>
      </w:r>
    </w:p>
    <w:p w14:paraId="2EC6052C" w14:textId="77777777" w:rsidR="00DE7904" w:rsidRDefault="00DE7904">
      <w:pPr>
        <w:pStyle w:val="TOC3"/>
        <w:rPr>
          <w:rFonts w:ascii="Calibri" w:hAnsi="Calibri"/>
          <w:sz w:val="22"/>
          <w:szCs w:val="22"/>
          <w:lang w:val="en-US"/>
        </w:rPr>
      </w:pPr>
      <w:r>
        <w:t>6.3.2</w:t>
      </w:r>
      <w:r>
        <w:rPr>
          <w:rFonts w:ascii="Calibri" w:hAnsi="Calibri"/>
          <w:sz w:val="22"/>
          <w:szCs w:val="22"/>
          <w:lang w:val="en-US"/>
        </w:rPr>
        <w:tab/>
      </w:r>
      <w:r>
        <w:t>getAlarmList (M)</w:t>
      </w:r>
      <w:r>
        <w:tab/>
      </w:r>
      <w:r>
        <w:fldChar w:fldCharType="begin" w:fldLock="1"/>
      </w:r>
      <w:r>
        <w:instrText xml:space="preserve"> PAGEREF _Toc414004843 \h </w:instrText>
      </w:r>
      <w:r>
        <w:fldChar w:fldCharType="separate"/>
      </w:r>
      <w:r>
        <w:t>29</w:t>
      </w:r>
      <w:r>
        <w:fldChar w:fldCharType="end"/>
      </w:r>
    </w:p>
    <w:p w14:paraId="7DC14525" w14:textId="77777777" w:rsidR="00DE7904" w:rsidRDefault="00DE7904">
      <w:pPr>
        <w:pStyle w:val="TOC4"/>
        <w:rPr>
          <w:rFonts w:ascii="Calibri" w:hAnsi="Calibri"/>
          <w:sz w:val="22"/>
          <w:szCs w:val="22"/>
          <w:lang w:val="en-US"/>
        </w:rPr>
      </w:pPr>
      <w:r>
        <w:t>6.3.2.1</w:t>
      </w:r>
      <w:r>
        <w:rPr>
          <w:rFonts w:ascii="Calibri" w:hAnsi="Calibri"/>
          <w:sz w:val="22"/>
          <w:szCs w:val="22"/>
          <w:lang w:val="en-US"/>
        </w:rPr>
        <w:tab/>
      </w:r>
      <w:r>
        <w:t>Definition</w:t>
      </w:r>
      <w:r>
        <w:tab/>
      </w:r>
      <w:r>
        <w:fldChar w:fldCharType="begin" w:fldLock="1"/>
      </w:r>
      <w:r>
        <w:instrText xml:space="preserve"> PAGEREF _Toc414004844 \h </w:instrText>
      </w:r>
      <w:r>
        <w:fldChar w:fldCharType="separate"/>
      </w:r>
      <w:r>
        <w:t>29</w:t>
      </w:r>
      <w:r>
        <w:fldChar w:fldCharType="end"/>
      </w:r>
    </w:p>
    <w:p w14:paraId="7A868650" w14:textId="77777777" w:rsidR="00DE7904" w:rsidRDefault="00DE7904">
      <w:pPr>
        <w:pStyle w:val="TOC4"/>
        <w:rPr>
          <w:rFonts w:ascii="Calibri" w:hAnsi="Calibri"/>
          <w:sz w:val="22"/>
          <w:szCs w:val="22"/>
          <w:lang w:val="en-US"/>
        </w:rPr>
      </w:pPr>
      <w:r>
        <w:t>6.3.2.2</w:t>
      </w:r>
      <w:r>
        <w:rPr>
          <w:rFonts w:ascii="Calibri" w:hAnsi="Calibri"/>
          <w:sz w:val="22"/>
          <w:szCs w:val="22"/>
          <w:lang w:val="en-US"/>
        </w:rPr>
        <w:tab/>
      </w:r>
      <w:r>
        <w:t>Input Parameters</w:t>
      </w:r>
      <w:r>
        <w:tab/>
      </w:r>
      <w:r>
        <w:fldChar w:fldCharType="begin" w:fldLock="1"/>
      </w:r>
      <w:r>
        <w:instrText xml:space="preserve"> PAGEREF _Toc414004845 \h </w:instrText>
      </w:r>
      <w:r>
        <w:fldChar w:fldCharType="separate"/>
      </w:r>
      <w:r>
        <w:t>30</w:t>
      </w:r>
      <w:r>
        <w:fldChar w:fldCharType="end"/>
      </w:r>
    </w:p>
    <w:p w14:paraId="15DB9E3B" w14:textId="77777777" w:rsidR="00DE7904" w:rsidRDefault="00DE7904">
      <w:pPr>
        <w:pStyle w:val="TOC4"/>
        <w:rPr>
          <w:rFonts w:ascii="Calibri" w:hAnsi="Calibri"/>
          <w:sz w:val="22"/>
          <w:szCs w:val="22"/>
          <w:lang w:val="en-US"/>
        </w:rPr>
      </w:pPr>
      <w:r>
        <w:t>6.3.2.3</w:t>
      </w:r>
      <w:r>
        <w:rPr>
          <w:rFonts w:ascii="Calibri" w:hAnsi="Calibri"/>
          <w:sz w:val="22"/>
          <w:szCs w:val="22"/>
          <w:lang w:val="en-US"/>
        </w:rPr>
        <w:tab/>
      </w:r>
      <w:r>
        <w:t>Output Parameters</w:t>
      </w:r>
      <w:r>
        <w:tab/>
      </w:r>
      <w:r>
        <w:fldChar w:fldCharType="begin" w:fldLock="1"/>
      </w:r>
      <w:r>
        <w:instrText xml:space="preserve"> PAGEREF _Toc414004846 \h </w:instrText>
      </w:r>
      <w:r>
        <w:fldChar w:fldCharType="separate"/>
      </w:r>
      <w:r>
        <w:t>31</w:t>
      </w:r>
      <w:r>
        <w:fldChar w:fldCharType="end"/>
      </w:r>
    </w:p>
    <w:p w14:paraId="2551F7F4" w14:textId="77777777" w:rsidR="00DE7904" w:rsidRDefault="00DE7904">
      <w:pPr>
        <w:pStyle w:val="TOC4"/>
        <w:rPr>
          <w:rFonts w:ascii="Calibri" w:hAnsi="Calibri"/>
          <w:sz w:val="22"/>
          <w:szCs w:val="22"/>
          <w:lang w:val="en-US"/>
        </w:rPr>
      </w:pPr>
      <w:r>
        <w:t>6.3.2.4</w:t>
      </w:r>
      <w:r>
        <w:rPr>
          <w:rFonts w:ascii="Calibri" w:hAnsi="Calibri"/>
          <w:sz w:val="22"/>
          <w:szCs w:val="22"/>
          <w:lang w:val="en-US"/>
        </w:rPr>
        <w:tab/>
      </w:r>
      <w:r>
        <w:t>Pre-condition</w:t>
      </w:r>
      <w:r>
        <w:tab/>
      </w:r>
      <w:r>
        <w:fldChar w:fldCharType="begin" w:fldLock="1"/>
      </w:r>
      <w:r>
        <w:instrText xml:space="preserve"> PAGEREF _Toc414004847 \h </w:instrText>
      </w:r>
      <w:r>
        <w:fldChar w:fldCharType="separate"/>
      </w:r>
      <w:r>
        <w:t>34</w:t>
      </w:r>
      <w:r>
        <w:fldChar w:fldCharType="end"/>
      </w:r>
    </w:p>
    <w:p w14:paraId="54A22029" w14:textId="77777777" w:rsidR="00DE7904" w:rsidRDefault="00DE7904">
      <w:pPr>
        <w:pStyle w:val="TOC4"/>
        <w:rPr>
          <w:rFonts w:ascii="Calibri" w:hAnsi="Calibri"/>
          <w:sz w:val="22"/>
          <w:szCs w:val="22"/>
          <w:lang w:val="en-US"/>
        </w:rPr>
      </w:pPr>
      <w:r>
        <w:t>6.3.2.5</w:t>
      </w:r>
      <w:r>
        <w:rPr>
          <w:rFonts w:ascii="Calibri" w:hAnsi="Calibri"/>
          <w:sz w:val="22"/>
          <w:szCs w:val="22"/>
          <w:lang w:val="en-US"/>
        </w:rPr>
        <w:tab/>
      </w:r>
      <w:r>
        <w:t>Post-condition</w:t>
      </w:r>
      <w:r>
        <w:tab/>
      </w:r>
      <w:r>
        <w:fldChar w:fldCharType="begin" w:fldLock="1"/>
      </w:r>
      <w:r>
        <w:instrText xml:space="preserve"> PAGEREF _Toc414004848 \h </w:instrText>
      </w:r>
      <w:r>
        <w:fldChar w:fldCharType="separate"/>
      </w:r>
      <w:r>
        <w:t>34</w:t>
      </w:r>
      <w:r>
        <w:fldChar w:fldCharType="end"/>
      </w:r>
    </w:p>
    <w:p w14:paraId="6AB89A89" w14:textId="77777777" w:rsidR="00DE7904" w:rsidRDefault="00DE7904">
      <w:pPr>
        <w:pStyle w:val="TOC4"/>
        <w:rPr>
          <w:rFonts w:ascii="Calibri" w:hAnsi="Calibri"/>
          <w:sz w:val="22"/>
          <w:szCs w:val="22"/>
          <w:lang w:val="en-US"/>
        </w:rPr>
      </w:pPr>
      <w:r>
        <w:t>6.3.2.6</w:t>
      </w:r>
      <w:r>
        <w:rPr>
          <w:rFonts w:ascii="Calibri" w:hAnsi="Calibri"/>
          <w:sz w:val="22"/>
          <w:szCs w:val="22"/>
          <w:lang w:val="en-US"/>
        </w:rPr>
        <w:tab/>
      </w:r>
      <w:r>
        <w:t>Exceptions</w:t>
      </w:r>
      <w:r>
        <w:tab/>
      </w:r>
      <w:r>
        <w:fldChar w:fldCharType="begin" w:fldLock="1"/>
      </w:r>
      <w:r>
        <w:instrText xml:space="preserve"> PAGEREF _Toc414004849 \h </w:instrText>
      </w:r>
      <w:r>
        <w:fldChar w:fldCharType="separate"/>
      </w:r>
      <w:r>
        <w:t>34</w:t>
      </w:r>
      <w:r>
        <w:fldChar w:fldCharType="end"/>
      </w:r>
    </w:p>
    <w:p w14:paraId="470D6B36" w14:textId="77777777" w:rsidR="00DE7904" w:rsidRDefault="00DE7904">
      <w:pPr>
        <w:pStyle w:val="TOC2"/>
        <w:rPr>
          <w:rFonts w:ascii="Calibri" w:hAnsi="Calibri"/>
          <w:sz w:val="22"/>
          <w:szCs w:val="22"/>
          <w:lang w:val="en-US"/>
        </w:rPr>
      </w:pPr>
      <w:r>
        <w:t>6.4</w:t>
      </w:r>
      <w:r>
        <w:rPr>
          <w:rFonts w:ascii="Calibri" w:hAnsi="Calibri"/>
          <w:sz w:val="22"/>
          <w:szCs w:val="22"/>
          <w:lang w:val="en-US"/>
        </w:rPr>
        <w:tab/>
      </w:r>
      <w:r>
        <w:t>Interface AlarmIRPOperation_2 (O)</w:t>
      </w:r>
      <w:r>
        <w:tab/>
      </w:r>
      <w:r>
        <w:fldChar w:fldCharType="begin" w:fldLock="1"/>
      </w:r>
      <w:r>
        <w:instrText xml:space="preserve"> PAGEREF _Toc414004850 \h </w:instrText>
      </w:r>
      <w:r>
        <w:fldChar w:fldCharType="separate"/>
      </w:r>
      <w:r>
        <w:t>34</w:t>
      </w:r>
      <w:r>
        <w:fldChar w:fldCharType="end"/>
      </w:r>
    </w:p>
    <w:p w14:paraId="68D6D09B" w14:textId="77777777" w:rsidR="00DE7904" w:rsidRDefault="00DE7904">
      <w:pPr>
        <w:pStyle w:val="TOC3"/>
        <w:rPr>
          <w:rFonts w:ascii="Calibri" w:hAnsi="Calibri"/>
          <w:sz w:val="22"/>
          <w:szCs w:val="22"/>
          <w:lang w:val="en-US"/>
        </w:rPr>
      </w:pPr>
      <w:r>
        <w:t>6.4.1</w:t>
      </w:r>
      <w:r>
        <w:rPr>
          <w:rFonts w:ascii="Calibri" w:hAnsi="Calibri"/>
          <w:sz w:val="22"/>
          <w:szCs w:val="22"/>
          <w:lang w:val="en-US"/>
        </w:rPr>
        <w:tab/>
      </w:r>
      <w:r>
        <w:t>getAlarmCount (M)</w:t>
      </w:r>
      <w:r>
        <w:tab/>
      </w:r>
      <w:r>
        <w:fldChar w:fldCharType="begin" w:fldLock="1"/>
      </w:r>
      <w:r>
        <w:instrText xml:space="preserve"> PAGEREF _Toc414004851 \h </w:instrText>
      </w:r>
      <w:r>
        <w:fldChar w:fldCharType="separate"/>
      </w:r>
      <w:r>
        <w:t>34</w:t>
      </w:r>
      <w:r>
        <w:fldChar w:fldCharType="end"/>
      </w:r>
    </w:p>
    <w:p w14:paraId="140DA9EC" w14:textId="77777777" w:rsidR="00DE7904" w:rsidRDefault="00DE7904">
      <w:pPr>
        <w:pStyle w:val="TOC4"/>
        <w:rPr>
          <w:rFonts w:ascii="Calibri" w:hAnsi="Calibri"/>
          <w:sz w:val="22"/>
          <w:szCs w:val="22"/>
          <w:lang w:val="en-US"/>
        </w:rPr>
      </w:pPr>
      <w:r>
        <w:t>6.4.1.1</w:t>
      </w:r>
      <w:r>
        <w:rPr>
          <w:rFonts w:ascii="Calibri" w:hAnsi="Calibri"/>
          <w:sz w:val="22"/>
          <w:szCs w:val="22"/>
          <w:lang w:val="en-US"/>
        </w:rPr>
        <w:tab/>
      </w:r>
      <w:r>
        <w:t>Definition</w:t>
      </w:r>
      <w:r>
        <w:tab/>
      </w:r>
      <w:r>
        <w:fldChar w:fldCharType="begin" w:fldLock="1"/>
      </w:r>
      <w:r>
        <w:instrText xml:space="preserve"> PAGEREF _Toc414004852 \h </w:instrText>
      </w:r>
      <w:r>
        <w:fldChar w:fldCharType="separate"/>
      </w:r>
      <w:r>
        <w:t>34</w:t>
      </w:r>
      <w:r>
        <w:fldChar w:fldCharType="end"/>
      </w:r>
    </w:p>
    <w:p w14:paraId="6B3C6D84" w14:textId="77777777" w:rsidR="00DE7904" w:rsidRDefault="00DE7904">
      <w:pPr>
        <w:pStyle w:val="TOC4"/>
        <w:rPr>
          <w:rFonts w:ascii="Calibri" w:hAnsi="Calibri"/>
          <w:sz w:val="22"/>
          <w:szCs w:val="22"/>
          <w:lang w:val="en-US"/>
        </w:rPr>
      </w:pPr>
      <w:r>
        <w:t>6.4.1.2</w:t>
      </w:r>
      <w:r>
        <w:rPr>
          <w:rFonts w:ascii="Calibri" w:hAnsi="Calibri"/>
          <w:sz w:val="22"/>
          <w:szCs w:val="22"/>
          <w:lang w:val="en-US"/>
        </w:rPr>
        <w:tab/>
      </w:r>
      <w:r>
        <w:t>Input Parameters</w:t>
      </w:r>
      <w:r>
        <w:tab/>
      </w:r>
      <w:r>
        <w:fldChar w:fldCharType="begin" w:fldLock="1"/>
      </w:r>
      <w:r>
        <w:instrText xml:space="preserve"> PAGEREF _Toc414004853 \h </w:instrText>
      </w:r>
      <w:r>
        <w:fldChar w:fldCharType="separate"/>
      </w:r>
      <w:r>
        <w:t>35</w:t>
      </w:r>
      <w:r>
        <w:fldChar w:fldCharType="end"/>
      </w:r>
    </w:p>
    <w:p w14:paraId="0842564B" w14:textId="77777777" w:rsidR="00DE7904" w:rsidRDefault="00DE7904">
      <w:pPr>
        <w:pStyle w:val="TOC4"/>
        <w:rPr>
          <w:rFonts w:ascii="Calibri" w:hAnsi="Calibri"/>
          <w:sz w:val="22"/>
          <w:szCs w:val="22"/>
          <w:lang w:val="en-US"/>
        </w:rPr>
      </w:pPr>
      <w:r>
        <w:t>6.4.1.3</w:t>
      </w:r>
      <w:r>
        <w:rPr>
          <w:rFonts w:ascii="Calibri" w:hAnsi="Calibri"/>
          <w:sz w:val="22"/>
          <w:szCs w:val="22"/>
          <w:lang w:val="en-US"/>
        </w:rPr>
        <w:tab/>
      </w:r>
      <w:r>
        <w:t>Output Parameters</w:t>
      </w:r>
      <w:r>
        <w:tab/>
      </w:r>
      <w:r>
        <w:fldChar w:fldCharType="begin" w:fldLock="1"/>
      </w:r>
      <w:r>
        <w:instrText xml:space="preserve"> PAGEREF _Toc414004854 \h </w:instrText>
      </w:r>
      <w:r>
        <w:fldChar w:fldCharType="separate"/>
      </w:r>
      <w:r>
        <w:t>36</w:t>
      </w:r>
      <w:r>
        <w:fldChar w:fldCharType="end"/>
      </w:r>
    </w:p>
    <w:p w14:paraId="73F5401A" w14:textId="77777777" w:rsidR="00DE7904" w:rsidRDefault="00DE7904">
      <w:pPr>
        <w:pStyle w:val="TOC4"/>
        <w:rPr>
          <w:rFonts w:ascii="Calibri" w:hAnsi="Calibri"/>
          <w:sz w:val="22"/>
          <w:szCs w:val="22"/>
          <w:lang w:val="en-US"/>
        </w:rPr>
      </w:pPr>
      <w:r>
        <w:t>6.4.1.4</w:t>
      </w:r>
      <w:r>
        <w:rPr>
          <w:rFonts w:ascii="Calibri" w:hAnsi="Calibri"/>
          <w:sz w:val="22"/>
          <w:szCs w:val="22"/>
          <w:lang w:val="en-US"/>
        </w:rPr>
        <w:tab/>
      </w:r>
      <w:r>
        <w:t>Pre-condition</w:t>
      </w:r>
      <w:r>
        <w:tab/>
      </w:r>
      <w:r>
        <w:fldChar w:fldCharType="begin" w:fldLock="1"/>
      </w:r>
      <w:r>
        <w:instrText xml:space="preserve"> PAGEREF _Toc414004855 \h </w:instrText>
      </w:r>
      <w:r>
        <w:fldChar w:fldCharType="separate"/>
      </w:r>
      <w:r>
        <w:t>36</w:t>
      </w:r>
      <w:r>
        <w:fldChar w:fldCharType="end"/>
      </w:r>
    </w:p>
    <w:p w14:paraId="22A922E1" w14:textId="77777777" w:rsidR="00DE7904" w:rsidRDefault="00DE7904">
      <w:pPr>
        <w:pStyle w:val="TOC4"/>
        <w:rPr>
          <w:rFonts w:ascii="Calibri" w:hAnsi="Calibri"/>
          <w:sz w:val="22"/>
          <w:szCs w:val="22"/>
          <w:lang w:val="en-US"/>
        </w:rPr>
      </w:pPr>
      <w:r>
        <w:t>6.4.1.5</w:t>
      </w:r>
      <w:r>
        <w:rPr>
          <w:rFonts w:ascii="Calibri" w:hAnsi="Calibri"/>
          <w:sz w:val="22"/>
          <w:szCs w:val="22"/>
          <w:lang w:val="en-US"/>
        </w:rPr>
        <w:tab/>
      </w:r>
      <w:r>
        <w:t>Post-condition</w:t>
      </w:r>
      <w:r>
        <w:tab/>
      </w:r>
      <w:r>
        <w:fldChar w:fldCharType="begin" w:fldLock="1"/>
      </w:r>
      <w:r>
        <w:instrText xml:space="preserve"> PAGEREF _Toc414004856 \h </w:instrText>
      </w:r>
      <w:r>
        <w:fldChar w:fldCharType="separate"/>
      </w:r>
      <w:r>
        <w:t>36</w:t>
      </w:r>
      <w:r>
        <w:fldChar w:fldCharType="end"/>
      </w:r>
    </w:p>
    <w:p w14:paraId="4DABC7E9" w14:textId="77777777" w:rsidR="00DE7904" w:rsidRDefault="00DE7904">
      <w:pPr>
        <w:pStyle w:val="TOC4"/>
        <w:rPr>
          <w:rFonts w:ascii="Calibri" w:hAnsi="Calibri"/>
          <w:sz w:val="22"/>
          <w:szCs w:val="22"/>
          <w:lang w:val="en-US"/>
        </w:rPr>
      </w:pPr>
      <w:r>
        <w:t>6.4.1.6</w:t>
      </w:r>
      <w:r>
        <w:rPr>
          <w:rFonts w:ascii="Calibri" w:hAnsi="Calibri"/>
          <w:sz w:val="22"/>
          <w:szCs w:val="22"/>
          <w:lang w:val="en-US"/>
        </w:rPr>
        <w:tab/>
      </w:r>
      <w:r>
        <w:t>Exceptions</w:t>
      </w:r>
      <w:r>
        <w:tab/>
      </w:r>
      <w:r>
        <w:fldChar w:fldCharType="begin" w:fldLock="1"/>
      </w:r>
      <w:r>
        <w:instrText xml:space="preserve"> PAGEREF _Toc414004857 \h </w:instrText>
      </w:r>
      <w:r>
        <w:fldChar w:fldCharType="separate"/>
      </w:r>
      <w:r>
        <w:t>37</w:t>
      </w:r>
      <w:r>
        <w:fldChar w:fldCharType="end"/>
      </w:r>
    </w:p>
    <w:p w14:paraId="52211BFF" w14:textId="77777777" w:rsidR="00DE7904" w:rsidRDefault="00DE7904">
      <w:pPr>
        <w:pStyle w:val="TOC2"/>
        <w:rPr>
          <w:rFonts w:ascii="Calibri" w:hAnsi="Calibri"/>
          <w:sz w:val="22"/>
          <w:szCs w:val="22"/>
          <w:lang w:val="en-US"/>
        </w:rPr>
      </w:pPr>
      <w:r>
        <w:t>6.5</w:t>
      </w:r>
      <w:r>
        <w:rPr>
          <w:rFonts w:ascii="Calibri" w:hAnsi="Calibri"/>
          <w:sz w:val="22"/>
          <w:szCs w:val="22"/>
          <w:lang w:val="en-US"/>
        </w:rPr>
        <w:tab/>
      </w:r>
      <w:r>
        <w:t>Interface AlarmIRPOperation_3 (O)</w:t>
      </w:r>
      <w:r>
        <w:tab/>
      </w:r>
      <w:r>
        <w:fldChar w:fldCharType="begin" w:fldLock="1"/>
      </w:r>
      <w:r>
        <w:instrText xml:space="preserve"> PAGEREF _Toc414004858 \h </w:instrText>
      </w:r>
      <w:r>
        <w:fldChar w:fldCharType="separate"/>
      </w:r>
      <w:r>
        <w:t>37</w:t>
      </w:r>
      <w:r>
        <w:fldChar w:fldCharType="end"/>
      </w:r>
    </w:p>
    <w:p w14:paraId="5B3BE41F" w14:textId="77777777" w:rsidR="00DE7904" w:rsidRDefault="00DE7904">
      <w:pPr>
        <w:pStyle w:val="TOC3"/>
        <w:rPr>
          <w:rFonts w:ascii="Calibri" w:hAnsi="Calibri"/>
          <w:sz w:val="22"/>
          <w:szCs w:val="22"/>
          <w:lang w:val="en-US"/>
        </w:rPr>
      </w:pPr>
      <w:r>
        <w:t>6.5.1</w:t>
      </w:r>
      <w:r>
        <w:rPr>
          <w:rFonts w:ascii="Calibri" w:hAnsi="Calibri"/>
          <w:sz w:val="22"/>
          <w:szCs w:val="22"/>
          <w:lang w:val="en-US"/>
        </w:rPr>
        <w:tab/>
      </w:r>
      <w:r>
        <w:t>unacknowledgeAlarms (M)</w:t>
      </w:r>
      <w:r>
        <w:tab/>
      </w:r>
      <w:r>
        <w:fldChar w:fldCharType="begin" w:fldLock="1"/>
      </w:r>
      <w:r>
        <w:instrText xml:space="preserve"> PAGEREF _Toc414004859 \h </w:instrText>
      </w:r>
      <w:r>
        <w:fldChar w:fldCharType="separate"/>
      </w:r>
      <w:r>
        <w:t>37</w:t>
      </w:r>
      <w:r>
        <w:fldChar w:fldCharType="end"/>
      </w:r>
    </w:p>
    <w:p w14:paraId="23AB54FA" w14:textId="77777777" w:rsidR="00DE7904" w:rsidRDefault="00DE7904">
      <w:pPr>
        <w:pStyle w:val="TOC4"/>
        <w:rPr>
          <w:rFonts w:ascii="Calibri" w:hAnsi="Calibri"/>
          <w:sz w:val="22"/>
          <w:szCs w:val="22"/>
          <w:lang w:val="en-US"/>
        </w:rPr>
      </w:pPr>
      <w:r>
        <w:t>6.5.1.1</w:t>
      </w:r>
      <w:r>
        <w:rPr>
          <w:rFonts w:ascii="Calibri" w:hAnsi="Calibri"/>
          <w:sz w:val="22"/>
          <w:szCs w:val="22"/>
          <w:lang w:val="en-US"/>
        </w:rPr>
        <w:tab/>
      </w:r>
      <w:r>
        <w:t>Definition</w:t>
      </w:r>
      <w:r>
        <w:tab/>
      </w:r>
      <w:r>
        <w:fldChar w:fldCharType="begin" w:fldLock="1"/>
      </w:r>
      <w:r>
        <w:instrText xml:space="preserve"> PAGEREF _Toc414004860 \h </w:instrText>
      </w:r>
      <w:r>
        <w:fldChar w:fldCharType="separate"/>
      </w:r>
      <w:r>
        <w:t>37</w:t>
      </w:r>
      <w:r>
        <w:fldChar w:fldCharType="end"/>
      </w:r>
    </w:p>
    <w:p w14:paraId="7EE7BAE1" w14:textId="77777777" w:rsidR="00DE7904" w:rsidRDefault="00DE7904">
      <w:pPr>
        <w:pStyle w:val="TOC4"/>
        <w:rPr>
          <w:rFonts w:ascii="Calibri" w:hAnsi="Calibri"/>
          <w:sz w:val="22"/>
          <w:szCs w:val="22"/>
          <w:lang w:val="en-US"/>
        </w:rPr>
      </w:pPr>
      <w:r>
        <w:t>6.5.1.2</w:t>
      </w:r>
      <w:r>
        <w:rPr>
          <w:rFonts w:ascii="Calibri" w:hAnsi="Calibri"/>
          <w:sz w:val="22"/>
          <w:szCs w:val="22"/>
          <w:lang w:val="en-US"/>
        </w:rPr>
        <w:tab/>
      </w:r>
      <w:r>
        <w:t>Input Parameters</w:t>
      </w:r>
      <w:r>
        <w:tab/>
      </w:r>
      <w:r>
        <w:fldChar w:fldCharType="begin" w:fldLock="1"/>
      </w:r>
      <w:r>
        <w:instrText xml:space="preserve"> PAGEREF _Toc414004861 \h </w:instrText>
      </w:r>
      <w:r>
        <w:fldChar w:fldCharType="separate"/>
      </w:r>
      <w:r>
        <w:t>37</w:t>
      </w:r>
      <w:r>
        <w:fldChar w:fldCharType="end"/>
      </w:r>
    </w:p>
    <w:p w14:paraId="1AF9558F" w14:textId="77777777" w:rsidR="00DE7904" w:rsidRDefault="00DE7904">
      <w:pPr>
        <w:pStyle w:val="TOC4"/>
        <w:rPr>
          <w:rFonts w:ascii="Calibri" w:hAnsi="Calibri"/>
          <w:sz w:val="22"/>
          <w:szCs w:val="22"/>
          <w:lang w:val="en-US"/>
        </w:rPr>
      </w:pPr>
      <w:r>
        <w:t>6.5.1.3</w:t>
      </w:r>
      <w:r>
        <w:rPr>
          <w:rFonts w:ascii="Calibri" w:hAnsi="Calibri"/>
          <w:sz w:val="22"/>
          <w:szCs w:val="22"/>
          <w:lang w:val="en-US"/>
        </w:rPr>
        <w:tab/>
      </w:r>
      <w:r>
        <w:t>Output Parameters</w:t>
      </w:r>
      <w:r>
        <w:tab/>
      </w:r>
      <w:r>
        <w:fldChar w:fldCharType="begin" w:fldLock="1"/>
      </w:r>
      <w:r>
        <w:instrText xml:space="preserve"> PAGEREF _Toc414004862 \h </w:instrText>
      </w:r>
      <w:r>
        <w:fldChar w:fldCharType="separate"/>
      </w:r>
      <w:r>
        <w:t>37</w:t>
      </w:r>
      <w:r>
        <w:fldChar w:fldCharType="end"/>
      </w:r>
    </w:p>
    <w:p w14:paraId="6A540053" w14:textId="77777777" w:rsidR="00DE7904" w:rsidRPr="00DE7904" w:rsidRDefault="00DE7904">
      <w:pPr>
        <w:pStyle w:val="TOC4"/>
        <w:rPr>
          <w:rFonts w:ascii="Calibri" w:hAnsi="Calibri"/>
          <w:sz w:val="22"/>
          <w:szCs w:val="22"/>
          <w:lang w:val="fr-FR"/>
        </w:rPr>
      </w:pPr>
      <w:r w:rsidRPr="00DE7904">
        <w:rPr>
          <w:lang w:val="fr-FR"/>
        </w:rPr>
        <w:t>6.5.1.4</w:t>
      </w:r>
      <w:r w:rsidRPr="00DE7904">
        <w:rPr>
          <w:rFonts w:ascii="Calibri" w:hAnsi="Calibri"/>
          <w:sz w:val="22"/>
          <w:szCs w:val="22"/>
          <w:lang w:val="fr-FR"/>
        </w:rPr>
        <w:tab/>
      </w:r>
      <w:r w:rsidRPr="00DE7904">
        <w:rPr>
          <w:lang w:val="fr-FR"/>
        </w:rPr>
        <w:t>Pre-condition</w:t>
      </w:r>
      <w:r w:rsidRPr="00DE7904">
        <w:rPr>
          <w:lang w:val="fr-FR"/>
        </w:rPr>
        <w:tab/>
      </w:r>
      <w:r>
        <w:fldChar w:fldCharType="begin" w:fldLock="1"/>
      </w:r>
      <w:r w:rsidRPr="00DE7904">
        <w:rPr>
          <w:lang w:val="fr-FR"/>
        </w:rPr>
        <w:instrText xml:space="preserve"> PAGEREF _Toc414004863 \h </w:instrText>
      </w:r>
      <w:r>
        <w:fldChar w:fldCharType="separate"/>
      </w:r>
      <w:r w:rsidRPr="00DE7904">
        <w:rPr>
          <w:lang w:val="fr-FR"/>
        </w:rPr>
        <w:t>38</w:t>
      </w:r>
      <w:r>
        <w:fldChar w:fldCharType="end"/>
      </w:r>
    </w:p>
    <w:p w14:paraId="339D64E4" w14:textId="77777777" w:rsidR="00DE7904" w:rsidRPr="00DE7904" w:rsidRDefault="00DE7904">
      <w:pPr>
        <w:pStyle w:val="TOC4"/>
        <w:rPr>
          <w:rFonts w:ascii="Calibri" w:hAnsi="Calibri"/>
          <w:sz w:val="22"/>
          <w:szCs w:val="22"/>
          <w:lang w:val="fr-FR"/>
        </w:rPr>
      </w:pPr>
      <w:r w:rsidRPr="00DE7904">
        <w:rPr>
          <w:lang w:val="fr-FR"/>
        </w:rPr>
        <w:t>6.5.1.5</w:t>
      </w:r>
      <w:r w:rsidRPr="00DE7904">
        <w:rPr>
          <w:rFonts w:ascii="Calibri" w:hAnsi="Calibri"/>
          <w:sz w:val="22"/>
          <w:szCs w:val="22"/>
          <w:lang w:val="fr-FR"/>
        </w:rPr>
        <w:tab/>
      </w:r>
      <w:r w:rsidRPr="00DE7904">
        <w:rPr>
          <w:lang w:val="fr-FR"/>
        </w:rPr>
        <w:t>Post-condition</w:t>
      </w:r>
      <w:r w:rsidRPr="00DE7904">
        <w:rPr>
          <w:lang w:val="fr-FR"/>
        </w:rPr>
        <w:tab/>
      </w:r>
      <w:r>
        <w:fldChar w:fldCharType="begin" w:fldLock="1"/>
      </w:r>
      <w:r w:rsidRPr="00DE7904">
        <w:rPr>
          <w:lang w:val="fr-FR"/>
        </w:rPr>
        <w:instrText xml:space="preserve"> PAGEREF _Toc414004864 \h </w:instrText>
      </w:r>
      <w:r>
        <w:fldChar w:fldCharType="separate"/>
      </w:r>
      <w:r w:rsidRPr="00DE7904">
        <w:rPr>
          <w:lang w:val="fr-FR"/>
        </w:rPr>
        <w:t>38</w:t>
      </w:r>
      <w:r>
        <w:fldChar w:fldCharType="end"/>
      </w:r>
    </w:p>
    <w:p w14:paraId="38345885" w14:textId="77777777" w:rsidR="00DE7904" w:rsidRPr="00DE7904" w:rsidRDefault="00DE7904">
      <w:pPr>
        <w:pStyle w:val="TOC4"/>
        <w:rPr>
          <w:rFonts w:ascii="Calibri" w:hAnsi="Calibri"/>
          <w:sz w:val="22"/>
          <w:szCs w:val="22"/>
          <w:lang w:val="fr-FR"/>
        </w:rPr>
      </w:pPr>
      <w:r w:rsidRPr="00DE7904">
        <w:rPr>
          <w:lang w:val="fr-FR"/>
        </w:rPr>
        <w:t>6.5.1.6</w:t>
      </w:r>
      <w:r w:rsidRPr="00DE7904">
        <w:rPr>
          <w:rFonts w:ascii="Calibri" w:hAnsi="Calibri"/>
          <w:sz w:val="22"/>
          <w:szCs w:val="22"/>
          <w:lang w:val="fr-FR"/>
        </w:rPr>
        <w:tab/>
      </w:r>
      <w:r w:rsidRPr="00DE7904">
        <w:rPr>
          <w:lang w:val="fr-FR"/>
        </w:rPr>
        <w:t>Exceptions</w:t>
      </w:r>
      <w:r w:rsidRPr="00DE7904">
        <w:rPr>
          <w:lang w:val="fr-FR"/>
        </w:rPr>
        <w:tab/>
      </w:r>
      <w:r>
        <w:fldChar w:fldCharType="begin" w:fldLock="1"/>
      </w:r>
      <w:r w:rsidRPr="00DE7904">
        <w:rPr>
          <w:lang w:val="fr-FR"/>
        </w:rPr>
        <w:instrText xml:space="preserve"> PAGEREF _Toc414004865 \h </w:instrText>
      </w:r>
      <w:r>
        <w:fldChar w:fldCharType="separate"/>
      </w:r>
      <w:r w:rsidRPr="00DE7904">
        <w:rPr>
          <w:lang w:val="fr-FR"/>
        </w:rPr>
        <w:t>38</w:t>
      </w:r>
      <w:r>
        <w:fldChar w:fldCharType="end"/>
      </w:r>
    </w:p>
    <w:p w14:paraId="4B34AA0D" w14:textId="77777777" w:rsidR="00DE7904" w:rsidRDefault="00DE7904">
      <w:pPr>
        <w:pStyle w:val="TOC2"/>
        <w:rPr>
          <w:rFonts w:ascii="Calibri" w:hAnsi="Calibri"/>
          <w:sz w:val="22"/>
          <w:szCs w:val="22"/>
          <w:lang w:val="en-US"/>
        </w:rPr>
      </w:pPr>
      <w:r>
        <w:t>6.6</w:t>
      </w:r>
      <w:r>
        <w:rPr>
          <w:rFonts w:ascii="Calibri" w:hAnsi="Calibri"/>
          <w:sz w:val="22"/>
          <w:szCs w:val="22"/>
          <w:lang w:val="en-US"/>
        </w:rPr>
        <w:tab/>
      </w:r>
      <w:r>
        <w:t>Interface AlarmIRPOperation_4 (O)</w:t>
      </w:r>
      <w:r>
        <w:tab/>
      </w:r>
      <w:r>
        <w:fldChar w:fldCharType="begin" w:fldLock="1"/>
      </w:r>
      <w:r>
        <w:instrText xml:space="preserve"> PAGEREF _Toc414004866 \h </w:instrText>
      </w:r>
      <w:r>
        <w:fldChar w:fldCharType="separate"/>
      </w:r>
      <w:r>
        <w:t>38</w:t>
      </w:r>
      <w:r>
        <w:fldChar w:fldCharType="end"/>
      </w:r>
    </w:p>
    <w:p w14:paraId="3E6C965B" w14:textId="77777777" w:rsidR="00DE7904" w:rsidRDefault="00DE7904">
      <w:pPr>
        <w:pStyle w:val="TOC3"/>
        <w:rPr>
          <w:rFonts w:ascii="Calibri" w:hAnsi="Calibri"/>
          <w:sz w:val="22"/>
          <w:szCs w:val="22"/>
          <w:lang w:val="en-US"/>
        </w:rPr>
      </w:pPr>
      <w:r>
        <w:t>6.6.1</w:t>
      </w:r>
      <w:r>
        <w:rPr>
          <w:rFonts w:ascii="Calibri" w:hAnsi="Calibri"/>
          <w:sz w:val="22"/>
          <w:szCs w:val="22"/>
          <w:lang w:val="en-US"/>
        </w:rPr>
        <w:tab/>
      </w:r>
      <w:r>
        <w:t>setComment (M)</w:t>
      </w:r>
      <w:r>
        <w:tab/>
      </w:r>
      <w:r>
        <w:fldChar w:fldCharType="begin" w:fldLock="1"/>
      </w:r>
      <w:r>
        <w:instrText xml:space="preserve"> PAGEREF _Toc414004867 \h </w:instrText>
      </w:r>
      <w:r>
        <w:fldChar w:fldCharType="separate"/>
      </w:r>
      <w:r>
        <w:t>38</w:t>
      </w:r>
      <w:r>
        <w:fldChar w:fldCharType="end"/>
      </w:r>
    </w:p>
    <w:p w14:paraId="66D0EE88" w14:textId="77777777" w:rsidR="00DE7904" w:rsidRDefault="00DE7904">
      <w:pPr>
        <w:pStyle w:val="TOC4"/>
        <w:rPr>
          <w:rFonts w:ascii="Calibri" w:hAnsi="Calibri"/>
          <w:sz w:val="22"/>
          <w:szCs w:val="22"/>
          <w:lang w:val="en-US"/>
        </w:rPr>
      </w:pPr>
      <w:r>
        <w:t>6.6.1.1</w:t>
      </w:r>
      <w:r>
        <w:rPr>
          <w:rFonts w:ascii="Calibri" w:hAnsi="Calibri"/>
          <w:sz w:val="22"/>
          <w:szCs w:val="22"/>
          <w:lang w:val="en-US"/>
        </w:rPr>
        <w:tab/>
      </w:r>
      <w:r>
        <w:t>Definition</w:t>
      </w:r>
      <w:r>
        <w:tab/>
      </w:r>
      <w:r>
        <w:fldChar w:fldCharType="begin" w:fldLock="1"/>
      </w:r>
      <w:r>
        <w:instrText xml:space="preserve"> PAGEREF _Toc414004868 \h </w:instrText>
      </w:r>
      <w:r>
        <w:fldChar w:fldCharType="separate"/>
      </w:r>
      <w:r>
        <w:t>38</w:t>
      </w:r>
      <w:r>
        <w:fldChar w:fldCharType="end"/>
      </w:r>
    </w:p>
    <w:p w14:paraId="785BD090" w14:textId="77777777" w:rsidR="00DE7904" w:rsidRDefault="00DE7904">
      <w:pPr>
        <w:pStyle w:val="TOC4"/>
        <w:rPr>
          <w:rFonts w:ascii="Calibri" w:hAnsi="Calibri"/>
          <w:sz w:val="22"/>
          <w:szCs w:val="22"/>
          <w:lang w:val="en-US"/>
        </w:rPr>
      </w:pPr>
      <w:r>
        <w:t>6.6.1.2</w:t>
      </w:r>
      <w:r>
        <w:rPr>
          <w:rFonts w:ascii="Calibri" w:hAnsi="Calibri"/>
          <w:sz w:val="22"/>
          <w:szCs w:val="22"/>
          <w:lang w:val="en-US"/>
        </w:rPr>
        <w:tab/>
      </w:r>
      <w:r>
        <w:t>Input Parameters</w:t>
      </w:r>
      <w:r>
        <w:tab/>
      </w:r>
      <w:r>
        <w:fldChar w:fldCharType="begin" w:fldLock="1"/>
      </w:r>
      <w:r>
        <w:instrText xml:space="preserve"> PAGEREF _Toc414004869 \h </w:instrText>
      </w:r>
      <w:r>
        <w:fldChar w:fldCharType="separate"/>
      </w:r>
      <w:r>
        <w:t>39</w:t>
      </w:r>
      <w:r>
        <w:fldChar w:fldCharType="end"/>
      </w:r>
    </w:p>
    <w:p w14:paraId="755D197F" w14:textId="77777777" w:rsidR="00DE7904" w:rsidRDefault="00DE7904">
      <w:pPr>
        <w:pStyle w:val="TOC4"/>
        <w:rPr>
          <w:rFonts w:ascii="Calibri" w:hAnsi="Calibri"/>
          <w:sz w:val="22"/>
          <w:szCs w:val="22"/>
          <w:lang w:val="en-US"/>
        </w:rPr>
      </w:pPr>
      <w:r>
        <w:t>6.6.1.3</w:t>
      </w:r>
      <w:r>
        <w:rPr>
          <w:rFonts w:ascii="Calibri" w:hAnsi="Calibri"/>
          <w:sz w:val="22"/>
          <w:szCs w:val="22"/>
          <w:lang w:val="en-US"/>
        </w:rPr>
        <w:tab/>
      </w:r>
      <w:r>
        <w:t>Output Parameter</w:t>
      </w:r>
      <w:r>
        <w:tab/>
      </w:r>
      <w:r>
        <w:fldChar w:fldCharType="begin" w:fldLock="1"/>
      </w:r>
      <w:r>
        <w:instrText xml:space="preserve"> PAGEREF _Toc414004870 \h </w:instrText>
      </w:r>
      <w:r>
        <w:fldChar w:fldCharType="separate"/>
      </w:r>
      <w:r>
        <w:t>39</w:t>
      </w:r>
      <w:r>
        <w:fldChar w:fldCharType="end"/>
      </w:r>
    </w:p>
    <w:p w14:paraId="0FA820A4" w14:textId="77777777" w:rsidR="00DE7904" w:rsidRDefault="00DE7904">
      <w:pPr>
        <w:pStyle w:val="TOC4"/>
        <w:rPr>
          <w:rFonts w:ascii="Calibri" w:hAnsi="Calibri"/>
          <w:sz w:val="22"/>
          <w:szCs w:val="22"/>
          <w:lang w:val="en-US"/>
        </w:rPr>
      </w:pPr>
      <w:r>
        <w:t>6.6.1.4</w:t>
      </w:r>
      <w:r>
        <w:rPr>
          <w:rFonts w:ascii="Calibri" w:hAnsi="Calibri"/>
          <w:sz w:val="22"/>
          <w:szCs w:val="22"/>
          <w:lang w:val="en-US"/>
        </w:rPr>
        <w:tab/>
      </w:r>
      <w:r>
        <w:t>Pre-condition</w:t>
      </w:r>
      <w:r>
        <w:tab/>
      </w:r>
      <w:r>
        <w:fldChar w:fldCharType="begin" w:fldLock="1"/>
      </w:r>
      <w:r>
        <w:instrText xml:space="preserve"> PAGEREF _Toc414004871 \h </w:instrText>
      </w:r>
      <w:r>
        <w:fldChar w:fldCharType="separate"/>
      </w:r>
      <w:r>
        <w:t>39</w:t>
      </w:r>
      <w:r>
        <w:fldChar w:fldCharType="end"/>
      </w:r>
    </w:p>
    <w:p w14:paraId="3FF8DEAA" w14:textId="77777777" w:rsidR="00DE7904" w:rsidRDefault="00DE7904">
      <w:pPr>
        <w:pStyle w:val="TOC4"/>
        <w:rPr>
          <w:rFonts w:ascii="Calibri" w:hAnsi="Calibri"/>
          <w:sz w:val="22"/>
          <w:szCs w:val="22"/>
          <w:lang w:val="en-US"/>
        </w:rPr>
      </w:pPr>
      <w:r>
        <w:t>6.6.1.5</w:t>
      </w:r>
      <w:r>
        <w:rPr>
          <w:rFonts w:ascii="Calibri" w:hAnsi="Calibri"/>
          <w:sz w:val="22"/>
          <w:szCs w:val="22"/>
          <w:lang w:val="en-US"/>
        </w:rPr>
        <w:tab/>
      </w:r>
      <w:r>
        <w:t>Post-condition</w:t>
      </w:r>
      <w:r>
        <w:tab/>
      </w:r>
      <w:r>
        <w:fldChar w:fldCharType="begin" w:fldLock="1"/>
      </w:r>
      <w:r>
        <w:instrText xml:space="preserve"> PAGEREF _Toc414004872 \h </w:instrText>
      </w:r>
      <w:r>
        <w:fldChar w:fldCharType="separate"/>
      </w:r>
      <w:r>
        <w:t>40</w:t>
      </w:r>
      <w:r>
        <w:fldChar w:fldCharType="end"/>
      </w:r>
    </w:p>
    <w:p w14:paraId="4982E43E" w14:textId="77777777" w:rsidR="00DE7904" w:rsidRDefault="00DE7904">
      <w:pPr>
        <w:pStyle w:val="TOC4"/>
        <w:rPr>
          <w:rFonts w:ascii="Calibri" w:hAnsi="Calibri"/>
          <w:sz w:val="22"/>
          <w:szCs w:val="22"/>
          <w:lang w:val="en-US"/>
        </w:rPr>
      </w:pPr>
      <w:r>
        <w:t>6.6.1.6</w:t>
      </w:r>
      <w:r>
        <w:rPr>
          <w:rFonts w:ascii="Calibri" w:hAnsi="Calibri"/>
          <w:sz w:val="22"/>
          <w:szCs w:val="22"/>
          <w:lang w:val="en-US"/>
        </w:rPr>
        <w:tab/>
      </w:r>
      <w:r>
        <w:t>Exceptions</w:t>
      </w:r>
      <w:r>
        <w:tab/>
      </w:r>
      <w:r>
        <w:fldChar w:fldCharType="begin" w:fldLock="1"/>
      </w:r>
      <w:r>
        <w:instrText xml:space="preserve"> PAGEREF _Toc414004873 \h </w:instrText>
      </w:r>
      <w:r>
        <w:fldChar w:fldCharType="separate"/>
      </w:r>
      <w:r>
        <w:t>40</w:t>
      </w:r>
      <w:r>
        <w:fldChar w:fldCharType="end"/>
      </w:r>
    </w:p>
    <w:p w14:paraId="3D7AF91D" w14:textId="77777777" w:rsidR="00DE7904" w:rsidRDefault="00DE7904">
      <w:pPr>
        <w:pStyle w:val="TOC2"/>
        <w:rPr>
          <w:rFonts w:ascii="Calibri" w:hAnsi="Calibri"/>
          <w:sz w:val="22"/>
          <w:szCs w:val="22"/>
          <w:lang w:val="en-US"/>
        </w:rPr>
      </w:pPr>
      <w:r>
        <w:t>6.7</w:t>
      </w:r>
      <w:r>
        <w:rPr>
          <w:rFonts w:ascii="Calibri" w:hAnsi="Calibri"/>
          <w:sz w:val="22"/>
          <w:szCs w:val="22"/>
          <w:lang w:val="en-US"/>
        </w:rPr>
        <w:tab/>
      </w:r>
      <w:r>
        <w:t>Interface AlarmIRPOperation_5 (O)</w:t>
      </w:r>
      <w:r>
        <w:tab/>
      </w:r>
      <w:r>
        <w:fldChar w:fldCharType="begin" w:fldLock="1"/>
      </w:r>
      <w:r>
        <w:instrText xml:space="preserve"> PAGEREF _Toc414004874 \h </w:instrText>
      </w:r>
      <w:r>
        <w:fldChar w:fldCharType="separate"/>
      </w:r>
      <w:r>
        <w:t>40</w:t>
      </w:r>
      <w:r>
        <w:fldChar w:fldCharType="end"/>
      </w:r>
    </w:p>
    <w:p w14:paraId="31B3982A" w14:textId="77777777" w:rsidR="00DE7904" w:rsidRDefault="00DE7904">
      <w:pPr>
        <w:pStyle w:val="TOC3"/>
        <w:rPr>
          <w:rFonts w:ascii="Calibri" w:hAnsi="Calibri"/>
          <w:sz w:val="22"/>
          <w:szCs w:val="22"/>
          <w:lang w:val="en-US"/>
        </w:rPr>
      </w:pPr>
      <w:r>
        <w:t>6.7.1</w:t>
      </w:r>
      <w:r>
        <w:rPr>
          <w:rFonts w:ascii="Calibri" w:hAnsi="Calibri"/>
          <w:sz w:val="22"/>
          <w:szCs w:val="22"/>
          <w:lang w:val="en-US"/>
        </w:rPr>
        <w:tab/>
      </w:r>
      <w:r>
        <w:t>clearAlarms (M)</w:t>
      </w:r>
      <w:r>
        <w:tab/>
      </w:r>
      <w:r>
        <w:fldChar w:fldCharType="begin" w:fldLock="1"/>
      </w:r>
      <w:r>
        <w:instrText xml:space="preserve"> PAGEREF _Toc414004875 \h </w:instrText>
      </w:r>
      <w:r>
        <w:fldChar w:fldCharType="separate"/>
      </w:r>
      <w:r>
        <w:t>40</w:t>
      </w:r>
      <w:r>
        <w:fldChar w:fldCharType="end"/>
      </w:r>
    </w:p>
    <w:p w14:paraId="51E159CD" w14:textId="77777777" w:rsidR="00DE7904" w:rsidRDefault="00DE7904">
      <w:pPr>
        <w:pStyle w:val="TOC4"/>
        <w:rPr>
          <w:rFonts w:ascii="Calibri" w:hAnsi="Calibri"/>
          <w:sz w:val="22"/>
          <w:szCs w:val="22"/>
          <w:lang w:val="en-US"/>
        </w:rPr>
      </w:pPr>
      <w:r>
        <w:t>6.7.1.1</w:t>
      </w:r>
      <w:r>
        <w:rPr>
          <w:rFonts w:ascii="Calibri" w:hAnsi="Calibri"/>
          <w:sz w:val="22"/>
          <w:szCs w:val="22"/>
          <w:lang w:val="en-US"/>
        </w:rPr>
        <w:tab/>
      </w:r>
      <w:r>
        <w:t>Definition</w:t>
      </w:r>
      <w:r>
        <w:tab/>
      </w:r>
      <w:r>
        <w:fldChar w:fldCharType="begin" w:fldLock="1"/>
      </w:r>
      <w:r>
        <w:instrText xml:space="preserve"> PAGEREF _Toc414004876 \h </w:instrText>
      </w:r>
      <w:r>
        <w:fldChar w:fldCharType="separate"/>
      </w:r>
      <w:r>
        <w:t>40</w:t>
      </w:r>
      <w:r>
        <w:fldChar w:fldCharType="end"/>
      </w:r>
    </w:p>
    <w:p w14:paraId="4D3EDF72" w14:textId="77777777" w:rsidR="00DE7904" w:rsidRDefault="00DE7904">
      <w:pPr>
        <w:pStyle w:val="TOC4"/>
        <w:rPr>
          <w:rFonts w:ascii="Calibri" w:hAnsi="Calibri"/>
          <w:sz w:val="22"/>
          <w:szCs w:val="22"/>
          <w:lang w:val="en-US"/>
        </w:rPr>
      </w:pPr>
      <w:r>
        <w:t>6.7.1.2</w:t>
      </w:r>
      <w:r>
        <w:rPr>
          <w:rFonts w:ascii="Calibri" w:hAnsi="Calibri"/>
          <w:sz w:val="22"/>
          <w:szCs w:val="22"/>
          <w:lang w:val="en-US"/>
        </w:rPr>
        <w:tab/>
      </w:r>
      <w:r>
        <w:t>Input Parameter</w:t>
      </w:r>
      <w:r>
        <w:tab/>
      </w:r>
      <w:r>
        <w:fldChar w:fldCharType="begin" w:fldLock="1"/>
      </w:r>
      <w:r>
        <w:instrText xml:space="preserve"> PAGEREF _Toc414004877 \h </w:instrText>
      </w:r>
      <w:r>
        <w:fldChar w:fldCharType="separate"/>
      </w:r>
      <w:r>
        <w:t>40</w:t>
      </w:r>
      <w:r>
        <w:fldChar w:fldCharType="end"/>
      </w:r>
    </w:p>
    <w:p w14:paraId="000EE751" w14:textId="77777777" w:rsidR="00DE7904" w:rsidRDefault="00DE7904">
      <w:pPr>
        <w:pStyle w:val="TOC4"/>
        <w:rPr>
          <w:rFonts w:ascii="Calibri" w:hAnsi="Calibri"/>
          <w:sz w:val="22"/>
          <w:szCs w:val="22"/>
          <w:lang w:val="en-US"/>
        </w:rPr>
      </w:pPr>
      <w:r>
        <w:t>6.7.1.3</w:t>
      </w:r>
      <w:r>
        <w:rPr>
          <w:rFonts w:ascii="Calibri" w:hAnsi="Calibri"/>
          <w:sz w:val="22"/>
          <w:szCs w:val="22"/>
          <w:lang w:val="en-US"/>
        </w:rPr>
        <w:tab/>
      </w:r>
      <w:r>
        <w:t>Output Parameter</w:t>
      </w:r>
      <w:r>
        <w:tab/>
      </w:r>
      <w:r>
        <w:fldChar w:fldCharType="begin" w:fldLock="1"/>
      </w:r>
      <w:r>
        <w:instrText xml:space="preserve"> PAGEREF _Toc414004878 \h </w:instrText>
      </w:r>
      <w:r>
        <w:fldChar w:fldCharType="separate"/>
      </w:r>
      <w:r>
        <w:t>41</w:t>
      </w:r>
      <w:r>
        <w:fldChar w:fldCharType="end"/>
      </w:r>
    </w:p>
    <w:p w14:paraId="56CCCC2A" w14:textId="77777777" w:rsidR="00DE7904" w:rsidRDefault="00DE7904">
      <w:pPr>
        <w:pStyle w:val="TOC4"/>
        <w:rPr>
          <w:rFonts w:ascii="Calibri" w:hAnsi="Calibri"/>
          <w:sz w:val="22"/>
          <w:szCs w:val="22"/>
          <w:lang w:val="en-US"/>
        </w:rPr>
      </w:pPr>
      <w:r>
        <w:t>6.7.1.4</w:t>
      </w:r>
      <w:r>
        <w:rPr>
          <w:rFonts w:ascii="Calibri" w:hAnsi="Calibri"/>
          <w:sz w:val="22"/>
          <w:szCs w:val="22"/>
          <w:lang w:val="en-US"/>
        </w:rPr>
        <w:tab/>
      </w:r>
      <w:r>
        <w:t>Pre-condition</w:t>
      </w:r>
      <w:r>
        <w:tab/>
      </w:r>
      <w:r>
        <w:fldChar w:fldCharType="begin" w:fldLock="1"/>
      </w:r>
      <w:r>
        <w:instrText xml:space="preserve"> PAGEREF _Toc414004879 \h </w:instrText>
      </w:r>
      <w:r>
        <w:fldChar w:fldCharType="separate"/>
      </w:r>
      <w:r>
        <w:t>41</w:t>
      </w:r>
      <w:r>
        <w:fldChar w:fldCharType="end"/>
      </w:r>
    </w:p>
    <w:p w14:paraId="09C15AE1" w14:textId="77777777" w:rsidR="00DE7904" w:rsidRDefault="00DE7904">
      <w:pPr>
        <w:pStyle w:val="TOC4"/>
        <w:rPr>
          <w:rFonts w:ascii="Calibri" w:hAnsi="Calibri"/>
          <w:sz w:val="22"/>
          <w:szCs w:val="22"/>
          <w:lang w:val="en-US"/>
        </w:rPr>
      </w:pPr>
      <w:r>
        <w:t>6.7.1.5</w:t>
      </w:r>
      <w:r>
        <w:rPr>
          <w:rFonts w:ascii="Calibri" w:hAnsi="Calibri"/>
          <w:sz w:val="22"/>
          <w:szCs w:val="22"/>
          <w:lang w:val="en-US"/>
        </w:rPr>
        <w:tab/>
      </w:r>
      <w:r>
        <w:t>Post-condition</w:t>
      </w:r>
      <w:r>
        <w:tab/>
      </w:r>
      <w:r>
        <w:fldChar w:fldCharType="begin" w:fldLock="1"/>
      </w:r>
      <w:r>
        <w:instrText xml:space="preserve"> PAGEREF _Toc414004880 \h </w:instrText>
      </w:r>
      <w:r>
        <w:fldChar w:fldCharType="separate"/>
      </w:r>
      <w:r>
        <w:t>41</w:t>
      </w:r>
      <w:r>
        <w:fldChar w:fldCharType="end"/>
      </w:r>
    </w:p>
    <w:p w14:paraId="59C80EE7" w14:textId="77777777" w:rsidR="00DE7904" w:rsidRDefault="00DE7904">
      <w:pPr>
        <w:pStyle w:val="TOC4"/>
        <w:rPr>
          <w:rFonts w:ascii="Calibri" w:hAnsi="Calibri"/>
          <w:sz w:val="22"/>
          <w:szCs w:val="22"/>
          <w:lang w:val="en-US"/>
        </w:rPr>
      </w:pPr>
      <w:r>
        <w:t>6.7.1.6</w:t>
      </w:r>
      <w:r>
        <w:rPr>
          <w:rFonts w:ascii="Calibri" w:hAnsi="Calibri"/>
          <w:sz w:val="22"/>
          <w:szCs w:val="22"/>
          <w:lang w:val="en-US"/>
        </w:rPr>
        <w:tab/>
      </w:r>
      <w:r>
        <w:t>Exceptions</w:t>
      </w:r>
      <w:r>
        <w:tab/>
      </w:r>
      <w:r>
        <w:fldChar w:fldCharType="begin" w:fldLock="1"/>
      </w:r>
      <w:r>
        <w:instrText xml:space="preserve"> PAGEREF _Toc414004881 \h </w:instrText>
      </w:r>
      <w:r>
        <w:fldChar w:fldCharType="separate"/>
      </w:r>
      <w:r>
        <w:t>41</w:t>
      </w:r>
      <w:r>
        <w:fldChar w:fldCharType="end"/>
      </w:r>
    </w:p>
    <w:p w14:paraId="6AF0915A" w14:textId="77777777" w:rsidR="00DE7904" w:rsidRDefault="00DE7904">
      <w:pPr>
        <w:pStyle w:val="TOC2"/>
        <w:rPr>
          <w:rFonts w:ascii="Calibri" w:hAnsi="Calibri"/>
          <w:sz w:val="22"/>
          <w:szCs w:val="22"/>
          <w:lang w:val="en-US"/>
        </w:rPr>
      </w:pPr>
      <w:r>
        <w:lastRenderedPageBreak/>
        <w:t>6.8</w:t>
      </w:r>
      <w:r>
        <w:rPr>
          <w:rFonts w:ascii="Calibri" w:hAnsi="Calibri"/>
          <w:sz w:val="22"/>
          <w:szCs w:val="22"/>
          <w:lang w:val="en-US"/>
        </w:rPr>
        <w:tab/>
      </w:r>
      <w:r>
        <w:t>Notification AlarmIRPNotifications_1 (M)</w:t>
      </w:r>
      <w:r>
        <w:tab/>
      </w:r>
      <w:r>
        <w:fldChar w:fldCharType="begin" w:fldLock="1"/>
      </w:r>
      <w:r>
        <w:instrText xml:space="preserve"> PAGEREF _Toc414004882 \h </w:instrText>
      </w:r>
      <w:r>
        <w:fldChar w:fldCharType="separate"/>
      </w:r>
      <w:r>
        <w:t>42</w:t>
      </w:r>
      <w:r>
        <w:fldChar w:fldCharType="end"/>
      </w:r>
    </w:p>
    <w:p w14:paraId="2A0516F1" w14:textId="77777777" w:rsidR="00DE7904" w:rsidRDefault="00DE7904">
      <w:pPr>
        <w:pStyle w:val="TOC3"/>
        <w:rPr>
          <w:rFonts w:ascii="Calibri" w:hAnsi="Calibri"/>
          <w:sz w:val="22"/>
          <w:szCs w:val="22"/>
          <w:lang w:val="en-US"/>
        </w:rPr>
      </w:pPr>
      <w:r>
        <w:t>6.8.0</w:t>
      </w:r>
      <w:r>
        <w:rPr>
          <w:rFonts w:ascii="Calibri" w:hAnsi="Calibri"/>
          <w:sz w:val="22"/>
          <w:szCs w:val="22"/>
          <w:lang w:val="en-US"/>
        </w:rPr>
        <w:tab/>
      </w:r>
      <w:r>
        <w:t>Introduction</w:t>
      </w:r>
      <w:r>
        <w:tab/>
      </w:r>
      <w:r>
        <w:fldChar w:fldCharType="begin" w:fldLock="1"/>
      </w:r>
      <w:r>
        <w:instrText xml:space="preserve"> PAGEREF _Toc414004883 \h </w:instrText>
      </w:r>
      <w:r>
        <w:fldChar w:fldCharType="separate"/>
      </w:r>
      <w:r>
        <w:t>42</w:t>
      </w:r>
      <w:r>
        <w:fldChar w:fldCharType="end"/>
      </w:r>
    </w:p>
    <w:p w14:paraId="204DEF19" w14:textId="77777777" w:rsidR="00DE7904" w:rsidRDefault="00DE7904">
      <w:pPr>
        <w:pStyle w:val="TOC3"/>
        <w:rPr>
          <w:rFonts w:ascii="Calibri" w:hAnsi="Calibri"/>
          <w:sz w:val="22"/>
          <w:szCs w:val="22"/>
          <w:lang w:val="en-US"/>
        </w:rPr>
      </w:pPr>
      <w:r>
        <w:t>6.8.1</w:t>
      </w:r>
      <w:r>
        <w:rPr>
          <w:rFonts w:ascii="Calibri" w:hAnsi="Calibri"/>
          <w:sz w:val="22"/>
          <w:szCs w:val="22"/>
          <w:lang w:val="en-US"/>
        </w:rPr>
        <w:tab/>
      </w:r>
      <w:r>
        <w:t>notifyNewAlarm (M)</w:t>
      </w:r>
      <w:r>
        <w:tab/>
      </w:r>
      <w:r>
        <w:fldChar w:fldCharType="begin" w:fldLock="1"/>
      </w:r>
      <w:r>
        <w:instrText xml:space="preserve"> PAGEREF _Toc414004884 \h </w:instrText>
      </w:r>
      <w:r>
        <w:fldChar w:fldCharType="separate"/>
      </w:r>
      <w:r>
        <w:t>42</w:t>
      </w:r>
      <w:r>
        <w:fldChar w:fldCharType="end"/>
      </w:r>
    </w:p>
    <w:p w14:paraId="68DA59DC" w14:textId="77777777" w:rsidR="00DE7904" w:rsidRDefault="00DE7904">
      <w:pPr>
        <w:pStyle w:val="TOC4"/>
        <w:rPr>
          <w:rFonts w:ascii="Calibri" w:hAnsi="Calibri"/>
          <w:sz w:val="22"/>
          <w:szCs w:val="22"/>
          <w:lang w:val="en-US"/>
        </w:rPr>
      </w:pPr>
      <w:r>
        <w:t>6.8.1.1</w:t>
      </w:r>
      <w:r>
        <w:rPr>
          <w:rFonts w:ascii="Calibri" w:hAnsi="Calibri"/>
          <w:sz w:val="22"/>
          <w:szCs w:val="22"/>
          <w:lang w:val="en-US"/>
        </w:rPr>
        <w:tab/>
      </w:r>
      <w:r>
        <w:t>Definition</w:t>
      </w:r>
      <w:r>
        <w:tab/>
      </w:r>
      <w:r>
        <w:fldChar w:fldCharType="begin" w:fldLock="1"/>
      </w:r>
      <w:r>
        <w:instrText xml:space="preserve"> PAGEREF _Toc414004885 \h </w:instrText>
      </w:r>
      <w:r>
        <w:fldChar w:fldCharType="separate"/>
      </w:r>
      <w:r>
        <w:t>42</w:t>
      </w:r>
      <w:r>
        <w:fldChar w:fldCharType="end"/>
      </w:r>
    </w:p>
    <w:p w14:paraId="1BB64D94" w14:textId="77777777" w:rsidR="00DE7904" w:rsidRDefault="00DE7904">
      <w:pPr>
        <w:pStyle w:val="TOC4"/>
        <w:rPr>
          <w:rFonts w:ascii="Calibri" w:hAnsi="Calibri"/>
          <w:sz w:val="22"/>
          <w:szCs w:val="22"/>
          <w:lang w:val="en-US"/>
        </w:rPr>
      </w:pPr>
      <w:r>
        <w:t>6.8.1.2</w:t>
      </w:r>
      <w:r>
        <w:rPr>
          <w:rFonts w:ascii="Calibri" w:hAnsi="Calibri"/>
          <w:sz w:val="22"/>
          <w:szCs w:val="22"/>
          <w:lang w:val="en-US"/>
        </w:rPr>
        <w:tab/>
      </w:r>
      <w:r>
        <w:t>Input Parameters</w:t>
      </w:r>
      <w:r>
        <w:tab/>
      </w:r>
      <w:r>
        <w:fldChar w:fldCharType="begin" w:fldLock="1"/>
      </w:r>
      <w:r>
        <w:instrText xml:space="preserve"> PAGEREF _Toc414004886 \h </w:instrText>
      </w:r>
      <w:r>
        <w:fldChar w:fldCharType="separate"/>
      </w:r>
      <w:r>
        <w:t>43</w:t>
      </w:r>
      <w:r>
        <w:fldChar w:fldCharType="end"/>
      </w:r>
    </w:p>
    <w:p w14:paraId="3BCAD585" w14:textId="77777777" w:rsidR="00DE7904" w:rsidRDefault="00DE7904">
      <w:pPr>
        <w:pStyle w:val="TOC4"/>
        <w:rPr>
          <w:rFonts w:ascii="Calibri" w:hAnsi="Calibri"/>
          <w:sz w:val="22"/>
          <w:szCs w:val="22"/>
          <w:lang w:val="en-US"/>
        </w:rPr>
      </w:pPr>
      <w:r>
        <w:t>6.8.1.3</w:t>
      </w:r>
      <w:r>
        <w:rPr>
          <w:rFonts w:ascii="Calibri" w:hAnsi="Calibri"/>
          <w:sz w:val="22"/>
          <w:szCs w:val="22"/>
          <w:lang w:val="en-US"/>
        </w:rPr>
        <w:tab/>
      </w:r>
      <w:r>
        <w:t>Input Parameters for notification related to security alarm</w:t>
      </w:r>
      <w:r>
        <w:tab/>
      </w:r>
      <w:r>
        <w:fldChar w:fldCharType="begin" w:fldLock="1"/>
      </w:r>
      <w:r>
        <w:instrText xml:space="preserve"> PAGEREF _Toc414004887 \h </w:instrText>
      </w:r>
      <w:r>
        <w:fldChar w:fldCharType="separate"/>
      </w:r>
      <w:r>
        <w:t>44</w:t>
      </w:r>
      <w:r>
        <w:fldChar w:fldCharType="end"/>
      </w:r>
    </w:p>
    <w:p w14:paraId="6F6E3657" w14:textId="77777777" w:rsidR="00DE7904" w:rsidRDefault="00DE7904">
      <w:pPr>
        <w:pStyle w:val="TOC4"/>
        <w:rPr>
          <w:rFonts w:ascii="Calibri" w:hAnsi="Calibri"/>
          <w:sz w:val="22"/>
          <w:szCs w:val="22"/>
          <w:lang w:val="en-US"/>
        </w:rPr>
      </w:pPr>
      <w:r>
        <w:t>6.8.1.4</w:t>
      </w:r>
      <w:r>
        <w:rPr>
          <w:rFonts w:ascii="Calibri" w:hAnsi="Calibri"/>
          <w:sz w:val="22"/>
          <w:szCs w:val="22"/>
          <w:lang w:val="en-US"/>
        </w:rPr>
        <w:tab/>
      </w:r>
      <w:r>
        <w:t>Triggering Event</w:t>
      </w:r>
      <w:r>
        <w:tab/>
      </w:r>
      <w:r>
        <w:fldChar w:fldCharType="begin" w:fldLock="1"/>
      </w:r>
      <w:r>
        <w:instrText xml:space="preserve"> PAGEREF _Toc414004888 \h </w:instrText>
      </w:r>
      <w:r>
        <w:fldChar w:fldCharType="separate"/>
      </w:r>
      <w:r>
        <w:t>44</w:t>
      </w:r>
      <w:r>
        <w:fldChar w:fldCharType="end"/>
      </w:r>
    </w:p>
    <w:p w14:paraId="72279E70" w14:textId="77777777" w:rsidR="00DE7904" w:rsidRDefault="00DE7904">
      <w:pPr>
        <w:pStyle w:val="TOC5"/>
        <w:rPr>
          <w:rFonts w:ascii="Calibri" w:hAnsi="Calibri"/>
          <w:sz w:val="22"/>
          <w:szCs w:val="22"/>
          <w:lang w:val="en-US"/>
        </w:rPr>
      </w:pPr>
      <w:r>
        <w:t>6.8.1.4.1</w:t>
      </w:r>
      <w:r>
        <w:rPr>
          <w:rFonts w:ascii="Calibri" w:hAnsi="Calibri"/>
          <w:sz w:val="22"/>
          <w:szCs w:val="22"/>
          <w:lang w:val="en-US"/>
        </w:rPr>
        <w:tab/>
      </w:r>
      <w:r>
        <w:t>From-state</w:t>
      </w:r>
      <w:r>
        <w:tab/>
      </w:r>
      <w:r>
        <w:fldChar w:fldCharType="begin" w:fldLock="1"/>
      </w:r>
      <w:r>
        <w:instrText xml:space="preserve"> PAGEREF _Toc414004889 \h </w:instrText>
      </w:r>
      <w:r>
        <w:fldChar w:fldCharType="separate"/>
      </w:r>
      <w:r>
        <w:t>44</w:t>
      </w:r>
      <w:r>
        <w:fldChar w:fldCharType="end"/>
      </w:r>
    </w:p>
    <w:p w14:paraId="74F6322F" w14:textId="77777777" w:rsidR="00DE7904" w:rsidRDefault="00DE7904">
      <w:pPr>
        <w:pStyle w:val="TOC5"/>
        <w:rPr>
          <w:rFonts w:ascii="Calibri" w:hAnsi="Calibri"/>
          <w:sz w:val="22"/>
          <w:szCs w:val="22"/>
          <w:lang w:val="en-US"/>
        </w:rPr>
      </w:pPr>
      <w:r>
        <w:t>6.8.1.4.2</w:t>
      </w:r>
      <w:r>
        <w:rPr>
          <w:rFonts w:ascii="Calibri" w:hAnsi="Calibri"/>
          <w:sz w:val="22"/>
          <w:szCs w:val="22"/>
          <w:lang w:val="en-US"/>
        </w:rPr>
        <w:tab/>
      </w:r>
      <w:r>
        <w:t>To-state</w:t>
      </w:r>
      <w:r>
        <w:tab/>
      </w:r>
      <w:r>
        <w:fldChar w:fldCharType="begin" w:fldLock="1"/>
      </w:r>
      <w:r>
        <w:instrText xml:space="preserve"> PAGEREF _Toc414004890 \h </w:instrText>
      </w:r>
      <w:r>
        <w:fldChar w:fldCharType="separate"/>
      </w:r>
      <w:r>
        <w:t>45</w:t>
      </w:r>
      <w:r>
        <w:fldChar w:fldCharType="end"/>
      </w:r>
    </w:p>
    <w:p w14:paraId="23F02CE3" w14:textId="77777777" w:rsidR="00DE7904" w:rsidRDefault="00DE7904">
      <w:pPr>
        <w:pStyle w:val="TOC3"/>
        <w:rPr>
          <w:rFonts w:ascii="Calibri" w:hAnsi="Calibri"/>
          <w:sz w:val="22"/>
          <w:szCs w:val="22"/>
          <w:lang w:val="en-US"/>
        </w:rPr>
      </w:pPr>
      <w:r>
        <w:t>6.8.2</w:t>
      </w:r>
      <w:r>
        <w:rPr>
          <w:rFonts w:ascii="Calibri" w:hAnsi="Calibri"/>
          <w:sz w:val="22"/>
          <w:szCs w:val="22"/>
          <w:lang w:val="en-US"/>
        </w:rPr>
        <w:tab/>
      </w:r>
      <w:r>
        <w:t>notifyAckStateChanged (M)</w:t>
      </w:r>
      <w:r>
        <w:tab/>
      </w:r>
      <w:r>
        <w:fldChar w:fldCharType="begin" w:fldLock="1"/>
      </w:r>
      <w:r>
        <w:instrText xml:space="preserve"> PAGEREF _Toc414004891 \h </w:instrText>
      </w:r>
      <w:r>
        <w:fldChar w:fldCharType="separate"/>
      </w:r>
      <w:r>
        <w:t>45</w:t>
      </w:r>
      <w:r>
        <w:fldChar w:fldCharType="end"/>
      </w:r>
    </w:p>
    <w:p w14:paraId="4FF6C506" w14:textId="77777777" w:rsidR="00DE7904" w:rsidRDefault="00DE7904">
      <w:pPr>
        <w:pStyle w:val="TOC4"/>
        <w:rPr>
          <w:rFonts w:ascii="Calibri" w:hAnsi="Calibri"/>
          <w:sz w:val="22"/>
          <w:szCs w:val="22"/>
          <w:lang w:val="en-US"/>
        </w:rPr>
      </w:pPr>
      <w:r>
        <w:t>6.8.2.1</w:t>
      </w:r>
      <w:r>
        <w:rPr>
          <w:rFonts w:ascii="Calibri" w:hAnsi="Calibri"/>
          <w:sz w:val="22"/>
          <w:szCs w:val="22"/>
          <w:lang w:val="en-US"/>
        </w:rPr>
        <w:tab/>
      </w:r>
      <w:r>
        <w:t>Definition</w:t>
      </w:r>
      <w:r>
        <w:tab/>
      </w:r>
      <w:r>
        <w:fldChar w:fldCharType="begin" w:fldLock="1"/>
      </w:r>
      <w:r>
        <w:instrText xml:space="preserve"> PAGEREF _Toc414004892 \h </w:instrText>
      </w:r>
      <w:r>
        <w:fldChar w:fldCharType="separate"/>
      </w:r>
      <w:r>
        <w:t>45</w:t>
      </w:r>
      <w:r>
        <w:fldChar w:fldCharType="end"/>
      </w:r>
    </w:p>
    <w:p w14:paraId="48F158BC" w14:textId="77777777" w:rsidR="00DE7904" w:rsidRDefault="00DE7904">
      <w:pPr>
        <w:pStyle w:val="TOC4"/>
        <w:rPr>
          <w:rFonts w:ascii="Calibri" w:hAnsi="Calibri"/>
          <w:sz w:val="22"/>
          <w:szCs w:val="22"/>
          <w:lang w:val="en-US"/>
        </w:rPr>
      </w:pPr>
      <w:r>
        <w:t>6.8.2.2</w:t>
      </w:r>
      <w:r>
        <w:rPr>
          <w:rFonts w:ascii="Calibri" w:hAnsi="Calibri"/>
          <w:sz w:val="22"/>
          <w:szCs w:val="22"/>
          <w:lang w:val="en-US"/>
        </w:rPr>
        <w:tab/>
      </w:r>
      <w:r>
        <w:t>Input Parameters</w:t>
      </w:r>
      <w:r>
        <w:tab/>
      </w:r>
      <w:r>
        <w:fldChar w:fldCharType="begin" w:fldLock="1"/>
      </w:r>
      <w:r>
        <w:instrText xml:space="preserve"> PAGEREF _Toc414004893 \h </w:instrText>
      </w:r>
      <w:r>
        <w:fldChar w:fldCharType="separate"/>
      </w:r>
      <w:r>
        <w:t>46</w:t>
      </w:r>
      <w:r>
        <w:fldChar w:fldCharType="end"/>
      </w:r>
    </w:p>
    <w:p w14:paraId="6DE6112A" w14:textId="77777777" w:rsidR="00DE7904" w:rsidRDefault="00DE7904">
      <w:pPr>
        <w:pStyle w:val="TOC4"/>
        <w:rPr>
          <w:rFonts w:ascii="Calibri" w:hAnsi="Calibri"/>
          <w:sz w:val="22"/>
          <w:szCs w:val="22"/>
          <w:lang w:val="en-US"/>
        </w:rPr>
      </w:pPr>
      <w:r>
        <w:t>6.8.2.3</w:t>
      </w:r>
      <w:r>
        <w:rPr>
          <w:rFonts w:ascii="Calibri" w:hAnsi="Calibri"/>
          <w:sz w:val="22"/>
          <w:szCs w:val="22"/>
          <w:lang w:val="en-US"/>
        </w:rPr>
        <w:tab/>
      </w:r>
      <w:r>
        <w:t>Triggering Event</w:t>
      </w:r>
      <w:r>
        <w:tab/>
      </w:r>
      <w:r>
        <w:fldChar w:fldCharType="begin" w:fldLock="1"/>
      </w:r>
      <w:r>
        <w:instrText xml:space="preserve"> PAGEREF _Toc414004894 \h </w:instrText>
      </w:r>
      <w:r>
        <w:fldChar w:fldCharType="separate"/>
      </w:r>
      <w:r>
        <w:t>46</w:t>
      </w:r>
      <w:r>
        <w:fldChar w:fldCharType="end"/>
      </w:r>
    </w:p>
    <w:p w14:paraId="2E2D758A" w14:textId="77777777" w:rsidR="00DE7904" w:rsidRDefault="00DE7904">
      <w:pPr>
        <w:pStyle w:val="TOC5"/>
        <w:rPr>
          <w:rFonts w:ascii="Calibri" w:hAnsi="Calibri"/>
          <w:sz w:val="22"/>
          <w:szCs w:val="22"/>
          <w:lang w:val="en-US"/>
        </w:rPr>
      </w:pPr>
      <w:r>
        <w:t>6.8.2.3.1</w:t>
      </w:r>
      <w:r>
        <w:rPr>
          <w:rFonts w:ascii="Calibri" w:hAnsi="Calibri"/>
          <w:sz w:val="22"/>
          <w:szCs w:val="22"/>
          <w:lang w:val="en-US"/>
        </w:rPr>
        <w:tab/>
      </w:r>
      <w:r>
        <w:t>From-state</w:t>
      </w:r>
      <w:r>
        <w:tab/>
      </w:r>
      <w:r>
        <w:fldChar w:fldCharType="begin" w:fldLock="1"/>
      </w:r>
      <w:r>
        <w:instrText xml:space="preserve"> PAGEREF _Toc414004895 \h </w:instrText>
      </w:r>
      <w:r>
        <w:fldChar w:fldCharType="separate"/>
      </w:r>
      <w:r>
        <w:t>46</w:t>
      </w:r>
      <w:r>
        <w:fldChar w:fldCharType="end"/>
      </w:r>
    </w:p>
    <w:p w14:paraId="2102FD96" w14:textId="77777777" w:rsidR="00DE7904" w:rsidRDefault="00DE7904">
      <w:pPr>
        <w:pStyle w:val="TOC5"/>
        <w:rPr>
          <w:rFonts w:ascii="Calibri" w:hAnsi="Calibri"/>
          <w:sz w:val="22"/>
          <w:szCs w:val="22"/>
          <w:lang w:val="en-US"/>
        </w:rPr>
      </w:pPr>
      <w:r>
        <w:t>6.8.2.3.2</w:t>
      </w:r>
      <w:r>
        <w:rPr>
          <w:rFonts w:ascii="Calibri" w:hAnsi="Calibri"/>
          <w:sz w:val="22"/>
          <w:szCs w:val="22"/>
          <w:lang w:val="en-US"/>
        </w:rPr>
        <w:tab/>
      </w:r>
      <w:r>
        <w:t>To-state</w:t>
      </w:r>
      <w:r>
        <w:tab/>
      </w:r>
      <w:r>
        <w:fldChar w:fldCharType="begin" w:fldLock="1"/>
      </w:r>
      <w:r>
        <w:instrText xml:space="preserve"> PAGEREF _Toc414004896 \h </w:instrText>
      </w:r>
      <w:r>
        <w:fldChar w:fldCharType="separate"/>
      </w:r>
      <w:r>
        <w:t>46</w:t>
      </w:r>
      <w:r>
        <w:fldChar w:fldCharType="end"/>
      </w:r>
    </w:p>
    <w:p w14:paraId="0AC71DCA" w14:textId="77777777" w:rsidR="00DE7904" w:rsidRDefault="00DE7904">
      <w:pPr>
        <w:pStyle w:val="TOC3"/>
        <w:rPr>
          <w:rFonts w:ascii="Calibri" w:hAnsi="Calibri"/>
          <w:sz w:val="22"/>
          <w:szCs w:val="22"/>
          <w:lang w:val="en-US"/>
        </w:rPr>
      </w:pPr>
      <w:r>
        <w:t>6.8.3</w:t>
      </w:r>
      <w:r>
        <w:rPr>
          <w:rFonts w:ascii="Calibri" w:hAnsi="Calibri"/>
          <w:sz w:val="22"/>
          <w:szCs w:val="22"/>
          <w:lang w:val="en-US"/>
        </w:rPr>
        <w:tab/>
      </w:r>
      <w:r>
        <w:t>notifyClearedAlarm (M)</w:t>
      </w:r>
      <w:r>
        <w:tab/>
      </w:r>
      <w:r>
        <w:fldChar w:fldCharType="begin" w:fldLock="1"/>
      </w:r>
      <w:r>
        <w:instrText xml:space="preserve"> PAGEREF _Toc414004897 \h </w:instrText>
      </w:r>
      <w:r>
        <w:fldChar w:fldCharType="separate"/>
      </w:r>
      <w:r>
        <w:t>47</w:t>
      </w:r>
      <w:r>
        <w:fldChar w:fldCharType="end"/>
      </w:r>
    </w:p>
    <w:p w14:paraId="13CE8E00" w14:textId="77777777" w:rsidR="00DE7904" w:rsidRDefault="00DE7904">
      <w:pPr>
        <w:pStyle w:val="TOC4"/>
        <w:rPr>
          <w:rFonts w:ascii="Calibri" w:hAnsi="Calibri"/>
          <w:sz w:val="22"/>
          <w:szCs w:val="22"/>
          <w:lang w:val="en-US"/>
        </w:rPr>
      </w:pPr>
      <w:r>
        <w:t>6.8.3.1</w:t>
      </w:r>
      <w:r>
        <w:rPr>
          <w:rFonts w:ascii="Calibri" w:hAnsi="Calibri"/>
          <w:sz w:val="22"/>
          <w:szCs w:val="22"/>
          <w:lang w:val="en-US"/>
        </w:rPr>
        <w:tab/>
      </w:r>
      <w:r>
        <w:t>Definition</w:t>
      </w:r>
      <w:r>
        <w:tab/>
      </w:r>
      <w:r>
        <w:fldChar w:fldCharType="begin" w:fldLock="1"/>
      </w:r>
      <w:r>
        <w:instrText xml:space="preserve"> PAGEREF _Toc414004898 \h </w:instrText>
      </w:r>
      <w:r>
        <w:fldChar w:fldCharType="separate"/>
      </w:r>
      <w:r>
        <w:t>47</w:t>
      </w:r>
      <w:r>
        <w:fldChar w:fldCharType="end"/>
      </w:r>
    </w:p>
    <w:p w14:paraId="762A51A4" w14:textId="77777777" w:rsidR="00DE7904" w:rsidRDefault="00DE7904">
      <w:pPr>
        <w:pStyle w:val="TOC4"/>
        <w:rPr>
          <w:rFonts w:ascii="Calibri" w:hAnsi="Calibri"/>
          <w:sz w:val="22"/>
          <w:szCs w:val="22"/>
          <w:lang w:val="en-US"/>
        </w:rPr>
      </w:pPr>
      <w:r>
        <w:t>6.8.3.2</w:t>
      </w:r>
      <w:r>
        <w:rPr>
          <w:rFonts w:ascii="Calibri" w:hAnsi="Calibri"/>
          <w:sz w:val="22"/>
          <w:szCs w:val="22"/>
          <w:lang w:val="en-US"/>
        </w:rPr>
        <w:tab/>
      </w:r>
      <w:r>
        <w:t>Input Parameters</w:t>
      </w:r>
      <w:r>
        <w:tab/>
      </w:r>
      <w:r>
        <w:fldChar w:fldCharType="begin" w:fldLock="1"/>
      </w:r>
      <w:r>
        <w:instrText xml:space="preserve"> PAGEREF _Toc414004899 \h </w:instrText>
      </w:r>
      <w:r>
        <w:fldChar w:fldCharType="separate"/>
      </w:r>
      <w:r>
        <w:t>47</w:t>
      </w:r>
      <w:r>
        <w:fldChar w:fldCharType="end"/>
      </w:r>
    </w:p>
    <w:p w14:paraId="508AF0E5" w14:textId="77777777" w:rsidR="00DE7904" w:rsidRDefault="00DE7904">
      <w:pPr>
        <w:pStyle w:val="TOC4"/>
        <w:rPr>
          <w:rFonts w:ascii="Calibri" w:hAnsi="Calibri"/>
          <w:sz w:val="22"/>
          <w:szCs w:val="22"/>
          <w:lang w:val="en-US"/>
        </w:rPr>
      </w:pPr>
      <w:r>
        <w:t>6.8.3.3</w:t>
      </w:r>
      <w:r>
        <w:rPr>
          <w:rFonts w:ascii="Calibri" w:hAnsi="Calibri"/>
          <w:sz w:val="22"/>
          <w:szCs w:val="22"/>
          <w:lang w:val="en-US"/>
        </w:rPr>
        <w:tab/>
      </w:r>
      <w:r>
        <w:t>Triggering Event</w:t>
      </w:r>
      <w:r>
        <w:tab/>
      </w:r>
      <w:r>
        <w:fldChar w:fldCharType="begin" w:fldLock="1"/>
      </w:r>
      <w:r>
        <w:instrText xml:space="preserve"> PAGEREF _Toc414004900 \h </w:instrText>
      </w:r>
      <w:r>
        <w:fldChar w:fldCharType="separate"/>
      </w:r>
      <w:r>
        <w:t>47</w:t>
      </w:r>
      <w:r>
        <w:fldChar w:fldCharType="end"/>
      </w:r>
    </w:p>
    <w:p w14:paraId="7D4865D1" w14:textId="77777777" w:rsidR="00DE7904" w:rsidRDefault="00DE7904">
      <w:pPr>
        <w:pStyle w:val="TOC5"/>
        <w:rPr>
          <w:rFonts w:ascii="Calibri" w:hAnsi="Calibri"/>
          <w:sz w:val="22"/>
          <w:szCs w:val="22"/>
          <w:lang w:val="en-US"/>
        </w:rPr>
      </w:pPr>
      <w:r>
        <w:t>6.8.3.3.1</w:t>
      </w:r>
      <w:r>
        <w:rPr>
          <w:rFonts w:ascii="Calibri" w:hAnsi="Calibri"/>
          <w:sz w:val="22"/>
          <w:szCs w:val="22"/>
          <w:lang w:val="en-US"/>
        </w:rPr>
        <w:tab/>
      </w:r>
      <w:r>
        <w:t>From-state</w:t>
      </w:r>
      <w:r>
        <w:tab/>
      </w:r>
      <w:r>
        <w:fldChar w:fldCharType="begin" w:fldLock="1"/>
      </w:r>
      <w:r>
        <w:instrText xml:space="preserve"> PAGEREF _Toc414004901 \h </w:instrText>
      </w:r>
      <w:r>
        <w:fldChar w:fldCharType="separate"/>
      </w:r>
      <w:r>
        <w:t>47</w:t>
      </w:r>
      <w:r>
        <w:fldChar w:fldCharType="end"/>
      </w:r>
    </w:p>
    <w:p w14:paraId="5D7700F4" w14:textId="77777777" w:rsidR="00DE7904" w:rsidRDefault="00DE7904">
      <w:pPr>
        <w:pStyle w:val="TOC5"/>
        <w:rPr>
          <w:rFonts w:ascii="Calibri" w:hAnsi="Calibri"/>
          <w:sz w:val="22"/>
          <w:szCs w:val="22"/>
          <w:lang w:val="en-US"/>
        </w:rPr>
      </w:pPr>
      <w:r>
        <w:t>6.8.3.3.2</w:t>
      </w:r>
      <w:r>
        <w:rPr>
          <w:rFonts w:ascii="Calibri" w:hAnsi="Calibri"/>
          <w:sz w:val="22"/>
          <w:szCs w:val="22"/>
          <w:lang w:val="en-US"/>
        </w:rPr>
        <w:tab/>
      </w:r>
      <w:r>
        <w:t>To-state</w:t>
      </w:r>
      <w:r>
        <w:tab/>
      </w:r>
      <w:r>
        <w:fldChar w:fldCharType="begin" w:fldLock="1"/>
      </w:r>
      <w:r>
        <w:instrText xml:space="preserve"> PAGEREF _Toc414004902 \h </w:instrText>
      </w:r>
      <w:r>
        <w:fldChar w:fldCharType="separate"/>
      </w:r>
      <w:r>
        <w:t>48</w:t>
      </w:r>
      <w:r>
        <w:fldChar w:fldCharType="end"/>
      </w:r>
    </w:p>
    <w:p w14:paraId="396C7E90" w14:textId="77777777" w:rsidR="00DE7904" w:rsidRDefault="00DE7904">
      <w:pPr>
        <w:pStyle w:val="TOC3"/>
        <w:rPr>
          <w:rFonts w:ascii="Calibri" w:hAnsi="Calibri"/>
          <w:sz w:val="22"/>
          <w:szCs w:val="22"/>
          <w:lang w:val="en-US"/>
        </w:rPr>
      </w:pPr>
      <w:r>
        <w:t>6.8.4</w:t>
      </w:r>
      <w:r>
        <w:rPr>
          <w:rFonts w:ascii="Calibri" w:hAnsi="Calibri"/>
          <w:sz w:val="22"/>
          <w:szCs w:val="22"/>
          <w:lang w:val="en-US"/>
        </w:rPr>
        <w:tab/>
      </w:r>
      <w:r>
        <w:t>notifyAlarmListRebuilt (M)</w:t>
      </w:r>
      <w:r>
        <w:tab/>
      </w:r>
      <w:r>
        <w:fldChar w:fldCharType="begin" w:fldLock="1"/>
      </w:r>
      <w:r>
        <w:instrText xml:space="preserve"> PAGEREF _Toc414004903 \h </w:instrText>
      </w:r>
      <w:r>
        <w:fldChar w:fldCharType="separate"/>
      </w:r>
      <w:r>
        <w:t>48</w:t>
      </w:r>
      <w:r>
        <w:fldChar w:fldCharType="end"/>
      </w:r>
    </w:p>
    <w:p w14:paraId="12401FB3" w14:textId="77777777" w:rsidR="00DE7904" w:rsidRDefault="00DE7904">
      <w:pPr>
        <w:pStyle w:val="TOC4"/>
        <w:rPr>
          <w:rFonts w:ascii="Calibri" w:hAnsi="Calibri"/>
          <w:sz w:val="22"/>
          <w:szCs w:val="22"/>
          <w:lang w:val="en-US"/>
        </w:rPr>
      </w:pPr>
      <w:r>
        <w:t>6.8.4.1</w:t>
      </w:r>
      <w:r>
        <w:rPr>
          <w:rFonts w:ascii="Calibri" w:hAnsi="Calibri"/>
          <w:sz w:val="22"/>
          <w:szCs w:val="22"/>
          <w:lang w:val="en-US"/>
        </w:rPr>
        <w:tab/>
      </w:r>
      <w:r>
        <w:t>Definition</w:t>
      </w:r>
      <w:r>
        <w:tab/>
      </w:r>
      <w:r>
        <w:fldChar w:fldCharType="begin" w:fldLock="1"/>
      </w:r>
      <w:r>
        <w:instrText xml:space="preserve"> PAGEREF _Toc414004904 \h </w:instrText>
      </w:r>
      <w:r>
        <w:fldChar w:fldCharType="separate"/>
      </w:r>
      <w:r>
        <w:t>48</w:t>
      </w:r>
      <w:r>
        <w:fldChar w:fldCharType="end"/>
      </w:r>
    </w:p>
    <w:p w14:paraId="410CD125" w14:textId="77777777" w:rsidR="00DE7904" w:rsidRDefault="00DE7904">
      <w:pPr>
        <w:pStyle w:val="TOC4"/>
        <w:rPr>
          <w:rFonts w:ascii="Calibri" w:hAnsi="Calibri"/>
          <w:sz w:val="22"/>
          <w:szCs w:val="22"/>
          <w:lang w:val="en-US"/>
        </w:rPr>
      </w:pPr>
      <w:r>
        <w:t>6.8.4.2</w:t>
      </w:r>
      <w:r>
        <w:rPr>
          <w:rFonts w:ascii="Calibri" w:hAnsi="Calibri"/>
          <w:sz w:val="22"/>
          <w:szCs w:val="22"/>
          <w:lang w:val="en-US"/>
        </w:rPr>
        <w:tab/>
      </w:r>
      <w:r>
        <w:t>Input Parameters</w:t>
      </w:r>
      <w:r>
        <w:tab/>
      </w:r>
      <w:r>
        <w:fldChar w:fldCharType="begin" w:fldLock="1"/>
      </w:r>
      <w:r>
        <w:instrText xml:space="preserve"> PAGEREF _Toc414004905 \h </w:instrText>
      </w:r>
      <w:r>
        <w:fldChar w:fldCharType="separate"/>
      </w:r>
      <w:r>
        <w:t>48</w:t>
      </w:r>
      <w:r>
        <w:fldChar w:fldCharType="end"/>
      </w:r>
    </w:p>
    <w:p w14:paraId="23C05E59" w14:textId="77777777" w:rsidR="00DE7904" w:rsidRDefault="00DE7904">
      <w:pPr>
        <w:pStyle w:val="TOC4"/>
        <w:rPr>
          <w:rFonts w:ascii="Calibri" w:hAnsi="Calibri"/>
          <w:sz w:val="22"/>
          <w:szCs w:val="22"/>
          <w:lang w:val="en-US"/>
        </w:rPr>
      </w:pPr>
      <w:r w:rsidRPr="00DE7904">
        <w:t>6.8.4.3</w:t>
      </w:r>
      <w:r w:rsidRPr="00DE7904">
        <w:rPr>
          <w:rFonts w:ascii="Calibri" w:hAnsi="Calibri"/>
          <w:sz w:val="22"/>
          <w:szCs w:val="22"/>
          <w:lang w:val="en-US"/>
        </w:rPr>
        <w:tab/>
      </w:r>
      <w:r>
        <w:t>Triggering Event</w:t>
      </w:r>
      <w:r>
        <w:tab/>
      </w:r>
      <w:r>
        <w:fldChar w:fldCharType="begin" w:fldLock="1"/>
      </w:r>
      <w:r>
        <w:instrText xml:space="preserve"> PAGEREF _Toc414004906 \h </w:instrText>
      </w:r>
      <w:r>
        <w:fldChar w:fldCharType="separate"/>
      </w:r>
      <w:r>
        <w:t>50</w:t>
      </w:r>
      <w:r>
        <w:fldChar w:fldCharType="end"/>
      </w:r>
    </w:p>
    <w:p w14:paraId="25F03102" w14:textId="77777777" w:rsidR="00DE7904" w:rsidRDefault="00DE7904">
      <w:pPr>
        <w:pStyle w:val="TOC5"/>
        <w:rPr>
          <w:rFonts w:ascii="Calibri" w:hAnsi="Calibri"/>
          <w:sz w:val="22"/>
          <w:szCs w:val="22"/>
          <w:lang w:val="en-US"/>
        </w:rPr>
      </w:pPr>
      <w:r w:rsidRPr="00DE7904">
        <w:t>6.8.4.3.1</w:t>
      </w:r>
      <w:r w:rsidRPr="00DE7904">
        <w:rPr>
          <w:rFonts w:ascii="Calibri" w:hAnsi="Calibri"/>
          <w:sz w:val="22"/>
          <w:szCs w:val="22"/>
          <w:lang w:val="en-US"/>
        </w:rPr>
        <w:tab/>
      </w:r>
      <w:r>
        <w:t>From-state</w:t>
      </w:r>
      <w:r>
        <w:tab/>
      </w:r>
      <w:r>
        <w:fldChar w:fldCharType="begin" w:fldLock="1"/>
      </w:r>
      <w:r>
        <w:instrText xml:space="preserve"> PAGEREF _Toc414004907 \h </w:instrText>
      </w:r>
      <w:r>
        <w:fldChar w:fldCharType="separate"/>
      </w:r>
      <w:r>
        <w:t>50</w:t>
      </w:r>
      <w:r>
        <w:fldChar w:fldCharType="end"/>
      </w:r>
    </w:p>
    <w:p w14:paraId="0A94E7CE" w14:textId="77777777" w:rsidR="00DE7904" w:rsidRDefault="00DE7904">
      <w:pPr>
        <w:pStyle w:val="TOC5"/>
        <w:rPr>
          <w:rFonts w:ascii="Calibri" w:hAnsi="Calibri"/>
          <w:sz w:val="22"/>
          <w:szCs w:val="22"/>
          <w:lang w:val="en-US"/>
        </w:rPr>
      </w:pPr>
      <w:r w:rsidRPr="00DE7904">
        <w:t>6.8.4.3.2</w:t>
      </w:r>
      <w:r w:rsidRPr="00DE7904">
        <w:rPr>
          <w:rFonts w:ascii="Calibri" w:hAnsi="Calibri"/>
          <w:sz w:val="22"/>
          <w:szCs w:val="22"/>
          <w:lang w:val="en-US"/>
        </w:rPr>
        <w:tab/>
      </w:r>
      <w:r>
        <w:t>To-state</w:t>
      </w:r>
      <w:r>
        <w:tab/>
      </w:r>
      <w:r>
        <w:fldChar w:fldCharType="begin" w:fldLock="1"/>
      </w:r>
      <w:r>
        <w:instrText xml:space="preserve"> PAGEREF _Toc414004908 \h </w:instrText>
      </w:r>
      <w:r>
        <w:fldChar w:fldCharType="separate"/>
      </w:r>
      <w:r>
        <w:t>50</w:t>
      </w:r>
      <w:r>
        <w:fldChar w:fldCharType="end"/>
      </w:r>
    </w:p>
    <w:p w14:paraId="0D8D87A8" w14:textId="77777777" w:rsidR="00DE7904" w:rsidRDefault="00DE7904">
      <w:pPr>
        <w:pStyle w:val="TOC2"/>
        <w:rPr>
          <w:rFonts w:ascii="Calibri" w:hAnsi="Calibri"/>
          <w:sz w:val="22"/>
          <w:szCs w:val="22"/>
          <w:lang w:val="en-US"/>
        </w:rPr>
      </w:pPr>
      <w:r>
        <w:t>6.9</w:t>
      </w:r>
      <w:r>
        <w:rPr>
          <w:rFonts w:ascii="Calibri" w:hAnsi="Calibri"/>
          <w:sz w:val="22"/>
          <w:szCs w:val="22"/>
          <w:lang w:val="en-US"/>
        </w:rPr>
        <w:tab/>
      </w:r>
      <w:r>
        <w:t>Notification AlarmIRPNotification_2 (O)</w:t>
      </w:r>
      <w:r>
        <w:tab/>
      </w:r>
      <w:r>
        <w:fldChar w:fldCharType="begin" w:fldLock="1"/>
      </w:r>
      <w:r>
        <w:instrText xml:space="preserve"> PAGEREF _Toc414004909 \h </w:instrText>
      </w:r>
      <w:r>
        <w:fldChar w:fldCharType="separate"/>
      </w:r>
      <w:r>
        <w:t>50</w:t>
      </w:r>
      <w:r>
        <w:fldChar w:fldCharType="end"/>
      </w:r>
    </w:p>
    <w:p w14:paraId="0999E5E4" w14:textId="77777777" w:rsidR="00DE7904" w:rsidRDefault="00DE7904">
      <w:pPr>
        <w:pStyle w:val="TOC3"/>
        <w:rPr>
          <w:rFonts w:ascii="Calibri" w:hAnsi="Calibri"/>
          <w:sz w:val="22"/>
          <w:szCs w:val="22"/>
          <w:lang w:val="en-US"/>
        </w:rPr>
      </w:pPr>
      <w:r>
        <w:t>6.9.1</w:t>
      </w:r>
      <w:r>
        <w:rPr>
          <w:rFonts w:ascii="Calibri" w:hAnsi="Calibri"/>
          <w:sz w:val="22"/>
          <w:szCs w:val="22"/>
          <w:lang w:val="en-US"/>
        </w:rPr>
        <w:tab/>
      </w:r>
      <w:r>
        <w:t>notifyChangedAlarm (M)</w:t>
      </w:r>
      <w:r>
        <w:tab/>
      </w:r>
      <w:r>
        <w:fldChar w:fldCharType="begin" w:fldLock="1"/>
      </w:r>
      <w:r>
        <w:instrText xml:space="preserve"> PAGEREF _Toc414004910 \h </w:instrText>
      </w:r>
      <w:r>
        <w:fldChar w:fldCharType="separate"/>
      </w:r>
      <w:r>
        <w:t>50</w:t>
      </w:r>
      <w:r>
        <w:fldChar w:fldCharType="end"/>
      </w:r>
    </w:p>
    <w:p w14:paraId="70151598" w14:textId="77777777" w:rsidR="00DE7904" w:rsidRDefault="00DE7904">
      <w:pPr>
        <w:pStyle w:val="TOC4"/>
        <w:rPr>
          <w:rFonts w:ascii="Calibri" w:hAnsi="Calibri"/>
          <w:sz w:val="22"/>
          <w:szCs w:val="22"/>
          <w:lang w:val="en-US"/>
        </w:rPr>
      </w:pPr>
      <w:r>
        <w:t>6.9.1.1</w:t>
      </w:r>
      <w:r>
        <w:rPr>
          <w:rFonts w:ascii="Calibri" w:hAnsi="Calibri"/>
          <w:sz w:val="22"/>
          <w:szCs w:val="22"/>
          <w:lang w:val="en-US"/>
        </w:rPr>
        <w:tab/>
      </w:r>
      <w:r>
        <w:t>Definition</w:t>
      </w:r>
      <w:r>
        <w:tab/>
      </w:r>
      <w:r>
        <w:fldChar w:fldCharType="begin" w:fldLock="1"/>
      </w:r>
      <w:r>
        <w:instrText xml:space="preserve"> PAGEREF _Toc414004911 \h </w:instrText>
      </w:r>
      <w:r>
        <w:fldChar w:fldCharType="separate"/>
      </w:r>
      <w:r>
        <w:t>50</w:t>
      </w:r>
      <w:r>
        <w:fldChar w:fldCharType="end"/>
      </w:r>
    </w:p>
    <w:p w14:paraId="73EA6A24" w14:textId="77777777" w:rsidR="00DE7904" w:rsidRDefault="00DE7904">
      <w:pPr>
        <w:pStyle w:val="TOC4"/>
        <w:rPr>
          <w:rFonts w:ascii="Calibri" w:hAnsi="Calibri"/>
          <w:sz w:val="22"/>
          <w:szCs w:val="22"/>
          <w:lang w:val="en-US"/>
        </w:rPr>
      </w:pPr>
      <w:r>
        <w:t>6.9.1.2</w:t>
      </w:r>
      <w:r>
        <w:rPr>
          <w:rFonts w:ascii="Calibri" w:hAnsi="Calibri"/>
          <w:sz w:val="22"/>
          <w:szCs w:val="22"/>
          <w:lang w:val="en-US"/>
        </w:rPr>
        <w:tab/>
      </w:r>
      <w:r>
        <w:t>Input Parameters</w:t>
      </w:r>
      <w:r>
        <w:tab/>
      </w:r>
      <w:r>
        <w:fldChar w:fldCharType="begin" w:fldLock="1"/>
      </w:r>
      <w:r>
        <w:instrText xml:space="preserve"> PAGEREF _Toc414004912 \h </w:instrText>
      </w:r>
      <w:r>
        <w:fldChar w:fldCharType="separate"/>
      </w:r>
      <w:r>
        <w:t>51</w:t>
      </w:r>
      <w:r>
        <w:fldChar w:fldCharType="end"/>
      </w:r>
    </w:p>
    <w:p w14:paraId="02F6E616" w14:textId="77777777" w:rsidR="00DE7904" w:rsidRDefault="00DE7904">
      <w:pPr>
        <w:pStyle w:val="TOC4"/>
        <w:rPr>
          <w:rFonts w:ascii="Calibri" w:hAnsi="Calibri"/>
          <w:sz w:val="22"/>
          <w:szCs w:val="22"/>
          <w:lang w:val="en-US"/>
        </w:rPr>
      </w:pPr>
      <w:r>
        <w:t>6.9.1.3</w:t>
      </w:r>
      <w:r>
        <w:rPr>
          <w:rFonts w:ascii="Calibri" w:hAnsi="Calibri"/>
          <w:sz w:val="22"/>
          <w:szCs w:val="22"/>
          <w:lang w:val="en-US"/>
        </w:rPr>
        <w:tab/>
      </w:r>
      <w:r>
        <w:t>Triggering Event</w:t>
      </w:r>
      <w:r>
        <w:tab/>
      </w:r>
      <w:r>
        <w:fldChar w:fldCharType="begin" w:fldLock="1"/>
      </w:r>
      <w:r>
        <w:instrText xml:space="preserve"> PAGEREF _Toc414004913 \h </w:instrText>
      </w:r>
      <w:r>
        <w:fldChar w:fldCharType="separate"/>
      </w:r>
      <w:r>
        <w:t>51</w:t>
      </w:r>
      <w:r>
        <w:fldChar w:fldCharType="end"/>
      </w:r>
    </w:p>
    <w:p w14:paraId="54E588F9" w14:textId="77777777" w:rsidR="00DE7904" w:rsidRDefault="00DE7904">
      <w:pPr>
        <w:pStyle w:val="TOC5"/>
        <w:rPr>
          <w:rFonts w:ascii="Calibri" w:hAnsi="Calibri"/>
          <w:sz w:val="22"/>
          <w:szCs w:val="22"/>
          <w:lang w:val="en-US"/>
        </w:rPr>
      </w:pPr>
      <w:r>
        <w:t>6.9.1.3.1</w:t>
      </w:r>
      <w:r>
        <w:rPr>
          <w:rFonts w:ascii="Calibri" w:hAnsi="Calibri"/>
          <w:sz w:val="22"/>
          <w:szCs w:val="22"/>
          <w:lang w:val="en-US"/>
        </w:rPr>
        <w:tab/>
      </w:r>
      <w:r>
        <w:t>From-state</w:t>
      </w:r>
      <w:r>
        <w:tab/>
      </w:r>
      <w:r>
        <w:fldChar w:fldCharType="begin" w:fldLock="1"/>
      </w:r>
      <w:r>
        <w:instrText xml:space="preserve"> PAGEREF _Toc414004914 \h </w:instrText>
      </w:r>
      <w:r>
        <w:fldChar w:fldCharType="separate"/>
      </w:r>
      <w:r>
        <w:t>51</w:t>
      </w:r>
      <w:r>
        <w:fldChar w:fldCharType="end"/>
      </w:r>
    </w:p>
    <w:p w14:paraId="04C48E08" w14:textId="77777777" w:rsidR="00DE7904" w:rsidRDefault="00DE7904">
      <w:pPr>
        <w:pStyle w:val="TOC5"/>
        <w:rPr>
          <w:rFonts w:ascii="Calibri" w:hAnsi="Calibri"/>
          <w:sz w:val="22"/>
          <w:szCs w:val="22"/>
          <w:lang w:val="en-US"/>
        </w:rPr>
      </w:pPr>
      <w:r>
        <w:t>6.9.1.3.2</w:t>
      </w:r>
      <w:r>
        <w:rPr>
          <w:rFonts w:ascii="Calibri" w:hAnsi="Calibri"/>
          <w:sz w:val="22"/>
          <w:szCs w:val="22"/>
          <w:lang w:val="en-US"/>
        </w:rPr>
        <w:tab/>
      </w:r>
      <w:r>
        <w:t>To-state</w:t>
      </w:r>
      <w:r>
        <w:tab/>
      </w:r>
      <w:r>
        <w:fldChar w:fldCharType="begin" w:fldLock="1"/>
      </w:r>
      <w:r>
        <w:instrText xml:space="preserve"> PAGEREF _Toc414004915 \h </w:instrText>
      </w:r>
      <w:r>
        <w:fldChar w:fldCharType="separate"/>
      </w:r>
      <w:r>
        <w:t>51</w:t>
      </w:r>
      <w:r>
        <w:fldChar w:fldCharType="end"/>
      </w:r>
    </w:p>
    <w:p w14:paraId="03897DA9" w14:textId="77777777" w:rsidR="00DE7904" w:rsidRDefault="00DE7904">
      <w:pPr>
        <w:pStyle w:val="TOC2"/>
        <w:rPr>
          <w:rFonts w:ascii="Calibri" w:hAnsi="Calibri"/>
          <w:sz w:val="22"/>
          <w:szCs w:val="22"/>
          <w:lang w:val="en-US"/>
        </w:rPr>
      </w:pPr>
      <w:r w:rsidRPr="00DE7904">
        <w:t>6.10</w:t>
      </w:r>
      <w:r w:rsidRPr="00DE7904">
        <w:rPr>
          <w:rFonts w:ascii="Calibri" w:hAnsi="Calibri"/>
          <w:sz w:val="22"/>
          <w:szCs w:val="22"/>
        </w:rPr>
        <w:tab/>
      </w:r>
      <w:r w:rsidRPr="006F67F1">
        <w:rPr>
          <w:lang w:val="en-US"/>
        </w:rPr>
        <w:t>Notification AlarmIRPNotification_3 (O)</w:t>
      </w:r>
      <w:r>
        <w:tab/>
      </w:r>
      <w:r>
        <w:fldChar w:fldCharType="begin" w:fldLock="1"/>
      </w:r>
      <w:r>
        <w:instrText xml:space="preserve"> PAGEREF _Toc414004916 \h </w:instrText>
      </w:r>
      <w:r>
        <w:fldChar w:fldCharType="separate"/>
      </w:r>
      <w:r>
        <w:t>52</w:t>
      </w:r>
      <w:r>
        <w:fldChar w:fldCharType="end"/>
      </w:r>
    </w:p>
    <w:p w14:paraId="4CA66B13" w14:textId="77777777" w:rsidR="00DE7904" w:rsidRDefault="00DE7904">
      <w:pPr>
        <w:pStyle w:val="TOC3"/>
        <w:rPr>
          <w:rFonts w:ascii="Calibri" w:hAnsi="Calibri"/>
          <w:sz w:val="22"/>
          <w:szCs w:val="22"/>
          <w:lang w:val="en-US"/>
        </w:rPr>
      </w:pPr>
      <w:r w:rsidRPr="00DE7904">
        <w:t>6.10.1</w:t>
      </w:r>
      <w:r w:rsidRPr="00DE7904">
        <w:rPr>
          <w:rFonts w:ascii="Calibri" w:hAnsi="Calibri"/>
          <w:sz w:val="22"/>
          <w:szCs w:val="22"/>
        </w:rPr>
        <w:tab/>
      </w:r>
      <w:r w:rsidRPr="006F67F1">
        <w:rPr>
          <w:lang w:val="en-US"/>
        </w:rPr>
        <w:t>notifyComments (M)</w:t>
      </w:r>
      <w:r>
        <w:tab/>
      </w:r>
      <w:r>
        <w:fldChar w:fldCharType="begin" w:fldLock="1"/>
      </w:r>
      <w:r>
        <w:instrText xml:space="preserve"> PAGEREF _Toc414004917 \h </w:instrText>
      </w:r>
      <w:r>
        <w:fldChar w:fldCharType="separate"/>
      </w:r>
      <w:r>
        <w:t>52</w:t>
      </w:r>
      <w:r>
        <w:fldChar w:fldCharType="end"/>
      </w:r>
    </w:p>
    <w:p w14:paraId="276697F6" w14:textId="77777777" w:rsidR="00DE7904" w:rsidRDefault="00DE7904">
      <w:pPr>
        <w:pStyle w:val="TOC4"/>
        <w:rPr>
          <w:rFonts w:ascii="Calibri" w:hAnsi="Calibri"/>
          <w:sz w:val="22"/>
          <w:szCs w:val="22"/>
          <w:lang w:val="en-US"/>
        </w:rPr>
      </w:pPr>
      <w:r>
        <w:t>6.10.1.1</w:t>
      </w:r>
      <w:r>
        <w:rPr>
          <w:rFonts w:ascii="Calibri" w:hAnsi="Calibri"/>
          <w:sz w:val="22"/>
          <w:szCs w:val="22"/>
          <w:lang w:val="en-US"/>
        </w:rPr>
        <w:tab/>
      </w:r>
      <w:r>
        <w:t>Definition</w:t>
      </w:r>
      <w:r>
        <w:tab/>
      </w:r>
      <w:r>
        <w:fldChar w:fldCharType="begin" w:fldLock="1"/>
      </w:r>
      <w:r>
        <w:instrText xml:space="preserve"> PAGEREF _Toc414004918 \h </w:instrText>
      </w:r>
      <w:r>
        <w:fldChar w:fldCharType="separate"/>
      </w:r>
      <w:r>
        <w:t>52</w:t>
      </w:r>
      <w:r>
        <w:fldChar w:fldCharType="end"/>
      </w:r>
    </w:p>
    <w:p w14:paraId="25E08CF7" w14:textId="77777777" w:rsidR="00DE7904" w:rsidRDefault="00DE7904">
      <w:pPr>
        <w:pStyle w:val="TOC4"/>
        <w:rPr>
          <w:rFonts w:ascii="Calibri" w:hAnsi="Calibri"/>
          <w:sz w:val="22"/>
          <w:szCs w:val="22"/>
          <w:lang w:val="en-US"/>
        </w:rPr>
      </w:pPr>
      <w:r>
        <w:t>6.10.1.2</w:t>
      </w:r>
      <w:r>
        <w:rPr>
          <w:rFonts w:ascii="Calibri" w:hAnsi="Calibri"/>
          <w:sz w:val="22"/>
          <w:szCs w:val="22"/>
          <w:lang w:val="en-US"/>
        </w:rPr>
        <w:tab/>
      </w:r>
      <w:r>
        <w:t>Input Parameters</w:t>
      </w:r>
      <w:r>
        <w:tab/>
      </w:r>
      <w:r>
        <w:fldChar w:fldCharType="begin" w:fldLock="1"/>
      </w:r>
      <w:r>
        <w:instrText xml:space="preserve"> PAGEREF _Toc414004919 \h </w:instrText>
      </w:r>
      <w:r>
        <w:fldChar w:fldCharType="separate"/>
      </w:r>
      <w:r>
        <w:t>52</w:t>
      </w:r>
      <w:r>
        <w:fldChar w:fldCharType="end"/>
      </w:r>
    </w:p>
    <w:p w14:paraId="328C95FB" w14:textId="77777777" w:rsidR="00DE7904" w:rsidRDefault="00DE7904">
      <w:pPr>
        <w:pStyle w:val="TOC4"/>
        <w:rPr>
          <w:rFonts w:ascii="Calibri" w:hAnsi="Calibri"/>
          <w:sz w:val="22"/>
          <w:szCs w:val="22"/>
          <w:lang w:val="en-US"/>
        </w:rPr>
      </w:pPr>
      <w:r>
        <w:t>6.10.1.3</w:t>
      </w:r>
      <w:r>
        <w:rPr>
          <w:rFonts w:ascii="Calibri" w:hAnsi="Calibri"/>
          <w:sz w:val="22"/>
          <w:szCs w:val="22"/>
          <w:lang w:val="en-US"/>
        </w:rPr>
        <w:tab/>
      </w:r>
      <w:r>
        <w:t>Triggering Events</w:t>
      </w:r>
      <w:r>
        <w:tab/>
      </w:r>
      <w:r>
        <w:fldChar w:fldCharType="begin" w:fldLock="1"/>
      </w:r>
      <w:r>
        <w:instrText xml:space="preserve"> PAGEREF _Toc414004920 \h </w:instrText>
      </w:r>
      <w:r>
        <w:fldChar w:fldCharType="separate"/>
      </w:r>
      <w:r>
        <w:t>52</w:t>
      </w:r>
      <w:r>
        <w:fldChar w:fldCharType="end"/>
      </w:r>
    </w:p>
    <w:p w14:paraId="56628524" w14:textId="77777777" w:rsidR="00DE7904" w:rsidRDefault="00DE7904">
      <w:pPr>
        <w:pStyle w:val="TOC5"/>
        <w:rPr>
          <w:rFonts w:ascii="Calibri" w:hAnsi="Calibri"/>
          <w:sz w:val="22"/>
          <w:szCs w:val="22"/>
          <w:lang w:val="en-US"/>
        </w:rPr>
      </w:pPr>
      <w:r>
        <w:t>6.10.1.3.1</w:t>
      </w:r>
      <w:r>
        <w:rPr>
          <w:rFonts w:ascii="Calibri" w:hAnsi="Calibri"/>
          <w:sz w:val="22"/>
          <w:szCs w:val="22"/>
          <w:lang w:val="en-US"/>
        </w:rPr>
        <w:tab/>
      </w:r>
      <w:r>
        <w:t>From-state</w:t>
      </w:r>
      <w:r>
        <w:tab/>
      </w:r>
      <w:r>
        <w:fldChar w:fldCharType="begin" w:fldLock="1"/>
      </w:r>
      <w:r>
        <w:instrText xml:space="preserve"> PAGEREF _Toc414004921 \h </w:instrText>
      </w:r>
      <w:r>
        <w:fldChar w:fldCharType="separate"/>
      </w:r>
      <w:r>
        <w:t>52</w:t>
      </w:r>
      <w:r>
        <w:fldChar w:fldCharType="end"/>
      </w:r>
    </w:p>
    <w:p w14:paraId="1C9A9072" w14:textId="77777777" w:rsidR="00DE7904" w:rsidRDefault="00DE7904">
      <w:pPr>
        <w:pStyle w:val="TOC5"/>
        <w:rPr>
          <w:rFonts w:ascii="Calibri" w:hAnsi="Calibri"/>
          <w:sz w:val="22"/>
          <w:szCs w:val="22"/>
          <w:lang w:val="en-US"/>
        </w:rPr>
      </w:pPr>
      <w:r>
        <w:t>6.10.1.3.2</w:t>
      </w:r>
      <w:r>
        <w:rPr>
          <w:rFonts w:ascii="Calibri" w:hAnsi="Calibri"/>
          <w:sz w:val="22"/>
          <w:szCs w:val="22"/>
          <w:lang w:val="en-US"/>
        </w:rPr>
        <w:tab/>
      </w:r>
      <w:r>
        <w:t>To-state</w:t>
      </w:r>
      <w:r>
        <w:tab/>
      </w:r>
      <w:r>
        <w:fldChar w:fldCharType="begin" w:fldLock="1"/>
      </w:r>
      <w:r>
        <w:instrText xml:space="preserve"> PAGEREF _Toc414004922 \h </w:instrText>
      </w:r>
      <w:r>
        <w:fldChar w:fldCharType="separate"/>
      </w:r>
      <w:r>
        <w:t>53</w:t>
      </w:r>
      <w:r>
        <w:fldChar w:fldCharType="end"/>
      </w:r>
    </w:p>
    <w:p w14:paraId="70A41B23" w14:textId="77777777" w:rsidR="00DE7904" w:rsidRDefault="00DE7904">
      <w:pPr>
        <w:pStyle w:val="TOC2"/>
        <w:rPr>
          <w:rFonts w:ascii="Calibri" w:hAnsi="Calibri"/>
          <w:sz w:val="22"/>
          <w:szCs w:val="22"/>
          <w:lang w:val="en-US"/>
        </w:rPr>
      </w:pPr>
      <w:r>
        <w:t>6.11</w:t>
      </w:r>
      <w:r>
        <w:rPr>
          <w:rFonts w:ascii="Calibri" w:hAnsi="Calibri"/>
          <w:sz w:val="22"/>
          <w:szCs w:val="22"/>
          <w:lang w:val="en-US"/>
        </w:rPr>
        <w:tab/>
      </w:r>
      <w:r>
        <w:t>Notification AlarmIRPNotification_4 (O)</w:t>
      </w:r>
      <w:r>
        <w:tab/>
      </w:r>
      <w:r>
        <w:fldChar w:fldCharType="begin" w:fldLock="1"/>
      </w:r>
      <w:r>
        <w:instrText xml:space="preserve"> PAGEREF _Toc414004923 \h </w:instrText>
      </w:r>
      <w:r>
        <w:fldChar w:fldCharType="separate"/>
      </w:r>
      <w:r>
        <w:t>53</w:t>
      </w:r>
      <w:r>
        <w:fldChar w:fldCharType="end"/>
      </w:r>
    </w:p>
    <w:p w14:paraId="62B1F09E" w14:textId="77777777" w:rsidR="00DE7904" w:rsidRDefault="00DE7904">
      <w:pPr>
        <w:pStyle w:val="TOC3"/>
        <w:rPr>
          <w:rFonts w:ascii="Calibri" w:hAnsi="Calibri"/>
          <w:sz w:val="22"/>
          <w:szCs w:val="22"/>
          <w:lang w:val="en-US"/>
        </w:rPr>
      </w:pPr>
      <w:r>
        <w:t>6.11.1</w:t>
      </w:r>
      <w:r>
        <w:rPr>
          <w:rFonts w:ascii="Calibri" w:hAnsi="Calibri"/>
          <w:sz w:val="22"/>
          <w:szCs w:val="22"/>
          <w:lang w:val="en-US"/>
        </w:rPr>
        <w:tab/>
      </w:r>
      <w:r>
        <w:t>notifyPotentialFaultyAlarmList (M)</w:t>
      </w:r>
      <w:r>
        <w:tab/>
      </w:r>
      <w:r>
        <w:fldChar w:fldCharType="begin" w:fldLock="1"/>
      </w:r>
      <w:r>
        <w:instrText xml:space="preserve"> PAGEREF _Toc414004924 \h </w:instrText>
      </w:r>
      <w:r>
        <w:fldChar w:fldCharType="separate"/>
      </w:r>
      <w:r>
        <w:t>53</w:t>
      </w:r>
      <w:r>
        <w:fldChar w:fldCharType="end"/>
      </w:r>
    </w:p>
    <w:p w14:paraId="5F68D49C" w14:textId="77777777" w:rsidR="00DE7904" w:rsidRDefault="00DE7904">
      <w:pPr>
        <w:pStyle w:val="TOC4"/>
        <w:rPr>
          <w:rFonts w:ascii="Calibri" w:hAnsi="Calibri"/>
          <w:sz w:val="22"/>
          <w:szCs w:val="22"/>
          <w:lang w:val="en-US"/>
        </w:rPr>
      </w:pPr>
      <w:r>
        <w:t>6.11.1.1</w:t>
      </w:r>
      <w:r>
        <w:rPr>
          <w:rFonts w:ascii="Calibri" w:hAnsi="Calibri"/>
          <w:sz w:val="22"/>
          <w:szCs w:val="22"/>
          <w:lang w:val="en-US"/>
        </w:rPr>
        <w:tab/>
      </w:r>
      <w:r>
        <w:t>Definition</w:t>
      </w:r>
      <w:r>
        <w:tab/>
      </w:r>
      <w:r>
        <w:fldChar w:fldCharType="begin" w:fldLock="1"/>
      </w:r>
      <w:r>
        <w:instrText xml:space="preserve"> PAGEREF _Toc414004925 \h </w:instrText>
      </w:r>
      <w:r>
        <w:fldChar w:fldCharType="separate"/>
      </w:r>
      <w:r>
        <w:t>53</w:t>
      </w:r>
      <w:r>
        <w:fldChar w:fldCharType="end"/>
      </w:r>
    </w:p>
    <w:p w14:paraId="53B13E23" w14:textId="77777777" w:rsidR="00DE7904" w:rsidRDefault="00DE7904">
      <w:pPr>
        <w:pStyle w:val="TOC4"/>
        <w:rPr>
          <w:rFonts w:ascii="Calibri" w:hAnsi="Calibri"/>
          <w:sz w:val="22"/>
          <w:szCs w:val="22"/>
          <w:lang w:val="en-US"/>
        </w:rPr>
      </w:pPr>
      <w:r w:rsidRPr="00DE7904">
        <w:t>6.11.1.2</w:t>
      </w:r>
      <w:r w:rsidRPr="00DE7904">
        <w:rPr>
          <w:rFonts w:ascii="Calibri" w:hAnsi="Calibri"/>
          <w:sz w:val="22"/>
          <w:szCs w:val="22"/>
          <w:lang w:val="en-US"/>
        </w:rPr>
        <w:tab/>
      </w:r>
      <w:r>
        <w:t>Input Parameters</w:t>
      </w:r>
      <w:r>
        <w:tab/>
      </w:r>
      <w:r>
        <w:fldChar w:fldCharType="begin" w:fldLock="1"/>
      </w:r>
      <w:r>
        <w:instrText xml:space="preserve"> PAGEREF _Toc414004926 \h </w:instrText>
      </w:r>
      <w:r>
        <w:fldChar w:fldCharType="separate"/>
      </w:r>
      <w:r>
        <w:t>54</w:t>
      </w:r>
      <w:r>
        <w:fldChar w:fldCharType="end"/>
      </w:r>
    </w:p>
    <w:p w14:paraId="51A999E8" w14:textId="77777777" w:rsidR="00DE7904" w:rsidRDefault="00DE7904">
      <w:pPr>
        <w:pStyle w:val="TOC4"/>
        <w:rPr>
          <w:rFonts w:ascii="Calibri" w:hAnsi="Calibri"/>
          <w:sz w:val="22"/>
          <w:szCs w:val="22"/>
          <w:lang w:val="en-US"/>
        </w:rPr>
      </w:pPr>
      <w:r w:rsidRPr="00DE7904">
        <w:t>6.11.1.3</w:t>
      </w:r>
      <w:r w:rsidRPr="00DE7904">
        <w:rPr>
          <w:rFonts w:ascii="Calibri" w:hAnsi="Calibri"/>
          <w:sz w:val="22"/>
          <w:szCs w:val="22"/>
          <w:lang w:val="en-US"/>
        </w:rPr>
        <w:tab/>
      </w:r>
      <w:r>
        <w:t>Triggering Event</w:t>
      </w:r>
      <w:r>
        <w:tab/>
      </w:r>
      <w:r>
        <w:fldChar w:fldCharType="begin" w:fldLock="1"/>
      </w:r>
      <w:r>
        <w:instrText xml:space="preserve"> PAGEREF _Toc414004927 \h </w:instrText>
      </w:r>
      <w:r>
        <w:fldChar w:fldCharType="separate"/>
      </w:r>
      <w:r>
        <w:t>54</w:t>
      </w:r>
      <w:r>
        <w:fldChar w:fldCharType="end"/>
      </w:r>
    </w:p>
    <w:p w14:paraId="72824746" w14:textId="77777777" w:rsidR="00DE7904" w:rsidRDefault="00DE7904">
      <w:pPr>
        <w:pStyle w:val="TOC5"/>
        <w:rPr>
          <w:rFonts w:ascii="Calibri" w:hAnsi="Calibri"/>
          <w:sz w:val="22"/>
          <w:szCs w:val="22"/>
          <w:lang w:val="en-US"/>
        </w:rPr>
      </w:pPr>
      <w:r w:rsidRPr="00DE7904">
        <w:t>6.11.1.3.1</w:t>
      </w:r>
      <w:r w:rsidRPr="00DE7904">
        <w:rPr>
          <w:rFonts w:ascii="Calibri" w:hAnsi="Calibri"/>
          <w:sz w:val="22"/>
          <w:szCs w:val="22"/>
          <w:lang w:val="en-US"/>
        </w:rPr>
        <w:tab/>
      </w:r>
      <w:r>
        <w:t>From-state</w:t>
      </w:r>
      <w:r>
        <w:tab/>
      </w:r>
      <w:r>
        <w:fldChar w:fldCharType="begin" w:fldLock="1"/>
      </w:r>
      <w:r>
        <w:instrText xml:space="preserve"> PAGEREF _Toc414004928 \h </w:instrText>
      </w:r>
      <w:r>
        <w:fldChar w:fldCharType="separate"/>
      </w:r>
      <w:r>
        <w:t>54</w:t>
      </w:r>
      <w:r>
        <w:fldChar w:fldCharType="end"/>
      </w:r>
    </w:p>
    <w:p w14:paraId="0AF53B26" w14:textId="77777777" w:rsidR="00DE7904" w:rsidRDefault="00DE7904">
      <w:pPr>
        <w:pStyle w:val="TOC5"/>
        <w:rPr>
          <w:rFonts w:ascii="Calibri" w:hAnsi="Calibri"/>
          <w:sz w:val="22"/>
          <w:szCs w:val="22"/>
          <w:lang w:val="en-US"/>
        </w:rPr>
      </w:pPr>
      <w:r w:rsidRPr="00DE7904">
        <w:t>6.11.1.3.2</w:t>
      </w:r>
      <w:r w:rsidRPr="00DE7904">
        <w:rPr>
          <w:rFonts w:ascii="Calibri" w:hAnsi="Calibri"/>
          <w:sz w:val="22"/>
          <w:szCs w:val="22"/>
          <w:lang w:val="en-US"/>
        </w:rPr>
        <w:tab/>
      </w:r>
      <w:r>
        <w:t>To-state</w:t>
      </w:r>
      <w:r>
        <w:tab/>
      </w:r>
      <w:r>
        <w:fldChar w:fldCharType="begin" w:fldLock="1"/>
      </w:r>
      <w:r>
        <w:instrText xml:space="preserve"> PAGEREF _Toc414004929 \h </w:instrText>
      </w:r>
      <w:r>
        <w:fldChar w:fldCharType="separate"/>
      </w:r>
      <w:r>
        <w:t>54</w:t>
      </w:r>
      <w:r>
        <w:fldChar w:fldCharType="end"/>
      </w:r>
    </w:p>
    <w:p w14:paraId="7CEAD7E0" w14:textId="77777777" w:rsidR="00DE7904" w:rsidRDefault="00DE7904">
      <w:pPr>
        <w:pStyle w:val="TOC2"/>
        <w:rPr>
          <w:rFonts w:ascii="Calibri" w:hAnsi="Calibri"/>
          <w:sz w:val="22"/>
          <w:szCs w:val="22"/>
          <w:lang w:val="en-US"/>
        </w:rPr>
      </w:pPr>
      <w:r>
        <w:t>6.12</w:t>
      </w:r>
      <w:r>
        <w:rPr>
          <w:rFonts w:ascii="Calibri" w:hAnsi="Calibri"/>
          <w:sz w:val="22"/>
          <w:szCs w:val="22"/>
          <w:lang w:val="en-US"/>
        </w:rPr>
        <w:tab/>
      </w:r>
      <w:r>
        <w:t>Notification AlarmIRPNotification_5 (O)</w:t>
      </w:r>
      <w:r>
        <w:tab/>
      </w:r>
      <w:r>
        <w:fldChar w:fldCharType="begin" w:fldLock="1"/>
      </w:r>
      <w:r>
        <w:instrText xml:space="preserve"> PAGEREF _Toc414004930 \h </w:instrText>
      </w:r>
      <w:r>
        <w:fldChar w:fldCharType="separate"/>
      </w:r>
      <w:r>
        <w:t>55</w:t>
      </w:r>
      <w:r>
        <w:fldChar w:fldCharType="end"/>
      </w:r>
    </w:p>
    <w:p w14:paraId="5868999F" w14:textId="77777777" w:rsidR="00DE7904" w:rsidRDefault="00DE7904">
      <w:pPr>
        <w:pStyle w:val="TOC3"/>
        <w:rPr>
          <w:rFonts w:ascii="Calibri" w:hAnsi="Calibri"/>
          <w:sz w:val="22"/>
          <w:szCs w:val="22"/>
          <w:lang w:val="en-US"/>
        </w:rPr>
      </w:pPr>
      <w:r>
        <w:t>6.12.1</w:t>
      </w:r>
      <w:r>
        <w:rPr>
          <w:rFonts w:ascii="Calibri" w:hAnsi="Calibri"/>
          <w:sz w:val="22"/>
          <w:szCs w:val="22"/>
          <w:lang w:val="en-US"/>
        </w:rPr>
        <w:tab/>
      </w:r>
      <w:r>
        <w:t>notifyCorrelatedNotificationChanged (M)</w:t>
      </w:r>
      <w:r>
        <w:tab/>
      </w:r>
      <w:r>
        <w:fldChar w:fldCharType="begin" w:fldLock="1"/>
      </w:r>
      <w:r>
        <w:instrText xml:space="preserve"> PAGEREF _Toc414004931 \h </w:instrText>
      </w:r>
      <w:r>
        <w:fldChar w:fldCharType="separate"/>
      </w:r>
      <w:r>
        <w:t>55</w:t>
      </w:r>
      <w:r>
        <w:fldChar w:fldCharType="end"/>
      </w:r>
    </w:p>
    <w:p w14:paraId="3FDA3C4F" w14:textId="77777777" w:rsidR="00DE7904" w:rsidRDefault="00DE7904">
      <w:pPr>
        <w:pStyle w:val="TOC4"/>
        <w:rPr>
          <w:rFonts w:ascii="Calibri" w:hAnsi="Calibri"/>
          <w:sz w:val="22"/>
          <w:szCs w:val="22"/>
          <w:lang w:val="en-US"/>
        </w:rPr>
      </w:pPr>
      <w:r>
        <w:t>6.12.1.1</w:t>
      </w:r>
      <w:r>
        <w:rPr>
          <w:rFonts w:ascii="Calibri" w:hAnsi="Calibri"/>
          <w:sz w:val="22"/>
          <w:szCs w:val="22"/>
          <w:lang w:val="en-US"/>
        </w:rPr>
        <w:tab/>
      </w:r>
      <w:r>
        <w:t>Definition</w:t>
      </w:r>
      <w:r>
        <w:tab/>
      </w:r>
      <w:r>
        <w:fldChar w:fldCharType="begin" w:fldLock="1"/>
      </w:r>
      <w:r>
        <w:instrText xml:space="preserve"> PAGEREF _Toc414004932 \h </w:instrText>
      </w:r>
      <w:r>
        <w:fldChar w:fldCharType="separate"/>
      </w:r>
      <w:r>
        <w:t>55</w:t>
      </w:r>
      <w:r>
        <w:fldChar w:fldCharType="end"/>
      </w:r>
    </w:p>
    <w:p w14:paraId="32486A7B" w14:textId="77777777" w:rsidR="00DE7904" w:rsidRDefault="00DE7904">
      <w:pPr>
        <w:pStyle w:val="TOC4"/>
        <w:rPr>
          <w:rFonts w:ascii="Calibri" w:hAnsi="Calibri"/>
          <w:sz w:val="22"/>
          <w:szCs w:val="22"/>
          <w:lang w:val="en-US"/>
        </w:rPr>
      </w:pPr>
      <w:r>
        <w:t>6.12.1.2</w:t>
      </w:r>
      <w:r>
        <w:rPr>
          <w:rFonts w:ascii="Calibri" w:hAnsi="Calibri"/>
          <w:sz w:val="22"/>
          <w:szCs w:val="22"/>
          <w:lang w:val="en-US"/>
        </w:rPr>
        <w:tab/>
      </w:r>
      <w:r>
        <w:t>Input Parameters</w:t>
      </w:r>
      <w:r>
        <w:tab/>
      </w:r>
      <w:r>
        <w:fldChar w:fldCharType="begin" w:fldLock="1"/>
      </w:r>
      <w:r>
        <w:instrText xml:space="preserve"> PAGEREF _Toc414004933 \h </w:instrText>
      </w:r>
      <w:r>
        <w:fldChar w:fldCharType="separate"/>
      </w:r>
      <w:r>
        <w:t>55</w:t>
      </w:r>
      <w:r>
        <w:fldChar w:fldCharType="end"/>
      </w:r>
    </w:p>
    <w:p w14:paraId="1F29CAF9" w14:textId="77777777" w:rsidR="00DE7904" w:rsidRDefault="00DE7904">
      <w:pPr>
        <w:pStyle w:val="TOC4"/>
        <w:rPr>
          <w:rFonts w:ascii="Calibri" w:hAnsi="Calibri"/>
          <w:sz w:val="22"/>
          <w:szCs w:val="22"/>
          <w:lang w:val="en-US"/>
        </w:rPr>
      </w:pPr>
      <w:r>
        <w:t>6.12.1.3</w:t>
      </w:r>
      <w:r>
        <w:rPr>
          <w:rFonts w:ascii="Calibri" w:hAnsi="Calibri"/>
          <w:sz w:val="22"/>
          <w:szCs w:val="22"/>
          <w:lang w:val="en-US"/>
        </w:rPr>
        <w:tab/>
      </w:r>
      <w:r>
        <w:t>Triggering Events</w:t>
      </w:r>
      <w:r>
        <w:tab/>
      </w:r>
      <w:r>
        <w:fldChar w:fldCharType="begin" w:fldLock="1"/>
      </w:r>
      <w:r>
        <w:instrText xml:space="preserve"> PAGEREF _Toc414004934 \h </w:instrText>
      </w:r>
      <w:r>
        <w:fldChar w:fldCharType="separate"/>
      </w:r>
      <w:r>
        <w:t>55</w:t>
      </w:r>
      <w:r>
        <w:fldChar w:fldCharType="end"/>
      </w:r>
    </w:p>
    <w:p w14:paraId="215C8794" w14:textId="77777777" w:rsidR="00DE7904" w:rsidRDefault="00DE7904">
      <w:pPr>
        <w:pStyle w:val="TOC5"/>
        <w:rPr>
          <w:rFonts w:ascii="Calibri" w:hAnsi="Calibri"/>
          <w:sz w:val="22"/>
          <w:szCs w:val="22"/>
          <w:lang w:val="en-US"/>
        </w:rPr>
      </w:pPr>
      <w:r>
        <w:t>6.12.1.3.1</w:t>
      </w:r>
      <w:r>
        <w:rPr>
          <w:rFonts w:ascii="Calibri" w:hAnsi="Calibri"/>
          <w:sz w:val="22"/>
          <w:szCs w:val="22"/>
          <w:lang w:val="en-US"/>
        </w:rPr>
        <w:tab/>
      </w:r>
      <w:r>
        <w:t>From-state</w:t>
      </w:r>
      <w:r>
        <w:tab/>
      </w:r>
      <w:r>
        <w:fldChar w:fldCharType="begin" w:fldLock="1"/>
      </w:r>
      <w:r>
        <w:instrText xml:space="preserve"> PAGEREF _Toc414004935 \h </w:instrText>
      </w:r>
      <w:r>
        <w:fldChar w:fldCharType="separate"/>
      </w:r>
      <w:r>
        <w:t>55</w:t>
      </w:r>
      <w:r>
        <w:fldChar w:fldCharType="end"/>
      </w:r>
    </w:p>
    <w:p w14:paraId="75C9F96D" w14:textId="77777777" w:rsidR="00DE7904" w:rsidRDefault="00DE7904">
      <w:pPr>
        <w:pStyle w:val="TOC5"/>
        <w:rPr>
          <w:rFonts w:ascii="Calibri" w:hAnsi="Calibri"/>
          <w:sz w:val="22"/>
          <w:szCs w:val="22"/>
          <w:lang w:val="en-US"/>
        </w:rPr>
      </w:pPr>
      <w:r>
        <w:t>6.12.1.3.2</w:t>
      </w:r>
      <w:r>
        <w:rPr>
          <w:rFonts w:ascii="Calibri" w:hAnsi="Calibri"/>
          <w:sz w:val="22"/>
          <w:szCs w:val="22"/>
          <w:lang w:val="en-US"/>
        </w:rPr>
        <w:tab/>
      </w:r>
      <w:r>
        <w:t>To-state</w:t>
      </w:r>
      <w:r>
        <w:tab/>
      </w:r>
      <w:r>
        <w:fldChar w:fldCharType="begin" w:fldLock="1"/>
      </w:r>
      <w:r>
        <w:instrText xml:space="preserve"> PAGEREF _Toc414004936 \h </w:instrText>
      </w:r>
      <w:r>
        <w:fldChar w:fldCharType="separate"/>
      </w:r>
      <w:r>
        <w:t>56</w:t>
      </w:r>
      <w:r>
        <w:fldChar w:fldCharType="end"/>
      </w:r>
    </w:p>
    <w:p w14:paraId="6072C16F" w14:textId="77777777" w:rsidR="00DE7904" w:rsidRDefault="00DE7904">
      <w:pPr>
        <w:pStyle w:val="TOC2"/>
        <w:rPr>
          <w:rFonts w:ascii="Calibri" w:hAnsi="Calibri"/>
          <w:sz w:val="22"/>
          <w:szCs w:val="22"/>
          <w:lang w:val="en-US"/>
        </w:rPr>
      </w:pPr>
      <w:r w:rsidRPr="00DE7904">
        <w:t>6.</w:t>
      </w:r>
      <w:r w:rsidRPr="00DE7904">
        <w:rPr>
          <w:lang w:eastAsia="zh-CN"/>
        </w:rPr>
        <w:t>13</w:t>
      </w:r>
      <w:r w:rsidRPr="00DE7904">
        <w:rPr>
          <w:rFonts w:ascii="Calibri" w:hAnsi="Calibri"/>
          <w:sz w:val="22"/>
          <w:szCs w:val="22"/>
          <w:lang w:val="en-US"/>
        </w:rPr>
        <w:tab/>
      </w:r>
      <w:r w:rsidRPr="0072368F">
        <w:rPr>
          <w:rFonts w:eastAsia="SimSun"/>
        </w:rPr>
        <w:t>Notification AlarmIRPNotification_</w:t>
      </w:r>
      <w:r w:rsidRPr="0072368F">
        <w:rPr>
          <w:rFonts w:eastAsia="SimSun"/>
          <w:lang w:eastAsia="zh-CN"/>
        </w:rPr>
        <w:t>6</w:t>
      </w:r>
      <w:r w:rsidRPr="0072368F">
        <w:rPr>
          <w:rFonts w:eastAsia="SimSun"/>
        </w:rPr>
        <w:t xml:space="preserve"> (O)</w:t>
      </w:r>
      <w:r>
        <w:tab/>
      </w:r>
      <w:r>
        <w:fldChar w:fldCharType="begin" w:fldLock="1"/>
      </w:r>
      <w:r>
        <w:instrText xml:space="preserve"> PAGEREF _Toc414004937 \h </w:instrText>
      </w:r>
      <w:r>
        <w:fldChar w:fldCharType="separate"/>
      </w:r>
      <w:r>
        <w:t>56</w:t>
      </w:r>
      <w:r>
        <w:fldChar w:fldCharType="end"/>
      </w:r>
    </w:p>
    <w:p w14:paraId="2D739C76" w14:textId="77777777" w:rsidR="00DE7904" w:rsidRDefault="00DE7904">
      <w:pPr>
        <w:pStyle w:val="TOC3"/>
        <w:rPr>
          <w:rFonts w:ascii="Calibri" w:hAnsi="Calibri"/>
          <w:sz w:val="22"/>
          <w:szCs w:val="22"/>
          <w:lang w:val="en-US"/>
        </w:rPr>
      </w:pPr>
      <w:r w:rsidRPr="00DE7904">
        <w:t>6.</w:t>
      </w:r>
      <w:r w:rsidRPr="00DE7904">
        <w:rPr>
          <w:lang w:eastAsia="zh-CN"/>
        </w:rPr>
        <w:t>13</w:t>
      </w:r>
      <w:r w:rsidRPr="00DE7904">
        <w:t>.1</w:t>
      </w:r>
      <w:r w:rsidRPr="00DE7904">
        <w:rPr>
          <w:rFonts w:ascii="Calibri" w:hAnsi="Calibri"/>
          <w:sz w:val="22"/>
          <w:szCs w:val="22"/>
          <w:lang w:val="en-US"/>
        </w:rPr>
        <w:tab/>
      </w:r>
      <w:r w:rsidRPr="0072368F">
        <w:rPr>
          <w:rFonts w:eastAsia="SimSun"/>
        </w:rPr>
        <w:t>notifyChanged</w:t>
      </w:r>
      <w:r w:rsidRPr="0072368F">
        <w:rPr>
          <w:rFonts w:eastAsia="SimSun"/>
          <w:lang w:eastAsia="zh-CN"/>
        </w:rPr>
        <w:t>AlarmGeneral</w:t>
      </w:r>
      <w:r w:rsidRPr="0072368F">
        <w:rPr>
          <w:rFonts w:eastAsia="SimSun"/>
        </w:rPr>
        <w:t xml:space="preserve"> (M)</w:t>
      </w:r>
      <w:r>
        <w:tab/>
      </w:r>
      <w:r>
        <w:fldChar w:fldCharType="begin" w:fldLock="1"/>
      </w:r>
      <w:r>
        <w:instrText xml:space="preserve"> PAGEREF _Toc414004938 \h </w:instrText>
      </w:r>
      <w:r>
        <w:fldChar w:fldCharType="separate"/>
      </w:r>
      <w:r>
        <w:t>56</w:t>
      </w:r>
      <w:r>
        <w:fldChar w:fldCharType="end"/>
      </w:r>
    </w:p>
    <w:p w14:paraId="47462C3D" w14:textId="77777777" w:rsidR="00DE7904" w:rsidRDefault="00DE7904">
      <w:pPr>
        <w:pStyle w:val="TOC4"/>
        <w:rPr>
          <w:rFonts w:ascii="Calibri" w:hAnsi="Calibri"/>
          <w:sz w:val="22"/>
          <w:szCs w:val="22"/>
          <w:lang w:val="en-US"/>
        </w:rPr>
      </w:pPr>
      <w:r w:rsidRPr="00DE7904">
        <w:t>6.</w:t>
      </w:r>
      <w:r w:rsidRPr="00DE7904">
        <w:rPr>
          <w:lang w:eastAsia="zh-CN"/>
        </w:rPr>
        <w:t>13</w:t>
      </w:r>
      <w:r w:rsidRPr="00DE7904">
        <w:t>.1.1</w:t>
      </w:r>
      <w:r w:rsidRPr="00DE7904">
        <w:rPr>
          <w:rFonts w:ascii="Calibri" w:hAnsi="Calibri"/>
          <w:sz w:val="22"/>
          <w:szCs w:val="22"/>
          <w:lang w:val="en-US"/>
        </w:rPr>
        <w:tab/>
      </w:r>
      <w:r w:rsidRPr="0072368F">
        <w:rPr>
          <w:rFonts w:eastAsia="SimSun"/>
        </w:rPr>
        <w:t>Definition</w:t>
      </w:r>
      <w:r>
        <w:tab/>
      </w:r>
      <w:r>
        <w:fldChar w:fldCharType="begin" w:fldLock="1"/>
      </w:r>
      <w:r>
        <w:instrText xml:space="preserve"> PAGEREF _Toc414004939 \h </w:instrText>
      </w:r>
      <w:r>
        <w:fldChar w:fldCharType="separate"/>
      </w:r>
      <w:r>
        <w:t>56</w:t>
      </w:r>
      <w:r>
        <w:fldChar w:fldCharType="end"/>
      </w:r>
    </w:p>
    <w:p w14:paraId="6A1C040A" w14:textId="77777777" w:rsidR="00DE7904" w:rsidRDefault="00DE7904">
      <w:pPr>
        <w:pStyle w:val="TOC4"/>
        <w:rPr>
          <w:rFonts w:ascii="Calibri" w:hAnsi="Calibri"/>
          <w:sz w:val="22"/>
          <w:szCs w:val="22"/>
          <w:lang w:val="en-US"/>
        </w:rPr>
      </w:pPr>
      <w:r w:rsidRPr="00DE7904">
        <w:t>6.</w:t>
      </w:r>
      <w:r w:rsidRPr="00DE7904">
        <w:rPr>
          <w:lang w:eastAsia="zh-CN"/>
        </w:rPr>
        <w:t>13</w:t>
      </w:r>
      <w:r w:rsidRPr="00DE7904">
        <w:t>.1.2</w:t>
      </w:r>
      <w:r w:rsidRPr="00DE7904">
        <w:rPr>
          <w:rFonts w:ascii="Calibri" w:hAnsi="Calibri"/>
          <w:sz w:val="22"/>
          <w:szCs w:val="22"/>
          <w:lang w:val="en-US"/>
        </w:rPr>
        <w:tab/>
      </w:r>
      <w:r w:rsidRPr="0072368F">
        <w:rPr>
          <w:rFonts w:eastAsia="SimSun"/>
        </w:rPr>
        <w:t>Input Parameters</w:t>
      </w:r>
      <w:r>
        <w:tab/>
      </w:r>
      <w:r>
        <w:fldChar w:fldCharType="begin" w:fldLock="1"/>
      </w:r>
      <w:r>
        <w:instrText xml:space="preserve"> PAGEREF _Toc414004940 \h </w:instrText>
      </w:r>
      <w:r>
        <w:fldChar w:fldCharType="separate"/>
      </w:r>
      <w:r>
        <w:t>57</w:t>
      </w:r>
      <w:r>
        <w:fldChar w:fldCharType="end"/>
      </w:r>
    </w:p>
    <w:p w14:paraId="4FD3D257" w14:textId="77777777" w:rsidR="00DE7904" w:rsidRDefault="00DE7904">
      <w:pPr>
        <w:pStyle w:val="TOC4"/>
        <w:rPr>
          <w:rFonts w:ascii="Calibri" w:hAnsi="Calibri"/>
          <w:sz w:val="22"/>
          <w:szCs w:val="22"/>
          <w:lang w:val="en-US"/>
        </w:rPr>
      </w:pPr>
      <w:r w:rsidRPr="00DE7904">
        <w:t>6.</w:t>
      </w:r>
      <w:r w:rsidRPr="00DE7904">
        <w:rPr>
          <w:lang w:eastAsia="zh-CN"/>
        </w:rPr>
        <w:t>13</w:t>
      </w:r>
      <w:r w:rsidRPr="00DE7904">
        <w:t>.1.3</w:t>
      </w:r>
      <w:r w:rsidRPr="00DE7904">
        <w:rPr>
          <w:rFonts w:ascii="Calibri" w:hAnsi="Calibri"/>
          <w:sz w:val="22"/>
          <w:szCs w:val="22"/>
          <w:lang w:val="en-US"/>
        </w:rPr>
        <w:tab/>
      </w:r>
      <w:r w:rsidRPr="0072368F">
        <w:rPr>
          <w:rFonts w:eastAsia="SimSun"/>
        </w:rPr>
        <w:t>Input Parameters for notification related to security alarm</w:t>
      </w:r>
      <w:r>
        <w:tab/>
      </w:r>
      <w:r>
        <w:fldChar w:fldCharType="begin" w:fldLock="1"/>
      </w:r>
      <w:r>
        <w:instrText xml:space="preserve"> PAGEREF _Toc414004941 \h </w:instrText>
      </w:r>
      <w:r>
        <w:fldChar w:fldCharType="separate"/>
      </w:r>
      <w:r>
        <w:t>58</w:t>
      </w:r>
      <w:r>
        <w:fldChar w:fldCharType="end"/>
      </w:r>
    </w:p>
    <w:p w14:paraId="0C39443A" w14:textId="77777777" w:rsidR="00DE7904" w:rsidRDefault="00DE7904">
      <w:pPr>
        <w:pStyle w:val="TOC4"/>
        <w:rPr>
          <w:rFonts w:ascii="Calibri" w:hAnsi="Calibri"/>
          <w:sz w:val="22"/>
          <w:szCs w:val="22"/>
          <w:lang w:val="en-US"/>
        </w:rPr>
      </w:pPr>
      <w:r w:rsidRPr="00DE7904">
        <w:t>6.</w:t>
      </w:r>
      <w:r w:rsidRPr="00DE7904">
        <w:rPr>
          <w:lang w:eastAsia="zh-CN"/>
        </w:rPr>
        <w:t>13</w:t>
      </w:r>
      <w:r w:rsidRPr="00DE7904">
        <w:t>.1.</w:t>
      </w:r>
      <w:r w:rsidRPr="00DE7904">
        <w:rPr>
          <w:lang w:eastAsia="zh-CN"/>
        </w:rPr>
        <w:t>4</w:t>
      </w:r>
      <w:r w:rsidRPr="00DE7904">
        <w:rPr>
          <w:rFonts w:ascii="Calibri" w:hAnsi="Calibri"/>
          <w:sz w:val="22"/>
          <w:szCs w:val="22"/>
          <w:lang w:val="en-US"/>
        </w:rPr>
        <w:tab/>
      </w:r>
      <w:r w:rsidRPr="0072368F">
        <w:rPr>
          <w:rFonts w:eastAsia="SimSun"/>
        </w:rPr>
        <w:t>Triggering Event</w:t>
      </w:r>
      <w:r>
        <w:tab/>
      </w:r>
      <w:r>
        <w:fldChar w:fldCharType="begin" w:fldLock="1"/>
      </w:r>
      <w:r>
        <w:instrText xml:space="preserve"> PAGEREF _Toc414004942 \h </w:instrText>
      </w:r>
      <w:r>
        <w:fldChar w:fldCharType="separate"/>
      </w:r>
      <w:r>
        <w:t>59</w:t>
      </w:r>
      <w:r>
        <w:fldChar w:fldCharType="end"/>
      </w:r>
    </w:p>
    <w:p w14:paraId="0BFB18C6" w14:textId="77777777" w:rsidR="00DE7904" w:rsidRDefault="00DE7904">
      <w:pPr>
        <w:pStyle w:val="TOC5"/>
        <w:rPr>
          <w:rFonts w:ascii="Calibri" w:hAnsi="Calibri"/>
          <w:sz w:val="22"/>
          <w:szCs w:val="22"/>
          <w:lang w:val="en-US"/>
        </w:rPr>
      </w:pPr>
      <w:r w:rsidRPr="00DE7904">
        <w:t>6.</w:t>
      </w:r>
      <w:r w:rsidRPr="00DE7904">
        <w:rPr>
          <w:lang w:eastAsia="zh-CN"/>
        </w:rPr>
        <w:t>13</w:t>
      </w:r>
      <w:r w:rsidRPr="00DE7904">
        <w:t>.1.</w:t>
      </w:r>
      <w:r w:rsidRPr="00DE7904">
        <w:rPr>
          <w:lang w:eastAsia="zh-CN"/>
        </w:rPr>
        <w:t>4</w:t>
      </w:r>
      <w:r w:rsidRPr="00DE7904">
        <w:t>.1</w:t>
      </w:r>
      <w:r w:rsidRPr="00DE7904">
        <w:rPr>
          <w:rFonts w:ascii="Calibri" w:hAnsi="Calibri"/>
          <w:sz w:val="22"/>
          <w:szCs w:val="22"/>
          <w:lang w:val="en-US"/>
        </w:rPr>
        <w:tab/>
      </w:r>
      <w:r w:rsidRPr="0072368F">
        <w:rPr>
          <w:rFonts w:eastAsia="SimSun"/>
        </w:rPr>
        <w:t>From-state</w:t>
      </w:r>
      <w:r>
        <w:tab/>
      </w:r>
      <w:r>
        <w:fldChar w:fldCharType="begin" w:fldLock="1"/>
      </w:r>
      <w:r>
        <w:instrText xml:space="preserve"> PAGEREF _Toc414004943 \h </w:instrText>
      </w:r>
      <w:r>
        <w:fldChar w:fldCharType="separate"/>
      </w:r>
      <w:r>
        <w:t>59</w:t>
      </w:r>
      <w:r>
        <w:fldChar w:fldCharType="end"/>
      </w:r>
    </w:p>
    <w:p w14:paraId="3AF22425" w14:textId="77777777" w:rsidR="00DE7904" w:rsidRDefault="00DE7904">
      <w:pPr>
        <w:pStyle w:val="TOC5"/>
        <w:rPr>
          <w:rFonts w:ascii="Calibri" w:hAnsi="Calibri"/>
          <w:sz w:val="22"/>
          <w:szCs w:val="22"/>
          <w:lang w:val="en-US"/>
        </w:rPr>
      </w:pPr>
      <w:r w:rsidRPr="00DE7904">
        <w:lastRenderedPageBreak/>
        <w:t>6.</w:t>
      </w:r>
      <w:r w:rsidRPr="00DE7904">
        <w:rPr>
          <w:lang w:eastAsia="zh-CN"/>
        </w:rPr>
        <w:t>13</w:t>
      </w:r>
      <w:r w:rsidRPr="00DE7904">
        <w:t>.1.</w:t>
      </w:r>
      <w:r w:rsidRPr="00DE7904">
        <w:rPr>
          <w:lang w:eastAsia="zh-CN"/>
        </w:rPr>
        <w:t>4</w:t>
      </w:r>
      <w:r w:rsidRPr="00DE7904">
        <w:t>.2</w:t>
      </w:r>
      <w:r w:rsidRPr="00DE7904">
        <w:rPr>
          <w:rFonts w:ascii="Calibri" w:hAnsi="Calibri"/>
          <w:sz w:val="22"/>
          <w:szCs w:val="22"/>
          <w:lang w:val="en-US"/>
        </w:rPr>
        <w:tab/>
      </w:r>
      <w:r w:rsidRPr="0072368F">
        <w:rPr>
          <w:rFonts w:eastAsia="SimSun"/>
        </w:rPr>
        <w:t>To-state</w:t>
      </w:r>
      <w:r>
        <w:tab/>
      </w:r>
      <w:r>
        <w:fldChar w:fldCharType="begin" w:fldLock="1"/>
      </w:r>
      <w:r>
        <w:instrText xml:space="preserve"> PAGEREF _Toc414004944 \h </w:instrText>
      </w:r>
      <w:r>
        <w:fldChar w:fldCharType="separate"/>
      </w:r>
      <w:r>
        <w:t>59</w:t>
      </w:r>
      <w:r>
        <w:fldChar w:fldCharType="end"/>
      </w:r>
    </w:p>
    <w:p w14:paraId="76616C77" w14:textId="77777777" w:rsidR="00DE7904" w:rsidRDefault="00DE7904" w:rsidP="00DE7904">
      <w:pPr>
        <w:pStyle w:val="TOC8"/>
        <w:rPr>
          <w:rFonts w:ascii="Calibri" w:hAnsi="Calibri"/>
          <w:b w:val="0"/>
          <w:szCs w:val="22"/>
          <w:lang w:val="en-US"/>
        </w:rPr>
      </w:pPr>
      <w:r>
        <w:t>Annex A (normative):</w:t>
      </w:r>
      <w:r>
        <w:tab/>
        <w:t>Event Types</w:t>
      </w:r>
      <w:r>
        <w:tab/>
      </w:r>
      <w:r>
        <w:fldChar w:fldCharType="begin" w:fldLock="1"/>
      </w:r>
      <w:r>
        <w:instrText xml:space="preserve"> PAGEREF _Toc414004945 \h </w:instrText>
      </w:r>
      <w:r>
        <w:fldChar w:fldCharType="separate"/>
      </w:r>
      <w:r>
        <w:t>60</w:t>
      </w:r>
      <w:r>
        <w:fldChar w:fldCharType="end"/>
      </w:r>
    </w:p>
    <w:p w14:paraId="128B06F2" w14:textId="77777777" w:rsidR="00DE7904" w:rsidRDefault="00DE7904" w:rsidP="00DE7904">
      <w:pPr>
        <w:pStyle w:val="TOC8"/>
        <w:rPr>
          <w:rFonts w:ascii="Calibri" w:hAnsi="Calibri"/>
          <w:b w:val="0"/>
          <w:szCs w:val="22"/>
          <w:lang w:val="en-US"/>
        </w:rPr>
      </w:pPr>
      <w:r>
        <w:t>Annex B (normative):</w:t>
      </w:r>
      <w:r>
        <w:tab/>
        <w:t>Probable Causes</w:t>
      </w:r>
      <w:r>
        <w:tab/>
      </w:r>
      <w:r>
        <w:fldChar w:fldCharType="begin" w:fldLock="1"/>
      </w:r>
      <w:r>
        <w:instrText xml:space="preserve"> PAGEREF _Toc414004946 \h </w:instrText>
      </w:r>
      <w:r>
        <w:fldChar w:fldCharType="separate"/>
      </w:r>
      <w:r>
        <w:t>61</w:t>
      </w:r>
      <w:r>
        <w:fldChar w:fldCharType="end"/>
      </w:r>
    </w:p>
    <w:p w14:paraId="7A96332C" w14:textId="77777777" w:rsidR="00DE7904" w:rsidRDefault="00DE7904" w:rsidP="00DE7904">
      <w:pPr>
        <w:pStyle w:val="TOC8"/>
        <w:rPr>
          <w:rFonts w:ascii="Calibri" w:hAnsi="Calibri"/>
          <w:b w:val="0"/>
          <w:szCs w:val="22"/>
          <w:lang w:val="en-US"/>
        </w:rPr>
      </w:pPr>
      <w:r>
        <w:t>Annex C (informative):</w:t>
      </w:r>
      <w:r>
        <w:tab/>
        <w:t xml:space="preserve">Examples of using </w:t>
      </w:r>
      <w:r w:rsidRPr="0072368F">
        <w:rPr>
          <w:rFonts w:ascii="Courier New" w:hAnsi="Courier New"/>
        </w:rPr>
        <w:t>notifyChangedAlarm</w:t>
      </w:r>
      <w:r>
        <w:tab/>
      </w:r>
      <w:r>
        <w:fldChar w:fldCharType="begin" w:fldLock="1"/>
      </w:r>
      <w:r>
        <w:instrText xml:space="preserve"> PAGEREF _Toc414004947 \h </w:instrText>
      </w:r>
      <w:r>
        <w:fldChar w:fldCharType="separate"/>
      </w:r>
      <w:r>
        <w:t>67</w:t>
      </w:r>
      <w:r>
        <w:fldChar w:fldCharType="end"/>
      </w:r>
    </w:p>
    <w:p w14:paraId="6F362734" w14:textId="77777777" w:rsidR="00DE7904" w:rsidRDefault="00DE7904" w:rsidP="00DE7904">
      <w:pPr>
        <w:pStyle w:val="TOC8"/>
        <w:rPr>
          <w:rFonts w:ascii="Calibri" w:hAnsi="Calibri"/>
          <w:b w:val="0"/>
          <w:szCs w:val="22"/>
          <w:lang w:val="en-US"/>
        </w:rPr>
      </w:pPr>
      <w:r>
        <w:t>Annex D (informative):</w:t>
      </w:r>
      <w:r>
        <w:tab/>
        <w:t xml:space="preserve">Examples of using </w:t>
      </w:r>
      <w:r w:rsidRPr="0072368F">
        <w:rPr>
          <w:rFonts w:ascii="Courier New" w:hAnsi="Courier New"/>
        </w:rPr>
        <w:t>correlatedNotification</w:t>
      </w:r>
      <w:r>
        <w:tab/>
      </w:r>
      <w:r>
        <w:fldChar w:fldCharType="begin" w:fldLock="1"/>
      </w:r>
      <w:r>
        <w:instrText xml:space="preserve"> PAGEREF _Toc414004948 \h </w:instrText>
      </w:r>
      <w:r>
        <w:fldChar w:fldCharType="separate"/>
      </w:r>
      <w:r>
        <w:t>69</w:t>
      </w:r>
      <w:r>
        <w:fldChar w:fldCharType="end"/>
      </w:r>
    </w:p>
    <w:p w14:paraId="0B8AD86D" w14:textId="77777777" w:rsidR="00DE7904" w:rsidRDefault="00DE7904" w:rsidP="00DE7904">
      <w:pPr>
        <w:pStyle w:val="TOC8"/>
        <w:rPr>
          <w:rFonts w:ascii="Calibri" w:hAnsi="Calibri"/>
          <w:b w:val="0"/>
          <w:szCs w:val="22"/>
          <w:lang w:val="en-US"/>
        </w:rPr>
      </w:pPr>
      <w:r>
        <w:t>Annex E (informative):</w:t>
      </w:r>
      <w:r>
        <w:tab/>
      </w:r>
      <w:r w:rsidRPr="0072368F">
        <w:rPr>
          <w:rFonts w:ascii="Courier New" w:hAnsi="Courier New" w:cs="Courier New"/>
        </w:rPr>
        <w:t>AcknowledgeAlarms</w:t>
      </w:r>
      <w:r>
        <w:t xml:space="preserve"> operation scenario</w:t>
      </w:r>
      <w:r>
        <w:tab/>
      </w:r>
      <w:r>
        <w:fldChar w:fldCharType="begin" w:fldLock="1"/>
      </w:r>
      <w:r>
        <w:instrText xml:space="preserve"> PAGEREF _Toc414004949 \h </w:instrText>
      </w:r>
      <w:r>
        <w:fldChar w:fldCharType="separate"/>
      </w:r>
      <w:r>
        <w:t>70</w:t>
      </w:r>
      <w:r>
        <w:fldChar w:fldCharType="end"/>
      </w:r>
    </w:p>
    <w:p w14:paraId="689D7BAD" w14:textId="77777777" w:rsidR="00DE7904" w:rsidRDefault="00DE7904" w:rsidP="00DE7904">
      <w:pPr>
        <w:pStyle w:val="TOC8"/>
        <w:rPr>
          <w:rFonts w:ascii="Calibri" w:hAnsi="Calibri"/>
          <w:b w:val="0"/>
          <w:szCs w:val="22"/>
          <w:lang w:val="en-US"/>
        </w:rPr>
      </w:pPr>
      <w:r>
        <w:t>Annex F (informative):</w:t>
      </w:r>
      <w:r>
        <w:tab/>
        <w:t>Change history</w:t>
      </w:r>
      <w:r>
        <w:tab/>
      </w:r>
      <w:r>
        <w:fldChar w:fldCharType="begin" w:fldLock="1"/>
      </w:r>
      <w:r>
        <w:instrText xml:space="preserve"> PAGEREF _Toc414004950 \h </w:instrText>
      </w:r>
      <w:r>
        <w:fldChar w:fldCharType="separate"/>
      </w:r>
      <w:r>
        <w:t>71</w:t>
      </w:r>
      <w:r>
        <w:fldChar w:fldCharType="end"/>
      </w:r>
    </w:p>
    <w:p w14:paraId="7C9E90E2" w14:textId="77777777" w:rsidR="005A752B" w:rsidRDefault="00DE7904">
      <w:r>
        <w:rPr>
          <w:rFonts w:ascii="Arial" w:hAnsi="Arial"/>
          <w:i/>
          <w:caps/>
          <w:sz w:val="24"/>
        </w:rPr>
        <w:fldChar w:fldCharType="end"/>
      </w:r>
    </w:p>
    <w:p w14:paraId="6A2923A9" w14:textId="77777777" w:rsidR="005A752B" w:rsidRDefault="005A752B">
      <w:pPr>
        <w:pStyle w:val="Heading1"/>
      </w:pPr>
      <w:r>
        <w:br w:type="page"/>
      </w:r>
      <w:bookmarkStart w:id="4" w:name="_Toc414004767"/>
      <w:r>
        <w:lastRenderedPageBreak/>
        <w:t>Foreword</w:t>
      </w:r>
      <w:bookmarkEnd w:id="4"/>
    </w:p>
    <w:p w14:paraId="474A0A72" w14:textId="77777777" w:rsidR="005A752B" w:rsidRDefault="005A752B">
      <w:r>
        <w:t>This Technical Specification has been produced by the 3</w:t>
      </w:r>
      <w:r>
        <w:rPr>
          <w:vertAlign w:val="superscript"/>
        </w:rPr>
        <w:t>rd</w:t>
      </w:r>
      <w:r>
        <w:t xml:space="preserve"> Generation Partnership Project (3GPP).</w:t>
      </w:r>
    </w:p>
    <w:p w14:paraId="7E7FA182" w14:textId="77777777" w:rsidR="005A752B" w:rsidRDefault="005A752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64003A" w14:textId="77777777" w:rsidR="005A752B" w:rsidRDefault="005A752B">
      <w:pPr>
        <w:pStyle w:val="B1"/>
      </w:pPr>
      <w:r>
        <w:t>Version x.y.z</w:t>
      </w:r>
    </w:p>
    <w:p w14:paraId="74695841" w14:textId="77777777" w:rsidR="005A752B" w:rsidRDefault="005A752B">
      <w:pPr>
        <w:pStyle w:val="B1"/>
      </w:pPr>
      <w:r>
        <w:t>where:</w:t>
      </w:r>
    </w:p>
    <w:p w14:paraId="086BB5BF" w14:textId="77777777" w:rsidR="005A752B" w:rsidRDefault="005A752B">
      <w:pPr>
        <w:pStyle w:val="B2"/>
      </w:pPr>
      <w:r>
        <w:t>x</w:t>
      </w:r>
      <w:r>
        <w:tab/>
        <w:t>the first digit:</w:t>
      </w:r>
    </w:p>
    <w:p w14:paraId="27281045" w14:textId="77777777" w:rsidR="005A752B" w:rsidRDefault="005A752B">
      <w:pPr>
        <w:pStyle w:val="B3"/>
      </w:pPr>
      <w:r>
        <w:t>1</w:t>
      </w:r>
      <w:r>
        <w:tab/>
        <w:t>presented to TSG for information;</w:t>
      </w:r>
    </w:p>
    <w:p w14:paraId="4704DD2A" w14:textId="77777777" w:rsidR="005A752B" w:rsidRDefault="005A752B">
      <w:pPr>
        <w:pStyle w:val="B3"/>
      </w:pPr>
      <w:r>
        <w:t>2</w:t>
      </w:r>
      <w:r>
        <w:tab/>
        <w:t>presented to TSG for approval;</w:t>
      </w:r>
    </w:p>
    <w:p w14:paraId="20A573A5" w14:textId="77777777" w:rsidR="005A752B" w:rsidRDefault="005A752B">
      <w:pPr>
        <w:pStyle w:val="B3"/>
      </w:pPr>
      <w:r>
        <w:t>3</w:t>
      </w:r>
      <w:r>
        <w:tab/>
        <w:t>or greater indicates TSG approved document under change control.</w:t>
      </w:r>
    </w:p>
    <w:p w14:paraId="06523D30" w14:textId="77777777" w:rsidR="005A752B" w:rsidRDefault="005A752B">
      <w:pPr>
        <w:pStyle w:val="B2"/>
      </w:pPr>
      <w:r>
        <w:t>y</w:t>
      </w:r>
      <w:r>
        <w:tab/>
        <w:t>the second digit is incremented for all changes of substance, i.e. technical enhancements, corrections, updates, etc.</w:t>
      </w:r>
    </w:p>
    <w:p w14:paraId="1C020F6A" w14:textId="77777777" w:rsidR="005A752B" w:rsidRDefault="005A752B">
      <w:pPr>
        <w:pStyle w:val="B2"/>
      </w:pPr>
      <w:r>
        <w:t>z</w:t>
      </w:r>
      <w:r>
        <w:tab/>
        <w:t>the third digit is incremented when editorial only changes have been incorporated in the document.</w:t>
      </w:r>
    </w:p>
    <w:p w14:paraId="16161919" w14:textId="77777777" w:rsidR="005A752B" w:rsidRDefault="005A752B">
      <w:pPr>
        <w:pStyle w:val="Heading1"/>
      </w:pPr>
      <w:bookmarkStart w:id="5" w:name="_Toc414004768"/>
      <w:r>
        <w:t>Introduction</w:t>
      </w:r>
      <w:bookmarkEnd w:id="5"/>
    </w:p>
    <w:p w14:paraId="68CD8169" w14:textId="77777777" w:rsidR="005A752B" w:rsidRDefault="005A752B">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EEA953A" w14:textId="77777777" w:rsidR="005A752B" w:rsidRDefault="005A752B" w:rsidP="00647F4B">
      <w:pPr>
        <w:pStyle w:val="B1"/>
        <w:rPr>
          <w:szCs w:val="18"/>
        </w:rPr>
      </w:pPr>
      <w:r>
        <w:t>32</w:t>
      </w:r>
      <w:r>
        <w:rPr>
          <w:bCs/>
        </w:rPr>
        <w:t>.111-1</w:t>
      </w:r>
      <w:r>
        <w:rPr>
          <w:szCs w:val="18"/>
        </w:rPr>
        <w:tab/>
      </w:r>
      <w:r>
        <w:t>"Fault Management; Part 1: 3G fault management requirements".</w:t>
      </w:r>
    </w:p>
    <w:p w14:paraId="786BA41D" w14:textId="77777777" w:rsidR="005A752B" w:rsidRDefault="005A752B" w:rsidP="00647F4B">
      <w:pPr>
        <w:pStyle w:val="B1"/>
        <w:rPr>
          <w:b/>
          <w:szCs w:val="18"/>
        </w:rPr>
      </w:pPr>
      <w:r>
        <w:rPr>
          <w:b/>
        </w:rPr>
        <w:t>32</w:t>
      </w:r>
      <w:r>
        <w:rPr>
          <w:b/>
          <w:bCs/>
        </w:rPr>
        <w:t>.111-2</w:t>
      </w:r>
      <w:r>
        <w:rPr>
          <w:b/>
          <w:szCs w:val="18"/>
        </w:rPr>
        <w:tab/>
      </w:r>
      <w:r>
        <w:rPr>
          <w:b/>
        </w:rPr>
        <w:t>"Fault Management; Part 2: Alarm Integration Reference Point (IRP): Information Service (IS)".</w:t>
      </w:r>
    </w:p>
    <w:p w14:paraId="5483E8C4" w14:textId="77777777" w:rsidR="005A752B" w:rsidRDefault="005A752B" w:rsidP="00647F4B">
      <w:pPr>
        <w:pStyle w:val="B1"/>
        <w:rPr>
          <w:szCs w:val="18"/>
        </w:rPr>
      </w:pPr>
      <w:r>
        <w:t>32</w:t>
      </w:r>
      <w:r>
        <w:rPr>
          <w:bCs/>
        </w:rPr>
        <w:t>.111-</w:t>
      </w:r>
      <w:r w:rsidR="00647F4B">
        <w:rPr>
          <w:bCs/>
        </w:rPr>
        <w:t>6</w:t>
      </w:r>
      <w:r>
        <w:rPr>
          <w:szCs w:val="18"/>
        </w:rPr>
        <w:tab/>
      </w:r>
      <w:r w:rsidR="00647F4B">
        <w:t>"Fault Management; Part 6: Alarm Integration Reference Point (IRP): Solution Set (SS) definitions</w:t>
      </w:r>
      <w:r>
        <w:t>.</w:t>
      </w:r>
    </w:p>
    <w:p w14:paraId="63858756" w14:textId="77777777" w:rsidR="005A752B" w:rsidRDefault="005A752B">
      <w:r>
        <w:t>The present document is part of a set of TSs which describes the requirements and information model necessary for the Telecommunication Management (TM) of 3G</w:t>
      </w:r>
      <w:r w:rsidR="00647F4B">
        <w:t>PP</w:t>
      </w:r>
      <w:r>
        <w:t xml:space="preserve"> systems. The TM principles and TM architecture are specified in 3GPP TS 32.101 [6] and 3GPP TS 32.102 [7].</w:t>
      </w:r>
    </w:p>
    <w:p w14:paraId="14A5C9CF" w14:textId="77777777" w:rsidR="005A752B" w:rsidRDefault="005A752B">
      <w:r>
        <w:t>A 3G</w:t>
      </w:r>
      <w:r w:rsidR="00647F4B">
        <w:t>PP</w:t>
      </w:r>
      <w:r>
        <w:t xml:space="preserve"> system is composed of a multitude of Network Elements (NE) of various types and, typically, different vendors inter-operate in a co-ordinated manner in order to satisfy the network users' communication requirements. </w:t>
      </w:r>
      <w:r>
        <w:br/>
        <w:t>The occurrence of failures in a NE may cause a deterioration of this NE's function and/or service quality and will, in severe cases, lead to the complete unavailability of the NE. In order to minimize the effects of such failures on the Quality of Service (QoS) as perceived by the network users it is necessary to:</w:t>
      </w:r>
    </w:p>
    <w:p w14:paraId="373BBC54" w14:textId="77777777" w:rsidR="005A752B" w:rsidRDefault="005A752B">
      <w:pPr>
        <w:pStyle w:val="B1"/>
      </w:pPr>
      <w:r>
        <w:t>-</w:t>
      </w:r>
      <w:r>
        <w:tab/>
        <w:t>detect failures in the network as soon as they occur and alert the operating personnel as fast as possible;</w:t>
      </w:r>
    </w:p>
    <w:p w14:paraId="09B4A9DA" w14:textId="77777777" w:rsidR="005A752B" w:rsidRDefault="005A752B">
      <w:r>
        <w:t>isolate the failures (autonomously or through operator intervention), i.e. switch off faulty units and, if applicable, limit the effect of the failure as much as possible by reconfiguration of the faulty NE/adjacent NEs;</w:t>
      </w:r>
    </w:p>
    <w:p w14:paraId="72E4C0AC" w14:textId="77777777" w:rsidR="005A752B" w:rsidRDefault="005A752B">
      <w:pPr>
        <w:pStyle w:val="B1"/>
      </w:pPr>
      <w:r>
        <w:t>-</w:t>
      </w:r>
      <w:r>
        <w:tab/>
        <w:t>if necessary, determine the cause of the failure using diagnosis and test routines; and,</w:t>
      </w:r>
    </w:p>
    <w:p w14:paraId="4CC07454" w14:textId="77777777" w:rsidR="005A752B" w:rsidRDefault="005A752B">
      <w:pPr>
        <w:pStyle w:val="B1"/>
      </w:pPr>
      <w:r>
        <w:t>-</w:t>
      </w:r>
      <w:r>
        <w:tab/>
        <w:t>repair/eliminate failures in due time through the application of maintenance procedures.</w:t>
      </w:r>
    </w:p>
    <w:p w14:paraId="0E3B9F73" w14:textId="77777777" w:rsidR="005A752B" w:rsidRDefault="005A752B">
      <w:r>
        <w:t xml:space="preserve">This aspect of the management environment is termed "Fault Management" (FM). The purpose of FM is to detect failures as soon as they occur and to limit their effects on the network QoS as far as possible. </w:t>
      </w:r>
      <w:r>
        <w:br/>
        <w:t>The latter is achieved by bringing additional/redundant equipment into operation, reconfiguring existing equipment/NEs, or by repairing/eliminating the cause of the failure.</w:t>
      </w:r>
    </w:p>
    <w:p w14:paraId="2060A598" w14:textId="77777777" w:rsidR="005A752B" w:rsidRDefault="005A752B">
      <w:r>
        <w:t xml:space="preserve">Fault Management (FM) encompasses all of the above functionalities except commissioning/decommissioning of NEs and potential operator triggered reconfiguration (these are a matter of Configuration Management). </w:t>
      </w:r>
    </w:p>
    <w:p w14:paraId="36BD6F24" w14:textId="77777777" w:rsidR="005A752B" w:rsidRDefault="005A752B">
      <w:r>
        <w:lastRenderedPageBreak/>
        <w:t>FM also includes associated features in the Operations System (OS), such as the administration of alarm list, the presentation of operational state information of physical and logical devices/resources/functions, and the provision and analysis of the alarm and state history of the network.</w:t>
      </w:r>
    </w:p>
    <w:p w14:paraId="1C5D9764" w14:textId="77777777" w:rsidR="005A752B" w:rsidRDefault="005A752B">
      <w:pPr>
        <w:pStyle w:val="Heading1"/>
      </w:pPr>
      <w:r>
        <w:br w:type="page"/>
      </w:r>
      <w:bookmarkStart w:id="6" w:name="_Toc414004769"/>
      <w:r>
        <w:lastRenderedPageBreak/>
        <w:t>1</w:t>
      </w:r>
      <w:r>
        <w:tab/>
        <w:t>Scope</w:t>
      </w:r>
      <w:bookmarkEnd w:id="6"/>
    </w:p>
    <w:p w14:paraId="4D858C9A" w14:textId="77777777" w:rsidR="005A752B" w:rsidRDefault="005A75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r>
        <w:rPr>
          <w:snapToGrid w:val="0"/>
        </w:rPr>
        <w:t xml:space="preserve">The present document defines the Alarm </w:t>
      </w:r>
      <w:r>
        <w:t>Integration Reference Point</w:t>
      </w:r>
      <w:r>
        <w:rPr>
          <w:snapToGrid w:val="0"/>
        </w:rPr>
        <w:t xml:space="preserve"> (IRP) Information Service (IS), which addresses the alarm surveillance aspects of Fault Management (FM), applied to the </w:t>
      </w:r>
      <w:r w:rsidR="00647F4B">
        <w:rPr>
          <w:snapToGrid w:val="0"/>
        </w:rPr>
        <w:t>Itf-N</w:t>
      </w:r>
      <w:r>
        <w:rPr>
          <w:snapToGrid w:val="0"/>
        </w:rPr>
        <w:t xml:space="preserve">. </w:t>
      </w:r>
    </w:p>
    <w:p w14:paraId="176FCF68" w14:textId="77777777" w:rsidR="005A752B" w:rsidRDefault="005A752B">
      <w:pPr>
        <w:rPr>
          <w:snapToGrid w:val="0"/>
        </w:rPr>
      </w:pPr>
      <w:r>
        <w:t>The purpose of the AlarmIRP is to define an interface through which a "system" (typically a Network Element Manager or a Network Element) can communicate alarm information for its managed objects to one or several Manager Systems (typically Network Management Systems).</w:t>
      </w:r>
    </w:p>
    <w:p w14:paraId="37748BFE" w14:textId="77777777" w:rsidR="005A752B" w:rsidRDefault="005A752B">
      <w:pPr>
        <w:rPr>
          <w:snapToGrid w:val="0"/>
        </w:rPr>
      </w:pPr>
      <w:r>
        <w:rPr>
          <w:snapToGrid w:val="0"/>
        </w:rPr>
        <w:t>The Alarm IRP IS defines the semantics of alarms and the interactions visible across the reference point in a protocol neutral way. It defines the semantics of the operations and notifications visible in the IRP. It does not define the syntax or encoding of the operations, notifications and their parameters.</w:t>
      </w:r>
    </w:p>
    <w:p w14:paraId="0D2B667E" w14:textId="77777777" w:rsidR="005A752B" w:rsidRDefault="005A752B">
      <w:pPr>
        <w:pStyle w:val="Heading1"/>
      </w:pPr>
      <w:bookmarkStart w:id="7" w:name="_Toc414004770"/>
      <w:r>
        <w:t>2</w:t>
      </w:r>
      <w:r>
        <w:tab/>
        <w:t>References</w:t>
      </w:r>
      <w:bookmarkEnd w:id="7"/>
    </w:p>
    <w:p w14:paraId="5507B3BC" w14:textId="77777777" w:rsidR="005A752B" w:rsidRDefault="005A752B">
      <w:r>
        <w:t>The following documents contain provisions which, through reference in this text, constitute provisions of the present document.</w:t>
      </w:r>
    </w:p>
    <w:p w14:paraId="23870379" w14:textId="77777777" w:rsidR="005A752B" w:rsidRDefault="006D4D79" w:rsidP="006D4D79">
      <w:pPr>
        <w:pStyle w:val="B1"/>
      </w:pPr>
      <w:r>
        <w:t>-</w:t>
      </w:r>
      <w:r>
        <w:tab/>
      </w:r>
      <w:r w:rsidR="005A752B">
        <w:t>References are either specific (identified by date of publication, edition number, version number, etc.) or non</w:t>
      </w:r>
      <w:r w:rsidR="005A752B">
        <w:noBreakHyphen/>
        <w:t>specific.</w:t>
      </w:r>
    </w:p>
    <w:p w14:paraId="0D9CFA13" w14:textId="77777777" w:rsidR="005A752B" w:rsidRDefault="006D4D79" w:rsidP="006D4D79">
      <w:pPr>
        <w:pStyle w:val="B1"/>
      </w:pPr>
      <w:r>
        <w:t>-</w:t>
      </w:r>
      <w:r>
        <w:tab/>
      </w:r>
      <w:r w:rsidR="005A752B">
        <w:t>For a specific reference, subsequent revisions do not apply.</w:t>
      </w:r>
    </w:p>
    <w:p w14:paraId="5A325875" w14:textId="77777777" w:rsidR="005A752B" w:rsidRDefault="006D4D79" w:rsidP="006D4D79">
      <w:pPr>
        <w:pStyle w:val="B1"/>
      </w:pPr>
      <w:r>
        <w:t>-</w:t>
      </w:r>
      <w:r>
        <w:tab/>
      </w:r>
      <w:r w:rsidR="005A752B">
        <w:t xml:space="preserve">For a non-specific reference, the latest version applies. In the case of a reference to a 3GPP document (including a GSM document), a non-specific reference implicitly refers to the latest version of that document </w:t>
      </w:r>
      <w:r w:rsidR="005A752B">
        <w:rPr>
          <w:i/>
          <w:iCs/>
        </w:rPr>
        <w:t>in the same Release as the present document</w:t>
      </w:r>
      <w:r w:rsidR="005A752B">
        <w:t>.</w:t>
      </w:r>
    </w:p>
    <w:p w14:paraId="58786B20" w14:textId="77777777" w:rsidR="005A752B" w:rsidRDefault="005A752B">
      <w:pPr>
        <w:pStyle w:val="EX"/>
      </w:pPr>
      <w:r>
        <w:t>[1]</w:t>
      </w:r>
      <w:r>
        <w:tab/>
        <w:t>3GPP TS 32.150: "Telecommunication management; Integration Reference Point (IRP) Concept and definitions".</w:t>
      </w:r>
    </w:p>
    <w:p w14:paraId="1EB296AD" w14:textId="77777777" w:rsidR="005A752B" w:rsidRDefault="005A752B">
      <w:pPr>
        <w:pStyle w:val="EX"/>
      </w:pPr>
      <w:r>
        <w:t>[2]</w:t>
      </w:r>
      <w:r>
        <w:tab/>
        <w:t>ITU-T Recommendation X.733 (02/92): "Information technology - Open Systems Interconnection - Systems Management: Alarm reporting function".</w:t>
      </w:r>
    </w:p>
    <w:p w14:paraId="444B1B7A" w14:textId="77777777" w:rsidR="005A752B" w:rsidRDefault="005A752B">
      <w:pPr>
        <w:pStyle w:val="EX"/>
      </w:pPr>
      <w:r>
        <w:t>[3]</w:t>
      </w:r>
      <w:r>
        <w:tab/>
        <w:t>ITU-T Recommendation X.721</w:t>
      </w:r>
      <w:r w:rsidR="00F24C1A">
        <w:t xml:space="preserve"> </w:t>
      </w:r>
      <w:r w:rsidR="00F24C1A">
        <w:rPr>
          <w:lang w:eastAsia="zh-CN"/>
        </w:rPr>
        <w:t>(02/92)</w:t>
      </w:r>
      <w:r>
        <w:t>: "Information Technology - Open Systems Interconnection -Structure of management information: Definition of management information".</w:t>
      </w:r>
    </w:p>
    <w:p w14:paraId="1069ECBE" w14:textId="77777777" w:rsidR="005A752B" w:rsidRDefault="005A752B">
      <w:pPr>
        <w:pStyle w:val="EX"/>
      </w:pPr>
      <w:r>
        <w:rPr>
          <w:snapToGrid w:val="0"/>
        </w:rPr>
        <w:t>[4]</w:t>
      </w:r>
      <w:r>
        <w:rPr>
          <w:snapToGrid w:val="0"/>
        </w:rPr>
        <w:tab/>
      </w:r>
      <w:r>
        <w:t>3GPP TS 32.401</w:t>
      </w:r>
      <w:r w:rsidR="00647F4B">
        <w:t>:</w:t>
      </w:r>
      <w:r>
        <w:t xml:space="preserve"> "</w:t>
      </w:r>
      <w:r>
        <w:rPr>
          <w:noProof/>
        </w:rPr>
        <w:t>Telecommunication management; Performance Management (PM); Concept and requirements</w:t>
      </w:r>
      <w:r>
        <w:t>"</w:t>
      </w:r>
      <w:r>
        <w:rPr>
          <w:noProof/>
        </w:rPr>
        <w:t>.</w:t>
      </w:r>
    </w:p>
    <w:p w14:paraId="4AABEB32" w14:textId="77777777" w:rsidR="005A752B" w:rsidRDefault="005A752B">
      <w:pPr>
        <w:pStyle w:val="EX"/>
      </w:pPr>
      <w:r>
        <w:t>[5]</w:t>
      </w:r>
      <w:r>
        <w:tab/>
        <w:t>3GPP TS 32.302: "Telecommunication management; Configuration Management (CM); Notification Integration Reference Point (IRP): Information Service (IS)".</w:t>
      </w:r>
    </w:p>
    <w:p w14:paraId="406AC384" w14:textId="77777777" w:rsidR="005A752B" w:rsidRDefault="005A752B">
      <w:pPr>
        <w:pStyle w:val="EX"/>
      </w:pPr>
      <w:r>
        <w:t>[6]</w:t>
      </w:r>
      <w:r>
        <w:tab/>
        <w:t>3GPP TS 32.101: "Telecommunication management; Principles and high level requirements".</w:t>
      </w:r>
    </w:p>
    <w:p w14:paraId="5ADB7D70" w14:textId="77777777" w:rsidR="005A752B" w:rsidRDefault="005A752B">
      <w:pPr>
        <w:pStyle w:val="EX"/>
      </w:pPr>
      <w:r>
        <w:t>[7]</w:t>
      </w:r>
      <w:r>
        <w:tab/>
        <w:t>3GPP TS 32.102: "Telecommunication management; Architecture".</w:t>
      </w:r>
    </w:p>
    <w:p w14:paraId="31680D67" w14:textId="77777777" w:rsidR="005A752B" w:rsidRDefault="005A752B">
      <w:pPr>
        <w:pStyle w:val="EX"/>
      </w:pPr>
      <w:r>
        <w:t>[8]</w:t>
      </w:r>
      <w:r>
        <w:tab/>
        <w:t>Void.</w:t>
      </w:r>
    </w:p>
    <w:p w14:paraId="7FD6E87A" w14:textId="77777777" w:rsidR="005A752B" w:rsidRDefault="005A752B">
      <w:pPr>
        <w:pStyle w:val="EX"/>
      </w:pPr>
      <w:r>
        <w:t>[9]</w:t>
      </w:r>
      <w:r>
        <w:tab/>
        <w:t>3GPP TS 32.111-1: "Telecommunication management; Fault Management; Part 1: 3G fault management requirements".</w:t>
      </w:r>
    </w:p>
    <w:p w14:paraId="72A19C22" w14:textId="77777777" w:rsidR="005A752B" w:rsidRDefault="005A752B">
      <w:pPr>
        <w:pStyle w:val="EX"/>
      </w:pPr>
      <w:r>
        <w:t>[10]</w:t>
      </w:r>
      <w:r>
        <w:tab/>
      </w:r>
      <w:r w:rsidR="00647F4B">
        <w:t>Void</w:t>
      </w:r>
      <w:r>
        <w:t>.</w:t>
      </w:r>
    </w:p>
    <w:p w14:paraId="3CEFC275" w14:textId="77777777" w:rsidR="005A752B" w:rsidRDefault="005A752B">
      <w:pPr>
        <w:pStyle w:val="EX"/>
      </w:pPr>
      <w:r>
        <w:t>[11]</w:t>
      </w:r>
      <w:r>
        <w:tab/>
        <w:t xml:space="preserve">ITU-T Recommendation M.3100 </w:t>
      </w:r>
      <w:r w:rsidR="00F24C1A">
        <w:rPr>
          <w:lang w:eastAsia="zh-CN"/>
        </w:rPr>
        <w:t>(04/05)</w:t>
      </w:r>
      <w:r>
        <w:t>: "Generic network information model".</w:t>
      </w:r>
    </w:p>
    <w:p w14:paraId="5503D0F4" w14:textId="77777777" w:rsidR="005A752B" w:rsidRDefault="005A752B">
      <w:pPr>
        <w:pStyle w:val="EX"/>
      </w:pPr>
      <w:r>
        <w:t>[12]</w:t>
      </w:r>
      <w:r>
        <w:tab/>
        <w:t>Void.</w:t>
      </w:r>
    </w:p>
    <w:p w14:paraId="0E74014D" w14:textId="77777777" w:rsidR="005A752B" w:rsidRDefault="005A752B">
      <w:pPr>
        <w:pStyle w:val="EX"/>
      </w:pPr>
      <w:r>
        <w:t>[13]</w:t>
      </w:r>
      <w:r>
        <w:tab/>
        <w:t>Void.</w:t>
      </w:r>
    </w:p>
    <w:p w14:paraId="1362A697" w14:textId="77777777" w:rsidR="005A752B" w:rsidRDefault="005A752B">
      <w:pPr>
        <w:pStyle w:val="EX"/>
      </w:pPr>
      <w:r>
        <w:t>[14]</w:t>
      </w:r>
      <w:r>
        <w:tab/>
        <w:t>3GPP TS 32.312: "Telecommunication management; Generic Integration Reference Point (IRP) management; Information Service (IS)".</w:t>
      </w:r>
    </w:p>
    <w:p w14:paraId="4A9DAA80" w14:textId="77777777" w:rsidR="00647F4B" w:rsidRDefault="005A752B" w:rsidP="00647F4B">
      <w:pPr>
        <w:pStyle w:val="EX"/>
      </w:pPr>
      <w:r>
        <w:t>[15]</w:t>
      </w:r>
      <w:r>
        <w:tab/>
        <w:t>ITU-T Recommendation X.736</w:t>
      </w:r>
      <w:r w:rsidR="00F24C1A">
        <w:t xml:space="preserve"> </w:t>
      </w:r>
      <w:r w:rsidR="00F24C1A">
        <w:rPr>
          <w:lang w:eastAsia="zh-CN"/>
        </w:rPr>
        <w:t>(01/92)</w:t>
      </w:r>
      <w:r>
        <w:t>: "Information technology - Open Systems Interconnection - Systems Management: Security alarm reporting function".</w:t>
      </w:r>
    </w:p>
    <w:p w14:paraId="1DA2BA75" w14:textId="77777777" w:rsidR="00647F4B" w:rsidRDefault="00647F4B" w:rsidP="00647F4B">
      <w:pPr>
        <w:pStyle w:val="EX"/>
      </w:pPr>
      <w:r>
        <w:lastRenderedPageBreak/>
        <w:t>[16]</w:t>
      </w:r>
      <w:r>
        <w:tab/>
        <w:t xml:space="preserve">3GPP TS 21.905: </w:t>
      </w:r>
      <w:r>
        <w:rPr>
          <w:lang w:val="en-US" w:eastAsia="zh-CN"/>
        </w:rPr>
        <w:t>"Vocabulary for 3GPP Specifications".</w:t>
      </w:r>
      <w:r>
        <w:t xml:space="preserve"> </w:t>
      </w:r>
    </w:p>
    <w:p w14:paraId="06D7D8B3" w14:textId="77777777" w:rsidR="005A752B" w:rsidRDefault="00647F4B">
      <w:pPr>
        <w:pStyle w:val="EX"/>
      </w:pPr>
      <w:r>
        <w:t>[17]</w:t>
      </w:r>
      <w:r>
        <w:tab/>
        <w:t xml:space="preserve">3GPP TS </w:t>
      </w:r>
      <w:r w:rsidRPr="003571D6">
        <w:t>2</w:t>
      </w:r>
      <w:r>
        <w:t>8</w:t>
      </w:r>
      <w:r w:rsidRPr="003571D6">
        <w:t xml:space="preserve">.622: "Telecommunication management; </w:t>
      </w:r>
      <w:r>
        <w:t>Generic Network Resource Model (NRM) Integration Reference Point (IRP); Information Service (IS)</w:t>
      </w:r>
      <w:r w:rsidRPr="003571D6">
        <w:t>"</w:t>
      </w:r>
      <w:r>
        <w:t>.</w:t>
      </w:r>
    </w:p>
    <w:p w14:paraId="21A0F55D" w14:textId="77777777" w:rsidR="00F24C1A" w:rsidRDefault="00F24C1A">
      <w:pPr>
        <w:pStyle w:val="EX"/>
      </w:pPr>
      <w:r>
        <w:rPr>
          <w:lang w:eastAsia="zh-CN"/>
        </w:rPr>
        <w:t>[18]</w:t>
      </w:r>
      <w:r>
        <w:rPr>
          <w:lang w:eastAsia="zh-CN"/>
        </w:rPr>
        <w:tab/>
        <w:t xml:space="preserve">ETSI TS 101 251 V6.3.0 (1999-07): </w:t>
      </w:r>
      <w:r>
        <w:t>"</w:t>
      </w:r>
      <w:r>
        <w:rPr>
          <w:lang w:eastAsia="zh-CN"/>
        </w:rPr>
        <w:t>Digital cellular telecommunications system (Phase 2+); Fault management of the Base Station System (BSS) (GSM 12.11 version 6.3.0 Release 1997)</w:t>
      </w:r>
      <w:r>
        <w:t xml:space="preserve"> "</w:t>
      </w:r>
    </w:p>
    <w:p w14:paraId="36F1BC50" w14:textId="77777777" w:rsidR="005A752B" w:rsidRDefault="005A752B">
      <w:pPr>
        <w:pStyle w:val="Heading1"/>
      </w:pPr>
      <w:bookmarkStart w:id="8" w:name="_Toc414004771"/>
      <w:r>
        <w:t>3</w:t>
      </w:r>
      <w:r>
        <w:tab/>
        <w:t>Definitions and abbreviations</w:t>
      </w:r>
      <w:bookmarkEnd w:id="8"/>
    </w:p>
    <w:p w14:paraId="72D2267F" w14:textId="77777777" w:rsidR="005A752B" w:rsidRDefault="005A752B">
      <w:pPr>
        <w:pStyle w:val="Heading2"/>
      </w:pPr>
      <w:bookmarkStart w:id="9" w:name="_Toc414004772"/>
      <w:r>
        <w:t>3.1</w:t>
      </w:r>
      <w:r>
        <w:tab/>
        <w:t>Definitions</w:t>
      </w:r>
      <w:bookmarkEnd w:id="9"/>
    </w:p>
    <w:p w14:paraId="031BC363" w14:textId="77777777" w:rsidR="005A752B" w:rsidRDefault="005A752B">
      <w:r>
        <w:t xml:space="preserve">For the purposes of the present document, the terms and definitions given in </w:t>
      </w:r>
      <w:r w:rsidR="00647F4B">
        <w:t xml:space="preserve">3GPP TS 32.101 [6], 3GPP TS 32.102 [7], 3GPP </w:t>
      </w:r>
      <w:r>
        <w:t>TS 32.111-1 [9]</w:t>
      </w:r>
      <w:r w:rsidR="00647F4B" w:rsidRPr="00647F4B">
        <w:t xml:space="preserve"> </w:t>
      </w:r>
      <w:r w:rsidR="00647F4B">
        <w:t>, 3GPP TS 21.905 [16]</w:t>
      </w:r>
      <w:r>
        <w:t xml:space="preserve"> and the following apply:</w:t>
      </w:r>
    </w:p>
    <w:p w14:paraId="5B235A25" w14:textId="77777777" w:rsidR="005A752B" w:rsidRDefault="005A752B">
      <w:pPr>
        <w:rPr>
          <w:rFonts w:ascii="Courier New" w:hAnsi="Courier New"/>
        </w:rPr>
      </w:pPr>
      <w:r>
        <w:rPr>
          <w:b/>
        </w:rPr>
        <w:t>active alarm:</w:t>
      </w:r>
      <w:r>
        <w:t xml:space="preserve"> an alarm that has not been cleared ( i.e. an alarm whose </w:t>
      </w:r>
      <w:r>
        <w:rPr>
          <w:rFonts w:ascii="Courier New" w:hAnsi="Courier New"/>
        </w:rPr>
        <w:t>perceivedSeverity</w:t>
      </w:r>
      <w:r>
        <w:t xml:space="preserve"> is not </w:t>
      </w:r>
      <w:r>
        <w:rPr>
          <w:rFonts w:ascii="Courier New" w:hAnsi="Courier New"/>
        </w:rPr>
        <w:t>Cleared).</w:t>
      </w:r>
    </w:p>
    <w:p w14:paraId="76462B96" w14:textId="77777777" w:rsidR="005A752B" w:rsidRDefault="005A752B">
      <w:r>
        <w:rPr>
          <w:b/>
        </w:rPr>
        <w:t>Event:</w:t>
      </w:r>
      <w:r>
        <w:t xml:space="preserve"> </w:t>
      </w:r>
      <w:r w:rsidR="00AB1D90" w:rsidRPr="00AB1D90">
        <w:rPr>
          <w:rFonts w:eastAsia="SimSun"/>
        </w:rPr>
        <w:t xml:space="preserve"> </w:t>
      </w:r>
      <w:r w:rsidR="00AB1D90" w:rsidRPr="00B95C8D">
        <w:rPr>
          <w:rFonts w:eastAsia="SimSun"/>
        </w:rPr>
        <w:t xml:space="preserve">Network occurrence which has significance for the management of an NE. </w:t>
      </w:r>
      <w:r>
        <w:t xml:space="preserve">Events do not have state. </w:t>
      </w:r>
    </w:p>
    <w:p w14:paraId="7D030AC8" w14:textId="77777777" w:rsidR="005A752B" w:rsidRDefault="005A752B">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spacing w:line="217" w:lineRule="atLeast"/>
      </w:pPr>
      <w:r>
        <w:rPr>
          <w:b/>
        </w:rPr>
        <w:t>IRPAgent:</w:t>
      </w:r>
      <w:r>
        <w:t xml:space="preserve"> See 3GPP TS 32.</w:t>
      </w:r>
      <w:r>
        <w:rPr>
          <w:lang w:eastAsia="zh-CN"/>
        </w:rPr>
        <w:t>150</w:t>
      </w:r>
      <w:r>
        <w:t xml:space="preserve"> [</w:t>
      </w:r>
      <w:r>
        <w:rPr>
          <w:lang w:eastAsia="zh-CN"/>
        </w:rPr>
        <w:t>1</w:t>
      </w:r>
      <w:r>
        <w:t>].</w:t>
      </w:r>
    </w:p>
    <w:p w14:paraId="78C18D12" w14:textId="77777777" w:rsidR="005A752B" w:rsidRDefault="005A752B">
      <w:r>
        <w:rPr>
          <w:b/>
        </w:rPr>
        <w:t>IRPManager:</w:t>
      </w:r>
      <w:r>
        <w:t xml:space="preserve"> See 3GPP TS 32.</w:t>
      </w:r>
      <w:r>
        <w:rPr>
          <w:lang w:eastAsia="zh-CN"/>
        </w:rPr>
        <w:t>150</w:t>
      </w:r>
      <w:r>
        <w:t xml:space="preserve"> [</w:t>
      </w:r>
      <w:r>
        <w:rPr>
          <w:lang w:eastAsia="zh-CN"/>
        </w:rPr>
        <w:t>1</w:t>
      </w:r>
      <w:r>
        <w:t>].</w:t>
      </w:r>
    </w:p>
    <w:p w14:paraId="344DD377" w14:textId="77777777" w:rsidR="005A752B" w:rsidRDefault="005A752B">
      <w:r>
        <w:rPr>
          <w:b/>
        </w:rPr>
        <w:t>IRP document version number string (IRPVersion):</w:t>
      </w:r>
      <w:r>
        <w:t xml:space="preserve"> See 3GPP TS 32.312 [</w:t>
      </w:r>
      <w:r>
        <w:rPr>
          <w:lang w:eastAsia="zh-CN"/>
        </w:rPr>
        <w:t>14</w:t>
      </w:r>
      <w:r>
        <w:t>].</w:t>
      </w:r>
    </w:p>
    <w:p w14:paraId="28B653AC" w14:textId="77777777" w:rsidR="00647F4B" w:rsidRPr="00A66C4E" w:rsidRDefault="00647F4B" w:rsidP="00647F4B">
      <w:r w:rsidRPr="00737AB9">
        <w:rPr>
          <w:b/>
        </w:rPr>
        <w:t>Itf-N:</w:t>
      </w:r>
      <w:r>
        <w:t xml:space="preserve"> Management interface defined in 3GPP TS 32.101 [6] subclause 5.1.2.2 and 3GPP TS 32.102 [7] subclause 7.3.2.</w:t>
      </w:r>
    </w:p>
    <w:p w14:paraId="75B4C659" w14:textId="77777777" w:rsidR="005A752B" w:rsidRDefault="005A752B">
      <w:r>
        <w:rPr>
          <w:b/>
        </w:rPr>
        <w:t>Matching-Criteria-Attributes:</w:t>
      </w:r>
      <w:r>
        <w:t xml:space="preserve"> which identifies a set of ITU-T Recommendation X.733 [2] defined attributes.</w:t>
      </w:r>
      <w:r>
        <w:br/>
        <w:t xml:space="preserve">Notifications carrying identical values for these attributes are considered to be carrying alarm information related to (a) the same network resource and (b) the same alarmed condition. The matching-criteria-attributes are: </w:t>
      </w:r>
      <w:r>
        <w:rPr>
          <w:rFonts w:ascii="Courier New" w:hAnsi="Courier New"/>
        </w:rPr>
        <w:t>objectInstance, eventType, probableCause and specificProblem</w:t>
      </w:r>
      <w:r>
        <w:t>, if present.</w:t>
      </w:r>
    </w:p>
    <w:p w14:paraId="332A2E82" w14:textId="77777777" w:rsidR="005A752B" w:rsidRDefault="005A752B">
      <w:r>
        <w:rPr>
          <w:b/>
        </w:rPr>
        <w:t>Notification:</w:t>
      </w:r>
      <w:r>
        <w:t xml:space="preserve"> </w:t>
      </w:r>
      <w:r w:rsidR="00AB1D90" w:rsidRPr="00B95C8D">
        <w:rPr>
          <w:rFonts w:eastAsia="SimSun"/>
        </w:rPr>
        <w:t xml:space="preserve"> Information message originated below Itf-N.</w:t>
      </w:r>
      <w:r>
        <w:t xml:space="preserve">. </w:t>
      </w:r>
    </w:p>
    <w:p w14:paraId="7446F389" w14:textId="77777777" w:rsidR="005A752B" w:rsidRDefault="005A752B">
      <w:pPr>
        <w:pStyle w:val="Heading2"/>
      </w:pPr>
      <w:bookmarkStart w:id="10" w:name="_Toc414004773"/>
      <w:r>
        <w:t>3.2</w:t>
      </w:r>
      <w:r>
        <w:tab/>
        <w:t>Abbreviations</w:t>
      </w:r>
      <w:bookmarkEnd w:id="10"/>
    </w:p>
    <w:p w14:paraId="60F9C574" w14:textId="77777777" w:rsidR="005A752B" w:rsidRDefault="005A752B">
      <w:pPr>
        <w:keepNext/>
        <w:keepLines/>
      </w:pPr>
      <w:r>
        <w:t xml:space="preserve">For the purposes of the present document, the abbreviations </w:t>
      </w:r>
      <w:r w:rsidR="00647F4B" w:rsidRPr="003571D6">
        <w:t xml:space="preserve">given in </w:t>
      </w:r>
      <w:r w:rsidR="00647F4B">
        <w:t xml:space="preserve">3GPP TS 32.101 [6], 3GPP TS 32.102 [7], 3GPP </w:t>
      </w:r>
      <w:r w:rsidR="00647F4B" w:rsidRPr="003571D6">
        <w:t>TS 32.111-1 [9]</w:t>
      </w:r>
      <w:r w:rsidR="00647F4B" w:rsidRPr="00647F4B">
        <w:t xml:space="preserve"> </w:t>
      </w:r>
      <w:r w:rsidR="00647F4B">
        <w:t>, 3GPP TS 21.905 [16]</w:t>
      </w:r>
      <w:r w:rsidR="00647F4B" w:rsidRPr="003571D6">
        <w:t xml:space="preserve"> and the following </w:t>
      </w:r>
      <w:r>
        <w:t>apply</w:t>
      </w:r>
      <w:r w:rsidR="00647F4B" w:rsidRPr="00647F4B">
        <w:t xml:space="preserve"> </w:t>
      </w:r>
      <w:r w:rsidR="00647F4B">
        <w:t xml:space="preserve">. An abbreviation defined in the present document takes precedence over the definition of the same abbreviation, if any, in 3GPP TS 32.101 [6], 3GPP TS 32.102 [7], 3GPP </w:t>
      </w:r>
      <w:r w:rsidR="00647F4B" w:rsidRPr="003571D6">
        <w:t>TS 32.111-1 [9]</w:t>
      </w:r>
      <w:r w:rsidR="00647F4B">
        <w:t xml:space="preserve"> and 3GPP TS 21.905 [16], in that order.</w:t>
      </w:r>
    </w:p>
    <w:p w14:paraId="6918E88D" w14:textId="77777777" w:rsidR="005A752B" w:rsidRDefault="005A752B">
      <w:pPr>
        <w:pStyle w:val="EW"/>
        <w:keepNext/>
      </w:pPr>
      <w:r>
        <w:t>DN</w:t>
      </w:r>
      <w:r>
        <w:tab/>
        <w:t>Distinguished Name</w:t>
      </w:r>
    </w:p>
    <w:p w14:paraId="7B9E5B43" w14:textId="77777777" w:rsidR="005A752B" w:rsidRDefault="005A752B">
      <w:pPr>
        <w:pStyle w:val="EW"/>
      </w:pPr>
      <w:r>
        <w:t>EM</w:t>
      </w:r>
      <w:r>
        <w:tab/>
        <w:t xml:space="preserve">Element Manager </w:t>
      </w:r>
    </w:p>
    <w:p w14:paraId="052004B7" w14:textId="77777777" w:rsidR="005A752B" w:rsidRDefault="005A752B">
      <w:pPr>
        <w:pStyle w:val="EW"/>
        <w:keepNext/>
      </w:pPr>
      <w:r>
        <w:t>FM</w:t>
      </w:r>
      <w:r>
        <w:tab/>
        <w:t>Fault Management</w:t>
      </w:r>
    </w:p>
    <w:p w14:paraId="38619F32" w14:textId="77777777" w:rsidR="005A752B" w:rsidRDefault="005A752B">
      <w:pPr>
        <w:pStyle w:val="EW"/>
      </w:pPr>
      <w:r>
        <w:t>IOC</w:t>
      </w:r>
      <w:r>
        <w:tab/>
        <w:t>Information Object Class</w:t>
      </w:r>
    </w:p>
    <w:p w14:paraId="14251C48" w14:textId="77777777" w:rsidR="005A752B" w:rsidRDefault="005A752B">
      <w:pPr>
        <w:pStyle w:val="EW"/>
      </w:pPr>
      <w:r>
        <w:t>IRP</w:t>
      </w:r>
      <w:r>
        <w:tab/>
        <w:t>Integration Reference Point</w:t>
      </w:r>
    </w:p>
    <w:p w14:paraId="6EBAA4D6" w14:textId="77777777" w:rsidR="005A752B" w:rsidRDefault="005A752B">
      <w:pPr>
        <w:pStyle w:val="EW"/>
        <w:keepNext/>
      </w:pPr>
      <w:r>
        <w:t>IS</w:t>
      </w:r>
      <w:r>
        <w:tab/>
        <w:t>Information Service</w:t>
      </w:r>
    </w:p>
    <w:p w14:paraId="095285CE" w14:textId="77777777" w:rsidR="005A752B" w:rsidRDefault="005A752B">
      <w:pPr>
        <w:pStyle w:val="EW"/>
        <w:keepNext/>
      </w:pPr>
      <w:r>
        <w:t>NE</w:t>
      </w:r>
      <w:r>
        <w:tab/>
        <w:t>Network Element</w:t>
      </w:r>
    </w:p>
    <w:p w14:paraId="3DE3DE38" w14:textId="77777777" w:rsidR="005A752B" w:rsidRDefault="005A752B">
      <w:pPr>
        <w:pStyle w:val="EW"/>
      </w:pPr>
      <w:r>
        <w:t>NM</w:t>
      </w:r>
      <w:r>
        <w:tab/>
        <w:t>Network Manager</w:t>
      </w:r>
    </w:p>
    <w:p w14:paraId="69D0CE87" w14:textId="77777777" w:rsidR="005A752B" w:rsidRDefault="005A752B">
      <w:pPr>
        <w:pStyle w:val="EW"/>
        <w:keepNext/>
      </w:pPr>
      <w:r>
        <w:t>OS</w:t>
      </w:r>
      <w:r>
        <w:tab/>
        <w:t>Operations System</w:t>
      </w:r>
    </w:p>
    <w:p w14:paraId="0A8FF620" w14:textId="77777777" w:rsidR="005A752B" w:rsidRDefault="005A752B">
      <w:pPr>
        <w:pStyle w:val="EW"/>
        <w:keepNext/>
      </w:pPr>
      <w:r>
        <w:t>QoS</w:t>
      </w:r>
      <w:r>
        <w:tab/>
        <w:t>Quality of Service</w:t>
      </w:r>
    </w:p>
    <w:p w14:paraId="4FE1DE60" w14:textId="77777777" w:rsidR="005A752B" w:rsidRDefault="005A752B">
      <w:pPr>
        <w:pStyle w:val="EW"/>
        <w:keepNext/>
      </w:pPr>
      <w:r>
        <w:t>SS</w:t>
      </w:r>
      <w:r>
        <w:tab/>
        <w:t>Solution Set</w:t>
      </w:r>
    </w:p>
    <w:p w14:paraId="271CDDEC" w14:textId="77777777" w:rsidR="005A752B" w:rsidRDefault="005A752B">
      <w:pPr>
        <w:pStyle w:val="EW"/>
        <w:keepNext/>
      </w:pPr>
      <w:r>
        <w:t>SupportIOC</w:t>
      </w:r>
      <w:r>
        <w:tab/>
        <w:t xml:space="preserve">Support Information </w:t>
      </w:r>
      <w:smartTag w:uri="urn:schemas-microsoft-com:office:smarttags" w:element="place">
        <w:r>
          <w:t>Ob</w:t>
        </w:r>
      </w:smartTag>
      <w:r>
        <w:t>ject Class</w:t>
      </w:r>
    </w:p>
    <w:p w14:paraId="197A606F" w14:textId="77777777" w:rsidR="005A752B" w:rsidRDefault="005A752B">
      <w:pPr>
        <w:pStyle w:val="EW"/>
        <w:keepNext/>
      </w:pPr>
      <w:r>
        <w:t>TM</w:t>
      </w:r>
      <w:r>
        <w:tab/>
        <w:t>Telecommunication Management</w:t>
      </w:r>
    </w:p>
    <w:p w14:paraId="06D2308F" w14:textId="77777777" w:rsidR="005A752B" w:rsidRDefault="005A752B">
      <w:pPr>
        <w:pStyle w:val="EX"/>
      </w:pPr>
      <w:r>
        <w:t>UML</w:t>
      </w:r>
      <w:r>
        <w:tab/>
        <w:t>Unified Modelling Language</w:t>
      </w:r>
    </w:p>
    <w:p w14:paraId="489D9432" w14:textId="77777777" w:rsidR="005A752B" w:rsidRDefault="005A752B">
      <w:pPr>
        <w:pStyle w:val="Heading1"/>
        <w:tabs>
          <w:tab w:val="left" w:pos="1140"/>
        </w:tabs>
        <w:ind w:left="1140" w:hanging="1140"/>
      </w:pPr>
      <w:bookmarkStart w:id="11" w:name="_Toc414004774"/>
      <w:r>
        <w:lastRenderedPageBreak/>
        <w:t>4</w:t>
      </w:r>
      <w:r>
        <w:tab/>
        <w:t>Basic aspects</w:t>
      </w:r>
      <w:bookmarkEnd w:id="11"/>
    </w:p>
    <w:p w14:paraId="604B2F7C" w14:textId="77777777" w:rsidR="005A752B" w:rsidRDefault="005A752B">
      <w:pPr>
        <w:pStyle w:val="Heading2"/>
      </w:pPr>
      <w:bookmarkStart w:id="12" w:name="_Toc414004775"/>
      <w:r>
        <w:t>4.1</w:t>
      </w:r>
      <w:r>
        <w:tab/>
        <w:t>Void</w:t>
      </w:r>
      <w:bookmarkEnd w:id="12"/>
    </w:p>
    <w:p w14:paraId="3F698269" w14:textId="77777777" w:rsidR="005A752B" w:rsidRDefault="005A752B">
      <w:pPr>
        <w:pStyle w:val="Heading2"/>
      </w:pPr>
      <w:bookmarkStart w:id="13" w:name="_Toc414004776"/>
      <w:r>
        <w:t>4.2</w:t>
      </w:r>
      <w:r>
        <w:tab/>
        <w:t>System Context</w:t>
      </w:r>
      <w:bookmarkEnd w:id="13"/>
    </w:p>
    <w:p w14:paraId="4DBCD23B" w14:textId="77777777" w:rsidR="005A752B" w:rsidRDefault="005A752B">
      <w:pPr>
        <w:pStyle w:val="BodyText"/>
      </w:pPr>
      <w:r>
        <w:t>The general definition of the System Context for the present IRP is found in 3GPP TS 32.150 [1] subclause 4.7.</w:t>
      </w:r>
      <w:r>
        <w:br/>
        <w:t>In addition, the set of related IRP(s) relevant to the present IRP is shown in the two diagrams below.</w:t>
      </w:r>
    </w:p>
    <w:bookmarkStart w:id="14" w:name="_MON_1153674093"/>
    <w:bookmarkStart w:id="15" w:name="_MON_1153674134"/>
    <w:bookmarkStart w:id="16" w:name="_MON_1153674140"/>
    <w:bookmarkStart w:id="17" w:name="_MON_1161124506"/>
    <w:bookmarkEnd w:id="14"/>
    <w:bookmarkEnd w:id="15"/>
    <w:bookmarkEnd w:id="16"/>
    <w:bookmarkEnd w:id="17"/>
    <w:bookmarkStart w:id="18" w:name="_MON_1092231891"/>
    <w:bookmarkEnd w:id="18"/>
    <w:p w14:paraId="5FDA0456" w14:textId="77777777" w:rsidR="005A752B" w:rsidRDefault="005A752B">
      <w:pPr>
        <w:pStyle w:val="TH"/>
      </w:pPr>
      <w:r>
        <w:object w:dxaOrig="8191" w:dyaOrig="3511" w14:anchorId="6FD7C440">
          <v:shape id="_x0000_i1027" type="#_x0000_t75" style="width:409.5pt;height:175.5pt" o:ole="" fillcolor="window">
            <v:imagedata r:id="rId12" o:title=""/>
          </v:shape>
          <o:OLEObject Type="Embed" ProgID="Word.Picture.8" ShapeID="_x0000_i1027" DrawAspect="Content" ObjectID="_1822204182" r:id="rId13"/>
        </w:object>
      </w:r>
    </w:p>
    <w:p w14:paraId="49E54E74" w14:textId="77777777" w:rsidR="005A752B" w:rsidRDefault="005A752B">
      <w:pPr>
        <w:pStyle w:val="TF"/>
      </w:pPr>
      <w:r>
        <w:t>Figure 1: System Context A</w:t>
      </w:r>
    </w:p>
    <w:bookmarkStart w:id="19" w:name="_MON_1153674192"/>
    <w:bookmarkEnd w:id="19"/>
    <w:bookmarkStart w:id="20" w:name="_MON_1092231892"/>
    <w:bookmarkEnd w:id="20"/>
    <w:p w14:paraId="7CFF919A" w14:textId="77777777" w:rsidR="005A752B" w:rsidRDefault="005A752B">
      <w:pPr>
        <w:pStyle w:val="TH"/>
      </w:pPr>
      <w:r>
        <w:object w:dxaOrig="7560" w:dyaOrig="3331" w14:anchorId="4390BE91">
          <v:shape id="_x0000_i1028" type="#_x0000_t75" style="width:378pt;height:166.5pt" o:ole="" fillcolor="window">
            <v:imagedata r:id="rId14" o:title=""/>
          </v:shape>
          <o:OLEObject Type="Embed" ProgID="Word.Picture.8" ShapeID="_x0000_i1028" DrawAspect="Content" ObjectID="_1822204183" r:id="rId15"/>
        </w:object>
      </w:r>
    </w:p>
    <w:p w14:paraId="7381BC80" w14:textId="77777777" w:rsidR="005A752B" w:rsidRDefault="005A752B">
      <w:pPr>
        <w:pStyle w:val="TF"/>
      </w:pPr>
      <w:r>
        <w:t>Figure 2: System Context B</w:t>
      </w:r>
    </w:p>
    <w:p w14:paraId="53296892" w14:textId="77777777" w:rsidR="005A752B" w:rsidRDefault="005A752B"/>
    <w:p w14:paraId="769D7C6E" w14:textId="77777777" w:rsidR="005A752B" w:rsidRDefault="005A752B">
      <w:pPr>
        <w:pStyle w:val="Heading1"/>
        <w:pageBreakBefore/>
        <w:tabs>
          <w:tab w:val="left" w:pos="1140"/>
        </w:tabs>
        <w:ind w:left="1140" w:hanging="1140"/>
      </w:pPr>
      <w:bookmarkStart w:id="21" w:name="_Toc414004777"/>
      <w:r>
        <w:lastRenderedPageBreak/>
        <w:t>5</w:t>
      </w:r>
      <w:r>
        <w:tab/>
        <w:t>Information Object Classes</w:t>
      </w:r>
      <w:bookmarkEnd w:id="21"/>
    </w:p>
    <w:p w14:paraId="12BB8E89" w14:textId="77777777" w:rsidR="005A752B" w:rsidRDefault="005A752B">
      <w:pPr>
        <w:pStyle w:val="Heading2"/>
      </w:pPr>
      <w:bookmarkStart w:id="22" w:name="_Toc414004778"/>
      <w:r>
        <w:t>5.1</w:t>
      </w:r>
      <w:r>
        <w:tab/>
        <w:t>Imported information entities and local labels</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30"/>
        <w:gridCol w:w="3338"/>
      </w:tblGrid>
      <w:tr w:rsidR="005A752B" w14:paraId="012C55A9" w14:textId="77777777">
        <w:trPr>
          <w:jc w:val="center"/>
        </w:trPr>
        <w:tc>
          <w:tcPr>
            <w:tcW w:w="5830" w:type="dxa"/>
            <w:shd w:val="clear" w:color="auto" w:fill="D9D9D9"/>
          </w:tcPr>
          <w:p w14:paraId="4057D9F0" w14:textId="77777777" w:rsidR="005A752B" w:rsidRDefault="005A752B">
            <w:pPr>
              <w:pStyle w:val="TAH"/>
            </w:pPr>
            <w:r>
              <w:t>Label reference</w:t>
            </w:r>
          </w:p>
        </w:tc>
        <w:tc>
          <w:tcPr>
            <w:tcW w:w="3338" w:type="dxa"/>
            <w:shd w:val="clear" w:color="auto" w:fill="D9D9D9"/>
          </w:tcPr>
          <w:p w14:paraId="0550A090" w14:textId="77777777" w:rsidR="005A752B" w:rsidRDefault="005A752B">
            <w:pPr>
              <w:pStyle w:val="TAH"/>
            </w:pPr>
            <w:r>
              <w:t>Local label</w:t>
            </w:r>
          </w:p>
        </w:tc>
      </w:tr>
      <w:tr w:rsidR="005A752B" w14:paraId="727B4CFA" w14:textId="77777777">
        <w:trPr>
          <w:jc w:val="center"/>
        </w:trPr>
        <w:tc>
          <w:tcPr>
            <w:tcW w:w="5830" w:type="dxa"/>
          </w:tcPr>
          <w:p w14:paraId="1CDEE15B" w14:textId="77777777" w:rsidR="005A752B" w:rsidRDefault="005A752B">
            <w:pPr>
              <w:pStyle w:val="TAL"/>
              <w:rPr>
                <w:rFonts w:cs="Arial"/>
              </w:rPr>
            </w:pPr>
            <w:r>
              <w:rPr>
                <w:rFonts w:cs="Arial"/>
              </w:rPr>
              <w:t>32.302 [5], SupportIOC, NotificationIRP</w:t>
            </w:r>
          </w:p>
        </w:tc>
        <w:tc>
          <w:tcPr>
            <w:tcW w:w="3338" w:type="dxa"/>
          </w:tcPr>
          <w:p w14:paraId="2D7812F0" w14:textId="77777777" w:rsidR="005A752B" w:rsidRDefault="005A752B">
            <w:pPr>
              <w:pStyle w:val="TAL"/>
              <w:rPr>
                <w:rFonts w:cs="Arial"/>
              </w:rPr>
            </w:pPr>
            <w:r>
              <w:rPr>
                <w:rFonts w:cs="Arial"/>
              </w:rPr>
              <w:t>NotificationIRP</w:t>
            </w:r>
          </w:p>
        </w:tc>
      </w:tr>
      <w:tr w:rsidR="005A752B" w14:paraId="22180C9A" w14:textId="77777777">
        <w:trPr>
          <w:jc w:val="center"/>
        </w:trPr>
        <w:tc>
          <w:tcPr>
            <w:tcW w:w="5830" w:type="dxa"/>
          </w:tcPr>
          <w:p w14:paraId="7F44F576" w14:textId="77777777" w:rsidR="005A752B" w:rsidRDefault="005A752B">
            <w:pPr>
              <w:pStyle w:val="TAL"/>
              <w:rPr>
                <w:rFonts w:cs="Arial"/>
              </w:rPr>
            </w:pPr>
            <w:r>
              <w:rPr>
                <w:rFonts w:cs="Arial"/>
              </w:rPr>
              <w:t>32.302 [5], interface, notificationIRPNotification</w:t>
            </w:r>
          </w:p>
        </w:tc>
        <w:tc>
          <w:tcPr>
            <w:tcW w:w="3338" w:type="dxa"/>
          </w:tcPr>
          <w:p w14:paraId="1389A1FC" w14:textId="77777777" w:rsidR="005A752B" w:rsidRDefault="005A752B">
            <w:pPr>
              <w:pStyle w:val="TAL"/>
              <w:rPr>
                <w:rFonts w:cs="Arial"/>
              </w:rPr>
            </w:pPr>
            <w:r>
              <w:rPr>
                <w:rFonts w:cs="Arial"/>
              </w:rPr>
              <w:t>NotificationIRPNotification</w:t>
            </w:r>
          </w:p>
        </w:tc>
      </w:tr>
      <w:tr w:rsidR="005A752B" w14:paraId="5A027239" w14:textId="77777777">
        <w:trPr>
          <w:jc w:val="center"/>
        </w:trPr>
        <w:tc>
          <w:tcPr>
            <w:tcW w:w="5830" w:type="dxa"/>
          </w:tcPr>
          <w:p w14:paraId="0FA83170" w14:textId="77777777" w:rsidR="005A752B" w:rsidRDefault="005A752B">
            <w:pPr>
              <w:pStyle w:val="TAL"/>
              <w:rPr>
                <w:rFonts w:cs="Arial"/>
              </w:rPr>
            </w:pPr>
          </w:p>
        </w:tc>
        <w:tc>
          <w:tcPr>
            <w:tcW w:w="3338" w:type="dxa"/>
          </w:tcPr>
          <w:p w14:paraId="427D3FB9" w14:textId="77777777" w:rsidR="005A752B" w:rsidRDefault="005A752B">
            <w:pPr>
              <w:pStyle w:val="TAL"/>
              <w:rPr>
                <w:rFonts w:cs="Arial"/>
              </w:rPr>
            </w:pPr>
          </w:p>
        </w:tc>
      </w:tr>
      <w:tr w:rsidR="005A752B" w14:paraId="3822EF7F" w14:textId="77777777">
        <w:trPr>
          <w:jc w:val="center"/>
        </w:trPr>
        <w:tc>
          <w:tcPr>
            <w:tcW w:w="5830" w:type="dxa"/>
          </w:tcPr>
          <w:p w14:paraId="2AE4E2A1" w14:textId="77777777" w:rsidR="005A752B" w:rsidRDefault="005A752B">
            <w:pPr>
              <w:pStyle w:val="TAL"/>
              <w:rPr>
                <w:rFonts w:cs="Arial"/>
              </w:rPr>
            </w:pPr>
            <w:r>
              <w:rPr>
                <w:rFonts w:cs="Arial"/>
              </w:rPr>
              <w:t>32.312 [14], SupportIOC, ManagedGenericIRP</w:t>
            </w:r>
          </w:p>
        </w:tc>
        <w:tc>
          <w:tcPr>
            <w:tcW w:w="3338" w:type="dxa"/>
          </w:tcPr>
          <w:p w14:paraId="29D6FFE0" w14:textId="77777777" w:rsidR="005A752B" w:rsidRDefault="005A752B">
            <w:pPr>
              <w:pStyle w:val="TAL"/>
              <w:rPr>
                <w:rFonts w:cs="Arial"/>
              </w:rPr>
            </w:pPr>
            <w:r>
              <w:rPr>
                <w:rFonts w:cs="Arial"/>
              </w:rPr>
              <w:t>ManagedGenericIRP</w:t>
            </w:r>
          </w:p>
        </w:tc>
      </w:tr>
    </w:tbl>
    <w:p w14:paraId="2F4A9AAD" w14:textId="77777777" w:rsidR="005A752B" w:rsidRDefault="005A752B"/>
    <w:p w14:paraId="5C1CB9E2" w14:textId="77777777" w:rsidR="005A752B" w:rsidRDefault="005A752B">
      <w:pPr>
        <w:pStyle w:val="Heading2"/>
      </w:pPr>
      <w:bookmarkStart w:id="23" w:name="_Toc414004779"/>
      <w:r>
        <w:t>5.2</w:t>
      </w:r>
      <w:r>
        <w:tab/>
        <w:t>Class diagram</w:t>
      </w:r>
      <w:bookmarkEnd w:id="23"/>
    </w:p>
    <w:p w14:paraId="5514078A" w14:textId="77777777" w:rsidR="00647F4B" w:rsidRDefault="00647F4B" w:rsidP="00647F4B">
      <w:pPr>
        <w:pStyle w:val="Heading3"/>
      </w:pPr>
      <w:bookmarkStart w:id="24" w:name="_Toc414004780"/>
      <w:r>
        <w:t>5.2.0</w:t>
      </w:r>
      <w:r>
        <w:tab/>
        <w:t>Introduction</w:t>
      </w:r>
      <w:bookmarkEnd w:id="24"/>
    </w:p>
    <w:p w14:paraId="7C721D4F" w14:textId="77777777" w:rsidR="005A752B" w:rsidRDefault="005A752B">
      <w:pPr>
        <w:keepNext/>
      </w:pPr>
      <w:r>
        <w:t xml:space="preserve">This clause introduces the set of classes (i.e. IOCs, SupportIOCs) that encapsulate information within the </w:t>
      </w:r>
      <w:r>
        <w:rPr>
          <w:rFonts w:ascii="Courier New" w:hAnsi="Courier New"/>
        </w:rPr>
        <w:t>AlarmIRP</w:t>
      </w:r>
      <w:r>
        <w:t>. The intent is to identify the information required for the AlarmIRP implementation of its operations and notification emission. This clause provides the overview of all support object classes in UML. Subsequent clauses provide more detailed specification of various aspects of these support object classes.</w:t>
      </w:r>
    </w:p>
    <w:p w14:paraId="40DB5A48" w14:textId="77777777" w:rsidR="005A752B" w:rsidRDefault="005A752B">
      <w:pPr>
        <w:pStyle w:val="Heading3"/>
        <w:tabs>
          <w:tab w:val="left" w:pos="1140"/>
        </w:tabs>
        <w:ind w:left="1140" w:hanging="1140"/>
      </w:pPr>
      <w:bookmarkStart w:id="25" w:name="_Toc414004781"/>
      <w:r>
        <w:t>5.2.1</w:t>
      </w:r>
      <w:r>
        <w:tab/>
        <w:t>Attributes and relationships</w:t>
      </w:r>
      <w:bookmarkEnd w:id="25"/>
    </w:p>
    <w:p w14:paraId="3A235C4A" w14:textId="77777777" w:rsidR="005A752B" w:rsidRDefault="00F663F1">
      <w:pPr>
        <w:pStyle w:val="TH"/>
      </w:pPr>
      <w:r>
        <w:rPr>
          <w:lang w:eastAsia="zh-CN"/>
        </w:rPr>
        <w:pict w14:anchorId="22EB8922">
          <v:shape id="_x0000_i1029" type="#_x0000_t75" style="width:481.5pt;height:340pt">
            <v:imagedata r:id="rId16" o:title=""/>
          </v:shape>
        </w:pict>
      </w:r>
    </w:p>
    <w:p w14:paraId="79985E71" w14:textId="77777777" w:rsidR="005A752B" w:rsidRDefault="005A752B">
      <w:pPr>
        <w:pStyle w:val="TF"/>
      </w:pPr>
    </w:p>
    <w:p w14:paraId="656C13E7" w14:textId="77777777" w:rsidR="005A752B" w:rsidRDefault="005A752B">
      <w:pPr>
        <w:pStyle w:val="Heading3"/>
      </w:pPr>
      <w:bookmarkStart w:id="26" w:name="_Toc414004782"/>
      <w:r>
        <w:lastRenderedPageBreak/>
        <w:t>5.2.2</w:t>
      </w:r>
      <w:r>
        <w:tab/>
        <w:t>Inheritance</w:t>
      </w:r>
      <w:bookmarkEnd w:id="26"/>
    </w:p>
    <w:p w14:paraId="7E4472AF" w14:textId="77777777" w:rsidR="005A752B" w:rsidRDefault="00F663F1">
      <w:pPr>
        <w:pStyle w:val="TH"/>
      </w:pPr>
      <w:r>
        <w:pict w14:anchorId="40F8A9A1">
          <v:shape id="_x0000_i1030" type="#_x0000_t75" style="width:132pt;height:150.5pt">
            <v:imagedata r:id="rId17" o:title="PMIRP_Courier_new_121101_Inheritance"/>
          </v:shape>
        </w:pict>
      </w:r>
    </w:p>
    <w:p w14:paraId="22F0A7C0" w14:textId="77777777" w:rsidR="005A752B" w:rsidRDefault="005A752B">
      <w:pPr>
        <w:pStyle w:val="TF"/>
      </w:pPr>
    </w:p>
    <w:p w14:paraId="0560341D" w14:textId="77777777" w:rsidR="005A752B" w:rsidRDefault="005A752B">
      <w:pPr>
        <w:pStyle w:val="Heading2"/>
      </w:pPr>
      <w:bookmarkStart w:id="27" w:name="_Toc414004783"/>
      <w:r>
        <w:t>5.3</w:t>
      </w:r>
      <w:r>
        <w:tab/>
        <w:t>Information Object Class Definitions</w:t>
      </w:r>
      <w:bookmarkEnd w:id="27"/>
    </w:p>
    <w:p w14:paraId="56BBFB53" w14:textId="77777777" w:rsidR="005A752B" w:rsidRDefault="005A752B">
      <w:pPr>
        <w:pStyle w:val="Heading3"/>
      </w:pPr>
      <w:bookmarkStart w:id="28" w:name="_Toc414004784"/>
      <w:r>
        <w:t>5.3.1</w:t>
      </w:r>
      <w:r>
        <w:tab/>
      </w:r>
      <w:r>
        <w:rPr>
          <w:rFonts w:ascii="Courier New" w:hAnsi="Courier New"/>
        </w:rPr>
        <w:t>AlarmInformation</w:t>
      </w:r>
      <w:bookmarkEnd w:id="28"/>
    </w:p>
    <w:p w14:paraId="04A5813D" w14:textId="77777777" w:rsidR="005A752B" w:rsidRDefault="005A752B">
      <w:pPr>
        <w:pStyle w:val="Heading4"/>
      </w:pPr>
      <w:bookmarkStart w:id="29" w:name="_Toc414004785"/>
      <w:r>
        <w:t>5.3.1.1</w:t>
      </w:r>
      <w:r>
        <w:tab/>
        <w:t>Definition</w:t>
      </w:r>
      <w:bookmarkEnd w:id="29"/>
    </w:p>
    <w:p w14:paraId="5C5BABB8" w14:textId="77777777" w:rsidR="005A752B" w:rsidRDefault="005A752B">
      <w:pPr>
        <w:rPr>
          <w:rFonts w:ascii="Courier New" w:hAnsi="Courier New"/>
        </w:rPr>
      </w:pPr>
      <w:r>
        <w:rPr>
          <w:rFonts w:ascii="Courier New" w:hAnsi="Courier New"/>
        </w:rPr>
        <w:t>AlarmInformation</w:t>
      </w:r>
      <w:r>
        <w:t xml:space="preserve"> contains information about alarm condition of an alarmed </w:t>
      </w:r>
      <w:r>
        <w:rPr>
          <w:rFonts w:ascii="Courier New" w:hAnsi="Courier New"/>
        </w:rPr>
        <w:t>MonitoredEntity.</w:t>
      </w:r>
    </w:p>
    <w:p w14:paraId="43D79247" w14:textId="77777777" w:rsidR="005A752B" w:rsidRDefault="005A752B">
      <w:pPr>
        <w:rPr>
          <w:snapToGrid w:val="0"/>
        </w:rPr>
      </w:pPr>
      <w:r>
        <w:rPr>
          <w:snapToGrid w:val="0"/>
        </w:rPr>
        <w:t xml:space="preserve">One </w:t>
      </w:r>
      <w:r>
        <w:rPr>
          <w:rFonts w:ascii="Courier New" w:hAnsi="Courier New"/>
          <w:snapToGrid w:val="0"/>
        </w:rPr>
        <w:t xml:space="preserve">AlarmIRP </w:t>
      </w:r>
      <w:r>
        <w:rPr>
          <w:snapToGrid w:val="0"/>
        </w:rPr>
        <w:t xml:space="preserve">is related to at most one </w:t>
      </w:r>
      <w:r>
        <w:rPr>
          <w:rFonts w:ascii="Courier New" w:hAnsi="Courier New"/>
          <w:snapToGrid w:val="0"/>
        </w:rPr>
        <w:t>AlarmList</w:t>
      </w:r>
      <w:r>
        <w:rPr>
          <w:snapToGrid w:val="0"/>
        </w:rPr>
        <w:t xml:space="preserve">. The </w:t>
      </w:r>
      <w:r>
        <w:rPr>
          <w:rFonts w:ascii="Courier New" w:hAnsi="Courier New"/>
          <w:snapToGrid w:val="0"/>
        </w:rPr>
        <w:t>IRPAgent</w:t>
      </w:r>
      <w:r>
        <w:rPr>
          <w:snapToGrid w:val="0"/>
        </w:rPr>
        <w:t xml:space="preserve"> or its related AlarmIRP or the related </w:t>
      </w:r>
      <w:r>
        <w:rPr>
          <w:rFonts w:ascii="Courier New" w:hAnsi="Courier New"/>
          <w:snapToGrid w:val="0"/>
        </w:rPr>
        <w:t>AlarmList</w:t>
      </w:r>
      <w:r>
        <w:rPr>
          <w:snapToGrid w:val="0"/>
        </w:rPr>
        <w:t xml:space="preserve"> assigns an identifier, called </w:t>
      </w:r>
      <w:r>
        <w:rPr>
          <w:rFonts w:ascii="Courier New" w:hAnsi="Courier New"/>
          <w:snapToGrid w:val="0"/>
        </w:rPr>
        <w:t>alarmId</w:t>
      </w:r>
      <w:r>
        <w:rPr>
          <w:snapToGrid w:val="0"/>
        </w:rPr>
        <w:t xml:space="preserve">, to each </w:t>
      </w:r>
      <w:r>
        <w:rPr>
          <w:rFonts w:ascii="Courier New" w:hAnsi="Courier New"/>
          <w:snapToGrid w:val="0"/>
        </w:rPr>
        <w:t>AlarmInformation</w:t>
      </w:r>
      <w:r>
        <w:rPr>
          <w:snapToGrid w:val="0"/>
        </w:rPr>
        <w:t xml:space="preserve"> in the </w:t>
      </w:r>
      <w:r>
        <w:rPr>
          <w:rFonts w:ascii="Courier New" w:hAnsi="Courier New"/>
          <w:snapToGrid w:val="0"/>
        </w:rPr>
        <w:t>AlarmList</w:t>
      </w:r>
      <w:r>
        <w:rPr>
          <w:snapToGrid w:val="0"/>
        </w:rPr>
        <w:t>.</w:t>
      </w:r>
      <w:r>
        <w:t xml:space="preserve"> </w:t>
      </w:r>
      <w:r>
        <w:rPr>
          <w:snapToGrid w:val="0"/>
        </w:rPr>
        <w:t>An</w:t>
      </w:r>
      <w:r>
        <w:rPr>
          <w:rFonts w:ascii="Courier New" w:hAnsi="Courier New"/>
          <w:snapToGrid w:val="0"/>
        </w:rPr>
        <w:t xml:space="preserve"> alarmId </w:t>
      </w:r>
      <w:r>
        <w:rPr>
          <w:snapToGrid w:val="0"/>
        </w:rPr>
        <w:t xml:space="preserve">unambiguously identifies one </w:t>
      </w:r>
      <w:r>
        <w:rPr>
          <w:rFonts w:ascii="Courier New" w:hAnsi="Courier New"/>
          <w:snapToGrid w:val="0"/>
        </w:rPr>
        <w:t>AlarmInformation</w:t>
      </w:r>
      <w:r>
        <w:rPr>
          <w:snapToGrid w:val="0"/>
        </w:rPr>
        <w:t xml:space="preserve"> in the </w:t>
      </w:r>
      <w:r>
        <w:rPr>
          <w:rFonts w:ascii="Courier New" w:hAnsi="Courier New"/>
          <w:snapToGrid w:val="0"/>
        </w:rPr>
        <w:t>AlarmList</w:t>
      </w:r>
      <w:r>
        <w:rPr>
          <w:snapToGrid w:val="0"/>
        </w:rPr>
        <w:t xml:space="preserve">. </w:t>
      </w:r>
    </w:p>
    <w:p w14:paraId="40137EDE" w14:textId="77777777" w:rsidR="005A752B" w:rsidRDefault="005A752B">
      <w:pPr>
        <w:pStyle w:val="Heading4"/>
      </w:pPr>
      <w:bookmarkStart w:id="30" w:name="_Toc414004786"/>
      <w:r>
        <w:lastRenderedPageBreak/>
        <w:t>5.3.1.2</w:t>
      </w:r>
      <w:r>
        <w:tab/>
        <w:t>Attribute</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651"/>
        <w:gridCol w:w="4126"/>
      </w:tblGrid>
      <w:tr w:rsidR="005A752B" w14:paraId="392ACA0B" w14:textId="77777777">
        <w:trPr>
          <w:jc w:val="center"/>
        </w:trPr>
        <w:tc>
          <w:tcPr>
            <w:tcW w:w="0" w:type="auto"/>
            <w:shd w:val="clear" w:color="auto" w:fill="D9D9D9"/>
          </w:tcPr>
          <w:p w14:paraId="46F6D2A8" w14:textId="77777777" w:rsidR="005A752B" w:rsidRDefault="005A752B">
            <w:pPr>
              <w:pStyle w:val="TAH"/>
            </w:pPr>
            <w:r>
              <w:t>Attribute name</w:t>
            </w:r>
          </w:p>
        </w:tc>
        <w:tc>
          <w:tcPr>
            <w:tcW w:w="0" w:type="auto"/>
            <w:shd w:val="clear" w:color="auto" w:fill="D9D9D9"/>
          </w:tcPr>
          <w:p w14:paraId="05FC3FDE" w14:textId="77777777" w:rsidR="005A752B" w:rsidRDefault="005A752B">
            <w:pPr>
              <w:pStyle w:val="TAH"/>
            </w:pPr>
            <w:r>
              <w:t>Support Qualifier</w:t>
            </w:r>
          </w:p>
        </w:tc>
      </w:tr>
      <w:tr w:rsidR="005A752B" w14:paraId="1A9D14FF" w14:textId="77777777">
        <w:trPr>
          <w:jc w:val="center"/>
        </w:trPr>
        <w:tc>
          <w:tcPr>
            <w:tcW w:w="0" w:type="auto"/>
          </w:tcPr>
          <w:p w14:paraId="3995C9C9" w14:textId="77777777" w:rsidR="005A752B" w:rsidRDefault="005A752B">
            <w:pPr>
              <w:pStyle w:val="TAL"/>
              <w:rPr>
                <w:rFonts w:cs="Arial"/>
              </w:rPr>
            </w:pPr>
            <w:r>
              <w:rPr>
                <w:rFonts w:cs="Arial"/>
              </w:rPr>
              <w:t>alarmId</w:t>
            </w:r>
          </w:p>
        </w:tc>
        <w:tc>
          <w:tcPr>
            <w:tcW w:w="0" w:type="auto"/>
          </w:tcPr>
          <w:p w14:paraId="426AE9EE" w14:textId="77777777" w:rsidR="005A752B" w:rsidRDefault="005A752B">
            <w:pPr>
              <w:pStyle w:val="TAL"/>
              <w:jc w:val="center"/>
              <w:rPr>
                <w:rFonts w:cs="Arial"/>
              </w:rPr>
            </w:pPr>
            <w:r>
              <w:rPr>
                <w:rFonts w:cs="Arial"/>
              </w:rPr>
              <w:t>M</w:t>
            </w:r>
          </w:p>
        </w:tc>
      </w:tr>
      <w:tr w:rsidR="005A752B" w14:paraId="4C314B27" w14:textId="77777777">
        <w:trPr>
          <w:jc w:val="center"/>
        </w:trPr>
        <w:tc>
          <w:tcPr>
            <w:tcW w:w="0" w:type="auto"/>
          </w:tcPr>
          <w:p w14:paraId="173B43B2" w14:textId="77777777" w:rsidR="005A752B" w:rsidRDefault="005A752B">
            <w:pPr>
              <w:pStyle w:val="TAL"/>
              <w:rPr>
                <w:rFonts w:cs="Arial"/>
              </w:rPr>
            </w:pPr>
            <w:r>
              <w:rPr>
                <w:rFonts w:cs="Arial"/>
              </w:rPr>
              <w:t xml:space="preserve">notificationId </w:t>
            </w:r>
          </w:p>
        </w:tc>
        <w:tc>
          <w:tcPr>
            <w:tcW w:w="0" w:type="auto"/>
          </w:tcPr>
          <w:p w14:paraId="57A0BAF6" w14:textId="77777777" w:rsidR="005A752B" w:rsidRDefault="005A752B">
            <w:pPr>
              <w:pStyle w:val="TAL"/>
              <w:jc w:val="center"/>
              <w:rPr>
                <w:rFonts w:cs="Arial"/>
              </w:rPr>
            </w:pPr>
            <w:r>
              <w:rPr>
                <w:rFonts w:cs="Arial"/>
              </w:rPr>
              <w:t>M</w:t>
            </w:r>
          </w:p>
        </w:tc>
      </w:tr>
      <w:tr w:rsidR="005A752B" w14:paraId="7CC436E7" w14:textId="77777777">
        <w:trPr>
          <w:jc w:val="center"/>
        </w:trPr>
        <w:tc>
          <w:tcPr>
            <w:tcW w:w="0" w:type="auto"/>
          </w:tcPr>
          <w:p w14:paraId="1A1D0491" w14:textId="77777777" w:rsidR="005A752B" w:rsidRDefault="005A752B">
            <w:pPr>
              <w:pStyle w:val="TAL"/>
              <w:rPr>
                <w:rFonts w:cs="Arial"/>
              </w:rPr>
            </w:pPr>
            <w:r>
              <w:rPr>
                <w:rFonts w:cs="Arial"/>
              </w:rPr>
              <w:t>alarmRaisedTime</w:t>
            </w:r>
          </w:p>
        </w:tc>
        <w:tc>
          <w:tcPr>
            <w:tcW w:w="0" w:type="auto"/>
          </w:tcPr>
          <w:p w14:paraId="6644E9A4" w14:textId="77777777" w:rsidR="005A752B" w:rsidRDefault="005A752B">
            <w:pPr>
              <w:pStyle w:val="TAL"/>
              <w:jc w:val="center"/>
              <w:rPr>
                <w:rFonts w:cs="Arial"/>
              </w:rPr>
            </w:pPr>
            <w:r>
              <w:rPr>
                <w:rFonts w:cs="Arial"/>
              </w:rPr>
              <w:t>M</w:t>
            </w:r>
          </w:p>
        </w:tc>
      </w:tr>
      <w:tr w:rsidR="005A752B" w14:paraId="6CC5A24E" w14:textId="77777777">
        <w:trPr>
          <w:jc w:val="center"/>
        </w:trPr>
        <w:tc>
          <w:tcPr>
            <w:tcW w:w="0" w:type="auto"/>
          </w:tcPr>
          <w:p w14:paraId="0E7B4591" w14:textId="77777777" w:rsidR="005A752B" w:rsidRDefault="005A752B">
            <w:pPr>
              <w:pStyle w:val="TAL"/>
              <w:rPr>
                <w:rFonts w:cs="Arial"/>
              </w:rPr>
            </w:pPr>
            <w:r>
              <w:rPr>
                <w:rFonts w:cs="Arial"/>
              </w:rPr>
              <w:t>alarmClearedTime</w:t>
            </w:r>
          </w:p>
        </w:tc>
        <w:tc>
          <w:tcPr>
            <w:tcW w:w="0" w:type="auto"/>
          </w:tcPr>
          <w:p w14:paraId="2A2872B7" w14:textId="77777777" w:rsidR="005A752B" w:rsidRDefault="005A752B">
            <w:pPr>
              <w:pStyle w:val="TAL"/>
              <w:jc w:val="center"/>
              <w:rPr>
                <w:rFonts w:cs="Arial"/>
              </w:rPr>
            </w:pPr>
            <w:r>
              <w:rPr>
                <w:rFonts w:cs="Arial"/>
              </w:rPr>
              <w:t>M</w:t>
            </w:r>
          </w:p>
        </w:tc>
      </w:tr>
      <w:tr w:rsidR="005A752B" w14:paraId="2AA4073B" w14:textId="77777777">
        <w:trPr>
          <w:jc w:val="center"/>
        </w:trPr>
        <w:tc>
          <w:tcPr>
            <w:tcW w:w="0" w:type="auto"/>
          </w:tcPr>
          <w:p w14:paraId="74F083A4" w14:textId="77777777" w:rsidR="005A752B" w:rsidRDefault="005A752B">
            <w:pPr>
              <w:pStyle w:val="TAL"/>
              <w:rPr>
                <w:rFonts w:cs="Arial"/>
              </w:rPr>
            </w:pPr>
            <w:r>
              <w:rPr>
                <w:rFonts w:cs="Arial"/>
              </w:rPr>
              <w:t>alarmChangedTime</w:t>
            </w:r>
          </w:p>
        </w:tc>
        <w:tc>
          <w:tcPr>
            <w:tcW w:w="0" w:type="auto"/>
          </w:tcPr>
          <w:p w14:paraId="49F72DC7" w14:textId="77777777" w:rsidR="005A752B" w:rsidRDefault="005A752B">
            <w:pPr>
              <w:pStyle w:val="TAL"/>
              <w:jc w:val="center"/>
              <w:rPr>
                <w:rFonts w:cs="Arial"/>
              </w:rPr>
            </w:pPr>
            <w:r>
              <w:rPr>
                <w:rFonts w:cs="Arial"/>
              </w:rPr>
              <w:t>O</w:t>
            </w:r>
          </w:p>
        </w:tc>
      </w:tr>
      <w:tr w:rsidR="005A752B" w14:paraId="7EC2AB03" w14:textId="77777777">
        <w:trPr>
          <w:jc w:val="center"/>
        </w:trPr>
        <w:tc>
          <w:tcPr>
            <w:tcW w:w="0" w:type="auto"/>
          </w:tcPr>
          <w:p w14:paraId="71B63766" w14:textId="77777777" w:rsidR="005A752B" w:rsidRDefault="005A752B">
            <w:pPr>
              <w:pStyle w:val="TAL"/>
              <w:rPr>
                <w:rFonts w:cs="Arial"/>
              </w:rPr>
            </w:pPr>
            <w:r>
              <w:rPr>
                <w:rFonts w:cs="Arial"/>
              </w:rPr>
              <w:t>eventType</w:t>
            </w:r>
          </w:p>
        </w:tc>
        <w:tc>
          <w:tcPr>
            <w:tcW w:w="0" w:type="auto"/>
          </w:tcPr>
          <w:p w14:paraId="76784381" w14:textId="77777777" w:rsidR="005A752B" w:rsidRDefault="005A752B">
            <w:pPr>
              <w:pStyle w:val="TAL"/>
              <w:jc w:val="center"/>
              <w:rPr>
                <w:rFonts w:cs="Arial"/>
              </w:rPr>
            </w:pPr>
            <w:r>
              <w:rPr>
                <w:rFonts w:cs="Arial"/>
              </w:rPr>
              <w:t>M</w:t>
            </w:r>
          </w:p>
        </w:tc>
      </w:tr>
      <w:tr w:rsidR="005A752B" w14:paraId="4487C6DB" w14:textId="77777777">
        <w:trPr>
          <w:jc w:val="center"/>
        </w:trPr>
        <w:tc>
          <w:tcPr>
            <w:tcW w:w="0" w:type="auto"/>
          </w:tcPr>
          <w:p w14:paraId="0D279BBD" w14:textId="77777777" w:rsidR="005A752B" w:rsidRDefault="005A752B">
            <w:pPr>
              <w:pStyle w:val="TAL"/>
              <w:rPr>
                <w:rFonts w:cs="Arial"/>
              </w:rPr>
            </w:pPr>
            <w:r>
              <w:rPr>
                <w:rFonts w:cs="Arial"/>
              </w:rPr>
              <w:t>probableCause</w:t>
            </w:r>
          </w:p>
        </w:tc>
        <w:tc>
          <w:tcPr>
            <w:tcW w:w="0" w:type="auto"/>
          </w:tcPr>
          <w:p w14:paraId="438E48B3" w14:textId="77777777" w:rsidR="005A752B" w:rsidRDefault="005A752B">
            <w:pPr>
              <w:pStyle w:val="TAL"/>
              <w:jc w:val="center"/>
              <w:rPr>
                <w:rFonts w:cs="Arial"/>
              </w:rPr>
            </w:pPr>
            <w:r>
              <w:rPr>
                <w:rFonts w:cs="Arial"/>
              </w:rPr>
              <w:t>M</w:t>
            </w:r>
          </w:p>
        </w:tc>
      </w:tr>
      <w:tr w:rsidR="005A752B" w14:paraId="3D5D3E05" w14:textId="77777777">
        <w:trPr>
          <w:jc w:val="center"/>
        </w:trPr>
        <w:tc>
          <w:tcPr>
            <w:tcW w:w="0" w:type="auto"/>
          </w:tcPr>
          <w:p w14:paraId="27E49282" w14:textId="77777777" w:rsidR="005A752B" w:rsidRDefault="005A752B">
            <w:pPr>
              <w:pStyle w:val="TAL"/>
              <w:rPr>
                <w:rFonts w:cs="Arial"/>
              </w:rPr>
            </w:pPr>
            <w:r>
              <w:rPr>
                <w:rFonts w:cs="Arial"/>
              </w:rPr>
              <w:t>perceivedSeverity</w:t>
            </w:r>
          </w:p>
        </w:tc>
        <w:tc>
          <w:tcPr>
            <w:tcW w:w="0" w:type="auto"/>
          </w:tcPr>
          <w:p w14:paraId="06D53BA1" w14:textId="77777777" w:rsidR="005A752B" w:rsidRDefault="005A752B">
            <w:pPr>
              <w:pStyle w:val="TAL"/>
              <w:jc w:val="center"/>
              <w:rPr>
                <w:rFonts w:cs="Arial"/>
              </w:rPr>
            </w:pPr>
            <w:r>
              <w:rPr>
                <w:rFonts w:cs="Arial"/>
              </w:rPr>
              <w:t>M</w:t>
            </w:r>
          </w:p>
        </w:tc>
      </w:tr>
      <w:tr w:rsidR="005A752B" w14:paraId="5138D50B" w14:textId="77777777">
        <w:trPr>
          <w:jc w:val="center"/>
        </w:trPr>
        <w:tc>
          <w:tcPr>
            <w:tcW w:w="0" w:type="auto"/>
          </w:tcPr>
          <w:p w14:paraId="3D2117F0" w14:textId="77777777" w:rsidR="005A752B" w:rsidRDefault="005A752B">
            <w:pPr>
              <w:pStyle w:val="TAL"/>
              <w:rPr>
                <w:rFonts w:cs="Arial"/>
              </w:rPr>
            </w:pPr>
            <w:r>
              <w:rPr>
                <w:rFonts w:cs="Arial"/>
              </w:rPr>
              <w:t>rootCauseIndicator</w:t>
            </w:r>
          </w:p>
        </w:tc>
        <w:tc>
          <w:tcPr>
            <w:tcW w:w="0" w:type="auto"/>
          </w:tcPr>
          <w:p w14:paraId="39A02F06" w14:textId="77777777" w:rsidR="005A752B" w:rsidRDefault="005A752B">
            <w:pPr>
              <w:pStyle w:val="TAL"/>
              <w:jc w:val="center"/>
              <w:rPr>
                <w:rFonts w:cs="Arial"/>
              </w:rPr>
            </w:pPr>
            <w:r>
              <w:rPr>
                <w:rFonts w:cs="Arial"/>
              </w:rPr>
              <w:t>O</w:t>
            </w:r>
          </w:p>
        </w:tc>
      </w:tr>
      <w:tr w:rsidR="005A752B" w14:paraId="5350B82C" w14:textId="77777777">
        <w:trPr>
          <w:jc w:val="center"/>
        </w:trPr>
        <w:tc>
          <w:tcPr>
            <w:tcW w:w="0" w:type="auto"/>
          </w:tcPr>
          <w:p w14:paraId="0C51D500" w14:textId="77777777" w:rsidR="005A752B" w:rsidRDefault="005A752B">
            <w:pPr>
              <w:pStyle w:val="TAL"/>
              <w:rPr>
                <w:rFonts w:cs="Arial"/>
              </w:rPr>
            </w:pPr>
            <w:r>
              <w:rPr>
                <w:rFonts w:cs="Arial"/>
              </w:rPr>
              <w:t>specificProblem</w:t>
            </w:r>
          </w:p>
        </w:tc>
        <w:tc>
          <w:tcPr>
            <w:tcW w:w="0" w:type="auto"/>
          </w:tcPr>
          <w:p w14:paraId="3A6517D9" w14:textId="77777777" w:rsidR="005A752B" w:rsidRDefault="005A752B">
            <w:pPr>
              <w:pStyle w:val="TAL"/>
              <w:jc w:val="center"/>
              <w:rPr>
                <w:rFonts w:cs="Arial"/>
              </w:rPr>
            </w:pPr>
            <w:r>
              <w:rPr>
                <w:rFonts w:cs="Arial"/>
              </w:rPr>
              <w:t>O</w:t>
            </w:r>
          </w:p>
        </w:tc>
      </w:tr>
      <w:tr w:rsidR="005A752B" w14:paraId="5E9CF7E7" w14:textId="77777777">
        <w:trPr>
          <w:jc w:val="center"/>
        </w:trPr>
        <w:tc>
          <w:tcPr>
            <w:tcW w:w="0" w:type="auto"/>
          </w:tcPr>
          <w:p w14:paraId="5AB64FBE" w14:textId="77777777" w:rsidR="005A752B" w:rsidRDefault="005A752B">
            <w:pPr>
              <w:pStyle w:val="TAL"/>
              <w:rPr>
                <w:rFonts w:cs="Arial"/>
              </w:rPr>
            </w:pPr>
            <w:r>
              <w:rPr>
                <w:rFonts w:cs="Arial"/>
              </w:rPr>
              <w:t>backedUpStatus</w:t>
            </w:r>
          </w:p>
        </w:tc>
        <w:tc>
          <w:tcPr>
            <w:tcW w:w="0" w:type="auto"/>
          </w:tcPr>
          <w:p w14:paraId="1F1E0B1C" w14:textId="77777777" w:rsidR="005A752B" w:rsidRDefault="005A752B">
            <w:pPr>
              <w:pStyle w:val="TAL"/>
              <w:jc w:val="center"/>
              <w:rPr>
                <w:rFonts w:cs="Arial"/>
              </w:rPr>
            </w:pPr>
            <w:r>
              <w:rPr>
                <w:rFonts w:cs="Arial"/>
              </w:rPr>
              <w:t>O</w:t>
            </w:r>
          </w:p>
        </w:tc>
      </w:tr>
      <w:tr w:rsidR="005A752B" w14:paraId="4E4DE6F4" w14:textId="77777777">
        <w:trPr>
          <w:jc w:val="center"/>
        </w:trPr>
        <w:tc>
          <w:tcPr>
            <w:tcW w:w="0" w:type="auto"/>
          </w:tcPr>
          <w:p w14:paraId="46DF44BD" w14:textId="77777777" w:rsidR="005A752B" w:rsidRDefault="005A752B">
            <w:pPr>
              <w:pStyle w:val="TAL"/>
              <w:rPr>
                <w:rFonts w:cs="Arial"/>
              </w:rPr>
            </w:pPr>
            <w:r>
              <w:rPr>
                <w:rFonts w:cs="Arial"/>
              </w:rPr>
              <w:t>trendIndication</w:t>
            </w:r>
          </w:p>
        </w:tc>
        <w:tc>
          <w:tcPr>
            <w:tcW w:w="0" w:type="auto"/>
          </w:tcPr>
          <w:p w14:paraId="7E5CEF1B" w14:textId="77777777" w:rsidR="005A752B" w:rsidRDefault="005A752B">
            <w:pPr>
              <w:pStyle w:val="TAL"/>
              <w:jc w:val="center"/>
              <w:rPr>
                <w:rFonts w:cs="Arial"/>
              </w:rPr>
            </w:pPr>
            <w:r>
              <w:rPr>
                <w:rFonts w:cs="Arial"/>
              </w:rPr>
              <w:t>O</w:t>
            </w:r>
          </w:p>
        </w:tc>
      </w:tr>
      <w:tr w:rsidR="005A752B" w14:paraId="73458E0A" w14:textId="77777777">
        <w:trPr>
          <w:jc w:val="center"/>
        </w:trPr>
        <w:tc>
          <w:tcPr>
            <w:tcW w:w="0" w:type="auto"/>
          </w:tcPr>
          <w:p w14:paraId="1DA1FA21" w14:textId="77777777" w:rsidR="005A752B" w:rsidRDefault="005A752B">
            <w:pPr>
              <w:pStyle w:val="TAL"/>
              <w:rPr>
                <w:rFonts w:cs="Arial"/>
              </w:rPr>
            </w:pPr>
            <w:r>
              <w:rPr>
                <w:rFonts w:cs="Arial"/>
              </w:rPr>
              <w:t>thresholdInfo</w:t>
            </w:r>
          </w:p>
        </w:tc>
        <w:tc>
          <w:tcPr>
            <w:tcW w:w="0" w:type="auto"/>
          </w:tcPr>
          <w:p w14:paraId="6A059582" w14:textId="77777777" w:rsidR="005A752B" w:rsidRDefault="005A752B">
            <w:pPr>
              <w:pStyle w:val="TAL"/>
              <w:jc w:val="center"/>
              <w:rPr>
                <w:rFonts w:cs="Arial"/>
              </w:rPr>
            </w:pPr>
            <w:r>
              <w:rPr>
                <w:rFonts w:cs="Arial"/>
              </w:rPr>
              <w:t>O</w:t>
            </w:r>
          </w:p>
        </w:tc>
      </w:tr>
      <w:tr w:rsidR="005A752B" w14:paraId="1632D290" w14:textId="77777777">
        <w:trPr>
          <w:jc w:val="center"/>
        </w:trPr>
        <w:tc>
          <w:tcPr>
            <w:tcW w:w="0" w:type="auto"/>
          </w:tcPr>
          <w:p w14:paraId="4E671276" w14:textId="77777777" w:rsidR="005A752B" w:rsidRDefault="005A752B">
            <w:pPr>
              <w:pStyle w:val="TAL"/>
              <w:rPr>
                <w:rFonts w:cs="Arial"/>
              </w:rPr>
            </w:pPr>
            <w:r>
              <w:rPr>
                <w:rFonts w:cs="Arial"/>
              </w:rPr>
              <w:t>stateChangeDefinition</w:t>
            </w:r>
          </w:p>
        </w:tc>
        <w:tc>
          <w:tcPr>
            <w:tcW w:w="0" w:type="auto"/>
          </w:tcPr>
          <w:p w14:paraId="633C2A62" w14:textId="77777777" w:rsidR="005A752B" w:rsidRDefault="005A752B">
            <w:pPr>
              <w:pStyle w:val="TAL"/>
              <w:jc w:val="center"/>
              <w:rPr>
                <w:rFonts w:cs="Arial"/>
              </w:rPr>
            </w:pPr>
            <w:r>
              <w:rPr>
                <w:rFonts w:cs="Arial"/>
              </w:rPr>
              <w:t>O</w:t>
            </w:r>
          </w:p>
        </w:tc>
      </w:tr>
      <w:tr w:rsidR="005A752B" w14:paraId="27904012" w14:textId="77777777">
        <w:trPr>
          <w:jc w:val="center"/>
        </w:trPr>
        <w:tc>
          <w:tcPr>
            <w:tcW w:w="0" w:type="auto"/>
          </w:tcPr>
          <w:p w14:paraId="36C49370" w14:textId="77777777" w:rsidR="005A752B" w:rsidRDefault="005A752B">
            <w:pPr>
              <w:pStyle w:val="TAL"/>
              <w:rPr>
                <w:rFonts w:cs="Arial"/>
              </w:rPr>
            </w:pPr>
            <w:r>
              <w:rPr>
                <w:rFonts w:cs="Arial"/>
              </w:rPr>
              <w:t>monitoredAttributes</w:t>
            </w:r>
          </w:p>
        </w:tc>
        <w:tc>
          <w:tcPr>
            <w:tcW w:w="0" w:type="auto"/>
          </w:tcPr>
          <w:p w14:paraId="2E590136" w14:textId="77777777" w:rsidR="005A752B" w:rsidRDefault="005A752B">
            <w:pPr>
              <w:pStyle w:val="TAL"/>
              <w:jc w:val="center"/>
              <w:rPr>
                <w:rFonts w:cs="Arial"/>
              </w:rPr>
            </w:pPr>
            <w:r>
              <w:rPr>
                <w:rFonts w:cs="Arial"/>
              </w:rPr>
              <w:t>O</w:t>
            </w:r>
          </w:p>
        </w:tc>
      </w:tr>
      <w:tr w:rsidR="005A752B" w14:paraId="067D04F5" w14:textId="77777777">
        <w:trPr>
          <w:jc w:val="center"/>
        </w:trPr>
        <w:tc>
          <w:tcPr>
            <w:tcW w:w="0" w:type="auto"/>
          </w:tcPr>
          <w:p w14:paraId="63F6C901" w14:textId="77777777" w:rsidR="005A752B" w:rsidRDefault="005A752B">
            <w:pPr>
              <w:pStyle w:val="TAL"/>
              <w:rPr>
                <w:rFonts w:cs="Arial"/>
              </w:rPr>
            </w:pPr>
            <w:r>
              <w:rPr>
                <w:rFonts w:cs="Arial"/>
              </w:rPr>
              <w:t>proposedRepairActions</w:t>
            </w:r>
          </w:p>
        </w:tc>
        <w:tc>
          <w:tcPr>
            <w:tcW w:w="0" w:type="auto"/>
          </w:tcPr>
          <w:p w14:paraId="0D8A1CBC" w14:textId="77777777" w:rsidR="005A752B" w:rsidRDefault="005A752B">
            <w:pPr>
              <w:pStyle w:val="TAL"/>
              <w:jc w:val="center"/>
              <w:rPr>
                <w:rFonts w:cs="Arial"/>
              </w:rPr>
            </w:pPr>
            <w:r>
              <w:rPr>
                <w:rFonts w:cs="Arial"/>
              </w:rPr>
              <w:t>O</w:t>
            </w:r>
          </w:p>
        </w:tc>
      </w:tr>
      <w:tr w:rsidR="005A752B" w14:paraId="77E2A403" w14:textId="77777777">
        <w:trPr>
          <w:jc w:val="center"/>
        </w:trPr>
        <w:tc>
          <w:tcPr>
            <w:tcW w:w="0" w:type="auto"/>
          </w:tcPr>
          <w:p w14:paraId="0533E860" w14:textId="77777777" w:rsidR="005A752B" w:rsidRDefault="005A752B">
            <w:pPr>
              <w:pStyle w:val="TAL"/>
              <w:rPr>
                <w:rFonts w:cs="Arial"/>
              </w:rPr>
            </w:pPr>
            <w:r>
              <w:rPr>
                <w:rFonts w:cs="Arial"/>
              </w:rPr>
              <w:t>additionalText</w:t>
            </w:r>
          </w:p>
        </w:tc>
        <w:tc>
          <w:tcPr>
            <w:tcW w:w="0" w:type="auto"/>
          </w:tcPr>
          <w:p w14:paraId="33665549" w14:textId="77777777" w:rsidR="005A752B" w:rsidRDefault="005A752B">
            <w:pPr>
              <w:pStyle w:val="TAL"/>
              <w:jc w:val="center"/>
              <w:rPr>
                <w:rFonts w:cs="Arial"/>
              </w:rPr>
            </w:pPr>
            <w:r>
              <w:rPr>
                <w:rFonts w:cs="Arial"/>
              </w:rPr>
              <w:t>O</w:t>
            </w:r>
          </w:p>
        </w:tc>
      </w:tr>
      <w:tr w:rsidR="005A752B" w14:paraId="0D17C088" w14:textId="77777777">
        <w:trPr>
          <w:jc w:val="center"/>
        </w:trPr>
        <w:tc>
          <w:tcPr>
            <w:tcW w:w="0" w:type="auto"/>
          </w:tcPr>
          <w:p w14:paraId="4CBB06C4" w14:textId="77777777" w:rsidR="005A752B" w:rsidRDefault="005A752B">
            <w:pPr>
              <w:pStyle w:val="TAL"/>
              <w:rPr>
                <w:rFonts w:cs="Arial"/>
              </w:rPr>
            </w:pPr>
            <w:r>
              <w:rPr>
                <w:rFonts w:cs="Arial"/>
              </w:rPr>
              <w:t>additionalInformation</w:t>
            </w:r>
          </w:p>
        </w:tc>
        <w:tc>
          <w:tcPr>
            <w:tcW w:w="0" w:type="auto"/>
          </w:tcPr>
          <w:p w14:paraId="3DFF7AD3" w14:textId="77777777" w:rsidR="005A752B" w:rsidRDefault="005A752B">
            <w:pPr>
              <w:pStyle w:val="TAL"/>
              <w:jc w:val="center"/>
              <w:rPr>
                <w:rFonts w:cs="Arial"/>
              </w:rPr>
            </w:pPr>
            <w:r>
              <w:rPr>
                <w:rFonts w:cs="Arial"/>
              </w:rPr>
              <w:t>O</w:t>
            </w:r>
            <w:r>
              <w:rPr>
                <w:rFonts w:cs="Arial"/>
                <w:lang w:eastAsia="zh-CN"/>
              </w:rPr>
              <w:t>(see note 4)</w:t>
            </w:r>
          </w:p>
        </w:tc>
      </w:tr>
      <w:tr w:rsidR="005A752B" w14:paraId="450AF518" w14:textId="77777777">
        <w:trPr>
          <w:jc w:val="center"/>
        </w:trPr>
        <w:tc>
          <w:tcPr>
            <w:tcW w:w="0" w:type="auto"/>
          </w:tcPr>
          <w:p w14:paraId="6341C6A5" w14:textId="77777777" w:rsidR="005A752B" w:rsidRDefault="005A752B">
            <w:pPr>
              <w:pStyle w:val="TAL"/>
              <w:rPr>
                <w:rFonts w:cs="Arial"/>
              </w:rPr>
            </w:pPr>
            <w:r>
              <w:rPr>
                <w:rFonts w:cs="Arial"/>
              </w:rPr>
              <w:t>ackTime</w:t>
            </w:r>
          </w:p>
        </w:tc>
        <w:tc>
          <w:tcPr>
            <w:tcW w:w="0" w:type="auto"/>
          </w:tcPr>
          <w:p w14:paraId="6D6E8C58" w14:textId="77777777" w:rsidR="005A752B" w:rsidRDefault="005A752B">
            <w:pPr>
              <w:pStyle w:val="TAL"/>
              <w:jc w:val="center"/>
              <w:rPr>
                <w:rFonts w:cs="Arial"/>
              </w:rPr>
            </w:pPr>
            <w:r>
              <w:rPr>
                <w:rFonts w:cs="Arial"/>
              </w:rPr>
              <w:t>M</w:t>
            </w:r>
          </w:p>
        </w:tc>
      </w:tr>
      <w:tr w:rsidR="005A752B" w14:paraId="5FA0C3E6" w14:textId="77777777">
        <w:trPr>
          <w:jc w:val="center"/>
        </w:trPr>
        <w:tc>
          <w:tcPr>
            <w:tcW w:w="0" w:type="auto"/>
          </w:tcPr>
          <w:p w14:paraId="50696D90" w14:textId="77777777" w:rsidR="005A752B" w:rsidRDefault="005A752B">
            <w:pPr>
              <w:pStyle w:val="TAL"/>
              <w:rPr>
                <w:rFonts w:cs="Arial"/>
              </w:rPr>
            </w:pPr>
            <w:r>
              <w:rPr>
                <w:rFonts w:cs="Arial"/>
              </w:rPr>
              <w:t>ackUserId</w:t>
            </w:r>
          </w:p>
        </w:tc>
        <w:tc>
          <w:tcPr>
            <w:tcW w:w="0" w:type="auto"/>
          </w:tcPr>
          <w:p w14:paraId="779D10F7" w14:textId="77777777" w:rsidR="005A752B" w:rsidRDefault="005A752B">
            <w:pPr>
              <w:pStyle w:val="TAL"/>
              <w:jc w:val="center"/>
              <w:rPr>
                <w:rFonts w:cs="Arial"/>
              </w:rPr>
            </w:pPr>
            <w:r>
              <w:rPr>
                <w:rFonts w:cs="Arial"/>
              </w:rPr>
              <w:t>M</w:t>
            </w:r>
          </w:p>
        </w:tc>
      </w:tr>
      <w:tr w:rsidR="005A752B" w14:paraId="685C75C4" w14:textId="77777777">
        <w:trPr>
          <w:jc w:val="center"/>
        </w:trPr>
        <w:tc>
          <w:tcPr>
            <w:tcW w:w="0" w:type="auto"/>
          </w:tcPr>
          <w:p w14:paraId="3588253F" w14:textId="77777777" w:rsidR="005A752B" w:rsidRDefault="005A752B">
            <w:pPr>
              <w:pStyle w:val="TAL"/>
              <w:rPr>
                <w:rFonts w:cs="Arial"/>
              </w:rPr>
            </w:pPr>
            <w:r>
              <w:rPr>
                <w:rFonts w:cs="Arial"/>
              </w:rPr>
              <w:t>ackSystemId</w:t>
            </w:r>
          </w:p>
        </w:tc>
        <w:tc>
          <w:tcPr>
            <w:tcW w:w="0" w:type="auto"/>
          </w:tcPr>
          <w:p w14:paraId="4309C1CC" w14:textId="77777777" w:rsidR="005A752B" w:rsidRDefault="005A752B">
            <w:pPr>
              <w:pStyle w:val="TAL"/>
              <w:jc w:val="center"/>
              <w:rPr>
                <w:rFonts w:cs="Arial"/>
              </w:rPr>
            </w:pPr>
            <w:r>
              <w:rPr>
                <w:rFonts w:cs="Arial"/>
              </w:rPr>
              <w:t>O</w:t>
            </w:r>
          </w:p>
        </w:tc>
      </w:tr>
      <w:tr w:rsidR="005A752B" w14:paraId="22F28C71" w14:textId="77777777">
        <w:trPr>
          <w:jc w:val="center"/>
        </w:trPr>
        <w:tc>
          <w:tcPr>
            <w:tcW w:w="0" w:type="auto"/>
          </w:tcPr>
          <w:p w14:paraId="3E1EC50F" w14:textId="77777777" w:rsidR="005A752B" w:rsidRDefault="005A752B">
            <w:pPr>
              <w:pStyle w:val="TAL"/>
              <w:rPr>
                <w:rFonts w:cs="Arial"/>
              </w:rPr>
            </w:pPr>
            <w:r>
              <w:rPr>
                <w:rFonts w:cs="Arial"/>
              </w:rPr>
              <w:t>ackState</w:t>
            </w:r>
          </w:p>
        </w:tc>
        <w:tc>
          <w:tcPr>
            <w:tcW w:w="0" w:type="auto"/>
          </w:tcPr>
          <w:p w14:paraId="3D7A96A8" w14:textId="77777777" w:rsidR="005A752B" w:rsidRDefault="005A752B">
            <w:pPr>
              <w:pStyle w:val="TAL"/>
              <w:jc w:val="center"/>
              <w:rPr>
                <w:rFonts w:cs="Arial"/>
              </w:rPr>
            </w:pPr>
            <w:r>
              <w:rPr>
                <w:rFonts w:cs="Arial"/>
              </w:rPr>
              <w:t>M</w:t>
            </w:r>
          </w:p>
        </w:tc>
      </w:tr>
      <w:tr w:rsidR="005A752B" w14:paraId="41A0B06F" w14:textId="77777777">
        <w:trPr>
          <w:jc w:val="center"/>
        </w:trPr>
        <w:tc>
          <w:tcPr>
            <w:tcW w:w="0" w:type="auto"/>
          </w:tcPr>
          <w:p w14:paraId="4E02839F" w14:textId="77777777" w:rsidR="005A752B" w:rsidRDefault="005A752B">
            <w:pPr>
              <w:pStyle w:val="TAL"/>
            </w:pPr>
            <w:r>
              <w:t>clearUserId</w:t>
            </w:r>
          </w:p>
        </w:tc>
        <w:tc>
          <w:tcPr>
            <w:tcW w:w="0" w:type="auto"/>
          </w:tcPr>
          <w:p w14:paraId="518049EB" w14:textId="77777777" w:rsidR="005A752B" w:rsidRDefault="005A752B">
            <w:pPr>
              <w:pStyle w:val="TAL"/>
              <w:jc w:val="center"/>
            </w:pPr>
            <w:r>
              <w:t>O (see note 2)</w:t>
            </w:r>
          </w:p>
        </w:tc>
      </w:tr>
      <w:tr w:rsidR="005A752B" w14:paraId="6C82019F" w14:textId="77777777">
        <w:trPr>
          <w:jc w:val="center"/>
        </w:trPr>
        <w:tc>
          <w:tcPr>
            <w:tcW w:w="0" w:type="auto"/>
          </w:tcPr>
          <w:p w14:paraId="4C9D7A06" w14:textId="77777777" w:rsidR="005A752B" w:rsidRDefault="005A752B">
            <w:pPr>
              <w:pStyle w:val="TAL"/>
            </w:pPr>
            <w:r>
              <w:t>clearSystemId</w:t>
            </w:r>
          </w:p>
        </w:tc>
        <w:tc>
          <w:tcPr>
            <w:tcW w:w="0" w:type="auto"/>
          </w:tcPr>
          <w:p w14:paraId="505F2101" w14:textId="77777777" w:rsidR="005A752B" w:rsidRDefault="005A752B">
            <w:pPr>
              <w:pStyle w:val="TAL"/>
              <w:jc w:val="center"/>
            </w:pPr>
            <w:r>
              <w:t>O (see note 2)</w:t>
            </w:r>
          </w:p>
        </w:tc>
      </w:tr>
      <w:tr w:rsidR="005A752B" w14:paraId="66FD2973" w14:textId="77777777">
        <w:trPr>
          <w:jc w:val="center"/>
        </w:trPr>
        <w:tc>
          <w:tcPr>
            <w:tcW w:w="0" w:type="auto"/>
          </w:tcPr>
          <w:p w14:paraId="52851DEE" w14:textId="77777777" w:rsidR="005A752B" w:rsidRDefault="005A752B">
            <w:pPr>
              <w:pStyle w:val="TAL"/>
            </w:pPr>
            <w:r>
              <w:t>serviceUser</w:t>
            </w:r>
          </w:p>
        </w:tc>
        <w:tc>
          <w:tcPr>
            <w:tcW w:w="0" w:type="auto"/>
          </w:tcPr>
          <w:p w14:paraId="57DA2653" w14:textId="77777777" w:rsidR="005A752B" w:rsidRDefault="005A752B">
            <w:pPr>
              <w:pStyle w:val="TAL"/>
              <w:jc w:val="center"/>
            </w:pPr>
            <w:r>
              <w:t>O (see note 3)</w:t>
            </w:r>
          </w:p>
        </w:tc>
      </w:tr>
      <w:tr w:rsidR="005A752B" w14:paraId="42AC22CE" w14:textId="77777777">
        <w:trPr>
          <w:jc w:val="center"/>
        </w:trPr>
        <w:tc>
          <w:tcPr>
            <w:tcW w:w="0" w:type="auto"/>
          </w:tcPr>
          <w:p w14:paraId="192BFED1" w14:textId="77777777" w:rsidR="005A752B" w:rsidRDefault="005A752B">
            <w:pPr>
              <w:pStyle w:val="TAL"/>
            </w:pPr>
            <w:r>
              <w:t>serviceProvider</w:t>
            </w:r>
          </w:p>
        </w:tc>
        <w:tc>
          <w:tcPr>
            <w:tcW w:w="0" w:type="auto"/>
          </w:tcPr>
          <w:p w14:paraId="47DB49D4" w14:textId="77777777" w:rsidR="005A752B" w:rsidRDefault="005A752B">
            <w:pPr>
              <w:pStyle w:val="TAL"/>
              <w:jc w:val="center"/>
            </w:pPr>
            <w:r>
              <w:t>O (see note 3)</w:t>
            </w:r>
          </w:p>
        </w:tc>
      </w:tr>
      <w:tr w:rsidR="005A752B" w14:paraId="42E1A40A" w14:textId="77777777">
        <w:trPr>
          <w:jc w:val="center"/>
        </w:trPr>
        <w:tc>
          <w:tcPr>
            <w:tcW w:w="0" w:type="auto"/>
          </w:tcPr>
          <w:p w14:paraId="60C01C0A" w14:textId="77777777" w:rsidR="005A752B" w:rsidRDefault="005A752B">
            <w:pPr>
              <w:pStyle w:val="TAL"/>
            </w:pPr>
            <w:r>
              <w:t>securityAlarmDetector</w:t>
            </w:r>
          </w:p>
        </w:tc>
        <w:tc>
          <w:tcPr>
            <w:tcW w:w="0" w:type="auto"/>
          </w:tcPr>
          <w:p w14:paraId="4500985B" w14:textId="77777777" w:rsidR="005A752B" w:rsidRDefault="005A752B">
            <w:pPr>
              <w:pStyle w:val="TAL"/>
              <w:jc w:val="center"/>
            </w:pPr>
            <w:r>
              <w:t>O (see note 3)</w:t>
            </w:r>
          </w:p>
        </w:tc>
      </w:tr>
      <w:tr w:rsidR="005A752B" w14:paraId="419C8823" w14:textId="77777777">
        <w:trPr>
          <w:jc w:val="center"/>
        </w:trPr>
        <w:tc>
          <w:tcPr>
            <w:tcW w:w="0" w:type="auto"/>
            <w:gridSpan w:val="2"/>
            <w:tcBorders>
              <w:bottom w:val="single" w:sz="4" w:space="0" w:color="auto"/>
            </w:tcBorders>
          </w:tcPr>
          <w:p w14:paraId="655EEA53" w14:textId="77777777" w:rsidR="005A752B" w:rsidRDefault="005A752B">
            <w:pPr>
              <w:pStyle w:val="TAN"/>
              <w:rPr>
                <w:rFonts w:cs="Arial"/>
              </w:rPr>
            </w:pPr>
            <w:r>
              <w:rPr>
                <w:rFonts w:cs="Arial"/>
              </w:rPr>
              <w:t>NOTE 1:</w:t>
            </w:r>
            <w:r>
              <w:rPr>
                <w:rFonts w:cs="Arial"/>
              </w:rPr>
              <w:tab/>
            </w:r>
            <w:r w:rsidR="00647F4B">
              <w:rPr>
                <w:rFonts w:cs="Arial"/>
              </w:rPr>
              <w:t>Void.</w:t>
            </w:r>
          </w:p>
          <w:p w14:paraId="05505211" w14:textId="77777777" w:rsidR="005A752B" w:rsidRDefault="005A752B">
            <w:pPr>
              <w:pStyle w:val="TAN"/>
              <w:rPr>
                <w:rFonts w:cs="Arial"/>
              </w:rPr>
            </w:pPr>
            <w:r>
              <w:rPr>
                <w:rFonts w:cs="Arial"/>
              </w:rPr>
              <w:t>NOTE 2:</w:t>
            </w:r>
            <w:r>
              <w:rPr>
                <w:rFonts w:cs="Arial"/>
              </w:rPr>
              <w:tab/>
              <w:t>These attributes and qualifiers are applicable only if the IRPAgent supports clearAlarms() (they are absent if clearAlarms() is not supported).</w:t>
            </w:r>
          </w:p>
          <w:p w14:paraId="7568F678" w14:textId="77777777" w:rsidR="005A752B" w:rsidRDefault="005A752B">
            <w:pPr>
              <w:pStyle w:val="TAN"/>
            </w:pPr>
            <w:r>
              <w:t>NOTE 3:</w:t>
            </w:r>
            <w:r>
              <w:tab/>
              <w:t xml:space="preserve">These attributes must be supported if the IRPAgent emits </w:t>
            </w:r>
            <w:r>
              <w:rPr>
                <w:rFonts w:ascii="Courier New" w:hAnsi="Courier New" w:cs="Courier New"/>
              </w:rPr>
              <w:t>notifyNewAlarm</w:t>
            </w:r>
            <w:r>
              <w:t xml:space="preserve"> that carries security alarm information.</w:t>
            </w:r>
          </w:p>
          <w:p w14:paraId="56C43E72" w14:textId="77777777" w:rsidR="005A752B" w:rsidRDefault="005A752B">
            <w:pPr>
              <w:pStyle w:val="TAN"/>
              <w:rPr>
                <w:rFonts w:cs="Arial"/>
              </w:rPr>
            </w:pPr>
            <w:r>
              <w:t>NOTE 4:</w:t>
            </w:r>
            <w:r>
              <w:tab/>
              <w:t>This attribute is optionally populated whenever vendor specific attributes are needed.</w:t>
            </w:r>
            <w:r>
              <w:br/>
              <w:t>A specific condition for this optional population is when an alarm presented by the EM (e.g. EM user interface) has different values of perceived severity, and / or alarm type, compared with the values presented to the Itf-N.</w:t>
            </w:r>
          </w:p>
        </w:tc>
      </w:tr>
    </w:tbl>
    <w:p w14:paraId="2D1F6FB2" w14:textId="77777777" w:rsidR="005A752B" w:rsidRDefault="005A752B">
      <w:pPr>
        <w:rPr>
          <w:snapToGrid w:val="0"/>
        </w:rPr>
      </w:pPr>
    </w:p>
    <w:p w14:paraId="2A0CD65C" w14:textId="77777777" w:rsidR="005A752B" w:rsidRDefault="005A752B">
      <w:pPr>
        <w:pStyle w:val="Heading4"/>
      </w:pPr>
      <w:bookmarkStart w:id="31" w:name="_Toc414004787"/>
      <w:r>
        <w:t>5.3.1.3</w:t>
      </w:r>
      <w:r>
        <w:tab/>
        <w:t>State diagram</w:t>
      </w:r>
      <w:bookmarkEnd w:id="31"/>
    </w:p>
    <w:p w14:paraId="498840F7" w14:textId="77777777" w:rsidR="005A752B" w:rsidRDefault="005A752B">
      <w:r>
        <w:t>Alarms have states. The alarm state information is captured in</w:t>
      </w:r>
      <w:r>
        <w:rPr>
          <w:rFonts w:ascii="Courier New" w:hAnsi="Courier New"/>
        </w:rPr>
        <w:t xml:space="preserve"> AlarmInformation </w:t>
      </w:r>
      <w:r>
        <w:t xml:space="preserve">in </w:t>
      </w:r>
      <w:r>
        <w:rPr>
          <w:rFonts w:ascii="Courier New" w:hAnsi="Courier New"/>
        </w:rPr>
        <w:t>AlarmList</w:t>
      </w:r>
      <w:r>
        <w:t>.</w:t>
      </w:r>
    </w:p>
    <w:p w14:paraId="0B3130C1" w14:textId="77777777" w:rsidR="005A752B" w:rsidRDefault="005A752B">
      <w:r>
        <w:t xml:space="preserve">The solid circle icon represents the </w:t>
      </w:r>
      <w:smartTag w:uri="urn:schemas-microsoft-com:office:smarttags" w:element="place">
        <w:smartTag w:uri="urn:schemas-microsoft-com:office:smarttags" w:element="PlaceName">
          <w:r>
            <w:rPr>
              <w:rFonts w:ascii="Courier New" w:hAnsi="Courier New"/>
            </w:rPr>
            <w:t>Start</w:t>
          </w:r>
        </w:smartTag>
        <w:r>
          <w:t xml:space="preserve"> </w:t>
        </w:r>
        <w:smartTag w:uri="urn:schemas-microsoft-com:office:smarttags" w:element="PlaceType">
          <w:r>
            <w:rPr>
              <w:rFonts w:ascii="Courier New" w:hAnsi="Courier New"/>
            </w:rPr>
            <w:t>State</w:t>
          </w:r>
        </w:smartTag>
      </w:smartTag>
      <w:r>
        <w:t xml:space="preserve">. The double circle icon represents the </w:t>
      </w:r>
      <w:smartTag w:uri="urn:schemas-microsoft-com:office:smarttags" w:element="place">
        <w:smartTag w:uri="urn:schemas-microsoft-com:office:smarttags" w:element="PlaceName">
          <w:r>
            <w:rPr>
              <w:rFonts w:ascii="Courier New" w:hAnsi="Courier New"/>
            </w:rPr>
            <w:t>End</w:t>
          </w:r>
        </w:smartTag>
        <w:r>
          <w:rPr>
            <w:rFonts w:ascii="Courier New" w:hAnsi="Courier New"/>
          </w:rPr>
          <w:t xml:space="preserve"> </w:t>
        </w:r>
        <w:smartTag w:uri="urn:schemas-microsoft-com:office:smarttags" w:element="PlaceType">
          <w:r>
            <w:rPr>
              <w:rFonts w:ascii="Courier New" w:hAnsi="Courier New"/>
            </w:rPr>
            <w:t>State</w:t>
          </w:r>
        </w:smartTag>
      </w:smartTag>
      <w:r>
        <w:t>. In this state, the alarm is</w:t>
      </w:r>
      <w:r>
        <w:rPr>
          <w:rFonts w:ascii="Courier New" w:hAnsi="Courier New"/>
        </w:rPr>
        <w:t xml:space="preserve"> Cleared</w:t>
      </w:r>
      <w:r>
        <w:t xml:space="preserve"> and acknowledged. The AlarmInformation shall not be accessible via the IRP and is removed from the </w:t>
      </w:r>
      <w:r>
        <w:rPr>
          <w:rFonts w:ascii="Courier New" w:hAnsi="Courier New"/>
        </w:rPr>
        <w:t>AlarmList</w:t>
      </w:r>
      <w:r>
        <w:t>.</w:t>
      </w:r>
    </w:p>
    <w:p w14:paraId="79281A9A" w14:textId="77777777" w:rsidR="005A752B" w:rsidRDefault="005A752B">
      <w:r>
        <w:t xml:space="preserve">Note the state diagram uses " X / Y ^ Z " to label the arc that indicates state transition. The meanings of X, Y and Z are: </w:t>
      </w:r>
    </w:p>
    <w:p w14:paraId="12917285" w14:textId="77777777" w:rsidR="005A752B" w:rsidRDefault="005A752B">
      <w:pPr>
        <w:pStyle w:val="B1"/>
      </w:pPr>
      <w:r>
        <w:t>-</w:t>
      </w:r>
      <w:r>
        <w:tab/>
        <w:t>X identifies the triggering event</w:t>
      </w:r>
    </w:p>
    <w:p w14:paraId="70E3136F" w14:textId="77777777" w:rsidR="005A752B" w:rsidRDefault="005A752B">
      <w:pPr>
        <w:pStyle w:val="B1"/>
      </w:pPr>
      <w:r>
        <w:t>-</w:t>
      </w:r>
      <w:r>
        <w:tab/>
        <w:t xml:space="preserve">Y identifies the action of </w:t>
      </w:r>
      <w:r>
        <w:rPr>
          <w:rFonts w:ascii="Courier New" w:hAnsi="Courier New"/>
          <w:snapToGrid w:val="0"/>
        </w:rPr>
        <w:t xml:space="preserve">AlarmIRP </w:t>
      </w:r>
      <w:r>
        <w:t>because of the triggering event</w:t>
      </w:r>
    </w:p>
    <w:p w14:paraId="526D6F3A" w14:textId="77777777" w:rsidR="005A752B" w:rsidRDefault="005A752B">
      <w:pPr>
        <w:pStyle w:val="B1"/>
      </w:pPr>
      <w:r>
        <w:t>-</w:t>
      </w:r>
      <w:r>
        <w:tab/>
        <w:t xml:space="preserve">Z is the notification to be emitted by </w:t>
      </w:r>
      <w:r>
        <w:rPr>
          <w:rFonts w:ascii="Courier New" w:hAnsi="Courier New"/>
          <w:snapToGrid w:val="0"/>
        </w:rPr>
        <w:t xml:space="preserve">AlarmIRP </w:t>
      </w:r>
      <w:r>
        <w:t>because of the triggering event</w:t>
      </w:r>
    </w:p>
    <w:p w14:paraId="4B50DF1C" w14:textId="77777777" w:rsidR="005A752B" w:rsidRDefault="005A752B">
      <w:r>
        <w:t xml:space="preserve">Note that </w:t>
      </w:r>
      <w:r>
        <w:rPr>
          <w:rFonts w:ascii="Courier New" w:hAnsi="Courier New"/>
        </w:rPr>
        <w:t>acknowledgeAlarm</w:t>
      </w:r>
      <w:r>
        <w:t>^</w:t>
      </w:r>
      <w:r>
        <w:rPr>
          <w:rFonts w:ascii="Courier New" w:hAnsi="Courier New"/>
        </w:rPr>
        <w:t>notifyAckStateChanged</w:t>
      </w:r>
      <w:r>
        <w:t xml:space="preserve"> and the </w:t>
      </w:r>
      <w:r>
        <w:rPr>
          <w:rFonts w:ascii="Courier New" w:hAnsi="Courier New"/>
        </w:rPr>
        <w:t>unacknowledgeAlarm^notifyAckStateChange</w:t>
      </w:r>
      <w:r>
        <w:t xml:space="preserve"> refer to cases when the request of the </w:t>
      </w:r>
      <w:r>
        <w:rPr>
          <w:rFonts w:ascii="Courier New" w:hAnsi="Courier New"/>
        </w:rPr>
        <w:t>IRPManager</w:t>
      </w:r>
      <w:r>
        <w:t xml:space="preserve"> is successful for the</w:t>
      </w:r>
      <w:r>
        <w:rPr>
          <w:rFonts w:ascii="Courier New" w:hAnsi="Courier New"/>
        </w:rPr>
        <w:t xml:space="preserve"> AlarmInformation </w:t>
      </w:r>
      <w:r>
        <w:t>concerned. They do not refer to the cases when the request is a failure since in the failure cases, no state transition would occur.</w:t>
      </w:r>
    </w:p>
    <w:p w14:paraId="788C033E" w14:textId="77777777" w:rsidR="005A752B" w:rsidRDefault="005A752B">
      <w:r>
        <w:t xml:space="preserve">Note that, to reduce cluttering to the diagram, the </w:t>
      </w:r>
      <w:r>
        <w:rPr>
          <w:rFonts w:ascii="Courier New" w:hAnsi="Courier New"/>
        </w:rPr>
        <w:t>setComment^notifyComment</w:t>
      </w:r>
      <w:r>
        <w:t xml:space="preserve"> is not included in the figure. One transition should be applied from </w:t>
      </w:r>
      <w:r>
        <w:rPr>
          <w:rFonts w:ascii="Courier New" w:hAnsi="Courier New"/>
        </w:rPr>
        <w:t>unack&amp;unclear</w:t>
      </w:r>
      <w:r>
        <w:t xml:space="preserve"> to itself. Similarly, another transition should be applied from </w:t>
      </w:r>
      <w:r>
        <w:rPr>
          <w:rFonts w:ascii="Courier New" w:hAnsi="Courier New"/>
        </w:rPr>
        <w:t>ack&amp;unclear</w:t>
      </w:r>
      <w:r>
        <w:t xml:space="preserve"> to itself. Another one is from </w:t>
      </w:r>
      <w:r>
        <w:rPr>
          <w:rFonts w:ascii="Courier New" w:hAnsi="Courier New"/>
        </w:rPr>
        <w:t>unack&amp;clear</w:t>
      </w:r>
      <w:r>
        <w:t xml:space="preserve"> to itself.</w:t>
      </w:r>
    </w:p>
    <w:p w14:paraId="2E656C11" w14:textId="77777777" w:rsidR="005A752B" w:rsidRDefault="005A752B">
      <w:r>
        <w:lastRenderedPageBreak/>
        <w:t xml:space="preserve">"PS" used in the state diagram stands for "perceived severity". </w:t>
      </w:r>
    </w:p>
    <w:p w14:paraId="03EF9C79" w14:textId="77777777" w:rsidR="005A752B" w:rsidRDefault="005A752B">
      <w:r>
        <w:t>Figure A is used if it supports ^notifyChangedAlarm and Figure B is used if it does not support ^notifyChangedAlarm.</w:t>
      </w:r>
    </w:p>
    <w:bookmarkStart w:id="32" w:name="_MON_1212997778"/>
    <w:bookmarkStart w:id="33" w:name="_MON_1217398214"/>
    <w:bookmarkStart w:id="34" w:name="_MON_1217513452"/>
    <w:bookmarkEnd w:id="32"/>
    <w:bookmarkEnd w:id="33"/>
    <w:bookmarkEnd w:id="34"/>
    <w:bookmarkStart w:id="35" w:name="_MON_1212996588"/>
    <w:bookmarkEnd w:id="35"/>
    <w:p w14:paraId="1A528EB3" w14:textId="77777777" w:rsidR="005A752B" w:rsidRDefault="005A752B">
      <w:pPr>
        <w:pStyle w:val="TH"/>
      </w:pPr>
      <w:r>
        <w:object w:dxaOrig="8189" w:dyaOrig="10170" w14:anchorId="1E905BE2">
          <v:shape id="_x0000_i1031" type="#_x0000_t75" style="width:409.5pt;height:508.5pt" o:ole="">
            <v:imagedata r:id="rId18" o:title=""/>
          </v:shape>
          <o:OLEObject Type="Embed" ProgID="Word.Picture.8" ShapeID="_x0000_i1031" DrawAspect="Content" ObjectID="_1822204184" r:id="rId19"/>
        </w:object>
      </w:r>
    </w:p>
    <w:p w14:paraId="6C391A1A" w14:textId="77777777" w:rsidR="005A752B" w:rsidRDefault="005A752B">
      <w:pPr>
        <w:pStyle w:val="TF"/>
        <w:outlineLvl w:val="0"/>
      </w:pPr>
      <w:r>
        <w:t>Figure A. ^notifyChangedAlarm supported</w:t>
      </w:r>
    </w:p>
    <w:bookmarkStart w:id="36" w:name="_MON_1212997597"/>
    <w:bookmarkStart w:id="37" w:name="_MON_1212997731"/>
    <w:bookmarkStart w:id="38" w:name="_MON_1217398034"/>
    <w:bookmarkStart w:id="39" w:name="_MON_1217398076"/>
    <w:bookmarkStart w:id="40" w:name="_MON_1217398376"/>
    <w:bookmarkStart w:id="41" w:name="_MON_1217398407"/>
    <w:bookmarkStart w:id="42" w:name="_MON_1217399069"/>
    <w:bookmarkStart w:id="43" w:name="_MON_1217513492"/>
    <w:bookmarkStart w:id="44" w:name="_MON_1217514217"/>
    <w:bookmarkEnd w:id="36"/>
    <w:bookmarkEnd w:id="37"/>
    <w:bookmarkEnd w:id="38"/>
    <w:bookmarkEnd w:id="39"/>
    <w:bookmarkEnd w:id="40"/>
    <w:bookmarkEnd w:id="41"/>
    <w:bookmarkEnd w:id="42"/>
    <w:bookmarkEnd w:id="43"/>
    <w:bookmarkEnd w:id="44"/>
    <w:bookmarkStart w:id="45" w:name="_MON_1212996641"/>
    <w:bookmarkEnd w:id="45"/>
    <w:p w14:paraId="65AB56AC" w14:textId="77777777" w:rsidR="005A752B" w:rsidRDefault="005A752B">
      <w:pPr>
        <w:pStyle w:val="TH"/>
      </w:pPr>
      <w:r>
        <w:object w:dxaOrig="8189" w:dyaOrig="10170" w14:anchorId="2321B123">
          <v:shape id="_x0000_i1032" type="#_x0000_t75" style="width:409.5pt;height:508.5pt" o:ole="">
            <v:imagedata r:id="rId20" o:title=""/>
          </v:shape>
          <o:OLEObject Type="Embed" ProgID="Word.Picture.8" ShapeID="_x0000_i1032" DrawAspect="Content" ObjectID="_1822204185" r:id="rId21"/>
        </w:object>
      </w:r>
    </w:p>
    <w:p w14:paraId="7928EECE" w14:textId="77777777" w:rsidR="005A752B" w:rsidRDefault="005A752B">
      <w:pPr>
        <w:pStyle w:val="TF"/>
        <w:outlineLvl w:val="0"/>
      </w:pPr>
      <w:r>
        <w:t>Figure B. ^notifyChangedAlarm not supported</w:t>
      </w:r>
    </w:p>
    <w:p w14:paraId="325E4B60" w14:textId="77777777" w:rsidR="005A752B" w:rsidRDefault="005A752B">
      <w:pPr>
        <w:pStyle w:val="Heading3"/>
      </w:pPr>
      <w:bookmarkStart w:id="46" w:name="_Toc414004788"/>
      <w:r>
        <w:t>5.3.2</w:t>
      </w:r>
      <w:r>
        <w:tab/>
      </w:r>
      <w:r>
        <w:rPr>
          <w:rFonts w:ascii="Courier New" w:hAnsi="Courier New" w:cs="Courier New"/>
        </w:rPr>
        <w:t>AlarmList</w:t>
      </w:r>
      <w:bookmarkEnd w:id="46"/>
    </w:p>
    <w:p w14:paraId="667E6323" w14:textId="77777777" w:rsidR="005A752B" w:rsidRDefault="005A752B">
      <w:pPr>
        <w:pStyle w:val="Heading4"/>
      </w:pPr>
      <w:bookmarkStart w:id="47" w:name="_Toc414004789"/>
      <w:r>
        <w:t>5.3.2.1</w:t>
      </w:r>
      <w:r>
        <w:tab/>
        <w:t>Definition</w:t>
      </w:r>
      <w:bookmarkEnd w:id="47"/>
    </w:p>
    <w:p w14:paraId="19AE1793" w14:textId="77777777" w:rsidR="005A752B" w:rsidRDefault="005A752B">
      <w:r>
        <w:rPr>
          <w:rFonts w:ascii="Courier New" w:hAnsi="Courier New"/>
          <w:snapToGrid w:val="0"/>
        </w:rPr>
        <w:t xml:space="preserve">AlarmIRP </w:t>
      </w:r>
      <w:r>
        <w:t xml:space="preserve">maintains an </w:t>
      </w:r>
      <w:r>
        <w:rPr>
          <w:rFonts w:ascii="Courier New" w:hAnsi="Courier New"/>
        </w:rPr>
        <w:t>AlarmList</w:t>
      </w:r>
      <w:r>
        <w:t xml:space="preserve"> that contains currently active alarms (i.e. </w:t>
      </w:r>
      <w:r>
        <w:rPr>
          <w:rFonts w:ascii="Courier New" w:hAnsi="Courier New"/>
        </w:rPr>
        <w:t>AlarmInformation</w:t>
      </w:r>
      <w:r>
        <w:t xml:space="preserve"> whose </w:t>
      </w:r>
      <w:r>
        <w:rPr>
          <w:rFonts w:ascii="Courier New" w:hAnsi="Courier New"/>
        </w:rPr>
        <w:t>perceivedSeverity</w:t>
      </w:r>
      <w:r>
        <w:t xml:space="preserve"> is not</w:t>
      </w:r>
      <w:r>
        <w:rPr>
          <w:rFonts w:ascii="Courier New" w:hAnsi="Courier New"/>
        </w:rPr>
        <w:t xml:space="preserve"> Cleared</w:t>
      </w:r>
      <w:r>
        <w:t>) and alarms that are</w:t>
      </w:r>
      <w:r>
        <w:rPr>
          <w:rFonts w:ascii="Courier New" w:hAnsi="Courier New"/>
        </w:rPr>
        <w:t xml:space="preserve"> Cleared</w:t>
      </w:r>
      <w:r>
        <w:t xml:space="preserve"> but not yet acknowledged. </w:t>
      </w:r>
    </w:p>
    <w:p w14:paraId="46CB1E6B" w14:textId="77777777" w:rsidR="005A752B" w:rsidRDefault="005A752B">
      <w:pPr>
        <w:pStyle w:val="Heading4"/>
      </w:pPr>
      <w:bookmarkStart w:id="48" w:name="_Toc414004790"/>
      <w:r>
        <w:t>5.3.2.2</w:t>
      </w:r>
      <w:r>
        <w:tab/>
        <w:t>Attribute</w:t>
      </w:r>
      <w:bookmarkEnd w:id="48"/>
    </w:p>
    <w:p w14:paraId="795ADBAA" w14:textId="77777777" w:rsidR="005A752B" w:rsidRDefault="005A752B">
      <w:r>
        <w:t>There is no additional attribute defined for this class besides those inherited.</w:t>
      </w:r>
    </w:p>
    <w:p w14:paraId="2DA9FF12" w14:textId="77777777" w:rsidR="005A752B" w:rsidRDefault="005A752B">
      <w:pPr>
        <w:pStyle w:val="Heading3"/>
      </w:pPr>
      <w:bookmarkStart w:id="49" w:name="_Toc414004791"/>
      <w:r>
        <w:lastRenderedPageBreak/>
        <w:t>5.3.3</w:t>
      </w:r>
      <w:r>
        <w:tab/>
      </w:r>
      <w:r>
        <w:rPr>
          <w:rFonts w:ascii="Courier New" w:hAnsi="Courier New" w:cs="Courier New"/>
        </w:rPr>
        <w:t>AlarmIRP</w:t>
      </w:r>
      <w:bookmarkEnd w:id="49"/>
    </w:p>
    <w:p w14:paraId="6DAB282F" w14:textId="77777777" w:rsidR="005A752B" w:rsidRDefault="005A752B">
      <w:pPr>
        <w:pStyle w:val="Heading4"/>
      </w:pPr>
      <w:bookmarkStart w:id="50" w:name="_Toc414004792"/>
      <w:r>
        <w:t>5.3.3.1</w:t>
      </w:r>
      <w:r>
        <w:tab/>
        <w:t>Definition</w:t>
      </w:r>
      <w:bookmarkEnd w:id="50"/>
    </w:p>
    <w:p w14:paraId="5A317A53" w14:textId="77777777" w:rsidR="005A752B" w:rsidRDefault="005A752B">
      <w:r>
        <w:rPr>
          <w:rFonts w:ascii="Courier New" w:hAnsi="Courier New"/>
        </w:rPr>
        <w:t>AlarmIRP</w:t>
      </w:r>
      <w:r>
        <w:t xml:space="preserve"> is the representation of the alarm management capabilities specified by the present document. This class inherits from </w:t>
      </w:r>
      <w:r>
        <w:rPr>
          <w:rFonts w:ascii="Courier New" w:hAnsi="Courier New"/>
        </w:rPr>
        <w:t>ManagedGenericIRP</w:t>
      </w:r>
      <w:r>
        <w:t xml:space="preserve"> class specified in 3GPP TS 32.312 [14].</w:t>
      </w:r>
    </w:p>
    <w:p w14:paraId="372EA7AE" w14:textId="77777777" w:rsidR="005A752B" w:rsidRDefault="005A752B">
      <w:pPr>
        <w:pStyle w:val="Heading4"/>
      </w:pPr>
      <w:bookmarkStart w:id="51" w:name="_Toc414004793"/>
      <w:r>
        <w:t>5.3.3.2</w:t>
      </w:r>
      <w:r>
        <w:tab/>
        <w:t>Attribute</w:t>
      </w:r>
      <w:bookmarkEnd w:id="51"/>
    </w:p>
    <w:p w14:paraId="13E39CC6" w14:textId="77777777" w:rsidR="005A752B" w:rsidRDefault="005A752B">
      <w:r>
        <w:t>There is no additional attribute defined for this class besides those inherited.</w:t>
      </w:r>
    </w:p>
    <w:p w14:paraId="1E021440" w14:textId="77777777" w:rsidR="005A752B" w:rsidRDefault="005A752B">
      <w:pPr>
        <w:pStyle w:val="Heading4"/>
      </w:pPr>
      <w:bookmarkStart w:id="52" w:name="_Toc414004794"/>
      <w:r>
        <w:t>5.3.3.3</w:t>
      </w:r>
      <w:r>
        <w:tab/>
        <w:t>Notification Table</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8"/>
        <w:gridCol w:w="947"/>
        <w:gridCol w:w="1137"/>
      </w:tblGrid>
      <w:tr w:rsidR="005A752B" w14:paraId="61B9BC25" w14:textId="77777777">
        <w:trPr>
          <w:tblHeader/>
          <w:jc w:val="center"/>
        </w:trPr>
        <w:tc>
          <w:tcPr>
            <w:tcW w:w="0" w:type="auto"/>
            <w:shd w:val="clear" w:color="auto" w:fill="CCCCCC"/>
          </w:tcPr>
          <w:p w14:paraId="50CF9731" w14:textId="77777777" w:rsidR="005A752B" w:rsidRDefault="005A752B">
            <w:pPr>
              <w:pStyle w:val="TAH"/>
            </w:pPr>
            <w:r>
              <w:t>Name</w:t>
            </w:r>
          </w:p>
        </w:tc>
        <w:tc>
          <w:tcPr>
            <w:tcW w:w="0" w:type="auto"/>
            <w:shd w:val="clear" w:color="auto" w:fill="CCCCCC"/>
          </w:tcPr>
          <w:p w14:paraId="46E818A1" w14:textId="77777777" w:rsidR="005A752B" w:rsidRDefault="005A752B">
            <w:pPr>
              <w:pStyle w:val="TAH"/>
            </w:pPr>
            <w:r>
              <w:t>Qualifier</w:t>
            </w:r>
          </w:p>
        </w:tc>
        <w:tc>
          <w:tcPr>
            <w:tcW w:w="0" w:type="auto"/>
            <w:shd w:val="clear" w:color="auto" w:fill="CCCCCC"/>
          </w:tcPr>
          <w:p w14:paraId="5105AC8F" w14:textId="77777777" w:rsidR="005A752B" w:rsidRDefault="005A752B">
            <w:pPr>
              <w:pStyle w:val="TAH"/>
            </w:pPr>
            <w:r>
              <w:t>Notes</w:t>
            </w:r>
          </w:p>
        </w:tc>
      </w:tr>
      <w:tr w:rsidR="005A752B" w14:paraId="50ED9CF9" w14:textId="77777777">
        <w:trPr>
          <w:jc w:val="center"/>
        </w:trPr>
        <w:tc>
          <w:tcPr>
            <w:tcW w:w="0" w:type="auto"/>
          </w:tcPr>
          <w:p w14:paraId="2D73BB3F" w14:textId="77777777" w:rsidR="005A752B" w:rsidRDefault="005A752B">
            <w:pPr>
              <w:pStyle w:val="TAL"/>
            </w:pPr>
            <w:r>
              <w:t>notifyAlarmListRebuilt</w:t>
            </w:r>
          </w:p>
        </w:tc>
        <w:tc>
          <w:tcPr>
            <w:tcW w:w="0" w:type="auto"/>
          </w:tcPr>
          <w:p w14:paraId="4BE337A1" w14:textId="77777777" w:rsidR="005A752B" w:rsidRDefault="005A752B">
            <w:pPr>
              <w:pStyle w:val="TAL"/>
              <w:jc w:val="center"/>
            </w:pPr>
            <w:r>
              <w:t>M</w:t>
            </w:r>
          </w:p>
        </w:tc>
        <w:tc>
          <w:tcPr>
            <w:tcW w:w="0" w:type="auto"/>
          </w:tcPr>
          <w:p w14:paraId="66D9E9DC" w14:textId="77777777" w:rsidR="005A752B" w:rsidRDefault="005A752B">
            <w:pPr>
              <w:pStyle w:val="TAL"/>
            </w:pPr>
            <w:r>
              <w:t>See 6.8.4.</w:t>
            </w:r>
          </w:p>
        </w:tc>
      </w:tr>
      <w:tr w:rsidR="005A752B" w14:paraId="7347C715" w14:textId="77777777">
        <w:trPr>
          <w:jc w:val="center"/>
        </w:trPr>
        <w:tc>
          <w:tcPr>
            <w:tcW w:w="0" w:type="auto"/>
          </w:tcPr>
          <w:p w14:paraId="46ABE68E" w14:textId="77777777" w:rsidR="005A752B" w:rsidRDefault="005A752B">
            <w:pPr>
              <w:pStyle w:val="TAL"/>
            </w:pPr>
            <w:r>
              <w:t>notifyPotentialFaultyAlarmList</w:t>
            </w:r>
          </w:p>
        </w:tc>
        <w:tc>
          <w:tcPr>
            <w:tcW w:w="0" w:type="auto"/>
          </w:tcPr>
          <w:p w14:paraId="4BB8B738" w14:textId="77777777" w:rsidR="005A752B" w:rsidRDefault="005A752B">
            <w:pPr>
              <w:pStyle w:val="TAL"/>
              <w:jc w:val="center"/>
            </w:pPr>
            <w:r>
              <w:t>O</w:t>
            </w:r>
          </w:p>
        </w:tc>
        <w:tc>
          <w:tcPr>
            <w:tcW w:w="0" w:type="auto"/>
          </w:tcPr>
          <w:p w14:paraId="0859ACD3" w14:textId="77777777" w:rsidR="005A752B" w:rsidRDefault="005A752B">
            <w:pPr>
              <w:pStyle w:val="TAL"/>
            </w:pPr>
            <w:r>
              <w:t>See 6.11.1.</w:t>
            </w:r>
          </w:p>
        </w:tc>
      </w:tr>
    </w:tbl>
    <w:p w14:paraId="23AD65D2" w14:textId="77777777" w:rsidR="005A752B" w:rsidRDefault="005A752B"/>
    <w:p w14:paraId="4E27E010" w14:textId="77777777" w:rsidR="005A752B" w:rsidRDefault="005A752B">
      <w:pPr>
        <w:pStyle w:val="Heading3"/>
      </w:pPr>
      <w:bookmarkStart w:id="53" w:name="_Toc414004795"/>
      <w:r>
        <w:t>5.3.4</w:t>
      </w:r>
      <w:r>
        <w:tab/>
      </w:r>
      <w:r>
        <w:rPr>
          <w:rFonts w:ascii="Courier New" w:hAnsi="Courier New"/>
        </w:rPr>
        <w:t>Comment</w:t>
      </w:r>
      <w:bookmarkEnd w:id="53"/>
    </w:p>
    <w:p w14:paraId="6ACB972F" w14:textId="77777777" w:rsidR="005A752B" w:rsidRDefault="005A752B">
      <w:pPr>
        <w:pStyle w:val="Heading4"/>
      </w:pPr>
      <w:bookmarkStart w:id="54" w:name="_Toc414004796"/>
      <w:r>
        <w:t>5.3.4.1</w:t>
      </w:r>
      <w:r>
        <w:tab/>
        <w:t>Definition</w:t>
      </w:r>
      <w:bookmarkEnd w:id="54"/>
    </w:p>
    <w:p w14:paraId="1F73C9F5" w14:textId="77777777" w:rsidR="005A752B" w:rsidRDefault="005A752B">
      <w:pPr>
        <w:rPr>
          <w:rFonts w:ascii="Courier New" w:hAnsi="Courier New"/>
        </w:rPr>
      </w:pPr>
      <w:r>
        <w:rPr>
          <w:rFonts w:ascii="Courier New" w:hAnsi="Courier New"/>
        </w:rPr>
        <w:t>Comment</w:t>
      </w:r>
      <w:r>
        <w:t xml:space="preserve"> contains commentary and associated information such as the time when the commentary is made. </w:t>
      </w:r>
    </w:p>
    <w:p w14:paraId="3817746D" w14:textId="77777777" w:rsidR="005A752B" w:rsidRDefault="005A752B">
      <w:pPr>
        <w:pStyle w:val="Heading4"/>
      </w:pPr>
      <w:bookmarkStart w:id="55" w:name="_Toc414004797"/>
      <w:r>
        <w:t>5.3.4.2</w:t>
      </w:r>
      <w:r>
        <w:tab/>
        <w:t>Attribute</w:t>
      </w:r>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00"/>
        <w:gridCol w:w="2520"/>
      </w:tblGrid>
      <w:tr w:rsidR="005A752B" w14:paraId="3DC82E76" w14:textId="77777777">
        <w:trPr>
          <w:jc w:val="center"/>
        </w:trPr>
        <w:tc>
          <w:tcPr>
            <w:tcW w:w="3600" w:type="dxa"/>
            <w:shd w:val="clear" w:color="auto" w:fill="D9D9D9"/>
          </w:tcPr>
          <w:p w14:paraId="76DA4AD1" w14:textId="77777777" w:rsidR="005A752B" w:rsidRDefault="005A752B">
            <w:pPr>
              <w:pStyle w:val="TAH"/>
            </w:pPr>
            <w:r>
              <w:t>Attribute Name</w:t>
            </w:r>
          </w:p>
        </w:tc>
        <w:tc>
          <w:tcPr>
            <w:tcW w:w="2520" w:type="dxa"/>
            <w:shd w:val="clear" w:color="auto" w:fill="D9D9D9"/>
          </w:tcPr>
          <w:p w14:paraId="2F75303C" w14:textId="77777777" w:rsidR="005A752B" w:rsidRDefault="005A752B">
            <w:pPr>
              <w:pStyle w:val="TAH"/>
            </w:pPr>
            <w:r>
              <w:t>Support Qualifier</w:t>
            </w:r>
          </w:p>
        </w:tc>
      </w:tr>
      <w:tr w:rsidR="005A752B" w14:paraId="5E3DB5A7" w14:textId="77777777">
        <w:trPr>
          <w:jc w:val="center"/>
        </w:trPr>
        <w:tc>
          <w:tcPr>
            <w:tcW w:w="3600" w:type="dxa"/>
          </w:tcPr>
          <w:p w14:paraId="43AB3557" w14:textId="77777777" w:rsidR="005A752B" w:rsidRDefault="005A752B">
            <w:pPr>
              <w:pStyle w:val="TAL"/>
              <w:rPr>
                <w:rFonts w:cs="Arial"/>
              </w:rPr>
            </w:pPr>
            <w:r>
              <w:rPr>
                <w:rFonts w:cs="Arial"/>
              </w:rPr>
              <w:t>commentTime</w:t>
            </w:r>
          </w:p>
        </w:tc>
        <w:tc>
          <w:tcPr>
            <w:tcW w:w="2520" w:type="dxa"/>
          </w:tcPr>
          <w:p w14:paraId="1A2A2798" w14:textId="77777777" w:rsidR="005A752B" w:rsidRDefault="005A752B">
            <w:pPr>
              <w:pStyle w:val="TAL"/>
              <w:jc w:val="center"/>
              <w:rPr>
                <w:rFonts w:cs="Arial"/>
              </w:rPr>
            </w:pPr>
            <w:r>
              <w:rPr>
                <w:rFonts w:cs="Arial"/>
              </w:rPr>
              <w:t>M</w:t>
            </w:r>
          </w:p>
        </w:tc>
      </w:tr>
      <w:tr w:rsidR="005A752B" w14:paraId="7F094343" w14:textId="77777777">
        <w:trPr>
          <w:jc w:val="center"/>
        </w:trPr>
        <w:tc>
          <w:tcPr>
            <w:tcW w:w="3600" w:type="dxa"/>
          </w:tcPr>
          <w:p w14:paraId="006EB3CB" w14:textId="77777777" w:rsidR="005A752B" w:rsidRDefault="005A752B">
            <w:pPr>
              <w:pStyle w:val="TAL"/>
              <w:rPr>
                <w:rFonts w:cs="Arial"/>
              </w:rPr>
            </w:pPr>
            <w:r>
              <w:rPr>
                <w:rFonts w:cs="Arial"/>
              </w:rPr>
              <w:t>commentText</w:t>
            </w:r>
          </w:p>
        </w:tc>
        <w:tc>
          <w:tcPr>
            <w:tcW w:w="2520" w:type="dxa"/>
          </w:tcPr>
          <w:p w14:paraId="31F42A58" w14:textId="77777777" w:rsidR="005A752B" w:rsidRDefault="005A752B">
            <w:pPr>
              <w:pStyle w:val="TAL"/>
              <w:jc w:val="center"/>
              <w:rPr>
                <w:rFonts w:cs="Arial"/>
              </w:rPr>
            </w:pPr>
            <w:r>
              <w:rPr>
                <w:rFonts w:cs="Arial"/>
              </w:rPr>
              <w:t>M</w:t>
            </w:r>
          </w:p>
        </w:tc>
      </w:tr>
      <w:tr w:rsidR="005A752B" w14:paraId="6B70A5AD" w14:textId="77777777">
        <w:trPr>
          <w:jc w:val="center"/>
        </w:trPr>
        <w:tc>
          <w:tcPr>
            <w:tcW w:w="3600" w:type="dxa"/>
          </w:tcPr>
          <w:p w14:paraId="2166701E" w14:textId="77777777" w:rsidR="005A752B" w:rsidRDefault="005A752B">
            <w:pPr>
              <w:pStyle w:val="TAL"/>
              <w:rPr>
                <w:rFonts w:cs="Arial"/>
              </w:rPr>
            </w:pPr>
            <w:r>
              <w:rPr>
                <w:rFonts w:cs="Arial"/>
              </w:rPr>
              <w:t>commentUserId</w:t>
            </w:r>
          </w:p>
        </w:tc>
        <w:tc>
          <w:tcPr>
            <w:tcW w:w="2520" w:type="dxa"/>
          </w:tcPr>
          <w:p w14:paraId="71E7FA0C" w14:textId="77777777" w:rsidR="005A752B" w:rsidRDefault="005A752B">
            <w:pPr>
              <w:pStyle w:val="TAL"/>
              <w:jc w:val="center"/>
              <w:rPr>
                <w:rFonts w:cs="Arial"/>
              </w:rPr>
            </w:pPr>
            <w:r>
              <w:rPr>
                <w:rFonts w:cs="Arial"/>
              </w:rPr>
              <w:t>M</w:t>
            </w:r>
          </w:p>
        </w:tc>
      </w:tr>
      <w:tr w:rsidR="005A752B" w14:paraId="71D24B53" w14:textId="77777777">
        <w:trPr>
          <w:jc w:val="center"/>
        </w:trPr>
        <w:tc>
          <w:tcPr>
            <w:tcW w:w="3600" w:type="dxa"/>
          </w:tcPr>
          <w:p w14:paraId="5B90DFD9" w14:textId="77777777" w:rsidR="005A752B" w:rsidRDefault="005A752B">
            <w:pPr>
              <w:pStyle w:val="TAL"/>
              <w:rPr>
                <w:rFonts w:cs="Arial"/>
              </w:rPr>
            </w:pPr>
            <w:r>
              <w:rPr>
                <w:rFonts w:cs="Arial"/>
              </w:rPr>
              <w:t>commentSystemId</w:t>
            </w:r>
          </w:p>
        </w:tc>
        <w:tc>
          <w:tcPr>
            <w:tcW w:w="2520" w:type="dxa"/>
          </w:tcPr>
          <w:p w14:paraId="5FE8675D" w14:textId="77777777" w:rsidR="005A752B" w:rsidRDefault="005A752B">
            <w:pPr>
              <w:pStyle w:val="TAL"/>
              <w:jc w:val="center"/>
              <w:rPr>
                <w:rFonts w:cs="Arial"/>
              </w:rPr>
            </w:pPr>
            <w:r>
              <w:rPr>
                <w:rFonts w:cs="Arial"/>
              </w:rPr>
              <w:t>O</w:t>
            </w:r>
          </w:p>
        </w:tc>
      </w:tr>
    </w:tbl>
    <w:p w14:paraId="2BA0A89D" w14:textId="77777777" w:rsidR="005A752B" w:rsidRDefault="005A752B"/>
    <w:p w14:paraId="4D715372" w14:textId="77777777" w:rsidR="005A752B" w:rsidRDefault="005A752B">
      <w:pPr>
        <w:pStyle w:val="Heading3"/>
      </w:pPr>
      <w:bookmarkStart w:id="56" w:name="_Toc414004798"/>
      <w:r>
        <w:t>5.3.5</w:t>
      </w:r>
      <w:r>
        <w:tab/>
      </w:r>
      <w:r>
        <w:rPr>
          <w:rFonts w:ascii="Courier New" w:hAnsi="Courier New"/>
        </w:rPr>
        <w:t>CorrelatedNotification</w:t>
      </w:r>
      <w:bookmarkEnd w:id="56"/>
    </w:p>
    <w:p w14:paraId="0F9B100A" w14:textId="77777777" w:rsidR="005A752B" w:rsidRDefault="005A752B">
      <w:pPr>
        <w:pStyle w:val="Heading4"/>
      </w:pPr>
      <w:bookmarkStart w:id="57" w:name="_Toc414004799"/>
      <w:r>
        <w:t>5.3.5.1</w:t>
      </w:r>
      <w:r>
        <w:tab/>
        <w:t>Definition</w:t>
      </w:r>
      <w:bookmarkEnd w:id="57"/>
    </w:p>
    <w:p w14:paraId="4AC2F805" w14:textId="77777777" w:rsidR="005A752B" w:rsidRDefault="005A752B">
      <w:r>
        <w:t xml:space="preserve">It identifies one </w:t>
      </w:r>
      <w:r>
        <w:rPr>
          <w:rFonts w:ascii="Courier New" w:hAnsi="Courier New" w:cs="Courier New"/>
        </w:rPr>
        <w:t>MonitoredEntity</w:t>
      </w:r>
      <w:r>
        <w:t xml:space="preserve">. For that </w:t>
      </w:r>
      <w:r>
        <w:rPr>
          <w:rFonts w:ascii="Courier New" w:hAnsi="Courier New" w:cs="Courier New"/>
        </w:rPr>
        <w:t>MonitoredEntity</w:t>
      </w:r>
      <w:r>
        <w:t xml:space="preserve"> identified, a set of notification identifiers is also identified. One or more </w:t>
      </w:r>
      <w:r>
        <w:rPr>
          <w:rFonts w:ascii="Courier New" w:hAnsi="Courier New" w:cs="Courier New"/>
        </w:rPr>
        <w:t>CorrelatedNotification</w:t>
      </w:r>
      <w:r>
        <w:t xml:space="preserve"> instances can be related to an </w:t>
      </w:r>
      <w:r>
        <w:rPr>
          <w:rFonts w:ascii="Courier New" w:hAnsi="Courier New" w:cs="Courier New"/>
        </w:rPr>
        <w:t>AlarmInformation</w:t>
      </w:r>
      <w:r>
        <w:t xml:space="preserve">. In this case, the information of the </w:t>
      </w:r>
      <w:r>
        <w:rPr>
          <w:rFonts w:ascii="Courier New" w:hAnsi="Courier New" w:cs="Courier New"/>
        </w:rPr>
        <w:t>AlarmInformation</w:t>
      </w:r>
      <w:r>
        <w:t xml:space="preserve"> is said to be correlated to information carried in the notifications identified by the </w:t>
      </w:r>
      <w:r>
        <w:rPr>
          <w:rFonts w:ascii="Courier New" w:hAnsi="Courier New" w:cs="Courier New"/>
        </w:rPr>
        <w:t>CorrelatedNotification</w:t>
      </w:r>
      <w:r>
        <w:t xml:space="preserve"> instances. See further definition of correlated notification in ITU-T Recommendation X.733 [2], clause 8.1.2.9.</w:t>
      </w:r>
    </w:p>
    <w:p w14:paraId="34B1ADFC" w14:textId="77777777" w:rsidR="005A752B" w:rsidRDefault="005A752B">
      <w:r>
        <w:t xml:space="preserve">The notification identified by the </w:t>
      </w:r>
      <w:r>
        <w:rPr>
          <w:rFonts w:ascii="Courier New" w:hAnsi="Courier New" w:cs="Courier New"/>
        </w:rPr>
        <w:t>CorrelatedNotification</w:t>
      </w:r>
      <w:r>
        <w:t xml:space="preserve">, as defined in ITU-T and used here, can carry all types of information and not restricted to carrying alarm information only (see TS 32.302 [5]). For example, a notification, identified by the </w:t>
      </w:r>
      <w:r>
        <w:rPr>
          <w:rFonts w:ascii="Courier New" w:hAnsi="Courier New" w:cs="Courier New"/>
        </w:rPr>
        <w:t>CorrelatedNotification</w:t>
      </w:r>
      <w:r>
        <w:t xml:space="preserve">, can </w:t>
      </w:r>
      <w:smartTag w:uri="urn:schemas-microsoft-com:office:smarttags" w:element="place">
        <w:smartTag w:uri="urn:schemas-microsoft-com:office:smarttags" w:element="State">
          <w:r>
            <w:t>ind</w:t>
          </w:r>
        </w:smartTag>
      </w:smartTag>
      <w:r>
        <w:t xml:space="preserve">icate a managed instance attribute value change. In this case, the information of the </w:t>
      </w:r>
      <w:r>
        <w:rPr>
          <w:rFonts w:ascii="Courier New" w:hAnsi="Courier New" w:cs="Courier New"/>
        </w:rPr>
        <w:t>AlarmInformation</w:t>
      </w:r>
      <w:r>
        <w:t xml:space="preserve"> is said to be correlated to the managed instance attribute value change event.</w:t>
      </w:r>
    </w:p>
    <w:p w14:paraId="1F6C720B" w14:textId="77777777" w:rsidR="005A752B" w:rsidRDefault="005A752B">
      <w:r>
        <w:t xml:space="preserve">The meaning of correlation is dependent on the type of notification itself. See the comment column of the </w:t>
      </w:r>
      <w:r>
        <w:rPr>
          <w:rFonts w:ascii="Courier New" w:hAnsi="Courier New" w:cs="Courier New"/>
        </w:rPr>
        <w:t>correlatedNotification</w:t>
      </w:r>
      <w:r>
        <w:t xml:space="preserve"> input parameter for each type of notification, such as </w:t>
      </w:r>
      <w:r>
        <w:rPr>
          <w:rFonts w:ascii="Courier New" w:hAnsi="Courier New" w:cs="Courier New"/>
        </w:rPr>
        <w:t>notifyNewAlarm</w:t>
      </w:r>
      <w:r>
        <w:t>.</w:t>
      </w:r>
    </w:p>
    <w:p w14:paraId="1E5FCD24" w14:textId="77777777" w:rsidR="005A752B" w:rsidRDefault="005A752B">
      <w:pPr>
        <w:rPr>
          <w:rFonts w:ascii="Courier New" w:hAnsi="Courier New"/>
        </w:rPr>
      </w:pPr>
      <w:r>
        <w:t xml:space="preserve">Notification carries </w:t>
      </w:r>
      <w:r>
        <w:rPr>
          <w:rFonts w:ascii="Courier New" w:hAnsi="Courier New"/>
        </w:rPr>
        <w:t>AlarmInformation</w:t>
      </w:r>
      <w:r>
        <w:t xml:space="preserve">. The </w:t>
      </w:r>
      <w:r>
        <w:rPr>
          <w:rFonts w:ascii="Courier New" w:hAnsi="Courier New"/>
        </w:rPr>
        <w:t>AlarmInformation</w:t>
      </w:r>
      <w:r>
        <w:t xml:space="preserve"> instances referred to by the </w:t>
      </w:r>
      <w:r>
        <w:rPr>
          <w:rFonts w:ascii="Courier New" w:hAnsi="Courier New"/>
        </w:rPr>
        <w:t>correlatedNotification</w:t>
      </w:r>
      <w:r>
        <w:t xml:space="preserve"> may or may not exist in the </w:t>
      </w:r>
      <w:r>
        <w:rPr>
          <w:rFonts w:ascii="Courier New" w:hAnsi="Courier New"/>
        </w:rPr>
        <w:t>AlarmList</w:t>
      </w:r>
      <w:r>
        <w:t xml:space="preserve">. For example, the </w:t>
      </w:r>
      <w:r>
        <w:rPr>
          <w:rFonts w:ascii="Courier New" w:hAnsi="Courier New"/>
        </w:rPr>
        <w:t>AlarmInformation</w:t>
      </w:r>
      <w:r>
        <w:t xml:space="preserve"> carried by the identified notification may have been acknowledged and </w:t>
      </w:r>
      <w:r>
        <w:rPr>
          <w:rFonts w:ascii="Courier New" w:hAnsi="Courier New"/>
        </w:rPr>
        <w:t>Cleared</w:t>
      </w:r>
      <w:r>
        <w:t xml:space="preserve"> and therefore, no longer exist in the </w:t>
      </w:r>
      <w:r>
        <w:rPr>
          <w:rFonts w:ascii="Courier New" w:hAnsi="Courier New"/>
        </w:rPr>
        <w:t>AlarmList</w:t>
      </w:r>
      <w:r>
        <w:t>.</w:t>
      </w:r>
    </w:p>
    <w:p w14:paraId="5C4D99F2" w14:textId="77777777" w:rsidR="005A752B" w:rsidRDefault="005A752B">
      <w:pPr>
        <w:pStyle w:val="Heading4"/>
      </w:pPr>
      <w:bookmarkStart w:id="58" w:name="_Toc414004800"/>
      <w:r>
        <w:lastRenderedPageBreak/>
        <w:t>5.3.5.2</w:t>
      </w:r>
      <w:r>
        <w:tab/>
        <w:t>Attribute</w:t>
      </w:r>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00"/>
        <w:gridCol w:w="2520"/>
      </w:tblGrid>
      <w:tr w:rsidR="005A752B" w14:paraId="4ED51A15" w14:textId="77777777">
        <w:trPr>
          <w:jc w:val="center"/>
        </w:trPr>
        <w:tc>
          <w:tcPr>
            <w:tcW w:w="3600" w:type="dxa"/>
            <w:shd w:val="clear" w:color="auto" w:fill="D9D9D9"/>
          </w:tcPr>
          <w:p w14:paraId="2817B7C6" w14:textId="77777777" w:rsidR="005A752B" w:rsidRDefault="005A752B">
            <w:pPr>
              <w:pStyle w:val="TAH"/>
            </w:pPr>
            <w:r>
              <w:t>Attribute Name</w:t>
            </w:r>
          </w:p>
        </w:tc>
        <w:tc>
          <w:tcPr>
            <w:tcW w:w="2520" w:type="dxa"/>
            <w:shd w:val="clear" w:color="auto" w:fill="D9D9D9"/>
          </w:tcPr>
          <w:p w14:paraId="30F1FF1F" w14:textId="77777777" w:rsidR="005A752B" w:rsidRDefault="005A752B">
            <w:pPr>
              <w:pStyle w:val="TAH"/>
            </w:pPr>
            <w:r>
              <w:t>Support Qualifier</w:t>
            </w:r>
          </w:p>
        </w:tc>
      </w:tr>
      <w:tr w:rsidR="005A752B" w14:paraId="5583B069" w14:textId="77777777">
        <w:trPr>
          <w:jc w:val="center"/>
        </w:trPr>
        <w:tc>
          <w:tcPr>
            <w:tcW w:w="3600" w:type="dxa"/>
          </w:tcPr>
          <w:p w14:paraId="60567EF4" w14:textId="77777777" w:rsidR="005A752B" w:rsidRDefault="005A752B">
            <w:pPr>
              <w:pStyle w:val="TAL"/>
              <w:rPr>
                <w:rFonts w:cs="Arial"/>
              </w:rPr>
            </w:pPr>
            <w:r>
              <w:rPr>
                <w:rFonts w:cs="Arial"/>
              </w:rPr>
              <w:t>source</w:t>
            </w:r>
          </w:p>
        </w:tc>
        <w:tc>
          <w:tcPr>
            <w:tcW w:w="2520" w:type="dxa"/>
          </w:tcPr>
          <w:p w14:paraId="715142FC" w14:textId="77777777" w:rsidR="005A752B" w:rsidRDefault="005A752B">
            <w:pPr>
              <w:pStyle w:val="TAL"/>
              <w:rPr>
                <w:rFonts w:cs="Arial"/>
              </w:rPr>
            </w:pPr>
            <w:r>
              <w:rPr>
                <w:rFonts w:cs="Arial"/>
              </w:rPr>
              <w:t>M</w:t>
            </w:r>
          </w:p>
        </w:tc>
      </w:tr>
      <w:tr w:rsidR="005A752B" w14:paraId="76749625" w14:textId="77777777">
        <w:trPr>
          <w:jc w:val="center"/>
        </w:trPr>
        <w:tc>
          <w:tcPr>
            <w:tcW w:w="3600" w:type="dxa"/>
          </w:tcPr>
          <w:p w14:paraId="38139785" w14:textId="77777777" w:rsidR="005A752B" w:rsidRDefault="005A752B">
            <w:pPr>
              <w:pStyle w:val="TAL"/>
              <w:rPr>
                <w:rFonts w:cs="Arial"/>
              </w:rPr>
            </w:pPr>
            <w:r>
              <w:rPr>
                <w:rFonts w:cs="Arial"/>
              </w:rPr>
              <w:t>notificationIdSet</w:t>
            </w:r>
          </w:p>
        </w:tc>
        <w:tc>
          <w:tcPr>
            <w:tcW w:w="2520" w:type="dxa"/>
          </w:tcPr>
          <w:p w14:paraId="62A887F4" w14:textId="77777777" w:rsidR="005A752B" w:rsidRDefault="005A752B">
            <w:pPr>
              <w:pStyle w:val="TAL"/>
              <w:rPr>
                <w:rFonts w:cs="Arial"/>
              </w:rPr>
            </w:pPr>
            <w:r>
              <w:rPr>
                <w:rFonts w:cs="Arial"/>
              </w:rPr>
              <w:t>M</w:t>
            </w:r>
          </w:p>
        </w:tc>
      </w:tr>
    </w:tbl>
    <w:p w14:paraId="71B108F7" w14:textId="77777777" w:rsidR="005A752B" w:rsidRDefault="005A752B"/>
    <w:p w14:paraId="2FB1F1EE" w14:textId="77777777" w:rsidR="005A752B" w:rsidRDefault="005A752B">
      <w:pPr>
        <w:pStyle w:val="Heading3"/>
      </w:pPr>
      <w:bookmarkStart w:id="59" w:name="_Toc414004801"/>
      <w:r>
        <w:t>5.3.6</w:t>
      </w:r>
      <w:r>
        <w:tab/>
      </w:r>
      <w:r>
        <w:rPr>
          <w:rFonts w:ascii="Courier New" w:hAnsi="Courier New"/>
        </w:rPr>
        <w:t>MonitoredEntity</w:t>
      </w:r>
      <w:bookmarkEnd w:id="59"/>
    </w:p>
    <w:p w14:paraId="589AF739" w14:textId="77777777" w:rsidR="005A752B" w:rsidRDefault="005A752B">
      <w:pPr>
        <w:pStyle w:val="Heading4"/>
      </w:pPr>
      <w:bookmarkStart w:id="60" w:name="_Toc414004802"/>
      <w:r>
        <w:t>5.3.6.1</w:t>
      </w:r>
      <w:r>
        <w:tab/>
        <w:t>Definition</w:t>
      </w:r>
      <w:bookmarkEnd w:id="60"/>
    </w:p>
    <w:p w14:paraId="4C0B35A6" w14:textId="77777777" w:rsidR="005A752B" w:rsidRDefault="005A752B">
      <w:pPr>
        <w:rPr>
          <w:lang w:eastAsia="zh-CN"/>
        </w:rPr>
      </w:pPr>
      <w:r>
        <w:t xml:space="preserve">It represents classes that can have an alarmed state. </w:t>
      </w:r>
      <w:r>
        <w:rPr>
          <w:lang w:eastAsia="zh-CN"/>
        </w:rPr>
        <w:t xml:space="preserve">The types of classes </w:t>
      </w:r>
      <w:r>
        <w:t>that can have alarmed state</w:t>
      </w:r>
      <w:r>
        <w:rPr>
          <w:lang w:eastAsia="zh-CN"/>
        </w:rPr>
        <w:t xml:space="preserve"> are:</w:t>
      </w:r>
    </w:p>
    <w:p w14:paraId="65160961" w14:textId="77777777" w:rsidR="005A752B" w:rsidRDefault="005A752B">
      <w:pPr>
        <w:ind w:left="568"/>
        <w:rPr>
          <w:lang w:eastAsia="zh-CN"/>
        </w:rPr>
      </w:pPr>
      <w:r>
        <w:rPr>
          <w:lang w:eastAsia="zh-CN"/>
        </w:rPr>
        <w:t xml:space="preserve">a) All classes whose Notification Tables include alarm notifications. </w:t>
      </w:r>
    </w:p>
    <w:p w14:paraId="1972B38B" w14:textId="77777777" w:rsidR="005A752B" w:rsidRDefault="005A752B">
      <w:pPr>
        <w:ind w:left="568"/>
        <w:rPr>
          <w:lang w:eastAsia="zh-CN"/>
        </w:rPr>
      </w:pPr>
      <w:r>
        <w:rPr>
          <w:lang w:eastAsia="zh-CN"/>
        </w:rPr>
        <w:t xml:space="preserve">b) </w:t>
      </w:r>
      <w:r>
        <w:t xml:space="preserve">VSE subclass of 3GPP defined classes </w:t>
      </w:r>
      <w:r>
        <w:rPr>
          <w:lang w:eastAsia="zh-CN"/>
        </w:rPr>
        <w:t>and</w:t>
      </w:r>
      <w:r>
        <w:t xml:space="preserve"> VSE defined classes</w:t>
      </w:r>
      <w:r>
        <w:rPr>
          <w:lang w:eastAsia="zh-CN"/>
        </w:rPr>
        <w:t xml:space="preserve"> that can have alarmed state. </w:t>
      </w:r>
    </w:p>
    <w:p w14:paraId="605EA526" w14:textId="77777777" w:rsidR="005A752B" w:rsidRDefault="005A752B">
      <w:pPr>
        <w:rPr>
          <w:lang w:eastAsia="zh-CN"/>
        </w:rPr>
      </w:pPr>
      <w:r>
        <w:rPr>
          <w:lang w:eastAsia="zh-CN"/>
        </w:rPr>
        <w:t xml:space="preserve">The </w:t>
      </w:r>
      <w:r>
        <w:rPr>
          <w:rFonts w:ascii="Courier New" w:hAnsi="Courier New"/>
          <w:lang w:eastAsia="zh-CN"/>
        </w:rPr>
        <w:t>objectClass</w:t>
      </w:r>
      <w:r>
        <w:rPr>
          <w:lang w:eastAsia="zh-CN"/>
        </w:rPr>
        <w:t xml:space="preserve"> and </w:t>
      </w:r>
      <w:r>
        <w:rPr>
          <w:rFonts w:ascii="Courier New" w:hAnsi="Courier New"/>
          <w:lang w:eastAsia="zh-CN"/>
        </w:rPr>
        <w:t>objectInstance</w:t>
      </w:r>
      <w:r>
        <w:rPr>
          <w:lang w:eastAsia="zh-CN"/>
        </w:rPr>
        <w:t xml:space="preserve"> of this class identifies an instance of this class. The </w:t>
      </w:r>
      <w:r>
        <w:rPr>
          <w:rFonts w:ascii="Courier New" w:hAnsi="Courier New" w:cs="Courier New"/>
          <w:lang w:eastAsia="zh-CN"/>
        </w:rPr>
        <w:t>AlarmInformation</w:t>
      </w:r>
      <w:r>
        <w:rPr>
          <w:lang w:eastAsia="zh-CN"/>
        </w:rPr>
        <w:t xml:space="preserve"> uses this information in two places. In one place, the information is used to identify the instance that is in alarmed state. In another place, the information is used to identify an instance that can be used as the back up network resource for the instance that is in alarmed state.</w:t>
      </w:r>
      <w:r>
        <w:t xml:space="preserve"> </w:t>
      </w:r>
    </w:p>
    <w:p w14:paraId="29F291DA" w14:textId="77777777" w:rsidR="005A752B" w:rsidRDefault="005A752B">
      <w:pPr>
        <w:pStyle w:val="Heading4"/>
      </w:pPr>
      <w:bookmarkStart w:id="61" w:name="_Toc414004803"/>
      <w:r>
        <w:t>5.3.6.2</w:t>
      </w:r>
      <w:r>
        <w:tab/>
        <w:t>Attribute</w:t>
      </w:r>
      <w:bookmarkEnd w:id="61"/>
    </w:p>
    <w:p w14:paraId="59D21303" w14:textId="77777777" w:rsidR="005A752B" w:rsidRDefault="005A752B">
      <w:r>
        <w:t>There is no attribute for this class.</w:t>
      </w:r>
    </w:p>
    <w:p w14:paraId="6B304A7B" w14:textId="77777777" w:rsidR="005A752B" w:rsidRDefault="005A752B"/>
    <w:p w14:paraId="36A63C35" w14:textId="77777777" w:rsidR="005A752B" w:rsidRDefault="005A752B">
      <w:pPr>
        <w:pStyle w:val="Heading2"/>
        <w:sectPr w:rsidR="005A752B">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226089E8" w14:textId="77777777" w:rsidR="005A752B" w:rsidRDefault="005A752B">
      <w:pPr>
        <w:pStyle w:val="Heading2"/>
      </w:pPr>
      <w:bookmarkStart w:id="62" w:name="_Toc414004804"/>
      <w:r>
        <w:lastRenderedPageBreak/>
        <w:t>5.4</w:t>
      </w:r>
      <w:r>
        <w:tab/>
        <w:t>Information relationships definition</w:t>
      </w:r>
      <w:bookmarkEnd w:id="62"/>
    </w:p>
    <w:p w14:paraId="6C975C26" w14:textId="77777777" w:rsidR="005A752B" w:rsidRDefault="005A752B">
      <w:pPr>
        <w:pStyle w:val="Heading3"/>
      </w:pPr>
      <w:bookmarkStart w:id="63" w:name="_Toc414004805"/>
      <w:r>
        <w:t>5.4.1</w:t>
      </w:r>
      <w:r>
        <w:tab/>
        <w:t>relation-AlarmIRP-AlarmList (M)</w:t>
      </w:r>
      <w:bookmarkEnd w:id="63"/>
    </w:p>
    <w:p w14:paraId="05B719F7" w14:textId="77777777" w:rsidR="005A752B" w:rsidRDefault="005A752B">
      <w:pPr>
        <w:pStyle w:val="Heading4"/>
      </w:pPr>
      <w:bookmarkStart w:id="64" w:name="_Toc414004806"/>
      <w:r>
        <w:t>5.4.1.1</w:t>
      </w:r>
      <w:r>
        <w:tab/>
        <w:t>Definition</w:t>
      </w:r>
      <w:bookmarkEnd w:id="64"/>
    </w:p>
    <w:p w14:paraId="5C6BCB75" w14:textId="77777777" w:rsidR="005A752B" w:rsidRDefault="005A752B">
      <w:r>
        <w:t xml:space="preserve">This represents the relationship between </w:t>
      </w:r>
      <w:r>
        <w:rPr>
          <w:rFonts w:ascii="Courier New" w:hAnsi="Courier New"/>
        </w:rPr>
        <w:t>AlarmIRP</w:t>
      </w:r>
      <w:r>
        <w:t xml:space="preserve"> and </w:t>
      </w:r>
      <w:r>
        <w:rPr>
          <w:rFonts w:ascii="Courier New" w:hAnsi="Courier New"/>
        </w:rPr>
        <w:t>AlarmList</w:t>
      </w:r>
      <w:r>
        <w:t xml:space="preserve">. </w:t>
      </w:r>
    </w:p>
    <w:p w14:paraId="2E692038" w14:textId="77777777" w:rsidR="005A752B" w:rsidRDefault="005A752B">
      <w:pPr>
        <w:pStyle w:val="Heading4"/>
      </w:pPr>
      <w:bookmarkStart w:id="65" w:name="_Toc414004807"/>
      <w:r>
        <w:t>5.4.1.2</w:t>
      </w:r>
      <w:r>
        <w:tab/>
        <w:t>Role</w:t>
      </w:r>
      <w:bookmarkEnd w:id="65"/>
    </w:p>
    <w:p w14:paraId="1205E095" w14:textId="77777777" w:rsidR="005A752B" w:rsidRDefault="005A752B">
      <w:r>
        <w:t>There is no role defined for this relationship.</w:t>
      </w:r>
    </w:p>
    <w:p w14:paraId="06857E9D" w14:textId="77777777" w:rsidR="005A752B" w:rsidRDefault="005A752B">
      <w:pPr>
        <w:pStyle w:val="Heading4"/>
      </w:pPr>
      <w:bookmarkStart w:id="66" w:name="_Toc414004808"/>
      <w:r>
        <w:t>5.4.1.3</w:t>
      </w:r>
      <w:r>
        <w:tab/>
        <w:t>Constraint</w:t>
      </w:r>
      <w:bookmarkEnd w:id="66"/>
    </w:p>
    <w:p w14:paraId="4A56EF47" w14:textId="77777777" w:rsidR="005A752B" w:rsidRDefault="005A752B">
      <w:r>
        <w:t>There is no constraint for this relationship.</w:t>
      </w:r>
      <w:r>
        <w:rPr>
          <w:rStyle w:val="CommentReference"/>
          <w:vanish/>
        </w:rPr>
        <w:t xml:space="preserve"> </w:t>
      </w:r>
    </w:p>
    <w:p w14:paraId="04265103" w14:textId="77777777" w:rsidR="005A752B" w:rsidRDefault="005A752B">
      <w:pPr>
        <w:pStyle w:val="Heading3"/>
      </w:pPr>
      <w:bookmarkStart w:id="67" w:name="_Toc414004809"/>
      <w:r>
        <w:t>5.4.2</w:t>
      </w:r>
      <w:r>
        <w:tab/>
        <w:t>relation-AlarmList-AlarmInformation (M)</w:t>
      </w:r>
      <w:bookmarkEnd w:id="67"/>
    </w:p>
    <w:p w14:paraId="4CFE87E0" w14:textId="77777777" w:rsidR="005A752B" w:rsidRDefault="005A752B">
      <w:pPr>
        <w:pStyle w:val="Heading4"/>
      </w:pPr>
      <w:bookmarkStart w:id="68" w:name="_Toc414004810"/>
      <w:r>
        <w:t>5.4.2.1</w:t>
      </w:r>
      <w:r>
        <w:tab/>
        <w:t>Definition</w:t>
      </w:r>
      <w:bookmarkEnd w:id="68"/>
    </w:p>
    <w:p w14:paraId="5BAF8785" w14:textId="77777777" w:rsidR="005A752B" w:rsidRDefault="005A752B">
      <w:r>
        <w:t xml:space="preserve">This represents the relationship between </w:t>
      </w:r>
      <w:r>
        <w:rPr>
          <w:rFonts w:ascii="Courier New" w:hAnsi="Courier New"/>
        </w:rPr>
        <w:t xml:space="preserve">AlarmList </w:t>
      </w:r>
      <w:r>
        <w:t xml:space="preserve">and </w:t>
      </w:r>
      <w:r>
        <w:rPr>
          <w:rFonts w:ascii="Courier New" w:hAnsi="Courier New"/>
        </w:rPr>
        <w:t>AlarmInformation.</w:t>
      </w:r>
    </w:p>
    <w:p w14:paraId="77EEEFC6" w14:textId="77777777" w:rsidR="005A752B" w:rsidRDefault="005A752B">
      <w:pPr>
        <w:pStyle w:val="Heading4"/>
      </w:pPr>
      <w:bookmarkStart w:id="69" w:name="_Toc414004811"/>
      <w:r>
        <w:t>5.4.2.2</w:t>
      </w:r>
      <w:r>
        <w:tab/>
        <w:t>Role</w:t>
      </w:r>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0"/>
        <w:gridCol w:w="6660"/>
      </w:tblGrid>
      <w:tr w:rsidR="005A752B" w14:paraId="18A648D7" w14:textId="77777777">
        <w:trPr>
          <w:jc w:val="center"/>
        </w:trPr>
        <w:tc>
          <w:tcPr>
            <w:tcW w:w="2880" w:type="dxa"/>
            <w:shd w:val="clear" w:color="auto" w:fill="D9D9D9"/>
          </w:tcPr>
          <w:p w14:paraId="247185CD" w14:textId="77777777" w:rsidR="005A752B" w:rsidRDefault="005A752B">
            <w:pPr>
              <w:pStyle w:val="TAH"/>
            </w:pPr>
            <w:r>
              <w:t>Name</w:t>
            </w:r>
          </w:p>
        </w:tc>
        <w:tc>
          <w:tcPr>
            <w:tcW w:w="6660" w:type="dxa"/>
            <w:shd w:val="clear" w:color="auto" w:fill="D9D9D9"/>
          </w:tcPr>
          <w:p w14:paraId="3226E184" w14:textId="77777777" w:rsidR="005A752B" w:rsidRDefault="005A752B">
            <w:pPr>
              <w:pStyle w:val="TAH"/>
            </w:pPr>
            <w:r>
              <w:t>Definition</w:t>
            </w:r>
          </w:p>
        </w:tc>
      </w:tr>
      <w:tr w:rsidR="005A752B" w14:paraId="2A74E228" w14:textId="77777777">
        <w:trPr>
          <w:jc w:val="center"/>
        </w:trPr>
        <w:tc>
          <w:tcPr>
            <w:tcW w:w="2880" w:type="dxa"/>
          </w:tcPr>
          <w:p w14:paraId="3E452950" w14:textId="77777777" w:rsidR="005A752B" w:rsidRDefault="005A752B">
            <w:pPr>
              <w:pStyle w:val="TAL"/>
              <w:rPr>
                <w:rFonts w:cs="Arial"/>
              </w:rPr>
            </w:pPr>
            <w:r>
              <w:rPr>
                <w:rFonts w:cs="Arial"/>
              </w:rPr>
              <w:t>identifyAlarmInformation</w:t>
            </w:r>
          </w:p>
        </w:tc>
        <w:tc>
          <w:tcPr>
            <w:tcW w:w="6660" w:type="dxa"/>
          </w:tcPr>
          <w:p w14:paraId="7E4EA74B" w14:textId="77777777" w:rsidR="005A752B" w:rsidRDefault="005A752B">
            <w:pPr>
              <w:pStyle w:val="TAL"/>
              <w:rPr>
                <w:rFonts w:cs="Arial"/>
              </w:rPr>
            </w:pPr>
            <w:r>
              <w:rPr>
                <w:rFonts w:cs="Arial"/>
              </w:rPr>
              <w:t>It represents a capability to obtain the information contained in AlarmInformation.</w:t>
            </w:r>
          </w:p>
        </w:tc>
      </w:tr>
    </w:tbl>
    <w:p w14:paraId="6114E063" w14:textId="77777777" w:rsidR="005A752B" w:rsidRDefault="005A752B"/>
    <w:p w14:paraId="78F11738" w14:textId="77777777" w:rsidR="005A752B" w:rsidRDefault="005A752B">
      <w:pPr>
        <w:pStyle w:val="Heading4"/>
      </w:pPr>
      <w:bookmarkStart w:id="70" w:name="_Toc414004812"/>
      <w:r>
        <w:t>5.4.2.3</w:t>
      </w:r>
      <w:r>
        <w:tab/>
        <w:t>Constraint</w:t>
      </w:r>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11288"/>
      </w:tblGrid>
      <w:tr w:rsidR="005A752B" w14:paraId="7C8B5E91" w14:textId="77777777">
        <w:trPr>
          <w:jc w:val="center"/>
        </w:trPr>
        <w:tc>
          <w:tcPr>
            <w:tcW w:w="0" w:type="auto"/>
            <w:shd w:val="clear" w:color="auto" w:fill="D9D9D9"/>
          </w:tcPr>
          <w:p w14:paraId="5414B6B4" w14:textId="77777777" w:rsidR="005A752B" w:rsidRDefault="005A752B">
            <w:pPr>
              <w:pStyle w:val="TAH"/>
            </w:pPr>
            <w:r>
              <w:t>Name</w:t>
            </w:r>
          </w:p>
        </w:tc>
        <w:tc>
          <w:tcPr>
            <w:tcW w:w="0" w:type="auto"/>
            <w:shd w:val="clear" w:color="auto" w:fill="D9D9D9"/>
          </w:tcPr>
          <w:p w14:paraId="39B1FEDE" w14:textId="77777777" w:rsidR="005A752B" w:rsidRDefault="005A752B">
            <w:pPr>
              <w:pStyle w:val="TAH"/>
            </w:pPr>
            <w:r>
              <w:t>Definition</w:t>
            </w:r>
          </w:p>
        </w:tc>
      </w:tr>
      <w:tr w:rsidR="005A752B" w14:paraId="55E4F9E5" w14:textId="77777777">
        <w:trPr>
          <w:jc w:val="center"/>
        </w:trPr>
        <w:tc>
          <w:tcPr>
            <w:tcW w:w="0" w:type="auto"/>
          </w:tcPr>
          <w:p w14:paraId="09B7CB4D" w14:textId="77777777" w:rsidR="005A752B" w:rsidRDefault="005A752B">
            <w:pPr>
              <w:pStyle w:val="TAL"/>
              <w:rPr>
                <w:rFonts w:cs="Arial"/>
              </w:rPr>
            </w:pPr>
            <w:r>
              <w:rPr>
                <w:rFonts w:cs="Arial"/>
              </w:rPr>
              <w:t>inv_ hasAlarmInformation1</w:t>
            </w:r>
          </w:p>
        </w:tc>
        <w:tc>
          <w:tcPr>
            <w:tcW w:w="0" w:type="auto"/>
          </w:tcPr>
          <w:p w14:paraId="6AFF0EBB" w14:textId="77777777" w:rsidR="005A752B" w:rsidRDefault="005A752B">
            <w:pPr>
              <w:pStyle w:val="TAL"/>
              <w:rPr>
                <w:rFonts w:cs="Arial"/>
              </w:rPr>
            </w:pPr>
            <w:r>
              <w:rPr>
                <w:rFonts w:cs="Arial"/>
              </w:rPr>
              <w:t>No AlarmInformation playing the role of theAlarmInformation shall have its perceivedSeverity = "cleared" and its ackState = "acknowledged".</w:t>
            </w:r>
          </w:p>
        </w:tc>
      </w:tr>
      <w:tr w:rsidR="005A752B" w14:paraId="4FCCC766" w14:textId="77777777">
        <w:trPr>
          <w:jc w:val="center"/>
        </w:trPr>
        <w:tc>
          <w:tcPr>
            <w:tcW w:w="0" w:type="auto"/>
          </w:tcPr>
          <w:p w14:paraId="4C5397A3" w14:textId="77777777" w:rsidR="005A752B" w:rsidRDefault="005A752B">
            <w:pPr>
              <w:pStyle w:val="TAL"/>
              <w:rPr>
                <w:rFonts w:cs="Arial"/>
              </w:rPr>
            </w:pPr>
            <w:r>
              <w:rPr>
                <w:rFonts w:cs="Arial"/>
              </w:rPr>
              <w:t>inv_ hasAlarmInformation2</w:t>
            </w:r>
          </w:p>
        </w:tc>
        <w:tc>
          <w:tcPr>
            <w:tcW w:w="0" w:type="auto"/>
          </w:tcPr>
          <w:p w14:paraId="3DED3310" w14:textId="77777777" w:rsidR="005A752B" w:rsidRDefault="005A752B">
            <w:pPr>
              <w:pStyle w:val="TAL"/>
              <w:rPr>
                <w:rFonts w:cs="Arial"/>
              </w:rPr>
            </w:pPr>
            <w:r>
              <w:rPr>
                <w:rFonts w:cs="Arial"/>
              </w:rPr>
              <w:t>The alarmId of all AlarmInformation instances playing the role of theAlarmInformation are distinct.</w:t>
            </w:r>
          </w:p>
        </w:tc>
      </w:tr>
    </w:tbl>
    <w:p w14:paraId="7E0A850B" w14:textId="77777777" w:rsidR="005A752B" w:rsidRDefault="005A752B"/>
    <w:p w14:paraId="749EF3E6" w14:textId="77777777" w:rsidR="005A752B" w:rsidRDefault="005A752B">
      <w:pPr>
        <w:pStyle w:val="Heading3"/>
      </w:pPr>
      <w:bookmarkStart w:id="71" w:name="_Toc414004813"/>
      <w:r>
        <w:t>5.4.3</w:t>
      </w:r>
      <w:r>
        <w:tab/>
        <w:t>relation-AlarmInformation-Comment (M)</w:t>
      </w:r>
      <w:bookmarkEnd w:id="71"/>
    </w:p>
    <w:p w14:paraId="10FFB6F8" w14:textId="77777777" w:rsidR="005A752B" w:rsidRDefault="005A752B">
      <w:pPr>
        <w:pStyle w:val="Heading4"/>
      </w:pPr>
      <w:bookmarkStart w:id="72" w:name="_Toc414004814"/>
      <w:r>
        <w:t>5.4.3.1</w:t>
      </w:r>
      <w:r>
        <w:tab/>
        <w:t>Definition</w:t>
      </w:r>
      <w:bookmarkEnd w:id="72"/>
    </w:p>
    <w:p w14:paraId="3D1AF7AC" w14:textId="77777777" w:rsidR="005A752B" w:rsidRDefault="005A752B">
      <w:r>
        <w:t xml:space="preserve">This represents the relationship between </w:t>
      </w:r>
      <w:r>
        <w:rPr>
          <w:rFonts w:ascii="Courier New" w:hAnsi="Courier New"/>
        </w:rPr>
        <w:t xml:space="preserve">AlarmInformation </w:t>
      </w:r>
      <w:r>
        <w:t xml:space="preserve">and </w:t>
      </w:r>
      <w:r>
        <w:rPr>
          <w:rFonts w:ascii="Courier New" w:hAnsi="Courier New"/>
        </w:rPr>
        <w:t>Comment.</w:t>
      </w:r>
    </w:p>
    <w:p w14:paraId="4E9C686F" w14:textId="77777777" w:rsidR="005A752B" w:rsidRDefault="005A752B">
      <w:pPr>
        <w:pStyle w:val="Heading4"/>
      </w:pPr>
      <w:bookmarkStart w:id="73" w:name="_Toc414004815"/>
      <w:r>
        <w:lastRenderedPageBreak/>
        <w:t>5.4.3.2</w:t>
      </w:r>
      <w:r>
        <w:tab/>
        <w:t>Role</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0"/>
        <w:gridCol w:w="6660"/>
      </w:tblGrid>
      <w:tr w:rsidR="005A752B" w14:paraId="7127AFB4" w14:textId="77777777">
        <w:trPr>
          <w:jc w:val="center"/>
        </w:trPr>
        <w:tc>
          <w:tcPr>
            <w:tcW w:w="2880" w:type="dxa"/>
            <w:shd w:val="clear" w:color="auto" w:fill="D9D9D9"/>
          </w:tcPr>
          <w:p w14:paraId="615F5A31" w14:textId="77777777" w:rsidR="005A752B" w:rsidRDefault="005A752B">
            <w:pPr>
              <w:pStyle w:val="TAH"/>
            </w:pPr>
            <w:r>
              <w:t>Name</w:t>
            </w:r>
          </w:p>
        </w:tc>
        <w:tc>
          <w:tcPr>
            <w:tcW w:w="6660" w:type="dxa"/>
            <w:shd w:val="clear" w:color="auto" w:fill="D9D9D9"/>
          </w:tcPr>
          <w:p w14:paraId="2213EAE9" w14:textId="77777777" w:rsidR="005A752B" w:rsidRDefault="005A752B">
            <w:pPr>
              <w:pStyle w:val="TAH"/>
            </w:pPr>
            <w:r>
              <w:t>Definition</w:t>
            </w:r>
          </w:p>
        </w:tc>
      </w:tr>
      <w:tr w:rsidR="005A752B" w14:paraId="1C9F7E20" w14:textId="77777777">
        <w:trPr>
          <w:jc w:val="center"/>
        </w:trPr>
        <w:tc>
          <w:tcPr>
            <w:tcW w:w="2880" w:type="dxa"/>
          </w:tcPr>
          <w:p w14:paraId="1A8C7C09" w14:textId="77777777" w:rsidR="005A752B" w:rsidRDefault="005A752B">
            <w:pPr>
              <w:pStyle w:val="TAL"/>
            </w:pPr>
            <w:r>
              <w:t>comment</w:t>
            </w:r>
          </w:p>
        </w:tc>
        <w:tc>
          <w:tcPr>
            <w:tcW w:w="6660" w:type="dxa"/>
          </w:tcPr>
          <w:p w14:paraId="1A7F31A0" w14:textId="77777777" w:rsidR="005A752B" w:rsidRDefault="005A752B">
            <w:pPr>
              <w:pStyle w:val="TAL"/>
              <w:rPr>
                <w:rFonts w:ascii="Times New Roman" w:hAnsi="Times New Roman"/>
              </w:rPr>
            </w:pPr>
            <w:r>
              <w:rPr>
                <w:rFonts w:cs="Arial"/>
              </w:rPr>
              <w:t>It represents a capability to obtain the information contained in Comme</w:t>
            </w:r>
            <w:r>
              <w:t>nt.</w:t>
            </w:r>
          </w:p>
        </w:tc>
      </w:tr>
    </w:tbl>
    <w:p w14:paraId="2DB6518A" w14:textId="77777777" w:rsidR="005A752B" w:rsidRDefault="005A752B">
      <w:r>
        <w:t xml:space="preserve"> </w:t>
      </w:r>
    </w:p>
    <w:p w14:paraId="4662F2A6" w14:textId="77777777" w:rsidR="005A752B" w:rsidRDefault="005A752B">
      <w:pPr>
        <w:pStyle w:val="Heading4"/>
      </w:pPr>
      <w:bookmarkStart w:id="74" w:name="_Toc414004816"/>
      <w:r>
        <w:t>5.4.3.3</w:t>
      </w:r>
      <w:r>
        <w:tab/>
        <w:t>Constraint</w:t>
      </w:r>
      <w:bookmarkEnd w:id="74"/>
    </w:p>
    <w:p w14:paraId="5D03AA23" w14:textId="77777777" w:rsidR="005A752B" w:rsidRDefault="005A752B">
      <w:pPr>
        <w:pStyle w:val="Index1"/>
        <w:keepLines w:val="0"/>
      </w:pPr>
      <w:r>
        <w:t>There is no constraint.</w:t>
      </w:r>
    </w:p>
    <w:p w14:paraId="70A2E6C4" w14:textId="77777777" w:rsidR="005A752B" w:rsidRDefault="005A752B">
      <w:pPr>
        <w:pStyle w:val="Heading3"/>
      </w:pPr>
      <w:bookmarkStart w:id="75" w:name="_Toc414004817"/>
      <w:r>
        <w:t>5.4.4</w:t>
      </w:r>
      <w:r>
        <w:tab/>
        <w:t>relation-AlarmInformation-CorrelatedNotification (M)</w:t>
      </w:r>
      <w:bookmarkEnd w:id="75"/>
    </w:p>
    <w:p w14:paraId="347BD62E" w14:textId="77777777" w:rsidR="005A752B" w:rsidRDefault="005A752B">
      <w:pPr>
        <w:pStyle w:val="Heading4"/>
      </w:pPr>
      <w:bookmarkStart w:id="76" w:name="_Toc414004818"/>
      <w:r>
        <w:t>5.4.4.1</w:t>
      </w:r>
      <w:r>
        <w:tab/>
        <w:t>Definition</w:t>
      </w:r>
      <w:bookmarkEnd w:id="76"/>
    </w:p>
    <w:p w14:paraId="0DD4689F" w14:textId="77777777" w:rsidR="005A752B" w:rsidRDefault="005A752B">
      <w:r>
        <w:t xml:space="preserve">This represents the relationship between </w:t>
      </w:r>
      <w:r>
        <w:rPr>
          <w:rFonts w:ascii="Courier New" w:hAnsi="Courier New"/>
        </w:rPr>
        <w:t xml:space="preserve">AlarmInformation </w:t>
      </w:r>
      <w:r>
        <w:t xml:space="preserve">and </w:t>
      </w:r>
      <w:r>
        <w:rPr>
          <w:rFonts w:ascii="Courier New" w:hAnsi="Courier New"/>
        </w:rPr>
        <w:t>CorrelatedNotification.</w:t>
      </w:r>
    </w:p>
    <w:p w14:paraId="28BE614C" w14:textId="77777777" w:rsidR="005A752B" w:rsidRDefault="005A752B">
      <w:pPr>
        <w:pStyle w:val="Heading4"/>
      </w:pPr>
      <w:bookmarkStart w:id="77" w:name="_Toc414004819"/>
      <w:r>
        <w:t>5.4.4.2</w:t>
      </w:r>
      <w:r>
        <w:tab/>
        <w:t>Role</w:t>
      </w:r>
      <w:bookmarkEnd w:id="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27"/>
        <w:gridCol w:w="6920"/>
      </w:tblGrid>
      <w:tr w:rsidR="005A752B" w14:paraId="15EAF0A9" w14:textId="77777777">
        <w:trPr>
          <w:jc w:val="center"/>
        </w:trPr>
        <w:tc>
          <w:tcPr>
            <w:tcW w:w="0" w:type="auto"/>
            <w:shd w:val="clear" w:color="auto" w:fill="D9D9D9"/>
          </w:tcPr>
          <w:p w14:paraId="2AA769AB" w14:textId="77777777" w:rsidR="005A752B" w:rsidRDefault="005A752B">
            <w:pPr>
              <w:pStyle w:val="TAH"/>
            </w:pPr>
            <w:r>
              <w:t>Name</w:t>
            </w:r>
          </w:p>
        </w:tc>
        <w:tc>
          <w:tcPr>
            <w:tcW w:w="0" w:type="auto"/>
            <w:shd w:val="clear" w:color="auto" w:fill="D9D9D9"/>
          </w:tcPr>
          <w:p w14:paraId="738D7C6A" w14:textId="77777777" w:rsidR="005A752B" w:rsidRDefault="005A752B">
            <w:pPr>
              <w:pStyle w:val="TAH"/>
            </w:pPr>
            <w:r>
              <w:t>Definition</w:t>
            </w:r>
          </w:p>
        </w:tc>
      </w:tr>
      <w:tr w:rsidR="005A752B" w14:paraId="5A4AA451" w14:textId="77777777">
        <w:trPr>
          <w:jc w:val="center"/>
        </w:trPr>
        <w:tc>
          <w:tcPr>
            <w:tcW w:w="0" w:type="auto"/>
          </w:tcPr>
          <w:p w14:paraId="711F4A80" w14:textId="77777777" w:rsidR="005A752B" w:rsidRDefault="005A752B">
            <w:pPr>
              <w:pStyle w:val="TAL"/>
              <w:rPr>
                <w:rFonts w:cs="Arial"/>
              </w:rPr>
            </w:pPr>
            <w:r>
              <w:rPr>
                <w:rFonts w:cs="Arial"/>
              </w:rPr>
              <w:t>correlatedNotification</w:t>
            </w:r>
          </w:p>
        </w:tc>
        <w:tc>
          <w:tcPr>
            <w:tcW w:w="0" w:type="auto"/>
          </w:tcPr>
          <w:p w14:paraId="5879F8CD" w14:textId="77777777" w:rsidR="005A752B" w:rsidRDefault="005A752B">
            <w:pPr>
              <w:pStyle w:val="TAL"/>
              <w:rPr>
                <w:rFonts w:cs="Arial"/>
              </w:rPr>
            </w:pPr>
            <w:r>
              <w:rPr>
                <w:rFonts w:cs="Arial"/>
              </w:rPr>
              <w:t>It represents a capability to obtain the information contained in CorrelatedNotification.</w:t>
            </w:r>
          </w:p>
        </w:tc>
      </w:tr>
    </w:tbl>
    <w:p w14:paraId="7C8E9B14" w14:textId="77777777" w:rsidR="005A752B" w:rsidRDefault="005A752B"/>
    <w:p w14:paraId="05E03E70" w14:textId="77777777" w:rsidR="005A752B" w:rsidRDefault="005A752B">
      <w:pPr>
        <w:pStyle w:val="Heading4"/>
      </w:pPr>
      <w:bookmarkStart w:id="78" w:name="_Toc414004820"/>
      <w:r>
        <w:t>5.4.4.3</w:t>
      </w:r>
      <w:r>
        <w:tab/>
        <w:t>Constraint</w:t>
      </w:r>
      <w:bookmarkEnd w:id="78"/>
    </w:p>
    <w:p w14:paraId="06C7FF05" w14:textId="77777777" w:rsidR="005A752B" w:rsidRDefault="005A752B">
      <w:r>
        <w:t>There is no constraint.</w:t>
      </w:r>
    </w:p>
    <w:p w14:paraId="418F1C5D" w14:textId="77777777" w:rsidR="005A752B" w:rsidRDefault="005A752B">
      <w:pPr>
        <w:pStyle w:val="Heading3"/>
      </w:pPr>
      <w:bookmarkStart w:id="79" w:name="_Toc414004821"/>
      <w:r>
        <w:t>5.4.5</w:t>
      </w:r>
      <w:r>
        <w:tab/>
        <w:t>relation-AlarmedObject-AlarmInformation (M)</w:t>
      </w:r>
      <w:bookmarkEnd w:id="79"/>
    </w:p>
    <w:p w14:paraId="2A3FE272" w14:textId="77777777" w:rsidR="005A752B" w:rsidRDefault="005A752B">
      <w:pPr>
        <w:pStyle w:val="Heading4"/>
      </w:pPr>
      <w:bookmarkStart w:id="80" w:name="_Toc414004822"/>
      <w:r>
        <w:t>5.4.5.1</w:t>
      </w:r>
      <w:r>
        <w:tab/>
        <w:t>Definition</w:t>
      </w:r>
      <w:bookmarkEnd w:id="80"/>
    </w:p>
    <w:p w14:paraId="6FDEEDE7" w14:textId="77777777" w:rsidR="005A752B" w:rsidRDefault="005A752B">
      <w:r>
        <w:t xml:space="preserve">This represents the relationship between </w:t>
      </w:r>
      <w:r>
        <w:rPr>
          <w:rFonts w:ascii="Courier New" w:hAnsi="Courier New"/>
        </w:rPr>
        <w:t>MonitoredEntity</w:t>
      </w:r>
      <w:r>
        <w:t xml:space="preserve"> and </w:t>
      </w:r>
      <w:r>
        <w:rPr>
          <w:rFonts w:ascii="Courier New" w:hAnsi="Courier New"/>
        </w:rPr>
        <w:t>AlarmInformation</w:t>
      </w:r>
      <w:r>
        <w:t>.</w:t>
      </w:r>
    </w:p>
    <w:p w14:paraId="5659A37D" w14:textId="77777777" w:rsidR="005A752B" w:rsidRDefault="005A752B">
      <w:pPr>
        <w:pStyle w:val="Heading4"/>
      </w:pPr>
      <w:bookmarkStart w:id="81" w:name="_Toc414004823"/>
      <w:r>
        <w:t>5.4.5.2</w:t>
      </w:r>
      <w:r>
        <w:tab/>
        <w:t>Role</w:t>
      </w:r>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4"/>
        <w:gridCol w:w="11584"/>
      </w:tblGrid>
      <w:tr w:rsidR="005A752B" w14:paraId="0DB75BFA" w14:textId="77777777">
        <w:trPr>
          <w:jc w:val="center"/>
        </w:trPr>
        <w:tc>
          <w:tcPr>
            <w:tcW w:w="1062" w:type="pct"/>
            <w:shd w:val="clear" w:color="auto" w:fill="D9D9D9"/>
          </w:tcPr>
          <w:p w14:paraId="47E1D3E4" w14:textId="77777777" w:rsidR="005A752B" w:rsidRDefault="005A752B">
            <w:pPr>
              <w:pStyle w:val="TAH"/>
            </w:pPr>
            <w:r>
              <w:t>Name</w:t>
            </w:r>
          </w:p>
        </w:tc>
        <w:tc>
          <w:tcPr>
            <w:tcW w:w="3938" w:type="pct"/>
            <w:shd w:val="clear" w:color="auto" w:fill="D9D9D9"/>
          </w:tcPr>
          <w:p w14:paraId="3D8AB7BB" w14:textId="77777777" w:rsidR="005A752B" w:rsidRDefault="005A752B">
            <w:pPr>
              <w:pStyle w:val="TAH"/>
            </w:pPr>
            <w:r>
              <w:t>Definition</w:t>
            </w:r>
          </w:p>
        </w:tc>
      </w:tr>
      <w:tr w:rsidR="005A752B" w14:paraId="27A3B4B7" w14:textId="77777777">
        <w:trPr>
          <w:jc w:val="center"/>
        </w:trPr>
        <w:tc>
          <w:tcPr>
            <w:tcW w:w="1062" w:type="pct"/>
          </w:tcPr>
          <w:p w14:paraId="4E502D88" w14:textId="77777777" w:rsidR="005A752B" w:rsidRDefault="005A752B">
            <w:pPr>
              <w:pStyle w:val="TAL"/>
              <w:rPr>
                <w:rFonts w:cs="Arial"/>
              </w:rPr>
            </w:pPr>
            <w:r>
              <w:rPr>
                <w:rFonts w:cs="Arial"/>
              </w:rPr>
              <w:t>objectClass/objectInstance</w:t>
            </w:r>
          </w:p>
        </w:tc>
        <w:tc>
          <w:tcPr>
            <w:tcW w:w="3938" w:type="pct"/>
          </w:tcPr>
          <w:p w14:paraId="74EF9E95" w14:textId="77777777" w:rsidR="005A752B" w:rsidRDefault="005A752B">
            <w:pPr>
              <w:pStyle w:val="TAL"/>
              <w:rPr>
                <w:rFonts w:cs="Arial"/>
              </w:rPr>
            </w:pPr>
            <w:r>
              <w:rPr>
                <w:rFonts w:cs="Arial"/>
              </w:rPr>
              <w:t>It represents the capability to obtain the identification, in terms of objectClass and objectInstance, of alarmed network resource.</w:t>
            </w:r>
          </w:p>
        </w:tc>
      </w:tr>
    </w:tbl>
    <w:p w14:paraId="4E588A40" w14:textId="77777777" w:rsidR="005A752B" w:rsidRDefault="005A752B"/>
    <w:p w14:paraId="35BC94D0" w14:textId="77777777" w:rsidR="005A752B" w:rsidRDefault="005A752B">
      <w:pPr>
        <w:pStyle w:val="Heading4"/>
      </w:pPr>
      <w:bookmarkStart w:id="82" w:name="_Toc414004824"/>
      <w:r>
        <w:lastRenderedPageBreak/>
        <w:t>5.4.5.3</w:t>
      </w:r>
      <w:r>
        <w:tab/>
        <w:t>Constraint</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8"/>
        <w:gridCol w:w="13080"/>
      </w:tblGrid>
      <w:tr w:rsidR="005A752B" w14:paraId="519647B6" w14:textId="77777777">
        <w:trPr>
          <w:jc w:val="center"/>
        </w:trPr>
        <w:tc>
          <w:tcPr>
            <w:tcW w:w="1628" w:type="dxa"/>
            <w:shd w:val="clear" w:color="auto" w:fill="D9D9D9"/>
          </w:tcPr>
          <w:p w14:paraId="1EA5C80E" w14:textId="77777777" w:rsidR="005A752B" w:rsidRDefault="005A752B">
            <w:pPr>
              <w:pStyle w:val="TAH"/>
            </w:pPr>
            <w:r>
              <w:t>Name</w:t>
            </w:r>
          </w:p>
        </w:tc>
        <w:tc>
          <w:tcPr>
            <w:tcW w:w="13080" w:type="dxa"/>
            <w:shd w:val="clear" w:color="auto" w:fill="D9D9D9"/>
          </w:tcPr>
          <w:p w14:paraId="58F8886B" w14:textId="77777777" w:rsidR="005A752B" w:rsidRDefault="005A752B">
            <w:pPr>
              <w:pStyle w:val="TAH"/>
            </w:pPr>
            <w:r>
              <w:t>Definition</w:t>
            </w:r>
          </w:p>
        </w:tc>
      </w:tr>
      <w:tr w:rsidR="005A752B" w14:paraId="7090590B" w14:textId="77777777">
        <w:trPr>
          <w:jc w:val="center"/>
        </w:trPr>
        <w:tc>
          <w:tcPr>
            <w:tcW w:w="1628" w:type="dxa"/>
          </w:tcPr>
          <w:p w14:paraId="0D49FEF7" w14:textId="77777777" w:rsidR="005A752B" w:rsidRDefault="005A752B">
            <w:pPr>
              <w:pStyle w:val="TAL"/>
            </w:pPr>
            <w:r>
              <w:t>inv_relation-AI-ME</w:t>
            </w:r>
          </w:p>
        </w:tc>
        <w:tc>
          <w:tcPr>
            <w:tcW w:w="13080" w:type="dxa"/>
          </w:tcPr>
          <w:p w14:paraId="6AC70825" w14:textId="77777777" w:rsidR="005A752B" w:rsidRDefault="005A752B">
            <w:pPr>
              <w:pStyle w:val="TAL"/>
            </w:pPr>
            <w:r>
              <w:t xml:space="preserve">All AlarmInformation involved in this relationship with the same MonitoredEntity shall have at least one different value in the following attributes: eventType, probableCause and specificProblem. </w:t>
            </w:r>
          </w:p>
        </w:tc>
      </w:tr>
    </w:tbl>
    <w:p w14:paraId="6CB4E086" w14:textId="77777777" w:rsidR="005A752B" w:rsidRDefault="005A752B"/>
    <w:p w14:paraId="72165350" w14:textId="77777777" w:rsidR="005A752B" w:rsidRDefault="005A752B">
      <w:pPr>
        <w:pStyle w:val="Heading3"/>
      </w:pPr>
      <w:bookmarkStart w:id="83" w:name="_Toc414004825"/>
      <w:r>
        <w:t>5.4.6</w:t>
      </w:r>
      <w:r>
        <w:tab/>
        <w:t>relation-backUpObject-AlarmInformation (O)</w:t>
      </w:r>
      <w:bookmarkEnd w:id="83"/>
    </w:p>
    <w:p w14:paraId="5D870DC9" w14:textId="77777777" w:rsidR="005A752B" w:rsidRDefault="005A752B">
      <w:pPr>
        <w:pStyle w:val="Heading4"/>
      </w:pPr>
      <w:bookmarkStart w:id="84" w:name="_Toc414004826"/>
      <w:r>
        <w:t>5.4.6.1</w:t>
      </w:r>
      <w:r>
        <w:tab/>
        <w:t>Definition</w:t>
      </w:r>
      <w:bookmarkEnd w:id="84"/>
    </w:p>
    <w:p w14:paraId="2128BD40" w14:textId="77777777" w:rsidR="005A752B" w:rsidRDefault="005A752B">
      <w:r>
        <w:t xml:space="preserve">The relationship represents the relationship between </w:t>
      </w:r>
      <w:r>
        <w:rPr>
          <w:rFonts w:ascii="Courier New" w:hAnsi="Courier New"/>
        </w:rPr>
        <w:t>AlarmInformation</w:t>
      </w:r>
      <w:r>
        <w:t xml:space="preserve"> and the </w:t>
      </w:r>
      <w:r>
        <w:rPr>
          <w:rFonts w:ascii="Courier New" w:hAnsi="Courier New"/>
        </w:rPr>
        <w:t>backUpObject</w:t>
      </w:r>
      <w:r>
        <w:t xml:space="preserve">. </w:t>
      </w:r>
    </w:p>
    <w:p w14:paraId="32F102F0" w14:textId="77777777" w:rsidR="005A752B" w:rsidRDefault="005A752B">
      <w:pPr>
        <w:pStyle w:val="Heading4"/>
      </w:pPr>
      <w:bookmarkStart w:id="85" w:name="_Toc414004827"/>
      <w:r>
        <w:t>5.4.6.2</w:t>
      </w:r>
      <w:r>
        <w:tab/>
        <w:t>Role</w:t>
      </w:r>
      <w:bookmarkEnd w:id="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09"/>
        <w:gridCol w:w="11799"/>
      </w:tblGrid>
      <w:tr w:rsidR="005A752B" w14:paraId="4B1CE765" w14:textId="77777777">
        <w:trPr>
          <w:jc w:val="center"/>
        </w:trPr>
        <w:tc>
          <w:tcPr>
            <w:tcW w:w="989" w:type="pct"/>
            <w:shd w:val="clear" w:color="auto" w:fill="D9D9D9"/>
          </w:tcPr>
          <w:p w14:paraId="630A7DFD" w14:textId="77777777" w:rsidR="005A752B" w:rsidRDefault="005A752B">
            <w:pPr>
              <w:pStyle w:val="TAH"/>
            </w:pPr>
            <w:r>
              <w:t>Name</w:t>
            </w:r>
          </w:p>
        </w:tc>
        <w:tc>
          <w:tcPr>
            <w:tcW w:w="4011" w:type="pct"/>
            <w:shd w:val="clear" w:color="auto" w:fill="D9D9D9"/>
          </w:tcPr>
          <w:p w14:paraId="249033B8" w14:textId="77777777" w:rsidR="005A752B" w:rsidRDefault="005A752B">
            <w:pPr>
              <w:pStyle w:val="TAH"/>
            </w:pPr>
            <w:r>
              <w:t>Definition</w:t>
            </w:r>
          </w:p>
        </w:tc>
      </w:tr>
      <w:tr w:rsidR="005A752B" w14:paraId="5C7854C3" w14:textId="77777777">
        <w:trPr>
          <w:jc w:val="center"/>
        </w:trPr>
        <w:tc>
          <w:tcPr>
            <w:tcW w:w="989" w:type="pct"/>
          </w:tcPr>
          <w:p w14:paraId="2EE5E775" w14:textId="77777777" w:rsidR="005A752B" w:rsidRDefault="005A752B">
            <w:pPr>
              <w:pStyle w:val="TAL"/>
              <w:rPr>
                <w:rFonts w:cs="Arial"/>
              </w:rPr>
            </w:pPr>
            <w:r>
              <w:rPr>
                <w:rFonts w:cs="Arial"/>
              </w:rPr>
              <w:t>backUpObject</w:t>
            </w:r>
          </w:p>
        </w:tc>
        <w:tc>
          <w:tcPr>
            <w:tcW w:w="4011" w:type="pct"/>
          </w:tcPr>
          <w:p w14:paraId="44ED3E35" w14:textId="77777777" w:rsidR="005A752B" w:rsidRDefault="005A752B">
            <w:pPr>
              <w:pStyle w:val="TAL"/>
              <w:rPr>
                <w:rFonts w:cs="Arial"/>
              </w:rPr>
            </w:pPr>
            <w:r>
              <w:rPr>
                <w:rFonts w:cs="Arial"/>
              </w:rPr>
              <w:t xml:space="preserve">It represents a capability to obtain the identification, in terms of objectClass and objectInstance, of the backUpObject. </w:t>
            </w:r>
          </w:p>
        </w:tc>
      </w:tr>
    </w:tbl>
    <w:p w14:paraId="0F58B10F" w14:textId="77777777" w:rsidR="005A752B" w:rsidRDefault="005A752B"/>
    <w:p w14:paraId="588D355C" w14:textId="77777777" w:rsidR="005A752B" w:rsidRDefault="005A752B">
      <w:pPr>
        <w:pStyle w:val="Heading4"/>
      </w:pPr>
      <w:bookmarkStart w:id="86" w:name="_Toc414004828"/>
      <w:r>
        <w:t>5.4.6.3</w:t>
      </w:r>
      <w:r>
        <w:tab/>
        <w:t>Constraint</w:t>
      </w:r>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74"/>
        <w:gridCol w:w="11234"/>
      </w:tblGrid>
      <w:tr w:rsidR="005A752B" w14:paraId="662F76A3" w14:textId="77777777">
        <w:trPr>
          <w:jc w:val="center"/>
        </w:trPr>
        <w:tc>
          <w:tcPr>
            <w:tcW w:w="1181" w:type="pct"/>
            <w:shd w:val="clear" w:color="auto" w:fill="D9D9D9"/>
          </w:tcPr>
          <w:p w14:paraId="3C44EB01" w14:textId="77777777" w:rsidR="005A752B" w:rsidRDefault="005A752B">
            <w:pPr>
              <w:pStyle w:val="TAH"/>
            </w:pPr>
            <w:r>
              <w:t>Name</w:t>
            </w:r>
          </w:p>
        </w:tc>
        <w:tc>
          <w:tcPr>
            <w:tcW w:w="3819" w:type="pct"/>
            <w:shd w:val="clear" w:color="auto" w:fill="D9D9D9"/>
          </w:tcPr>
          <w:p w14:paraId="3AF8645F" w14:textId="77777777" w:rsidR="005A752B" w:rsidRDefault="005A752B">
            <w:pPr>
              <w:pStyle w:val="TAH"/>
            </w:pPr>
            <w:r>
              <w:t>Definition</w:t>
            </w:r>
          </w:p>
        </w:tc>
      </w:tr>
      <w:tr w:rsidR="005A752B" w14:paraId="5D42009C" w14:textId="77777777">
        <w:trPr>
          <w:jc w:val="center"/>
        </w:trPr>
        <w:tc>
          <w:tcPr>
            <w:tcW w:w="1181" w:type="pct"/>
          </w:tcPr>
          <w:p w14:paraId="45E73B28" w14:textId="77777777" w:rsidR="005A752B" w:rsidRDefault="005A752B">
            <w:pPr>
              <w:pStyle w:val="TAL"/>
            </w:pPr>
            <w:r>
              <w:t>inv_identifyBackUpObject</w:t>
            </w:r>
          </w:p>
        </w:tc>
        <w:tc>
          <w:tcPr>
            <w:tcW w:w="3819" w:type="pct"/>
          </w:tcPr>
          <w:p w14:paraId="52D5559B" w14:textId="77777777" w:rsidR="005A752B" w:rsidRDefault="005A752B">
            <w:pPr>
              <w:pStyle w:val="TAL"/>
            </w:pPr>
            <w:r>
              <w:t>This relationship is present if and only if the AlarmInformation.backedUpStatus attribute is present and is indicating true.</w:t>
            </w:r>
          </w:p>
        </w:tc>
      </w:tr>
    </w:tbl>
    <w:p w14:paraId="481E50B1" w14:textId="77777777" w:rsidR="005A752B" w:rsidRDefault="005A752B"/>
    <w:p w14:paraId="4E0A5EFB" w14:textId="77777777" w:rsidR="005A752B" w:rsidRDefault="005A752B">
      <w:pPr>
        <w:pStyle w:val="Heading2"/>
      </w:pPr>
      <w:bookmarkStart w:id="87" w:name="_Toc414004829"/>
      <w:r>
        <w:lastRenderedPageBreak/>
        <w:t>5.5</w:t>
      </w:r>
      <w:r>
        <w:tab/>
        <w:t>Information attribute definition</w:t>
      </w:r>
      <w:bookmarkEnd w:id="87"/>
    </w:p>
    <w:p w14:paraId="7EEAA45D" w14:textId="77777777" w:rsidR="005A752B" w:rsidRDefault="005A752B">
      <w:pPr>
        <w:pStyle w:val="Heading3"/>
      </w:pPr>
      <w:bookmarkStart w:id="88" w:name="_Toc414004830"/>
      <w:r>
        <w:t>5.5.1</w:t>
      </w:r>
      <w:r>
        <w:tab/>
        <w:t>Definition and legal values</w:t>
      </w:r>
      <w:bookmarkEnd w:id="88"/>
    </w:p>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325"/>
        <w:gridCol w:w="7898"/>
        <w:gridCol w:w="4405"/>
      </w:tblGrid>
      <w:tr w:rsidR="005A752B" w14:paraId="605E5CC2" w14:textId="77777777">
        <w:trPr>
          <w:cantSplit/>
          <w:tblHeader/>
          <w:jc w:val="center"/>
        </w:trPr>
        <w:tc>
          <w:tcPr>
            <w:tcW w:w="0" w:type="auto"/>
            <w:shd w:val="pct10" w:color="auto" w:fill="FFFFFF"/>
          </w:tcPr>
          <w:p w14:paraId="0AB0742E" w14:textId="77777777" w:rsidR="005A752B" w:rsidRDefault="005A752B">
            <w:pPr>
              <w:pStyle w:val="TAH"/>
            </w:pPr>
            <w:r>
              <w:t>Name</w:t>
            </w:r>
          </w:p>
        </w:tc>
        <w:tc>
          <w:tcPr>
            <w:tcW w:w="0" w:type="auto"/>
            <w:shd w:val="pct10" w:color="auto" w:fill="FFFFFF"/>
          </w:tcPr>
          <w:p w14:paraId="2E65CDDF" w14:textId="77777777" w:rsidR="005A752B" w:rsidRDefault="005A752B">
            <w:pPr>
              <w:pStyle w:val="TAH"/>
            </w:pPr>
            <w:r>
              <w:t>Definition</w:t>
            </w:r>
          </w:p>
        </w:tc>
        <w:tc>
          <w:tcPr>
            <w:tcW w:w="0" w:type="auto"/>
            <w:shd w:val="pct10" w:color="auto" w:fill="FFFFFF"/>
          </w:tcPr>
          <w:p w14:paraId="1297B097" w14:textId="77777777" w:rsidR="005A752B" w:rsidRDefault="005A752B">
            <w:pPr>
              <w:pStyle w:val="TAH"/>
            </w:pPr>
            <w:r>
              <w:t>Legal Values</w:t>
            </w:r>
          </w:p>
        </w:tc>
      </w:tr>
      <w:tr w:rsidR="005A752B" w14:paraId="58BA8D62" w14:textId="77777777">
        <w:trPr>
          <w:cantSplit/>
          <w:jc w:val="center"/>
        </w:trPr>
        <w:tc>
          <w:tcPr>
            <w:tcW w:w="0" w:type="auto"/>
          </w:tcPr>
          <w:p w14:paraId="1F195865" w14:textId="77777777" w:rsidR="005A752B" w:rsidRDefault="005A752B">
            <w:pPr>
              <w:pStyle w:val="TAL"/>
              <w:rPr>
                <w:rFonts w:ascii="Courier New" w:hAnsi="Courier New" w:cs="Courier New"/>
              </w:rPr>
            </w:pPr>
            <w:r>
              <w:rPr>
                <w:rFonts w:ascii="Courier New" w:hAnsi="Courier New" w:cs="Courier New"/>
              </w:rPr>
              <w:t>alarmId</w:t>
            </w:r>
          </w:p>
        </w:tc>
        <w:tc>
          <w:tcPr>
            <w:tcW w:w="0" w:type="auto"/>
          </w:tcPr>
          <w:p w14:paraId="2A60CCF8" w14:textId="77777777" w:rsidR="005A752B" w:rsidRDefault="005A752B">
            <w:pPr>
              <w:pStyle w:val="TAL"/>
              <w:rPr>
                <w:rFonts w:cs="Arial"/>
              </w:rPr>
            </w:pPr>
            <w:r>
              <w:rPr>
                <w:rFonts w:cs="Arial"/>
              </w:rPr>
              <w:t xml:space="preserve">It identifies one AlarmInformation in the AlarmList. </w:t>
            </w:r>
          </w:p>
        </w:tc>
        <w:tc>
          <w:tcPr>
            <w:tcW w:w="0" w:type="auto"/>
          </w:tcPr>
          <w:p w14:paraId="5EA41B5C" w14:textId="77777777" w:rsidR="005A752B" w:rsidRDefault="005A752B">
            <w:pPr>
              <w:pStyle w:val="TAL"/>
              <w:rPr>
                <w:rFonts w:cs="Arial"/>
              </w:rPr>
            </w:pPr>
          </w:p>
        </w:tc>
      </w:tr>
      <w:tr w:rsidR="005A752B" w14:paraId="25D517FA" w14:textId="77777777">
        <w:trPr>
          <w:cantSplit/>
          <w:jc w:val="center"/>
        </w:trPr>
        <w:tc>
          <w:tcPr>
            <w:tcW w:w="0" w:type="auto"/>
          </w:tcPr>
          <w:p w14:paraId="07CED733" w14:textId="77777777" w:rsidR="005A752B" w:rsidRDefault="005A752B">
            <w:pPr>
              <w:pStyle w:val="TAL"/>
              <w:rPr>
                <w:rFonts w:ascii="Courier New" w:hAnsi="Courier New" w:cs="Courier New"/>
              </w:rPr>
            </w:pPr>
            <w:r>
              <w:rPr>
                <w:rFonts w:ascii="Courier New" w:hAnsi="Courier New" w:cs="Courier New"/>
              </w:rPr>
              <w:t>notificationId</w:t>
            </w:r>
          </w:p>
        </w:tc>
        <w:tc>
          <w:tcPr>
            <w:tcW w:w="0" w:type="auto"/>
          </w:tcPr>
          <w:p w14:paraId="252276E7" w14:textId="77777777" w:rsidR="005A752B" w:rsidRDefault="005A752B">
            <w:pPr>
              <w:pStyle w:val="TAL"/>
              <w:rPr>
                <w:rFonts w:cs="Arial"/>
              </w:rPr>
            </w:pPr>
            <w:r>
              <w:rPr>
                <w:rFonts w:cs="Arial"/>
              </w:rPr>
              <w:t xml:space="preserve">It identifies the notification that carries the AlarmInformation. </w:t>
            </w:r>
          </w:p>
        </w:tc>
        <w:tc>
          <w:tcPr>
            <w:tcW w:w="0" w:type="auto"/>
          </w:tcPr>
          <w:p w14:paraId="36383850" w14:textId="77777777" w:rsidR="005A752B" w:rsidRDefault="005A752B">
            <w:pPr>
              <w:pStyle w:val="TAL"/>
              <w:rPr>
                <w:rFonts w:cs="Arial"/>
              </w:rPr>
            </w:pPr>
          </w:p>
        </w:tc>
      </w:tr>
      <w:tr w:rsidR="005A752B" w14:paraId="555FFB3F" w14:textId="77777777">
        <w:trPr>
          <w:cantSplit/>
          <w:jc w:val="center"/>
        </w:trPr>
        <w:tc>
          <w:tcPr>
            <w:tcW w:w="0" w:type="auto"/>
          </w:tcPr>
          <w:p w14:paraId="7B058D29" w14:textId="77777777" w:rsidR="005A752B" w:rsidRDefault="005A752B">
            <w:pPr>
              <w:pStyle w:val="TAL"/>
              <w:rPr>
                <w:rFonts w:ascii="Courier New" w:hAnsi="Courier New" w:cs="Courier New"/>
              </w:rPr>
            </w:pPr>
            <w:r>
              <w:rPr>
                <w:rFonts w:ascii="Courier New" w:hAnsi="Courier New" w:cs="Courier New"/>
              </w:rPr>
              <w:t>alarmRaisedTime</w:t>
            </w:r>
          </w:p>
        </w:tc>
        <w:tc>
          <w:tcPr>
            <w:tcW w:w="0" w:type="auto"/>
          </w:tcPr>
          <w:p w14:paraId="1F0558B4" w14:textId="77777777" w:rsidR="005A752B" w:rsidRDefault="005A752B">
            <w:pPr>
              <w:pStyle w:val="TAL"/>
              <w:rPr>
                <w:rFonts w:cs="Arial"/>
              </w:rPr>
            </w:pPr>
            <w:r>
              <w:rPr>
                <w:rFonts w:cs="Arial"/>
              </w:rPr>
              <w:t xml:space="preserve">It indicates the date and time when the alarm is first raised by the alarmed resource. </w:t>
            </w:r>
          </w:p>
        </w:tc>
        <w:tc>
          <w:tcPr>
            <w:tcW w:w="0" w:type="auto"/>
          </w:tcPr>
          <w:p w14:paraId="2B28C024" w14:textId="77777777" w:rsidR="005A752B" w:rsidRDefault="005A752B">
            <w:pPr>
              <w:pStyle w:val="TAL"/>
              <w:rPr>
                <w:rFonts w:cs="Arial"/>
              </w:rPr>
            </w:pPr>
            <w:r>
              <w:rPr>
                <w:rFonts w:cs="Arial"/>
              </w:rPr>
              <w:t>All values indicating valid time.</w:t>
            </w:r>
          </w:p>
        </w:tc>
      </w:tr>
      <w:tr w:rsidR="005A752B" w14:paraId="095AC07A" w14:textId="77777777">
        <w:trPr>
          <w:cantSplit/>
          <w:jc w:val="center"/>
        </w:trPr>
        <w:tc>
          <w:tcPr>
            <w:tcW w:w="0" w:type="auto"/>
          </w:tcPr>
          <w:p w14:paraId="5E367561" w14:textId="77777777" w:rsidR="005A752B" w:rsidRDefault="005A752B">
            <w:pPr>
              <w:pStyle w:val="TAL"/>
              <w:rPr>
                <w:rFonts w:ascii="Courier New" w:hAnsi="Courier New" w:cs="Courier New"/>
              </w:rPr>
            </w:pPr>
            <w:r>
              <w:rPr>
                <w:rFonts w:ascii="Courier New" w:hAnsi="Courier New" w:cs="Courier New"/>
              </w:rPr>
              <w:t>alarmChangedTime</w:t>
            </w:r>
          </w:p>
        </w:tc>
        <w:tc>
          <w:tcPr>
            <w:tcW w:w="0" w:type="auto"/>
          </w:tcPr>
          <w:p w14:paraId="6A41EDBE" w14:textId="77777777" w:rsidR="005A752B" w:rsidRDefault="005A752B">
            <w:pPr>
              <w:pStyle w:val="TAL"/>
              <w:rPr>
                <w:rFonts w:cs="Arial"/>
              </w:rPr>
            </w:pPr>
            <w:r>
              <w:rPr>
                <w:rFonts w:cs="Arial"/>
              </w:rPr>
              <w:t xml:space="preserve">It indicates the last date and time when the AlarmInformation is changed by the alarmed resource. Changes to AlarmInformation caused by invocations of the IRPManager would not change this date and time. </w:t>
            </w:r>
          </w:p>
        </w:tc>
        <w:tc>
          <w:tcPr>
            <w:tcW w:w="0" w:type="auto"/>
          </w:tcPr>
          <w:p w14:paraId="7E4A7440" w14:textId="77777777" w:rsidR="005A752B" w:rsidRDefault="005A752B">
            <w:pPr>
              <w:pStyle w:val="TAL"/>
              <w:rPr>
                <w:rFonts w:cs="Arial"/>
              </w:rPr>
            </w:pPr>
            <w:r>
              <w:rPr>
                <w:rFonts w:cs="Arial"/>
              </w:rPr>
              <w:t>All values indicating valid time.</w:t>
            </w:r>
          </w:p>
        </w:tc>
      </w:tr>
      <w:tr w:rsidR="005A752B" w14:paraId="1009C246" w14:textId="77777777">
        <w:trPr>
          <w:cantSplit/>
          <w:jc w:val="center"/>
        </w:trPr>
        <w:tc>
          <w:tcPr>
            <w:tcW w:w="0" w:type="auto"/>
          </w:tcPr>
          <w:p w14:paraId="7996BA4B" w14:textId="77777777" w:rsidR="005A752B" w:rsidRDefault="005A752B">
            <w:pPr>
              <w:pStyle w:val="TAL"/>
              <w:rPr>
                <w:rFonts w:ascii="Courier New" w:hAnsi="Courier New" w:cs="Courier New"/>
              </w:rPr>
            </w:pPr>
            <w:r>
              <w:rPr>
                <w:rFonts w:ascii="Courier New" w:hAnsi="Courier New" w:cs="Courier New"/>
              </w:rPr>
              <w:t>alarmClearedTime</w:t>
            </w:r>
          </w:p>
        </w:tc>
        <w:tc>
          <w:tcPr>
            <w:tcW w:w="0" w:type="auto"/>
          </w:tcPr>
          <w:p w14:paraId="2675D55F" w14:textId="77777777" w:rsidR="005A752B" w:rsidRDefault="005A752B">
            <w:pPr>
              <w:pStyle w:val="TAL"/>
              <w:rPr>
                <w:rFonts w:cs="Arial"/>
              </w:rPr>
            </w:pPr>
            <w:r>
              <w:rPr>
                <w:rFonts w:cs="Arial"/>
              </w:rPr>
              <w:t>It indicates the date and time when the alarm is Cleared.</w:t>
            </w:r>
          </w:p>
        </w:tc>
        <w:tc>
          <w:tcPr>
            <w:tcW w:w="0" w:type="auto"/>
          </w:tcPr>
          <w:p w14:paraId="11875663" w14:textId="77777777" w:rsidR="005A752B" w:rsidRDefault="005A752B">
            <w:pPr>
              <w:pStyle w:val="TAL"/>
              <w:rPr>
                <w:rFonts w:cs="Arial"/>
              </w:rPr>
            </w:pPr>
            <w:r>
              <w:rPr>
                <w:rFonts w:cs="Arial"/>
              </w:rPr>
              <w:t>All values indicating valid time.</w:t>
            </w:r>
          </w:p>
        </w:tc>
      </w:tr>
      <w:tr w:rsidR="005A752B" w14:paraId="1CD48C92" w14:textId="77777777">
        <w:trPr>
          <w:cantSplit/>
          <w:jc w:val="center"/>
        </w:trPr>
        <w:tc>
          <w:tcPr>
            <w:tcW w:w="0" w:type="auto"/>
          </w:tcPr>
          <w:p w14:paraId="616EB4A5" w14:textId="77777777" w:rsidR="005A752B" w:rsidRDefault="005A752B">
            <w:pPr>
              <w:pStyle w:val="TAL"/>
              <w:rPr>
                <w:rFonts w:ascii="Courier New" w:hAnsi="Courier New" w:cs="Courier New"/>
              </w:rPr>
            </w:pPr>
            <w:r>
              <w:rPr>
                <w:rFonts w:ascii="Courier New" w:hAnsi="Courier New" w:cs="Courier New"/>
              </w:rPr>
              <w:t>eventType</w:t>
            </w:r>
          </w:p>
        </w:tc>
        <w:tc>
          <w:tcPr>
            <w:tcW w:w="0" w:type="auto"/>
          </w:tcPr>
          <w:p w14:paraId="6F150723" w14:textId="77777777" w:rsidR="005A752B" w:rsidRDefault="005A752B">
            <w:pPr>
              <w:pStyle w:val="TAL"/>
              <w:rPr>
                <w:rFonts w:cs="Arial"/>
              </w:rPr>
            </w:pPr>
            <w:r>
              <w:rPr>
                <w:rFonts w:cs="Arial"/>
              </w:rPr>
              <w:t>It indicates the type of event. See Annex A for information on event type.</w:t>
            </w:r>
          </w:p>
        </w:tc>
        <w:tc>
          <w:tcPr>
            <w:tcW w:w="0" w:type="auto"/>
          </w:tcPr>
          <w:p w14:paraId="14BFCAD2" w14:textId="77777777" w:rsidR="005A752B" w:rsidRDefault="005A752B">
            <w:pPr>
              <w:pStyle w:val="TAL"/>
              <w:rPr>
                <w:rFonts w:cs="Arial"/>
              </w:rPr>
            </w:pPr>
            <w:r>
              <w:rPr>
                <w:rFonts w:cs="Arial"/>
              </w:rPr>
              <w:t>See Annex A.</w:t>
            </w:r>
          </w:p>
        </w:tc>
      </w:tr>
      <w:tr w:rsidR="005A752B" w14:paraId="3F5871CF" w14:textId="77777777">
        <w:trPr>
          <w:cantSplit/>
          <w:jc w:val="center"/>
        </w:trPr>
        <w:tc>
          <w:tcPr>
            <w:tcW w:w="0" w:type="auto"/>
          </w:tcPr>
          <w:p w14:paraId="21216BF2" w14:textId="77777777" w:rsidR="005A752B" w:rsidRDefault="005A752B">
            <w:pPr>
              <w:pStyle w:val="TAL"/>
              <w:rPr>
                <w:rFonts w:ascii="Courier New" w:hAnsi="Courier New" w:cs="Courier New"/>
              </w:rPr>
            </w:pPr>
            <w:r>
              <w:rPr>
                <w:rFonts w:ascii="Courier New" w:hAnsi="Courier New" w:cs="Courier New"/>
              </w:rPr>
              <w:t>probableCause</w:t>
            </w:r>
          </w:p>
        </w:tc>
        <w:tc>
          <w:tcPr>
            <w:tcW w:w="0" w:type="auto"/>
          </w:tcPr>
          <w:p w14:paraId="1A36F184" w14:textId="77777777" w:rsidR="005A752B" w:rsidRDefault="005A752B">
            <w:pPr>
              <w:pStyle w:val="TAL"/>
              <w:rPr>
                <w:rFonts w:cs="Arial"/>
              </w:rPr>
            </w:pPr>
            <w:r>
              <w:rPr>
                <w:rFonts w:cs="Arial"/>
              </w:rPr>
              <w:t>It qualifies alarm and provides further information than eventType. See Annex B for a complete listing.</w:t>
            </w:r>
          </w:p>
        </w:tc>
        <w:tc>
          <w:tcPr>
            <w:tcW w:w="0" w:type="auto"/>
          </w:tcPr>
          <w:p w14:paraId="48DC1D2F" w14:textId="77777777" w:rsidR="005A752B" w:rsidRDefault="005A752B">
            <w:pPr>
              <w:pStyle w:val="TAL"/>
              <w:rPr>
                <w:rFonts w:cs="Arial"/>
              </w:rPr>
            </w:pPr>
            <w:r>
              <w:rPr>
                <w:rFonts w:cs="Arial"/>
              </w:rPr>
              <w:t>See Annex B.</w:t>
            </w:r>
          </w:p>
        </w:tc>
      </w:tr>
      <w:tr w:rsidR="005A752B" w14:paraId="66AAEFEC" w14:textId="77777777">
        <w:trPr>
          <w:cantSplit/>
          <w:jc w:val="center"/>
        </w:trPr>
        <w:tc>
          <w:tcPr>
            <w:tcW w:w="0" w:type="auto"/>
          </w:tcPr>
          <w:p w14:paraId="3F12F4F5" w14:textId="77777777" w:rsidR="005A752B" w:rsidRDefault="005A752B">
            <w:pPr>
              <w:pStyle w:val="TAL"/>
              <w:rPr>
                <w:rFonts w:ascii="Courier New" w:hAnsi="Courier New" w:cs="Courier New"/>
              </w:rPr>
            </w:pPr>
            <w:r>
              <w:rPr>
                <w:rFonts w:ascii="Courier New" w:hAnsi="Courier New" w:cs="Courier New"/>
              </w:rPr>
              <w:t>perceivedSeverity</w:t>
            </w:r>
          </w:p>
        </w:tc>
        <w:tc>
          <w:tcPr>
            <w:tcW w:w="0" w:type="auto"/>
          </w:tcPr>
          <w:p w14:paraId="554C1DEA" w14:textId="77777777" w:rsidR="005A752B" w:rsidRDefault="005A752B">
            <w:pPr>
              <w:pStyle w:val="TAL"/>
              <w:rPr>
                <w:rFonts w:cs="Arial"/>
              </w:rPr>
            </w:pPr>
            <w:r>
              <w:rPr>
                <w:rFonts w:cs="Arial"/>
              </w:rPr>
              <w:t xml:space="preserve">It indicates the relative level of urgency for operator attention.  </w:t>
            </w:r>
          </w:p>
        </w:tc>
        <w:tc>
          <w:tcPr>
            <w:tcW w:w="0" w:type="auto"/>
          </w:tcPr>
          <w:p w14:paraId="64247BB6" w14:textId="77777777" w:rsidR="005A752B" w:rsidRDefault="005A752B">
            <w:pPr>
              <w:pStyle w:val="TAL"/>
              <w:rPr>
                <w:rFonts w:cs="Arial"/>
              </w:rPr>
            </w:pPr>
            <w:r>
              <w:rPr>
                <w:rFonts w:cs="Arial"/>
              </w:rPr>
              <w:t>Critical, Major, Minor, Warning, Indeterminate, Cleared: see ITU-T Recommendation X.733 [2]. This IRP does not recommend the use of indeterminate.</w:t>
            </w:r>
          </w:p>
        </w:tc>
      </w:tr>
      <w:tr w:rsidR="005A752B" w14:paraId="609E0213" w14:textId="77777777">
        <w:trPr>
          <w:cantSplit/>
          <w:jc w:val="center"/>
        </w:trPr>
        <w:tc>
          <w:tcPr>
            <w:tcW w:w="0" w:type="auto"/>
          </w:tcPr>
          <w:p w14:paraId="46C325C6" w14:textId="77777777" w:rsidR="005A752B" w:rsidRDefault="005A752B">
            <w:pPr>
              <w:pStyle w:val="TAL"/>
              <w:rPr>
                <w:rFonts w:ascii="Courier New" w:hAnsi="Courier New" w:cs="Courier New"/>
              </w:rPr>
            </w:pPr>
            <w:r>
              <w:rPr>
                <w:rFonts w:ascii="Courier New" w:hAnsi="Courier New" w:cs="Courier New"/>
              </w:rPr>
              <w:t>specificProblem</w:t>
            </w:r>
          </w:p>
        </w:tc>
        <w:tc>
          <w:tcPr>
            <w:tcW w:w="0" w:type="auto"/>
          </w:tcPr>
          <w:p w14:paraId="478CEC21" w14:textId="77777777" w:rsidR="005A752B" w:rsidRDefault="005A752B">
            <w:pPr>
              <w:pStyle w:val="TAL"/>
              <w:rPr>
                <w:rFonts w:cs="Arial"/>
              </w:rPr>
            </w:pPr>
            <w:r>
              <w:rPr>
                <w:rFonts w:cs="Arial"/>
              </w:rPr>
              <w:t>It provides further qualification on the alarm than probableCause. This attribute value shall be single-value and of simple type such as integer or string. See definition in ITU-T Recommendation X.733 [2] clause 8.1.2.2.</w:t>
            </w:r>
          </w:p>
        </w:tc>
        <w:tc>
          <w:tcPr>
            <w:tcW w:w="0" w:type="auto"/>
          </w:tcPr>
          <w:p w14:paraId="044B879B" w14:textId="77777777" w:rsidR="005A752B" w:rsidRDefault="005A752B">
            <w:pPr>
              <w:pStyle w:val="TAL"/>
              <w:rPr>
                <w:rFonts w:cs="Arial"/>
              </w:rPr>
            </w:pPr>
            <w:r>
              <w:rPr>
                <w:rFonts w:cs="Arial"/>
              </w:rPr>
              <w:t>Provided by vendor.</w:t>
            </w:r>
          </w:p>
        </w:tc>
      </w:tr>
      <w:tr w:rsidR="005A752B" w14:paraId="1BED9B8E" w14:textId="77777777">
        <w:trPr>
          <w:cantSplit/>
          <w:jc w:val="center"/>
        </w:trPr>
        <w:tc>
          <w:tcPr>
            <w:tcW w:w="0" w:type="auto"/>
          </w:tcPr>
          <w:p w14:paraId="28C278A8" w14:textId="77777777" w:rsidR="005A752B" w:rsidRDefault="005A752B">
            <w:pPr>
              <w:pStyle w:val="TAL"/>
              <w:rPr>
                <w:rFonts w:ascii="Courier New" w:hAnsi="Courier New" w:cs="Courier New"/>
              </w:rPr>
            </w:pPr>
            <w:r>
              <w:rPr>
                <w:rFonts w:ascii="Courier New" w:hAnsi="Courier New" w:cs="Courier New"/>
              </w:rPr>
              <w:t>backedUpStatus</w:t>
            </w:r>
          </w:p>
        </w:tc>
        <w:tc>
          <w:tcPr>
            <w:tcW w:w="0" w:type="auto"/>
          </w:tcPr>
          <w:p w14:paraId="479B9222" w14:textId="77777777" w:rsidR="005A752B" w:rsidRDefault="005A752B">
            <w:pPr>
              <w:pStyle w:val="TAL"/>
              <w:rPr>
                <w:rFonts w:cs="Arial"/>
              </w:rPr>
            </w:pPr>
            <w:r>
              <w:rPr>
                <w:rFonts w:cs="Arial"/>
              </w:rPr>
              <w:t>It indicates if an object (the MonitoredEntity) has a back up. See definition in ITU-T Recommendation X.733 [2] clause 8.1.2.4.</w:t>
            </w:r>
          </w:p>
        </w:tc>
        <w:tc>
          <w:tcPr>
            <w:tcW w:w="0" w:type="auto"/>
          </w:tcPr>
          <w:p w14:paraId="3641F8AB" w14:textId="77777777" w:rsidR="005A752B" w:rsidRDefault="005A752B">
            <w:pPr>
              <w:pStyle w:val="TAL"/>
              <w:rPr>
                <w:rFonts w:cs="Arial"/>
              </w:rPr>
            </w:pPr>
            <w:r>
              <w:rPr>
                <w:rFonts w:cs="Arial"/>
              </w:rPr>
              <w:t>All values that carry the semantics of backedUpStatus defined by ITU-T X.733 [2] clause 8.1.2.4.</w:t>
            </w:r>
          </w:p>
        </w:tc>
      </w:tr>
      <w:tr w:rsidR="005A752B" w14:paraId="1D2E21C5" w14:textId="77777777">
        <w:trPr>
          <w:cantSplit/>
          <w:jc w:val="center"/>
        </w:trPr>
        <w:tc>
          <w:tcPr>
            <w:tcW w:w="0" w:type="auto"/>
          </w:tcPr>
          <w:p w14:paraId="05754B7D" w14:textId="77777777" w:rsidR="005A752B" w:rsidRDefault="005A752B">
            <w:pPr>
              <w:pStyle w:val="TAL"/>
              <w:rPr>
                <w:rFonts w:ascii="Courier New" w:hAnsi="Courier New" w:cs="Courier New"/>
              </w:rPr>
            </w:pPr>
            <w:r>
              <w:rPr>
                <w:rFonts w:ascii="Courier New" w:hAnsi="Courier New" w:cs="Courier New"/>
              </w:rPr>
              <w:t>trendIndication</w:t>
            </w:r>
          </w:p>
        </w:tc>
        <w:tc>
          <w:tcPr>
            <w:tcW w:w="0" w:type="auto"/>
          </w:tcPr>
          <w:p w14:paraId="7FDDB706" w14:textId="77777777" w:rsidR="005A752B" w:rsidRDefault="005A752B">
            <w:pPr>
              <w:pStyle w:val="TAL"/>
              <w:rPr>
                <w:rFonts w:cs="Arial"/>
              </w:rPr>
            </w:pPr>
            <w:r>
              <w:rPr>
                <w:rFonts w:cs="Arial"/>
              </w:rPr>
              <w:t xml:space="preserve">It indicates if some observed condition is getting better, worse, or not changing. </w:t>
            </w:r>
          </w:p>
        </w:tc>
        <w:tc>
          <w:tcPr>
            <w:tcW w:w="0" w:type="auto"/>
          </w:tcPr>
          <w:p w14:paraId="77C35F5B" w14:textId="77777777" w:rsidR="005A752B" w:rsidRDefault="005A752B">
            <w:pPr>
              <w:pStyle w:val="TAL"/>
              <w:rPr>
                <w:rFonts w:cs="Arial"/>
              </w:rPr>
            </w:pPr>
            <w:r>
              <w:rPr>
                <w:rFonts w:cs="Arial"/>
              </w:rPr>
              <w:t>"Less severe", "no change", "more severe": see definition in ITU-T Recommendation X.733 [2] clause 8.1.2.6.</w:t>
            </w:r>
          </w:p>
        </w:tc>
      </w:tr>
      <w:tr w:rsidR="005A752B" w14:paraId="4758C4AA" w14:textId="77777777">
        <w:trPr>
          <w:cantSplit/>
          <w:jc w:val="center"/>
        </w:trPr>
        <w:tc>
          <w:tcPr>
            <w:tcW w:w="0" w:type="auto"/>
          </w:tcPr>
          <w:p w14:paraId="0DD231D9" w14:textId="77777777" w:rsidR="005A752B" w:rsidRDefault="005A752B">
            <w:pPr>
              <w:pStyle w:val="TAL"/>
              <w:rPr>
                <w:rFonts w:ascii="Courier New" w:hAnsi="Courier New" w:cs="Courier New"/>
              </w:rPr>
            </w:pPr>
            <w:r>
              <w:rPr>
                <w:rFonts w:ascii="Courier New" w:hAnsi="Courier New" w:cs="Courier New"/>
              </w:rPr>
              <w:t>thresholdInfo</w:t>
            </w:r>
          </w:p>
        </w:tc>
        <w:tc>
          <w:tcPr>
            <w:tcW w:w="0" w:type="auto"/>
          </w:tcPr>
          <w:p w14:paraId="53CF1CE9" w14:textId="77777777" w:rsidR="005A752B" w:rsidRDefault="005A752B">
            <w:pPr>
              <w:pStyle w:val="TAL"/>
              <w:rPr>
                <w:rFonts w:cs="Arial"/>
              </w:rPr>
            </w:pPr>
            <w:r>
              <w:rPr>
                <w:rFonts w:cs="Arial"/>
              </w:rPr>
              <w:t>It indicates the crossed threshold information such as:</w:t>
            </w:r>
          </w:p>
          <w:p w14:paraId="4B94F0A2" w14:textId="77777777" w:rsidR="005A752B" w:rsidRDefault="008E6260" w:rsidP="008E6260">
            <w:pPr>
              <w:pStyle w:val="TAL"/>
              <w:tabs>
                <w:tab w:val="left" w:pos="360"/>
              </w:tabs>
              <w:overflowPunct/>
              <w:autoSpaceDE/>
              <w:autoSpaceDN/>
              <w:adjustRightInd/>
              <w:ind w:left="360" w:hanging="360"/>
              <w:textAlignment w:val="auto"/>
              <w:rPr>
                <w:rFonts w:cs="Arial"/>
              </w:rPr>
            </w:pPr>
            <w:r>
              <w:rPr>
                <w:rFonts w:ascii="Symbol" w:hAnsi="Symbol" w:cs="Arial"/>
              </w:rPr>
              <w:t></w:t>
            </w:r>
            <w:r>
              <w:rPr>
                <w:rFonts w:ascii="Symbol" w:hAnsi="Symbol" w:cs="Arial"/>
              </w:rPr>
              <w:tab/>
            </w:r>
            <w:r w:rsidR="005A752B">
              <w:rPr>
                <w:rFonts w:cs="Arial"/>
              </w:rPr>
              <w:t xml:space="preserve">The identifier of the monitored attribute whose value has crossed a threshold, </w:t>
            </w:r>
          </w:p>
          <w:p w14:paraId="2BE05676" w14:textId="77777777" w:rsidR="005A752B" w:rsidRDefault="008E6260" w:rsidP="008E6260">
            <w:pPr>
              <w:pStyle w:val="TAL"/>
              <w:tabs>
                <w:tab w:val="left" w:pos="360"/>
              </w:tabs>
              <w:overflowPunct/>
              <w:autoSpaceDE/>
              <w:autoSpaceDN/>
              <w:adjustRightInd/>
              <w:ind w:left="360" w:hanging="360"/>
              <w:textAlignment w:val="auto"/>
              <w:rPr>
                <w:rFonts w:cs="Arial"/>
              </w:rPr>
            </w:pPr>
            <w:r>
              <w:rPr>
                <w:rFonts w:ascii="Symbol" w:hAnsi="Symbol" w:cs="Arial"/>
              </w:rPr>
              <w:t></w:t>
            </w:r>
            <w:r>
              <w:rPr>
                <w:rFonts w:ascii="Symbol" w:hAnsi="Symbol" w:cs="Arial"/>
              </w:rPr>
              <w:tab/>
            </w:r>
            <w:r w:rsidR="005A752B">
              <w:rPr>
                <w:rFonts w:cs="Arial"/>
              </w:rPr>
              <w:t xml:space="preserve">The threshold settings, </w:t>
            </w:r>
          </w:p>
          <w:p w14:paraId="5861BE03" w14:textId="77777777" w:rsidR="005A752B" w:rsidRDefault="008E6260" w:rsidP="008E6260">
            <w:pPr>
              <w:pStyle w:val="TAL"/>
              <w:tabs>
                <w:tab w:val="left" w:pos="360"/>
              </w:tabs>
              <w:overflowPunct/>
              <w:autoSpaceDE/>
              <w:autoSpaceDN/>
              <w:adjustRightInd/>
              <w:ind w:left="360" w:hanging="360"/>
              <w:textAlignment w:val="auto"/>
              <w:rPr>
                <w:rFonts w:cs="Arial"/>
              </w:rPr>
            </w:pPr>
            <w:r>
              <w:rPr>
                <w:rFonts w:ascii="Symbol" w:hAnsi="Symbol" w:cs="Arial"/>
              </w:rPr>
              <w:t></w:t>
            </w:r>
            <w:r>
              <w:rPr>
                <w:rFonts w:ascii="Symbol" w:hAnsi="Symbol" w:cs="Arial"/>
              </w:rPr>
              <w:tab/>
            </w:r>
            <w:r w:rsidR="005A752B">
              <w:rPr>
                <w:rFonts w:cs="Arial"/>
              </w:rPr>
              <w:t xml:space="preserve">The observed value that have crossed a threshold, etc. </w:t>
            </w:r>
          </w:p>
          <w:p w14:paraId="38C36E6E" w14:textId="77777777" w:rsidR="005A752B" w:rsidRDefault="005A752B">
            <w:pPr>
              <w:pStyle w:val="TAL"/>
              <w:ind w:left="51"/>
              <w:rPr>
                <w:rFonts w:cs="Arial"/>
              </w:rPr>
            </w:pPr>
          </w:p>
          <w:p w14:paraId="3C7036AC" w14:textId="77777777" w:rsidR="005A752B" w:rsidRDefault="005A752B">
            <w:pPr>
              <w:pStyle w:val="TAL"/>
              <w:ind w:left="51"/>
              <w:rPr>
                <w:rFonts w:cs="Arial"/>
              </w:rPr>
            </w:pPr>
            <w:r>
              <w:rPr>
                <w:rFonts w:cs="Arial"/>
              </w:rPr>
              <w:t>See definition in ITU-T Recommendation X.733 [2] clause 8.1.2.7. See also for information in TS 32.401 [4] subclause 5.6.</w:t>
            </w:r>
          </w:p>
        </w:tc>
        <w:tc>
          <w:tcPr>
            <w:tcW w:w="0" w:type="auto"/>
          </w:tcPr>
          <w:p w14:paraId="37EE2D9D" w14:textId="77777777" w:rsidR="005A752B" w:rsidRDefault="005A752B">
            <w:pPr>
              <w:pStyle w:val="TAL"/>
              <w:rPr>
                <w:rFonts w:cs="Arial"/>
              </w:rPr>
            </w:pPr>
          </w:p>
        </w:tc>
      </w:tr>
      <w:tr w:rsidR="005A752B" w14:paraId="790653B4" w14:textId="77777777">
        <w:trPr>
          <w:cantSplit/>
          <w:jc w:val="center"/>
        </w:trPr>
        <w:tc>
          <w:tcPr>
            <w:tcW w:w="0" w:type="auto"/>
          </w:tcPr>
          <w:p w14:paraId="337D856D" w14:textId="77777777" w:rsidR="005A752B" w:rsidRDefault="005A752B">
            <w:pPr>
              <w:pStyle w:val="TAL"/>
              <w:rPr>
                <w:rFonts w:ascii="Courier New" w:hAnsi="Courier New" w:cs="Courier New"/>
              </w:rPr>
            </w:pPr>
            <w:r>
              <w:rPr>
                <w:rFonts w:ascii="Courier New" w:hAnsi="Courier New" w:cs="Courier New"/>
              </w:rPr>
              <w:t>stateChangeDefinition</w:t>
            </w:r>
          </w:p>
        </w:tc>
        <w:tc>
          <w:tcPr>
            <w:tcW w:w="0" w:type="auto"/>
          </w:tcPr>
          <w:p w14:paraId="71746E00" w14:textId="77777777" w:rsidR="005A752B" w:rsidRDefault="005A752B">
            <w:pPr>
              <w:pStyle w:val="TAL"/>
              <w:rPr>
                <w:rFonts w:cs="Arial"/>
              </w:rPr>
            </w:pPr>
            <w:r>
              <w:rPr>
                <w:rFonts w:cs="Arial"/>
              </w:rPr>
              <w:t>It indicates MO attribute value changes. See definition in ITU-T Recommendation X.733 [2] clause 8.1.2.10.</w:t>
            </w:r>
          </w:p>
        </w:tc>
        <w:tc>
          <w:tcPr>
            <w:tcW w:w="0" w:type="auto"/>
          </w:tcPr>
          <w:p w14:paraId="1AACFA2D" w14:textId="77777777" w:rsidR="005A752B" w:rsidRDefault="005A752B">
            <w:pPr>
              <w:pStyle w:val="TAL"/>
              <w:rPr>
                <w:rFonts w:cs="Arial"/>
              </w:rPr>
            </w:pPr>
          </w:p>
        </w:tc>
      </w:tr>
      <w:tr w:rsidR="005A752B" w14:paraId="795AD7F5" w14:textId="77777777">
        <w:trPr>
          <w:cantSplit/>
          <w:jc w:val="center"/>
        </w:trPr>
        <w:tc>
          <w:tcPr>
            <w:tcW w:w="0" w:type="auto"/>
          </w:tcPr>
          <w:p w14:paraId="02C62BE9" w14:textId="77777777" w:rsidR="005A752B" w:rsidRDefault="005A752B">
            <w:pPr>
              <w:pStyle w:val="TAL"/>
              <w:rPr>
                <w:rFonts w:ascii="Courier New" w:hAnsi="Courier New" w:cs="Courier New"/>
              </w:rPr>
            </w:pPr>
            <w:r>
              <w:rPr>
                <w:rFonts w:ascii="Courier New" w:hAnsi="Courier New" w:cs="Courier New"/>
              </w:rPr>
              <w:t>monitoredAttributes</w:t>
            </w:r>
          </w:p>
        </w:tc>
        <w:tc>
          <w:tcPr>
            <w:tcW w:w="0" w:type="auto"/>
          </w:tcPr>
          <w:p w14:paraId="078F4584" w14:textId="77777777" w:rsidR="005A752B" w:rsidRDefault="005A752B">
            <w:pPr>
              <w:pStyle w:val="TAL"/>
              <w:rPr>
                <w:rFonts w:cs="Arial"/>
              </w:rPr>
            </w:pPr>
            <w:r>
              <w:rPr>
                <w:rFonts w:cs="Arial"/>
              </w:rPr>
              <w:t>It indicates MO attributes whose value changes are being monitored. See definition in ITU-T Recommendation X.733 [2] clause 8.1.2.11.</w:t>
            </w:r>
          </w:p>
        </w:tc>
        <w:tc>
          <w:tcPr>
            <w:tcW w:w="0" w:type="auto"/>
          </w:tcPr>
          <w:p w14:paraId="1E6A9174" w14:textId="77777777" w:rsidR="005A752B" w:rsidRDefault="005A752B">
            <w:pPr>
              <w:pStyle w:val="TAL"/>
              <w:rPr>
                <w:rFonts w:cs="Arial"/>
              </w:rPr>
            </w:pPr>
          </w:p>
        </w:tc>
      </w:tr>
      <w:tr w:rsidR="005A752B" w14:paraId="32432BE8" w14:textId="77777777">
        <w:trPr>
          <w:cantSplit/>
          <w:jc w:val="center"/>
        </w:trPr>
        <w:tc>
          <w:tcPr>
            <w:tcW w:w="0" w:type="auto"/>
          </w:tcPr>
          <w:p w14:paraId="2D1BD83D" w14:textId="77777777" w:rsidR="005A752B" w:rsidRDefault="005A752B">
            <w:pPr>
              <w:pStyle w:val="TAL"/>
              <w:rPr>
                <w:rFonts w:ascii="Courier New" w:hAnsi="Courier New" w:cs="Courier New"/>
              </w:rPr>
            </w:pPr>
            <w:r>
              <w:rPr>
                <w:rFonts w:ascii="Courier New" w:hAnsi="Courier New" w:cs="Courier New"/>
              </w:rPr>
              <w:t>proposedRepairActions</w:t>
            </w:r>
          </w:p>
        </w:tc>
        <w:tc>
          <w:tcPr>
            <w:tcW w:w="0" w:type="auto"/>
          </w:tcPr>
          <w:p w14:paraId="2043728E" w14:textId="77777777" w:rsidR="005A752B" w:rsidRDefault="005A752B">
            <w:pPr>
              <w:pStyle w:val="TAL"/>
              <w:rPr>
                <w:rFonts w:cs="Arial"/>
              </w:rPr>
            </w:pPr>
            <w:r>
              <w:rPr>
                <w:rFonts w:cs="Arial"/>
              </w:rPr>
              <w:t>It indicates proposed repair actions. See definition in ITU-T Recommendation X.733 [2] clause 8.1.2.12.</w:t>
            </w:r>
          </w:p>
        </w:tc>
        <w:tc>
          <w:tcPr>
            <w:tcW w:w="0" w:type="auto"/>
          </w:tcPr>
          <w:p w14:paraId="568E759F" w14:textId="77777777" w:rsidR="005A752B" w:rsidRDefault="005A752B">
            <w:pPr>
              <w:pStyle w:val="TAL"/>
              <w:rPr>
                <w:rFonts w:cs="Arial"/>
              </w:rPr>
            </w:pPr>
          </w:p>
        </w:tc>
      </w:tr>
      <w:tr w:rsidR="005A752B" w14:paraId="49598F98" w14:textId="77777777">
        <w:trPr>
          <w:cantSplit/>
          <w:jc w:val="center"/>
        </w:trPr>
        <w:tc>
          <w:tcPr>
            <w:tcW w:w="0" w:type="auto"/>
          </w:tcPr>
          <w:p w14:paraId="55F82046" w14:textId="77777777" w:rsidR="005A752B" w:rsidRDefault="005A752B">
            <w:pPr>
              <w:pStyle w:val="TAL"/>
              <w:rPr>
                <w:rFonts w:ascii="Courier New" w:hAnsi="Courier New" w:cs="Courier New"/>
              </w:rPr>
            </w:pPr>
            <w:r>
              <w:rPr>
                <w:rFonts w:ascii="Courier New" w:hAnsi="Courier New" w:cs="Courier New"/>
              </w:rPr>
              <w:lastRenderedPageBreak/>
              <w:t>additionalText</w:t>
            </w:r>
          </w:p>
        </w:tc>
        <w:tc>
          <w:tcPr>
            <w:tcW w:w="0" w:type="auto"/>
          </w:tcPr>
          <w:p w14:paraId="2AFAF1BA" w14:textId="77777777" w:rsidR="005A752B" w:rsidRDefault="005A752B">
            <w:pPr>
              <w:pStyle w:val="TAL"/>
              <w:rPr>
                <w:rFonts w:cs="Arial"/>
              </w:rPr>
            </w:pPr>
            <w:r>
              <w:rPr>
                <w:rFonts w:cs="Arial"/>
              </w:rPr>
              <w:t>It carries semantics that is outside the scope of this IRP specification. It may provide the identity of the NE (e.g. RNC, Node-B) from which the alarm has been originated. It corresponds to the "user label" attribute of the object class representing the NE in the Generic Network Resource Model [1</w:t>
            </w:r>
            <w:r w:rsidR="00647F4B">
              <w:rPr>
                <w:rFonts w:cs="Arial"/>
              </w:rPr>
              <w:t>7</w:t>
            </w:r>
            <w:r>
              <w:rPr>
                <w:rFonts w:cs="Arial"/>
              </w:rPr>
              <w:t xml:space="preserve">]. </w:t>
            </w:r>
          </w:p>
          <w:p w14:paraId="78182D4E" w14:textId="77777777" w:rsidR="005A752B" w:rsidRDefault="005A752B">
            <w:pPr>
              <w:pStyle w:val="TAL"/>
              <w:rPr>
                <w:rFonts w:cs="Arial"/>
              </w:rPr>
            </w:pPr>
          </w:p>
          <w:p w14:paraId="528F0724" w14:textId="77777777" w:rsidR="005A752B" w:rsidRDefault="005A752B">
            <w:pPr>
              <w:pStyle w:val="TAL"/>
              <w:rPr>
                <w:rFonts w:cs="Arial"/>
              </w:rPr>
            </w:pPr>
            <w:r>
              <w:rPr>
                <w:rFonts w:cs="Arial"/>
              </w:rPr>
              <w:t>It can contain further information on the alarm.</w:t>
            </w:r>
          </w:p>
        </w:tc>
        <w:tc>
          <w:tcPr>
            <w:tcW w:w="0" w:type="auto"/>
          </w:tcPr>
          <w:p w14:paraId="5411C904" w14:textId="77777777" w:rsidR="005A752B" w:rsidRDefault="005A752B">
            <w:pPr>
              <w:pStyle w:val="TAL"/>
              <w:rPr>
                <w:rFonts w:cs="Arial"/>
              </w:rPr>
            </w:pPr>
            <w:r>
              <w:rPr>
                <w:rFonts w:cs="Arial"/>
              </w:rPr>
              <w:t>N/A</w:t>
            </w:r>
          </w:p>
        </w:tc>
      </w:tr>
      <w:tr w:rsidR="005A752B" w14:paraId="384C1C60" w14:textId="77777777">
        <w:trPr>
          <w:cantSplit/>
          <w:jc w:val="center"/>
        </w:trPr>
        <w:tc>
          <w:tcPr>
            <w:tcW w:w="0" w:type="auto"/>
          </w:tcPr>
          <w:p w14:paraId="0BE69EB3" w14:textId="77777777" w:rsidR="005A752B" w:rsidRDefault="005A752B">
            <w:pPr>
              <w:pStyle w:val="TAL"/>
              <w:rPr>
                <w:rFonts w:ascii="Courier New" w:hAnsi="Courier New" w:cs="Courier New"/>
              </w:rPr>
            </w:pPr>
            <w:r>
              <w:rPr>
                <w:rFonts w:ascii="Courier New" w:hAnsi="Courier New" w:cs="Courier New"/>
              </w:rPr>
              <w:t>additionalInformation</w:t>
            </w:r>
          </w:p>
        </w:tc>
        <w:tc>
          <w:tcPr>
            <w:tcW w:w="0" w:type="auto"/>
          </w:tcPr>
          <w:p w14:paraId="296302C2" w14:textId="77777777" w:rsidR="005A752B" w:rsidRDefault="005A752B">
            <w:pPr>
              <w:pStyle w:val="TAL"/>
            </w:pPr>
          </w:p>
          <w:p w14:paraId="566D9C20" w14:textId="77777777" w:rsidR="005A752B" w:rsidRDefault="005A752B">
            <w:pPr>
              <w:pStyle w:val="TAL"/>
            </w:pPr>
            <w:r>
              <w:t>This attribute when present allows the inclusion of a set of vendor specific alarm information in the alarm.</w:t>
            </w:r>
            <w:r>
              <w:br/>
            </w:r>
          </w:p>
          <w:p w14:paraId="460B54B0" w14:textId="77777777" w:rsidR="005A752B" w:rsidRDefault="005A752B">
            <w:pPr>
              <w:pStyle w:val="TAL"/>
            </w:pPr>
            <w:r>
              <w:t>A specific condition for this optional population is when an alarm presented by the EM (e.g. EM user interface) has different values of perceived severity, and / or alarm type, compared with the values presented to the Itf-N.</w:t>
            </w:r>
          </w:p>
          <w:p w14:paraId="3BBCAE58" w14:textId="77777777" w:rsidR="005A752B" w:rsidRDefault="005A752B">
            <w:pPr>
              <w:pStyle w:val="TAL"/>
              <w:rPr>
                <w:rFonts w:cs="Arial"/>
              </w:rPr>
            </w:pPr>
          </w:p>
          <w:p w14:paraId="5079279B" w14:textId="77777777" w:rsidR="005A752B" w:rsidRDefault="005A752B">
            <w:pPr>
              <w:pStyle w:val="TAL"/>
              <w:rPr>
                <w:rFonts w:cs="Arial"/>
              </w:rPr>
            </w:pPr>
            <w:r>
              <w:rPr>
                <w:rFonts w:cs="Arial"/>
              </w:rPr>
              <w:t>Any other uses of additional information on the alarm and its semantics is outside the scope of this IRP.</w:t>
            </w:r>
          </w:p>
        </w:tc>
        <w:tc>
          <w:tcPr>
            <w:tcW w:w="0" w:type="auto"/>
          </w:tcPr>
          <w:p w14:paraId="52F143A4" w14:textId="77777777" w:rsidR="005A752B" w:rsidRDefault="005A752B">
            <w:pPr>
              <w:pStyle w:val="TAL"/>
              <w:rPr>
                <w:rFonts w:cs="Arial"/>
              </w:rPr>
            </w:pPr>
            <w:r>
              <w:rPr>
                <w:rFonts w:cs="Arial"/>
              </w:rPr>
              <w:t>The additional information field is a list of  one or more information parts.</w:t>
            </w:r>
            <w:r>
              <w:rPr>
                <w:rFonts w:cs="Arial"/>
              </w:rPr>
              <w:br/>
            </w:r>
          </w:p>
          <w:p w14:paraId="0CBCDEB8" w14:textId="77777777" w:rsidR="005A752B" w:rsidRDefault="005A752B">
            <w:pPr>
              <w:pStyle w:val="TAL"/>
              <w:rPr>
                <w:rFonts w:cs="Arial"/>
              </w:rPr>
            </w:pPr>
            <w:r>
              <w:rPr>
                <w:rFonts w:cs="Arial"/>
              </w:rPr>
              <w:t>This specification allows the support of two such information parts to carry</w:t>
            </w:r>
          </w:p>
          <w:p w14:paraId="44B90126" w14:textId="77777777" w:rsidR="005A752B" w:rsidRDefault="008E6260" w:rsidP="008E6260">
            <w:pPr>
              <w:pStyle w:val="TAL"/>
              <w:tabs>
                <w:tab w:val="left" w:pos="720"/>
              </w:tabs>
              <w:ind w:left="720" w:hanging="360"/>
              <w:rPr>
                <w:rFonts w:cs="Arial"/>
              </w:rPr>
            </w:pPr>
            <w:r>
              <w:rPr>
                <w:rFonts w:ascii="Symbol" w:hAnsi="Symbol" w:cs="Arial"/>
              </w:rPr>
              <w:t></w:t>
            </w:r>
            <w:r>
              <w:rPr>
                <w:rFonts w:ascii="Symbol" w:hAnsi="Symbol" w:cs="Arial"/>
              </w:rPr>
              <w:tab/>
            </w:r>
            <w:r w:rsidR="005A752B">
              <w:rPr>
                <w:rFonts w:cs="Arial"/>
              </w:rPr>
              <w:t>vendor defined perceived severity</w:t>
            </w:r>
          </w:p>
          <w:p w14:paraId="086DF383" w14:textId="77777777" w:rsidR="005A752B" w:rsidRDefault="008E6260" w:rsidP="008E6260">
            <w:pPr>
              <w:pStyle w:val="TAL"/>
              <w:tabs>
                <w:tab w:val="left" w:pos="720"/>
              </w:tabs>
              <w:ind w:left="720" w:hanging="360"/>
              <w:rPr>
                <w:rFonts w:cs="Arial"/>
              </w:rPr>
            </w:pPr>
            <w:r>
              <w:rPr>
                <w:rFonts w:ascii="Symbol" w:hAnsi="Symbol" w:cs="Arial"/>
              </w:rPr>
              <w:t></w:t>
            </w:r>
            <w:r>
              <w:rPr>
                <w:rFonts w:ascii="Symbol" w:hAnsi="Symbol" w:cs="Arial"/>
              </w:rPr>
              <w:tab/>
            </w:r>
            <w:r w:rsidR="005A752B">
              <w:rPr>
                <w:rFonts w:cs="Arial"/>
              </w:rPr>
              <w:t>vendor defined alarm type</w:t>
            </w:r>
          </w:p>
          <w:p w14:paraId="7D23A0DC" w14:textId="77777777" w:rsidR="005A752B" w:rsidRDefault="005A752B">
            <w:pPr>
              <w:pStyle w:val="TAL"/>
              <w:rPr>
                <w:rFonts w:cs="Arial"/>
              </w:rPr>
            </w:pPr>
            <w:r>
              <w:rPr>
                <w:rFonts w:cs="Arial"/>
              </w:rPr>
              <w:t>using defined identification.</w:t>
            </w:r>
            <w:r>
              <w:rPr>
                <w:rFonts w:cs="Arial"/>
              </w:rPr>
              <w:br/>
            </w:r>
          </w:p>
          <w:p w14:paraId="5ADF0192" w14:textId="77777777" w:rsidR="005A752B" w:rsidRDefault="005A752B">
            <w:pPr>
              <w:pStyle w:val="TAL"/>
              <w:rPr>
                <w:rFonts w:cs="Arial"/>
              </w:rPr>
            </w:pPr>
            <w:r>
              <w:rPr>
                <w:rFonts w:cs="Arial"/>
              </w:rPr>
              <w:t>Other vendor specific information parts are allowed by using vendor specific identifications.</w:t>
            </w:r>
          </w:p>
        </w:tc>
      </w:tr>
      <w:tr w:rsidR="005A752B" w14:paraId="4661CE87" w14:textId="77777777">
        <w:trPr>
          <w:cantSplit/>
          <w:jc w:val="center"/>
        </w:trPr>
        <w:tc>
          <w:tcPr>
            <w:tcW w:w="0" w:type="auto"/>
          </w:tcPr>
          <w:p w14:paraId="5AE95CA6" w14:textId="77777777" w:rsidR="005A752B" w:rsidRDefault="005A752B">
            <w:pPr>
              <w:pStyle w:val="TAL"/>
              <w:rPr>
                <w:rFonts w:ascii="Courier New" w:hAnsi="Courier New" w:cs="Courier New"/>
              </w:rPr>
            </w:pPr>
            <w:r>
              <w:rPr>
                <w:rFonts w:ascii="Courier New" w:hAnsi="Courier New" w:cs="Courier New"/>
              </w:rPr>
              <w:t>ackTime</w:t>
            </w:r>
          </w:p>
        </w:tc>
        <w:tc>
          <w:tcPr>
            <w:tcW w:w="0" w:type="auto"/>
          </w:tcPr>
          <w:p w14:paraId="45943AF9" w14:textId="77777777" w:rsidR="005A752B" w:rsidRDefault="005A752B">
            <w:pPr>
              <w:pStyle w:val="TAL"/>
              <w:rPr>
                <w:rFonts w:cs="Arial"/>
              </w:rPr>
            </w:pPr>
            <w:r>
              <w:rPr>
                <w:rFonts w:cs="Arial"/>
              </w:rPr>
              <w:t>It identifies the time when the alarm has been acknowledged or unacknowledged the last time, i.e. it registers the time when ackState changes.</w:t>
            </w:r>
          </w:p>
        </w:tc>
        <w:tc>
          <w:tcPr>
            <w:tcW w:w="0" w:type="auto"/>
          </w:tcPr>
          <w:p w14:paraId="62A74729" w14:textId="77777777" w:rsidR="005A752B" w:rsidRDefault="005A752B">
            <w:pPr>
              <w:pStyle w:val="TAL"/>
              <w:rPr>
                <w:rFonts w:cs="Arial"/>
              </w:rPr>
            </w:pPr>
            <w:r>
              <w:rPr>
                <w:rFonts w:cs="Arial"/>
              </w:rPr>
              <w:t>All values that indicate valid time that are later than that carried in alarmRaisedTime.</w:t>
            </w:r>
          </w:p>
        </w:tc>
      </w:tr>
      <w:tr w:rsidR="005A752B" w14:paraId="4C0A7CCC" w14:textId="77777777">
        <w:trPr>
          <w:cantSplit/>
          <w:jc w:val="center"/>
        </w:trPr>
        <w:tc>
          <w:tcPr>
            <w:tcW w:w="0" w:type="auto"/>
          </w:tcPr>
          <w:p w14:paraId="313CFAB1" w14:textId="77777777" w:rsidR="005A752B" w:rsidRDefault="005A752B">
            <w:pPr>
              <w:pStyle w:val="TAL"/>
              <w:rPr>
                <w:rFonts w:ascii="Courier New" w:hAnsi="Courier New" w:cs="Courier New"/>
              </w:rPr>
            </w:pPr>
            <w:r>
              <w:rPr>
                <w:rFonts w:ascii="Courier New" w:hAnsi="Courier New" w:cs="Courier New"/>
              </w:rPr>
              <w:t>ackUserId</w:t>
            </w:r>
          </w:p>
        </w:tc>
        <w:tc>
          <w:tcPr>
            <w:tcW w:w="0" w:type="auto"/>
          </w:tcPr>
          <w:p w14:paraId="0B6A367D" w14:textId="77777777" w:rsidR="005A752B" w:rsidRDefault="005A752B">
            <w:pPr>
              <w:pStyle w:val="TAL"/>
            </w:pPr>
            <w:r>
              <w:t xml:space="preserve">It identifies the last user who has changed the </w:t>
            </w:r>
            <w:smartTag w:uri="urn:schemas-microsoft-com:office:smarttags" w:element="place">
              <w:smartTag w:uri="urn:schemas-microsoft-com:office:smarttags" w:element="PlaceName">
                <w:r>
                  <w:t>Acknowledgement</w:t>
                </w:r>
              </w:smartTag>
              <w:r>
                <w:t xml:space="preserve"> </w:t>
              </w:r>
              <w:smartTag w:uri="urn:schemas-microsoft-com:office:smarttags" w:element="PlaceType">
                <w:r>
                  <w:t>State</w:t>
                </w:r>
              </w:smartTag>
            </w:smartTag>
            <w:r>
              <w:t xml:space="preserve">. </w:t>
            </w:r>
          </w:p>
        </w:tc>
        <w:tc>
          <w:tcPr>
            <w:tcW w:w="0" w:type="auto"/>
          </w:tcPr>
          <w:p w14:paraId="04B91941" w14:textId="77777777" w:rsidR="005A752B" w:rsidRDefault="005A752B">
            <w:pPr>
              <w:pStyle w:val="TAL"/>
            </w:pPr>
            <w:r>
              <w:t>It can be used to identify the human operator such as "John Smith" or it can identify a group, such as "Team Six", or it can contain no information such as "".</w:t>
            </w:r>
          </w:p>
        </w:tc>
      </w:tr>
      <w:tr w:rsidR="005A752B" w14:paraId="3156B6B9" w14:textId="77777777">
        <w:trPr>
          <w:cantSplit/>
          <w:jc w:val="center"/>
        </w:trPr>
        <w:tc>
          <w:tcPr>
            <w:tcW w:w="0" w:type="auto"/>
          </w:tcPr>
          <w:p w14:paraId="49628210" w14:textId="77777777" w:rsidR="005A752B" w:rsidRDefault="005A752B">
            <w:pPr>
              <w:pStyle w:val="TAL"/>
              <w:rPr>
                <w:rFonts w:ascii="Courier New" w:hAnsi="Courier New" w:cs="Courier New"/>
              </w:rPr>
            </w:pPr>
            <w:r>
              <w:rPr>
                <w:rFonts w:ascii="Courier New" w:hAnsi="Courier New" w:cs="Courier New"/>
              </w:rPr>
              <w:t>ackSystemId</w:t>
            </w:r>
          </w:p>
        </w:tc>
        <w:tc>
          <w:tcPr>
            <w:tcW w:w="0" w:type="auto"/>
          </w:tcPr>
          <w:p w14:paraId="6324857D" w14:textId="77777777" w:rsidR="005A752B" w:rsidRDefault="005A752B">
            <w:pPr>
              <w:pStyle w:val="TAL"/>
            </w:pPr>
            <w:r>
              <w:t>It identifies the system (EM or NM) that last changed the ackState of an alarm, i.e. acknowledged or unacknowledged the alarm.</w:t>
            </w:r>
          </w:p>
        </w:tc>
        <w:tc>
          <w:tcPr>
            <w:tcW w:w="0" w:type="auto"/>
          </w:tcPr>
          <w:p w14:paraId="0B21F8E9" w14:textId="77777777" w:rsidR="005A752B" w:rsidRDefault="005A752B">
            <w:pPr>
              <w:pStyle w:val="TAL"/>
            </w:pPr>
            <w:r>
              <w:t>It can be used to identify the system, such as "system 6" or it can contain no information such as "".</w:t>
            </w:r>
          </w:p>
        </w:tc>
      </w:tr>
      <w:tr w:rsidR="005A752B" w14:paraId="1C050283" w14:textId="77777777">
        <w:trPr>
          <w:cantSplit/>
          <w:jc w:val="center"/>
        </w:trPr>
        <w:tc>
          <w:tcPr>
            <w:tcW w:w="0" w:type="auto"/>
          </w:tcPr>
          <w:p w14:paraId="66AC93E6" w14:textId="77777777" w:rsidR="005A752B" w:rsidRDefault="005A752B">
            <w:pPr>
              <w:pStyle w:val="TAL"/>
              <w:rPr>
                <w:rFonts w:ascii="Courier New" w:hAnsi="Courier New" w:cs="Courier New"/>
              </w:rPr>
            </w:pPr>
            <w:r>
              <w:rPr>
                <w:rFonts w:ascii="Courier New" w:hAnsi="Courier New" w:cs="Courier New"/>
              </w:rPr>
              <w:t>ackState</w:t>
            </w:r>
          </w:p>
        </w:tc>
        <w:tc>
          <w:tcPr>
            <w:tcW w:w="0" w:type="auto"/>
          </w:tcPr>
          <w:p w14:paraId="05B2BD58" w14:textId="77777777" w:rsidR="005A752B" w:rsidRDefault="005A752B">
            <w:pPr>
              <w:pStyle w:val="TAL"/>
              <w:rPr>
                <w:rFonts w:cs="Arial"/>
              </w:rPr>
            </w:pPr>
            <w:r>
              <w:rPr>
                <w:rFonts w:cs="Arial"/>
              </w:rPr>
              <w:t xml:space="preserve">It identifies the </w:t>
            </w:r>
            <w:smartTag w:uri="urn:schemas-microsoft-com:office:smarttags" w:element="place">
              <w:smartTag w:uri="urn:schemas-microsoft-com:office:smarttags" w:element="PlaceName">
                <w:r>
                  <w:rPr>
                    <w:rFonts w:cs="Arial"/>
                  </w:rPr>
                  <w:t>Acknowledgement</w:t>
                </w:r>
              </w:smartTag>
              <w:r>
                <w:rPr>
                  <w:rFonts w:cs="Arial"/>
                </w:rPr>
                <w:t xml:space="preserve"> </w:t>
              </w:r>
              <w:smartTag w:uri="urn:schemas-microsoft-com:office:smarttags" w:element="PlaceType">
                <w:r>
                  <w:rPr>
                    <w:rFonts w:cs="Arial"/>
                  </w:rPr>
                  <w:t>State</w:t>
                </w:r>
              </w:smartTag>
            </w:smartTag>
            <w:r>
              <w:rPr>
                <w:rFonts w:cs="Arial"/>
              </w:rPr>
              <w:t xml:space="preserve"> of the alarm. </w:t>
            </w:r>
          </w:p>
        </w:tc>
        <w:tc>
          <w:tcPr>
            <w:tcW w:w="0" w:type="auto"/>
          </w:tcPr>
          <w:p w14:paraId="351683D4" w14:textId="77777777" w:rsidR="005A752B" w:rsidRDefault="005A752B">
            <w:pPr>
              <w:pStyle w:val="TAL"/>
              <w:rPr>
                <w:rFonts w:cs="Arial"/>
              </w:rPr>
            </w:pPr>
            <w:r>
              <w:rPr>
                <w:rFonts w:cs="Arial"/>
              </w:rPr>
              <w:t>Acknowledged: the alarm has been acknowledged.</w:t>
            </w:r>
          </w:p>
          <w:p w14:paraId="3BCC31F5" w14:textId="77777777" w:rsidR="005A752B" w:rsidRDefault="005A752B">
            <w:pPr>
              <w:pStyle w:val="TAL"/>
              <w:rPr>
                <w:rFonts w:cs="Arial"/>
              </w:rPr>
            </w:pPr>
          </w:p>
          <w:p w14:paraId="23A56AF5" w14:textId="77777777" w:rsidR="005A752B" w:rsidRDefault="005A752B">
            <w:pPr>
              <w:pStyle w:val="TAL"/>
              <w:rPr>
                <w:rFonts w:cs="Arial"/>
              </w:rPr>
            </w:pPr>
            <w:r>
              <w:rPr>
                <w:rFonts w:cs="Arial"/>
              </w:rPr>
              <w:t>Unacknowledged: the alarm has been unacknowledged or the alarm has never been acknowledged.</w:t>
            </w:r>
          </w:p>
        </w:tc>
      </w:tr>
      <w:tr w:rsidR="005A752B" w14:paraId="6D1632BF" w14:textId="77777777">
        <w:trPr>
          <w:cantSplit/>
          <w:jc w:val="center"/>
        </w:trPr>
        <w:tc>
          <w:tcPr>
            <w:tcW w:w="0" w:type="auto"/>
          </w:tcPr>
          <w:p w14:paraId="073E1656" w14:textId="77777777" w:rsidR="005A752B" w:rsidRDefault="005A752B">
            <w:pPr>
              <w:pStyle w:val="TAL"/>
              <w:rPr>
                <w:rFonts w:ascii="Courier New" w:hAnsi="Courier New" w:cs="Courier New"/>
              </w:rPr>
            </w:pPr>
            <w:r>
              <w:rPr>
                <w:rFonts w:ascii="Courier New" w:hAnsi="Courier New" w:cs="Courier New"/>
              </w:rPr>
              <w:t>commentTime</w:t>
            </w:r>
          </w:p>
        </w:tc>
        <w:tc>
          <w:tcPr>
            <w:tcW w:w="0" w:type="auto"/>
          </w:tcPr>
          <w:p w14:paraId="73EBA44D" w14:textId="77777777" w:rsidR="005A752B" w:rsidRDefault="005A752B">
            <w:pPr>
              <w:pStyle w:val="TAL"/>
              <w:rPr>
                <w:rFonts w:cs="Arial"/>
              </w:rPr>
            </w:pPr>
            <w:r>
              <w:rPr>
                <w:rFonts w:cs="Arial"/>
              </w:rPr>
              <w:t>It carries the time when the comment has been added to the alarm.</w:t>
            </w:r>
          </w:p>
        </w:tc>
        <w:tc>
          <w:tcPr>
            <w:tcW w:w="0" w:type="auto"/>
          </w:tcPr>
          <w:p w14:paraId="320B0D9E" w14:textId="77777777" w:rsidR="005A752B" w:rsidRDefault="005A752B">
            <w:pPr>
              <w:pStyle w:val="TAL"/>
              <w:rPr>
                <w:rFonts w:cs="Arial"/>
              </w:rPr>
            </w:pPr>
          </w:p>
        </w:tc>
      </w:tr>
      <w:tr w:rsidR="005A752B" w14:paraId="34ECB103" w14:textId="77777777">
        <w:trPr>
          <w:cantSplit/>
          <w:jc w:val="center"/>
        </w:trPr>
        <w:tc>
          <w:tcPr>
            <w:tcW w:w="0" w:type="auto"/>
          </w:tcPr>
          <w:p w14:paraId="07A5CD1D" w14:textId="77777777" w:rsidR="005A752B" w:rsidRDefault="005A752B">
            <w:pPr>
              <w:pStyle w:val="TAL"/>
              <w:rPr>
                <w:rFonts w:ascii="Courier New" w:hAnsi="Courier New" w:cs="Courier New"/>
              </w:rPr>
            </w:pPr>
            <w:r>
              <w:rPr>
                <w:rFonts w:ascii="Courier New" w:hAnsi="Courier New" w:cs="Courier New"/>
              </w:rPr>
              <w:t>commentText</w:t>
            </w:r>
          </w:p>
        </w:tc>
        <w:tc>
          <w:tcPr>
            <w:tcW w:w="0" w:type="auto"/>
          </w:tcPr>
          <w:p w14:paraId="7EBA9198" w14:textId="77777777" w:rsidR="005A752B" w:rsidRDefault="005A752B">
            <w:pPr>
              <w:pStyle w:val="TAL"/>
              <w:rPr>
                <w:rFonts w:cs="Arial"/>
              </w:rPr>
            </w:pPr>
            <w:r>
              <w:rPr>
                <w:rFonts w:cs="Arial"/>
              </w:rPr>
              <w:t>It carries the textual comment.</w:t>
            </w:r>
          </w:p>
        </w:tc>
        <w:tc>
          <w:tcPr>
            <w:tcW w:w="0" w:type="auto"/>
          </w:tcPr>
          <w:p w14:paraId="56708009" w14:textId="77777777" w:rsidR="005A752B" w:rsidRDefault="005A752B">
            <w:pPr>
              <w:pStyle w:val="TAL"/>
              <w:rPr>
                <w:rFonts w:cs="Arial"/>
              </w:rPr>
            </w:pPr>
          </w:p>
        </w:tc>
      </w:tr>
      <w:tr w:rsidR="005A752B" w14:paraId="698E1E18" w14:textId="77777777">
        <w:trPr>
          <w:cantSplit/>
          <w:jc w:val="center"/>
        </w:trPr>
        <w:tc>
          <w:tcPr>
            <w:tcW w:w="0" w:type="auto"/>
          </w:tcPr>
          <w:p w14:paraId="774F8E76" w14:textId="77777777" w:rsidR="005A752B" w:rsidRDefault="005A752B">
            <w:pPr>
              <w:pStyle w:val="TAL"/>
              <w:rPr>
                <w:rFonts w:ascii="Courier New" w:hAnsi="Courier New" w:cs="Courier New"/>
              </w:rPr>
            </w:pPr>
            <w:r>
              <w:rPr>
                <w:rFonts w:ascii="Courier New" w:hAnsi="Courier New" w:cs="Courier New"/>
              </w:rPr>
              <w:t>commentUserId</w:t>
            </w:r>
          </w:p>
        </w:tc>
        <w:tc>
          <w:tcPr>
            <w:tcW w:w="0" w:type="auto"/>
          </w:tcPr>
          <w:p w14:paraId="421944EB" w14:textId="77777777" w:rsidR="005A752B" w:rsidRDefault="005A752B">
            <w:pPr>
              <w:pStyle w:val="TAL"/>
              <w:rPr>
                <w:rFonts w:cs="Arial"/>
              </w:rPr>
            </w:pPr>
            <w:r>
              <w:rPr>
                <w:rFonts w:cs="Arial"/>
              </w:rPr>
              <w:t>It carries the identification of the user who made the comment.</w:t>
            </w:r>
          </w:p>
        </w:tc>
        <w:tc>
          <w:tcPr>
            <w:tcW w:w="0" w:type="auto"/>
          </w:tcPr>
          <w:p w14:paraId="5E75D58B" w14:textId="77777777" w:rsidR="005A752B" w:rsidRDefault="005A752B">
            <w:pPr>
              <w:pStyle w:val="TAL"/>
              <w:rPr>
                <w:rFonts w:cs="Arial"/>
              </w:rPr>
            </w:pPr>
          </w:p>
        </w:tc>
      </w:tr>
      <w:tr w:rsidR="005A752B" w14:paraId="3500299A" w14:textId="77777777">
        <w:trPr>
          <w:cantSplit/>
          <w:jc w:val="center"/>
        </w:trPr>
        <w:tc>
          <w:tcPr>
            <w:tcW w:w="0" w:type="auto"/>
          </w:tcPr>
          <w:p w14:paraId="0C256E71" w14:textId="77777777" w:rsidR="005A752B" w:rsidRDefault="005A752B">
            <w:pPr>
              <w:pStyle w:val="TAL"/>
              <w:rPr>
                <w:rFonts w:ascii="Courier New" w:hAnsi="Courier New" w:cs="Courier New"/>
              </w:rPr>
            </w:pPr>
            <w:r>
              <w:rPr>
                <w:rFonts w:ascii="Courier New" w:hAnsi="Courier New" w:cs="Courier New"/>
              </w:rPr>
              <w:t>commentSystemId</w:t>
            </w:r>
          </w:p>
        </w:tc>
        <w:tc>
          <w:tcPr>
            <w:tcW w:w="0" w:type="auto"/>
          </w:tcPr>
          <w:p w14:paraId="130A91DC" w14:textId="77777777" w:rsidR="005A752B" w:rsidRDefault="005A752B">
            <w:pPr>
              <w:pStyle w:val="TAL"/>
              <w:rPr>
                <w:rFonts w:cs="Arial"/>
              </w:rPr>
            </w:pPr>
            <w:r>
              <w:rPr>
                <w:rFonts w:cs="Arial"/>
              </w:rPr>
              <w:t>It carries the identification of the system (EM or NM) from which the comment is made. That system supports the user that made the comment.</w:t>
            </w:r>
          </w:p>
        </w:tc>
        <w:tc>
          <w:tcPr>
            <w:tcW w:w="0" w:type="auto"/>
          </w:tcPr>
          <w:p w14:paraId="178A703A" w14:textId="77777777" w:rsidR="005A752B" w:rsidRDefault="005A752B">
            <w:pPr>
              <w:pStyle w:val="TAL"/>
              <w:rPr>
                <w:rFonts w:cs="Arial"/>
              </w:rPr>
            </w:pPr>
          </w:p>
        </w:tc>
      </w:tr>
      <w:tr w:rsidR="005A752B" w14:paraId="2BB5CFAF" w14:textId="77777777">
        <w:trPr>
          <w:cantSplit/>
          <w:jc w:val="center"/>
        </w:trPr>
        <w:tc>
          <w:tcPr>
            <w:tcW w:w="0" w:type="auto"/>
          </w:tcPr>
          <w:p w14:paraId="6248CC30" w14:textId="77777777" w:rsidR="005A752B" w:rsidRDefault="005A752B">
            <w:pPr>
              <w:pStyle w:val="TAL"/>
              <w:rPr>
                <w:rFonts w:ascii="Courier New" w:hAnsi="Courier New" w:cs="Courier New"/>
              </w:rPr>
            </w:pPr>
            <w:r>
              <w:rPr>
                <w:rFonts w:ascii="Courier New" w:hAnsi="Courier New" w:cs="Courier New"/>
              </w:rPr>
              <w:t>rootCauseIndicator</w:t>
            </w:r>
          </w:p>
        </w:tc>
        <w:tc>
          <w:tcPr>
            <w:tcW w:w="0" w:type="auto"/>
          </w:tcPr>
          <w:p w14:paraId="1DCE4613" w14:textId="77777777" w:rsidR="005A752B" w:rsidRDefault="005A752B">
            <w:pPr>
              <w:pStyle w:val="TAL"/>
              <w:rPr>
                <w:rFonts w:cs="Arial"/>
              </w:rPr>
            </w:pPr>
            <w:r>
              <w:rPr>
                <w:rFonts w:cs="Arial"/>
              </w:rPr>
              <w:t xml:space="preserve">It indicates that this </w:t>
            </w:r>
            <w:r>
              <w:rPr>
                <w:rFonts w:ascii="Courier New" w:hAnsi="Courier New"/>
              </w:rPr>
              <w:t>AlarmInformation</w:t>
            </w:r>
            <w:r>
              <w:rPr>
                <w:rFonts w:cs="Arial"/>
              </w:rPr>
              <w:t xml:space="preserve"> is the root cause of the events captured by the notifications whose identifiers are in the related</w:t>
            </w:r>
            <w:r>
              <w:rPr>
                <w:rFonts w:ascii="Courier New" w:hAnsi="Courier New" w:cs="Courier New"/>
              </w:rPr>
              <w:t xml:space="preserve"> CorrelatedNotification </w:t>
            </w:r>
            <w:r>
              <w:rPr>
                <w:rFonts w:cs="Arial"/>
              </w:rPr>
              <w:t>instances.</w:t>
            </w:r>
          </w:p>
        </w:tc>
        <w:tc>
          <w:tcPr>
            <w:tcW w:w="0" w:type="auto"/>
          </w:tcPr>
          <w:p w14:paraId="0D630B51" w14:textId="77777777" w:rsidR="005A752B" w:rsidRDefault="005A752B">
            <w:pPr>
              <w:pStyle w:val="TAL"/>
              <w:rPr>
                <w:rFonts w:cs="Arial"/>
              </w:rPr>
            </w:pPr>
            <w:r>
              <w:rPr>
                <w:rFonts w:cs="Arial"/>
              </w:rPr>
              <w:t>“Yes”, “No”</w:t>
            </w:r>
          </w:p>
        </w:tc>
      </w:tr>
      <w:tr w:rsidR="005A752B" w14:paraId="2B17CD67" w14:textId="77777777">
        <w:trPr>
          <w:cantSplit/>
          <w:jc w:val="center"/>
        </w:trPr>
        <w:tc>
          <w:tcPr>
            <w:tcW w:w="0" w:type="auto"/>
          </w:tcPr>
          <w:p w14:paraId="78ED3B52" w14:textId="77777777" w:rsidR="005A752B" w:rsidRDefault="005A752B">
            <w:pPr>
              <w:pStyle w:val="TAL"/>
              <w:rPr>
                <w:rFonts w:ascii="Courier New" w:hAnsi="Courier New" w:cs="Courier New"/>
              </w:rPr>
            </w:pPr>
          </w:p>
        </w:tc>
        <w:tc>
          <w:tcPr>
            <w:tcW w:w="0" w:type="auto"/>
          </w:tcPr>
          <w:p w14:paraId="4009B552" w14:textId="77777777" w:rsidR="005A752B" w:rsidRDefault="005A752B">
            <w:pPr>
              <w:pStyle w:val="TAL"/>
              <w:rPr>
                <w:rFonts w:cs="Arial"/>
              </w:rPr>
            </w:pPr>
          </w:p>
        </w:tc>
        <w:tc>
          <w:tcPr>
            <w:tcW w:w="0" w:type="auto"/>
          </w:tcPr>
          <w:p w14:paraId="4F7DE06E" w14:textId="77777777" w:rsidR="005A752B" w:rsidRDefault="005A752B">
            <w:pPr>
              <w:pStyle w:val="TAL"/>
              <w:rPr>
                <w:rFonts w:cs="Arial"/>
              </w:rPr>
            </w:pPr>
          </w:p>
        </w:tc>
      </w:tr>
      <w:tr w:rsidR="005A752B" w14:paraId="58DE374C" w14:textId="77777777">
        <w:trPr>
          <w:cantSplit/>
          <w:jc w:val="center"/>
        </w:trPr>
        <w:tc>
          <w:tcPr>
            <w:tcW w:w="0" w:type="auto"/>
          </w:tcPr>
          <w:p w14:paraId="4B2FC268" w14:textId="77777777" w:rsidR="005A752B" w:rsidRDefault="005A752B">
            <w:pPr>
              <w:pStyle w:val="TAL"/>
              <w:rPr>
                <w:rFonts w:ascii="Courier New" w:hAnsi="Courier New" w:cs="Courier New"/>
              </w:rPr>
            </w:pPr>
            <w:r>
              <w:rPr>
                <w:rFonts w:ascii="Courier New" w:hAnsi="Courier New" w:cs="Courier New"/>
              </w:rPr>
              <w:t>source</w:t>
            </w:r>
          </w:p>
        </w:tc>
        <w:tc>
          <w:tcPr>
            <w:tcW w:w="0" w:type="auto"/>
          </w:tcPr>
          <w:p w14:paraId="0241EF65" w14:textId="77777777" w:rsidR="005A752B" w:rsidRDefault="005A752B">
            <w:pPr>
              <w:pStyle w:val="TAL"/>
              <w:rPr>
                <w:rFonts w:cs="Arial"/>
              </w:rPr>
            </w:pPr>
            <w:r>
              <w:rPr>
                <w:rFonts w:cs="Arial"/>
              </w:rPr>
              <w:t>It identifies one MonitoredEntity.</w:t>
            </w:r>
          </w:p>
        </w:tc>
        <w:tc>
          <w:tcPr>
            <w:tcW w:w="0" w:type="auto"/>
          </w:tcPr>
          <w:p w14:paraId="3689A07A" w14:textId="77777777" w:rsidR="005A752B" w:rsidRDefault="005A752B">
            <w:pPr>
              <w:pStyle w:val="TAL"/>
              <w:rPr>
                <w:rFonts w:cs="Arial"/>
              </w:rPr>
            </w:pPr>
            <w:r>
              <w:rPr>
                <w:rFonts w:cs="Arial"/>
              </w:rPr>
              <w:t>All values that carry the semantics of DN.</w:t>
            </w:r>
          </w:p>
        </w:tc>
      </w:tr>
      <w:tr w:rsidR="005A752B" w14:paraId="7F7102E9" w14:textId="77777777">
        <w:trPr>
          <w:cantSplit/>
          <w:jc w:val="center"/>
        </w:trPr>
        <w:tc>
          <w:tcPr>
            <w:tcW w:w="0" w:type="auto"/>
          </w:tcPr>
          <w:p w14:paraId="5FFC3A52" w14:textId="77777777" w:rsidR="005A752B" w:rsidRDefault="005A752B">
            <w:pPr>
              <w:pStyle w:val="TAL"/>
              <w:rPr>
                <w:rFonts w:ascii="Courier New" w:hAnsi="Courier New" w:cs="Courier New"/>
              </w:rPr>
            </w:pPr>
            <w:r>
              <w:rPr>
                <w:rFonts w:ascii="Courier New" w:hAnsi="Courier New" w:cs="Courier New"/>
              </w:rPr>
              <w:t>notificationIdSet</w:t>
            </w:r>
          </w:p>
        </w:tc>
        <w:tc>
          <w:tcPr>
            <w:tcW w:w="0" w:type="auto"/>
          </w:tcPr>
          <w:p w14:paraId="6A564237" w14:textId="77777777" w:rsidR="005A752B" w:rsidRDefault="005A752B">
            <w:pPr>
              <w:pStyle w:val="TAL"/>
              <w:rPr>
                <w:rFonts w:cs="Arial"/>
              </w:rPr>
            </w:pPr>
            <w:r>
              <w:rPr>
                <w:rFonts w:cs="Arial"/>
              </w:rPr>
              <w:t>It carries one or more notification identifiers.</w:t>
            </w:r>
          </w:p>
        </w:tc>
        <w:tc>
          <w:tcPr>
            <w:tcW w:w="0" w:type="auto"/>
          </w:tcPr>
          <w:p w14:paraId="0A371D70" w14:textId="77777777" w:rsidR="005A752B" w:rsidRDefault="005A752B">
            <w:pPr>
              <w:pStyle w:val="TAL"/>
              <w:rPr>
                <w:rFonts w:cs="Arial"/>
              </w:rPr>
            </w:pPr>
          </w:p>
        </w:tc>
      </w:tr>
      <w:tr w:rsidR="005A752B" w14:paraId="08142EEC" w14:textId="77777777">
        <w:trPr>
          <w:cantSplit/>
          <w:jc w:val="center"/>
        </w:trPr>
        <w:tc>
          <w:tcPr>
            <w:tcW w:w="0" w:type="auto"/>
          </w:tcPr>
          <w:p w14:paraId="2D89B1D0" w14:textId="77777777" w:rsidR="005A752B" w:rsidRDefault="005A752B">
            <w:pPr>
              <w:pStyle w:val="TAL"/>
              <w:rPr>
                <w:rFonts w:ascii="Courier New" w:hAnsi="Courier New" w:cs="Courier New"/>
              </w:rPr>
            </w:pPr>
            <w:r>
              <w:rPr>
                <w:rFonts w:ascii="Courier New" w:hAnsi="Courier New" w:cs="Courier New"/>
              </w:rPr>
              <w:t>clearUserId</w:t>
            </w:r>
          </w:p>
        </w:tc>
        <w:tc>
          <w:tcPr>
            <w:tcW w:w="0" w:type="auto"/>
          </w:tcPr>
          <w:p w14:paraId="16773422" w14:textId="77777777" w:rsidR="005A752B" w:rsidRDefault="005A752B">
            <w:pPr>
              <w:pStyle w:val="TAL"/>
            </w:pPr>
            <w:r>
              <w:t>It carries the identity of the user who invokes the clearAlarms operation.</w:t>
            </w:r>
          </w:p>
        </w:tc>
        <w:tc>
          <w:tcPr>
            <w:tcW w:w="0" w:type="auto"/>
          </w:tcPr>
          <w:p w14:paraId="7617BF56" w14:textId="77777777" w:rsidR="005A752B" w:rsidRDefault="005A752B">
            <w:pPr>
              <w:pStyle w:val="TAL"/>
            </w:pPr>
            <w:r>
              <w:t>It can be used to identify the human operator such as "John Smith" or it can identify a group, such as "Team Six", or it can contain no information such as "".</w:t>
            </w:r>
          </w:p>
        </w:tc>
      </w:tr>
      <w:tr w:rsidR="005A752B" w14:paraId="7A7DD61A" w14:textId="77777777">
        <w:trPr>
          <w:cantSplit/>
          <w:jc w:val="center"/>
        </w:trPr>
        <w:tc>
          <w:tcPr>
            <w:tcW w:w="0" w:type="auto"/>
          </w:tcPr>
          <w:p w14:paraId="0958BDC6" w14:textId="77777777" w:rsidR="005A752B" w:rsidRDefault="005A752B">
            <w:pPr>
              <w:pStyle w:val="TAL"/>
              <w:rPr>
                <w:rFonts w:ascii="Courier New" w:hAnsi="Courier New" w:cs="Courier New"/>
              </w:rPr>
            </w:pPr>
            <w:r>
              <w:rPr>
                <w:rFonts w:ascii="Courier New" w:hAnsi="Courier New" w:cs="Courier New"/>
              </w:rPr>
              <w:t>clearSystemId</w:t>
            </w:r>
          </w:p>
        </w:tc>
        <w:tc>
          <w:tcPr>
            <w:tcW w:w="0" w:type="auto"/>
          </w:tcPr>
          <w:p w14:paraId="2C750496" w14:textId="77777777" w:rsidR="005A752B" w:rsidRDefault="005A752B">
            <w:pPr>
              <w:pStyle w:val="TAL"/>
            </w:pPr>
            <w:r>
              <w:t>It carries the identity of the system in which the IRPManager runs. That IRPManager supports the user who invokes the clearAlarms().</w:t>
            </w:r>
          </w:p>
        </w:tc>
        <w:tc>
          <w:tcPr>
            <w:tcW w:w="0" w:type="auto"/>
          </w:tcPr>
          <w:p w14:paraId="203DB60D" w14:textId="77777777" w:rsidR="005A752B" w:rsidRDefault="005A752B">
            <w:pPr>
              <w:pStyle w:val="TAL"/>
            </w:pPr>
            <w:r>
              <w:t>It can be used to identify the system, such as "system 6" or it can contain no information such as "".</w:t>
            </w:r>
          </w:p>
        </w:tc>
      </w:tr>
      <w:tr w:rsidR="005A752B" w14:paraId="41417C6A" w14:textId="77777777">
        <w:trPr>
          <w:cantSplit/>
          <w:jc w:val="center"/>
        </w:trPr>
        <w:tc>
          <w:tcPr>
            <w:tcW w:w="0" w:type="auto"/>
          </w:tcPr>
          <w:p w14:paraId="488BAB4A" w14:textId="77777777" w:rsidR="005A752B" w:rsidRDefault="005A752B">
            <w:pPr>
              <w:pStyle w:val="TAL"/>
              <w:rPr>
                <w:rFonts w:ascii="Courier New" w:hAnsi="Courier New" w:cs="Courier New"/>
              </w:rPr>
            </w:pPr>
            <w:r>
              <w:rPr>
                <w:rFonts w:ascii="Courier New" w:hAnsi="Courier New" w:cs="Courier New"/>
              </w:rPr>
              <w:lastRenderedPageBreak/>
              <w:t>serviceUser</w:t>
            </w:r>
          </w:p>
        </w:tc>
        <w:tc>
          <w:tcPr>
            <w:tcW w:w="0" w:type="auto"/>
          </w:tcPr>
          <w:p w14:paraId="31371BDD" w14:textId="77777777" w:rsidR="005A752B" w:rsidRDefault="005A752B">
            <w:pPr>
              <w:pStyle w:val="TAL"/>
            </w:pPr>
            <w:r>
              <w:t>It identifies the service-user whose request for service provided by the serviceProvider led to the generation of the security alarm.</w:t>
            </w:r>
          </w:p>
        </w:tc>
        <w:tc>
          <w:tcPr>
            <w:tcW w:w="0" w:type="auto"/>
          </w:tcPr>
          <w:p w14:paraId="2A34A8EE" w14:textId="77777777" w:rsidR="005A752B" w:rsidRDefault="005A752B">
            <w:pPr>
              <w:pStyle w:val="TAL"/>
            </w:pPr>
            <w:r>
              <w:t>This attribute may carry no information if the server user is not identifiable.</w:t>
            </w:r>
          </w:p>
        </w:tc>
      </w:tr>
      <w:tr w:rsidR="005A752B" w14:paraId="31387A56" w14:textId="77777777">
        <w:trPr>
          <w:cantSplit/>
          <w:jc w:val="center"/>
        </w:trPr>
        <w:tc>
          <w:tcPr>
            <w:tcW w:w="0" w:type="auto"/>
          </w:tcPr>
          <w:p w14:paraId="084ED311" w14:textId="77777777" w:rsidR="005A752B" w:rsidRDefault="005A752B">
            <w:pPr>
              <w:pStyle w:val="TAL"/>
              <w:rPr>
                <w:rFonts w:ascii="Courier New" w:hAnsi="Courier New" w:cs="Courier New"/>
              </w:rPr>
            </w:pPr>
            <w:r>
              <w:rPr>
                <w:rFonts w:ascii="Courier New" w:hAnsi="Courier New" w:cs="Courier New"/>
              </w:rPr>
              <w:t>serviceProvider</w:t>
            </w:r>
          </w:p>
        </w:tc>
        <w:tc>
          <w:tcPr>
            <w:tcW w:w="0" w:type="auto"/>
          </w:tcPr>
          <w:p w14:paraId="5303DD82" w14:textId="77777777" w:rsidR="005A752B" w:rsidRDefault="005A752B">
            <w:pPr>
              <w:pStyle w:val="TAL"/>
            </w:pPr>
            <w:r>
              <w:t xml:space="preserve">It identifies the service-provider whose service is requested by the serviceUser and the service request provokes the generation of the security alarm. </w:t>
            </w:r>
          </w:p>
        </w:tc>
        <w:tc>
          <w:tcPr>
            <w:tcW w:w="0" w:type="auto"/>
          </w:tcPr>
          <w:p w14:paraId="5655B61E" w14:textId="77777777" w:rsidR="005A752B" w:rsidRDefault="005A752B">
            <w:pPr>
              <w:pStyle w:val="TAL"/>
            </w:pPr>
          </w:p>
        </w:tc>
      </w:tr>
      <w:tr w:rsidR="005A752B" w14:paraId="337BABB6" w14:textId="77777777">
        <w:trPr>
          <w:cantSplit/>
          <w:jc w:val="center"/>
        </w:trPr>
        <w:tc>
          <w:tcPr>
            <w:tcW w:w="0" w:type="auto"/>
          </w:tcPr>
          <w:p w14:paraId="5EB9FC1F" w14:textId="77777777" w:rsidR="005A752B" w:rsidRDefault="005A752B">
            <w:pPr>
              <w:pStyle w:val="TAL"/>
              <w:rPr>
                <w:rFonts w:ascii="Courier New" w:hAnsi="Courier New" w:cs="Courier New"/>
              </w:rPr>
            </w:pPr>
            <w:r>
              <w:rPr>
                <w:rFonts w:ascii="Courier New" w:hAnsi="Courier New" w:cs="Courier New"/>
              </w:rPr>
              <w:t>securityAlarmDetector</w:t>
            </w:r>
          </w:p>
        </w:tc>
        <w:tc>
          <w:tcPr>
            <w:tcW w:w="0" w:type="auto"/>
          </w:tcPr>
          <w:p w14:paraId="200A2B06" w14:textId="77777777" w:rsidR="005A752B" w:rsidRDefault="005A752B">
            <w:pPr>
              <w:pStyle w:val="TAL"/>
            </w:pPr>
            <w:r>
              <w:t>It carries the identity of the detector of the security alarm.</w:t>
            </w:r>
          </w:p>
        </w:tc>
        <w:tc>
          <w:tcPr>
            <w:tcW w:w="0" w:type="auto"/>
          </w:tcPr>
          <w:p w14:paraId="41213F06" w14:textId="77777777" w:rsidR="005A752B" w:rsidRDefault="005A752B">
            <w:pPr>
              <w:pStyle w:val="TAL"/>
            </w:pPr>
            <w:r>
              <w:t>This attribute may carry no information if the security alarm detector is not identifiable.</w:t>
            </w:r>
          </w:p>
        </w:tc>
      </w:tr>
    </w:tbl>
    <w:p w14:paraId="2A77397D" w14:textId="77777777" w:rsidR="005A752B" w:rsidRDefault="005A752B">
      <w:pPr>
        <w:rPr>
          <w:snapToGrid w:val="0"/>
        </w:rPr>
      </w:pPr>
    </w:p>
    <w:p w14:paraId="3AE5381E" w14:textId="77777777" w:rsidR="005A752B" w:rsidRDefault="005A752B">
      <w:pPr>
        <w:pStyle w:val="Heading3"/>
      </w:pPr>
      <w:bookmarkStart w:id="89" w:name="_Toc414004831"/>
      <w:r>
        <w:t>5.5.2</w:t>
      </w:r>
      <w:r>
        <w:tab/>
        <w:t>Constraints</w:t>
      </w:r>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47"/>
        <w:gridCol w:w="12661"/>
      </w:tblGrid>
      <w:tr w:rsidR="005A752B" w14:paraId="3345DDC8" w14:textId="77777777">
        <w:trPr>
          <w:jc w:val="center"/>
        </w:trPr>
        <w:tc>
          <w:tcPr>
            <w:tcW w:w="0" w:type="auto"/>
            <w:shd w:val="clear" w:color="auto" w:fill="D9D9D9"/>
          </w:tcPr>
          <w:p w14:paraId="06A6AA39" w14:textId="77777777" w:rsidR="005A752B" w:rsidRDefault="005A752B">
            <w:pPr>
              <w:pStyle w:val="TAH"/>
            </w:pPr>
            <w:r>
              <w:t>Name</w:t>
            </w:r>
          </w:p>
        </w:tc>
        <w:tc>
          <w:tcPr>
            <w:tcW w:w="0" w:type="auto"/>
            <w:shd w:val="clear" w:color="auto" w:fill="D9D9D9"/>
          </w:tcPr>
          <w:p w14:paraId="42DCFF95" w14:textId="77777777" w:rsidR="005A752B" w:rsidRDefault="005A752B">
            <w:pPr>
              <w:pStyle w:val="TAH"/>
            </w:pPr>
            <w:r>
              <w:t>Definition</w:t>
            </w:r>
          </w:p>
        </w:tc>
      </w:tr>
      <w:tr w:rsidR="005A752B" w14:paraId="722DA31D" w14:textId="77777777">
        <w:trPr>
          <w:jc w:val="center"/>
        </w:trPr>
        <w:tc>
          <w:tcPr>
            <w:tcW w:w="0" w:type="auto"/>
          </w:tcPr>
          <w:p w14:paraId="1A5A15A7" w14:textId="77777777" w:rsidR="005A752B" w:rsidRDefault="005A752B">
            <w:pPr>
              <w:pStyle w:val="TAL"/>
              <w:rPr>
                <w:rFonts w:cs="Arial"/>
              </w:rPr>
            </w:pPr>
            <w:r>
              <w:rPr>
                <w:rFonts w:cs="Arial"/>
              </w:rPr>
              <w:t>inv_alarmChangedTime</w:t>
            </w:r>
          </w:p>
        </w:tc>
        <w:tc>
          <w:tcPr>
            <w:tcW w:w="0" w:type="auto"/>
          </w:tcPr>
          <w:p w14:paraId="0CFD72E6" w14:textId="77777777" w:rsidR="005A752B" w:rsidRDefault="005A752B">
            <w:pPr>
              <w:pStyle w:val="TAL"/>
              <w:rPr>
                <w:rFonts w:cs="Arial"/>
              </w:rPr>
            </w:pPr>
            <w:r>
              <w:rPr>
                <w:rFonts w:cs="Arial"/>
              </w:rPr>
              <w:t>Time indicated shall be later than that carried in alarmRaisedTime.</w:t>
            </w:r>
          </w:p>
        </w:tc>
      </w:tr>
      <w:tr w:rsidR="005A752B" w14:paraId="4F280A9E" w14:textId="77777777">
        <w:trPr>
          <w:jc w:val="center"/>
        </w:trPr>
        <w:tc>
          <w:tcPr>
            <w:tcW w:w="0" w:type="auto"/>
          </w:tcPr>
          <w:p w14:paraId="5BD78D43" w14:textId="77777777" w:rsidR="005A752B" w:rsidRDefault="005A752B">
            <w:pPr>
              <w:pStyle w:val="TAL"/>
              <w:rPr>
                <w:rFonts w:cs="Arial"/>
              </w:rPr>
            </w:pPr>
            <w:r>
              <w:rPr>
                <w:rFonts w:cs="Arial"/>
              </w:rPr>
              <w:t>inv_alarmClearedTime</w:t>
            </w:r>
          </w:p>
        </w:tc>
        <w:tc>
          <w:tcPr>
            <w:tcW w:w="0" w:type="auto"/>
          </w:tcPr>
          <w:p w14:paraId="77533BBF" w14:textId="77777777" w:rsidR="005A752B" w:rsidRDefault="005A752B">
            <w:pPr>
              <w:pStyle w:val="TAL"/>
              <w:rPr>
                <w:rFonts w:cs="Arial"/>
              </w:rPr>
            </w:pPr>
            <w:r>
              <w:rPr>
                <w:rFonts w:cs="Arial"/>
              </w:rPr>
              <w:t>Time indicated shall be later than that carried in alarmRaisedTime.</w:t>
            </w:r>
          </w:p>
        </w:tc>
      </w:tr>
      <w:tr w:rsidR="005A752B" w14:paraId="7590B595" w14:textId="77777777">
        <w:trPr>
          <w:jc w:val="center"/>
        </w:trPr>
        <w:tc>
          <w:tcPr>
            <w:tcW w:w="0" w:type="auto"/>
          </w:tcPr>
          <w:p w14:paraId="4E2C2F88" w14:textId="77777777" w:rsidR="005A752B" w:rsidRDefault="005A752B">
            <w:pPr>
              <w:pStyle w:val="TAL"/>
              <w:rPr>
                <w:rFonts w:cs="Arial"/>
              </w:rPr>
            </w:pPr>
            <w:r>
              <w:rPr>
                <w:rFonts w:cs="Arial"/>
              </w:rPr>
              <w:t>inv_ackTime</w:t>
            </w:r>
          </w:p>
        </w:tc>
        <w:tc>
          <w:tcPr>
            <w:tcW w:w="0" w:type="auto"/>
          </w:tcPr>
          <w:p w14:paraId="10284FF9" w14:textId="77777777" w:rsidR="005A752B" w:rsidRDefault="005A752B">
            <w:pPr>
              <w:pStyle w:val="TAL"/>
              <w:rPr>
                <w:rFonts w:cs="Arial"/>
              </w:rPr>
            </w:pPr>
            <w:r>
              <w:rPr>
                <w:rFonts w:cs="Arial"/>
              </w:rPr>
              <w:t>Time indicated shall be later than that carried in alarmRaisedTime.</w:t>
            </w:r>
          </w:p>
        </w:tc>
      </w:tr>
      <w:tr w:rsidR="005A752B" w14:paraId="708AE29E" w14:textId="77777777">
        <w:trPr>
          <w:jc w:val="center"/>
        </w:trPr>
        <w:tc>
          <w:tcPr>
            <w:tcW w:w="0" w:type="auto"/>
          </w:tcPr>
          <w:p w14:paraId="4B9302D3" w14:textId="77777777" w:rsidR="005A752B" w:rsidRDefault="005A752B">
            <w:pPr>
              <w:pStyle w:val="TAL"/>
              <w:rPr>
                <w:rFonts w:cs="Arial"/>
              </w:rPr>
            </w:pPr>
            <w:r>
              <w:rPr>
                <w:rFonts w:cs="Arial"/>
              </w:rPr>
              <w:t>inv_notificationId</w:t>
            </w:r>
          </w:p>
        </w:tc>
        <w:tc>
          <w:tcPr>
            <w:tcW w:w="0" w:type="auto"/>
          </w:tcPr>
          <w:p w14:paraId="61E02F7E" w14:textId="77777777" w:rsidR="005A752B" w:rsidRDefault="005A752B">
            <w:pPr>
              <w:pStyle w:val="TAL"/>
              <w:rPr>
                <w:rFonts w:cs="Arial"/>
                <w:highlight w:val="yellow"/>
              </w:rPr>
            </w:pPr>
            <w:r>
              <w:rPr>
                <w:rFonts w:cs="Arial"/>
              </w:rPr>
              <w:t>NotificationIds shall be chosen to be unique across all notifications of a particular Managed Object (representing the NE) throughout the time that alarm correlation is significant. The algorithm by which alarm correlation is accomplished is outside the scope of this IRP.</w:t>
            </w:r>
          </w:p>
        </w:tc>
      </w:tr>
    </w:tbl>
    <w:p w14:paraId="1B24AC2E" w14:textId="77777777" w:rsidR="005A752B" w:rsidRDefault="005A752B"/>
    <w:p w14:paraId="68EE2006" w14:textId="77777777" w:rsidR="005A752B" w:rsidRDefault="005A752B">
      <w:pPr>
        <w:pStyle w:val="Heading1"/>
      </w:pPr>
      <w:bookmarkStart w:id="90" w:name="_Toc414004832"/>
      <w:r>
        <w:lastRenderedPageBreak/>
        <w:t>6</w:t>
      </w:r>
      <w:r>
        <w:tab/>
        <w:t>Interface Definition</w:t>
      </w:r>
      <w:bookmarkEnd w:id="90"/>
    </w:p>
    <w:p w14:paraId="124F72AE" w14:textId="77777777" w:rsidR="005A752B" w:rsidRDefault="005A752B">
      <w:pPr>
        <w:pStyle w:val="Heading2"/>
      </w:pPr>
      <w:bookmarkStart w:id="91" w:name="_Toc414004833"/>
      <w:r>
        <w:t>6.1</w:t>
      </w:r>
      <w:r>
        <w:tab/>
        <w:t>Class diagram</w:t>
      </w:r>
      <w:bookmarkEnd w:id="91"/>
    </w:p>
    <w:p w14:paraId="0CEF314A" w14:textId="77777777" w:rsidR="005A752B" w:rsidRDefault="00F663F1">
      <w:pPr>
        <w:pStyle w:val="TH"/>
      </w:pPr>
      <w:r>
        <w:pict w14:anchorId="5E9562DB">
          <v:shape id="_x0000_i1033" type="#_x0000_t75" style="width:394.5pt;height:260.5pt">
            <v:imagedata r:id="rId24" o:title=""/>
          </v:shape>
        </w:pict>
      </w:r>
    </w:p>
    <w:p w14:paraId="4F42A093" w14:textId="77777777" w:rsidR="005A752B" w:rsidRDefault="005A752B">
      <w:pPr>
        <w:pStyle w:val="TH"/>
        <w:rPr>
          <w:lang w:val="en-CA"/>
        </w:rPr>
      </w:pPr>
    </w:p>
    <w:bookmarkStart w:id="92" w:name="_MON_1480241336"/>
    <w:bookmarkEnd w:id="92"/>
    <w:p w14:paraId="4A170630" w14:textId="77777777" w:rsidR="00AB1D90" w:rsidRDefault="00AB1D90">
      <w:pPr>
        <w:pStyle w:val="TH"/>
      </w:pPr>
      <w:r>
        <w:object w:dxaOrig="9360" w:dyaOrig="4560" w14:anchorId="23FE4EEA">
          <v:shape id="_x0000_i1034" type="#_x0000_t75" style="width:468pt;height:228pt" o:ole="">
            <v:imagedata r:id="rId25" o:title=""/>
          </v:shape>
          <o:OLEObject Type="Embed" ProgID="Word.Document.8" ShapeID="_x0000_i1034" DrawAspect="Content" ObjectID="_1822204186" r:id="rId26">
            <o:FieldCodes>\s</o:FieldCodes>
          </o:OLEObject>
        </w:object>
      </w:r>
    </w:p>
    <w:p w14:paraId="705530A8" w14:textId="77777777" w:rsidR="005A752B" w:rsidRDefault="005A752B"/>
    <w:p w14:paraId="0F389957" w14:textId="77777777" w:rsidR="005A752B" w:rsidRDefault="005A752B">
      <w:pPr>
        <w:pStyle w:val="Heading2"/>
      </w:pPr>
      <w:bookmarkStart w:id="93" w:name="_Toc414004834"/>
      <w:r>
        <w:lastRenderedPageBreak/>
        <w:t>6.2</w:t>
      </w:r>
      <w:r>
        <w:tab/>
        <w:t>Generic rules</w:t>
      </w:r>
      <w:bookmarkEnd w:id="93"/>
    </w:p>
    <w:p w14:paraId="095F5F46" w14:textId="77777777" w:rsidR="005A752B" w:rsidRDefault="005A752B">
      <w:pPr>
        <w:keepNext/>
      </w:pPr>
      <w:r>
        <w:t>Rule 1</w:t>
      </w:r>
      <w:r>
        <w:rPr>
          <w:snapToGrid w:val="0"/>
          <w:lang w:eastAsia="fr-FR"/>
        </w:rPr>
        <w:t>: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2AD6AA8A" w14:textId="77777777" w:rsidR="005A752B" w:rsidRDefault="005A752B">
      <w:pPr>
        <w:keepNext/>
      </w:pPr>
      <w:r>
        <w:t xml:space="preserve">Rule 2: </w:t>
      </w:r>
      <w:r>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08594D1F" w14:textId="77777777" w:rsidR="005A752B" w:rsidRDefault="005A752B">
      <w:pPr>
        <w:keepNext/>
      </w:pPr>
      <w:r>
        <w:t xml:space="preserve">Rule 3: each operation shall support a generic exception operation_failed_internal_problem that is raised when an internal problem occurs and that the operation cannot be completed. </w:t>
      </w:r>
      <w:r>
        <w:rPr>
          <w:snapToGrid w:val="0"/>
          <w:lang w:eastAsia="fr-FR"/>
        </w:rPr>
        <w:t>The exception has the same entry and exit state.</w:t>
      </w:r>
    </w:p>
    <w:p w14:paraId="64F061B2" w14:textId="77777777" w:rsidR="005A752B" w:rsidRDefault="005A752B">
      <w:pPr>
        <w:pStyle w:val="Heading2"/>
      </w:pPr>
      <w:bookmarkStart w:id="94" w:name="_Toc414004835"/>
      <w:r>
        <w:t>6.3</w:t>
      </w:r>
      <w:r>
        <w:tab/>
        <w:t>Interface AlarmIRPOperations_1 (M)</w:t>
      </w:r>
      <w:bookmarkEnd w:id="94"/>
    </w:p>
    <w:p w14:paraId="74E0D5C8" w14:textId="77777777" w:rsidR="005A752B" w:rsidRDefault="005A752B">
      <w:pPr>
        <w:pStyle w:val="Heading3"/>
      </w:pPr>
      <w:bookmarkStart w:id="95" w:name="_Toc414004836"/>
      <w:r>
        <w:t>6.3.1</w:t>
      </w:r>
      <w:r>
        <w:tab/>
        <w:t>acknowledgeAlarms</w:t>
      </w:r>
      <w:r>
        <w:rPr>
          <w:sz w:val="20"/>
        </w:rPr>
        <w:t xml:space="preserve"> </w:t>
      </w:r>
      <w:r>
        <w:t>(M)</w:t>
      </w:r>
      <w:bookmarkEnd w:id="95"/>
    </w:p>
    <w:p w14:paraId="70765DFA" w14:textId="77777777" w:rsidR="005A752B" w:rsidRDefault="005A752B">
      <w:pPr>
        <w:pStyle w:val="Heading4"/>
      </w:pPr>
      <w:bookmarkStart w:id="96" w:name="_Toc414004837"/>
      <w:r>
        <w:t>6.3.1.1</w:t>
      </w:r>
      <w:r>
        <w:tab/>
        <w:t>Definition</w:t>
      </w:r>
      <w:bookmarkEnd w:id="96"/>
    </w:p>
    <w:p w14:paraId="080037A2" w14:textId="77777777" w:rsidR="005A752B" w:rsidRDefault="005A752B">
      <w:r>
        <w:t xml:space="preserve">The </w:t>
      </w:r>
      <w:r>
        <w:rPr>
          <w:rFonts w:ascii="Courier New" w:hAnsi="Courier New"/>
        </w:rPr>
        <w:t>IRPManager</w:t>
      </w:r>
      <w:r>
        <w:t xml:space="preserve"> invokes this operation to acknowledge one or more alarms.</w:t>
      </w:r>
    </w:p>
    <w:p w14:paraId="0B63066A" w14:textId="77777777" w:rsidR="005A752B" w:rsidRDefault="005A752B">
      <w:r>
        <w:t xml:space="preserve">The </w:t>
      </w:r>
      <w:r>
        <w:rPr>
          <w:rFonts w:ascii="Courier New" w:hAnsi="Courier New"/>
        </w:rPr>
        <w:t>IRPManager</w:t>
      </w:r>
      <w:r>
        <w:t xml:space="preserve"> may supply the identifier of the alarm and its </w:t>
      </w:r>
      <w:r>
        <w:rPr>
          <w:rFonts w:ascii="Courier New" w:hAnsi="Courier New"/>
        </w:rPr>
        <w:t>perceivedSeverity</w:t>
      </w:r>
      <w:r>
        <w:t>. The reason for supplying the</w:t>
      </w:r>
      <w:r>
        <w:rPr>
          <w:rFonts w:ascii="Courier New" w:hAnsi="Courier New"/>
        </w:rPr>
        <w:t xml:space="preserve"> perceivedSeverity</w:t>
      </w:r>
      <w:r>
        <w:t>, in addition to the identifier of the alarm, is given in Annex E.</w:t>
      </w:r>
    </w:p>
    <w:p w14:paraId="70F9CBB3" w14:textId="77777777" w:rsidR="005A752B" w:rsidRDefault="005A752B">
      <w:pPr>
        <w:pStyle w:val="Heading4"/>
      </w:pPr>
      <w:bookmarkStart w:id="97" w:name="_Toc414004838"/>
      <w:r>
        <w:t>6.3.1.2</w:t>
      </w:r>
      <w:r>
        <w:tab/>
        <w:t>Input Parameters</w:t>
      </w:r>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488"/>
        <w:gridCol w:w="787"/>
        <w:gridCol w:w="4549"/>
        <w:gridCol w:w="5804"/>
      </w:tblGrid>
      <w:tr w:rsidR="005A752B" w14:paraId="363CB0DE" w14:textId="77777777">
        <w:trPr>
          <w:jc w:val="center"/>
        </w:trPr>
        <w:tc>
          <w:tcPr>
            <w:tcW w:w="0" w:type="auto"/>
            <w:shd w:val="clear" w:color="auto" w:fill="D9D9D9"/>
          </w:tcPr>
          <w:p w14:paraId="3A087EE6" w14:textId="77777777" w:rsidR="005A752B" w:rsidRDefault="005A752B">
            <w:pPr>
              <w:pStyle w:val="TAH"/>
            </w:pPr>
            <w:r>
              <w:t>Name</w:t>
            </w:r>
          </w:p>
        </w:tc>
        <w:tc>
          <w:tcPr>
            <w:tcW w:w="0" w:type="auto"/>
            <w:shd w:val="clear" w:color="auto" w:fill="D9D9D9"/>
          </w:tcPr>
          <w:p w14:paraId="72F9148B" w14:textId="77777777" w:rsidR="005A752B" w:rsidRDefault="005A752B">
            <w:pPr>
              <w:pStyle w:val="TAH"/>
            </w:pPr>
            <w:r>
              <w:t>Qualifier</w:t>
            </w:r>
          </w:p>
        </w:tc>
        <w:tc>
          <w:tcPr>
            <w:tcW w:w="0" w:type="auto"/>
            <w:shd w:val="clear" w:color="auto" w:fill="D9D9D9"/>
          </w:tcPr>
          <w:p w14:paraId="58961447" w14:textId="77777777" w:rsidR="005A752B" w:rsidRDefault="005A752B">
            <w:pPr>
              <w:pStyle w:val="TAH"/>
            </w:pPr>
            <w:r>
              <w:t>Information Type</w:t>
            </w:r>
          </w:p>
        </w:tc>
        <w:tc>
          <w:tcPr>
            <w:tcW w:w="0" w:type="auto"/>
            <w:shd w:val="clear" w:color="auto" w:fill="D9D9D9"/>
          </w:tcPr>
          <w:p w14:paraId="1094C455" w14:textId="77777777" w:rsidR="005A752B" w:rsidRDefault="005A752B">
            <w:pPr>
              <w:pStyle w:val="TAH"/>
            </w:pPr>
            <w:r>
              <w:t>Comment</w:t>
            </w:r>
          </w:p>
        </w:tc>
      </w:tr>
      <w:tr w:rsidR="005A752B" w14:paraId="26DEE060" w14:textId="77777777">
        <w:trPr>
          <w:jc w:val="center"/>
        </w:trPr>
        <w:tc>
          <w:tcPr>
            <w:tcW w:w="0" w:type="auto"/>
          </w:tcPr>
          <w:p w14:paraId="515A1322" w14:textId="77777777" w:rsidR="005A752B" w:rsidRDefault="005A752B">
            <w:pPr>
              <w:pStyle w:val="TAL"/>
            </w:pPr>
            <w:r>
              <w:t>alarmInformationAndSeverityReferenceList</w:t>
            </w:r>
          </w:p>
        </w:tc>
        <w:tc>
          <w:tcPr>
            <w:tcW w:w="0" w:type="auto"/>
          </w:tcPr>
          <w:p w14:paraId="079CDB11" w14:textId="77777777" w:rsidR="005A752B" w:rsidRDefault="005A752B">
            <w:pPr>
              <w:pStyle w:val="TAL"/>
              <w:jc w:val="center"/>
            </w:pPr>
            <w:r>
              <w:t>M</w:t>
            </w:r>
          </w:p>
        </w:tc>
        <w:tc>
          <w:tcPr>
            <w:tcW w:w="0" w:type="auto"/>
          </w:tcPr>
          <w:p w14:paraId="278CDB3E" w14:textId="77777777" w:rsidR="005A752B" w:rsidRDefault="005A752B">
            <w:pPr>
              <w:pStyle w:val="TAL"/>
            </w:pPr>
            <w:r>
              <w:t xml:space="preserve">List of </w:t>
            </w:r>
            <w:r>
              <w:rPr>
                <w:rFonts w:ascii="Courier New" w:hAnsi="Courier New"/>
              </w:rPr>
              <w:t>AlarmInformation.alarmId and AlarmInformation.perceivedSeverity</w:t>
            </w:r>
          </w:p>
        </w:tc>
        <w:tc>
          <w:tcPr>
            <w:tcW w:w="0" w:type="auto"/>
          </w:tcPr>
          <w:p w14:paraId="61C3989C" w14:textId="77777777" w:rsidR="005A752B" w:rsidRDefault="005A752B">
            <w:pPr>
              <w:pStyle w:val="TAL"/>
            </w:pPr>
            <w:r>
              <w:t xml:space="preserve">It carries one or more identifiers identifying </w:t>
            </w:r>
            <w:r>
              <w:rPr>
                <w:rFonts w:ascii="Courier New" w:hAnsi="Courier New"/>
              </w:rPr>
              <w:t>AlarmInformation</w:t>
            </w:r>
            <w:r>
              <w:t xml:space="preserve"> instances in</w:t>
            </w:r>
            <w:r>
              <w:rPr>
                <w:rFonts w:ascii="Courier New" w:hAnsi="Courier New"/>
              </w:rPr>
              <w:t xml:space="preserve"> AlarmList, including optionally the perceivedSeverity of the AlarmInformation instance that is going to be acknowledged</w:t>
            </w:r>
            <w:r>
              <w:t xml:space="preserve">. </w:t>
            </w:r>
          </w:p>
          <w:p w14:paraId="27C296A1" w14:textId="77777777" w:rsidR="005A752B" w:rsidRDefault="005A752B">
            <w:pPr>
              <w:pStyle w:val="TAL"/>
            </w:pPr>
            <w:r>
              <w:t>alarm InformationAndSeverity ReferenceList</w:t>
            </w:r>
          </w:p>
          <w:p w14:paraId="6F195EED" w14:textId="77777777" w:rsidR="005A752B" w:rsidRDefault="005A752B">
            <w:pPr>
              <w:pStyle w:val="TAL"/>
              <w:rPr>
                <w:rFonts w:ascii="Courier New" w:hAnsi="Courier New"/>
              </w:rPr>
            </w:pPr>
            <w:r>
              <w:t xml:space="preserve"> { </w:t>
            </w:r>
            <w:r>
              <w:rPr>
                <w:rFonts w:ascii="Courier New" w:hAnsi="Courier New"/>
              </w:rPr>
              <w:t>alarmId - Mandatory;</w:t>
            </w:r>
          </w:p>
          <w:p w14:paraId="3B5B8C08" w14:textId="77777777" w:rsidR="005A752B" w:rsidRDefault="005A752B">
            <w:pPr>
              <w:pStyle w:val="TAL"/>
              <w:rPr>
                <w:rFonts w:ascii="Courier New" w:hAnsi="Courier New"/>
              </w:rPr>
            </w:pPr>
            <w:r>
              <w:rPr>
                <w:rFonts w:ascii="Courier New" w:hAnsi="Courier New"/>
              </w:rPr>
              <w:t xml:space="preserve"> perceivedSeverity - Optional</w:t>
            </w:r>
          </w:p>
          <w:p w14:paraId="4217D1F8" w14:textId="77777777" w:rsidR="005A752B" w:rsidRDefault="005A752B">
            <w:pPr>
              <w:pStyle w:val="TAL"/>
            </w:pPr>
            <w:r>
              <w:rPr>
                <w:rFonts w:ascii="Courier New" w:hAnsi="Courier New"/>
              </w:rPr>
              <w:t xml:space="preserve"> }</w:t>
            </w:r>
          </w:p>
        </w:tc>
      </w:tr>
      <w:tr w:rsidR="005A752B" w14:paraId="03DAC3F2" w14:textId="77777777">
        <w:trPr>
          <w:jc w:val="center"/>
        </w:trPr>
        <w:tc>
          <w:tcPr>
            <w:tcW w:w="0" w:type="auto"/>
          </w:tcPr>
          <w:p w14:paraId="4F528F14" w14:textId="77777777" w:rsidR="005A752B" w:rsidRDefault="005A752B">
            <w:pPr>
              <w:pStyle w:val="TAL"/>
            </w:pPr>
            <w:r>
              <w:t>ackUserId</w:t>
            </w:r>
          </w:p>
        </w:tc>
        <w:tc>
          <w:tcPr>
            <w:tcW w:w="0" w:type="auto"/>
          </w:tcPr>
          <w:p w14:paraId="2D47C1B1" w14:textId="77777777" w:rsidR="005A752B" w:rsidRDefault="005A752B">
            <w:pPr>
              <w:pStyle w:val="TAL"/>
              <w:jc w:val="center"/>
            </w:pPr>
            <w:r>
              <w:t>M</w:t>
            </w:r>
          </w:p>
        </w:tc>
        <w:tc>
          <w:tcPr>
            <w:tcW w:w="0" w:type="auto"/>
          </w:tcPr>
          <w:p w14:paraId="34DE6B75" w14:textId="77777777" w:rsidR="005A752B" w:rsidRDefault="005A752B">
            <w:pPr>
              <w:pStyle w:val="TAL"/>
            </w:pPr>
            <w:r>
              <w:rPr>
                <w:rFonts w:ascii="Courier New" w:hAnsi="Courier New"/>
              </w:rPr>
              <w:t>AlarmInformation.ackUserId</w:t>
            </w:r>
          </w:p>
        </w:tc>
        <w:tc>
          <w:tcPr>
            <w:tcW w:w="0" w:type="auto"/>
          </w:tcPr>
          <w:p w14:paraId="53CD3E45" w14:textId="77777777" w:rsidR="005A752B" w:rsidRDefault="005A752B">
            <w:pPr>
              <w:pStyle w:val="TAL"/>
            </w:pPr>
            <w:r>
              <w:t>It identities the user acknowledging the alarm.</w:t>
            </w:r>
          </w:p>
        </w:tc>
      </w:tr>
      <w:tr w:rsidR="005A752B" w14:paraId="6AA18D65" w14:textId="77777777">
        <w:trPr>
          <w:jc w:val="center"/>
        </w:trPr>
        <w:tc>
          <w:tcPr>
            <w:tcW w:w="0" w:type="auto"/>
          </w:tcPr>
          <w:p w14:paraId="7A9BDD72" w14:textId="77777777" w:rsidR="005A752B" w:rsidRDefault="005A752B">
            <w:pPr>
              <w:pStyle w:val="TAL"/>
            </w:pPr>
            <w:r>
              <w:t>ackSystemId</w:t>
            </w:r>
          </w:p>
        </w:tc>
        <w:tc>
          <w:tcPr>
            <w:tcW w:w="0" w:type="auto"/>
          </w:tcPr>
          <w:p w14:paraId="488B6A01" w14:textId="77777777" w:rsidR="005A752B" w:rsidRDefault="005A752B">
            <w:pPr>
              <w:pStyle w:val="TAL"/>
              <w:jc w:val="center"/>
            </w:pPr>
            <w:r>
              <w:t>O</w:t>
            </w:r>
          </w:p>
        </w:tc>
        <w:tc>
          <w:tcPr>
            <w:tcW w:w="0" w:type="auto"/>
          </w:tcPr>
          <w:p w14:paraId="276E917D" w14:textId="77777777" w:rsidR="005A752B" w:rsidRDefault="005A752B">
            <w:pPr>
              <w:pStyle w:val="TAL"/>
            </w:pPr>
            <w:r>
              <w:rPr>
                <w:rFonts w:ascii="Courier New" w:hAnsi="Courier New"/>
              </w:rPr>
              <w:t>AlarmInformation.ackSystemId</w:t>
            </w:r>
          </w:p>
        </w:tc>
        <w:tc>
          <w:tcPr>
            <w:tcW w:w="0" w:type="auto"/>
          </w:tcPr>
          <w:p w14:paraId="57D03C2E" w14:textId="77777777" w:rsidR="005A752B" w:rsidRDefault="005A752B">
            <w:pPr>
              <w:pStyle w:val="TAL"/>
            </w:pPr>
            <w:r>
              <w:t xml:space="preserve">It identifies the processing system on which the subject </w:t>
            </w:r>
            <w:r>
              <w:rPr>
                <w:rFonts w:ascii="Courier New" w:hAnsi="Courier New"/>
              </w:rPr>
              <w:t>IRPManager</w:t>
            </w:r>
            <w:r>
              <w:t xml:space="preserve"> runs. It may be absent implying that </w:t>
            </w:r>
            <w:r>
              <w:rPr>
                <w:rFonts w:ascii="Courier New" w:hAnsi="Courier New"/>
              </w:rPr>
              <w:t>IRPManager</w:t>
            </w:r>
            <w:r>
              <w:t xml:space="preserve"> does not wish this information be kept in </w:t>
            </w:r>
            <w:r>
              <w:rPr>
                <w:rFonts w:ascii="Courier New" w:hAnsi="Courier New"/>
              </w:rPr>
              <w:t>AlarmInformation</w:t>
            </w:r>
            <w:r>
              <w:t xml:space="preserve"> in</w:t>
            </w:r>
            <w:r>
              <w:rPr>
                <w:rFonts w:ascii="Courier New" w:hAnsi="Courier New"/>
              </w:rPr>
              <w:t xml:space="preserve"> AlarmList</w:t>
            </w:r>
            <w:r>
              <w:t>.</w:t>
            </w:r>
          </w:p>
        </w:tc>
      </w:tr>
    </w:tbl>
    <w:p w14:paraId="52BA4FFB" w14:textId="77777777" w:rsidR="005A752B" w:rsidRDefault="005A752B"/>
    <w:p w14:paraId="509B266D" w14:textId="77777777" w:rsidR="005A752B" w:rsidRDefault="005A752B">
      <w:pPr>
        <w:pStyle w:val="Heading4"/>
      </w:pPr>
      <w:bookmarkStart w:id="98" w:name="_Toc414004839"/>
      <w:r>
        <w:lastRenderedPageBreak/>
        <w:t>6.3.1.3</w:t>
      </w:r>
      <w:r>
        <w:tab/>
        <w:t>Output Parameters</w:t>
      </w:r>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50"/>
        <w:gridCol w:w="787"/>
        <w:gridCol w:w="4848"/>
        <w:gridCol w:w="7443"/>
      </w:tblGrid>
      <w:tr w:rsidR="005A752B" w14:paraId="610F02E2" w14:textId="77777777">
        <w:trPr>
          <w:jc w:val="center"/>
        </w:trPr>
        <w:tc>
          <w:tcPr>
            <w:tcW w:w="0" w:type="auto"/>
            <w:shd w:val="clear" w:color="auto" w:fill="D9D9D9"/>
          </w:tcPr>
          <w:p w14:paraId="6B1E000F" w14:textId="77777777" w:rsidR="005A752B" w:rsidRDefault="005A752B">
            <w:pPr>
              <w:pStyle w:val="TAH"/>
            </w:pPr>
            <w:r>
              <w:t>Name</w:t>
            </w:r>
          </w:p>
        </w:tc>
        <w:tc>
          <w:tcPr>
            <w:tcW w:w="0" w:type="auto"/>
            <w:shd w:val="clear" w:color="auto" w:fill="D9D9D9"/>
          </w:tcPr>
          <w:p w14:paraId="78F51ED4" w14:textId="77777777" w:rsidR="005A752B" w:rsidRDefault="005A752B">
            <w:pPr>
              <w:pStyle w:val="TAH"/>
            </w:pPr>
            <w:r>
              <w:t>Qualifier</w:t>
            </w:r>
          </w:p>
        </w:tc>
        <w:tc>
          <w:tcPr>
            <w:tcW w:w="0" w:type="auto"/>
            <w:shd w:val="clear" w:color="auto" w:fill="D9D9D9"/>
          </w:tcPr>
          <w:p w14:paraId="6EACB40F" w14:textId="77777777" w:rsidR="005A752B" w:rsidRDefault="005A752B">
            <w:pPr>
              <w:pStyle w:val="TAH"/>
            </w:pPr>
            <w:r>
              <w:t>Matching Information</w:t>
            </w:r>
          </w:p>
        </w:tc>
        <w:tc>
          <w:tcPr>
            <w:tcW w:w="0" w:type="auto"/>
            <w:shd w:val="clear" w:color="auto" w:fill="D9D9D9"/>
          </w:tcPr>
          <w:p w14:paraId="728485D4" w14:textId="77777777" w:rsidR="005A752B" w:rsidRDefault="005A752B">
            <w:pPr>
              <w:pStyle w:val="TAH"/>
            </w:pPr>
            <w:r>
              <w:t>Comment</w:t>
            </w:r>
          </w:p>
        </w:tc>
      </w:tr>
      <w:tr w:rsidR="005A752B" w14:paraId="722F12B9" w14:textId="77777777">
        <w:trPr>
          <w:jc w:val="center"/>
        </w:trPr>
        <w:tc>
          <w:tcPr>
            <w:tcW w:w="0" w:type="auto"/>
          </w:tcPr>
          <w:p w14:paraId="17EE9576" w14:textId="77777777" w:rsidR="005A752B" w:rsidRDefault="005A752B">
            <w:pPr>
              <w:pStyle w:val="TAL"/>
            </w:pPr>
            <w:r>
              <w:t>badAlarm Information ReferenceList</w:t>
            </w:r>
          </w:p>
        </w:tc>
        <w:tc>
          <w:tcPr>
            <w:tcW w:w="0" w:type="auto"/>
          </w:tcPr>
          <w:p w14:paraId="36E87EEC" w14:textId="77777777" w:rsidR="005A752B" w:rsidRDefault="005A752B">
            <w:pPr>
              <w:pStyle w:val="TAL"/>
              <w:jc w:val="center"/>
            </w:pPr>
            <w:r>
              <w:t>M</w:t>
            </w:r>
          </w:p>
        </w:tc>
        <w:tc>
          <w:tcPr>
            <w:tcW w:w="0" w:type="auto"/>
          </w:tcPr>
          <w:p w14:paraId="105A0046" w14:textId="77777777" w:rsidR="005A752B" w:rsidRDefault="005A752B">
            <w:pPr>
              <w:pStyle w:val="TAL"/>
            </w:pPr>
            <w:r>
              <w:t xml:space="preserve">List of pair of </w:t>
            </w:r>
            <w:r>
              <w:rPr>
                <w:rFonts w:ascii="Courier New" w:hAnsi="Courier New"/>
              </w:rPr>
              <w:t xml:space="preserve">AlarmInformation.alarmId, </w:t>
            </w:r>
            <w:r>
              <w:t>ENUM (UnknownAlarmId, AcknowledgmentFailed, WrongPerceivedSeverity) and additional failure reason.</w:t>
            </w:r>
          </w:p>
        </w:tc>
        <w:tc>
          <w:tcPr>
            <w:tcW w:w="0" w:type="auto"/>
          </w:tcPr>
          <w:p w14:paraId="67C93D6B" w14:textId="77777777" w:rsidR="005A752B" w:rsidRDefault="005A752B">
            <w:pPr>
              <w:pStyle w:val="TAL"/>
            </w:pPr>
            <w:r>
              <w:t xml:space="preserve">If </w:t>
            </w:r>
            <w:r>
              <w:rPr>
                <w:rFonts w:ascii="Courier New" w:hAnsi="Courier New"/>
              </w:rPr>
              <w:t xml:space="preserve">allAlarmsAcknowledged </w:t>
            </w:r>
            <w:r>
              <w:t>is true, it contains no information.</w:t>
            </w:r>
          </w:p>
          <w:p w14:paraId="2E46105B" w14:textId="77777777" w:rsidR="005A752B" w:rsidRDefault="005A752B">
            <w:pPr>
              <w:pStyle w:val="TAL"/>
            </w:pPr>
            <w:r>
              <w:t xml:space="preserve">If </w:t>
            </w:r>
            <w:r>
              <w:rPr>
                <w:rFonts w:ascii="Courier New" w:hAnsi="Courier New"/>
              </w:rPr>
              <w:t>someAlarmAcknowledged</w:t>
            </w:r>
            <w:r>
              <w:t xml:space="preserve"> is true, then it contains identifications of </w:t>
            </w:r>
            <w:r>
              <w:rPr>
                <w:rFonts w:ascii="Courier New" w:hAnsi="Courier New"/>
              </w:rPr>
              <w:t>AlarmInformation</w:t>
            </w:r>
            <w:r>
              <w:t xml:space="preserve"> that are (a) present in input parameter </w:t>
            </w:r>
            <w:r>
              <w:rPr>
                <w:rFonts w:ascii="Courier New" w:hAnsi="Courier New"/>
              </w:rPr>
              <w:t>AlarmInformationReferenceList</w:t>
            </w:r>
            <w:r>
              <w:t xml:space="preserve"> but are absent in the</w:t>
            </w:r>
            <w:r>
              <w:rPr>
                <w:rFonts w:ascii="Courier New" w:hAnsi="Courier New"/>
              </w:rPr>
              <w:t xml:space="preserve"> AlarmList = </w:t>
            </w:r>
            <w:r>
              <w:t>UnknownAlarmId</w:t>
            </w:r>
            <w:r>
              <w:rPr>
                <w:rFonts w:ascii="Courier New" w:hAnsi="Courier New"/>
              </w:rPr>
              <w:t>;</w:t>
            </w:r>
            <w:r>
              <w:t xml:space="preserve"> or</w:t>
            </w:r>
          </w:p>
          <w:p w14:paraId="50EE4EC5" w14:textId="77777777" w:rsidR="005A752B" w:rsidRDefault="005A752B">
            <w:pPr>
              <w:pStyle w:val="TAL"/>
            </w:pPr>
            <w:r>
              <w:t xml:space="preserve">(b) present in input parameter </w:t>
            </w:r>
            <w:r>
              <w:rPr>
                <w:rFonts w:ascii="Courier New" w:hAnsi="Courier New"/>
              </w:rPr>
              <w:t>AlarmInformationReferenceList</w:t>
            </w:r>
            <w:r>
              <w:t xml:space="preserve"> and are present in the AlarmList but the Acknowledgement Information (see note below table) has not changed, in contrast to </w:t>
            </w:r>
            <w:r>
              <w:rPr>
                <w:rFonts w:ascii="Courier New" w:hAnsi="Courier New"/>
              </w:rPr>
              <w:t>IRPManager</w:t>
            </w:r>
            <w:r>
              <w:t>'s request = AcknowledgmentFailed; or</w:t>
            </w:r>
          </w:p>
          <w:p w14:paraId="6150C1FE" w14:textId="77777777" w:rsidR="005A752B" w:rsidRDefault="005A752B">
            <w:pPr>
              <w:pStyle w:val="TAL"/>
            </w:pPr>
            <w:r>
              <w:t xml:space="preserve">(c) present in input parameter </w:t>
            </w:r>
            <w:r>
              <w:rPr>
                <w:rFonts w:ascii="Courier New" w:hAnsi="Courier New"/>
              </w:rPr>
              <w:t>AlarmInformationReferenceList</w:t>
            </w:r>
            <w:r>
              <w:t xml:space="preserve"> and are present in the AlarmList but the </w:t>
            </w:r>
            <w:r>
              <w:rPr>
                <w:rFonts w:ascii="Courier New" w:hAnsi="Courier New"/>
              </w:rPr>
              <w:t>perceivedSeverity</w:t>
            </w:r>
            <w:r>
              <w:t xml:space="preserve"> to be acknowledged has changed and/or is different within the Alarm List = WrongPerceivedSeverity (applicable only if perceivedSeverity was provided). </w:t>
            </w:r>
          </w:p>
        </w:tc>
      </w:tr>
      <w:tr w:rsidR="005A752B" w14:paraId="2961ABC6" w14:textId="77777777">
        <w:trPr>
          <w:jc w:val="center"/>
        </w:trPr>
        <w:tc>
          <w:tcPr>
            <w:tcW w:w="0" w:type="auto"/>
          </w:tcPr>
          <w:p w14:paraId="12EE412A" w14:textId="77777777" w:rsidR="005A752B" w:rsidRDefault="005A752B">
            <w:pPr>
              <w:pStyle w:val="TAL"/>
            </w:pPr>
            <w:r>
              <w:t>status</w:t>
            </w:r>
          </w:p>
        </w:tc>
        <w:tc>
          <w:tcPr>
            <w:tcW w:w="0" w:type="auto"/>
          </w:tcPr>
          <w:p w14:paraId="5946A8C5" w14:textId="77777777" w:rsidR="005A752B" w:rsidRDefault="005A752B">
            <w:pPr>
              <w:pStyle w:val="TAL"/>
              <w:jc w:val="center"/>
            </w:pPr>
            <w:r>
              <w:t>M</w:t>
            </w:r>
          </w:p>
        </w:tc>
        <w:tc>
          <w:tcPr>
            <w:tcW w:w="0" w:type="auto"/>
          </w:tcPr>
          <w:p w14:paraId="06C57678" w14:textId="77777777" w:rsidR="005A752B" w:rsidRDefault="005A752B">
            <w:pPr>
              <w:pStyle w:val="TAL"/>
            </w:pPr>
            <w:r>
              <w:t>ENUM (OperationSucceeded, OperationFailed, OperationPartiallySucceeded)</w:t>
            </w:r>
          </w:p>
        </w:tc>
        <w:tc>
          <w:tcPr>
            <w:tcW w:w="0" w:type="auto"/>
          </w:tcPr>
          <w:p w14:paraId="605E9875" w14:textId="77777777" w:rsidR="005A752B" w:rsidRDefault="005A752B">
            <w:pPr>
              <w:pStyle w:val="TAL"/>
            </w:pPr>
            <w:r>
              <w:t>If someAlarmAcknowledged is true, status = OperationPartiallySuceeded.</w:t>
            </w:r>
          </w:p>
          <w:p w14:paraId="280BA98E" w14:textId="77777777" w:rsidR="005A752B" w:rsidRDefault="005A752B">
            <w:pPr>
              <w:pStyle w:val="TAL"/>
            </w:pPr>
            <w:r>
              <w:t>If allAlarmsAcknowledged is true, status = OperationSucceeded.</w:t>
            </w:r>
          </w:p>
          <w:p w14:paraId="62747963" w14:textId="77777777" w:rsidR="005A752B" w:rsidRDefault="005A752B">
            <w:pPr>
              <w:pStyle w:val="TAL"/>
            </w:pPr>
            <w:r>
              <w:t>If operation_failed is true, status = OperationFailed.</w:t>
            </w:r>
          </w:p>
        </w:tc>
      </w:tr>
    </w:tbl>
    <w:p w14:paraId="2307987C" w14:textId="77777777" w:rsidR="005A752B" w:rsidRDefault="005A752B"/>
    <w:p w14:paraId="75718072" w14:textId="77777777" w:rsidR="005A752B" w:rsidRDefault="005A752B">
      <w:pPr>
        <w:pStyle w:val="NO"/>
      </w:pPr>
      <w:r>
        <w:t>NOTE:</w:t>
      </w:r>
      <w:r>
        <w:tab/>
        <w:t xml:space="preserve">Acknowledgement Information is defined as the information contained in </w:t>
      </w:r>
      <w:r>
        <w:rPr>
          <w:rFonts w:ascii="Courier New" w:hAnsi="Courier New"/>
        </w:rPr>
        <w:t>AlarmInformation.</w:t>
      </w:r>
      <w:r>
        <w:t xml:space="preserve">ackTime, </w:t>
      </w:r>
      <w:r>
        <w:rPr>
          <w:rFonts w:ascii="Courier New" w:hAnsi="Courier New"/>
        </w:rPr>
        <w:t>AlarmInformation.</w:t>
      </w:r>
      <w:r>
        <w:t xml:space="preserve">ackUserId, AlarmInformaton.ackSystemId, </w:t>
      </w:r>
      <w:r>
        <w:rPr>
          <w:rFonts w:ascii="Courier New" w:hAnsi="Courier New"/>
        </w:rPr>
        <w:t>AlarmInformation.</w:t>
      </w:r>
      <w:r>
        <w:t>ackState.</w:t>
      </w:r>
    </w:p>
    <w:p w14:paraId="1E59867C" w14:textId="77777777" w:rsidR="005A752B" w:rsidRDefault="005A752B">
      <w:pPr>
        <w:pStyle w:val="Heading4"/>
      </w:pPr>
      <w:bookmarkStart w:id="99" w:name="_Toc414004840"/>
      <w:r>
        <w:t>6.3.1.4</w:t>
      </w:r>
      <w:r>
        <w:tab/>
        <w:t>Pre-condition</w:t>
      </w:r>
      <w:bookmarkEnd w:id="99"/>
      <w:r>
        <w:t xml:space="preserve"> </w:t>
      </w:r>
    </w:p>
    <w:p w14:paraId="6B88FA44" w14:textId="77777777" w:rsidR="005A752B" w:rsidRDefault="005A752B">
      <w:r>
        <w:rPr>
          <w:rFonts w:ascii="Courier New" w:hAnsi="Courier New"/>
        </w:rPr>
        <w:t>atLeastOneValidId.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8"/>
        <w:gridCol w:w="13090"/>
      </w:tblGrid>
      <w:tr w:rsidR="005A752B" w14:paraId="0DCC665C" w14:textId="77777777">
        <w:trPr>
          <w:jc w:val="center"/>
        </w:trPr>
        <w:tc>
          <w:tcPr>
            <w:tcW w:w="0" w:type="auto"/>
            <w:shd w:val="clear" w:color="auto" w:fill="D9D9D9"/>
          </w:tcPr>
          <w:p w14:paraId="00F5FDE4" w14:textId="77777777" w:rsidR="005A752B" w:rsidRDefault="005A752B">
            <w:pPr>
              <w:pStyle w:val="TAH"/>
            </w:pPr>
            <w:r>
              <w:t>Assertion Name</w:t>
            </w:r>
          </w:p>
        </w:tc>
        <w:tc>
          <w:tcPr>
            <w:tcW w:w="0" w:type="auto"/>
            <w:shd w:val="clear" w:color="auto" w:fill="D9D9D9"/>
          </w:tcPr>
          <w:p w14:paraId="7819B89D" w14:textId="77777777" w:rsidR="005A752B" w:rsidRDefault="005A752B">
            <w:pPr>
              <w:pStyle w:val="TAH"/>
            </w:pPr>
            <w:r>
              <w:t>Definition</w:t>
            </w:r>
          </w:p>
        </w:tc>
      </w:tr>
      <w:tr w:rsidR="005A752B" w14:paraId="3087365E" w14:textId="77777777">
        <w:trPr>
          <w:jc w:val="center"/>
        </w:trPr>
        <w:tc>
          <w:tcPr>
            <w:tcW w:w="0" w:type="auto"/>
          </w:tcPr>
          <w:p w14:paraId="757F9815" w14:textId="77777777" w:rsidR="005A752B" w:rsidRDefault="005A752B">
            <w:pPr>
              <w:pStyle w:val="TAL"/>
            </w:pPr>
            <w:r>
              <w:t>atLeastOneValidId</w:t>
            </w:r>
          </w:p>
        </w:tc>
        <w:tc>
          <w:tcPr>
            <w:tcW w:w="0" w:type="auto"/>
          </w:tcPr>
          <w:p w14:paraId="3AFA5477" w14:textId="77777777" w:rsidR="005A752B" w:rsidRDefault="005A752B">
            <w:pPr>
              <w:pStyle w:val="TAL"/>
            </w:pPr>
            <w:r>
              <w:t>The AlarmInformationReferenceList contains at least one identifier that identifies one AlarmInformation in AlarmList and that this identified AlarmInformation shall have its ackState indicating "unacknowledged" and, if provided, an equal perceivedSeverity.</w:t>
            </w:r>
          </w:p>
        </w:tc>
      </w:tr>
    </w:tbl>
    <w:p w14:paraId="4E3D8585" w14:textId="77777777" w:rsidR="005A752B" w:rsidRDefault="005A752B"/>
    <w:p w14:paraId="29382333" w14:textId="77777777" w:rsidR="005A752B" w:rsidRDefault="005A752B">
      <w:pPr>
        <w:pStyle w:val="Heading4"/>
      </w:pPr>
      <w:bookmarkStart w:id="100" w:name="_Toc414004841"/>
      <w:r>
        <w:t>6.3.1.5</w:t>
      </w:r>
      <w:r>
        <w:tab/>
        <w:t>Post-condition</w:t>
      </w:r>
      <w:bookmarkEnd w:id="100"/>
    </w:p>
    <w:p w14:paraId="69AB13DF" w14:textId="77777777" w:rsidR="005A752B" w:rsidRDefault="005A752B">
      <w:r>
        <w:rPr>
          <w:rFonts w:ascii="Courier New" w:hAnsi="Courier New"/>
        </w:rPr>
        <w:t>someAlarmAcknowledged OR allAlarmsAcknowledged.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17"/>
        <w:gridCol w:w="12491"/>
      </w:tblGrid>
      <w:tr w:rsidR="005A752B" w14:paraId="4A70ABCD" w14:textId="77777777">
        <w:trPr>
          <w:jc w:val="center"/>
        </w:trPr>
        <w:tc>
          <w:tcPr>
            <w:tcW w:w="0" w:type="auto"/>
            <w:shd w:val="clear" w:color="auto" w:fill="D9D9D9"/>
          </w:tcPr>
          <w:p w14:paraId="632642A1" w14:textId="77777777" w:rsidR="005A752B" w:rsidRDefault="005A752B">
            <w:pPr>
              <w:pStyle w:val="TAH"/>
            </w:pPr>
            <w:r>
              <w:t>Assertion Name</w:t>
            </w:r>
          </w:p>
        </w:tc>
        <w:tc>
          <w:tcPr>
            <w:tcW w:w="0" w:type="auto"/>
            <w:shd w:val="clear" w:color="auto" w:fill="D9D9D9"/>
          </w:tcPr>
          <w:p w14:paraId="4DD6F48D" w14:textId="77777777" w:rsidR="005A752B" w:rsidRDefault="005A752B">
            <w:pPr>
              <w:pStyle w:val="TAH"/>
            </w:pPr>
            <w:r>
              <w:t>Definition</w:t>
            </w:r>
          </w:p>
        </w:tc>
      </w:tr>
      <w:tr w:rsidR="005A752B" w14:paraId="51821962" w14:textId="77777777">
        <w:trPr>
          <w:jc w:val="center"/>
        </w:trPr>
        <w:tc>
          <w:tcPr>
            <w:tcW w:w="0" w:type="auto"/>
          </w:tcPr>
          <w:p w14:paraId="5F7BA47F" w14:textId="77777777" w:rsidR="005A752B" w:rsidRDefault="005A752B">
            <w:pPr>
              <w:pStyle w:val="TAL"/>
            </w:pPr>
            <w:r>
              <w:t>someAlarmAcknowledged</w:t>
            </w:r>
          </w:p>
        </w:tc>
        <w:tc>
          <w:tcPr>
            <w:tcW w:w="0" w:type="auto"/>
          </w:tcPr>
          <w:p w14:paraId="256291DA" w14:textId="77777777" w:rsidR="005A752B" w:rsidRDefault="005A752B">
            <w:pPr>
              <w:pStyle w:val="TAL"/>
            </w:pPr>
            <w:r>
              <w:t>At least one but not all AlarmInformation identified in input parameter AlarmInformationReferenceList has been acknowledged. Acknowledgement of an AlarmInformation means that the ackState attribute has been set to "acknowledged", that ackUserId, ackSystemId attributes of this AlarmInformation have been set to the values provided as input parameter and that the time of acknowledgeAlarms operation has been registered in ackTime attribute.</w:t>
            </w:r>
            <w:r>
              <w:rPr>
                <w:highlight w:val="yellow"/>
              </w:rPr>
              <w:t xml:space="preserve"> </w:t>
            </w:r>
          </w:p>
        </w:tc>
      </w:tr>
      <w:tr w:rsidR="005A752B" w14:paraId="11272B12" w14:textId="77777777">
        <w:trPr>
          <w:jc w:val="center"/>
        </w:trPr>
        <w:tc>
          <w:tcPr>
            <w:tcW w:w="0" w:type="auto"/>
          </w:tcPr>
          <w:p w14:paraId="07149F7E" w14:textId="77777777" w:rsidR="005A752B" w:rsidRDefault="005A752B">
            <w:pPr>
              <w:pStyle w:val="TAL"/>
            </w:pPr>
            <w:r>
              <w:t>allAlarmsAcknowledged</w:t>
            </w:r>
          </w:p>
        </w:tc>
        <w:tc>
          <w:tcPr>
            <w:tcW w:w="0" w:type="auto"/>
          </w:tcPr>
          <w:p w14:paraId="3D3764EA" w14:textId="77777777" w:rsidR="005A752B" w:rsidRDefault="005A752B">
            <w:pPr>
              <w:pStyle w:val="TAL"/>
            </w:pPr>
            <w:r>
              <w:t>All AlarmInformation identified in input parameter have been acknowledged. Acknowledgement of an AlarmInformation means that the ackState attribute has been set to "acknowledged", that ackUserId, ackSystemId attributes of this AlarmInformation have been set to the values provided as input parameter and that the time of acknowledgeAlarms operation has been registered in ackTime attribute.</w:t>
            </w:r>
            <w:r>
              <w:rPr>
                <w:highlight w:val="yellow"/>
              </w:rPr>
              <w:t xml:space="preserve"> </w:t>
            </w:r>
          </w:p>
        </w:tc>
      </w:tr>
    </w:tbl>
    <w:p w14:paraId="26ABFEA6" w14:textId="77777777" w:rsidR="005A752B" w:rsidRDefault="005A752B"/>
    <w:p w14:paraId="2F54E71E" w14:textId="77777777" w:rsidR="005A752B" w:rsidRDefault="005A752B">
      <w:pPr>
        <w:pStyle w:val="Heading4"/>
      </w:pPr>
      <w:bookmarkStart w:id="101" w:name="_Toc414004842"/>
      <w:r>
        <w:lastRenderedPageBreak/>
        <w:t>6.3.1.6</w:t>
      </w:r>
      <w:r>
        <w:tab/>
        <w:t>Exceptions</w:t>
      </w:r>
      <w:bookmarkEnd w:id="101"/>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7"/>
        <w:gridCol w:w="7496"/>
      </w:tblGrid>
      <w:tr w:rsidR="005A752B" w14:paraId="37E1809A" w14:textId="77777777">
        <w:trPr>
          <w:jc w:val="center"/>
        </w:trPr>
        <w:tc>
          <w:tcPr>
            <w:tcW w:w="1967" w:type="dxa"/>
            <w:shd w:val="clear" w:color="auto" w:fill="D9D9D9"/>
          </w:tcPr>
          <w:p w14:paraId="6733484E" w14:textId="77777777" w:rsidR="005A752B" w:rsidRDefault="005A752B">
            <w:pPr>
              <w:pStyle w:val="TAH"/>
            </w:pPr>
            <w:r>
              <w:t>Name</w:t>
            </w:r>
          </w:p>
        </w:tc>
        <w:tc>
          <w:tcPr>
            <w:tcW w:w="7496" w:type="dxa"/>
            <w:shd w:val="clear" w:color="auto" w:fill="D9D9D9"/>
          </w:tcPr>
          <w:p w14:paraId="3569D372" w14:textId="77777777" w:rsidR="005A752B" w:rsidRDefault="005A752B">
            <w:pPr>
              <w:pStyle w:val="TAH"/>
            </w:pPr>
            <w:r>
              <w:t>Definition</w:t>
            </w:r>
          </w:p>
        </w:tc>
      </w:tr>
      <w:tr w:rsidR="005A752B" w14:paraId="29484339" w14:textId="77777777">
        <w:trPr>
          <w:jc w:val="center"/>
        </w:trPr>
        <w:tc>
          <w:tcPr>
            <w:tcW w:w="1967" w:type="dxa"/>
          </w:tcPr>
          <w:p w14:paraId="610F52A9" w14:textId="77777777" w:rsidR="005A752B" w:rsidRDefault="005A752B">
            <w:pPr>
              <w:pStyle w:val="TAL"/>
              <w:rPr>
                <w:rFonts w:cs="Arial"/>
              </w:rPr>
            </w:pPr>
            <w:r>
              <w:rPr>
                <w:rFonts w:cs="Arial"/>
              </w:rPr>
              <w:t>operation_failed</w:t>
            </w:r>
          </w:p>
        </w:tc>
        <w:tc>
          <w:tcPr>
            <w:tcW w:w="7496" w:type="dxa"/>
          </w:tcPr>
          <w:p w14:paraId="23E2F882" w14:textId="77777777" w:rsidR="005A752B" w:rsidRDefault="005A752B">
            <w:pPr>
              <w:pStyle w:val="TAL"/>
              <w:rPr>
                <w:rFonts w:cs="Arial"/>
                <w:b/>
              </w:rPr>
            </w:pPr>
            <w:r>
              <w:rPr>
                <w:rFonts w:cs="Arial"/>
                <w:b/>
              </w:rPr>
              <w:t>Condition:</w:t>
            </w:r>
            <w:r>
              <w:rPr>
                <w:rFonts w:cs="Arial"/>
              </w:rPr>
              <w:t xml:space="preserve"> Pre-condition is false or post-condition is false.</w:t>
            </w:r>
          </w:p>
          <w:p w14:paraId="55646845" w14:textId="77777777" w:rsidR="005A752B" w:rsidRDefault="005A752B">
            <w:pPr>
              <w:pStyle w:val="TAL"/>
              <w:rPr>
                <w:rFonts w:cs="Arial"/>
              </w:rPr>
            </w:pPr>
            <w:r>
              <w:rPr>
                <w:rFonts w:cs="Arial"/>
                <w:b/>
              </w:rPr>
              <w:t xml:space="preserve">Returned Information: </w:t>
            </w:r>
            <w:r>
              <w:rPr>
                <w:rFonts w:cs="Arial"/>
              </w:rPr>
              <w:t xml:space="preserve">The output parameter status. </w:t>
            </w:r>
          </w:p>
          <w:p w14:paraId="0800FF21" w14:textId="77777777" w:rsidR="005A752B" w:rsidRDefault="005A752B">
            <w:pPr>
              <w:pStyle w:val="TAL"/>
              <w:rPr>
                <w:rFonts w:cs="Arial"/>
              </w:rPr>
            </w:pPr>
            <w:r>
              <w:rPr>
                <w:rFonts w:cs="Arial"/>
                <w:b/>
              </w:rPr>
              <w:t>Exit state:</w:t>
            </w:r>
            <w:r>
              <w:rPr>
                <w:rFonts w:cs="Arial"/>
              </w:rPr>
              <w:t xml:space="preserve"> Entry state.</w:t>
            </w:r>
          </w:p>
        </w:tc>
      </w:tr>
    </w:tbl>
    <w:p w14:paraId="544797F4" w14:textId="77777777" w:rsidR="005A752B" w:rsidRDefault="005A752B"/>
    <w:p w14:paraId="599D58F6" w14:textId="77777777" w:rsidR="005A752B" w:rsidRDefault="005A752B">
      <w:pPr>
        <w:pStyle w:val="Heading3"/>
      </w:pPr>
      <w:bookmarkStart w:id="102" w:name="_Toc414004843"/>
      <w:r>
        <w:t>6.3.2</w:t>
      </w:r>
      <w:r>
        <w:tab/>
        <w:t>getAlarmList</w:t>
      </w:r>
      <w:r>
        <w:rPr>
          <w:sz w:val="20"/>
        </w:rPr>
        <w:t xml:space="preserve"> </w:t>
      </w:r>
      <w:r>
        <w:t>(M)</w:t>
      </w:r>
      <w:bookmarkEnd w:id="102"/>
    </w:p>
    <w:p w14:paraId="046AAFBC" w14:textId="77777777" w:rsidR="005A752B" w:rsidRDefault="005A752B">
      <w:pPr>
        <w:pStyle w:val="Heading4"/>
      </w:pPr>
      <w:bookmarkStart w:id="103" w:name="_Toc414004844"/>
      <w:r>
        <w:t>6.3.2.1</w:t>
      </w:r>
      <w:r>
        <w:tab/>
        <w:t>Definition</w:t>
      </w:r>
      <w:bookmarkEnd w:id="103"/>
    </w:p>
    <w:p w14:paraId="0BE47506" w14:textId="77777777" w:rsidR="005A752B" w:rsidRDefault="005A752B">
      <w:r>
        <w:t xml:space="preserve">The </w:t>
      </w:r>
      <w:r>
        <w:rPr>
          <w:rFonts w:ascii="Courier New" w:hAnsi="Courier New"/>
        </w:rPr>
        <w:t>IRPManager</w:t>
      </w:r>
      <w:r>
        <w:t xml:space="preserve"> invokes this operation to request the </w:t>
      </w:r>
      <w:r>
        <w:rPr>
          <w:rFonts w:ascii="Courier New" w:hAnsi="Courier New" w:cs="Courier New"/>
        </w:rPr>
        <w:t>AlarmIRP</w:t>
      </w:r>
      <w:r>
        <w:t xml:space="preserve"> to provide either the complete list of </w:t>
      </w:r>
      <w:r>
        <w:rPr>
          <w:rFonts w:ascii="Courier New" w:hAnsi="Courier New"/>
        </w:rPr>
        <w:t>AlarmInformation</w:t>
      </w:r>
      <w:r>
        <w:t xml:space="preserve"> instances in the </w:t>
      </w:r>
      <w:r>
        <w:rPr>
          <w:rFonts w:ascii="Courier New" w:hAnsi="Courier New"/>
        </w:rPr>
        <w:t>AlarmList</w:t>
      </w:r>
      <w:r>
        <w:t xml:space="preserve"> or only a part of this list (partial alarm alignment).</w:t>
      </w:r>
    </w:p>
    <w:p w14:paraId="566A23B9" w14:textId="77777777" w:rsidR="005A752B" w:rsidRDefault="005A752B">
      <w:r>
        <w:t xml:space="preserve">The parameters </w:t>
      </w:r>
      <w:r>
        <w:rPr>
          <w:rFonts w:ascii="Courier New" w:hAnsi="Courier New"/>
        </w:rPr>
        <w:t>baseObjectClass</w:t>
      </w:r>
      <w:r>
        <w:t xml:space="preserve"> and </w:t>
      </w:r>
      <w:r>
        <w:rPr>
          <w:rFonts w:ascii="Courier New" w:hAnsi="Courier New"/>
        </w:rPr>
        <w:t>baseObjectInstance</w:t>
      </w:r>
      <w:r>
        <w:t xml:space="preserve"> are used to identify the part of the alarm list to be returned. If they are absent, then the complete alarm list shall be provided (full alarm alignment). If they identify a particular class instance, then only a) the </w:t>
      </w:r>
      <w:r>
        <w:rPr>
          <w:rFonts w:ascii="Courier New" w:hAnsi="Courier New"/>
        </w:rPr>
        <w:t>AlarmInformation</w:t>
      </w:r>
      <w:r>
        <w:t xml:space="preserve"> instances related to this class instance and b) the </w:t>
      </w:r>
      <w:r>
        <w:rPr>
          <w:rFonts w:ascii="Courier New" w:hAnsi="Courier New" w:cs="Courier New"/>
        </w:rPr>
        <w:t>AlarmInformation</w:t>
      </w:r>
      <w:r>
        <w:t xml:space="preserve"> instances related to the subordinate class instances of this class instance shall be provided (partial alarm alignment).  An instance-a is said to be subordinate to instance-b if the DN of the latter is part of the DN of the former.</w:t>
      </w:r>
    </w:p>
    <w:p w14:paraId="40E9410E" w14:textId="77777777" w:rsidR="005A752B" w:rsidRDefault="005A752B">
      <w:r>
        <w:t xml:space="preserve">There are two modes of operation. One mode is synchronous. In this mode, the list of </w:t>
      </w:r>
      <w:r>
        <w:rPr>
          <w:rFonts w:ascii="Courier New" w:hAnsi="Courier New"/>
        </w:rPr>
        <w:t xml:space="preserve">AlarmInformation instances </w:t>
      </w:r>
      <w:r>
        <w:t>in</w:t>
      </w:r>
      <w:r>
        <w:rPr>
          <w:rFonts w:ascii="Courier New" w:hAnsi="Courier New"/>
        </w:rPr>
        <w:t xml:space="preserve"> AlarmList </w:t>
      </w:r>
      <w:r>
        <w:t xml:space="preserve">is returned synchronously with the operation. The other mode is asynchronous. In this mode, the list of </w:t>
      </w:r>
      <w:r>
        <w:rPr>
          <w:rFonts w:ascii="Courier New" w:hAnsi="Courier New"/>
        </w:rPr>
        <w:t xml:space="preserve">AlarmInformation </w:t>
      </w:r>
      <w:r>
        <w:t>instances</w:t>
      </w:r>
      <w:r>
        <w:rPr>
          <w:rFonts w:ascii="Courier New" w:hAnsi="Courier New"/>
        </w:rPr>
        <w:t xml:space="preserve"> </w:t>
      </w:r>
      <w:r>
        <w:t xml:space="preserve">is returned via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Pr>
          <w:rFonts w:ascii="Courier New" w:hAnsi="Courier New"/>
        </w:rPr>
        <w:t>IRPManager</w:t>
      </w:r>
      <w:r>
        <w:t xml:space="preserve"> must have established a subscription with the </w:t>
      </w:r>
      <w:r>
        <w:rPr>
          <w:rFonts w:ascii="Courier New" w:hAnsi="Courier New" w:cs="Courier New"/>
        </w:rPr>
        <w:t>NotificationIRP</w:t>
      </w:r>
      <w:r>
        <w:t xml:space="preserve"> via the </w:t>
      </w:r>
      <w:r>
        <w:rPr>
          <w:rFonts w:ascii="Courier New" w:hAnsi="Courier New"/>
        </w:rPr>
        <w:t>subscribe</w:t>
      </w:r>
      <w:r>
        <w:t xml:space="preserve"> operation specified in 3GPP TS 32.302 [5].</w:t>
      </w:r>
    </w:p>
    <w:p w14:paraId="4F718F8D" w14:textId="77777777" w:rsidR="005A752B" w:rsidRDefault="005A752B">
      <w:pPr>
        <w:pStyle w:val="Heading4"/>
      </w:pPr>
      <w:bookmarkStart w:id="104" w:name="_Toc414004845"/>
      <w:r>
        <w:lastRenderedPageBreak/>
        <w:t>6.3.2.2</w:t>
      </w:r>
      <w:r>
        <w:tab/>
        <w:t>Input Parameters</w:t>
      </w:r>
      <w:bookmarkEnd w:id="104"/>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7"/>
        <w:gridCol w:w="910"/>
        <w:gridCol w:w="5674"/>
        <w:gridCol w:w="6369"/>
      </w:tblGrid>
      <w:tr w:rsidR="005A752B" w14:paraId="6546F0E1" w14:textId="77777777">
        <w:tc>
          <w:tcPr>
            <w:tcW w:w="0" w:type="auto"/>
            <w:shd w:val="clear" w:color="auto" w:fill="D9D9D9"/>
          </w:tcPr>
          <w:p w14:paraId="529CE96A" w14:textId="77777777" w:rsidR="005A752B" w:rsidRDefault="005A752B">
            <w:pPr>
              <w:pStyle w:val="TAH"/>
            </w:pPr>
            <w:r>
              <w:t>Name</w:t>
            </w:r>
          </w:p>
        </w:tc>
        <w:tc>
          <w:tcPr>
            <w:tcW w:w="0" w:type="auto"/>
            <w:shd w:val="clear" w:color="auto" w:fill="D9D9D9"/>
          </w:tcPr>
          <w:p w14:paraId="68B37580" w14:textId="77777777" w:rsidR="005A752B" w:rsidRDefault="005A752B">
            <w:pPr>
              <w:pStyle w:val="TAH"/>
            </w:pPr>
            <w:r>
              <w:t>Qualifier</w:t>
            </w:r>
          </w:p>
        </w:tc>
        <w:tc>
          <w:tcPr>
            <w:tcW w:w="0" w:type="auto"/>
            <w:shd w:val="clear" w:color="auto" w:fill="D9D9D9"/>
          </w:tcPr>
          <w:p w14:paraId="47AFA237" w14:textId="77777777" w:rsidR="005A752B" w:rsidRDefault="005A752B">
            <w:pPr>
              <w:pStyle w:val="TAH"/>
            </w:pPr>
            <w:r>
              <w:t>Information Type</w:t>
            </w:r>
          </w:p>
        </w:tc>
        <w:tc>
          <w:tcPr>
            <w:tcW w:w="0" w:type="auto"/>
            <w:shd w:val="clear" w:color="auto" w:fill="D9D9D9"/>
          </w:tcPr>
          <w:p w14:paraId="37EEF558" w14:textId="77777777" w:rsidR="005A752B" w:rsidRDefault="005A752B">
            <w:pPr>
              <w:pStyle w:val="TAH"/>
            </w:pPr>
            <w:r>
              <w:t>Comment</w:t>
            </w:r>
          </w:p>
        </w:tc>
      </w:tr>
      <w:tr w:rsidR="005A752B" w14:paraId="47D2F70E" w14:textId="77777777">
        <w:tc>
          <w:tcPr>
            <w:tcW w:w="0" w:type="auto"/>
          </w:tcPr>
          <w:p w14:paraId="6D93E59E" w14:textId="77777777" w:rsidR="005A752B" w:rsidRDefault="005A752B">
            <w:pPr>
              <w:pStyle w:val="TAL"/>
              <w:rPr>
                <w:rFonts w:cs="Arial"/>
              </w:rPr>
            </w:pPr>
            <w:r>
              <w:rPr>
                <w:rFonts w:cs="Arial"/>
              </w:rPr>
              <w:t>alarmAckState</w:t>
            </w:r>
          </w:p>
        </w:tc>
        <w:tc>
          <w:tcPr>
            <w:tcW w:w="0" w:type="auto"/>
          </w:tcPr>
          <w:p w14:paraId="5DDCBE3B" w14:textId="77777777" w:rsidR="005A752B" w:rsidRDefault="005A752B">
            <w:pPr>
              <w:pStyle w:val="TAL"/>
              <w:jc w:val="center"/>
              <w:rPr>
                <w:rFonts w:cs="Arial"/>
              </w:rPr>
            </w:pPr>
            <w:r>
              <w:rPr>
                <w:rFonts w:cs="Arial"/>
              </w:rPr>
              <w:t>O</w:t>
            </w:r>
          </w:p>
        </w:tc>
        <w:tc>
          <w:tcPr>
            <w:tcW w:w="0" w:type="auto"/>
          </w:tcPr>
          <w:p w14:paraId="787AC38F" w14:textId="77777777" w:rsidR="005A752B" w:rsidRDefault="005A752B">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Pr>
          <w:p w14:paraId="18AD34E5" w14:textId="77777777" w:rsidR="005A752B" w:rsidRDefault="005A752B">
            <w:pPr>
              <w:pStyle w:val="TAL"/>
              <w:rPr>
                <w:rFonts w:cs="Arial"/>
              </w:rPr>
            </w:pPr>
            <w:r>
              <w:rPr>
                <w:rFonts w:cs="Arial"/>
              </w:rPr>
              <w:t xml:space="preserve">It carries a constraint. The </w:t>
            </w:r>
            <w:r>
              <w:rPr>
                <w:rFonts w:ascii="Courier New" w:hAnsi="Courier New"/>
                <w:sz w:val="20"/>
              </w:rPr>
              <w:t>AlarmIRP</w:t>
            </w:r>
            <w:r>
              <w:rPr>
                <w:rFonts w:cs="Arial"/>
              </w:rPr>
              <w:t xml:space="preserve"> shall apply it on AlarmInformation instances in AlarmList when constructing its output parameter AlarmInformationList.</w:t>
            </w:r>
          </w:p>
        </w:tc>
      </w:tr>
      <w:tr w:rsidR="005A752B" w14:paraId="00DDCE9B" w14:textId="77777777">
        <w:tc>
          <w:tcPr>
            <w:tcW w:w="0" w:type="auto"/>
          </w:tcPr>
          <w:p w14:paraId="035CA0F7" w14:textId="77777777" w:rsidR="005A752B" w:rsidRDefault="005A752B">
            <w:pPr>
              <w:pStyle w:val="TAL"/>
            </w:pPr>
            <w:r>
              <w:t>baseObjectClass</w:t>
            </w:r>
          </w:p>
        </w:tc>
        <w:tc>
          <w:tcPr>
            <w:tcW w:w="0" w:type="auto"/>
          </w:tcPr>
          <w:p w14:paraId="1397E525" w14:textId="77777777" w:rsidR="005A752B" w:rsidRDefault="005A752B">
            <w:pPr>
              <w:pStyle w:val="TAL"/>
              <w:jc w:val="center"/>
            </w:pPr>
            <w:r>
              <w:t>O, see note 1</w:t>
            </w:r>
          </w:p>
        </w:tc>
        <w:tc>
          <w:tcPr>
            <w:tcW w:w="0" w:type="auto"/>
          </w:tcPr>
          <w:p w14:paraId="453E85DF" w14:textId="77777777" w:rsidR="005A752B" w:rsidRDefault="005A752B">
            <w:pPr>
              <w:pStyle w:val="TAL"/>
            </w:pPr>
            <w:r>
              <w:t>This parameter is either absent or carries the object class of a certain class.</w:t>
            </w:r>
          </w:p>
        </w:tc>
        <w:tc>
          <w:tcPr>
            <w:tcW w:w="0" w:type="auto"/>
          </w:tcPr>
          <w:p w14:paraId="0AA29627" w14:textId="77777777" w:rsidR="005A752B" w:rsidRDefault="005A752B">
            <w:pPr>
              <w:pStyle w:val="TAL"/>
            </w:pPr>
            <w:r>
              <w:t>See how this attribute is used to support full alarm alignment and partial alarm alignment in 6.3.2.1.</w:t>
            </w:r>
          </w:p>
          <w:p w14:paraId="1A671D5A" w14:textId="77777777" w:rsidR="005A752B" w:rsidRDefault="005A752B">
            <w:pPr>
              <w:pStyle w:val="TAL"/>
            </w:pPr>
            <w:r>
              <w:t>See note 2.</w:t>
            </w:r>
          </w:p>
        </w:tc>
      </w:tr>
      <w:tr w:rsidR="005A752B" w14:paraId="13DDC281" w14:textId="77777777">
        <w:tc>
          <w:tcPr>
            <w:tcW w:w="0" w:type="auto"/>
          </w:tcPr>
          <w:p w14:paraId="584BB9AB" w14:textId="77777777" w:rsidR="005A752B" w:rsidRDefault="005A752B">
            <w:pPr>
              <w:pStyle w:val="TAL"/>
              <w:rPr>
                <w:rFonts w:cs="Arial"/>
              </w:rPr>
            </w:pPr>
            <w:r>
              <w:rPr>
                <w:rFonts w:cs="Arial"/>
              </w:rPr>
              <w:t>baseObjectInstance</w:t>
            </w:r>
          </w:p>
        </w:tc>
        <w:tc>
          <w:tcPr>
            <w:tcW w:w="0" w:type="auto"/>
          </w:tcPr>
          <w:p w14:paraId="6C1EB926" w14:textId="77777777" w:rsidR="005A752B" w:rsidRDefault="005A752B">
            <w:pPr>
              <w:pStyle w:val="TAL"/>
              <w:jc w:val="center"/>
              <w:rPr>
                <w:rFonts w:cs="Arial"/>
              </w:rPr>
            </w:pPr>
            <w:r>
              <w:rPr>
                <w:rFonts w:cs="Arial"/>
              </w:rPr>
              <w:t>O, see note 1</w:t>
            </w:r>
          </w:p>
        </w:tc>
        <w:tc>
          <w:tcPr>
            <w:tcW w:w="0" w:type="auto"/>
          </w:tcPr>
          <w:p w14:paraId="71B1DEE9" w14:textId="77777777" w:rsidR="005A752B" w:rsidRDefault="005A752B">
            <w:pPr>
              <w:pStyle w:val="TAL"/>
              <w:rPr>
                <w:rFonts w:cs="Arial"/>
              </w:rPr>
            </w:pPr>
            <w:r>
              <w:rPr>
                <w:rFonts w:cs="Arial"/>
              </w:rPr>
              <w:t>This parameter is either absent or carries the DN of a certain class instance.</w:t>
            </w:r>
          </w:p>
        </w:tc>
        <w:tc>
          <w:tcPr>
            <w:tcW w:w="0" w:type="auto"/>
          </w:tcPr>
          <w:p w14:paraId="4FC19771" w14:textId="77777777" w:rsidR="005A752B" w:rsidRDefault="005A752B">
            <w:pPr>
              <w:pStyle w:val="TAL"/>
            </w:pPr>
            <w:r>
              <w:t>See how this attribute is used to support full alarm alignment and partial alarm alignment in 6.3.2.1.</w:t>
            </w:r>
          </w:p>
          <w:p w14:paraId="50DB9B33" w14:textId="77777777" w:rsidR="005A752B" w:rsidRDefault="005A752B">
            <w:pPr>
              <w:pStyle w:val="TAL"/>
              <w:rPr>
                <w:rFonts w:cs="Arial"/>
              </w:rPr>
            </w:pPr>
            <w:r>
              <w:t>See note 2.</w:t>
            </w:r>
          </w:p>
        </w:tc>
      </w:tr>
      <w:tr w:rsidR="005A752B" w14:paraId="26A3F624" w14:textId="77777777">
        <w:tc>
          <w:tcPr>
            <w:tcW w:w="0" w:type="auto"/>
          </w:tcPr>
          <w:p w14:paraId="3D7B9393" w14:textId="77777777" w:rsidR="005A752B" w:rsidRDefault="005A752B">
            <w:pPr>
              <w:pStyle w:val="TAL"/>
              <w:rPr>
                <w:rFonts w:cs="Arial"/>
              </w:rPr>
            </w:pPr>
            <w:r>
              <w:rPr>
                <w:rFonts w:cs="Arial"/>
              </w:rPr>
              <w:t>filter</w:t>
            </w:r>
          </w:p>
        </w:tc>
        <w:tc>
          <w:tcPr>
            <w:tcW w:w="0" w:type="auto"/>
          </w:tcPr>
          <w:p w14:paraId="48D93788" w14:textId="77777777" w:rsidR="005A752B" w:rsidRDefault="005A752B">
            <w:pPr>
              <w:pStyle w:val="TAL"/>
              <w:jc w:val="center"/>
              <w:rPr>
                <w:rFonts w:cs="Arial"/>
              </w:rPr>
            </w:pPr>
            <w:r>
              <w:rPr>
                <w:rFonts w:cs="Arial"/>
              </w:rPr>
              <w:t>O</w:t>
            </w:r>
          </w:p>
        </w:tc>
        <w:tc>
          <w:tcPr>
            <w:tcW w:w="0" w:type="auto"/>
          </w:tcPr>
          <w:p w14:paraId="50344109" w14:textId="77777777" w:rsidR="005A752B" w:rsidRDefault="005A752B">
            <w:pPr>
              <w:pStyle w:val="TAL"/>
              <w:rPr>
                <w:rFonts w:cs="Arial"/>
              </w:rPr>
            </w:pPr>
            <w:r>
              <w:rPr>
                <w:rFonts w:cs="Arial"/>
              </w:rPr>
              <w:t>N/A</w:t>
            </w:r>
          </w:p>
        </w:tc>
        <w:tc>
          <w:tcPr>
            <w:tcW w:w="0" w:type="auto"/>
          </w:tcPr>
          <w:p w14:paraId="7FAFCDEF" w14:textId="77777777" w:rsidR="005A752B" w:rsidRDefault="005A752B">
            <w:pPr>
              <w:pStyle w:val="TAL"/>
              <w:rPr>
                <w:rFonts w:cs="Arial"/>
              </w:rPr>
            </w:pPr>
            <w:r>
              <w:rPr>
                <w:rFonts w:cs="Arial"/>
              </w:rPr>
              <w:t xml:space="preserve">It carries a filter constraint. </w:t>
            </w:r>
          </w:p>
          <w:p w14:paraId="167C3799" w14:textId="77777777" w:rsidR="005A752B" w:rsidRDefault="005A752B">
            <w:pPr>
              <w:pStyle w:val="TAL"/>
              <w:rPr>
                <w:rFonts w:cs="Arial"/>
              </w:rPr>
            </w:pPr>
            <w:r>
              <w:rPr>
                <w:rFonts w:cs="Arial"/>
              </w:rPr>
              <w:t xml:space="preserve">If the </w:t>
            </w:r>
            <w:r>
              <w:rPr>
                <w:rFonts w:ascii="Courier New" w:hAnsi="Courier New"/>
                <w:sz w:val="20"/>
              </w:rPr>
              <w:t xml:space="preserve">filter </w:t>
            </w:r>
            <w:r>
              <w:rPr>
                <w:rFonts w:cs="Arial"/>
              </w:rPr>
              <w:t xml:space="preserve">is present, the </w:t>
            </w:r>
            <w:r>
              <w:rPr>
                <w:rFonts w:ascii="Courier New" w:hAnsi="Courier New" w:cs="Courier New"/>
              </w:rPr>
              <w:t>AlarmIRP</w:t>
            </w:r>
            <w:r>
              <w:rPr>
                <w:rFonts w:cs="Arial"/>
              </w:rPr>
              <w:t xml:space="preserve"> shall apply it on </w:t>
            </w:r>
            <w:r>
              <w:rPr>
                <w:rFonts w:ascii="Courier New" w:hAnsi="Courier New" w:cs="Courier New"/>
              </w:rPr>
              <w:t>AlarmInformation</w:t>
            </w:r>
            <w:r>
              <w:rPr>
                <w:rFonts w:cs="Arial"/>
              </w:rPr>
              <w:t xml:space="preserve"> instances in </w:t>
            </w:r>
            <w:r>
              <w:rPr>
                <w:rFonts w:ascii="Courier New" w:hAnsi="Courier New" w:cs="Courier New"/>
              </w:rPr>
              <w:t>AlarmList</w:t>
            </w:r>
            <w:r>
              <w:rPr>
                <w:rFonts w:cs="Arial"/>
              </w:rPr>
              <w:t xml:space="preserve"> when constructing its output parameter </w:t>
            </w:r>
            <w:r>
              <w:rPr>
                <w:rFonts w:ascii="Courier New" w:hAnsi="Courier New" w:cs="Courier New"/>
              </w:rPr>
              <w:t>AlarmInformationList</w:t>
            </w:r>
            <w:r>
              <w:rPr>
                <w:rFonts w:cs="Arial"/>
              </w:rPr>
              <w:t>.</w:t>
            </w:r>
          </w:p>
          <w:p w14:paraId="366DA01B" w14:textId="77777777" w:rsidR="005A752B" w:rsidRDefault="005A752B">
            <w:pPr>
              <w:pStyle w:val="TAL"/>
              <w:rPr>
                <w:rFonts w:cs="Arial"/>
              </w:rPr>
            </w:pPr>
            <w:r>
              <w:rPr>
                <w:rFonts w:cs="Arial"/>
              </w:rPr>
              <w:t xml:space="preserve">If the </w:t>
            </w:r>
            <w:r>
              <w:rPr>
                <w:rFonts w:ascii="Courier New" w:hAnsi="Courier New"/>
                <w:sz w:val="20"/>
              </w:rPr>
              <w:t>filter</w:t>
            </w:r>
            <w:r>
              <w:rPr>
                <w:rFonts w:cs="Arial"/>
              </w:rPr>
              <w:t xml:space="preserve"> is not present, all of the </w:t>
            </w:r>
            <w:r>
              <w:rPr>
                <w:rFonts w:ascii="Courier New" w:hAnsi="Courier New" w:cs="Courier New"/>
              </w:rPr>
              <w:t>AlarmInformation</w:t>
            </w:r>
            <w:r>
              <w:rPr>
                <w:rFonts w:cs="Arial"/>
              </w:rPr>
              <w:t xml:space="preserve"> instances included by the scope are selected.</w:t>
            </w:r>
          </w:p>
        </w:tc>
      </w:tr>
      <w:tr w:rsidR="005A752B" w14:paraId="663A4F94" w14:textId="77777777">
        <w:trPr>
          <w:cantSplit/>
        </w:trPr>
        <w:tc>
          <w:tcPr>
            <w:tcW w:w="0" w:type="auto"/>
            <w:gridSpan w:val="4"/>
          </w:tcPr>
          <w:p w14:paraId="7B267DBE" w14:textId="77777777" w:rsidR="005A752B" w:rsidRDefault="005A752B">
            <w:pPr>
              <w:pStyle w:val="TAN"/>
            </w:pPr>
            <w:r>
              <w:t>NOTE 1:</w:t>
            </w:r>
            <w:r>
              <w:tab/>
              <w:t xml:space="preserve">If the notification </w:t>
            </w:r>
            <w:r>
              <w:rPr>
                <w:rFonts w:ascii="Courier New" w:hAnsi="Courier New"/>
                <w:sz w:val="20"/>
              </w:rPr>
              <w:t>notifyAlarmListRebuilt</w:t>
            </w:r>
            <w:r>
              <w:t xml:space="preserve"> supports indicating that only a part of the alarm list has been rebuilt then the operation </w:t>
            </w:r>
            <w:r>
              <w:rPr>
                <w:rFonts w:ascii="Courier New" w:hAnsi="Courier New"/>
                <w:sz w:val="20"/>
              </w:rPr>
              <w:t>getAlarmList</w:t>
            </w:r>
            <w:r>
              <w:t xml:space="preserve"> shall support partial alarm alignment.</w:t>
            </w:r>
          </w:p>
          <w:p w14:paraId="0EB2EAD9" w14:textId="77777777" w:rsidR="005A752B" w:rsidRDefault="005A752B">
            <w:pPr>
              <w:pStyle w:val="TAN"/>
              <w:rPr>
                <w:rFonts w:cs="Arial"/>
              </w:rPr>
            </w:pPr>
          </w:p>
          <w:p w14:paraId="00E82E06" w14:textId="77777777" w:rsidR="005A752B" w:rsidRDefault="005A752B">
            <w:pPr>
              <w:pStyle w:val="TAN"/>
              <w:rPr>
                <w:rFonts w:cs="Arial"/>
              </w:rPr>
            </w:pPr>
            <w:r>
              <w:rPr>
                <w:rFonts w:cs="Arial"/>
              </w:rPr>
              <w:t>NOTE 2:</w:t>
            </w:r>
            <w:r>
              <w:rPr>
                <w:rFonts w:cs="Arial"/>
              </w:rPr>
              <w:tab/>
              <w:t xml:space="preserve">The legal values of the parameters </w:t>
            </w:r>
            <w:r>
              <w:rPr>
                <w:rFonts w:ascii="Courier New" w:hAnsi="Courier New"/>
                <w:sz w:val="20"/>
              </w:rPr>
              <w:t>baseObjectClass</w:t>
            </w:r>
            <w:r>
              <w:rPr>
                <w:rFonts w:cs="Arial"/>
              </w:rPr>
              <w:t xml:space="preserve"> and </w:t>
            </w:r>
            <w:r>
              <w:rPr>
                <w:rFonts w:ascii="Courier New" w:hAnsi="Courier New"/>
                <w:sz w:val="20"/>
              </w:rPr>
              <w:t>baseObjectInstance</w:t>
            </w:r>
            <w:r>
              <w:rPr>
                <w:rFonts w:cs="Arial"/>
              </w:rPr>
              <w:t xml:space="preserve"> are restricted to those carried by the parameters </w:t>
            </w:r>
            <w:r>
              <w:rPr>
                <w:rFonts w:ascii="Courier New" w:hAnsi="Courier New"/>
                <w:sz w:val="20"/>
              </w:rPr>
              <w:t>baseObjectClass</w:t>
            </w:r>
            <w:r>
              <w:rPr>
                <w:rFonts w:cs="Arial"/>
              </w:rPr>
              <w:t xml:space="preserve"> and </w:t>
            </w:r>
            <w:r>
              <w:rPr>
                <w:rFonts w:ascii="Courier New" w:hAnsi="Courier New"/>
                <w:sz w:val="20"/>
              </w:rPr>
              <w:t>baseObjectInstance</w:t>
            </w:r>
            <w:r>
              <w:rPr>
                <w:rFonts w:cs="Arial"/>
              </w:rPr>
              <w:t xml:space="preserve"> in the recent </w:t>
            </w:r>
            <w:r>
              <w:rPr>
                <w:rFonts w:ascii="Courier New" w:hAnsi="Courier New"/>
                <w:sz w:val="20"/>
              </w:rPr>
              <w:t>notifyAlarmListRebuilt</w:t>
            </w:r>
            <w:r>
              <w:rPr>
                <w:rFonts w:cs="Arial"/>
              </w:rPr>
              <w:t xml:space="preserve"> notifications. The timeline for “recent” is vendor-specific.</w:t>
            </w:r>
          </w:p>
        </w:tc>
      </w:tr>
    </w:tbl>
    <w:p w14:paraId="660BD1D5" w14:textId="77777777" w:rsidR="005A752B" w:rsidRDefault="005A752B"/>
    <w:p w14:paraId="6E7DC15A" w14:textId="77777777" w:rsidR="005A752B" w:rsidRDefault="005A752B">
      <w:pPr>
        <w:pStyle w:val="Heading4"/>
      </w:pPr>
      <w:bookmarkStart w:id="105" w:name="_Toc414004846"/>
      <w:r>
        <w:lastRenderedPageBreak/>
        <w:t>6.3.2.3</w:t>
      </w:r>
      <w:r>
        <w:tab/>
        <w:t>Output Parameters</w:t>
      </w:r>
      <w:bookmarkEnd w:id="1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87"/>
        <w:gridCol w:w="2156"/>
        <w:gridCol w:w="2324"/>
        <w:gridCol w:w="8461"/>
      </w:tblGrid>
      <w:tr w:rsidR="005A752B" w14:paraId="71619DB0" w14:textId="77777777">
        <w:trPr>
          <w:cantSplit/>
        </w:trPr>
        <w:tc>
          <w:tcPr>
            <w:tcW w:w="0" w:type="auto"/>
            <w:shd w:val="clear" w:color="auto" w:fill="D9D9D9"/>
          </w:tcPr>
          <w:p w14:paraId="696F85E4" w14:textId="77777777" w:rsidR="005A752B" w:rsidRDefault="005A752B">
            <w:pPr>
              <w:pStyle w:val="TAH"/>
            </w:pPr>
            <w:r>
              <w:t>Name</w:t>
            </w:r>
          </w:p>
        </w:tc>
        <w:tc>
          <w:tcPr>
            <w:tcW w:w="0" w:type="auto"/>
            <w:shd w:val="clear" w:color="auto" w:fill="D9D9D9"/>
          </w:tcPr>
          <w:p w14:paraId="767060C1" w14:textId="77777777" w:rsidR="005A752B" w:rsidRDefault="005A752B">
            <w:pPr>
              <w:pStyle w:val="TAH"/>
            </w:pPr>
            <w:r>
              <w:t>Qualifier</w:t>
            </w:r>
          </w:p>
        </w:tc>
        <w:tc>
          <w:tcPr>
            <w:tcW w:w="0" w:type="auto"/>
            <w:shd w:val="clear" w:color="auto" w:fill="D9D9D9"/>
          </w:tcPr>
          <w:p w14:paraId="503CBFA7" w14:textId="77777777" w:rsidR="005A752B" w:rsidRDefault="005A752B">
            <w:pPr>
              <w:pStyle w:val="TAH"/>
            </w:pPr>
            <w:r>
              <w:t>Matching Information</w:t>
            </w:r>
          </w:p>
        </w:tc>
        <w:tc>
          <w:tcPr>
            <w:tcW w:w="0" w:type="auto"/>
            <w:shd w:val="clear" w:color="auto" w:fill="D9D9D9"/>
          </w:tcPr>
          <w:p w14:paraId="4591471B" w14:textId="77777777" w:rsidR="005A752B" w:rsidRDefault="005A752B">
            <w:pPr>
              <w:pStyle w:val="TAH"/>
            </w:pPr>
            <w:r>
              <w:t>Comment</w:t>
            </w:r>
          </w:p>
        </w:tc>
      </w:tr>
      <w:tr w:rsidR="005A752B" w14:paraId="576037E3" w14:textId="77777777">
        <w:trPr>
          <w:cantSplit/>
        </w:trPr>
        <w:tc>
          <w:tcPr>
            <w:tcW w:w="0" w:type="auto"/>
          </w:tcPr>
          <w:p w14:paraId="48EB62B2" w14:textId="77777777" w:rsidR="005A752B" w:rsidRDefault="005A752B">
            <w:pPr>
              <w:pStyle w:val="TAL"/>
              <w:rPr>
                <w:rFonts w:cs="Arial"/>
              </w:rPr>
            </w:pPr>
            <w:r>
              <w:rPr>
                <w:rFonts w:cs="Arial"/>
              </w:rPr>
              <w:t>alarmInformationList</w:t>
            </w:r>
          </w:p>
        </w:tc>
        <w:tc>
          <w:tcPr>
            <w:tcW w:w="0" w:type="auto"/>
          </w:tcPr>
          <w:p w14:paraId="093626F3" w14:textId="77777777" w:rsidR="005A752B" w:rsidRDefault="005A752B">
            <w:pPr>
              <w:pStyle w:val="TAL"/>
              <w:jc w:val="center"/>
              <w:rPr>
                <w:rFonts w:cs="Arial"/>
              </w:rPr>
            </w:pPr>
            <w:r>
              <w:rPr>
                <w:rFonts w:cs="Arial"/>
              </w:rPr>
              <w:t>M</w:t>
            </w:r>
          </w:p>
          <w:p w14:paraId="7D80FB69" w14:textId="77777777" w:rsidR="005A752B" w:rsidRDefault="005A752B">
            <w:pPr>
              <w:pStyle w:val="TAL"/>
              <w:jc w:val="center"/>
              <w:rPr>
                <w:rFonts w:cs="Arial"/>
              </w:rPr>
            </w:pPr>
          </w:p>
          <w:p w14:paraId="5839E1C1" w14:textId="77777777" w:rsidR="005A752B" w:rsidRDefault="005A752B">
            <w:pPr>
              <w:pStyle w:val="TAL"/>
              <w:jc w:val="center"/>
              <w:rPr>
                <w:rFonts w:cs="Arial"/>
              </w:rPr>
            </w:pPr>
            <w:r>
              <w:t>For the Qualifier of the parameters in each list entry see the following table</w:t>
            </w:r>
          </w:p>
        </w:tc>
        <w:tc>
          <w:tcPr>
            <w:tcW w:w="0" w:type="auto"/>
          </w:tcPr>
          <w:p w14:paraId="3F9697A2" w14:textId="77777777" w:rsidR="005A752B" w:rsidRDefault="005A752B">
            <w:pPr>
              <w:pStyle w:val="TAL"/>
              <w:rPr>
                <w:rFonts w:cs="Arial"/>
              </w:rPr>
            </w:pPr>
            <w:r>
              <w:rPr>
                <w:rFonts w:cs="Arial"/>
              </w:rPr>
              <w:t>List of AlarmInformation.</w:t>
            </w:r>
          </w:p>
        </w:tc>
        <w:tc>
          <w:tcPr>
            <w:tcW w:w="0" w:type="auto"/>
          </w:tcPr>
          <w:p w14:paraId="0F43F89F" w14:textId="77777777" w:rsidR="005A752B" w:rsidRDefault="005A752B">
            <w:pPr>
              <w:pStyle w:val="TAL"/>
              <w:rPr>
                <w:rFonts w:cs="Arial"/>
              </w:rPr>
            </w:pPr>
            <w:r>
              <w:rPr>
                <w:rFonts w:cs="Arial"/>
              </w:rPr>
              <w:t xml:space="preserve">It carries the requested </w:t>
            </w:r>
            <w:r>
              <w:rPr>
                <w:rFonts w:ascii="Courier New" w:hAnsi="Courier New" w:cs="Courier New"/>
              </w:rPr>
              <w:t>AlarmInformation</w:t>
            </w:r>
            <w:r>
              <w:rPr>
                <w:rFonts w:cs="Arial"/>
              </w:rPr>
              <w:t xml:space="preserve"> instances.</w:t>
            </w:r>
          </w:p>
          <w:p w14:paraId="3DA5AC47" w14:textId="77777777" w:rsidR="005A752B" w:rsidRDefault="005A752B">
            <w:pPr>
              <w:pStyle w:val="TAL"/>
              <w:rPr>
                <w:rFonts w:cs="Arial"/>
              </w:rPr>
            </w:pPr>
          </w:p>
          <w:p w14:paraId="17CEE255" w14:textId="77777777" w:rsidR="005A752B" w:rsidRDefault="005A752B">
            <w:pPr>
              <w:pStyle w:val="TAL"/>
              <w:rPr>
                <w:rFonts w:cs="Arial"/>
              </w:rPr>
            </w:pPr>
            <w:r>
              <w:rPr>
                <w:rFonts w:cs="Arial"/>
              </w:rPr>
              <w:t>Case when synchronous mode of operation is used:</w:t>
            </w:r>
          </w:p>
          <w:p w14:paraId="76CD95BE" w14:textId="77777777" w:rsidR="005A752B" w:rsidRDefault="005A752B">
            <w:pPr>
              <w:pStyle w:val="TAL"/>
              <w:rPr>
                <w:rFonts w:cs="Arial"/>
              </w:rPr>
            </w:pPr>
            <w:r>
              <w:rPr>
                <w:rFonts w:cs="Arial"/>
              </w:rPr>
              <w:t xml:space="preserve">(a) The </w:t>
            </w:r>
            <w:r>
              <w:rPr>
                <w:rFonts w:ascii="Courier New" w:hAnsi="Courier New" w:cs="Courier New"/>
              </w:rPr>
              <w:t>AlarmIRP</w:t>
            </w:r>
            <w:r>
              <w:rPr>
                <w:rFonts w:cs="Arial"/>
              </w:rPr>
              <w:t xml:space="preserve"> shall apply the constraints expressed in alarmAckState and filter to AlarmInformation instances when constructing this output parameter.</w:t>
            </w:r>
          </w:p>
          <w:p w14:paraId="47F68313" w14:textId="77777777" w:rsidR="005A752B" w:rsidRDefault="005A752B">
            <w:pPr>
              <w:pStyle w:val="TAL"/>
              <w:rPr>
                <w:rFonts w:cs="Arial"/>
              </w:rPr>
            </w:pPr>
          </w:p>
          <w:p w14:paraId="570F3CDA" w14:textId="77777777" w:rsidR="005A752B" w:rsidRDefault="005A752B">
            <w:pPr>
              <w:pStyle w:val="TAL"/>
              <w:rPr>
                <w:rFonts w:cs="Arial"/>
              </w:rPr>
            </w:pPr>
            <w:r>
              <w:rPr>
                <w:rFonts w:cs="Arial"/>
              </w:rPr>
              <w:t>Case when asynchronous mode of operation is used (i.e. this output parameter is conveyed via notifications):</w:t>
            </w:r>
          </w:p>
          <w:p w14:paraId="7E9E65F0" w14:textId="77777777" w:rsidR="005A752B" w:rsidRDefault="005A752B">
            <w:pPr>
              <w:pStyle w:val="TAL"/>
              <w:rPr>
                <w:rFonts w:cs="Arial"/>
              </w:rPr>
            </w:pPr>
          </w:p>
          <w:p w14:paraId="1DB993DD" w14:textId="77777777" w:rsidR="005A752B" w:rsidRDefault="005A752B">
            <w:pPr>
              <w:pStyle w:val="TAL"/>
              <w:rPr>
                <w:rFonts w:cs="Arial"/>
              </w:rPr>
            </w:pPr>
            <w:r>
              <w:rPr>
                <w:rFonts w:cs="Arial"/>
              </w:rPr>
              <w:t xml:space="preserve">(a) If the filter parameter is present, the IRPAgent shall apply the constraint when constructing this output parameter. Furthermore, if the alarmAckState constraint is present, the IRPAgent shall apply that constraint as well. The filter constraint, if any, that is currently active in the notification channel is not used for the construction of this output parameter. </w:t>
            </w:r>
          </w:p>
          <w:p w14:paraId="736A3982" w14:textId="77777777" w:rsidR="005A752B" w:rsidRDefault="005A752B">
            <w:pPr>
              <w:pStyle w:val="TAL"/>
              <w:rPr>
                <w:rFonts w:cs="Arial"/>
              </w:rPr>
            </w:pPr>
          </w:p>
          <w:p w14:paraId="4D2D2138" w14:textId="77777777" w:rsidR="005A752B" w:rsidRDefault="005A752B">
            <w:pPr>
              <w:pStyle w:val="TAL"/>
              <w:rPr>
                <w:rFonts w:cs="Arial"/>
              </w:rPr>
            </w:pPr>
            <w:r>
              <w:rPr>
                <w:rFonts w:cs="Arial"/>
              </w:rPr>
              <w:t>(b) If the filter parameter is absent, the IRPAgent shall apply the filter constraint currently active in the notification channel when constructing this output parameter. If the alarmAckState constraint is present, the IRPAgent shall apply that constraint as well.</w:t>
            </w:r>
          </w:p>
        </w:tc>
      </w:tr>
      <w:tr w:rsidR="005A752B" w14:paraId="7028F930" w14:textId="77777777">
        <w:trPr>
          <w:cantSplit/>
        </w:trPr>
        <w:tc>
          <w:tcPr>
            <w:tcW w:w="0" w:type="auto"/>
          </w:tcPr>
          <w:p w14:paraId="214CD170" w14:textId="77777777" w:rsidR="005A752B" w:rsidRDefault="005A752B">
            <w:pPr>
              <w:pStyle w:val="TAL"/>
              <w:rPr>
                <w:rFonts w:cs="Arial"/>
              </w:rPr>
            </w:pPr>
            <w:r>
              <w:rPr>
                <w:rFonts w:cs="Arial"/>
              </w:rPr>
              <w:t>status</w:t>
            </w:r>
          </w:p>
        </w:tc>
        <w:tc>
          <w:tcPr>
            <w:tcW w:w="0" w:type="auto"/>
          </w:tcPr>
          <w:p w14:paraId="1B0B8497" w14:textId="77777777" w:rsidR="005A752B" w:rsidRDefault="005A752B">
            <w:pPr>
              <w:pStyle w:val="TAL"/>
              <w:jc w:val="center"/>
              <w:rPr>
                <w:rFonts w:cs="Arial"/>
              </w:rPr>
            </w:pPr>
            <w:r>
              <w:rPr>
                <w:rFonts w:cs="Arial"/>
              </w:rPr>
              <w:t>M</w:t>
            </w:r>
          </w:p>
        </w:tc>
        <w:tc>
          <w:tcPr>
            <w:tcW w:w="0" w:type="auto"/>
          </w:tcPr>
          <w:p w14:paraId="23EA5299" w14:textId="77777777" w:rsidR="005A752B" w:rsidRDefault="005A752B">
            <w:pPr>
              <w:pStyle w:val="TAL"/>
              <w:rPr>
                <w:rFonts w:cs="Arial"/>
              </w:rPr>
            </w:pPr>
            <w:r>
              <w:rPr>
                <w:rFonts w:cs="Arial"/>
              </w:rPr>
              <w:t>ENUM (OperationSucceeded, OperationFailed)</w:t>
            </w:r>
          </w:p>
        </w:tc>
        <w:tc>
          <w:tcPr>
            <w:tcW w:w="0" w:type="auto"/>
          </w:tcPr>
          <w:p w14:paraId="6F6F84D5" w14:textId="77777777" w:rsidR="005A752B" w:rsidRDefault="005A752B">
            <w:pPr>
              <w:pStyle w:val="TAL"/>
              <w:rPr>
                <w:rFonts w:cs="Arial"/>
              </w:rPr>
            </w:pPr>
            <w:r>
              <w:rPr>
                <w:rFonts w:cs="Arial"/>
              </w:rPr>
              <w:t>If allAlarmInformationReturned is true, status = OperationSucceeded.</w:t>
            </w:r>
          </w:p>
          <w:p w14:paraId="2447C3A3" w14:textId="77777777" w:rsidR="005A752B" w:rsidRDefault="005A752B">
            <w:pPr>
              <w:pStyle w:val="TAL"/>
              <w:rPr>
                <w:rFonts w:cs="Arial"/>
              </w:rPr>
            </w:pPr>
            <w:r>
              <w:rPr>
                <w:rFonts w:cs="Arial"/>
              </w:rPr>
              <w:t>If operation_failed is true, status = OperationFailed.</w:t>
            </w:r>
          </w:p>
        </w:tc>
      </w:tr>
    </w:tbl>
    <w:p w14:paraId="6EEC9062" w14:textId="77777777" w:rsidR="005A752B" w:rsidRDefault="005A752B"/>
    <w:p w14:paraId="046BF9D0" w14:textId="77777777" w:rsidR="005A752B" w:rsidRDefault="005A752B">
      <w:r>
        <w:t>The following table lists the set of sub-elements of the alarmInformationList attribute, and alarmInformationList forms a list of such sets.</w:t>
      </w:r>
    </w:p>
    <w:p w14:paraId="3D5B5DEE" w14:textId="77777777" w:rsidR="005A752B" w:rsidRDefault="005A752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8"/>
        <w:gridCol w:w="787"/>
        <w:gridCol w:w="3348"/>
        <w:gridCol w:w="8565"/>
      </w:tblGrid>
      <w:tr w:rsidR="005A752B" w14:paraId="286D03CE" w14:textId="77777777">
        <w:trPr>
          <w:cantSplit/>
          <w:tblHeader/>
        </w:trPr>
        <w:tc>
          <w:tcPr>
            <w:tcW w:w="0" w:type="auto"/>
            <w:shd w:val="clear" w:color="auto" w:fill="D9D9D9"/>
          </w:tcPr>
          <w:p w14:paraId="752F443B" w14:textId="77777777" w:rsidR="005A752B" w:rsidRDefault="005A752B">
            <w:pPr>
              <w:pStyle w:val="TAH"/>
            </w:pPr>
            <w:r>
              <w:lastRenderedPageBreak/>
              <w:t>Name</w:t>
            </w:r>
          </w:p>
        </w:tc>
        <w:tc>
          <w:tcPr>
            <w:tcW w:w="0" w:type="auto"/>
            <w:shd w:val="clear" w:color="auto" w:fill="D9D9D9"/>
          </w:tcPr>
          <w:p w14:paraId="3159844B" w14:textId="77777777" w:rsidR="005A752B" w:rsidRDefault="005A752B">
            <w:pPr>
              <w:pStyle w:val="TAH"/>
            </w:pPr>
            <w:r>
              <w:t>Qualifier</w:t>
            </w:r>
          </w:p>
        </w:tc>
        <w:tc>
          <w:tcPr>
            <w:tcW w:w="0" w:type="auto"/>
            <w:shd w:val="clear" w:color="auto" w:fill="D9D9D9"/>
          </w:tcPr>
          <w:p w14:paraId="52350AA2" w14:textId="77777777" w:rsidR="005A752B" w:rsidRDefault="005A752B">
            <w:pPr>
              <w:pStyle w:val="TAH"/>
            </w:pPr>
            <w:r>
              <w:t>Matching Information</w:t>
            </w:r>
          </w:p>
        </w:tc>
        <w:tc>
          <w:tcPr>
            <w:tcW w:w="0" w:type="auto"/>
            <w:shd w:val="clear" w:color="auto" w:fill="D9D9D9"/>
          </w:tcPr>
          <w:p w14:paraId="57E5DD70" w14:textId="77777777" w:rsidR="005A752B" w:rsidRDefault="005A752B">
            <w:pPr>
              <w:pStyle w:val="TAH"/>
            </w:pPr>
            <w:r>
              <w:t>Comment</w:t>
            </w:r>
          </w:p>
        </w:tc>
      </w:tr>
      <w:tr w:rsidR="005A752B" w14:paraId="0CAE828C" w14:textId="77777777">
        <w:trPr>
          <w:cantSplit/>
          <w:tblHeader/>
        </w:trPr>
        <w:tc>
          <w:tcPr>
            <w:tcW w:w="0" w:type="auto"/>
          </w:tcPr>
          <w:p w14:paraId="7937C1CF" w14:textId="77777777" w:rsidR="005A752B" w:rsidRDefault="005A752B">
            <w:pPr>
              <w:pStyle w:val="TAL"/>
            </w:pPr>
            <w:r>
              <w:t>notificationType</w:t>
            </w:r>
          </w:p>
        </w:tc>
        <w:tc>
          <w:tcPr>
            <w:tcW w:w="0" w:type="auto"/>
          </w:tcPr>
          <w:p w14:paraId="6B132971" w14:textId="77777777" w:rsidR="005A752B" w:rsidRDefault="005A752B">
            <w:pPr>
              <w:pStyle w:val="TAL"/>
              <w:jc w:val="center"/>
            </w:pPr>
            <w:r>
              <w:t>M</w:t>
            </w:r>
          </w:p>
        </w:tc>
        <w:tc>
          <w:tcPr>
            <w:tcW w:w="0" w:type="auto"/>
          </w:tcPr>
          <w:p w14:paraId="5929CF02" w14:textId="77777777" w:rsidR="005A752B" w:rsidRDefault="005A752B">
            <w:pPr>
              <w:pStyle w:val="TAL"/>
              <w:rPr>
                <w:rFonts w:cs="Arial"/>
              </w:rPr>
            </w:pPr>
            <w:r>
              <w:rPr>
                <w:rFonts w:cs="Arial"/>
              </w:rPr>
              <w:t xml:space="preserve">"notifyNewAlarm" </w:t>
            </w:r>
          </w:p>
          <w:p w14:paraId="33F75C6A" w14:textId="77777777" w:rsidR="005A752B" w:rsidRDefault="005A752B">
            <w:pPr>
              <w:pStyle w:val="TAL"/>
              <w:rPr>
                <w:rFonts w:cs="Arial"/>
              </w:rPr>
            </w:pPr>
            <w:r>
              <w:rPr>
                <w:rFonts w:cs="Arial"/>
              </w:rPr>
              <w:t xml:space="preserve">or </w:t>
            </w:r>
          </w:p>
          <w:p w14:paraId="33A11C6F" w14:textId="77777777" w:rsidR="005A752B" w:rsidRDefault="005A752B">
            <w:pPr>
              <w:pStyle w:val="TAL"/>
              <w:rPr>
                <w:rFonts w:cs="Arial"/>
              </w:rPr>
            </w:pPr>
            <w:r>
              <w:rPr>
                <w:rFonts w:cs="Arial"/>
              </w:rPr>
              <w:t>“notifyChangedAlarm”</w:t>
            </w:r>
          </w:p>
          <w:p w14:paraId="46CCA491" w14:textId="77777777" w:rsidR="005A752B" w:rsidRDefault="005A752B">
            <w:pPr>
              <w:pStyle w:val="TAL"/>
              <w:rPr>
                <w:rFonts w:cs="Arial"/>
              </w:rPr>
            </w:pPr>
            <w:r>
              <w:rPr>
                <w:rFonts w:cs="Arial"/>
              </w:rPr>
              <w:t xml:space="preserve">or </w:t>
            </w:r>
          </w:p>
          <w:p w14:paraId="33D22B23" w14:textId="77777777" w:rsidR="005A752B" w:rsidRDefault="005A752B">
            <w:pPr>
              <w:pStyle w:val="TAL"/>
            </w:pPr>
            <w:r>
              <w:rPr>
                <w:rFonts w:cs="Arial"/>
              </w:rPr>
              <w:t>“notifyClearedAlarm”</w:t>
            </w:r>
          </w:p>
        </w:tc>
        <w:tc>
          <w:tcPr>
            <w:tcW w:w="0" w:type="auto"/>
          </w:tcPr>
          <w:p w14:paraId="20CDBD1A" w14:textId="77777777" w:rsidR="005A752B" w:rsidRDefault="005A752B">
            <w:pPr>
              <w:pStyle w:val="TAL"/>
              <w:rPr>
                <w:rFonts w:ascii="Helvetica" w:hAnsi="Helvetica"/>
              </w:rPr>
            </w:pPr>
            <w:r>
              <w:rPr>
                <w:rFonts w:ascii="Helvetica" w:hAnsi="Helvetica"/>
              </w:rPr>
              <w:t>The parameter carries</w:t>
            </w:r>
          </w:p>
          <w:p w14:paraId="0FDC4AB1" w14:textId="77777777" w:rsidR="005A752B" w:rsidRDefault="005A752B">
            <w:pPr>
              <w:pStyle w:val="TAL"/>
              <w:rPr>
                <w:rFonts w:ascii="Helvetica" w:hAnsi="Helvetica"/>
              </w:rPr>
            </w:pPr>
          </w:p>
          <w:p w14:paraId="112A1D47"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notifyNewAlarm in case the alarm has not yet changed and has not yet been cleared.</w:t>
            </w:r>
          </w:p>
          <w:p w14:paraId="17B1F062"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notifyChangedAlarm in case the alarm has changed but has not yet been cleared.</w:t>
            </w:r>
          </w:p>
          <w:p w14:paraId="205F8CEF"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notifyClearedAlarm in case the alarm has been cleared but not yet acknowledged.</w:t>
            </w:r>
          </w:p>
        </w:tc>
      </w:tr>
      <w:tr w:rsidR="005A752B" w14:paraId="3325065A" w14:textId="77777777">
        <w:trPr>
          <w:cantSplit/>
          <w:tblHeader/>
        </w:trPr>
        <w:tc>
          <w:tcPr>
            <w:tcW w:w="0" w:type="auto"/>
          </w:tcPr>
          <w:p w14:paraId="1DD2E08C" w14:textId="77777777" w:rsidR="005A752B" w:rsidRDefault="005A752B">
            <w:pPr>
              <w:pStyle w:val="TAL"/>
            </w:pPr>
            <w:r>
              <w:t>alarmType</w:t>
            </w:r>
          </w:p>
        </w:tc>
        <w:tc>
          <w:tcPr>
            <w:tcW w:w="0" w:type="auto"/>
          </w:tcPr>
          <w:p w14:paraId="3DFD0A5D" w14:textId="77777777" w:rsidR="005A752B" w:rsidRDefault="005A752B">
            <w:pPr>
              <w:pStyle w:val="TAL"/>
              <w:jc w:val="center"/>
            </w:pPr>
            <w:r>
              <w:t>M</w:t>
            </w:r>
          </w:p>
        </w:tc>
        <w:tc>
          <w:tcPr>
            <w:tcW w:w="0" w:type="auto"/>
          </w:tcPr>
          <w:p w14:paraId="2F8371C5" w14:textId="77777777" w:rsidR="005A752B" w:rsidRDefault="005A752B">
            <w:pPr>
              <w:pStyle w:val="TAL"/>
            </w:pPr>
            <w:r>
              <w:t>AlarmInformation.eventType</w:t>
            </w:r>
          </w:p>
        </w:tc>
        <w:tc>
          <w:tcPr>
            <w:tcW w:w="0" w:type="auto"/>
          </w:tcPr>
          <w:p w14:paraId="60B06031" w14:textId="77777777" w:rsidR="005A752B" w:rsidRDefault="005A752B">
            <w:pPr>
              <w:pStyle w:val="TAL"/>
            </w:pPr>
            <w:r>
              <w:t>This parameter indicates "Communications Alarm", "Processing Error Alarm", "Environmental Alarm". "Quality Of Service Alarm" or "Equipment Alarm" for non-security-related alarms.</w:t>
            </w:r>
          </w:p>
          <w:p w14:paraId="69671888" w14:textId="77777777" w:rsidR="005A752B" w:rsidRDefault="005A752B">
            <w:pPr>
              <w:pStyle w:val="TAL"/>
              <w:rPr>
                <w:rFonts w:ascii="Helvetica" w:hAnsi="Helvetica"/>
              </w:rPr>
            </w:pPr>
            <w:r>
              <w:t xml:space="preserve">It indicates "Integrity Violation", "Operational Violation", "Physical Violation", "Security </w:t>
            </w:r>
            <w:r>
              <w:rPr>
                <w:snapToGrid w:val="0"/>
              </w:rPr>
              <w:t xml:space="preserve">Service or Mechanism </w:t>
            </w:r>
            <w:r>
              <w:t>Violation" or "Time Domain Violation” for security alarms.</w:t>
            </w:r>
          </w:p>
        </w:tc>
      </w:tr>
      <w:tr w:rsidR="005A752B" w14:paraId="5D7E2086" w14:textId="77777777">
        <w:trPr>
          <w:cantSplit/>
          <w:tblHeader/>
        </w:trPr>
        <w:tc>
          <w:tcPr>
            <w:tcW w:w="0" w:type="auto"/>
          </w:tcPr>
          <w:p w14:paraId="2E718895" w14:textId="77777777" w:rsidR="005A752B" w:rsidRDefault="005A752B">
            <w:pPr>
              <w:pStyle w:val="TAL"/>
            </w:pPr>
            <w:r>
              <w:t>objectClass, objectInstance</w:t>
            </w:r>
          </w:p>
        </w:tc>
        <w:tc>
          <w:tcPr>
            <w:tcW w:w="0" w:type="auto"/>
          </w:tcPr>
          <w:p w14:paraId="54918675" w14:textId="77777777" w:rsidR="005A752B" w:rsidRDefault="005A752B">
            <w:pPr>
              <w:pStyle w:val="TAL"/>
              <w:jc w:val="center"/>
            </w:pPr>
            <w:r>
              <w:t>M</w:t>
            </w:r>
          </w:p>
        </w:tc>
        <w:tc>
          <w:tcPr>
            <w:tcW w:w="0" w:type="auto"/>
          </w:tcPr>
          <w:p w14:paraId="6DE01789" w14:textId="77777777" w:rsidR="005A752B" w:rsidRDefault="005A752B">
            <w:pPr>
              <w:pStyle w:val="TAL"/>
            </w:pPr>
            <w:r>
              <w:rPr>
                <w:rFonts w:cs="Arial"/>
              </w:rPr>
              <w:t>MonitoredEntity.objectClass where the MonitoredEntity is identified by the relation-AlarmedObject-AlarmInformation of the new AlarmInformation.</w:t>
            </w:r>
          </w:p>
          <w:p w14:paraId="48F3C53A" w14:textId="77777777" w:rsidR="005A752B" w:rsidRDefault="005A752B">
            <w:pPr>
              <w:pStyle w:val="TAL"/>
            </w:pPr>
            <w:r>
              <w:rPr>
                <w:rFonts w:cs="Arial"/>
              </w:rPr>
              <w:t>MonitoredEntity.objectInstance where the MonitoredEntity is identified by the relation-AlarmedObject-AlarmInformation of the new AlarmInformation.</w:t>
            </w:r>
          </w:p>
        </w:tc>
        <w:tc>
          <w:tcPr>
            <w:tcW w:w="0" w:type="auto"/>
          </w:tcPr>
          <w:p w14:paraId="4AE20F9F" w14:textId="77777777" w:rsidR="005A752B" w:rsidRDefault="005A752B">
            <w:pPr>
              <w:pStyle w:val="TAL"/>
            </w:pPr>
          </w:p>
        </w:tc>
      </w:tr>
      <w:tr w:rsidR="005A752B" w14:paraId="0556F8AC" w14:textId="77777777">
        <w:trPr>
          <w:cantSplit/>
          <w:tblHeader/>
        </w:trPr>
        <w:tc>
          <w:tcPr>
            <w:tcW w:w="0" w:type="auto"/>
          </w:tcPr>
          <w:p w14:paraId="4AB2A5BF" w14:textId="77777777" w:rsidR="005A752B" w:rsidRDefault="005A752B">
            <w:pPr>
              <w:pStyle w:val="TAL"/>
            </w:pPr>
            <w:r>
              <w:t>notificationId</w:t>
            </w:r>
          </w:p>
        </w:tc>
        <w:tc>
          <w:tcPr>
            <w:tcW w:w="0" w:type="auto"/>
          </w:tcPr>
          <w:p w14:paraId="428D6DE6" w14:textId="77777777" w:rsidR="005A752B" w:rsidRDefault="005A752B">
            <w:pPr>
              <w:pStyle w:val="TAL"/>
              <w:jc w:val="center"/>
            </w:pPr>
            <w:r>
              <w:t>M</w:t>
            </w:r>
          </w:p>
        </w:tc>
        <w:tc>
          <w:tcPr>
            <w:tcW w:w="0" w:type="auto"/>
          </w:tcPr>
          <w:p w14:paraId="46BDDE68" w14:textId="77777777" w:rsidR="005A752B" w:rsidRDefault="005A752B">
            <w:pPr>
              <w:pStyle w:val="TAL"/>
            </w:pPr>
            <w:r>
              <w:rPr>
                <w:rFonts w:cs="Arial"/>
              </w:rPr>
              <w:t>This carries the semantics of notification identifier.</w:t>
            </w:r>
          </w:p>
        </w:tc>
        <w:tc>
          <w:tcPr>
            <w:tcW w:w="0" w:type="auto"/>
          </w:tcPr>
          <w:p w14:paraId="7D0A0B0D" w14:textId="77777777" w:rsidR="005A752B" w:rsidRDefault="005A752B">
            <w:pPr>
              <w:pStyle w:val="TAL"/>
            </w:pPr>
          </w:p>
        </w:tc>
      </w:tr>
      <w:tr w:rsidR="005A752B" w14:paraId="5DBDC2E8" w14:textId="77777777">
        <w:trPr>
          <w:cantSplit/>
          <w:tblHeader/>
        </w:trPr>
        <w:tc>
          <w:tcPr>
            <w:tcW w:w="0" w:type="auto"/>
          </w:tcPr>
          <w:p w14:paraId="748E9734" w14:textId="77777777" w:rsidR="005A752B" w:rsidRDefault="005A752B">
            <w:pPr>
              <w:pStyle w:val="TAL"/>
            </w:pPr>
            <w:r>
              <w:t>eventTime</w:t>
            </w:r>
          </w:p>
        </w:tc>
        <w:tc>
          <w:tcPr>
            <w:tcW w:w="0" w:type="auto"/>
          </w:tcPr>
          <w:p w14:paraId="1D4B92FD" w14:textId="77777777" w:rsidR="005A752B" w:rsidRDefault="005A752B">
            <w:pPr>
              <w:pStyle w:val="TAL"/>
              <w:jc w:val="center"/>
            </w:pPr>
            <w:r>
              <w:t>O</w:t>
            </w:r>
          </w:p>
        </w:tc>
        <w:tc>
          <w:tcPr>
            <w:tcW w:w="0" w:type="auto"/>
          </w:tcPr>
          <w:p w14:paraId="7752B95E" w14:textId="77777777" w:rsidR="005A752B" w:rsidRDefault="005A752B">
            <w:pPr>
              <w:pStyle w:val="TAL"/>
            </w:pPr>
            <w:r>
              <w:rPr>
                <w:rFonts w:cs="Arial"/>
              </w:rPr>
              <w:t>AlarmInformation.alarmRaisedTime</w:t>
            </w:r>
            <w:r>
              <w:t xml:space="preserve"> or </w:t>
            </w:r>
          </w:p>
          <w:p w14:paraId="3B9E3399" w14:textId="77777777" w:rsidR="005A752B" w:rsidRDefault="005A752B">
            <w:pPr>
              <w:pStyle w:val="TAL"/>
              <w:rPr>
                <w:rFonts w:cs="Arial"/>
              </w:rPr>
            </w:pPr>
            <w:r>
              <w:rPr>
                <w:rFonts w:cs="Arial"/>
              </w:rPr>
              <w:t>AlarmInformation.alarmChangedTime or</w:t>
            </w:r>
          </w:p>
          <w:p w14:paraId="3F2E5684" w14:textId="77777777" w:rsidR="005A752B" w:rsidRDefault="005A752B">
            <w:pPr>
              <w:pStyle w:val="TAL"/>
            </w:pPr>
            <w:r>
              <w:rPr>
                <w:rFonts w:cs="Arial"/>
              </w:rPr>
              <w:t>AlarmInformation.alarmClearedTime</w:t>
            </w:r>
          </w:p>
        </w:tc>
        <w:tc>
          <w:tcPr>
            <w:tcW w:w="0" w:type="auto"/>
          </w:tcPr>
          <w:p w14:paraId="6FB9C8F0" w14:textId="77777777" w:rsidR="005A752B" w:rsidRDefault="005A752B">
            <w:pPr>
              <w:pStyle w:val="TAL"/>
              <w:rPr>
                <w:rFonts w:ascii="Helvetica" w:hAnsi="Helvetica"/>
              </w:rPr>
            </w:pPr>
            <w:r>
              <w:rPr>
                <w:rFonts w:ascii="Helvetica" w:hAnsi="Helvetica"/>
              </w:rPr>
              <w:t>The parameter carries the</w:t>
            </w:r>
          </w:p>
          <w:p w14:paraId="455E87DD" w14:textId="77777777" w:rsidR="005A752B" w:rsidRDefault="005A752B">
            <w:pPr>
              <w:pStyle w:val="TAL"/>
              <w:rPr>
                <w:rFonts w:ascii="Helvetica" w:hAnsi="Helvetica"/>
              </w:rPr>
            </w:pPr>
          </w:p>
          <w:p w14:paraId="568EF9AF"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alarmRaisedTime in case notificationType carries notifyNewAlarm</w:t>
            </w:r>
          </w:p>
          <w:p w14:paraId="460D8498"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alarmChangedTime in case notificationType carries notifyChangedAlarm</w:t>
            </w:r>
          </w:p>
          <w:p w14:paraId="0FA482C7" w14:textId="77777777" w:rsidR="005A752B" w:rsidRDefault="008E6260" w:rsidP="008E6260">
            <w:pPr>
              <w:pStyle w:val="TAL"/>
              <w:tabs>
                <w:tab w:val="left" w:pos="720"/>
              </w:tabs>
              <w:ind w:left="720" w:hanging="360"/>
              <w:rPr>
                <w:rFonts w:ascii="Helvetica" w:hAnsi="Helvetica"/>
              </w:rPr>
            </w:pPr>
            <w:r>
              <w:rPr>
                <w:rFonts w:ascii="Symbol" w:hAnsi="Symbol"/>
              </w:rPr>
              <w:t></w:t>
            </w:r>
            <w:r>
              <w:rPr>
                <w:rFonts w:ascii="Symbol" w:hAnsi="Symbol"/>
              </w:rPr>
              <w:tab/>
            </w:r>
            <w:r w:rsidR="005A752B">
              <w:rPr>
                <w:rFonts w:ascii="Helvetica" w:hAnsi="Helvetica"/>
              </w:rPr>
              <w:t>alarmClearedTime in case notificationType carries notifyClearedAlarm</w:t>
            </w:r>
          </w:p>
          <w:p w14:paraId="3539D1AD" w14:textId="77777777" w:rsidR="005A752B" w:rsidRDefault="005A752B">
            <w:pPr>
              <w:pStyle w:val="TAL"/>
              <w:rPr>
                <w:rFonts w:ascii="Helvetica" w:hAnsi="Helvetica"/>
              </w:rPr>
            </w:pPr>
          </w:p>
          <w:p w14:paraId="062DBB55" w14:textId="77777777" w:rsidR="005A752B" w:rsidRDefault="005A752B">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23786B6C" w14:textId="77777777" w:rsidR="005A752B" w:rsidRDefault="005A752B">
            <w:pPr>
              <w:pStyle w:val="TAL"/>
              <w:rPr>
                <w:rFonts w:cs="Arial"/>
              </w:rPr>
            </w:pPr>
            <w:r>
              <w:rPr>
                <w:rFonts w:cs="Arial"/>
                <w:szCs w:val="18"/>
              </w:rPr>
              <w:t xml:space="preserve">Reason: An </w:t>
            </w:r>
            <w:smartTag w:uri="urn:schemas-microsoft-com:office:smarttags" w:element="place">
              <w:r>
                <w:rPr>
                  <w:rFonts w:cs="Arial"/>
                  <w:szCs w:val="18"/>
                </w:rPr>
                <w:t>EMS</w:t>
              </w:r>
            </w:smartTag>
            <w:r>
              <w:rPr>
                <w:rFonts w:cs="Arial"/>
                <w:szCs w:val="18"/>
              </w:rPr>
              <w:t xml:space="preserve">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5A752B" w14:paraId="5F50A1B4" w14:textId="77777777">
        <w:trPr>
          <w:cantSplit/>
          <w:tblHeader/>
        </w:trPr>
        <w:tc>
          <w:tcPr>
            <w:tcW w:w="0" w:type="auto"/>
          </w:tcPr>
          <w:p w14:paraId="53EB32B8" w14:textId="77777777" w:rsidR="005A752B" w:rsidRDefault="005A752B">
            <w:pPr>
              <w:pStyle w:val="TAL"/>
            </w:pPr>
            <w:r>
              <w:t>systemDN</w:t>
            </w:r>
          </w:p>
        </w:tc>
        <w:tc>
          <w:tcPr>
            <w:tcW w:w="0" w:type="auto"/>
          </w:tcPr>
          <w:p w14:paraId="0105A107" w14:textId="77777777" w:rsidR="005A752B" w:rsidRDefault="005A752B">
            <w:pPr>
              <w:pStyle w:val="TAL"/>
              <w:jc w:val="center"/>
            </w:pPr>
            <w:r>
              <w:t>C</w:t>
            </w:r>
          </w:p>
        </w:tc>
        <w:tc>
          <w:tcPr>
            <w:tcW w:w="0" w:type="auto"/>
          </w:tcPr>
          <w:p w14:paraId="4FFF3766" w14:textId="77777777" w:rsidR="005A752B" w:rsidRDefault="005A752B">
            <w:pPr>
              <w:pStyle w:val="TAL"/>
            </w:pPr>
            <w:r>
              <w:t xml:space="preserve">See usage of this attribute in Notification header - see [5].  </w:t>
            </w:r>
          </w:p>
        </w:tc>
        <w:tc>
          <w:tcPr>
            <w:tcW w:w="0" w:type="auto"/>
          </w:tcPr>
          <w:p w14:paraId="0CFD2431" w14:textId="77777777" w:rsidR="005A752B" w:rsidRDefault="005A752B">
            <w:pPr>
              <w:pStyle w:val="TAL"/>
            </w:pPr>
            <w:r>
              <w:t>Presence dependent on solution set.</w:t>
            </w:r>
          </w:p>
          <w:p w14:paraId="66622C76" w14:textId="77777777" w:rsidR="005A752B" w:rsidRDefault="005A752B">
            <w:pPr>
              <w:pStyle w:val="TAL"/>
            </w:pPr>
            <w:r>
              <w:t xml:space="preserve">See usage of this attribute in Notification header - see [5].  </w:t>
            </w:r>
          </w:p>
        </w:tc>
      </w:tr>
      <w:tr w:rsidR="005A752B" w14:paraId="56F8E183" w14:textId="77777777">
        <w:trPr>
          <w:cantSplit/>
          <w:tblHeader/>
        </w:trPr>
        <w:tc>
          <w:tcPr>
            <w:tcW w:w="0" w:type="auto"/>
          </w:tcPr>
          <w:p w14:paraId="33585361" w14:textId="77777777" w:rsidR="005A752B" w:rsidRDefault="005A752B">
            <w:pPr>
              <w:pStyle w:val="TAL"/>
            </w:pPr>
            <w:r>
              <w:t>alarmId</w:t>
            </w:r>
          </w:p>
        </w:tc>
        <w:tc>
          <w:tcPr>
            <w:tcW w:w="0" w:type="auto"/>
          </w:tcPr>
          <w:p w14:paraId="5E8373AC" w14:textId="77777777" w:rsidR="005A752B" w:rsidRDefault="005A752B">
            <w:pPr>
              <w:pStyle w:val="TAL"/>
              <w:jc w:val="center"/>
            </w:pPr>
            <w:r>
              <w:t>M</w:t>
            </w:r>
          </w:p>
        </w:tc>
        <w:tc>
          <w:tcPr>
            <w:tcW w:w="0" w:type="auto"/>
          </w:tcPr>
          <w:p w14:paraId="73F9799A" w14:textId="77777777" w:rsidR="005A752B" w:rsidRDefault="005A752B">
            <w:pPr>
              <w:pStyle w:val="TAL"/>
              <w:rPr>
                <w:rFonts w:ascii="Helvetica" w:hAnsi="Helvetica"/>
              </w:rPr>
            </w:pPr>
            <w:r>
              <w:rPr>
                <w:rFonts w:cs="Arial"/>
              </w:rPr>
              <w:t>AlarmInformation.alarmId</w:t>
            </w:r>
          </w:p>
        </w:tc>
        <w:tc>
          <w:tcPr>
            <w:tcW w:w="0" w:type="auto"/>
          </w:tcPr>
          <w:p w14:paraId="44BB0D45" w14:textId="77777777" w:rsidR="005A752B" w:rsidRDefault="005A752B">
            <w:pPr>
              <w:pStyle w:val="TAL"/>
            </w:pPr>
          </w:p>
        </w:tc>
      </w:tr>
      <w:tr w:rsidR="005A752B" w14:paraId="74A24E9A" w14:textId="77777777">
        <w:trPr>
          <w:cantSplit/>
          <w:tblHeader/>
        </w:trPr>
        <w:tc>
          <w:tcPr>
            <w:tcW w:w="0" w:type="auto"/>
          </w:tcPr>
          <w:p w14:paraId="24F04971" w14:textId="77777777" w:rsidR="005A752B" w:rsidRDefault="005A752B">
            <w:pPr>
              <w:pStyle w:val="TAL"/>
            </w:pPr>
            <w:r>
              <w:t>alarmRaisedTime</w:t>
            </w:r>
          </w:p>
        </w:tc>
        <w:tc>
          <w:tcPr>
            <w:tcW w:w="0" w:type="auto"/>
          </w:tcPr>
          <w:p w14:paraId="313E2847" w14:textId="77777777" w:rsidR="005A752B" w:rsidRDefault="005A752B">
            <w:pPr>
              <w:pStyle w:val="TAL"/>
              <w:jc w:val="center"/>
              <w:rPr>
                <w:rFonts w:ascii="Helvetica" w:hAnsi="Helvetica"/>
              </w:rPr>
            </w:pPr>
            <w:r>
              <w:rPr>
                <w:rFonts w:ascii="Helvetica" w:hAnsi="Helvetica"/>
              </w:rPr>
              <w:t>M</w:t>
            </w:r>
          </w:p>
        </w:tc>
        <w:tc>
          <w:tcPr>
            <w:tcW w:w="0" w:type="auto"/>
          </w:tcPr>
          <w:p w14:paraId="389BF66C" w14:textId="77777777" w:rsidR="005A752B" w:rsidRDefault="005A752B">
            <w:pPr>
              <w:pStyle w:val="TAL"/>
            </w:pPr>
            <w:r>
              <w:rPr>
                <w:rFonts w:cs="Arial"/>
              </w:rPr>
              <w:t>AlarmInformation.alarmRaisedTime</w:t>
            </w:r>
          </w:p>
        </w:tc>
        <w:tc>
          <w:tcPr>
            <w:tcW w:w="0" w:type="auto"/>
          </w:tcPr>
          <w:p w14:paraId="524963C7" w14:textId="77777777" w:rsidR="005A752B" w:rsidRDefault="005A752B">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64859B43" w14:textId="77777777" w:rsidR="005A752B" w:rsidRDefault="005A752B">
            <w:pPr>
              <w:pStyle w:val="TAL"/>
              <w:rPr>
                <w:rFonts w:cs="Arial"/>
              </w:rPr>
            </w:pPr>
            <w:r>
              <w:rPr>
                <w:rFonts w:cs="Arial"/>
                <w:szCs w:val="18"/>
              </w:rPr>
              <w:t xml:space="preserve">Reason: An </w:t>
            </w:r>
            <w:smartTag w:uri="urn:schemas-microsoft-com:office:smarttags" w:element="place">
              <w:r>
                <w:rPr>
                  <w:rFonts w:cs="Arial"/>
                  <w:szCs w:val="18"/>
                </w:rPr>
                <w:t>EMS</w:t>
              </w:r>
            </w:smartTag>
            <w:r>
              <w:rPr>
                <w:rFonts w:cs="Arial"/>
                <w:szCs w:val="18"/>
              </w:rPr>
              <w:t xml:space="preserve">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5A752B" w14:paraId="550D2E3B" w14:textId="77777777">
        <w:trPr>
          <w:cantSplit/>
          <w:tblHeader/>
        </w:trPr>
        <w:tc>
          <w:tcPr>
            <w:tcW w:w="0" w:type="auto"/>
          </w:tcPr>
          <w:p w14:paraId="11AE4E0D" w14:textId="77777777" w:rsidR="005A752B" w:rsidRDefault="005A752B">
            <w:pPr>
              <w:pStyle w:val="TAL"/>
              <w:rPr>
                <w:sz w:val="16"/>
                <w:szCs w:val="16"/>
              </w:rPr>
            </w:pPr>
            <w:r>
              <w:rPr>
                <w:rFonts w:ascii="Helvetica" w:hAnsi="Helvetica"/>
                <w:sz w:val="16"/>
                <w:szCs w:val="16"/>
              </w:rPr>
              <w:t>alarmChangedTime</w:t>
            </w:r>
          </w:p>
        </w:tc>
        <w:tc>
          <w:tcPr>
            <w:tcW w:w="0" w:type="auto"/>
          </w:tcPr>
          <w:p w14:paraId="66F515F9" w14:textId="77777777" w:rsidR="005A752B" w:rsidRDefault="005A752B">
            <w:pPr>
              <w:pStyle w:val="TAL"/>
              <w:jc w:val="center"/>
              <w:rPr>
                <w:rFonts w:ascii="Helvetica" w:hAnsi="Helvetica"/>
                <w:sz w:val="16"/>
                <w:szCs w:val="16"/>
                <w:lang w:eastAsia="zh-CN"/>
              </w:rPr>
            </w:pPr>
            <w:r>
              <w:rPr>
                <w:rFonts w:ascii="Helvetica" w:hAnsi="Helvetica" w:hint="eastAsia"/>
                <w:sz w:val="16"/>
                <w:szCs w:val="16"/>
                <w:lang w:eastAsia="zh-CN"/>
              </w:rPr>
              <w:t>O</w:t>
            </w:r>
          </w:p>
        </w:tc>
        <w:tc>
          <w:tcPr>
            <w:tcW w:w="0" w:type="auto"/>
          </w:tcPr>
          <w:p w14:paraId="6358D5B6" w14:textId="77777777" w:rsidR="005A752B" w:rsidRDefault="005A752B">
            <w:pPr>
              <w:pStyle w:val="TAL"/>
              <w:rPr>
                <w:rFonts w:cs="Arial"/>
                <w:sz w:val="16"/>
                <w:szCs w:val="16"/>
              </w:rPr>
            </w:pPr>
            <w:r>
              <w:rPr>
                <w:rFonts w:cs="Arial"/>
                <w:sz w:val="16"/>
                <w:szCs w:val="16"/>
              </w:rPr>
              <w:t>AlarmInformation.</w:t>
            </w:r>
            <w:r>
              <w:rPr>
                <w:rFonts w:ascii="Helvetica" w:hAnsi="Helvetica"/>
                <w:sz w:val="16"/>
                <w:szCs w:val="16"/>
              </w:rPr>
              <w:t>alarmChangedTime</w:t>
            </w:r>
          </w:p>
        </w:tc>
        <w:tc>
          <w:tcPr>
            <w:tcW w:w="0" w:type="auto"/>
          </w:tcPr>
          <w:p w14:paraId="620B824E" w14:textId="77777777" w:rsidR="005A752B" w:rsidRDefault="005A752B">
            <w:pPr>
              <w:pStyle w:val="TAL"/>
              <w:rPr>
                <w:rFonts w:ascii="Helvetica" w:hAnsi="Helvetica"/>
                <w:sz w:val="16"/>
                <w:szCs w:val="16"/>
                <w:lang w:eastAsia="zh-CN"/>
              </w:rPr>
            </w:pPr>
            <w:r>
              <w:rPr>
                <w:rFonts w:ascii="Helvetica" w:hAnsi="Helvetica" w:hint="eastAsia"/>
                <w:sz w:val="16"/>
                <w:szCs w:val="16"/>
                <w:lang w:eastAsia="zh-CN"/>
              </w:rPr>
              <w:t>n</w:t>
            </w:r>
            <w:r>
              <w:rPr>
                <w:rFonts w:ascii="Helvetica" w:hAnsi="Helvetica"/>
                <w:sz w:val="16"/>
                <w:szCs w:val="16"/>
              </w:rPr>
              <w:t xml:space="preserve">ot applicable if </w:t>
            </w:r>
            <w:r>
              <w:rPr>
                <w:rFonts w:ascii="Helvetica" w:hAnsi="Helvetica" w:hint="eastAsia"/>
                <w:sz w:val="16"/>
                <w:szCs w:val="16"/>
                <w:lang w:eastAsia="zh-CN"/>
              </w:rPr>
              <w:t xml:space="preserve">the severity of </w:t>
            </w:r>
            <w:r>
              <w:rPr>
                <w:rFonts w:ascii="Helvetica" w:hAnsi="Helvetica"/>
                <w:sz w:val="16"/>
                <w:szCs w:val="16"/>
              </w:rPr>
              <w:t xml:space="preserve">related alarm was not </w:t>
            </w:r>
            <w:r>
              <w:rPr>
                <w:rFonts w:ascii="Helvetica" w:hAnsi="Helvetica" w:hint="eastAsia"/>
                <w:sz w:val="16"/>
                <w:szCs w:val="16"/>
                <w:lang w:eastAsia="zh-CN"/>
              </w:rPr>
              <w:t>chang</w:t>
            </w:r>
            <w:r>
              <w:rPr>
                <w:rFonts w:ascii="Helvetica" w:hAnsi="Helvetica"/>
                <w:sz w:val="16"/>
                <w:szCs w:val="16"/>
              </w:rPr>
              <w:t>ed</w:t>
            </w:r>
          </w:p>
          <w:p w14:paraId="6E92C658" w14:textId="77777777" w:rsidR="005A752B" w:rsidRDefault="005A752B">
            <w:pPr>
              <w:pStyle w:val="TAL"/>
              <w:rPr>
                <w:rFonts w:ascii="Helvetica" w:hAnsi="Helvetica"/>
                <w:sz w:val="16"/>
                <w:szCs w:val="16"/>
              </w:rPr>
            </w:pPr>
          </w:p>
          <w:p w14:paraId="0FD02046" w14:textId="77777777" w:rsidR="005A752B" w:rsidRDefault="005A752B">
            <w:pPr>
              <w:spacing w:after="0"/>
              <w:rPr>
                <w:rFonts w:ascii="Arial" w:hAnsi="Arial" w:cs="Arial"/>
                <w:sz w:val="16"/>
                <w:szCs w:val="16"/>
              </w:rPr>
            </w:pPr>
            <w:r>
              <w:rPr>
                <w:rFonts w:ascii="Arial" w:hAnsi="Arial" w:cs="Arial"/>
                <w:sz w:val="16"/>
                <w:szCs w:val="16"/>
              </w:rPr>
              <w:t xml:space="preserve">The availability and accuracy of time carried by the time parameters in individual entries of the list (i.e. eventTime, alarmRaisedTime, </w:t>
            </w:r>
            <w:r>
              <w:rPr>
                <w:rFonts w:ascii="Helvetica" w:hAnsi="Helvetica"/>
                <w:sz w:val="16"/>
                <w:szCs w:val="16"/>
              </w:rPr>
              <w:t>alarmChangedTime</w:t>
            </w:r>
            <w:r>
              <w:rPr>
                <w:rFonts w:ascii="Helvetica" w:hAnsi="Helvetica" w:hint="eastAsia"/>
                <w:sz w:val="16"/>
                <w:szCs w:val="16"/>
                <w:lang w:eastAsia="zh-CN"/>
              </w:rPr>
              <w:t>,</w:t>
            </w:r>
            <w:r>
              <w:rPr>
                <w:rFonts w:ascii="Arial" w:hAnsi="Arial" w:cs="Arial"/>
                <w:sz w:val="16"/>
                <w:szCs w:val="16"/>
              </w:rPr>
              <w:t xml:space="preserve"> alarmClearedTime and ackTime) shall be "best effort". </w:t>
            </w:r>
          </w:p>
          <w:p w14:paraId="3E72CC1C" w14:textId="77777777" w:rsidR="005A752B" w:rsidRDefault="005A752B">
            <w:pPr>
              <w:spacing w:after="0"/>
              <w:rPr>
                <w:rFonts w:ascii="Arial" w:hAnsi="Arial" w:cs="Arial"/>
                <w:sz w:val="16"/>
                <w:szCs w:val="16"/>
                <w:lang w:eastAsia="zh-CN"/>
              </w:rPr>
            </w:pPr>
            <w:r>
              <w:rPr>
                <w:rFonts w:ascii="Arial" w:hAnsi="Arial" w:cs="Arial"/>
                <w:sz w:val="16"/>
                <w:szCs w:val="16"/>
              </w:rPr>
              <w:t xml:space="preserve">Reason: An </w:t>
            </w:r>
            <w:smartTag w:uri="urn:schemas-microsoft-com:office:smarttags" w:element="place">
              <w:r>
                <w:rPr>
                  <w:rFonts w:ascii="Arial" w:hAnsi="Arial" w:cs="Arial"/>
                  <w:sz w:val="16"/>
                  <w:szCs w:val="16"/>
                </w:rPr>
                <w:t>EMS</w:t>
              </w:r>
            </w:smartTag>
            <w:r>
              <w:rPr>
                <w:rFonts w:ascii="Arial" w:hAnsi="Arial" w:cs="Arial"/>
                <w:sz w:val="16"/>
                <w:szCs w:val="16"/>
              </w:rPr>
              <w:t xml:space="preserve"> 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5A752B" w14:paraId="3B2A1F1A" w14:textId="77777777">
        <w:trPr>
          <w:cantSplit/>
          <w:tblHeader/>
        </w:trPr>
        <w:tc>
          <w:tcPr>
            <w:tcW w:w="0" w:type="auto"/>
          </w:tcPr>
          <w:p w14:paraId="75B36206" w14:textId="77777777" w:rsidR="005A752B" w:rsidRDefault="005A752B">
            <w:pPr>
              <w:pStyle w:val="TAL"/>
            </w:pPr>
            <w:r>
              <w:lastRenderedPageBreak/>
              <w:t>alarmClearedTime</w:t>
            </w:r>
          </w:p>
        </w:tc>
        <w:tc>
          <w:tcPr>
            <w:tcW w:w="0" w:type="auto"/>
          </w:tcPr>
          <w:p w14:paraId="7DC48327" w14:textId="77777777" w:rsidR="005A752B" w:rsidRDefault="005A752B">
            <w:pPr>
              <w:pStyle w:val="TAL"/>
              <w:jc w:val="center"/>
              <w:rPr>
                <w:rFonts w:ascii="Helvetica" w:hAnsi="Helvetica"/>
              </w:rPr>
            </w:pPr>
            <w:r>
              <w:rPr>
                <w:rFonts w:ascii="Helvetica" w:hAnsi="Helvetica"/>
              </w:rPr>
              <w:t>M</w:t>
            </w:r>
          </w:p>
        </w:tc>
        <w:tc>
          <w:tcPr>
            <w:tcW w:w="0" w:type="auto"/>
          </w:tcPr>
          <w:p w14:paraId="76E85C7C" w14:textId="77777777" w:rsidR="005A752B" w:rsidRDefault="005A752B">
            <w:pPr>
              <w:pStyle w:val="TAL"/>
            </w:pPr>
            <w:r>
              <w:rPr>
                <w:rFonts w:cs="Arial"/>
              </w:rPr>
              <w:t>AlarmInformation.alarmClearedTime</w:t>
            </w:r>
          </w:p>
        </w:tc>
        <w:tc>
          <w:tcPr>
            <w:tcW w:w="0" w:type="auto"/>
          </w:tcPr>
          <w:p w14:paraId="4B3101D9" w14:textId="77777777" w:rsidR="005A752B" w:rsidRDefault="005A752B">
            <w:pPr>
              <w:pStyle w:val="TAL"/>
              <w:rPr>
                <w:rFonts w:ascii="Helvetica" w:hAnsi="Helvetica"/>
              </w:rPr>
            </w:pPr>
            <w:r>
              <w:rPr>
                <w:rFonts w:ascii="Helvetica" w:hAnsi="Helvetica"/>
              </w:rPr>
              <w:t>not applicable if related alarm was not cleared</w:t>
            </w:r>
          </w:p>
          <w:p w14:paraId="3220C4F7" w14:textId="77777777" w:rsidR="005A752B" w:rsidRDefault="005A752B">
            <w:pPr>
              <w:pStyle w:val="TAL"/>
              <w:rPr>
                <w:rFonts w:ascii="Helvetica" w:hAnsi="Helvetica"/>
              </w:rPr>
            </w:pPr>
          </w:p>
          <w:p w14:paraId="2E30F71F" w14:textId="77777777" w:rsidR="005A752B" w:rsidRDefault="005A752B">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27852D5D" w14:textId="77777777" w:rsidR="005A752B" w:rsidRDefault="005A752B">
            <w:pPr>
              <w:pStyle w:val="TAL"/>
              <w:rPr>
                <w:rFonts w:cs="Arial"/>
              </w:rPr>
            </w:pPr>
            <w:r>
              <w:rPr>
                <w:rFonts w:cs="Arial"/>
                <w:szCs w:val="18"/>
              </w:rPr>
              <w:t xml:space="preserve">Reason: An </w:t>
            </w:r>
            <w:smartTag w:uri="urn:schemas-microsoft-com:office:smarttags" w:element="place">
              <w:r>
                <w:rPr>
                  <w:rFonts w:cs="Arial"/>
                  <w:szCs w:val="18"/>
                </w:rPr>
                <w:t>EMS</w:t>
              </w:r>
            </w:smartTag>
            <w:r>
              <w:rPr>
                <w:rFonts w:cs="Arial"/>
                <w:szCs w:val="18"/>
              </w:rPr>
              <w:t xml:space="preserve">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5A752B" w14:paraId="72C53A86" w14:textId="77777777">
        <w:trPr>
          <w:cantSplit/>
          <w:tblHeader/>
        </w:trPr>
        <w:tc>
          <w:tcPr>
            <w:tcW w:w="0" w:type="auto"/>
          </w:tcPr>
          <w:p w14:paraId="59F80BE0" w14:textId="77777777" w:rsidR="005A752B" w:rsidRDefault="005A752B">
            <w:pPr>
              <w:pStyle w:val="TAL"/>
            </w:pPr>
            <w:r>
              <w:t>probableCause</w:t>
            </w:r>
          </w:p>
        </w:tc>
        <w:tc>
          <w:tcPr>
            <w:tcW w:w="0" w:type="auto"/>
          </w:tcPr>
          <w:p w14:paraId="1BEC6BA4" w14:textId="77777777" w:rsidR="005A752B" w:rsidRDefault="005A752B">
            <w:pPr>
              <w:pStyle w:val="TAL"/>
              <w:jc w:val="center"/>
            </w:pPr>
            <w:r>
              <w:t>M</w:t>
            </w:r>
          </w:p>
        </w:tc>
        <w:tc>
          <w:tcPr>
            <w:tcW w:w="0" w:type="auto"/>
          </w:tcPr>
          <w:p w14:paraId="57EA2F32" w14:textId="77777777" w:rsidR="005A752B" w:rsidRDefault="005A752B">
            <w:pPr>
              <w:pStyle w:val="TAL"/>
              <w:rPr>
                <w:rFonts w:ascii="Helvetica" w:hAnsi="Helvetica"/>
              </w:rPr>
            </w:pPr>
            <w:r>
              <w:rPr>
                <w:rFonts w:cs="Arial"/>
              </w:rPr>
              <w:t>AlarmInformation.probableCause</w:t>
            </w:r>
          </w:p>
        </w:tc>
        <w:tc>
          <w:tcPr>
            <w:tcW w:w="0" w:type="auto"/>
          </w:tcPr>
          <w:p w14:paraId="4E2168FB" w14:textId="77777777" w:rsidR="005A752B" w:rsidRDefault="005A752B">
            <w:pPr>
              <w:pStyle w:val="TAL"/>
            </w:pPr>
          </w:p>
        </w:tc>
      </w:tr>
      <w:tr w:rsidR="005A752B" w14:paraId="62F4A794" w14:textId="77777777">
        <w:trPr>
          <w:cantSplit/>
          <w:tblHeader/>
        </w:trPr>
        <w:tc>
          <w:tcPr>
            <w:tcW w:w="0" w:type="auto"/>
          </w:tcPr>
          <w:p w14:paraId="1363229D" w14:textId="77777777" w:rsidR="005A752B" w:rsidRDefault="005A752B">
            <w:pPr>
              <w:pStyle w:val="TAL"/>
            </w:pPr>
            <w:r>
              <w:t>perceivedSeverity</w:t>
            </w:r>
          </w:p>
        </w:tc>
        <w:tc>
          <w:tcPr>
            <w:tcW w:w="0" w:type="auto"/>
          </w:tcPr>
          <w:p w14:paraId="5D33A54B" w14:textId="77777777" w:rsidR="005A752B" w:rsidRDefault="005A752B">
            <w:pPr>
              <w:pStyle w:val="TAL"/>
              <w:jc w:val="center"/>
            </w:pPr>
            <w:r>
              <w:t>M</w:t>
            </w:r>
          </w:p>
        </w:tc>
        <w:tc>
          <w:tcPr>
            <w:tcW w:w="0" w:type="auto"/>
          </w:tcPr>
          <w:p w14:paraId="21591A4B" w14:textId="77777777" w:rsidR="005A752B" w:rsidRDefault="005A752B">
            <w:pPr>
              <w:pStyle w:val="TAL"/>
              <w:rPr>
                <w:rFonts w:ascii="Helvetica" w:hAnsi="Helvetica"/>
              </w:rPr>
            </w:pPr>
            <w:r>
              <w:rPr>
                <w:rFonts w:cs="Arial"/>
              </w:rPr>
              <w:t>AlarmInformation.perceivedSeverity</w:t>
            </w:r>
          </w:p>
        </w:tc>
        <w:tc>
          <w:tcPr>
            <w:tcW w:w="0" w:type="auto"/>
          </w:tcPr>
          <w:p w14:paraId="7252863C" w14:textId="77777777" w:rsidR="005A752B" w:rsidRDefault="005A752B">
            <w:pPr>
              <w:pStyle w:val="TAL"/>
            </w:pPr>
          </w:p>
        </w:tc>
      </w:tr>
      <w:tr w:rsidR="005A752B" w14:paraId="609DC586" w14:textId="77777777">
        <w:trPr>
          <w:cantSplit/>
          <w:tblHeader/>
        </w:trPr>
        <w:tc>
          <w:tcPr>
            <w:tcW w:w="0" w:type="auto"/>
          </w:tcPr>
          <w:p w14:paraId="5ECDB54D" w14:textId="77777777" w:rsidR="005A752B" w:rsidRDefault="005A752B">
            <w:pPr>
              <w:pStyle w:val="TAL"/>
            </w:pPr>
            <w:r>
              <w:rPr>
                <w:rFonts w:cs="Arial"/>
              </w:rPr>
              <w:t>rootCauseIndicator</w:t>
            </w:r>
          </w:p>
        </w:tc>
        <w:tc>
          <w:tcPr>
            <w:tcW w:w="0" w:type="auto"/>
          </w:tcPr>
          <w:p w14:paraId="14B13154" w14:textId="77777777" w:rsidR="005A752B" w:rsidRDefault="005A752B">
            <w:pPr>
              <w:pStyle w:val="TAL"/>
              <w:jc w:val="center"/>
            </w:pPr>
            <w:r>
              <w:rPr>
                <w:rFonts w:cs="Arial" w:hint="eastAsia"/>
                <w:lang w:eastAsia="zh-CN"/>
              </w:rPr>
              <w:t>O</w:t>
            </w:r>
          </w:p>
        </w:tc>
        <w:tc>
          <w:tcPr>
            <w:tcW w:w="0" w:type="auto"/>
          </w:tcPr>
          <w:p w14:paraId="6CBE1BA2" w14:textId="77777777" w:rsidR="005A752B" w:rsidRDefault="005A752B">
            <w:pPr>
              <w:pStyle w:val="TAL"/>
              <w:rPr>
                <w:rFonts w:cs="Arial"/>
              </w:rPr>
            </w:pPr>
            <w:r>
              <w:rPr>
                <w:rFonts w:cs="Arial"/>
              </w:rPr>
              <w:t>AlarmInformation.rootCauseIndicator</w:t>
            </w:r>
          </w:p>
        </w:tc>
        <w:tc>
          <w:tcPr>
            <w:tcW w:w="6812" w:type="dxa"/>
          </w:tcPr>
          <w:p w14:paraId="543717ED" w14:textId="77777777" w:rsidR="005A752B" w:rsidRDefault="005A752B">
            <w:pPr>
              <w:pStyle w:val="TAL"/>
            </w:pPr>
          </w:p>
        </w:tc>
      </w:tr>
      <w:tr w:rsidR="005A752B" w14:paraId="496C5379" w14:textId="77777777">
        <w:trPr>
          <w:cantSplit/>
          <w:tblHeader/>
        </w:trPr>
        <w:tc>
          <w:tcPr>
            <w:tcW w:w="0" w:type="auto"/>
          </w:tcPr>
          <w:p w14:paraId="1FAF8B23" w14:textId="77777777" w:rsidR="005A752B" w:rsidRDefault="005A752B">
            <w:pPr>
              <w:pStyle w:val="TAL"/>
            </w:pPr>
            <w:r>
              <w:t>specificProblem</w:t>
            </w:r>
          </w:p>
        </w:tc>
        <w:tc>
          <w:tcPr>
            <w:tcW w:w="0" w:type="auto"/>
          </w:tcPr>
          <w:p w14:paraId="2C796EF2" w14:textId="77777777" w:rsidR="005A752B" w:rsidRDefault="005A752B">
            <w:pPr>
              <w:pStyle w:val="TAL"/>
              <w:jc w:val="center"/>
            </w:pPr>
            <w:r>
              <w:t>O</w:t>
            </w:r>
          </w:p>
        </w:tc>
        <w:tc>
          <w:tcPr>
            <w:tcW w:w="0" w:type="auto"/>
          </w:tcPr>
          <w:p w14:paraId="49A1FA5A" w14:textId="77777777" w:rsidR="005A752B" w:rsidRDefault="005A752B">
            <w:pPr>
              <w:pStyle w:val="TAL"/>
              <w:rPr>
                <w:rFonts w:ascii="Helvetica" w:hAnsi="Helvetica"/>
              </w:rPr>
            </w:pPr>
            <w:r>
              <w:rPr>
                <w:rFonts w:cs="Arial"/>
              </w:rPr>
              <w:t>AlarmInformation.specificProblem</w:t>
            </w:r>
          </w:p>
        </w:tc>
        <w:tc>
          <w:tcPr>
            <w:tcW w:w="0" w:type="auto"/>
          </w:tcPr>
          <w:p w14:paraId="660E30A0" w14:textId="77777777" w:rsidR="005A752B" w:rsidRDefault="005A752B">
            <w:pPr>
              <w:pStyle w:val="TAL"/>
            </w:pPr>
          </w:p>
        </w:tc>
      </w:tr>
      <w:tr w:rsidR="005A752B" w14:paraId="4C125E4E" w14:textId="77777777">
        <w:trPr>
          <w:cantSplit/>
          <w:tblHeader/>
        </w:trPr>
        <w:tc>
          <w:tcPr>
            <w:tcW w:w="0" w:type="auto"/>
          </w:tcPr>
          <w:p w14:paraId="5BCB31A1" w14:textId="77777777" w:rsidR="005A752B" w:rsidRDefault="005A752B">
            <w:pPr>
              <w:pStyle w:val="TAL"/>
            </w:pPr>
            <w:r>
              <w:t>backedUpStatus</w:t>
            </w:r>
          </w:p>
        </w:tc>
        <w:tc>
          <w:tcPr>
            <w:tcW w:w="0" w:type="auto"/>
          </w:tcPr>
          <w:p w14:paraId="1D3BE42D" w14:textId="77777777" w:rsidR="005A752B" w:rsidRDefault="005A752B">
            <w:pPr>
              <w:pStyle w:val="TAL"/>
              <w:jc w:val="center"/>
            </w:pPr>
            <w:r>
              <w:t>O</w:t>
            </w:r>
          </w:p>
        </w:tc>
        <w:tc>
          <w:tcPr>
            <w:tcW w:w="0" w:type="auto"/>
          </w:tcPr>
          <w:p w14:paraId="1DAD6166" w14:textId="77777777" w:rsidR="005A752B" w:rsidRDefault="005A752B">
            <w:pPr>
              <w:pStyle w:val="TAL"/>
              <w:rPr>
                <w:rFonts w:ascii="Helvetica" w:hAnsi="Helvetica"/>
              </w:rPr>
            </w:pPr>
            <w:r>
              <w:rPr>
                <w:rFonts w:cs="Arial"/>
              </w:rPr>
              <w:t>AlarmInformation.backedUpStatus</w:t>
            </w:r>
          </w:p>
        </w:tc>
        <w:tc>
          <w:tcPr>
            <w:tcW w:w="0" w:type="auto"/>
          </w:tcPr>
          <w:p w14:paraId="1F7E51BC" w14:textId="77777777" w:rsidR="005A752B" w:rsidRDefault="005A752B">
            <w:pPr>
              <w:pStyle w:val="TAL"/>
            </w:pPr>
            <w:r>
              <w:rPr>
                <w:rFonts w:ascii="Helvetica" w:hAnsi="Helvetica"/>
              </w:rPr>
              <w:t>not applicable if related alarm is a security alarm</w:t>
            </w:r>
          </w:p>
        </w:tc>
      </w:tr>
      <w:tr w:rsidR="005A752B" w14:paraId="4B02024F" w14:textId="77777777">
        <w:trPr>
          <w:cantSplit/>
          <w:tblHeader/>
        </w:trPr>
        <w:tc>
          <w:tcPr>
            <w:tcW w:w="0" w:type="auto"/>
          </w:tcPr>
          <w:p w14:paraId="77B8BB56" w14:textId="77777777" w:rsidR="005A752B" w:rsidRDefault="005A752B">
            <w:pPr>
              <w:pStyle w:val="TAL"/>
            </w:pPr>
            <w:r>
              <w:t>trendIndication</w:t>
            </w:r>
          </w:p>
        </w:tc>
        <w:tc>
          <w:tcPr>
            <w:tcW w:w="0" w:type="auto"/>
          </w:tcPr>
          <w:p w14:paraId="04F7CCC1" w14:textId="77777777" w:rsidR="005A752B" w:rsidRDefault="005A752B">
            <w:pPr>
              <w:pStyle w:val="TAL"/>
              <w:jc w:val="center"/>
            </w:pPr>
            <w:r>
              <w:t>O</w:t>
            </w:r>
          </w:p>
        </w:tc>
        <w:tc>
          <w:tcPr>
            <w:tcW w:w="0" w:type="auto"/>
          </w:tcPr>
          <w:p w14:paraId="3176BAFE" w14:textId="77777777" w:rsidR="005A752B" w:rsidRDefault="005A752B">
            <w:pPr>
              <w:pStyle w:val="TAL"/>
              <w:rPr>
                <w:rFonts w:ascii="Helvetica" w:hAnsi="Helvetica"/>
              </w:rPr>
            </w:pPr>
            <w:r>
              <w:rPr>
                <w:rFonts w:cs="Arial"/>
              </w:rPr>
              <w:t>AlarmInformation.trendIndication</w:t>
            </w:r>
          </w:p>
        </w:tc>
        <w:tc>
          <w:tcPr>
            <w:tcW w:w="0" w:type="auto"/>
          </w:tcPr>
          <w:p w14:paraId="32F06290" w14:textId="77777777" w:rsidR="005A752B" w:rsidRDefault="005A752B">
            <w:pPr>
              <w:pStyle w:val="TAL"/>
            </w:pPr>
            <w:r>
              <w:rPr>
                <w:rFonts w:ascii="Helvetica" w:hAnsi="Helvetica"/>
              </w:rPr>
              <w:t>not applicable if related alarm is a security alarm</w:t>
            </w:r>
          </w:p>
        </w:tc>
      </w:tr>
      <w:tr w:rsidR="005A752B" w14:paraId="2E99823A" w14:textId="77777777">
        <w:trPr>
          <w:cantSplit/>
          <w:tblHeader/>
        </w:trPr>
        <w:tc>
          <w:tcPr>
            <w:tcW w:w="0" w:type="auto"/>
          </w:tcPr>
          <w:p w14:paraId="271F5BEE" w14:textId="77777777" w:rsidR="005A752B" w:rsidRDefault="005A752B">
            <w:pPr>
              <w:pStyle w:val="TAL"/>
              <w:rPr>
                <w:rFonts w:cs="Arial"/>
              </w:rPr>
            </w:pPr>
            <w:r>
              <w:rPr>
                <w:rFonts w:cs="Arial"/>
              </w:rPr>
              <w:t>thresholdInfo</w:t>
            </w:r>
          </w:p>
        </w:tc>
        <w:tc>
          <w:tcPr>
            <w:tcW w:w="0" w:type="auto"/>
          </w:tcPr>
          <w:p w14:paraId="79167B05" w14:textId="77777777" w:rsidR="005A752B" w:rsidRDefault="005A752B">
            <w:pPr>
              <w:pStyle w:val="TAL"/>
              <w:jc w:val="center"/>
            </w:pPr>
            <w:r>
              <w:t>O</w:t>
            </w:r>
          </w:p>
        </w:tc>
        <w:tc>
          <w:tcPr>
            <w:tcW w:w="0" w:type="auto"/>
          </w:tcPr>
          <w:p w14:paraId="6E7A6C8B" w14:textId="77777777" w:rsidR="005A752B" w:rsidRDefault="005A752B">
            <w:pPr>
              <w:pStyle w:val="TAL"/>
              <w:rPr>
                <w:rFonts w:cs="Arial"/>
              </w:rPr>
            </w:pPr>
            <w:r>
              <w:rPr>
                <w:rFonts w:cs="Arial"/>
              </w:rPr>
              <w:t>AlarmInformation.thresholdInfo</w:t>
            </w:r>
          </w:p>
        </w:tc>
        <w:tc>
          <w:tcPr>
            <w:tcW w:w="0" w:type="auto"/>
          </w:tcPr>
          <w:p w14:paraId="69A308E7" w14:textId="77777777" w:rsidR="005A752B" w:rsidRDefault="005A752B">
            <w:pPr>
              <w:pStyle w:val="TAL"/>
              <w:rPr>
                <w:rFonts w:cs="Arial"/>
              </w:rPr>
            </w:pPr>
            <w:r>
              <w:rPr>
                <w:rFonts w:ascii="Helvetica" w:hAnsi="Helvetica"/>
              </w:rPr>
              <w:t>not applicable if related alarm is a security alarm</w:t>
            </w:r>
          </w:p>
        </w:tc>
      </w:tr>
      <w:tr w:rsidR="005A752B" w14:paraId="13484C92" w14:textId="77777777">
        <w:trPr>
          <w:cantSplit/>
          <w:tblHeader/>
        </w:trPr>
        <w:tc>
          <w:tcPr>
            <w:tcW w:w="0" w:type="auto"/>
          </w:tcPr>
          <w:p w14:paraId="5225ABA8" w14:textId="77777777" w:rsidR="005A752B" w:rsidRDefault="005A752B">
            <w:pPr>
              <w:pStyle w:val="TAL"/>
            </w:pPr>
            <w:r>
              <w:t>stateChangeDefinition</w:t>
            </w:r>
          </w:p>
        </w:tc>
        <w:tc>
          <w:tcPr>
            <w:tcW w:w="0" w:type="auto"/>
          </w:tcPr>
          <w:p w14:paraId="0A373BE7" w14:textId="77777777" w:rsidR="005A752B" w:rsidRDefault="005A752B">
            <w:pPr>
              <w:pStyle w:val="TAL"/>
              <w:jc w:val="center"/>
            </w:pPr>
            <w:r>
              <w:t>O</w:t>
            </w:r>
          </w:p>
        </w:tc>
        <w:tc>
          <w:tcPr>
            <w:tcW w:w="0" w:type="auto"/>
          </w:tcPr>
          <w:p w14:paraId="0401C7AA" w14:textId="77777777" w:rsidR="005A752B" w:rsidRDefault="005A752B">
            <w:pPr>
              <w:pStyle w:val="TAL"/>
              <w:rPr>
                <w:rFonts w:ascii="Helvetica" w:hAnsi="Helvetica"/>
              </w:rPr>
            </w:pPr>
            <w:r>
              <w:rPr>
                <w:rFonts w:cs="Arial"/>
              </w:rPr>
              <w:t>AlarmInformation.stateChange</w:t>
            </w:r>
          </w:p>
        </w:tc>
        <w:tc>
          <w:tcPr>
            <w:tcW w:w="0" w:type="auto"/>
          </w:tcPr>
          <w:p w14:paraId="535587D1" w14:textId="77777777" w:rsidR="005A752B" w:rsidRDefault="005A752B">
            <w:pPr>
              <w:pStyle w:val="TAL"/>
            </w:pPr>
            <w:r>
              <w:rPr>
                <w:rFonts w:ascii="Helvetica" w:hAnsi="Helvetica"/>
              </w:rPr>
              <w:t>not applicable if related alarm is a security alarm</w:t>
            </w:r>
          </w:p>
        </w:tc>
      </w:tr>
      <w:tr w:rsidR="005A752B" w14:paraId="08E4A63C" w14:textId="77777777">
        <w:trPr>
          <w:cantSplit/>
          <w:tblHeader/>
        </w:trPr>
        <w:tc>
          <w:tcPr>
            <w:tcW w:w="0" w:type="auto"/>
          </w:tcPr>
          <w:p w14:paraId="57AE493D" w14:textId="77777777" w:rsidR="005A752B" w:rsidRDefault="005A752B">
            <w:pPr>
              <w:pStyle w:val="TAL"/>
            </w:pPr>
            <w:r>
              <w:t>monitoredAttributes</w:t>
            </w:r>
          </w:p>
        </w:tc>
        <w:tc>
          <w:tcPr>
            <w:tcW w:w="0" w:type="auto"/>
          </w:tcPr>
          <w:p w14:paraId="543C9EF2" w14:textId="77777777" w:rsidR="005A752B" w:rsidRDefault="005A752B">
            <w:pPr>
              <w:pStyle w:val="TAL"/>
              <w:jc w:val="center"/>
            </w:pPr>
            <w:r>
              <w:t>O</w:t>
            </w:r>
          </w:p>
        </w:tc>
        <w:tc>
          <w:tcPr>
            <w:tcW w:w="0" w:type="auto"/>
          </w:tcPr>
          <w:p w14:paraId="34AA986F" w14:textId="77777777" w:rsidR="005A752B" w:rsidRDefault="005A752B">
            <w:pPr>
              <w:pStyle w:val="TAL"/>
              <w:rPr>
                <w:rFonts w:ascii="Helvetica" w:hAnsi="Helvetica"/>
              </w:rPr>
            </w:pPr>
            <w:r>
              <w:rPr>
                <w:rFonts w:cs="Arial"/>
              </w:rPr>
              <w:t>AlarmInformation.monitoredAttributes</w:t>
            </w:r>
          </w:p>
        </w:tc>
        <w:tc>
          <w:tcPr>
            <w:tcW w:w="0" w:type="auto"/>
          </w:tcPr>
          <w:p w14:paraId="0FA6B118" w14:textId="77777777" w:rsidR="005A752B" w:rsidRDefault="005A752B">
            <w:pPr>
              <w:pStyle w:val="TAL"/>
            </w:pPr>
            <w:r>
              <w:rPr>
                <w:rFonts w:ascii="Helvetica" w:hAnsi="Helvetica"/>
              </w:rPr>
              <w:t>not applicable if related alarm is a security alarm</w:t>
            </w:r>
          </w:p>
        </w:tc>
      </w:tr>
      <w:tr w:rsidR="005A752B" w14:paraId="00FBFA18" w14:textId="77777777">
        <w:trPr>
          <w:cantSplit/>
          <w:tblHeader/>
        </w:trPr>
        <w:tc>
          <w:tcPr>
            <w:tcW w:w="0" w:type="auto"/>
          </w:tcPr>
          <w:p w14:paraId="46CA0E55" w14:textId="77777777" w:rsidR="005A752B" w:rsidRDefault="005A752B">
            <w:pPr>
              <w:pStyle w:val="TAL"/>
            </w:pPr>
            <w:r>
              <w:t>proposedRepairActions</w:t>
            </w:r>
          </w:p>
        </w:tc>
        <w:tc>
          <w:tcPr>
            <w:tcW w:w="0" w:type="auto"/>
          </w:tcPr>
          <w:p w14:paraId="5094B81B" w14:textId="77777777" w:rsidR="005A752B" w:rsidRDefault="005A752B">
            <w:pPr>
              <w:pStyle w:val="TAL"/>
              <w:jc w:val="center"/>
            </w:pPr>
            <w:r>
              <w:t>O</w:t>
            </w:r>
          </w:p>
        </w:tc>
        <w:tc>
          <w:tcPr>
            <w:tcW w:w="0" w:type="auto"/>
          </w:tcPr>
          <w:p w14:paraId="7467CCDB" w14:textId="77777777" w:rsidR="005A752B" w:rsidRDefault="005A752B">
            <w:pPr>
              <w:pStyle w:val="TAL"/>
              <w:rPr>
                <w:rFonts w:ascii="Helvetica" w:hAnsi="Helvetica"/>
              </w:rPr>
            </w:pPr>
            <w:r>
              <w:rPr>
                <w:rFonts w:cs="Arial"/>
              </w:rPr>
              <w:t>AlarmInformation.proposedRepairActions</w:t>
            </w:r>
          </w:p>
        </w:tc>
        <w:tc>
          <w:tcPr>
            <w:tcW w:w="0" w:type="auto"/>
          </w:tcPr>
          <w:p w14:paraId="4D2AE0B9" w14:textId="77777777" w:rsidR="005A752B" w:rsidRDefault="005A752B">
            <w:pPr>
              <w:pStyle w:val="TAL"/>
            </w:pPr>
            <w:r>
              <w:rPr>
                <w:rFonts w:ascii="Helvetica" w:hAnsi="Helvetica"/>
              </w:rPr>
              <w:t>not applicable if related alarm is a security alarm</w:t>
            </w:r>
          </w:p>
        </w:tc>
      </w:tr>
      <w:tr w:rsidR="005A752B" w14:paraId="08E2A198" w14:textId="77777777">
        <w:trPr>
          <w:cantSplit/>
          <w:tblHeader/>
        </w:trPr>
        <w:tc>
          <w:tcPr>
            <w:tcW w:w="0" w:type="auto"/>
          </w:tcPr>
          <w:p w14:paraId="5DB618E0" w14:textId="77777777" w:rsidR="005A752B" w:rsidRDefault="005A752B">
            <w:pPr>
              <w:pStyle w:val="TAL"/>
            </w:pPr>
            <w:r>
              <w:t>additionalText</w:t>
            </w:r>
          </w:p>
        </w:tc>
        <w:tc>
          <w:tcPr>
            <w:tcW w:w="0" w:type="auto"/>
          </w:tcPr>
          <w:p w14:paraId="2DE51F05" w14:textId="77777777" w:rsidR="005A752B" w:rsidRDefault="005A752B">
            <w:pPr>
              <w:pStyle w:val="TAL"/>
              <w:jc w:val="center"/>
            </w:pPr>
            <w:r>
              <w:t>O</w:t>
            </w:r>
          </w:p>
        </w:tc>
        <w:tc>
          <w:tcPr>
            <w:tcW w:w="0" w:type="auto"/>
          </w:tcPr>
          <w:p w14:paraId="49E3D95C" w14:textId="77777777" w:rsidR="005A752B" w:rsidRDefault="005A752B">
            <w:pPr>
              <w:pStyle w:val="TAL"/>
              <w:rPr>
                <w:rFonts w:ascii="Helvetica" w:hAnsi="Helvetica"/>
              </w:rPr>
            </w:pPr>
            <w:r>
              <w:rPr>
                <w:rFonts w:cs="Arial"/>
              </w:rPr>
              <w:t>AlarmInformation.additionalText</w:t>
            </w:r>
          </w:p>
        </w:tc>
        <w:tc>
          <w:tcPr>
            <w:tcW w:w="0" w:type="auto"/>
          </w:tcPr>
          <w:p w14:paraId="45167065" w14:textId="77777777" w:rsidR="005A752B" w:rsidRDefault="005A752B">
            <w:pPr>
              <w:pStyle w:val="TAL"/>
            </w:pPr>
          </w:p>
        </w:tc>
      </w:tr>
      <w:tr w:rsidR="005A752B" w14:paraId="7E4DD075" w14:textId="77777777">
        <w:trPr>
          <w:cantSplit/>
          <w:tblHeader/>
        </w:trPr>
        <w:tc>
          <w:tcPr>
            <w:tcW w:w="0" w:type="auto"/>
          </w:tcPr>
          <w:p w14:paraId="795E01F5" w14:textId="77777777" w:rsidR="005A752B" w:rsidRDefault="005A752B">
            <w:pPr>
              <w:pStyle w:val="TAL"/>
            </w:pPr>
            <w:r>
              <w:t>additionalInformation</w:t>
            </w:r>
          </w:p>
        </w:tc>
        <w:tc>
          <w:tcPr>
            <w:tcW w:w="0" w:type="auto"/>
          </w:tcPr>
          <w:p w14:paraId="267E079F" w14:textId="77777777" w:rsidR="005A752B" w:rsidRDefault="005A752B">
            <w:pPr>
              <w:pStyle w:val="TAL"/>
              <w:jc w:val="center"/>
            </w:pPr>
            <w:r>
              <w:t>O</w:t>
            </w:r>
          </w:p>
        </w:tc>
        <w:tc>
          <w:tcPr>
            <w:tcW w:w="0" w:type="auto"/>
          </w:tcPr>
          <w:p w14:paraId="4BF71CBA" w14:textId="77777777" w:rsidR="005A752B" w:rsidRDefault="005A752B">
            <w:pPr>
              <w:pStyle w:val="TAL"/>
              <w:rPr>
                <w:rFonts w:ascii="Helvetica" w:hAnsi="Helvetica"/>
              </w:rPr>
            </w:pPr>
            <w:r>
              <w:rPr>
                <w:rFonts w:cs="Arial"/>
              </w:rPr>
              <w:t>AlarmInformation.additionalInformation</w:t>
            </w:r>
            <w:r>
              <w:t xml:space="preserve"> </w:t>
            </w:r>
          </w:p>
        </w:tc>
        <w:tc>
          <w:tcPr>
            <w:tcW w:w="0" w:type="auto"/>
          </w:tcPr>
          <w:p w14:paraId="6215EDBA" w14:textId="77777777" w:rsidR="005A752B" w:rsidRDefault="005A752B">
            <w:pPr>
              <w:pStyle w:val="TAL"/>
            </w:pPr>
          </w:p>
        </w:tc>
      </w:tr>
      <w:tr w:rsidR="005A752B" w14:paraId="6A9659B7" w14:textId="77777777">
        <w:trPr>
          <w:cantSplit/>
          <w:tblHeader/>
        </w:trPr>
        <w:tc>
          <w:tcPr>
            <w:tcW w:w="0" w:type="auto"/>
          </w:tcPr>
          <w:p w14:paraId="0A431B2F" w14:textId="77777777" w:rsidR="005A752B" w:rsidRDefault="005A752B">
            <w:pPr>
              <w:pStyle w:val="TAL"/>
              <w:rPr>
                <w:rFonts w:cs="Arial"/>
              </w:rPr>
            </w:pPr>
            <w:r>
              <w:rPr>
                <w:rFonts w:cs="Arial"/>
              </w:rPr>
              <w:t>ackTime</w:t>
            </w:r>
          </w:p>
        </w:tc>
        <w:tc>
          <w:tcPr>
            <w:tcW w:w="0" w:type="auto"/>
          </w:tcPr>
          <w:p w14:paraId="4B768528" w14:textId="77777777" w:rsidR="005A752B" w:rsidRDefault="005A752B">
            <w:pPr>
              <w:pStyle w:val="TAL"/>
              <w:jc w:val="center"/>
            </w:pPr>
            <w:r>
              <w:t>M</w:t>
            </w:r>
          </w:p>
        </w:tc>
        <w:tc>
          <w:tcPr>
            <w:tcW w:w="0" w:type="auto"/>
          </w:tcPr>
          <w:p w14:paraId="1CDF3A62" w14:textId="77777777" w:rsidR="005A752B" w:rsidRDefault="005A752B">
            <w:pPr>
              <w:pStyle w:val="TAL"/>
              <w:rPr>
                <w:rFonts w:cs="Arial"/>
              </w:rPr>
            </w:pPr>
            <w:r>
              <w:rPr>
                <w:rFonts w:cs="Arial"/>
              </w:rPr>
              <w:t>AlarmInformation.ackTime</w:t>
            </w:r>
          </w:p>
        </w:tc>
        <w:tc>
          <w:tcPr>
            <w:tcW w:w="0" w:type="auto"/>
          </w:tcPr>
          <w:p w14:paraId="3ACF75D4" w14:textId="77777777" w:rsidR="005A752B" w:rsidRDefault="005A752B">
            <w:pPr>
              <w:pStyle w:val="TAL"/>
              <w:rPr>
                <w:rFonts w:ascii="Helvetica" w:hAnsi="Helvetica"/>
              </w:rPr>
            </w:pPr>
            <w:r>
              <w:rPr>
                <w:rFonts w:ascii="Helvetica" w:hAnsi="Helvetica"/>
              </w:rPr>
              <w:t>not applicable if related alarm was not acknowledged nor unacknowledged</w:t>
            </w:r>
          </w:p>
          <w:p w14:paraId="43E810A5" w14:textId="77777777" w:rsidR="005A752B" w:rsidRDefault="005A752B">
            <w:pPr>
              <w:pStyle w:val="TAL"/>
              <w:rPr>
                <w:rFonts w:ascii="Helvetica" w:hAnsi="Helvetica"/>
              </w:rPr>
            </w:pPr>
          </w:p>
          <w:p w14:paraId="38D3607C" w14:textId="77777777" w:rsidR="005A752B" w:rsidRDefault="005A752B">
            <w:pPr>
              <w:spacing w:after="0"/>
              <w:rPr>
                <w:rFonts w:ascii="Arial" w:hAnsi="Arial" w:cs="Arial"/>
                <w:sz w:val="18"/>
                <w:szCs w:val="18"/>
              </w:rPr>
            </w:pPr>
            <w:r>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14:paraId="20294705" w14:textId="77777777" w:rsidR="005A752B" w:rsidRDefault="005A752B">
            <w:pPr>
              <w:pStyle w:val="TAL"/>
              <w:rPr>
                <w:rFonts w:cs="Arial"/>
              </w:rPr>
            </w:pPr>
            <w:r>
              <w:rPr>
                <w:rFonts w:cs="Arial"/>
                <w:szCs w:val="18"/>
              </w:rPr>
              <w:t xml:space="preserve">Reason: An </w:t>
            </w:r>
            <w:smartTag w:uri="urn:schemas-microsoft-com:office:smarttags" w:element="place">
              <w:r>
                <w:rPr>
                  <w:rFonts w:cs="Arial"/>
                  <w:szCs w:val="18"/>
                </w:rPr>
                <w:t>EMS</w:t>
              </w:r>
            </w:smartTag>
            <w:r>
              <w:rPr>
                <w:rFonts w:cs="Arial"/>
                <w:szCs w:val="18"/>
              </w:rPr>
              <w:t xml:space="preserve"> is not required to persistently store these times</w:t>
            </w:r>
            <w:r>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5A752B" w14:paraId="44605C32" w14:textId="77777777">
        <w:trPr>
          <w:cantSplit/>
          <w:tblHeader/>
        </w:trPr>
        <w:tc>
          <w:tcPr>
            <w:tcW w:w="0" w:type="auto"/>
          </w:tcPr>
          <w:p w14:paraId="24FCA596" w14:textId="77777777" w:rsidR="005A752B" w:rsidRDefault="005A752B">
            <w:pPr>
              <w:pStyle w:val="TAL"/>
              <w:rPr>
                <w:rFonts w:cs="Arial"/>
              </w:rPr>
            </w:pPr>
            <w:r>
              <w:rPr>
                <w:rFonts w:cs="Arial"/>
              </w:rPr>
              <w:t>ackUserId</w:t>
            </w:r>
          </w:p>
        </w:tc>
        <w:tc>
          <w:tcPr>
            <w:tcW w:w="0" w:type="auto"/>
          </w:tcPr>
          <w:p w14:paraId="0B6938BF" w14:textId="77777777" w:rsidR="005A752B" w:rsidRDefault="005A752B">
            <w:pPr>
              <w:pStyle w:val="TAL"/>
              <w:jc w:val="center"/>
            </w:pPr>
            <w:r>
              <w:t>M</w:t>
            </w:r>
          </w:p>
        </w:tc>
        <w:tc>
          <w:tcPr>
            <w:tcW w:w="0" w:type="auto"/>
          </w:tcPr>
          <w:p w14:paraId="5EB2B547" w14:textId="77777777" w:rsidR="005A752B" w:rsidRDefault="005A752B">
            <w:pPr>
              <w:pStyle w:val="TAL"/>
              <w:rPr>
                <w:rFonts w:cs="Arial"/>
              </w:rPr>
            </w:pPr>
            <w:r>
              <w:t>AlarmInformation.ackUserId</w:t>
            </w:r>
          </w:p>
        </w:tc>
        <w:tc>
          <w:tcPr>
            <w:tcW w:w="0" w:type="auto"/>
          </w:tcPr>
          <w:p w14:paraId="08E13FFC" w14:textId="77777777" w:rsidR="005A752B" w:rsidRDefault="005A752B">
            <w:pPr>
              <w:pStyle w:val="TAL"/>
              <w:rPr>
                <w:rFonts w:cs="Arial"/>
              </w:rPr>
            </w:pPr>
            <w:r>
              <w:rPr>
                <w:rFonts w:ascii="Helvetica" w:hAnsi="Helvetica"/>
              </w:rPr>
              <w:t>not applicable if related alarm was not acknowledged nor unacknowledged</w:t>
            </w:r>
          </w:p>
        </w:tc>
      </w:tr>
      <w:tr w:rsidR="005A752B" w14:paraId="565828B7" w14:textId="77777777">
        <w:trPr>
          <w:cantSplit/>
          <w:tblHeader/>
        </w:trPr>
        <w:tc>
          <w:tcPr>
            <w:tcW w:w="0" w:type="auto"/>
          </w:tcPr>
          <w:p w14:paraId="3FBDC61A" w14:textId="77777777" w:rsidR="005A752B" w:rsidRDefault="005A752B">
            <w:pPr>
              <w:pStyle w:val="TAL"/>
              <w:rPr>
                <w:rFonts w:cs="Arial"/>
              </w:rPr>
            </w:pPr>
            <w:r>
              <w:rPr>
                <w:rFonts w:cs="Arial"/>
              </w:rPr>
              <w:t>ackSystemId</w:t>
            </w:r>
          </w:p>
        </w:tc>
        <w:tc>
          <w:tcPr>
            <w:tcW w:w="0" w:type="auto"/>
          </w:tcPr>
          <w:p w14:paraId="6E65A869" w14:textId="77777777" w:rsidR="005A752B" w:rsidRDefault="005A752B">
            <w:pPr>
              <w:pStyle w:val="TAL"/>
              <w:jc w:val="center"/>
            </w:pPr>
            <w:r>
              <w:t>O</w:t>
            </w:r>
          </w:p>
        </w:tc>
        <w:tc>
          <w:tcPr>
            <w:tcW w:w="0" w:type="auto"/>
          </w:tcPr>
          <w:p w14:paraId="4CFAC399" w14:textId="77777777" w:rsidR="005A752B" w:rsidRDefault="005A752B">
            <w:pPr>
              <w:pStyle w:val="TAL"/>
              <w:rPr>
                <w:rFonts w:cs="Arial"/>
              </w:rPr>
            </w:pPr>
            <w:r>
              <w:t>AlarmInformation.ackSystemId</w:t>
            </w:r>
          </w:p>
        </w:tc>
        <w:tc>
          <w:tcPr>
            <w:tcW w:w="0" w:type="auto"/>
          </w:tcPr>
          <w:p w14:paraId="4B2E9D5F" w14:textId="77777777" w:rsidR="005A752B" w:rsidRDefault="005A752B">
            <w:pPr>
              <w:pStyle w:val="TAL"/>
              <w:rPr>
                <w:rFonts w:cs="Arial"/>
              </w:rPr>
            </w:pPr>
            <w:r>
              <w:rPr>
                <w:rFonts w:ascii="Helvetica" w:hAnsi="Helvetica"/>
              </w:rPr>
              <w:t>not applicable if related alarm was not acknowledged nor unacknowledged</w:t>
            </w:r>
          </w:p>
        </w:tc>
      </w:tr>
      <w:tr w:rsidR="005A752B" w14:paraId="0711BEA2" w14:textId="77777777">
        <w:trPr>
          <w:cantSplit/>
          <w:tblHeader/>
        </w:trPr>
        <w:tc>
          <w:tcPr>
            <w:tcW w:w="0" w:type="auto"/>
          </w:tcPr>
          <w:p w14:paraId="0F1EE134" w14:textId="77777777" w:rsidR="005A752B" w:rsidRDefault="005A752B">
            <w:pPr>
              <w:pStyle w:val="TAL"/>
              <w:rPr>
                <w:rFonts w:cs="Arial"/>
              </w:rPr>
            </w:pPr>
            <w:r>
              <w:rPr>
                <w:rFonts w:cs="Arial"/>
              </w:rPr>
              <w:t>ackState</w:t>
            </w:r>
          </w:p>
        </w:tc>
        <w:tc>
          <w:tcPr>
            <w:tcW w:w="0" w:type="auto"/>
          </w:tcPr>
          <w:p w14:paraId="2EB250DF" w14:textId="77777777" w:rsidR="005A752B" w:rsidRDefault="005A752B">
            <w:pPr>
              <w:pStyle w:val="TAL"/>
              <w:jc w:val="center"/>
            </w:pPr>
            <w:r>
              <w:t>M</w:t>
            </w:r>
          </w:p>
        </w:tc>
        <w:tc>
          <w:tcPr>
            <w:tcW w:w="0" w:type="auto"/>
          </w:tcPr>
          <w:p w14:paraId="09D551B5" w14:textId="77777777" w:rsidR="005A752B" w:rsidRDefault="005A752B">
            <w:pPr>
              <w:pStyle w:val="TAL"/>
              <w:rPr>
                <w:rFonts w:cs="Arial"/>
              </w:rPr>
            </w:pPr>
            <w:r>
              <w:rPr>
                <w:rFonts w:cs="Arial"/>
              </w:rPr>
              <w:t>AlarmInformation.ackState</w:t>
            </w:r>
          </w:p>
        </w:tc>
        <w:tc>
          <w:tcPr>
            <w:tcW w:w="0" w:type="auto"/>
          </w:tcPr>
          <w:p w14:paraId="57AC464C" w14:textId="77777777" w:rsidR="005A752B" w:rsidRDefault="005A752B">
            <w:pPr>
              <w:pStyle w:val="TAL"/>
              <w:rPr>
                <w:rFonts w:cs="Arial"/>
              </w:rPr>
            </w:pPr>
            <w:r>
              <w:rPr>
                <w:rFonts w:ascii="Helvetica" w:hAnsi="Helvetica"/>
              </w:rPr>
              <w:t>not applicable if related alarm was not acknowledged nor unacknowledged</w:t>
            </w:r>
          </w:p>
        </w:tc>
      </w:tr>
      <w:tr w:rsidR="005A752B" w14:paraId="040D0A86" w14:textId="77777777">
        <w:trPr>
          <w:cantSplit/>
          <w:tblHeader/>
        </w:trPr>
        <w:tc>
          <w:tcPr>
            <w:tcW w:w="0" w:type="auto"/>
          </w:tcPr>
          <w:p w14:paraId="4ECB0B57" w14:textId="77777777" w:rsidR="005A752B" w:rsidRDefault="005A752B">
            <w:pPr>
              <w:pStyle w:val="TAL"/>
            </w:pPr>
            <w:r>
              <w:t>clearUserId</w:t>
            </w:r>
          </w:p>
        </w:tc>
        <w:tc>
          <w:tcPr>
            <w:tcW w:w="0" w:type="auto"/>
          </w:tcPr>
          <w:p w14:paraId="5E7EF52D" w14:textId="77777777" w:rsidR="005A752B" w:rsidRDefault="005A752B">
            <w:pPr>
              <w:pStyle w:val="TAL"/>
              <w:jc w:val="center"/>
            </w:pPr>
            <w:r>
              <w:t>O</w:t>
            </w:r>
          </w:p>
        </w:tc>
        <w:tc>
          <w:tcPr>
            <w:tcW w:w="0" w:type="auto"/>
          </w:tcPr>
          <w:p w14:paraId="4790A0C1" w14:textId="77777777" w:rsidR="005A752B" w:rsidRDefault="005A752B">
            <w:pPr>
              <w:pStyle w:val="TAL"/>
            </w:pPr>
            <w:r>
              <w:t>AlarmInformation.clearUserId</w:t>
            </w:r>
          </w:p>
        </w:tc>
        <w:tc>
          <w:tcPr>
            <w:tcW w:w="0" w:type="auto"/>
          </w:tcPr>
          <w:p w14:paraId="1273EB0D" w14:textId="77777777" w:rsidR="005A752B" w:rsidRDefault="005A752B">
            <w:pPr>
              <w:pStyle w:val="TAL"/>
            </w:pPr>
            <w:r>
              <w:rPr>
                <w:rFonts w:ascii="Helvetica" w:hAnsi="Helvetica"/>
              </w:rPr>
              <w:t>not applicable if related alarm was not cleared</w:t>
            </w:r>
          </w:p>
        </w:tc>
      </w:tr>
      <w:tr w:rsidR="005A752B" w14:paraId="3D41C794" w14:textId="77777777">
        <w:trPr>
          <w:cantSplit/>
          <w:tblHeader/>
        </w:trPr>
        <w:tc>
          <w:tcPr>
            <w:tcW w:w="0" w:type="auto"/>
          </w:tcPr>
          <w:p w14:paraId="03595E05" w14:textId="77777777" w:rsidR="005A752B" w:rsidRDefault="005A752B">
            <w:pPr>
              <w:pStyle w:val="TAL"/>
            </w:pPr>
            <w:r>
              <w:t>clearSystemId</w:t>
            </w:r>
          </w:p>
        </w:tc>
        <w:tc>
          <w:tcPr>
            <w:tcW w:w="0" w:type="auto"/>
          </w:tcPr>
          <w:p w14:paraId="1678A728" w14:textId="77777777" w:rsidR="005A752B" w:rsidRDefault="005A752B">
            <w:pPr>
              <w:pStyle w:val="TAL"/>
              <w:jc w:val="center"/>
            </w:pPr>
            <w:r>
              <w:t>O</w:t>
            </w:r>
          </w:p>
        </w:tc>
        <w:tc>
          <w:tcPr>
            <w:tcW w:w="0" w:type="auto"/>
          </w:tcPr>
          <w:p w14:paraId="2DB16BFE" w14:textId="77777777" w:rsidR="005A752B" w:rsidRDefault="005A752B">
            <w:pPr>
              <w:pStyle w:val="TAL"/>
            </w:pPr>
            <w:r>
              <w:t>AlarmInformation.clearSystemId</w:t>
            </w:r>
          </w:p>
        </w:tc>
        <w:tc>
          <w:tcPr>
            <w:tcW w:w="0" w:type="auto"/>
          </w:tcPr>
          <w:p w14:paraId="0A88CD89" w14:textId="77777777" w:rsidR="005A752B" w:rsidRDefault="005A752B">
            <w:pPr>
              <w:pStyle w:val="TAL"/>
            </w:pPr>
            <w:r>
              <w:rPr>
                <w:rFonts w:ascii="Helvetica" w:hAnsi="Helvetica"/>
              </w:rPr>
              <w:t>not applicable if related alarm was not cleared</w:t>
            </w:r>
          </w:p>
        </w:tc>
      </w:tr>
      <w:tr w:rsidR="005A752B" w14:paraId="4C6F8531" w14:textId="77777777">
        <w:trPr>
          <w:cantSplit/>
          <w:tblHeader/>
        </w:trPr>
        <w:tc>
          <w:tcPr>
            <w:tcW w:w="0" w:type="auto"/>
          </w:tcPr>
          <w:p w14:paraId="1F924532" w14:textId="77777777" w:rsidR="005A752B" w:rsidRDefault="005A752B">
            <w:pPr>
              <w:pStyle w:val="TAL"/>
            </w:pPr>
            <w:r>
              <w:t>backUpObject</w:t>
            </w:r>
          </w:p>
        </w:tc>
        <w:tc>
          <w:tcPr>
            <w:tcW w:w="0" w:type="auto"/>
          </w:tcPr>
          <w:p w14:paraId="49754D21" w14:textId="77777777" w:rsidR="005A752B" w:rsidRDefault="005A752B">
            <w:pPr>
              <w:pStyle w:val="TAL"/>
              <w:jc w:val="center"/>
            </w:pPr>
            <w:r>
              <w:t>O</w:t>
            </w:r>
          </w:p>
        </w:tc>
        <w:tc>
          <w:tcPr>
            <w:tcW w:w="0" w:type="auto"/>
          </w:tcPr>
          <w:p w14:paraId="341CCD25" w14:textId="77777777" w:rsidR="005A752B" w:rsidRDefault="005A752B">
            <w:pPr>
              <w:pStyle w:val="TAL"/>
              <w:rPr>
                <w:rFonts w:ascii="Helvetica" w:hAnsi="Helvetica"/>
              </w:rPr>
            </w:pPr>
            <w:r>
              <w:rPr>
                <w:rFonts w:cs="Arial"/>
              </w:rPr>
              <w:t>MonitoredEntity.objectInstance where the MonitoredEntity is identified by relation-BackUpObject-AlarmInformation of the new AlarmInformation.</w:t>
            </w:r>
          </w:p>
        </w:tc>
        <w:tc>
          <w:tcPr>
            <w:tcW w:w="0" w:type="auto"/>
          </w:tcPr>
          <w:p w14:paraId="4FF6DC55" w14:textId="77777777" w:rsidR="005A752B" w:rsidRDefault="005A752B">
            <w:pPr>
              <w:pStyle w:val="TAL"/>
            </w:pPr>
            <w:r>
              <w:rPr>
                <w:rFonts w:ascii="Helvetica" w:hAnsi="Helvetica"/>
              </w:rPr>
              <w:t>not applicable if related alarm is a security alarm</w:t>
            </w:r>
          </w:p>
        </w:tc>
      </w:tr>
      <w:tr w:rsidR="005A752B" w14:paraId="4762A40C" w14:textId="77777777">
        <w:trPr>
          <w:cantSplit/>
          <w:tblHeader/>
        </w:trPr>
        <w:tc>
          <w:tcPr>
            <w:tcW w:w="0" w:type="auto"/>
          </w:tcPr>
          <w:p w14:paraId="6D557A3F" w14:textId="77777777" w:rsidR="005A752B" w:rsidRDefault="005A752B">
            <w:pPr>
              <w:pStyle w:val="TAL"/>
            </w:pPr>
            <w:r>
              <w:t>correlatedNotifications</w:t>
            </w:r>
          </w:p>
        </w:tc>
        <w:tc>
          <w:tcPr>
            <w:tcW w:w="0" w:type="auto"/>
          </w:tcPr>
          <w:p w14:paraId="033FADBD" w14:textId="77777777" w:rsidR="005A752B" w:rsidRDefault="005A752B">
            <w:pPr>
              <w:pStyle w:val="TAL"/>
              <w:jc w:val="center"/>
            </w:pPr>
            <w:r>
              <w:t>O</w:t>
            </w:r>
          </w:p>
        </w:tc>
        <w:tc>
          <w:tcPr>
            <w:tcW w:w="0" w:type="auto"/>
          </w:tcPr>
          <w:p w14:paraId="3CF8E009" w14:textId="77777777" w:rsidR="005A752B" w:rsidRDefault="005A752B">
            <w:pPr>
              <w:pStyle w:val="TAL"/>
              <w:rPr>
                <w:rFonts w:ascii="Helvetica" w:hAnsi="Helvetica"/>
              </w:rPr>
            </w:pPr>
            <w:r>
              <w:rPr>
                <w:rFonts w:cs="Arial"/>
              </w:rPr>
              <w:t>The set of CorrelatedNotification related to this AlarmInformation.</w:t>
            </w:r>
          </w:p>
        </w:tc>
        <w:tc>
          <w:tcPr>
            <w:tcW w:w="0" w:type="auto"/>
          </w:tcPr>
          <w:p w14:paraId="32B791D7" w14:textId="77777777" w:rsidR="005A752B" w:rsidRDefault="005A752B">
            <w:pPr>
              <w:pStyle w:val="TAL"/>
            </w:pPr>
          </w:p>
        </w:tc>
      </w:tr>
      <w:tr w:rsidR="005A752B" w14:paraId="2B149FA2" w14:textId="77777777">
        <w:trPr>
          <w:cantSplit/>
          <w:tblHeader/>
        </w:trPr>
        <w:tc>
          <w:tcPr>
            <w:tcW w:w="0" w:type="auto"/>
          </w:tcPr>
          <w:p w14:paraId="2E3C2A04" w14:textId="77777777" w:rsidR="005A752B" w:rsidRDefault="005A752B">
            <w:pPr>
              <w:pStyle w:val="TAL"/>
              <w:rPr>
                <w:rFonts w:cs="Arial"/>
              </w:rPr>
            </w:pPr>
            <w:r>
              <w:rPr>
                <w:rFonts w:cs="Arial"/>
              </w:rPr>
              <w:t>comments</w:t>
            </w:r>
          </w:p>
        </w:tc>
        <w:tc>
          <w:tcPr>
            <w:tcW w:w="0" w:type="auto"/>
          </w:tcPr>
          <w:p w14:paraId="5524A422" w14:textId="77777777" w:rsidR="005A752B" w:rsidRDefault="005A752B">
            <w:pPr>
              <w:pStyle w:val="TAL"/>
              <w:jc w:val="center"/>
            </w:pPr>
            <w:r>
              <w:t>M</w:t>
            </w:r>
          </w:p>
        </w:tc>
        <w:tc>
          <w:tcPr>
            <w:tcW w:w="0" w:type="auto"/>
          </w:tcPr>
          <w:p w14:paraId="79B98D88" w14:textId="77777777" w:rsidR="005A752B" w:rsidRDefault="005A752B">
            <w:pPr>
              <w:pStyle w:val="TAL"/>
              <w:rPr>
                <w:rFonts w:cs="Arial"/>
              </w:rPr>
            </w:pPr>
            <w:r>
              <w:rPr>
                <w:rFonts w:cs="Arial"/>
              </w:rPr>
              <w:t>The set of Comment instances involved in a relationship with this AlarmInformation.</w:t>
            </w:r>
          </w:p>
        </w:tc>
        <w:tc>
          <w:tcPr>
            <w:tcW w:w="0" w:type="auto"/>
          </w:tcPr>
          <w:p w14:paraId="5E778ACC" w14:textId="77777777" w:rsidR="005A752B" w:rsidRDefault="005A752B">
            <w:pPr>
              <w:pStyle w:val="TAL"/>
              <w:rPr>
                <w:rFonts w:cs="Arial"/>
              </w:rPr>
            </w:pPr>
            <w:r>
              <w:rPr>
                <w:rFonts w:ascii="Helvetica" w:hAnsi="Helvetica"/>
              </w:rPr>
              <w:t>not applicable if the related alarm has no appended comments</w:t>
            </w:r>
          </w:p>
        </w:tc>
      </w:tr>
      <w:tr w:rsidR="005A752B" w14:paraId="441180E4" w14:textId="77777777">
        <w:trPr>
          <w:cantSplit/>
          <w:tblHeader/>
        </w:trPr>
        <w:tc>
          <w:tcPr>
            <w:tcW w:w="0" w:type="auto"/>
          </w:tcPr>
          <w:p w14:paraId="513CD66D" w14:textId="77777777" w:rsidR="005A752B" w:rsidRDefault="005A752B">
            <w:pPr>
              <w:pStyle w:val="TAL"/>
              <w:rPr>
                <w:rFonts w:cs="Arial"/>
              </w:rPr>
            </w:pPr>
            <w:r>
              <w:t>serviceUser</w:t>
            </w:r>
          </w:p>
        </w:tc>
        <w:tc>
          <w:tcPr>
            <w:tcW w:w="0" w:type="auto"/>
          </w:tcPr>
          <w:p w14:paraId="25FB05DD" w14:textId="77777777" w:rsidR="005A752B" w:rsidRDefault="005A752B">
            <w:pPr>
              <w:pStyle w:val="TAL"/>
              <w:jc w:val="center"/>
            </w:pPr>
            <w:r>
              <w:t>M</w:t>
            </w:r>
          </w:p>
        </w:tc>
        <w:tc>
          <w:tcPr>
            <w:tcW w:w="0" w:type="auto"/>
          </w:tcPr>
          <w:p w14:paraId="2A1CC933" w14:textId="77777777" w:rsidR="005A752B" w:rsidRDefault="005A752B">
            <w:pPr>
              <w:pStyle w:val="TAL"/>
            </w:pPr>
            <w:r>
              <w:t>AlarmInformation.serviceUser</w:t>
            </w:r>
          </w:p>
        </w:tc>
        <w:tc>
          <w:tcPr>
            <w:tcW w:w="0" w:type="auto"/>
          </w:tcPr>
          <w:p w14:paraId="2D5F822B" w14:textId="77777777" w:rsidR="005A752B" w:rsidRDefault="005A752B">
            <w:pPr>
              <w:pStyle w:val="TAL"/>
              <w:rPr>
                <w:rFonts w:cs="Arial"/>
              </w:rPr>
            </w:pPr>
            <w:r>
              <w:rPr>
                <w:rFonts w:ascii="Helvetica" w:hAnsi="Helvetica"/>
              </w:rPr>
              <w:t>not applicable if related alarm is not a security alarm</w:t>
            </w:r>
          </w:p>
        </w:tc>
      </w:tr>
      <w:tr w:rsidR="005A752B" w14:paraId="2B6D39F5" w14:textId="77777777">
        <w:trPr>
          <w:cantSplit/>
          <w:tblHeader/>
        </w:trPr>
        <w:tc>
          <w:tcPr>
            <w:tcW w:w="0" w:type="auto"/>
          </w:tcPr>
          <w:p w14:paraId="6E8A796D" w14:textId="77777777" w:rsidR="005A752B" w:rsidRDefault="005A752B">
            <w:pPr>
              <w:pStyle w:val="TAL"/>
              <w:rPr>
                <w:rFonts w:cs="Arial"/>
              </w:rPr>
            </w:pPr>
            <w:r>
              <w:t>serviceProvider</w:t>
            </w:r>
          </w:p>
        </w:tc>
        <w:tc>
          <w:tcPr>
            <w:tcW w:w="0" w:type="auto"/>
          </w:tcPr>
          <w:p w14:paraId="51613931" w14:textId="77777777" w:rsidR="005A752B" w:rsidRDefault="005A752B">
            <w:pPr>
              <w:pStyle w:val="TAL"/>
              <w:jc w:val="center"/>
            </w:pPr>
            <w:r>
              <w:t>M</w:t>
            </w:r>
          </w:p>
        </w:tc>
        <w:tc>
          <w:tcPr>
            <w:tcW w:w="0" w:type="auto"/>
          </w:tcPr>
          <w:p w14:paraId="19DBEA8A" w14:textId="77777777" w:rsidR="005A752B" w:rsidRDefault="005A752B">
            <w:pPr>
              <w:pStyle w:val="TAL"/>
            </w:pPr>
            <w:r>
              <w:t xml:space="preserve">AlarmInformation.serviceProvider </w:t>
            </w:r>
          </w:p>
        </w:tc>
        <w:tc>
          <w:tcPr>
            <w:tcW w:w="0" w:type="auto"/>
          </w:tcPr>
          <w:p w14:paraId="24C16C87" w14:textId="77777777" w:rsidR="005A752B" w:rsidRDefault="005A752B">
            <w:pPr>
              <w:pStyle w:val="TAL"/>
              <w:rPr>
                <w:rFonts w:cs="Arial"/>
              </w:rPr>
            </w:pPr>
            <w:r>
              <w:rPr>
                <w:rFonts w:ascii="Helvetica" w:hAnsi="Helvetica"/>
              </w:rPr>
              <w:t>not applicable if related alarm is not a security alarm</w:t>
            </w:r>
          </w:p>
        </w:tc>
      </w:tr>
      <w:tr w:rsidR="005A752B" w14:paraId="2A55D4DD" w14:textId="77777777">
        <w:trPr>
          <w:cantSplit/>
          <w:tblHeader/>
        </w:trPr>
        <w:tc>
          <w:tcPr>
            <w:tcW w:w="0" w:type="auto"/>
          </w:tcPr>
          <w:p w14:paraId="1855275A" w14:textId="77777777" w:rsidR="005A752B" w:rsidRDefault="005A752B">
            <w:pPr>
              <w:pStyle w:val="TAL"/>
              <w:rPr>
                <w:rFonts w:cs="Arial"/>
              </w:rPr>
            </w:pPr>
            <w:r>
              <w:t>securityAlarmDetector</w:t>
            </w:r>
          </w:p>
        </w:tc>
        <w:tc>
          <w:tcPr>
            <w:tcW w:w="0" w:type="auto"/>
          </w:tcPr>
          <w:p w14:paraId="15D355C7" w14:textId="77777777" w:rsidR="005A752B" w:rsidRDefault="005A752B">
            <w:pPr>
              <w:pStyle w:val="TAL"/>
              <w:jc w:val="center"/>
            </w:pPr>
            <w:r>
              <w:t>M</w:t>
            </w:r>
          </w:p>
        </w:tc>
        <w:tc>
          <w:tcPr>
            <w:tcW w:w="0" w:type="auto"/>
          </w:tcPr>
          <w:p w14:paraId="678E81F7" w14:textId="77777777" w:rsidR="005A752B" w:rsidRDefault="005A752B">
            <w:pPr>
              <w:pStyle w:val="TAL"/>
            </w:pPr>
            <w:r>
              <w:t>AlarmInformation.securityAlarmDetector</w:t>
            </w:r>
          </w:p>
        </w:tc>
        <w:tc>
          <w:tcPr>
            <w:tcW w:w="0" w:type="auto"/>
          </w:tcPr>
          <w:p w14:paraId="611CD64B" w14:textId="77777777" w:rsidR="005A752B" w:rsidRDefault="005A752B">
            <w:pPr>
              <w:pStyle w:val="TAL"/>
              <w:rPr>
                <w:rFonts w:cs="Arial"/>
              </w:rPr>
            </w:pPr>
            <w:r>
              <w:rPr>
                <w:rFonts w:ascii="Helvetica" w:hAnsi="Helvetica"/>
              </w:rPr>
              <w:t>not applicable if related alarm is not a security alarm</w:t>
            </w:r>
          </w:p>
        </w:tc>
      </w:tr>
    </w:tbl>
    <w:p w14:paraId="39D3DF0D" w14:textId="77777777" w:rsidR="005A752B" w:rsidRDefault="005A752B"/>
    <w:p w14:paraId="1020DB7B" w14:textId="77777777" w:rsidR="005A752B" w:rsidRDefault="005A752B">
      <w:pPr>
        <w:pStyle w:val="Heading4"/>
      </w:pPr>
      <w:bookmarkStart w:id="106" w:name="_Toc414004847"/>
      <w:r>
        <w:lastRenderedPageBreak/>
        <w:t>6.3.2.4</w:t>
      </w:r>
      <w:r>
        <w:tab/>
        <w:t>Pre-condition</w:t>
      </w:r>
      <w:bookmarkEnd w:id="106"/>
    </w:p>
    <w:p w14:paraId="5790A46C" w14:textId="77777777" w:rsidR="005A752B" w:rsidRDefault="005A752B">
      <w:pPr>
        <w:keepNext/>
      </w:pPr>
      <w:r>
        <w:rPr>
          <w:rFonts w:ascii="Courier New" w:hAnsi="Courier New"/>
        </w:rPr>
        <w:t>baseObjectExists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30"/>
        <w:gridCol w:w="12078"/>
      </w:tblGrid>
      <w:tr w:rsidR="005A752B" w14:paraId="568676EE" w14:textId="77777777">
        <w:trPr>
          <w:jc w:val="center"/>
        </w:trPr>
        <w:tc>
          <w:tcPr>
            <w:tcW w:w="894" w:type="pct"/>
            <w:shd w:val="clear" w:color="auto" w:fill="D9D9D9"/>
          </w:tcPr>
          <w:p w14:paraId="6300998D" w14:textId="77777777" w:rsidR="005A752B" w:rsidRDefault="005A752B">
            <w:pPr>
              <w:pStyle w:val="TAH"/>
            </w:pPr>
            <w:r>
              <w:t>Assertion Name</w:t>
            </w:r>
          </w:p>
        </w:tc>
        <w:tc>
          <w:tcPr>
            <w:tcW w:w="4106" w:type="pct"/>
            <w:shd w:val="clear" w:color="auto" w:fill="D9D9D9"/>
          </w:tcPr>
          <w:p w14:paraId="290F99A7" w14:textId="77777777" w:rsidR="005A752B" w:rsidRDefault="005A752B">
            <w:pPr>
              <w:pStyle w:val="TAH"/>
            </w:pPr>
            <w:r>
              <w:t>Definition</w:t>
            </w:r>
          </w:p>
        </w:tc>
      </w:tr>
      <w:tr w:rsidR="005A752B" w14:paraId="7C9187EA" w14:textId="77777777">
        <w:trPr>
          <w:jc w:val="center"/>
        </w:trPr>
        <w:tc>
          <w:tcPr>
            <w:tcW w:w="894" w:type="pct"/>
          </w:tcPr>
          <w:p w14:paraId="7F8D6B70" w14:textId="77777777" w:rsidR="005A752B" w:rsidRDefault="005A752B">
            <w:pPr>
              <w:pStyle w:val="TAL"/>
            </w:pPr>
            <w:r>
              <w:t>baseObjectExists</w:t>
            </w:r>
          </w:p>
        </w:tc>
        <w:tc>
          <w:tcPr>
            <w:tcW w:w="4106" w:type="pct"/>
          </w:tcPr>
          <w:p w14:paraId="6F5FA5DD" w14:textId="77777777" w:rsidR="005A752B" w:rsidRDefault="005A752B">
            <w:pPr>
              <w:pStyle w:val="TAL"/>
            </w:pPr>
            <w:r>
              <w:t xml:space="preserve">If the parameters </w:t>
            </w:r>
            <w:r>
              <w:rPr>
                <w:rFonts w:ascii="Courier New" w:hAnsi="Courier New"/>
                <w:sz w:val="20"/>
              </w:rPr>
              <w:t>baseObjectClass</w:t>
            </w:r>
            <w:r>
              <w:t xml:space="preserve"> and </w:t>
            </w:r>
            <w:r>
              <w:rPr>
                <w:rFonts w:ascii="Courier New" w:hAnsi="Courier New"/>
                <w:sz w:val="20"/>
              </w:rPr>
              <w:t>baseObjectInstance</w:t>
            </w:r>
            <w:r>
              <w:t xml:space="preserve"> are provided the object identified by them has to exist.</w:t>
            </w:r>
          </w:p>
          <w:p w14:paraId="436B0AFE" w14:textId="77777777" w:rsidR="005A752B" w:rsidRDefault="005A752B">
            <w:pPr>
              <w:pStyle w:val="TAL"/>
            </w:pPr>
            <w:r>
              <w:t>If they are not provided this pre-condition is not applicable.</w:t>
            </w:r>
          </w:p>
        </w:tc>
      </w:tr>
    </w:tbl>
    <w:p w14:paraId="76180D72" w14:textId="77777777" w:rsidR="005A752B" w:rsidRDefault="005A752B">
      <w:pPr>
        <w:pStyle w:val="Heading4"/>
      </w:pPr>
      <w:bookmarkStart w:id="107" w:name="_Toc414004848"/>
      <w:r>
        <w:t>6.3.2.5</w:t>
      </w:r>
      <w:r>
        <w:rPr>
          <w:color w:val="000000"/>
        </w:rPr>
        <w:tab/>
      </w:r>
      <w:r>
        <w:t>Post-condition</w:t>
      </w:r>
      <w:bookmarkEnd w:id="107"/>
    </w:p>
    <w:p w14:paraId="13C8CEEB" w14:textId="77777777" w:rsidR="005A752B" w:rsidRDefault="005A752B">
      <w:pPr>
        <w:keepNext/>
      </w:pPr>
      <w:r>
        <w:rPr>
          <w:rFonts w:ascii="Courier New" w:hAnsi="Courier New"/>
        </w:rPr>
        <w:t>allAlarmInformationReturned.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30"/>
        <w:gridCol w:w="12178"/>
      </w:tblGrid>
      <w:tr w:rsidR="005A752B" w14:paraId="4A365F63" w14:textId="77777777">
        <w:trPr>
          <w:jc w:val="center"/>
        </w:trPr>
        <w:tc>
          <w:tcPr>
            <w:tcW w:w="860" w:type="pct"/>
            <w:shd w:val="clear" w:color="auto" w:fill="D9D9D9"/>
          </w:tcPr>
          <w:p w14:paraId="19B6D4A1" w14:textId="77777777" w:rsidR="005A752B" w:rsidRDefault="005A752B">
            <w:pPr>
              <w:pStyle w:val="TAH"/>
            </w:pPr>
            <w:r>
              <w:t>Assertion Name</w:t>
            </w:r>
          </w:p>
        </w:tc>
        <w:tc>
          <w:tcPr>
            <w:tcW w:w="4140" w:type="pct"/>
            <w:shd w:val="clear" w:color="auto" w:fill="D9D9D9"/>
          </w:tcPr>
          <w:p w14:paraId="1607F45D" w14:textId="77777777" w:rsidR="005A752B" w:rsidRDefault="005A752B">
            <w:pPr>
              <w:pStyle w:val="TAH"/>
            </w:pPr>
            <w:r>
              <w:t>Definition</w:t>
            </w:r>
          </w:p>
        </w:tc>
      </w:tr>
      <w:tr w:rsidR="005A752B" w14:paraId="371ED933" w14:textId="77777777">
        <w:trPr>
          <w:jc w:val="center"/>
        </w:trPr>
        <w:tc>
          <w:tcPr>
            <w:tcW w:w="860" w:type="pct"/>
          </w:tcPr>
          <w:p w14:paraId="22F63D5F" w14:textId="77777777" w:rsidR="005A752B" w:rsidRDefault="005A752B">
            <w:pPr>
              <w:pStyle w:val="TAL"/>
            </w:pPr>
            <w:r>
              <w:t>allAlarmInformationReturned</w:t>
            </w:r>
          </w:p>
        </w:tc>
        <w:tc>
          <w:tcPr>
            <w:tcW w:w="4140" w:type="pct"/>
          </w:tcPr>
          <w:p w14:paraId="5B9D2845" w14:textId="77777777" w:rsidR="005A752B" w:rsidRDefault="005A752B">
            <w:pPr>
              <w:pStyle w:val="TAL"/>
            </w:pPr>
            <w:r>
              <w:t xml:space="preserve">All AlarmInformation that satisfy the constraints expressed in input parameters filter and alarmAckState and are present in the AlarmList at the moment of this operation invocation are returned. All AlarmInformation in AlarmList remains unchanged as the result of this operation. </w:t>
            </w:r>
          </w:p>
        </w:tc>
      </w:tr>
    </w:tbl>
    <w:p w14:paraId="357F5637" w14:textId="77777777" w:rsidR="005A752B" w:rsidRDefault="005A752B"/>
    <w:p w14:paraId="711B49E7" w14:textId="77777777" w:rsidR="005A752B" w:rsidRDefault="005A752B">
      <w:pPr>
        <w:pStyle w:val="Heading4"/>
      </w:pPr>
      <w:bookmarkStart w:id="108" w:name="_Toc414004849"/>
      <w:r>
        <w:t>6.3.2.6</w:t>
      </w:r>
      <w:r>
        <w:rPr>
          <w:color w:val="000000"/>
        </w:rPr>
        <w:tab/>
      </w:r>
      <w:r>
        <w:t>Exceptions</w:t>
      </w:r>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7"/>
        <w:gridCol w:w="8870"/>
      </w:tblGrid>
      <w:tr w:rsidR="005A752B" w14:paraId="6E750854" w14:textId="77777777">
        <w:trPr>
          <w:jc w:val="center"/>
        </w:trPr>
        <w:tc>
          <w:tcPr>
            <w:tcW w:w="0" w:type="auto"/>
            <w:shd w:val="clear" w:color="auto" w:fill="D9D9D9"/>
          </w:tcPr>
          <w:p w14:paraId="3EEF1F86" w14:textId="77777777" w:rsidR="005A752B" w:rsidRDefault="005A752B">
            <w:pPr>
              <w:pStyle w:val="TAH"/>
            </w:pPr>
            <w:r>
              <w:t>Assertion Name</w:t>
            </w:r>
          </w:p>
        </w:tc>
        <w:tc>
          <w:tcPr>
            <w:tcW w:w="0" w:type="auto"/>
            <w:shd w:val="clear" w:color="auto" w:fill="D9D9D9"/>
          </w:tcPr>
          <w:p w14:paraId="76993437" w14:textId="77777777" w:rsidR="005A752B" w:rsidRDefault="005A752B">
            <w:pPr>
              <w:pStyle w:val="TAH"/>
            </w:pPr>
            <w:r>
              <w:t>Definition</w:t>
            </w:r>
          </w:p>
        </w:tc>
      </w:tr>
      <w:tr w:rsidR="005A752B" w14:paraId="4E96F2BC" w14:textId="77777777">
        <w:trPr>
          <w:jc w:val="center"/>
        </w:trPr>
        <w:tc>
          <w:tcPr>
            <w:tcW w:w="0" w:type="auto"/>
          </w:tcPr>
          <w:p w14:paraId="1ACD8384" w14:textId="77777777" w:rsidR="005A752B" w:rsidRDefault="005A752B">
            <w:pPr>
              <w:pStyle w:val="TAL"/>
              <w:rPr>
                <w:rFonts w:cs="Arial"/>
              </w:rPr>
            </w:pPr>
            <w:r>
              <w:rPr>
                <w:rFonts w:cs="Arial"/>
              </w:rPr>
              <w:t>operation_failed</w:t>
            </w:r>
          </w:p>
        </w:tc>
        <w:tc>
          <w:tcPr>
            <w:tcW w:w="0" w:type="auto"/>
          </w:tcPr>
          <w:p w14:paraId="593B2250" w14:textId="77777777" w:rsidR="005A752B" w:rsidRDefault="005A752B">
            <w:pPr>
              <w:pStyle w:val="TAL"/>
              <w:rPr>
                <w:rFonts w:cs="Arial"/>
                <w:b/>
              </w:rPr>
            </w:pPr>
            <w:r>
              <w:rPr>
                <w:rFonts w:cs="Arial"/>
                <w:b/>
              </w:rPr>
              <w:t>Condition:</w:t>
            </w:r>
            <w:r>
              <w:rPr>
                <w:rFonts w:cs="Arial"/>
              </w:rPr>
              <w:t xml:space="preserve"> At least one input parameter is invalid or the pre-condition is false or the post-condition is not true.</w:t>
            </w:r>
          </w:p>
          <w:p w14:paraId="4CA03C37" w14:textId="77777777" w:rsidR="005A752B" w:rsidRDefault="005A752B">
            <w:pPr>
              <w:pStyle w:val="TAL"/>
              <w:rPr>
                <w:rFonts w:cs="Arial"/>
                <w:b/>
              </w:rPr>
            </w:pPr>
            <w:r>
              <w:rPr>
                <w:rFonts w:cs="Arial"/>
                <w:b/>
              </w:rPr>
              <w:t>Returned Information:</w:t>
            </w:r>
            <w:r>
              <w:rPr>
                <w:rFonts w:cs="Arial"/>
              </w:rPr>
              <w:t xml:space="preserve"> The output parameter status.</w:t>
            </w:r>
          </w:p>
          <w:p w14:paraId="3A32EC10" w14:textId="77777777" w:rsidR="005A752B" w:rsidRDefault="005A752B">
            <w:pPr>
              <w:pStyle w:val="TAL"/>
              <w:rPr>
                <w:rFonts w:cs="Arial"/>
              </w:rPr>
            </w:pPr>
            <w:r>
              <w:rPr>
                <w:rFonts w:cs="Arial"/>
                <w:b/>
              </w:rPr>
              <w:t>Exit state:</w:t>
            </w:r>
            <w:r>
              <w:rPr>
                <w:rFonts w:cs="Arial"/>
              </w:rPr>
              <w:t xml:space="preserve"> Entry state.</w:t>
            </w:r>
          </w:p>
        </w:tc>
      </w:tr>
      <w:tr w:rsidR="005A752B" w14:paraId="4AEA78BE" w14:textId="77777777">
        <w:trPr>
          <w:jc w:val="center"/>
        </w:trPr>
        <w:tc>
          <w:tcPr>
            <w:tcW w:w="0" w:type="auto"/>
          </w:tcPr>
          <w:p w14:paraId="0FEAF6BC" w14:textId="77777777" w:rsidR="005A752B" w:rsidRDefault="005A752B">
            <w:pPr>
              <w:pStyle w:val="ListBullet"/>
              <w:ind w:left="0" w:firstLine="0"/>
              <w:rPr>
                <w:rFonts w:ascii="Arial" w:hAnsi="Arial" w:cs="Arial"/>
                <w:sz w:val="18"/>
              </w:rPr>
            </w:pPr>
            <w:r>
              <w:rPr>
                <w:rFonts w:ascii="Arial" w:hAnsi="Arial" w:cs="Arial"/>
                <w:sz w:val="18"/>
              </w:rPr>
              <w:t>filter_complexity_limit</w:t>
            </w:r>
          </w:p>
        </w:tc>
        <w:tc>
          <w:tcPr>
            <w:tcW w:w="0" w:type="auto"/>
          </w:tcPr>
          <w:p w14:paraId="44083502" w14:textId="77777777" w:rsidR="005A752B" w:rsidRDefault="005A752B">
            <w:pPr>
              <w:pStyle w:val="TAL"/>
              <w:rPr>
                <w:rFonts w:cs="Arial"/>
              </w:rPr>
            </w:pPr>
            <w:r>
              <w:rPr>
                <w:rFonts w:cs="Arial"/>
                <w:b/>
              </w:rPr>
              <w:t xml:space="preserve">Condition: </w:t>
            </w:r>
            <w:r>
              <w:rPr>
                <w:rFonts w:cs="Arial"/>
              </w:rPr>
              <w:t xml:space="preserve">Operation not performed because the filter parameter was too complex. </w:t>
            </w:r>
          </w:p>
          <w:p w14:paraId="09E655BC" w14:textId="77777777" w:rsidR="005A752B" w:rsidRDefault="005A752B">
            <w:pPr>
              <w:pStyle w:val="TAL"/>
              <w:rPr>
                <w:rFonts w:cs="Arial"/>
              </w:rPr>
            </w:pPr>
            <w:r>
              <w:rPr>
                <w:rFonts w:cs="Arial"/>
                <w:b/>
              </w:rPr>
              <w:t>Returned Information</w:t>
            </w:r>
            <w:r>
              <w:rPr>
                <w:rFonts w:cs="Arial"/>
              </w:rPr>
              <w:t>: The output parameter status.</w:t>
            </w:r>
          </w:p>
          <w:p w14:paraId="6473D620" w14:textId="77777777" w:rsidR="005A752B" w:rsidRDefault="005A752B">
            <w:pPr>
              <w:pStyle w:val="ListBullet"/>
              <w:ind w:left="0" w:firstLine="0"/>
              <w:rPr>
                <w:rFonts w:ascii="Arial" w:hAnsi="Arial" w:cs="Arial"/>
                <w:b/>
                <w:sz w:val="18"/>
              </w:rPr>
            </w:pPr>
            <w:r>
              <w:rPr>
                <w:rFonts w:ascii="Arial" w:hAnsi="Arial" w:cs="Arial"/>
                <w:b/>
                <w:sz w:val="18"/>
              </w:rPr>
              <w:t xml:space="preserve">Exit state: </w:t>
            </w:r>
            <w:r>
              <w:rPr>
                <w:rFonts w:ascii="Arial" w:hAnsi="Arial" w:cs="Arial"/>
                <w:sz w:val="18"/>
              </w:rPr>
              <w:t>Entry state.</w:t>
            </w:r>
          </w:p>
        </w:tc>
      </w:tr>
    </w:tbl>
    <w:p w14:paraId="2026F92D" w14:textId="77777777" w:rsidR="005A752B" w:rsidRDefault="005A752B"/>
    <w:p w14:paraId="1231F942" w14:textId="77777777" w:rsidR="005A752B" w:rsidRDefault="005A752B">
      <w:pPr>
        <w:pStyle w:val="Heading2"/>
      </w:pPr>
      <w:bookmarkStart w:id="109" w:name="_Toc414004850"/>
      <w:r>
        <w:t>6.4</w:t>
      </w:r>
      <w:r>
        <w:tab/>
        <w:t>Interface AlarmIRPOperation_2 (O)</w:t>
      </w:r>
      <w:bookmarkEnd w:id="109"/>
    </w:p>
    <w:p w14:paraId="22341E83" w14:textId="77777777" w:rsidR="005A752B" w:rsidRDefault="005A752B">
      <w:pPr>
        <w:pStyle w:val="Heading3"/>
      </w:pPr>
      <w:bookmarkStart w:id="110" w:name="_Toc414004851"/>
      <w:r>
        <w:t>6.4.1</w:t>
      </w:r>
      <w:r>
        <w:tab/>
        <w:t>getAlarmCount (M)</w:t>
      </w:r>
      <w:bookmarkEnd w:id="110"/>
    </w:p>
    <w:p w14:paraId="448350A5" w14:textId="77777777" w:rsidR="005A752B" w:rsidRDefault="005A752B">
      <w:pPr>
        <w:pStyle w:val="Heading4"/>
      </w:pPr>
      <w:bookmarkStart w:id="111" w:name="_Toc414004852"/>
      <w:r>
        <w:t>6.4.1.1</w:t>
      </w:r>
      <w:r>
        <w:tab/>
        <w:t>Definition</w:t>
      </w:r>
      <w:bookmarkEnd w:id="111"/>
    </w:p>
    <w:p w14:paraId="7CB9A799" w14:textId="77777777" w:rsidR="005A752B" w:rsidRDefault="005A752B">
      <w:r>
        <w:t>An</w:t>
      </w:r>
      <w:r>
        <w:rPr>
          <w:rFonts w:ascii="Courier New" w:hAnsi="Courier New"/>
        </w:rPr>
        <w:t xml:space="preserve"> IRPManager</w:t>
      </w:r>
      <w:r>
        <w:t xml:space="preserve"> wishes to know the amount of</w:t>
      </w:r>
      <w:r>
        <w:rPr>
          <w:rFonts w:ascii="Courier New" w:hAnsi="Courier New"/>
        </w:rPr>
        <w:t xml:space="preserve"> AlarmInformation </w:t>
      </w:r>
      <w:r>
        <w:t xml:space="preserve">kept in the AlarmList. The </w:t>
      </w:r>
      <w:r>
        <w:rPr>
          <w:rFonts w:ascii="Courier New" w:hAnsi="Courier New"/>
        </w:rPr>
        <w:t>IRPManager</w:t>
      </w:r>
      <w:r>
        <w:t xml:space="preserve"> requests the counts via this operation. Possible usage is for </w:t>
      </w:r>
      <w:r>
        <w:rPr>
          <w:rFonts w:ascii="Courier New" w:hAnsi="Courier New"/>
        </w:rPr>
        <w:t>IRPManager</w:t>
      </w:r>
      <w:r>
        <w:t xml:space="preserve"> to find out the number of</w:t>
      </w:r>
      <w:r>
        <w:rPr>
          <w:rFonts w:ascii="Courier New" w:hAnsi="Courier New"/>
        </w:rPr>
        <w:t xml:space="preserve"> AlarmInformation </w:t>
      </w:r>
      <w:r>
        <w:t>in</w:t>
      </w:r>
      <w:r>
        <w:rPr>
          <w:rFonts w:ascii="Courier New" w:hAnsi="Courier New"/>
        </w:rPr>
        <w:t xml:space="preserve"> AlarmList </w:t>
      </w:r>
      <w:r>
        <w:t xml:space="preserve">before invoking </w:t>
      </w:r>
      <w:r>
        <w:rPr>
          <w:rFonts w:ascii="Courier New" w:hAnsi="Courier New"/>
        </w:rPr>
        <w:t>getAlarmList</w:t>
      </w:r>
      <w:r>
        <w:t xml:space="preserve"> operation.</w:t>
      </w:r>
    </w:p>
    <w:p w14:paraId="795F9ABB" w14:textId="77777777" w:rsidR="005A752B" w:rsidRDefault="005A752B">
      <w:pPr>
        <w:pStyle w:val="Heading4"/>
      </w:pPr>
      <w:bookmarkStart w:id="112" w:name="_Toc414004853"/>
      <w:r>
        <w:lastRenderedPageBreak/>
        <w:t>6.4.1.2</w:t>
      </w:r>
      <w:r>
        <w:tab/>
        <w:t>Input Parameters</w:t>
      </w:r>
      <w:bookmarkEnd w:id="1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27"/>
        <w:gridCol w:w="787"/>
        <w:gridCol w:w="4642"/>
        <w:gridCol w:w="7972"/>
      </w:tblGrid>
      <w:tr w:rsidR="005A752B" w14:paraId="34FDF63B" w14:textId="77777777">
        <w:trPr>
          <w:jc w:val="center"/>
        </w:trPr>
        <w:tc>
          <w:tcPr>
            <w:tcW w:w="0" w:type="auto"/>
            <w:shd w:val="clear" w:color="auto" w:fill="D9D9D9"/>
          </w:tcPr>
          <w:p w14:paraId="63BFE567" w14:textId="77777777" w:rsidR="005A752B" w:rsidRDefault="005A752B">
            <w:pPr>
              <w:pStyle w:val="TAH"/>
            </w:pPr>
            <w:r>
              <w:t>Name</w:t>
            </w:r>
          </w:p>
        </w:tc>
        <w:tc>
          <w:tcPr>
            <w:tcW w:w="0" w:type="auto"/>
            <w:shd w:val="clear" w:color="auto" w:fill="D9D9D9"/>
          </w:tcPr>
          <w:p w14:paraId="53D088CB" w14:textId="77777777" w:rsidR="005A752B" w:rsidRDefault="005A752B">
            <w:pPr>
              <w:pStyle w:val="TAH"/>
            </w:pPr>
            <w:r>
              <w:t>Qualifier</w:t>
            </w:r>
          </w:p>
        </w:tc>
        <w:tc>
          <w:tcPr>
            <w:tcW w:w="0" w:type="auto"/>
            <w:shd w:val="clear" w:color="auto" w:fill="D9D9D9"/>
          </w:tcPr>
          <w:p w14:paraId="021CAE90" w14:textId="77777777" w:rsidR="005A752B" w:rsidRDefault="005A752B">
            <w:pPr>
              <w:pStyle w:val="TAH"/>
            </w:pPr>
            <w:r>
              <w:t>Information Type</w:t>
            </w:r>
          </w:p>
        </w:tc>
        <w:tc>
          <w:tcPr>
            <w:tcW w:w="0" w:type="auto"/>
            <w:shd w:val="clear" w:color="auto" w:fill="D9D9D9"/>
          </w:tcPr>
          <w:p w14:paraId="2161837C" w14:textId="77777777" w:rsidR="005A752B" w:rsidRDefault="005A752B">
            <w:pPr>
              <w:pStyle w:val="TAH"/>
            </w:pPr>
            <w:r>
              <w:t>Comment</w:t>
            </w:r>
          </w:p>
        </w:tc>
      </w:tr>
      <w:tr w:rsidR="005A752B" w14:paraId="5C36A8DB" w14:textId="77777777">
        <w:trPr>
          <w:jc w:val="center"/>
        </w:trPr>
        <w:tc>
          <w:tcPr>
            <w:tcW w:w="0" w:type="auto"/>
          </w:tcPr>
          <w:p w14:paraId="0DDBF92C" w14:textId="77777777" w:rsidR="005A752B" w:rsidRDefault="005A752B">
            <w:pPr>
              <w:pStyle w:val="TAL"/>
              <w:rPr>
                <w:rFonts w:cs="Arial"/>
              </w:rPr>
            </w:pPr>
            <w:r>
              <w:rPr>
                <w:rFonts w:cs="Arial"/>
              </w:rPr>
              <w:t>filter</w:t>
            </w:r>
          </w:p>
        </w:tc>
        <w:tc>
          <w:tcPr>
            <w:tcW w:w="0" w:type="auto"/>
          </w:tcPr>
          <w:p w14:paraId="4AF2C841" w14:textId="77777777" w:rsidR="005A752B" w:rsidRDefault="005A752B">
            <w:pPr>
              <w:pStyle w:val="TAL"/>
              <w:jc w:val="center"/>
              <w:rPr>
                <w:rFonts w:cs="Arial"/>
              </w:rPr>
            </w:pPr>
            <w:r>
              <w:rPr>
                <w:rFonts w:cs="Arial"/>
              </w:rPr>
              <w:t>O</w:t>
            </w:r>
          </w:p>
        </w:tc>
        <w:tc>
          <w:tcPr>
            <w:tcW w:w="0" w:type="auto"/>
          </w:tcPr>
          <w:p w14:paraId="5EF93316" w14:textId="77777777" w:rsidR="005A752B" w:rsidRDefault="005A752B">
            <w:pPr>
              <w:pStyle w:val="TAL"/>
              <w:rPr>
                <w:rFonts w:cs="Arial"/>
              </w:rPr>
            </w:pPr>
            <w:r>
              <w:rPr>
                <w:rFonts w:cs="Arial"/>
              </w:rPr>
              <w:t>N/A</w:t>
            </w:r>
          </w:p>
        </w:tc>
        <w:tc>
          <w:tcPr>
            <w:tcW w:w="0" w:type="auto"/>
          </w:tcPr>
          <w:p w14:paraId="1929CC27" w14:textId="77777777" w:rsidR="005A752B" w:rsidRDefault="005A752B">
            <w:pPr>
              <w:pStyle w:val="TAL"/>
              <w:rPr>
                <w:rFonts w:cs="Arial"/>
              </w:rPr>
            </w:pPr>
            <w:r>
              <w:rPr>
                <w:rFonts w:cs="Arial"/>
              </w:rPr>
              <w:t>It carries a filter constraint. The operation shall apply it when counting the AlarmInformation instances in AlarmList.</w:t>
            </w:r>
          </w:p>
          <w:p w14:paraId="7389C2FD" w14:textId="77777777" w:rsidR="005A752B" w:rsidRDefault="005A752B">
            <w:pPr>
              <w:pStyle w:val="TAL"/>
              <w:rPr>
                <w:rFonts w:cs="Arial"/>
              </w:rPr>
            </w:pPr>
            <w:r>
              <w:rPr>
                <w:rFonts w:cs="Arial"/>
              </w:rPr>
              <w:t>Case when synchronous mode of operation is used for getAlarmList:</w:t>
            </w:r>
          </w:p>
          <w:p w14:paraId="070A676A" w14:textId="77777777" w:rsidR="005A752B" w:rsidRDefault="005A752B">
            <w:pPr>
              <w:pStyle w:val="TAL"/>
              <w:rPr>
                <w:rFonts w:cs="Arial"/>
              </w:rPr>
            </w:pPr>
            <w:r>
              <w:rPr>
                <w:rFonts w:cs="Arial"/>
              </w:rPr>
              <w:t>(a) If this parameter is present, the operation shall count the AlarmInformation instances which satisfy both (a) this filter constraint and (b) the condition set by input parameter alarmAckState.</w:t>
            </w:r>
          </w:p>
          <w:p w14:paraId="352DF898" w14:textId="77777777" w:rsidR="005A752B" w:rsidRDefault="005A752B">
            <w:pPr>
              <w:pStyle w:val="TAL"/>
              <w:rPr>
                <w:rFonts w:cs="Arial"/>
              </w:rPr>
            </w:pPr>
            <w:r>
              <w:rPr>
                <w:rFonts w:cs="Arial"/>
              </w:rPr>
              <w:t>(b) If this parameter is absent, the operation shall count all AlarmInformation instances that satisfy the condition set by input parameter alarmAckState.</w:t>
            </w:r>
          </w:p>
          <w:p w14:paraId="3FA6A3B4" w14:textId="77777777" w:rsidR="005A752B" w:rsidRDefault="005A752B">
            <w:pPr>
              <w:pStyle w:val="TAL"/>
              <w:rPr>
                <w:rFonts w:cs="Arial"/>
              </w:rPr>
            </w:pPr>
          </w:p>
          <w:p w14:paraId="76E30AFA" w14:textId="77777777" w:rsidR="005A752B" w:rsidRDefault="005A752B">
            <w:pPr>
              <w:pStyle w:val="TAL"/>
              <w:rPr>
                <w:rFonts w:cs="Arial"/>
              </w:rPr>
            </w:pPr>
            <w:r>
              <w:rPr>
                <w:rFonts w:cs="Arial"/>
              </w:rPr>
              <w:t>Case when asynchronous mode of operation is used for getAlarmList:</w:t>
            </w:r>
          </w:p>
          <w:p w14:paraId="7F2909CF" w14:textId="77777777" w:rsidR="005A752B" w:rsidRDefault="005A752B">
            <w:pPr>
              <w:pStyle w:val="TAL"/>
              <w:rPr>
                <w:rFonts w:cs="Arial"/>
              </w:rPr>
            </w:pPr>
            <w:r>
              <w:rPr>
                <w:rFonts w:cs="Arial"/>
              </w:rPr>
              <w:t>(a) If this parameter is present, the operation shall count all AlarmInformation instances that satisfy this filter constraint and the condition set by input parameter alarmAckState.</w:t>
            </w:r>
          </w:p>
          <w:p w14:paraId="646A471A" w14:textId="77777777" w:rsidR="005A752B" w:rsidRDefault="005A752B">
            <w:pPr>
              <w:pStyle w:val="TAL"/>
              <w:rPr>
                <w:rFonts w:cs="Arial"/>
              </w:rPr>
            </w:pPr>
            <w:r>
              <w:rPr>
                <w:rFonts w:cs="Arial"/>
              </w:rPr>
              <w:t>(b) If this parameter is absent, the operation shall count AlarmInformation instances that satisfy (a) the filter constraint currently active in the notification channel established between the IRPManager and the IRPAgent that is equipped with NotificationIRP capabilities and (b) the condition set by input parameter alarmAckState.</w:t>
            </w:r>
          </w:p>
        </w:tc>
      </w:tr>
      <w:tr w:rsidR="005A752B" w14:paraId="2A811865" w14:textId="77777777">
        <w:trPr>
          <w:jc w:val="center"/>
        </w:trPr>
        <w:tc>
          <w:tcPr>
            <w:tcW w:w="0" w:type="auto"/>
          </w:tcPr>
          <w:p w14:paraId="37F8AF6D" w14:textId="77777777" w:rsidR="005A752B" w:rsidRDefault="005A752B">
            <w:pPr>
              <w:pStyle w:val="TAL"/>
              <w:rPr>
                <w:rFonts w:cs="Arial"/>
              </w:rPr>
            </w:pPr>
            <w:r>
              <w:rPr>
                <w:rFonts w:cs="Arial"/>
              </w:rPr>
              <w:t>alarmAckState</w:t>
            </w:r>
          </w:p>
        </w:tc>
        <w:tc>
          <w:tcPr>
            <w:tcW w:w="0" w:type="auto"/>
          </w:tcPr>
          <w:p w14:paraId="5A6EC894" w14:textId="77777777" w:rsidR="005A752B" w:rsidRDefault="005A752B">
            <w:pPr>
              <w:pStyle w:val="TAL"/>
              <w:jc w:val="center"/>
              <w:rPr>
                <w:rFonts w:cs="Arial"/>
              </w:rPr>
            </w:pPr>
            <w:r>
              <w:rPr>
                <w:rFonts w:cs="Arial"/>
              </w:rPr>
              <w:t>O</w:t>
            </w:r>
          </w:p>
        </w:tc>
        <w:tc>
          <w:tcPr>
            <w:tcW w:w="0" w:type="auto"/>
          </w:tcPr>
          <w:p w14:paraId="6711C9C1" w14:textId="77777777" w:rsidR="005A752B" w:rsidRDefault="005A752B">
            <w:pPr>
              <w:pStyle w:val="TAL"/>
              <w:rPr>
                <w:rFonts w:cs="Arial"/>
              </w:rPr>
            </w:pPr>
            <w:r>
              <w:rPr>
                <w:rFonts w:cs="Arial"/>
              </w:rPr>
              <w:t>ENUM (all alarms, all active alarms, all active and acknowledged alarms, all active and unacknowledged, all cleared and unacknowledged alarms, all unacknowledged)</w:t>
            </w:r>
          </w:p>
        </w:tc>
        <w:tc>
          <w:tcPr>
            <w:tcW w:w="0" w:type="auto"/>
          </w:tcPr>
          <w:p w14:paraId="3075D1D9" w14:textId="77777777" w:rsidR="005A752B" w:rsidRDefault="005A752B">
            <w:pPr>
              <w:pStyle w:val="TAL"/>
              <w:rPr>
                <w:rFonts w:cs="Arial"/>
              </w:rPr>
            </w:pPr>
            <w:r>
              <w:rPr>
                <w:rFonts w:cs="Arial"/>
              </w:rPr>
              <w:t>It carries a constraint. The operation shall apply it on AlarmInformation instances in AlarmList when counting.</w:t>
            </w:r>
          </w:p>
          <w:p w14:paraId="3300386A" w14:textId="77777777" w:rsidR="005A752B" w:rsidRDefault="005A752B">
            <w:pPr>
              <w:pStyle w:val="TAL"/>
              <w:rPr>
                <w:rFonts w:cs="Arial"/>
              </w:rPr>
            </w:pPr>
          </w:p>
        </w:tc>
      </w:tr>
    </w:tbl>
    <w:p w14:paraId="3591A505" w14:textId="77777777" w:rsidR="005A752B" w:rsidRDefault="005A752B"/>
    <w:p w14:paraId="2F7491DA" w14:textId="77777777" w:rsidR="005A752B" w:rsidRDefault="005A752B">
      <w:pPr>
        <w:pStyle w:val="Heading4"/>
      </w:pPr>
      <w:bookmarkStart w:id="113" w:name="_Toc414004854"/>
      <w:r>
        <w:lastRenderedPageBreak/>
        <w:t>6.4.1.3</w:t>
      </w:r>
      <w:r>
        <w:tab/>
        <w:t>Output Parameters</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193"/>
        <w:gridCol w:w="787"/>
        <w:gridCol w:w="2402"/>
        <w:gridCol w:w="8246"/>
      </w:tblGrid>
      <w:tr w:rsidR="005A752B" w14:paraId="6E9CC98D" w14:textId="77777777">
        <w:trPr>
          <w:jc w:val="center"/>
        </w:trPr>
        <w:tc>
          <w:tcPr>
            <w:tcW w:w="0" w:type="auto"/>
            <w:shd w:val="clear" w:color="auto" w:fill="D9D9D9"/>
          </w:tcPr>
          <w:p w14:paraId="260C144A" w14:textId="77777777" w:rsidR="005A752B" w:rsidRDefault="005A752B">
            <w:pPr>
              <w:pStyle w:val="TAH"/>
            </w:pPr>
            <w:r>
              <w:t>Name</w:t>
            </w:r>
          </w:p>
        </w:tc>
        <w:tc>
          <w:tcPr>
            <w:tcW w:w="0" w:type="auto"/>
            <w:shd w:val="clear" w:color="auto" w:fill="D9D9D9"/>
          </w:tcPr>
          <w:p w14:paraId="38732849" w14:textId="77777777" w:rsidR="005A752B" w:rsidRDefault="005A752B">
            <w:pPr>
              <w:pStyle w:val="TAH"/>
            </w:pPr>
            <w:r>
              <w:t>Qualifier</w:t>
            </w:r>
          </w:p>
        </w:tc>
        <w:tc>
          <w:tcPr>
            <w:tcW w:w="0" w:type="auto"/>
            <w:shd w:val="clear" w:color="auto" w:fill="D9D9D9"/>
          </w:tcPr>
          <w:p w14:paraId="34DD4459" w14:textId="77777777" w:rsidR="005A752B" w:rsidRDefault="005A752B">
            <w:pPr>
              <w:pStyle w:val="TAH"/>
            </w:pPr>
            <w:r>
              <w:t>Matching Information</w:t>
            </w:r>
          </w:p>
        </w:tc>
        <w:tc>
          <w:tcPr>
            <w:tcW w:w="0" w:type="auto"/>
            <w:shd w:val="clear" w:color="auto" w:fill="D9D9D9"/>
          </w:tcPr>
          <w:p w14:paraId="2793DD48" w14:textId="77777777" w:rsidR="005A752B" w:rsidRDefault="005A752B">
            <w:pPr>
              <w:pStyle w:val="TAH"/>
            </w:pPr>
            <w:r>
              <w:t>Comment</w:t>
            </w:r>
          </w:p>
        </w:tc>
      </w:tr>
      <w:tr w:rsidR="005A752B" w14:paraId="70128A2B" w14:textId="77777777">
        <w:trPr>
          <w:jc w:val="center"/>
        </w:trPr>
        <w:tc>
          <w:tcPr>
            <w:tcW w:w="0" w:type="auto"/>
          </w:tcPr>
          <w:p w14:paraId="0FED217C" w14:textId="77777777" w:rsidR="005A752B" w:rsidRDefault="005A752B">
            <w:pPr>
              <w:pStyle w:val="TAL"/>
              <w:rPr>
                <w:rFonts w:cs="Arial"/>
              </w:rPr>
            </w:pPr>
            <w:r>
              <w:rPr>
                <w:rFonts w:cs="Arial"/>
              </w:rPr>
              <w:t>criticalCount, majorCount, minorCount, warningCount, indeterminateCount, clearedCount</w:t>
            </w:r>
          </w:p>
        </w:tc>
        <w:tc>
          <w:tcPr>
            <w:tcW w:w="0" w:type="auto"/>
          </w:tcPr>
          <w:p w14:paraId="172A3DE2" w14:textId="77777777" w:rsidR="005A752B" w:rsidRDefault="005A752B">
            <w:pPr>
              <w:pStyle w:val="TAL"/>
              <w:jc w:val="center"/>
              <w:rPr>
                <w:rFonts w:cs="Arial"/>
              </w:rPr>
            </w:pPr>
            <w:r>
              <w:rPr>
                <w:rFonts w:cs="Arial"/>
              </w:rPr>
              <w:t>M</w:t>
            </w:r>
          </w:p>
        </w:tc>
        <w:tc>
          <w:tcPr>
            <w:tcW w:w="0" w:type="auto"/>
          </w:tcPr>
          <w:p w14:paraId="4A94C48B" w14:textId="77777777" w:rsidR="005A752B" w:rsidRDefault="005A752B">
            <w:pPr>
              <w:pStyle w:val="TAL"/>
              <w:rPr>
                <w:rFonts w:cs="Arial"/>
              </w:rPr>
            </w:pPr>
            <w:r>
              <w:rPr>
                <w:rFonts w:cs="Arial"/>
              </w:rPr>
              <w:t>N/A</w:t>
            </w:r>
          </w:p>
        </w:tc>
        <w:tc>
          <w:tcPr>
            <w:tcW w:w="0" w:type="auto"/>
          </w:tcPr>
          <w:p w14:paraId="4844E03D" w14:textId="77777777" w:rsidR="005A752B" w:rsidRDefault="005A752B">
            <w:pPr>
              <w:pStyle w:val="TAL"/>
              <w:rPr>
                <w:rFonts w:cs="Arial"/>
              </w:rPr>
            </w:pPr>
            <w:r>
              <w:rPr>
                <w:rFonts w:cs="Arial"/>
              </w:rPr>
              <w:t>They carry the number of AlarmInformation in AlarmList that has the following properties.</w:t>
            </w:r>
          </w:p>
          <w:p w14:paraId="155B528A" w14:textId="77777777" w:rsidR="005A752B" w:rsidRDefault="005A752B">
            <w:pPr>
              <w:pStyle w:val="TAL"/>
              <w:rPr>
                <w:rFonts w:cs="Arial"/>
              </w:rPr>
            </w:pPr>
            <w:r>
              <w:rPr>
                <w:rFonts w:cs="Arial"/>
              </w:rPr>
              <w:t>Case when synchronous mode of operation is used:</w:t>
            </w:r>
          </w:p>
          <w:p w14:paraId="6B7A2B75" w14:textId="77777777" w:rsidR="005A752B" w:rsidRDefault="005A752B">
            <w:pPr>
              <w:pStyle w:val="TAL"/>
              <w:rPr>
                <w:rFonts w:cs="Arial"/>
              </w:rPr>
            </w:pPr>
            <w:r>
              <w:rPr>
                <w:rFonts w:cs="Arial"/>
              </w:rPr>
              <w:t>(a) The operation shall apply the constraints expressed in alarmAckState and filter to AlarmInformation instances when counting.</w:t>
            </w:r>
          </w:p>
          <w:p w14:paraId="48E2119A" w14:textId="77777777" w:rsidR="005A752B" w:rsidRDefault="005A752B">
            <w:pPr>
              <w:pStyle w:val="TAL"/>
              <w:rPr>
                <w:rFonts w:cs="Arial"/>
              </w:rPr>
            </w:pPr>
          </w:p>
          <w:p w14:paraId="23CA2294" w14:textId="77777777" w:rsidR="005A752B" w:rsidRDefault="005A752B">
            <w:pPr>
              <w:pStyle w:val="TAL"/>
              <w:rPr>
                <w:rFonts w:cs="Arial"/>
              </w:rPr>
            </w:pPr>
            <w:r>
              <w:rPr>
                <w:rFonts w:cs="Arial"/>
              </w:rPr>
              <w:t>Case when asynchronous mode of operation is used (i.e. this output parameter is conveyed via notifications):</w:t>
            </w:r>
          </w:p>
          <w:p w14:paraId="1C9D553E" w14:textId="77777777" w:rsidR="005A752B" w:rsidRDefault="005A752B">
            <w:pPr>
              <w:pStyle w:val="TAL"/>
              <w:rPr>
                <w:rFonts w:cs="Arial"/>
              </w:rPr>
            </w:pPr>
            <w:r>
              <w:rPr>
                <w:rFonts w:cs="Arial"/>
              </w:rPr>
              <w:t>(a) If the filter parameter is present, the operation shall apply the constraint when counting. Furthermore, if the alarmAckState constraint is present, the operation shall apply that constraint as well. The filter constraint, if any, that is currently active in the notification channel is not used for the counting.</w:t>
            </w:r>
          </w:p>
          <w:p w14:paraId="5ADBFE51" w14:textId="77777777" w:rsidR="005A752B" w:rsidRDefault="005A752B">
            <w:pPr>
              <w:pStyle w:val="TAL"/>
              <w:rPr>
                <w:rFonts w:cs="Arial"/>
              </w:rPr>
            </w:pPr>
          </w:p>
          <w:p w14:paraId="44B85E9D" w14:textId="77777777" w:rsidR="005A752B" w:rsidRDefault="005A752B">
            <w:pPr>
              <w:pStyle w:val="TAL"/>
              <w:rPr>
                <w:rFonts w:cs="Arial"/>
              </w:rPr>
            </w:pPr>
            <w:r>
              <w:rPr>
                <w:rFonts w:cs="Arial"/>
              </w:rPr>
              <w:t>(b) If the filter parameter is absent, the operation shall apply the filter constraint currently active in the notification channel when counting. If the alarmAckState constraint is present, the operation shall apply that constraint as well.</w:t>
            </w:r>
          </w:p>
        </w:tc>
      </w:tr>
      <w:tr w:rsidR="005A752B" w14:paraId="4EF7BD6F" w14:textId="77777777">
        <w:trPr>
          <w:jc w:val="center"/>
        </w:trPr>
        <w:tc>
          <w:tcPr>
            <w:tcW w:w="0" w:type="auto"/>
          </w:tcPr>
          <w:p w14:paraId="124B8B5C" w14:textId="77777777" w:rsidR="005A752B" w:rsidRDefault="005A752B">
            <w:pPr>
              <w:pStyle w:val="TAL"/>
              <w:rPr>
                <w:rFonts w:cs="Arial"/>
              </w:rPr>
            </w:pPr>
            <w:r>
              <w:rPr>
                <w:rFonts w:cs="Arial"/>
              </w:rPr>
              <w:t>status</w:t>
            </w:r>
          </w:p>
        </w:tc>
        <w:tc>
          <w:tcPr>
            <w:tcW w:w="0" w:type="auto"/>
          </w:tcPr>
          <w:p w14:paraId="772E0616" w14:textId="77777777" w:rsidR="005A752B" w:rsidRDefault="005A752B">
            <w:pPr>
              <w:pStyle w:val="TAL"/>
              <w:jc w:val="center"/>
              <w:rPr>
                <w:rFonts w:cs="Arial"/>
              </w:rPr>
            </w:pPr>
            <w:r>
              <w:rPr>
                <w:rFonts w:cs="Arial"/>
              </w:rPr>
              <w:t>M</w:t>
            </w:r>
          </w:p>
        </w:tc>
        <w:tc>
          <w:tcPr>
            <w:tcW w:w="0" w:type="auto"/>
          </w:tcPr>
          <w:p w14:paraId="3BAC66A4" w14:textId="77777777" w:rsidR="005A752B" w:rsidRDefault="005A752B">
            <w:pPr>
              <w:pStyle w:val="TAL"/>
              <w:rPr>
                <w:rFonts w:cs="Arial"/>
              </w:rPr>
            </w:pPr>
            <w:r>
              <w:rPr>
                <w:rFonts w:cs="Arial"/>
              </w:rPr>
              <w:t>ENUM (OperationSucceeded, OperationFailed)</w:t>
            </w:r>
          </w:p>
        </w:tc>
        <w:tc>
          <w:tcPr>
            <w:tcW w:w="0" w:type="auto"/>
          </w:tcPr>
          <w:p w14:paraId="5FEA63BD" w14:textId="77777777" w:rsidR="005A752B" w:rsidRDefault="005A752B">
            <w:pPr>
              <w:pStyle w:val="TAL"/>
              <w:rPr>
                <w:rFonts w:cs="Arial"/>
              </w:rPr>
            </w:pPr>
            <w:r>
              <w:rPr>
                <w:rFonts w:cs="Arial"/>
              </w:rPr>
              <w:t>If allAlarmInformationCounted is true, status = OperationSucceeded.</w:t>
            </w:r>
          </w:p>
          <w:p w14:paraId="3E013269" w14:textId="77777777" w:rsidR="005A752B" w:rsidRDefault="005A752B">
            <w:pPr>
              <w:pStyle w:val="TAL"/>
              <w:rPr>
                <w:rFonts w:cs="Arial"/>
              </w:rPr>
            </w:pPr>
            <w:r>
              <w:rPr>
                <w:rFonts w:cs="Arial"/>
              </w:rPr>
              <w:t>If operation_failed is true, status = OperationFailed.</w:t>
            </w:r>
          </w:p>
        </w:tc>
      </w:tr>
    </w:tbl>
    <w:p w14:paraId="112B3C9E" w14:textId="77777777" w:rsidR="005A752B" w:rsidRDefault="005A752B"/>
    <w:p w14:paraId="42C14573" w14:textId="77777777" w:rsidR="005A752B" w:rsidRDefault="005A752B">
      <w:pPr>
        <w:pStyle w:val="Heading4"/>
      </w:pPr>
      <w:bookmarkStart w:id="114" w:name="_Toc414004855"/>
      <w:r>
        <w:t>6.4.1.4</w:t>
      </w:r>
      <w:r>
        <w:tab/>
        <w:t>Pre-condition</w:t>
      </w:r>
      <w:bookmarkEnd w:id="114"/>
    </w:p>
    <w:p w14:paraId="0B9234A2" w14:textId="77777777" w:rsidR="005A752B" w:rsidRDefault="005A752B">
      <w:r>
        <w:t>There are no pre-conditions.</w:t>
      </w:r>
    </w:p>
    <w:p w14:paraId="02F9D4E4" w14:textId="77777777" w:rsidR="005A752B" w:rsidRDefault="005A752B">
      <w:pPr>
        <w:pStyle w:val="Heading4"/>
      </w:pPr>
      <w:bookmarkStart w:id="115" w:name="_Toc414004856"/>
      <w:r>
        <w:t>6.4.1.5</w:t>
      </w:r>
      <w:r>
        <w:tab/>
        <w:t>Post-condition</w:t>
      </w:r>
      <w:bookmarkEnd w:id="115"/>
    </w:p>
    <w:p w14:paraId="4568DE7C" w14:textId="77777777" w:rsidR="005A752B" w:rsidRDefault="005A752B">
      <w:r>
        <w:rPr>
          <w:rFonts w:ascii="Courier New" w:hAnsi="Courier New"/>
        </w:rPr>
        <w:t>allAlarmInformationCounted.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8"/>
        <w:gridCol w:w="12340"/>
      </w:tblGrid>
      <w:tr w:rsidR="005A752B" w14:paraId="2B8F1515" w14:textId="77777777">
        <w:trPr>
          <w:jc w:val="center"/>
        </w:trPr>
        <w:tc>
          <w:tcPr>
            <w:tcW w:w="0" w:type="auto"/>
            <w:shd w:val="clear" w:color="auto" w:fill="D9D9D9"/>
          </w:tcPr>
          <w:p w14:paraId="632C029B" w14:textId="77777777" w:rsidR="005A752B" w:rsidRDefault="005A752B">
            <w:pPr>
              <w:pStyle w:val="TAH"/>
            </w:pPr>
            <w:r>
              <w:t>Assertion Name</w:t>
            </w:r>
          </w:p>
        </w:tc>
        <w:tc>
          <w:tcPr>
            <w:tcW w:w="0" w:type="auto"/>
            <w:shd w:val="clear" w:color="auto" w:fill="D9D9D9"/>
          </w:tcPr>
          <w:p w14:paraId="2A6CD0B2" w14:textId="77777777" w:rsidR="005A752B" w:rsidRDefault="005A752B">
            <w:pPr>
              <w:pStyle w:val="TAH"/>
            </w:pPr>
            <w:r>
              <w:t>Definition</w:t>
            </w:r>
          </w:p>
        </w:tc>
      </w:tr>
      <w:tr w:rsidR="005A752B" w14:paraId="6CE39900" w14:textId="77777777">
        <w:trPr>
          <w:jc w:val="center"/>
        </w:trPr>
        <w:tc>
          <w:tcPr>
            <w:tcW w:w="0" w:type="auto"/>
          </w:tcPr>
          <w:p w14:paraId="2B2886FE" w14:textId="77777777" w:rsidR="005A752B" w:rsidRDefault="005A752B">
            <w:pPr>
              <w:pStyle w:val="TAL"/>
            </w:pPr>
            <w:r>
              <w:t>allAlarmInformationCounted</w:t>
            </w:r>
          </w:p>
        </w:tc>
        <w:tc>
          <w:tcPr>
            <w:tcW w:w="0" w:type="auto"/>
          </w:tcPr>
          <w:p w14:paraId="4CCF993C" w14:textId="77777777" w:rsidR="005A752B" w:rsidRDefault="005A752B">
            <w:pPr>
              <w:pStyle w:val="TAL"/>
            </w:pPr>
            <w:r>
              <w:t xml:space="preserve">All AlarmInformation that satisfy the constraints expressed in input parameters filter and alarmAckState and are present in the AlarmList at the moment of this operation invocation are counted and the result returned. </w:t>
            </w:r>
          </w:p>
          <w:p w14:paraId="53368044" w14:textId="77777777" w:rsidR="005A752B" w:rsidRDefault="005A752B">
            <w:pPr>
              <w:pStyle w:val="TAL"/>
            </w:pPr>
            <w:r>
              <w:t xml:space="preserve">All AlarmInformation in AlarmList remains unchanged as the result of this operation. </w:t>
            </w:r>
          </w:p>
        </w:tc>
      </w:tr>
    </w:tbl>
    <w:p w14:paraId="72718F35" w14:textId="77777777" w:rsidR="005A752B" w:rsidRDefault="005A752B"/>
    <w:p w14:paraId="098FC7FD" w14:textId="77777777" w:rsidR="005A752B" w:rsidRDefault="005A752B">
      <w:pPr>
        <w:pStyle w:val="Heading4"/>
      </w:pPr>
      <w:bookmarkStart w:id="116" w:name="_Toc414004857"/>
      <w:r>
        <w:lastRenderedPageBreak/>
        <w:t>6.4.1.6</w:t>
      </w:r>
      <w:r>
        <w:tab/>
        <w:t>Exceptions</w:t>
      </w:r>
      <w:bookmarkEnd w:id="116"/>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7586"/>
      </w:tblGrid>
      <w:tr w:rsidR="005A752B" w14:paraId="41E676E0" w14:textId="77777777">
        <w:trPr>
          <w:jc w:val="center"/>
        </w:trPr>
        <w:tc>
          <w:tcPr>
            <w:tcW w:w="2268" w:type="dxa"/>
            <w:shd w:val="clear" w:color="auto" w:fill="D9D9D9"/>
          </w:tcPr>
          <w:p w14:paraId="6BF7DF64" w14:textId="77777777" w:rsidR="005A752B" w:rsidRDefault="005A752B">
            <w:pPr>
              <w:pStyle w:val="TAH"/>
            </w:pPr>
            <w:r>
              <w:t>Name</w:t>
            </w:r>
          </w:p>
        </w:tc>
        <w:tc>
          <w:tcPr>
            <w:tcW w:w="7586" w:type="dxa"/>
            <w:shd w:val="clear" w:color="auto" w:fill="D9D9D9"/>
          </w:tcPr>
          <w:p w14:paraId="1F41FF28" w14:textId="77777777" w:rsidR="005A752B" w:rsidRDefault="005A752B">
            <w:pPr>
              <w:pStyle w:val="TAH"/>
            </w:pPr>
            <w:r>
              <w:t>Definition</w:t>
            </w:r>
          </w:p>
        </w:tc>
      </w:tr>
      <w:tr w:rsidR="005A752B" w14:paraId="23F04192" w14:textId="77777777">
        <w:trPr>
          <w:jc w:val="center"/>
        </w:trPr>
        <w:tc>
          <w:tcPr>
            <w:tcW w:w="2268" w:type="dxa"/>
          </w:tcPr>
          <w:p w14:paraId="416B44F1" w14:textId="77777777" w:rsidR="005A752B" w:rsidRDefault="005A752B">
            <w:pPr>
              <w:pStyle w:val="TAL"/>
              <w:rPr>
                <w:rFonts w:cs="Arial"/>
              </w:rPr>
            </w:pPr>
            <w:r>
              <w:rPr>
                <w:rFonts w:cs="Arial"/>
              </w:rPr>
              <w:t>operation_failed</w:t>
            </w:r>
          </w:p>
        </w:tc>
        <w:tc>
          <w:tcPr>
            <w:tcW w:w="7586" w:type="dxa"/>
          </w:tcPr>
          <w:p w14:paraId="4B40BC06" w14:textId="77777777" w:rsidR="005A752B" w:rsidRDefault="005A752B">
            <w:pPr>
              <w:pStyle w:val="TAL"/>
              <w:rPr>
                <w:rFonts w:cs="Arial"/>
                <w:b/>
              </w:rPr>
            </w:pPr>
            <w:r>
              <w:rPr>
                <w:rFonts w:cs="Arial"/>
                <w:b/>
              </w:rPr>
              <w:t>Condition:</w:t>
            </w:r>
            <w:r>
              <w:rPr>
                <w:rFonts w:cs="Arial"/>
              </w:rPr>
              <w:t xml:space="preserve"> the pre-condition is false or the post-condition is true.</w:t>
            </w:r>
          </w:p>
          <w:p w14:paraId="0D7A104B" w14:textId="77777777" w:rsidR="005A752B" w:rsidRDefault="005A752B">
            <w:pPr>
              <w:pStyle w:val="TAL"/>
              <w:rPr>
                <w:rFonts w:cs="Arial"/>
                <w:b/>
              </w:rPr>
            </w:pPr>
            <w:r>
              <w:rPr>
                <w:rFonts w:cs="Arial"/>
                <w:b/>
              </w:rPr>
              <w:t>Returned Information:</w:t>
            </w:r>
            <w:r>
              <w:rPr>
                <w:rFonts w:cs="Arial"/>
              </w:rPr>
              <w:t xml:space="preserve"> The output parameter status.</w:t>
            </w:r>
          </w:p>
          <w:p w14:paraId="1ECFC61E" w14:textId="77777777" w:rsidR="005A752B" w:rsidRDefault="005A752B">
            <w:pPr>
              <w:pStyle w:val="TAL"/>
              <w:rPr>
                <w:rFonts w:cs="Arial"/>
              </w:rPr>
            </w:pPr>
            <w:r>
              <w:rPr>
                <w:rFonts w:cs="Arial"/>
                <w:b/>
              </w:rPr>
              <w:t xml:space="preserve">Exit state: </w:t>
            </w:r>
            <w:r>
              <w:rPr>
                <w:rFonts w:cs="Arial"/>
              </w:rPr>
              <w:t>Entry state.</w:t>
            </w:r>
          </w:p>
        </w:tc>
      </w:tr>
      <w:tr w:rsidR="005A752B" w14:paraId="24A6356F" w14:textId="77777777">
        <w:trPr>
          <w:jc w:val="center"/>
        </w:trPr>
        <w:tc>
          <w:tcPr>
            <w:tcW w:w="2268" w:type="dxa"/>
          </w:tcPr>
          <w:p w14:paraId="53103B41" w14:textId="77777777" w:rsidR="005A752B" w:rsidRDefault="005A752B">
            <w:pPr>
              <w:pStyle w:val="TAL"/>
              <w:rPr>
                <w:rFonts w:cs="Arial"/>
              </w:rPr>
            </w:pPr>
            <w:r>
              <w:rPr>
                <w:rFonts w:cs="Arial"/>
              </w:rPr>
              <w:t>filter_complexity_limit</w:t>
            </w:r>
          </w:p>
        </w:tc>
        <w:tc>
          <w:tcPr>
            <w:tcW w:w="7586" w:type="dxa"/>
          </w:tcPr>
          <w:p w14:paraId="30BE15D0" w14:textId="77777777" w:rsidR="005A752B" w:rsidRDefault="005A752B">
            <w:pPr>
              <w:pStyle w:val="TAL"/>
              <w:rPr>
                <w:rFonts w:cs="Arial"/>
              </w:rPr>
            </w:pPr>
            <w:r>
              <w:rPr>
                <w:rFonts w:cs="Arial"/>
                <w:b/>
              </w:rPr>
              <w:t xml:space="preserve">Condition: </w:t>
            </w:r>
            <w:r>
              <w:rPr>
                <w:rFonts w:cs="Arial"/>
              </w:rPr>
              <w:t xml:space="preserve">Operation not performed because the filter parameter is too complex. </w:t>
            </w:r>
          </w:p>
          <w:p w14:paraId="0757A74E" w14:textId="77777777" w:rsidR="005A752B" w:rsidRDefault="005A752B">
            <w:pPr>
              <w:pStyle w:val="TAL"/>
              <w:rPr>
                <w:rFonts w:cs="Arial"/>
              </w:rPr>
            </w:pPr>
            <w:r>
              <w:rPr>
                <w:rFonts w:cs="Arial"/>
                <w:b/>
              </w:rPr>
              <w:t>Returned Information</w:t>
            </w:r>
            <w:r>
              <w:rPr>
                <w:rFonts w:cs="Arial"/>
              </w:rPr>
              <w:t>: The output parameter status.</w:t>
            </w:r>
          </w:p>
          <w:p w14:paraId="48BA0D8A" w14:textId="77777777" w:rsidR="005A752B" w:rsidRDefault="005A752B">
            <w:pPr>
              <w:pStyle w:val="TAL"/>
              <w:rPr>
                <w:rFonts w:cs="Arial"/>
                <w:b/>
              </w:rPr>
            </w:pPr>
            <w:r>
              <w:rPr>
                <w:rFonts w:cs="Arial"/>
                <w:b/>
              </w:rPr>
              <w:t xml:space="preserve">Exit state: </w:t>
            </w:r>
            <w:r>
              <w:rPr>
                <w:rFonts w:cs="Arial"/>
              </w:rPr>
              <w:t>Entry state.</w:t>
            </w:r>
          </w:p>
        </w:tc>
      </w:tr>
    </w:tbl>
    <w:p w14:paraId="175CB60C" w14:textId="77777777" w:rsidR="005A752B" w:rsidRDefault="005A752B"/>
    <w:p w14:paraId="5AC0B237" w14:textId="77777777" w:rsidR="005A752B" w:rsidRDefault="005A752B">
      <w:pPr>
        <w:pStyle w:val="Heading2"/>
      </w:pPr>
      <w:bookmarkStart w:id="117" w:name="_Toc414004858"/>
      <w:r>
        <w:t>6.5</w:t>
      </w:r>
      <w:r>
        <w:tab/>
        <w:t>Interface AlarmIRPOperation_3 (O)</w:t>
      </w:r>
      <w:bookmarkEnd w:id="117"/>
    </w:p>
    <w:p w14:paraId="2D81C93D" w14:textId="77777777" w:rsidR="005A752B" w:rsidRDefault="005A752B">
      <w:pPr>
        <w:pStyle w:val="Heading3"/>
      </w:pPr>
      <w:bookmarkStart w:id="118" w:name="_Toc414004859"/>
      <w:r>
        <w:t>6.5.1</w:t>
      </w:r>
      <w:r>
        <w:tab/>
        <w:t>unacknowledgeAlarms (M)</w:t>
      </w:r>
      <w:bookmarkEnd w:id="118"/>
    </w:p>
    <w:p w14:paraId="6711FA28" w14:textId="77777777" w:rsidR="005A752B" w:rsidRDefault="005A752B">
      <w:pPr>
        <w:pStyle w:val="Heading4"/>
      </w:pPr>
      <w:bookmarkStart w:id="119" w:name="_Toc414004860"/>
      <w:r>
        <w:t>6.5.1.1</w:t>
      </w:r>
      <w:r>
        <w:tab/>
        <w:t>Definition</w:t>
      </w:r>
      <w:bookmarkEnd w:id="119"/>
    </w:p>
    <w:p w14:paraId="37B6B7EF" w14:textId="77777777" w:rsidR="005A752B" w:rsidRDefault="005A752B">
      <w:r>
        <w:rPr>
          <w:rFonts w:ascii="Courier New" w:hAnsi="Courier New"/>
        </w:rPr>
        <w:t>IRPManager</w:t>
      </w:r>
      <w:r>
        <w:t xml:space="preserve"> invokes this operation to remove acknowledgement information kept in one or more </w:t>
      </w:r>
      <w:r>
        <w:rPr>
          <w:rFonts w:ascii="Courier New" w:hAnsi="Courier New"/>
        </w:rPr>
        <w:t>AlarmInformation</w:t>
      </w:r>
      <w:r>
        <w:t xml:space="preserve"> instances. </w:t>
      </w:r>
    </w:p>
    <w:p w14:paraId="77BB18C6" w14:textId="77777777" w:rsidR="005A752B" w:rsidRDefault="005A752B">
      <w:pPr>
        <w:pStyle w:val="Heading4"/>
      </w:pPr>
      <w:bookmarkStart w:id="120" w:name="_Toc414004861"/>
      <w:r>
        <w:t>6.5.1.2</w:t>
      </w:r>
      <w:r>
        <w:tab/>
        <w:t>Input Parameters</w:t>
      </w:r>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8"/>
        <w:gridCol w:w="787"/>
        <w:gridCol w:w="2607"/>
        <w:gridCol w:w="5949"/>
      </w:tblGrid>
      <w:tr w:rsidR="005A752B" w14:paraId="4AB657E3" w14:textId="77777777">
        <w:trPr>
          <w:jc w:val="center"/>
        </w:trPr>
        <w:tc>
          <w:tcPr>
            <w:tcW w:w="0" w:type="auto"/>
            <w:shd w:val="clear" w:color="auto" w:fill="D9D9D9"/>
          </w:tcPr>
          <w:p w14:paraId="5FB252AC" w14:textId="77777777" w:rsidR="005A752B" w:rsidRDefault="005A752B">
            <w:pPr>
              <w:pStyle w:val="TAH"/>
            </w:pPr>
            <w:r>
              <w:t>Name</w:t>
            </w:r>
          </w:p>
        </w:tc>
        <w:tc>
          <w:tcPr>
            <w:tcW w:w="0" w:type="auto"/>
            <w:shd w:val="clear" w:color="auto" w:fill="D9D9D9"/>
          </w:tcPr>
          <w:p w14:paraId="571A7C4E" w14:textId="77777777" w:rsidR="005A752B" w:rsidRDefault="005A752B">
            <w:pPr>
              <w:pStyle w:val="TAH"/>
            </w:pPr>
            <w:r>
              <w:t>Qualifier</w:t>
            </w:r>
          </w:p>
        </w:tc>
        <w:tc>
          <w:tcPr>
            <w:tcW w:w="0" w:type="auto"/>
            <w:shd w:val="clear" w:color="auto" w:fill="D9D9D9"/>
          </w:tcPr>
          <w:p w14:paraId="2E1FA4CA" w14:textId="77777777" w:rsidR="005A752B" w:rsidRDefault="005A752B">
            <w:pPr>
              <w:pStyle w:val="TAH"/>
            </w:pPr>
            <w:r>
              <w:t>Information Type</w:t>
            </w:r>
          </w:p>
        </w:tc>
        <w:tc>
          <w:tcPr>
            <w:tcW w:w="0" w:type="auto"/>
            <w:shd w:val="clear" w:color="auto" w:fill="D9D9D9"/>
          </w:tcPr>
          <w:p w14:paraId="0F0194CE" w14:textId="77777777" w:rsidR="005A752B" w:rsidRDefault="005A752B">
            <w:pPr>
              <w:pStyle w:val="TAH"/>
            </w:pPr>
            <w:r>
              <w:t>Comment</w:t>
            </w:r>
          </w:p>
        </w:tc>
      </w:tr>
      <w:tr w:rsidR="005A752B" w14:paraId="5A501A1A" w14:textId="77777777">
        <w:trPr>
          <w:jc w:val="center"/>
        </w:trPr>
        <w:tc>
          <w:tcPr>
            <w:tcW w:w="0" w:type="auto"/>
          </w:tcPr>
          <w:p w14:paraId="50566A05" w14:textId="77777777" w:rsidR="005A752B" w:rsidRDefault="005A752B">
            <w:pPr>
              <w:pStyle w:val="TAL"/>
              <w:rPr>
                <w:rFonts w:cs="Arial"/>
              </w:rPr>
            </w:pPr>
            <w:r>
              <w:rPr>
                <w:rFonts w:cs="Arial"/>
              </w:rPr>
              <w:t>alarmInformationReferenceList</w:t>
            </w:r>
          </w:p>
        </w:tc>
        <w:tc>
          <w:tcPr>
            <w:tcW w:w="0" w:type="auto"/>
          </w:tcPr>
          <w:p w14:paraId="1E2E1165" w14:textId="77777777" w:rsidR="005A752B" w:rsidRDefault="005A752B">
            <w:pPr>
              <w:pStyle w:val="TAL"/>
              <w:jc w:val="center"/>
              <w:rPr>
                <w:rFonts w:cs="Arial"/>
              </w:rPr>
            </w:pPr>
            <w:r>
              <w:rPr>
                <w:rFonts w:cs="Arial"/>
              </w:rPr>
              <w:t>M</w:t>
            </w:r>
          </w:p>
        </w:tc>
        <w:tc>
          <w:tcPr>
            <w:tcW w:w="0" w:type="auto"/>
          </w:tcPr>
          <w:p w14:paraId="685DFF6B" w14:textId="77777777" w:rsidR="005A752B" w:rsidRDefault="005A752B">
            <w:pPr>
              <w:pStyle w:val="TAL"/>
              <w:rPr>
                <w:rFonts w:cs="Arial"/>
              </w:rPr>
            </w:pPr>
            <w:r>
              <w:rPr>
                <w:rFonts w:cs="Arial"/>
              </w:rPr>
              <w:t>List of AlarmInformation.alarmId</w:t>
            </w:r>
          </w:p>
        </w:tc>
        <w:tc>
          <w:tcPr>
            <w:tcW w:w="0" w:type="auto"/>
          </w:tcPr>
          <w:p w14:paraId="791CA0C2" w14:textId="77777777" w:rsidR="005A752B" w:rsidRDefault="005A752B">
            <w:pPr>
              <w:pStyle w:val="TAL"/>
              <w:rPr>
                <w:rFonts w:cs="Arial"/>
              </w:rPr>
            </w:pPr>
            <w:r>
              <w:rPr>
                <w:rFonts w:cs="Arial"/>
              </w:rPr>
              <w:t xml:space="preserve">It carries one or more identifiers identifying AlarmInformation in AlarmList. </w:t>
            </w:r>
          </w:p>
        </w:tc>
      </w:tr>
      <w:tr w:rsidR="005A752B" w14:paraId="42B1C626" w14:textId="77777777">
        <w:trPr>
          <w:jc w:val="center"/>
        </w:trPr>
        <w:tc>
          <w:tcPr>
            <w:tcW w:w="0" w:type="auto"/>
          </w:tcPr>
          <w:p w14:paraId="4E063960" w14:textId="77777777" w:rsidR="005A752B" w:rsidRDefault="005A752B">
            <w:pPr>
              <w:pStyle w:val="TAL"/>
              <w:rPr>
                <w:rFonts w:cs="Arial"/>
              </w:rPr>
            </w:pPr>
            <w:r>
              <w:rPr>
                <w:rFonts w:cs="Arial"/>
              </w:rPr>
              <w:t>ackUserId</w:t>
            </w:r>
          </w:p>
        </w:tc>
        <w:tc>
          <w:tcPr>
            <w:tcW w:w="0" w:type="auto"/>
          </w:tcPr>
          <w:p w14:paraId="5FD40139" w14:textId="77777777" w:rsidR="005A752B" w:rsidRDefault="005A752B">
            <w:pPr>
              <w:pStyle w:val="TAL"/>
              <w:jc w:val="center"/>
              <w:rPr>
                <w:rFonts w:cs="Arial"/>
              </w:rPr>
            </w:pPr>
            <w:r>
              <w:rPr>
                <w:rFonts w:cs="Arial"/>
              </w:rPr>
              <w:t>M</w:t>
            </w:r>
          </w:p>
        </w:tc>
        <w:tc>
          <w:tcPr>
            <w:tcW w:w="0" w:type="auto"/>
          </w:tcPr>
          <w:p w14:paraId="633FD061" w14:textId="77777777" w:rsidR="005A752B" w:rsidRDefault="005A752B">
            <w:pPr>
              <w:pStyle w:val="TAL"/>
              <w:rPr>
                <w:rFonts w:cs="Arial"/>
              </w:rPr>
            </w:pPr>
            <w:r>
              <w:rPr>
                <w:rFonts w:cs="Arial"/>
              </w:rPr>
              <w:t>AlarmInformation.ackUserId</w:t>
            </w:r>
          </w:p>
        </w:tc>
        <w:tc>
          <w:tcPr>
            <w:tcW w:w="0" w:type="auto"/>
          </w:tcPr>
          <w:p w14:paraId="222A0FED" w14:textId="77777777" w:rsidR="005A752B" w:rsidRDefault="005A752B">
            <w:pPr>
              <w:pStyle w:val="TAL"/>
              <w:rPr>
                <w:rFonts w:cs="Arial"/>
              </w:rPr>
            </w:pPr>
            <w:r>
              <w:rPr>
                <w:rFonts w:cs="Arial"/>
              </w:rPr>
              <w:t xml:space="preserve">It identities the user that invokes this operation. </w:t>
            </w:r>
          </w:p>
        </w:tc>
      </w:tr>
      <w:tr w:rsidR="005A752B" w14:paraId="6B0500AA" w14:textId="77777777">
        <w:trPr>
          <w:jc w:val="center"/>
        </w:trPr>
        <w:tc>
          <w:tcPr>
            <w:tcW w:w="0" w:type="auto"/>
          </w:tcPr>
          <w:p w14:paraId="390B6B7C" w14:textId="77777777" w:rsidR="005A752B" w:rsidRDefault="005A752B">
            <w:pPr>
              <w:pStyle w:val="TAL"/>
              <w:rPr>
                <w:rFonts w:cs="Arial"/>
              </w:rPr>
            </w:pPr>
            <w:r>
              <w:rPr>
                <w:rFonts w:cs="Arial"/>
              </w:rPr>
              <w:t>ackSystemId</w:t>
            </w:r>
          </w:p>
        </w:tc>
        <w:tc>
          <w:tcPr>
            <w:tcW w:w="0" w:type="auto"/>
          </w:tcPr>
          <w:p w14:paraId="0627390F" w14:textId="77777777" w:rsidR="005A752B" w:rsidRDefault="005A752B">
            <w:pPr>
              <w:pStyle w:val="TAL"/>
              <w:jc w:val="center"/>
              <w:rPr>
                <w:rFonts w:cs="Arial"/>
              </w:rPr>
            </w:pPr>
            <w:r>
              <w:rPr>
                <w:rFonts w:cs="Arial"/>
              </w:rPr>
              <w:t>O</w:t>
            </w:r>
          </w:p>
        </w:tc>
        <w:tc>
          <w:tcPr>
            <w:tcW w:w="0" w:type="auto"/>
          </w:tcPr>
          <w:p w14:paraId="29C4B317" w14:textId="77777777" w:rsidR="005A752B" w:rsidRDefault="005A752B">
            <w:pPr>
              <w:pStyle w:val="TAL"/>
              <w:rPr>
                <w:rFonts w:cs="Arial"/>
              </w:rPr>
            </w:pPr>
            <w:r>
              <w:rPr>
                <w:rFonts w:cs="Arial"/>
              </w:rPr>
              <w:t>AlarmInformation.ackSystemId</w:t>
            </w:r>
          </w:p>
        </w:tc>
        <w:tc>
          <w:tcPr>
            <w:tcW w:w="0" w:type="auto"/>
          </w:tcPr>
          <w:p w14:paraId="7A174D7F" w14:textId="77777777" w:rsidR="005A752B" w:rsidRDefault="005A752B">
            <w:pPr>
              <w:pStyle w:val="TAL"/>
              <w:rPr>
                <w:rFonts w:cs="Arial"/>
              </w:rPr>
            </w:pPr>
            <w:r>
              <w:rPr>
                <w:rFonts w:cs="Arial"/>
              </w:rPr>
              <w:t xml:space="preserve">It identifies the processing system on which the subject IRPManager runs. </w:t>
            </w:r>
          </w:p>
        </w:tc>
      </w:tr>
    </w:tbl>
    <w:p w14:paraId="39F75998" w14:textId="77777777" w:rsidR="005A752B" w:rsidRDefault="005A752B"/>
    <w:p w14:paraId="6134DBFB" w14:textId="77777777" w:rsidR="005A752B" w:rsidRDefault="005A752B">
      <w:pPr>
        <w:pStyle w:val="Heading4"/>
      </w:pPr>
      <w:bookmarkStart w:id="121" w:name="_Toc414004862"/>
      <w:r>
        <w:t>6.5.1.3</w:t>
      </w:r>
      <w:r>
        <w:tab/>
        <w:t>Output Parameters</w:t>
      </w:r>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838"/>
        <w:gridCol w:w="787"/>
        <w:gridCol w:w="3714"/>
        <w:gridCol w:w="7289"/>
      </w:tblGrid>
      <w:tr w:rsidR="005A752B" w14:paraId="6245D173" w14:textId="77777777">
        <w:trPr>
          <w:jc w:val="center"/>
        </w:trPr>
        <w:tc>
          <w:tcPr>
            <w:tcW w:w="0" w:type="auto"/>
            <w:shd w:val="clear" w:color="auto" w:fill="D9D9D9"/>
          </w:tcPr>
          <w:p w14:paraId="43E81C20" w14:textId="77777777" w:rsidR="005A752B" w:rsidRDefault="005A752B">
            <w:pPr>
              <w:pStyle w:val="TAH"/>
            </w:pPr>
            <w:r>
              <w:t>Name</w:t>
            </w:r>
          </w:p>
        </w:tc>
        <w:tc>
          <w:tcPr>
            <w:tcW w:w="0" w:type="auto"/>
            <w:shd w:val="clear" w:color="auto" w:fill="D9D9D9"/>
          </w:tcPr>
          <w:p w14:paraId="3A8BDFB3" w14:textId="77777777" w:rsidR="005A752B" w:rsidRDefault="005A752B">
            <w:pPr>
              <w:pStyle w:val="TAH"/>
            </w:pPr>
            <w:r>
              <w:t>Qualifier</w:t>
            </w:r>
          </w:p>
        </w:tc>
        <w:tc>
          <w:tcPr>
            <w:tcW w:w="0" w:type="auto"/>
            <w:shd w:val="clear" w:color="auto" w:fill="D9D9D9"/>
          </w:tcPr>
          <w:p w14:paraId="2311BB55" w14:textId="77777777" w:rsidR="005A752B" w:rsidRDefault="005A752B">
            <w:pPr>
              <w:pStyle w:val="TAH"/>
            </w:pPr>
            <w:r>
              <w:t>Matching Information</w:t>
            </w:r>
          </w:p>
        </w:tc>
        <w:tc>
          <w:tcPr>
            <w:tcW w:w="0" w:type="auto"/>
            <w:shd w:val="clear" w:color="auto" w:fill="D9D9D9"/>
          </w:tcPr>
          <w:p w14:paraId="7A4C7588" w14:textId="77777777" w:rsidR="005A752B" w:rsidRDefault="005A752B">
            <w:pPr>
              <w:pStyle w:val="TAH"/>
            </w:pPr>
            <w:r>
              <w:t>Comment</w:t>
            </w:r>
          </w:p>
        </w:tc>
      </w:tr>
      <w:tr w:rsidR="005A752B" w14:paraId="2A73B2AE" w14:textId="77777777">
        <w:trPr>
          <w:jc w:val="center"/>
        </w:trPr>
        <w:tc>
          <w:tcPr>
            <w:tcW w:w="0" w:type="auto"/>
          </w:tcPr>
          <w:p w14:paraId="2B810A1C" w14:textId="77777777" w:rsidR="005A752B" w:rsidRDefault="005A752B">
            <w:pPr>
              <w:pStyle w:val="TAL"/>
              <w:rPr>
                <w:rFonts w:cs="Arial"/>
              </w:rPr>
            </w:pPr>
            <w:r>
              <w:rPr>
                <w:rFonts w:cs="Arial"/>
              </w:rPr>
              <w:t>badAlarmInformationReferenceList</w:t>
            </w:r>
          </w:p>
        </w:tc>
        <w:tc>
          <w:tcPr>
            <w:tcW w:w="0" w:type="auto"/>
          </w:tcPr>
          <w:p w14:paraId="106DAC24" w14:textId="77777777" w:rsidR="005A752B" w:rsidRDefault="005A752B">
            <w:pPr>
              <w:pStyle w:val="TAL"/>
              <w:jc w:val="center"/>
              <w:rPr>
                <w:rFonts w:cs="Arial"/>
              </w:rPr>
            </w:pPr>
            <w:r>
              <w:rPr>
                <w:rFonts w:cs="Arial"/>
              </w:rPr>
              <w:t>M</w:t>
            </w:r>
          </w:p>
        </w:tc>
        <w:tc>
          <w:tcPr>
            <w:tcW w:w="0" w:type="auto"/>
          </w:tcPr>
          <w:p w14:paraId="5A719DFE" w14:textId="77777777" w:rsidR="005A752B" w:rsidRDefault="005A752B">
            <w:pPr>
              <w:pStyle w:val="TAL"/>
              <w:rPr>
                <w:rFonts w:cs="Arial"/>
              </w:rPr>
            </w:pPr>
            <w:r>
              <w:rPr>
                <w:rFonts w:cs="Arial"/>
              </w:rPr>
              <w:t>List of pair of AlarmInformation.alarmId and the failure reason.</w:t>
            </w:r>
          </w:p>
        </w:tc>
        <w:tc>
          <w:tcPr>
            <w:tcW w:w="0" w:type="auto"/>
          </w:tcPr>
          <w:p w14:paraId="53C70CF6" w14:textId="77777777" w:rsidR="005A752B" w:rsidRDefault="005A752B">
            <w:pPr>
              <w:pStyle w:val="TAL"/>
              <w:rPr>
                <w:rFonts w:cs="Arial"/>
              </w:rPr>
            </w:pPr>
            <w:r>
              <w:rPr>
                <w:rFonts w:cs="Arial"/>
              </w:rPr>
              <w:t>If allAlarmsUnacknowledged is true, it contains no information.</w:t>
            </w:r>
          </w:p>
          <w:p w14:paraId="16492498" w14:textId="77777777" w:rsidR="005A752B" w:rsidRDefault="005A752B">
            <w:pPr>
              <w:pStyle w:val="TAL"/>
              <w:rPr>
                <w:rFonts w:cs="Arial"/>
              </w:rPr>
            </w:pPr>
            <w:r>
              <w:rPr>
                <w:rFonts w:cs="Arial"/>
              </w:rPr>
              <w:t xml:space="preserve">If someAlarmUnacknowledged is true, then it contains identifications of AlarmInformation that are </w:t>
            </w:r>
          </w:p>
          <w:p w14:paraId="0F0D8BED" w14:textId="77777777" w:rsidR="005A752B" w:rsidRDefault="005A752B">
            <w:pPr>
              <w:pStyle w:val="TAL"/>
              <w:rPr>
                <w:rFonts w:cs="Arial"/>
              </w:rPr>
            </w:pPr>
            <w:r>
              <w:rPr>
                <w:rFonts w:cs="Arial"/>
              </w:rPr>
              <w:t>(a) present in input parameter AlarmInformationReferenceList but are absent in the AlarmList; or</w:t>
            </w:r>
          </w:p>
          <w:p w14:paraId="15BDB920" w14:textId="77777777" w:rsidR="005A752B" w:rsidRDefault="005A752B">
            <w:pPr>
              <w:pStyle w:val="TAL"/>
              <w:rPr>
                <w:rFonts w:cs="Arial"/>
              </w:rPr>
            </w:pPr>
            <w:r>
              <w:rPr>
                <w:rFonts w:cs="Arial"/>
              </w:rPr>
              <w:t xml:space="preserve">(b) present in input parameter AlarmInformationReferenceList and are present in the AlarmList but the Acknowledgement Information (see note below table) has not changed, in contrast to IRPManager's request. </w:t>
            </w:r>
          </w:p>
        </w:tc>
      </w:tr>
      <w:tr w:rsidR="005A752B" w14:paraId="2ED82400" w14:textId="77777777">
        <w:trPr>
          <w:jc w:val="center"/>
        </w:trPr>
        <w:tc>
          <w:tcPr>
            <w:tcW w:w="0" w:type="auto"/>
          </w:tcPr>
          <w:p w14:paraId="339A7D93" w14:textId="77777777" w:rsidR="005A752B" w:rsidRDefault="005A752B">
            <w:pPr>
              <w:pStyle w:val="TAL"/>
              <w:rPr>
                <w:rFonts w:cs="Arial"/>
              </w:rPr>
            </w:pPr>
            <w:r>
              <w:rPr>
                <w:rFonts w:cs="Arial"/>
              </w:rPr>
              <w:t>status</w:t>
            </w:r>
          </w:p>
        </w:tc>
        <w:tc>
          <w:tcPr>
            <w:tcW w:w="0" w:type="auto"/>
          </w:tcPr>
          <w:p w14:paraId="48D04B5D" w14:textId="77777777" w:rsidR="005A752B" w:rsidRDefault="005A752B">
            <w:pPr>
              <w:pStyle w:val="TAL"/>
              <w:jc w:val="center"/>
              <w:rPr>
                <w:rFonts w:cs="Arial"/>
              </w:rPr>
            </w:pPr>
            <w:r>
              <w:rPr>
                <w:rFonts w:cs="Arial"/>
              </w:rPr>
              <w:t>M</w:t>
            </w:r>
          </w:p>
        </w:tc>
        <w:tc>
          <w:tcPr>
            <w:tcW w:w="0" w:type="auto"/>
          </w:tcPr>
          <w:p w14:paraId="79E81C41" w14:textId="77777777" w:rsidR="005A752B" w:rsidRDefault="005A752B">
            <w:pPr>
              <w:pStyle w:val="TAL"/>
              <w:rPr>
                <w:rFonts w:cs="Arial"/>
              </w:rPr>
            </w:pPr>
            <w:r>
              <w:rPr>
                <w:rFonts w:cs="Arial"/>
              </w:rPr>
              <w:t>ENUM (OperationSucceeded, OperationFailed, OperationPartiallySucceeded)</w:t>
            </w:r>
          </w:p>
        </w:tc>
        <w:tc>
          <w:tcPr>
            <w:tcW w:w="0" w:type="auto"/>
          </w:tcPr>
          <w:p w14:paraId="5890D1EA" w14:textId="77777777" w:rsidR="005A752B" w:rsidRDefault="005A752B">
            <w:pPr>
              <w:pStyle w:val="TAL"/>
              <w:rPr>
                <w:rFonts w:cs="Arial"/>
              </w:rPr>
            </w:pPr>
            <w:r>
              <w:rPr>
                <w:rFonts w:cs="Arial"/>
              </w:rPr>
              <w:t>If someAlarmUnacknowledged is true, status = OperationPartiallySucceeded.</w:t>
            </w:r>
          </w:p>
          <w:p w14:paraId="46D1D1DA" w14:textId="77777777" w:rsidR="005A752B" w:rsidRDefault="005A752B">
            <w:pPr>
              <w:pStyle w:val="TAL"/>
              <w:rPr>
                <w:rFonts w:cs="Arial"/>
              </w:rPr>
            </w:pPr>
            <w:r>
              <w:rPr>
                <w:rFonts w:cs="Arial"/>
              </w:rPr>
              <w:t>If allAlarmsUnacknowledged is true, status = OperationSucceeded.</w:t>
            </w:r>
          </w:p>
          <w:p w14:paraId="7A6C7BD9" w14:textId="77777777" w:rsidR="005A752B" w:rsidRDefault="005A752B">
            <w:pPr>
              <w:pStyle w:val="TAL"/>
              <w:rPr>
                <w:rFonts w:cs="Arial"/>
              </w:rPr>
            </w:pPr>
            <w:r>
              <w:rPr>
                <w:rFonts w:cs="Arial"/>
              </w:rPr>
              <w:t xml:space="preserve">If operation_failed is true, status = OperationFailed. </w:t>
            </w:r>
          </w:p>
        </w:tc>
      </w:tr>
    </w:tbl>
    <w:p w14:paraId="34E9EAB1" w14:textId="77777777" w:rsidR="005A752B" w:rsidRDefault="005A752B"/>
    <w:p w14:paraId="0CDD6836" w14:textId="77777777" w:rsidR="005A752B" w:rsidRDefault="005A752B">
      <w:pPr>
        <w:pStyle w:val="NO"/>
      </w:pPr>
      <w:r>
        <w:lastRenderedPageBreak/>
        <w:t>NOTE:</w:t>
      </w:r>
      <w:r>
        <w:tab/>
        <w:t>Acknowledgement Information is defined as the information contained in AlarmInformation.ackTime, AlarmInformation.ackUserId, AlarmInformaton.ackSystemId and AlarmInformation.ackState.</w:t>
      </w:r>
    </w:p>
    <w:p w14:paraId="24F3A647" w14:textId="77777777" w:rsidR="005A752B" w:rsidRDefault="005A752B">
      <w:pPr>
        <w:pStyle w:val="Heading4"/>
      </w:pPr>
      <w:bookmarkStart w:id="122" w:name="_Toc414004863"/>
      <w:r>
        <w:t>6.5.1.4</w:t>
      </w:r>
      <w:r>
        <w:tab/>
        <w:t>Pre-condition</w:t>
      </w:r>
      <w:bookmarkEnd w:id="122"/>
    </w:p>
    <w:p w14:paraId="323EB049" w14:textId="77777777" w:rsidR="005A752B" w:rsidRDefault="005A752B">
      <w:pPr>
        <w:keepNext/>
      </w:pPr>
      <w:r>
        <w:rPr>
          <w:rFonts w:ascii="Courier New" w:hAnsi="Courier New"/>
        </w:rPr>
        <w:t>atLeastOneValidId AND validUserId&amp;SystemId.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07"/>
        <w:gridCol w:w="12801"/>
      </w:tblGrid>
      <w:tr w:rsidR="005A752B" w14:paraId="1B356BC2" w14:textId="77777777">
        <w:trPr>
          <w:jc w:val="center"/>
        </w:trPr>
        <w:tc>
          <w:tcPr>
            <w:tcW w:w="0" w:type="auto"/>
            <w:shd w:val="clear" w:color="auto" w:fill="D9D9D9"/>
          </w:tcPr>
          <w:p w14:paraId="29FDA6BB" w14:textId="77777777" w:rsidR="005A752B" w:rsidRDefault="005A752B">
            <w:pPr>
              <w:pStyle w:val="TAH"/>
            </w:pPr>
            <w:r>
              <w:t>Assertion Name</w:t>
            </w:r>
          </w:p>
        </w:tc>
        <w:tc>
          <w:tcPr>
            <w:tcW w:w="0" w:type="auto"/>
            <w:shd w:val="clear" w:color="auto" w:fill="D9D9D9"/>
          </w:tcPr>
          <w:p w14:paraId="02F20EFB" w14:textId="77777777" w:rsidR="005A752B" w:rsidRDefault="005A752B">
            <w:pPr>
              <w:pStyle w:val="TAH"/>
            </w:pPr>
            <w:r>
              <w:t>Definition</w:t>
            </w:r>
          </w:p>
        </w:tc>
      </w:tr>
      <w:tr w:rsidR="005A752B" w14:paraId="036F0AFD" w14:textId="77777777">
        <w:trPr>
          <w:jc w:val="center"/>
        </w:trPr>
        <w:tc>
          <w:tcPr>
            <w:tcW w:w="0" w:type="auto"/>
          </w:tcPr>
          <w:p w14:paraId="6B73AA46" w14:textId="77777777" w:rsidR="005A752B" w:rsidRDefault="005A752B">
            <w:pPr>
              <w:pStyle w:val="TAL"/>
            </w:pPr>
            <w:r>
              <w:t>atLeastOneValidId</w:t>
            </w:r>
          </w:p>
        </w:tc>
        <w:tc>
          <w:tcPr>
            <w:tcW w:w="0" w:type="auto"/>
          </w:tcPr>
          <w:p w14:paraId="4F582422" w14:textId="77777777" w:rsidR="005A752B" w:rsidRDefault="005A752B">
            <w:pPr>
              <w:pStyle w:val="TAL"/>
            </w:pPr>
            <w:r>
              <w:t>The AlarmInformationReferenceList contains at least one identifier that identifies one AlarmInformation in AlarmList and that this identified AlarmInformation shall have its ackState indicating "acknowledged".</w:t>
            </w:r>
          </w:p>
        </w:tc>
      </w:tr>
      <w:tr w:rsidR="005A752B" w14:paraId="5DA5AF88" w14:textId="77777777">
        <w:trPr>
          <w:jc w:val="center"/>
        </w:trPr>
        <w:tc>
          <w:tcPr>
            <w:tcW w:w="0" w:type="auto"/>
          </w:tcPr>
          <w:p w14:paraId="56054F32" w14:textId="77777777" w:rsidR="005A752B" w:rsidRDefault="005A752B">
            <w:pPr>
              <w:pStyle w:val="TAL"/>
            </w:pPr>
            <w:r>
              <w:t>validUserId&amp;SystemId</w:t>
            </w:r>
          </w:p>
        </w:tc>
        <w:tc>
          <w:tcPr>
            <w:tcW w:w="0" w:type="auto"/>
          </w:tcPr>
          <w:p w14:paraId="24BC0F5A" w14:textId="77777777" w:rsidR="005A752B" w:rsidRDefault="005A752B">
            <w:pPr>
              <w:pStyle w:val="TAL"/>
            </w:pPr>
            <w:r>
              <w:t>The values of ackUserId and ackSystemId attributes of the AlarmInformation must be the same as the ones provided as input parameters. The AlarmInformation is identified by the input parameter AlarmInformationReferenceList.</w:t>
            </w:r>
          </w:p>
        </w:tc>
      </w:tr>
    </w:tbl>
    <w:p w14:paraId="384BEB51" w14:textId="77777777" w:rsidR="005A752B" w:rsidRDefault="005A752B"/>
    <w:p w14:paraId="538F6661" w14:textId="77777777" w:rsidR="005A752B" w:rsidRDefault="005A752B">
      <w:pPr>
        <w:pStyle w:val="Heading4"/>
      </w:pPr>
      <w:bookmarkStart w:id="123" w:name="_Toc414004864"/>
      <w:r>
        <w:t>6.5.1.5</w:t>
      </w:r>
      <w:r>
        <w:tab/>
        <w:t>Post-condition</w:t>
      </w:r>
      <w:bookmarkEnd w:id="123"/>
    </w:p>
    <w:p w14:paraId="3F577CEB" w14:textId="77777777" w:rsidR="005A752B" w:rsidRDefault="005A752B">
      <w:pPr>
        <w:keepNext/>
      </w:pPr>
      <w:r>
        <w:rPr>
          <w:rFonts w:ascii="Courier New" w:hAnsi="Courier New"/>
        </w:rPr>
        <w:t>someAlarmUnacknowledged</w:t>
      </w:r>
      <w:r>
        <w:t xml:space="preserve"> OR </w:t>
      </w:r>
      <w:r>
        <w:rPr>
          <w:rFonts w:ascii="Courier New" w:hAnsi="Courier New"/>
        </w:rPr>
        <w:t>allAlarmsUnacknowledged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8"/>
        <w:gridCol w:w="12280"/>
      </w:tblGrid>
      <w:tr w:rsidR="005A752B" w14:paraId="0FCF9108" w14:textId="77777777">
        <w:trPr>
          <w:jc w:val="center"/>
        </w:trPr>
        <w:tc>
          <w:tcPr>
            <w:tcW w:w="0" w:type="auto"/>
            <w:shd w:val="clear" w:color="auto" w:fill="D9D9D9"/>
          </w:tcPr>
          <w:p w14:paraId="1A600982" w14:textId="77777777" w:rsidR="005A752B" w:rsidRDefault="005A752B">
            <w:pPr>
              <w:pStyle w:val="TAH"/>
            </w:pPr>
            <w:r>
              <w:t>Assertion Name</w:t>
            </w:r>
          </w:p>
        </w:tc>
        <w:tc>
          <w:tcPr>
            <w:tcW w:w="0" w:type="auto"/>
            <w:shd w:val="clear" w:color="auto" w:fill="D9D9D9"/>
          </w:tcPr>
          <w:p w14:paraId="7159744D" w14:textId="77777777" w:rsidR="005A752B" w:rsidRDefault="005A752B">
            <w:pPr>
              <w:pStyle w:val="TAH"/>
            </w:pPr>
            <w:r>
              <w:t>Definition</w:t>
            </w:r>
          </w:p>
        </w:tc>
      </w:tr>
      <w:tr w:rsidR="005A752B" w14:paraId="69FCBF62" w14:textId="77777777">
        <w:trPr>
          <w:jc w:val="center"/>
        </w:trPr>
        <w:tc>
          <w:tcPr>
            <w:tcW w:w="0" w:type="auto"/>
          </w:tcPr>
          <w:p w14:paraId="28FB987B" w14:textId="77777777" w:rsidR="005A752B" w:rsidRDefault="005A752B">
            <w:pPr>
              <w:pStyle w:val="TAL"/>
            </w:pPr>
            <w:r>
              <w:t>someAlarmUnacknowledged</w:t>
            </w:r>
          </w:p>
        </w:tc>
        <w:tc>
          <w:tcPr>
            <w:tcW w:w="0" w:type="auto"/>
          </w:tcPr>
          <w:p w14:paraId="57155F7A" w14:textId="77777777" w:rsidR="005A752B" w:rsidRDefault="005A752B">
            <w:pPr>
              <w:pStyle w:val="TAL"/>
            </w:pPr>
            <w:r>
              <w:t xml:space="preserve">At least one but not all AlarmInformation identified in input parameter alarmListReferenceList has been unacknowledged. This means that the ackState attribute has been set to "unacknowledged", that ackTime, ackUserId, ackSystemId attributes of this AlarmInformation have been set to containing no information. </w:t>
            </w:r>
          </w:p>
        </w:tc>
      </w:tr>
      <w:tr w:rsidR="005A752B" w14:paraId="5845245E" w14:textId="77777777">
        <w:trPr>
          <w:jc w:val="center"/>
        </w:trPr>
        <w:tc>
          <w:tcPr>
            <w:tcW w:w="0" w:type="auto"/>
          </w:tcPr>
          <w:p w14:paraId="2046FA4E" w14:textId="77777777" w:rsidR="005A752B" w:rsidRDefault="005A752B">
            <w:pPr>
              <w:pStyle w:val="TAL"/>
            </w:pPr>
            <w:r>
              <w:t>allAlarmsUnacknowledged</w:t>
            </w:r>
          </w:p>
        </w:tc>
        <w:tc>
          <w:tcPr>
            <w:tcW w:w="0" w:type="auto"/>
          </w:tcPr>
          <w:p w14:paraId="5DFD44CC" w14:textId="77777777" w:rsidR="005A752B" w:rsidRDefault="005A752B">
            <w:pPr>
              <w:pStyle w:val="TAL"/>
            </w:pPr>
            <w:r>
              <w:t xml:space="preserve">All AlarmInformation identified in input parameter have been unacknowledged. This means that the ackState attribute has been set to "unacknowledged", that ackTime, ackUserId, ackSystemId attributes of this AlarmInformation have been set to contain no information. </w:t>
            </w:r>
          </w:p>
        </w:tc>
      </w:tr>
    </w:tbl>
    <w:p w14:paraId="6F911751" w14:textId="77777777" w:rsidR="005A752B" w:rsidRDefault="005A752B"/>
    <w:p w14:paraId="2C387138" w14:textId="77777777" w:rsidR="005A752B" w:rsidRDefault="005A752B">
      <w:pPr>
        <w:pStyle w:val="Heading4"/>
      </w:pPr>
      <w:bookmarkStart w:id="124" w:name="_Toc414004865"/>
      <w:r>
        <w:t>6.5.1.6</w:t>
      </w:r>
      <w:r>
        <w:tab/>
        <w:t>Exceptions</w:t>
      </w:r>
      <w:bookmarkEnd w:id="124"/>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8"/>
        <w:gridCol w:w="7046"/>
      </w:tblGrid>
      <w:tr w:rsidR="005A752B" w14:paraId="728C6872" w14:textId="77777777">
        <w:trPr>
          <w:jc w:val="center"/>
        </w:trPr>
        <w:tc>
          <w:tcPr>
            <w:tcW w:w="2808" w:type="dxa"/>
            <w:shd w:val="clear" w:color="auto" w:fill="D9D9D9"/>
          </w:tcPr>
          <w:p w14:paraId="0C5C2F50" w14:textId="77777777" w:rsidR="005A752B" w:rsidRDefault="005A752B">
            <w:pPr>
              <w:pStyle w:val="TAH"/>
            </w:pPr>
            <w:r>
              <w:t>Name</w:t>
            </w:r>
          </w:p>
        </w:tc>
        <w:tc>
          <w:tcPr>
            <w:tcW w:w="7046" w:type="dxa"/>
            <w:shd w:val="clear" w:color="auto" w:fill="D9D9D9"/>
          </w:tcPr>
          <w:p w14:paraId="478FCBDB" w14:textId="77777777" w:rsidR="005A752B" w:rsidRDefault="005A752B">
            <w:pPr>
              <w:pStyle w:val="TAH"/>
            </w:pPr>
            <w:r>
              <w:t>Definition</w:t>
            </w:r>
          </w:p>
        </w:tc>
      </w:tr>
      <w:tr w:rsidR="005A752B" w14:paraId="646E91DD" w14:textId="77777777">
        <w:trPr>
          <w:jc w:val="center"/>
        </w:trPr>
        <w:tc>
          <w:tcPr>
            <w:tcW w:w="2808" w:type="dxa"/>
          </w:tcPr>
          <w:p w14:paraId="0F8FE018" w14:textId="77777777" w:rsidR="005A752B" w:rsidRDefault="005A752B">
            <w:pPr>
              <w:pStyle w:val="TAL"/>
              <w:rPr>
                <w:rFonts w:cs="Arial"/>
              </w:rPr>
            </w:pPr>
            <w:r>
              <w:rPr>
                <w:rFonts w:cs="Arial"/>
              </w:rPr>
              <w:t>operation_failed</w:t>
            </w:r>
          </w:p>
        </w:tc>
        <w:tc>
          <w:tcPr>
            <w:tcW w:w="7046" w:type="dxa"/>
          </w:tcPr>
          <w:p w14:paraId="1D94A3CE" w14:textId="77777777" w:rsidR="005A752B" w:rsidRDefault="005A752B">
            <w:pPr>
              <w:pStyle w:val="TAL"/>
              <w:rPr>
                <w:rFonts w:cs="Arial"/>
                <w:b/>
              </w:rPr>
            </w:pPr>
            <w:r>
              <w:rPr>
                <w:rFonts w:cs="Arial"/>
                <w:b/>
              </w:rPr>
              <w:t>Condition:</w:t>
            </w:r>
            <w:r>
              <w:rPr>
                <w:rFonts w:cs="Arial"/>
              </w:rPr>
              <w:t xml:space="preserve"> Pre-condition is false or post-condition is false.</w:t>
            </w:r>
          </w:p>
          <w:p w14:paraId="6A5CDA51" w14:textId="77777777" w:rsidR="005A752B" w:rsidRDefault="005A752B">
            <w:pPr>
              <w:pStyle w:val="TAL"/>
              <w:rPr>
                <w:rFonts w:cs="Arial"/>
              </w:rPr>
            </w:pPr>
            <w:r>
              <w:rPr>
                <w:rFonts w:cs="Arial"/>
                <w:b/>
              </w:rPr>
              <w:t xml:space="preserve">Returned Information: </w:t>
            </w:r>
            <w:r>
              <w:rPr>
                <w:rFonts w:cs="Arial"/>
              </w:rPr>
              <w:t>The output parameter status.</w:t>
            </w:r>
          </w:p>
          <w:p w14:paraId="07305662" w14:textId="77777777" w:rsidR="005A752B" w:rsidRDefault="005A752B">
            <w:pPr>
              <w:pStyle w:val="TAL"/>
              <w:rPr>
                <w:rFonts w:cs="Arial"/>
              </w:rPr>
            </w:pPr>
            <w:r>
              <w:rPr>
                <w:rFonts w:cs="Arial"/>
                <w:b/>
              </w:rPr>
              <w:t xml:space="preserve">Exit state: </w:t>
            </w:r>
            <w:r>
              <w:rPr>
                <w:rFonts w:cs="Arial"/>
              </w:rPr>
              <w:t>Entry state.</w:t>
            </w:r>
          </w:p>
        </w:tc>
      </w:tr>
    </w:tbl>
    <w:p w14:paraId="00DEC832" w14:textId="77777777" w:rsidR="005A752B" w:rsidRDefault="005A752B"/>
    <w:p w14:paraId="7DB2D1C5" w14:textId="77777777" w:rsidR="005A752B" w:rsidRDefault="005A752B">
      <w:pPr>
        <w:pStyle w:val="Heading2"/>
      </w:pPr>
      <w:bookmarkStart w:id="125" w:name="_Toc414004866"/>
      <w:r>
        <w:t>6.6</w:t>
      </w:r>
      <w:r>
        <w:tab/>
        <w:t>Interface AlarmIRPOperation_4 (O)</w:t>
      </w:r>
      <w:bookmarkEnd w:id="125"/>
    </w:p>
    <w:p w14:paraId="502667D4" w14:textId="77777777" w:rsidR="005A752B" w:rsidRDefault="005A752B">
      <w:pPr>
        <w:pStyle w:val="Heading3"/>
      </w:pPr>
      <w:bookmarkStart w:id="126" w:name="_Toc414004867"/>
      <w:r>
        <w:t>6.6.1</w:t>
      </w:r>
      <w:r>
        <w:tab/>
        <w:t>setComment (M)</w:t>
      </w:r>
      <w:bookmarkEnd w:id="126"/>
    </w:p>
    <w:p w14:paraId="6C6A1FBB" w14:textId="77777777" w:rsidR="005A752B" w:rsidRDefault="005A752B">
      <w:pPr>
        <w:pStyle w:val="Heading4"/>
      </w:pPr>
      <w:bookmarkStart w:id="127" w:name="_Toc414004868"/>
      <w:r>
        <w:t>6.6.1.1</w:t>
      </w:r>
      <w:r>
        <w:tab/>
        <w:t>Definition</w:t>
      </w:r>
      <w:bookmarkEnd w:id="127"/>
    </w:p>
    <w:p w14:paraId="3E504278" w14:textId="77777777" w:rsidR="005A752B" w:rsidRDefault="005A752B">
      <w:r>
        <w:t xml:space="preserve">The </w:t>
      </w:r>
      <w:r>
        <w:rPr>
          <w:rFonts w:ascii="Courier New" w:hAnsi="Courier New"/>
        </w:rPr>
        <w:t>IRPManager</w:t>
      </w:r>
      <w:r>
        <w:t xml:space="preserve"> invokes this operation to record a comment in one or more </w:t>
      </w:r>
      <w:r>
        <w:rPr>
          <w:rFonts w:ascii="Courier New" w:hAnsi="Courier New"/>
        </w:rPr>
        <w:t xml:space="preserve">AlarmInformation </w:t>
      </w:r>
      <w:r>
        <w:t xml:space="preserve">instances in AlarmList. </w:t>
      </w:r>
    </w:p>
    <w:p w14:paraId="2812C10C" w14:textId="77777777" w:rsidR="005A752B" w:rsidRDefault="005A752B">
      <w:pPr>
        <w:pStyle w:val="Heading4"/>
      </w:pPr>
      <w:bookmarkStart w:id="128" w:name="_Toc414004869"/>
      <w:r>
        <w:lastRenderedPageBreak/>
        <w:t>6.6.1.2</w:t>
      </w:r>
      <w:r>
        <w:tab/>
        <w:t>Input Parameters</w:t>
      </w:r>
      <w:bookmarkEnd w:id="1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722"/>
        <w:gridCol w:w="992"/>
        <w:gridCol w:w="7229"/>
        <w:gridCol w:w="3685"/>
      </w:tblGrid>
      <w:tr w:rsidR="005A752B" w14:paraId="1521BEA0" w14:textId="77777777">
        <w:trPr>
          <w:jc w:val="center"/>
        </w:trPr>
        <w:tc>
          <w:tcPr>
            <w:tcW w:w="2722" w:type="dxa"/>
            <w:shd w:val="clear" w:color="auto" w:fill="D9D9D9"/>
          </w:tcPr>
          <w:p w14:paraId="7284BFD3" w14:textId="77777777" w:rsidR="005A752B" w:rsidRDefault="005A752B">
            <w:pPr>
              <w:pStyle w:val="TAH"/>
            </w:pPr>
            <w:r>
              <w:t>Name</w:t>
            </w:r>
          </w:p>
        </w:tc>
        <w:tc>
          <w:tcPr>
            <w:tcW w:w="992" w:type="dxa"/>
            <w:shd w:val="clear" w:color="auto" w:fill="D9D9D9"/>
          </w:tcPr>
          <w:p w14:paraId="69BFF304" w14:textId="77777777" w:rsidR="005A752B" w:rsidRDefault="005A752B">
            <w:pPr>
              <w:pStyle w:val="TAH"/>
            </w:pPr>
            <w:r>
              <w:t>Qualifier</w:t>
            </w:r>
          </w:p>
        </w:tc>
        <w:tc>
          <w:tcPr>
            <w:tcW w:w="7229" w:type="dxa"/>
            <w:shd w:val="clear" w:color="auto" w:fill="D9D9D9"/>
          </w:tcPr>
          <w:p w14:paraId="03DAD9EA" w14:textId="77777777" w:rsidR="005A752B" w:rsidRDefault="005A752B">
            <w:pPr>
              <w:pStyle w:val="TAH"/>
            </w:pPr>
            <w:r>
              <w:t>Information Type</w:t>
            </w:r>
          </w:p>
        </w:tc>
        <w:tc>
          <w:tcPr>
            <w:tcW w:w="3685" w:type="dxa"/>
            <w:shd w:val="clear" w:color="auto" w:fill="D9D9D9"/>
          </w:tcPr>
          <w:p w14:paraId="7DE6AA57" w14:textId="77777777" w:rsidR="005A752B" w:rsidRDefault="005A752B">
            <w:pPr>
              <w:pStyle w:val="TAH"/>
            </w:pPr>
            <w:r>
              <w:t>Comment</w:t>
            </w:r>
          </w:p>
        </w:tc>
      </w:tr>
      <w:tr w:rsidR="005A752B" w14:paraId="15567F7B" w14:textId="77777777">
        <w:trPr>
          <w:jc w:val="center"/>
        </w:trPr>
        <w:tc>
          <w:tcPr>
            <w:tcW w:w="2722" w:type="dxa"/>
          </w:tcPr>
          <w:p w14:paraId="4A9AACB5" w14:textId="77777777" w:rsidR="005A752B" w:rsidRDefault="005A752B">
            <w:pPr>
              <w:pStyle w:val="TAL"/>
              <w:rPr>
                <w:rFonts w:cs="Arial"/>
              </w:rPr>
            </w:pPr>
            <w:r>
              <w:rPr>
                <w:rFonts w:cs="Arial"/>
              </w:rPr>
              <w:t>alarmInformation ReferenceList</w:t>
            </w:r>
          </w:p>
        </w:tc>
        <w:tc>
          <w:tcPr>
            <w:tcW w:w="992" w:type="dxa"/>
          </w:tcPr>
          <w:p w14:paraId="2AE07884" w14:textId="77777777" w:rsidR="005A752B" w:rsidRDefault="005A752B">
            <w:pPr>
              <w:pStyle w:val="TAL"/>
              <w:jc w:val="center"/>
              <w:rPr>
                <w:rFonts w:cs="Arial"/>
              </w:rPr>
            </w:pPr>
            <w:r>
              <w:rPr>
                <w:rFonts w:cs="Arial"/>
              </w:rPr>
              <w:t>M</w:t>
            </w:r>
          </w:p>
        </w:tc>
        <w:tc>
          <w:tcPr>
            <w:tcW w:w="7229" w:type="dxa"/>
          </w:tcPr>
          <w:p w14:paraId="007C34DA" w14:textId="77777777" w:rsidR="005A752B" w:rsidRDefault="005A752B">
            <w:pPr>
              <w:pStyle w:val="TAL"/>
              <w:rPr>
                <w:rFonts w:cs="Arial"/>
              </w:rPr>
            </w:pPr>
            <w:r>
              <w:rPr>
                <w:rFonts w:cs="Arial"/>
              </w:rPr>
              <w:t>List of AlarmInformation.alarmId</w:t>
            </w:r>
          </w:p>
        </w:tc>
        <w:tc>
          <w:tcPr>
            <w:tcW w:w="3685" w:type="dxa"/>
          </w:tcPr>
          <w:p w14:paraId="38043AF4" w14:textId="77777777" w:rsidR="005A752B" w:rsidRDefault="005A752B">
            <w:pPr>
              <w:pStyle w:val="TAL"/>
              <w:rPr>
                <w:rFonts w:cs="Arial"/>
              </w:rPr>
            </w:pPr>
            <w:r>
              <w:rPr>
                <w:rFonts w:cs="Arial"/>
              </w:rPr>
              <w:t xml:space="preserve">It carries one or more identifiers identifying AlarmInformation instances in the AlarmList. </w:t>
            </w:r>
          </w:p>
        </w:tc>
      </w:tr>
      <w:tr w:rsidR="005A752B" w14:paraId="3E8F9276" w14:textId="77777777">
        <w:trPr>
          <w:jc w:val="center"/>
        </w:trPr>
        <w:tc>
          <w:tcPr>
            <w:tcW w:w="2722" w:type="dxa"/>
          </w:tcPr>
          <w:p w14:paraId="326552A6" w14:textId="77777777" w:rsidR="005A752B" w:rsidRDefault="005A752B">
            <w:pPr>
              <w:pStyle w:val="TAL"/>
              <w:rPr>
                <w:rFonts w:cs="Arial"/>
              </w:rPr>
            </w:pPr>
            <w:r>
              <w:rPr>
                <w:rFonts w:cs="Arial"/>
              </w:rPr>
              <w:t>commentUserId</w:t>
            </w:r>
          </w:p>
        </w:tc>
        <w:tc>
          <w:tcPr>
            <w:tcW w:w="992" w:type="dxa"/>
          </w:tcPr>
          <w:p w14:paraId="74207049" w14:textId="77777777" w:rsidR="005A752B" w:rsidRDefault="005A752B">
            <w:pPr>
              <w:pStyle w:val="TAL"/>
              <w:jc w:val="center"/>
              <w:rPr>
                <w:rFonts w:cs="Arial"/>
              </w:rPr>
            </w:pPr>
            <w:r>
              <w:rPr>
                <w:rFonts w:cs="Arial"/>
              </w:rPr>
              <w:t>M</w:t>
            </w:r>
          </w:p>
        </w:tc>
        <w:tc>
          <w:tcPr>
            <w:tcW w:w="7229" w:type="dxa"/>
          </w:tcPr>
          <w:p w14:paraId="1B809363" w14:textId="77777777" w:rsidR="005A752B" w:rsidRDefault="005A752B">
            <w:pPr>
              <w:pStyle w:val="TAL"/>
              <w:rPr>
                <w:rFonts w:cs="Arial"/>
              </w:rPr>
            </w:pPr>
            <w:r>
              <w:rPr>
                <w:rFonts w:cs="Arial"/>
              </w:rPr>
              <w:t xml:space="preserve">The Comment.commentUserId where Comment is involved in relation-AlarmInformation-Comment with an AlarmInformation. </w:t>
            </w:r>
          </w:p>
        </w:tc>
        <w:tc>
          <w:tcPr>
            <w:tcW w:w="3685" w:type="dxa"/>
          </w:tcPr>
          <w:p w14:paraId="2EA301FA" w14:textId="77777777" w:rsidR="005A752B" w:rsidRDefault="005A752B">
            <w:pPr>
              <w:pStyle w:val="TAL"/>
              <w:rPr>
                <w:rFonts w:cs="Arial"/>
              </w:rPr>
            </w:pPr>
          </w:p>
        </w:tc>
      </w:tr>
      <w:tr w:rsidR="005A752B" w14:paraId="14C4F76D" w14:textId="77777777">
        <w:trPr>
          <w:jc w:val="center"/>
        </w:trPr>
        <w:tc>
          <w:tcPr>
            <w:tcW w:w="2722" w:type="dxa"/>
          </w:tcPr>
          <w:p w14:paraId="24F28D03" w14:textId="77777777" w:rsidR="005A752B" w:rsidRDefault="005A752B">
            <w:pPr>
              <w:pStyle w:val="TAL"/>
              <w:rPr>
                <w:rFonts w:cs="Arial"/>
              </w:rPr>
            </w:pPr>
            <w:r>
              <w:rPr>
                <w:rFonts w:cs="Arial"/>
              </w:rPr>
              <w:t>commentSystemId</w:t>
            </w:r>
          </w:p>
        </w:tc>
        <w:tc>
          <w:tcPr>
            <w:tcW w:w="992" w:type="dxa"/>
          </w:tcPr>
          <w:p w14:paraId="08188542" w14:textId="77777777" w:rsidR="005A752B" w:rsidRDefault="005A752B">
            <w:pPr>
              <w:pStyle w:val="TAL"/>
              <w:jc w:val="center"/>
              <w:rPr>
                <w:rFonts w:cs="Arial"/>
              </w:rPr>
            </w:pPr>
            <w:r>
              <w:rPr>
                <w:rFonts w:cs="Arial"/>
              </w:rPr>
              <w:t>O</w:t>
            </w:r>
          </w:p>
        </w:tc>
        <w:tc>
          <w:tcPr>
            <w:tcW w:w="7229" w:type="dxa"/>
          </w:tcPr>
          <w:p w14:paraId="2FBCEE4C" w14:textId="77777777" w:rsidR="005A752B" w:rsidRDefault="005A752B">
            <w:pPr>
              <w:pStyle w:val="TAL"/>
              <w:rPr>
                <w:rFonts w:cs="Arial"/>
              </w:rPr>
            </w:pPr>
            <w:r>
              <w:rPr>
                <w:rFonts w:cs="Arial"/>
              </w:rPr>
              <w:t xml:space="preserve">The Comment.commentSystemId where Comment is involved in relation-AlarmInformation-Comment with an AlarmInformation. </w:t>
            </w:r>
          </w:p>
        </w:tc>
        <w:tc>
          <w:tcPr>
            <w:tcW w:w="3685" w:type="dxa"/>
          </w:tcPr>
          <w:p w14:paraId="7E0EB1B9" w14:textId="77777777" w:rsidR="005A752B" w:rsidRDefault="005A752B">
            <w:pPr>
              <w:pStyle w:val="TAL"/>
              <w:rPr>
                <w:rFonts w:cs="Arial"/>
              </w:rPr>
            </w:pPr>
          </w:p>
        </w:tc>
      </w:tr>
      <w:tr w:rsidR="005A752B" w14:paraId="4392924B" w14:textId="77777777">
        <w:trPr>
          <w:jc w:val="center"/>
        </w:trPr>
        <w:tc>
          <w:tcPr>
            <w:tcW w:w="2722" w:type="dxa"/>
          </w:tcPr>
          <w:p w14:paraId="6354D5C1" w14:textId="77777777" w:rsidR="005A752B" w:rsidRDefault="005A752B">
            <w:pPr>
              <w:pStyle w:val="TAL"/>
              <w:rPr>
                <w:rFonts w:cs="Arial"/>
              </w:rPr>
            </w:pPr>
            <w:r>
              <w:rPr>
                <w:rFonts w:cs="Arial"/>
              </w:rPr>
              <w:t>commentText</w:t>
            </w:r>
          </w:p>
        </w:tc>
        <w:tc>
          <w:tcPr>
            <w:tcW w:w="992" w:type="dxa"/>
          </w:tcPr>
          <w:p w14:paraId="4899400E" w14:textId="77777777" w:rsidR="005A752B" w:rsidRDefault="005A752B">
            <w:pPr>
              <w:pStyle w:val="TAL"/>
              <w:jc w:val="center"/>
              <w:rPr>
                <w:rFonts w:cs="Arial"/>
              </w:rPr>
            </w:pPr>
            <w:r>
              <w:rPr>
                <w:rFonts w:cs="Arial"/>
              </w:rPr>
              <w:t>M</w:t>
            </w:r>
          </w:p>
        </w:tc>
        <w:tc>
          <w:tcPr>
            <w:tcW w:w="7229" w:type="dxa"/>
          </w:tcPr>
          <w:p w14:paraId="3A3B24FD" w14:textId="77777777" w:rsidR="005A752B" w:rsidRDefault="005A752B">
            <w:pPr>
              <w:pStyle w:val="TAL"/>
              <w:rPr>
                <w:rFonts w:cs="Arial"/>
              </w:rPr>
            </w:pPr>
            <w:r>
              <w:rPr>
                <w:rFonts w:cs="Arial"/>
              </w:rPr>
              <w:t xml:space="preserve">The comment.commentText where Comment is involved in relation-AlarmInformation-Comment with an AlarmInformation. </w:t>
            </w:r>
          </w:p>
        </w:tc>
        <w:tc>
          <w:tcPr>
            <w:tcW w:w="3685" w:type="dxa"/>
          </w:tcPr>
          <w:p w14:paraId="0A06D7D4" w14:textId="77777777" w:rsidR="005A752B" w:rsidRDefault="005A752B">
            <w:pPr>
              <w:pStyle w:val="TAL"/>
              <w:rPr>
                <w:rFonts w:cs="Arial"/>
              </w:rPr>
            </w:pPr>
          </w:p>
        </w:tc>
      </w:tr>
    </w:tbl>
    <w:p w14:paraId="69031C83" w14:textId="77777777" w:rsidR="005A752B" w:rsidRDefault="005A752B"/>
    <w:p w14:paraId="3769C28E" w14:textId="77777777" w:rsidR="005A752B" w:rsidRDefault="005A752B">
      <w:pPr>
        <w:pStyle w:val="Heading4"/>
      </w:pPr>
      <w:bookmarkStart w:id="129" w:name="_Toc414004870"/>
      <w:r>
        <w:t>6.6.1.3</w:t>
      </w:r>
      <w:r>
        <w:tab/>
        <w:t>Output Parameter</w:t>
      </w:r>
      <w:bookmarkEnd w:id="1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05"/>
        <w:gridCol w:w="787"/>
        <w:gridCol w:w="3295"/>
        <w:gridCol w:w="8641"/>
      </w:tblGrid>
      <w:tr w:rsidR="005A752B" w14:paraId="4AC5C3DD" w14:textId="77777777">
        <w:trPr>
          <w:jc w:val="center"/>
        </w:trPr>
        <w:tc>
          <w:tcPr>
            <w:tcW w:w="0" w:type="auto"/>
            <w:shd w:val="clear" w:color="auto" w:fill="D9D9D9"/>
          </w:tcPr>
          <w:p w14:paraId="6F5989D0" w14:textId="77777777" w:rsidR="005A752B" w:rsidRDefault="005A752B">
            <w:pPr>
              <w:pStyle w:val="TAH"/>
            </w:pPr>
            <w:r>
              <w:t>Name</w:t>
            </w:r>
          </w:p>
        </w:tc>
        <w:tc>
          <w:tcPr>
            <w:tcW w:w="0" w:type="auto"/>
            <w:shd w:val="clear" w:color="auto" w:fill="D9D9D9"/>
          </w:tcPr>
          <w:p w14:paraId="5908F4A9" w14:textId="77777777" w:rsidR="005A752B" w:rsidRDefault="005A752B">
            <w:pPr>
              <w:pStyle w:val="TAH"/>
            </w:pPr>
            <w:r>
              <w:t>Qualifier</w:t>
            </w:r>
          </w:p>
        </w:tc>
        <w:tc>
          <w:tcPr>
            <w:tcW w:w="0" w:type="auto"/>
            <w:shd w:val="clear" w:color="auto" w:fill="D9D9D9"/>
          </w:tcPr>
          <w:p w14:paraId="479EDA3A" w14:textId="77777777" w:rsidR="005A752B" w:rsidRDefault="005A752B">
            <w:pPr>
              <w:pStyle w:val="TAH"/>
            </w:pPr>
            <w:r>
              <w:t>Matching Information</w:t>
            </w:r>
          </w:p>
        </w:tc>
        <w:tc>
          <w:tcPr>
            <w:tcW w:w="0" w:type="auto"/>
            <w:shd w:val="clear" w:color="auto" w:fill="D9D9D9"/>
          </w:tcPr>
          <w:p w14:paraId="3426ACF3" w14:textId="77777777" w:rsidR="005A752B" w:rsidRDefault="005A752B">
            <w:pPr>
              <w:pStyle w:val="TAH"/>
            </w:pPr>
            <w:r>
              <w:t>Comment</w:t>
            </w:r>
          </w:p>
        </w:tc>
      </w:tr>
      <w:tr w:rsidR="005A752B" w14:paraId="68E9DB5C" w14:textId="77777777">
        <w:trPr>
          <w:jc w:val="center"/>
        </w:trPr>
        <w:tc>
          <w:tcPr>
            <w:tcW w:w="0" w:type="auto"/>
          </w:tcPr>
          <w:p w14:paraId="1FF7CA1B" w14:textId="77777777" w:rsidR="005A752B" w:rsidRDefault="005A752B">
            <w:pPr>
              <w:pStyle w:val="TAL"/>
              <w:rPr>
                <w:rFonts w:cs="Arial"/>
              </w:rPr>
            </w:pPr>
            <w:r>
              <w:rPr>
                <w:rFonts w:cs="Arial"/>
              </w:rPr>
              <w:t>badAlarm Information ReferenceList</w:t>
            </w:r>
          </w:p>
        </w:tc>
        <w:tc>
          <w:tcPr>
            <w:tcW w:w="0" w:type="auto"/>
          </w:tcPr>
          <w:p w14:paraId="001138F7" w14:textId="77777777" w:rsidR="005A752B" w:rsidRDefault="005A752B">
            <w:pPr>
              <w:pStyle w:val="TAL"/>
              <w:jc w:val="center"/>
              <w:rPr>
                <w:rFonts w:cs="Arial"/>
              </w:rPr>
            </w:pPr>
            <w:r>
              <w:rPr>
                <w:rFonts w:cs="Arial"/>
              </w:rPr>
              <w:t>M</w:t>
            </w:r>
          </w:p>
        </w:tc>
        <w:tc>
          <w:tcPr>
            <w:tcW w:w="0" w:type="auto"/>
          </w:tcPr>
          <w:p w14:paraId="2FC31653" w14:textId="77777777" w:rsidR="005A752B" w:rsidRDefault="005A752B">
            <w:pPr>
              <w:pStyle w:val="TAL"/>
              <w:rPr>
                <w:rFonts w:cs="Arial"/>
              </w:rPr>
            </w:pPr>
            <w:r>
              <w:rPr>
                <w:rFonts w:cs="Arial"/>
              </w:rPr>
              <w:t>List of pair of AlarmInformation.alarmId and the failure reason.</w:t>
            </w:r>
          </w:p>
        </w:tc>
        <w:tc>
          <w:tcPr>
            <w:tcW w:w="0" w:type="auto"/>
          </w:tcPr>
          <w:p w14:paraId="6A3C49A4" w14:textId="77777777" w:rsidR="005A752B" w:rsidRDefault="005A752B">
            <w:pPr>
              <w:pStyle w:val="TAL"/>
              <w:rPr>
                <w:rFonts w:cs="Arial"/>
              </w:rPr>
            </w:pPr>
            <w:r>
              <w:rPr>
                <w:rFonts w:cs="Arial"/>
              </w:rPr>
              <w:t>If allUpdated is true, it contains no information.</w:t>
            </w:r>
          </w:p>
          <w:p w14:paraId="25E1F7BD" w14:textId="77777777" w:rsidR="005A752B" w:rsidRDefault="005A752B">
            <w:pPr>
              <w:pStyle w:val="TAL"/>
              <w:rPr>
                <w:rFonts w:cs="Arial"/>
              </w:rPr>
            </w:pPr>
            <w:r>
              <w:rPr>
                <w:rFonts w:cs="Arial"/>
              </w:rPr>
              <w:t xml:space="preserve">If someUpdated is true, then it contains identifications of AlarmInformation that are not present in AlarmList or that they are present, but AlarmInformation.comments has not changed, in contrast to IRPManager's request. </w:t>
            </w:r>
          </w:p>
        </w:tc>
      </w:tr>
      <w:tr w:rsidR="005A752B" w14:paraId="6A4614BB" w14:textId="77777777">
        <w:trPr>
          <w:jc w:val="center"/>
        </w:trPr>
        <w:tc>
          <w:tcPr>
            <w:tcW w:w="0" w:type="auto"/>
          </w:tcPr>
          <w:p w14:paraId="6E91401F" w14:textId="77777777" w:rsidR="005A752B" w:rsidRDefault="005A752B">
            <w:pPr>
              <w:pStyle w:val="TAL"/>
              <w:rPr>
                <w:rFonts w:cs="Arial"/>
              </w:rPr>
            </w:pPr>
            <w:r>
              <w:rPr>
                <w:rFonts w:cs="Arial"/>
              </w:rPr>
              <w:t>Status</w:t>
            </w:r>
          </w:p>
        </w:tc>
        <w:tc>
          <w:tcPr>
            <w:tcW w:w="0" w:type="auto"/>
          </w:tcPr>
          <w:p w14:paraId="5555CE16" w14:textId="77777777" w:rsidR="005A752B" w:rsidRDefault="005A752B">
            <w:pPr>
              <w:pStyle w:val="TAL"/>
              <w:jc w:val="center"/>
              <w:rPr>
                <w:rFonts w:cs="Arial"/>
              </w:rPr>
            </w:pPr>
            <w:r>
              <w:rPr>
                <w:rFonts w:cs="Arial"/>
              </w:rPr>
              <w:t>M</w:t>
            </w:r>
          </w:p>
        </w:tc>
        <w:tc>
          <w:tcPr>
            <w:tcW w:w="0" w:type="auto"/>
          </w:tcPr>
          <w:p w14:paraId="57D00053" w14:textId="77777777" w:rsidR="005A752B" w:rsidRDefault="005A752B">
            <w:pPr>
              <w:pStyle w:val="TAL"/>
              <w:rPr>
                <w:rFonts w:cs="Arial"/>
              </w:rPr>
            </w:pPr>
            <w:r>
              <w:rPr>
                <w:rFonts w:cs="Arial"/>
              </w:rPr>
              <w:t>ENUM(</w:t>
            </w:r>
            <w:r>
              <w:rPr>
                <w:rFonts w:cs="Arial"/>
              </w:rPr>
              <w:br/>
              <w:t>Operation succeeded,</w:t>
            </w:r>
            <w:r>
              <w:rPr>
                <w:rFonts w:cs="Arial"/>
              </w:rPr>
              <w:br/>
              <w:t>Operation failed,</w:t>
            </w:r>
            <w:r>
              <w:rPr>
                <w:rFonts w:cs="Arial"/>
              </w:rPr>
              <w:br/>
              <w:t>Operation partially failed)</w:t>
            </w:r>
          </w:p>
        </w:tc>
        <w:tc>
          <w:tcPr>
            <w:tcW w:w="0" w:type="auto"/>
          </w:tcPr>
          <w:p w14:paraId="61A9644A" w14:textId="77777777" w:rsidR="005A752B" w:rsidRDefault="005A752B">
            <w:pPr>
              <w:pStyle w:val="TAL"/>
              <w:rPr>
                <w:rFonts w:cs="Arial"/>
              </w:rPr>
            </w:pPr>
            <w:r>
              <w:rPr>
                <w:rFonts w:cs="Arial"/>
              </w:rPr>
              <w:t xml:space="preserve">If allUpdated is true, then status = OperationSucceeded. </w:t>
            </w:r>
          </w:p>
          <w:p w14:paraId="3A79598D" w14:textId="77777777" w:rsidR="005A752B" w:rsidRDefault="005A752B">
            <w:pPr>
              <w:pStyle w:val="TAL"/>
              <w:rPr>
                <w:rFonts w:cs="Arial"/>
              </w:rPr>
            </w:pPr>
            <w:r>
              <w:rPr>
                <w:rFonts w:cs="Arial"/>
              </w:rPr>
              <w:t>If someUpdated is true, then status = OperationPartiallyFailed.</w:t>
            </w:r>
          </w:p>
          <w:p w14:paraId="5C6D5AED" w14:textId="77777777" w:rsidR="005A752B" w:rsidRDefault="005A752B">
            <w:pPr>
              <w:pStyle w:val="TAL"/>
              <w:rPr>
                <w:rFonts w:cs="Arial"/>
              </w:rPr>
            </w:pPr>
            <w:r>
              <w:rPr>
                <w:rFonts w:cs="Arial"/>
              </w:rPr>
              <w:t>If exception operationFailed is raised, then status = OperationFailed.</w:t>
            </w:r>
          </w:p>
        </w:tc>
      </w:tr>
    </w:tbl>
    <w:p w14:paraId="1D963396" w14:textId="77777777" w:rsidR="005A752B" w:rsidRDefault="005A752B">
      <w:pPr>
        <w:rPr>
          <w:sz w:val="24"/>
        </w:rPr>
      </w:pPr>
    </w:p>
    <w:p w14:paraId="2645B951" w14:textId="77777777" w:rsidR="005A752B" w:rsidRDefault="005A752B">
      <w:pPr>
        <w:pStyle w:val="Heading4"/>
      </w:pPr>
      <w:bookmarkStart w:id="130" w:name="_Toc414004871"/>
      <w:r>
        <w:t>6.6.1.4</w:t>
      </w:r>
      <w:r>
        <w:tab/>
        <w:t>Pre-condition</w:t>
      </w:r>
      <w:bookmarkEnd w:id="130"/>
    </w:p>
    <w:p w14:paraId="5BE31843" w14:textId="77777777" w:rsidR="005A752B" w:rsidRDefault="005A752B">
      <w:r>
        <w:rPr>
          <w:rFonts w:ascii="Courier New" w:hAnsi="Courier New"/>
        </w:rPr>
        <w:t>atLeastOneValidId.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8"/>
        <w:gridCol w:w="9331"/>
      </w:tblGrid>
      <w:tr w:rsidR="005A752B" w14:paraId="467DA091" w14:textId="77777777">
        <w:trPr>
          <w:jc w:val="center"/>
        </w:trPr>
        <w:tc>
          <w:tcPr>
            <w:tcW w:w="0" w:type="auto"/>
            <w:shd w:val="clear" w:color="auto" w:fill="D9D9D9"/>
          </w:tcPr>
          <w:p w14:paraId="3226B941" w14:textId="77777777" w:rsidR="005A752B" w:rsidRDefault="005A752B">
            <w:pPr>
              <w:pStyle w:val="TAH"/>
            </w:pPr>
            <w:r>
              <w:t>Assertion Name</w:t>
            </w:r>
          </w:p>
        </w:tc>
        <w:tc>
          <w:tcPr>
            <w:tcW w:w="0" w:type="auto"/>
            <w:shd w:val="clear" w:color="auto" w:fill="D9D9D9"/>
          </w:tcPr>
          <w:p w14:paraId="129DB035" w14:textId="77777777" w:rsidR="005A752B" w:rsidRDefault="005A752B">
            <w:pPr>
              <w:pStyle w:val="TAH"/>
            </w:pPr>
            <w:r>
              <w:t>Properties</w:t>
            </w:r>
          </w:p>
        </w:tc>
      </w:tr>
      <w:tr w:rsidR="005A752B" w14:paraId="360DBB4A" w14:textId="77777777">
        <w:trPr>
          <w:jc w:val="center"/>
        </w:trPr>
        <w:tc>
          <w:tcPr>
            <w:tcW w:w="0" w:type="auto"/>
          </w:tcPr>
          <w:p w14:paraId="5C85C72C" w14:textId="77777777" w:rsidR="005A752B" w:rsidRDefault="005A752B">
            <w:pPr>
              <w:pStyle w:val="TAL"/>
            </w:pPr>
            <w:r>
              <w:t>atLeastOneValidId</w:t>
            </w:r>
          </w:p>
        </w:tc>
        <w:tc>
          <w:tcPr>
            <w:tcW w:w="0" w:type="auto"/>
          </w:tcPr>
          <w:p w14:paraId="1336BD6D" w14:textId="77777777" w:rsidR="005A752B" w:rsidRDefault="005A752B">
            <w:pPr>
              <w:pStyle w:val="TAL"/>
            </w:pPr>
            <w:r>
              <w:t>The AlarmInformationReferenceList contains at least one identifier that identifies one AlarmInformation in AlarmList.</w:t>
            </w:r>
          </w:p>
        </w:tc>
      </w:tr>
    </w:tbl>
    <w:p w14:paraId="47D6E4AB" w14:textId="77777777" w:rsidR="005A752B" w:rsidRDefault="005A752B"/>
    <w:p w14:paraId="1A0F4559" w14:textId="77777777" w:rsidR="005A752B" w:rsidRDefault="005A752B">
      <w:pPr>
        <w:pStyle w:val="Heading4"/>
      </w:pPr>
      <w:bookmarkStart w:id="131" w:name="_Toc414004872"/>
      <w:r>
        <w:lastRenderedPageBreak/>
        <w:t>6.6.1.5</w:t>
      </w:r>
      <w:r>
        <w:tab/>
        <w:t>Post-condition</w:t>
      </w:r>
      <w:bookmarkEnd w:id="131"/>
    </w:p>
    <w:p w14:paraId="56E416E9" w14:textId="77777777" w:rsidR="005A752B" w:rsidRDefault="005A752B">
      <w:pPr>
        <w:keepNext/>
      </w:pPr>
      <w:r>
        <w:rPr>
          <w:rFonts w:ascii="Courier New" w:hAnsi="Courier New"/>
        </w:rPr>
        <w:t>allUpdated OR someUpdated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32"/>
        <w:gridCol w:w="13276"/>
      </w:tblGrid>
      <w:tr w:rsidR="005A752B" w14:paraId="5EB02F19" w14:textId="77777777">
        <w:trPr>
          <w:jc w:val="center"/>
        </w:trPr>
        <w:tc>
          <w:tcPr>
            <w:tcW w:w="0" w:type="auto"/>
            <w:shd w:val="clear" w:color="auto" w:fill="D9D9D9"/>
          </w:tcPr>
          <w:p w14:paraId="074FCF9A" w14:textId="77777777" w:rsidR="005A752B" w:rsidRDefault="005A752B">
            <w:pPr>
              <w:pStyle w:val="TAH"/>
            </w:pPr>
            <w:r>
              <w:t>Assertion Name</w:t>
            </w:r>
          </w:p>
        </w:tc>
        <w:tc>
          <w:tcPr>
            <w:tcW w:w="0" w:type="auto"/>
            <w:shd w:val="clear" w:color="auto" w:fill="D9D9D9"/>
          </w:tcPr>
          <w:p w14:paraId="1BDBEA17" w14:textId="77777777" w:rsidR="005A752B" w:rsidRDefault="005A752B">
            <w:pPr>
              <w:pStyle w:val="TAH"/>
            </w:pPr>
            <w:r>
              <w:t>Properties</w:t>
            </w:r>
          </w:p>
        </w:tc>
      </w:tr>
      <w:tr w:rsidR="005A752B" w14:paraId="7A369B1E" w14:textId="77777777">
        <w:trPr>
          <w:jc w:val="center"/>
        </w:trPr>
        <w:tc>
          <w:tcPr>
            <w:tcW w:w="0" w:type="auto"/>
          </w:tcPr>
          <w:p w14:paraId="280BBB82" w14:textId="77777777" w:rsidR="005A752B" w:rsidRDefault="005A752B">
            <w:pPr>
              <w:pStyle w:val="TAL"/>
            </w:pPr>
            <w:r>
              <w:t>allUpdated</w:t>
            </w:r>
          </w:p>
        </w:tc>
        <w:tc>
          <w:tcPr>
            <w:tcW w:w="0" w:type="auto"/>
          </w:tcPr>
          <w:p w14:paraId="65253381" w14:textId="77777777" w:rsidR="005A752B" w:rsidRDefault="005A752B">
            <w:pPr>
              <w:pStyle w:val="TAL"/>
            </w:pPr>
            <w:r>
              <w:t xml:space="preserve">The AlarmInformation.comment of all alarms identified by the input parameter AlarmInformationReferenceList has been updated. </w:t>
            </w:r>
          </w:p>
          <w:p w14:paraId="5F35CE6D" w14:textId="77777777" w:rsidR="005A752B" w:rsidRDefault="005A752B">
            <w:pPr>
              <w:pStyle w:val="TAL"/>
            </w:pPr>
            <w:r>
              <w:t>The input parameter commentText, commentUserId and commentSystemId are added to the AlarmInformation.comment. The time of the operation invocation is captured in the AlarmInformation.comment as well.</w:t>
            </w:r>
          </w:p>
          <w:p w14:paraId="2E3D2163" w14:textId="77777777" w:rsidR="005A752B" w:rsidRDefault="005A752B">
            <w:pPr>
              <w:pStyle w:val="TAL"/>
            </w:pPr>
            <w:r>
              <w:t xml:space="preserve">To make it possible to add the new comment, the IRPAgent may remove one or more old comment previously held by AlarmInformation.comments. </w:t>
            </w:r>
          </w:p>
        </w:tc>
      </w:tr>
      <w:tr w:rsidR="005A752B" w14:paraId="333DEA05" w14:textId="77777777">
        <w:trPr>
          <w:jc w:val="center"/>
        </w:trPr>
        <w:tc>
          <w:tcPr>
            <w:tcW w:w="0" w:type="auto"/>
          </w:tcPr>
          <w:p w14:paraId="1BE9CB08" w14:textId="77777777" w:rsidR="005A752B" w:rsidRDefault="005A752B">
            <w:pPr>
              <w:pStyle w:val="TAL"/>
            </w:pPr>
            <w:r>
              <w:t>someUpdated</w:t>
            </w:r>
          </w:p>
        </w:tc>
        <w:tc>
          <w:tcPr>
            <w:tcW w:w="0" w:type="auto"/>
          </w:tcPr>
          <w:p w14:paraId="731EB291" w14:textId="77777777" w:rsidR="005A752B" w:rsidRDefault="005A752B">
            <w:pPr>
              <w:pStyle w:val="TAL"/>
            </w:pPr>
            <w:r>
              <w:t xml:space="preserve">The AlarmInformation.comment attribute of at least one but not all alarms identified by the input parameter AlarmInformationReferenceList has been updated. </w:t>
            </w:r>
          </w:p>
          <w:p w14:paraId="7BB55B82" w14:textId="77777777" w:rsidR="005A752B" w:rsidRDefault="005A752B">
            <w:pPr>
              <w:pStyle w:val="TAL"/>
            </w:pPr>
            <w:r>
              <w:t>The input parameter commentText, commentUserId and commentSystemId are added to the AlarmInformation.comment. The time of the operation invocation is captured in the AlarmInformation.comment as well.</w:t>
            </w:r>
          </w:p>
          <w:p w14:paraId="77848DB9" w14:textId="77777777" w:rsidR="005A752B" w:rsidRDefault="005A752B">
            <w:pPr>
              <w:pStyle w:val="TAL"/>
            </w:pPr>
            <w:r>
              <w:t>To add a new Comment, it may be necessary to remove one or more old Comment instances being held. The commentTime of the removed Comment instances shall be older than that of the remaining Comment instances.</w:t>
            </w:r>
          </w:p>
        </w:tc>
      </w:tr>
    </w:tbl>
    <w:p w14:paraId="69478660" w14:textId="77777777" w:rsidR="005A752B" w:rsidRDefault="005A752B">
      <w:r>
        <w:t xml:space="preserve"> </w:t>
      </w:r>
    </w:p>
    <w:p w14:paraId="77FAF26E" w14:textId="77777777" w:rsidR="005A752B" w:rsidRDefault="005A752B">
      <w:pPr>
        <w:pStyle w:val="Heading4"/>
      </w:pPr>
      <w:bookmarkStart w:id="132" w:name="_Toc414004873"/>
      <w:r>
        <w:t>6.6.1.6</w:t>
      </w:r>
      <w:r>
        <w:tab/>
        <w:t>Exceptions</w:t>
      </w:r>
      <w:bookmarkEnd w:id="132"/>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7761"/>
      </w:tblGrid>
      <w:tr w:rsidR="005A752B" w14:paraId="11FEEE02" w14:textId="77777777">
        <w:trPr>
          <w:jc w:val="center"/>
        </w:trPr>
        <w:tc>
          <w:tcPr>
            <w:tcW w:w="2093" w:type="dxa"/>
            <w:shd w:val="clear" w:color="auto" w:fill="D9D9D9"/>
          </w:tcPr>
          <w:p w14:paraId="713352D4" w14:textId="77777777" w:rsidR="005A752B" w:rsidRDefault="005A752B">
            <w:pPr>
              <w:pStyle w:val="TAH"/>
            </w:pPr>
            <w:r>
              <w:t>Name</w:t>
            </w:r>
          </w:p>
        </w:tc>
        <w:tc>
          <w:tcPr>
            <w:tcW w:w="7761" w:type="dxa"/>
            <w:shd w:val="clear" w:color="auto" w:fill="D9D9D9"/>
          </w:tcPr>
          <w:p w14:paraId="58FD8C5F" w14:textId="77777777" w:rsidR="005A752B" w:rsidRDefault="005A752B">
            <w:pPr>
              <w:pStyle w:val="TAH"/>
            </w:pPr>
            <w:r>
              <w:t>Properties</w:t>
            </w:r>
          </w:p>
        </w:tc>
      </w:tr>
      <w:tr w:rsidR="005A752B" w14:paraId="5AA3ABA4" w14:textId="77777777">
        <w:trPr>
          <w:jc w:val="center"/>
        </w:trPr>
        <w:tc>
          <w:tcPr>
            <w:tcW w:w="2093" w:type="dxa"/>
          </w:tcPr>
          <w:p w14:paraId="7BFD7FDD" w14:textId="77777777" w:rsidR="005A752B" w:rsidRDefault="005A752B">
            <w:pPr>
              <w:pStyle w:val="TAL"/>
              <w:rPr>
                <w:rFonts w:cs="Arial"/>
                <w:sz w:val="20"/>
              </w:rPr>
            </w:pPr>
            <w:r>
              <w:rPr>
                <w:rFonts w:cs="Arial"/>
              </w:rPr>
              <w:t>operation_failed</w:t>
            </w:r>
          </w:p>
        </w:tc>
        <w:tc>
          <w:tcPr>
            <w:tcW w:w="7761" w:type="dxa"/>
          </w:tcPr>
          <w:p w14:paraId="471F49E1" w14:textId="77777777" w:rsidR="005A752B" w:rsidRDefault="005A752B">
            <w:pPr>
              <w:pStyle w:val="TAL"/>
              <w:rPr>
                <w:rFonts w:cs="Arial"/>
              </w:rPr>
            </w:pPr>
            <w:r>
              <w:rPr>
                <w:rFonts w:cs="Arial"/>
                <w:b/>
                <w:bCs/>
              </w:rPr>
              <w:t>Condition:</w:t>
            </w:r>
            <w:r>
              <w:rPr>
                <w:rFonts w:cs="Arial"/>
              </w:rPr>
              <w:t xml:space="preserve"> the pre-condition is false or the post-condition is false.</w:t>
            </w:r>
          </w:p>
          <w:p w14:paraId="16621BAD" w14:textId="77777777" w:rsidR="005A752B" w:rsidRDefault="005A752B">
            <w:pPr>
              <w:pStyle w:val="TAL"/>
              <w:rPr>
                <w:rFonts w:cs="Arial"/>
              </w:rPr>
            </w:pPr>
            <w:r>
              <w:rPr>
                <w:rFonts w:cs="Arial"/>
                <w:b/>
                <w:bCs/>
              </w:rPr>
              <w:t>Returned Information:</w:t>
            </w:r>
            <w:r>
              <w:rPr>
                <w:rFonts w:cs="Arial"/>
              </w:rPr>
              <w:t xml:space="preserve"> The output parameter status.</w:t>
            </w:r>
          </w:p>
          <w:p w14:paraId="4CCC74A5" w14:textId="77777777" w:rsidR="005A752B" w:rsidRDefault="005A752B">
            <w:pPr>
              <w:pStyle w:val="TAL"/>
              <w:rPr>
                <w:rFonts w:cs="Arial"/>
              </w:rPr>
            </w:pPr>
            <w:r>
              <w:rPr>
                <w:rFonts w:cs="Arial"/>
                <w:b/>
                <w:bCs/>
              </w:rPr>
              <w:t>Exit state:</w:t>
            </w:r>
            <w:r>
              <w:rPr>
                <w:rFonts w:cs="Arial"/>
              </w:rPr>
              <w:t xml:space="preserve"> Entry state.</w:t>
            </w:r>
          </w:p>
        </w:tc>
      </w:tr>
    </w:tbl>
    <w:p w14:paraId="53FC9A47" w14:textId="77777777" w:rsidR="005A752B" w:rsidRDefault="005A752B"/>
    <w:p w14:paraId="1CB77E9F" w14:textId="77777777" w:rsidR="005A752B" w:rsidRDefault="005A752B">
      <w:pPr>
        <w:pStyle w:val="Heading2"/>
      </w:pPr>
      <w:bookmarkStart w:id="133" w:name="_Toc414004874"/>
      <w:r>
        <w:t>6.7</w:t>
      </w:r>
      <w:r>
        <w:tab/>
        <w:t>Interface AlarmIRPOperation_5 (O)</w:t>
      </w:r>
      <w:bookmarkEnd w:id="133"/>
    </w:p>
    <w:p w14:paraId="468151A8" w14:textId="77777777" w:rsidR="005A752B" w:rsidRDefault="005A752B">
      <w:pPr>
        <w:pStyle w:val="Heading3"/>
      </w:pPr>
      <w:bookmarkStart w:id="134" w:name="_Toc414004875"/>
      <w:r>
        <w:t>6.7.1</w:t>
      </w:r>
      <w:r>
        <w:tab/>
        <w:t>clearAlarms (M)</w:t>
      </w:r>
      <w:bookmarkEnd w:id="134"/>
    </w:p>
    <w:p w14:paraId="6A268733" w14:textId="77777777" w:rsidR="005A752B" w:rsidRDefault="005A752B">
      <w:pPr>
        <w:pStyle w:val="Heading4"/>
      </w:pPr>
      <w:bookmarkStart w:id="135" w:name="_Toc414004876"/>
      <w:r>
        <w:t>6.7.1.1</w:t>
      </w:r>
      <w:r>
        <w:tab/>
        <w:t>Definition</w:t>
      </w:r>
      <w:bookmarkEnd w:id="135"/>
    </w:p>
    <w:p w14:paraId="631DA251" w14:textId="77777777" w:rsidR="005A752B" w:rsidRDefault="005A752B">
      <w:r>
        <w:rPr>
          <w:snapToGrid w:val="0"/>
        </w:rPr>
        <w:t xml:space="preserve">The </w:t>
      </w:r>
      <w:r>
        <w:rPr>
          <w:rFonts w:ascii="Courier New" w:hAnsi="Courier New"/>
          <w:snapToGrid w:val="0"/>
        </w:rPr>
        <w:t>IRPManager</w:t>
      </w:r>
      <w:r>
        <w:rPr>
          <w:snapToGrid w:val="0"/>
        </w:rPr>
        <w:t xml:space="preserve"> invokes this operation to clear one or more </w:t>
      </w:r>
      <w:r>
        <w:rPr>
          <w:rFonts w:ascii="Courier New" w:hAnsi="Courier New"/>
          <w:snapToGrid w:val="0"/>
        </w:rPr>
        <w:t xml:space="preserve">AlarmInformation </w:t>
      </w:r>
      <w:r>
        <w:rPr>
          <w:snapToGrid w:val="0"/>
        </w:rPr>
        <w:t>instances in AlarmList. For example, this operation can be used to support the manual clearing of the AD</w:t>
      </w:r>
      <w:smartTag w:uri="urn:schemas-microsoft-com:office:smarttags" w:element="PersonName">
        <w:r>
          <w:rPr>
            <w:snapToGrid w:val="0"/>
          </w:rPr>
          <w:t>MC</w:t>
        </w:r>
      </w:smartTag>
      <w:r>
        <w:rPr>
          <w:snapToGrid w:val="0"/>
        </w:rPr>
        <w:t xml:space="preserve"> (automatic detection and manual clearing, see also </w:t>
      </w:r>
      <w:r>
        <w:t>3GPP TS 32.111-1 [9]</w:t>
      </w:r>
      <w:r>
        <w:rPr>
          <w:snapToGrid w:val="0"/>
        </w:rPr>
        <w:t>) alarms.</w:t>
      </w:r>
    </w:p>
    <w:p w14:paraId="02E8E1C2" w14:textId="77777777" w:rsidR="005A752B" w:rsidRDefault="005A752B">
      <w:pPr>
        <w:pStyle w:val="Heading4"/>
      </w:pPr>
      <w:bookmarkStart w:id="136" w:name="_Toc414004877"/>
      <w:r>
        <w:t>6.7.1.2</w:t>
      </w:r>
      <w:r>
        <w:tab/>
        <w:t>Input Parameter</w:t>
      </w:r>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80"/>
        <w:gridCol w:w="1134"/>
        <w:gridCol w:w="2693"/>
        <w:gridCol w:w="8221"/>
      </w:tblGrid>
      <w:tr w:rsidR="005A752B" w14:paraId="7796C24A" w14:textId="77777777">
        <w:trPr>
          <w:jc w:val="center"/>
        </w:trPr>
        <w:tc>
          <w:tcPr>
            <w:tcW w:w="2580" w:type="dxa"/>
            <w:shd w:val="clear" w:color="auto" w:fill="D9D9D9"/>
          </w:tcPr>
          <w:p w14:paraId="3B298B45" w14:textId="77777777" w:rsidR="005A752B" w:rsidRDefault="005A752B">
            <w:pPr>
              <w:pStyle w:val="TAH"/>
            </w:pPr>
            <w:r>
              <w:t>Name</w:t>
            </w:r>
          </w:p>
        </w:tc>
        <w:tc>
          <w:tcPr>
            <w:tcW w:w="1134" w:type="dxa"/>
            <w:shd w:val="clear" w:color="auto" w:fill="D9D9D9"/>
          </w:tcPr>
          <w:p w14:paraId="43D0ADF6" w14:textId="77777777" w:rsidR="005A752B" w:rsidRDefault="005A752B">
            <w:pPr>
              <w:pStyle w:val="TAH"/>
            </w:pPr>
            <w:r>
              <w:t>Qualifier</w:t>
            </w:r>
          </w:p>
        </w:tc>
        <w:tc>
          <w:tcPr>
            <w:tcW w:w="2693" w:type="dxa"/>
            <w:shd w:val="clear" w:color="auto" w:fill="D9D9D9"/>
          </w:tcPr>
          <w:p w14:paraId="37AE8352" w14:textId="77777777" w:rsidR="005A752B" w:rsidRDefault="005A752B">
            <w:pPr>
              <w:pStyle w:val="TAH"/>
            </w:pPr>
            <w:r>
              <w:t>Information Type</w:t>
            </w:r>
          </w:p>
        </w:tc>
        <w:tc>
          <w:tcPr>
            <w:tcW w:w="8221" w:type="dxa"/>
            <w:shd w:val="clear" w:color="auto" w:fill="D9D9D9"/>
          </w:tcPr>
          <w:p w14:paraId="3CF0A92C" w14:textId="77777777" w:rsidR="005A752B" w:rsidRDefault="005A752B">
            <w:pPr>
              <w:pStyle w:val="TAH"/>
            </w:pPr>
            <w:r>
              <w:t>Comment</w:t>
            </w:r>
          </w:p>
        </w:tc>
      </w:tr>
      <w:tr w:rsidR="005A752B" w14:paraId="610377D0" w14:textId="77777777">
        <w:trPr>
          <w:jc w:val="center"/>
        </w:trPr>
        <w:tc>
          <w:tcPr>
            <w:tcW w:w="2580" w:type="dxa"/>
          </w:tcPr>
          <w:p w14:paraId="6DA891C2" w14:textId="77777777" w:rsidR="005A752B" w:rsidRDefault="005A752B">
            <w:pPr>
              <w:pStyle w:val="TAL"/>
            </w:pPr>
            <w:r>
              <w:t>alarmInformation ReferenceList</w:t>
            </w:r>
          </w:p>
        </w:tc>
        <w:tc>
          <w:tcPr>
            <w:tcW w:w="1134" w:type="dxa"/>
          </w:tcPr>
          <w:p w14:paraId="76ECA97F" w14:textId="77777777" w:rsidR="005A752B" w:rsidRDefault="005A752B">
            <w:pPr>
              <w:pStyle w:val="TAL"/>
            </w:pPr>
            <w:r>
              <w:t>M</w:t>
            </w:r>
          </w:p>
        </w:tc>
        <w:tc>
          <w:tcPr>
            <w:tcW w:w="2693" w:type="dxa"/>
          </w:tcPr>
          <w:p w14:paraId="702F6E3C" w14:textId="77777777" w:rsidR="005A752B" w:rsidRDefault="005A752B">
            <w:pPr>
              <w:pStyle w:val="TAL"/>
            </w:pPr>
            <w:r>
              <w:t>List of AlarmInformation.alarmId</w:t>
            </w:r>
          </w:p>
        </w:tc>
        <w:tc>
          <w:tcPr>
            <w:tcW w:w="8221" w:type="dxa"/>
          </w:tcPr>
          <w:p w14:paraId="66A4F2CC" w14:textId="77777777" w:rsidR="005A752B" w:rsidRDefault="005A752B">
            <w:pPr>
              <w:pStyle w:val="TAL"/>
            </w:pPr>
            <w:r>
              <w:t xml:space="preserve">It carries one or more identifiers identifying AlarmInformation instances in the AlarmList. </w:t>
            </w:r>
          </w:p>
        </w:tc>
      </w:tr>
      <w:tr w:rsidR="005A752B" w14:paraId="13491CAF" w14:textId="77777777">
        <w:trPr>
          <w:jc w:val="center"/>
        </w:trPr>
        <w:tc>
          <w:tcPr>
            <w:tcW w:w="2580" w:type="dxa"/>
          </w:tcPr>
          <w:p w14:paraId="5D18627E" w14:textId="77777777" w:rsidR="005A752B" w:rsidRDefault="005A752B">
            <w:pPr>
              <w:pStyle w:val="TAL"/>
            </w:pPr>
            <w:r>
              <w:t>clearUserId</w:t>
            </w:r>
          </w:p>
        </w:tc>
        <w:tc>
          <w:tcPr>
            <w:tcW w:w="1134" w:type="dxa"/>
          </w:tcPr>
          <w:p w14:paraId="0B876640" w14:textId="77777777" w:rsidR="005A752B" w:rsidRDefault="005A752B">
            <w:pPr>
              <w:pStyle w:val="TAL"/>
            </w:pPr>
            <w:r>
              <w:t>M</w:t>
            </w:r>
          </w:p>
        </w:tc>
        <w:tc>
          <w:tcPr>
            <w:tcW w:w="2693" w:type="dxa"/>
          </w:tcPr>
          <w:p w14:paraId="646A5CFF" w14:textId="77777777" w:rsidR="005A752B" w:rsidRDefault="005A752B">
            <w:pPr>
              <w:pStyle w:val="TAL"/>
            </w:pPr>
            <w:r>
              <w:t xml:space="preserve"> AlarmInformation.clearUserId </w:t>
            </w:r>
          </w:p>
        </w:tc>
        <w:tc>
          <w:tcPr>
            <w:tcW w:w="8221" w:type="dxa"/>
          </w:tcPr>
          <w:p w14:paraId="5F7E81DE" w14:textId="77777777" w:rsidR="005A752B" w:rsidRDefault="005A752B">
            <w:pPr>
              <w:pStyle w:val="TAL"/>
            </w:pPr>
            <w:r>
              <w:t>It identities the user clearing the alarm.</w:t>
            </w:r>
          </w:p>
        </w:tc>
      </w:tr>
      <w:tr w:rsidR="005A752B" w14:paraId="45885B48" w14:textId="77777777">
        <w:trPr>
          <w:jc w:val="center"/>
        </w:trPr>
        <w:tc>
          <w:tcPr>
            <w:tcW w:w="2580" w:type="dxa"/>
          </w:tcPr>
          <w:p w14:paraId="76DE22CA" w14:textId="77777777" w:rsidR="005A752B" w:rsidRDefault="005A752B">
            <w:pPr>
              <w:pStyle w:val="TAL"/>
            </w:pPr>
            <w:r>
              <w:t>clearSystemId</w:t>
            </w:r>
          </w:p>
        </w:tc>
        <w:tc>
          <w:tcPr>
            <w:tcW w:w="1134" w:type="dxa"/>
          </w:tcPr>
          <w:p w14:paraId="42E98895" w14:textId="77777777" w:rsidR="005A752B" w:rsidRDefault="005A752B">
            <w:pPr>
              <w:pStyle w:val="TAL"/>
            </w:pPr>
            <w:r>
              <w:t>O</w:t>
            </w:r>
          </w:p>
        </w:tc>
        <w:tc>
          <w:tcPr>
            <w:tcW w:w="2693" w:type="dxa"/>
          </w:tcPr>
          <w:p w14:paraId="142996DF" w14:textId="77777777" w:rsidR="005A752B" w:rsidRDefault="005A752B">
            <w:pPr>
              <w:pStyle w:val="TAL"/>
            </w:pPr>
            <w:r>
              <w:t xml:space="preserve"> AlarmInformation.clearSystemId</w:t>
            </w:r>
          </w:p>
        </w:tc>
        <w:tc>
          <w:tcPr>
            <w:tcW w:w="8221" w:type="dxa"/>
          </w:tcPr>
          <w:p w14:paraId="1A8D9B37" w14:textId="77777777" w:rsidR="005A752B" w:rsidRDefault="005A752B">
            <w:pPr>
              <w:pStyle w:val="TAL"/>
            </w:pPr>
            <w:r>
              <w:t>It identifies the processing system on which the subject IRPManager runs. It may be absent implying that IRPManager does not wish this information be known to the IRPAgent.</w:t>
            </w:r>
          </w:p>
        </w:tc>
      </w:tr>
    </w:tbl>
    <w:p w14:paraId="1B22ABE1" w14:textId="77777777" w:rsidR="005A752B" w:rsidRDefault="005A752B"/>
    <w:p w14:paraId="1C289E99" w14:textId="77777777" w:rsidR="005A752B" w:rsidRDefault="005A752B">
      <w:pPr>
        <w:pStyle w:val="Heading4"/>
      </w:pPr>
      <w:bookmarkStart w:id="137" w:name="_Toc414004878"/>
      <w:r>
        <w:lastRenderedPageBreak/>
        <w:t>6.7.1.3</w:t>
      </w:r>
      <w:r>
        <w:tab/>
        <w:t>Output Parameter</w:t>
      </w:r>
      <w:bookmarkEnd w:id="1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787"/>
        <w:gridCol w:w="3524"/>
        <w:gridCol w:w="8100"/>
      </w:tblGrid>
      <w:tr w:rsidR="005A752B" w14:paraId="096D647A" w14:textId="77777777">
        <w:trPr>
          <w:jc w:val="center"/>
        </w:trPr>
        <w:tc>
          <w:tcPr>
            <w:tcW w:w="0" w:type="auto"/>
            <w:shd w:val="clear" w:color="auto" w:fill="D9D9D9"/>
          </w:tcPr>
          <w:p w14:paraId="5D590E79" w14:textId="77777777" w:rsidR="005A752B" w:rsidRDefault="005A752B">
            <w:pPr>
              <w:pStyle w:val="TAH"/>
            </w:pPr>
            <w:r>
              <w:t>Name</w:t>
            </w:r>
          </w:p>
        </w:tc>
        <w:tc>
          <w:tcPr>
            <w:tcW w:w="0" w:type="auto"/>
            <w:shd w:val="clear" w:color="auto" w:fill="D9D9D9"/>
          </w:tcPr>
          <w:p w14:paraId="3C8D2F51" w14:textId="77777777" w:rsidR="005A752B" w:rsidRDefault="005A752B">
            <w:pPr>
              <w:pStyle w:val="TAH"/>
            </w:pPr>
            <w:r>
              <w:t>Qualifier</w:t>
            </w:r>
          </w:p>
        </w:tc>
        <w:tc>
          <w:tcPr>
            <w:tcW w:w="0" w:type="auto"/>
            <w:shd w:val="clear" w:color="auto" w:fill="D9D9D9"/>
          </w:tcPr>
          <w:p w14:paraId="0F5D1DD5" w14:textId="77777777" w:rsidR="005A752B" w:rsidRDefault="005A752B">
            <w:pPr>
              <w:pStyle w:val="TAH"/>
            </w:pPr>
            <w:r>
              <w:t>Matching Information</w:t>
            </w:r>
          </w:p>
        </w:tc>
        <w:tc>
          <w:tcPr>
            <w:tcW w:w="0" w:type="auto"/>
            <w:shd w:val="clear" w:color="auto" w:fill="D9D9D9"/>
          </w:tcPr>
          <w:p w14:paraId="024E1AF9" w14:textId="77777777" w:rsidR="005A752B" w:rsidRDefault="005A752B">
            <w:pPr>
              <w:pStyle w:val="TAH"/>
            </w:pPr>
            <w:r>
              <w:t>Comment</w:t>
            </w:r>
          </w:p>
        </w:tc>
      </w:tr>
      <w:tr w:rsidR="005A752B" w14:paraId="49EAC4F8" w14:textId="77777777">
        <w:trPr>
          <w:jc w:val="center"/>
        </w:trPr>
        <w:tc>
          <w:tcPr>
            <w:tcW w:w="0" w:type="auto"/>
          </w:tcPr>
          <w:p w14:paraId="44B461A2" w14:textId="77777777" w:rsidR="005A752B" w:rsidRDefault="005A752B">
            <w:pPr>
              <w:pStyle w:val="TAL"/>
            </w:pPr>
            <w:r>
              <w:t>badAlarmInformation ReferenceList</w:t>
            </w:r>
          </w:p>
        </w:tc>
        <w:tc>
          <w:tcPr>
            <w:tcW w:w="0" w:type="auto"/>
          </w:tcPr>
          <w:p w14:paraId="57124EFF" w14:textId="77777777" w:rsidR="005A752B" w:rsidRDefault="005A752B">
            <w:pPr>
              <w:pStyle w:val="TAL"/>
            </w:pPr>
            <w:r>
              <w:t>M</w:t>
            </w:r>
          </w:p>
        </w:tc>
        <w:tc>
          <w:tcPr>
            <w:tcW w:w="0" w:type="auto"/>
          </w:tcPr>
          <w:p w14:paraId="746D5E4E" w14:textId="77777777" w:rsidR="005A752B" w:rsidRDefault="005A752B">
            <w:pPr>
              <w:pStyle w:val="TAL"/>
            </w:pPr>
            <w:r>
              <w:t>List of pair of AlarmInformation.alarmId and the failure reason.</w:t>
            </w:r>
          </w:p>
        </w:tc>
        <w:tc>
          <w:tcPr>
            <w:tcW w:w="0" w:type="auto"/>
          </w:tcPr>
          <w:p w14:paraId="22C7D617" w14:textId="77777777" w:rsidR="005A752B" w:rsidRDefault="005A752B">
            <w:pPr>
              <w:pStyle w:val="TAL"/>
            </w:pPr>
            <w:r>
              <w:t>If allCleared is true, it contains no information.</w:t>
            </w:r>
          </w:p>
          <w:p w14:paraId="676CFEA7" w14:textId="77777777" w:rsidR="005A752B" w:rsidRDefault="005A752B">
            <w:pPr>
              <w:pStyle w:val="TAL"/>
            </w:pPr>
          </w:p>
          <w:p w14:paraId="5B7245C0" w14:textId="77777777" w:rsidR="005A752B" w:rsidRDefault="005A752B">
            <w:pPr>
              <w:pStyle w:val="TAL"/>
            </w:pPr>
            <w:r>
              <w:t xml:space="preserve">If someCleared is true, then it contains identifications of AlarmInformation that are not present in AlarmList or that are present in AlarmList but remain unchanged, in contrast to IRPManager's request. </w:t>
            </w:r>
          </w:p>
        </w:tc>
      </w:tr>
      <w:tr w:rsidR="005A752B" w14:paraId="504ADA41" w14:textId="77777777">
        <w:trPr>
          <w:jc w:val="center"/>
        </w:trPr>
        <w:tc>
          <w:tcPr>
            <w:tcW w:w="0" w:type="auto"/>
          </w:tcPr>
          <w:p w14:paraId="4E933F5A" w14:textId="77777777" w:rsidR="005A752B" w:rsidRDefault="005A752B">
            <w:pPr>
              <w:pStyle w:val="TAL"/>
            </w:pPr>
            <w:r>
              <w:t>status</w:t>
            </w:r>
          </w:p>
        </w:tc>
        <w:tc>
          <w:tcPr>
            <w:tcW w:w="0" w:type="auto"/>
          </w:tcPr>
          <w:p w14:paraId="01F230B2" w14:textId="77777777" w:rsidR="005A752B" w:rsidRDefault="005A752B">
            <w:pPr>
              <w:pStyle w:val="TAL"/>
            </w:pPr>
            <w:r>
              <w:t>M</w:t>
            </w:r>
          </w:p>
        </w:tc>
        <w:tc>
          <w:tcPr>
            <w:tcW w:w="0" w:type="auto"/>
          </w:tcPr>
          <w:p w14:paraId="4342DDB4" w14:textId="77777777" w:rsidR="005A752B" w:rsidRDefault="005A752B">
            <w:pPr>
              <w:pStyle w:val="TAL"/>
            </w:pPr>
            <w:r>
              <w:t>ENUM(</w:t>
            </w:r>
            <w:r>
              <w:br/>
              <w:t>OperationSucceeded,</w:t>
            </w:r>
            <w:r>
              <w:br/>
              <w:t>OperationFailed,</w:t>
            </w:r>
            <w:r>
              <w:br/>
              <w:t>OperationPartiallySucceeded)</w:t>
            </w:r>
          </w:p>
        </w:tc>
        <w:tc>
          <w:tcPr>
            <w:tcW w:w="0" w:type="auto"/>
          </w:tcPr>
          <w:p w14:paraId="77400F57" w14:textId="77777777" w:rsidR="005A752B" w:rsidRDefault="005A752B">
            <w:pPr>
              <w:pStyle w:val="TAL"/>
            </w:pPr>
            <w:r>
              <w:t xml:space="preserve">If allCleared is true, then status = OperationSucceeded. </w:t>
            </w:r>
          </w:p>
          <w:p w14:paraId="6F99825A" w14:textId="77777777" w:rsidR="005A752B" w:rsidRDefault="005A752B">
            <w:pPr>
              <w:pStyle w:val="TAL"/>
            </w:pPr>
            <w:r>
              <w:t>If someCleared is true, then status = OperationPartiallySucceeded.</w:t>
            </w:r>
          </w:p>
          <w:p w14:paraId="6F2A9960" w14:textId="77777777" w:rsidR="005A752B" w:rsidRDefault="005A752B">
            <w:pPr>
              <w:pStyle w:val="TAL"/>
            </w:pPr>
            <w:r>
              <w:t>If exception operationFailed is raised, then status = OperationFailed.</w:t>
            </w:r>
          </w:p>
        </w:tc>
      </w:tr>
    </w:tbl>
    <w:p w14:paraId="62A3DC7B" w14:textId="77777777" w:rsidR="005A752B" w:rsidRDefault="005A752B">
      <w:pPr>
        <w:pStyle w:val="Heading4"/>
      </w:pPr>
      <w:bookmarkStart w:id="138" w:name="_Toc414004879"/>
      <w:r>
        <w:t>6.7.1.4</w:t>
      </w:r>
      <w:r>
        <w:tab/>
        <w:t>Pre-condition</w:t>
      </w:r>
      <w:bookmarkEnd w:id="138"/>
    </w:p>
    <w:p w14:paraId="434E57F7" w14:textId="77777777" w:rsidR="005A752B" w:rsidRDefault="005A752B">
      <w:r>
        <w:rPr>
          <w:rFonts w:ascii="Courier New" w:hAnsi="Courier New"/>
        </w:rPr>
        <w:t>atLeastOneValidId.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18"/>
        <w:gridCol w:w="10622"/>
      </w:tblGrid>
      <w:tr w:rsidR="005A752B" w14:paraId="6A2F2220" w14:textId="77777777">
        <w:trPr>
          <w:jc w:val="center"/>
        </w:trPr>
        <w:tc>
          <w:tcPr>
            <w:tcW w:w="0" w:type="auto"/>
            <w:shd w:val="clear" w:color="auto" w:fill="D9D9D9"/>
          </w:tcPr>
          <w:p w14:paraId="2F916D2F" w14:textId="77777777" w:rsidR="005A752B" w:rsidRDefault="005A752B">
            <w:pPr>
              <w:pStyle w:val="TAH"/>
            </w:pPr>
            <w:r>
              <w:t>Assertion Name</w:t>
            </w:r>
          </w:p>
        </w:tc>
        <w:tc>
          <w:tcPr>
            <w:tcW w:w="0" w:type="auto"/>
            <w:shd w:val="clear" w:color="auto" w:fill="D9D9D9"/>
          </w:tcPr>
          <w:p w14:paraId="79165E5E" w14:textId="77777777" w:rsidR="005A752B" w:rsidRDefault="005A752B">
            <w:pPr>
              <w:pStyle w:val="TAH"/>
            </w:pPr>
            <w:r>
              <w:t>Properties</w:t>
            </w:r>
          </w:p>
        </w:tc>
      </w:tr>
      <w:tr w:rsidR="005A752B" w14:paraId="325E7C48" w14:textId="77777777">
        <w:trPr>
          <w:jc w:val="center"/>
        </w:trPr>
        <w:tc>
          <w:tcPr>
            <w:tcW w:w="0" w:type="auto"/>
          </w:tcPr>
          <w:p w14:paraId="2D3D07B5" w14:textId="77777777" w:rsidR="005A752B" w:rsidRDefault="005A752B">
            <w:pPr>
              <w:pStyle w:val="TAL"/>
            </w:pPr>
            <w:r>
              <w:t>atLeastOneValidId</w:t>
            </w:r>
          </w:p>
        </w:tc>
        <w:tc>
          <w:tcPr>
            <w:tcW w:w="0" w:type="auto"/>
          </w:tcPr>
          <w:p w14:paraId="195D7BAE" w14:textId="77777777" w:rsidR="005A752B" w:rsidRDefault="005A752B">
            <w:pPr>
              <w:pStyle w:val="TAL"/>
            </w:pPr>
            <w:r>
              <w:t>The input parameter alarmInformationReferenceList contains at least one identifier that identifies one AlarmInformation in AlarmList.</w:t>
            </w:r>
          </w:p>
        </w:tc>
      </w:tr>
    </w:tbl>
    <w:p w14:paraId="6DD2A73A" w14:textId="77777777" w:rsidR="005A752B" w:rsidRDefault="005A752B"/>
    <w:p w14:paraId="45664A71" w14:textId="77777777" w:rsidR="005A752B" w:rsidRDefault="005A752B">
      <w:pPr>
        <w:pStyle w:val="Heading4"/>
      </w:pPr>
      <w:bookmarkStart w:id="139" w:name="_Toc414004880"/>
      <w:r>
        <w:t>6.7.1.5</w:t>
      </w:r>
      <w:r>
        <w:tab/>
        <w:t>Post-condition</w:t>
      </w:r>
      <w:bookmarkEnd w:id="139"/>
    </w:p>
    <w:p w14:paraId="004299F6" w14:textId="77777777" w:rsidR="005A752B" w:rsidRDefault="005A752B">
      <w:pPr>
        <w:keepNext/>
      </w:pPr>
      <w:r>
        <w:rPr>
          <w:rFonts w:ascii="Courier New" w:hAnsi="Courier New"/>
        </w:rPr>
        <w:t>allCleared OR someCleared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0"/>
        <w:gridCol w:w="13368"/>
      </w:tblGrid>
      <w:tr w:rsidR="005A752B" w14:paraId="0D89F299" w14:textId="77777777">
        <w:trPr>
          <w:jc w:val="center"/>
        </w:trPr>
        <w:tc>
          <w:tcPr>
            <w:tcW w:w="0" w:type="auto"/>
            <w:shd w:val="clear" w:color="auto" w:fill="D9D9D9"/>
          </w:tcPr>
          <w:p w14:paraId="16191BBB" w14:textId="77777777" w:rsidR="005A752B" w:rsidRDefault="005A752B">
            <w:pPr>
              <w:pStyle w:val="TAH"/>
            </w:pPr>
            <w:r>
              <w:t>Assertion Name</w:t>
            </w:r>
          </w:p>
        </w:tc>
        <w:tc>
          <w:tcPr>
            <w:tcW w:w="0" w:type="auto"/>
            <w:shd w:val="clear" w:color="auto" w:fill="D9D9D9"/>
          </w:tcPr>
          <w:p w14:paraId="5C49929A" w14:textId="77777777" w:rsidR="005A752B" w:rsidRDefault="005A752B">
            <w:pPr>
              <w:pStyle w:val="TAH"/>
            </w:pPr>
            <w:r>
              <w:t>Properties</w:t>
            </w:r>
          </w:p>
        </w:tc>
      </w:tr>
      <w:tr w:rsidR="005A752B" w14:paraId="214C02F6" w14:textId="77777777">
        <w:trPr>
          <w:jc w:val="center"/>
        </w:trPr>
        <w:tc>
          <w:tcPr>
            <w:tcW w:w="0" w:type="auto"/>
          </w:tcPr>
          <w:p w14:paraId="002C9CAC" w14:textId="77777777" w:rsidR="005A752B" w:rsidRDefault="005A752B">
            <w:pPr>
              <w:pStyle w:val="TAL"/>
            </w:pPr>
            <w:r>
              <w:t>allCleared</w:t>
            </w:r>
          </w:p>
        </w:tc>
        <w:tc>
          <w:tcPr>
            <w:tcW w:w="0" w:type="auto"/>
          </w:tcPr>
          <w:p w14:paraId="4A8311BB" w14:textId="77777777" w:rsidR="005A752B" w:rsidRDefault="005A752B">
            <w:pPr>
              <w:pStyle w:val="TAL"/>
            </w:pPr>
            <w:r>
              <w:t>The AlarmInformation.perceivedSeverity of all instances identified by the input parameter alarmInformationReferenceList are set to 'cleared'. The AlarmInformation.clearUserId and AlarmInformation.clearSystemId of all instances identified are set with values carried by input parameters clearUserId and clearSystemId respectively.</w:t>
            </w:r>
          </w:p>
        </w:tc>
      </w:tr>
      <w:tr w:rsidR="005A752B" w14:paraId="3A988C10" w14:textId="77777777">
        <w:trPr>
          <w:jc w:val="center"/>
        </w:trPr>
        <w:tc>
          <w:tcPr>
            <w:tcW w:w="0" w:type="auto"/>
          </w:tcPr>
          <w:p w14:paraId="7C1A58ED" w14:textId="77777777" w:rsidR="005A752B" w:rsidRDefault="005A752B">
            <w:pPr>
              <w:pStyle w:val="TAL"/>
            </w:pPr>
            <w:r>
              <w:t>someCleared</w:t>
            </w:r>
          </w:p>
        </w:tc>
        <w:tc>
          <w:tcPr>
            <w:tcW w:w="0" w:type="auto"/>
          </w:tcPr>
          <w:p w14:paraId="19D279D4" w14:textId="77777777" w:rsidR="005A752B" w:rsidRDefault="005A752B">
            <w:pPr>
              <w:pStyle w:val="TAL"/>
            </w:pPr>
            <w:r>
              <w:t>It has the same properties as allCleared except that it is applicable to one or more but not all instances identified by the input parameter alarmInformationReferenceList.</w:t>
            </w:r>
          </w:p>
        </w:tc>
      </w:tr>
    </w:tbl>
    <w:p w14:paraId="094217AF" w14:textId="77777777" w:rsidR="005A752B" w:rsidRDefault="005A752B"/>
    <w:p w14:paraId="47934E32" w14:textId="77777777" w:rsidR="005A752B" w:rsidRDefault="005A752B">
      <w:pPr>
        <w:pStyle w:val="Heading4"/>
      </w:pPr>
      <w:bookmarkStart w:id="140" w:name="_Toc414004881"/>
      <w:r>
        <w:t>6.7.1.6</w:t>
      </w:r>
      <w:r>
        <w:tab/>
        <w:t>Exceptions</w:t>
      </w:r>
      <w:bookmarkEnd w:id="140"/>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7761"/>
      </w:tblGrid>
      <w:tr w:rsidR="005A752B" w14:paraId="59807C8E" w14:textId="77777777">
        <w:trPr>
          <w:jc w:val="center"/>
        </w:trPr>
        <w:tc>
          <w:tcPr>
            <w:tcW w:w="2093" w:type="dxa"/>
            <w:shd w:val="clear" w:color="auto" w:fill="D9D9D9"/>
          </w:tcPr>
          <w:p w14:paraId="792BA1C9" w14:textId="77777777" w:rsidR="005A752B" w:rsidRDefault="005A752B">
            <w:pPr>
              <w:pStyle w:val="TAH"/>
            </w:pPr>
            <w:r>
              <w:t>Name</w:t>
            </w:r>
          </w:p>
        </w:tc>
        <w:tc>
          <w:tcPr>
            <w:tcW w:w="7761" w:type="dxa"/>
            <w:shd w:val="clear" w:color="auto" w:fill="D9D9D9"/>
          </w:tcPr>
          <w:p w14:paraId="19EAA31E" w14:textId="77777777" w:rsidR="005A752B" w:rsidRDefault="005A752B">
            <w:pPr>
              <w:pStyle w:val="TAH"/>
            </w:pPr>
            <w:r>
              <w:t>Properties</w:t>
            </w:r>
          </w:p>
        </w:tc>
      </w:tr>
      <w:tr w:rsidR="005A752B" w14:paraId="6C22EAED" w14:textId="77777777">
        <w:trPr>
          <w:jc w:val="center"/>
        </w:trPr>
        <w:tc>
          <w:tcPr>
            <w:tcW w:w="2093" w:type="dxa"/>
          </w:tcPr>
          <w:p w14:paraId="31373871" w14:textId="77777777" w:rsidR="005A752B" w:rsidRDefault="005A752B">
            <w:pPr>
              <w:pStyle w:val="TAL"/>
              <w:rPr>
                <w:sz w:val="20"/>
              </w:rPr>
            </w:pPr>
            <w:r>
              <w:t>operation_failed</w:t>
            </w:r>
          </w:p>
        </w:tc>
        <w:tc>
          <w:tcPr>
            <w:tcW w:w="7761" w:type="dxa"/>
          </w:tcPr>
          <w:p w14:paraId="2E7D0D43" w14:textId="77777777" w:rsidR="005A752B" w:rsidRDefault="005A752B">
            <w:pPr>
              <w:pStyle w:val="TAL"/>
            </w:pPr>
            <w:r>
              <w:rPr>
                <w:b/>
              </w:rPr>
              <w:t>Condition:</w:t>
            </w:r>
            <w:r>
              <w:t xml:space="preserve"> the pre-condition is false or the post-condition is false.</w:t>
            </w:r>
          </w:p>
          <w:p w14:paraId="0E727E63" w14:textId="77777777" w:rsidR="005A752B" w:rsidRDefault="005A752B">
            <w:pPr>
              <w:pStyle w:val="TAL"/>
            </w:pPr>
            <w:r>
              <w:rPr>
                <w:b/>
              </w:rPr>
              <w:t>Returned Information:</w:t>
            </w:r>
            <w:r>
              <w:t xml:space="preserve"> The output parameter status.</w:t>
            </w:r>
          </w:p>
          <w:p w14:paraId="59675489" w14:textId="77777777" w:rsidR="005A752B" w:rsidRDefault="005A752B">
            <w:pPr>
              <w:pStyle w:val="TAL"/>
            </w:pPr>
            <w:r>
              <w:rPr>
                <w:b/>
              </w:rPr>
              <w:t>Exit state:</w:t>
            </w:r>
            <w:r>
              <w:t xml:space="preserve"> Entry state.</w:t>
            </w:r>
          </w:p>
        </w:tc>
      </w:tr>
    </w:tbl>
    <w:p w14:paraId="129B7A2A" w14:textId="77777777" w:rsidR="005A752B" w:rsidRDefault="005A752B"/>
    <w:p w14:paraId="71AA5EAB" w14:textId="77777777" w:rsidR="005A752B" w:rsidRDefault="005A752B">
      <w:pPr>
        <w:pStyle w:val="Heading2"/>
      </w:pPr>
      <w:bookmarkStart w:id="141" w:name="_Toc414004882"/>
      <w:r>
        <w:lastRenderedPageBreak/>
        <w:t>6.8</w:t>
      </w:r>
      <w:r>
        <w:tab/>
        <w:t>Notification AlarmIRPNotifications_1 (M)</w:t>
      </w:r>
      <w:bookmarkEnd w:id="141"/>
    </w:p>
    <w:p w14:paraId="2FFEB5EA" w14:textId="77777777" w:rsidR="00647F4B" w:rsidRDefault="00647F4B" w:rsidP="00647F4B">
      <w:pPr>
        <w:pStyle w:val="Heading3"/>
      </w:pPr>
      <w:bookmarkStart w:id="142" w:name="_Toc414004883"/>
      <w:r>
        <w:t>6.8.0</w:t>
      </w:r>
      <w:r>
        <w:tab/>
        <w:t>Introduction</w:t>
      </w:r>
      <w:bookmarkEnd w:id="142"/>
    </w:p>
    <w:p w14:paraId="5995AC25" w14:textId="77777777" w:rsidR="005A752B" w:rsidRDefault="005A752B">
      <w:r>
        <w:t xml:space="preserve">The present document does not specify methods for IRPManager to detect alarm loss. The use of </w:t>
      </w:r>
      <w:r>
        <w:rPr>
          <w:rFonts w:ascii="Courier New" w:hAnsi="Courier New"/>
        </w:rPr>
        <w:t>alarmId</w:t>
      </w:r>
      <w:r>
        <w:t xml:space="preserve"> to detect alarm loss is an arrangement made between </w:t>
      </w:r>
      <w:r>
        <w:rPr>
          <w:rFonts w:ascii="Courier New" w:hAnsi="Courier New"/>
          <w:snapToGrid w:val="0"/>
        </w:rPr>
        <w:t>IRPAgent</w:t>
      </w:r>
      <w:r>
        <w:t xml:space="preserve"> and IRPManager. The use of such arrangement is outside the scope of the present document. For example, </w:t>
      </w:r>
      <w:r>
        <w:rPr>
          <w:rFonts w:ascii="Courier New" w:hAnsi="Courier New"/>
          <w:snapToGrid w:val="0"/>
        </w:rPr>
        <w:t>IRPAgent</w:t>
      </w:r>
      <w:r>
        <w:t xml:space="preserve"> may use integer sequence (e.g. 1, 2, 3, 4, 5, …) as </w:t>
      </w:r>
      <w:r>
        <w:rPr>
          <w:rFonts w:ascii="Courier New" w:hAnsi="Courier New"/>
        </w:rPr>
        <w:t xml:space="preserve">alarmId instances </w:t>
      </w:r>
      <w:r>
        <w:t>for its alarms. Based on this knowledge, IRPManager can detect alarm loss. This kind of arrangement may not be possible for all SS.</w:t>
      </w:r>
    </w:p>
    <w:p w14:paraId="5DF9F4FC" w14:textId="77777777" w:rsidR="005A752B" w:rsidRDefault="005A752B">
      <w:r>
        <w:t xml:space="preserve">The present document does not specify how </w:t>
      </w:r>
      <w:r>
        <w:rPr>
          <w:rFonts w:ascii="Courier New" w:hAnsi="Courier New"/>
        </w:rPr>
        <w:t>IRPAgent</w:t>
      </w:r>
      <w:r>
        <w:t xml:space="preserve"> can determine if IRPManager has received alarms correctly. Not all SSs provide such capability. </w:t>
      </w:r>
    </w:p>
    <w:p w14:paraId="593856D0" w14:textId="77777777" w:rsidR="005A752B" w:rsidRDefault="005A752B">
      <w:r>
        <w:t xml:space="preserve">The present document does not specify methods for </w:t>
      </w:r>
      <w:r>
        <w:rPr>
          <w:rFonts w:ascii="Courier New" w:hAnsi="Courier New"/>
        </w:rPr>
        <w:t>IRPManager</w:t>
      </w:r>
      <w:r>
        <w:t xml:space="preserve"> and </w:t>
      </w:r>
      <w:r>
        <w:rPr>
          <w:rFonts w:ascii="Courier New" w:hAnsi="Courier New"/>
        </w:rPr>
        <w:t>IRPAgent</w:t>
      </w:r>
      <w:r>
        <w:t xml:space="preserve"> to recover alarm loss. The only mechanism recommended to deal with alarm loss is the use of </w:t>
      </w:r>
      <w:r>
        <w:rPr>
          <w:rFonts w:ascii="Courier New" w:hAnsi="Courier New"/>
        </w:rPr>
        <w:t>getAlarmList</w:t>
      </w:r>
      <w:r>
        <w:t xml:space="preserve"> operation. The present document does not specify conditions under which </w:t>
      </w:r>
      <w:r>
        <w:rPr>
          <w:rFonts w:ascii="Courier New" w:hAnsi="Courier New"/>
        </w:rPr>
        <w:t>IRPManager</w:t>
      </w:r>
      <w:r>
        <w:t xml:space="preserve"> should invoke this operation.</w:t>
      </w:r>
    </w:p>
    <w:p w14:paraId="61675FA6" w14:textId="77777777" w:rsidR="005A752B" w:rsidRDefault="005A752B">
      <w:r>
        <w:t>The filter qualifiers in tables listing input parameters of notifications only refer to applying a filter constraint to that notification. In other words: The filter qualifiers Y(es)/N(o) specify if the input parameter can be used or not when constructing the input parameter</w:t>
      </w:r>
      <w:r>
        <w:rPr>
          <w:rFonts w:ascii="Courier New" w:hAnsi="Courier New"/>
        </w:rPr>
        <w:t xml:space="preserve"> filter</w:t>
      </w:r>
      <w:r>
        <w:t xml:space="preserve"> of operations </w:t>
      </w:r>
      <w:r>
        <w:rPr>
          <w:rFonts w:ascii="Courier New" w:hAnsi="Courier New"/>
        </w:rPr>
        <w:t xml:space="preserve">subscribe </w:t>
      </w:r>
      <w:r>
        <w:t xml:space="preserve">or </w:t>
      </w:r>
      <w:r>
        <w:rPr>
          <w:rFonts w:ascii="Courier New" w:hAnsi="Courier New"/>
        </w:rPr>
        <w:t xml:space="preserve">changeSubscriptionFilter </w:t>
      </w:r>
      <w:r>
        <w:t>defined in 3GPP TS 32.302 [5].</w:t>
      </w:r>
    </w:p>
    <w:p w14:paraId="55CD4755" w14:textId="77777777" w:rsidR="005A752B" w:rsidRDefault="005A752B">
      <w:pPr>
        <w:pStyle w:val="Heading3"/>
      </w:pPr>
      <w:bookmarkStart w:id="143" w:name="_Toc414004884"/>
      <w:r>
        <w:t>6.8.1</w:t>
      </w:r>
      <w:r>
        <w:tab/>
        <w:t xml:space="preserve">notifyNewAlarm </w:t>
      </w:r>
      <w:r>
        <w:rPr>
          <w:sz w:val="20"/>
        </w:rPr>
        <w:t>(</w:t>
      </w:r>
      <w:r>
        <w:t>M</w:t>
      </w:r>
      <w:r>
        <w:rPr>
          <w:sz w:val="20"/>
        </w:rPr>
        <w:t>)</w:t>
      </w:r>
      <w:bookmarkEnd w:id="143"/>
    </w:p>
    <w:p w14:paraId="3F367486" w14:textId="77777777" w:rsidR="005A752B" w:rsidRDefault="005A752B">
      <w:pPr>
        <w:pStyle w:val="Heading4"/>
      </w:pPr>
      <w:bookmarkStart w:id="144" w:name="_Toc414004885"/>
      <w:r>
        <w:t>6.8.1.1</w:t>
      </w:r>
      <w:r>
        <w:tab/>
        <w:t>Definition</w:t>
      </w:r>
      <w:bookmarkEnd w:id="144"/>
    </w:p>
    <w:p w14:paraId="2721210E" w14:textId="77777777" w:rsidR="005A752B" w:rsidRDefault="005A752B">
      <w:r>
        <w:t>A new</w:t>
      </w:r>
      <w:r>
        <w:rPr>
          <w:rFonts w:ascii="Courier New" w:hAnsi="Courier New"/>
        </w:rPr>
        <w:t xml:space="preserve"> AlarmInformation </w:t>
      </w:r>
      <w:r>
        <w:t xml:space="preserve">has been added in the </w:t>
      </w:r>
      <w:r>
        <w:rPr>
          <w:rFonts w:ascii="Courier New" w:hAnsi="Courier New"/>
        </w:rPr>
        <w:t>AlarmList</w:t>
      </w:r>
      <w:r>
        <w:t xml:space="preserve">. The subscribed </w:t>
      </w:r>
      <w:r>
        <w:rPr>
          <w:rFonts w:ascii="Courier New" w:hAnsi="Courier New"/>
        </w:rPr>
        <w:t>IRPManager</w:t>
      </w:r>
      <w:r>
        <w:t xml:space="preserve"> instances are notified of this fact if the added</w:t>
      </w:r>
      <w:r>
        <w:rPr>
          <w:rFonts w:ascii="Courier New" w:hAnsi="Courier New"/>
        </w:rPr>
        <w:t xml:space="preserve"> AlarmInformation </w:t>
      </w:r>
      <w:r>
        <w:t xml:space="preserve">satisfies the current filter constraint of their subscription. </w:t>
      </w:r>
    </w:p>
    <w:p w14:paraId="3CFDF0E6" w14:textId="77777777" w:rsidR="005A752B" w:rsidRDefault="005A752B">
      <w:r>
        <w:t xml:space="preserve">There are two tables for Input Parameters. If alarmType parameter indicates "Communications Alarm", "Processing Error Alarm", "Environmental Alarm". "Quality Of Service Alarm" or "Equipment Alarm", the first table (see clause 6.8.1.2) shall be applicable for this notifyNewAlarm. If alarmType parameter indicates "Integrity Violation", "Operational Violation", "Physical Violation", "Security </w:t>
      </w:r>
      <w:r>
        <w:rPr>
          <w:snapToGrid w:val="0"/>
        </w:rPr>
        <w:t xml:space="preserve">Service or Mechanism </w:t>
      </w:r>
      <w:r>
        <w:t>Violation" or "Time Domain Violation", the second table (see clause 6.8.1.3) shall be applicable.</w:t>
      </w:r>
    </w:p>
    <w:p w14:paraId="750F8716" w14:textId="77777777" w:rsidR="005A752B" w:rsidRDefault="005A752B">
      <w:pPr>
        <w:pStyle w:val="Heading4"/>
      </w:pPr>
      <w:bookmarkStart w:id="145" w:name="_Toc414004886"/>
      <w:r>
        <w:lastRenderedPageBreak/>
        <w:t>6.8.1.2</w:t>
      </w:r>
      <w:r>
        <w:tab/>
        <w:t>Input Parameters</w:t>
      </w:r>
      <w:bookmarkEnd w:id="1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8"/>
        <w:gridCol w:w="787"/>
        <w:gridCol w:w="6280"/>
        <w:gridCol w:w="5625"/>
        <w:gridCol w:w="8"/>
      </w:tblGrid>
      <w:tr w:rsidR="005A752B" w14:paraId="2AA0B291" w14:textId="77777777">
        <w:trPr>
          <w:tblHeader/>
          <w:jc w:val="center"/>
        </w:trPr>
        <w:tc>
          <w:tcPr>
            <w:tcW w:w="0" w:type="auto"/>
            <w:shd w:val="clear" w:color="auto" w:fill="D9D9D9"/>
          </w:tcPr>
          <w:p w14:paraId="6FBE4788" w14:textId="77777777" w:rsidR="005A752B" w:rsidRDefault="005A752B">
            <w:pPr>
              <w:pStyle w:val="TAH"/>
            </w:pPr>
            <w:r>
              <w:t>Parameter Name</w:t>
            </w:r>
          </w:p>
        </w:tc>
        <w:tc>
          <w:tcPr>
            <w:tcW w:w="0" w:type="auto"/>
            <w:shd w:val="clear" w:color="auto" w:fill="D9D9D9"/>
          </w:tcPr>
          <w:p w14:paraId="71CB2603" w14:textId="77777777" w:rsidR="005A752B" w:rsidRDefault="005A752B">
            <w:pPr>
              <w:pStyle w:val="TAH"/>
            </w:pPr>
            <w:r>
              <w:t>Qualifier</w:t>
            </w:r>
          </w:p>
        </w:tc>
        <w:tc>
          <w:tcPr>
            <w:tcW w:w="0" w:type="auto"/>
            <w:shd w:val="clear" w:color="auto" w:fill="D9D9D9"/>
          </w:tcPr>
          <w:p w14:paraId="197E39CD" w14:textId="77777777" w:rsidR="005A752B" w:rsidRDefault="005A752B">
            <w:pPr>
              <w:pStyle w:val="TAH"/>
            </w:pPr>
            <w:r>
              <w:t>Matching Information</w:t>
            </w:r>
          </w:p>
        </w:tc>
        <w:tc>
          <w:tcPr>
            <w:tcW w:w="0" w:type="auto"/>
            <w:gridSpan w:val="2"/>
            <w:shd w:val="clear" w:color="auto" w:fill="D9D9D9"/>
          </w:tcPr>
          <w:p w14:paraId="1A7C38EE" w14:textId="77777777" w:rsidR="005A752B" w:rsidRDefault="005A752B">
            <w:pPr>
              <w:pStyle w:val="TAH"/>
            </w:pPr>
            <w:r>
              <w:t>Comment</w:t>
            </w:r>
          </w:p>
        </w:tc>
      </w:tr>
      <w:tr w:rsidR="005A752B" w14:paraId="38E6EF44" w14:textId="77777777">
        <w:trPr>
          <w:jc w:val="center"/>
        </w:trPr>
        <w:tc>
          <w:tcPr>
            <w:tcW w:w="0" w:type="auto"/>
          </w:tcPr>
          <w:p w14:paraId="71EF2FAD" w14:textId="77777777" w:rsidR="005A752B" w:rsidRDefault="005A752B">
            <w:pPr>
              <w:pStyle w:val="TAL"/>
              <w:rPr>
                <w:rFonts w:cs="Arial"/>
              </w:rPr>
            </w:pPr>
            <w:r>
              <w:rPr>
                <w:rFonts w:cs="Arial"/>
              </w:rPr>
              <w:t>objectClass</w:t>
            </w:r>
          </w:p>
        </w:tc>
        <w:tc>
          <w:tcPr>
            <w:tcW w:w="0" w:type="auto"/>
          </w:tcPr>
          <w:p w14:paraId="0004F93C" w14:textId="77777777" w:rsidR="005A752B" w:rsidRDefault="005A752B">
            <w:pPr>
              <w:pStyle w:val="TAL"/>
              <w:rPr>
                <w:rFonts w:cs="Arial"/>
              </w:rPr>
            </w:pPr>
            <w:r>
              <w:rPr>
                <w:rFonts w:cs="Arial"/>
              </w:rPr>
              <w:t>M,Y</w:t>
            </w:r>
          </w:p>
        </w:tc>
        <w:tc>
          <w:tcPr>
            <w:tcW w:w="0" w:type="auto"/>
          </w:tcPr>
          <w:p w14:paraId="59DA3029" w14:textId="77777777" w:rsidR="005A752B" w:rsidRDefault="005A752B">
            <w:pPr>
              <w:pStyle w:val="TAL"/>
              <w:rPr>
                <w:rFonts w:cs="Arial"/>
              </w:rPr>
            </w:pPr>
            <w:r>
              <w:rPr>
                <w:rFonts w:cs="Arial"/>
              </w:rPr>
              <w:t xml:space="preserve">MonitoredEntity.objectClass </w:t>
            </w:r>
          </w:p>
        </w:tc>
        <w:tc>
          <w:tcPr>
            <w:tcW w:w="0" w:type="auto"/>
            <w:gridSpan w:val="2"/>
          </w:tcPr>
          <w:p w14:paraId="22768C09" w14:textId="77777777" w:rsidR="005A752B" w:rsidRDefault="005A752B">
            <w:pPr>
              <w:pStyle w:val="TAL"/>
              <w:rPr>
                <w:rFonts w:cs="Arial"/>
              </w:rPr>
            </w:pPr>
            <w:r>
              <w:t xml:space="preserve">Notification header - see [5].  It shall carry the MonitoredEntity class name.  </w:t>
            </w:r>
            <w:r>
              <w:rPr>
                <w:rFonts w:cs="Arial"/>
              </w:rPr>
              <w:t>The MonitoredEntity is identified by the relation-AlarmedObject-AlarmInformation of the new AlarmInformation.</w:t>
            </w:r>
          </w:p>
        </w:tc>
      </w:tr>
      <w:tr w:rsidR="005A752B" w14:paraId="69A06EB0" w14:textId="77777777">
        <w:trPr>
          <w:jc w:val="center"/>
        </w:trPr>
        <w:tc>
          <w:tcPr>
            <w:tcW w:w="0" w:type="auto"/>
          </w:tcPr>
          <w:p w14:paraId="0E75CDD0" w14:textId="77777777" w:rsidR="005A752B" w:rsidRDefault="005A752B">
            <w:pPr>
              <w:pStyle w:val="TAL"/>
              <w:rPr>
                <w:rFonts w:cs="Arial"/>
              </w:rPr>
            </w:pPr>
            <w:r>
              <w:rPr>
                <w:rFonts w:cs="Arial"/>
              </w:rPr>
              <w:t>objectInstance</w:t>
            </w:r>
          </w:p>
        </w:tc>
        <w:tc>
          <w:tcPr>
            <w:tcW w:w="0" w:type="auto"/>
          </w:tcPr>
          <w:p w14:paraId="58654A53" w14:textId="77777777" w:rsidR="005A752B" w:rsidRDefault="005A752B">
            <w:pPr>
              <w:pStyle w:val="TAL"/>
              <w:rPr>
                <w:rFonts w:cs="Arial"/>
              </w:rPr>
            </w:pPr>
            <w:r>
              <w:rPr>
                <w:rFonts w:cs="Arial"/>
              </w:rPr>
              <w:t>M,Y</w:t>
            </w:r>
          </w:p>
        </w:tc>
        <w:tc>
          <w:tcPr>
            <w:tcW w:w="0" w:type="auto"/>
          </w:tcPr>
          <w:p w14:paraId="40E140F9" w14:textId="77777777" w:rsidR="005A752B" w:rsidRDefault="005A752B">
            <w:pPr>
              <w:pStyle w:val="TAL"/>
              <w:rPr>
                <w:rFonts w:cs="Arial"/>
              </w:rPr>
            </w:pPr>
            <w:r>
              <w:rPr>
                <w:rFonts w:cs="Arial"/>
              </w:rPr>
              <w:t xml:space="preserve">MonitoredEntity.objectInstance </w:t>
            </w:r>
          </w:p>
        </w:tc>
        <w:tc>
          <w:tcPr>
            <w:tcW w:w="0" w:type="auto"/>
            <w:gridSpan w:val="2"/>
          </w:tcPr>
          <w:p w14:paraId="1C865CBD" w14:textId="77777777" w:rsidR="005A752B" w:rsidRDefault="005A752B">
            <w:pPr>
              <w:pStyle w:val="TAL"/>
              <w:rPr>
                <w:rFonts w:cs="Arial"/>
              </w:rPr>
            </w:pPr>
            <w:r>
              <w:t xml:space="preserve">Notification header - see [5].  It shall carry the DN of the MonitoredEntity.  </w:t>
            </w:r>
            <w:r>
              <w:rPr>
                <w:rFonts w:cs="Arial"/>
              </w:rPr>
              <w:t>The MonitoredEntity is identified by the relation-AlarmedObject-AlarmInformation of the new AlarmInformation.</w:t>
            </w:r>
          </w:p>
        </w:tc>
      </w:tr>
      <w:tr w:rsidR="005A752B" w14:paraId="6F214DB5" w14:textId="77777777">
        <w:trPr>
          <w:jc w:val="center"/>
        </w:trPr>
        <w:tc>
          <w:tcPr>
            <w:tcW w:w="0" w:type="auto"/>
          </w:tcPr>
          <w:p w14:paraId="4AC34056" w14:textId="77777777" w:rsidR="005A752B" w:rsidRDefault="005A752B">
            <w:pPr>
              <w:pStyle w:val="TAL"/>
              <w:rPr>
                <w:rFonts w:cs="Arial"/>
              </w:rPr>
            </w:pPr>
            <w:r>
              <w:rPr>
                <w:rFonts w:cs="Arial"/>
              </w:rPr>
              <w:t>notificationId</w:t>
            </w:r>
          </w:p>
        </w:tc>
        <w:tc>
          <w:tcPr>
            <w:tcW w:w="0" w:type="auto"/>
          </w:tcPr>
          <w:p w14:paraId="3F87FA62" w14:textId="77777777" w:rsidR="005A752B" w:rsidRDefault="005A752B">
            <w:pPr>
              <w:pStyle w:val="TAL"/>
              <w:rPr>
                <w:rFonts w:cs="Arial"/>
              </w:rPr>
            </w:pPr>
            <w:r>
              <w:rPr>
                <w:rFonts w:cs="Arial"/>
              </w:rPr>
              <w:t>M,N</w:t>
            </w:r>
          </w:p>
        </w:tc>
        <w:tc>
          <w:tcPr>
            <w:tcW w:w="0" w:type="auto"/>
          </w:tcPr>
          <w:p w14:paraId="5E9D64F4" w14:textId="77777777" w:rsidR="005A752B" w:rsidRDefault="005A752B">
            <w:pPr>
              <w:pStyle w:val="TAL"/>
              <w:rPr>
                <w:rFonts w:cs="Arial"/>
              </w:rPr>
            </w:pPr>
            <w:r>
              <w:rPr>
                <w:rFonts w:cs="Arial"/>
              </w:rPr>
              <w:t>--</w:t>
            </w:r>
          </w:p>
        </w:tc>
        <w:tc>
          <w:tcPr>
            <w:tcW w:w="0" w:type="auto"/>
            <w:gridSpan w:val="2"/>
          </w:tcPr>
          <w:p w14:paraId="5736DF4C" w14:textId="77777777" w:rsidR="005A752B" w:rsidRDefault="005A752B">
            <w:pPr>
              <w:pStyle w:val="TAL"/>
              <w:rPr>
                <w:rFonts w:cs="Arial"/>
              </w:rPr>
            </w:pPr>
            <w:r>
              <w:t xml:space="preserve">Notification header - see [5].  </w:t>
            </w:r>
          </w:p>
        </w:tc>
      </w:tr>
      <w:tr w:rsidR="005A752B" w14:paraId="2BEA1001" w14:textId="77777777">
        <w:trPr>
          <w:jc w:val="center"/>
        </w:trPr>
        <w:tc>
          <w:tcPr>
            <w:tcW w:w="0" w:type="auto"/>
          </w:tcPr>
          <w:p w14:paraId="6BAF168E" w14:textId="77777777" w:rsidR="005A752B" w:rsidRDefault="005A752B">
            <w:pPr>
              <w:pStyle w:val="TAL"/>
              <w:rPr>
                <w:rFonts w:cs="Arial"/>
              </w:rPr>
            </w:pPr>
            <w:r>
              <w:rPr>
                <w:rFonts w:cs="Arial"/>
              </w:rPr>
              <w:t>eventTime</w:t>
            </w:r>
          </w:p>
        </w:tc>
        <w:tc>
          <w:tcPr>
            <w:tcW w:w="0" w:type="auto"/>
          </w:tcPr>
          <w:p w14:paraId="370144E4" w14:textId="77777777" w:rsidR="005A752B" w:rsidRDefault="005A752B">
            <w:pPr>
              <w:pStyle w:val="TAL"/>
              <w:rPr>
                <w:rFonts w:cs="Arial"/>
              </w:rPr>
            </w:pPr>
            <w:r>
              <w:rPr>
                <w:rFonts w:cs="Arial"/>
              </w:rPr>
              <w:t>M,Y</w:t>
            </w:r>
          </w:p>
        </w:tc>
        <w:tc>
          <w:tcPr>
            <w:tcW w:w="0" w:type="auto"/>
          </w:tcPr>
          <w:p w14:paraId="46BCA9AE" w14:textId="77777777" w:rsidR="005A752B" w:rsidRDefault="005A752B">
            <w:pPr>
              <w:pStyle w:val="TAL"/>
              <w:rPr>
                <w:rFonts w:cs="Arial"/>
              </w:rPr>
            </w:pPr>
            <w:r>
              <w:rPr>
                <w:rFonts w:cs="Arial"/>
              </w:rPr>
              <w:t>AlarmInformation.alarmRaisedTime</w:t>
            </w:r>
          </w:p>
        </w:tc>
        <w:tc>
          <w:tcPr>
            <w:tcW w:w="0" w:type="auto"/>
            <w:gridSpan w:val="2"/>
          </w:tcPr>
          <w:p w14:paraId="4EC663A8" w14:textId="77777777" w:rsidR="005A752B" w:rsidRDefault="005A752B">
            <w:pPr>
              <w:pStyle w:val="TAL"/>
              <w:rPr>
                <w:rFonts w:cs="Arial"/>
              </w:rPr>
            </w:pPr>
            <w:r>
              <w:t xml:space="preserve">Notification header - see [5].  </w:t>
            </w:r>
          </w:p>
        </w:tc>
      </w:tr>
      <w:tr w:rsidR="005A752B" w14:paraId="78A8FFCF" w14:textId="77777777">
        <w:trPr>
          <w:jc w:val="center"/>
        </w:trPr>
        <w:tc>
          <w:tcPr>
            <w:tcW w:w="0" w:type="auto"/>
          </w:tcPr>
          <w:p w14:paraId="4D74C663" w14:textId="77777777" w:rsidR="005A752B" w:rsidRDefault="005A752B">
            <w:pPr>
              <w:pStyle w:val="TAL"/>
              <w:rPr>
                <w:rFonts w:cs="Arial"/>
              </w:rPr>
            </w:pPr>
            <w:r>
              <w:rPr>
                <w:rFonts w:cs="Arial"/>
              </w:rPr>
              <w:t>systemDN</w:t>
            </w:r>
          </w:p>
        </w:tc>
        <w:tc>
          <w:tcPr>
            <w:tcW w:w="0" w:type="auto"/>
          </w:tcPr>
          <w:p w14:paraId="13EB9D82" w14:textId="77777777" w:rsidR="005A752B" w:rsidRDefault="005A752B">
            <w:pPr>
              <w:pStyle w:val="TAL"/>
              <w:rPr>
                <w:rFonts w:cs="Arial"/>
              </w:rPr>
            </w:pPr>
            <w:r>
              <w:rPr>
                <w:rFonts w:cs="Arial"/>
              </w:rPr>
              <w:t>C,Y</w:t>
            </w:r>
          </w:p>
        </w:tc>
        <w:tc>
          <w:tcPr>
            <w:tcW w:w="0" w:type="auto"/>
          </w:tcPr>
          <w:p w14:paraId="51063A06" w14:textId="77777777" w:rsidR="005A752B" w:rsidRDefault="005A752B">
            <w:pPr>
              <w:pStyle w:val="TAL"/>
              <w:rPr>
                <w:rFonts w:cs="Arial"/>
              </w:rPr>
            </w:pPr>
            <w:r>
              <w:rPr>
                <w:rFonts w:cs="Arial"/>
              </w:rPr>
              <w:t>--</w:t>
            </w:r>
          </w:p>
        </w:tc>
        <w:tc>
          <w:tcPr>
            <w:tcW w:w="0" w:type="auto"/>
            <w:gridSpan w:val="2"/>
          </w:tcPr>
          <w:p w14:paraId="76ECE20D" w14:textId="77777777" w:rsidR="005A752B" w:rsidRDefault="005A752B">
            <w:pPr>
              <w:pStyle w:val="TAL"/>
              <w:rPr>
                <w:rFonts w:cs="Arial"/>
              </w:rPr>
            </w:pPr>
            <w:r>
              <w:t xml:space="preserve">Notification header - see [5].  </w:t>
            </w:r>
          </w:p>
        </w:tc>
      </w:tr>
      <w:tr w:rsidR="005A752B" w14:paraId="32D58BFE" w14:textId="77777777">
        <w:trPr>
          <w:jc w:val="center"/>
        </w:trPr>
        <w:tc>
          <w:tcPr>
            <w:tcW w:w="0" w:type="auto"/>
          </w:tcPr>
          <w:p w14:paraId="066AA868" w14:textId="77777777" w:rsidR="005A752B" w:rsidRDefault="005A752B">
            <w:pPr>
              <w:pStyle w:val="TAL"/>
              <w:rPr>
                <w:rFonts w:cs="Arial"/>
              </w:rPr>
            </w:pPr>
            <w:r>
              <w:rPr>
                <w:rFonts w:cs="Arial"/>
              </w:rPr>
              <w:t>notificationType</w:t>
            </w:r>
          </w:p>
        </w:tc>
        <w:tc>
          <w:tcPr>
            <w:tcW w:w="0" w:type="auto"/>
          </w:tcPr>
          <w:p w14:paraId="44CB492A" w14:textId="77777777" w:rsidR="005A752B" w:rsidRDefault="005A752B">
            <w:pPr>
              <w:pStyle w:val="TAL"/>
              <w:rPr>
                <w:rFonts w:cs="Arial"/>
              </w:rPr>
            </w:pPr>
            <w:r>
              <w:rPr>
                <w:rFonts w:cs="Arial"/>
              </w:rPr>
              <w:t>M,Y</w:t>
            </w:r>
          </w:p>
        </w:tc>
        <w:tc>
          <w:tcPr>
            <w:tcW w:w="0" w:type="auto"/>
          </w:tcPr>
          <w:p w14:paraId="45C2B09E" w14:textId="77777777" w:rsidR="005A752B" w:rsidRDefault="005A752B">
            <w:pPr>
              <w:pStyle w:val="TAL"/>
              <w:rPr>
                <w:rFonts w:cs="Arial"/>
              </w:rPr>
            </w:pPr>
            <w:r>
              <w:rPr>
                <w:rFonts w:cs="Arial"/>
              </w:rPr>
              <w:t xml:space="preserve">"notifyNewAlarm". </w:t>
            </w:r>
          </w:p>
        </w:tc>
        <w:tc>
          <w:tcPr>
            <w:tcW w:w="0" w:type="auto"/>
            <w:gridSpan w:val="2"/>
          </w:tcPr>
          <w:p w14:paraId="58FE6780" w14:textId="77777777" w:rsidR="005A752B" w:rsidRDefault="005A752B">
            <w:pPr>
              <w:pStyle w:val="TAL"/>
              <w:rPr>
                <w:rFonts w:cs="Arial"/>
              </w:rPr>
            </w:pPr>
          </w:p>
        </w:tc>
      </w:tr>
      <w:tr w:rsidR="005A752B" w14:paraId="35399CC5" w14:textId="77777777">
        <w:trPr>
          <w:jc w:val="center"/>
        </w:trPr>
        <w:tc>
          <w:tcPr>
            <w:tcW w:w="0" w:type="auto"/>
          </w:tcPr>
          <w:p w14:paraId="456857BB" w14:textId="77777777" w:rsidR="005A752B" w:rsidRDefault="005A752B">
            <w:pPr>
              <w:pStyle w:val="TAL"/>
              <w:rPr>
                <w:rFonts w:cs="Arial"/>
              </w:rPr>
            </w:pPr>
            <w:r>
              <w:rPr>
                <w:rFonts w:cs="Arial"/>
              </w:rPr>
              <w:t>probableCause</w:t>
            </w:r>
          </w:p>
        </w:tc>
        <w:tc>
          <w:tcPr>
            <w:tcW w:w="0" w:type="auto"/>
          </w:tcPr>
          <w:p w14:paraId="4EFA6D36" w14:textId="77777777" w:rsidR="005A752B" w:rsidRDefault="005A752B">
            <w:pPr>
              <w:pStyle w:val="TAL"/>
              <w:rPr>
                <w:rFonts w:cs="Arial"/>
              </w:rPr>
            </w:pPr>
            <w:r>
              <w:rPr>
                <w:rFonts w:cs="Arial"/>
              </w:rPr>
              <w:t>M,Y</w:t>
            </w:r>
          </w:p>
        </w:tc>
        <w:tc>
          <w:tcPr>
            <w:tcW w:w="0" w:type="auto"/>
          </w:tcPr>
          <w:p w14:paraId="783C8702" w14:textId="77777777" w:rsidR="005A752B" w:rsidRDefault="005A752B">
            <w:pPr>
              <w:pStyle w:val="TAL"/>
              <w:rPr>
                <w:rFonts w:cs="Arial"/>
              </w:rPr>
            </w:pPr>
            <w:r>
              <w:rPr>
                <w:rFonts w:cs="Arial"/>
              </w:rPr>
              <w:t>AlarmInformation.probableCause</w:t>
            </w:r>
          </w:p>
        </w:tc>
        <w:tc>
          <w:tcPr>
            <w:tcW w:w="0" w:type="auto"/>
            <w:gridSpan w:val="2"/>
          </w:tcPr>
          <w:p w14:paraId="45144220" w14:textId="77777777" w:rsidR="005A752B" w:rsidRDefault="005A752B">
            <w:pPr>
              <w:pStyle w:val="TAL"/>
              <w:rPr>
                <w:rFonts w:cs="Arial"/>
              </w:rPr>
            </w:pPr>
          </w:p>
        </w:tc>
      </w:tr>
      <w:tr w:rsidR="005A752B" w14:paraId="4E99DB60" w14:textId="77777777">
        <w:trPr>
          <w:jc w:val="center"/>
        </w:trPr>
        <w:tc>
          <w:tcPr>
            <w:tcW w:w="0" w:type="auto"/>
          </w:tcPr>
          <w:p w14:paraId="7E3FEE8E" w14:textId="77777777" w:rsidR="005A752B" w:rsidRDefault="005A752B">
            <w:pPr>
              <w:pStyle w:val="TAL"/>
              <w:rPr>
                <w:rFonts w:cs="Arial"/>
              </w:rPr>
            </w:pPr>
            <w:r>
              <w:rPr>
                <w:rFonts w:cs="Arial"/>
              </w:rPr>
              <w:t>perceivedSeverity</w:t>
            </w:r>
          </w:p>
        </w:tc>
        <w:tc>
          <w:tcPr>
            <w:tcW w:w="0" w:type="auto"/>
          </w:tcPr>
          <w:p w14:paraId="75AFB83E" w14:textId="77777777" w:rsidR="005A752B" w:rsidRDefault="005A752B">
            <w:pPr>
              <w:pStyle w:val="TAL"/>
              <w:rPr>
                <w:rFonts w:cs="Arial"/>
              </w:rPr>
            </w:pPr>
            <w:r>
              <w:rPr>
                <w:rFonts w:cs="Arial"/>
              </w:rPr>
              <w:t>M,Y</w:t>
            </w:r>
          </w:p>
        </w:tc>
        <w:tc>
          <w:tcPr>
            <w:tcW w:w="0" w:type="auto"/>
          </w:tcPr>
          <w:p w14:paraId="713C09B2" w14:textId="77777777" w:rsidR="005A752B" w:rsidRDefault="005A752B">
            <w:pPr>
              <w:pStyle w:val="TAL"/>
              <w:rPr>
                <w:rFonts w:cs="Arial"/>
              </w:rPr>
            </w:pPr>
            <w:r>
              <w:rPr>
                <w:rFonts w:cs="Arial"/>
              </w:rPr>
              <w:t>AlarmInformation.perceivedSeverity</w:t>
            </w:r>
          </w:p>
        </w:tc>
        <w:tc>
          <w:tcPr>
            <w:tcW w:w="0" w:type="auto"/>
            <w:gridSpan w:val="2"/>
          </w:tcPr>
          <w:p w14:paraId="274CF684" w14:textId="77777777" w:rsidR="005A752B" w:rsidRDefault="005A752B">
            <w:pPr>
              <w:pStyle w:val="TAL"/>
              <w:rPr>
                <w:rFonts w:cs="Arial"/>
              </w:rPr>
            </w:pPr>
          </w:p>
        </w:tc>
      </w:tr>
      <w:tr w:rsidR="005A752B" w14:paraId="1CE43D4D" w14:textId="77777777">
        <w:trPr>
          <w:gridAfter w:val="1"/>
          <w:jc w:val="center"/>
        </w:trPr>
        <w:tc>
          <w:tcPr>
            <w:tcW w:w="0" w:type="auto"/>
          </w:tcPr>
          <w:p w14:paraId="7F81DF44" w14:textId="77777777" w:rsidR="005A752B" w:rsidRDefault="005A752B">
            <w:pPr>
              <w:pStyle w:val="TAL"/>
              <w:rPr>
                <w:rFonts w:cs="Arial"/>
              </w:rPr>
            </w:pPr>
            <w:r>
              <w:rPr>
                <w:rFonts w:cs="Arial"/>
              </w:rPr>
              <w:t>rootCauseIndicator</w:t>
            </w:r>
          </w:p>
        </w:tc>
        <w:tc>
          <w:tcPr>
            <w:tcW w:w="0" w:type="auto"/>
          </w:tcPr>
          <w:p w14:paraId="345F3B66" w14:textId="77777777" w:rsidR="005A752B" w:rsidRDefault="005A752B">
            <w:pPr>
              <w:pStyle w:val="TAL"/>
              <w:rPr>
                <w:rFonts w:cs="Arial"/>
                <w:lang w:eastAsia="zh-CN"/>
              </w:rPr>
            </w:pPr>
            <w:r>
              <w:rPr>
                <w:rFonts w:cs="Arial" w:hint="eastAsia"/>
                <w:lang w:eastAsia="zh-CN"/>
              </w:rPr>
              <w:t>O,N</w:t>
            </w:r>
          </w:p>
        </w:tc>
        <w:tc>
          <w:tcPr>
            <w:tcW w:w="0" w:type="auto"/>
          </w:tcPr>
          <w:p w14:paraId="44769018" w14:textId="77777777" w:rsidR="005A752B" w:rsidRDefault="005A752B">
            <w:pPr>
              <w:pStyle w:val="TAL"/>
              <w:rPr>
                <w:rFonts w:cs="Arial"/>
              </w:rPr>
            </w:pPr>
            <w:r>
              <w:rPr>
                <w:rFonts w:cs="Arial"/>
              </w:rPr>
              <w:t xml:space="preserve">It indicates that this </w:t>
            </w:r>
            <w:r>
              <w:rPr>
                <w:rFonts w:ascii="Courier New" w:hAnsi="Courier New"/>
              </w:rPr>
              <w:t>AlarmInformation</w:t>
            </w:r>
            <w:r>
              <w:rPr>
                <w:rFonts w:cs="Arial"/>
              </w:rPr>
              <w:t xml:space="preserve"> is the root cause of the events captured by the notifications whose identifiers are in the related</w:t>
            </w:r>
            <w:r>
              <w:rPr>
                <w:rFonts w:ascii="Courier New" w:hAnsi="Courier New" w:cs="Courier New"/>
              </w:rPr>
              <w:t xml:space="preserve"> CorrelatedNotification </w:t>
            </w:r>
            <w:r>
              <w:rPr>
                <w:rFonts w:cs="Arial"/>
              </w:rPr>
              <w:t>instances.</w:t>
            </w:r>
          </w:p>
        </w:tc>
        <w:tc>
          <w:tcPr>
            <w:tcW w:w="0" w:type="auto"/>
          </w:tcPr>
          <w:p w14:paraId="1382D2F8" w14:textId="77777777" w:rsidR="005A752B" w:rsidRDefault="005A752B">
            <w:pPr>
              <w:pStyle w:val="TAL"/>
              <w:rPr>
                <w:rFonts w:cs="Arial"/>
              </w:rPr>
            </w:pPr>
            <w:r>
              <w:rPr>
                <w:rFonts w:cs="Arial"/>
              </w:rPr>
              <w:t>“Yes”, “No”</w:t>
            </w:r>
          </w:p>
        </w:tc>
      </w:tr>
      <w:tr w:rsidR="005A752B" w14:paraId="12FE03EE" w14:textId="77777777">
        <w:trPr>
          <w:jc w:val="center"/>
        </w:trPr>
        <w:tc>
          <w:tcPr>
            <w:tcW w:w="0" w:type="auto"/>
          </w:tcPr>
          <w:p w14:paraId="7B107834" w14:textId="77777777" w:rsidR="005A752B" w:rsidRDefault="005A752B">
            <w:pPr>
              <w:pStyle w:val="TAL"/>
            </w:pPr>
            <w:r>
              <w:t>alarmType</w:t>
            </w:r>
          </w:p>
        </w:tc>
        <w:tc>
          <w:tcPr>
            <w:tcW w:w="0" w:type="auto"/>
          </w:tcPr>
          <w:p w14:paraId="41E05CCD" w14:textId="77777777" w:rsidR="005A752B" w:rsidRDefault="005A752B">
            <w:pPr>
              <w:pStyle w:val="TAL"/>
            </w:pPr>
            <w:r>
              <w:t>M,Y</w:t>
            </w:r>
          </w:p>
        </w:tc>
        <w:tc>
          <w:tcPr>
            <w:tcW w:w="0" w:type="auto"/>
          </w:tcPr>
          <w:p w14:paraId="5754EC54" w14:textId="77777777" w:rsidR="005A752B" w:rsidRDefault="005A752B">
            <w:pPr>
              <w:pStyle w:val="TAL"/>
            </w:pPr>
            <w:r>
              <w:t>AlarmInformation.eventType</w:t>
            </w:r>
          </w:p>
        </w:tc>
        <w:tc>
          <w:tcPr>
            <w:tcW w:w="0" w:type="auto"/>
            <w:gridSpan w:val="2"/>
          </w:tcPr>
          <w:p w14:paraId="6FFB33C5" w14:textId="77777777" w:rsidR="005A752B" w:rsidRDefault="005A752B">
            <w:pPr>
              <w:pStyle w:val="TAL"/>
            </w:pPr>
            <w:r>
              <w:t>The notification structure defined by this table is applicable if this parameter indicates "Communications Alarm", "Processing Error Alarm", "Environmental Alarm". "Quality Of Service Alarm" or "Equipment Alarm".</w:t>
            </w:r>
          </w:p>
        </w:tc>
      </w:tr>
      <w:tr w:rsidR="005A752B" w14:paraId="5E5273CA" w14:textId="77777777">
        <w:trPr>
          <w:jc w:val="center"/>
        </w:trPr>
        <w:tc>
          <w:tcPr>
            <w:tcW w:w="0" w:type="auto"/>
          </w:tcPr>
          <w:p w14:paraId="35E98293" w14:textId="77777777" w:rsidR="005A752B" w:rsidRDefault="005A752B">
            <w:pPr>
              <w:pStyle w:val="TAL"/>
              <w:rPr>
                <w:rFonts w:cs="Arial"/>
              </w:rPr>
            </w:pPr>
            <w:r>
              <w:rPr>
                <w:rFonts w:cs="Arial"/>
              </w:rPr>
              <w:t>specificProblem</w:t>
            </w:r>
          </w:p>
        </w:tc>
        <w:tc>
          <w:tcPr>
            <w:tcW w:w="0" w:type="auto"/>
          </w:tcPr>
          <w:p w14:paraId="5A431552" w14:textId="77777777" w:rsidR="005A752B" w:rsidRDefault="005A752B">
            <w:pPr>
              <w:pStyle w:val="TAL"/>
              <w:rPr>
                <w:rFonts w:cs="Arial"/>
              </w:rPr>
            </w:pPr>
            <w:r>
              <w:rPr>
                <w:rFonts w:cs="Arial"/>
              </w:rPr>
              <w:t>O,N</w:t>
            </w:r>
          </w:p>
        </w:tc>
        <w:tc>
          <w:tcPr>
            <w:tcW w:w="0" w:type="auto"/>
          </w:tcPr>
          <w:p w14:paraId="5A95D569" w14:textId="77777777" w:rsidR="005A752B" w:rsidRDefault="005A752B">
            <w:pPr>
              <w:pStyle w:val="TAL"/>
              <w:rPr>
                <w:rFonts w:cs="Arial"/>
              </w:rPr>
            </w:pPr>
            <w:r>
              <w:rPr>
                <w:rFonts w:cs="Arial"/>
              </w:rPr>
              <w:t>AlarmInformation.specificProblem</w:t>
            </w:r>
          </w:p>
        </w:tc>
        <w:tc>
          <w:tcPr>
            <w:tcW w:w="0" w:type="auto"/>
            <w:gridSpan w:val="2"/>
          </w:tcPr>
          <w:p w14:paraId="41290931" w14:textId="77777777" w:rsidR="005A752B" w:rsidRDefault="005A752B">
            <w:pPr>
              <w:pStyle w:val="TAL"/>
              <w:rPr>
                <w:rFonts w:cs="Arial"/>
              </w:rPr>
            </w:pPr>
          </w:p>
        </w:tc>
      </w:tr>
      <w:tr w:rsidR="005A752B" w14:paraId="471E4C63" w14:textId="77777777">
        <w:trPr>
          <w:jc w:val="center"/>
        </w:trPr>
        <w:tc>
          <w:tcPr>
            <w:tcW w:w="0" w:type="auto"/>
          </w:tcPr>
          <w:p w14:paraId="1C31082B" w14:textId="77777777" w:rsidR="005A752B" w:rsidRDefault="005A752B">
            <w:pPr>
              <w:pStyle w:val="TAL"/>
              <w:rPr>
                <w:rFonts w:cs="Arial"/>
              </w:rPr>
            </w:pPr>
            <w:r>
              <w:rPr>
                <w:rFonts w:cs="Arial"/>
              </w:rPr>
              <w:t>correlatedNotifications</w:t>
            </w:r>
          </w:p>
        </w:tc>
        <w:tc>
          <w:tcPr>
            <w:tcW w:w="0" w:type="auto"/>
          </w:tcPr>
          <w:p w14:paraId="20130FCC" w14:textId="77777777" w:rsidR="005A752B" w:rsidRDefault="005A752B">
            <w:pPr>
              <w:pStyle w:val="TAL"/>
              <w:rPr>
                <w:rFonts w:cs="Arial"/>
              </w:rPr>
            </w:pPr>
            <w:r>
              <w:rPr>
                <w:rFonts w:cs="Arial"/>
              </w:rPr>
              <w:t>O,N</w:t>
            </w:r>
          </w:p>
        </w:tc>
        <w:tc>
          <w:tcPr>
            <w:tcW w:w="0" w:type="auto"/>
          </w:tcPr>
          <w:p w14:paraId="1651C51A" w14:textId="77777777" w:rsidR="005A752B" w:rsidRDefault="005A752B">
            <w:pPr>
              <w:pStyle w:val="TAL"/>
              <w:rPr>
                <w:rFonts w:cs="Arial"/>
              </w:rPr>
            </w:pPr>
            <w:r>
              <w:rPr>
                <w:rFonts w:cs="Arial"/>
              </w:rPr>
              <w:t>The set of CorrelatedNotification related to this AlarmInformation.</w:t>
            </w:r>
          </w:p>
        </w:tc>
        <w:tc>
          <w:tcPr>
            <w:tcW w:w="0" w:type="auto"/>
            <w:gridSpan w:val="2"/>
          </w:tcPr>
          <w:p w14:paraId="5A032E91" w14:textId="77777777" w:rsidR="005A752B" w:rsidRDefault="005A752B">
            <w:pPr>
              <w:pStyle w:val="TAL"/>
              <w:rPr>
                <w:rFonts w:cs="Arial"/>
              </w:rPr>
            </w:pPr>
          </w:p>
        </w:tc>
      </w:tr>
      <w:tr w:rsidR="005A752B" w14:paraId="0B641D86" w14:textId="77777777">
        <w:trPr>
          <w:jc w:val="center"/>
        </w:trPr>
        <w:tc>
          <w:tcPr>
            <w:tcW w:w="0" w:type="auto"/>
          </w:tcPr>
          <w:p w14:paraId="70655864" w14:textId="77777777" w:rsidR="005A752B" w:rsidRDefault="005A752B">
            <w:pPr>
              <w:pStyle w:val="TAL"/>
              <w:rPr>
                <w:rFonts w:cs="Arial"/>
              </w:rPr>
            </w:pPr>
            <w:r>
              <w:rPr>
                <w:rFonts w:cs="Arial"/>
              </w:rPr>
              <w:t>backedUpStatus</w:t>
            </w:r>
          </w:p>
        </w:tc>
        <w:tc>
          <w:tcPr>
            <w:tcW w:w="0" w:type="auto"/>
          </w:tcPr>
          <w:p w14:paraId="7AFCD9C7" w14:textId="77777777" w:rsidR="005A752B" w:rsidRDefault="005A752B">
            <w:pPr>
              <w:pStyle w:val="TAL"/>
              <w:rPr>
                <w:rFonts w:cs="Arial"/>
              </w:rPr>
            </w:pPr>
            <w:r>
              <w:rPr>
                <w:rFonts w:cs="Arial"/>
              </w:rPr>
              <w:t>O,N</w:t>
            </w:r>
          </w:p>
        </w:tc>
        <w:tc>
          <w:tcPr>
            <w:tcW w:w="0" w:type="auto"/>
          </w:tcPr>
          <w:p w14:paraId="513BA566" w14:textId="77777777" w:rsidR="005A752B" w:rsidRDefault="005A752B">
            <w:pPr>
              <w:pStyle w:val="TAL"/>
              <w:rPr>
                <w:rFonts w:cs="Arial"/>
              </w:rPr>
            </w:pPr>
            <w:r>
              <w:rPr>
                <w:rFonts w:cs="Arial"/>
              </w:rPr>
              <w:t>AlarmInformation.backedUpStatus</w:t>
            </w:r>
          </w:p>
        </w:tc>
        <w:tc>
          <w:tcPr>
            <w:tcW w:w="0" w:type="auto"/>
            <w:gridSpan w:val="2"/>
          </w:tcPr>
          <w:p w14:paraId="78450880" w14:textId="77777777" w:rsidR="005A752B" w:rsidRDefault="005A752B">
            <w:pPr>
              <w:pStyle w:val="TAL"/>
              <w:rPr>
                <w:rFonts w:cs="Arial"/>
              </w:rPr>
            </w:pPr>
          </w:p>
        </w:tc>
      </w:tr>
      <w:tr w:rsidR="005A752B" w14:paraId="55A4A0DE" w14:textId="77777777">
        <w:trPr>
          <w:jc w:val="center"/>
        </w:trPr>
        <w:tc>
          <w:tcPr>
            <w:tcW w:w="0" w:type="auto"/>
          </w:tcPr>
          <w:p w14:paraId="1ACD5D72" w14:textId="77777777" w:rsidR="005A752B" w:rsidRDefault="005A752B">
            <w:pPr>
              <w:pStyle w:val="TAL"/>
              <w:rPr>
                <w:rFonts w:cs="Arial"/>
              </w:rPr>
            </w:pPr>
            <w:r>
              <w:rPr>
                <w:rFonts w:cs="Arial"/>
              </w:rPr>
              <w:t>backUpObject</w:t>
            </w:r>
          </w:p>
        </w:tc>
        <w:tc>
          <w:tcPr>
            <w:tcW w:w="0" w:type="auto"/>
          </w:tcPr>
          <w:p w14:paraId="5386A7FE" w14:textId="77777777" w:rsidR="005A752B" w:rsidRDefault="005A752B">
            <w:pPr>
              <w:pStyle w:val="TAL"/>
              <w:rPr>
                <w:rFonts w:cs="Arial"/>
              </w:rPr>
            </w:pPr>
            <w:r>
              <w:rPr>
                <w:rFonts w:cs="Arial"/>
              </w:rPr>
              <w:t>O,N</w:t>
            </w:r>
          </w:p>
        </w:tc>
        <w:tc>
          <w:tcPr>
            <w:tcW w:w="0" w:type="auto"/>
          </w:tcPr>
          <w:p w14:paraId="6FE7A359" w14:textId="77777777" w:rsidR="005A752B" w:rsidRDefault="005A752B">
            <w:pPr>
              <w:pStyle w:val="TAL"/>
              <w:rPr>
                <w:rFonts w:cs="Arial"/>
              </w:rPr>
            </w:pPr>
            <w:r>
              <w:rPr>
                <w:rFonts w:cs="Arial"/>
              </w:rPr>
              <w:t xml:space="preserve">MonitoredEntity.objectInstance </w:t>
            </w:r>
          </w:p>
        </w:tc>
        <w:tc>
          <w:tcPr>
            <w:tcW w:w="0" w:type="auto"/>
            <w:gridSpan w:val="2"/>
          </w:tcPr>
          <w:p w14:paraId="247272A3" w14:textId="77777777" w:rsidR="005A752B" w:rsidRDefault="005A752B">
            <w:pPr>
              <w:pStyle w:val="TAL"/>
              <w:rPr>
                <w:rFonts w:cs="Arial"/>
              </w:rPr>
            </w:pPr>
            <w:r>
              <w:rPr>
                <w:rFonts w:cs="Arial"/>
              </w:rPr>
              <w:t>It carries the DN of the back up object. The object is identified by relation-BackUpObject-AlarmInformation of the new AlarmInformation.</w:t>
            </w:r>
          </w:p>
        </w:tc>
      </w:tr>
      <w:tr w:rsidR="005A752B" w14:paraId="6815B33F" w14:textId="77777777">
        <w:trPr>
          <w:jc w:val="center"/>
        </w:trPr>
        <w:tc>
          <w:tcPr>
            <w:tcW w:w="0" w:type="auto"/>
          </w:tcPr>
          <w:p w14:paraId="27BC53B2" w14:textId="77777777" w:rsidR="005A752B" w:rsidRDefault="005A752B">
            <w:pPr>
              <w:pStyle w:val="TAL"/>
              <w:rPr>
                <w:rFonts w:cs="Arial"/>
              </w:rPr>
            </w:pPr>
            <w:r>
              <w:rPr>
                <w:rFonts w:cs="Arial"/>
              </w:rPr>
              <w:t>trendIndication</w:t>
            </w:r>
          </w:p>
        </w:tc>
        <w:tc>
          <w:tcPr>
            <w:tcW w:w="0" w:type="auto"/>
          </w:tcPr>
          <w:p w14:paraId="7EE38E7B" w14:textId="77777777" w:rsidR="005A752B" w:rsidRDefault="005A752B">
            <w:pPr>
              <w:pStyle w:val="TAL"/>
              <w:rPr>
                <w:rFonts w:cs="Arial"/>
              </w:rPr>
            </w:pPr>
            <w:r>
              <w:rPr>
                <w:rFonts w:cs="Arial"/>
              </w:rPr>
              <w:t>O,N</w:t>
            </w:r>
          </w:p>
        </w:tc>
        <w:tc>
          <w:tcPr>
            <w:tcW w:w="0" w:type="auto"/>
          </w:tcPr>
          <w:p w14:paraId="7ADDF513" w14:textId="77777777" w:rsidR="005A752B" w:rsidRDefault="005A752B">
            <w:pPr>
              <w:pStyle w:val="TAL"/>
              <w:rPr>
                <w:rFonts w:cs="Arial"/>
              </w:rPr>
            </w:pPr>
            <w:r>
              <w:rPr>
                <w:rFonts w:cs="Arial"/>
              </w:rPr>
              <w:t>AlarmInformation.trendIndication</w:t>
            </w:r>
          </w:p>
        </w:tc>
        <w:tc>
          <w:tcPr>
            <w:tcW w:w="0" w:type="auto"/>
            <w:gridSpan w:val="2"/>
          </w:tcPr>
          <w:p w14:paraId="300FC56D" w14:textId="77777777" w:rsidR="005A752B" w:rsidRDefault="005A752B">
            <w:pPr>
              <w:pStyle w:val="TAL"/>
              <w:rPr>
                <w:rFonts w:cs="Arial"/>
              </w:rPr>
            </w:pPr>
          </w:p>
        </w:tc>
      </w:tr>
      <w:tr w:rsidR="005A752B" w14:paraId="28A35D3C" w14:textId="77777777">
        <w:trPr>
          <w:jc w:val="center"/>
        </w:trPr>
        <w:tc>
          <w:tcPr>
            <w:tcW w:w="0" w:type="auto"/>
          </w:tcPr>
          <w:p w14:paraId="238A711F" w14:textId="77777777" w:rsidR="005A752B" w:rsidRDefault="005A752B">
            <w:pPr>
              <w:pStyle w:val="TAL"/>
              <w:rPr>
                <w:rFonts w:cs="Arial"/>
              </w:rPr>
            </w:pPr>
            <w:r>
              <w:rPr>
                <w:rFonts w:cs="Arial"/>
              </w:rPr>
              <w:t>thresholdInfo</w:t>
            </w:r>
          </w:p>
        </w:tc>
        <w:tc>
          <w:tcPr>
            <w:tcW w:w="0" w:type="auto"/>
          </w:tcPr>
          <w:p w14:paraId="1122880F" w14:textId="77777777" w:rsidR="005A752B" w:rsidRDefault="005A752B">
            <w:pPr>
              <w:pStyle w:val="TAL"/>
              <w:rPr>
                <w:rFonts w:cs="Arial"/>
              </w:rPr>
            </w:pPr>
            <w:r>
              <w:rPr>
                <w:rFonts w:cs="Arial"/>
              </w:rPr>
              <w:t>O,N</w:t>
            </w:r>
          </w:p>
        </w:tc>
        <w:tc>
          <w:tcPr>
            <w:tcW w:w="0" w:type="auto"/>
          </w:tcPr>
          <w:p w14:paraId="74CA5A19" w14:textId="77777777" w:rsidR="005A752B" w:rsidRDefault="005A752B">
            <w:pPr>
              <w:pStyle w:val="TAL"/>
              <w:rPr>
                <w:rFonts w:cs="Arial"/>
              </w:rPr>
            </w:pPr>
            <w:r>
              <w:rPr>
                <w:rFonts w:cs="Arial"/>
              </w:rPr>
              <w:t>AlarmInformation.thresholdInfo</w:t>
            </w:r>
          </w:p>
        </w:tc>
        <w:tc>
          <w:tcPr>
            <w:tcW w:w="0" w:type="auto"/>
            <w:gridSpan w:val="2"/>
          </w:tcPr>
          <w:p w14:paraId="11EF6932" w14:textId="77777777" w:rsidR="005A752B" w:rsidRDefault="005A752B">
            <w:pPr>
              <w:pStyle w:val="TAL"/>
              <w:rPr>
                <w:rFonts w:cs="Arial"/>
              </w:rPr>
            </w:pPr>
          </w:p>
        </w:tc>
      </w:tr>
      <w:tr w:rsidR="005A752B" w14:paraId="5AD29AAC" w14:textId="77777777">
        <w:trPr>
          <w:jc w:val="center"/>
        </w:trPr>
        <w:tc>
          <w:tcPr>
            <w:tcW w:w="0" w:type="auto"/>
          </w:tcPr>
          <w:p w14:paraId="1E3C97DF" w14:textId="77777777" w:rsidR="005A752B" w:rsidRDefault="005A752B">
            <w:pPr>
              <w:pStyle w:val="TAL"/>
              <w:rPr>
                <w:rFonts w:cs="Arial"/>
              </w:rPr>
            </w:pPr>
            <w:r>
              <w:rPr>
                <w:rFonts w:cs="Arial"/>
              </w:rPr>
              <w:t>stateChangeDefinition</w:t>
            </w:r>
          </w:p>
        </w:tc>
        <w:tc>
          <w:tcPr>
            <w:tcW w:w="0" w:type="auto"/>
          </w:tcPr>
          <w:p w14:paraId="159B0E05" w14:textId="77777777" w:rsidR="005A752B" w:rsidRDefault="005A752B">
            <w:pPr>
              <w:pStyle w:val="TAL"/>
              <w:rPr>
                <w:rFonts w:cs="Arial"/>
              </w:rPr>
            </w:pPr>
            <w:r>
              <w:rPr>
                <w:rFonts w:cs="Arial"/>
              </w:rPr>
              <w:t>O,N</w:t>
            </w:r>
          </w:p>
        </w:tc>
        <w:tc>
          <w:tcPr>
            <w:tcW w:w="0" w:type="auto"/>
          </w:tcPr>
          <w:p w14:paraId="78759EA5" w14:textId="77777777" w:rsidR="005A752B" w:rsidRDefault="005A752B">
            <w:pPr>
              <w:pStyle w:val="TAL"/>
              <w:rPr>
                <w:rFonts w:cs="Arial"/>
              </w:rPr>
            </w:pPr>
            <w:r>
              <w:rPr>
                <w:rFonts w:cs="Arial"/>
              </w:rPr>
              <w:t>AlarmInformation.stateChange</w:t>
            </w:r>
            <w:r w:rsidR="00647F4B">
              <w:rPr>
                <w:rFonts w:cs="Arial"/>
              </w:rPr>
              <w:t>Definition</w:t>
            </w:r>
            <w:r>
              <w:rPr>
                <w:rFonts w:cs="Arial"/>
              </w:rPr>
              <w:t xml:space="preserve"> </w:t>
            </w:r>
          </w:p>
        </w:tc>
        <w:tc>
          <w:tcPr>
            <w:tcW w:w="0" w:type="auto"/>
            <w:gridSpan w:val="2"/>
          </w:tcPr>
          <w:p w14:paraId="53540F0F" w14:textId="77777777" w:rsidR="005A752B" w:rsidRDefault="005A752B">
            <w:pPr>
              <w:pStyle w:val="TAL"/>
              <w:rPr>
                <w:rFonts w:cs="Arial"/>
              </w:rPr>
            </w:pPr>
          </w:p>
        </w:tc>
      </w:tr>
      <w:tr w:rsidR="005A752B" w14:paraId="024C5B8E" w14:textId="77777777">
        <w:trPr>
          <w:jc w:val="center"/>
        </w:trPr>
        <w:tc>
          <w:tcPr>
            <w:tcW w:w="0" w:type="auto"/>
          </w:tcPr>
          <w:p w14:paraId="5C84ABB9" w14:textId="77777777" w:rsidR="005A752B" w:rsidRDefault="005A752B">
            <w:pPr>
              <w:pStyle w:val="TAL"/>
              <w:rPr>
                <w:rFonts w:cs="Arial"/>
              </w:rPr>
            </w:pPr>
            <w:r>
              <w:rPr>
                <w:rFonts w:cs="Arial"/>
              </w:rPr>
              <w:t>monitoredAttributes</w:t>
            </w:r>
          </w:p>
        </w:tc>
        <w:tc>
          <w:tcPr>
            <w:tcW w:w="0" w:type="auto"/>
          </w:tcPr>
          <w:p w14:paraId="68BCBFFB" w14:textId="77777777" w:rsidR="005A752B" w:rsidRDefault="005A752B">
            <w:pPr>
              <w:pStyle w:val="TAL"/>
              <w:rPr>
                <w:rFonts w:cs="Arial"/>
              </w:rPr>
            </w:pPr>
            <w:r>
              <w:rPr>
                <w:rFonts w:cs="Arial"/>
              </w:rPr>
              <w:t>O,N</w:t>
            </w:r>
          </w:p>
        </w:tc>
        <w:tc>
          <w:tcPr>
            <w:tcW w:w="0" w:type="auto"/>
          </w:tcPr>
          <w:p w14:paraId="2C1DEFFA" w14:textId="77777777" w:rsidR="005A752B" w:rsidRDefault="005A752B">
            <w:pPr>
              <w:pStyle w:val="TAL"/>
              <w:rPr>
                <w:rFonts w:cs="Arial"/>
              </w:rPr>
            </w:pPr>
            <w:r>
              <w:rPr>
                <w:rFonts w:cs="Arial"/>
              </w:rPr>
              <w:t>AlarmInformation.monitoredAttributes</w:t>
            </w:r>
          </w:p>
        </w:tc>
        <w:tc>
          <w:tcPr>
            <w:tcW w:w="0" w:type="auto"/>
            <w:gridSpan w:val="2"/>
          </w:tcPr>
          <w:p w14:paraId="138C23F6" w14:textId="77777777" w:rsidR="005A752B" w:rsidRDefault="005A752B">
            <w:pPr>
              <w:pStyle w:val="TAL"/>
              <w:rPr>
                <w:rFonts w:cs="Arial"/>
              </w:rPr>
            </w:pPr>
          </w:p>
        </w:tc>
      </w:tr>
      <w:tr w:rsidR="005A752B" w14:paraId="4F0CD0CD" w14:textId="77777777">
        <w:trPr>
          <w:jc w:val="center"/>
        </w:trPr>
        <w:tc>
          <w:tcPr>
            <w:tcW w:w="0" w:type="auto"/>
          </w:tcPr>
          <w:p w14:paraId="4660F921" w14:textId="77777777" w:rsidR="005A752B" w:rsidRDefault="005A752B">
            <w:pPr>
              <w:pStyle w:val="TAL"/>
              <w:rPr>
                <w:rFonts w:cs="Arial"/>
              </w:rPr>
            </w:pPr>
            <w:r>
              <w:rPr>
                <w:rFonts w:cs="Arial"/>
              </w:rPr>
              <w:t>proposedRepairActions</w:t>
            </w:r>
          </w:p>
        </w:tc>
        <w:tc>
          <w:tcPr>
            <w:tcW w:w="0" w:type="auto"/>
          </w:tcPr>
          <w:p w14:paraId="114236B8" w14:textId="77777777" w:rsidR="005A752B" w:rsidRDefault="005A752B">
            <w:pPr>
              <w:pStyle w:val="TAL"/>
              <w:rPr>
                <w:rFonts w:cs="Arial"/>
              </w:rPr>
            </w:pPr>
            <w:r>
              <w:rPr>
                <w:rFonts w:cs="Arial"/>
              </w:rPr>
              <w:t>O,N</w:t>
            </w:r>
          </w:p>
        </w:tc>
        <w:tc>
          <w:tcPr>
            <w:tcW w:w="0" w:type="auto"/>
          </w:tcPr>
          <w:p w14:paraId="3439DF27" w14:textId="77777777" w:rsidR="005A752B" w:rsidRDefault="005A752B">
            <w:pPr>
              <w:pStyle w:val="TAL"/>
              <w:rPr>
                <w:rFonts w:cs="Arial"/>
              </w:rPr>
            </w:pPr>
            <w:r>
              <w:rPr>
                <w:rFonts w:cs="Arial"/>
              </w:rPr>
              <w:t>AlarmInformaton.proposedRepairActions</w:t>
            </w:r>
          </w:p>
        </w:tc>
        <w:tc>
          <w:tcPr>
            <w:tcW w:w="0" w:type="auto"/>
            <w:gridSpan w:val="2"/>
          </w:tcPr>
          <w:p w14:paraId="2B329863" w14:textId="77777777" w:rsidR="005A752B" w:rsidRDefault="005A752B">
            <w:pPr>
              <w:pStyle w:val="TAL"/>
              <w:rPr>
                <w:rFonts w:cs="Arial"/>
              </w:rPr>
            </w:pPr>
          </w:p>
        </w:tc>
      </w:tr>
      <w:tr w:rsidR="005A752B" w14:paraId="0FEB9A71" w14:textId="77777777">
        <w:trPr>
          <w:jc w:val="center"/>
        </w:trPr>
        <w:tc>
          <w:tcPr>
            <w:tcW w:w="0" w:type="auto"/>
          </w:tcPr>
          <w:p w14:paraId="39B32336" w14:textId="77777777" w:rsidR="005A752B" w:rsidRDefault="005A752B">
            <w:pPr>
              <w:pStyle w:val="TAL"/>
              <w:rPr>
                <w:rFonts w:cs="Arial"/>
              </w:rPr>
            </w:pPr>
            <w:r>
              <w:rPr>
                <w:rFonts w:cs="Arial"/>
              </w:rPr>
              <w:t>additionalText</w:t>
            </w:r>
          </w:p>
        </w:tc>
        <w:tc>
          <w:tcPr>
            <w:tcW w:w="0" w:type="auto"/>
          </w:tcPr>
          <w:p w14:paraId="285AA72F" w14:textId="77777777" w:rsidR="005A752B" w:rsidRDefault="005A752B">
            <w:pPr>
              <w:pStyle w:val="TAL"/>
              <w:rPr>
                <w:rFonts w:cs="Arial"/>
              </w:rPr>
            </w:pPr>
            <w:r>
              <w:rPr>
                <w:rFonts w:cs="Arial"/>
              </w:rPr>
              <w:t>O,N</w:t>
            </w:r>
          </w:p>
        </w:tc>
        <w:tc>
          <w:tcPr>
            <w:tcW w:w="0" w:type="auto"/>
          </w:tcPr>
          <w:p w14:paraId="38CC8460" w14:textId="77777777" w:rsidR="005A752B" w:rsidRDefault="005A752B">
            <w:pPr>
              <w:pStyle w:val="TAL"/>
              <w:rPr>
                <w:rFonts w:cs="Arial"/>
              </w:rPr>
            </w:pPr>
            <w:r>
              <w:rPr>
                <w:rFonts w:cs="Arial"/>
              </w:rPr>
              <w:t>AlarmInformation.additionalText</w:t>
            </w:r>
          </w:p>
        </w:tc>
        <w:tc>
          <w:tcPr>
            <w:tcW w:w="0" w:type="auto"/>
            <w:gridSpan w:val="2"/>
          </w:tcPr>
          <w:p w14:paraId="18FF2999" w14:textId="77777777" w:rsidR="005A752B" w:rsidRDefault="005A752B">
            <w:pPr>
              <w:pStyle w:val="TAL"/>
              <w:rPr>
                <w:rFonts w:cs="Arial"/>
              </w:rPr>
            </w:pPr>
          </w:p>
        </w:tc>
      </w:tr>
      <w:tr w:rsidR="005A752B" w14:paraId="6AB32B71" w14:textId="77777777">
        <w:trPr>
          <w:jc w:val="center"/>
        </w:trPr>
        <w:tc>
          <w:tcPr>
            <w:tcW w:w="0" w:type="auto"/>
          </w:tcPr>
          <w:p w14:paraId="5C909BF1" w14:textId="77777777" w:rsidR="005A752B" w:rsidRDefault="005A752B">
            <w:pPr>
              <w:pStyle w:val="TAL"/>
              <w:rPr>
                <w:rFonts w:cs="Arial"/>
              </w:rPr>
            </w:pPr>
            <w:r>
              <w:rPr>
                <w:rFonts w:cs="Arial"/>
              </w:rPr>
              <w:t>additionalInformation</w:t>
            </w:r>
          </w:p>
        </w:tc>
        <w:tc>
          <w:tcPr>
            <w:tcW w:w="0" w:type="auto"/>
          </w:tcPr>
          <w:p w14:paraId="32BB63EA" w14:textId="77777777" w:rsidR="005A752B" w:rsidRDefault="005A752B">
            <w:pPr>
              <w:pStyle w:val="TAL"/>
              <w:rPr>
                <w:rFonts w:cs="Arial"/>
              </w:rPr>
            </w:pPr>
            <w:r>
              <w:rPr>
                <w:rFonts w:cs="Arial"/>
              </w:rPr>
              <w:t>O,N</w:t>
            </w:r>
          </w:p>
        </w:tc>
        <w:tc>
          <w:tcPr>
            <w:tcW w:w="0" w:type="auto"/>
          </w:tcPr>
          <w:p w14:paraId="59F4C90B" w14:textId="77777777" w:rsidR="005A752B" w:rsidRDefault="005A752B">
            <w:pPr>
              <w:pStyle w:val="TAL"/>
              <w:rPr>
                <w:rFonts w:cs="Arial"/>
              </w:rPr>
            </w:pPr>
            <w:r>
              <w:rPr>
                <w:rFonts w:cs="Arial"/>
              </w:rPr>
              <w:t>AlarmInformation.additionalInformation</w:t>
            </w:r>
          </w:p>
        </w:tc>
        <w:tc>
          <w:tcPr>
            <w:tcW w:w="0" w:type="auto"/>
            <w:gridSpan w:val="2"/>
          </w:tcPr>
          <w:p w14:paraId="1ED19E50" w14:textId="77777777" w:rsidR="005A752B" w:rsidRDefault="005A752B">
            <w:pPr>
              <w:pStyle w:val="TAL"/>
              <w:rPr>
                <w:rFonts w:cs="Arial"/>
              </w:rPr>
            </w:pPr>
          </w:p>
        </w:tc>
      </w:tr>
      <w:tr w:rsidR="005A752B" w14:paraId="6CF415CF" w14:textId="77777777">
        <w:trPr>
          <w:jc w:val="center"/>
        </w:trPr>
        <w:tc>
          <w:tcPr>
            <w:tcW w:w="0" w:type="auto"/>
          </w:tcPr>
          <w:p w14:paraId="769679B8" w14:textId="77777777" w:rsidR="005A752B" w:rsidRDefault="005A752B">
            <w:pPr>
              <w:pStyle w:val="TAL"/>
              <w:rPr>
                <w:rFonts w:cs="Arial"/>
              </w:rPr>
            </w:pPr>
            <w:r>
              <w:rPr>
                <w:rFonts w:cs="Arial"/>
              </w:rPr>
              <w:t>alarmId</w:t>
            </w:r>
          </w:p>
        </w:tc>
        <w:tc>
          <w:tcPr>
            <w:tcW w:w="0" w:type="auto"/>
          </w:tcPr>
          <w:p w14:paraId="05C888B9" w14:textId="77777777" w:rsidR="005A752B" w:rsidRDefault="005A752B">
            <w:pPr>
              <w:pStyle w:val="TAL"/>
              <w:rPr>
                <w:rFonts w:cs="Arial"/>
              </w:rPr>
            </w:pPr>
            <w:r>
              <w:rPr>
                <w:rFonts w:cs="Arial"/>
              </w:rPr>
              <w:t>M,N</w:t>
            </w:r>
          </w:p>
        </w:tc>
        <w:tc>
          <w:tcPr>
            <w:tcW w:w="0" w:type="auto"/>
          </w:tcPr>
          <w:p w14:paraId="7931E4DD" w14:textId="77777777" w:rsidR="005A752B" w:rsidRDefault="005A752B">
            <w:pPr>
              <w:pStyle w:val="TAL"/>
              <w:rPr>
                <w:rFonts w:cs="Arial"/>
              </w:rPr>
            </w:pPr>
            <w:r>
              <w:rPr>
                <w:rFonts w:cs="Arial"/>
              </w:rPr>
              <w:t>AlarmInformation.alarmId</w:t>
            </w:r>
          </w:p>
        </w:tc>
        <w:tc>
          <w:tcPr>
            <w:tcW w:w="0" w:type="auto"/>
            <w:gridSpan w:val="2"/>
          </w:tcPr>
          <w:p w14:paraId="0A25F351" w14:textId="77777777" w:rsidR="005A752B" w:rsidRDefault="005A752B">
            <w:pPr>
              <w:pStyle w:val="TAL"/>
              <w:rPr>
                <w:rFonts w:cs="Arial"/>
              </w:rPr>
            </w:pPr>
          </w:p>
        </w:tc>
      </w:tr>
    </w:tbl>
    <w:p w14:paraId="6AF5868E" w14:textId="77777777" w:rsidR="005A752B" w:rsidRDefault="005A752B"/>
    <w:p w14:paraId="6837E633" w14:textId="77777777" w:rsidR="005A752B" w:rsidRDefault="005A752B">
      <w:pPr>
        <w:pStyle w:val="Heading4"/>
      </w:pPr>
      <w:bookmarkStart w:id="146" w:name="_Toc414004887"/>
      <w:r>
        <w:lastRenderedPageBreak/>
        <w:t>6.8.1.3</w:t>
      </w:r>
      <w:r>
        <w:tab/>
        <w:t>Input Parameters for notification related to security alarm</w:t>
      </w:r>
      <w:bookmarkEnd w:id="1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37"/>
        <w:gridCol w:w="787"/>
        <w:gridCol w:w="6341"/>
        <w:gridCol w:w="18"/>
        <w:gridCol w:w="5638"/>
        <w:gridCol w:w="7"/>
      </w:tblGrid>
      <w:tr w:rsidR="005A752B" w14:paraId="7E8153D7" w14:textId="77777777">
        <w:trPr>
          <w:tblHeader/>
          <w:jc w:val="center"/>
        </w:trPr>
        <w:tc>
          <w:tcPr>
            <w:tcW w:w="0" w:type="auto"/>
            <w:shd w:val="clear" w:color="auto" w:fill="D9D9D9"/>
          </w:tcPr>
          <w:p w14:paraId="43873308" w14:textId="77777777" w:rsidR="005A752B" w:rsidRDefault="005A752B">
            <w:pPr>
              <w:pStyle w:val="TAH"/>
            </w:pPr>
            <w:r>
              <w:t>Parameter Name</w:t>
            </w:r>
          </w:p>
        </w:tc>
        <w:tc>
          <w:tcPr>
            <w:tcW w:w="0" w:type="auto"/>
            <w:shd w:val="clear" w:color="auto" w:fill="D9D9D9"/>
          </w:tcPr>
          <w:p w14:paraId="34BD8117" w14:textId="77777777" w:rsidR="005A752B" w:rsidRDefault="005A752B">
            <w:pPr>
              <w:pStyle w:val="TAH"/>
            </w:pPr>
            <w:r>
              <w:t>Qualifier</w:t>
            </w:r>
          </w:p>
        </w:tc>
        <w:tc>
          <w:tcPr>
            <w:tcW w:w="0" w:type="auto"/>
            <w:shd w:val="clear" w:color="auto" w:fill="D9D9D9"/>
          </w:tcPr>
          <w:p w14:paraId="650E1842" w14:textId="77777777" w:rsidR="005A752B" w:rsidRDefault="005A752B">
            <w:pPr>
              <w:pStyle w:val="TAH"/>
            </w:pPr>
            <w:r>
              <w:t>Matching Information</w:t>
            </w:r>
          </w:p>
        </w:tc>
        <w:tc>
          <w:tcPr>
            <w:tcW w:w="0" w:type="auto"/>
            <w:gridSpan w:val="3"/>
            <w:shd w:val="clear" w:color="auto" w:fill="D9D9D9"/>
          </w:tcPr>
          <w:p w14:paraId="68C59210" w14:textId="77777777" w:rsidR="005A752B" w:rsidRDefault="005A752B">
            <w:pPr>
              <w:pStyle w:val="TAH"/>
            </w:pPr>
            <w:r>
              <w:t>Comment</w:t>
            </w:r>
          </w:p>
        </w:tc>
      </w:tr>
      <w:tr w:rsidR="005A752B" w14:paraId="6091F44A" w14:textId="77777777">
        <w:trPr>
          <w:jc w:val="center"/>
        </w:trPr>
        <w:tc>
          <w:tcPr>
            <w:tcW w:w="0" w:type="auto"/>
          </w:tcPr>
          <w:p w14:paraId="427A4BC0" w14:textId="77777777" w:rsidR="005A752B" w:rsidRDefault="005A752B">
            <w:pPr>
              <w:pStyle w:val="TAL"/>
            </w:pPr>
            <w:r>
              <w:t>objectClass</w:t>
            </w:r>
          </w:p>
        </w:tc>
        <w:tc>
          <w:tcPr>
            <w:tcW w:w="0" w:type="auto"/>
          </w:tcPr>
          <w:p w14:paraId="68B8ED46" w14:textId="77777777" w:rsidR="005A752B" w:rsidRDefault="005A752B">
            <w:pPr>
              <w:pStyle w:val="TAL"/>
            </w:pPr>
            <w:r>
              <w:t>M,Y</w:t>
            </w:r>
          </w:p>
        </w:tc>
        <w:tc>
          <w:tcPr>
            <w:tcW w:w="0" w:type="auto"/>
          </w:tcPr>
          <w:p w14:paraId="19737F2F" w14:textId="77777777" w:rsidR="005A752B" w:rsidRDefault="005A752B">
            <w:pPr>
              <w:pStyle w:val="TAL"/>
            </w:pPr>
            <w:r>
              <w:t xml:space="preserve">MonitoredEntity.objectClass </w:t>
            </w:r>
          </w:p>
        </w:tc>
        <w:tc>
          <w:tcPr>
            <w:tcW w:w="0" w:type="auto"/>
            <w:gridSpan w:val="3"/>
          </w:tcPr>
          <w:p w14:paraId="7EE2DF00" w14:textId="77777777" w:rsidR="005A752B" w:rsidRDefault="005A752B">
            <w:pPr>
              <w:pStyle w:val="TAL"/>
            </w:pPr>
            <w:r>
              <w:t>See Table 6.8.1.2.</w:t>
            </w:r>
          </w:p>
        </w:tc>
      </w:tr>
      <w:tr w:rsidR="005A752B" w14:paraId="299239AA" w14:textId="77777777">
        <w:trPr>
          <w:jc w:val="center"/>
        </w:trPr>
        <w:tc>
          <w:tcPr>
            <w:tcW w:w="0" w:type="auto"/>
          </w:tcPr>
          <w:p w14:paraId="5A55AD4C" w14:textId="77777777" w:rsidR="005A752B" w:rsidRDefault="005A752B">
            <w:pPr>
              <w:pStyle w:val="TAL"/>
            </w:pPr>
            <w:r>
              <w:t>objectInstance</w:t>
            </w:r>
          </w:p>
        </w:tc>
        <w:tc>
          <w:tcPr>
            <w:tcW w:w="0" w:type="auto"/>
          </w:tcPr>
          <w:p w14:paraId="23E62476" w14:textId="77777777" w:rsidR="005A752B" w:rsidRDefault="005A752B">
            <w:pPr>
              <w:pStyle w:val="TAL"/>
            </w:pPr>
            <w:r>
              <w:t>M,Y</w:t>
            </w:r>
          </w:p>
        </w:tc>
        <w:tc>
          <w:tcPr>
            <w:tcW w:w="0" w:type="auto"/>
          </w:tcPr>
          <w:p w14:paraId="4F119344" w14:textId="77777777" w:rsidR="005A752B" w:rsidRDefault="005A752B">
            <w:pPr>
              <w:pStyle w:val="TAL"/>
            </w:pPr>
            <w:r>
              <w:t xml:space="preserve">MonitoredEntity.objectInstance </w:t>
            </w:r>
          </w:p>
          <w:p w14:paraId="704B6DB8" w14:textId="77777777" w:rsidR="005A752B" w:rsidRDefault="005A752B">
            <w:pPr>
              <w:pStyle w:val="TAL"/>
            </w:pPr>
          </w:p>
        </w:tc>
        <w:tc>
          <w:tcPr>
            <w:tcW w:w="0" w:type="auto"/>
            <w:gridSpan w:val="3"/>
          </w:tcPr>
          <w:p w14:paraId="18BD19C4" w14:textId="77777777" w:rsidR="005A752B" w:rsidRDefault="005A752B">
            <w:pPr>
              <w:pStyle w:val="TAL"/>
            </w:pPr>
            <w:r>
              <w:t>See Table 6.8.1.2.</w:t>
            </w:r>
          </w:p>
        </w:tc>
      </w:tr>
      <w:tr w:rsidR="005A752B" w14:paraId="34F132A3" w14:textId="77777777">
        <w:trPr>
          <w:jc w:val="center"/>
        </w:trPr>
        <w:tc>
          <w:tcPr>
            <w:tcW w:w="0" w:type="auto"/>
          </w:tcPr>
          <w:p w14:paraId="69BAF0D8" w14:textId="77777777" w:rsidR="005A752B" w:rsidRDefault="005A752B">
            <w:pPr>
              <w:pStyle w:val="TAL"/>
            </w:pPr>
            <w:r>
              <w:t>notificationId</w:t>
            </w:r>
          </w:p>
        </w:tc>
        <w:tc>
          <w:tcPr>
            <w:tcW w:w="0" w:type="auto"/>
          </w:tcPr>
          <w:p w14:paraId="43B67040" w14:textId="77777777" w:rsidR="005A752B" w:rsidRDefault="005A752B">
            <w:pPr>
              <w:pStyle w:val="TAL"/>
            </w:pPr>
            <w:r>
              <w:t>M,N</w:t>
            </w:r>
          </w:p>
        </w:tc>
        <w:tc>
          <w:tcPr>
            <w:tcW w:w="0" w:type="auto"/>
          </w:tcPr>
          <w:p w14:paraId="48FD22AA" w14:textId="77777777" w:rsidR="005A752B" w:rsidRDefault="005A752B">
            <w:pPr>
              <w:pStyle w:val="TAL"/>
            </w:pPr>
            <w:r>
              <w:t>--</w:t>
            </w:r>
          </w:p>
        </w:tc>
        <w:tc>
          <w:tcPr>
            <w:tcW w:w="0" w:type="auto"/>
            <w:gridSpan w:val="3"/>
          </w:tcPr>
          <w:p w14:paraId="32279E50" w14:textId="77777777" w:rsidR="005A752B" w:rsidRDefault="005A752B">
            <w:pPr>
              <w:pStyle w:val="TAL"/>
            </w:pPr>
            <w:r>
              <w:t>See Table 6.8.1.2.</w:t>
            </w:r>
          </w:p>
        </w:tc>
      </w:tr>
      <w:tr w:rsidR="005A752B" w14:paraId="56B60C8C" w14:textId="77777777">
        <w:trPr>
          <w:jc w:val="center"/>
        </w:trPr>
        <w:tc>
          <w:tcPr>
            <w:tcW w:w="0" w:type="auto"/>
          </w:tcPr>
          <w:p w14:paraId="24306D4F" w14:textId="77777777" w:rsidR="005A752B" w:rsidRDefault="005A752B">
            <w:pPr>
              <w:pStyle w:val="TAL"/>
            </w:pPr>
            <w:r>
              <w:t>eventTime</w:t>
            </w:r>
          </w:p>
        </w:tc>
        <w:tc>
          <w:tcPr>
            <w:tcW w:w="0" w:type="auto"/>
          </w:tcPr>
          <w:p w14:paraId="70DE3E39" w14:textId="77777777" w:rsidR="005A752B" w:rsidRDefault="005A752B">
            <w:pPr>
              <w:pStyle w:val="TAL"/>
            </w:pPr>
            <w:r>
              <w:t>M,Y</w:t>
            </w:r>
          </w:p>
        </w:tc>
        <w:tc>
          <w:tcPr>
            <w:tcW w:w="0" w:type="auto"/>
          </w:tcPr>
          <w:p w14:paraId="1905F856" w14:textId="77777777" w:rsidR="005A752B" w:rsidRDefault="005A752B">
            <w:pPr>
              <w:pStyle w:val="TAL"/>
            </w:pPr>
            <w:r>
              <w:t>AlarmInformation.alarmRaisedTime</w:t>
            </w:r>
          </w:p>
        </w:tc>
        <w:tc>
          <w:tcPr>
            <w:tcW w:w="0" w:type="auto"/>
            <w:gridSpan w:val="3"/>
          </w:tcPr>
          <w:p w14:paraId="1514B6D0" w14:textId="77777777" w:rsidR="005A752B" w:rsidRDefault="005A752B">
            <w:pPr>
              <w:pStyle w:val="TAL"/>
            </w:pPr>
            <w:r>
              <w:t>See Table 6.8.1.2.</w:t>
            </w:r>
          </w:p>
        </w:tc>
      </w:tr>
      <w:tr w:rsidR="005A752B" w14:paraId="5B2988C4" w14:textId="77777777">
        <w:trPr>
          <w:jc w:val="center"/>
        </w:trPr>
        <w:tc>
          <w:tcPr>
            <w:tcW w:w="0" w:type="auto"/>
          </w:tcPr>
          <w:p w14:paraId="210C3F89" w14:textId="77777777" w:rsidR="005A752B" w:rsidRDefault="005A752B">
            <w:pPr>
              <w:pStyle w:val="TAL"/>
            </w:pPr>
            <w:r>
              <w:t>systemDN</w:t>
            </w:r>
          </w:p>
        </w:tc>
        <w:tc>
          <w:tcPr>
            <w:tcW w:w="0" w:type="auto"/>
          </w:tcPr>
          <w:p w14:paraId="6DEE3B17" w14:textId="77777777" w:rsidR="005A752B" w:rsidRDefault="005A752B">
            <w:pPr>
              <w:pStyle w:val="TAL"/>
            </w:pPr>
            <w:r>
              <w:t>C,Y</w:t>
            </w:r>
          </w:p>
        </w:tc>
        <w:tc>
          <w:tcPr>
            <w:tcW w:w="0" w:type="auto"/>
          </w:tcPr>
          <w:p w14:paraId="675DD6C4" w14:textId="77777777" w:rsidR="005A752B" w:rsidRDefault="005A752B">
            <w:pPr>
              <w:pStyle w:val="TAL"/>
            </w:pPr>
            <w:r>
              <w:t xml:space="preserve">-- </w:t>
            </w:r>
          </w:p>
        </w:tc>
        <w:tc>
          <w:tcPr>
            <w:tcW w:w="0" w:type="auto"/>
            <w:gridSpan w:val="3"/>
          </w:tcPr>
          <w:p w14:paraId="16050F52" w14:textId="77777777" w:rsidR="005A752B" w:rsidRDefault="005A752B">
            <w:pPr>
              <w:pStyle w:val="TAL"/>
            </w:pPr>
            <w:r>
              <w:t>See Table 6.8.1.2.</w:t>
            </w:r>
          </w:p>
        </w:tc>
      </w:tr>
      <w:tr w:rsidR="005A752B" w14:paraId="3E052A4F" w14:textId="77777777">
        <w:trPr>
          <w:jc w:val="center"/>
        </w:trPr>
        <w:tc>
          <w:tcPr>
            <w:tcW w:w="0" w:type="auto"/>
          </w:tcPr>
          <w:p w14:paraId="6370A815" w14:textId="77777777" w:rsidR="005A752B" w:rsidRDefault="005A752B">
            <w:pPr>
              <w:pStyle w:val="TAL"/>
            </w:pPr>
            <w:r>
              <w:t>notificationType</w:t>
            </w:r>
          </w:p>
        </w:tc>
        <w:tc>
          <w:tcPr>
            <w:tcW w:w="0" w:type="auto"/>
          </w:tcPr>
          <w:p w14:paraId="73ED2882" w14:textId="77777777" w:rsidR="005A752B" w:rsidRDefault="005A752B">
            <w:pPr>
              <w:pStyle w:val="TAL"/>
            </w:pPr>
            <w:r>
              <w:t>M,Y</w:t>
            </w:r>
          </w:p>
        </w:tc>
        <w:tc>
          <w:tcPr>
            <w:tcW w:w="0" w:type="auto"/>
          </w:tcPr>
          <w:p w14:paraId="6C37FF3B" w14:textId="77777777" w:rsidR="005A752B" w:rsidRDefault="005A752B">
            <w:pPr>
              <w:pStyle w:val="TAL"/>
            </w:pPr>
            <w:r>
              <w:t xml:space="preserve">"notifyNewAlarm". </w:t>
            </w:r>
          </w:p>
        </w:tc>
        <w:tc>
          <w:tcPr>
            <w:tcW w:w="0" w:type="auto"/>
            <w:gridSpan w:val="3"/>
          </w:tcPr>
          <w:p w14:paraId="3B476BF3" w14:textId="77777777" w:rsidR="005A752B" w:rsidRDefault="005A752B">
            <w:pPr>
              <w:pStyle w:val="TAL"/>
            </w:pPr>
          </w:p>
        </w:tc>
      </w:tr>
      <w:tr w:rsidR="005A752B" w14:paraId="30A496CC" w14:textId="77777777">
        <w:trPr>
          <w:jc w:val="center"/>
        </w:trPr>
        <w:tc>
          <w:tcPr>
            <w:tcW w:w="0" w:type="auto"/>
          </w:tcPr>
          <w:p w14:paraId="6734FB27" w14:textId="77777777" w:rsidR="005A752B" w:rsidRDefault="005A752B">
            <w:pPr>
              <w:pStyle w:val="TAL"/>
            </w:pPr>
            <w:r>
              <w:t>probableCause</w:t>
            </w:r>
          </w:p>
        </w:tc>
        <w:tc>
          <w:tcPr>
            <w:tcW w:w="0" w:type="auto"/>
          </w:tcPr>
          <w:p w14:paraId="7693FAEE" w14:textId="77777777" w:rsidR="005A752B" w:rsidRDefault="005A752B">
            <w:pPr>
              <w:pStyle w:val="TAL"/>
            </w:pPr>
            <w:r>
              <w:t>M,Y</w:t>
            </w:r>
          </w:p>
        </w:tc>
        <w:tc>
          <w:tcPr>
            <w:tcW w:w="0" w:type="auto"/>
          </w:tcPr>
          <w:p w14:paraId="260E6EA7" w14:textId="77777777" w:rsidR="005A752B" w:rsidRDefault="005A752B">
            <w:pPr>
              <w:pStyle w:val="TAL"/>
            </w:pPr>
            <w:r>
              <w:t>AlarmInformation.probableCause</w:t>
            </w:r>
          </w:p>
        </w:tc>
        <w:tc>
          <w:tcPr>
            <w:tcW w:w="0" w:type="auto"/>
            <w:gridSpan w:val="3"/>
          </w:tcPr>
          <w:p w14:paraId="12B7CF9E" w14:textId="77777777" w:rsidR="005A752B" w:rsidRDefault="005A752B">
            <w:pPr>
              <w:pStyle w:val="TAL"/>
            </w:pPr>
          </w:p>
        </w:tc>
      </w:tr>
      <w:tr w:rsidR="005A752B" w14:paraId="2C258CBB" w14:textId="77777777">
        <w:trPr>
          <w:jc w:val="center"/>
        </w:trPr>
        <w:tc>
          <w:tcPr>
            <w:tcW w:w="0" w:type="auto"/>
          </w:tcPr>
          <w:p w14:paraId="3539E501" w14:textId="77777777" w:rsidR="005A752B" w:rsidRDefault="005A752B">
            <w:pPr>
              <w:pStyle w:val="TAL"/>
            </w:pPr>
            <w:r>
              <w:t>perceivedSeverity</w:t>
            </w:r>
          </w:p>
        </w:tc>
        <w:tc>
          <w:tcPr>
            <w:tcW w:w="0" w:type="auto"/>
          </w:tcPr>
          <w:p w14:paraId="0913297D" w14:textId="77777777" w:rsidR="005A752B" w:rsidRDefault="005A752B">
            <w:pPr>
              <w:pStyle w:val="TAL"/>
            </w:pPr>
            <w:r>
              <w:t>M,Y</w:t>
            </w:r>
          </w:p>
        </w:tc>
        <w:tc>
          <w:tcPr>
            <w:tcW w:w="0" w:type="auto"/>
          </w:tcPr>
          <w:p w14:paraId="3F2B56E2" w14:textId="77777777" w:rsidR="005A752B" w:rsidRDefault="005A752B">
            <w:pPr>
              <w:pStyle w:val="TAL"/>
            </w:pPr>
            <w:r>
              <w:t>AlarmInformation.perceivedSeverity</w:t>
            </w:r>
          </w:p>
        </w:tc>
        <w:tc>
          <w:tcPr>
            <w:tcW w:w="0" w:type="auto"/>
            <w:gridSpan w:val="3"/>
          </w:tcPr>
          <w:p w14:paraId="7CB0F7F6" w14:textId="77777777" w:rsidR="005A752B" w:rsidRDefault="005A752B">
            <w:pPr>
              <w:pStyle w:val="TAL"/>
            </w:pPr>
          </w:p>
        </w:tc>
      </w:tr>
      <w:tr w:rsidR="005A752B" w14:paraId="74F4F851" w14:textId="77777777">
        <w:trPr>
          <w:gridAfter w:val="1"/>
          <w:jc w:val="center"/>
        </w:trPr>
        <w:tc>
          <w:tcPr>
            <w:tcW w:w="0" w:type="auto"/>
          </w:tcPr>
          <w:p w14:paraId="3794BF38" w14:textId="77777777" w:rsidR="005A752B" w:rsidRDefault="005A752B">
            <w:pPr>
              <w:pStyle w:val="TAL"/>
            </w:pPr>
            <w:r>
              <w:rPr>
                <w:rFonts w:cs="Arial"/>
              </w:rPr>
              <w:t>rootCauseIndicator</w:t>
            </w:r>
          </w:p>
        </w:tc>
        <w:tc>
          <w:tcPr>
            <w:tcW w:w="0" w:type="auto"/>
          </w:tcPr>
          <w:p w14:paraId="6078A6A7" w14:textId="77777777" w:rsidR="005A752B" w:rsidRDefault="005A752B">
            <w:pPr>
              <w:pStyle w:val="TAL"/>
            </w:pPr>
            <w:r>
              <w:rPr>
                <w:rFonts w:cs="Arial" w:hint="eastAsia"/>
                <w:lang w:eastAsia="zh-CN"/>
              </w:rPr>
              <w:t>O,N</w:t>
            </w:r>
          </w:p>
        </w:tc>
        <w:tc>
          <w:tcPr>
            <w:tcW w:w="0" w:type="auto"/>
            <w:gridSpan w:val="2"/>
          </w:tcPr>
          <w:p w14:paraId="0F9E304F" w14:textId="77777777" w:rsidR="005A752B" w:rsidRDefault="005A752B">
            <w:pPr>
              <w:pStyle w:val="TAL"/>
            </w:pPr>
            <w:r>
              <w:rPr>
                <w:rFonts w:cs="Arial"/>
              </w:rPr>
              <w:t xml:space="preserve">It indicates that this </w:t>
            </w:r>
            <w:r>
              <w:rPr>
                <w:rFonts w:ascii="Courier New" w:hAnsi="Courier New"/>
              </w:rPr>
              <w:t>AlarmInformation</w:t>
            </w:r>
            <w:r>
              <w:rPr>
                <w:rFonts w:cs="Arial"/>
              </w:rPr>
              <w:t xml:space="preserve"> is the root cause of the events captured by the notifications whose identifiers are in the related</w:t>
            </w:r>
            <w:r>
              <w:rPr>
                <w:rFonts w:ascii="Courier New" w:hAnsi="Courier New" w:cs="Courier New"/>
              </w:rPr>
              <w:t xml:space="preserve"> CorrelatedNotification </w:t>
            </w:r>
            <w:r>
              <w:rPr>
                <w:rFonts w:cs="Arial"/>
              </w:rPr>
              <w:t>instances.</w:t>
            </w:r>
          </w:p>
        </w:tc>
        <w:tc>
          <w:tcPr>
            <w:tcW w:w="0" w:type="auto"/>
          </w:tcPr>
          <w:p w14:paraId="42AFFFCB" w14:textId="77777777" w:rsidR="005A752B" w:rsidRDefault="005A752B">
            <w:pPr>
              <w:pStyle w:val="TAL"/>
            </w:pPr>
            <w:r>
              <w:rPr>
                <w:rFonts w:cs="Arial"/>
              </w:rPr>
              <w:t>“Yes”, “No”</w:t>
            </w:r>
          </w:p>
        </w:tc>
      </w:tr>
      <w:tr w:rsidR="005A752B" w14:paraId="7D02BC1D" w14:textId="77777777">
        <w:trPr>
          <w:jc w:val="center"/>
        </w:trPr>
        <w:tc>
          <w:tcPr>
            <w:tcW w:w="0" w:type="auto"/>
          </w:tcPr>
          <w:p w14:paraId="74E73901" w14:textId="77777777" w:rsidR="005A752B" w:rsidRDefault="005A752B">
            <w:pPr>
              <w:pStyle w:val="TAL"/>
            </w:pPr>
            <w:r>
              <w:t>alarmType</w:t>
            </w:r>
          </w:p>
        </w:tc>
        <w:tc>
          <w:tcPr>
            <w:tcW w:w="0" w:type="auto"/>
          </w:tcPr>
          <w:p w14:paraId="6582C5AF" w14:textId="77777777" w:rsidR="005A752B" w:rsidRDefault="005A752B">
            <w:pPr>
              <w:pStyle w:val="TAL"/>
            </w:pPr>
            <w:r>
              <w:t>M,Y</w:t>
            </w:r>
          </w:p>
        </w:tc>
        <w:tc>
          <w:tcPr>
            <w:tcW w:w="0" w:type="auto"/>
          </w:tcPr>
          <w:p w14:paraId="64E6C12F" w14:textId="77777777" w:rsidR="005A752B" w:rsidRDefault="005A752B">
            <w:pPr>
              <w:pStyle w:val="TAL"/>
            </w:pPr>
            <w:r>
              <w:t>AlarmInformation.eventType</w:t>
            </w:r>
          </w:p>
        </w:tc>
        <w:tc>
          <w:tcPr>
            <w:tcW w:w="0" w:type="auto"/>
            <w:gridSpan w:val="3"/>
          </w:tcPr>
          <w:p w14:paraId="038E1686" w14:textId="77777777" w:rsidR="005A752B" w:rsidRDefault="005A752B">
            <w:pPr>
              <w:pStyle w:val="TAL"/>
            </w:pPr>
            <w:r>
              <w:t xml:space="preserve">The notification structure of this table is applicable if this parameter indicates "Integrity Violation", "Operational Violation", "Physical Violation", "Security </w:t>
            </w:r>
            <w:r>
              <w:rPr>
                <w:snapToGrid w:val="0"/>
              </w:rPr>
              <w:t xml:space="preserve">Service or Mechanism </w:t>
            </w:r>
            <w:r>
              <w:t>Violation", "Time Domain Violation".</w:t>
            </w:r>
          </w:p>
        </w:tc>
      </w:tr>
      <w:tr w:rsidR="005A752B" w14:paraId="02650C6A" w14:textId="77777777">
        <w:trPr>
          <w:jc w:val="center"/>
        </w:trPr>
        <w:tc>
          <w:tcPr>
            <w:tcW w:w="0" w:type="auto"/>
          </w:tcPr>
          <w:p w14:paraId="6CF78F88" w14:textId="77777777" w:rsidR="005A752B" w:rsidRDefault="005A752B">
            <w:pPr>
              <w:pStyle w:val="TAL"/>
            </w:pPr>
            <w:r>
              <w:t>correlatedNotifications</w:t>
            </w:r>
          </w:p>
        </w:tc>
        <w:tc>
          <w:tcPr>
            <w:tcW w:w="0" w:type="auto"/>
          </w:tcPr>
          <w:p w14:paraId="704A3CEE" w14:textId="77777777" w:rsidR="005A752B" w:rsidRDefault="005A752B">
            <w:pPr>
              <w:pStyle w:val="TAL"/>
            </w:pPr>
            <w:r>
              <w:t>O,N</w:t>
            </w:r>
          </w:p>
        </w:tc>
        <w:tc>
          <w:tcPr>
            <w:tcW w:w="0" w:type="auto"/>
          </w:tcPr>
          <w:p w14:paraId="6B105F49" w14:textId="77777777" w:rsidR="005A752B" w:rsidRDefault="005A752B">
            <w:pPr>
              <w:pStyle w:val="TAL"/>
            </w:pPr>
            <w:r>
              <w:t>The set of CorrelatedNotification related to this AlarmInformation.</w:t>
            </w:r>
          </w:p>
        </w:tc>
        <w:tc>
          <w:tcPr>
            <w:tcW w:w="0" w:type="auto"/>
            <w:gridSpan w:val="3"/>
          </w:tcPr>
          <w:p w14:paraId="6E2451DA" w14:textId="77777777" w:rsidR="005A752B" w:rsidRDefault="005A752B">
            <w:pPr>
              <w:pStyle w:val="TAL"/>
            </w:pPr>
          </w:p>
        </w:tc>
      </w:tr>
      <w:tr w:rsidR="005A752B" w14:paraId="41A0E019" w14:textId="77777777">
        <w:trPr>
          <w:jc w:val="center"/>
        </w:trPr>
        <w:tc>
          <w:tcPr>
            <w:tcW w:w="0" w:type="auto"/>
          </w:tcPr>
          <w:p w14:paraId="7999E77E" w14:textId="77777777" w:rsidR="005A752B" w:rsidRDefault="005A752B">
            <w:pPr>
              <w:pStyle w:val="TAL"/>
            </w:pPr>
            <w:r>
              <w:t>additionalText</w:t>
            </w:r>
          </w:p>
        </w:tc>
        <w:tc>
          <w:tcPr>
            <w:tcW w:w="0" w:type="auto"/>
          </w:tcPr>
          <w:p w14:paraId="2052B454" w14:textId="77777777" w:rsidR="005A752B" w:rsidRDefault="005A752B">
            <w:pPr>
              <w:pStyle w:val="TAL"/>
            </w:pPr>
            <w:r>
              <w:t>O,N</w:t>
            </w:r>
          </w:p>
        </w:tc>
        <w:tc>
          <w:tcPr>
            <w:tcW w:w="0" w:type="auto"/>
          </w:tcPr>
          <w:p w14:paraId="1FDCC61F" w14:textId="77777777" w:rsidR="005A752B" w:rsidRDefault="005A752B">
            <w:pPr>
              <w:pStyle w:val="TAL"/>
            </w:pPr>
            <w:r>
              <w:t>AlarmInformation.additionalText</w:t>
            </w:r>
          </w:p>
        </w:tc>
        <w:tc>
          <w:tcPr>
            <w:tcW w:w="0" w:type="auto"/>
            <w:gridSpan w:val="3"/>
          </w:tcPr>
          <w:p w14:paraId="73A9514D" w14:textId="77777777" w:rsidR="005A752B" w:rsidRDefault="005A752B">
            <w:pPr>
              <w:pStyle w:val="TAL"/>
            </w:pPr>
          </w:p>
        </w:tc>
      </w:tr>
      <w:tr w:rsidR="005A752B" w14:paraId="2E142DDA" w14:textId="77777777">
        <w:trPr>
          <w:jc w:val="center"/>
        </w:trPr>
        <w:tc>
          <w:tcPr>
            <w:tcW w:w="0" w:type="auto"/>
          </w:tcPr>
          <w:p w14:paraId="53C1F2ED" w14:textId="77777777" w:rsidR="005A752B" w:rsidRDefault="005A752B">
            <w:pPr>
              <w:pStyle w:val="TAL"/>
              <w:rPr>
                <w:rFonts w:cs="Arial"/>
              </w:rPr>
            </w:pPr>
            <w:r>
              <w:rPr>
                <w:rFonts w:cs="Arial"/>
              </w:rPr>
              <w:t>additionalInformation</w:t>
            </w:r>
          </w:p>
        </w:tc>
        <w:tc>
          <w:tcPr>
            <w:tcW w:w="0" w:type="auto"/>
          </w:tcPr>
          <w:p w14:paraId="529151C0" w14:textId="77777777" w:rsidR="005A752B" w:rsidRDefault="005A752B">
            <w:pPr>
              <w:pStyle w:val="TAL"/>
              <w:rPr>
                <w:rFonts w:cs="Arial"/>
              </w:rPr>
            </w:pPr>
            <w:r>
              <w:rPr>
                <w:rFonts w:cs="Arial"/>
              </w:rPr>
              <w:t>O,N</w:t>
            </w:r>
          </w:p>
        </w:tc>
        <w:tc>
          <w:tcPr>
            <w:tcW w:w="0" w:type="auto"/>
          </w:tcPr>
          <w:p w14:paraId="2BFA22EB" w14:textId="77777777" w:rsidR="005A752B" w:rsidRDefault="005A752B">
            <w:pPr>
              <w:pStyle w:val="TAL"/>
              <w:rPr>
                <w:rFonts w:cs="Arial"/>
              </w:rPr>
            </w:pPr>
            <w:r>
              <w:rPr>
                <w:rFonts w:cs="Arial"/>
              </w:rPr>
              <w:t>AlarmInformation.additionalInformation</w:t>
            </w:r>
          </w:p>
        </w:tc>
        <w:tc>
          <w:tcPr>
            <w:tcW w:w="0" w:type="auto"/>
            <w:gridSpan w:val="3"/>
          </w:tcPr>
          <w:p w14:paraId="361A67FD" w14:textId="77777777" w:rsidR="005A752B" w:rsidRDefault="005A752B">
            <w:pPr>
              <w:pStyle w:val="TAL"/>
            </w:pPr>
          </w:p>
        </w:tc>
      </w:tr>
      <w:tr w:rsidR="005A752B" w14:paraId="7A1519E0" w14:textId="77777777">
        <w:trPr>
          <w:jc w:val="center"/>
        </w:trPr>
        <w:tc>
          <w:tcPr>
            <w:tcW w:w="0" w:type="auto"/>
          </w:tcPr>
          <w:p w14:paraId="572FCEF9" w14:textId="77777777" w:rsidR="005A752B" w:rsidRDefault="005A752B">
            <w:pPr>
              <w:pStyle w:val="TAL"/>
            </w:pPr>
            <w:r>
              <w:t>serviceUser</w:t>
            </w:r>
          </w:p>
        </w:tc>
        <w:tc>
          <w:tcPr>
            <w:tcW w:w="0" w:type="auto"/>
          </w:tcPr>
          <w:p w14:paraId="60240AEF" w14:textId="77777777" w:rsidR="005A752B" w:rsidRDefault="005A752B">
            <w:pPr>
              <w:pStyle w:val="TAL"/>
            </w:pPr>
            <w:r>
              <w:t>M,N</w:t>
            </w:r>
          </w:p>
        </w:tc>
        <w:tc>
          <w:tcPr>
            <w:tcW w:w="0" w:type="auto"/>
          </w:tcPr>
          <w:p w14:paraId="61C462EA" w14:textId="77777777" w:rsidR="005A752B" w:rsidRDefault="005A752B">
            <w:pPr>
              <w:pStyle w:val="TAL"/>
            </w:pPr>
            <w:r>
              <w:t>AlarmInformation.serviceUser</w:t>
            </w:r>
          </w:p>
        </w:tc>
        <w:tc>
          <w:tcPr>
            <w:tcW w:w="0" w:type="auto"/>
            <w:gridSpan w:val="3"/>
          </w:tcPr>
          <w:p w14:paraId="4613A105" w14:textId="77777777" w:rsidR="005A752B" w:rsidRDefault="005A752B">
            <w:pPr>
              <w:pStyle w:val="TAL"/>
            </w:pPr>
            <w:r>
              <w:t>This may contain no information if the identify of the service-user (requesting the service) is not known.</w:t>
            </w:r>
          </w:p>
        </w:tc>
      </w:tr>
      <w:tr w:rsidR="005A752B" w14:paraId="1A2EDBB8" w14:textId="77777777">
        <w:trPr>
          <w:jc w:val="center"/>
        </w:trPr>
        <w:tc>
          <w:tcPr>
            <w:tcW w:w="0" w:type="auto"/>
          </w:tcPr>
          <w:p w14:paraId="168E9725" w14:textId="77777777" w:rsidR="005A752B" w:rsidRDefault="005A752B">
            <w:pPr>
              <w:pStyle w:val="TAL"/>
            </w:pPr>
            <w:r>
              <w:t>serviceProvider</w:t>
            </w:r>
          </w:p>
        </w:tc>
        <w:tc>
          <w:tcPr>
            <w:tcW w:w="0" w:type="auto"/>
          </w:tcPr>
          <w:p w14:paraId="77492827" w14:textId="77777777" w:rsidR="005A752B" w:rsidRDefault="005A752B">
            <w:pPr>
              <w:pStyle w:val="TAL"/>
            </w:pPr>
            <w:r>
              <w:t>M,N</w:t>
            </w:r>
          </w:p>
        </w:tc>
        <w:tc>
          <w:tcPr>
            <w:tcW w:w="0" w:type="auto"/>
          </w:tcPr>
          <w:p w14:paraId="4C964578" w14:textId="77777777" w:rsidR="005A752B" w:rsidRDefault="005A752B">
            <w:pPr>
              <w:pStyle w:val="TAL"/>
            </w:pPr>
            <w:r>
              <w:t>AlarmInformation.serviceProvider</w:t>
            </w:r>
          </w:p>
        </w:tc>
        <w:tc>
          <w:tcPr>
            <w:tcW w:w="0" w:type="auto"/>
            <w:gridSpan w:val="3"/>
          </w:tcPr>
          <w:p w14:paraId="3BF3FC9D" w14:textId="77777777" w:rsidR="005A752B" w:rsidRDefault="005A752B">
            <w:pPr>
              <w:pStyle w:val="TAL"/>
            </w:pPr>
            <w:r>
              <w:t xml:space="preserve">This shall always identify the service-provider receiving a service request, from serviceUser, that provokes the security alarm. </w:t>
            </w:r>
          </w:p>
        </w:tc>
      </w:tr>
      <w:tr w:rsidR="005A752B" w14:paraId="2D8AC6AD" w14:textId="77777777">
        <w:trPr>
          <w:jc w:val="center"/>
        </w:trPr>
        <w:tc>
          <w:tcPr>
            <w:tcW w:w="0" w:type="auto"/>
          </w:tcPr>
          <w:p w14:paraId="12AFDCAA" w14:textId="77777777" w:rsidR="005A752B" w:rsidRDefault="005A752B">
            <w:pPr>
              <w:pStyle w:val="TAL"/>
            </w:pPr>
            <w:r>
              <w:t>securityAlarmDetector</w:t>
            </w:r>
          </w:p>
        </w:tc>
        <w:tc>
          <w:tcPr>
            <w:tcW w:w="0" w:type="auto"/>
          </w:tcPr>
          <w:p w14:paraId="7FB12FC9" w14:textId="77777777" w:rsidR="005A752B" w:rsidRDefault="005A752B">
            <w:pPr>
              <w:pStyle w:val="TAL"/>
            </w:pPr>
            <w:r>
              <w:t>M,N</w:t>
            </w:r>
          </w:p>
        </w:tc>
        <w:tc>
          <w:tcPr>
            <w:tcW w:w="0" w:type="auto"/>
          </w:tcPr>
          <w:p w14:paraId="4B831D8B" w14:textId="77777777" w:rsidR="005A752B" w:rsidRDefault="005A752B">
            <w:pPr>
              <w:pStyle w:val="TAL"/>
            </w:pPr>
            <w:r>
              <w:t>AlarmInformation.securityAlarmDetector</w:t>
            </w:r>
          </w:p>
        </w:tc>
        <w:tc>
          <w:tcPr>
            <w:tcW w:w="0" w:type="auto"/>
            <w:gridSpan w:val="3"/>
          </w:tcPr>
          <w:p w14:paraId="00112A27" w14:textId="77777777" w:rsidR="005A752B" w:rsidRDefault="005A752B">
            <w:pPr>
              <w:pStyle w:val="TAL"/>
            </w:pPr>
            <w:r>
              <w:t>This may contain no information if the detector of the security alarm is the serviceProvider.</w:t>
            </w:r>
          </w:p>
        </w:tc>
      </w:tr>
      <w:tr w:rsidR="005A752B" w14:paraId="2C22395D" w14:textId="77777777">
        <w:trPr>
          <w:jc w:val="center"/>
        </w:trPr>
        <w:tc>
          <w:tcPr>
            <w:tcW w:w="0" w:type="auto"/>
          </w:tcPr>
          <w:p w14:paraId="3FF4B0A4" w14:textId="77777777" w:rsidR="005A752B" w:rsidRDefault="005A752B">
            <w:pPr>
              <w:pStyle w:val="TAL"/>
            </w:pPr>
            <w:r>
              <w:t>alarmId</w:t>
            </w:r>
          </w:p>
        </w:tc>
        <w:tc>
          <w:tcPr>
            <w:tcW w:w="0" w:type="auto"/>
          </w:tcPr>
          <w:p w14:paraId="29296A3B" w14:textId="77777777" w:rsidR="005A752B" w:rsidRDefault="005A752B">
            <w:pPr>
              <w:pStyle w:val="TAL"/>
            </w:pPr>
            <w:r>
              <w:t>M,N</w:t>
            </w:r>
          </w:p>
        </w:tc>
        <w:tc>
          <w:tcPr>
            <w:tcW w:w="0" w:type="auto"/>
          </w:tcPr>
          <w:p w14:paraId="34DD2D6E" w14:textId="77777777" w:rsidR="005A752B" w:rsidRDefault="005A752B">
            <w:pPr>
              <w:pStyle w:val="TAL"/>
            </w:pPr>
            <w:r>
              <w:t>AlarmInformation.alarmId</w:t>
            </w:r>
          </w:p>
        </w:tc>
        <w:tc>
          <w:tcPr>
            <w:tcW w:w="0" w:type="auto"/>
            <w:gridSpan w:val="3"/>
          </w:tcPr>
          <w:p w14:paraId="2424A031" w14:textId="77777777" w:rsidR="005A752B" w:rsidRDefault="005A752B">
            <w:pPr>
              <w:pStyle w:val="TAL"/>
            </w:pPr>
          </w:p>
        </w:tc>
      </w:tr>
    </w:tbl>
    <w:p w14:paraId="37FF7C27" w14:textId="77777777" w:rsidR="005A752B" w:rsidRDefault="005A752B"/>
    <w:p w14:paraId="5F4AB610" w14:textId="77777777" w:rsidR="005A752B" w:rsidRDefault="005A752B">
      <w:pPr>
        <w:pStyle w:val="Heading4"/>
      </w:pPr>
      <w:bookmarkStart w:id="147" w:name="_Toc414004888"/>
      <w:r>
        <w:t>6.8.1.4</w:t>
      </w:r>
      <w:r>
        <w:tab/>
        <w:t>Triggering Event</w:t>
      </w:r>
      <w:bookmarkEnd w:id="147"/>
    </w:p>
    <w:p w14:paraId="5037721B" w14:textId="77777777" w:rsidR="005A752B" w:rsidRDefault="005A752B">
      <w:pPr>
        <w:pStyle w:val="Heading5"/>
      </w:pPr>
      <w:bookmarkStart w:id="148" w:name="_Toc414004889"/>
      <w:r>
        <w:t>6.8.1.4.1</w:t>
      </w:r>
      <w:r>
        <w:tab/>
        <w:t>From-state</w:t>
      </w:r>
      <w:bookmarkEnd w:id="148"/>
    </w:p>
    <w:p w14:paraId="7A215E08" w14:textId="77777777" w:rsidR="005A752B" w:rsidRDefault="005A752B">
      <w:pPr>
        <w:keepNext/>
      </w:pPr>
      <w:r>
        <w:rPr>
          <w:rFonts w:ascii="Courier New" w:hAnsi="Courier New"/>
        </w:rPr>
        <w:t>noMatchedAlarm.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3"/>
        <w:gridCol w:w="13205"/>
      </w:tblGrid>
      <w:tr w:rsidR="005A752B" w14:paraId="26216097" w14:textId="77777777">
        <w:trPr>
          <w:jc w:val="center"/>
        </w:trPr>
        <w:tc>
          <w:tcPr>
            <w:tcW w:w="0" w:type="auto"/>
            <w:shd w:val="clear" w:color="auto" w:fill="D9D9D9"/>
          </w:tcPr>
          <w:p w14:paraId="6D214C25" w14:textId="77777777" w:rsidR="005A752B" w:rsidRDefault="005A752B">
            <w:pPr>
              <w:pStyle w:val="TAH"/>
            </w:pPr>
            <w:r>
              <w:t>Assertion Name</w:t>
            </w:r>
          </w:p>
        </w:tc>
        <w:tc>
          <w:tcPr>
            <w:tcW w:w="0" w:type="auto"/>
            <w:shd w:val="clear" w:color="auto" w:fill="D9D9D9"/>
          </w:tcPr>
          <w:p w14:paraId="31730F5E" w14:textId="77777777" w:rsidR="005A752B" w:rsidRDefault="005A752B">
            <w:pPr>
              <w:pStyle w:val="TAH"/>
            </w:pPr>
            <w:r>
              <w:t>Definition</w:t>
            </w:r>
          </w:p>
        </w:tc>
      </w:tr>
      <w:tr w:rsidR="005A752B" w14:paraId="726EFE70" w14:textId="77777777">
        <w:trPr>
          <w:jc w:val="center"/>
        </w:trPr>
        <w:tc>
          <w:tcPr>
            <w:tcW w:w="0" w:type="auto"/>
          </w:tcPr>
          <w:p w14:paraId="698359B8" w14:textId="77777777" w:rsidR="005A752B" w:rsidRDefault="005A752B">
            <w:pPr>
              <w:pStyle w:val="TAL"/>
              <w:rPr>
                <w:rFonts w:cs="Arial"/>
              </w:rPr>
            </w:pPr>
            <w:r>
              <w:rPr>
                <w:rFonts w:cs="Arial"/>
              </w:rPr>
              <w:t>noMatchedAlarm</w:t>
            </w:r>
          </w:p>
        </w:tc>
        <w:tc>
          <w:tcPr>
            <w:tcW w:w="0" w:type="auto"/>
          </w:tcPr>
          <w:p w14:paraId="6F15D204" w14:textId="77777777" w:rsidR="005A752B" w:rsidRDefault="005A752B">
            <w:pPr>
              <w:pStyle w:val="TAL"/>
              <w:rPr>
                <w:rFonts w:cs="Arial"/>
              </w:rPr>
            </w:pPr>
            <w:r>
              <w:rPr>
                <w:rFonts w:cs="Arial"/>
              </w:rPr>
              <w:t>AlarmList does not contain an AlarmInformation that has the following properties:</w:t>
            </w:r>
          </w:p>
          <w:p w14:paraId="3326CC0E" w14:textId="77777777" w:rsidR="005A752B" w:rsidRDefault="005A752B">
            <w:pPr>
              <w:pStyle w:val="TAL"/>
              <w:rPr>
                <w:rFonts w:cs="Arial"/>
              </w:rPr>
            </w:pPr>
            <w:r>
              <w:rPr>
                <w:rFonts w:cs="Arial"/>
              </w:rPr>
              <w:t>Its matching-criteria-attributes values are identical to that of the newly generated network alarm and it is involved in relation-AlarmObject-AlarmInformation with the same MonitoredEntity as the one identified by the newly generated network alarm.</w:t>
            </w:r>
          </w:p>
        </w:tc>
      </w:tr>
    </w:tbl>
    <w:p w14:paraId="27240839" w14:textId="77777777" w:rsidR="005A752B" w:rsidRDefault="005A752B"/>
    <w:p w14:paraId="2C5C3E29" w14:textId="77777777" w:rsidR="005A752B" w:rsidRDefault="005A752B">
      <w:pPr>
        <w:pStyle w:val="Heading5"/>
      </w:pPr>
      <w:bookmarkStart w:id="149" w:name="_Toc414004890"/>
      <w:r>
        <w:lastRenderedPageBreak/>
        <w:t>6.8.1.4.2</w:t>
      </w:r>
      <w:r>
        <w:tab/>
        <w:t>To-state</w:t>
      </w:r>
      <w:bookmarkEnd w:id="149"/>
    </w:p>
    <w:p w14:paraId="69C9815C" w14:textId="77777777" w:rsidR="005A752B" w:rsidRDefault="005A752B">
      <w:pPr>
        <w:keepNext/>
      </w:pPr>
      <w:r>
        <w:rPr>
          <w:rFonts w:ascii="Courier New" w:hAnsi="Courier New"/>
        </w:rPr>
        <w:t>newAlarmInAlarmList.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37"/>
        <w:gridCol w:w="12871"/>
      </w:tblGrid>
      <w:tr w:rsidR="005A752B" w14:paraId="79599A25" w14:textId="77777777">
        <w:trPr>
          <w:jc w:val="center"/>
        </w:trPr>
        <w:tc>
          <w:tcPr>
            <w:tcW w:w="0" w:type="auto"/>
            <w:shd w:val="clear" w:color="auto" w:fill="D9D9D9"/>
          </w:tcPr>
          <w:p w14:paraId="727497C9" w14:textId="77777777" w:rsidR="005A752B" w:rsidRDefault="005A752B">
            <w:pPr>
              <w:pStyle w:val="TAH"/>
            </w:pPr>
            <w:r>
              <w:t>Assertion Name</w:t>
            </w:r>
          </w:p>
        </w:tc>
        <w:tc>
          <w:tcPr>
            <w:tcW w:w="0" w:type="auto"/>
            <w:shd w:val="clear" w:color="auto" w:fill="D9D9D9"/>
          </w:tcPr>
          <w:p w14:paraId="7DEFF366" w14:textId="77777777" w:rsidR="005A752B" w:rsidRDefault="005A752B">
            <w:pPr>
              <w:pStyle w:val="TAH"/>
            </w:pPr>
            <w:r>
              <w:t>Definition</w:t>
            </w:r>
          </w:p>
        </w:tc>
      </w:tr>
      <w:tr w:rsidR="005A752B" w14:paraId="230144F9" w14:textId="77777777">
        <w:trPr>
          <w:jc w:val="center"/>
        </w:trPr>
        <w:tc>
          <w:tcPr>
            <w:tcW w:w="0" w:type="auto"/>
          </w:tcPr>
          <w:p w14:paraId="7D7B74A6" w14:textId="77777777" w:rsidR="005A752B" w:rsidRDefault="005A752B">
            <w:pPr>
              <w:pStyle w:val="TAL"/>
            </w:pPr>
            <w:r>
              <w:t>newAlarmInAlarmList</w:t>
            </w:r>
          </w:p>
        </w:tc>
        <w:tc>
          <w:tcPr>
            <w:tcW w:w="0" w:type="auto"/>
          </w:tcPr>
          <w:p w14:paraId="04370436" w14:textId="77777777" w:rsidR="005A752B" w:rsidRDefault="005A752B">
            <w:pPr>
              <w:pStyle w:val="TAL"/>
            </w:pPr>
            <w:r>
              <w:t xml:space="preserve">AlarmList contains an AlarmInformation holding information conveyed by the newly generated network alarm. This AlarmInformation is involved in relation-AlarmObject-AlarmInformation with the same MonitoredEntity as the one identified by the newly generated network alarm. </w:t>
            </w:r>
          </w:p>
          <w:p w14:paraId="4DA9417D" w14:textId="77777777" w:rsidR="005A752B" w:rsidRDefault="005A752B">
            <w:pPr>
              <w:pStyle w:val="TAL"/>
            </w:pPr>
            <w:r>
              <w:t>The following attributes of the AlarmInformation shall be populated with information in the newly generated alarm.</w:t>
            </w:r>
          </w:p>
          <w:p w14:paraId="71424940" w14:textId="77777777" w:rsidR="005A752B" w:rsidRDefault="005A752B">
            <w:pPr>
              <w:pStyle w:val="TAL"/>
            </w:pPr>
            <w:r>
              <w:t>alarmId, notificationId, alarmRaisedTime, eventType, probableCause, perceivedSeverity.</w:t>
            </w:r>
          </w:p>
          <w:p w14:paraId="17010B39" w14:textId="77777777" w:rsidR="005A752B" w:rsidRDefault="005A752B">
            <w:pPr>
              <w:pStyle w:val="TAL"/>
            </w:pPr>
            <w:r>
              <w:t>The following attributes of the same AlarmInformation shall be populated with information in the newly generated alarm if the information is present (in the newly generated alarm) and if the attribute is supported:</w:t>
            </w:r>
          </w:p>
          <w:p w14:paraId="1E183DA2" w14:textId="77777777" w:rsidR="005A752B" w:rsidRDefault="005A752B">
            <w:pPr>
              <w:pStyle w:val="TAL"/>
            </w:pPr>
            <w:r>
              <w:t>specificProblem, backedUpStatus, trendIndication, thresholdInfo, stateChangeDefinition, monitoredAttributes, proposedRepairActions, additionalText, additionalInformation.</w:t>
            </w:r>
          </w:p>
        </w:tc>
      </w:tr>
    </w:tbl>
    <w:p w14:paraId="02BFC520" w14:textId="77777777" w:rsidR="005A752B" w:rsidRDefault="005A752B"/>
    <w:p w14:paraId="11FA06BD" w14:textId="77777777" w:rsidR="005A752B" w:rsidRDefault="005A752B">
      <w:pPr>
        <w:pStyle w:val="Heading3"/>
      </w:pPr>
      <w:bookmarkStart w:id="150" w:name="_Toc414004891"/>
      <w:r>
        <w:t>6.8.2</w:t>
      </w:r>
      <w:r>
        <w:tab/>
        <w:t>notifyAckStateChanged (M)</w:t>
      </w:r>
      <w:bookmarkEnd w:id="150"/>
    </w:p>
    <w:p w14:paraId="3FE13749" w14:textId="77777777" w:rsidR="005A752B" w:rsidRDefault="005A752B">
      <w:pPr>
        <w:pStyle w:val="Heading4"/>
      </w:pPr>
      <w:bookmarkStart w:id="151" w:name="_Toc414004892"/>
      <w:r>
        <w:t>6.8.2.1</w:t>
      </w:r>
      <w:r>
        <w:tab/>
        <w:t>Definition</w:t>
      </w:r>
      <w:bookmarkEnd w:id="151"/>
    </w:p>
    <w:p w14:paraId="3E12C5F5" w14:textId="77777777" w:rsidR="005A752B" w:rsidRDefault="005A752B">
      <w:r>
        <w:t xml:space="preserve">The subscribed IRPManager instances are notified regarding changes in alarm </w:t>
      </w:r>
      <w:smartTag w:uri="urn:schemas-microsoft-com:office:smarttags" w:element="place">
        <w:smartTag w:uri="urn:schemas-microsoft-com:office:smarttags" w:element="PlaceName">
          <w:r>
            <w:t>Acknowledgement</w:t>
          </w:r>
        </w:smartTag>
        <w:r>
          <w:t xml:space="preserve"> </w:t>
        </w:r>
        <w:smartTag w:uri="urn:schemas-microsoft-com:office:smarttags" w:element="PlaceType">
          <w:r>
            <w:t>State</w:t>
          </w:r>
        </w:smartTag>
      </w:smartTag>
      <w:r>
        <w:t>.</w:t>
      </w:r>
      <w:r>
        <w:rPr>
          <w:rFonts w:ascii="Courier New" w:hAnsi="Courier New"/>
        </w:rPr>
        <w:t xml:space="preserve"> </w:t>
      </w:r>
      <w:r>
        <w:t>The</w:t>
      </w:r>
      <w:r>
        <w:rPr>
          <w:rFonts w:ascii="Courier New" w:hAnsi="Courier New"/>
        </w:rPr>
        <w:t xml:space="preserve"> AlarmInformation </w:t>
      </w:r>
      <w:r>
        <w:t xml:space="preserve">carried in the notification shall satisfy the current filter constraint of the subscription. </w:t>
      </w:r>
    </w:p>
    <w:p w14:paraId="71412B0E" w14:textId="77777777" w:rsidR="005A752B" w:rsidRDefault="005A752B">
      <w:r>
        <w:t xml:space="preserve">The notification shall contain all parameters that are filterable and are present in the original (related) </w:t>
      </w:r>
      <w:r>
        <w:rPr>
          <w:rFonts w:ascii="Courier New" w:hAnsi="Courier New"/>
        </w:rPr>
        <w:t>notifyNewAlarm</w:t>
      </w:r>
      <w:r>
        <w:t xml:space="preserve"> notification.</w:t>
      </w:r>
    </w:p>
    <w:p w14:paraId="6C1DBD3B" w14:textId="77777777" w:rsidR="005A752B" w:rsidRDefault="005A752B">
      <w:r>
        <w:t>The IRPManager and the EM can acknowledge and unacknowledge alarms as defined by 3GPP TS 32.111-1 [9]. Specifically, the AlarmIRP itself can acknowledge alarms.</w:t>
      </w:r>
    </w:p>
    <w:p w14:paraId="4BF17818" w14:textId="77777777" w:rsidR="005A752B" w:rsidRDefault="005A752B">
      <w:r>
        <w:t>The capability that IRPAgent itself acknowledges alarms is optional.  The trigger, of such capability, is vendor defined. For example, it runs once a day, once every 4 hours, or always. The algorithm for determining which cleared alarm should be acknowledged is vendor specific. For example: acknowledge alarm records that have been cleared more than 24 hours or acknowledge alarm records whose highest perceived severity level has been MINOR. When acknowledged, the alarm ackState changes and the AlarmIRP shall emit the corresponding notifyAckStateChanged.</w:t>
      </w:r>
    </w:p>
    <w:p w14:paraId="09990DB5" w14:textId="77777777" w:rsidR="005A752B" w:rsidRDefault="005A752B">
      <w:pPr>
        <w:pStyle w:val="Heading4"/>
      </w:pPr>
      <w:bookmarkStart w:id="152" w:name="_Toc414004893"/>
      <w:r>
        <w:lastRenderedPageBreak/>
        <w:t>6.8.2.2</w:t>
      </w:r>
      <w:r>
        <w:tab/>
        <w:t>Input Parameters</w:t>
      </w:r>
      <w:bookmarkEnd w:id="1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20"/>
        <w:gridCol w:w="787"/>
        <w:gridCol w:w="2908"/>
        <w:gridCol w:w="9513"/>
      </w:tblGrid>
      <w:tr w:rsidR="005A752B" w14:paraId="00C4B977" w14:textId="77777777">
        <w:trPr>
          <w:tblHeader/>
          <w:jc w:val="center"/>
        </w:trPr>
        <w:tc>
          <w:tcPr>
            <w:tcW w:w="0" w:type="auto"/>
            <w:shd w:val="clear" w:color="auto" w:fill="D9D9D9"/>
          </w:tcPr>
          <w:p w14:paraId="4FAF9C30" w14:textId="77777777" w:rsidR="005A752B" w:rsidRDefault="005A752B">
            <w:pPr>
              <w:pStyle w:val="TAH"/>
            </w:pPr>
            <w:r>
              <w:t>Parameter Name</w:t>
            </w:r>
          </w:p>
        </w:tc>
        <w:tc>
          <w:tcPr>
            <w:tcW w:w="0" w:type="auto"/>
            <w:shd w:val="clear" w:color="auto" w:fill="D9D9D9"/>
          </w:tcPr>
          <w:p w14:paraId="1F07C990" w14:textId="77777777" w:rsidR="005A752B" w:rsidRDefault="005A752B">
            <w:pPr>
              <w:pStyle w:val="TAH"/>
              <w:jc w:val="left"/>
            </w:pPr>
            <w:r>
              <w:t>Qualifier</w:t>
            </w:r>
          </w:p>
        </w:tc>
        <w:tc>
          <w:tcPr>
            <w:tcW w:w="0" w:type="auto"/>
            <w:shd w:val="clear" w:color="auto" w:fill="D9D9D9"/>
          </w:tcPr>
          <w:p w14:paraId="08CC50EA" w14:textId="77777777" w:rsidR="005A752B" w:rsidRDefault="005A752B">
            <w:pPr>
              <w:pStyle w:val="TAH"/>
            </w:pPr>
            <w:r>
              <w:t>Matching Information</w:t>
            </w:r>
          </w:p>
        </w:tc>
        <w:tc>
          <w:tcPr>
            <w:tcW w:w="0" w:type="auto"/>
            <w:shd w:val="clear" w:color="auto" w:fill="D9D9D9"/>
          </w:tcPr>
          <w:p w14:paraId="2148CBF2" w14:textId="77777777" w:rsidR="005A752B" w:rsidRDefault="005A752B">
            <w:pPr>
              <w:pStyle w:val="TAH"/>
            </w:pPr>
            <w:r>
              <w:t>Comment</w:t>
            </w:r>
          </w:p>
        </w:tc>
      </w:tr>
      <w:tr w:rsidR="005A752B" w14:paraId="1CFCE4E7" w14:textId="77777777">
        <w:trPr>
          <w:jc w:val="center"/>
        </w:trPr>
        <w:tc>
          <w:tcPr>
            <w:tcW w:w="0" w:type="auto"/>
          </w:tcPr>
          <w:p w14:paraId="160BC6B3" w14:textId="77777777" w:rsidR="005A752B" w:rsidRDefault="005A752B">
            <w:pPr>
              <w:pStyle w:val="TAL"/>
              <w:rPr>
                <w:rFonts w:cs="Arial"/>
              </w:rPr>
            </w:pPr>
            <w:r>
              <w:rPr>
                <w:rFonts w:cs="Arial"/>
              </w:rPr>
              <w:t>objectClass</w:t>
            </w:r>
          </w:p>
        </w:tc>
        <w:tc>
          <w:tcPr>
            <w:tcW w:w="0" w:type="auto"/>
          </w:tcPr>
          <w:p w14:paraId="5CD28AE8" w14:textId="77777777" w:rsidR="005A752B" w:rsidRDefault="005A752B">
            <w:pPr>
              <w:pStyle w:val="TAL"/>
              <w:rPr>
                <w:rFonts w:cs="Arial"/>
              </w:rPr>
            </w:pPr>
            <w:r>
              <w:rPr>
                <w:rFonts w:cs="Arial"/>
              </w:rPr>
              <w:t>M,Y</w:t>
            </w:r>
          </w:p>
        </w:tc>
        <w:tc>
          <w:tcPr>
            <w:tcW w:w="0" w:type="auto"/>
          </w:tcPr>
          <w:p w14:paraId="1427CF5F" w14:textId="77777777" w:rsidR="005A752B" w:rsidRDefault="005A752B">
            <w:pPr>
              <w:pStyle w:val="TAL"/>
              <w:rPr>
                <w:rFonts w:cs="Arial"/>
              </w:rPr>
            </w:pPr>
            <w:r>
              <w:rPr>
                <w:rFonts w:cs="Arial"/>
              </w:rPr>
              <w:t xml:space="preserve">MonitoredEntity.objectClass </w:t>
            </w:r>
          </w:p>
        </w:tc>
        <w:tc>
          <w:tcPr>
            <w:tcW w:w="0" w:type="auto"/>
          </w:tcPr>
          <w:p w14:paraId="564B2CA7" w14:textId="77777777" w:rsidR="005A752B" w:rsidRDefault="005A752B">
            <w:pPr>
              <w:pStyle w:val="TAL"/>
              <w:rPr>
                <w:rFonts w:cs="Arial"/>
              </w:rPr>
            </w:pPr>
            <w:r>
              <w:t>See Table 6.8.1.2.</w:t>
            </w:r>
          </w:p>
        </w:tc>
      </w:tr>
      <w:tr w:rsidR="005A752B" w14:paraId="747CD6E0" w14:textId="77777777">
        <w:trPr>
          <w:jc w:val="center"/>
        </w:trPr>
        <w:tc>
          <w:tcPr>
            <w:tcW w:w="0" w:type="auto"/>
          </w:tcPr>
          <w:p w14:paraId="2CE62A6A" w14:textId="77777777" w:rsidR="005A752B" w:rsidRDefault="005A752B">
            <w:pPr>
              <w:pStyle w:val="TAL"/>
              <w:rPr>
                <w:rFonts w:cs="Arial"/>
              </w:rPr>
            </w:pPr>
            <w:r>
              <w:rPr>
                <w:rFonts w:cs="Arial"/>
              </w:rPr>
              <w:t>objectInstance</w:t>
            </w:r>
          </w:p>
        </w:tc>
        <w:tc>
          <w:tcPr>
            <w:tcW w:w="0" w:type="auto"/>
          </w:tcPr>
          <w:p w14:paraId="14F5FCB4" w14:textId="77777777" w:rsidR="005A752B" w:rsidRDefault="005A752B">
            <w:pPr>
              <w:pStyle w:val="TAL"/>
              <w:rPr>
                <w:rFonts w:cs="Arial"/>
              </w:rPr>
            </w:pPr>
            <w:r>
              <w:rPr>
                <w:rFonts w:cs="Arial"/>
              </w:rPr>
              <w:t>M,Y</w:t>
            </w:r>
          </w:p>
        </w:tc>
        <w:tc>
          <w:tcPr>
            <w:tcW w:w="0" w:type="auto"/>
          </w:tcPr>
          <w:p w14:paraId="3BEC30DA" w14:textId="77777777" w:rsidR="005A752B" w:rsidRDefault="005A752B">
            <w:pPr>
              <w:pStyle w:val="TAL"/>
              <w:rPr>
                <w:rFonts w:cs="Arial"/>
              </w:rPr>
            </w:pPr>
            <w:r>
              <w:rPr>
                <w:rFonts w:cs="Arial"/>
              </w:rPr>
              <w:t xml:space="preserve">MonitoredEntity.objectInstance </w:t>
            </w:r>
          </w:p>
        </w:tc>
        <w:tc>
          <w:tcPr>
            <w:tcW w:w="0" w:type="auto"/>
          </w:tcPr>
          <w:p w14:paraId="6F1ADC28" w14:textId="77777777" w:rsidR="005A752B" w:rsidRDefault="005A752B">
            <w:pPr>
              <w:pStyle w:val="TAL"/>
              <w:rPr>
                <w:rFonts w:cs="Arial"/>
              </w:rPr>
            </w:pPr>
            <w:r>
              <w:t>See Table 6.8.1.2.</w:t>
            </w:r>
          </w:p>
        </w:tc>
      </w:tr>
      <w:tr w:rsidR="005A752B" w14:paraId="46247BD3" w14:textId="77777777">
        <w:trPr>
          <w:jc w:val="center"/>
        </w:trPr>
        <w:tc>
          <w:tcPr>
            <w:tcW w:w="0" w:type="auto"/>
          </w:tcPr>
          <w:p w14:paraId="744C4263" w14:textId="77777777" w:rsidR="005A752B" w:rsidRDefault="005A752B">
            <w:pPr>
              <w:pStyle w:val="TAL"/>
              <w:rPr>
                <w:rFonts w:cs="Arial"/>
              </w:rPr>
            </w:pPr>
            <w:r>
              <w:rPr>
                <w:rFonts w:cs="Arial"/>
              </w:rPr>
              <w:t>notificationId</w:t>
            </w:r>
          </w:p>
        </w:tc>
        <w:tc>
          <w:tcPr>
            <w:tcW w:w="0" w:type="auto"/>
          </w:tcPr>
          <w:p w14:paraId="2C9BC946" w14:textId="77777777" w:rsidR="005A752B" w:rsidRDefault="005A752B">
            <w:pPr>
              <w:pStyle w:val="TAL"/>
              <w:rPr>
                <w:rFonts w:cs="Arial"/>
              </w:rPr>
            </w:pPr>
            <w:r>
              <w:rPr>
                <w:rFonts w:cs="Arial"/>
              </w:rPr>
              <w:t>M,N</w:t>
            </w:r>
          </w:p>
        </w:tc>
        <w:tc>
          <w:tcPr>
            <w:tcW w:w="0" w:type="auto"/>
          </w:tcPr>
          <w:p w14:paraId="6F855F43" w14:textId="77777777" w:rsidR="005A752B" w:rsidRDefault="005A752B">
            <w:pPr>
              <w:pStyle w:val="TAL"/>
              <w:rPr>
                <w:rFonts w:cs="Arial"/>
              </w:rPr>
            </w:pPr>
            <w:r>
              <w:rPr>
                <w:rFonts w:cs="Arial"/>
              </w:rPr>
              <w:t>--</w:t>
            </w:r>
          </w:p>
        </w:tc>
        <w:tc>
          <w:tcPr>
            <w:tcW w:w="0" w:type="auto"/>
          </w:tcPr>
          <w:p w14:paraId="6AA48F90" w14:textId="77777777" w:rsidR="005A752B" w:rsidRDefault="005A752B">
            <w:pPr>
              <w:pStyle w:val="TAL"/>
              <w:rPr>
                <w:rFonts w:cs="Arial"/>
              </w:rPr>
            </w:pPr>
            <w:r>
              <w:t>See Table 6.8.1.2.</w:t>
            </w:r>
          </w:p>
        </w:tc>
      </w:tr>
      <w:tr w:rsidR="005A752B" w14:paraId="23D16105" w14:textId="77777777">
        <w:trPr>
          <w:jc w:val="center"/>
        </w:trPr>
        <w:tc>
          <w:tcPr>
            <w:tcW w:w="0" w:type="auto"/>
          </w:tcPr>
          <w:p w14:paraId="00AF38CE" w14:textId="77777777" w:rsidR="005A752B" w:rsidRDefault="005A752B">
            <w:pPr>
              <w:pStyle w:val="TAL"/>
              <w:rPr>
                <w:rFonts w:cs="Arial"/>
              </w:rPr>
            </w:pPr>
            <w:r>
              <w:rPr>
                <w:rFonts w:cs="Arial"/>
              </w:rPr>
              <w:t>eventTime</w:t>
            </w:r>
          </w:p>
        </w:tc>
        <w:tc>
          <w:tcPr>
            <w:tcW w:w="0" w:type="auto"/>
          </w:tcPr>
          <w:p w14:paraId="5D22E092" w14:textId="77777777" w:rsidR="005A752B" w:rsidRDefault="005A752B">
            <w:pPr>
              <w:pStyle w:val="TAL"/>
              <w:rPr>
                <w:rFonts w:cs="Arial"/>
              </w:rPr>
            </w:pPr>
            <w:r>
              <w:rPr>
                <w:rFonts w:cs="Arial"/>
              </w:rPr>
              <w:t>M,Y</w:t>
            </w:r>
          </w:p>
        </w:tc>
        <w:tc>
          <w:tcPr>
            <w:tcW w:w="0" w:type="auto"/>
          </w:tcPr>
          <w:p w14:paraId="1E0E218D" w14:textId="77777777" w:rsidR="005A752B" w:rsidRDefault="005A752B">
            <w:pPr>
              <w:pStyle w:val="TAL"/>
              <w:rPr>
                <w:rFonts w:cs="Arial"/>
              </w:rPr>
            </w:pPr>
            <w:r>
              <w:rPr>
                <w:rFonts w:cs="Arial"/>
              </w:rPr>
              <w:t>AlarmInformation.ackTime</w:t>
            </w:r>
          </w:p>
        </w:tc>
        <w:tc>
          <w:tcPr>
            <w:tcW w:w="0" w:type="auto"/>
          </w:tcPr>
          <w:p w14:paraId="1F29DB5E" w14:textId="77777777" w:rsidR="005A752B" w:rsidRDefault="005A752B">
            <w:pPr>
              <w:pStyle w:val="TAL"/>
              <w:rPr>
                <w:rFonts w:cs="Arial"/>
              </w:rPr>
            </w:pPr>
            <w:r>
              <w:t>See Table 6.8.1.2.</w:t>
            </w:r>
          </w:p>
        </w:tc>
      </w:tr>
      <w:tr w:rsidR="005A752B" w14:paraId="4CBDDDA7" w14:textId="77777777">
        <w:trPr>
          <w:jc w:val="center"/>
        </w:trPr>
        <w:tc>
          <w:tcPr>
            <w:tcW w:w="0" w:type="auto"/>
          </w:tcPr>
          <w:p w14:paraId="3283B550" w14:textId="77777777" w:rsidR="005A752B" w:rsidRDefault="005A752B">
            <w:pPr>
              <w:pStyle w:val="TAL"/>
              <w:rPr>
                <w:rFonts w:cs="Arial"/>
              </w:rPr>
            </w:pPr>
            <w:r>
              <w:rPr>
                <w:rFonts w:cs="Arial"/>
              </w:rPr>
              <w:t>systemDN</w:t>
            </w:r>
          </w:p>
        </w:tc>
        <w:tc>
          <w:tcPr>
            <w:tcW w:w="0" w:type="auto"/>
          </w:tcPr>
          <w:p w14:paraId="01CF9642" w14:textId="77777777" w:rsidR="005A752B" w:rsidRDefault="005A752B">
            <w:pPr>
              <w:pStyle w:val="TAL"/>
              <w:rPr>
                <w:rFonts w:cs="Arial"/>
              </w:rPr>
            </w:pPr>
            <w:r>
              <w:rPr>
                <w:rFonts w:cs="Arial"/>
              </w:rPr>
              <w:t>C,Y</w:t>
            </w:r>
          </w:p>
        </w:tc>
        <w:tc>
          <w:tcPr>
            <w:tcW w:w="0" w:type="auto"/>
          </w:tcPr>
          <w:p w14:paraId="13C40D70" w14:textId="77777777" w:rsidR="005A752B" w:rsidRDefault="005A752B">
            <w:pPr>
              <w:pStyle w:val="TAL"/>
              <w:rPr>
                <w:rFonts w:cs="Arial"/>
              </w:rPr>
            </w:pPr>
            <w:r>
              <w:rPr>
                <w:rFonts w:cs="Arial"/>
              </w:rPr>
              <w:t>--</w:t>
            </w:r>
          </w:p>
        </w:tc>
        <w:tc>
          <w:tcPr>
            <w:tcW w:w="0" w:type="auto"/>
          </w:tcPr>
          <w:p w14:paraId="634442A7" w14:textId="77777777" w:rsidR="005A752B" w:rsidRDefault="005A752B">
            <w:pPr>
              <w:pStyle w:val="TAL"/>
              <w:rPr>
                <w:rFonts w:cs="Arial"/>
              </w:rPr>
            </w:pPr>
            <w:r>
              <w:t>See Table 6.8.1.2.</w:t>
            </w:r>
          </w:p>
        </w:tc>
      </w:tr>
      <w:tr w:rsidR="005A752B" w14:paraId="3CB9B16D" w14:textId="77777777">
        <w:trPr>
          <w:jc w:val="center"/>
        </w:trPr>
        <w:tc>
          <w:tcPr>
            <w:tcW w:w="0" w:type="auto"/>
          </w:tcPr>
          <w:p w14:paraId="2AED3978" w14:textId="77777777" w:rsidR="005A752B" w:rsidRDefault="005A752B">
            <w:pPr>
              <w:pStyle w:val="TAL"/>
              <w:rPr>
                <w:rFonts w:cs="Arial"/>
              </w:rPr>
            </w:pPr>
            <w:r>
              <w:rPr>
                <w:rFonts w:cs="Arial"/>
              </w:rPr>
              <w:t>notificationType</w:t>
            </w:r>
          </w:p>
        </w:tc>
        <w:tc>
          <w:tcPr>
            <w:tcW w:w="0" w:type="auto"/>
          </w:tcPr>
          <w:p w14:paraId="69C2765A" w14:textId="77777777" w:rsidR="005A752B" w:rsidRDefault="005A752B">
            <w:pPr>
              <w:pStyle w:val="TAL"/>
              <w:rPr>
                <w:rFonts w:cs="Arial"/>
              </w:rPr>
            </w:pPr>
            <w:r>
              <w:rPr>
                <w:rFonts w:cs="Arial"/>
              </w:rPr>
              <w:t>M,Y</w:t>
            </w:r>
          </w:p>
        </w:tc>
        <w:tc>
          <w:tcPr>
            <w:tcW w:w="0" w:type="auto"/>
          </w:tcPr>
          <w:p w14:paraId="644338A7" w14:textId="77777777" w:rsidR="005A752B" w:rsidRDefault="005A752B">
            <w:pPr>
              <w:pStyle w:val="TAL"/>
              <w:rPr>
                <w:rFonts w:cs="Arial"/>
              </w:rPr>
            </w:pPr>
            <w:r>
              <w:rPr>
                <w:rFonts w:cs="Arial"/>
              </w:rPr>
              <w:t>"notifyAckStateChanged"</w:t>
            </w:r>
          </w:p>
        </w:tc>
        <w:tc>
          <w:tcPr>
            <w:tcW w:w="0" w:type="auto"/>
          </w:tcPr>
          <w:p w14:paraId="01E15655" w14:textId="77777777" w:rsidR="005A752B" w:rsidRDefault="005A752B">
            <w:pPr>
              <w:pStyle w:val="TAL"/>
              <w:rPr>
                <w:rFonts w:cs="Arial"/>
              </w:rPr>
            </w:pPr>
          </w:p>
        </w:tc>
      </w:tr>
      <w:tr w:rsidR="005A752B" w14:paraId="1B0C18AB" w14:textId="77777777">
        <w:trPr>
          <w:jc w:val="center"/>
        </w:trPr>
        <w:tc>
          <w:tcPr>
            <w:tcW w:w="0" w:type="auto"/>
          </w:tcPr>
          <w:p w14:paraId="3AD8856E" w14:textId="77777777" w:rsidR="005A752B" w:rsidRDefault="005A752B">
            <w:pPr>
              <w:pStyle w:val="TAL"/>
              <w:rPr>
                <w:rFonts w:cs="Arial"/>
              </w:rPr>
            </w:pPr>
            <w:r>
              <w:rPr>
                <w:rFonts w:cs="Arial"/>
              </w:rPr>
              <w:t>probableCause</w:t>
            </w:r>
          </w:p>
        </w:tc>
        <w:tc>
          <w:tcPr>
            <w:tcW w:w="0" w:type="auto"/>
          </w:tcPr>
          <w:p w14:paraId="1F83ADD8" w14:textId="77777777" w:rsidR="005A752B" w:rsidRDefault="005A752B">
            <w:pPr>
              <w:pStyle w:val="TAL"/>
              <w:rPr>
                <w:rFonts w:cs="Arial"/>
              </w:rPr>
            </w:pPr>
            <w:r>
              <w:rPr>
                <w:rFonts w:cs="Arial"/>
              </w:rPr>
              <w:t>M,Y</w:t>
            </w:r>
          </w:p>
        </w:tc>
        <w:tc>
          <w:tcPr>
            <w:tcW w:w="0" w:type="auto"/>
          </w:tcPr>
          <w:p w14:paraId="19B10BFE" w14:textId="77777777" w:rsidR="005A752B" w:rsidRDefault="005A752B">
            <w:pPr>
              <w:pStyle w:val="TAL"/>
              <w:rPr>
                <w:rFonts w:cs="Arial"/>
              </w:rPr>
            </w:pPr>
            <w:r>
              <w:rPr>
                <w:rFonts w:cs="Arial"/>
              </w:rPr>
              <w:t>AlarmInformation.probableCause</w:t>
            </w:r>
          </w:p>
        </w:tc>
        <w:tc>
          <w:tcPr>
            <w:tcW w:w="0" w:type="auto"/>
          </w:tcPr>
          <w:p w14:paraId="3825BE8E" w14:textId="77777777" w:rsidR="005A752B" w:rsidRDefault="005A752B">
            <w:pPr>
              <w:pStyle w:val="TAL"/>
              <w:rPr>
                <w:rFonts w:cs="Arial"/>
              </w:rPr>
            </w:pPr>
          </w:p>
        </w:tc>
      </w:tr>
      <w:tr w:rsidR="005A752B" w14:paraId="16F50480" w14:textId="77777777">
        <w:trPr>
          <w:jc w:val="center"/>
        </w:trPr>
        <w:tc>
          <w:tcPr>
            <w:tcW w:w="0" w:type="auto"/>
          </w:tcPr>
          <w:p w14:paraId="3A1B0BBF" w14:textId="77777777" w:rsidR="005A752B" w:rsidRDefault="005A752B">
            <w:pPr>
              <w:pStyle w:val="TAL"/>
              <w:rPr>
                <w:rFonts w:cs="Arial"/>
              </w:rPr>
            </w:pPr>
            <w:r>
              <w:rPr>
                <w:rFonts w:cs="Arial"/>
              </w:rPr>
              <w:t>perceived Severity</w:t>
            </w:r>
          </w:p>
        </w:tc>
        <w:tc>
          <w:tcPr>
            <w:tcW w:w="0" w:type="auto"/>
          </w:tcPr>
          <w:p w14:paraId="3A9E7DFF" w14:textId="77777777" w:rsidR="005A752B" w:rsidRDefault="005A752B">
            <w:pPr>
              <w:pStyle w:val="TAL"/>
              <w:rPr>
                <w:rFonts w:cs="Arial"/>
              </w:rPr>
            </w:pPr>
            <w:r>
              <w:rPr>
                <w:rFonts w:cs="Arial"/>
              </w:rPr>
              <w:t>M,Y</w:t>
            </w:r>
          </w:p>
        </w:tc>
        <w:tc>
          <w:tcPr>
            <w:tcW w:w="0" w:type="auto"/>
          </w:tcPr>
          <w:p w14:paraId="6D5470C8" w14:textId="77777777" w:rsidR="005A752B" w:rsidRDefault="005A752B">
            <w:pPr>
              <w:pStyle w:val="TAL"/>
              <w:rPr>
                <w:rFonts w:cs="Arial"/>
              </w:rPr>
            </w:pPr>
            <w:r>
              <w:rPr>
                <w:rFonts w:cs="Arial"/>
              </w:rPr>
              <w:t>AlarmInformation.perceivedSeverity</w:t>
            </w:r>
          </w:p>
        </w:tc>
        <w:tc>
          <w:tcPr>
            <w:tcW w:w="0" w:type="auto"/>
          </w:tcPr>
          <w:p w14:paraId="5B779DFE" w14:textId="77777777" w:rsidR="005A752B" w:rsidRDefault="005A752B">
            <w:pPr>
              <w:pStyle w:val="TAL"/>
              <w:rPr>
                <w:rFonts w:cs="Arial"/>
              </w:rPr>
            </w:pPr>
          </w:p>
        </w:tc>
      </w:tr>
      <w:tr w:rsidR="005A752B" w14:paraId="380CF526" w14:textId="77777777">
        <w:trPr>
          <w:jc w:val="center"/>
        </w:trPr>
        <w:tc>
          <w:tcPr>
            <w:tcW w:w="0" w:type="auto"/>
          </w:tcPr>
          <w:p w14:paraId="50BA5334" w14:textId="77777777" w:rsidR="005A752B" w:rsidRDefault="005A752B">
            <w:pPr>
              <w:pStyle w:val="TAL"/>
              <w:rPr>
                <w:rFonts w:cs="Arial"/>
              </w:rPr>
            </w:pPr>
            <w:r>
              <w:rPr>
                <w:rFonts w:cs="Arial"/>
              </w:rPr>
              <w:t>alarmType</w:t>
            </w:r>
          </w:p>
        </w:tc>
        <w:tc>
          <w:tcPr>
            <w:tcW w:w="0" w:type="auto"/>
          </w:tcPr>
          <w:p w14:paraId="1716CE48" w14:textId="77777777" w:rsidR="005A752B" w:rsidRDefault="005A752B">
            <w:pPr>
              <w:pStyle w:val="TAL"/>
              <w:rPr>
                <w:rFonts w:cs="Arial"/>
              </w:rPr>
            </w:pPr>
            <w:r>
              <w:rPr>
                <w:rFonts w:cs="Arial"/>
              </w:rPr>
              <w:t>M,Y</w:t>
            </w:r>
          </w:p>
        </w:tc>
        <w:tc>
          <w:tcPr>
            <w:tcW w:w="0" w:type="auto"/>
          </w:tcPr>
          <w:p w14:paraId="60F45235" w14:textId="77777777" w:rsidR="005A752B" w:rsidRDefault="005A752B">
            <w:pPr>
              <w:pStyle w:val="TAL"/>
              <w:rPr>
                <w:rFonts w:cs="Arial"/>
              </w:rPr>
            </w:pPr>
            <w:r>
              <w:rPr>
                <w:rFonts w:cs="Arial"/>
              </w:rPr>
              <w:t>AlarmInformation.eventType</w:t>
            </w:r>
          </w:p>
        </w:tc>
        <w:tc>
          <w:tcPr>
            <w:tcW w:w="0" w:type="auto"/>
          </w:tcPr>
          <w:p w14:paraId="1802A1FC" w14:textId="77777777" w:rsidR="005A752B" w:rsidRDefault="005A752B">
            <w:pPr>
              <w:pStyle w:val="TAL"/>
              <w:rPr>
                <w:rFonts w:cs="Arial"/>
              </w:rPr>
            </w:pPr>
          </w:p>
        </w:tc>
      </w:tr>
      <w:tr w:rsidR="005A752B" w14:paraId="64A03227" w14:textId="77777777">
        <w:trPr>
          <w:jc w:val="center"/>
        </w:trPr>
        <w:tc>
          <w:tcPr>
            <w:tcW w:w="0" w:type="auto"/>
          </w:tcPr>
          <w:p w14:paraId="642579E9" w14:textId="77777777" w:rsidR="005A752B" w:rsidRDefault="005A752B">
            <w:pPr>
              <w:pStyle w:val="TAL"/>
              <w:rPr>
                <w:rFonts w:cs="Arial"/>
              </w:rPr>
            </w:pPr>
            <w:r>
              <w:rPr>
                <w:rFonts w:cs="Arial"/>
              </w:rPr>
              <w:t>alarmId</w:t>
            </w:r>
          </w:p>
        </w:tc>
        <w:tc>
          <w:tcPr>
            <w:tcW w:w="0" w:type="auto"/>
          </w:tcPr>
          <w:p w14:paraId="0CC2C7F3" w14:textId="77777777" w:rsidR="005A752B" w:rsidRDefault="005A752B">
            <w:pPr>
              <w:pStyle w:val="TAL"/>
              <w:rPr>
                <w:rFonts w:cs="Arial"/>
              </w:rPr>
            </w:pPr>
            <w:r>
              <w:rPr>
                <w:rFonts w:cs="Arial"/>
              </w:rPr>
              <w:t>M,N</w:t>
            </w:r>
          </w:p>
        </w:tc>
        <w:tc>
          <w:tcPr>
            <w:tcW w:w="0" w:type="auto"/>
          </w:tcPr>
          <w:p w14:paraId="277D62C3" w14:textId="77777777" w:rsidR="005A752B" w:rsidRDefault="005A752B">
            <w:pPr>
              <w:pStyle w:val="TAL"/>
              <w:rPr>
                <w:rFonts w:cs="Arial"/>
              </w:rPr>
            </w:pPr>
            <w:r>
              <w:rPr>
                <w:rFonts w:cs="Arial"/>
              </w:rPr>
              <w:t>AlarmInformation.alarmId</w:t>
            </w:r>
          </w:p>
        </w:tc>
        <w:tc>
          <w:tcPr>
            <w:tcW w:w="0" w:type="auto"/>
          </w:tcPr>
          <w:p w14:paraId="10429022" w14:textId="77777777" w:rsidR="005A752B" w:rsidRDefault="005A752B">
            <w:pPr>
              <w:pStyle w:val="TAL"/>
              <w:rPr>
                <w:rFonts w:cs="Arial"/>
              </w:rPr>
            </w:pPr>
          </w:p>
        </w:tc>
      </w:tr>
      <w:tr w:rsidR="005A752B" w14:paraId="0D6DB449" w14:textId="77777777">
        <w:trPr>
          <w:jc w:val="center"/>
        </w:trPr>
        <w:tc>
          <w:tcPr>
            <w:tcW w:w="0" w:type="auto"/>
          </w:tcPr>
          <w:p w14:paraId="70B0FF25" w14:textId="77777777" w:rsidR="005A752B" w:rsidRDefault="005A752B">
            <w:pPr>
              <w:pStyle w:val="TAL"/>
              <w:rPr>
                <w:rFonts w:cs="Arial"/>
              </w:rPr>
            </w:pPr>
            <w:r>
              <w:rPr>
                <w:rFonts w:cs="Arial"/>
              </w:rPr>
              <w:t>ackState</w:t>
            </w:r>
          </w:p>
        </w:tc>
        <w:tc>
          <w:tcPr>
            <w:tcW w:w="0" w:type="auto"/>
          </w:tcPr>
          <w:p w14:paraId="51392DBE" w14:textId="77777777" w:rsidR="005A752B" w:rsidRDefault="005A752B">
            <w:pPr>
              <w:pStyle w:val="TAL"/>
              <w:rPr>
                <w:rFonts w:cs="Arial"/>
              </w:rPr>
            </w:pPr>
            <w:r>
              <w:rPr>
                <w:rFonts w:cs="Arial"/>
              </w:rPr>
              <w:t>M,N</w:t>
            </w:r>
          </w:p>
        </w:tc>
        <w:tc>
          <w:tcPr>
            <w:tcW w:w="0" w:type="auto"/>
          </w:tcPr>
          <w:p w14:paraId="199CC33E" w14:textId="77777777" w:rsidR="005A752B" w:rsidRDefault="005A752B">
            <w:pPr>
              <w:pStyle w:val="TAL"/>
              <w:rPr>
                <w:rFonts w:cs="Arial"/>
              </w:rPr>
            </w:pPr>
            <w:r>
              <w:rPr>
                <w:rFonts w:cs="Arial"/>
              </w:rPr>
              <w:t>AlarmInformation.ackState</w:t>
            </w:r>
          </w:p>
        </w:tc>
        <w:tc>
          <w:tcPr>
            <w:tcW w:w="0" w:type="auto"/>
          </w:tcPr>
          <w:p w14:paraId="2DFAE69C" w14:textId="77777777" w:rsidR="005A752B" w:rsidRDefault="005A752B">
            <w:pPr>
              <w:pStyle w:val="TAL"/>
              <w:rPr>
                <w:rFonts w:cs="Arial"/>
              </w:rPr>
            </w:pPr>
          </w:p>
        </w:tc>
      </w:tr>
      <w:tr w:rsidR="005A752B" w14:paraId="1B6E398C" w14:textId="77777777">
        <w:trPr>
          <w:jc w:val="center"/>
        </w:trPr>
        <w:tc>
          <w:tcPr>
            <w:tcW w:w="0" w:type="auto"/>
          </w:tcPr>
          <w:p w14:paraId="44A9FE2E" w14:textId="77777777" w:rsidR="005A752B" w:rsidRDefault="005A752B">
            <w:pPr>
              <w:pStyle w:val="TAL"/>
            </w:pPr>
            <w:r>
              <w:t>ackUserId</w:t>
            </w:r>
          </w:p>
        </w:tc>
        <w:tc>
          <w:tcPr>
            <w:tcW w:w="0" w:type="auto"/>
          </w:tcPr>
          <w:p w14:paraId="48890440" w14:textId="77777777" w:rsidR="005A752B" w:rsidRDefault="005A752B">
            <w:pPr>
              <w:pStyle w:val="TAL"/>
            </w:pPr>
            <w:r>
              <w:t>M,N</w:t>
            </w:r>
          </w:p>
        </w:tc>
        <w:tc>
          <w:tcPr>
            <w:tcW w:w="0" w:type="auto"/>
          </w:tcPr>
          <w:p w14:paraId="4B74E769" w14:textId="77777777" w:rsidR="005A752B" w:rsidRDefault="005A752B">
            <w:pPr>
              <w:pStyle w:val="TAL"/>
            </w:pPr>
            <w:r>
              <w:t>AlarmInformation.ackUserId</w:t>
            </w:r>
          </w:p>
        </w:tc>
        <w:tc>
          <w:tcPr>
            <w:tcW w:w="0" w:type="auto"/>
          </w:tcPr>
          <w:p w14:paraId="5EDE9104" w14:textId="77777777" w:rsidR="005A752B" w:rsidRDefault="005A752B">
            <w:pPr>
              <w:pStyle w:val="TAL"/>
            </w:pPr>
            <w:r>
              <w:t>If this AlarmInformation has been acknowledged by a human operator, than this parameter contains the operator identifier. If it has been acknowledged by a System (EM or NM), than this parameter contains the identifier of the System.</w:t>
            </w:r>
          </w:p>
        </w:tc>
      </w:tr>
      <w:tr w:rsidR="005A752B" w14:paraId="4B2BD5B1" w14:textId="77777777">
        <w:trPr>
          <w:jc w:val="center"/>
        </w:trPr>
        <w:tc>
          <w:tcPr>
            <w:tcW w:w="0" w:type="auto"/>
          </w:tcPr>
          <w:p w14:paraId="6EA26355" w14:textId="77777777" w:rsidR="005A752B" w:rsidRDefault="005A752B">
            <w:pPr>
              <w:pStyle w:val="TAL"/>
            </w:pPr>
            <w:r>
              <w:t>ackSystemId</w:t>
            </w:r>
          </w:p>
        </w:tc>
        <w:tc>
          <w:tcPr>
            <w:tcW w:w="0" w:type="auto"/>
          </w:tcPr>
          <w:p w14:paraId="66C9ABE9" w14:textId="77777777" w:rsidR="005A752B" w:rsidRDefault="005A752B">
            <w:pPr>
              <w:pStyle w:val="TAL"/>
            </w:pPr>
            <w:r>
              <w:t>O,N</w:t>
            </w:r>
          </w:p>
        </w:tc>
        <w:tc>
          <w:tcPr>
            <w:tcW w:w="0" w:type="auto"/>
          </w:tcPr>
          <w:p w14:paraId="61D5098C" w14:textId="77777777" w:rsidR="005A752B" w:rsidRDefault="005A752B">
            <w:pPr>
              <w:pStyle w:val="TAL"/>
            </w:pPr>
            <w:r>
              <w:t>AlarmInformation.ackSystemId</w:t>
            </w:r>
          </w:p>
        </w:tc>
        <w:tc>
          <w:tcPr>
            <w:tcW w:w="0" w:type="auto"/>
          </w:tcPr>
          <w:p w14:paraId="44DC1C05" w14:textId="77777777" w:rsidR="005A752B" w:rsidRDefault="005A752B">
            <w:pPr>
              <w:pStyle w:val="TAL"/>
            </w:pPr>
            <w:r>
              <w:t>This parameter always contains the identifier of the System (EM or NM) where the acknowledgement request was originated.</w:t>
            </w:r>
          </w:p>
        </w:tc>
      </w:tr>
    </w:tbl>
    <w:p w14:paraId="6BB1B406" w14:textId="77777777" w:rsidR="005A752B" w:rsidRDefault="005A752B"/>
    <w:p w14:paraId="1B544A62" w14:textId="77777777" w:rsidR="005A752B" w:rsidRDefault="005A752B">
      <w:pPr>
        <w:pStyle w:val="Heading4"/>
      </w:pPr>
      <w:bookmarkStart w:id="153" w:name="_Toc414004894"/>
      <w:r>
        <w:t>6.8.2.3</w:t>
      </w:r>
      <w:r>
        <w:tab/>
        <w:t>Triggering Event</w:t>
      </w:r>
      <w:bookmarkEnd w:id="153"/>
    </w:p>
    <w:p w14:paraId="0BB6635A" w14:textId="77777777" w:rsidR="005A752B" w:rsidRDefault="005A752B">
      <w:pPr>
        <w:pStyle w:val="Heading5"/>
      </w:pPr>
      <w:bookmarkStart w:id="154" w:name="_Toc414004895"/>
      <w:r>
        <w:t>6.8.2.3.1</w:t>
      </w:r>
      <w:r>
        <w:tab/>
        <w:t>From-state</w:t>
      </w:r>
      <w:bookmarkEnd w:id="154"/>
    </w:p>
    <w:p w14:paraId="6F0E2DB0" w14:textId="77777777" w:rsidR="005A752B" w:rsidRDefault="005A752B">
      <w:r>
        <w:rPr>
          <w:rFonts w:ascii="Courier New" w:hAnsi="Courier New"/>
        </w:rPr>
        <w:t>ackedByIRPManager OR ackedByIRPAgent AND alarmInformationExists.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59"/>
        <w:gridCol w:w="11749"/>
      </w:tblGrid>
      <w:tr w:rsidR="005A752B" w14:paraId="084480F9" w14:textId="77777777">
        <w:trPr>
          <w:jc w:val="center"/>
        </w:trPr>
        <w:tc>
          <w:tcPr>
            <w:tcW w:w="1006" w:type="pct"/>
            <w:shd w:val="clear" w:color="auto" w:fill="D9D9D9"/>
          </w:tcPr>
          <w:p w14:paraId="0DFBA969" w14:textId="77777777" w:rsidR="005A752B" w:rsidRDefault="005A752B">
            <w:pPr>
              <w:pStyle w:val="TAH"/>
            </w:pPr>
            <w:r>
              <w:t>Assertion Name</w:t>
            </w:r>
          </w:p>
        </w:tc>
        <w:tc>
          <w:tcPr>
            <w:tcW w:w="3994" w:type="pct"/>
            <w:shd w:val="clear" w:color="auto" w:fill="D9D9D9"/>
          </w:tcPr>
          <w:p w14:paraId="0A9EC6FD" w14:textId="77777777" w:rsidR="005A752B" w:rsidRDefault="005A752B">
            <w:pPr>
              <w:pStyle w:val="TAH"/>
            </w:pPr>
            <w:r>
              <w:t>Definition</w:t>
            </w:r>
          </w:p>
        </w:tc>
      </w:tr>
      <w:tr w:rsidR="005A752B" w14:paraId="4892C059" w14:textId="77777777">
        <w:trPr>
          <w:jc w:val="center"/>
        </w:trPr>
        <w:tc>
          <w:tcPr>
            <w:tcW w:w="1006" w:type="pct"/>
          </w:tcPr>
          <w:p w14:paraId="4714989D" w14:textId="77777777" w:rsidR="005A752B" w:rsidRDefault="005A752B">
            <w:pPr>
              <w:pStyle w:val="TAL"/>
            </w:pPr>
            <w:r>
              <w:t>ackedByIRPManager</w:t>
            </w:r>
          </w:p>
        </w:tc>
        <w:tc>
          <w:tcPr>
            <w:tcW w:w="3994" w:type="pct"/>
          </w:tcPr>
          <w:p w14:paraId="7C2F95CC" w14:textId="77777777" w:rsidR="005A752B" w:rsidRDefault="005A752B">
            <w:pPr>
              <w:pStyle w:val="TAL"/>
            </w:pPr>
            <w:r>
              <w:t xml:space="preserve">Reception of a acknowledgeAlarms operation and a subsequent operation success return. </w:t>
            </w:r>
          </w:p>
        </w:tc>
      </w:tr>
      <w:tr w:rsidR="005A752B" w14:paraId="14362956" w14:textId="77777777">
        <w:trPr>
          <w:jc w:val="center"/>
        </w:trPr>
        <w:tc>
          <w:tcPr>
            <w:tcW w:w="1006" w:type="pct"/>
          </w:tcPr>
          <w:p w14:paraId="40E9FF4F" w14:textId="77777777" w:rsidR="005A752B" w:rsidRDefault="005A752B">
            <w:pPr>
              <w:pStyle w:val="TAL"/>
            </w:pPr>
            <w:r>
              <w:t>ackedByIRPAgent</w:t>
            </w:r>
          </w:p>
        </w:tc>
        <w:tc>
          <w:tcPr>
            <w:tcW w:w="3994" w:type="pct"/>
          </w:tcPr>
          <w:p w14:paraId="6BF43F88" w14:textId="77777777" w:rsidR="005A752B" w:rsidRDefault="005A752B">
            <w:pPr>
              <w:pStyle w:val="TAL"/>
            </w:pPr>
            <w:r>
              <w:t>Reception of a local (non-standard) acknowlegeAlarms equivalent operation and a subsequent operation success return.</w:t>
            </w:r>
          </w:p>
        </w:tc>
      </w:tr>
      <w:tr w:rsidR="005A752B" w14:paraId="3B2ED2E2" w14:textId="77777777">
        <w:trPr>
          <w:jc w:val="center"/>
        </w:trPr>
        <w:tc>
          <w:tcPr>
            <w:tcW w:w="1006" w:type="pct"/>
          </w:tcPr>
          <w:p w14:paraId="7CDC957D" w14:textId="77777777" w:rsidR="005A752B" w:rsidRDefault="005A752B">
            <w:pPr>
              <w:pStyle w:val="TAL"/>
            </w:pPr>
            <w:r>
              <w:t>alarmInformationExists</w:t>
            </w:r>
          </w:p>
        </w:tc>
        <w:tc>
          <w:tcPr>
            <w:tcW w:w="3994" w:type="pct"/>
          </w:tcPr>
          <w:p w14:paraId="355FE707" w14:textId="77777777" w:rsidR="005A752B" w:rsidRDefault="005A752B">
            <w:pPr>
              <w:pStyle w:val="TAL"/>
            </w:pPr>
            <w:r>
              <w:t>The AlarmInformation exists in AlarmList.</w:t>
            </w:r>
          </w:p>
        </w:tc>
      </w:tr>
    </w:tbl>
    <w:p w14:paraId="0E5CEBB1" w14:textId="77777777" w:rsidR="005A752B" w:rsidRDefault="005A752B"/>
    <w:p w14:paraId="1DCA92A3" w14:textId="77777777" w:rsidR="005A752B" w:rsidRDefault="005A752B">
      <w:pPr>
        <w:pStyle w:val="Heading5"/>
      </w:pPr>
      <w:bookmarkStart w:id="155" w:name="_Toc414004896"/>
      <w:r>
        <w:t>6.8.2.3.2</w:t>
      </w:r>
      <w:r>
        <w:tab/>
        <w:t>To-state</w:t>
      </w:r>
      <w:bookmarkEnd w:id="155"/>
    </w:p>
    <w:p w14:paraId="7F682691" w14:textId="77777777" w:rsidR="005A752B" w:rsidRDefault="005A752B">
      <w:r>
        <w:rPr>
          <w:rFonts w:ascii="Courier New" w:hAnsi="Courier New"/>
        </w:rPr>
        <w:t>alarmAckStateHasChanged.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58"/>
        <w:gridCol w:w="12350"/>
      </w:tblGrid>
      <w:tr w:rsidR="005A752B" w14:paraId="7B10FDC6" w14:textId="77777777">
        <w:trPr>
          <w:jc w:val="center"/>
        </w:trPr>
        <w:tc>
          <w:tcPr>
            <w:tcW w:w="0" w:type="auto"/>
            <w:shd w:val="clear" w:color="auto" w:fill="D9D9D9"/>
          </w:tcPr>
          <w:p w14:paraId="599C8116" w14:textId="77777777" w:rsidR="005A752B" w:rsidRDefault="005A752B">
            <w:pPr>
              <w:pStyle w:val="TAH"/>
            </w:pPr>
            <w:r>
              <w:t>Assertion Name</w:t>
            </w:r>
          </w:p>
        </w:tc>
        <w:tc>
          <w:tcPr>
            <w:tcW w:w="0" w:type="auto"/>
            <w:shd w:val="clear" w:color="auto" w:fill="D9D9D9"/>
          </w:tcPr>
          <w:p w14:paraId="6410FEEF" w14:textId="77777777" w:rsidR="005A752B" w:rsidRDefault="005A752B">
            <w:pPr>
              <w:pStyle w:val="TAH"/>
            </w:pPr>
            <w:r>
              <w:t>Definition</w:t>
            </w:r>
          </w:p>
        </w:tc>
      </w:tr>
      <w:tr w:rsidR="005A752B" w14:paraId="3A76D2F4" w14:textId="77777777">
        <w:trPr>
          <w:jc w:val="center"/>
        </w:trPr>
        <w:tc>
          <w:tcPr>
            <w:tcW w:w="0" w:type="auto"/>
          </w:tcPr>
          <w:p w14:paraId="55E484CC" w14:textId="77777777" w:rsidR="005A752B" w:rsidRDefault="005A752B">
            <w:pPr>
              <w:pStyle w:val="TAL"/>
            </w:pPr>
            <w:r>
              <w:t>alarmAckStateHasChanged</w:t>
            </w:r>
          </w:p>
        </w:tc>
        <w:tc>
          <w:tcPr>
            <w:tcW w:w="0" w:type="auto"/>
          </w:tcPr>
          <w:p w14:paraId="3AC7674B" w14:textId="77777777" w:rsidR="005A752B" w:rsidRDefault="005A752B">
            <w:pPr>
              <w:pStyle w:val="TAL"/>
            </w:pPr>
            <w:r>
              <w:t>The AlarmInformation.ackState of the AlarmInformation identified by from-state assertion alarmInformationExists have been updated. Specifically, the following attributes of the subject AlarmInformation are updated:</w:t>
            </w:r>
          </w:p>
          <w:p w14:paraId="0ED27247" w14:textId="77777777" w:rsidR="005A752B" w:rsidRDefault="005A752B">
            <w:pPr>
              <w:pStyle w:val="TAL"/>
            </w:pPr>
            <w:r>
              <w:t>-- notificationId, ackTime, ackUserId, ackState, ackSystemId.</w:t>
            </w:r>
          </w:p>
        </w:tc>
      </w:tr>
    </w:tbl>
    <w:p w14:paraId="7B87A737" w14:textId="77777777" w:rsidR="005A752B" w:rsidRDefault="005A752B"/>
    <w:p w14:paraId="1E26DB40" w14:textId="77777777" w:rsidR="005A752B" w:rsidRDefault="005A752B">
      <w:pPr>
        <w:pStyle w:val="Heading3"/>
      </w:pPr>
      <w:bookmarkStart w:id="156" w:name="_Toc414004897"/>
      <w:r>
        <w:lastRenderedPageBreak/>
        <w:t>6.8.3</w:t>
      </w:r>
      <w:r>
        <w:tab/>
        <w:t>notifyClearedAlarm (M)</w:t>
      </w:r>
      <w:bookmarkEnd w:id="156"/>
    </w:p>
    <w:p w14:paraId="53B5D9E0" w14:textId="77777777" w:rsidR="005A752B" w:rsidRDefault="005A752B">
      <w:pPr>
        <w:pStyle w:val="Heading4"/>
      </w:pPr>
      <w:bookmarkStart w:id="157" w:name="_Toc414004898"/>
      <w:r>
        <w:t>6.8.3.1</w:t>
      </w:r>
      <w:r>
        <w:tab/>
        <w:t>Definition</w:t>
      </w:r>
      <w:bookmarkEnd w:id="157"/>
    </w:p>
    <w:p w14:paraId="027445FD" w14:textId="77777777" w:rsidR="005A752B" w:rsidRDefault="005A752B">
      <w:r>
        <w:t xml:space="preserve">IRPAgent notifies the subscribed </w:t>
      </w:r>
      <w:r>
        <w:rPr>
          <w:rFonts w:ascii="Courier New" w:hAnsi="Courier New"/>
        </w:rPr>
        <w:t>IRPManager</w:t>
      </w:r>
      <w:r>
        <w:t xml:space="preserve"> of alarm clearing if the subject</w:t>
      </w:r>
      <w:r>
        <w:rPr>
          <w:rFonts w:ascii="Courier New" w:hAnsi="Courier New"/>
        </w:rPr>
        <w:t xml:space="preserve"> AlarmInformation </w:t>
      </w:r>
      <w:r>
        <w:t xml:space="preserve">satisfies the optional filter constraint expressed in the </w:t>
      </w:r>
      <w:r>
        <w:rPr>
          <w:rFonts w:ascii="Courier New" w:hAnsi="Courier New"/>
        </w:rPr>
        <w:t>subscribe</w:t>
      </w:r>
      <w:r>
        <w:t xml:space="preserve"> operation. </w:t>
      </w:r>
    </w:p>
    <w:p w14:paraId="41ADA5B2" w14:textId="77777777" w:rsidR="005A752B" w:rsidRDefault="005A752B">
      <w:r>
        <w:t xml:space="preserve">The notification shall contain all parameters that are filterable and are present in the original (related) </w:t>
      </w:r>
      <w:r>
        <w:rPr>
          <w:rFonts w:ascii="Courier New" w:hAnsi="Courier New"/>
        </w:rPr>
        <w:t>notifyNewAlarm</w:t>
      </w:r>
      <w:r>
        <w:t xml:space="preserve"> notification.</w:t>
      </w:r>
    </w:p>
    <w:p w14:paraId="3DBA6CA4" w14:textId="77777777" w:rsidR="005A752B" w:rsidRDefault="005A752B">
      <w:pPr>
        <w:pStyle w:val="Heading4"/>
      </w:pPr>
      <w:bookmarkStart w:id="158" w:name="_Toc414004899"/>
      <w:r>
        <w:t>6.8.3.2</w:t>
      </w:r>
      <w:r>
        <w:tab/>
        <w:t>Input Parameters</w:t>
      </w:r>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0"/>
        <w:gridCol w:w="787"/>
        <w:gridCol w:w="3831"/>
        <w:gridCol w:w="8370"/>
      </w:tblGrid>
      <w:tr w:rsidR="005A752B" w14:paraId="5E63B447" w14:textId="77777777">
        <w:trPr>
          <w:tblHeader/>
          <w:jc w:val="center"/>
        </w:trPr>
        <w:tc>
          <w:tcPr>
            <w:tcW w:w="0" w:type="auto"/>
            <w:shd w:val="clear" w:color="auto" w:fill="D9D9D9"/>
          </w:tcPr>
          <w:p w14:paraId="33E6AB4B" w14:textId="77777777" w:rsidR="005A752B" w:rsidRDefault="005A752B">
            <w:pPr>
              <w:pStyle w:val="TAH"/>
            </w:pPr>
            <w:r>
              <w:t>Parameter Name</w:t>
            </w:r>
          </w:p>
        </w:tc>
        <w:tc>
          <w:tcPr>
            <w:tcW w:w="0" w:type="auto"/>
            <w:shd w:val="clear" w:color="auto" w:fill="D9D9D9"/>
          </w:tcPr>
          <w:p w14:paraId="33461C50" w14:textId="77777777" w:rsidR="005A752B" w:rsidRDefault="005A752B">
            <w:pPr>
              <w:pStyle w:val="TAH"/>
              <w:jc w:val="left"/>
            </w:pPr>
            <w:r>
              <w:t>Qualifier</w:t>
            </w:r>
          </w:p>
        </w:tc>
        <w:tc>
          <w:tcPr>
            <w:tcW w:w="0" w:type="auto"/>
            <w:shd w:val="clear" w:color="auto" w:fill="D9D9D9"/>
          </w:tcPr>
          <w:p w14:paraId="23B8E827" w14:textId="77777777" w:rsidR="005A752B" w:rsidRDefault="005A752B">
            <w:pPr>
              <w:pStyle w:val="TAH"/>
            </w:pPr>
            <w:r>
              <w:t>Matching Information</w:t>
            </w:r>
          </w:p>
        </w:tc>
        <w:tc>
          <w:tcPr>
            <w:tcW w:w="0" w:type="auto"/>
            <w:shd w:val="clear" w:color="auto" w:fill="D9D9D9"/>
          </w:tcPr>
          <w:p w14:paraId="07AEF7C3" w14:textId="77777777" w:rsidR="005A752B" w:rsidRDefault="005A752B">
            <w:pPr>
              <w:pStyle w:val="TAH"/>
            </w:pPr>
            <w:r>
              <w:t>Comment</w:t>
            </w:r>
          </w:p>
        </w:tc>
      </w:tr>
      <w:tr w:rsidR="005A752B" w14:paraId="25A96DC1" w14:textId="77777777">
        <w:trPr>
          <w:jc w:val="center"/>
        </w:trPr>
        <w:tc>
          <w:tcPr>
            <w:tcW w:w="0" w:type="auto"/>
          </w:tcPr>
          <w:p w14:paraId="3207E9BA" w14:textId="77777777" w:rsidR="005A752B" w:rsidRDefault="005A752B">
            <w:pPr>
              <w:pStyle w:val="TAL"/>
              <w:rPr>
                <w:rFonts w:cs="Arial"/>
              </w:rPr>
            </w:pPr>
            <w:r>
              <w:rPr>
                <w:rFonts w:cs="Arial"/>
              </w:rPr>
              <w:t>objectClass</w:t>
            </w:r>
          </w:p>
        </w:tc>
        <w:tc>
          <w:tcPr>
            <w:tcW w:w="0" w:type="auto"/>
          </w:tcPr>
          <w:p w14:paraId="749E478E" w14:textId="77777777" w:rsidR="005A752B" w:rsidRDefault="005A752B">
            <w:pPr>
              <w:pStyle w:val="TAL"/>
              <w:rPr>
                <w:rFonts w:cs="Arial"/>
              </w:rPr>
            </w:pPr>
            <w:r>
              <w:rPr>
                <w:rFonts w:cs="Arial"/>
              </w:rPr>
              <w:t>M,Y</w:t>
            </w:r>
          </w:p>
        </w:tc>
        <w:tc>
          <w:tcPr>
            <w:tcW w:w="0" w:type="auto"/>
          </w:tcPr>
          <w:p w14:paraId="772BFB42" w14:textId="77777777" w:rsidR="005A752B" w:rsidRDefault="005A752B">
            <w:pPr>
              <w:pStyle w:val="TAL"/>
              <w:rPr>
                <w:rFonts w:cs="Arial"/>
              </w:rPr>
            </w:pPr>
            <w:r>
              <w:rPr>
                <w:rFonts w:cs="Arial"/>
              </w:rPr>
              <w:t xml:space="preserve">MonitoredEntity.objectClass </w:t>
            </w:r>
          </w:p>
        </w:tc>
        <w:tc>
          <w:tcPr>
            <w:tcW w:w="0" w:type="auto"/>
          </w:tcPr>
          <w:p w14:paraId="6D5309BC" w14:textId="77777777" w:rsidR="005A752B" w:rsidRDefault="005A752B">
            <w:pPr>
              <w:pStyle w:val="TAL"/>
              <w:rPr>
                <w:rFonts w:cs="Arial"/>
              </w:rPr>
            </w:pPr>
            <w:r>
              <w:t>See Table 6.8.1.2.</w:t>
            </w:r>
          </w:p>
        </w:tc>
      </w:tr>
      <w:tr w:rsidR="005A752B" w14:paraId="323BCE8E" w14:textId="77777777">
        <w:trPr>
          <w:jc w:val="center"/>
        </w:trPr>
        <w:tc>
          <w:tcPr>
            <w:tcW w:w="0" w:type="auto"/>
          </w:tcPr>
          <w:p w14:paraId="6FE453B6" w14:textId="77777777" w:rsidR="005A752B" w:rsidRDefault="005A752B">
            <w:pPr>
              <w:pStyle w:val="TAL"/>
              <w:rPr>
                <w:rFonts w:cs="Arial"/>
              </w:rPr>
            </w:pPr>
            <w:r>
              <w:rPr>
                <w:rFonts w:cs="Arial"/>
              </w:rPr>
              <w:t>objectInstance</w:t>
            </w:r>
          </w:p>
        </w:tc>
        <w:tc>
          <w:tcPr>
            <w:tcW w:w="0" w:type="auto"/>
          </w:tcPr>
          <w:p w14:paraId="256C5BB7" w14:textId="77777777" w:rsidR="005A752B" w:rsidRDefault="005A752B">
            <w:pPr>
              <w:pStyle w:val="TAL"/>
              <w:rPr>
                <w:rFonts w:cs="Arial"/>
              </w:rPr>
            </w:pPr>
            <w:r>
              <w:rPr>
                <w:rFonts w:cs="Arial"/>
              </w:rPr>
              <w:t>M,Y</w:t>
            </w:r>
          </w:p>
        </w:tc>
        <w:tc>
          <w:tcPr>
            <w:tcW w:w="0" w:type="auto"/>
          </w:tcPr>
          <w:p w14:paraId="490732DA" w14:textId="77777777" w:rsidR="005A752B" w:rsidRDefault="005A752B">
            <w:pPr>
              <w:pStyle w:val="TAL"/>
              <w:rPr>
                <w:rFonts w:cs="Arial"/>
              </w:rPr>
            </w:pPr>
            <w:r>
              <w:rPr>
                <w:rFonts w:cs="Arial"/>
              </w:rPr>
              <w:t xml:space="preserve">MonitoredEntity.objectInstance </w:t>
            </w:r>
          </w:p>
        </w:tc>
        <w:tc>
          <w:tcPr>
            <w:tcW w:w="0" w:type="auto"/>
          </w:tcPr>
          <w:p w14:paraId="3436B7F4" w14:textId="77777777" w:rsidR="005A752B" w:rsidRDefault="005A752B">
            <w:pPr>
              <w:pStyle w:val="TAL"/>
              <w:rPr>
                <w:rFonts w:cs="Arial"/>
              </w:rPr>
            </w:pPr>
            <w:r>
              <w:t>See Table 6.8.1.2.</w:t>
            </w:r>
          </w:p>
        </w:tc>
      </w:tr>
      <w:tr w:rsidR="005A752B" w14:paraId="05B3C282" w14:textId="77777777">
        <w:trPr>
          <w:jc w:val="center"/>
        </w:trPr>
        <w:tc>
          <w:tcPr>
            <w:tcW w:w="0" w:type="auto"/>
          </w:tcPr>
          <w:p w14:paraId="3B6FD8EE" w14:textId="77777777" w:rsidR="005A752B" w:rsidRDefault="005A752B">
            <w:pPr>
              <w:pStyle w:val="TAL"/>
              <w:rPr>
                <w:rFonts w:cs="Arial"/>
              </w:rPr>
            </w:pPr>
            <w:r>
              <w:rPr>
                <w:rFonts w:cs="Arial"/>
              </w:rPr>
              <w:t>notificationId</w:t>
            </w:r>
          </w:p>
        </w:tc>
        <w:tc>
          <w:tcPr>
            <w:tcW w:w="0" w:type="auto"/>
          </w:tcPr>
          <w:p w14:paraId="4CE1F6E8" w14:textId="77777777" w:rsidR="005A752B" w:rsidRDefault="005A752B">
            <w:pPr>
              <w:pStyle w:val="TAL"/>
              <w:rPr>
                <w:rFonts w:cs="Arial"/>
              </w:rPr>
            </w:pPr>
            <w:r>
              <w:rPr>
                <w:rFonts w:cs="Arial"/>
              </w:rPr>
              <w:t>M,Y</w:t>
            </w:r>
          </w:p>
        </w:tc>
        <w:tc>
          <w:tcPr>
            <w:tcW w:w="0" w:type="auto"/>
          </w:tcPr>
          <w:p w14:paraId="13C9F0F5" w14:textId="77777777" w:rsidR="005A752B" w:rsidRDefault="005A752B">
            <w:pPr>
              <w:pStyle w:val="TAL"/>
              <w:rPr>
                <w:rFonts w:cs="Arial"/>
              </w:rPr>
            </w:pPr>
            <w:r>
              <w:rPr>
                <w:rFonts w:cs="Arial"/>
              </w:rPr>
              <w:t>--</w:t>
            </w:r>
          </w:p>
        </w:tc>
        <w:tc>
          <w:tcPr>
            <w:tcW w:w="0" w:type="auto"/>
          </w:tcPr>
          <w:p w14:paraId="452DB634" w14:textId="77777777" w:rsidR="005A752B" w:rsidRDefault="005A752B">
            <w:pPr>
              <w:pStyle w:val="TAL"/>
              <w:rPr>
                <w:rFonts w:cs="Arial"/>
              </w:rPr>
            </w:pPr>
            <w:r>
              <w:t>See Table 6.8.1.2.</w:t>
            </w:r>
          </w:p>
        </w:tc>
      </w:tr>
      <w:tr w:rsidR="005A752B" w14:paraId="24AFC769" w14:textId="77777777">
        <w:trPr>
          <w:jc w:val="center"/>
        </w:trPr>
        <w:tc>
          <w:tcPr>
            <w:tcW w:w="0" w:type="auto"/>
          </w:tcPr>
          <w:p w14:paraId="5C39B1FE" w14:textId="77777777" w:rsidR="005A752B" w:rsidRDefault="005A752B">
            <w:pPr>
              <w:pStyle w:val="TAL"/>
              <w:rPr>
                <w:rFonts w:cs="Arial"/>
              </w:rPr>
            </w:pPr>
            <w:r>
              <w:rPr>
                <w:rFonts w:cs="Arial"/>
              </w:rPr>
              <w:t>eventTime</w:t>
            </w:r>
          </w:p>
        </w:tc>
        <w:tc>
          <w:tcPr>
            <w:tcW w:w="0" w:type="auto"/>
          </w:tcPr>
          <w:p w14:paraId="2C6E4307" w14:textId="77777777" w:rsidR="005A752B" w:rsidRDefault="005A752B">
            <w:pPr>
              <w:pStyle w:val="TAL"/>
              <w:rPr>
                <w:rFonts w:cs="Arial"/>
              </w:rPr>
            </w:pPr>
            <w:r>
              <w:rPr>
                <w:rFonts w:cs="Arial"/>
              </w:rPr>
              <w:t>M,Y</w:t>
            </w:r>
          </w:p>
        </w:tc>
        <w:tc>
          <w:tcPr>
            <w:tcW w:w="0" w:type="auto"/>
          </w:tcPr>
          <w:p w14:paraId="1D0E30A6" w14:textId="77777777" w:rsidR="005A752B" w:rsidRDefault="005A752B">
            <w:pPr>
              <w:pStyle w:val="TAL"/>
              <w:rPr>
                <w:rFonts w:cs="Arial"/>
              </w:rPr>
            </w:pPr>
            <w:r>
              <w:rPr>
                <w:rFonts w:cs="Arial"/>
              </w:rPr>
              <w:t>AlarmInformation.alarmClearedTime</w:t>
            </w:r>
          </w:p>
        </w:tc>
        <w:tc>
          <w:tcPr>
            <w:tcW w:w="0" w:type="auto"/>
          </w:tcPr>
          <w:p w14:paraId="446D0042" w14:textId="77777777" w:rsidR="005A752B" w:rsidRDefault="005A752B">
            <w:pPr>
              <w:pStyle w:val="TAL"/>
              <w:rPr>
                <w:rFonts w:cs="Arial"/>
              </w:rPr>
            </w:pPr>
            <w:r>
              <w:t>See Table 6.8.1.2.</w:t>
            </w:r>
          </w:p>
        </w:tc>
      </w:tr>
      <w:tr w:rsidR="005A752B" w14:paraId="2BA39F85" w14:textId="77777777">
        <w:trPr>
          <w:jc w:val="center"/>
        </w:trPr>
        <w:tc>
          <w:tcPr>
            <w:tcW w:w="0" w:type="auto"/>
          </w:tcPr>
          <w:p w14:paraId="0681BC0C" w14:textId="77777777" w:rsidR="005A752B" w:rsidRDefault="005A752B">
            <w:pPr>
              <w:pStyle w:val="TAL"/>
              <w:rPr>
                <w:rFonts w:cs="Arial"/>
              </w:rPr>
            </w:pPr>
            <w:r>
              <w:rPr>
                <w:rFonts w:cs="Arial"/>
              </w:rPr>
              <w:t>systemDN</w:t>
            </w:r>
          </w:p>
        </w:tc>
        <w:tc>
          <w:tcPr>
            <w:tcW w:w="0" w:type="auto"/>
          </w:tcPr>
          <w:p w14:paraId="3A17D4FA" w14:textId="77777777" w:rsidR="005A752B" w:rsidRDefault="005A752B">
            <w:pPr>
              <w:pStyle w:val="TAL"/>
              <w:rPr>
                <w:rFonts w:cs="Arial"/>
              </w:rPr>
            </w:pPr>
            <w:r>
              <w:rPr>
                <w:rFonts w:cs="Arial"/>
              </w:rPr>
              <w:t>C,Y</w:t>
            </w:r>
          </w:p>
        </w:tc>
        <w:tc>
          <w:tcPr>
            <w:tcW w:w="0" w:type="auto"/>
          </w:tcPr>
          <w:p w14:paraId="3F5252A3" w14:textId="77777777" w:rsidR="005A752B" w:rsidRDefault="005A752B">
            <w:pPr>
              <w:pStyle w:val="TAL"/>
              <w:rPr>
                <w:rFonts w:cs="Arial"/>
              </w:rPr>
            </w:pPr>
            <w:r>
              <w:rPr>
                <w:rFonts w:cs="Arial"/>
              </w:rPr>
              <w:t xml:space="preserve">-- </w:t>
            </w:r>
          </w:p>
        </w:tc>
        <w:tc>
          <w:tcPr>
            <w:tcW w:w="0" w:type="auto"/>
          </w:tcPr>
          <w:p w14:paraId="54390C8F" w14:textId="77777777" w:rsidR="005A752B" w:rsidRDefault="005A752B">
            <w:pPr>
              <w:pStyle w:val="TAL"/>
              <w:rPr>
                <w:rFonts w:cs="Arial"/>
              </w:rPr>
            </w:pPr>
            <w:r>
              <w:t>See Table 6.8.1.2.</w:t>
            </w:r>
          </w:p>
        </w:tc>
      </w:tr>
      <w:tr w:rsidR="005A752B" w14:paraId="6EAA14CF" w14:textId="77777777">
        <w:trPr>
          <w:jc w:val="center"/>
        </w:trPr>
        <w:tc>
          <w:tcPr>
            <w:tcW w:w="0" w:type="auto"/>
          </w:tcPr>
          <w:p w14:paraId="3F2B756D" w14:textId="77777777" w:rsidR="005A752B" w:rsidRDefault="005A752B">
            <w:pPr>
              <w:pStyle w:val="TAL"/>
              <w:rPr>
                <w:rFonts w:cs="Arial"/>
              </w:rPr>
            </w:pPr>
            <w:r>
              <w:rPr>
                <w:rFonts w:cs="Arial"/>
              </w:rPr>
              <w:t>notificationType</w:t>
            </w:r>
          </w:p>
        </w:tc>
        <w:tc>
          <w:tcPr>
            <w:tcW w:w="0" w:type="auto"/>
          </w:tcPr>
          <w:p w14:paraId="0144B4B6" w14:textId="77777777" w:rsidR="005A752B" w:rsidRDefault="005A752B">
            <w:pPr>
              <w:pStyle w:val="TAL"/>
              <w:rPr>
                <w:rFonts w:cs="Arial"/>
              </w:rPr>
            </w:pPr>
            <w:r>
              <w:rPr>
                <w:rFonts w:cs="Arial"/>
              </w:rPr>
              <w:t>M,Y</w:t>
            </w:r>
          </w:p>
        </w:tc>
        <w:tc>
          <w:tcPr>
            <w:tcW w:w="0" w:type="auto"/>
          </w:tcPr>
          <w:p w14:paraId="43D562FD" w14:textId="77777777" w:rsidR="005A752B" w:rsidRDefault="005A752B">
            <w:pPr>
              <w:pStyle w:val="TAL"/>
              <w:rPr>
                <w:rFonts w:cs="Arial"/>
              </w:rPr>
            </w:pPr>
            <w:r>
              <w:rPr>
                <w:rFonts w:cs="Arial"/>
              </w:rPr>
              <w:t>"notifyClearedAlarm"</w:t>
            </w:r>
          </w:p>
        </w:tc>
        <w:tc>
          <w:tcPr>
            <w:tcW w:w="0" w:type="auto"/>
          </w:tcPr>
          <w:p w14:paraId="6C435894" w14:textId="77777777" w:rsidR="005A752B" w:rsidRDefault="005A752B">
            <w:pPr>
              <w:pStyle w:val="TAL"/>
              <w:rPr>
                <w:rFonts w:cs="Arial"/>
              </w:rPr>
            </w:pPr>
          </w:p>
        </w:tc>
      </w:tr>
      <w:tr w:rsidR="005A752B" w14:paraId="586760F7" w14:textId="77777777">
        <w:trPr>
          <w:jc w:val="center"/>
        </w:trPr>
        <w:tc>
          <w:tcPr>
            <w:tcW w:w="0" w:type="auto"/>
          </w:tcPr>
          <w:p w14:paraId="0DED2A89" w14:textId="77777777" w:rsidR="005A752B" w:rsidRDefault="005A752B">
            <w:pPr>
              <w:pStyle w:val="TAL"/>
              <w:rPr>
                <w:rFonts w:cs="Arial"/>
              </w:rPr>
            </w:pPr>
            <w:r>
              <w:rPr>
                <w:rFonts w:cs="Arial"/>
              </w:rPr>
              <w:t>probableCause</w:t>
            </w:r>
          </w:p>
        </w:tc>
        <w:tc>
          <w:tcPr>
            <w:tcW w:w="0" w:type="auto"/>
          </w:tcPr>
          <w:p w14:paraId="5E857B72" w14:textId="77777777" w:rsidR="005A752B" w:rsidRDefault="005A752B">
            <w:pPr>
              <w:pStyle w:val="TAL"/>
              <w:rPr>
                <w:rFonts w:cs="Arial"/>
              </w:rPr>
            </w:pPr>
            <w:r>
              <w:rPr>
                <w:rFonts w:cs="Arial"/>
              </w:rPr>
              <w:t>M,Y</w:t>
            </w:r>
          </w:p>
        </w:tc>
        <w:tc>
          <w:tcPr>
            <w:tcW w:w="0" w:type="auto"/>
          </w:tcPr>
          <w:p w14:paraId="41DDAEAA" w14:textId="77777777" w:rsidR="005A752B" w:rsidRDefault="005A752B">
            <w:pPr>
              <w:pStyle w:val="TAL"/>
              <w:rPr>
                <w:rFonts w:cs="Arial"/>
              </w:rPr>
            </w:pPr>
            <w:r>
              <w:rPr>
                <w:rFonts w:cs="Arial"/>
              </w:rPr>
              <w:t>AlarmInformation.probableCause</w:t>
            </w:r>
          </w:p>
        </w:tc>
        <w:tc>
          <w:tcPr>
            <w:tcW w:w="0" w:type="auto"/>
          </w:tcPr>
          <w:p w14:paraId="708278F6" w14:textId="77777777" w:rsidR="005A752B" w:rsidRDefault="005A752B">
            <w:pPr>
              <w:pStyle w:val="TAL"/>
              <w:rPr>
                <w:rFonts w:cs="Arial"/>
              </w:rPr>
            </w:pPr>
          </w:p>
        </w:tc>
      </w:tr>
      <w:tr w:rsidR="005A752B" w14:paraId="64DD25E5" w14:textId="77777777">
        <w:trPr>
          <w:jc w:val="center"/>
        </w:trPr>
        <w:tc>
          <w:tcPr>
            <w:tcW w:w="0" w:type="auto"/>
          </w:tcPr>
          <w:p w14:paraId="10FFB747" w14:textId="77777777" w:rsidR="005A752B" w:rsidRDefault="005A752B">
            <w:pPr>
              <w:pStyle w:val="TAL"/>
              <w:rPr>
                <w:rFonts w:cs="Arial"/>
              </w:rPr>
            </w:pPr>
            <w:r>
              <w:rPr>
                <w:rFonts w:cs="Arial"/>
              </w:rPr>
              <w:t>perceivedSeverity</w:t>
            </w:r>
          </w:p>
        </w:tc>
        <w:tc>
          <w:tcPr>
            <w:tcW w:w="0" w:type="auto"/>
          </w:tcPr>
          <w:p w14:paraId="3D26E693" w14:textId="77777777" w:rsidR="005A752B" w:rsidRDefault="005A752B">
            <w:pPr>
              <w:pStyle w:val="TAL"/>
              <w:rPr>
                <w:rFonts w:cs="Arial"/>
              </w:rPr>
            </w:pPr>
            <w:r>
              <w:rPr>
                <w:rFonts w:cs="Arial"/>
              </w:rPr>
              <w:t>M,Y</w:t>
            </w:r>
          </w:p>
        </w:tc>
        <w:tc>
          <w:tcPr>
            <w:tcW w:w="0" w:type="auto"/>
          </w:tcPr>
          <w:p w14:paraId="18686FB2" w14:textId="77777777" w:rsidR="005A752B" w:rsidRDefault="005A752B">
            <w:pPr>
              <w:pStyle w:val="TAL"/>
              <w:rPr>
                <w:rFonts w:cs="Arial"/>
              </w:rPr>
            </w:pPr>
            <w:r>
              <w:rPr>
                <w:rFonts w:cs="Arial"/>
              </w:rPr>
              <w:t>AlarmInformation.perceivedSeverity</w:t>
            </w:r>
          </w:p>
        </w:tc>
        <w:tc>
          <w:tcPr>
            <w:tcW w:w="0" w:type="auto"/>
          </w:tcPr>
          <w:p w14:paraId="7991AE6B" w14:textId="77777777" w:rsidR="005A752B" w:rsidRDefault="005A752B">
            <w:pPr>
              <w:pStyle w:val="TAL"/>
              <w:rPr>
                <w:rFonts w:cs="Arial"/>
              </w:rPr>
            </w:pPr>
            <w:r>
              <w:rPr>
                <w:rFonts w:cs="Arial"/>
              </w:rPr>
              <w:t>Its value shall indicate Cleared.</w:t>
            </w:r>
          </w:p>
        </w:tc>
      </w:tr>
      <w:tr w:rsidR="005A752B" w14:paraId="6AD45466" w14:textId="77777777">
        <w:trPr>
          <w:jc w:val="center"/>
        </w:trPr>
        <w:tc>
          <w:tcPr>
            <w:tcW w:w="0" w:type="auto"/>
          </w:tcPr>
          <w:p w14:paraId="1303B91B" w14:textId="77777777" w:rsidR="005A752B" w:rsidRDefault="005A752B">
            <w:pPr>
              <w:pStyle w:val="TAL"/>
              <w:rPr>
                <w:rFonts w:cs="Arial"/>
              </w:rPr>
            </w:pPr>
            <w:r>
              <w:rPr>
                <w:rFonts w:cs="Arial"/>
              </w:rPr>
              <w:t>alarmType</w:t>
            </w:r>
          </w:p>
        </w:tc>
        <w:tc>
          <w:tcPr>
            <w:tcW w:w="0" w:type="auto"/>
          </w:tcPr>
          <w:p w14:paraId="10E0FE67" w14:textId="77777777" w:rsidR="005A752B" w:rsidRDefault="005A752B">
            <w:pPr>
              <w:pStyle w:val="TAL"/>
              <w:rPr>
                <w:rFonts w:cs="Arial"/>
              </w:rPr>
            </w:pPr>
            <w:r>
              <w:rPr>
                <w:rFonts w:cs="Arial"/>
              </w:rPr>
              <w:t>M,Y</w:t>
            </w:r>
          </w:p>
        </w:tc>
        <w:tc>
          <w:tcPr>
            <w:tcW w:w="0" w:type="auto"/>
          </w:tcPr>
          <w:p w14:paraId="228C74BC" w14:textId="77777777" w:rsidR="005A752B" w:rsidRDefault="005A752B">
            <w:pPr>
              <w:pStyle w:val="TAL"/>
              <w:rPr>
                <w:rFonts w:cs="Arial"/>
              </w:rPr>
            </w:pPr>
            <w:r>
              <w:rPr>
                <w:rFonts w:cs="Arial"/>
              </w:rPr>
              <w:t>AlarmInformation.eventType</w:t>
            </w:r>
          </w:p>
        </w:tc>
        <w:tc>
          <w:tcPr>
            <w:tcW w:w="0" w:type="auto"/>
          </w:tcPr>
          <w:p w14:paraId="0167166F" w14:textId="77777777" w:rsidR="005A752B" w:rsidRDefault="005A752B">
            <w:pPr>
              <w:pStyle w:val="TAL"/>
              <w:rPr>
                <w:rFonts w:cs="Arial"/>
              </w:rPr>
            </w:pPr>
          </w:p>
        </w:tc>
      </w:tr>
      <w:tr w:rsidR="005A752B" w14:paraId="6131B607" w14:textId="77777777">
        <w:trPr>
          <w:jc w:val="center"/>
        </w:trPr>
        <w:tc>
          <w:tcPr>
            <w:tcW w:w="0" w:type="auto"/>
          </w:tcPr>
          <w:p w14:paraId="6EB6B01C" w14:textId="77777777" w:rsidR="005A752B" w:rsidRDefault="005A752B">
            <w:pPr>
              <w:pStyle w:val="TAL"/>
              <w:rPr>
                <w:rFonts w:cs="Arial"/>
              </w:rPr>
            </w:pPr>
            <w:r>
              <w:rPr>
                <w:rFonts w:cs="Arial"/>
              </w:rPr>
              <w:t>correlated Notifications</w:t>
            </w:r>
          </w:p>
        </w:tc>
        <w:tc>
          <w:tcPr>
            <w:tcW w:w="0" w:type="auto"/>
          </w:tcPr>
          <w:p w14:paraId="718F0C7E" w14:textId="77777777" w:rsidR="005A752B" w:rsidRDefault="005A752B">
            <w:pPr>
              <w:pStyle w:val="TAL"/>
              <w:rPr>
                <w:rFonts w:cs="Arial"/>
              </w:rPr>
            </w:pPr>
            <w:r>
              <w:rPr>
                <w:rFonts w:cs="Arial"/>
              </w:rPr>
              <w:t>O,N</w:t>
            </w:r>
          </w:p>
        </w:tc>
        <w:tc>
          <w:tcPr>
            <w:tcW w:w="0" w:type="auto"/>
          </w:tcPr>
          <w:p w14:paraId="17DF3463" w14:textId="77777777" w:rsidR="005A752B" w:rsidRDefault="005A752B">
            <w:pPr>
              <w:pStyle w:val="TAL"/>
              <w:rPr>
                <w:rFonts w:cs="Arial"/>
              </w:rPr>
            </w:pPr>
            <w:r>
              <w:rPr>
                <w:rFonts w:cs="Arial"/>
              </w:rPr>
              <w:t>The set of CorrelatedNotification related to this AlarmInformation.</w:t>
            </w:r>
          </w:p>
        </w:tc>
        <w:tc>
          <w:tcPr>
            <w:tcW w:w="0" w:type="auto"/>
          </w:tcPr>
          <w:p w14:paraId="68E9821E" w14:textId="77777777" w:rsidR="005A752B" w:rsidRDefault="005A752B">
            <w:pPr>
              <w:pStyle w:val="TAL"/>
              <w:rPr>
                <w:rFonts w:cs="Arial"/>
              </w:rPr>
            </w:pPr>
            <w:r>
              <w:rPr>
                <w:rFonts w:cs="Arial"/>
              </w:rPr>
              <w:t>It contains references to other AlarmInformation instances whose perceivedSeverity levels are Cleared as well. In this way, perceivedSeverity level of multiple AlarmInformation instances can be Cleared by one notification.</w:t>
            </w:r>
          </w:p>
        </w:tc>
      </w:tr>
      <w:tr w:rsidR="005A752B" w14:paraId="2D9EB2EA" w14:textId="77777777">
        <w:trPr>
          <w:jc w:val="center"/>
        </w:trPr>
        <w:tc>
          <w:tcPr>
            <w:tcW w:w="0" w:type="auto"/>
          </w:tcPr>
          <w:p w14:paraId="4B21116B" w14:textId="77777777" w:rsidR="005A752B" w:rsidRDefault="005A752B">
            <w:pPr>
              <w:pStyle w:val="TAL"/>
            </w:pPr>
            <w:r>
              <w:t>clearUserId</w:t>
            </w:r>
          </w:p>
        </w:tc>
        <w:tc>
          <w:tcPr>
            <w:tcW w:w="0" w:type="auto"/>
          </w:tcPr>
          <w:p w14:paraId="4EA61EC5" w14:textId="77777777" w:rsidR="005A752B" w:rsidRDefault="005A752B">
            <w:pPr>
              <w:pStyle w:val="TAL"/>
            </w:pPr>
            <w:r>
              <w:t>O,N</w:t>
            </w:r>
          </w:p>
        </w:tc>
        <w:tc>
          <w:tcPr>
            <w:tcW w:w="0" w:type="auto"/>
          </w:tcPr>
          <w:p w14:paraId="55F750CB" w14:textId="77777777" w:rsidR="005A752B" w:rsidRDefault="005A752B">
            <w:pPr>
              <w:pStyle w:val="TAL"/>
            </w:pPr>
            <w:r>
              <w:t>AlarmInformation.clearUserId</w:t>
            </w:r>
          </w:p>
        </w:tc>
        <w:tc>
          <w:tcPr>
            <w:tcW w:w="0" w:type="auto"/>
          </w:tcPr>
          <w:p w14:paraId="0BE364CD" w14:textId="77777777" w:rsidR="005A752B" w:rsidRDefault="005A752B">
            <w:pPr>
              <w:pStyle w:val="TAL"/>
            </w:pPr>
            <w:r>
              <w:t xml:space="preserve">It is present if the AlarmInformation is cleared by the IRPManager using clearAlarms. </w:t>
            </w:r>
          </w:p>
        </w:tc>
      </w:tr>
      <w:tr w:rsidR="005A752B" w14:paraId="22F2A340" w14:textId="77777777">
        <w:trPr>
          <w:jc w:val="center"/>
        </w:trPr>
        <w:tc>
          <w:tcPr>
            <w:tcW w:w="0" w:type="auto"/>
          </w:tcPr>
          <w:p w14:paraId="3C427574" w14:textId="77777777" w:rsidR="005A752B" w:rsidRDefault="005A752B">
            <w:pPr>
              <w:pStyle w:val="TAL"/>
            </w:pPr>
            <w:r>
              <w:t>clearSystemId</w:t>
            </w:r>
          </w:p>
        </w:tc>
        <w:tc>
          <w:tcPr>
            <w:tcW w:w="0" w:type="auto"/>
          </w:tcPr>
          <w:p w14:paraId="5CA0B0B1" w14:textId="77777777" w:rsidR="005A752B" w:rsidRDefault="005A752B">
            <w:pPr>
              <w:pStyle w:val="TAL"/>
            </w:pPr>
            <w:r>
              <w:t>O,N</w:t>
            </w:r>
          </w:p>
        </w:tc>
        <w:tc>
          <w:tcPr>
            <w:tcW w:w="0" w:type="auto"/>
          </w:tcPr>
          <w:p w14:paraId="1BA75011" w14:textId="77777777" w:rsidR="005A752B" w:rsidRDefault="005A752B">
            <w:pPr>
              <w:pStyle w:val="TAL"/>
            </w:pPr>
            <w:r>
              <w:t>AlarmInformation.clearSystemId</w:t>
            </w:r>
          </w:p>
        </w:tc>
        <w:tc>
          <w:tcPr>
            <w:tcW w:w="0" w:type="auto"/>
          </w:tcPr>
          <w:p w14:paraId="7CB766E0" w14:textId="77777777" w:rsidR="005A752B" w:rsidRDefault="005A752B">
            <w:pPr>
              <w:pStyle w:val="TAL"/>
            </w:pPr>
            <w:r>
              <w:t>It is present if clearUserId is present and if AlarmInformation.clearSystemId contains information.</w:t>
            </w:r>
          </w:p>
        </w:tc>
      </w:tr>
      <w:tr w:rsidR="005A752B" w14:paraId="4B580F4E" w14:textId="77777777">
        <w:trPr>
          <w:jc w:val="center"/>
        </w:trPr>
        <w:tc>
          <w:tcPr>
            <w:tcW w:w="0" w:type="auto"/>
          </w:tcPr>
          <w:p w14:paraId="516D9C1A" w14:textId="77777777" w:rsidR="005A752B" w:rsidRDefault="005A752B">
            <w:pPr>
              <w:pStyle w:val="TAL"/>
              <w:rPr>
                <w:rFonts w:cs="Arial"/>
              </w:rPr>
            </w:pPr>
            <w:r>
              <w:rPr>
                <w:rFonts w:cs="Arial"/>
              </w:rPr>
              <w:t>alarmId</w:t>
            </w:r>
          </w:p>
        </w:tc>
        <w:tc>
          <w:tcPr>
            <w:tcW w:w="0" w:type="auto"/>
          </w:tcPr>
          <w:p w14:paraId="750A60B7" w14:textId="77777777" w:rsidR="005A752B" w:rsidRDefault="005A752B">
            <w:pPr>
              <w:pStyle w:val="TAL"/>
              <w:rPr>
                <w:rFonts w:cs="Arial"/>
              </w:rPr>
            </w:pPr>
            <w:r>
              <w:rPr>
                <w:rFonts w:cs="Arial"/>
              </w:rPr>
              <w:t>M,N</w:t>
            </w:r>
          </w:p>
        </w:tc>
        <w:tc>
          <w:tcPr>
            <w:tcW w:w="0" w:type="auto"/>
          </w:tcPr>
          <w:p w14:paraId="2A2D536E" w14:textId="77777777" w:rsidR="005A752B" w:rsidRDefault="005A752B">
            <w:pPr>
              <w:pStyle w:val="TAL"/>
              <w:rPr>
                <w:rFonts w:cs="Arial"/>
              </w:rPr>
            </w:pPr>
            <w:r>
              <w:rPr>
                <w:rFonts w:cs="Arial"/>
              </w:rPr>
              <w:t>AlarmInformation.alarmId</w:t>
            </w:r>
          </w:p>
        </w:tc>
        <w:tc>
          <w:tcPr>
            <w:tcW w:w="0" w:type="auto"/>
          </w:tcPr>
          <w:p w14:paraId="27E65BAF" w14:textId="77777777" w:rsidR="005A752B" w:rsidRDefault="005A752B">
            <w:pPr>
              <w:pStyle w:val="TAL"/>
              <w:rPr>
                <w:rFonts w:cs="Arial"/>
              </w:rPr>
            </w:pPr>
          </w:p>
        </w:tc>
      </w:tr>
    </w:tbl>
    <w:p w14:paraId="0C500F29" w14:textId="77777777" w:rsidR="005A752B" w:rsidRDefault="005A752B"/>
    <w:p w14:paraId="766259FA" w14:textId="77777777" w:rsidR="005A752B" w:rsidRDefault="005A752B">
      <w:pPr>
        <w:pStyle w:val="Heading4"/>
      </w:pPr>
      <w:bookmarkStart w:id="159" w:name="_Toc414004900"/>
      <w:r>
        <w:t>6.8.3.3</w:t>
      </w:r>
      <w:r>
        <w:tab/>
        <w:t>Triggering Event</w:t>
      </w:r>
      <w:bookmarkEnd w:id="159"/>
    </w:p>
    <w:p w14:paraId="3622D3F7" w14:textId="77777777" w:rsidR="005A752B" w:rsidRDefault="005A752B">
      <w:pPr>
        <w:pStyle w:val="Heading5"/>
      </w:pPr>
      <w:bookmarkStart w:id="160" w:name="_Toc414004901"/>
      <w:r>
        <w:t>6.8.3.3.1</w:t>
      </w:r>
      <w:r>
        <w:tab/>
        <w:t>From-state</w:t>
      </w:r>
      <w:bookmarkEnd w:id="160"/>
    </w:p>
    <w:p w14:paraId="712A8637" w14:textId="77777777" w:rsidR="005A752B" w:rsidRDefault="005A752B">
      <w:r>
        <w:rPr>
          <w:rFonts w:ascii="Courier New" w:hAnsi="Courier New"/>
        </w:rPr>
        <w:t>alarmMatchedAndCleared OR clearedByIRPManager</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28"/>
        <w:gridCol w:w="12480"/>
      </w:tblGrid>
      <w:tr w:rsidR="005A752B" w14:paraId="2878C6EA" w14:textId="77777777">
        <w:trPr>
          <w:jc w:val="center"/>
        </w:trPr>
        <w:tc>
          <w:tcPr>
            <w:tcW w:w="0" w:type="auto"/>
            <w:shd w:val="clear" w:color="auto" w:fill="D9D9D9"/>
          </w:tcPr>
          <w:p w14:paraId="076BE3DF" w14:textId="77777777" w:rsidR="005A752B" w:rsidRDefault="005A752B">
            <w:pPr>
              <w:pStyle w:val="TAH"/>
            </w:pPr>
            <w:r>
              <w:t>Assertion Name</w:t>
            </w:r>
          </w:p>
        </w:tc>
        <w:tc>
          <w:tcPr>
            <w:tcW w:w="0" w:type="auto"/>
            <w:shd w:val="clear" w:color="auto" w:fill="D9D9D9"/>
          </w:tcPr>
          <w:p w14:paraId="5111871A" w14:textId="77777777" w:rsidR="005A752B" w:rsidRDefault="005A752B">
            <w:pPr>
              <w:pStyle w:val="TAH"/>
            </w:pPr>
            <w:r>
              <w:t>Definition</w:t>
            </w:r>
          </w:p>
        </w:tc>
      </w:tr>
      <w:tr w:rsidR="005A752B" w14:paraId="566113CC" w14:textId="77777777">
        <w:trPr>
          <w:jc w:val="center"/>
        </w:trPr>
        <w:tc>
          <w:tcPr>
            <w:tcW w:w="0" w:type="auto"/>
          </w:tcPr>
          <w:p w14:paraId="3C73CA03" w14:textId="77777777" w:rsidR="005A752B" w:rsidRDefault="005A752B">
            <w:pPr>
              <w:pStyle w:val="TAL"/>
            </w:pPr>
            <w:r>
              <w:t>alarmMatchedAndCleared</w:t>
            </w:r>
          </w:p>
        </w:tc>
        <w:tc>
          <w:tcPr>
            <w:tcW w:w="0" w:type="auto"/>
          </w:tcPr>
          <w:p w14:paraId="4119A81C" w14:textId="77777777" w:rsidR="005A752B" w:rsidRDefault="005A752B">
            <w:pPr>
              <w:pStyle w:val="TAL"/>
            </w:pPr>
            <w:r>
              <w:t>The matching-criteria-attributes of the newly generated network alarm have values that are identical (matched) with ones in one AlarmInformation in AlarmList and the perceivedSeverity of the matched AlarmInformation is not Cleared</w:t>
            </w:r>
          </w:p>
          <w:p w14:paraId="10531DE8" w14:textId="77777777" w:rsidR="005A752B" w:rsidRDefault="005A752B">
            <w:pPr>
              <w:pStyle w:val="TAL"/>
            </w:pPr>
            <w:r>
              <w:t>AND</w:t>
            </w:r>
          </w:p>
          <w:p w14:paraId="5FAEF7B0" w14:textId="77777777" w:rsidR="005A752B" w:rsidRDefault="005A752B">
            <w:pPr>
              <w:pStyle w:val="TAL"/>
            </w:pPr>
            <w:r>
              <w:t>The perceivedSeverity of the newly generated network alarm is cleared.</w:t>
            </w:r>
          </w:p>
        </w:tc>
      </w:tr>
      <w:tr w:rsidR="005A752B" w14:paraId="2EBC2F6F" w14:textId="77777777">
        <w:trPr>
          <w:jc w:val="center"/>
        </w:trPr>
        <w:tc>
          <w:tcPr>
            <w:tcW w:w="0" w:type="auto"/>
          </w:tcPr>
          <w:p w14:paraId="6541526C" w14:textId="77777777" w:rsidR="005A752B" w:rsidRDefault="005A752B">
            <w:pPr>
              <w:pStyle w:val="TAL"/>
            </w:pPr>
            <w:r>
              <w:t>clearedByIRPManager</w:t>
            </w:r>
          </w:p>
        </w:tc>
        <w:tc>
          <w:tcPr>
            <w:tcW w:w="0" w:type="auto"/>
          </w:tcPr>
          <w:p w14:paraId="1603E6DB" w14:textId="77777777" w:rsidR="005A752B" w:rsidRDefault="005A752B">
            <w:pPr>
              <w:pStyle w:val="TAL"/>
            </w:pPr>
            <w:r>
              <w:t>Reception of a valid clearAlarms operation that identifies the subject AlarmInformation instances. This triggering event shall occur regardless of the perceivedSeverity state of the identified AlarmInformation instances.</w:t>
            </w:r>
          </w:p>
        </w:tc>
      </w:tr>
    </w:tbl>
    <w:p w14:paraId="047480EE" w14:textId="77777777" w:rsidR="005A752B" w:rsidRDefault="005A752B"/>
    <w:p w14:paraId="0482E881" w14:textId="77777777" w:rsidR="005A752B" w:rsidRDefault="005A752B">
      <w:pPr>
        <w:pStyle w:val="Heading5"/>
      </w:pPr>
      <w:bookmarkStart w:id="161" w:name="_Toc414004902"/>
      <w:r>
        <w:lastRenderedPageBreak/>
        <w:t>6.8.3.3.2</w:t>
      </w:r>
      <w:r>
        <w:tab/>
        <w:t>To-state</w:t>
      </w:r>
      <w:bookmarkEnd w:id="161"/>
    </w:p>
    <w:p w14:paraId="2D1E5FA0" w14:textId="77777777" w:rsidR="005A752B" w:rsidRDefault="005A752B">
      <w:pPr>
        <w:keepNext/>
        <w:rPr>
          <w:rFonts w:ascii="Courier New" w:hAnsi="Courier New"/>
        </w:rPr>
      </w:pPr>
      <w:r>
        <w:rPr>
          <w:rFonts w:ascii="Courier New" w:hAnsi="Courier New"/>
        </w:rPr>
        <w:t>alarmInformationCleared_1 OR alarmInformationCleared_2.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8"/>
        <w:gridCol w:w="9651"/>
      </w:tblGrid>
      <w:tr w:rsidR="005A752B" w14:paraId="530DAEAA" w14:textId="77777777">
        <w:trPr>
          <w:jc w:val="center"/>
        </w:trPr>
        <w:tc>
          <w:tcPr>
            <w:tcW w:w="0" w:type="auto"/>
            <w:shd w:val="clear" w:color="auto" w:fill="D9D9D9"/>
          </w:tcPr>
          <w:p w14:paraId="014750E6" w14:textId="77777777" w:rsidR="005A752B" w:rsidRDefault="005A752B">
            <w:pPr>
              <w:pStyle w:val="TAH"/>
            </w:pPr>
            <w:r>
              <w:t>Assertion Name</w:t>
            </w:r>
          </w:p>
        </w:tc>
        <w:tc>
          <w:tcPr>
            <w:tcW w:w="0" w:type="auto"/>
            <w:shd w:val="clear" w:color="auto" w:fill="D9D9D9"/>
          </w:tcPr>
          <w:p w14:paraId="27F73DE1" w14:textId="77777777" w:rsidR="005A752B" w:rsidRDefault="005A752B">
            <w:pPr>
              <w:pStyle w:val="TAH"/>
            </w:pPr>
            <w:r>
              <w:t>Definition</w:t>
            </w:r>
          </w:p>
        </w:tc>
      </w:tr>
      <w:tr w:rsidR="005A752B" w14:paraId="7E421D23" w14:textId="77777777">
        <w:trPr>
          <w:jc w:val="center"/>
        </w:trPr>
        <w:tc>
          <w:tcPr>
            <w:tcW w:w="0" w:type="auto"/>
          </w:tcPr>
          <w:p w14:paraId="4EF29180" w14:textId="77777777" w:rsidR="005A752B" w:rsidRDefault="005A752B">
            <w:pPr>
              <w:pStyle w:val="TAL"/>
            </w:pPr>
            <w:r>
              <w:t>alarmInformationCleared_1</w:t>
            </w:r>
          </w:p>
        </w:tc>
        <w:tc>
          <w:tcPr>
            <w:tcW w:w="0" w:type="auto"/>
          </w:tcPr>
          <w:p w14:paraId="4AC4C6A6" w14:textId="77777777" w:rsidR="005A752B" w:rsidRDefault="005A752B">
            <w:pPr>
              <w:pStyle w:val="TAL"/>
            </w:pPr>
            <w:r>
              <w:t>Case if From-state is alarmMatchedAndCleared:</w:t>
            </w:r>
          </w:p>
          <w:p w14:paraId="7A059E66" w14:textId="77777777" w:rsidR="005A752B" w:rsidRDefault="005A752B">
            <w:pPr>
              <w:pStyle w:val="TAL"/>
            </w:pPr>
            <w:r>
              <w:t xml:space="preserve">The following attributes of the subject </w:t>
            </w:r>
            <w:r>
              <w:rPr>
                <w:rFonts w:ascii="Courier New" w:hAnsi="Courier New"/>
              </w:rPr>
              <w:t>AlarmInformation</w:t>
            </w:r>
            <w:r>
              <w:t xml:space="preserve"> are updated:</w:t>
            </w:r>
          </w:p>
          <w:p w14:paraId="449AB5ED" w14:textId="77777777" w:rsidR="005A752B" w:rsidRDefault="005A752B">
            <w:pPr>
              <w:pStyle w:val="TAL"/>
            </w:pPr>
            <w:r>
              <w:rPr>
                <w:rFonts w:ascii="Courier New" w:hAnsi="Courier New"/>
              </w:rPr>
              <w:t>notificationId,</w:t>
            </w:r>
            <w:r>
              <w:t xml:space="preserve"> </w:t>
            </w:r>
            <w:r>
              <w:rPr>
                <w:rFonts w:ascii="Courier New" w:hAnsi="Courier New"/>
              </w:rPr>
              <w:t>perceivedSeverity</w:t>
            </w:r>
            <w:r>
              <w:t xml:space="preserve"> (updated to</w:t>
            </w:r>
            <w:r>
              <w:rPr>
                <w:rFonts w:ascii="Courier New" w:hAnsi="Courier New"/>
              </w:rPr>
              <w:t xml:space="preserve"> Cleared), alarmClearedTime</w:t>
            </w:r>
            <w:r>
              <w:t>.</w:t>
            </w:r>
          </w:p>
        </w:tc>
      </w:tr>
      <w:tr w:rsidR="005A752B" w14:paraId="036D33D9" w14:textId="77777777">
        <w:trPr>
          <w:jc w:val="center"/>
        </w:trPr>
        <w:tc>
          <w:tcPr>
            <w:tcW w:w="0" w:type="auto"/>
          </w:tcPr>
          <w:p w14:paraId="4964B1F7" w14:textId="77777777" w:rsidR="005A752B" w:rsidRDefault="005A752B">
            <w:pPr>
              <w:pStyle w:val="TAL"/>
            </w:pPr>
            <w:r>
              <w:t>alarmInformationCleared_2</w:t>
            </w:r>
          </w:p>
        </w:tc>
        <w:tc>
          <w:tcPr>
            <w:tcW w:w="0" w:type="auto"/>
          </w:tcPr>
          <w:p w14:paraId="370C1A16" w14:textId="77777777" w:rsidR="005A752B" w:rsidRDefault="005A752B">
            <w:pPr>
              <w:pStyle w:val="TAL"/>
            </w:pPr>
            <w:r>
              <w:t>Case if From-state is clearedByIRPManager:</w:t>
            </w:r>
          </w:p>
          <w:p w14:paraId="66519129" w14:textId="77777777" w:rsidR="005A752B" w:rsidRDefault="005A752B">
            <w:pPr>
              <w:pStyle w:val="TAL"/>
            </w:pPr>
            <w:r>
              <w:t>The following attributes of the subject AlarmInformation are updated:</w:t>
            </w:r>
          </w:p>
          <w:p w14:paraId="623AC38F" w14:textId="77777777" w:rsidR="005A752B" w:rsidRDefault="005A752B">
            <w:pPr>
              <w:pStyle w:val="TAL"/>
            </w:pPr>
            <w:r>
              <w:t>notificationId, perceivedSeverity (updated to Cleared), alarmClearedTime, alarmClearedUserId, alarmClearedSystemId.</w:t>
            </w:r>
          </w:p>
        </w:tc>
      </w:tr>
    </w:tbl>
    <w:p w14:paraId="0F6AB8B8" w14:textId="77777777" w:rsidR="005A752B" w:rsidRDefault="005A752B"/>
    <w:p w14:paraId="0C3D16C1" w14:textId="77777777" w:rsidR="005A752B" w:rsidRDefault="005A752B">
      <w:pPr>
        <w:pStyle w:val="Heading3"/>
      </w:pPr>
      <w:bookmarkStart w:id="162" w:name="_Toc414004903"/>
      <w:r>
        <w:t>6.8.4</w:t>
      </w:r>
      <w:r>
        <w:tab/>
        <w:t>notifyAlarmListRebuilt (M)</w:t>
      </w:r>
      <w:bookmarkEnd w:id="162"/>
    </w:p>
    <w:p w14:paraId="1E9EAE86" w14:textId="77777777" w:rsidR="005A752B" w:rsidRDefault="005A752B">
      <w:pPr>
        <w:pStyle w:val="Heading4"/>
      </w:pPr>
      <w:bookmarkStart w:id="163" w:name="_Toc414004904"/>
      <w:r>
        <w:t>6.8.4.1</w:t>
      </w:r>
      <w:r>
        <w:tab/>
        <w:t>Definition</w:t>
      </w:r>
      <w:bookmarkEnd w:id="163"/>
    </w:p>
    <w:p w14:paraId="489A1E4D" w14:textId="77777777" w:rsidR="005A752B" w:rsidRDefault="005A752B">
      <w:r>
        <w:t xml:space="preserve">The </w:t>
      </w:r>
      <w:r>
        <w:rPr>
          <w:rFonts w:ascii="Courier New" w:hAnsi="Courier New"/>
        </w:rPr>
        <w:t>IRPAgent</w:t>
      </w:r>
      <w:r>
        <w:t xml:space="preserve"> or its related </w:t>
      </w:r>
      <w:r>
        <w:rPr>
          <w:rFonts w:ascii="Courier New" w:hAnsi="Courier New"/>
        </w:rPr>
        <w:t>AlarmIRP</w:t>
      </w:r>
      <w:r>
        <w:t xml:space="preserve"> maintains an </w:t>
      </w:r>
      <w:r>
        <w:rPr>
          <w:rFonts w:ascii="Courier New" w:hAnsi="Courier New"/>
        </w:rPr>
        <w:t>AlarmList</w:t>
      </w:r>
      <w:r>
        <w:t xml:space="preserve">. They can lose confidence in the integrity of its </w:t>
      </w:r>
      <w:r>
        <w:rPr>
          <w:rFonts w:ascii="Courier New" w:hAnsi="Courier New"/>
        </w:rPr>
        <w:t>AlarmList</w:t>
      </w:r>
      <w:r>
        <w:t xml:space="preserve">. Under this condition, </w:t>
      </w:r>
      <w:r>
        <w:rPr>
          <w:rFonts w:ascii="Courier New" w:hAnsi="Courier New"/>
        </w:rPr>
        <w:t>IRPAgent</w:t>
      </w:r>
      <w:r>
        <w:t xml:space="preserve"> or its related </w:t>
      </w:r>
      <w:r>
        <w:rPr>
          <w:rFonts w:ascii="Courier New" w:hAnsi="Courier New"/>
        </w:rPr>
        <w:t>AlarmIRP</w:t>
      </w:r>
      <w:r>
        <w:t xml:space="preserve"> shall invoke </w:t>
      </w:r>
      <w:r>
        <w:rPr>
          <w:rFonts w:ascii="Courier New" w:hAnsi="Courier New"/>
        </w:rPr>
        <w:t xml:space="preserve">notifyAlarmListRebuilt </w:t>
      </w:r>
      <w:r>
        <w:t xml:space="preserve">notification after the </w:t>
      </w:r>
      <w:r>
        <w:rPr>
          <w:rFonts w:ascii="Courier New" w:hAnsi="Courier New"/>
        </w:rPr>
        <w:t>AlarmList</w:t>
      </w:r>
      <w:r>
        <w:t xml:space="preserve"> has been rebuilt. </w:t>
      </w:r>
    </w:p>
    <w:p w14:paraId="5B893EB9" w14:textId="77777777" w:rsidR="005A752B" w:rsidRDefault="005A752B">
      <w:r>
        <w:t xml:space="preserve">The </w:t>
      </w:r>
      <w:r>
        <w:rPr>
          <w:rFonts w:ascii="Courier New" w:hAnsi="Courier New"/>
        </w:rPr>
        <w:t>AlarmIRP</w:t>
      </w:r>
      <w:r>
        <w:t xml:space="preserve"> can also invoke </w:t>
      </w:r>
      <w:r>
        <w:rPr>
          <w:rFonts w:ascii="Courier New" w:hAnsi="Courier New"/>
        </w:rPr>
        <w:t>notifyAlarmListRebuilt</w:t>
      </w:r>
      <w:r>
        <w:t xml:space="preserve"> notification indicating that part of the </w:t>
      </w:r>
      <w:r>
        <w:rPr>
          <w:rFonts w:ascii="Courier New" w:hAnsi="Courier New"/>
        </w:rPr>
        <w:t>AlarmList</w:t>
      </w:r>
      <w:r>
        <w:t xml:space="preserve"> has been rebuilt. In this case, the notification carries the class instance indicating that the </w:t>
      </w:r>
      <w:r>
        <w:rPr>
          <w:rFonts w:ascii="Courier New" w:hAnsi="Courier New"/>
        </w:rPr>
        <w:t>AlarmList</w:t>
      </w:r>
      <w:r>
        <w:t xml:space="preserve"> only have been rebuilt for alarms concerning this class instance and its subordinate class instances. Furthermore, this notification indicates that there is no rebuilt going on for superior class instances of this class instance.</w:t>
      </w:r>
    </w:p>
    <w:p w14:paraId="3B381560" w14:textId="77777777" w:rsidR="005A752B" w:rsidRDefault="005A752B">
      <w:pPr>
        <w:pStyle w:val="Heading4"/>
      </w:pPr>
      <w:bookmarkStart w:id="164" w:name="_Toc414004905"/>
      <w:r>
        <w:t>6.8.4.2</w:t>
      </w:r>
      <w:r>
        <w:tab/>
        <w:t>Input Parameters</w:t>
      </w:r>
      <w:bookmarkEnd w:id="164"/>
    </w:p>
    <w:p w14:paraId="7198D95E" w14:textId="77777777" w:rsidR="005A752B" w:rsidRDefault="005A75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18"/>
        <w:gridCol w:w="847"/>
        <w:gridCol w:w="3128"/>
        <w:gridCol w:w="8035"/>
      </w:tblGrid>
      <w:tr w:rsidR="005A752B" w14:paraId="0CEA72DA" w14:textId="77777777">
        <w:trPr>
          <w:tblHeader/>
          <w:jc w:val="center"/>
        </w:trPr>
        <w:tc>
          <w:tcPr>
            <w:tcW w:w="0" w:type="auto"/>
            <w:shd w:val="clear" w:color="auto" w:fill="D9D9D9"/>
          </w:tcPr>
          <w:p w14:paraId="0FD7CEA8" w14:textId="77777777" w:rsidR="005A752B" w:rsidRDefault="005A752B">
            <w:pPr>
              <w:pStyle w:val="TAH"/>
            </w:pPr>
            <w:r>
              <w:lastRenderedPageBreak/>
              <w:t>Parameter Name</w:t>
            </w:r>
          </w:p>
        </w:tc>
        <w:tc>
          <w:tcPr>
            <w:tcW w:w="0" w:type="auto"/>
            <w:shd w:val="clear" w:color="auto" w:fill="D9D9D9"/>
          </w:tcPr>
          <w:p w14:paraId="651FBEE6" w14:textId="77777777" w:rsidR="005A752B" w:rsidRDefault="005A752B">
            <w:pPr>
              <w:pStyle w:val="TAH"/>
            </w:pPr>
            <w:r>
              <w:t>Qualifier</w:t>
            </w:r>
          </w:p>
        </w:tc>
        <w:tc>
          <w:tcPr>
            <w:tcW w:w="0" w:type="auto"/>
            <w:shd w:val="clear" w:color="auto" w:fill="D9D9D9"/>
          </w:tcPr>
          <w:p w14:paraId="0DEB5C6B" w14:textId="77777777" w:rsidR="005A752B" w:rsidRDefault="005A752B">
            <w:pPr>
              <w:pStyle w:val="TAH"/>
            </w:pPr>
            <w:r>
              <w:t>Matching Information</w:t>
            </w:r>
          </w:p>
        </w:tc>
        <w:tc>
          <w:tcPr>
            <w:tcW w:w="0" w:type="auto"/>
            <w:shd w:val="clear" w:color="auto" w:fill="D9D9D9"/>
          </w:tcPr>
          <w:p w14:paraId="194526B3" w14:textId="77777777" w:rsidR="005A752B" w:rsidRDefault="005A752B">
            <w:pPr>
              <w:pStyle w:val="TAH"/>
            </w:pPr>
            <w:r>
              <w:t>Comment</w:t>
            </w:r>
          </w:p>
        </w:tc>
      </w:tr>
      <w:tr w:rsidR="005A752B" w14:paraId="232643F3" w14:textId="77777777">
        <w:trPr>
          <w:jc w:val="center"/>
        </w:trPr>
        <w:tc>
          <w:tcPr>
            <w:tcW w:w="0" w:type="auto"/>
          </w:tcPr>
          <w:p w14:paraId="1944D629" w14:textId="77777777" w:rsidR="005A752B" w:rsidRDefault="005A752B">
            <w:pPr>
              <w:pStyle w:val="TAL"/>
            </w:pPr>
            <w:r>
              <w:t>objectClass</w:t>
            </w:r>
          </w:p>
        </w:tc>
        <w:tc>
          <w:tcPr>
            <w:tcW w:w="0" w:type="auto"/>
          </w:tcPr>
          <w:p w14:paraId="00D8A8E2" w14:textId="77777777" w:rsidR="005A752B" w:rsidRDefault="005A752B">
            <w:pPr>
              <w:pStyle w:val="TAL"/>
            </w:pPr>
            <w:r>
              <w:t>M,Y</w:t>
            </w:r>
          </w:p>
        </w:tc>
        <w:tc>
          <w:tcPr>
            <w:tcW w:w="0" w:type="auto"/>
          </w:tcPr>
          <w:p w14:paraId="12D38C3E" w14:textId="77777777" w:rsidR="005A752B" w:rsidRDefault="005A752B">
            <w:pPr>
              <w:pStyle w:val="TAL"/>
            </w:pPr>
            <w:r>
              <w:t xml:space="preserve">It identifies </w:t>
            </w:r>
          </w:p>
          <w:p w14:paraId="58B7EB75" w14:textId="77777777" w:rsidR="005A752B" w:rsidRDefault="008E6260" w:rsidP="008E6260">
            <w:pPr>
              <w:pStyle w:val="TAL"/>
              <w:tabs>
                <w:tab w:val="left" w:pos="720"/>
              </w:tabs>
              <w:ind w:left="720" w:hanging="360"/>
            </w:pPr>
            <w:r>
              <w:t>a)</w:t>
            </w:r>
            <w:r>
              <w:tab/>
            </w:r>
            <w:r w:rsidR="005A752B">
              <w:t xml:space="preserve">the class of the instance identified by systemDN or </w:t>
            </w:r>
          </w:p>
          <w:p w14:paraId="22D0D10B" w14:textId="77777777" w:rsidR="005A752B" w:rsidRDefault="008E6260" w:rsidP="008E6260">
            <w:pPr>
              <w:pStyle w:val="TAL"/>
              <w:tabs>
                <w:tab w:val="left" w:pos="720"/>
              </w:tabs>
              <w:ind w:left="720" w:hanging="360"/>
            </w:pPr>
            <w:r>
              <w:t>b)</w:t>
            </w:r>
            <w:r>
              <w:tab/>
            </w:r>
            <w:r w:rsidR="005A752B">
              <w:t>the class of MonitoredEntity.</w:t>
            </w:r>
          </w:p>
        </w:tc>
        <w:tc>
          <w:tcPr>
            <w:tcW w:w="0" w:type="auto"/>
          </w:tcPr>
          <w:p w14:paraId="3FF05396" w14:textId="77777777" w:rsidR="005A752B" w:rsidRDefault="005A752B">
            <w:pPr>
              <w:pStyle w:val="TAL"/>
            </w:pPr>
            <w:r>
              <w:t xml:space="preserve">Notification header - see [5].  </w:t>
            </w:r>
          </w:p>
          <w:p w14:paraId="01C36B00" w14:textId="77777777" w:rsidR="005A752B" w:rsidRDefault="005A752B">
            <w:pPr>
              <w:pStyle w:val="TAL"/>
            </w:pPr>
          </w:p>
          <w:p w14:paraId="40EC99BE" w14:textId="77777777" w:rsidR="005A752B" w:rsidRDefault="005A752B">
            <w:pPr>
              <w:pStyle w:val="TAL"/>
            </w:pPr>
            <w:r>
              <w:t xml:space="preserve">If it identifies the class of the instance identified in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4FD2F773" w14:textId="77777777" w:rsidR="005A752B" w:rsidRDefault="005A752B">
            <w:pPr>
              <w:pStyle w:val="TAL"/>
            </w:pPr>
          </w:p>
          <w:p w14:paraId="6B6BD70F" w14:textId="77777777" w:rsidR="005A752B" w:rsidRDefault="005A752B">
            <w:pPr>
              <w:pStyle w:val="TAL"/>
            </w:pPr>
            <w:r>
              <w:t xml:space="preserve">If it identifies the class of </w:t>
            </w:r>
            <w:r>
              <w:rPr>
                <w:rFonts w:ascii="Courier New" w:hAnsi="Courier New" w:cs="Courier New"/>
              </w:rPr>
              <w:t>MonitoredEntity</w:t>
            </w:r>
            <w:r>
              <w:t xml:space="preserve">, then some or all </w:t>
            </w:r>
            <w:r>
              <w:rPr>
                <w:rFonts w:ascii="Courier New" w:hAnsi="Courier New"/>
              </w:rPr>
              <w:t>AlarmInformation</w:t>
            </w:r>
            <w:r>
              <w:t xml:space="preserve"> instances in the </w:t>
            </w:r>
            <w:r>
              <w:rPr>
                <w:rFonts w:ascii="Courier New" w:hAnsi="Courier New" w:cs="Courier New"/>
              </w:rPr>
              <w:t>AlarmList</w:t>
            </w:r>
            <w:r>
              <w:t xml:space="preserve"> may have been rebuilt.   See next parameter for the identification of the set of </w:t>
            </w:r>
            <w:r>
              <w:rPr>
                <w:rFonts w:ascii="Courier New" w:hAnsi="Courier New" w:cs="Courier New"/>
              </w:rPr>
              <w:t>AlarmInformation</w:t>
            </w:r>
            <w:r>
              <w:t xml:space="preserve"> that have been rebuilt.</w:t>
            </w:r>
          </w:p>
        </w:tc>
      </w:tr>
      <w:tr w:rsidR="005A752B" w14:paraId="2EF4E35B" w14:textId="77777777">
        <w:trPr>
          <w:jc w:val="center"/>
        </w:trPr>
        <w:tc>
          <w:tcPr>
            <w:tcW w:w="0" w:type="auto"/>
          </w:tcPr>
          <w:p w14:paraId="0E099187" w14:textId="77777777" w:rsidR="005A752B" w:rsidRDefault="005A752B">
            <w:pPr>
              <w:pStyle w:val="TAL"/>
              <w:rPr>
                <w:rFonts w:cs="Arial"/>
              </w:rPr>
            </w:pPr>
            <w:r>
              <w:rPr>
                <w:rFonts w:cs="Arial"/>
              </w:rPr>
              <w:t>objectInstance</w:t>
            </w:r>
          </w:p>
        </w:tc>
        <w:tc>
          <w:tcPr>
            <w:tcW w:w="0" w:type="auto"/>
          </w:tcPr>
          <w:p w14:paraId="2020B020" w14:textId="77777777" w:rsidR="005A752B" w:rsidRDefault="005A752B">
            <w:pPr>
              <w:pStyle w:val="TAL"/>
              <w:rPr>
                <w:rFonts w:cs="Arial"/>
              </w:rPr>
            </w:pPr>
            <w:r>
              <w:rPr>
                <w:rFonts w:cs="Arial"/>
              </w:rPr>
              <w:t>M,Y</w:t>
            </w:r>
          </w:p>
        </w:tc>
        <w:tc>
          <w:tcPr>
            <w:tcW w:w="0" w:type="auto"/>
          </w:tcPr>
          <w:p w14:paraId="21118B6D" w14:textId="77777777" w:rsidR="005A752B" w:rsidRDefault="005A752B">
            <w:pPr>
              <w:pStyle w:val="TAL"/>
              <w:rPr>
                <w:rFonts w:cs="Arial"/>
              </w:rPr>
            </w:pPr>
            <w:r>
              <w:rPr>
                <w:rFonts w:cs="Arial"/>
              </w:rPr>
              <w:t xml:space="preserve">It identifies </w:t>
            </w:r>
          </w:p>
          <w:p w14:paraId="391E993C" w14:textId="77777777" w:rsidR="005A752B" w:rsidRDefault="008E6260" w:rsidP="008E6260">
            <w:pPr>
              <w:pStyle w:val="TAL"/>
              <w:tabs>
                <w:tab w:val="left" w:pos="720"/>
              </w:tabs>
              <w:ind w:left="720" w:hanging="360"/>
              <w:rPr>
                <w:rFonts w:cs="Arial"/>
              </w:rPr>
            </w:pPr>
            <w:r>
              <w:rPr>
                <w:rFonts w:cs="Arial"/>
              </w:rPr>
              <w:t>a)</w:t>
            </w:r>
            <w:r>
              <w:rPr>
                <w:rFonts w:cs="Arial"/>
              </w:rPr>
              <w:tab/>
            </w:r>
            <w:r w:rsidR="005A752B">
              <w:rPr>
                <w:rFonts w:cs="Arial"/>
              </w:rPr>
              <w:t xml:space="preserve">the instance identified by systemDN or </w:t>
            </w:r>
          </w:p>
          <w:p w14:paraId="65E954F5" w14:textId="77777777" w:rsidR="005A752B" w:rsidRDefault="008E6260" w:rsidP="008E6260">
            <w:pPr>
              <w:pStyle w:val="TAL"/>
              <w:tabs>
                <w:tab w:val="left" w:pos="720"/>
              </w:tabs>
              <w:ind w:left="720" w:hanging="360"/>
              <w:rPr>
                <w:rFonts w:cs="Arial"/>
              </w:rPr>
            </w:pPr>
            <w:r>
              <w:rPr>
                <w:rFonts w:cs="Arial"/>
              </w:rPr>
              <w:t>b)</w:t>
            </w:r>
            <w:r>
              <w:rPr>
                <w:rFonts w:cs="Arial"/>
              </w:rPr>
              <w:tab/>
            </w:r>
            <w:r w:rsidR="005A752B">
              <w:rPr>
                <w:rFonts w:cs="Arial"/>
              </w:rPr>
              <w:t>an instance of MonitoredEntity.</w:t>
            </w:r>
          </w:p>
        </w:tc>
        <w:tc>
          <w:tcPr>
            <w:tcW w:w="0" w:type="auto"/>
          </w:tcPr>
          <w:p w14:paraId="436D23C1" w14:textId="77777777" w:rsidR="005A752B" w:rsidRDefault="005A752B">
            <w:pPr>
              <w:pStyle w:val="TAL"/>
            </w:pPr>
            <w:r>
              <w:t xml:space="preserve">Notification header - see [5].  </w:t>
            </w:r>
          </w:p>
          <w:p w14:paraId="4D017A67" w14:textId="77777777" w:rsidR="005A752B" w:rsidRDefault="005A752B">
            <w:pPr>
              <w:pStyle w:val="TAL"/>
            </w:pPr>
          </w:p>
          <w:p w14:paraId="4CC1B2B6" w14:textId="77777777" w:rsidR="005A752B" w:rsidRDefault="005A752B">
            <w:pPr>
              <w:pStyle w:val="TAL"/>
            </w:pPr>
            <w:r>
              <w:rPr>
                <w:rFonts w:cs="Arial"/>
              </w:rPr>
              <w:t xml:space="preserve">If it identifies the instance identified by systemDN, then all </w:t>
            </w:r>
            <w:r>
              <w:rPr>
                <w:rFonts w:ascii="Courier New" w:hAnsi="Courier New"/>
              </w:rPr>
              <w:t>AlarmInformation</w:t>
            </w:r>
            <w:r>
              <w:t xml:space="preserve"> instances in the </w:t>
            </w:r>
            <w:r>
              <w:rPr>
                <w:rFonts w:ascii="Courier New" w:hAnsi="Courier New" w:cs="Courier New"/>
              </w:rPr>
              <w:t>AlarmList</w:t>
            </w:r>
            <w:r>
              <w:t xml:space="preserve"> may have been rebuilt.</w:t>
            </w:r>
          </w:p>
          <w:p w14:paraId="3DF1BC2B" w14:textId="77777777" w:rsidR="005A752B" w:rsidRDefault="005A752B">
            <w:pPr>
              <w:pStyle w:val="TAL"/>
              <w:rPr>
                <w:rFonts w:cs="Arial"/>
              </w:rPr>
            </w:pPr>
          </w:p>
          <w:p w14:paraId="7DCCA578" w14:textId="77777777" w:rsidR="005A752B" w:rsidRDefault="005A752B">
            <w:pPr>
              <w:pStyle w:val="TAL"/>
              <w:rPr>
                <w:rFonts w:cs="Arial"/>
              </w:rPr>
            </w:pPr>
            <w:r>
              <w:rPr>
                <w:rFonts w:cs="Arial"/>
              </w:rPr>
              <w:t xml:space="preserve">If it identifies an instance of </w:t>
            </w:r>
            <w:r>
              <w:rPr>
                <w:rFonts w:ascii="Courier New" w:hAnsi="Courier New" w:cs="Courier New"/>
              </w:rPr>
              <w:t>MonitoredENtity</w:t>
            </w:r>
            <w:r>
              <w:rPr>
                <w:rFonts w:cs="Arial"/>
              </w:rPr>
              <w:t xml:space="preserve">,  then the </w:t>
            </w:r>
            <w:r>
              <w:rPr>
                <w:rFonts w:ascii="Courier New" w:hAnsi="Courier New" w:cs="Courier New"/>
              </w:rPr>
              <w:t>AlarmList</w:t>
            </w:r>
            <w:r>
              <w:rPr>
                <w:rFonts w:cs="Arial"/>
              </w:rPr>
              <w:t xml:space="preserve"> only have been rebuilt for </w:t>
            </w:r>
            <w:r>
              <w:rPr>
                <w:rFonts w:ascii="Courier New" w:hAnsi="Courier New" w:cs="Courier New"/>
              </w:rPr>
              <w:t>AlarmInformation</w:t>
            </w:r>
            <w:r>
              <w:rPr>
                <w:rFonts w:cs="Arial"/>
              </w:rPr>
              <w:t xml:space="preserve"> of this instance and </w:t>
            </w:r>
            <w:r>
              <w:rPr>
                <w:rFonts w:ascii="Courier New" w:hAnsi="Courier New" w:cs="Courier New"/>
              </w:rPr>
              <w:t>AlarmInformation</w:t>
            </w:r>
            <w:r>
              <w:rPr>
                <w:rFonts w:cs="Arial"/>
              </w:rPr>
              <w:t xml:space="preserve"> of its subordinate instances.</w:t>
            </w:r>
          </w:p>
        </w:tc>
      </w:tr>
      <w:tr w:rsidR="005A752B" w14:paraId="56F4E705" w14:textId="77777777">
        <w:trPr>
          <w:jc w:val="center"/>
        </w:trPr>
        <w:tc>
          <w:tcPr>
            <w:tcW w:w="0" w:type="auto"/>
          </w:tcPr>
          <w:p w14:paraId="03C2F028" w14:textId="77777777" w:rsidR="005A752B" w:rsidRDefault="005A752B">
            <w:pPr>
              <w:pStyle w:val="TAL"/>
              <w:rPr>
                <w:rFonts w:cs="Arial"/>
              </w:rPr>
            </w:pPr>
            <w:r>
              <w:rPr>
                <w:rFonts w:cs="Arial"/>
              </w:rPr>
              <w:t>notificationId</w:t>
            </w:r>
          </w:p>
        </w:tc>
        <w:tc>
          <w:tcPr>
            <w:tcW w:w="0" w:type="auto"/>
          </w:tcPr>
          <w:p w14:paraId="6883D6B1" w14:textId="77777777" w:rsidR="005A752B" w:rsidRDefault="005A752B">
            <w:pPr>
              <w:pStyle w:val="TAL"/>
              <w:rPr>
                <w:rFonts w:cs="Arial"/>
              </w:rPr>
            </w:pPr>
            <w:r>
              <w:rPr>
                <w:rFonts w:cs="Arial"/>
              </w:rPr>
              <w:t>M,N</w:t>
            </w:r>
          </w:p>
        </w:tc>
        <w:tc>
          <w:tcPr>
            <w:tcW w:w="0" w:type="auto"/>
          </w:tcPr>
          <w:p w14:paraId="24D02BEE" w14:textId="77777777" w:rsidR="005A752B" w:rsidRDefault="005A752B">
            <w:pPr>
              <w:pStyle w:val="TAL"/>
              <w:rPr>
                <w:rFonts w:cs="Arial"/>
              </w:rPr>
            </w:pPr>
            <w:r>
              <w:rPr>
                <w:rFonts w:cs="Arial"/>
              </w:rPr>
              <w:t>--</w:t>
            </w:r>
          </w:p>
        </w:tc>
        <w:tc>
          <w:tcPr>
            <w:tcW w:w="0" w:type="auto"/>
          </w:tcPr>
          <w:p w14:paraId="613204F4" w14:textId="77777777" w:rsidR="005A752B" w:rsidRDefault="005A752B">
            <w:pPr>
              <w:pStyle w:val="TAL"/>
              <w:rPr>
                <w:rFonts w:cs="Arial"/>
              </w:rPr>
            </w:pPr>
            <w:r>
              <w:t>See Table 6.8.1.2.</w:t>
            </w:r>
          </w:p>
        </w:tc>
      </w:tr>
      <w:tr w:rsidR="005A752B" w14:paraId="61940C48" w14:textId="77777777">
        <w:trPr>
          <w:jc w:val="center"/>
        </w:trPr>
        <w:tc>
          <w:tcPr>
            <w:tcW w:w="0" w:type="auto"/>
          </w:tcPr>
          <w:p w14:paraId="0C4F979E" w14:textId="77777777" w:rsidR="005A752B" w:rsidRDefault="005A752B">
            <w:pPr>
              <w:pStyle w:val="TAL"/>
              <w:rPr>
                <w:rFonts w:cs="Arial"/>
              </w:rPr>
            </w:pPr>
            <w:r>
              <w:rPr>
                <w:rFonts w:cs="Arial"/>
              </w:rPr>
              <w:t>eventTime</w:t>
            </w:r>
          </w:p>
        </w:tc>
        <w:tc>
          <w:tcPr>
            <w:tcW w:w="0" w:type="auto"/>
          </w:tcPr>
          <w:p w14:paraId="647831FB" w14:textId="77777777" w:rsidR="005A752B" w:rsidRDefault="005A752B">
            <w:pPr>
              <w:pStyle w:val="TAL"/>
              <w:rPr>
                <w:rFonts w:cs="Arial"/>
              </w:rPr>
            </w:pPr>
            <w:r>
              <w:rPr>
                <w:rFonts w:cs="Arial"/>
              </w:rPr>
              <w:t>M,Y</w:t>
            </w:r>
          </w:p>
        </w:tc>
        <w:tc>
          <w:tcPr>
            <w:tcW w:w="0" w:type="auto"/>
          </w:tcPr>
          <w:p w14:paraId="7222631D" w14:textId="77777777" w:rsidR="005A752B" w:rsidRDefault="005A752B">
            <w:pPr>
              <w:pStyle w:val="TAL"/>
              <w:rPr>
                <w:rFonts w:cs="Arial"/>
              </w:rPr>
            </w:pPr>
            <w:r>
              <w:rPr>
                <w:rFonts w:cs="Arial"/>
              </w:rPr>
              <w:t>--</w:t>
            </w:r>
          </w:p>
        </w:tc>
        <w:tc>
          <w:tcPr>
            <w:tcW w:w="0" w:type="auto"/>
          </w:tcPr>
          <w:p w14:paraId="2C41562F" w14:textId="77777777" w:rsidR="005A752B" w:rsidRDefault="005A752B">
            <w:pPr>
              <w:pStyle w:val="TAL"/>
              <w:rPr>
                <w:rFonts w:cs="Arial"/>
              </w:rPr>
            </w:pPr>
            <w:r>
              <w:t xml:space="preserve">Notification header - see [5].  </w:t>
            </w:r>
            <w:r>
              <w:rPr>
                <w:rFonts w:cs="Arial"/>
              </w:rPr>
              <w:t>It carries the time when the AlarmList is rebuilt.</w:t>
            </w:r>
          </w:p>
        </w:tc>
      </w:tr>
      <w:tr w:rsidR="005A752B" w14:paraId="398D31E5" w14:textId="77777777">
        <w:trPr>
          <w:jc w:val="center"/>
        </w:trPr>
        <w:tc>
          <w:tcPr>
            <w:tcW w:w="0" w:type="auto"/>
          </w:tcPr>
          <w:p w14:paraId="07A823BD" w14:textId="77777777" w:rsidR="005A752B" w:rsidRDefault="005A752B">
            <w:pPr>
              <w:pStyle w:val="TAL"/>
              <w:rPr>
                <w:rFonts w:cs="Arial"/>
              </w:rPr>
            </w:pPr>
            <w:r>
              <w:rPr>
                <w:rFonts w:cs="Arial"/>
              </w:rPr>
              <w:t>systemDN</w:t>
            </w:r>
          </w:p>
        </w:tc>
        <w:tc>
          <w:tcPr>
            <w:tcW w:w="0" w:type="auto"/>
          </w:tcPr>
          <w:p w14:paraId="586FCD9E" w14:textId="77777777" w:rsidR="005A752B" w:rsidRDefault="005A752B">
            <w:pPr>
              <w:pStyle w:val="TAL"/>
              <w:rPr>
                <w:rFonts w:cs="Arial"/>
              </w:rPr>
            </w:pPr>
            <w:r>
              <w:rPr>
                <w:rFonts w:cs="Arial"/>
              </w:rPr>
              <w:t>C,Y</w:t>
            </w:r>
          </w:p>
        </w:tc>
        <w:tc>
          <w:tcPr>
            <w:tcW w:w="0" w:type="auto"/>
          </w:tcPr>
          <w:p w14:paraId="54301CEF" w14:textId="77777777" w:rsidR="005A752B" w:rsidRDefault="005A752B">
            <w:pPr>
              <w:pStyle w:val="TAL"/>
              <w:rPr>
                <w:rFonts w:cs="Arial"/>
              </w:rPr>
            </w:pPr>
            <w:r>
              <w:rPr>
                <w:rFonts w:cs="Arial"/>
              </w:rPr>
              <w:t>--</w:t>
            </w:r>
          </w:p>
        </w:tc>
        <w:tc>
          <w:tcPr>
            <w:tcW w:w="0" w:type="auto"/>
          </w:tcPr>
          <w:p w14:paraId="54D2E44D" w14:textId="77777777" w:rsidR="005A752B" w:rsidRDefault="005A752B">
            <w:pPr>
              <w:pStyle w:val="TAL"/>
              <w:rPr>
                <w:rFonts w:cs="Arial"/>
              </w:rPr>
            </w:pPr>
            <w:r>
              <w:t>See Table 6.8.1.2.</w:t>
            </w:r>
          </w:p>
        </w:tc>
      </w:tr>
      <w:tr w:rsidR="005A752B" w14:paraId="1E766E9D" w14:textId="77777777">
        <w:trPr>
          <w:jc w:val="center"/>
        </w:trPr>
        <w:tc>
          <w:tcPr>
            <w:tcW w:w="0" w:type="auto"/>
          </w:tcPr>
          <w:p w14:paraId="78BFE273" w14:textId="77777777" w:rsidR="005A752B" w:rsidRDefault="005A752B">
            <w:pPr>
              <w:pStyle w:val="TAL"/>
              <w:rPr>
                <w:rFonts w:cs="Arial"/>
                <w:highlight w:val="yellow"/>
              </w:rPr>
            </w:pPr>
            <w:r>
              <w:rPr>
                <w:rFonts w:cs="Arial"/>
              </w:rPr>
              <w:t>notificationType</w:t>
            </w:r>
          </w:p>
        </w:tc>
        <w:tc>
          <w:tcPr>
            <w:tcW w:w="0" w:type="auto"/>
          </w:tcPr>
          <w:p w14:paraId="745F41D2" w14:textId="77777777" w:rsidR="005A752B" w:rsidRDefault="005A752B">
            <w:pPr>
              <w:pStyle w:val="TAL"/>
              <w:rPr>
                <w:rFonts w:cs="Arial"/>
              </w:rPr>
            </w:pPr>
            <w:r>
              <w:rPr>
                <w:rFonts w:cs="Arial"/>
              </w:rPr>
              <w:t>M,Y</w:t>
            </w:r>
          </w:p>
        </w:tc>
        <w:tc>
          <w:tcPr>
            <w:tcW w:w="0" w:type="auto"/>
          </w:tcPr>
          <w:p w14:paraId="056D12CC" w14:textId="77777777" w:rsidR="005A752B" w:rsidRDefault="005A752B">
            <w:pPr>
              <w:pStyle w:val="TAL"/>
              <w:rPr>
                <w:rFonts w:cs="Arial"/>
              </w:rPr>
            </w:pPr>
            <w:r>
              <w:rPr>
                <w:rFonts w:cs="Arial"/>
              </w:rPr>
              <w:t>"notifyAlarmListRebuilt".</w:t>
            </w:r>
          </w:p>
        </w:tc>
        <w:tc>
          <w:tcPr>
            <w:tcW w:w="0" w:type="auto"/>
          </w:tcPr>
          <w:p w14:paraId="4476D92D" w14:textId="77777777" w:rsidR="005A752B" w:rsidRDefault="005A752B">
            <w:pPr>
              <w:pStyle w:val="TAL"/>
              <w:rPr>
                <w:rFonts w:cs="Arial"/>
              </w:rPr>
            </w:pPr>
          </w:p>
        </w:tc>
      </w:tr>
      <w:tr w:rsidR="005A752B" w14:paraId="4F6541D0" w14:textId="77777777">
        <w:trPr>
          <w:jc w:val="center"/>
        </w:trPr>
        <w:tc>
          <w:tcPr>
            <w:tcW w:w="0" w:type="auto"/>
          </w:tcPr>
          <w:p w14:paraId="407E39A7" w14:textId="77777777" w:rsidR="005A752B" w:rsidRDefault="005A752B">
            <w:pPr>
              <w:pStyle w:val="TAL"/>
              <w:rPr>
                <w:rFonts w:cs="Arial"/>
              </w:rPr>
            </w:pPr>
            <w:r>
              <w:rPr>
                <w:rFonts w:cs="Arial"/>
              </w:rPr>
              <w:t>reason</w:t>
            </w:r>
          </w:p>
        </w:tc>
        <w:tc>
          <w:tcPr>
            <w:tcW w:w="0" w:type="auto"/>
          </w:tcPr>
          <w:p w14:paraId="4576937C" w14:textId="77777777" w:rsidR="005A752B" w:rsidRDefault="005A752B">
            <w:pPr>
              <w:pStyle w:val="TAL"/>
              <w:rPr>
                <w:rFonts w:cs="Arial"/>
              </w:rPr>
            </w:pPr>
            <w:r>
              <w:rPr>
                <w:rFonts w:cs="Arial"/>
              </w:rPr>
              <w:t>M,N</w:t>
            </w:r>
          </w:p>
        </w:tc>
        <w:tc>
          <w:tcPr>
            <w:tcW w:w="0" w:type="auto"/>
          </w:tcPr>
          <w:p w14:paraId="7104D163" w14:textId="77777777" w:rsidR="005A752B" w:rsidRDefault="005A752B">
            <w:pPr>
              <w:pStyle w:val="TAL"/>
              <w:rPr>
                <w:rFonts w:cs="Arial"/>
              </w:rPr>
            </w:pPr>
            <w:r>
              <w:rPr>
                <w:rFonts w:cs="Arial"/>
              </w:rPr>
              <w:t>"Agent-NE communication error", "Agent restarts", "indeterminate". Other values can be added.</w:t>
            </w:r>
          </w:p>
        </w:tc>
        <w:tc>
          <w:tcPr>
            <w:tcW w:w="0" w:type="auto"/>
          </w:tcPr>
          <w:p w14:paraId="60E1BEE5" w14:textId="77777777" w:rsidR="005A752B" w:rsidRDefault="005A752B">
            <w:pPr>
              <w:pStyle w:val="TAL"/>
              <w:rPr>
                <w:rFonts w:cs="Arial"/>
              </w:rPr>
            </w:pPr>
            <w:r>
              <w:rPr>
                <w:rFonts w:cs="Arial"/>
              </w:rPr>
              <w:t>It carries the reason why the IRPAgent has rebuilt the AlarmList. This may carry different reasons than that carried by the immediate previous notifyPotentialFaultyAlarmList.</w:t>
            </w:r>
          </w:p>
        </w:tc>
      </w:tr>
      <w:tr w:rsidR="005A752B" w14:paraId="5B84B013" w14:textId="77777777">
        <w:trPr>
          <w:jc w:val="center"/>
        </w:trPr>
        <w:tc>
          <w:tcPr>
            <w:tcW w:w="0" w:type="auto"/>
          </w:tcPr>
          <w:p w14:paraId="7A9AB49B" w14:textId="77777777" w:rsidR="005A752B" w:rsidRDefault="005A752B">
            <w:pPr>
              <w:pStyle w:val="TAL"/>
              <w:rPr>
                <w:rFonts w:cs="Arial"/>
              </w:rPr>
            </w:pPr>
            <w:r>
              <w:rPr>
                <w:rFonts w:cs="Arial"/>
              </w:rPr>
              <w:t>alarmListAlignmentRequirement</w:t>
            </w:r>
          </w:p>
        </w:tc>
        <w:tc>
          <w:tcPr>
            <w:tcW w:w="0" w:type="auto"/>
          </w:tcPr>
          <w:p w14:paraId="1C0F9BAB" w14:textId="77777777" w:rsidR="005A752B" w:rsidRDefault="005A752B">
            <w:pPr>
              <w:pStyle w:val="TAL"/>
              <w:rPr>
                <w:rFonts w:cs="Arial"/>
              </w:rPr>
            </w:pPr>
            <w:r>
              <w:rPr>
                <w:rFonts w:cs="Arial"/>
              </w:rPr>
              <w:t>O(note),N</w:t>
            </w:r>
          </w:p>
        </w:tc>
        <w:tc>
          <w:tcPr>
            <w:tcW w:w="0" w:type="auto"/>
          </w:tcPr>
          <w:p w14:paraId="1DD39E41" w14:textId="77777777" w:rsidR="005A752B" w:rsidRDefault="005A752B">
            <w:pPr>
              <w:pStyle w:val="TAL"/>
              <w:rPr>
                <w:rFonts w:cs="Arial"/>
              </w:rPr>
            </w:pPr>
            <w:r>
              <w:rPr>
                <w:rFonts w:cs="Arial"/>
              </w:rPr>
              <w:t>ENUM (alignmentRequired, alignmentNotRequired)</w:t>
            </w:r>
          </w:p>
        </w:tc>
        <w:tc>
          <w:tcPr>
            <w:tcW w:w="0" w:type="auto"/>
          </w:tcPr>
          <w:p w14:paraId="5A6AE0C1" w14:textId="77777777" w:rsidR="005A752B" w:rsidRDefault="005A752B">
            <w:pPr>
              <w:pStyle w:val="TAL"/>
              <w:rPr>
                <w:rFonts w:cs="Arial"/>
              </w:rPr>
            </w:pPr>
            <w:r>
              <w:rPr>
                <w:rFonts w:cs="Arial"/>
              </w:rPr>
              <w:t>It carries an enumeration of "alignmentRequired" and "alignmentNotRequired".</w:t>
            </w:r>
          </w:p>
          <w:p w14:paraId="513D2E58" w14:textId="77777777" w:rsidR="005A752B" w:rsidRDefault="005A752B">
            <w:pPr>
              <w:pStyle w:val="TAL"/>
              <w:rPr>
                <w:rFonts w:cs="Arial"/>
              </w:rPr>
            </w:pPr>
            <w:r>
              <w:rPr>
                <w:rFonts w:cs="Arial"/>
              </w:rPr>
              <w:t>IRPAgent uses alignmentRequired to indicate that IRPAgent current AL is not identical to the one that could have been built using (a) IRPAgent AL information at the time it emits the immediate previous notifyPotentialFaultyAlarmList() and (b) the notifications (carrying alarm information) emitted after the previously identified notification and before the subject notification.</w:t>
            </w:r>
          </w:p>
          <w:p w14:paraId="3327C4D4" w14:textId="77777777" w:rsidR="005A752B" w:rsidRDefault="005A752B">
            <w:pPr>
              <w:pStyle w:val="TAL"/>
              <w:rPr>
                <w:rFonts w:cs="Arial"/>
              </w:rPr>
            </w:pPr>
            <w:r>
              <w:rPr>
                <w:rFonts w:cs="Arial"/>
              </w:rPr>
              <w:t>Otherwise, the IRPAgent uses alignmentNotRequired.</w:t>
            </w:r>
          </w:p>
          <w:p w14:paraId="17B6D136" w14:textId="77777777" w:rsidR="005A752B" w:rsidRDefault="005A752B">
            <w:pPr>
              <w:pStyle w:val="TAL"/>
              <w:rPr>
                <w:rFonts w:cs="Arial"/>
              </w:rPr>
            </w:pPr>
            <w:r>
              <w:rPr>
                <w:rFonts w:cs="Arial"/>
              </w:rPr>
              <w:t>When this parameter is absent, it implies alignmentRequired.</w:t>
            </w:r>
          </w:p>
        </w:tc>
      </w:tr>
    </w:tbl>
    <w:p w14:paraId="0C63B03B" w14:textId="77777777" w:rsidR="005A752B" w:rsidRDefault="005A752B"/>
    <w:p w14:paraId="676C8D6A" w14:textId="77777777" w:rsidR="005A752B" w:rsidRDefault="005A752B">
      <w:pPr>
        <w:pStyle w:val="NO"/>
      </w:pPr>
      <w:r>
        <w:t>NOTE:</w:t>
      </w:r>
      <w:r>
        <w:tab/>
        <w:t xml:space="preserve">If IRPAgent supports notifyPotentialFaultyAlarmList() notification, it shall support this parameter. If IRPAgent does not support notifyPotentialFaultyAlarmList() notification, it shall not support this parameter. </w:t>
      </w:r>
    </w:p>
    <w:p w14:paraId="4A7A0E5F" w14:textId="77777777" w:rsidR="005A752B" w:rsidRDefault="005A752B">
      <w:pPr>
        <w:pStyle w:val="Heading4"/>
      </w:pPr>
      <w:bookmarkStart w:id="165" w:name="_Toc414004906"/>
      <w:r>
        <w:rPr>
          <w:rFonts w:cs="Arial"/>
        </w:rPr>
        <w:lastRenderedPageBreak/>
        <w:t>6.8.</w:t>
      </w:r>
      <w:r>
        <w:t>4.3</w:t>
      </w:r>
      <w:r>
        <w:tab/>
        <w:t>Triggering Event</w:t>
      </w:r>
      <w:bookmarkEnd w:id="165"/>
    </w:p>
    <w:p w14:paraId="47863DCF" w14:textId="77777777" w:rsidR="005A752B" w:rsidRDefault="005A752B">
      <w:pPr>
        <w:pStyle w:val="Heading5"/>
      </w:pPr>
      <w:bookmarkStart w:id="166" w:name="_Toc414004907"/>
      <w:r>
        <w:rPr>
          <w:rFonts w:cs="Arial"/>
        </w:rPr>
        <w:t>6.8.</w:t>
      </w:r>
      <w:r>
        <w:t>4.3.1</w:t>
      </w:r>
      <w:r>
        <w:tab/>
        <w:t>From-state</w:t>
      </w:r>
      <w:bookmarkEnd w:id="166"/>
    </w:p>
    <w:p w14:paraId="03FE0C3D" w14:textId="77777777" w:rsidR="005A752B" w:rsidRDefault="005A752B">
      <w:pPr>
        <w:keepNext/>
      </w:pPr>
      <w:r>
        <w:rPr>
          <w:rFonts w:ascii="Courier New" w:hAnsi="Courier New"/>
        </w:rPr>
        <w:t>alarmListRebuilt_0 OR alarmListRebuilt_1.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7"/>
        <w:gridCol w:w="9341"/>
      </w:tblGrid>
      <w:tr w:rsidR="005A752B" w14:paraId="315ABF27" w14:textId="77777777">
        <w:trPr>
          <w:jc w:val="center"/>
        </w:trPr>
        <w:tc>
          <w:tcPr>
            <w:tcW w:w="0" w:type="auto"/>
            <w:shd w:val="clear" w:color="auto" w:fill="D9D9D9"/>
          </w:tcPr>
          <w:p w14:paraId="44283210" w14:textId="77777777" w:rsidR="005A752B" w:rsidRDefault="005A752B">
            <w:pPr>
              <w:pStyle w:val="TAH"/>
            </w:pPr>
            <w:r>
              <w:t>Assertion Name</w:t>
            </w:r>
          </w:p>
        </w:tc>
        <w:tc>
          <w:tcPr>
            <w:tcW w:w="0" w:type="auto"/>
            <w:shd w:val="clear" w:color="auto" w:fill="D9D9D9"/>
          </w:tcPr>
          <w:p w14:paraId="5515689A" w14:textId="77777777" w:rsidR="005A752B" w:rsidRDefault="005A752B">
            <w:pPr>
              <w:pStyle w:val="TAH"/>
            </w:pPr>
            <w:r>
              <w:t>Definition</w:t>
            </w:r>
          </w:p>
        </w:tc>
      </w:tr>
      <w:tr w:rsidR="005A752B" w14:paraId="07E5F9E0" w14:textId="77777777">
        <w:trPr>
          <w:jc w:val="center"/>
        </w:trPr>
        <w:tc>
          <w:tcPr>
            <w:tcW w:w="0" w:type="auto"/>
          </w:tcPr>
          <w:p w14:paraId="01640188" w14:textId="77777777" w:rsidR="005A752B" w:rsidRDefault="005A752B">
            <w:pPr>
              <w:pStyle w:val="TAL"/>
              <w:rPr>
                <w:rFonts w:cs="Arial"/>
              </w:rPr>
            </w:pPr>
            <w:r>
              <w:rPr>
                <w:rFonts w:cs="Arial"/>
              </w:rPr>
              <w:t>alarmListRebuilt_0</w:t>
            </w:r>
          </w:p>
        </w:tc>
        <w:tc>
          <w:tcPr>
            <w:tcW w:w="0" w:type="auto"/>
          </w:tcPr>
          <w:p w14:paraId="749B6105" w14:textId="77777777" w:rsidR="005A752B" w:rsidRDefault="005A752B">
            <w:pPr>
              <w:pStyle w:val="TAL"/>
              <w:rPr>
                <w:rFonts w:cs="Arial"/>
              </w:rPr>
            </w:pPr>
            <w:r>
              <w:rPr>
                <w:rFonts w:cs="Arial"/>
              </w:rPr>
              <w:t>IRPAgent has cold-started, initialized, re-initialized or rebooted and it has initiated procedure to rebuild its AlarmList.</w:t>
            </w:r>
          </w:p>
        </w:tc>
      </w:tr>
      <w:tr w:rsidR="005A752B" w14:paraId="2C93093C" w14:textId="77777777">
        <w:trPr>
          <w:jc w:val="center"/>
        </w:trPr>
        <w:tc>
          <w:tcPr>
            <w:tcW w:w="0" w:type="auto"/>
          </w:tcPr>
          <w:p w14:paraId="1CAFCB89" w14:textId="77777777" w:rsidR="005A752B" w:rsidRDefault="005A752B">
            <w:pPr>
              <w:pStyle w:val="TAL"/>
              <w:rPr>
                <w:rFonts w:cs="Arial"/>
              </w:rPr>
            </w:pPr>
            <w:r>
              <w:rPr>
                <w:rFonts w:cs="Arial"/>
              </w:rPr>
              <w:t>alarmListRebuilt_1</w:t>
            </w:r>
          </w:p>
        </w:tc>
        <w:tc>
          <w:tcPr>
            <w:tcW w:w="0" w:type="auto"/>
          </w:tcPr>
          <w:p w14:paraId="1F201359" w14:textId="77777777" w:rsidR="005A752B" w:rsidRDefault="005A752B">
            <w:pPr>
              <w:pStyle w:val="TAL"/>
              <w:rPr>
                <w:rFonts w:cs="Arial"/>
              </w:rPr>
            </w:pPr>
            <w:r>
              <w:rPr>
                <w:rFonts w:cs="Arial"/>
              </w:rPr>
              <w:t>IRPAgent loses confidence in part or whole of its AlarmList. IRPAgent has initiated procedure to repair its AlarmList.</w:t>
            </w:r>
          </w:p>
        </w:tc>
      </w:tr>
    </w:tbl>
    <w:p w14:paraId="1FD61CB7" w14:textId="77777777" w:rsidR="005A752B" w:rsidRDefault="005A752B"/>
    <w:p w14:paraId="74184AC1" w14:textId="77777777" w:rsidR="005A752B" w:rsidRDefault="005A752B">
      <w:pPr>
        <w:pStyle w:val="Heading5"/>
      </w:pPr>
      <w:bookmarkStart w:id="167" w:name="_Toc414004908"/>
      <w:r>
        <w:rPr>
          <w:rFonts w:cs="Arial"/>
        </w:rPr>
        <w:t>6.8.</w:t>
      </w:r>
      <w:r>
        <w:t>4.3.2</w:t>
      </w:r>
      <w:r>
        <w:tab/>
        <w:t>To-state</w:t>
      </w:r>
      <w:bookmarkEnd w:id="167"/>
    </w:p>
    <w:p w14:paraId="62F8C9BE" w14:textId="77777777" w:rsidR="005A752B" w:rsidRDefault="005A752B">
      <w:r>
        <w:rPr>
          <w:rFonts w:ascii="Courier New" w:hAnsi="Courier New"/>
        </w:rPr>
        <w:t>alarmListRebuilt_2.</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8"/>
        <w:gridCol w:w="6956"/>
      </w:tblGrid>
      <w:tr w:rsidR="005A752B" w14:paraId="125942BF" w14:textId="77777777">
        <w:trPr>
          <w:jc w:val="center"/>
        </w:trPr>
        <w:tc>
          <w:tcPr>
            <w:tcW w:w="2898" w:type="dxa"/>
            <w:shd w:val="clear" w:color="auto" w:fill="D9D9D9"/>
          </w:tcPr>
          <w:p w14:paraId="7D607322" w14:textId="77777777" w:rsidR="005A752B" w:rsidRDefault="005A752B">
            <w:pPr>
              <w:pStyle w:val="TAH"/>
            </w:pPr>
            <w:r>
              <w:t>Assertion Name</w:t>
            </w:r>
          </w:p>
        </w:tc>
        <w:tc>
          <w:tcPr>
            <w:tcW w:w="6956" w:type="dxa"/>
            <w:shd w:val="clear" w:color="auto" w:fill="D9D9D9"/>
          </w:tcPr>
          <w:p w14:paraId="782DDBE1" w14:textId="77777777" w:rsidR="005A752B" w:rsidRDefault="005A752B">
            <w:pPr>
              <w:pStyle w:val="TAH"/>
            </w:pPr>
            <w:r>
              <w:t>Definition</w:t>
            </w:r>
          </w:p>
        </w:tc>
      </w:tr>
      <w:tr w:rsidR="005A752B" w14:paraId="6B8FC4D7" w14:textId="77777777">
        <w:trPr>
          <w:jc w:val="center"/>
        </w:trPr>
        <w:tc>
          <w:tcPr>
            <w:tcW w:w="2898" w:type="dxa"/>
          </w:tcPr>
          <w:p w14:paraId="0562648B" w14:textId="77777777" w:rsidR="005A752B" w:rsidRDefault="005A752B">
            <w:pPr>
              <w:pStyle w:val="TAL"/>
            </w:pPr>
            <w:r>
              <w:t>alarmListRebuilt_2</w:t>
            </w:r>
          </w:p>
        </w:tc>
        <w:tc>
          <w:tcPr>
            <w:tcW w:w="6956" w:type="dxa"/>
          </w:tcPr>
          <w:p w14:paraId="2AB7E317" w14:textId="77777777" w:rsidR="005A752B" w:rsidRDefault="005A752B">
            <w:pPr>
              <w:pStyle w:val="TAL"/>
            </w:pPr>
            <w:r>
              <w:t xml:space="preserve">IRPAgent rebuilt the whole or part of AlarmList. </w:t>
            </w:r>
          </w:p>
        </w:tc>
      </w:tr>
    </w:tbl>
    <w:p w14:paraId="057F63FF" w14:textId="77777777" w:rsidR="005A752B" w:rsidRDefault="005A752B"/>
    <w:p w14:paraId="032BD2BB" w14:textId="77777777" w:rsidR="005A752B" w:rsidRDefault="005A752B">
      <w:pPr>
        <w:pStyle w:val="Heading2"/>
      </w:pPr>
      <w:bookmarkStart w:id="168" w:name="_Toc414004909"/>
      <w:r>
        <w:t>6.9</w:t>
      </w:r>
      <w:r>
        <w:tab/>
        <w:t>Notification AlarmIRPNotification_2 (O)</w:t>
      </w:r>
      <w:bookmarkEnd w:id="168"/>
    </w:p>
    <w:p w14:paraId="4340000A" w14:textId="77777777" w:rsidR="005A752B" w:rsidRDefault="005A752B">
      <w:pPr>
        <w:pStyle w:val="Heading3"/>
      </w:pPr>
      <w:bookmarkStart w:id="169" w:name="_Toc414004910"/>
      <w:r>
        <w:t>6.9.1</w:t>
      </w:r>
      <w:r>
        <w:tab/>
        <w:t>notifyChangedAlarm (M)</w:t>
      </w:r>
      <w:bookmarkEnd w:id="169"/>
    </w:p>
    <w:p w14:paraId="094E4AA4" w14:textId="77777777" w:rsidR="005A752B" w:rsidRDefault="005A752B">
      <w:pPr>
        <w:pStyle w:val="Heading4"/>
      </w:pPr>
      <w:bookmarkStart w:id="170" w:name="_Toc414004911"/>
      <w:r>
        <w:t>6.9.1.1</w:t>
      </w:r>
      <w:r>
        <w:tab/>
        <w:t>Definition</w:t>
      </w:r>
      <w:bookmarkEnd w:id="170"/>
    </w:p>
    <w:p w14:paraId="1B92393E" w14:textId="77777777" w:rsidR="005A752B" w:rsidRDefault="005A752B">
      <w:r>
        <w:t xml:space="preserve">The subscribed </w:t>
      </w:r>
      <w:r>
        <w:rPr>
          <w:rFonts w:ascii="Courier New" w:hAnsi="Courier New"/>
        </w:rPr>
        <w:t>IRPManager</w:t>
      </w:r>
      <w:r>
        <w:t xml:space="preserve"> instances are notified regarding changes in</w:t>
      </w:r>
      <w:r>
        <w:rPr>
          <w:rFonts w:ascii="Courier New" w:hAnsi="Courier New"/>
        </w:rPr>
        <w:t xml:space="preserve"> AlarmInformation </w:t>
      </w:r>
      <w:r>
        <w:t xml:space="preserve">in </w:t>
      </w:r>
      <w:r>
        <w:rPr>
          <w:rFonts w:ascii="Courier New" w:hAnsi="Courier New"/>
        </w:rPr>
        <w:t>AlarmList</w:t>
      </w:r>
      <w:r>
        <w:t xml:space="preserve">. This notification is only triggered by a change in </w:t>
      </w:r>
      <w:r>
        <w:rPr>
          <w:rFonts w:ascii="Courier New" w:hAnsi="Courier New"/>
        </w:rPr>
        <w:t>perceivedSeverity</w:t>
      </w:r>
      <w:r>
        <w:t xml:space="preserve"> attribute value (except to the value "Cleared"). The</w:t>
      </w:r>
      <w:r>
        <w:rPr>
          <w:rFonts w:ascii="Courier New" w:hAnsi="Courier New"/>
        </w:rPr>
        <w:t xml:space="preserve"> AlarmInformation </w:t>
      </w:r>
      <w:r>
        <w:t>carried in the notification shall satisfy the current filter constraint of the subscription.</w:t>
      </w:r>
    </w:p>
    <w:p w14:paraId="53AAB3D3" w14:textId="77777777" w:rsidR="005A752B" w:rsidRDefault="005A752B">
      <w:r>
        <w:t xml:space="preserve">The notification shall contain all parameters that are filterable and are present in the original (related) </w:t>
      </w:r>
      <w:r>
        <w:rPr>
          <w:rFonts w:ascii="Courier New" w:hAnsi="Courier New"/>
        </w:rPr>
        <w:t>notifyNewAlarm</w:t>
      </w:r>
      <w:r>
        <w:t xml:space="preserve"> notification.</w:t>
      </w:r>
    </w:p>
    <w:p w14:paraId="56C17740" w14:textId="77777777" w:rsidR="005A752B" w:rsidRDefault="005A752B">
      <w:pPr>
        <w:pStyle w:val="Heading4"/>
      </w:pPr>
      <w:bookmarkStart w:id="171" w:name="_Toc414004912"/>
      <w:r>
        <w:lastRenderedPageBreak/>
        <w:t>6.9.1.2</w:t>
      </w:r>
      <w:r>
        <w:tab/>
        <w:t>Input Parameters</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87"/>
        <w:gridCol w:w="787"/>
        <w:gridCol w:w="3058"/>
        <w:gridCol w:w="1528"/>
      </w:tblGrid>
      <w:tr w:rsidR="005A752B" w14:paraId="51D2D068" w14:textId="77777777">
        <w:trPr>
          <w:tblHeader/>
          <w:jc w:val="center"/>
        </w:trPr>
        <w:tc>
          <w:tcPr>
            <w:tcW w:w="0" w:type="auto"/>
            <w:shd w:val="clear" w:color="auto" w:fill="D9D9D9"/>
          </w:tcPr>
          <w:p w14:paraId="5708A4AC" w14:textId="77777777" w:rsidR="005A752B" w:rsidRDefault="005A752B">
            <w:pPr>
              <w:pStyle w:val="TAH"/>
            </w:pPr>
            <w:r>
              <w:t>Parameter Name</w:t>
            </w:r>
          </w:p>
        </w:tc>
        <w:tc>
          <w:tcPr>
            <w:tcW w:w="0" w:type="auto"/>
            <w:shd w:val="clear" w:color="auto" w:fill="D9D9D9"/>
          </w:tcPr>
          <w:p w14:paraId="01A22CD6" w14:textId="77777777" w:rsidR="005A752B" w:rsidRDefault="005A752B">
            <w:pPr>
              <w:pStyle w:val="TAH"/>
              <w:jc w:val="left"/>
            </w:pPr>
            <w:r>
              <w:t>Qualifier</w:t>
            </w:r>
          </w:p>
        </w:tc>
        <w:tc>
          <w:tcPr>
            <w:tcW w:w="0" w:type="auto"/>
            <w:shd w:val="clear" w:color="auto" w:fill="D9D9D9"/>
          </w:tcPr>
          <w:p w14:paraId="459EB2C2" w14:textId="77777777" w:rsidR="005A752B" w:rsidRDefault="005A752B">
            <w:pPr>
              <w:pStyle w:val="TAH"/>
            </w:pPr>
            <w:r>
              <w:t>Matching Information</w:t>
            </w:r>
          </w:p>
        </w:tc>
        <w:tc>
          <w:tcPr>
            <w:tcW w:w="0" w:type="auto"/>
            <w:shd w:val="clear" w:color="auto" w:fill="D9D9D9"/>
          </w:tcPr>
          <w:p w14:paraId="743C8BF9" w14:textId="77777777" w:rsidR="005A752B" w:rsidRDefault="005A752B">
            <w:pPr>
              <w:pStyle w:val="TAH"/>
            </w:pPr>
            <w:r>
              <w:t>Comment</w:t>
            </w:r>
          </w:p>
        </w:tc>
      </w:tr>
      <w:tr w:rsidR="005A752B" w14:paraId="5683C4E5" w14:textId="77777777">
        <w:trPr>
          <w:jc w:val="center"/>
        </w:trPr>
        <w:tc>
          <w:tcPr>
            <w:tcW w:w="0" w:type="auto"/>
          </w:tcPr>
          <w:p w14:paraId="1F9216DA" w14:textId="77777777" w:rsidR="005A752B" w:rsidRDefault="005A752B">
            <w:pPr>
              <w:pStyle w:val="TAL"/>
            </w:pPr>
            <w:r>
              <w:t>objectClass</w:t>
            </w:r>
          </w:p>
        </w:tc>
        <w:tc>
          <w:tcPr>
            <w:tcW w:w="0" w:type="auto"/>
          </w:tcPr>
          <w:p w14:paraId="42836058" w14:textId="77777777" w:rsidR="005A752B" w:rsidRDefault="005A752B">
            <w:pPr>
              <w:pStyle w:val="TAL"/>
            </w:pPr>
            <w:r>
              <w:t>M,Y</w:t>
            </w:r>
          </w:p>
        </w:tc>
        <w:tc>
          <w:tcPr>
            <w:tcW w:w="0" w:type="auto"/>
          </w:tcPr>
          <w:p w14:paraId="4513DDD2" w14:textId="77777777" w:rsidR="005A752B" w:rsidRDefault="005A752B">
            <w:pPr>
              <w:pStyle w:val="TAL"/>
            </w:pPr>
            <w:r>
              <w:t xml:space="preserve">MonitoredEntity.objectClass </w:t>
            </w:r>
          </w:p>
        </w:tc>
        <w:tc>
          <w:tcPr>
            <w:tcW w:w="0" w:type="auto"/>
          </w:tcPr>
          <w:p w14:paraId="26319091" w14:textId="77777777" w:rsidR="005A752B" w:rsidRDefault="005A752B">
            <w:pPr>
              <w:pStyle w:val="TAL"/>
            </w:pPr>
            <w:r>
              <w:t>See Table 6.8.1.2.</w:t>
            </w:r>
          </w:p>
        </w:tc>
      </w:tr>
      <w:tr w:rsidR="005A752B" w14:paraId="4E72E86E" w14:textId="77777777">
        <w:trPr>
          <w:jc w:val="center"/>
        </w:trPr>
        <w:tc>
          <w:tcPr>
            <w:tcW w:w="0" w:type="auto"/>
          </w:tcPr>
          <w:p w14:paraId="18256434" w14:textId="77777777" w:rsidR="005A752B" w:rsidRDefault="005A752B">
            <w:pPr>
              <w:pStyle w:val="TAL"/>
            </w:pPr>
            <w:r>
              <w:t>objectInstance</w:t>
            </w:r>
          </w:p>
        </w:tc>
        <w:tc>
          <w:tcPr>
            <w:tcW w:w="0" w:type="auto"/>
          </w:tcPr>
          <w:p w14:paraId="6D81DEA7" w14:textId="77777777" w:rsidR="005A752B" w:rsidRDefault="005A752B">
            <w:pPr>
              <w:pStyle w:val="TAL"/>
            </w:pPr>
            <w:r>
              <w:t>M,Y</w:t>
            </w:r>
          </w:p>
        </w:tc>
        <w:tc>
          <w:tcPr>
            <w:tcW w:w="0" w:type="auto"/>
          </w:tcPr>
          <w:p w14:paraId="2A479C9D" w14:textId="77777777" w:rsidR="005A752B" w:rsidRDefault="005A752B">
            <w:pPr>
              <w:pStyle w:val="TAL"/>
            </w:pPr>
            <w:r>
              <w:t xml:space="preserve">MonitoredEntity.objectInstance </w:t>
            </w:r>
          </w:p>
        </w:tc>
        <w:tc>
          <w:tcPr>
            <w:tcW w:w="0" w:type="auto"/>
          </w:tcPr>
          <w:p w14:paraId="184FF4E6" w14:textId="77777777" w:rsidR="005A752B" w:rsidRDefault="005A752B">
            <w:pPr>
              <w:pStyle w:val="TAL"/>
            </w:pPr>
            <w:r>
              <w:t>See Table 6.8.1.2.</w:t>
            </w:r>
          </w:p>
        </w:tc>
      </w:tr>
      <w:tr w:rsidR="005A752B" w14:paraId="6C8A18D7" w14:textId="77777777">
        <w:trPr>
          <w:jc w:val="center"/>
        </w:trPr>
        <w:tc>
          <w:tcPr>
            <w:tcW w:w="0" w:type="auto"/>
          </w:tcPr>
          <w:p w14:paraId="294BABBD" w14:textId="77777777" w:rsidR="005A752B" w:rsidRDefault="005A752B">
            <w:pPr>
              <w:pStyle w:val="TAL"/>
            </w:pPr>
            <w:r>
              <w:t>notificationId</w:t>
            </w:r>
          </w:p>
        </w:tc>
        <w:tc>
          <w:tcPr>
            <w:tcW w:w="0" w:type="auto"/>
          </w:tcPr>
          <w:p w14:paraId="57083B17" w14:textId="77777777" w:rsidR="005A752B" w:rsidRDefault="005A752B">
            <w:pPr>
              <w:pStyle w:val="TAL"/>
            </w:pPr>
            <w:r>
              <w:t>M,N</w:t>
            </w:r>
          </w:p>
        </w:tc>
        <w:tc>
          <w:tcPr>
            <w:tcW w:w="0" w:type="auto"/>
          </w:tcPr>
          <w:p w14:paraId="71CFBB7E" w14:textId="77777777" w:rsidR="005A752B" w:rsidRDefault="005A752B">
            <w:pPr>
              <w:pStyle w:val="TAL"/>
            </w:pPr>
            <w:r>
              <w:t>--</w:t>
            </w:r>
          </w:p>
        </w:tc>
        <w:tc>
          <w:tcPr>
            <w:tcW w:w="0" w:type="auto"/>
          </w:tcPr>
          <w:p w14:paraId="4958BE52" w14:textId="77777777" w:rsidR="005A752B" w:rsidRDefault="005A752B">
            <w:pPr>
              <w:pStyle w:val="TAL"/>
            </w:pPr>
            <w:r>
              <w:t>See Table 6.8.1.2.</w:t>
            </w:r>
          </w:p>
        </w:tc>
      </w:tr>
      <w:tr w:rsidR="005A752B" w14:paraId="2962D06C" w14:textId="77777777">
        <w:trPr>
          <w:jc w:val="center"/>
        </w:trPr>
        <w:tc>
          <w:tcPr>
            <w:tcW w:w="0" w:type="auto"/>
          </w:tcPr>
          <w:p w14:paraId="08E7F422" w14:textId="77777777" w:rsidR="005A752B" w:rsidRDefault="005A752B">
            <w:pPr>
              <w:pStyle w:val="TAL"/>
            </w:pPr>
            <w:r>
              <w:t>eventTime</w:t>
            </w:r>
          </w:p>
        </w:tc>
        <w:tc>
          <w:tcPr>
            <w:tcW w:w="0" w:type="auto"/>
          </w:tcPr>
          <w:p w14:paraId="458D71ED" w14:textId="77777777" w:rsidR="005A752B" w:rsidRDefault="005A752B">
            <w:pPr>
              <w:pStyle w:val="TAL"/>
            </w:pPr>
            <w:r>
              <w:t>M,Y</w:t>
            </w:r>
          </w:p>
        </w:tc>
        <w:tc>
          <w:tcPr>
            <w:tcW w:w="0" w:type="auto"/>
          </w:tcPr>
          <w:p w14:paraId="5E586611" w14:textId="77777777" w:rsidR="005A752B" w:rsidRDefault="005A752B">
            <w:pPr>
              <w:pStyle w:val="TAL"/>
            </w:pPr>
            <w:r>
              <w:t>AlarmInformation.alarmChangedTime</w:t>
            </w:r>
          </w:p>
        </w:tc>
        <w:tc>
          <w:tcPr>
            <w:tcW w:w="0" w:type="auto"/>
          </w:tcPr>
          <w:p w14:paraId="00507345" w14:textId="77777777" w:rsidR="005A752B" w:rsidRDefault="005A752B">
            <w:pPr>
              <w:pStyle w:val="TAL"/>
            </w:pPr>
            <w:r>
              <w:t>See Table 6.8.1.2.</w:t>
            </w:r>
          </w:p>
        </w:tc>
      </w:tr>
      <w:tr w:rsidR="005A752B" w14:paraId="32724206" w14:textId="77777777">
        <w:trPr>
          <w:jc w:val="center"/>
        </w:trPr>
        <w:tc>
          <w:tcPr>
            <w:tcW w:w="0" w:type="auto"/>
          </w:tcPr>
          <w:p w14:paraId="4EE2751C" w14:textId="77777777" w:rsidR="005A752B" w:rsidRDefault="005A752B">
            <w:pPr>
              <w:pStyle w:val="TAL"/>
            </w:pPr>
            <w:r>
              <w:t>systemDN</w:t>
            </w:r>
          </w:p>
        </w:tc>
        <w:tc>
          <w:tcPr>
            <w:tcW w:w="0" w:type="auto"/>
          </w:tcPr>
          <w:p w14:paraId="60B38C09" w14:textId="77777777" w:rsidR="005A752B" w:rsidRDefault="005A752B">
            <w:pPr>
              <w:pStyle w:val="TAL"/>
            </w:pPr>
            <w:r>
              <w:t>C,Y</w:t>
            </w:r>
          </w:p>
        </w:tc>
        <w:tc>
          <w:tcPr>
            <w:tcW w:w="0" w:type="auto"/>
          </w:tcPr>
          <w:p w14:paraId="63101F71" w14:textId="77777777" w:rsidR="005A752B" w:rsidRDefault="005A752B">
            <w:pPr>
              <w:pStyle w:val="TAL"/>
            </w:pPr>
            <w:r>
              <w:t xml:space="preserve">-- </w:t>
            </w:r>
          </w:p>
        </w:tc>
        <w:tc>
          <w:tcPr>
            <w:tcW w:w="0" w:type="auto"/>
          </w:tcPr>
          <w:p w14:paraId="7C931AA6" w14:textId="77777777" w:rsidR="005A752B" w:rsidRDefault="005A752B">
            <w:pPr>
              <w:pStyle w:val="TAL"/>
            </w:pPr>
            <w:r>
              <w:t>See Table 6.8.1.2.</w:t>
            </w:r>
          </w:p>
        </w:tc>
      </w:tr>
      <w:tr w:rsidR="005A752B" w14:paraId="6AE5274E" w14:textId="77777777">
        <w:trPr>
          <w:jc w:val="center"/>
        </w:trPr>
        <w:tc>
          <w:tcPr>
            <w:tcW w:w="0" w:type="auto"/>
          </w:tcPr>
          <w:p w14:paraId="645BB36C" w14:textId="77777777" w:rsidR="005A752B" w:rsidRDefault="005A752B">
            <w:pPr>
              <w:pStyle w:val="TAL"/>
            </w:pPr>
            <w:r>
              <w:t>notificationType</w:t>
            </w:r>
          </w:p>
        </w:tc>
        <w:tc>
          <w:tcPr>
            <w:tcW w:w="0" w:type="auto"/>
          </w:tcPr>
          <w:p w14:paraId="2CFF2EDF" w14:textId="77777777" w:rsidR="005A752B" w:rsidRDefault="005A752B">
            <w:pPr>
              <w:pStyle w:val="TAL"/>
            </w:pPr>
            <w:r>
              <w:t>M,Y</w:t>
            </w:r>
          </w:p>
        </w:tc>
        <w:tc>
          <w:tcPr>
            <w:tcW w:w="0" w:type="auto"/>
          </w:tcPr>
          <w:p w14:paraId="54B5E56C" w14:textId="77777777" w:rsidR="005A752B" w:rsidRDefault="005A752B">
            <w:pPr>
              <w:pStyle w:val="TAL"/>
            </w:pPr>
            <w:r>
              <w:t>"notifyChangedAlarm"</w:t>
            </w:r>
          </w:p>
        </w:tc>
        <w:tc>
          <w:tcPr>
            <w:tcW w:w="0" w:type="auto"/>
          </w:tcPr>
          <w:p w14:paraId="612F33DA" w14:textId="77777777" w:rsidR="005A752B" w:rsidRDefault="005A752B">
            <w:pPr>
              <w:pStyle w:val="TAL"/>
            </w:pPr>
          </w:p>
        </w:tc>
      </w:tr>
      <w:tr w:rsidR="005A752B" w14:paraId="65A2E193" w14:textId="77777777">
        <w:trPr>
          <w:jc w:val="center"/>
        </w:trPr>
        <w:tc>
          <w:tcPr>
            <w:tcW w:w="0" w:type="auto"/>
          </w:tcPr>
          <w:p w14:paraId="7421D7DD" w14:textId="77777777" w:rsidR="005A752B" w:rsidRDefault="005A752B">
            <w:pPr>
              <w:pStyle w:val="TAL"/>
            </w:pPr>
            <w:r>
              <w:t>probableCause</w:t>
            </w:r>
          </w:p>
        </w:tc>
        <w:tc>
          <w:tcPr>
            <w:tcW w:w="0" w:type="auto"/>
          </w:tcPr>
          <w:p w14:paraId="5163354A" w14:textId="77777777" w:rsidR="005A752B" w:rsidRDefault="005A752B">
            <w:pPr>
              <w:pStyle w:val="TAL"/>
            </w:pPr>
            <w:r>
              <w:t>M,Y</w:t>
            </w:r>
          </w:p>
        </w:tc>
        <w:tc>
          <w:tcPr>
            <w:tcW w:w="0" w:type="auto"/>
          </w:tcPr>
          <w:p w14:paraId="66004966" w14:textId="77777777" w:rsidR="005A752B" w:rsidRDefault="005A752B">
            <w:pPr>
              <w:pStyle w:val="TAL"/>
            </w:pPr>
            <w:r>
              <w:t>AlarmInformation.probableCause</w:t>
            </w:r>
          </w:p>
        </w:tc>
        <w:tc>
          <w:tcPr>
            <w:tcW w:w="0" w:type="auto"/>
          </w:tcPr>
          <w:p w14:paraId="340CAF03" w14:textId="77777777" w:rsidR="005A752B" w:rsidRDefault="005A752B">
            <w:pPr>
              <w:pStyle w:val="TAL"/>
            </w:pPr>
          </w:p>
        </w:tc>
      </w:tr>
      <w:tr w:rsidR="005A752B" w14:paraId="6C25CC48" w14:textId="77777777">
        <w:trPr>
          <w:jc w:val="center"/>
        </w:trPr>
        <w:tc>
          <w:tcPr>
            <w:tcW w:w="0" w:type="auto"/>
          </w:tcPr>
          <w:p w14:paraId="34B4BC4A" w14:textId="77777777" w:rsidR="005A752B" w:rsidRDefault="005A752B">
            <w:pPr>
              <w:pStyle w:val="TAL"/>
            </w:pPr>
            <w:r>
              <w:t>perceivedSeverity</w:t>
            </w:r>
          </w:p>
        </w:tc>
        <w:tc>
          <w:tcPr>
            <w:tcW w:w="0" w:type="auto"/>
          </w:tcPr>
          <w:p w14:paraId="14A82E57" w14:textId="77777777" w:rsidR="005A752B" w:rsidRDefault="005A752B">
            <w:pPr>
              <w:pStyle w:val="TAL"/>
            </w:pPr>
            <w:r>
              <w:t>M,Y</w:t>
            </w:r>
          </w:p>
        </w:tc>
        <w:tc>
          <w:tcPr>
            <w:tcW w:w="0" w:type="auto"/>
          </w:tcPr>
          <w:p w14:paraId="13066FB6" w14:textId="77777777" w:rsidR="005A752B" w:rsidRDefault="005A752B">
            <w:pPr>
              <w:pStyle w:val="TAL"/>
            </w:pPr>
            <w:r>
              <w:t>AlarmInformation.perceivedSeverity</w:t>
            </w:r>
          </w:p>
        </w:tc>
        <w:tc>
          <w:tcPr>
            <w:tcW w:w="0" w:type="auto"/>
          </w:tcPr>
          <w:p w14:paraId="78F8641E" w14:textId="77777777" w:rsidR="005A752B" w:rsidRDefault="005A752B">
            <w:pPr>
              <w:pStyle w:val="TAL"/>
            </w:pPr>
          </w:p>
        </w:tc>
      </w:tr>
      <w:tr w:rsidR="005A752B" w14:paraId="21C0AFE1" w14:textId="77777777">
        <w:trPr>
          <w:jc w:val="center"/>
        </w:trPr>
        <w:tc>
          <w:tcPr>
            <w:tcW w:w="0" w:type="auto"/>
          </w:tcPr>
          <w:p w14:paraId="011AC9E4" w14:textId="77777777" w:rsidR="005A752B" w:rsidRDefault="005A752B">
            <w:pPr>
              <w:pStyle w:val="TAL"/>
            </w:pPr>
            <w:r>
              <w:t>alarmType</w:t>
            </w:r>
          </w:p>
        </w:tc>
        <w:tc>
          <w:tcPr>
            <w:tcW w:w="0" w:type="auto"/>
          </w:tcPr>
          <w:p w14:paraId="7BBFDA4F" w14:textId="77777777" w:rsidR="005A752B" w:rsidRDefault="005A752B">
            <w:pPr>
              <w:pStyle w:val="TAL"/>
            </w:pPr>
            <w:r>
              <w:t>M,Y</w:t>
            </w:r>
          </w:p>
        </w:tc>
        <w:tc>
          <w:tcPr>
            <w:tcW w:w="0" w:type="auto"/>
          </w:tcPr>
          <w:p w14:paraId="0A270888" w14:textId="77777777" w:rsidR="005A752B" w:rsidRDefault="005A752B">
            <w:pPr>
              <w:pStyle w:val="TAL"/>
            </w:pPr>
            <w:r>
              <w:t>AlarmInformation.eventType</w:t>
            </w:r>
          </w:p>
        </w:tc>
        <w:tc>
          <w:tcPr>
            <w:tcW w:w="0" w:type="auto"/>
          </w:tcPr>
          <w:p w14:paraId="167F03C7" w14:textId="77777777" w:rsidR="005A752B" w:rsidRDefault="005A752B">
            <w:pPr>
              <w:pStyle w:val="TAL"/>
            </w:pPr>
          </w:p>
        </w:tc>
      </w:tr>
      <w:tr w:rsidR="005A752B" w14:paraId="40906887" w14:textId="77777777">
        <w:trPr>
          <w:jc w:val="center"/>
        </w:trPr>
        <w:tc>
          <w:tcPr>
            <w:tcW w:w="0" w:type="auto"/>
          </w:tcPr>
          <w:p w14:paraId="78280242" w14:textId="77777777" w:rsidR="005A752B" w:rsidRDefault="005A752B">
            <w:pPr>
              <w:pStyle w:val="TAL"/>
            </w:pPr>
            <w:r>
              <w:rPr>
                <w:rFonts w:cs="Arial"/>
              </w:rPr>
              <w:t>alarmId</w:t>
            </w:r>
          </w:p>
        </w:tc>
        <w:tc>
          <w:tcPr>
            <w:tcW w:w="0" w:type="auto"/>
          </w:tcPr>
          <w:p w14:paraId="31EB8EAB" w14:textId="77777777" w:rsidR="005A752B" w:rsidRDefault="005A752B">
            <w:pPr>
              <w:pStyle w:val="TAL"/>
            </w:pPr>
            <w:r>
              <w:t>M,N</w:t>
            </w:r>
          </w:p>
        </w:tc>
        <w:tc>
          <w:tcPr>
            <w:tcW w:w="0" w:type="auto"/>
          </w:tcPr>
          <w:p w14:paraId="34CD1727" w14:textId="77777777" w:rsidR="005A752B" w:rsidRDefault="005A752B">
            <w:pPr>
              <w:pStyle w:val="TAL"/>
            </w:pPr>
            <w:r>
              <w:t>AlarmInformation.alarmId</w:t>
            </w:r>
          </w:p>
        </w:tc>
        <w:tc>
          <w:tcPr>
            <w:tcW w:w="0" w:type="auto"/>
          </w:tcPr>
          <w:p w14:paraId="3AFE15A0" w14:textId="77777777" w:rsidR="005A752B" w:rsidRDefault="005A752B">
            <w:pPr>
              <w:pStyle w:val="TAL"/>
            </w:pPr>
          </w:p>
        </w:tc>
      </w:tr>
    </w:tbl>
    <w:p w14:paraId="7F06CEDE" w14:textId="77777777" w:rsidR="005A752B" w:rsidRDefault="005A752B"/>
    <w:p w14:paraId="433B13F5" w14:textId="77777777" w:rsidR="005A752B" w:rsidRDefault="005A752B">
      <w:pPr>
        <w:pStyle w:val="Heading4"/>
      </w:pPr>
      <w:bookmarkStart w:id="172" w:name="_Toc414004913"/>
      <w:r>
        <w:t>6.9.1.3</w:t>
      </w:r>
      <w:r>
        <w:tab/>
        <w:t>Triggering Event</w:t>
      </w:r>
      <w:bookmarkEnd w:id="172"/>
    </w:p>
    <w:p w14:paraId="4C797AD7" w14:textId="77777777" w:rsidR="005A752B" w:rsidRDefault="005A752B">
      <w:pPr>
        <w:pStyle w:val="Heading5"/>
      </w:pPr>
      <w:bookmarkStart w:id="173" w:name="_Toc414004914"/>
      <w:r>
        <w:t>6.9.1.3.1</w:t>
      </w:r>
      <w:r>
        <w:tab/>
        <w:t>From-state</w:t>
      </w:r>
      <w:bookmarkEnd w:id="173"/>
    </w:p>
    <w:p w14:paraId="6B6A65F7" w14:textId="77777777" w:rsidR="005A752B" w:rsidRDefault="005A752B">
      <w:pPr>
        <w:keepNext/>
      </w:pPr>
      <w:r>
        <w:t>alarmMatched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12622"/>
      </w:tblGrid>
      <w:tr w:rsidR="005A752B" w14:paraId="1EDB94C0" w14:textId="77777777">
        <w:trPr>
          <w:jc w:val="center"/>
        </w:trPr>
        <w:tc>
          <w:tcPr>
            <w:tcW w:w="0" w:type="auto"/>
            <w:shd w:val="clear" w:color="auto" w:fill="D9D9D9"/>
          </w:tcPr>
          <w:p w14:paraId="6BD6A917" w14:textId="77777777" w:rsidR="005A752B" w:rsidRDefault="005A752B">
            <w:pPr>
              <w:pStyle w:val="TAH"/>
            </w:pPr>
            <w:r>
              <w:t>Assertion Name</w:t>
            </w:r>
          </w:p>
        </w:tc>
        <w:tc>
          <w:tcPr>
            <w:tcW w:w="0" w:type="auto"/>
            <w:shd w:val="clear" w:color="auto" w:fill="D9D9D9"/>
          </w:tcPr>
          <w:p w14:paraId="2521DB02" w14:textId="77777777" w:rsidR="005A752B" w:rsidRDefault="005A752B">
            <w:pPr>
              <w:pStyle w:val="TAH"/>
            </w:pPr>
            <w:r>
              <w:t>Definition</w:t>
            </w:r>
          </w:p>
        </w:tc>
      </w:tr>
      <w:tr w:rsidR="005A752B" w14:paraId="6442D69E" w14:textId="77777777">
        <w:trPr>
          <w:jc w:val="center"/>
        </w:trPr>
        <w:tc>
          <w:tcPr>
            <w:tcW w:w="0" w:type="auto"/>
          </w:tcPr>
          <w:p w14:paraId="68E645FD" w14:textId="77777777" w:rsidR="005A752B" w:rsidRDefault="005A752B">
            <w:pPr>
              <w:pStyle w:val="TAL"/>
            </w:pPr>
            <w:r>
              <w:t>alarmMatched</w:t>
            </w:r>
          </w:p>
        </w:tc>
        <w:tc>
          <w:tcPr>
            <w:tcW w:w="0" w:type="auto"/>
          </w:tcPr>
          <w:p w14:paraId="6517FC9C" w14:textId="77777777" w:rsidR="005A752B" w:rsidRDefault="005A752B">
            <w:pPr>
              <w:pStyle w:val="TAL"/>
            </w:pPr>
            <w:r>
              <w:t xml:space="preserve">The matching-criteria-attributes of the newly generated network alarm has values that are identical (matches) with ones in one AlarmInformation in AlarmList. </w:t>
            </w:r>
          </w:p>
        </w:tc>
      </w:tr>
      <w:tr w:rsidR="005A752B" w14:paraId="7DA1CFC0" w14:textId="77777777">
        <w:trPr>
          <w:jc w:val="center"/>
        </w:trPr>
        <w:tc>
          <w:tcPr>
            <w:tcW w:w="0" w:type="auto"/>
          </w:tcPr>
          <w:p w14:paraId="73306574" w14:textId="77777777" w:rsidR="005A752B" w:rsidRDefault="005A752B">
            <w:pPr>
              <w:pStyle w:val="TAL"/>
            </w:pPr>
            <w:r>
              <w:t>alarmNotCleared</w:t>
            </w:r>
          </w:p>
        </w:tc>
        <w:tc>
          <w:tcPr>
            <w:tcW w:w="0" w:type="auto"/>
          </w:tcPr>
          <w:p w14:paraId="22B10F39" w14:textId="77777777" w:rsidR="005A752B" w:rsidRDefault="005A752B">
            <w:pPr>
              <w:pStyle w:val="TAL"/>
            </w:pPr>
            <w:r>
              <w:t>The perceivedSeverity of the newly generated network alarm is not Cleared.</w:t>
            </w:r>
          </w:p>
        </w:tc>
      </w:tr>
      <w:tr w:rsidR="005A752B" w14:paraId="1C24FBFE" w14:textId="77777777">
        <w:trPr>
          <w:jc w:val="center"/>
        </w:trPr>
        <w:tc>
          <w:tcPr>
            <w:tcW w:w="0" w:type="auto"/>
          </w:tcPr>
          <w:p w14:paraId="43ABF4FB" w14:textId="77777777" w:rsidR="005A752B" w:rsidRDefault="005A752B">
            <w:pPr>
              <w:pStyle w:val="TAL"/>
            </w:pPr>
            <w:r>
              <w:t>alarmChanged</w:t>
            </w:r>
          </w:p>
        </w:tc>
        <w:tc>
          <w:tcPr>
            <w:tcW w:w="0" w:type="auto"/>
          </w:tcPr>
          <w:p w14:paraId="36E22151" w14:textId="77777777" w:rsidR="005A752B" w:rsidRDefault="005A752B">
            <w:pPr>
              <w:pStyle w:val="TAL"/>
            </w:pPr>
            <w:r>
              <w:t xml:space="preserve">The perceivedSeverity of the newly generated network alarm and of the matched AlarmInformation are different. </w:t>
            </w:r>
          </w:p>
        </w:tc>
      </w:tr>
    </w:tbl>
    <w:p w14:paraId="51E3F166" w14:textId="77777777" w:rsidR="005A752B" w:rsidRDefault="005A752B"/>
    <w:p w14:paraId="30B0C3C0" w14:textId="77777777" w:rsidR="005A752B" w:rsidRDefault="005A752B">
      <w:pPr>
        <w:pStyle w:val="Heading5"/>
      </w:pPr>
      <w:bookmarkStart w:id="174" w:name="_Toc414004915"/>
      <w:r>
        <w:t>6.9.1.3.2</w:t>
      </w:r>
      <w:r>
        <w:tab/>
        <w:t>To-state</w:t>
      </w:r>
      <w:bookmarkEnd w:id="174"/>
    </w:p>
    <w:p w14:paraId="08527398" w14:textId="77777777" w:rsidR="005A752B" w:rsidRDefault="005A752B">
      <w:pPr>
        <w:keepNext/>
      </w:pPr>
      <w:r>
        <w:rPr>
          <w:rFonts w:ascii="Courier New" w:hAnsi="Courier New"/>
        </w:rPr>
        <w:t>informationUpdate.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7"/>
        <w:gridCol w:w="11903"/>
      </w:tblGrid>
      <w:tr w:rsidR="005A752B" w14:paraId="3AF7FC70" w14:textId="77777777">
        <w:trPr>
          <w:jc w:val="center"/>
        </w:trPr>
        <w:tc>
          <w:tcPr>
            <w:tcW w:w="0" w:type="auto"/>
            <w:shd w:val="clear" w:color="auto" w:fill="D9D9D9"/>
          </w:tcPr>
          <w:p w14:paraId="5E2955B3" w14:textId="77777777" w:rsidR="005A752B" w:rsidRDefault="005A752B">
            <w:pPr>
              <w:pStyle w:val="TAH"/>
            </w:pPr>
            <w:r>
              <w:t>Assertion Name</w:t>
            </w:r>
          </w:p>
        </w:tc>
        <w:tc>
          <w:tcPr>
            <w:tcW w:w="0" w:type="auto"/>
            <w:shd w:val="clear" w:color="auto" w:fill="D9D9D9"/>
          </w:tcPr>
          <w:p w14:paraId="72C998CE" w14:textId="77777777" w:rsidR="005A752B" w:rsidRDefault="005A752B">
            <w:pPr>
              <w:pStyle w:val="TAH"/>
            </w:pPr>
            <w:r>
              <w:t>Definition</w:t>
            </w:r>
          </w:p>
        </w:tc>
      </w:tr>
      <w:tr w:rsidR="005A752B" w14:paraId="47A95BAD" w14:textId="77777777">
        <w:trPr>
          <w:jc w:val="center"/>
        </w:trPr>
        <w:tc>
          <w:tcPr>
            <w:tcW w:w="0" w:type="auto"/>
          </w:tcPr>
          <w:p w14:paraId="569C3A37" w14:textId="77777777" w:rsidR="005A752B" w:rsidRDefault="005A752B">
            <w:pPr>
              <w:pStyle w:val="TAL"/>
              <w:rPr>
                <w:rFonts w:cs="Arial"/>
              </w:rPr>
            </w:pPr>
            <w:r>
              <w:rPr>
                <w:rFonts w:cs="Arial"/>
              </w:rPr>
              <w:t>informationUpdate</w:t>
            </w:r>
          </w:p>
        </w:tc>
        <w:tc>
          <w:tcPr>
            <w:tcW w:w="0" w:type="auto"/>
          </w:tcPr>
          <w:p w14:paraId="42722E8A" w14:textId="77777777" w:rsidR="005A752B" w:rsidRDefault="008E6260" w:rsidP="008E6260">
            <w:pPr>
              <w:pStyle w:val="TAL"/>
              <w:tabs>
                <w:tab w:val="left" w:pos="360"/>
              </w:tabs>
              <w:ind w:left="360" w:hanging="360"/>
              <w:rPr>
                <w:rFonts w:cs="Arial"/>
              </w:rPr>
            </w:pPr>
            <w:r>
              <w:rPr>
                <w:rFonts w:ascii="Symbol" w:hAnsi="Symbol" w:cs="Arial"/>
              </w:rPr>
              <w:t></w:t>
            </w:r>
            <w:r>
              <w:rPr>
                <w:rFonts w:ascii="Symbol" w:hAnsi="Symbol" w:cs="Arial"/>
              </w:rPr>
              <w:tab/>
            </w:r>
            <w:r w:rsidR="005A752B">
              <w:rPr>
                <w:rFonts w:cs="Arial"/>
              </w:rPr>
              <w:t>The AlarmInformation identified in alarmMatched in from-state has been updated according to the following rules: perceivedSeverity is updated;</w:t>
            </w:r>
          </w:p>
          <w:p w14:paraId="317046D1" w14:textId="77777777" w:rsidR="005A752B" w:rsidRDefault="008E6260" w:rsidP="008E6260">
            <w:pPr>
              <w:pStyle w:val="TAL"/>
              <w:tabs>
                <w:tab w:val="left" w:pos="360"/>
              </w:tabs>
              <w:ind w:left="360" w:hanging="360"/>
              <w:rPr>
                <w:rFonts w:cs="Arial"/>
              </w:rPr>
            </w:pPr>
            <w:r>
              <w:rPr>
                <w:rFonts w:ascii="Symbol" w:hAnsi="Symbol" w:cs="Arial"/>
              </w:rPr>
              <w:t></w:t>
            </w:r>
            <w:r>
              <w:rPr>
                <w:rFonts w:ascii="Symbol" w:hAnsi="Symbol" w:cs="Arial"/>
              </w:rPr>
              <w:tab/>
            </w:r>
            <w:r w:rsidR="005A752B">
              <w:rPr>
                <w:rFonts w:cs="Arial"/>
              </w:rPr>
              <w:t>notificationId is updated;</w:t>
            </w:r>
          </w:p>
          <w:p w14:paraId="3B597BDE" w14:textId="77777777" w:rsidR="005A752B" w:rsidRDefault="008E6260" w:rsidP="008E6260">
            <w:pPr>
              <w:pStyle w:val="TAL"/>
              <w:tabs>
                <w:tab w:val="left" w:pos="360"/>
              </w:tabs>
              <w:ind w:left="360" w:hanging="360"/>
              <w:rPr>
                <w:rFonts w:cs="Arial"/>
              </w:rPr>
            </w:pPr>
            <w:r>
              <w:rPr>
                <w:rFonts w:ascii="Symbol" w:hAnsi="Symbol" w:cs="Arial"/>
              </w:rPr>
              <w:t></w:t>
            </w:r>
            <w:r>
              <w:rPr>
                <w:rFonts w:ascii="Symbol" w:hAnsi="Symbol" w:cs="Arial"/>
              </w:rPr>
              <w:tab/>
            </w:r>
            <w:r w:rsidR="005A752B">
              <w:rPr>
                <w:rFonts w:cs="Arial"/>
              </w:rPr>
              <w:t>alarmChangedTime is updated;</w:t>
            </w:r>
          </w:p>
          <w:p w14:paraId="72F1D979" w14:textId="77777777" w:rsidR="005A752B" w:rsidRDefault="008E6260" w:rsidP="008E6260">
            <w:pPr>
              <w:pStyle w:val="TAL"/>
              <w:tabs>
                <w:tab w:val="left" w:pos="360"/>
              </w:tabs>
              <w:ind w:left="360" w:hanging="360"/>
              <w:rPr>
                <w:rFonts w:cs="Arial"/>
              </w:rPr>
            </w:pPr>
            <w:r>
              <w:rPr>
                <w:rFonts w:ascii="Symbol" w:hAnsi="Symbol" w:cs="Arial"/>
              </w:rPr>
              <w:t></w:t>
            </w:r>
            <w:r>
              <w:rPr>
                <w:rFonts w:ascii="Symbol" w:hAnsi="Symbol" w:cs="Arial"/>
              </w:rPr>
              <w:tab/>
            </w:r>
            <w:r w:rsidR="005A752B">
              <w:rPr>
                <w:rFonts w:cs="Arial"/>
              </w:rPr>
              <w:t>ackTime, ackUserId and ackSystemId are updated to contain no information;</w:t>
            </w:r>
          </w:p>
          <w:p w14:paraId="4330F164" w14:textId="77777777" w:rsidR="005A752B" w:rsidRDefault="008E6260" w:rsidP="008E6260">
            <w:pPr>
              <w:pStyle w:val="TAL"/>
              <w:tabs>
                <w:tab w:val="left" w:pos="360"/>
              </w:tabs>
              <w:ind w:left="360" w:hanging="360"/>
              <w:rPr>
                <w:rFonts w:cs="Arial"/>
              </w:rPr>
            </w:pPr>
            <w:r>
              <w:rPr>
                <w:rFonts w:ascii="Symbol" w:hAnsi="Symbol" w:cs="Arial"/>
              </w:rPr>
              <w:t></w:t>
            </w:r>
            <w:r>
              <w:rPr>
                <w:rFonts w:ascii="Symbol" w:hAnsi="Symbol" w:cs="Arial"/>
              </w:rPr>
              <w:tab/>
            </w:r>
            <w:r w:rsidR="005A752B">
              <w:rPr>
                <w:rFonts w:cs="Arial"/>
              </w:rPr>
              <w:t>ackState is updated to "unacknowledged";</w:t>
            </w:r>
          </w:p>
        </w:tc>
      </w:tr>
    </w:tbl>
    <w:p w14:paraId="472EC73A" w14:textId="77777777" w:rsidR="005A752B" w:rsidRDefault="005A752B"/>
    <w:p w14:paraId="689DCB91" w14:textId="77777777" w:rsidR="005A752B" w:rsidRDefault="005A752B">
      <w:pPr>
        <w:pStyle w:val="Heading2"/>
        <w:rPr>
          <w:lang w:val="fr-FR"/>
        </w:rPr>
      </w:pPr>
      <w:bookmarkStart w:id="175" w:name="_Toc414004916"/>
      <w:r>
        <w:rPr>
          <w:lang w:val="fr-FR"/>
        </w:rPr>
        <w:lastRenderedPageBreak/>
        <w:t>6.10</w:t>
      </w:r>
      <w:r>
        <w:rPr>
          <w:lang w:val="fr-FR"/>
        </w:rPr>
        <w:tab/>
        <w:t>Notification AlarmIRPNotification_3 (O)</w:t>
      </w:r>
      <w:bookmarkEnd w:id="175"/>
    </w:p>
    <w:p w14:paraId="08976F2B" w14:textId="77777777" w:rsidR="005A752B" w:rsidRDefault="005A752B">
      <w:pPr>
        <w:pStyle w:val="Heading3"/>
        <w:rPr>
          <w:lang w:val="fr-FR"/>
        </w:rPr>
      </w:pPr>
      <w:bookmarkStart w:id="176" w:name="_Toc414004917"/>
      <w:r>
        <w:rPr>
          <w:lang w:val="fr-FR"/>
        </w:rPr>
        <w:t>6.10.1</w:t>
      </w:r>
      <w:r>
        <w:rPr>
          <w:lang w:val="fr-FR"/>
        </w:rPr>
        <w:tab/>
        <w:t>notifyComments (M)</w:t>
      </w:r>
      <w:bookmarkEnd w:id="176"/>
    </w:p>
    <w:p w14:paraId="349070E8" w14:textId="77777777" w:rsidR="005A752B" w:rsidRDefault="005A752B">
      <w:pPr>
        <w:pStyle w:val="Heading4"/>
      </w:pPr>
      <w:bookmarkStart w:id="177" w:name="_Toc414004918"/>
      <w:r>
        <w:t>6.10.1.1</w:t>
      </w:r>
      <w:r>
        <w:tab/>
        <w:t>Definition</w:t>
      </w:r>
      <w:bookmarkEnd w:id="177"/>
    </w:p>
    <w:p w14:paraId="2448352C" w14:textId="77777777" w:rsidR="005A752B" w:rsidRDefault="005A752B">
      <w:r>
        <w:t xml:space="preserve">The subscribed </w:t>
      </w:r>
      <w:r>
        <w:rPr>
          <w:rFonts w:ascii="Courier New" w:hAnsi="Courier New"/>
        </w:rPr>
        <w:t>IRPManager</w:t>
      </w:r>
      <w:r>
        <w:t xml:space="preserve"> instances are notified regarding the addition of a </w:t>
      </w:r>
      <w:r>
        <w:rPr>
          <w:rFonts w:ascii="Courier New" w:hAnsi="Courier New"/>
        </w:rPr>
        <w:t>Comment</w:t>
      </w:r>
      <w:r>
        <w:t xml:space="preserve"> instance to an </w:t>
      </w:r>
      <w:r>
        <w:rPr>
          <w:rFonts w:ascii="Courier New" w:hAnsi="Courier New"/>
        </w:rPr>
        <w:t xml:space="preserve">AlarmInformation </w:t>
      </w:r>
      <w:r>
        <w:t xml:space="preserve">instance in the </w:t>
      </w:r>
      <w:r>
        <w:rPr>
          <w:rFonts w:ascii="Courier New" w:hAnsi="Courier New"/>
        </w:rPr>
        <w:t>AlarmList</w:t>
      </w:r>
      <w:r>
        <w:t>. The</w:t>
      </w:r>
      <w:r>
        <w:rPr>
          <w:rFonts w:ascii="Courier New" w:hAnsi="Courier New"/>
        </w:rPr>
        <w:t xml:space="preserve"> AlarmInformation </w:t>
      </w:r>
      <w:r>
        <w:t>carried in the notification shall satisfy the current filter constraint of the subscription.</w:t>
      </w:r>
    </w:p>
    <w:p w14:paraId="012C9801" w14:textId="77777777" w:rsidR="005A752B" w:rsidRDefault="005A752B">
      <w:r>
        <w:t xml:space="preserve">The notification shall contain all parameters that are filterable and are present in the original (related) </w:t>
      </w:r>
      <w:r>
        <w:rPr>
          <w:rFonts w:ascii="Courier New" w:hAnsi="Courier New"/>
        </w:rPr>
        <w:t>notifyNewAlarm</w:t>
      </w:r>
      <w:r>
        <w:t xml:space="preserve"> notification.</w:t>
      </w:r>
    </w:p>
    <w:p w14:paraId="26D008A0" w14:textId="77777777" w:rsidR="005A752B" w:rsidRDefault="005A752B">
      <w:r>
        <w:t xml:space="preserve">The IRPManager and the IRPAgent can add comments to instances of </w:t>
      </w:r>
      <w:r>
        <w:rPr>
          <w:rFonts w:ascii="Courier New" w:hAnsi="Courier New"/>
        </w:rPr>
        <w:t>AlarmInformation</w:t>
      </w:r>
      <w:r>
        <w:t xml:space="preserve"> as described in 3GPP TS 32.111-1 [9].</w:t>
      </w:r>
    </w:p>
    <w:p w14:paraId="15E7A6B0" w14:textId="77777777" w:rsidR="005A752B" w:rsidRDefault="005A752B">
      <w:r>
        <w:t xml:space="preserve">IRPAgent shall support this notification if it supports the operation </w:t>
      </w:r>
      <w:r>
        <w:rPr>
          <w:rFonts w:ascii="Courier New" w:hAnsi="Courier New"/>
        </w:rPr>
        <w:t>setComment</w:t>
      </w:r>
      <w:r>
        <w:t>.</w:t>
      </w:r>
    </w:p>
    <w:p w14:paraId="72F274A1" w14:textId="77777777" w:rsidR="005A752B" w:rsidRDefault="005A752B">
      <w:pPr>
        <w:pStyle w:val="Heading4"/>
        <w:tabs>
          <w:tab w:val="left" w:pos="1425"/>
        </w:tabs>
        <w:ind w:left="1425" w:hanging="1425"/>
      </w:pPr>
      <w:bookmarkStart w:id="178" w:name="_Toc414004919"/>
      <w:r>
        <w:t>6.10.1.2</w:t>
      </w:r>
      <w:r>
        <w:tab/>
        <w:t>Input Parameters</w:t>
      </w:r>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16"/>
        <w:gridCol w:w="787"/>
        <w:gridCol w:w="5663"/>
        <w:gridCol w:w="6662"/>
      </w:tblGrid>
      <w:tr w:rsidR="005A752B" w14:paraId="36BE7DF2" w14:textId="77777777">
        <w:trPr>
          <w:tblHeader/>
          <w:jc w:val="center"/>
        </w:trPr>
        <w:tc>
          <w:tcPr>
            <w:tcW w:w="0" w:type="auto"/>
            <w:shd w:val="clear" w:color="auto" w:fill="D9D9D9"/>
          </w:tcPr>
          <w:p w14:paraId="5A714002" w14:textId="77777777" w:rsidR="005A752B" w:rsidRDefault="005A752B">
            <w:pPr>
              <w:pStyle w:val="TAH"/>
            </w:pPr>
            <w:r>
              <w:t>Parameter Name</w:t>
            </w:r>
          </w:p>
        </w:tc>
        <w:tc>
          <w:tcPr>
            <w:tcW w:w="0" w:type="auto"/>
            <w:shd w:val="clear" w:color="auto" w:fill="D9D9D9"/>
          </w:tcPr>
          <w:p w14:paraId="45B1642B" w14:textId="77777777" w:rsidR="005A752B" w:rsidRDefault="005A752B">
            <w:pPr>
              <w:pStyle w:val="TAH"/>
              <w:jc w:val="left"/>
            </w:pPr>
            <w:r>
              <w:t>Qualifier</w:t>
            </w:r>
          </w:p>
        </w:tc>
        <w:tc>
          <w:tcPr>
            <w:tcW w:w="5663" w:type="dxa"/>
            <w:shd w:val="clear" w:color="auto" w:fill="D9D9D9"/>
          </w:tcPr>
          <w:p w14:paraId="415C9E7C" w14:textId="77777777" w:rsidR="005A752B" w:rsidRDefault="005A752B">
            <w:pPr>
              <w:pStyle w:val="TAH"/>
            </w:pPr>
            <w:r>
              <w:t>Matching Information</w:t>
            </w:r>
          </w:p>
        </w:tc>
        <w:tc>
          <w:tcPr>
            <w:tcW w:w="6662" w:type="dxa"/>
            <w:shd w:val="clear" w:color="auto" w:fill="D9D9D9"/>
          </w:tcPr>
          <w:p w14:paraId="1938E539" w14:textId="77777777" w:rsidR="005A752B" w:rsidRDefault="005A752B">
            <w:pPr>
              <w:pStyle w:val="TAH"/>
            </w:pPr>
            <w:r>
              <w:t>Comment</w:t>
            </w:r>
          </w:p>
        </w:tc>
      </w:tr>
      <w:tr w:rsidR="005A752B" w14:paraId="1CF2E416" w14:textId="77777777">
        <w:trPr>
          <w:jc w:val="center"/>
        </w:trPr>
        <w:tc>
          <w:tcPr>
            <w:tcW w:w="0" w:type="auto"/>
          </w:tcPr>
          <w:p w14:paraId="44F27645" w14:textId="77777777" w:rsidR="005A752B" w:rsidRDefault="005A752B">
            <w:pPr>
              <w:pStyle w:val="TAL"/>
              <w:rPr>
                <w:rFonts w:cs="Arial"/>
              </w:rPr>
            </w:pPr>
            <w:r>
              <w:rPr>
                <w:rFonts w:cs="Arial"/>
              </w:rPr>
              <w:t>objectClass</w:t>
            </w:r>
          </w:p>
        </w:tc>
        <w:tc>
          <w:tcPr>
            <w:tcW w:w="0" w:type="auto"/>
          </w:tcPr>
          <w:p w14:paraId="24B0083D" w14:textId="77777777" w:rsidR="005A752B" w:rsidRDefault="005A752B">
            <w:pPr>
              <w:pStyle w:val="TAL"/>
              <w:rPr>
                <w:rFonts w:cs="Arial"/>
              </w:rPr>
            </w:pPr>
            <w:r>
              <w:rPr>
                <w:rFonts w:cs="Arial"/>
              </w:rPr>
              <w:t>M,Y</w:t>
            </w:r>
          </w:p>
        </w:tc>
        <w:tc>
          <w:tcPr>
            <w:tcW w:w="5663" w:type="dxa"/>
          </w:tcPr>
          <w:p w14:paraId="1038D777" w14:textId="77777777" w:rsidR="005A752B" w:rsidRDefault="005A752B">
            <w:pPr>
              <w:pStyle w:val="TAL"/>
              <w:rPr>
                <w:rFonts w:cs="Arial"/>
              </w:rPr>
            </w:pPr>
            <w:r>
              <w:rPr>
                <w:rFonts w:cs="Arial"/>
              </w:rPr>
              <w:t xml:space="preserve">MonitoredEntity.objectClass </w:t>
            </w:r>
          </w:p>
        </w:tc>
        <w:tc>
          <w:tcPr>
            <w:tcW w:w="6662" w:type="dxa"/>
          </w:tcPr>
          <w:p w14:paraId="6FAEB8C2" w14:textId="77777777" w:rsidR="005A752B" w:rsidRDefault="005A752B">
            <w:pPr>
              <w:pStyle w:val="TAL"/>
              <w:rPr>
                <w:rFonts w:cs="Arial"/>
              </w:rPr>
            </w:pPr>
            <w:r>
              <w:t>See Table 6.8.1.2.</w:t>
            </w:r>
          </w:p>
        </w:tc>
      </w:tr>
      <w:tr w:rsidR="005A752B" w14:paraId="6257B790" w14:textId="77777777">
        <w:trPr>
          <w:jc w:val="center"/>
        </w:trPr>
        <w:tc>
          <w:tcPr>
            <w:tcW w:w="0" w:type="auto"/>
          </w:tcPr>
          <w:p w14:paraId="2D24F257" w14:textId="77777777" w:rsidR="005A752B" w:rsidRDefault="005A752B">
            <w:pPr>
              <w:pStyle w:val="TAL"/>
              <w:rPr>
                <w:rFonts w:cs="Arial"/>
              </w:rPr>
            </w:pPr>
            <w:r>
              <w:rPr>
                <w:rFonts w:cs="Arial"/>
              </w:rPr>
              <w:t>objectInstance</w:t>
            </w:r>
          </w:p>
        </w:tc>
        <w:tc>
          <w:tcPr>
            <w:tcW w:w="0" w:type="auto"/>
          </w:tcPr>
          <w:p w14:paraId="7D71BEFB" w14:textId="77777777" w:rsidR="005A752B" w:rsidRDefault="005A752B">
            <w:pPr>
              <w:pStyle w:val="TAL"/>
              <w:rPr>
                <w:rFonts w:cs="Arial"/>
              </w:rPr>
            </w:pPr>
            <w:r>
              <w:rPr>
                <w:rFonts w:cs="Arial"/>
              </w:rPr>
              <w:t>M,Y</w:t>
            </w:r>
          </w:p>
        </w:tc>
        <w:tc>
          <w:tcPr>
            <w:tcW w:w="5663" w:type="dxa"/>
          </w:tcPr>
          <w:p w14:paraId="0FB8990D" w14:textId="77777777" w:rsidR="005A752B" w:rsidRDefault="005A752B">
            <w:pPr>
              <w:pStyle w:val="TAL"/>
              <w:rPr>
                <w:rFonts w:cs="Arial"/>
              </w:rPr>
            </w:pPr>
            <w:r>
              <w:rPr>
                <w:rFonts w:cs="Arial"/>
              </w:rPr>
              <w:t xml:space="preserve">MonitoredEntity.objectInstance </w:t>
            </w:r>
          </w:p>
        </w:tc>
        <w:tc>
          <w:tcPr>
            <w:tcW w:w="6662" w:type="dxa"/>
          </w:tcPr>
          <w:p w14:paraId="37D4308F" w14:textId="77777777" w:rsidR="005A752B" w:rsidRDefault="005A752B">
            <w:pPr>
              <w:pStyle w:val="TAL"/>
              <w:rPr>
                <w:rFonts w:cs="Arial"/>
              </w:rPr>
            </w:pPr>
            <w:r>
              <w:t>See Table 6.8.1.2.</w:t>
            </w:r>
          </w:p>
        </w:tc>
      </w:tr>
      <w:tr w:rsidR="005A752B" w14:paraId="2FA2AA4B" w14:textId="77777777">
        <w:trPr>
          <w:jc w:val="center"/>
        </w:trPr>
        <w:tc>
          <w:tcPr>
            <w:tcW w:w="0" w:type="auto"/>
          </w:tcPr>
          <w:p w14:paraId="5A29F271" w14:textId="77777777" w:rsidR="005A752B" w:rsidRDefault="005A752B">
            <w:pPr>
              <w:pStyle w:val="TAL"/>
              <w:rPr>
                <w:rFonts w:cs="Arial"/>
              </w:rPr>
            </w:pPr>
            <w:r>
              <w:rPr>
                <w:rFonts w:cs="Arial"/>
              </w:rPr>
              <w:t>notificationId</w:t>
            </w:r>
          </w:p>
        </w:tc>
        <w:tc>
          <w:tcPr>
            <w:tcW w:w="0" w:type="auto"/>
          </w:tcPr>
          <w:p w14:paraId="1646BECE" w14:textId="77777777" w:rsidR="005A752B" w:rsidRDefault="005A752B">
            <w:pPr>
              <w:pStyle w:val="TAL"/>
              <w:rPr>
                <w:rFonts w:cs="Arial"/>
              </w:rPr>
            </w:pPr>
            <w:r>
              <w:rPr>
                <w:rFonts w:cs="Arial"/>
              </w:rPr>
              <w:t>M,N</w:t>
            </w:r>
          </w:p>
        </w:tc>
        <w:tc>
          <w:tcPr>
            <w:tcW w:w="5663" w:type="dxa"/>
          </w:tcPr>
          <w:p w14:paraId="3312B1F0" w14:textId="77777777" w:rsidR="005A752B" w:rsidRDefault="005A752B">
            <w:pPr>
              <w:pStyle w:val="TAL"/>
              <w:rPr>
                <w:rFonts w:cs="Arial"/>
              </w:rPr>
            </w:pPr>
            <w:r>
              <w:rPr>
                <w:rFonts w:cs="Arial"/>
              </w:rPr>
              <w:t>--</w:t>
            </w:r>
          </w:p>
        </w:tc>
        <w:tc>
          <w:tcPr>
            <w:tcW w:w="6662" w:type="dxa"/>
          </w:tcPr>
          <w:p w14:paraId="6F411A81" w14:textId="77777777" w:rsidR="005A752B" w:rsidRDefault="005A752B">
            <w:pPr>
              <w:pStyle w:val="TAL"/>
              <w:rPr>
                <w:rFonts w:cs="Arial"/>
              </w:rPr>
            </w:pPr>
            <w:r>
              <w:t>See Table 6.8.1.2.</w:t>
            </w:r>
          </w:p>
        </w:tc>
      </w:tr>
      <w:tr w:rsidR="005A752B" w14:paraId="0D09370B" w14:textId="77777777">
        <w:trPr>
          <w:jc w:val="center"/>
        </w:trPr>
        <w:tc>
          <w:tcPr>
            <w:tcW w:w="0" w:type="auto"/>
          </w:tcPr>
          <w:p w14:paraId="0E6BDA96" w14:textId="77777777" w:rsidR="005A752B" w:rsidRDefault="005A752B">
            <w:pPr>
              <w:pStyle w:val="TAL"/>
              <w:rPr>
                <w:rFonts w:cs="Arial"/>
              </w:rPr>
            </w:pPr>
            <w:r>
              <w:rPr>
                <w:rFonts w:cs="Arial"/>
              </w:rPr>
              <w:t>eventTime</w:t>
            </w:r>
          </w:p>
        </w:tc>
        <w:tc>
          <w:tcPr>
            <w:tcW w:w="0" w:type="auto"/>
          </w:tcPr>
          <w:p w14:paraId="5AAD7014" w14:textId="77777777" w:rsidR="005A752B" w:rsidRDefault="005A752B">
            <w:pPr>
              <w:pStyle w:val="TAL"/>
              <w:rPr>
                <w:rFonts w:cs="Arial"/>
              </w:rPr>
            </w:pPr>
            <w:r>
              <w:rPr>
                <w:rFonts w:cs="Arial"/>
              </w:rPr>
              <w:t>M,Y</w:t>
            </w:r>
          </w:p>
        </w:tc>
        <w:tc>
          <w:tcPr>
            <w:tcW w:w="5663" w:type="dxa"/>
          </w:tcPr>
          <w:p w14:paraId="4AB182F6" w14:textId="77777777" w:rsidR="005A752B" w:rsidRDefault="005A752B">
            <w:pPr>
              <w:pStyle w:val="TAL"/>
              <w:rPr>
                <w:rFonts w:cs="Arial"/>
              </w:rPr>
            </w:pPr>
            <w:r>
              <w:rPr>
                <w:rFonts w:cs="Arial"/>
              </w:rPr>
              <w:t>Comment.commentTime</w:t>
            </w:r>
          </w:p>
        </w:tc>
        <w:tc>
          <w:tcPr>
            <w:tcW w:w="6662" w:type="dxa"/>
          </w:tcPr>
          <w:p w14:paraId="16F9ED17" w14:textId="77777777" w:rsidR="005A752B" w:rsidRDefault="005A752B">
            <w:pPr>
              <w:pStyle w:val="TAL"/>
              <w:rPr>
                <w:rFonts w:cs="Arial"/>
              </w:rPr>
            </w:pPr>
            <w:r>
              <w:t>Notification header - see [5].  It carries</w:t>
            </w:r>
            <w:r>
              <w:rPr>
                <w:rFonts w:cs="Arial"/>
              </w:rPr>
              <w:t xml:space="preserve"> the time when the last Comment is added.</w:t>
            </w:r>
          </w:p>
        </w:tc>
      </w:tr>
      <w:tr w:rsidR="005A752B" w14:paraId="194A5DEE" w14:textId="77777777">
        <w:trPr>
          <w:jc w:val="center"/>
        </w:trPr>
        <w:tc>
          <w:tcPr>
            <w:tcW w:w="0" w:type="auto"/>
          </w:tcPr>
          <w:p w14:paraId="35915080" w14:textId="77777777" w:rsidR="005A752B" w:rsidRDefault="005A752B">
            <w:pPr>
              <w:pStyle w:val="TAL"/>
              <w:rPr>
                <w:rFonts w:cs="Arial"/>
              </w:rPr>
            </w:pPr>
            <w:r>
              <w:rPr>
                <w:rFonts w:cs="Arial"/>
              </w:rPr>
              <w:t>systemDN</w:t>
            </w:r>
          </w:p>
        </w:tc>
        <w:tc>
          <w:tcPr>
            <w:tcW w:w="0" w:type="auto"/>
          </w:tcPr>
          <w:p w14:paraId="22CA1E7C" w14:textId="77777777" w:rsidR="005A752B" w:rsidRDefault="005A752B">
            <w:pPr>
              <w:pStyle w:val="TAL"/>
              <w:rPr>
                <w:rFonts w:cs="Arial"/>
              </w:rPr>
            </w:pPr>
            <w:r>
              <w:rPr>
                <w:rFonts w:cs="Arial"/>
              </w:rPr>
              <w:t>C,Y</w:t>
            </w:r>
          </w:p>
        </w:tc>
        <w:tc>
          <w:tcPr>
            <w:tcW w:w="5663" w:type="dxa"/>
          </w:tcPr>
          <w:p w14:paraId="3F0048AC" w14:textId="77777777" w:rsidR="005A752B" w:rsidRDefault="005A752B">
            <w:pPr>
              <w:pStyle w:val="TAL"/>
              <w:rPr>
                <w:rFonts w:cs="Arial"/>
              </w:rPr>
            </w:pPr>
            <w:r>
              <w:rPr>
                <w:rFonts w:cs="Arial"/>
              </w:rPr>
              <w:t>--</w:t>
            </w:r>
          </w:p>
        </w:tc>
        <w:tc>
          <w:tcPr>
            <w:tcW w:w="6662" w:type="dxa"/>
          </w:tcPr>
          <w:p w14:paraId="08F0CF38" w14:textId="77777777" w:rsidR="005A752B" w:rsidRDefault="005A752B">
            <w:pPr>
              <w:pStyle w:val="TAL"/>
              <w:rPr>
                <w:rFonts w:cs="Arial"/>
              </w:rPr>
            </w:pPr>
            <w:r>
              <w:t xml:space="preserve">Notification header - see [5].  </w:t>
            </w:r>
          </w:p>
        </w:tc>
      </w:tr>
      <w:tr w:rsidR="005A752B" w14:paraId="20AE1690" w14:textId="77777777">
        <w:trPr>
          <w:jc w:val="center"/>
        </w:trPr>
        <w:tc>
          <w:tcPr>
            <w:tcW w:w="0" w:type="auto"/>
          </w:tcPr>
          <w:p w14:paraId="55022AFB" w14:textId="77777777" w:rsidR="005A752B" w:rsidRDefault="005A752B">
            <w:pPr>
              <w:pStyle w:val="TAL"/>
              <w:rPr>
                <w:rFonts w:cs="Arial"/>
              </w:rPr>
            </w:pPr>
            <w:r>
              <w:rPr>
                <w:rFonts w:cs="Arial"/>
              </w:rPr>
              <w:t>notificationType</w:t>
            </w:r>
          </w:p>
        </w:tc>
        <w:tc>
          <w:tcPr>
            <w:tcW w:w="0" w:type="auto"/>
          </w:tcPr>
          <w:p w14:paraId="4F37CFE0" w14:textId="77777777" w:rsidR="005A752B" w:rsidRDefault="005A752B">
            <w:pPr>
              <w:pStyle w:val="TAL"/>
              <w:rPr>
                <w:rFonts w:cs="Arial"/>
              </w:rPr>
            </w:pPr>
            <w:r>
              <w:rPr>
                <w:rFonts w:cs="Arial"/>
              </w:rPr>
              <w:t>M,Y</w:t>
            </w:r>
          </w:p>
        </w:tc>
        <w:tc>
          <w:tcPr>
            <w:tcW w:w="5663" w:type="dxa"/>
          </w:tcPr>
          <w:p w14:paraId="2B2EA569" w14:textId="77777777" w:rsidR="005A752B" w:rsidRDefault="005A752B">
            <w:pPr>
              <w:pStyle w:val="TAL"/>
              <w:rPr>
                <w:rFonts w:cs="Arial"/>
              </w:rPr>
            </w:pPr>
            <w:r>
              <w:rPr>
                <w:rFonts w:cs="Arial"/>
              </w:rPr>
              <w:t>"notifyComments"</w:t>
            </w:r>
          </w:p>
        </w:tc>
        <w:tc>
          <w:tcPr>
            <w:tcW w:w="6662" w:type="dxa"/>
          </w:tcPr>
          <w:p w14:paraId="378C693D" w14:textId="77777777" w:rsidR="005A752B" w:rsidRDefault="005A752B">
            <w:pPr>
              <w:pStyle w:val="TAL"/>
              <w:rPr>
                <w:rFonts w:cs="Arial"/>
              </w:rPr>
            </w:pPr>
          </w:p>
        </w:tc>
      </w:tr>
      <w:tr w:rsidR="005A752B" w14:paraId="57F6F989" w14:textId="77777777">
        <w:trPr>
          <w:jc w:val="center"/>
        </w:trPr>
        <w:tc>
          <w:tcPr>
            <w:tcW w:w="0" w:type="auto"/>
          </w:tcPr>
          <w:p w14:paraId="51A45E24" w14:textId="77777777" w:rsidR="005A752B" w:rsidRDefault="005A752B">
            <w:pPr>
              <w:pStyle w:val="TAL"/>
              <w:rPr>
                <w:rFonts w:cs="Arial"/>
              </w:rPr>
            </w:pPr>
            <w:r>
              <w:rPr>
                <w:rFonts w:cs="Arial"/>
              </w:rPr>
              <w:t>alarmType</w:t>
            </w:r>
          </w:p>
        </w:tc>
        <w:tc>
          <w:tcPr>
            <w:tcW w:w="0" w:type="auto"/>
          </w:tcPr>
          <w:p w14:paraId="29BC5E07" w14:textId="77777777" w:rsidR="005A752B" w:rsidRDefault="005A752B">
            <w:pPr>
              <w:pStyle w:val="TAL"/>
              <w:rPr>
                <w:rFonts w:cs="Arial"/>
              </w:rPr>
            </w:pPr>
            <w:r>
              <w:rPr>
                <w:rFonts w:cs="Arial"/>
              </w:rPr>
              <w:t>M,Y</w:t>
            </w:r>
          </w:p>
        </w:tc>
        <w:tc>
          <w:tcPr>
            <w:tcW w:w="5663" w:type="dxa"/>
          </w:tcPr>
          <w:p w14:paraId="3A6FE8F1" w14:textId="77777777" w:rsidR="005A752B" w:rsidRDefault="005A752B">
            <w:pPr>
              <w:pStyle w:val="TAL"/>
              <w:rPr>
                <w:rFonts w:cs="Arial"/>
              </w:rPr>
            </w:pPr>
            <w:r>
              <w:rPr>
                <w:rFonts w:cs="Arial"/>
              </w:rPr>
              <w:t>AlarmInformation.eventType</w:t>
            </w:r>
          </w:p>
        </w:tc>
        <w:tc>
          <w:tcPr>
            <w:tcW w:w="6662" w:type="dxa"/>
          </w:tcPr>
          <w:p w14:paraId="72483A71" w14:textId="77777777" w:rsidR="005A752B" w:rsidRDefault="005A752B">
            <w:pPr>
              <w:pStyle w:val="TAL"/>
              <w:rPr>
                <w:rFonts w:cs="Arial"/>
              </w:rPr>
            </w:pPr>
          </w:p>
        </w:tc>
      </w:tr>
      <w:tr w:rsidR="005A752B" w14:paraId="6BFCEED1" w14:textId="77777777">
        <w:trPr>
          <w:jc w:val="center"/>
        </w:trPr>
        <w:tc>
          <w:tcPr>
            <w:tcW w:w="0" w:type="auto"/>
          </w:tcPr>
          <w:p w14:paraId="38CFD99B" w14:textId="77777777" w:rsidR="005A752B" w:rsidRDefault="005A752B">
            <w:pPr>
              <w:pStyle w:val="TAL"/>
              <w:rPr>
                <w:rFonts w:cs="Arial"/>
              </w:rPr>
            </w:pPr>
            <w:r>
              <w:rPr>
                <w:rFonts w:cs="Arial"/>
              </w:rPr>
              <w:t>probableCause</w:t>
            </w:r>
          </w:p>
        </w:tc>
        <w:tc>
          <w:tcPr>
            <w:tcW w:w="0" w:type="auto"/>
          </w:tcPr>
          <w:p w14:paraId="18DBEB2C" w14:textId="77777777" w:rsidR="005A752B" w:rsidRDefault="005A752B">
            <w:pPr>
              <w:pStyle w:val="TAL"/>
              <w:rPr>
                <w:rFonts w:cs="Arial"/>
              </w:rPr>
            </w:pPr>
            <w:r>
              <w:rPr>
                <w:rFonts w:cs="Arial"/>
              </w:rPr>
              <w:t>M,Y</w:t>
            </w:r>
          </w:p>
        </w:tc>
        <w:tc>
          <w:tcPr>
            <w:tcW w:w="5663" w:type="dxa"/>
          </w:tcPr>
          <w:p w14:paraId="47D9C4FC" w14:textId="77777777" w:rsidR="005A752B" w:rsidRDefault="005A752B">
            <w:pPr>
              <w:pStyle w:val="TAL"/>
              <w:rPr>
                <w:rFonts w:cs="Arial"/>
              </w:rPr>
            </w:pPr>
            <w:r>
              <w:rPr>
                <w:rFonts w:cs="Arial"/>
              </w:rPr>
              <w:t>AlarmInformation.probableCause</w:t>
            </w:r>
          </w:p>
        </w:tc>
        <w:tc>
          <w:tcPr>
            <w:tcW w:w="6662" w:type="dxa"/>
          </w:tcPr>
          <w:p w14:paraId="0866D4C3" w14:textId="77777777" w:rsidR="005A752B" w:rsidRDefault="005A752B">
            <w:pPr>
              <w:pStyle w:val="TAL"/>
              <w:rPr>
                <w:rFonts w:cs="Arial"/>
              </w:rPr>
            </w:pPr>
          </w:p>
        </w:tc>
      </w:tr>
      <w:tr w:rsidR="005A752B" w14:paraId="5DAB5245" w14:textId="77777777">
        <w:trPr>
          <w:jc w:val="center"/>
        </w:trPr>
        <w:tc>
          <w:tcPr>
            <w:tcW w:w="0" w:type="auto"/>
          </w:tcPr>
          <w:p w14:paraId="6162A7AF" w14:textId="77777777" w:rsidR="005A752B" w:rsidRDefault="005A752B">
            <w:pPr>
              <w:pStyle w:val="TAL"/>
              <w:rPr>
                <w:rFonts w:cs="Arial"/>
              </w:rPr>
            </w:pPr>
            <w:r>
              <w:rPr>
                <w:rFonts w:cs="Arial"/>
              </w:rPr>
              <w:t>perceived Severity</w:t>
            </w:r>
          </w:p>
        </w:tc>
        <w:tc>
          <w:tcPr>
            <w:tcW w:w="0" w:type="auto"/>
          </w:tcPr>
          <w:p w14:paraId="20C7C3CF" w14:textId="77777777" w:rsidR="005A752B" w:rsidRDefault="005A752B">
            <w:pPr>
              <w:pStyle w:val="TAL"/>
              <w:rPr>
                <w:rFonts w:cs="Arial"/>
              </w:rPr>
            </w:pPr>
            <w:r>
              <w:rPr>
                <w:rFonts w:cs="Arial"/>
              </w:rPr>
              <w:t>M,Y</w:t>
            </w:r>
          </w:p>
        </w:tc>
        <w:tc>
          <w:tcPr>
            <w:tcW w:w="5663" w:type="dxa"/>
          </w:tcPr>
          <w:p w14:paraId="2AAFB0DF" w14:textId="77777777" w:rsidR="005A752B" w:rsidRDefault="005A752B">
            <w:pPr>
              <w:pStyle w:val="TAL"/>
              <w:rPr>
                <w:rFonts w:cs="Arial"/>
              </w:rPr>
            </w:pPr>
            <w:r>
              <w:rPr>
                <w:rFonts w:cs="Arial"/>
              </w:rPr>
              <w:t>AlarmInformation.perceivedSeverity</w:t>
            </w:r>
          </w:p>
        </w:tc>
        <w:tc>
          <w:tcPr>
            <w:tcW w:w="6662" w:type="dxa"/>
          </w:tcPr>
          <w:p w14:paraId="3121183B" w14:textId="77777777" w:rsidR="005A752B" w:rsidRDefault="005A752B">
            <w:pPr>
              <w:pStyle w:val="TAL"/>
              <w:rPr>
                <w:rFonts w:cs="Arial"/>
              </w:rPr>
            </w:pPr>
          </w:p>
        </w:tc>
      </w:tr>
      <w:tr w:rsidR="005A752B" w14:paraId="774D9687" w14:textId="77777777">
        <w:trPr>
          <w:jc w:val="center"/>
        </w:trPr>
        <w:tc>
          <w:tcPr>
            <w:tcW w:w="0" w:type="auto"/>
          </w:tcPr>
          <w:p w14:paraId="107FFBCF" w14:textId="77777777" w:rsidR="005A752B" w:rsidRDefault="005A752B">
            <w:pPr>
              <w:pStyle w:val="TAL"/>
              <w:rPr>
                <w:rFonts w:cs="Arial"/>
              </w:rPr>
            </w:pPr>
            <w:r>
              <w:rPr>
                <w:rFonts w:cs="Arial"/>
              </w:rPr>
              <w:t>comments</w:t>
            </w:r>
          </w:p>
        </w:tc>
        <w:tc>
          <w:tcPr>
            <w:tcW w:w="0" w:type="auto"/>
          </w:tcPr>
          <w:p w14:paraId="18EBE667" w14:textId="77777777" w:rsidR="005A752B" w:rsidRDefault="005A752B">
            <w:pPr>
              <w:pStyle w:val="TAL"/>
              <w:rPr>
                <w:rFonts w:cs="Arial"/>
              </w:rPr>
            </w:pPr>
            <w:r>
              <w:rPr>
                <w:rFonts w:cs="Arial"/>
              </w:rPr>
              <w:t>M,N</w:t>
            </w:r>
          </w:p>
        </w:tc>
        <w:tc>
          <w:tcPr>
            <w:tcW w:w="5663" w:type="dxa"/>
          </w:tcPr>
          <w:p w14:paraId="2CF2CBB8" w14:textId="77777777" w:rsidR="005A752B" w:rsidRDefault="005A752B">
            <w:pPr>
              <w:pStyle w:val="TAL"/>
              <w:rPr>
                <w:rFonts w:cs="Arial"/>
              </w:rPr>
            </w:pPr>
            <w:r>
              <w:rPr>
                <w:rFonts w:cs="Arial"/>
              </w:rPr>
              <w:t>The set of Comment instances involved in a relationship with this AlarmInformation.</w:t>
            </w:r>
          </w:p>
        </w:tc>
        <w:tc>
          <w:tcPr>
            <w:tcW w:w="6662" w:type="dxa"/>
          </w:tcPr>
          <w:p w14:paraId="797E2490" w14:textId="77777777" w:rsidR="005A752B" w:rsidRDefault="005A752B">
            <w:pPr>
              <w:pStyle w:val="TAL"/>
              <w:rPr>
                <w:rFonts w:cs="Arial"/>
              </w:rPr>
            </w:pPr>
          </w:p>
        </w:tc>
      </w:tr>
      <w:tr w:rsidR="005A752B" w14:paraId="7E0EBF1F" w14:textId="77777777">
        <w:trPr>
          <w:jc w:val="center"/>
        </w:trPr>
        <w:tc>
          <w:tcPr>
            <w:tcW w:w="0" w:type="auto"/>
          </w:tcPr>
          <w:p w14:paraId="7694C0BC" w14:textId="77777777" w:rsidR="005A752B" w:rsidRDefault="005A752B">
            <w:pPr>
              <w:pStyle w:val="TAL"/>
              <w:rPr>
                <w:rFonts w:cs="Arial"/>
              </w:rPr>
            </w:pPr>
            <w:r>
              <w:rPr>
                <w:rFonts w:cs="Arial"/>
              </w:rPr>
              <w:t>alarmId</w:t>
            </w:r>
          </w:p>
        </w:tc>
        <w:tc>
          <w:tcPr>
            <w:tcW w:w="0" w:type="auto"/>
          </w:tcPr>
          <w:p w14:paraId="43B2EAB3" w14:textId="77777777" w:rsidR="005A752B" w:rsidRDefault="005A752B">
            <w:pPr>
              <w:pStyle w:val="TAL"/>
              <w:rPr>
                <w:rFonts w:cs="Arial"/>
              </w:rPr>
            </w:pPr>
            <w:r>
              <w:rPr>
                <w:rFonts w:cs="Arial"/>
              </w:rPr>
              <w:t>M,N</w:t>
            </w:r>
          </w:p>
        </w:tc>
        <w:tc>
          <w:tcPr>
            <w:tcW w:w="5663" w:type="dxa"/>
          </w:tcPr>
          <w:p w14:paraId="41E2BF5A" w14:textId="77777777" w:rsidR="005A752B" w:rsidRDefault="005A752B">
            <w:pPr>
              <w:pStyle w:val="TAL"/>
              <w:rPr>
                <w:rFonts w:cs="Arial"/>
              </w:rPr>
            </w:pPr>
            <w:r>
              <w:rPr>
                <w:rFonts w:cs="Arial"/>
              </w:rPr>
              <w:t>AlarmInformation.alarmId</w:t>
            </w:r>
          </w:p>
        </w:tc>
        <w:tc>
          <w:tcPr>
            <w:tcW w:w="6662" w:type="dxa"/>
          </w:tcPr>
          <w:p w14:paraId="32D3AFDF" w14:textId="77777777" w:rsidR="005A752B" w:rsidRDefault="005A752B">
            <w:pPr>
              <w:pStyle w:val="TAL"/>
              <w:rPr>
                <w:rFonts w:cs="Arial"/>
              </w:rPr>
            </w:pPr>
          </w:p>
        </w:tc>
      </w:tr>
    </w:tbl>
    <w:p w14:paraId="16C7028C" w14:textId="77777777" w:rsidR="005A752B" w:rsidRDefault="005A752B"/>
    <w:p w14:paraId="6BB9791E" w14:textId="77777777" w:rsidR="005A752B" w:rsidRDefault="005A752B">
      <w:pPr>
        <w:pStyle w:val="Heading4"/>
      </w:pPr>
      <w:bookmarkStart w:id="179" w:name="_Toc414004920"/>
      <w:r>
        <w:t>6.10.1.3</w:t>
      </w:r>
      <w:r>
        <w:tab/>
        <w:t>Triggering Events</w:t>
      </w:r>
      <w:bookmarkEnd w:id="179"/>
    </w:p>
    <w:p w14:paraId="45685FF2" w14:textId="77777777" w:rsidR="005A752B" w:rsidRDefault="005A752B">
      <w:pPr>
        <w:pStyle w:val="Heading5"/>
      </w:pPr>
      <w:bookmarkStart w:id="180" w:name="_Toc414004921"/>
      <w:r>
        <w:t>6.10.1.3.1</w:t>
      </w:r>
      <w:r>
        <w:tab/>
        <w:t>From-state</w:t>
      </w:r>
      <w:bookmarkEnd w:id="180"/>
    </w:p>
    <w:p w14:paraId="50359E0E" w14:textId="77777777" w:rsidR="005A752B" w:rsidRDefault="005A752B">
      <w:r>
        <w:rPr>
          <w:rFonts w:ascii="Courier New" w:hAnsi="Courier New"/>
        </w:rPr>
        <w:t>commentedByIRPManager OR commentedByIRPAgent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97"/>
        <w:gridCol w:w="9242"/>
      </w:tblGrid>
      <w:tr w:rsidR="005A752B" w14:paraId="6127E012" w14:textId="77777777">
        <w:trPr>
          <w:jc w:val="center"/>
        </w:trPr>
        <w:tc>
          <w:tcPr>
            <w:tcW w:w="0" w:type="auto"/>
            <w:shd w:val="clear" w:color="auto" w:fill="D9D9D9"/>
          </w:tcPr>
          <w:p w14:paraId="33FD6271" w14:textId="77777777" w:rsidR="005A752B" w:rsidRDefault="005A752B">
            <w:pPr>
              <w:pStyle w:val="TAH"/>
            </w:pPr>
            <w:r>
              <w:lastRenderedPageBreak/>
              <w:t>Assertion Name</w:t>
            </w:r>
          </w:p>
        </w:tc>
        <w:tc>
          <w:tcPr>
            <w:tcW w:w="0" w:type="auto"/>
            <w:shd w:val="clear" w:color="auto" w:fill="D9D9D9"/>
          </w:tcPr>
          <w:p w14:paraId="1AB65D59" w14:textId="77777777" w:rsidR="005A752B" w:rsidRDefault="005A752B">
            <w:pPr>
              <w:pStyle w:val="TAH"/>
            </w:pPr>
            <w:r>
              <w:t>Definition</w:t>
            </w:r>
          </w:p>
        </w:tc>
      </w:tr>
      <w:tr w:rsidR="005A752B" w14:paraId="15068589" w14:textId="77777777">
        <w:trPr>
          <w:jc w:val="center"/>
        </w:trPr>
        <w:tc>
          <w:tcPr>
            <w:tcW w:w="0" w:type="auto"/>
          </w:tcPr>
          <w:p w14:paraId="51CBE9FB" w14:textId="77777777" w:rsidR="005A752B" w:rsidRDefault="005A752B">
            <w:pPr>
              <w:pStyle w:val="TAL"/>
            </w:pPr>
            <w:r>
              <w:t>commentedByIRPManager</w:t>
            </w:r>
          </w:p>
        </w:tc>
        <w:tc>
          <w:tcPr>
            <w:tcW w:w="0" w:type="auto"/>
          </w:tcPr>
          <w:p w14:paraId="16DC1B0D" w14:textId="77777777" w:rsidR="005A752B" w:rsidRDefault="005A752B">
            <w:pPr>
              <w:pStyle w:val="TAL"/>
            </w:pPr>
            <w:r>
              <w:t xml:space="preserve">Reception of a setComment operation and a subsequent operation success return. </w:t>
            </w:r>
          </w:p>
        </w:tc>
      </w:tr>
      <w:tr w:rsidR="005A752B" w14:paraId="16E2A9CD" w14:textId="77777777">
        <w:trPr>
          <w:jc w:val="center"/>
        </w:trPr>
        <w:tc>
          <w:tcPr>
            <w:tcW w:w="0" w:type="auto"/>
          </w:tcPr>
          <w:p w14:paraId="363D9B02" w14:textId="77777777" w:rsidR="005A752B" w:rsidRDefault="005A752B">
            <w:pPr>
              <w:pStyle w:val="TAL"/>
            </w:pPr>
            <w:r>
              <w:t>commentedByIRPAgent</w:t>
            </w:r>
          </w:p>
        </w:tc>
        <w:tc>
          <w:tcPr>
            <w:tcW w:w="0" w:type="auto"/>
          </w:tcPr>
          <w:p w14:paraId="74706514" w14:textId="77777777" w:rsidR="005A752B" w:rsidRDefault="005A752B">
            <w:pPr>
              <w:pStyle w:val="TAL"/>
            </w:pPr>
            <w:r>
              <w:t>Reception of a local (non-standard) setComment equivalent operation and a subsequent operation success return.</w:t>
            </w:r>
          </w:p>
        </w:tc>
      </w:tr>
      <w:tr w:rsidR="005A752B" w14:paraId="2C655FAE" w14:textId="77777777">
        <w:trPr>
          <w:jc w:val="center"/>
        </w:trPr>
        <w:tc>
          <w:tcPr>
            <w:tcW w:w="0" w:type="auto"/>
          </w:tcPr>
          <w:p w14:paraId="1098E8EE" w14:textId="77777777" w:rsidR="005A752B" w:rsidRDefault="005A752B">
            <w:pPr>
              <w:pStyle w:val="TAL"/>
            </w:pPr>
            <w:r>
              <w:t>alarmInformationExists</w:t>
            </w:r>
          </w:p>
        </w:tc>
        <w:tc>
          <w:tcPr>
            <w:tcW w:w="0" w:type="auto"/>
          </w:tcPr>
          <w:p w14:paraId="552CA290" w14:textId="77777777" w:rsidR="005A752B" w:rsidRDefault="005A752B">
            <w:pPr>
              <w:pStyle w:val="TAL"/>
            </w:pPr>
            <w:r>
              <w:t>The AlarmInformation is in AlarmList.</w:t>
            </w:r>
          </w:p>
        </w:tc>
      </w:tr>
    </w:tbl>
    <w:p w14:paraId="4814693B" w14:textId="77777777" w:rsidR="005A752B" w:rsidRDefault="005A752B"/>
    <w:p w14:paraId="5215E02A" w14:textId="77777777" w:rsidR="005A752B" w:rsidRDefault="005A752B">
      <w:pPr>
        <w:pStyle w:val="Heading5"/>
      </w:pPr>
      <w:bookmarkStart w:id="181" w:name="_Toc414004922"/>
      <w:r>
        <w:t>6.10.1.3.2</w:t>
      </w:r>
      <w:r>
        <w:tab/>
        <w:t>To-state</w:t>
      </w:r>
      <w:bookmarkEnd w:id="181"/>
    </w:p>
    <w:p w14:paraId="2C457C08" w14:textId="77777777" w:rsidR="005A752B" w:rsidRDefault="005A752B">
      <w:pPr>
        <w:keepNext/>
      </w:pPr>
      <w:r>
        <w:rPr>
          <w:rFonts w:ascii="Courier New" w:hAnsi="Courier New"/>
        </w:rPr>
        <w:t>commentInserted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27"/>
        <w:gridCol w:w="13181"/>
      </w:tblGrid>
      <w:tr w:rsidR="005A752B" w14:paraId="540D748E" w14:textId="77777777">
        <w:trPr>
          <w:jc w:val="center"/>
        </w:trPr>
        <w:tc>
          <w:tcPr>
            <w:tcW w:w="0" w:type="auto"/>
            <w:shd w:val="clear" w:color="auto" w:fill="D9D9D9"/>
          </w:tcPr>
          <w:p w14:paraId="00B41168" w14:textId="77777777" w:rsidR="005A752B" w:rsidRDefault="005A752B">
            <w:pPr>
              <w:pStyle w:val="TAH"/>
            </w:pPr>
            <w:r>
              <w:t>Assertion Name</w:t>
            </w:r>
          </w:p>
        </w:tc>
        <w:tc>
          <w:tcPr>
            <w:tcW w:w="0" w:type="auto"/>
            <w:shd w:val="clear" w:color="auto" w:fill="D9D9D9"/>
          </w:tcPr>
          <w:p w14:paraId="170C75BC" w14:textId="77777777" w:rsidR="005A752B" w:rsidRDefault="005A752B">
            <w:pPr>
              <w:pStyle w:val="TAH"/>
            </w:pPr>
            <w:r>
              <w:t>Definition</w:t>
            </w:r>
          </w:p>
        </w:tc>
      </w:tr>
      <w:tr w:rsidR="005A752B" w14:paraId="6EA3FA30" w14:textId="77777777">
        <w:trPr>
          <w:jc w:val="center"/>
        </w:trPr>
        <w:tc>
          <w:tcPr>
            <w:tcW w:w="0" w:type="auto"/>
          </w:tcPr>
          <w:p w14:paraId="233D46F7" w14:textId="77777777" w:rsidR="005A752B" w:rsidRDefault="005A752B">
            <w:pPr>
              <w:pStyle w:val="TAL"/>
            </w:pPr>
            <w:r>
              <w:t>commentInserted</w:t>
            </w:r>
          </w:p>
        </w:tc>
        <w:tc>
          <w:tcPr>
            <w:tcW w:w="0" w:type="auto"/>
          </w:tcPr>
          <w:p w14:paraId="00D82596" w14:textId="77777777" w:rsidR="005A752B" w:rsidRDefault="005A752B">
            <w:pPr>
              <w:pStyle w:val="TAL"/>
            </w:pPr>
            <w:r>
              <w:t>One Comment has been created and it is involved in a relationship with the AlarmInformation identified by from-state assertion alarmInformationExists. The following attributes of the newly created Comment instance shall be populated:</w:t>
            </w:r>
          </w:p>
          <w:p w14:paraId="7F269347" w14:textId="77777777" w:rsidR="005A752B" w:rsidRDefault="005A752B">
            <w:pPr>
              <w:pStyle w:val="TAL"/>
            </w:pPr>
          </w:p>
          <w:p w14:paraId="05ECF5F2" w14:textId="77777777" w:rsidR="005A752B" w:rsidRDefault="005A752B">
            <w:pPr>
              <w:pStyle w:val="TAL"/>
            </w:pPr>
            <w:r>
              <w:t>commentTime, commentText, commentUserId and commentSystemId.</w:t>
            </w:r>
          </w:p>
        </w:tc>
      </w:tr>
    </w:tbl>
    <w:p w14:paraId="23C1E2E6" w14:textId="77777777" w:rsidR="005A752B" w:rsidRDefault="005A752B"/>
    <w:p w14:paraId="602A54EA" w14:textId="77777777" w:rsidR="005A752B" w:rsidRDefault="005A752B">
      <w:pPr>
        <w:pStyle w:val="Heading2"/>
      </w:pPr>
      <w:bookmarkStart w:id="182" w:name="_Toc414004923"/>
      <w:r>
        <w:t>6.11</w:t>
      </w:r>
      <w:r>
        <w:tab/>
        <w:t>Notification AlarmIRPNotification_4 (O)</w:t>
      </w:r>
      <w:bookmarkEnd w:id="182"/>
    </w:p>
    <w:p w14:paraId="53087A29" w14:textId="77777777" w:rsidR="005A752B" w:rsidRDefault="005A752B">
      <w:pPr>
        <w:pStyle w:val="Heading3"/>
      </w:pPr>
      <w:bookmarkStart w:id="183" w:name="_Toc414004924"/>
      <w:r>
        <w:t>6.11.1</w:t>
      </w:r>
      <w:r>
        <w:tab/>
        <w:t>notifyPotentialFaultyAlarmList (M)</w:t>
      </w:r>
      <w:bookmarkEnd w:id="183"/>
    </w:p>
    <w:p w14:paraId="074358FB" w14:textId="77777777" w:rsidR="005A752B" w:rsidRDefault="005A752B">
      <w:pPr>
        <w:pStyle w:val="Heading4"/>
      </w:pPr>
      <w:bookmarkStart w:id="184" w:name="_Toc414004925"/>
      <w:r>
        <w:t>6.11.1.1</w:t>
      </w:r>
      <w:r>
        <w:tab/>
        <w:t>Definition</w:t>
      </w:r>
      <w:bookmarkEnd w:id="184"/>
    </w:p>
    <w:p w14:paraId="3DB93FBE" w14:textId="77777777" w:rsidR="005A752B" w:rsidRDefault="005A752B">
      <w:r>
        <w:t>The IRPAgent or its related AlarmIRP maintains an AlarmList. They can lose confidence in the integrity of its AlarmList. Under this condition, IRPAgent or its related AlarmIRP or the related AlarmList shall invoke notifyPotentialFaultyAlarmList. They then can begin to rebuild the faulty AlarmList, if found necessary. After the successful rebuilt or the discovery that rebuilt is not necessary, they shall invoke notifyAlarmListRebuilt notification.</w:t>
      </w:r>
    </w:p>
    <w:p w14:paraId="06CF3C76" w14:textId="77777777" w:rsidR="005A752B" w:rsidRDefault="005A752B">
      <w:r>
        <w:t>This notification can identify a set of AlarmInformation that is potentially faulty or unreliable. This identification is done in the following way. If the MOI of an AlarmInformation is the same or is a subordinate to the MOI carried in the notification, then the AlarmInformation may be faulty or unreliable.</w:t>
      </w:r>
    </w:p>
    <w:p w14:paraId="574F2593" w14:textId="77777777" w:rsidR="005A752B" w:rsidRDefault="005A752B">
      <w:pPr>
        <w:rPr>
          <w:color w:val="000000"/>
        </w:rPr>
      </w:pPr>
      <w:r>
        <w:t xml:space="preserve">This notification can identify all the AlarmInformation instances of the AlarmList that are potentially faulty or unreliable. In this case, the notification shall carry a MOI identifying the IRPAgent. </w:t>
      </w:r>
    </w:p>
    <w:p w14:paraId="126166C6" w14:textId="77777777" w:rsidR="005A752B" w:rsidRDefault="005A752B">
      <w:pPr>
        <w:rPr>
          <w:color w:val="000000"/>
        </w:rPr>
      </w:pPr>
      <w:r>
        <w:rPr>
          <w:color w:val="000000"/>
        </w:rPr>
        <w:t>The IRPManager behaviour, on reception of this notifyPotentialFaultyAlarmList notification, is not specified. The IRPManager behaviour is considered not essential for the specification of the interface itself. However, the following are recommended actions the IRPManager should take, in case it receives this notification.</w:t>
      </w:r>
    </w:p>
    <w:p w14:paraId="3DB082C3" w14:textId="77777777" w:rsidR="005A752B" w:rsidRDefault="005A752B">
      <w:pPr>
        <w:pStyle w:val="B1"/>
      </w:pPr>
      <w:r>
        <w:t>1)</w:t>
      </w:r>
      <w:r>
        <w:tab/>
        <w:t>The IRPManager should not perform any task requiring the integrity of the AlarmInformation identified as faulty or unreliable by the subject notification.</w:t>
      </w:r>
    </w:p>
    <w:p w14:paraId="37953B99" w14:textId="77777777" w:rsidR="005A752B" w:rsidRDefault="005A752B">
      <w:pPr>
        <w:pStyle w:val="B1"/>
      </w:pPr>
      <w:r>
        <w:t>2)</w:t>
      </w:r>
      <w:r>
        <w:tab/>
        <w:t>The IRPManager should not invoke operations that require integrity of the AlarmList such as getAlarmList., acknolwedgeAlarms operations.</w:t>
      </w:r>
    </w:p>
    <w:p w14:paraId="731C1E5E" w14:textId="77777777" w:rsidR="005A752B" w:rsidRDefault="005A752B">
      <w:pPr>
        <w:pStyle w:val="Heading4"/>
      </w:pPr>
      <w:bookmarkStart w:id="185" w:name="_Toc414004926"/>
      <w:r>
        <w:rPr>
          <w:color w:val="000000"/>
        </w:rPr>
        <w:lastRenderedPageBreak/>
        <w:t>6.11.1.2</w:t>
      </w:r>
      <w:r>
        <w:rPr>
          <w:color w:val="000000"/>
        </w:rPr>
        <w:tab/>
      </w:r>
      <w:r>
        <w:t>Input Parameters</w:t>
      </w:r>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66"/>
        <w:gridCol w:w="787"/>
        <w:gridCol w:w="2837"/>
        <w:gridCol w:w="9638"/>
      </w:tblGrid>
      <w:tr w:rsidR="005A752B" w14:paraId="4AEC1239" w14:textId="77777777">
        <w:trPr>
          <w:tblHeader/>
          <w:jc w:val="center"/>
        </w:trPr>
        <w:tc>
          <w:tcPr>
            <w:tcW w:w="0" w:type="auto"/>
            <w:shd w:val="clear" w:color="auto" w:fill="D9D9D9"/>
          </w:tcPr>
          <w:p w14:paraId="18C5E86C" w14:textId="77777777" w:rsidR="005A752B" w:rsidRDefault="005A752B">
            <w:pPr>
              <w:pStyle w:val="TAH"/>
            </w:pPr>
            <w:r>
              <w:t>Parameter Name</w:t>
            </w:r>
          </w:p>
        </w:tc>
        <w:tc>
          <w:tcPr>
            <w:tcW w:w="0" w:type="auto"/>
            <w:shd w:val="clear" w:color="auto" w:fill="D9D9D9"/>
          </w:tcPr>
          <w:p w14:paraId="7B723CD7" w14:textId="77777777" w:rsidR="005A752B" w:rsidRDefault="005A752B">
            <w:pPr>
              <w:pStyle w:val="TAH"/>
            </w:pPr>
            <w:r>
              <w:t>Qualifier</w:t>
            </w:r>
          </w:p>
        </w:tc>
        <w:tc>
          <w:tcPr>
            <w:tcW w:w="2837" w:type="dxa"/>
            <w:shd w:val="clear" w:color="auto" w:fill="D9D9D9"/>
          </w:tcPr>
          <w:p w14:paraId="6894FA7D" w14:textId="77777777" w:rsidR="005A752B" w:rsidRDefault="005A752B">
            <w:pPr>
              <w:pStyle w:val="TAH"/>
            </w:pPr>
            <w:r>
              <w:t>Matching Information</w:t>
            </w:r>
          </w:p>
        </w:tc>
        <w:tc>
          <w:tcPr>
            <w:tcW w:w="9638" w:type="dxa"/>
            <w:shd w:val="clear" w:color="auto" w:fill="D9D9D9"/>
          </w:tcPr>
          <w:p w14:paraId="365A8D50" w14:textId="77777777" w:rsidR="005A752B" w:rsidRDefault="005A752B">
            <w:pPr>
              <w:pStyle w:val="TAH"/>
            </w:pPr>
            <w:r>
              <w:t>Comment</w:t>
            </w:r>
          </w:p>
        </w:tc>
      </w:tr>
      <w:tr w:rsidR="005A752B" w14:paraId="55E76B8E" w14:textId="77777777">
        <w:trPr>
          <w:jc w:val="center"/>
        </w:trPr>
        <w:tc>
          <w:tcPr>
            <w:tcW w:w="0" w:type="auto"/>
          </w:tcPr>
          <w:p w14:paraId="5D83FE94" w14:textId="77777777" w:rsidR="005A752B" w:rsidRDefault="005A752B">
            <w:pPr>
              <w:pStyle w:val="TAL"/>
              <w:rPr>
                <w:rFonts w:cs="Arial"/>
              </w:rPr>
            </w:pPr>
            <w:r>
              <w:rPr>
                <w:rFonts w:cs="Arial"/>
              </w:rPr>
              <w:t>objectClass</w:t>
            </w:r>
          </w:p>
        </w:tc>
        <w:tc>
          <w:tcPr>
            <w:tcW w:w="0" w:type="auto"/>
          </w:tcPr>
          <w:p w14:paraId="2BCA66DB" w14:textId="77777777" w:rsidR="005A752B" w:rsidRDefault="005A752B">
            <w:pPr>
              <w:pStyle w:val="TAL"/>
              <w:rPr>
                <w:rFonts w:cs="Arial"/>
              </w:rPr>
            </w:pPr>
            <w:r>
              <w:rPr>
                <w:rFonts w:cs="Arial"/>
              </w:rPr>
              <w:t>M,Y</w:t>
            </w:r>
          </w:p>
        </w:tc>
        <w:tc>
          <w:tcPr>
            <w:tcW w:w="2837" w:type="dxa"/>
          </w:tcPr>
          <w:p w14:paraId="0ED8B967" w14:textId="77777777" w:rsidR="005A752B" w:rsidRDefault="005A752B">
            <w:pPr>
              <w:pStyle w:val="TAL"/>
            </w:pPr>
            <w:r>
              <w:t xml:space="preserve">It identifies </w:t>
            </w:r>
          </w:p>
          <w:p w14:paraId="2B4D4FBA" w14:textId="77777777" w:rsidR="005A752B" w:rsidRDefault="008E6260" w:rsidP="008E6260">
            <w:pPr>
              <w:pStyle w:val="TAL"/>
              <w:tabs>
                <w:tab w:val="left" w:pos="720"/>
              </w:tabs>
              <w:ind w:left="720" w:hanging="360"/>
            </w:pPr>
            <w:r>
              <w:t>a)</w:t>
            </w:r>
            <w:r>
              <w:tab/>
            </w:r>
            <w:r w:rsidR="005A752B">
              <w:t xml:space="preserve">the class of the instance identified by systemDN or </w:t>
            </w:r>
          </w:p>
          <w:p w14:paraId="4FF86BF6" w14:textId="77777777" w:rsidR="005A752B" w:rsidRDefault="008E6260" w:rsidP="008E6260">
            <w:pPr>
              <w:pStyle w:val="TAL"/>
              <w:tabs>
                <w:tab w:val="left" w:pos="720"/>
              </w:tabs>
              <w:ind w:left="720" w:hanging="360"/>
              <w:rPr>
                <w:rFonts w:cs="Arial"/>
              </w:rPr>
            </w:pPr>
            <w:r>
              <w:rPr>
                <w:rFonts w:cs="Arial"/>
              </w:rPr>
              <w:t>b)</w:t>
            </w:r>
            <w:r>
              <w:rPr>
                <w:rFonts w:cs="Arial"/>
              </w:rPr>
              <w:tab/>
            </w:r>
            <w:r w:rsidR="005A752B">
              <w:t>the class of MonitoredEntity.</w:t>
            </w:r>
          </w:p>
        </w:tc>
        <w:tc>
          <w:tcPr>
            <w:tcW w:w="9638" w:type="dxa"/>
          </w:tcPr>
          <w:p w14:paraId="08528A99" w14:textId="77777777" w:rsidR="005A752B" w:rsidRDefault="005A752B">
            <w:pPr>
              <w:pStyle w:val="TAL"/>
            </w:pPr>
            <w:r>
              <w:t xml:space="preserve">Notification header - see [5].  </w:t>
            </w:r>
          </w:p>
          <w:p w14:paraId="619BB4F8" w14:textId="77777777" w:rsidR="005A752B" w:rsidRDefault="005A752B">
            <w:pPr>
              <w:pStyle w:val="TAL"/>
            </w:pPr>
          </w:p>
          <w:p w14:paraId="2D7A8070" w14:textId="77777777" w:rsidR="005A752B" w:rsidRDefault="005A752B">
            <w:pPr>
              <w:pStyle w:val="TAL"/>
            </w:pPr>
            <w:r>
              <w:t xml:space="preserve">If it identifies the class of the instance identified in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4F9E0335" w14:textId="77777777" w:rsidR="005A752B" w:rsidRDefault="005A752B">
            <w:pPr>
              <w:pStyle w:val="TAL"/>
            </w:pPr>
          </w:p>
          <w:p w14:paraId="7BEDDCC5" w14:textId="77777777" w:rsidR="005A752B" w:rsidRDefault="005A752B">
            <w:pPr>
              <w:pStyle w:val="TAL"/>
            </w:pPr>
            <w:r>
              <w:t xml:space="preserve">If it identifies the class of </w:t>
            </w:r>
            <w:r>
              <w:rPr>
                <w:rFonts w:ascii="Courier New" w:hAnsi="Courier New" w:cs="Courier New"/>
              </w:rPr>
              <w:t>MonitoredEntity</w:t>
            </w:r>
            <w:r>
              <w:t xml:space="preserve">, then some or all </w:t>
            </w:r>
            <w:r>
              <w:rPr>
                <w:rFonts w:ascii="Courier New" w:hAnsi="Courier New"/>
              </w:rPr>
              <w:t>AlarmInformation</w:t>
            </w:r>
            <w:r>
              <w:t xml:space="preserve"> instances in the </w:t>
            </w:r>
            <w:r>
              <w:rPr>
                <w:rFonts w:ascii="Courier New" w:hAnsi="Courier New" w:cs="Courier New"/>
              </w:rPr>
              <w:t>AlarmList</w:t>
            </w:r>
            <w:r>
              <w:t xml:space="preserve"> may not be reliable.   See next parameter for the identification of the set of </w:t>
            </w:r>
            <w:r>
              <w:rPr>
                <w:rFonts w:ascii="Courier New" w:hAnsi="Courier New" w:cs="Courier New"/>
              </w:rPr>
              <w:t>AlarmInformation</w:t>
            </w:r>
            <w:r>
              <w:t xml:space="preserve"> that may not be reliable.</w:t>
            </w:r>
          </w:p>
          <w:p w14:paraId="6F3B6D92" w14:textId="77777777" w:rsidR="005A752B" w:rsidRDefault="005A752B">
            <w:pPr>
              <w:pStyle w:val="TAL"/>
              <w:rPr>
                <w:rFonts w:cs="Arial"/>
              </w:rPr>
            </w:pPr>
            <w:r>
              <w:rPr>
                <w:rFonts w:cs="Arial"/>
              </w:rPr>
              <w:t xml:space="preserve"> </w:t>
            </w:r>
          </w:p>
        </w:tc>
      </w:tr>
      <w:tr w:rsidR="005A752B" w14:paraId="6390684D" w14:textId="77777777">
        <w:trPr>
          <w:jc w:val="center"/>
        </w:trPr>
        <w:tc>
          <w:tcPr>
            <w:tcW w:w="0" w:type="auto"/>
          </w:tcPr>
          <w:p w14:paraId="2A16079F" w14:textId="77777777" w:rsidR="005A752B" w:rsidRDefault="005A752B">
            <w:pPr>
              <w:pStyle w:val="TAL"/>
              <w:rPr>
                <w:rFonts w:cs="Arial"/>
              </w:rPr>
            </w:pPr>
            <w:r>
              <w:rPr>
                <w:rFonts w:cs="Arial"/>
              </w:rPr>
              <w:t>objectInstance</w:t>
            </w:r>
          </w:p>
        </w:tc>
        <w:tc>
          <w:tcPr>
            <w:tcW w:w="0" w:type="auto"/>
          </w:tcPr>
          <w:p w14:paraId="2A2F1ADB" w14:textId="77777777" w:rsidR="005A752B" w:rsidRDefault="005A752B">
            <w:pPr>
              <w:pStyle w:val="TAL"/>
              <w:rPr>
                <w:rFonts w:cs="Arial"/>
              </w:rPr>
            </w:pPr>
            <w:r>
              <w:rPr>
                <w:rFonts w:cs="Arial"/>
              </w:rPr>
              <w:t>M,Y</w:t>
            </w:r>
          </w:p>
        </w:tc>
        <w:tc>
          <w:tcPr>
            <w:tcW w:w="2837" w:type="dxa"/>
          </w:tcPr>
          <w:p w14:paraId="6C2610F5" w14:textId="77777777" w:rsidR="005A752B" w:rsidRDefault="005A752B">
            <w:pPr>
              <w:pStyle w:val="TAL"/>
              <w:rPr>
                <w:rFonts w:cs="Arial"/>
              </w:rPr>
            </w:pPr>
            <w:r>
              <w:rPr>
                <w:rFonts w:cs="Arial"/>
              </w:rPr>
              <w:t xml:space="preserve">It identifies </w:t>
            </w:r>
          </w:p>
          <w:p w14:paraId="0B657933" w14:textId="77777777" w:rsidR="005A752B" w:rsidRDefault="008E6260" w:rsidP="008E6260">
            <w:pPr>
              <w:pStyle w:val="TAL"/>
              <w:tabs>
                <w:tab w:val="left" w:pos="644"/>
              </w:tabs>
              <w:ind w:left="644" w:hanging="360"/>
              <w:rPr>
                <w:rFonts w:cs="Arial"/>
              </w:rPr>
            </w:pPr>
            <w:r>
              <w:rPr>
                <w:rFonts w:cs="Arial"/>
              </w:rPr>
              <w:t>a)</w:t>
            </w:r>
            <w:r>
              <w:rPr>
                <w:rFonts w:cs="Arial"/>
              </w:rPr>
              <w:tab/>
            </w:r>
            <w:r w:rsidR="005A752B">
              <w:rPr>
                <w:rFonts w:cs="Arial"/>
              </w:rPr>
              <w:t xml:space="preserve">the instance identified by systemDN or </w:t>
            </w:r>
          </w:p>
          <w:p w14:paraId="4EE7461C" w14:textId="77777777" w:rsidR="005A752B" w:rsidRDefault="008E6260" w:rsidP="008E6260">
            <w:pPr>
              <w:pStyle w:val="TAL"/>
              <w:tabs>
                <w:tab w:val="left" w:pos="644"/>
              </w:tabs>
              <w:ind w:left="644" w:hanging="360"/>
              <w:rPr>
                <w:rFonts w:cs="Arial"/>
              </w:rPr>
            </w:pPr>
            <w:r>
              <w:rPr>
                <w:rFonts w:cs="Arial"/>
              </w:rPr>
              <w:t>b)</w:t>
            </w:r>
            <w:r>
              <w:rPr>
                <w:rFonts w:cs="Arial"/>
              </w:rPr>
              <w:tab/>
            </w:r>
            <w:r w:rsidR="005A752B">
              <w:rPr>
                <w:rFonts w:cs="Arial"/>
              </w:rPr>
              <w:t>an instance of MonitoredEntity.</w:t>
            </w:r>
          </w:p>
        </w:tc>
        <w:tc>
          <w:tcPr>
            <w:tcW w:w="9638" w:type="dxa"/>
          </w:tcPr>
          <w:p w14:paraId="19797CF0" w14:textId="77777777" w:rsidR="005A752B" w:rsidRDefault="005A752B">
            <w:pPr>
              <w:pStyle w:val="TAL"/>
            </w:pPr>
            <w:r>
              <w:t xml:space="preserve">Notification header - see [5].  </w:t>
            </w:r>
          </w:p>
          <w:p w14:paraId="64BAB1B7" w14:textId="77777777" w:rsidR="005A752B" w:rsidRDefault="005A752B">
            <w:pPr>
              <w:pStyle w:val="TAL"/>
            </w:pPr>
          </w:p>
          <w:p w14:paraId="6940B1F7" w14:textId="77777777" w:rsidR="005A752B" w:rsidRDefault="005A752B">
            <w:pPr>
              <w:pStyle w:val="TAL"/>
            </w:pPr>
            <w:r>
              <w:rPr>
                <w:rFonts w:cs="Arial"/>
              </w:rPr>
              <w:t xml:space="preserve">If it identifies the instance identified by systemDN, then all </w:t>
            </w:r>
            <w:r>
              <w:rPr>
                <w:rFonts w:ascii="Courier New" w:hAnsi="Courier New"/>
              </w:rPr>
              <w:t>AlarmInformation</w:t>
            </w:r>
            <w:r>
              <w:t xml:space="preserve"> instances in the </w:t>
            </w:r>
            <w:r>
              <w:rPr>
                <w:rFonts w:ascii="Courier New" w:hAnsi="Courier New" w:cs="Courier New"/>
              </w:rPr>
              <w:t>AlarmList</w:t>
            </w:r>
            <w:r>
              <w:t xml:space="preserve"> may not be reliable.</w:t>
            </w:r>
          </w:p>
          <w:p w14:paraId="71F82D90" w14:textId="77777777" w:rsidR="005A752B" w:rsidRDefault="005A752B">
            <w:pPr>
              <w:pStyle w:val="TAL"/>
              <w:rPr>
                <w:rFonts w:cs="Arial"/>
              </w:rPr>
            </w:pPr>
          </w:p>
          <w:p w14:paraId="58F8EF89" w14:textId="77777777" w:rsidR="005A752B" w:rsidRDefault="005A752B">
            <w:pPr>
              <w:pStyle w:val="TAL"/>
            </w:pPr>
            <w:r>
              <w:rPr>
                <w:rFonts w:cs="Arial"/>
              </w:rPr>
              <w:t xml:space="preserve">If it identifies an instance of </w:t>
            </w:r>
            <w:r>
              <w:rPr>
                <w:rFonts w:ascii="Courier New" w:hAnsi="Courier New" w:cs="Courier New"/>
              </w:rPr>
              <w:t>MonitoredENtity</w:t>
            </w:r>
            <w:r>
              <w:rPr>
                <w:rFonts w:cs="Arial"/>
              </w:rPr>
              <w:t xml:space="preserve">,  then </w:t>
            </w:r>
            <w:r>
              <w:rPr>
                <w:rFonts w:ascii="Courier New" w:hAnsi="Courier New" w:cs="Courier New"/>
              </w:rPr>
              <w:t>AlarmInformation</w:t>
            </w:r>
            <w:r>
              <w:rPr>
                <w:rFonts w:cs="Arial"/>
              </w:rPr>
              <w:t xml:space="preserve"> of this instance and </w:t>
            </w:r>
            <w:r>
              <w:rPr>
                <w:rFonts w:ascii="Courier New" w:hAnsi="Courier New" w:cs="Courier New"/>
              </w:rPr>
              <w:t>AlarmInformation</w:t>
            </w:r>
            <w:r>
              <w:rPr>
                <w:rFonts w:cs="Arial"/>
              </w:rPr>
              <w:t xml:space="preserve"> of its subordinate instances may not be reliable.</w:t>
            </w:r>
          </w:p>
          <w:p w14:paraId="610A4F48" w14:textId="77777777" w:rsidR="005A752B" w:rsidRDefault="005A752B">
            <w:pPr>
              <w:pStyle w:val="TAL"/>
              <w:rPr>
                <w:rFonts w:cs="Arial"/>
              </w:rPr>
            </w:pPr>
          </w:p>
        </w:tc>
      </w:tr>
      <w:tr w:rsidR="005A752B" w14:paraId="3E7B0256" w14:textId="77777777">
        <w:trPr>
          <w:jc w:val="center"/>
        </w:trPr>
        <w:tc>
          <w:tcPr>
            <w:tcW w:w="0" w:type="auto"/>
          </w:tcPr>
          <w:p w14:paraId="35FE486F" w14:textId="77777777" w:rsidR="005A752B" w:rsidRDefault="005A752B">
            <w:pPr>
              <w:pStyle w:val="TAL"/>
              <w:rPr>
                <w:rFonts w:cs="Arial"/>
              </w:rPr>
            </w:pPr>
            <w:r>
              <w:rPr>
                <w:rFonts w:cs="Arial"/>
              </w:rPr>
              <w:t>notificationId</w:t>
            </w:r>
          </w:p>
        </w:tc>
        <w:tc>
          <w:tcPr>
            <w:tcW w:w="0" w:type="auto"/>
          </w:tcPr>
          <w:p w14:paraId="772DAAD4" w14:textId="77777777" w:rsidR="005A752B" w:rsidRDefault="005A752B">
            <w:pPr>
              <w:pStyle w:val="TAL"/>
              <w:rPr>
                <w:rFonts w:cs="Arial"/>
              </w:rPr>
            </w:pPr>
            <w:r>
              <w:rPr>
                <w:rFonts w:cs="Arial"/>
              </w:rPr>
              <w:t>M,N</w:t>
            </w:r>
          </w:p>
        </w:tc>
        <w:tc>
          <w:tcPr>
            <w:tcW w:w="2837" w:type="dxa"/>
          </w:tcPr>
          <w:p w14:paraId="2DFF856C" w14:textId="77777777" w:rsidR="005A752B" w:rsidRDefault="005A752B">
            <w:pPr>
              <w:pStyle w:val="TAL"/>
              <w:rPr>
                <w:rFonts w:cs="Arial"/>
              </w:rPr>
            </w:pPr>
            <w:r>
              <w:rPr>
                <w:rFonts w:cs="Arial"/>
              </w:rPr>
              <w:t>--</w:t>
            </w:r>
          </w:p>
        </w:tc>
        <w:tc>
          <w:tcPr>
            <w:tcW w:w="9638" w:type="dxa"/>
          </w:tcPr>
          <w:p w14:paraId="3EAE4432" w14:textId="77777777" w:rsidR="005A752B" w:rsidRDefault="005A752B">
            <w:pPr>
              <w:pStyle w:val="TAL"/>
              <w:rPr>
                <w:rFonts w:cs="Arial"/>
              </w:rPr>
            </w:pPr>
            <w:r>
              <w:t xml:space="preserve">Notification header - see [5].  </w:t>
            </w:r>
          </w:p>
        </w:tc>
      </w:tr>
      <w:tr w:rsidR="005A752B" w14:paraId="003D1727" w14:textId="77777777">
        <w:trPr>
          <w:jc w:val="center"/>
        </w:trPr>
        <w:tc>
          <w:tcPr>
            <w:tcW w:w="0" w:type="auto"/>
          </w:tcPr>
          <w:p w14:paraId="101584B9" w14:textId="77777777" w:rsidR="005A752B" w:rsidRDefault="005A752B">
            <w:pPr>
              <w:pStyle w:val="TAL"/>
              <w:rPr>
                <w:rFonts w:cs="Arial"/>
              </w:rPr>
            </w:pPr>
            <w:r>
              <w:rPr>
                <w:rFonts w:cs="Arial"/>
              </w:rPr>
              <w:t>eventTime</w:t>
            </w:r>
          </w:p>
        </w:tc>
        <w:tc>
          <w:tcPr>
            <w:tcW w:w="0" w:type="auto"/>
          </w:tcPr>
          <w:p w14:paraId="24915AC4" w14:textId="77777777" w:rsidR="005A752B" w:rsidRDefault="005A752B">
            <w:pPr>
              <w:pStyle w:val="TAL"/>
              <w:rPr>
                <w:rFonts w:cs="Arial"/>
              </w:rPr>
            </w:pPr>
            <w:r>
              <w:rPr>
                <w:rFonts w:cs="Arial"/>
              </w:rPr>
              <w:t>M,Y</w:t>
            </w:r>
          </w:p>
        </w:tc>
        <w:tc>
          <w:tcPr>
            <w:tcW w:w="2837" w:type="dxa"/>
          </w:tcPr>
          <w:p w14:paraId="7753D576" w14:textId="77777777" w:rsidR="005A752B" w:rsidRDefault="005A752B">
            <w:pPr>
              <w:pStyle w:val="TAL"/>
              <w:rPr>
                <w:rFonts w:cs="Arial"/>
              </w:rPr>
            </w:pPr>
            <w:r>
              <w:rPr>
                <w:rFonts w:cs="Arial"/>
              </w:rPr>
              <w:t>--</w:t>
            </w:r>
          </w:p>
        </w:tc>
        <w:tc>
          <w:tcPr>
            <w:tcW w:w="9638" w:type="dxa"/>
          </w:tcPr>
          <w:p w14:paraId="6630FBE9" w14:textId="77777777" w:rsidR="005A752B" w:rsidRDefault="005A752B">
            <w:pPr>
              <w:pStyle w:val="TAL"/>
              <w:rPr>
                <w:rFonts w:cs="Arial"/>
              </w:rPr>
            </w:pPr>
            <w:r>
              <w:t xml:space="preserve">Notification header - see [5].  </w:t>
            </w:r>
            <w:r>
              <w:rPr>
                <w:rFonts w:cs="Arial"/>
              </w:rPr>
              <w:t>It carries the time when the objectInstance has lost confidence of its AlarmList content.</w:t>
            </w:r>
          </w:p>
        </w:tc>
      </w:tr>
      <w:tr w:rsidR="005A752B" w14:paraId="25D44147" w14:textId="77777777">
        <w:trPr>
          <w:jc w:val="center"/>
        </w:trPr>
        <w:tc>
          <w:tcPr>
            <w:tcW w:w="0" w:type="auto"/>
          </w:tcPr>
          <w:p w14:paraId="42ADF029" w14:textId="77777777" w:rsidR="005A752B" w:rsidRDefault="005A752B">
            <w:pPr>
              <w:pStyle w:val="TAL"/>
              <w:rPr>
                <w:rFonts w:cs="Arial"/>
              </w:rPr>
            </w:pPr>
            <w:r>
              <w:rPr>
                <w:rFonts w:cs="Arial"/>
              </w:rPr>
              <w:t>systemDN</w:t>
            </w:r>
          </w:p>
        </w:tc>
        <w:tc>
          <w:tcPr>
            <w:tcW w:w="0" w:type="auto"/>
          </w:tcPr>
          <w:p w14:paraId="25E32931" w14:textId="77777777" w:rsidR="005A752B" w:rsidRDefault="005A752B">
            <w:pPr>
              <w:pStyle w:val="TAL"/>
              <w:rPr>
                <w:rFonts w:cs="Arial"/>
              </w:rPr>
            </w:pPr>
            <w:r>
              <w:rPr>
                <w:rFonts w:cs="Arial"/>
              </w:rPr>
              <w:t>C,Y</w:t>
            </w:r>
          </w:p>
        </w:tc>
        <w:tc>
          <w:tcPr>
            <w:tcW w:w="2837" w:type="dxa"/>
          </w:tcPr>
          <w:p w14:paraId="16B00BEE" w14:textId="77777777" w:rsidR="005A752B" w:rsidRDefault="005A752B">
            <w:pPr>
              <w:pStyle w:val="TAL"/>
              <w:rPr>
                <w:rFonts w:cs="Arial"/>
              </w:rPr>
            </w:pPr>
            <w:r>
              <w:rPr>
                <w:rFonts w:cs="Arial"/>
              </w:rPr>
              <w:t>--</w:t>
            </w:r>
          </w:p>
        </w:tc>
        <w:tc>
          <w:tcPr>
            <w:tcW w:w="9638" w:type="dxa"/>
          </w:tcPr>
          <w:p w14:paraId="7AC655BE" w14:textId="77777777" w:rsidR="005A752B" w:rsidRDefault="005A752B">
            <w:pPr>
              <w:pStyle w:val="TAL"/>
              <w:rPr>
                <w:rFonts w:cs="Arial"/>
              </w:rPr>
            </w:pPr>
            <w:r>
              <w:t>See Table 6.8.1.2.</w:t>
            </w:r>
          </w:p>
        </w:tc>
      </w:tr>
      <w:tr w:rsidR="005A752B" w14:paraId="42DEBB98" w14:textId="77777777">
        <w:trPr>
          <w:jc w:val="center"/>
        </w:trPr>
        <w:tc>
          <w:tcPr>
            <w:tcW w:w="0" w:type="auto"/>
          </w:tcPr>
          <w:p w14:paraId="5AD8FFF5" w14:textId="77777777" w:rsidR="005A752B" w:rsidRDefault="005A752B">
            <w:pPr>
              <w:pStyle w:val="TAL"/>
              <w:rPr>
                <w:rFonts w:cs="Arial"/>
                <w:highlight w:val="yellow"/>
              </w:rPr>
            </w:pPr>
            <w:r>
              <w:rPr>
                <w:rFonts w:cs="Arial"/>
              </w:rPr>
              <w:t>notificationType</w:t>
            </w:r>
          </w:p>
        </w:tc>
        <w:tc>
          <w:tcPr>
            <w:tcW w:w="0" w:type="auto"/>
          </w:tcPr>
          <w:p w14:paraId="51E03890" w14:textId="77777777" w:rsidR="005A752B" w:rsidRDefault="005A752B">
            <w:pPr>
              <w:pStyle w:val="TAL"/>
              <w:rPr>
                <w:rFonts w:cs="Arial"/>
              </w:rPr>
            </w:pPr>
            <w:r>
              <w:rPr>
                <w:rFonts w:cs="Arial"/>
              </w:rPr>
              <w:t>M,Y</w:t>
            </w:r>
          </w:p>
        </w:tc>
        <w:tc>
          <w:tcPr>
            <w:tcW w:w="2837" w:type="dxa"/>
          </w:tcPr>
          <w:p w14:paraId="21E6CEFF" w14:textId="77777777" w:rsidR="005A752B" w:rsidRDefault="005A752B">
            <w:pPr>
              <w:pStyle w:val="TAL"/>
              <w:rPr>
                <w:rFonts w:cs="Arial"/>
              </w:rPr>
            </w:pPr>
            <w:r>
              <w:rPr>
                <w:rFonts w:cs="Arial"/>
              </w:rPr>
              <w:t>"notifyPotentialFaultyAlarmList".</w:t>
            </w:r>
          </w:p>
        </w:tc>
        <w:tc>
          <w:tcPr>
            <w:tcW w:w="9638" w:type="dxa"/>
          </w:tcPr>
          <w:p w14:paraId="2E9FC895" w14:textId="77777777" w:rsidR="005A752B" w:rsidRDefault="005A752B">
            <w:pPr>
              <w:pStyle w:val="TAL"/>
              <w:rPr>
                <w:rFonts w:cs="Arial"/>
              </w:rPr>
            </w:pPr>
          </w:p>
        </w:tc>
      </w:tr>
      <w:tr w:rsidR="005A752B" w14:paraId="3304966C" w14:textId="77777777">
        <w:trPr>
          <w:jc w:val="center"/>
        </w:trPr>
        <w:tc>
          <w:tcPr>
            <w:tcW w:w="0" w:type="auto"/>
          </w:tcPr>
          <w:p w14:paraId="75CF8A49" w14:textId="77777777" w:rsidR="005A752B" w:rsidRDefault="005A752B">
            <w:pPr>
              <w:pStyle w:val="TAL"/>
              <w:rPr>
                <w:rFonts w:cs="Arial"/>
              </w:rPr>
            </w:pPr>
            <w:r>
              <w:rPr>
                <w:rFonts w:cs="Arial"/>
              </w:rPr>
              <w:t>reason</w:t>
            </w:r>
          </w:p>
        </w:tc>
        <w:tc>
          <w:tcPr>
            <w:tcW w:w="0" w:type="auto"/>
          </w:tcPr>
          <w:p w14:paraId="35F90B15" w14:textId="77777777" w:rsidR="005A752B" w:rsidRDefault="005A752B">
            <w:pPr>
              <w:pStyle w:val="TAL"/>
              <w:rPr>
                <w:rFonts w:cs="Arial"/>
              </w:rPr>
            </w:pPr>
            <w:r>
              <w:rPr>
                <w:rFonts w:cs="Arial"/>
              </w:rPr>
              <w:t>M,N</w:t>
            </w:r>
          </w:p>
        </w:tc>
        <w:tc>
          <w:tcPr>
            <w:tcW w:w="2837" w:type="dxa"/>
          </w:tcPr>
          <w:p w14:paraId="2E2AE225" w14:textId="77777777" w:rsidR="005A752B" w:rsidRDefault="005A752B">
            <w:pPr>
              <w:pStyle w:val="TAL"/>
              <w:rPr>
                <w:rFonts w:cs="Arial"/>
              </w:rPr>
            </w:pPr>
            <w:r>
              <w:rPr>
                <w:rFonts w:cs="Arial"/>
              </w:rPr>
              <w:t>"Agent-NE communication error", "Agent restarts", "indeterminate". Other values can be added.</w:t>
            </w:r>
          </w:p>
        </w:tc>
        <w:tc>
          <w:tcPr>
            <w:tcW w:w="9638" w:type="dxa"/>
          </w:tcPr>
          <w:p w14:paraId="3E328427" w14:textId="77777777" w:rsidR="005A752B" w:rsidRDefault="005A752B">
            <w:pPr>
              <w:pStyle w:val="TAL"/>
              <w:rPr>
                <w:rFonts w:cs="Arial"/>
              </w:rPr>
            </w:pPr>
            <w:r>
              <w:rPr>
                <w:rFonts w:cs="Arial"/>
              </w:rPr>
              <w:t xml:space="preserve">It carries the reason why the IRPAgent has to rebuild its AlarmList. </w:t>
            </w:r>
          </w:p>
        </w:tc>
      </w:tr>
    </w:tbl>
    <w:p w14:paraId="520B874C" w14:textId="77777777" w:rsidR="005A752B" w:rsidRDefault="005A752B"/>
    <w:p w14:paraId="1F525530" w14:textId="77777777" w:rsidR="005A752B" w:rsidRDefault="005A752B">
      <w:pPr>
        <w:pStyle w:val="Heading4"/>
      </w:pPr>
      <w:bookmarkStart w:id="186" w:name="_Toc414004927"/>
      <w:r>
        <w:rPr>
          <w:color w:val="000000"/>
        </w:rPr>
        <w:t>6.11.</w:t>
      </w:r>
      <w:r>
        <w:t>1.3</w:t>
      </w:r>
      <w:r>
        <w:tab/>
        <w:t>Triggering Event</w:t>
      </w:r>
      <w:bookmarkEnd w:id="186"/>
    </w:p>
    <w:p w14:paraId="349ADF77" w14:textId="77777777" w:rsidR="005A752B" w:rsidRDefault="005A752B">
      <w:pPr>
        <w:pStyle w:val="Heading5"/>
      </w:pPr>
      <w:bookmarkStart w:id="187" w:name="_Toc414004928"/>
      <w:r>
        <w:rPr>
          <w:color w:val="000000"/>
        </w:rPr>
        <w:t>6.11.</w:t>
      </w:r>
      <w:r>
        <w:t>1.3.1</w:t>
      </w:r>
      <w:r>
        <w:tab/>
        <w:t>From-state</w:t>
      </w:r>
      <w:bookmarkEnd w:id="187"/>
    </w:p>
    <w:p w14:paraId="347BA795" w14:textId="77777777" w:rsidR="005A752B" w:rsidRDefault="005A752B">
      <w:pPr>
        <w:rPr>
          <w:rFonts w:ascii="Courier New" w:hAnsi="Courier New"/>
        </w:rPr>
      </w:pPr>
      <w:r>
        <w:rPr>
          <w:rFonts w:ascii="Courier New" w:hAnsi="Courier New"/>
        </w:rPr>
        <w:t>faultyAlarmListDetected.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8"/>
        <w:gridCol w:w="6866"/>
      </w:tblGrid>
      <w:tr w:rsidR="005A752B" w14:paraId="4ECFE990" w14:textId="77777777">
        <w:trPr>
          <w:jc w:val="center"/>
        </w:trPr>
        <w:tc>
          <w:tcPr>
            <w:tcW w:w="2988" w:type="dxa"/>
            <w:shd w:val="clear" w:color="auto" w:fill="D9D9D9"/>
          </w:tcPr>
          <w:p w14:paraId="06D8C052" w14:textId="77777777" w:rsidR="005A752B" w:rsidRDefault="005A752B">
            <w:pPr>
              <w:pStyle w:val="TAH"/>
            </w:pPr>
            <w:r>
              <w:t>Assertion Name</w:t>
            </w:r>
          </w:p>
        </w:tc>
        <w:tc>
          <w:tcPr>
            <w:tcW w:w="6866" w:type="dxa"/>
            <w:shd w:val="clear" w:color="auto" w:fill="D9D9D9"/>
          </w:tcPr>
          <w:p w14:paraId="4456BE50" w14:textId="77777777" w:rsidR="005A752B" w:rsidRDefault="005A752B">
            <w:pPr>
              <w:pStyle w:val="TAH"/>
            </w:pPr>
            <w:r>
              <w:t>Definition</w:t>
            </w:r>
          </w:p>
        </w:tc>
      </w:tr>
      <w:tr w:rsidR="005A752B" w14:paraId="5896F661" w14:textId="77777777">
        <w:trPr>
          <w:jc w:val="center"/>
        </w:trPr>
        <w:tc>
          <w:tcPr>
            <w:tcW w:w="2988" w:type="dxa"/>
          </w:tcPr>
          <w:p w14:paraId="194025BD" w14:textId="77777777" w:rsidR="005A752B" w:rsidRDefault="005A752B">
            <w:pPr>
              <w:pStyle w:val="TAL"/>
              <w:rPr>
                <w:rFonts w:cs="Arial"/>
              </w:rPr>
            </w:pPr>
            <w:r>
              <w:rPr>
                <w:rFonts w:cs="Arial"/>
              </w:rPr>
              <w:t>faultyAlarmListDetected</w:t>
            </w:r>
          </w:p>
        </w:tc>
        <w:tc>
          <w:tcPr>
            <w:tcW w:w="6866" w:type="dxa"/>
          </w:tcPr>
          <w:p w14:paraId="4CF470C4" w14:textId="77777777" w:rsidR="005A752B" w:rsidRDefault="005A752B">
            <w:pPr>
              <w:pStyle w:val="TAL"/>
              <w:rPr>
                <w:rFonts w:cs="Arial"/>
              </w:rPr>
            </w:pPr>
            <w:r>
              <w:rPr>
                <w:rFonts w:cs="Arial"/>
              </w:rPr>
              <w:t xml:space="preserve">IRPAgent detects faults in part or whole of its AlarmList. </w:t>
            </w:r>
          </w:p>
        </w:tc>
      </w:tr>
    </w:tbl>
    <w:p w14:paraId="3276C5A6" w14:textId="77777777" w:rsidR="005A752B" w:rsidRDefault="005A752B"/>
    <w:p w14:paraId="1189460D" w14:textId="77777777" w:rsidR="005A752B" w:rsidRDefault="005A752B">
      <w:pPr>
        <w:pStyle w:val="Heading5"/>
      </w:pPr>
      <w:bookmarkStart w:id="188" w:name="_Toc414004929"/>
      <w:r>
        <w:rPr>
          <w:color w:val="000000"/>
        </w:rPr>
        <w:t>6.11.</w:t>
      </w:r>
      <w:r>
        <w:t>1.3.2</w:t>
      </w:r>
      <w:r>
        <w:tab/>
        <w:t>To-state</w:t>
      </w:r>
      <w:bookmarkEnd w:id="188"/>
    </w:p>
    <w:p w14:paraId="5A5124E8" w14:textId="77777777" w:rsidR="005A752B" w:rsidRDefault="005A752B">
      <w:pPr>
        <w:rPr>
          <w:rFonts w:ascii="Courier New" w:hAnsi="Courier New"/>
        </w:rPr>
      </w:pPr>
      <w:r>
        <w:rPr>
          <w:rFonts w:ascii="Courier New" w:hAnsi="Courier New"/>
        </w:rPr>
        <w:t>faultyAlarmList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8"/>
        <w:gridCol w:w="6956"/>
      </w:tblGrid>
      <w:tr w:rsidR="005A752B" w14:paraId="5B0D55D0" w14:textId="77777777">
        <w:trPr>
          <w:jc w:val="center"/>
        </w:trPr>
        <w:tc>
          <w:tcPr>
            <w:tcW w:w="2898" w:type="dxa"/>
            <w:shd w:val="clear" w:color="auto" w:fill="D9D9D9"/>
          </w:tcPr>
          <w:p w14:paraId="7601BD5B" w14:textId="77777777" w:rsidR="005A752B" w:rsidRDefault="005A752B">
            <w:pPr>
              <w:pStyle w:val="TAH"/>
            </w:pPr>
            <w:r>
              <w:lastRenderedPageBreak/>
              <w:t>Assertion Name</w:t>
            </w:r>
          </w:p>
        </w:tc>
        <w:tc>
          <w:tcPr>
            <w:tcW w:w="6956" w:type="dxa"/>
            <w:shd w:val="clear" w:color="auto" w:fill="D9D9D9"/>
          </w:tcPr>
          <w:p w14:paraId="3BCA4D89" w14:textId="77777777" w:rsidR="005A752B" w:rsidRDefault="005A752B">
            <w:pPr>
              <w:pStyle w:val="TAH"/>
            </w:pPr>
            <w:r>
              <w:t>Definition</w:t>
            </w:r>
          </w:p>
        </w:tc>
      </w:tr>
      <w:tr w:rsidR="005A752B" w14:paraId="37B9D3AC" w14:textId="77777777">
        <w:trPr>
          <w:jc w:val="center"/>
        </w:trPr>
        <w:tc>
          <w:tcPr>
            <w:tcW w:w="2898" w:type="dxa"/>
          </w:tcPr>
          <w:p w14:paraId="29A1EC9F" w14:textId="77777777" w:rsidR="005A752B" w:rsidRDefault="005A752B">
            <w:pPr>
              <w:pStyle w:val="TAL"/>
              <w:rPr>
                <w:rFonts w:cs="Arial"/>
              </w:rPr>
            </w:pPr>
            <w:r>
              <w:rPr>
                <w:rFonts w:cs="Arial"/>
              </w:rPr>
              <w:t>faultyAlarmList</w:t>
            </w:r>
          </w:p>
        </w:tc>
        <w:tc>
          <w:tcPr>
            <w:tcW w:w="6956" w:type="dxa"/>
          </w:tcPr>
          <w:p w14:paraId="43FF645B" w14:textId="77777777" w:rsidR="005A752B" w:rsidRDefault="005A752B">
            <w:pPr>
              <w:pStyle w:val="TAL"/>
              <w:rPr>
                <w:rFonts w:cs="Arial"/>
              </w:rPr>
            </w:pPr>
            <w:r>
              <w:rPr>
                <w:rFonts w:cs="Arial"/>
              </w:rPr>
              <w:t xml:space="preserve">IRPAgent initiates the AlarmList rebuild process. </w:t>
            </w:r>
          </w:p>
        </w:tc>
      </w:tr>
    </w:tbl>
    <w:p w14:paraId="6EFA3470" w14:textId="77777777" w:rsidR="005A752B" w:rsidRDefault="005A752B">
      <w:pPr>
        <w:spacing w:after="0"/>
      </w:pPr>
    </w:p>
    <w:p w14:paraId="0FBAAD6B" w14:textId="77777777" w:rsidR="005A752B" w:rsidRDefault="005A752B">
      <w:pPr>
        <w:pStyle w:val="Heading2"/>
      </w:pPr>
      <w:bookmarkStart w:id="189" w:name="_Toc414004930"/>
      <w:r>
        <w:t>6.12</w:t>
      </w:r>
      <w:r>
        <w:tab/>
        <w:t>Notification AlarmIRPNotification_5 (O)</w:t>
      </w:r>
      <w:bookmarkEnd w:id="189"/>
    </w:p>
    <w:p w14:paraId="079B97C0" w14:textId="77777777" w:rsidR="005A752B" w:rsidRDefault="005A752B">
      <w:pPr>
        <w:pStyle w:val="Heading3"/>
      </w:pPr>
      <w:bookmarkStart w:id="190" w:name="_Toc414004931"/>
      <w:r>
        <w:t>6.12.1</w:t>
      </w:r>
      <w:r>
        <w:tab/>
        <w:t xml:space="preserve">notifyCorrelatedNotificationChanged </w:t>
      </w:r>
      <w:r>
        <w:rPr>
          <w:sz w:val="20"/>
        </w:rPr>
        <w:t>(</w:t>
      </w:r>
      <w:r>
        <w:t>M</w:t>
      </w:r>
      <w:r>
        <w:rPr>
          <w:sz w:val="20"/>
        </w:rPr>
        <w:t>)</w:t>
      </w:r>
      <w:bookmarkEnd w:id="190"/>
    </w:p>
    <w:p w14:paraId="771944DD" w14:textId="77777777" w:rsidR="005A752B" w:rsidRDefault="005A752B">
      <w:pPr>
        <w:pStyle w:val="Heading4"/>
      </w:pPr>
      <w:bookmarkStart w:id="191" w:name="_Toc414004932"/>
      <w:r>
        <w:t>6.12.1.1</w:t>
      </w:r>
      <w:r>
        <w:tab/>
        <w:t>Definition</w:t>
      </w:r>
      <w:bookmarkEnd w:id="191"/>
    </w:p>
    <w:p w14:paraId="1F73C142" w14:textId="77777777" w:rsidR="005A752B" w:rsidRDefault="005A752B">
      <w:pPr>
        <w:overflowPunct/>
        <w:spacing w:after="0"/>
        <w:textAlignment w:val="auto"/>
        <w:rPr>
          <w:rFonts w:ascii="Arial" w:eastAsia="SimSun" w:hAnsi="Arial" w:cs="Arial"/>
          <w:lang w:val="en-IE" w:eastAsia="zh-CN"/>
        </w:rPr>
      </w:pPr>
      <w:r>
        <w:rPr>
          <w:rFonts w:ascii="Arial" w:eastAsia="SimSun" w:hAnsi="Arial" w:cs="Arial"/>
          <w:lang w:val="en-IE" w:eastAsia="zh-CN"/>
        </w:rPr>
        <w:t xml:space="preserve">The set of SupportIOC </w:t>
      </w:r>
      <w:r>
        <w:rPr>
          <w:rFonts w:ascii="Courier New" w:eastAsia="SimSun" w:hAnsi="Courier New" w:cs="Courier New"/>
          <w:lang w:val="en-IE" w:eastAsia="zh-CN"/>
        </w:rPr>
        <w:t>CorrelatedNotification</w:t>
      </w:r>
      <w:r>
        <w:rPr>
          <w:rFonts w:ascii="Arial" w:eastAsia="SimSun" w:hAnsi="Arial" w:cs="Arial"/>
          <w:lang w:val="en-IE" w:eastAsia="zh-CN"/>
        </w:rPr>
        <w:t xml:space="preserve"> instances has been created, updated or removed.  The subscribed </w:t>
      </w:r>
      <w:r>
        <w:rPr>
          <w:rFonts w:ascii="Courier New" w:eastAsia="SimSun" w:hAnsi="Courier New" w:cs="Courier New"/>
          <w:lang w:val="en-IE" w:eastAsia="zh-CN"/>
        </w:rPr>
        <w:t>IRPManager</w:t>
      </w:r>
      <w:r>
        <w:rPr>
          <w:rFonts w:ascii="Arial" w:eastAsia="SimSun" w:hAnsi="Arial" w:cs="Arial"/>
          <w:lang w:val="en-IE" w:eastAsia="zh-CN"/>
        </w:rPr>
        <w:t xml:space="preserve"> instances are notified of this fact if the changes satisfy the current filter constraint of their subscription.</w:t>
      </w:r>
    </w:p>
    <w:p w14:paraId="36C9B4E7" w14:textId="77777777" w:rsidR="005A752B" w:rsidRDefault="005A752B">
      <w:pPr>
        <w:rPr>
          <w:lang w:val="en-IE"/>
        </w:rPr>
      </w:pPr>
    </w:p>
    <w:p w14:paraId="732DD709" w14:textId="77777777" w:rsidR="005A752B" w:rsidRDefault="005A752B">
      <w:pPr>
        <w:pStyle w:val="Heading4"/>
      </w:pPr>
      <w:bookmarkStart w:id="192" w:name="_Toc414004933"/>
      <w:r>
        <w:t>6.12.1.2</w:t>
      </w:r>
      <w:r>
        <w:tab/>
        <w:t>Input Parameters</w:t>
      </w:r>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37"/>
        <w:gridCol w:w="787"/>
        <w:gridCol w:w="5134"/>
        <w:gridCol w:w="6870"/>
      </w:tblGrid>
      <w:tr w:rsidR="005A752B" w14:paraId="7E30B8B3" w14:textId="77777777">
        <w:trPr>
          <w:tblHeader/>
          <w:jc w:val="center"/>
        </w:trPr>
        <w:tc>
          <w:tcPr>
            <w:tcW w:w="0" w:type="auto"/>
            <w:shd w:val="clear" w:color="auto" w:fill="D9D9D9"/>
          </w:tcPr>
          <w:p w14:paraId="409F5B4C" w14:textId="77777777" w:rsidR="005A752B" w:rsidRDefault="005A752B">
            <w:pPr>
              <w:pStyle w:val="TAH"/>
            </w:pPr>
            <w:r>
              <w:t>Parameter Name</w:t>
            </w:r>
          </w:p>
        </w:tc>
        <w:tc>
          <w:tcPr>
            <w:tcW w:w="0" w:type="auto"/>
            <w:shd w:val="clear" w:color="auto" w:fill="D9D9D9"/>
          </w:tcPr>
          <w:p w14:paraId="3C7E4328" w14:textId="77777777" w:rsidR="005A752B" w:rsidRDefault="005A752B">
            <w:pPr>
              <w:pStyle w:val="TAH"/>
            </w:pPr>
            <w:r>
              <w:t>Qualifier</w:t>
            </w:r>
          </w:p>
        </w:tc>
        <w:tc>
          <w:tcPr>
            <w:tcW w:w="0" w:type="auto"/>
            <w:shd w:val="clear" w:color="auto" w:fill="D9D9D9"/>
          </w:tcPr>
          <w:p w14:paraId="52E3397C" w14:textId="77777777" w:rsidR="005A752B" w:rsidRDefault="005A752B">
            <w:pPr>
              <w:pStyle w:val="TAH"/>
            </w:pPr>
            <w:r>
              <w:t>Matching Information</w:t>
            </w:r>
          </w:p>
        </w:tc>
        <w:tc>
          <w:tcPr>
            <w:tcW w:w="0" w:type="auto"/>
            <w:shd w:val="clear" w:color="auto" w:fill="D9D9D9"/>
          </w:tcPr>
          <w:p w14:paraId="72212FB9" w14:textId="77777777" w:rsidR="005A752B" w:rsidRDefault="005A752B">
            <w:pPr>
              <w:pStyle w:val="TAH"/>
            </w:pPr>
            <w:r>
              <w:t>Comment</w:t>
            </w:r>
          </w:p>
        </w:tc>
      </w:tr>
      <w:tr w:rsidR="005A752B" w14:paraId="4141E218" w14:textId="77777777">
        <w:trPr>
          <w:jc w:val="center"/>
        </w:trPr>
        <w:tc>
          <w:tcPr>
            <w:tcW w:w="0" w:type="auto"/>
          </w:tcPr>
          <w:p w14:paraId="2E2AABD5" w14:textId="77777777" w:rsidR="005A752B" w:rsidRDefault="005A752B">
            <w:pPr>
              <w:pStyle w:val="TAL"/>
              <w:rPr>
                <w:rFonts w:cs="Arial"/>
              </w:rPr>
            </w:pPr>
            <w:r>
              <w:rPr>
                <w:rFonts w:cs="Arial"/>
              </w:rPr>
              <w:t>objectClass</w:t>
            </w:r>
          </w:p>
        </w:tc>
        <w:tc>
          <w:tcPr>
            <w:tcW w:w="0" w:type="auto"/>
          </w:tcPr>
          <w:p w14:paraId="360EC726" w14:textId="77777777" w:rsidR="005A752B" w:rsidRDefault="005A752B">
            <w:pPr>
              <w:pStyle w:val="TAL"/>
              <w:rPr>
                <w:rFonts w:cs="Arial"/>
              </w:rPr>
            </w:pPr>
            <w:r>
              <w:rPr>
                <w:rFonts w:cs="Arial"/>
              </w:rPr>
              <w:t>M,Y</w:t>
            </w:r>
          </w:p>
        </w:tc>
        <w:tc>
          <w:tcPr>
            <w:tcW w:w="0" w:type="auto"/>
          </w:tcPr>
          <w:p w14:paraId="6FFABC31" w14:textId="77777777" w:rsidR="005A752B" w:rsidRDefault="005A752B">
            <w:pPr>
              <w:pStyle w:val="TAL"/>
              <w:rPr>
                <w:rFonts w:cs="Arial"/>
              </w:rPr>
            </w:pPr>
            <w:r>
              <w:rPr>
                <w:rFonts w:cs="Arial"/>
              </w:rPr>
              <w:t xml:space="preserve">MonitoredEntity.objectClass </w:t>
            </w:r>
          </w:p>
        </w:tc>
        <w:tc>
          <w:tcPr>
            <w:tcW w:w="0" w:type="auto"/>
          </w:tcPr>
          <w:p w14:paraId="01129745" w14:textId="77777777" w:rsidR="005A752B" w:rsidRDefault="005A752B">
            <w:pPr>
              <w:pStyle w:val="TAL"/>
              <w:rPr>
                <w:rFonts w:cs="Arial"/>
              </w:rPr>
            </w:pPr>
            <w:r>
              <w:t>See Table 6.8.1.2.</w:t>
            </w:r>
          </w:p>
        </w:tc>
      </w:tr>
      <w:tr w:rsidR="005A752B" w14:paraId="71A57403" w14:textId="77777777">
        <w:trPr>
          <w:jc w:val="center"/>
        </w:trPr>
        <w:tc>
          <w:tcPr>
            <w:tcW w:w="0" w:type="auto"/>
          </w:tcPr>
          <w:p w14:paraId="178B9D1F" w14:textId="77777777" w:rsidR="005A752B" w:rsidRDefault="005A752B">
            <w:pPr>
              <w:pStyle w:val="TAL"/>
              <w:rPr>
                <w:rFonts w:cs="Arial"/>
              </w:rPr>
            </w:pPr>
            <w:r>
              <w:rPr>
                <w:rFonts w:cs="Arial"/>
              </w:rPr>
              <w:t>objectInstance</w:t>
            </w:r>
          </w:p>
        </w:tc>
        <w:tc>
          <w:tcPr>
            <w:tcW w:w="0" w:type="auto"/>
          </w:tcPr>
          <w:p w14:paraId="62176A81" w14:textId="77777777" w:rsidR="005A752B" w:rsidRDefault="005A752B">
            <w:pPr>
              <w:pStyle w:val="TAL"/>
              <w:rPr>
                <w:rFonts w:cs="Arial"/>
              </w:rPr>
            </w:pPr>
            <w:r>
              <w:rPr>
                <w:rFonts w:cs="Arial"/>
              </w:rPr>
              <w:t>M,Y</w:t>
            </w:r>
          </w:p>
        </w:tc>
        <w:tc>
          <w:tcPr>
            <w:tcW w:w="0" w:type="auto"/>
          </w:tcPr>
          <w:p w14:paraId="375DB234" w14:textId="77777777" w:rsidR="005A752B" w:rsidRDefault="005A752B">
            <w:pPr>
              <w:pStyle w:val="TAL"/>
              <w:rPr>
                <w:rFonts w:cs="Arial"/>
              </w:rPr>
            </w:pPr>
            <w:r>
              <w:rPr>
                <w:rFonts w:cs="Arial"/>
              </w:rPr>
              <w:t xml:space="preserve">MonitoredEntity.objectInstance </w:t>
            </w:r>
          </w:p>
        </w:tc>
        <w:tc>
          <w:tcPr>
            <w:tcW w:w="0" w:type="auto"/>
          </w:tcPr>
          <w:p w14:paraId="208A387A" w14:textId="77777777" w:rsidR="005A752B" w:rsidRDefault="005A752B">
            <w:pPr>
              <w:pStyle w:val="TAL"/>
              <w:rPr>
                <w:rFonts w:cs="Arial"/>
              </w:rPr>
            </w:pPr>
            <w:r>
              <w:t>See Table 6.8.1.2.</w:t>
            </w:r>
          </w:p>
        </w:tc>
      </w:tr>
      <w:tr w:rsidR="005A752B" w14:paraId="47A72486" w14:textId="77777777">
        <w:trPr>
          <w:jc w:val="center"/>
        </w:trPr>
        <w:tc>
          <w:tcPr>
            <w:tcW w:w="0" w:type="auto"/>
          </w:tcPr>
          <w:p w14:paraId="7360932B" w14:textId="77777777" w:rsidR="005A752B" w:rsidRDefault="005A752B">
            <w:pPr>
              <w:pStyle w:val="TAL"/>
              <w:rPr>
                <w:rFonts w:cs="Arial"/>
              </w:rPr>
            </w:pPr>
            <w:r>
              <w:rPr>
                <w:rFonts w:cs="Arial"/>
              </w:rPr>
              <w:t>notificationId</w:t>
            </w:r>
          </w:p>
        </w:tc>
        <w:tc>
          <w:tcPr>
            <w:tcW w:w="0" w:type="auto"/>
          </w:tcPr>
          <w:p w14:paraId="5AFAD108" w14:textId="77777777" w:rsidR="005A752B" w:rsidRDefault="005A752B">
            <w:pPr>
              <w:pStyle w:val="TAL"/>
              <w:rPr>
                <w:rFonts w:cs="Arial"/>
              </w:rPr>
            </w:pPr>
            <w:r>
              <w:rPr>
                <w:rFonts w:cs="Arial"/>
              </w:rPr>
              <w:t>M,N</w:t>
            </w:r>
          </w:p>
        </w:tc>
        <w:tc>
          <w:tcPr>
            <w:tcW w:w="0" w:type="auto"/>
          </w:tcPr>
          <w:p w14:paraId="6331F5D9" w14:textId="77777777" w:rsidR="005A752B" w:rsidRDefault="005A752B">
            <w:pPr>
              <w:pStyle w:val="TAL"/>
              <w:rPr>
                <w:rFonts w:cs="Arial"/>
              </w:rPr>
            </w:pPr>
            <w:r>
              <w:rPr>
                <w:rFonts w:cs="Arial"/>
              </w:rPr>
              <w:t>--</w:t>
            </w:r>
          </w:p>
        </w:tc>
        <w:tc>
          <w:tcPr>
            <w:tcW w:w="0" w:type="auto"/>
          </w:tcPr>
          <w:p w14:paraId="0EB16CC9" w14:textId="77777777" w:rsidR="005A752B" w:rsidRDefault="005A752B">
            <w:pPr>
              <w:pStyle w:val="TAL"/>
              <w:rPr>
                <w:rFonts w:cs="Arial"/>
              </w:rPr>
            </w:pPr>
            <w:r>
              <w:t>See Table 6.8.1.2.</w:t>
            </w:r>
          </w:p>
        </w:tc>
      </w:tr>
      <w:tr w:rsidR="005A752B" w14:paraId="0EB2E51E" w14:textId="77777777">
        <w:trPr>
          <w:jc w:val="center"/>
        </w:trPr>
        <w:tc>
          <w:tcPr>
            <w:tcW w:w="0" w:type="auto"/>
          </w:tcPr>
          <w:p w14:paraId="723109C9" w14:textId="77777777" w:rsidR="005A752B" w:rsidRDefault="005A752B">
            <w:pPr>
              <w:pStyle w:val="TAL"/>
              <w:rPr>
                <w:rFonts w:cs="Arial"/>
              </w:rPr>
            </w:pPr>
            <w:r>
              <w:rPr>
                <w:rFonts w:cs="Arial"/>
              </w:rPr>
              <w:t>eventTime</w:t>
            </w:r>
          </w:p>
        </w:tc>
        <w:tc>
          <w:tcPr>
            <w:tcW w:w="0" w:type="auto"/>
          </w:tcPr>
          <w:p w14:paraId="5E514D71" w14:textId="77777777" w:rsidR="005A752B" w:rsidRDefault="005A752B">
            <w:pPr>
              <w:pStyle w:val="TAL"/>
              <w:rPr>
                <w:rFonts w:cs="Arial"/>
              </w:rPr>
            </w:pPr>
            <w:r>
              <w:rPr>
                <w:rFonts w:cs="Arial"/>
              </w:rPr>
              <w:t>M,Y</w:t>
            </w:r>
          </w:p>
        </w:tc>
        <w:tc>
          <w:tcPr>
            <w:tcW w:w="0" w:type="auto"/>
          </w:tcPr>
          <w:p w14:paraId="7014D7C4" w14:textId="77777777" w:rsidR="005A752B" w:rsidRDefault="005A752B">
            <w:pPr>
              <w:pStyle w:val="TAL"/>
              <w:rPr>
                <w:rFonts w:cs="Arial"/>
              </w:rPr>
            </w:pPr>
            <w:r>
              <w:rPr>
                <w:rFonts w:cs="Arial"/>
              </w:rPr>
              <w:t>--</w:t>
            </w:r>
          </w:p>
        </w:tc>
        <w:tc>
          <w:tcPr>
            <w:tcW w:w="0" w:type="auto"/>
          </w:tcPr>
          <w:p w14:paraId="6AA673BC" w14:textId="77777777" w:rsidR="005A752B" w:rsidRDefault="005A752B">
            <w:pPr>
              <w:pStyle w:val="TAL"/>
              <w:rPr>
                <w:rFonts w:cs="Arial"/>
              </w:rPr>
            </w:pPr>
            <w:r>
              <w:t>Notification header - see [5].  It carries</w:t>
            </w:r>
            <w:r>
              <w:rPr>
                <w:rFonts w:cs="Arial"/>
              </w:rPr>
              <w:t xml:space="preserve"> the time when the CorrelatedNotification is added.</w:t>
            </w:r>
          </w:p>
        </w:tc>
      </w:tr>
      <w:tr w:rsidR="005A752B" w14:paraId="1A381CAD" w14:textId="77777777">
        <w:trPr>
          <w:jc w:val="center"/>
        </w:trPr>
        <w:tc>
          <w:tcPr>
            <w:tcW w:w="0" w:type="auto"/>
          </w:tcPr>
          <w:p w14:paraId="000C6002" w14:textId="77777777" w:rsidR="005A752B" w:rsidRDefault="005A752B">
            <w:pPr>
              <w:pStyle w:val="TAL"/>
              <w:rPr>
                <w:rFonts w:cs="Arial"/>
              </w:rPr>
            </w:pPr>
            <w:r>
              <w:rPr>
                <w:rFonts w:cs="Arial"/>
              </w:rPr>
              <w:t>systemDN</w:t>
            </w:r>
          </w:p>
        </w:tc>
        <w:tc>
          <w:tcPr>
            <w:tcW w:w="0" w:type="auto"/>
          </w:tcPr>
          <w:p w14:paraId="75CBD15D" w14:textId="77777777" w:rsidR="005A752B" w:rsidRDefault="005A752B">
            <w:pPr>
              <w:pStyle w:val="TAL"/>
              <w:rPr>
                <w:rFonts w:cs="Arial"/>
              </w:rPr>
            </w:pPr>
            <w:r>
              <w:rPr>
                <w:rFonts w:cs="Arial"/>
              </w:rPr>
              <w:t>C,Y</w:t>
            </w:r>
          </w:p>
        </w:tc>
        <w:tc>
          <w:tcPr>
            <w:tcW w:w="0" w:type="auto"/>
          </w:tcPr>
          <w:p w14:paraId="272BD62C" w14:textId="77777777" w:rsidR="005A752B" w:rsidRDefault="005A752B">
            <w:pPr>
              <w:pStyle w:val="TAL"/>
              <w:rPr>
                <w:rFonts w:cs="Arial"/>
              </w:rPr>
            </w:pPr>
            <w:r>
              <w:rPr>
                <w:rFonts w:cs="Arial"/>
              </w:rPr>
              <w:t>--</w:t>
            </w:r>
          </w:p>
        </w:tc>
        <w:tc>
          <w:tcPr>
            <w:tcW w:w="0" w:type="auto"/>
          </w:tcPr>
          <w:p w14:paraId="57C42123" w14:textId="77777777" w:rsidR="005A752B" w:rsidRDefault="005A752B">
            <w:pPr>
              <w:pStyle w:val="TAL"/>
              <w:rPr>
                <w:rFonts w:cs="Arial"/>
              </w:rPr>
            </w:pPr>
            <w:r>
              <w:t xml:space="preserve">Notification header - see [5].  </w:t>
            </w:r>
          </w:p>
        </w:tc>
      </w:tr>
      <w:tr w:rsidR="005A752B" w14:paraId="65930593" w14:textId="77777777">
        <w:trPr>
          <w:jc w:val="center"/>
        </w:trPr>
        <w:tc>
          <w:tcPr>
            <w:tcW w:w="0" w:type="auto"/>
          </w:tcPr>
          <w:p w14:paraId="75B0CDF8" w14:textId="77777777" w:rsidR="005A752B" w:rsidRDefault="005A752B">
            <w:pPr>
              <w:pStyle w:val="TAL"/>
              <w:rPr>
                <w:rFonts w:cs="Arial"/>
              </w:rPr>
            </w:pPr>
            <w:r>
              <w:rPr>
                <w:rFonts w:cs="Arial"/>
              </w:rPr>
              <w:t>notificationType</w:t>
            </w:r>
          </w:p>
        </w:tc>
        <w:tc>
          <w:tcPr>
            <w:tcW w:w="0" w:type="auto"/>
          </w:tcPr>
          <w:p w14:paraId="1ADA9AFB" w14:textId="77777777" w:rsidR="005A752B" w:rsidRDefault="005A752B">
            <w:pPr>
              <w:pStyle w:val="TAL"/>
              <w:rPr>
                <w:rFonts w:cs="Arial"/>
              </w:rPr>
            </w:pPr>
            <w:r>
              <w:rPr>
                <w:rFonts w:cs="Arial"/>
              </w:rPr>
              <w:t>M,Y</w:t>
            </w:r>
          </w:p>
        </w:tc>
        <w:tc>
          <w:tcPr>
            <w:tcW w:w="0" w:type="auto"/>
          </w:tcPr>
          <w:p w14:paraId="4F785AA3" w14:textId="77777777" w:rsidR="005A752B" w:rsidRDefault="005A752B">
            <w:pPr>
              <w:pStyle w:val="TAL"/>
              <w:rPr>
                <w:rFonts w:cs="Arial"/>
              </w:rPr>
            </w:pPr>
            <w:r>
              <w:rPr>
                <w:rFonts w:cs="Arial"/>
              </w:rPr>
              <w:t>"notifyCorrelatedNotificationChanged"</w:t>
            </w:r>
          </w:p>
        </w:tc>
        <w:tc>
          <w:tcPr>
            <w:tcW w:w="0" w:type="auto"/>
          </w:tcPr>
          <w:p w14:paraId="5739F5AE" w14:textId="77777777" w:rsidR="005A752B" w:rsidRDefault="005A752B">
            <w:pPr>
              <w:pStyle w:val="TAL"/>
              <w:rPr>
                <w:rFonts w:cs="Arial"/>
              </w:rPr>
            </w:pPr>
          </w:p>
        </w:tc>
      </w:tr>
      <w:tr w:rsidR="005A752B" w14:paraId="3477F3BD" w14:textId="77777777">
        <w:trPr>
          <w:jc w:val="center"/>
        </w:trPr>
        <w:tc>
          <w:tcPr>
            <w:tcW w:w="0" w:type="auto"/>
          </w:tcPr>
          <w:p w14:paraId="5449D1C9" w14:textId="77777777" w:rsidR="005A752B" w:rsidRDefault="005A752B">
            <w:pPr>
              <w:pStyle w:val="TAL"/>
              <w:rPr>
                <w:rFonts w:cs="Arial"/>
              </w:rPr>
            </w:pPr>
            <w:r>
              <w:rPr>
                <w:rFonts w:cs="Arial"/>
              </w:rPr>
              <w:t>correlatedNotifications</w:t>
            </w:r>
          </w:p>
        </w:tc>
        <w:tc>
          <w:tcPr>
            <w:tcW w:w="0" w:type="auto"/>
          </w:tcPr>
          <w:p w14:paraId="2F01EFC0" w14:textId="77777777" w:rsidR="005A752B" w:rsidRDefault="005A752B">
            <w:pPr>
              <w:pStyle w:val="TAL"/>
              <w:rPr>
                <w:rFonts w:cs="Arial"/>
              </w:rPr>
            </w:pPr>
            <w:r>
              <w:rPr>
                <w:rFonts w:cs="Arial"/>
              </w:rPr>
              <w:t>M,N</w:t>
            </w:r>
          </w:p>
        </w:tc>
        <w:tc>
          <w:tcPr>
            <w:tcW w:w="0" w:type="auto"/>
          </w:tcPr>
          <w:p w14:paraId="78576985" w14:textId="77777777" w:rsidR="005A752B" w:rsidRDefault="005A752B">
            <w:pPr>
              <w:pStyle w:val="TAL"/>
              <w:rPr>
                <w:rFonts w:cs="Arial"/>
              </w:rPr>
            </w:pPr>
            <w:r>
              <w:rPr>
                <w:rFonts w:cs="Arial"/>
              </w:rPr>
              <w:t>The set of CorrelatedNotification related to this AlarmInformation.</w:t>
            </w:r>
          </w:p>
        </w:tc>
        <w:tc>
          <w:tcPr>
            <w:tcW w:w="0" w:type="auto"/>
          </w:tcPr>
          <w:p w14:paraId="4C780C2D" w14:textId="77777777" w:rsidR="005A752B" w:rsidRDefault="005A752B">
            <w:pPr>
              <w:pStyle w:val="TAL"/>
              <w:rPr>
                <w:rFonts w:cs="Arial"/>
              </w:rPr>
            </w:pPr>
          </w:p>
        </w:tc>
      </w:tr>
      <w:tr w:rsidR="005A752B" w14:paraId="6C3D1DE5" w14:textId="77777777">
        <w:trPr>
          <w:jc w:val="center"/>
        </w:trPr>
        <w:tc>
          <w:tcPr>
            <w:tcW w:w="0" w:type="auto"/>
          </w:tcPr>
          <w:p w14:paraId="78CE67E2" w14:textId="77777777" w:rsidR="005A752B" w:rsidRDefault="005A752B">
            <w:pPr>
              <w:pStyle w:val="TAL"/>
              <w:rPr>
                <w:rFonts w:cs="Arial"/>
              </w:rPr>
            </w:pPr>
            <w:r>
              <w:rPr>
                <w:rFonts w:cs="Arial"/>
              </w:rPr>
              <w:t>alarmId</w:t>
            </w:r>
          </w:p>
        </w:tc>
        <w:tc>
          <w:tcPr>
            <w:tcW w:w="0" w:type="auto"/>
          </w:tcPr>
          <w:p w14:paraId="21743B38" w14:textId="77777777" w:rsidR="005A752B" w:rsidRDefault="005A752B">
            <w:pPr>
              <w:pStyle w:val="TAL"/>
              <w:rPr>
                <w:rFonts w:cs="Arial"/>
              </w:rPr>
            </w:pPr>
            <w:r>
              <w:rPr>
                <w:rFonts w:cs="Arial"/>
              </w:rPr>
              <w:t>M,N</w:t>
            </w:r>
          </w:p>
        </w:tc>
        <w:tc>
          <w:tcPr>
            <w:tcW w:w="0" w:type="auto"/>
          </w:tcPr>
          <w:p w14:paraId="03109F66" w14:textId="77777777" w:rsidR="005A752B" w:rsidRDefault="005A752B">
            <w:pPr>
              <w:pStyle w:val="TAL"/>
              <w:rPr>
                <w:rFonts w:cs="Arial"/>
              </w:rPr>
            </w:pPr>
            <w:r>
              <w:rPr>
                <w:rFonts w:cs="Arial"/>
              </w:rPr>
              <w:t>AlarmInformation.alarmId</w:t>
            </w:r>
          </w:p>
        </w:tc>
        <w:tc>
          <w:tcPr>
            <w:tcW w:w="0" w:type="auto"/>
          </w:tcPr>
          <w:p w14:paraId="2FBFCD8B" w14:textId="77777777" w:rsidR="005A752B" w:rsidRDefault="005A752B">
            <w:pPr>
              <w:pStyle w:val="TAL"/>
              <w:rPr>
                <w:rFonts w:cs="Arial"/>
              </w:rPr>
            </w:pPr>
          </w:p>
        </w:tc>
      </w:tr>
      <w:tr w:rsidR="005A752B" w14:paraId="4F7099C9" w14:textId="77777777">
        <w:trPr>
          <w:jc w:val="center"/>
        </w:trPr>
        <w:tc>
          <w:tcPr>
            <w:tcW w:w="0" w:type="auto"/>
          </w:tcPr>
          <w:p w14:paraId="7FB0C735" w14:textId="77777777" w:rsidR="005A752B" w:rsidRDefault="005A752B">
            <w:pPr>
              <w:pStyle w:val="TAL"/>
              <w:rPr>
                <w:rFonts w:cs="Arial"/>
              </w:rPr>
            </w:pPr>
            <w:r>
              <w:rPr>
                <w:rFonts w:cs="Arial"/>
              </w:rPr>
              <w:t>rootCauseIndicator</w:t>
            </w:r>
          </w:p>
        </w:tc>
        <w:tc>
          <w:tcPr>
            <w:tcW w:w="0" w:type="auto"/>
          </w:tcPr>
          <w:p w14:paraId="3BD7478C" w14:textId="77777777" w:rsidR="005A752B" w:rsidRDefault="005A752B">
            <w:pPr>
              <w:pStyle w:val="TAL"/>
              <w:rPr>
                <w:rFonts w:cs="Arial"/>
              </w:rPr>
            </w:pPr>
            <w:r>
              <w:rPr>
                <w:rFonts w:cs="Arial"/>
              </w:rPr>
              <w:t>O,N</w:t>
            </w:r>
          </w:p>
        </w:tc>
        <w:tc>
          <w:tcPr>
            <w:tcW w:w="0" w:type="auto"/>
          </w:tcPr>
          <w:p w14:paraId="4CE0931C" w14:textId="77777777" w:rsidR="005A752B" w:rsidRDefault="005A752B">
            <w:pPr>
              <w:pStyle w:val="TAL"/>
              <w:rPr>
                <w:rFonts w:cs="Arial"/>
              </w:rPr>
            </w:pPr>
            <w:r>
              <w:rPr>
                <w:rFonts w:cs="Arial"/>
              </w:rPr>
              <w:t>AlarmInformation.rootCauseIndicator</w:t>
            </w:r>
          </w:p>
        </w:tc>
        <w:tc>
          <w:tcPr>
            <w:tcW w:w="0" w:type="auto"/>
          </w:tcPr>
          <w:p w14:paraId="5E787D6D" w14:textId="77777777" w:rsidR="005A752B" w:rsidRDefault="005A752B">
            <w:pPr>
              <w:pStyle w:val="TAL"/>
              <w:rPr>
                <w:rFonts w:cs="Arial"/>
              </w:rPr>
            </w:pPr>
          </w:p>
        </w:tc>
      </w:tr>
    </w:tbl>
    <w:p w14:paraId="2DC89008" w14:textId="77777777" w:rsidR="005A752B" w:rsidRDefault="005A752B"/>
    <w:p w14:paraId="024A5ED9" w14:textId="77777777" w:rsidR="005A752B" w:rsidRDefault="005A752B">
      <w:pPr>
        <w:pStyle w:val="Heading4"/>
      </w:pPr>
      <w:bookmarkStart w:id="193" w:name="_Toc414004934"/>
      <w:r>
        <w:t>6.12.1.3</w:t>
      </w:r>
      <w:r>
        <w:tab/>
        <w:t>Triggering Events</w:t>
      </w:r>
      <w:bookmarkEnd w:id="193"/>
    </w:p>
    <w:p w14:paraId="7A25596F" w14:textId="77777777" w:rsidR="005A752B" w:rsidRDefault="005A752B">
      <w:pPr>
        <w:pStyle w:val="Heading5"/>
      </w:pPr>
      <w:bookmarkStart w:id="194" w:name="_Toc414004935"/>
      <w:r>
        <w:t>6.12.1.3.1</w:t>
      </w:r>
      <w:r>
        <w:tab/>
        <w:t>From-state</w:t>
      </w:r>
      <w:bookmarkEnd w:id="194"/>
    </w:p>
    <w:p w14:paraId="05E4F6C9" w14:textId="77777777" w:rsidR="005A752B" w:rsidRDefault="005A752B">
      <w:r>
        <w:rPr>
          <w:rFonts w:ascii="Courier New" w:hAnsi="Courier New"/>
        </w:rPr>
        <w:t>newAlarmCorrelationInfoIsAvailable AND alarmInformationExists.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88"/>
        <w:gridCol w:w="7130"/>
      </w:tblGrid>
      <w:tr w:rsidR="005A752B" w14:paraId="4AC263A4" w14:textId="77777777">
        <w:trPr>
          <w:jc w:val="center"/>
        </w:trPr>
        <w:tc>
          <w:tcPr>
            <w:tcW w:w="0" w:type="auto"/>
            <w:shd w:val="clear" w:color="auto" w:fill="D9D9D9"/>
          </w:tcPr>
          <w:p w14:paraId="3BDC2003" w14:textId="77777777" w:rsidR="005A752B" w:rsidRDefault="005A752B">
            <w:pPr>
              <w:pStyle w:val="TAH"/>
            </w:pPr>
            <w:r>
              <w:t>Assertion Name</w:t>
            </w:r>
          </w:p>
        </w:tc>
        <w:tc>
          <w:tcPr>
            <w:tcW w:w="0" w:type="auto"/>
            <w:shd w:val="clear" w:color="auto" w:fill="D9D9D9"/>
          </w:tcPr>
          <w:p w14:paraId="06C4E644" w14:textId="77777777" w:rsidR="005A752B" w:rsidRDefault="005A752B">
            <w:pPr>
              <w:pStyle w:val="TAH"/>
            </w:pPr>
            <w:r>
              <w:t>Definition</w:t>
            </w:r>
          </w:p>
        </w:tc>
      </w:tr>
      <w:tr w:rsidR="005A752B" w14:paraId="79429F29" w14:textId="77777777">
        <w:trPr>
          <w:jc w:val="center"/>
        </w:trPr>
        <w:tc>
          <w:tcPr>
            <w:tcW w:w="0" w:type="auto"/>
          </w:tcPr>
          <w:p w14:paraId="1E757979" w14:textId="77777777" w:rsidR="005A752B" w:rsidRDefault="005A752B">
            <w:pPr>
              <w:pStyle w:val="TAL"/>
            </w:pPr>
            <w:r>
              <w:t>newAlarmCorrelationInfoIsAvailable</w:t>
            </w:r>
          </w:p>
        </w:tc>
        <w:tc>
          <w:tcPr>
            <w:tcW w:w="0" w:type="auto"/>
          </w:tcPr>
          <w:p w14:paraId="1BC1EA34" w14:textId="77777777" w:rsidR="005A752B" w:rsidRDefault="005A752B">
            <w:pPr>
              <w:pStyle w:val="TAL"/>
            </w:pPr>
            <w:r>
              <w:t>New alarm correlation information is available but not yet conveyed to any IRPManager.</w:t>
            </w:r>
          </w:p>
        </w:tc>
      </w:tr>
      <w:tr w:rsidR="005A752B" w14:paraId="29C4D0A5" w14:textId="77777777">
        <w:trPr>
          <w:jc w:val="center"/>
        </w:trPr>
        <w:tc>
          <w:tcPr>
            <w:tcW w:w="0" w:type="auto"/>
          </w:tcPr>
          <w:p w14:paraId="0BE0D2AC" w14:textId="77777777" w:rsidR="005A752B" w:rsidRDefault="005A752B">
            <w:pPr>
              <w:pStyle w:val="TAL"/>
            </w:pPr>
            <w:r>
              <w:t>alarmInformationExists</w:t>
            </w:r>
          </w:p>
        </w:tc>
        <w:tc>
          <w:tcPr>
            <w:tcW w:w="0" w:type="auto"/>
          </w:tcPr>
          <w:p w14:paraId="4AFEBDD1" w14:textId="77777777" w:rsidR="005A752B" w:rsidRDefault="005A752B">
            <w:pPr>
              <w:pStyle w:val="TAL"/>
            </w:pPr>
            <w:r>
              <w:t>The AlarmInformation is in AlarmList.</w:t>
            </w:r>
          </w:p>
        </w:tc>
      </w:tr>
    </w:tbl>
    <w:p w14:paraId="7E851BFC" w14:textId="77777777" w:rsidR="005A752B" w:rsidRDefault="005A752B"/>
    <w:p w14:paraId="538F8EC7" w14:textId="77777777" w:rsidR="005A752B" w:rsidRDefault="005A752B">
      <w:pPr>
        <w:pStyle w:val="Heading5"/>
      </w:pPr>
      <w:bookmarkStart w:id="195" w:name="_Toc414004936"/>
      <w:r>
        <w:lastRenderedPageBreak/>
        <w:t>6.12.1.3.2</w:t>
      </w:r>
      <w:r>
        <w:tab/>
        <w:t>To-state</w:t>
      </w:r>
      <w:bookmarkEnd w:id="195"/>
    </w:p>
    <w:p w14:paraId="4565486D" w14:textId="77777777" w:rsidR="005A752B" w:rsidRDefault="005A752B">
      <w:pPr>
        <w:keepNext/>
      </w:pPr>
      <w:r>
        <w:rPr>
          <w:rFonts w:ascii="Courier New" w:hAnsi="Courier New"/>
        </w:rPr>
        <w:t>alarmCorrelatedInfoUpdated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08"/>
        <w:gridCol w:w="8376"/>
      </w:tblGrid>
      <w:tr w:rsidR="005A752B" w14:paraId="7BE2674B" w14:textId="77777777">
        <w:trPr>
          <w:jc w:val="center"/>
        </w:trPr>
        <w:tc>
          <w:tcPr>
            <w:tcW w:w="0" w:type="auto"/>
            <w:shd w:val="clear" w:color="auto" w:fill="D9D9D9"/>
          </w:tcPr>
          <w:p w14:paraId="59985929" w14:textId="77777777" w:rsidR="005A752B" w:rsidRDefault="005A752B">
            <w:pPr>
              <w:pStyle w:val="TAH"/>
            </w:pPr>
            <w:r>
              <w:t>Assertion Name</w:t>
            </w:r>
          </w:p>
        </w:tc>
        <w:tc>
          <w:tcPr>
            <w:tcW w:w="0" w:type="auto"/>
            <w:shd w:val="clear" w:color="auto" w:fill="D9D9D9"/>
          </w:tcPr>
          <w:p w14:paraId="44A15263" w14:textId="77777777" w:rsidR="005A752B" w:rsidRDefault="005A752B">
            <w:pPr>
              <w:pStyle w:val="TAH"/>
            </w:pPr>
            <w:r>
              <w:t>Definition</w:t>
            </w:r>
          </w:p>
        </w:tc>
      </w:tr>
      <w:tr w:rsidR="005A752B" w14:paraId="0EEE0A6A" w14:textId="77777777">
        <w:trPr>
          <w:jc w:val="center"/>
        </w:trPr>
        <w:tc>
          <w:tcPr>
            <w:tcW w:w="0" w:type="auto"/>
          </w:tcPr>
          <w:p w14:paraId="37A1A574" w14:textId="77777777" w:rsidR="005A752B" w:rsidRDefault="005A752B">
            <w:pPr>
              <w:pStyle w:val="TAL"/>
            </w:pPr>
            <w:r>
              <w:t>alarmCorrelatedInfoUpdated</w:t>
            </w:r>
          </w:p>
        </w:tc>
        <w:tc>
          <w:tcPr>
            <w:tcW w:w="0" w:type="auto"/>
          </w:tcPr>
          <w:p w14:paraId="4F551AB2" w14:textId="77777777" w:rsidR="005A752B" w:rsidRDefault="005A752B">
            <w:pPr>
              <w:pStyle w:val="TAL"/>
            </w:pPr>
            <w:r>
              <w:rPr>
                <w:rFonts w:eastAsia="SimSun"/>
                <w:lang w:val="en-IE" w:eastAsia="zh-CN"/>
              </w:rPr>
              <w:t xml:space="preserve">The </w:t>
            </w:r>
            <w:r>
              <w:rPr>
                <w:rFonts w:eastAsia="SimSun"/>
              </w:rPr>
              <w:t>set</w:t>
            </w:r>
            <w:r>
              <w:rPr>
                <w:rFonts w:eastAsia="SimSun"/>
                <w:lang w:val="en-IE" w:eastAsia="zh-CN"/>
              </w:rPr>
              <w:t xml:space="preserve"> of SupportIOC </w:t>
            </w:r>
            <w:r>
              <w:rPr>
                <w:rFonts w:ascii="Courier New" w:eastAsia="SimSun" w:hAnsi="Courier New" w:cs="Courier New"/>
                <w:lang w:val="en-IE" w:eastAsia="zh-CN"/>
              </w:rPr>
              <w:t>CorrelatedNotification</w:t>
            </w:r>
            <w:r>
              <w:rPr>
                <w:rFonts w:eastAsia="SimSun"/>
                <w:lang w:val="en-IE" w:eastAsia="zh-CN"/>
              </w:rPr>
              <w:t xml:space="preserve"> instances has been created, updated or removed</w:t>
            </w:r>
            <w:r>
              <w:t>.</w:t>
            </w:r>
          </w:p>
        </w:tc>
      </w:tr>
    </w:tbl>
    <w:p w14:paraId="5D123FA0" w14:textId="77777777" w:rsidR="005A752B" w:rsidRDefault="005A752B"/>
    <w:p w14:paraId="201FC308" w14:textId="77777777" w:rsidR="007D393D" w:rsidRPr="00915029" w:rsidRDefault="007D393D" w:rsidP="007D393D">
      <w:pPr>
        <w:pStyle w:val="Heading2"/>
        <w:rPr>
          <w:rFonts w:eastAsia="SimSun"/>
        </w:rPr>
      </w:pPr>
      <w:bookmarkStart w:id="196" w:name="_Toc414004937"/>
      <w:r w:rsidRPr="00915029">
        <w:rPr>
          <w:rFonts w:eastAsia="SimSun"/>
        </w:rPr>
        <w:t>6.</w:t>
      </w:r>
      <w:r>
        <w:rPr>
          <w:rFonts w:eastAsia="SimSun"/>
          <w:lang w:eastAsia="zh-CN"/>
        </w:rPr>
        <w:t>13</w:t>
      </w:r>
      <w:r w:rsidRPr="00915029">
        <w:rPr>
          <w:rFonts w:eastAsia="SimSun"/>
        </w:rPr>
        <w:tab/>
        <w:t>Notification AlarmIRPNotification_</w:t>
      </w:r>
      <w:r w:rsidRPr="00915029">
        <w:rPr>
          <w:rFonts w:eastAsia="SimSun" w:hint="eastAsia"/>
          <w:lang w:eastAsia="zh-CN"/>
        </w:rPr>
        <w:t>6</w:t>
      </w:r>
      <w:r w:rsidRPr="00915029">
        <w:rPr>
          <w:rFonts w:eastAsia="SimSun"/>
        </w:rPr>
        <w:t xml:space="preserve"> (O)</w:t>
      </w:r>
      <w:bookmarkEnd w:id="196"/>
    </w:p>
    <w:p w14:paraId="7D89BE94" w14:textId="77777777" w:rsidR="007D393D" w:rsidRPr="00915029" w:rsidRDefault="007D393D" w:rsidP="007D393D">
      <w:pPr>
        <w:pStyle w:val="Heading3"/>
        <w:rPr>
          <w:rFonts w:eastAsia="SimSun"/>
        </w:rPr>
      </w:pPr>
      <w:bookmarkStart w:id="197" w:name="_Toc414004938"/>
      <w:r w:rsidRPr="00915029">
        <w:rPr>
          <w:rFonts w:eastAsia="SimSun"/>
        </w:rPr>
        <w:t>6.</w:t>
      </w:r>
      <w:r>
        <w:rPr>
          <w:rFonts w:eastAsia="SimSun"/>
          <w:lang w:eastAsia="zh-CN"/>
        </w:rPr>
        <w:t>13</w:t>
      </w:r>
      <w:r w:rsidRPr="00915029">
        <w:rPr>
          <w:rFonts w:eastAsia="SimSun"/>
        </w:rPr>
        <w:t>.1</w:t>
      </w:r>
      <w:r w:rsidRPr="00915029">
        <w:rPr>
          <w:rFonts w:eastAsia="SimSun"/>
        </w:rPr>
        <w:tab/>
        <w:t>notifyChanged</w:t>
      </w:r>
      <w:r w:rsidRPr="00915029">
        <w:rPr>
          <w:rFonts w:eastAsia="SimSun" w:hint="eastAsia"/>
          <w:lang w:eastAsia="zh-CN"/>
        </w:rPr>
        <w:t>AlarmGeneral</w:t>
      </w:r>
      <w:r w:rsidRPr="00915029">
        <w:rPr>
          <w:rFonts w:eastAsia="SimSun"/>
        </w:rPr>
        <w:t xml:space="preserve"> (M)</w:t>
      </w:r>
      <w:bookmarkEnd w:id="197"/>
    </w:p>
    <w:p w14:paraId="28612835" w14:textId="77777777" w:rsidR="007D393D" w:rsidRPr="00915029" w:rsidRDefault="007D393D" w:rsidP="007D393D">
      <w:pPr>
        <w:pStyle w:val="Heading4"/>
        <w:rPr>
          <w:rFonts w:eastAsia="SimSun"/>
        </w:rPr>
      </w:pPr>
      <w:bookmarkStart w:id="198" w:name="_Toc414004939"/>
      <w:r w:rsidRPr="00915029">
        <w:rPr>
          <w:rFonts w:eastAsia="SimSun"/>
        </w:rPr>
        <w:t>6.</w:t>
      </w:r>
      <w:r>
        <w:rPr>
          <w:rFonts w:eastAsia="SimSun"/>
          <w:lang w:eastAsia="zh-CN"/>
        </w:rPr>
        <w:t>13</w:t>
      </w:r>
      <w:r w:rsidRPr="00915029">
        <w:rPr>
          <w:rFonts w:eastAsia="SimSun"/>
        </w:rPr>
        <w:t>.1.1</w:t>
      </w:r>
      <w:r w:rsidRPr="00915029">
        <w:rPr>
          <w:rFonts w:eastAsia="SimSun"/>
        </w:rPr>
        <w:tab/>
        <w:t>Definition</w:t>
      </w:r>
      <w:bookmarkEnd w:id="198"/>
    </w:p>
    <w:p w14:paraId="32503739" w14:textId="77777777" w:rsidR="007D393D" w:rsidRPr="00915029" w:rsidRDefault="007D393D" w:rsidP="007D393D">
      <w:pPr>
        <w:rPr>
          <w:rFonts w:eastAsia="SimSun"/>
        </w:rPr>
      </w:pPr>
      <w:r w:rsidRPr="00915029">
        <w:rPr>
          <w:rFonts w:eastAsia="SimSun"/>
        </w:rPr>
        <w:t xml:space="preserve">The subscribed </w:t>
      </w:r>
      <w:r w:rsidRPr="00915029">
        <w:rPr>
          <w:rFonts w:ascii="Courier New" w:eastAsia="SimSun" w:hAnsi="Courier New"/>
        </w:rPr>
        <w:t>IRPManager</w:t>
      </w:r>
      <w:r w:rsidRPr="00915029">
        <w:rPr>
          <w:rFonts w:eastAsia="SimSun"/>
        </w:rPr>
        <w:t xml:space="preserve"> instances are notified regarding changes in</w:t>
      </w:r>
      <w:r w:rsidRPr="00915029">
        <w:rPr>
          <w:rFonts w:ascii="Courier New" w:eastAsia="SimSun" w:hAnsi="Courier New"/>
        </w:rPr>
        <w:t xml:space="preserve"> </w:t>
      </w:r>
      <w:r w:rsidRPr="00915029">
        <w:rPr>
          <w:rFonts w:ascii="Courier New" w:eastAsia="SimSun" w:hAnsi="Courier New" w:cs="Courier New"/>
          <w:lang w:eastAsia="zh-CN"/>
        </w:rPr>
        <w:t>backedUpStatus</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backUpObject</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trendIndication</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thresholdInfo</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stateChangeDefinition</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monitoredAttributes</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proposedRepairActions</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additionalText</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additionalInformation</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serviceUser</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serviceProvider</w:t>
      </w:r>
      <w:r w:rsidRPr="00915029">
        <w:rPr>
          <w:rFonts w:ascii="Courier New" w:eastAsia="SimSun" w:hAnsi="Courier New" w:cs="Courier New" w:hint="eastAsia"/>
          <w:lang w:eastAsia="zh-CN"/>
        </w:rPr>
        <w:t xml:space="preserve"> </w:t>
      </w:r>
      <w:r w:rsidRPr="00915029">
        <w:rPr>
          <w:rFonts w:eastAsia="SimSun" w:hint="eastAsia"/>
        </w:rPr>
        <w:t>or</w:t>
      </w:r>
      <w:r w:rsidRPr="00915029">
        <w:rPr>
          <w:rFonts w:ascii="Courier New" w:eastAsia="SimSun" w:hAnsi="Courier New" w:cs="Courier New" w:hint="eastAsia"/>
          <w:lang w:eastAsia="zh-CN"/>
        </w:rPr>
        <w:t xml:space="preserve"> </w:t>
      </w:r>
      <w:r w:rsidRPr="00915029">
        <w:rPr>
          <w:rFonts w:ascii="Courier New" w:eastAsia="SimSun" w:hAnsi="Courier New" w:cs="Courier New"/>
          <w:lang w:eastAsia="zh-CN"/>
        </w:rPr>
        <w:t>securityAlarmDetector</w:t>
      </w:r>
      <w:r w:rsidRPr="00915029">
        <w:rPr>
          <w:rFonts w:ascii="Courier New" w:eastAsia="SimSun" w:hAnsi="Courier New"/>
        </w:rPr>
        <w:t xml:space="preserve"> </w:t>
      </w:r>
      <w:r w:rsidRPr="00915029">
        <w:rPr>
          <w:rFonts w:eastAsia="SimSun" w:hint="eastAsia"/>
          <w:lang w:eastAsia="zh-CN"/>
        </w:rPr>
        <w:t>of an</w:t>
      </w:r>
      <w:r w:rsidRPr="00915029">
        <w:rPr>
          <w:rFonts w:ascii="Courier New" w:eastAsia="SimSun" w:hAnsi="Courier New" w:hint="eastAsia"/>
          <w:lang w:eastAsia="zh-CN"/>
        </w:rPr>
        <w:t xml:space="preserve"> AlarmInformation </w:t>
      </w:r>
      <w:r w:rsidRPr="00915029">
        <w:rPr>
          <w:rFonts w:eastAsia="SimSun" w:hint="eastAsia"/>
          <w:lang w:eastAsia="zh-CN"/>
        </w:rPr>
        <w:t xml:space="preserve">instance </w:t>
      </w:r>
      <w:r w:rsidRPr="00915029">
        <w:rPr>
          <w:rFonts w:eastAsia="SimSun"/>
          <w:lang w:eastAsia="zh-CN"/>
        </w:rPr>
        <w:t>in</w:t>
      </w:r>
      <w:r w:rsidRPr="00915029">
        <w:rPr>
          <w:rFonts w:eastAsia="SimSun" w:hint="eastAsia"/>
          <w:lang w:eastAsia="zh-CN"/>
        </w:rPr>
        <w:t xml:space="preserve"> the</w:t>
      </w:r>
      <w:r w:rsidRPr="00915029">
        <w:rPr>
          <w:rFonts w:eastAsia="SimSun"/>
        </w:rPr>
        <w:t xml:space="preserve"> </w:t>
      </w:r>
      <w:r w:rsidRPr="00915029">
        <w:rPr>
          <w:rFonts w:ascii="Courier New" w:eastAsia="SimSun" w:hAnsi="Courier New"/>
        </w:rPr>
        <w:t>AlarmList</w:t>
      </w:r>
      <w:r w:rsidRPr="00915029">
        <w:rPr>
          <w:rFonts w:eastAsia="SimSun"/>
        </w:rPr>
        <w:t xml:space="preserve">. This notification is triggered by </w:t>
      </w:r>
      <w:r w:rsidRPr="00915029">
        <w:rPr>
          <w:rFonts w:eastAsia="SimSun" w:hint="eastAsia"/>
          <w:lang w:eastAsia="zh-CN"/>
        </w:rPr>
        <w:t xml:space="preserve">value </w:t>
      </w:r>
      <w:r w:rsidRPr="00915029">
        <w:rPr>
          <w:rFonts w:eastAsia="SimSun"/>
        </w:rPr>
        <w:t xml:space="preserve">change in </w:t>
      </w:r>
      <w:r w:rsidRPr="00915029">
        <w:rPr>
          <w:rFonts w:eastAsia="SimSun" w:hint="eastAsia"/>
          <w:lang w:eastAsia="zh-CN"/>
        </w:rPr>
        <w:t>one or some of these</w:t>
      </w:r>
      <w:r w:rsidRPr="00915029">
        <w:rPr>
          <w:rFonts w:eastAsia="SimSun"/>
        </w:rPr>
        <w:t xml:space="preserve"> attribute</w:t>
      </w:r>
      <w:r w:rsidRPr="00915029">
        <w:rPr>
          <w:rFonts w:eastAsia="SimSun" w:hint="eastAsia"/>
          <w:lang w:eastAsia="zh-CN"/>
        </w:rPr>
        <w:t>s</w:t>
      </w:r>
      <w:r w:rsidRPr="00915029">
        <w:rPr>
          <w:rFonts w:eastAsia="SimSun"/>
        </w:rPr>
        <w:t>. The</w:t>
      </w:r>
      <w:r w:rsidRPr="00915029">
        <w:rPr>
          <w:rFonts w:ascii="Courier New" w:eastAsia="SimSun" w:hAnsi="Courier New"/>
        </w:rPr>
        <w:t xml:space="preserve"> AlarmInformation </w:t>
      </w:r>
      <w:r w:rsidRPr="00915029">
        <w:rPr>
          <w:rFonts w:eastAsia="SimSun"/>
        </w:rPr>
        <w:t>carried in the notification shall satisfy the current filter constraint of the subscription.</w:t>
      </w:r>
    </w:p>
    <w:p w14:paraId="4A634180" w14:textId="77777777" w:rsidR="007D393D" w:rsidRPr="00915029" w:rsidRDefault="007D393D" w:rsidP="007D393D">
      <w:pPr>
        <w:rPr>
          <w:rFonts w:eastAsia="SimSun"/>
          <w:lang w:eastAsia="zh-CN"/>
        </w:rPr>
      </w:pPr>
      <w:r w:rsidRPr="00915029">
        <w:rPr>
          <w:rFonts w:eastAsia="SimSun"/>
        </w:rPr>
        <w:t>The notification shall contain all parameters</w:t>
      </w:r>
      <w:r w:rsidRPr="00DC0608">
        <w:rPr>
          <w:rFonts w:eastAsia="SimSun" w:hint="eastAsia"/>
          <w:lang w:eastAsia="zh-CN"/>
        </w:rPr>
        <w:t xml:space="preserve"> </w:t>
      </w:r>
      <w:r w:rsidRPr="00915029">
        <w:rPr>
          <w:rFonts w:eastAsia="SimSun" w:hint="eastAsia"/>
          <w:lang w:eastAsia="zh-CN"/>
        </w:rPr>
        <w:t>holding a value.</w:t>
      </w:r>
      <w:r w:rsidRPr="00915029">
        <w:rPr>
          <w:rFonts w:eastAsia="SimSun"/>
        </w:rPr>
        <w:t xml:space="preserve"> </w:t>
      </w:r>
    </w:p>
    <w:p w14:paraId="5CD4A364" w14:textId="77777777" w:rsidR="007D393D" w:rsidRPr="00915029" w:rsidRDefault="007D393D" w:rsidP="007D393D">
      <w:pPr>
        <w:rPr>
          <w:rFonts w:eastAsia="SimSun"/>
          <w:lang w:eastAsia="zh-CN"/>
        </w:rPr>
      </w:pPr>
      <w:r w:rsidRPr="00915029">
        <w:rPr>
          <w:rFonts w:eastAsia="SimSun"/>
        </w:rPr>
        <w:t xml:space="preserve">There are two tables for Input Parameters. If </w:t>
      </w:r>
      <w:r w:rsidRPr="00915029">
        <w:rPr>
          <w:rFonts w:ascii="Courier New" w:eastAsia="SimSun" w:hAnsi="Courier New"/>
        </w:rPr>
        <w:t>alarmType</w:t>
      </w:r>
      <w:r w:rsidRPr="00915029">
        <w:rPr>
          <w:rFonts w:eastAsia="SimSun"/>
        </w:rPr>
        <w:t xml:space="preserve"> parameter indicates "Communications Alarm", "Processing Error Alarm", "Environmental Alarm". "Quality Of Service Alarm" or "Equipment Alarm", the first table (see clause 6.</w:t>
      </w:r>
      <w:r>
        <w:rPr>
          <w:rFonts w:eastAsia="SimSun"/>
          <w:lang w:eastAsia="zh-CN"/>
        </w:rPr>
        <w:t>13</w:t>
      </w:r>
      <w:r w:rsidRPr="00915029">
        <w:rPr>
          <w:rFonts w:eastAsia="SimSun"/>
        </w:rPr>
        <w:t xml:space="preserve">.1.2) shall be applicable. If alarmType parameter indicates "Integrity Violation", "Operational Violation", "Physical Violation", "Security </w:t>
      </w:r>
      <w:r w:rsidRPr="00915029">
        <w:rPr>
          <w:rFonts w:eastAsia="SimSun"/>
          <w:snapToGrid w:val="0"/>
        </w:rPr>
        <w:t xml:space="preserve">Service or Mechanism </w:t>
      </w:r>
      <w:r w:rsidRPr="00915029">
        <w:rPr>
          <w:rFonts w:eastAsia="SimSun"/>
        </w:rPr>
        <w:t>Violation" or "Time Domain Violation", the second table (see clause 6.</w:t>
      </w:r>
      <w:r>
        <w:rPr>
          <w:rFonts w:eastAsia="SimSun"/>
          <w:lang w:eastAsia="zh-CN"/>
        </w:rPr>
        <w:t>13</w:t>
      </w:r>
      <w:r w:rsidRPr="00915029">
        <w:rPr>
          <w:rFonts w:eastAsia="SimSun"/>
        </w:rPr>
        <w:t>.1.3) shall be applicable.</w:t>
      </w:r>
    </w:p>
    <w:p w14:paraId="648D0FA3" w14:textId="77777777" w:rsidR="007D393D" w:rsidRPr="00915029" w:rsidRDefault="007D393D" w:rsidP="007D393D">
      <w:pPr>
        <w:pStyle w:val="Heading4"/>
        <w:rPr>
          <w:rFonts w:eastAsia="SimSun"/>
        </w:rPr>
      </w:pPr>
      <w:bookmarkStart w:id="199" w:name="_Toc414004940"/>
      <w:r w:rsidRPr="00915029">
        <w:rPr>
          <w:rFonts w:eastAsia="SimSun"/>
        </w:rPr>
        <w:lastRenderedPageBreak/>
        <w:t>6.</w:t>
      </w:r>
      <w:r>
        <w:rPr>
          <w:rFonts w:eastAsia="SimSun"/>
          <w:lang w:eastAsia="zh-CN"/>
        </w:rPr>
        <w:t>13</w:t>
      </w:r>
      <w:r w:rsidRPr="00915029">
        <w:rPr>
          <w:rFonts w:eastAsia="SimSun"/>
        </w:rPr>
        <w:t>.1.2</w:t>
      </w:r>
      <w:r w:rsidRPr="00915029">
        <w:rPr>
          <w:rFonts w:eastAsia="SimSun"/>
        </w:rPr>
        <w:tab/>
        <w:t>Input Parameters</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78"/>
        <w:gridCol w:w="787"/>
        <w:gridCol w:w="6260"/>
        <w:gridCol w:w="5603"/>
      </w:tblGrid>
      <w:tr w:rsidR="007D393D" w:rsidRPr="00915029" w14:paraId="3D0559BA" w14:textId="77777777" w:rsidTr="00162CBF">
        <w:trPr>
          <w:tblHeader/>
          <w:jc w:val="center"/>
        </w:trPr>
        <w:tc>
          <w:tcPr>
            <w:tcW w:w="0" w:type="auto"/>
            <w:shd w:val="clear" w:color="auto" w:fill="D9D9D9"/>
          </w:tcPr>
          <w:p w14:paraId="129DD807" w14:textId="77777777" w:rsidR="007D393D" w:rsidRPr="00915029" w:rsidRDefault="007D393D" w:rsidP="007D393D">
            <w:pPr>
              <w:pStyle w:val="TAH"/>
              <w:rPr>
                <w:rFonts w:eastAsia="SimSun"/>
              </w:rPr>
            </w:pPr>
            <w:r w:rsidRPr="00915029">
              <w:rPr>
                <w:rFonts w:eastAsia="SimSun"/>
              </w:rPr>
              <w:t>Parameter Name</w:t>
            </w:r>
          </w:p>
        </w:tc>
        <w:tc>
          <w:tcPr>
            <w:tcW w:w="0" w:type="auto"/>
            <w:shd w:val="clear" w:color="auto" w:fill="D9D9D9"/>
          </w:tcPr>
          <w:p w14:paraId="4C754907" w14:textId="77777777" w:rsidR="007D393D" w:rsidRPr="00915029" w:rsidRDefault="007D393D" w:rsidP="007D393D">
            <w:pPr>
              <w:pStyle w:val="TAH"/>
              <w:rPr>
                <w:rFonts w:eastAsia="SimSun"/>
              </w:rPr>
            </w:pPr>
            <w:r w:rsidRPr="00915029">
              <w:rPr>
                <w:rFonts w:eastAsia="SimSun"/>
              </w:rPr>
              <w:t>Qualifier</w:t>
            </w:r>
          </w:p>
        </w:tc>
        <w:tc>
          <w:tcPr>
            <w:tcW w:w="0" w:type="auto"/>
            <w:shd w:val="clear" w:color="auto" w:fill="D9D9D9"/>
          </w:tcPr>
          <w:p w14:paraId="4A7F6C22" w14:textId="77777777" w:rsidR="007D393D" w:rsidRPr="00915029" w:rsidRDefault="007D393D" w:rsidP="007D393D">
            <w:pPr>
              <w:pStyle w:val="TAH"/>
              <w:rPr>
                <w:rFonts w:eastAsia="SimSun"/>
              </w:rPr>
            </w:pPr>
            <w:r w:rsidRPr="00915029">
              <w:rPr>
                <w:rFonts w:eastAsia="SimSun"/>
              </w:rPr>
              <w:t>Matching Information</w:t>
            </w:r>
          </w:p>
        </w:tc>
        <w:tc>
          <w:tcPr>
            <w:tcW w:w="0" w:type="auto"/>
            <w:shd w:val="clear" w:color="auto" w:fill="D9D9D9"/>
          </w:tcPr>
          <w:p w14:paraId="15641EFC" w14:textId="77777777" w:rsidR="007D393D" w:rsidRPr="00915029" w:rsidRDefault="007D393D" w:rsidP="007D393D">
            <w:pPr>
              <w:pStyle w:val="TAH"/>
              <w:rPr>
                <w:rFonts w:eastAsia="SimSun"/>
              </w:rPr>
            </w:pPr>
            <w:r w:rsidRPr="00915029">
              <w:rPr>
                <w:rFonts w:eastAsia="SimSun"/>
              </w:rPr>
              <w:t>Comment</w:t>
            </w:r>
          </w:p>
        </w:tc>
      </w:tr>
      <w:tr w:rsidR="007D393D" w:rsidRPr="00915029" w14:paraId="1A23FBAE" w14:textId="77777777" w:rsidTr="00162CBF">
        <w:trPr>
          <w:jc w:val="center"/>
        </w:trPr>
        <w:tc>
          <w:tcPr>
            <w:tcW w:w="0" w:type="auto"/>
          </w:tcPr>
          <w:p w14:paraId="1150068C" w14:textId="77777777" w:rsidR="007D393D" w:rsidRPr="00915029" w:rsidRDefault="007D393D" w:rsidP="007D393D">
            <w:pPr>
              <w:pStyle w:val="TAL"/>
              <w:rPr>
                <w:rFonts w:eastAsia="SimSun"/>
              </w:rPr>
            </w:pPr>
            <w:r w:rsidRPr="00915029">
              <w:rPr>
                <w:rFonts w:eastAsia="SimSun"/>
              </w:rPr>
              <w:t>objectClass</w:t>
            </w:r>
          </w:p>
        </w:tc>
        <w:tc>
          <w:tcPr>
            <w:tcW w:w="0" w:type="auto"/>
          </w:tcPr>
          <w:p w14:paraId="4617D165" w14:textId="77777777" w:rsidR="007D393D" w:rsidRPr="00915029" w:rsidRDefault="007D393D" w:rsidP="007D393D">
            <w:pPr>
              <w:pStyle w:val="TAL"/>
              <w:rPr>
                <w:rFonts w:eastAsia="SimSun"/>
              </w:rPr>
            </w:pPr>
            <w:r w:rsidRPr="00915029">
              <w:rPr>
                <w:rFonts w:eastAsia="SimSun"/>
              </w:rPr>
              <w:t>M,Y</w:t>
            </w:r>
          </w:p>
        </w:tc>
        <w:tc>
          <w:tcPr>
            <w:tcW w:w="0" w:type="auto"/>
          </w:tcPr>
          <w:p w14:paraId="1AC8F3CC" w14:textId="77777777" w:rsidR="007D393D" w:rsidRPr="00915029" w:rsidRDefault="007D393D" w:rsidP="007D393D">
            <w:pPr>
              <w:pStyle w:val="TAL"/>
              <w:rPr>
                <w:rFonts w:eastAsia="SimSun"/>
              </w:rPr>
            </w:pPr>
            <w:r w:rsidRPr="00915029">
              <w:rPr>
                <w:rFonts w:eastAsia="SimSun"/>
              </w:rPr>
              <w:t xml:space="preserve">MonitoredEntity.objectClass </w:t>
            </w:r>
          </w:p>
        </w:tc>
        <w:tc>
          <w:tcPr>
            <w:tcW w:w="0" w:type="auto"/>
          </w:tcPr>
          <w:p w14:paraId="2A3DA65D" w14:textId="77777777" w:rsidR="007D393D" w:rsidRPr="00915029" w:rsidRDefault="007D393D" w:rsidP="007D393D">
            <w:pPr>
              <w:pStyle w:val="TAL"/>
              <w:rPr>
                <w:rFonts w:eastAsia="SimSun"/>
              </w:rPr>
            </w:pPr>
            <w:r w:rsidRPr="00915029">
              <w:rPr>
                <w:rFonts w:eastAsia="SimSun"/>
              </w:rPr>
              <w:t>Notification header - see [5].  It shall carry the MonitoredEntity class name.  The MonitoredEntity is identified by the relation-AlarmedObject-AlarmInformation of the new AlarmInformation.</w:t>
            </w:r>
          </w:p>
        </w:tc>
      </w:tr>
      <w:tr w:rsidR="007D393D" w:rsidRPr="00915029" w14:paraId="43DFD807" w14:textId="77777777" w:rsidTr="00162CBF">
        <w:trPr>
          <w:jc w:val="center"/>
        </w:trPr>
        <w:tc>
          <w:tcPr>
            <w:tcW w:w="0" w:type="auto"/>
          </w:tcPr>
          <w:p w14:paraId="717AF708" w14:textId="77777777" w:rsidR="007D393D" w:rsidRPr="00915029" w:rsidRDefault="007D393D" w:rsidP="007D393D">
            <w:pPr>
              <w:pStyle w:val="TAL"/>
              <w:rPr>
                <w:rFonts w:eastAsia="SimSun"/>
              </w:rPr>
            </w:pPr>
            <w:r w:rsidRPr="00915029">
              <w:rPr>
                <w:rFonts w:eastAsia="SimSun"/>
              </w:rPr>
              <w:t>objectInstance</w:t>
            </w:r>
          </w:p>
        </w:tc>
        <w:tc>
          <w:tcPr>
            <w:tcW w:w="0" w:type="auto"/>
          </w:tcPr>
          <w:p w14:paraId="1563F049" w14:textId="77777777" w:rsidR="007D393D" w:rsidRPr="00915029" w:rsidRDefault="007D393D" w:rsidP="007D393D">
            <w:pPr>
              <w:pStyle w:val="TAL"/>
              <w:rPr>
                <w:rFonts w:eastAsia="SimSun"/>
              </w:rPr>
            </w:pPr>
            <w:r w:rsidRPr="00915029">
              <w:rPr>
                <w:rFonts w:eastAsia="SimSun"/>
              </w:rPr>
              <w:t>M,Y</w:t>
            </w:r>
          </w:p>
        </w:tc>
        <w:tc>
          <w:tcPr>
            <w:tcW w:w="0" w:type="auto"/>
          </w:tcPr>
          <w:p w14:paraId="3605D618" w14:textId="77777777" w:rsidR="007D393D" w:rsidRPr="00915029" w:rsidRDefault="007D393D" w:rsidP="007D393D">
            <w:pPr>
              <w:pStyle w:val="TAL"/>
              <w:rPr>
                <w:rFonts w:eastAsia="SimSun"/>
              </w:rPr>
            </w:pPr>
            <w:r w:rsidRPr="00915029">
              <w:rPr>
                <w:rFonts w:eastAsia="SimSun"/>
              </w:rPr>
              <w:t xml:space="preserve">MonitoredEntity.objectInstance </w:t>
            </w:r>
          </w:p>
        </w:tc>
        <w:tc>
          <w:tcPr>
            <w:tcW w:w="0" w:type="auto"/>
          </w:tcPr>
          <w:p w14:paraId="18F32BB1" w14:textId="77777777" w:rsidR="007D393D" w:rsidRPr="00915029" w:rsidRDefault="007D393D" w:rsidP="007D393D">
            <w:pPr>
              <w:pStyle w:val="TAL"/>
              <w:rPr>
                <w:rFonts w:eastAsia="SimSun"/>
              </w:rPr>
            </w:pPr>
            <w:r w:rsidRPr="00915029">
              <w:rPr>
                <w:rFonts w:eastAsia="SimSun"/>
              </w:rPr>
              <w:t>Notification header - see [5].  It shall carry the DN of the MonitoredEntity.  The MonitoredEntity is identified by the relation-AlarmedObject-AlarmInformation of the new AlarmInformation.</w:t>
            </w:r>
          </w:p>
        </w:tc>
      </w:tr>
      <w:tr w:rsidR="007D393D" w:rsidRPr="00915029" w14:paraId="0F539611" w14:textId="77777777" w:rsidTr="00162CBF">
        <w:trPr>
          <w:jc w:val="center"/>
        </w:trPr>
        <w:tc>
          <w:tcPr>
            <w:tcW w:w="0" w:type="auto"/>
          </w:tcPr>
          <w:p w14:paraId="7D6F5D41" w14:textId="77777777" w:rsidR="007D393D" w:rsidRPr="00915029" w:rsidRDefault="007D393D" w:rsidP="007D393D">
            <w:pPr>
              <w:pStyle w:val="TAL"/>
              <w:rPr>
                <w:rFonts w:eastAsia="SimSun"/>
              </w:rPr>
            </w:pPr>
            <w:r w:rsidRPr="00915029">
              <w:rPr>
                <w:rFonts w:eastAsia="SimSun"/>
              </w:rPr>
              <w:t>notificationId</w:t>
            </w:r>
          </w:p>
        </w:tc>
        <w:tc>
          <w:tcPr>
            <w:tcW w:w="0" w:type="auto"/>
          </w:tcPr>
          <w:p w14:paraId="34598937" w14:textId="77777777" w:rsidR="007D393D" w:rsidRPr="00915029" w:rsidRDefault="007D393D" w:rsidP="007D393D">
            <w:pPr>
              <w:pStyle w:val="TAL"/>
              <w:rPr>
                <w:rFonts w:eastAsia="SimSun"/>
              </w:rPr>
            </w:pPr>
            <w:r w:rsidRPr="00915029">
              <w:rPr>
                <w:rFonts w:eastAsia="SimSun"/>
              </w:rPr>
              <w:t>M,N</w:t>
            </w:r>
          </w:p>
        </w:tc>
        <w:tc>
          <w:tcPr>
            <w:tcW w:w="0" w:type="auto"/>
          </w:tcPr>
          <w:p w14:paraId="69F1CD88" w14:textId="77777777" w:rsidR="007D393D" w:rsidRPr="00915029" w:rsidRDefault="007D393D" w:rsidP="007D393D">
            <w:pPr>
              <w:pStyle w:val="TAL"/>
              <w:rPr>
                <w:rFonts w:eastAsia="SimSun"/>
              </w:rPr>
            </w:pPr>
            <w:r w:rsidRPr="00915029">
              <w:rPr>
                <w:rFonts w:eastAsia="SimSun"/>
              </w:rPr>
              <w:t>--</w:t>
            </w:r>
          </w:p>
        </w:tc>
        <w:tc>
          <w:tcPr>
            <w:tcW w:w="0" w:type="auto"/>
          </w:tcPr>
          <w:p w14:paraId="7C66D057" w14:textId="77777777" w:rsidR="007D393D" w:rsidRPr="00915029" w:rsidRDefault="007D393D" w:rsidP="007D393D">
            <w:pPr>
              <w:pStyle w:val="TAL"/>
              <w:rPr>
                <w:rFonts w:eastAsia="SimSun"/>
              </w:rPr>
            </w:pPr>
            <w:r w:rsidRPr="00915029">
              <w:rPr>
                <w:rFonts w:eastAsia="SimSun"/>
              </w:rPr>
              <w:t xml:space="preserve">Notification header - see [5].  </w:t>
            </w:r>
          </w:p>
        </w:tc>
      </w:tr>
      <w:tr w:rsidR="007D393D" w:rsidRPr="00915029" w14:paraId="6F0F23B0" w14:textId="77777777" w:rsidTr="00162CBF">
        <w:trPr>
          <w:jc w:val="center"/>
        </w:trPr>
        <w:tc>
          <w:tcPr>
            <w:tcW w:w="0" w:type="auto"/>
          </w:tcPr>
          <w:p w14:paraId="14B0B26A" w14:textId="77777777" w:rsidR="007D393D" w:rsidRPr="00915029" w:rsidRDefault="007D393D" w:rsidP="007D393D">
            <w:pPr>
              <w:pStyle w:val="TAL"/>
              <w:rPr>
                <w:rFonts w:eastAsia="SimSun"/>
              </w:rPr>
            </w:pPr>
            <w:r w:rsidRPr="00915029">
              <w:rPr>
                <w:rFonts w:eastAsia="SimSun"/>
              </w:rPr>
              <w:t>eventTime</w:t>
            </w:r>
          </w:p>
        </w:tc>
        <w:tc>
          <w:tcPr>
            <w:tcW w:w="0" w:type="auto"/>
          </w:tcPr>
          <w:p w14:paraId="59B954BD" w14:textId="77777777" w:rsidR="007D393D" w:rsidRPr="00915029" w:rsidRDefault="007D393D" w:rsidP="007D393D">
            <w:pPr>
              <w:pStyle w:val="TAL"/>
              <w:rPr>
                <w:rFonts w:eastAsia="SimSun"/>
              </w:rPr>
            </w:pPr>
            <w:r w:rsidRPr="00915029">
              <w:rPr>
                <w:rFonts w:eastAsia="SimSun"/>
              </w:rPr>
              <w:t>M,Y</w:t>
            </w:r>
          </w:p>
        </w:tc>
        <w:tc>
          <w:tcPr>
            <w:tcW w:w="0" w:type="auto"/>
          </w:tcPr>
          <w:p w14:paraId="35F4B465" w14:textId="77777777" w:rsidR="007D393D" w:rsidRPr="00915029" w:rsidRDefault="007D393D" w:rsidP="007D393D">
            <w:pPr>
              <w:pStyle w:val="TAL"/>
              <w:rPr>
                <w:rFonts w:eastAsia="SimSun"/>
              </w:rPr>
            </w:pPr>
            <w:r w:rsidRPr="00915029">
              <w:rPr>
                <w:rFonts w:eastAsia="SimSun"/>
              </w:rPr>
              <w:t>AlarmInformation.alarmChangedTime</w:t>
            </w:r>
          </w:p>
        </w:tc>
        <w:tc>
          <w:tcPr>
            <w:tcW w:w="0" w:type="auto"/>
          </w:tcPr>
          <w:p w14:paraId="07B96973" w14:textId="77777777" w:rsidR="007D393D" w:rsidRPr="00915029" w:rsidRDefault="007D393D" w:rsidP="007D393D">
            <w:pPr>
              <w:pStyle w:val="TAL"/>
              <w:rPr>
                <w:rFonts w:eastAsia="SimSun"/>
              </w:rPr>
            </w:pPr>
            <w:r w:rsidRPr="00915029">
              <w:rPr>
                <w:rFonts w:eastAsia="SimSun"/>
              </w:rPr>
              <w:t xml:space="preserve">Notification header - see [5].  </w:t>
            </w:r>
          </w:p>
        </w:tc>
      </w:tr>
      <w:tr w:rsidR="007D393D" w:rsidRPr="00915029" w14:paraId="48A947E8" w14:textId="77777777" w:rsidTr="00162CBF">
        <w:trPr>
          <w:jc w:val="center"/>
        </w:trPr>
        <w:tc>
          <w:tcPr>
            <w:tcW w:w="0" w:type="auto"/>
          </w:tcPr>
          <w:p w14:paraId="32D8F8A5" w14:textId="77777777" w:rsidR="007D393D" w:rsidRPr="00915029" w:rsidRDefault="007D393D" w:rsidP="007D393D">
            <w:pPr>
              <w:pStyle w:val="TAL"/>
              <w:rPr>
                <w:rFonts w:eastAsia="SimSun"/>
              </w:rPr>
            </w:pPr>
            <w:r w:rsidRPr="00915029">
              <w:rPr>
                <w:rFonts w:eastAsia="SimSun"/>
              </w:rPr>
              <w:t>systemDN</w:t>
            </w:r>
          </w:p>
        </w:tc>
        <w:tc>
          <w:tcPr>
            <w:tcW w:w="0" w:type="auto"/>
          </w:tcPr>
          <w:p w14:paraId="48C7A663" w14:textId="77777777" w:rsidR="007D393D" w:rsidRPr="00915029" w:rsidRDefault="007D393D" w:rsidP="007D393D">
            <w:pPr>
              <w:pStyle w:val="TAL"/>
              <w:rPr>
                <w:rFonts w:eastAsia="SimSun"/>
              </w:rPr>
            </w:pPr>
            <w:r w:rsidRPr="00915029">
              <w:rPr>
                <w:rFonts w:eastAsia="SimSun"/>
              </w:rPr>
              <w:t>C,Y</w:t>
            </w:r>
          </w:p>
        </w:tc>
        <w:tc>
          <w:tcPr>
            <w:tcW w:w="0" w:type="auto"/>
          </w:tcPr>
          <w:p w14:paraId="2E46F2A4" w14:textId="77777777" w:rsidR="007D393D" w:rsidRPr="00915029" w:rsidRDefault="007D393D" w:rsidP="007D393D">
            <w:pPr>
              <w:pStyle w:val="TAL"/>
              <w:rPr>
                <w:rFonts w:eastAsia="SimSun"/>
              </w:rPr>
            </w:pPr>
            <w:r w:rsidRPr="00915029">
              <w:rPr>
                <w:rFonts w:eastAsia="SimSun"/>
              </w:rPr>
              <w:t>--</w:t>
            </w:r>
          </w:p>
        </w:tc>
        <w:tc>
          <w:tcPr>
            <w:tcW w:w="0" w:type="auto"/>
          </w:tcPr>
          <w:p w14:paraId="72D74CC6" w14:textId="77777777" w:rsidR="007D393D" w:rsidRPr="00915029" w:rsidRDefault="007D393D" w:rsidP="007D393D">
            <w:pPr>
              <w:pStyle w:val="TAL"/>
              <w:rPr>
                <w:rFonts w:eastAsia="SimSun"/>
              </w:rPr>
            </w:pPr>
            <w:r w:rsidRPr="00915029">
              <w:rPr>
                <w:rFonts w:eastAsia="SimSun"/>
              </w:rPr>
              <w:t xml:space="preserve">Notification header - see [5].  </w:t>
            </w:r>
          </w:p>
        </w:tc>
      </w:tr>
      <w:tr w:rsidR="007D393D" w:rsidRPr="00915029" w14:paraId="42F5EBC3" w14:textId="77777777" w:rsidTr="00162CBF">
        <w:trPr>
          <w:jc w:val="center"/>
        </w:trPr>
        <w:tc>
          <w:tcPr>
            <w:tcW w:w="0" w:type="auto"/>
          </w:tcPr>
          <w:p w14:paraId="2138726A" w14:textId="77777777" w:rsidR="007D393D" w:rsidRPr="00915029" w:rsidRDefault="007D393D" w:rsidP="007D393D">
            <w:pPr>
              <w:pStyle w:val="TAL"/>
              <w:rPr>
                <w:rFonts w:eastAsia="SimSun"/>
              </w:rPr>
            </w:pPr>
            <w:r w:rsidRPr="00915029">
              <w:rPr>
                <w:rFonts w:eastAsia="SimSun"/>
              </w:rPr>
              <w:t>notificationType</w:t>
            </w:r>
          </w:p>
        </w:tc>
        <w:tc>
          <w:tcPr>
            <w:tcW w:w="0" w:type="auto"/>
          </w:tcPr>
          <w:p w14:paraId="0D8A0BE7" w14:textId="77777777" w:rsidR="007D393D" w:rsidRPr="00915029" w:rsidRDefault="007D393D" w:rsidP="007D393D">
            <w:pPr>
              <w:pStyle w:val="TAL"/>
              <w:rPr>
                <w:rFonts w:eastAsia="SimSun"/>
              </w:rPr>
            </w:pPr>
            <w:r w:rsidRPr="00915029">
              <w:rPr>
                <w:rFonts w:eastAsia="SimSun"/>
              </w:rPr>
              <w:t>M,Y</w:t>
            </w:r>
          </w:p>
        </w:tc>
        <w:tc>
          <w:tcPr>
            <w:tcW w:w="0" w:type="auto"/>
          </w:tcPr>
          <w:p w14:paraId="03F743A9" w14:textId="77777777" w:rsidR="007D393D" w:rsidRPr="00915029" w:rsidRDefault="007D393D" w:rsidP="007D393D">
            <w:pPr>
              <w:pStyle w:val="TAL"/>
              <w:rPr>
                <w:rFonts w:eastAsia="SimSun"/>
                <w:lang w:eastAsia="zh-CN"/>
              </w:rPr>
            </w:pPr>
            <w:r w:rsidRPr="00915029">
              <w:rPr>
                <w:rFonts w:eastAsia="SimSun"/>
              </w:rPr>
              <w:t>"notifyChangedAlarmGeneral"</w:t>
            </w:r>
            <w:r w:rsidRPr="00915029">
              <w:rPr>
                <w:rFonts w:eastAsia="SimSun" w:hint="eastAsia"/>
                <w:lang w:eastAsia="zh-CN"/>
              </w:rPr>
              <w:t>.</w:t>
            </w:r>
          </w:p>
        </w:tc>
        <w:tc>
          <w:tcPr>
            <w:tcW w:w="0" w:type="auto"/>
          </w:tcPr>
          <w:p w14:paraId="3FEB5A59" w14:textId="77777777" w:rsidR="007D393D" w:rsidRPr="00915029" w:rsidRDefault="007D393D" w:rsidP="007D393D">
            <w:pPr>
              <w:pStyle w:val="TAL"/>
              <w:rPr>
                <w:rFonts w:eastAsia="SimSun"/>
              </w:rPr>
            </w:pPr>
          </w:p>
        </w:tc>
      </w:tr>
      <w:tr w:rsidR="007D393D" w:rsidRPr="00915029" w14:paraId="746685A7" w14:textId="77777777" w:rsidTr="00162CBF">
        <w:trPr>
          <w:jc w:val="center"/>
        </w:trPr>
        <w:tc>
          <w:tcPr>
            <w:tcW w:w="0" w:type="auto"/>
          </w:tcPr>
          <w:p w14:paraId="6F62731A" w14:textId="77777777" w:rsidR="007D393D" w:rsidRPr="00915029" w:rsidRDefault="007D393D" w:rsidP="007D393D">
            <w:pPr>
              <w:pStyle w:val="TAL"/>
              <w:rPr>
                <w:rFonts w:eastAsia="SimSun"/>
              </w:rPr>
            </w:pPr>
            <w:r w:rsidRPr="00915029">
              <w:rPr>
                <w:rFonts w:eastAsia="SimSun"/>
              </w:rPr>
              <w:t>probableCause</w:t>
            </w:r>
          </w:p>
        </w:tc>
        <w:tc>
          <w:tcPr>
            <w:tcW w:w="0" w:type="auto"/>
          </w:tcPr>
          <w:p w14:paraId="2EE68F6D" w14:textId="77777777" w:rsidR="007D393D" w:rsidRPr="00915029" w:rsidRDefault="007D393D" w:rsidP="007D393D">
            <w:pPr>
              <w:pStyle w:val="TAL"/>
              <w:rPr>
                <w:rFonts w:eastAsia="SimSun"/>
              </w:rPr>
            </w:pPr>
            <w:r w:rsidRPr="00915029">
              <w:rPr>
                <w:rFonts w:eastAsia="SimSun"/>
              </w:rPr>
              <w:t>M,Y</w:t>
            </w:r>
          </w:p>
        </w:tc>
        <w:tc>
          <w:tcPr>
            <w:tcW w:w="0" w:type="auto"/>
          </w:tcPr>
          <w:p w14:paraId="5E19207D" w14:textId="77777777" w:rsidR="007D393D" w:rsidRPr="00915029" w:rsidRDefault="007D393D" w:rsidP="007D393D">
            <w:pPr>
              <w:pStyle w:val="TAL"/>
              <w:rPr>
                <w:rFonts w:eastAsia="SimSun"/>
              </w:rPr>
            </w:pPr>
            <w:r w:rsidRPr="00915029">
              <w:rPr>
                <w:rFonts w:eastAsia="SimSun"/>
              </w:rPr>
              <w:t>AlarmInformation.probableCause</w:t>
            </w:r>
          </w:p>
        </w:tc>
        <w:tc>
          <w:tcPr>
            <w:tcW w:w="0" w:type="auto"/>
          </w:tcPr>
          <w:p w14:paraId="050037BA" w14:textId="77777777" w:rsidR="007D393D" w:rsidRPr="00915029" w:rsidRDefault="007D393D" w:rsidP="007D393D">
            <w:pPr>
              <w:pStyle w:val="TAL"/>
              <w:rPr>
                <w:rFonts w:eastAsia="SimSun"/>
              </w:rPr>
            </w:pPr>
          </w:p>
        </w:tc>
      </w:tr>
      <w:tr w:rsidR="007D393D" w:rsidRPr="00915029" w14:paraId="62A1A112" w14:textId="77777777" w:rsidTr="00162CBF">
        <w:trPr>
          <w:jc w:val="center"/>
        </w:trPr>
        <w:tc>
          <w:tcPr>
            <w:tcW w:w="0" w:type="auto"/>
          </w:tcPr>
          <w:p w14:paraId="1C224285" w14:textId="77777777" w:rsidR="007D393D" w:rsidRPr="00915029" w:rsidRDefault="007D393D" w:rsidP="007D393D">
            <w:pPr>
              <w:pStyle w:val="TAL"/>
              <w:rPr>
                <w:rFonts w:eastAsia="SimSun"/>
              </w:rPr>
            </w:pPr>
            <w:r w:rsidRPr="00915029">
              <w:rPr>
                <w:rFonts w:eastAsia="SimSun"/>
              </w:rPr>
              <w:t>perceivedSeverity</w:t>
            </w:r>
          </w:p>
        </w:tc>
        <w:tc>
          <w:tcPr>
            <w:tcW w:w="0" w:type="auto"/>
          </w:tcPr>
          <w:p w14:paraId="695E9CB0" w14:textId="77777777" w:rsidR="007D393D" w:rsidRPr="00915029" w:rsidRDefault="007D393D" w:rsidP="007D393D">
            <w:pPr>
              <w:pStyle w:val="TAL"/>
              <w:rPr>
                <w:rFonts w:eastAsia="SimSun"/>
              </w:rPr>
            </w:pPr>
            <w:r w:rsidRPr="00915029">
              <w:rPr>
                <w:rFonts w:eastAsia="SimSun"/>
              </w:rPr>
              <w:t>M,Y</w:t>
            </w:r>
          </w:p>
        </w:tc>
        <w:tc>
          <w:tcPr>
            <w:tcW w:w="0" w:type="auto"/>
          </w:tcPr>
          <w:p w14:paraId="6DAE0ADD" w14:textId="77777777" w:rsidR="007D393D" w:rsidRPr="00915029" w:rsidRDefault="007D393D" w:rsidP="007D393D">
            <w:pPr>
              <w:pStyle w:val="TAL"/>
              <w:rPr>
                <w:rFonts w:eastAsia="SimSun"/>
              </w:rPr>
            </w:pPr>
            <w:r w:rsidRPr="00915029">
              <w:rPr>
                <w:rFonts w:eastAsia="SimSun"/>
              </w:rPr>
              <w:t>AlarmInformation.perceivedSeverity</w:t>
            </w:r>
          </w:p>
        </w:tc>
        <w:tc>
          <w:tcPr>
            <w:tcW w:w="0" w:type="auto"/>
          </w:tcPr>
          <w:p w14:paraId="48E3B4F3" w14:textId="77777777" w:rsidR="007D393D" w:rsidRPr="00915029" w:rsidRDefault="007D393D" w:rsidP="007D393D">
            <w:pPr>
              <w:pStyle w:val="TAL"/>
              <w:rPr>
                <w:rFonts w:eastAsia="SimSun"/>
              </w:rPr>
            </w:pPr>
          </w:p>
        </w:tc>
      </w:tr>
      <w:tr w:rsidR="007D393D" w:rsidRPr="00915029" w14:paraId="1F987977" w14:textId="77777777" w:rsidTr="00162CBF">
        <w:trPr>
          <w:jc w:val="center"/>
        </w:trPr>
        <w:tc>
          <w:tcPr>
            <w:tcW w:w="0" w:type="auto"/>
          </w:tcPr>
          <w:p w14:paraId="6DAD24B9" w14:textId="77777777" w:rsidR="007D393D" w:rsidRPr="00915029" w:rsidRDefault="007D393D" w:rsidP="007D393D">
            <w:pPr>
              <w:pStyle w:val="TAL"/>
              <w:rPr>
                <w:rFonts w:eastAsia="SimSun"/>
              </w:rPr>
            </w:pPr>
            <w:r w:rsidRPr="00915029">
              <w:rPr>
                <w:rFonts w:eastAsia="SimSun"/>
              </w:rPr>
              <w:t>rootCauseIndicator</w:t>
            </w:r>
          </w:p>
        </w:tc>
        <w:tc>
          <w:tcPr>
            <w:tcW w:w="0" w:type="auto"/>
          </w:tcPr>
          <w:p w14:paraId="2666D0B5" w14:textId="77777777" w:rsidR="007D393D" w:rsidRPr="00915029" w:rsidRDefault="007D393D" w:rsidP="007D393D">
            <w:pPr>
              <w:pStyle w:val="TAL"/>
              <w:rPr>
                <w:rFonts w:eastAsia="SimSun"/>
                <w:lang w:eastAsia="zh-CN"/>
              </w:rPr>
            </w:pPr>
            <w:r w:rsidRPr="00915029">
              <w:rPr>
                <w:rFonts w:eastAsia="SimSun" w:hint="eastAsia"/>
                <w:lang w:eastAsia="zh-CN"/>
              </w:rPr>
              <w:t>O,N</w:t>
            </w:r>
          </w:p>
        </w:tc>
        <w:tc>
          <w:tcPr>
            <w:tcW w:w="0" w:type="auto"/>
          </w:tcPr>
          <w:p w14:paraId="51618133" w14:textId="77777777" w:rsidR="007D393D" w:rsidRPr="00915029" w:rsidRDefault="007D393D" w:rsidP="007D393D">
            <w:pPr>
              <w:pStyle w:val="TAL"/>
              <w:rPr>
                <w:rFonts w:eastAsia="SimSun"/>
              </w:rPr>
            </w:pPr>
            <w:r w:rsidRPr="00915029">
              <w:rPr>
                <w:rFonts w:eastAsia="SimSun"/>
              </w:rPr>
              <w:t xml:space="preserve">It indicates that this </w:t>
            </w:r>
            <w:r w:rsidRPr="00915029">
              <w:rPr>
                <w:rFonts w:ascii="Courier New" w:eastAsia="SimSun" w:hAnsi="Courier New"/>
              </w:rPr>
              <w:t>AlarmInformation</w:t>
            </w:r>
            <w:r w:rsidRPr="00915029">
              <w:rPr>
                <w:rFonts w:eastAsia="SimSun"/>
              </w:rPr>
              <w:t xml:space="preserve"> is the root cause of the events captured by the notifications whose identifiers are in the related</w:t>
            </w:r>
            <w:r w:rsidRPr="00915029">
              <w:rPr>
                <w:rFonts w:ascii="Courier New" w:eastAsia="SimSun" w:hAnsi="Courier New" w:cs="Courier New"/>
              </w:rPr>
              <w:t xml:space="preserve"> CorrelatedNotification </w:t>
            </w:r>
            <w:r w:rsidRPr="00915029">
              <w:rPr>
                <w:rFonts w:eastAsia="SimSun"/>
              </w:rPr>
              <w:t>instances.</w:t>
            </w:r>
          </w:p>
        </w:tc>
        <w:tc>
          <w:tcPr>
            <w:tcW w:w="0" w:type="auto"/>
          </w:tcPr>
          <w:p w14:paraId="24A66C61" w14:textId="77777777" w:rsidR="007D393D" w:rsidRPr="00915029" w:rsidRDefault="007D393D" w:rsidP="007D393D">
            <w:pPr>
              <w:pStyle w:val="TAL"/>
              <w:rPr>
                <w:rFonts w:eastAsia="SimSun"/>
              </w:rPr>
            </w:pPr>
            <w:r w:rsidRPr="00915029">
              <w:rPr>
                <w:rFonts w:eastAsia="SimSun"/>
              </w:rPr>
              <w:t>“Yes”, “No”</w:t>
            </w:r>
          </w:p>
        </w:tc>
      </w:tr>
      <w:tr w:rsidR="007D393D" w:rsidRPr="00915029" w14:paraId="6D8AB77C" w14:textId="77777777" w:rsidTr="00162CBF">
        <w:trPr>
          <w:jc w:val="center"/>
        </w:trPr>
        <w:tc>
          <w:tcPr>
            <w:tcW w:w="0" w:type="auto"/>
          </w:tcPr>
          <w:p w14:paraId="377894DC" w14:textId="77777777" w:rsidR="007D393D" w:rsidRPr="00915029" w:rsidRDefault="007D393D" w:rsidP="007D393D">
            <w:pPr>
              <w:pStyle w:val="TAL"/>
              <w:rPr>
                <w:rFonts w:eastAsia="SimSun"/>
              </w:rPr>
            </w:pPr>
            <w:r w:rsidRPr="00915029">
              <w:rPr>
                <w:rFonts w:eastAsia="SimSun"/>
              </w:rPr>
              <w:t>alarmType</w:t>
            </w:r>
          </w:p>
        </w:tc>
        <w:tc>
          <w:tcPr>
            <w:tcW w:w="0" w:type="auto"/>
          </w:tcPr>
          <w:p w14:paraId="27F39277" w14:textId="77777777" w:rsidR="007D393D" w:rsidRPr="00915029" w:rsidRDefault="007D393D" w:rsidP="007D393D">
            <w:pPr>
              <w:pStyle w:val="TAL"/>
              <w:rPr>
                <w:rFonts w:eastAsia="SimSun"/>
              </w:rPr>
            </w:pPr>
            <w:r w:rsidRPr="00915029">
              <w:rPr>
                <w:rFonts w:eastAsia="SimSun"/>
              </w:rPr>
              <w:t>M,Y</w:t>
            </w:r>
          </w:p>
        </w:tc>
        <w:tc>
          <w:tcPr>
            <w:tcW w:w="0" w:type="auto"/>
          </w:tcPr>
          <w:p w14:paraId="4646B134" w14:textId="77777777" w:rsidR="007D393D" w:rsidRPr="00915029" w:rsidRDefault="007D393D" w:rsidP="007D393D">
            <w:pPr>
              <w:pStyle w:val="TAL"/>
              <w:rPr>
                <w:rFonts w:eastAsia="SimSun"/>
              </w:rPr>
            </w:pPr>
            <w:r w:rsidRPr="00915029">
              <w:rPr>
                <w:rFonts w:eastAsia="SimSun"/>
              </w:rPr>
              <w:t>AlarmInformation.eventType</w:t>
            </w:r>
          </w:p>
        </w:tc>
        <w:tc>
          <w:tcPr>
            <w:tcW w:w="0" w:type="auto"/>
          </w:tcPr>
          <w:p w14:paraId="2108E6CB" w14:textId="77777777" w:rsidR="007D393D" w:rsidRPr="00915029" w:rsidRDefault="007D393D" w:rsidP="007D393D">
            <w:pPr>
              <w:pStyle w:val="TAL"/>
              <w:rPr>
                <w:rFonts w:eastAsia="SimSun"/>
              </w:rPr>
            </w:pPr>
            <w:r w:rsidRPr="00915029">
              <w:rPr>
                <w:rFonts w:eastAsia="SimSun"/>
              </w:rPr>
              <w:t>The notification structure defined by this table is applicable if this parameter indicates "Communications Alarm", "Processing Error Alarm", "Environmental Alarm". "Quality Of Service Alarm" or "Equipment Alarm".</w:t>
            </w:r>
          </w:p>
        </w:tc>
      </w:tr>
      <w:tr w:rsidR="007D393D" w:rsidRPr="00915029" w14:paraId="03FEB70E" w14:textId="77777777" w:rsidTr="00162CBF">
        <w:trPr>
          <w:jc w:val="center"/>
        </w:trPr>
        <w:tc>
          <w:tcPr>
            <w:tcW w:w="0" w:type="auto"/>
          </w:tcPr>
          <w:p w14:paraId="7DAE03A8" w14:textId="77777777" w:rsidR="007D393D" w:rsidRPr="00915029" w:rsidRDefault="007D393D" w:rsidP="007D393D">
            <w:pPr>
              <w:pStyle w:val="TAL"/>
              <w:rPr>
                <w:rFonts w:eastAsia="SimSun"/>
              </w:rPr>
            </w:pPr>
            <w:r w:rsidRPr="00915029">
              <w:rPr>
                <w:rFonts w:eastAsia="SimSun"/>
              </w:rPr>
              <w:t>specificProblem</w:t>
            </w:r>
          </w:p>
        </w:tc>
        <w:tc>
          <w:tcPr>
            <w:tcW w:w="0" w:type="auto"/>
          </w:tcPr>
          <w:p w14:paraId="17CF4EBA" w14:textId="77777777" w:rsidR="007D393D" w:rsidRPr="00915029" w:rsidRDefault="007D393D" w:rsidP="007D393D">
            <w:pPr>
              <w:pStyle w:val="TAL"/>
              <w:rPr>
                <w:rFonts w:eastAsia="SimSun"/>
              </w:rPr>
            </w:pPr>
            <w:r w:rsidRPr="00915029">
              <w:rPr>
                <w:rFonts w:eastAsia="SimSun"/>
              </w:rPr>
              <w:t>O,N</w:t>
            </w:r>
          </w:p>
        </w:tc>
        <w:tc>
          <w:tcPr>
            <w:tcW w:w="0" w:type="auto"/>
          </w:tcPr>
          <w:p w14:paraId="070BF171" w14:textId="77777777" w:rsidR="007D393D" w:rsidRPr="00915029" w:rsidRDefault="007D393D" w:rsidP="007D393D">
            <w:pPr>
              <w:pStyle w:val="TAL"/>
              <w:rPr>
                <w:rFonts w:eastAsia="SimSun"/>
              </w:rPr>
            </w:pPr>
            <w:r w:rsidRPr="00915029">
              <w:rPr>
                <w:rFonts w:eastAsia="SimSun"/>
              </w:rPr>
              <w:t>AlarmInformation.specificProblem</w:t>
            </w:r>
          </w:p>
        </w:tc>
        <w:tc>
          <w:tcPr>
            <w:tcW w:w="0" w:type="auto"/>
          </w:tcPr>
          <w:p w14:paraId="703A348B" w14:textId="77777777" w:rsidR="007D393D" w:rsidRPr="00915029" w:rsidRDefault="007D393D" w:rsidP="007D393D">
            <w:pPr>
              <w:pStyle w:val="TAL"/>
              <w:rPr>
                <w:rFonts w:eastAsia="SimSun"/>
              </w:rPr>
            </w:pPr>
          </w:p>
        </w:tc>
      </w:tr>
      <w:tr w:rsidR="007D393D" w:rsidRPr="00915029" w14:paraId="6A517E25" w14:textId="77777777" w:rsidTr="00162CBF">
        <w:trPr>
          <w:jc w:val="center"/>
        </w:trPr>
        <w:tc>
          <w:tcPr>
            <w:tcW w:w="0" w:type="auto"/>
          </w:tcPr>
          <w:p w14:paraId="5DC13F9E" w14:textId="77777777" w:rsidR="007D393D" w:rsidRPr="00915029" w:rsidRDefault="007D393D" w:rsidP="007D393D">
            <w:pPr>
              <w:pStyle w:val="TAL"/>
              <w:rPr>
                <w:rFonts w:eastAsia="SimSun"/>
              </w:rPr>
            </w:pPr>
            <w:r w:rsidRPr="00915029">
              <w:rPr>
                <w:rFonts w:eastAsia="SimSun"/>
              </w:rPr>
              <w:t>correlatedNotifications</w:t>
            </w:r>
          </w:p>
        </w:tc>
        <w:tc>
          <w:tcPr>
            <w:tcW w:w="0" w:type="auto"/>
          </w:tcPr>
          <w:p w14:paraId="59B27EB1" w14:textId="77777777" w:rsidR="007D393D" w:rsidRPr="00915029" w:rsidRDefault="007D393D" w:rsidP="007D393D">
            <w:pPr>
              <w:pStyle w:val="TAL"/>
              <w:rPr>
                <w:rFonts w:eastAsia="SimSun"/>
              </w:rPr>
            </w:pPr>
            <w:r w:rsidRPr="00915029">
              <w:rPr>
                <w:rFonts w:eastAsia="SimSun"/>
              </w:rPr>
              <w:t>O,N</w:t>
            </w:r>
          </w:p>
        </w:tc>
        <w:tc>
          <w:tcPr>
            <w:tcW w:w="0" w:type="auto"/>
          </w:tcPr>
          <w:p w14:paraId="2FB33487" w14:textId="77777777" w:rsidR="007D393D" w:rsidRPr="00915029" w:rsidRDefault="007D393D" w:rsidP="007D393D">
            <w:pPr>
              <w:pStyle w:val="TAL"/>
              <w:rPr>
                <w:rFonts w:eastAsia="SimSun"/>
              </w:rPr>
            </w:pPr>
            <w:r w:rsidRPr="00915029">
              <w:rPr>
                <w:rFonts w:eastAsia="SimSun"/>
              </w:rPr>
              <w:t>The set of CorrelatedNotification related to this AlarmInformation.</w:t>
            </w:r>
          </w:p>
        </w:tc>
        <w:tc>
          <w:tcPr>
            <w:tcW w:w="0" w:type="auto"/>
          </w:tcPr>
          <w:p w14:paraId="08F2EBEC" w14:textId="77777777" w:rsidR="007D393D" w:rsidRPr="00915029" w:rsidRDefault="007D393D" w:rsidP="007D393D">
            <w:pPr>
              <w:pStyle w:val="TAL"/>
              <w:rPr>
                <w:rFonts w:eastAsia="SimSun"/>
              </w:rPr>
            </w:pPr>
          </w:p>
        </w:tc>
      </w:tr>
      <w:tr w:rsidR="007D393D" w:rsidRPr="00915029" w14:paraId="2E291BAC" w14:textId="77777777" w:rsidTr="00162CBF">
        <w:trPr>
          <w:jc w:val="center"/>
        </w:trPr>
        <w:tc>
          <w:tcPr>
            <w:tcW w:w="0" w:type="auto"/>
          </w:tcPr>
          <w:p w14:paraId="5361413C" w14:textId="77777777" w:rsidR="007D393D" w:rsidRPr="00915029" w:rsidRDefault="007D393D" w:rsidP="007D393D">
            <w:pPr>
              <w:pStyle w:val="TAL"/>
              <w:rPr>
                <w:rFonts w:eastAsia="SimSun"/>
              </w:rPr>
            </w:pPr>
            <w:r w:rsidRPr="00915029">
              <w:rPr>
                <w:rFonts w:eastAsia="SimSun"/>
              </w:rPr>
              <w:t>backedUpStatus</w:t>
            </w:r>
          </w:p>
        </w:tc>
        <w:tc>
          <w:tcPr>
            <w:tcW w:w="0" w:type="auto"/>
          </w:tcPr>
          <w:p w14:paraId="551074EF" w14:textId="77777777" w:rsidR="007D393D" w:rsidRPr="00915029" w:rsidRDefault="007D393D" w:rsidP="007D393D">
            <w:pPr>
              <w:pStyle w:val="TAL"/>
              <w:rPr>
                <w:rFonts w:eastAsia="SimSun"/>
              </w:rPr>
            </w:pPr>
            <w:r w:rsidRPr="00915029">
              <w:rPr>
                <w:rFonts w:eastAsia="SimSun"/>
              </w:rPr>
              <w:t>O,N</w:t>
            </w:r>
          </w:p>
        </w:tc>
        <w:tc>
          <w:tcPr>
            <w:tcW w:w="0" w:type="auto"/>
          </w:tcPr>
          <w:p w14:paraId="7362E25E" w14:textId="77777777" w:rsidR="007D393D" w:rsidRPr="00915029" w:rsidRDefault="007D393D" w:rsidP="007D393D">
            <w:pPr>
              <w:pStyle w:val="TAL"/>
              <w:rPr>
                <w:rFonts w:eastAsia="SimSun"/>
              </w:rPr>
            </w:pPr>
            <w:r w:rsidRPr="00915029">
              <w:rPr>
                <w:rFonts w:eastAsia="SimSun"/>
              </w:rPr>
              <w:t>AlarmInformation.backedUpStatus</w:t>
            </w:r>
          </w:p>
        </w:tc>
        <w:tc>
          <w:tcPr>
            <w:tcW w:w="0" w:type="auto"/>
          </w:tcPr>
          <w:p w14:paraId="33931F6B" w14:textId="77777777" w:rsidR="007D393D" w:rsidRPr="00915029" w:rsidRDefault="007D393D" w:rsidP="007D393D">
            <w:pPr>
              <w:pStyle w:val="TAL"/>
              <w:rPr>
                <w:rFonts w:eastAsia="SimSun"/>
              </w:rPr>
            </w:pPr>
          </w:p>
        </w:tc>
      </w:tr>
      <w:tr w:rsidR="007D393D" w:rsidRPr="00915029" w14:paraId="319BCACC" w14:textId="77777777" w:rsidTr="00162CBF">
        <w:trPr>
          <w:jc w:val="center"/>
        </w:trPr>
        <w:tc>
          <w:tcPr>
            <w:tcW w:w="0" w:type="auto"/>
          </w:tcPr>
          <w:p w14:paraId="7A175A1E" w14:textId="77777777" w:rsidR="007D393D" w:rsidRPr="00915029" w:rsidRDefault="007D393D" w:rsidP="007D393D">
            <w:pPr>
              <w:pStyle w:val="TAL"/>
              <w:rPr>
                <w:rFonts w:eastAsia="SimSun"/>
              </w:rPr>
            </w:pPr>
            <w:r w:rsidRPr="00915029">
              <w:rPr>
                <w:rFonts w:eastAsia="SimSun"/>
              </w:rPr>
              <w:t>backUpObject</w:t>
            </w:r>
          </w:p>
        </w:tc>
        <w:tc>
          <w:tcPr>
            <w:tcW w:w="0" w:type="auto"/>
          </w:tcPr>
          <w:p w14:paraId="6CE9196C" w14:textId="77777777" w:rsidR="007D393D" w:rsidRPr="00915029" w:rsidRDefault="007D393D" w:rsidP="007D393D">
            <w:pPr>
              <w:pStyle w:val="TAL"/>
              <w:rPr>
                <w:rFonts w:eastAsia="SimSun"/>
              </w:rPr>
            </w:pPr>
            <w:r w:rsidRPr="00915029">
              <w:rPr>
                <w:rFonts w:eastAsia="SimSun"/>
              </w:rPr>
              <w:t>O,N</w:t>
            </w:r>
          </w:p>
        </w:tc>
        <w:tc>
          <w:tcPr>
            <w:tcW w:w="0" w:type="auto"/>
          </w:tcPr>
          <w:p w14:paraId="45812D0F" w14:textId="77777777" w:rsidR="007D393D" w:rsidRPr="00915029" w:rsidRDefault="007D393D" w:rsidP="007D393D">
            <w:pPr>
              <w:pStyle w:val="TAL"/>
              <w:rPr>
                <w:rFonts w:eastAsia="SimSun"/>
              </w:rPr>
            </w:pPr>
            <w:r w:rsidRPr="00915029">
              <w:rPr>
                <w:rFonts w:eastAsia="SimSun"/>
              </w:rPr>
              <w:t xml:space="preserve">MonitoredEntity.objectInstance </w:t>
            </w:r>
          </w:p>
        </w:tc>
        <w:tc>
          <w:tcPr>
            <w:tcW w:w="0" w:type="auto"/>
          </w:tcPr>
          <w:p w14:paraId="07AA76CA" w14:textId="77777777" w:rsidR="007D393D" w:rsidRPr="00915029" w:rsidRDefault="007D393D" w:rsidP="007D393D">
            <w:pPr>
              <w:pStyle w:val="TAL"/>
              <w:rPr>
                <w:rFonts w:eastAsia="SimSun"/>
              </w:rPr>
            </w:pPr>
            <w:r w:rsidRPr="00915029">
              <w:rPr>
                <w:rFonts w:eastAsia="SimSun"/>
              </w:rPr>
              <w:t>It carries the DN of the back up object. The object is identified by relation-BackUpObject-AlarmInformation of the new AlarmInformation.</w:t>
            </w:r>
          </w:p>
        </w:tc>
      </w:tr>
      <w:tr w:rsidR="007D393D" w:rsidRPr="00915029" w14:paraId="19A35ABE" w14:textId="77777777" w:rsidTr="00162CBF">
        <w:trPr>
          <w:jc w:val="center"/>
        </w:trPr>
        <w:tc>
          <w:tcPr>
            <w:tcW w:w="0" w:type="auto"/>
          </w:tcPr>
          <w:p w14:paraId="40BFBC6A" w14:textId="77777777" w:rsidR="007D393D" w:rsidRPr="00915029" w:rsidRDefault="007D393D" w:rsidP="007D393D">
            <w:pPr>
              <w:pStyle w:val="TAL"/>
              <w:rPr>
                <w:rFonts w:eastAsia="SimSun"/>
              </w:rPr>
            </w:pPr>
            <w:r w:rsidRPr="00915029">
              <w:rPr>
                <w:rFonts w:eastAsia="SimSun"/>
              </w:rPr>
              <w:t>trendIndication</w:t>
            </w:r>
          </w:p>
        </w:tc>
        <w:tc>
          <w:tcPr>
            <w:tcW w:w="0" w:type="auto"/>
          </w:tcPr>
          <w:p w14:paraId="16AC1337" w14:textId="77777777" w:rsidR="007D393D" w:rsidRPr="00915029" w:rsidRDefault="007D393D" w:rsidP="007D393D">
            <w:pPr>
              <w:pStyle w:val="TAL"/>
              <w:rPr>
                <w:rFonts w:eastAsia="SimSun"/>
              </w:rPr>
            </w:pPr>
            <w:r w:rsidRPr="00915029">
              <w:rPr>
                <w:rFonts w:eastAsia="SimSun"/>
              </w:rPr>
              <w:t>O,N</w:t>
            </w:r>
          </w:p>
        </w:tc>
        <w:tc>
          <w:tcPr>
            <w:tcW w:w="0" w:type="auto"/>
          </w:tcPr>
          <w:p w14:paraId="6269DD40" w14:textId="77777777" w:rsidR="007D393D" w:rsidRPr="00915029" w:rsidRDefault="007D393D" w:rsidP="007D393D">
            <w:pPr>
              <w:pStyle w:val="TAL"/>
              <w:rPr>
                <w:rFonts w:eastAsia="SimSun"/>
              </w:rPr>
            </w:pPr>
            <w:r w:rsidRPr="00915029">
              <w:rPr>
                <w:rFonts w:eastAsia="SimSun"/>
              </w:rPr>
              <w:t>AlarmInformation.trendIndication</w:t>
            </w:r>
          </w:p>
        </w:tc>
        <w:tc>
          <w:tcPr>
            <w:tcW w:w="0" w:type="auto"/>
          </w:tcPr>
          <w:p w14:paraId="1259C9E7" w14:textId="77777777" w:rsidR="007D393D" w:rsidRPr="00915029" w:rsidRDefault="007D393D" w:rsidP="007D393D">
            <w:pPr>
              <w:pStyle w:val="TAL"/>
              <w:rPr>
                <w:rFonts w:eastAsia="SimSun"/>
              </w:rPr>
            </w:pPr>
          </w:p>
        </w:tc>
      </w:tr>
      <w:tr w:rsidR="007D393D" w:rsidRPr="00915029" w14:paraId="51DC04D3" w14:textId="77777777" w:rsidTr="00162CBF">
        <w:trPr>
          <w:jc w:val="center"/>
        </w:trPr>
        <w:tc>
          <w:tcPr>
            <w:tcW w:w="0" w:type="auto"/>
          </w:tcPr>
          <w:p w14:paraId="2ADCEADD" w14:textId="77777777" w:rsidR="007D393D" w:rsidRPr="00915029" w:rsidRDefault="007D393D" w:rsidP="007D393D">
            <w:pPr>
              <w:pStyle w:val="TAL"/>
              <w:rPr>
                <w:rFonts w:eastAsia="SimSun"/>
              </w:rPr>
            </w:pPr>
            <w:r w:rsidRPr="00915029">
              <w:rPr>
                <w:rFonts w:eastAsia="SimSun"/>
              </w:rPr>
              <w:t>thresholdInfo</w:t>
            </w:r>
          </w:p>
        </w:tc>
        <w:tc>
          <w:tcPr>
            <w:tcW w:w="0" w:type="auto"/>
          </w:tcPr>
          <w:p w14:paraId="782AF0D4" w14:textId="77777777" w:rsidR="007D393D" w:rsidRPr="00915029" w:rsidRDefault="007D393D" w:rsidP="007D393D">
            <w:pPr>
              <w:pStyle w:val="TAL"/>
              <w:rPr>
                <w:rFonts w:eastAsia="SimSun"/>
              </w:rPr>
            </w:pPr>
            <w:r w:rsidRPr="00915029">
              <w:rPr>
                <w:rFonts w:eastAsia="SimSun"/>
              </w:rPr>
              <w:t>O,N</w:t>
            </w:r>
          </w:p>
        </w:tc>
        <w:tc>
          <w:tcPr>
            <w:tcW w:w="0" w:type="auto"/>
          </w:tcPr>
          <w:p w14:paraId="2265FF56" w14:textId="77777777" w:rsidR="007D393D" w:rsidRPr="00915029" w:rsidRDefault="007D393D" w:rsidP="007D393D">
            <w:pPr>
              <w:pStyle w:val="TAL"/>
              <w:rPr>
                <w:rFonts w:eastAsia="SimSun"/>
              </w:rPr>
            </w:pPr>
            <w:r w:rsidRPr="00915029">
              <w:rPr>
                <w:rFonts w:eastAsia="SimSun"/>
              </w:rPr>
              <w:t>AlarmInformation.thresholdInfo</w:t>
            </w:r>
          </w:p>
        </w:tc>
        <w:tc>
          <w:tcPr>
            <w:tcW w:w="0" w:type="auto"/>
          </w:tcPr>
          <w:p w14:paraId="3E0145B5" w14:textId="77777777" w:rsidR="007D393D" w:rsidRPr="00915029" w:rsidRDefault="007D393D" w:rsidP="007D393D">
            <w:pPr>
              <w:pStyle w:val="TAL"/>
              <w:rPr>
                <w:rFonts w:eastAsia="SimSun"/>
              </w:rPr>
            </w:pPr>
          </w:p>
        </w:tc>
      </w:tr>
      <w:tr w:rsidR="007D393D" w:rsidRPr="00915029" w14:paraId="441F1024" w14:textId="77777777" w:rsidTr="00162CBF">
        <w:trPr>
          <w:jc w:val="center"/>
        </w:trPr>
        <w:tc>
          <w:tcPr>
            <w:tcW w:w="0" w:type="auto"/>
          </w:tcPr>
          <w:p w14:paraId="00B1E4DA" w14:textId="77777777" w:rsidR="007D393D" w:rsidRPr="00915029" w:rsidRDefault="007D393D" w:rsidP="007D393D">
            <w:pPr>
              <w:pStyle w:val="TAL"/>
              <w:rPr>
                <w:rFonts w:eastAsia="SimSun"/>
              </w:rPr>
            </w:pPr>
            <w:r w:rsidRPr="00915029">
              <w:rPr>
                <w:rFonts w:eastAsia="SimSun"/>
              </w:rPr>
              <w:t>stateChangeDefinition</w:t>
            </w:r>
          </w:p>
        </w:tc>
        <w:tc>
          <w:tcPr>
            <w:tcW w:w="0" w:type="auto"/>
          </w:tcPr>
          <w:p w14:paraId="43A53CA3" w14:textId="77777777" w:rsidR="007D393D" w:rsidRPr="00915029" w:rsidRDefault="007D393D" w:rsidP="007D393D">
            <w:pPr>
              <w:pStyle w:val="TAL"/>
              <w:rPr>
                <w:rFonts w:eastAsia="SimSun"/>
              </w:rPr>
            </w:pPr>
            <w:r w:rsidRPr="00915029">
              <w:rPr>
                <w:rFonts w:eastAsia="SimSun"/>
              </w:rPr>
              <w:t>O,N</w:t>
            </w:r>
          </w:p>
        </w:tc>
        <w:tc>
          <w:tcPr>
            <w:tcW w:w="0" w:type="auto"/>
          </w:tcPr>
          <w:p w14:paraId="351410F5" w14:textId="77777777" w:rsidR="007D393D" w:rsidRPr="00915029" w:rsidRDefault="007D393D" w:rsidP="007D393D">
            <w:pPr>
              <w:pStyle w:val="TAL"/>
              <w:rPr>
                <w:rFonts w:eastAsia="SimSun"/>
              </w:rPr>
            </w:pPr>
            <w:r w:rsidRPr="00915029">
              <w:rPr>
                <w:rFonts w:eastAsia="SimSun"/>
              </w:rPr>
              <w:t xml:space="preserve">AlarmInformation.stateChange </w:t>
            </w:r>
          </w:p>
        </w:tc>
        <w:tc>
          <w:tcPr>
            <w:tcW w:w="0" w:type="auto"/>
          </w:tcPr>
          <w:p w14:paraId="5DDB60D7" w14:textId="77777777" w:rsidR="007D393D" w:rsidRPr="00915029" w:rsidRDefault="007D393D" w:rsidP="007D393D">
            <w:pPr>
              <w:pStyle w:val="TAL"/>
              <w:rPr>
                <w:rFonts w:eastAsia="SimSun"/>
              </w:rPr>
            </w:pPr>
          </w:p>
        </w:tc>
      </w:tr>
      <w:tr w:rsidR="007D393D" w:rsidRPr="00915029" w14:paraId="052708CF" w14:textId="77777777" w:rsidTr="00162CBF">
        <w:trPr>
          <w:jc w:val="center"/>
        </w:trPr>
        <w:tc>
          <w:tcPr>
            <w:tcW w:w="0" w:type="auto"/>
          </w:tcPr>
          <w:p w14:paraId="76BB0E77" w14:textId="77777777" w:rsidR="007D393D" w:rsidRPr="00915029" w:rsidRDefault="007D393D" w:rsidP="007D393D">
            <w:pPr>
              <w:pStyle w:val="TAL"/>
              <w:rPr>
                <w:rFonts w:eastAsia="SimSun"/>
              </w:rPr>
            </w:pPr>
            <w:r w:rsidRPr="00915029">
              <w:rPr>
                <w:rFonts w:eastAsia="SimSun"/>
              </w:rPr>
              <w:t>monitoredAttributes</w:t>
            </w:r>
          </w:p>
        </w:tc>
        <w:tc>
          <w:tcPr>
            <w:tcW w:w="0" w:type="auto"/>
          </w:tcPr>
          <w:p w14:paraId="0126DFD3" w14:textId="77777777" w:rsidR="007D393D" w:rsidRPr="00915029" w:rsidRDefault="007D393D" w:rsidP="007D393D">
            <w:pPr>
              <w:pStyle w:val="TAL"/>
              <w:rPr>
                <w:rFonts w:eastAsia="SimSun"/>
              </w:rPr>
            </w:pPr>
            <w:r w:rsidRPr="00915029">
              <w:rPr>
                <w:rFonts w:eastAsia="SimSun"/>
              </w:rPr>
              <w:t>O,N</w:t>
            </w:r>
          </w:p>
        </w:tc>
        <w:tc>
          <w:tcPr>
            <w:tcW w:w="0" w:type="auto"/>
          </w:tcPr>
          <w:p w14:paraId="4B65470B" w14:textId="77777777" w:rsidR="007D393D" w:rsidRPr="00915029" w:rsidRDefault="007D393D" w:rsidP="007D393D">
            <w:pPr>
              <w:pStyle w:val="TAL"/>
              <w:rPr>
                <w:rFonts w:eastAsia="SimSun"/>
              </w:rPr>
            </w:pPr>
            <w:r w:rsidRPr="00915029">
              <w:rPr>
                <w:rFonts w:eastAsia="SimSun"/>
              </w:rPr>
              <w:t>AlarmInformation.monitoredAttributes</w:t>
            </w:r>
          </w:p>
        </w:tc>
        <w:tc>
          <w:tcPr>
            <w:tcW w:w="0" w:type="auto"/>
          </w:tcPr>
          <w:p w14:paraId="07633CFA" w14:textId="77777777" w:rsidR="007D393D" w:rsidRPr="00915029" w:rsidRDefault="007D393D" w:rsidP="007D393D">
            <w:pPr>
              <w:pStyle w:val="TAL"/>
              <w:rPr>
                <w:rFonts w:eastAsia="SimSun"/>
              </w:rPr>
            </w:pPr>
          </w:p>
        </w:tc>
      </w:tr>
      <w:tr w:rsidR="007D393D" w:rsidRPr="00915029" w14:paraId="4DA05741" w14:textId="77777777" w:rsidTr="00162CBF">
        <w:trPr>
          <w:jc w:val="center"/>
        </w:trPr>
        <w:tc>
          <w:tcPr>
            <w:tcW w:w="0" w:type="auto"/>
          </w:tcPr>
          <w:p w14:paraId="45899356" w14:textId="77777777" w:rsidR="007D393D" w:rsidRPr="00915029" w:rsidRDefault="007D393D" w:rsidP="007D393D">
            <w:pPr>
              <w:pStyle w:val="TAL"/>
              <w:rPr>
                <w:rFonts w:eastAsia="SimSun"/>
              </w:rPr>
            </w:pPr>
            <w:r w:rsidRPr="00915029">
              <w:rPr>
                <w:rFonts w:eastAsia="SimSun"/>
              </w:rPr>
              <w:t>proposedRepairActions</w:t>
            </w:r>
          </w:p>
        </w:tc>
        <w:tc>
          <w:tcPr>
            <w:tcW w:w="0" w:type="auto"/>
          </w:tcPr>
          <w:p w14:paraId="49E6358A" w14:textId="77777777" w:rsidR="007D393D" w:rsidRPr="00915029" w:rsidRDefault="007D393D" w:rsidP="007D393D">
            <w:pPr>
              <w:pStyle w:val="TAL"/>
              <w:rPr>
                <w:rFonts w:eastAsia="SimSun"/>
              </w:rPr>
            </w:pPr>
            <w:r w:rsidRPr="00915029">
              <w:rPr>
                <w:rFonts w:eastAsia="SimSun"/>
              </w:rPr>
              <w:t>O,N</w:t>
            </w:r>
          </w:p>
        </w:tc>
        <w:tc>
          <w:tcPr>
            <w:tcW w:w="0" w:type="auto"/>
          </w:tcPr>
          <w:p w14:paraId="1FA0CD2C" w14:textId="77777777" w:rsidR="007D393D" w:rsidRPr="00915029" w:rsidRDefault="007D393D" w:rsidP="007D393D">
            <w:pPr>
              <w:pStyle w:val="TAL"/>
              <w:rPr>
                <w:rFonts w:eastAsia="SimSun"/>
              </w:rPr>
            </w:pPr>
            <w:r w:rsidRPr="00915029">
              <w:rPr>
                <w:rFonts w:eastAsia="SimSun"/>
              </w:rPr>
              <w:t>AlarmInformaton.proposedRepairActions</w:t>
            </w:r>
          </w:p>
        </w:tc>
        <w:tc>
          <w:tcPr>
            <w:tcW w:w="0" w:type="auto"/>
          </w:tcPr>
          <w:p w14:paraId="76EBC2E2" w14:textId="77777777" w:rsidR="007D393D" w:rsidRPr="00915029" w:rsidRDefault="007D393D" w:rsidP="007D393D">
            <w:pPr>
              <w:pStyle w:val="TAL"/>
              <w:rPr>
                <w:rFonts w:eastAsia="SimSun"/>
              </w:rPr>
            </w:pPr>
          </w:p>
        </w:tc>
      </w:tr>
      <w:tr w:rsidR="007D393D" w:rsidRPr="00915029" w14:paraId="5FB42BE5" w14:textId="77777777" w:rsidTr="00162CBF">
        <w:trPr>
          <w:jc w:val="center"/>
        </w:trPr>
        <w:tc>
          <w:tcPr>
            <w:tcW w:w="0" w:type="auto"/>
          </w:tcPr>
          <w:p w14:paraId="1B403BE5" w14:textId="77777777" w:rsidR="007D393D" w:rsidRPr="00915029" w:rsidRDefault="007D393D" w:rsidP="007D393D">
            <w:pPr>
              <w:pStyle w:val="TAL"/>
              <w:rPr>
                <w:rFonts w:eastAsia="SimSun"/>
              </w:rPr>
            </w:pPr>
            <w:r w:rsidRPr="00915029">
              <w:rPr>
                <w:rFonts w:eastAsia="SimSun"/>
              </w:rPr>
              <w:t>additionalText</w:t>
            </w:r>
          </w:p>
        </w:tc>
        <w:tc>
          <w:tcPr>
            <w:tcW w:w="0" w:type="auto"/>
          </w:tcPr>
          <w:p w14:paraId="0A468D85" w14:textId="77777777" w:rsidR="007D393D" w:rsidRPr="00915029" w:rsidRDefault="007D393D" w:rsidP="007D393D">
            <w:pPr>
              <w:pStyle w:val="TAL"/>
              <w:rPr>
                <w:rFonts w:eastAsia="SimSun"/>
              </w:rPr>
            </w:pPr>
            <w:r w:rsidRPr="00915029">
              <w:rPr>
                <w:rFonts w:eastAsia="SimSun"/>
              </w:rPr>
              <w:t>O,N</w:t>
            </w:r>
          </w:p>
        </w:tc>
        <w:tc>
          <w:tcPr>
            <w:tcW w:w="0" w:type="auto"/>
          </w:tcPr>
          <w:p w14:paraId="4FAFEC2D" w14:textId="77777777" w:rsidR="007D393D" w:rsidRPr="00915029" w:rsidRDefault="007D393D" w:rsidP="007D393D">
            <w:pPr>
              <w:pStyle w:val="TAL"/>
              <w:rPr>
                <w:rFonts w:eastAsia="SimSun"/>
              </w:rPr>
            </w:pPr>
            <w:r w:rsidRPr="00915029">
              <w:rPr>
                <w:rFonts w:eastAsia="SimSun"/>
              </w:rPr>
              <w:t>AlarmInformation.additionalText</w:t>
            </w:r>
          </w:p>
        </w:tc>
        <w:tc>
          <w:tcPr>
            <w:tcW w:w="0" w:type="auto"/>
          </w:tcPr>
          <w:p w14:paraId="2B04516A" w14:textId="77777777" w:rsidR="007D393D" w:rsidRPr="00915029" w:rsidRDefault="007D393D" w:rsidP="007D393D">
            <w:pPr>
              <w:pStyle w:val="TAL"/>
              <w:rPr>
                <w:rFonts w:eastAsia="SimSun"/>
              </w:rPr>
            </w:pPr>
          </w:p>
        </w:tc>
      </w:tr>
      <w:tr w:rsidR="007D393D" w:rsidRPr="00915029" w14:paraId="16967B39" w14:textId="77777777" w:rsidTr="00162CBF">
        <w:trPr>
          <w:jc w:val="center"/>
        </w:trPr>
        <w:tc>
          <w:tcPr>
            <w:tcW w:w="0" w:type="auto"/>
          </w:tcPr>
          <w:p w14:paraId="1E04C89C" w14:textId="77777777" w:rsidR="007D393D" w:rsidRPr="00915029" w:rsidRDefault="007D393D" w:rsidP="007D393D">
            <w:pPr>
              <w:pStyle w:val="TAL"/>
              <w:rPr>
                <w:rFonts w:eastAsia="SimSun"/>
              </w:rPr>
            </w:pPr>
            <w:r w:rsidRPr="00915029">
              <w:rPr>
                <w:rFonts w:eastAsia="SimSun"/>
              </w:rPr>
              <w:t>additionalInformation</w:t>
            </w:r>
          </w:p>
        </w:tc>
        <w:tc>
          <w:tcPr>
            <w:tcW w:w="0" w:type="auto"/>
          </w:tcPr>
          <w:p w14:paraId="3890C909" w14:textId="77777777" w:rsidR="007D393D" w:rsidRPr="00915029" w:rsidRDefault="007D393D" w:rsidP="007D393D">
            <w:pPr>
              <w:pStyle w:val="TAL"/>
              <w:rPr>
                <w:rFonts w:eastAsia="SimSun"/>
              </w:rPr>
            </w:pPr>
            <w:r w:rsidRPr="00915029">
              <w:rPr>
                <w:rFonts w:eastAsia="SimSun"/>
              </w:rPr>
              <w:t>O,N</w:t>
            </w:r>
          </w:p>
        </w:tc>
        <w:tc>
          <w:tcPr>
            <w:tcW w:w="0" w:type="auto"/>
          </w:tcPr>
          <w:p w14:paraId="257D393C" w14:textId="77777777" w:rsidR="007D393D" w:rsidRPr="00915029" w:rsidRDefault="007D393D" w:rsidP="007D393D">
            <w:pPr>
              <w:pStyle w:val="TAL"/>
              <w:rPr>
                <w:rFonts w:eastAsia="SimSun"/>
              </w:rPr>
            </w:pPr>
            <w:r w:rsidRPr="00915029">
              <w:rPr>
                <w:rFonts w:eastAsia="SimSun"/>
              </w:rPr>
              <w:t>AlarmInformation.additionalInformation</w:t>
            </w:r>
          </w:p>
        </w:tc>
        <w:tc>
          <w:tcPr>
            <w:tcW w:w="0" w:type="auto"/>
          </w:tcPr>
          <w:p w14:paraId="500979E7" w14:textId="77777777" w:rsidR="007D393D" w:rsidRPr="00915029" w:rsidRDefault="007D393D" w:rsidP="007D393D">
            <w:pPr>
              <w:pStyle w:val="TAL"/>
              <w:rPr>
                <w:rFonts w:eastAsia="SimSun"/>
              </w:rPr>
            </w:pPr>
          </w:p>
        </w:tc>
      </w:tr>
      <w:tr w:rsidR="007D393D" w:rsidRPr="00915029" w14:paraId="01718D8E" w14:textId="77777777" w:rsidTr="00162CBF">
        <w:trPr>
          <w:jc w:val="center"/>
        </w:trPr>
        <w:tc>
          <w:tcPr>
            <w:tcW w:w="0" w:type="auto"/>
          </w:tcPr>
          <w:p w14:paraId="2601E731" w14:textId="77777777" w:rsidR="007D393D" w:rsidRPr="00915029" w:rsidRDefault="007D393D" w:rsidP="007D393D">
            <w:pPr>
              <w:pStyle w:val="TAL"/>
              <w:rPr>
                <w:rFonts w:eastAsia="SimSun"/>
              </w:rPr>
            </w:pPr>
            <w:r w:rsidRPr="00915029">
              <w:rPr>
                <w:rFonts w:eastAsia="SimSun"/>
              </w:rPr>
              <w:t>alarmId</w:t>
            </w:r>
          </w:p>
        </w:tc>
        <w:tc>
          <w:tcPr>
            <w:tcW w:w="0" w:type="auto"/>
          </w:tcPr>
          <w:p w14:paraId="320F0018" w14:textId="77777777" w:rsidR="007D393D" w:rsidRPr="00915029" w:rsidRDefault="007D393D" w:rsidP="007D393D">
            <w:pPr>
              <w:pStyle w:val="TAL"/>
              <w:rPr>
                <w:rFonts w:eastAsia="SimSun"/>
              </w:rPr>
            </w:pPr>
            <w:r w:rsidRPr="00915029">
              <w:rPr>
                <w:rFonts w:eastAsia="SimSun"/>
              </w:rPr>
              <w:t>M,N</w:t>
            </w:r>
          </w:p>
        </w:tc>
        <w:tc>
          <w:tcPr>
            <w:tcW w:w="0" w:type="auto"/>
          </w:tcPr>
          <w:p w14:paraId="04836287" w14:textId="77777777" w:rsidR="007D393D" w:rsidRPr="00915029" w:rsidRDefault="007D393D" w:rsidP="007D393D">
            <w:pPr>
              <w:pStyle w:val="TAL"/>
              <w:rPr>
                <w:rFonts w:eastAsia="SimSun"/>
              </w:rPr>
            </w:pPr>
            <w:r w:rsidRPr="00915029">
              <w:rPr>
                <w:rFonts w:eastAsia="SimSun"/>
              </w:rPr>
              <w:t>AlarmInformation.alarmId</w:t>
            </w:r>
          </w:p>
        </w:tc>
        <w:tc>
          <w:tcPr>
            <w:tcW w:w="0" w:type="auto"/>
          </w:tcPr>
          <w:p w14:paraId="3F67854C" w14:textId="77777777" w:rsidR="007D393D" w:rsidRPr="00915029" w:rsidRDefault="007D393D" w:rsidP="007D393D">
            <w:pPr>
              <w:pStyle w:val="TAL"/>
              <w:rPr>
                <w:rFonts w:eastAsia="SimSun"/>
              </w:rPr>
            </w:pPr>
          </w:p>
        </w:tc>
      </w:tr>
      <w:tr w:rsidR="007D393D" w:rsidRPr="00915029" w14:paraId="7D1A43A4" w14:textId="77777777" w:rsidTr="00162CBF">
        <w:trPr>
          <w:jc w:val="center"/>
        </w:trPr>
        <w:tc>
          <w:tcPr>
            <w:tcW w:w="0" w:type="auto"/>
          </w:tcPr>
          <w:p w14:paraId="7C5024FF" w14:textId="77777777" w:rsidR="007D393D" w:rsidRPr="00915029" w:rsidRDefault="007D393D" w:rsidP="007D393D">
            <w:pPr>
              <w:pStyle w:val="TAL"/>
              <w:rPr>
                <w:rFonts w:eastAsia="SimSun"/>
              </w:rPr>
            </w:pPr>
            <w:r w:rsidRPr="00915029">
              <w:rPr>
                <w:rFonts w:eastAsia="SimSun"/>
              </w:rPr>
              <w:t>changedAlarmAttributes</w:t>
            </w:r>
          </w:p>
        </w:tc>
        <w:tc>
          <w:tcPr>
            <w:tcW w:w="0" w:type="auto"/>
          </w:tcPr>
          <w:p w14:paraId="29A8557B" w14:textId="77777777" w:rsidR="007D393D" w:rsidRPr="00915029" w:rsidRDefault="007D393D" w:rsidP="007D393D">
            <w:pPr>
              <w:pStyle w:val="TAL"/>
              <w:rPr>
                <w:rFonts w:eastAsia="SimSun"/>
                <w:lang w:eastAsia="zh-CN"/>
              </w:rPr>
            </w:pPr>
            <w:r w:rsidRPr="00915029">
              <w:rPr>
                <w:rFonts w:eastAsia="SimSun" w:hint="eastAsia"/>
                <w:lang w:eastAsia="zh-CN"/>
              </w:rPr>
              <w:t>M,N</w:t>
            </w:r>
          </w:p>
        </w:tc>
        <w:tc>
          <w:tcPr>
            <w:tcW w:w="0" w:type="auto"/>
          </w:tcPr>
          <w:p w14:paraId="39E42507" w14:textId="77777777" w:rsidR="007D393D" w:rsidRPr="00915029" w:rsidRDefault="007D393D" w:rsidP="007D393D">
            <w:pPr>
              <w:pStyle w:val="TAL"/>
              <w:rPr>
                <w:rFonts w:eastAsia="SimSun"/>
              </w:rPr>
            </w:pPr>
            <w:r w:rsidRPr="00915029">
              <w:rPr>
                <w:rFonts w:eastAsia="SimSun"/>
              </w:rPr>
              <w:t xml:space="preserve">LIST OF SEQUENCE &lt;AttributeName, </w:t>
            </w:r>
            <w:r w:rsidRPr="00915029">
              <w:rPr>
                <w:rFonts w:eastAsia="SimSun" w:hint="eastAsia"/>
                <w:lang w:eastAsia="zh-CN"/>
              </w:rPr>
              <w:t>Old</w:t>
            </w:r>
            <w:r w:rsidRPr="00915029">
              <w:rPr>
                <w:rFonts w:eastAsia="SimSun"/>
              </w:rPr>
              <w:t>AttributeValue&gt;</w:t>
            </w:r>
          </w:p>
        </w:tc>
        <w:tc>
          <w:tcPr>
            <w:tcW w:w="0" w:type="auto"/>
          </w:tcPr>
          <w:p w14:paraId="006D531E" w14:textId="77777777" w:rsidR="007D393D" w:rsidRPr="00915029" w:rsidRDefault="007D393D" w:rsidP="007D393D">
            <w:pPr>
              <w:pStyle w:val="TAL"/>
              <w:rPr>
                <w:rFonts w:eastAsia="SimSun"/>
              </w:rPr>
            </w:pPr>
            <w:r w:rsidRPr="00915029">
              <w:rPr>
                <w:rFonts w:eastAsia="SimSun"/>
                <w:lang w:eastAsia="de-DE"/>
              </w:rPr>
              <w:t xml:space="preserve">The changed </w:t>
            </w:r>
            <w:r w:rsidRPr="00915029">
              <w:rPr>
                <w:rFonts w:eastAsia="SimSun" w:hint="eastAsia"/>
                <w:lang w:eastAsia="zh-CN"/>
              </w:rPr>
              <w:t xml:space="preserve">alarm </w:t>
            </w:r>
            <w:r w:rsidRPr="00915029">
              <w:rPr>
                <w:rFonts w:eastAsia="SimSun"/>
                <w:lang w:eastAsia="de-DE"/>
              </w:rPr>
              <w:t>attributes (name/value pairs) (with old values).</w:t>
            </w:r>
          </w:p>
        </w:tc>
      </w:tr>
    </w:tbl>
    <w:p w14:paraId="73A1EF0D" w14:textId="77777777" w:rsidR="007D393D" w:rsidRPr="00915029" w:rsidRDefault="007D393D" w:rsidP="007D393D">
      <w:pPr>
        <w:rPr>
          <w:rFonts w:eastAsia="SimSun"/>
          <w:lang w:eastAsia="zh-CN"/>
        </w:rPr>
      </w:pPr>
    </w:p>
    <w:p w14:paraId="265CB07F" w14:textId="77777777" w:rsidR="007D393D" w:rsidRPr="00915029" w:rsidRDefault="007D393D" w:rsidP="007D393D">
      <w:pPr>
        <w:pStyle w:val="Heading4"/>
        <w:rPr>
          <w:rFonts w:eastAsia="SimSun"/>
        </w:rPr>
      </w:pPr>
      <w:bookmarkStart w:id="200" w:name="_Toc414004941"/>
      <w:r w:rsidRPr="00915029">
        <w:rPr>
          <w:rFonts w:eastAsia="SimSun"/>
        </w:rPr>
        <w:lastRenderedPageBreak/>
        <w:t>6.</w:t>
      </w:r>
      <w:r>
        <w:rPr>
          <w:rFonts w:eastAsia="SimSun"/>
          <w:lang w:eastAsia="zh-CN"/>
        </w:rPr>
        <w:t>13</w:t>
      </w:r>
      <w:r w:rsidRPr="00915029">
        <w:rPr>
          <w:rFonts w:eastAsia="SimSun"/>
        </w:rPr>
        <w:t>.1.3</w:t>
      </w:r>
      <w:r w:rsidRPr="00915029">
        <w:rPr>
          <w:rFonts w:eastAsia="SimSun"/>
        </w:rPr>
        <w:tab/>
        <w:t>Input Parameters for notification related to security alarm</w:t>
      </w:r>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78"/>
        <w:gridCol w:w="787"/>
        <w:gridCol w:w="6283"/>
        <w:gridCol w:w="17"/>
        <w:gridCol w:w="5563"/>
      </w:tblGrid>
      <w:tr w:rsidR="007D393D" w:rsidRPr="00915029" w14:paraId="5B11558A" w14:textId="77777777" w:rsidTr="00162CBF">
        <w:trPr>
          <w:tblHeader/>
          <w:jc w:val="center"/>
        </w:trPr>
        <w:tc>
          <w:tcPr>
            <w:tcW w:w="0" w:type="auto"/>
            <w:shd w:val="clear" w:color="auto" w:fill="D9D9D9"/>
          </w:tcPr>
          <w:p w14:paraId="4CEBCBD5" w14:textId="77777777" w:rsidR="007D393D" w:rsidRPr="00915029" w:rsidRDefault="007D393D" w:rsidP="007D393D">
            <w:pPr>
              <w:pStyle w:val="TAH"/>
              <w:rPr>
                <w:rFonts w:eastAsia="SimSun"/>
              </w:rPr>
            </w:pPr>
            <w:r w:rsidRPr="00915029">
              <w:rPr>
                <w:rFonts w:eastAsia="SimSun"/>
              </w:rPr>
              <w:t>Parameter Name</w:t>
            </w:r>
          </w:p>
        </w:tc>
        <w:tc>
          <w:tcPr>
            <w:tcW w:w="0" w:type="auto"/>
            <w:shd w:val="clear" w:color="auto" w:fill="D9D9D9"/>
          </w:tcPr>
          <w:p w14:paraId="0CF7801A" w14:textId="77777777" w:rsidR="007D393D" w:rsidRPr="00915029" w:rsidRDefault="007D393D" w:rsidP="007D393D">
            <w:pPr>
              <w:pStyle w:val="TAH"/>
              <w:rPr>
                <w:rFonts w:eastAsia="SimSun"/>
              </w:rPr>
            </w:pPr>
            <w:r w:rsidRPr="00915029">
              <w:rPr>
                <w:rFonts w:eastAsia="SimSun"/>
              </w:rPr>
              <w:t>Qualifier</w:t>
            </w:r>
          </w:p>
        </w:tc>
        <w:tc>
          <w:tcPr>
            <w:tcW w:w="0" w:type="auto"/>
            <w:shd w:val="clear" w:color="auto" w:fill="D9D9D9"/>
          </w:tcPr>
          <w:p w14:paraId="0DFA1122" w14:textId="77777777" w:rsidR="007D393D" w:rsidRPr="00915029" w:rsidRDefault="007D393D" w:rsidP="007D393D">
            <w:pPr>
              <w:pStyle w:val="TAH"/>
              <w:rPr>
                <w:rFonts w:eastAsia="SimSun"/>
              </w:rPr>
            </w:pPr>
            <w:r w:rsidRPr="00915029">
              <w:rPr>
                <w:rFonts w:eastAsia="SimSun"/>
              </w:rPr>
              <w:t>Matching Information</w:t>
            </w:r>
          </w:p>
        </w:tc>
        <w:tc>
          <w:tcPr>
            <w:tcW w:w="0" w:type="auto"/>
            <w:gridSpan w:val="2"/>
            <w:shd w:val="clear" w:color="auto" w:fill="D9D9D9"/>
          </w:tcPr>
          <w:p w14:paraId="4D6FF4DB" w14:textId="77777777" w:rsidR="007D393D" w:rsidRPr="00915029" w:rsidRDefault="007D393D" w:rsidP="007D393D">
            <w:pPr>
              <w:pStyle w:val="TAH"/>
              <w:rPr>
                <w:rFonts w:eastAsia="SimSun"/>
              </w:rPr>
            </w:pPr>
            <w:r w:rsidRPr="00915029">
              <w:rPr>
                <w:rFonts w:eastAsia="SimSun"/>
              </w:rPr>
              <w:t>Comment</w:t>
            </w:r>
          </w:p>
        </w:tc>
      </w:tr>
      <w:tr w:rsidR="007D393D" w:rsidRPr="00915029" w14:paraId="70C6CCD6" w14:textId="77777777" w:rsidTr="00162CBF">
        <w:trPr>
          <w:jc w:val="center"/>
        </w:trPr>
        <w:tc>
          <w:tcPr>
            <w:tcW w:w="0" w:type="auto"/>
          </w:tcPr>
          <w:p w14:paraId="430B831F" w14:textId="77777777" w:rsidR="007D393D" w:rsidRPr="00915029" w:rsidRDefault="007D393D" w:rsidP="007D393D">
            <w:pPr>
              <w:pStyle w:val="TAL"/>
              <w:rPr>
                <w:rFonts w:eastAsia="SimSun"/>
              </w:rPr>
            </w:pPr>
            <w:r w:rsidRPr="00915029">
              <w:rPr>
                <w:rFonts w:eastAsia="SimSun"/>
              </w:rPr>
              <w:t>objectClass</w:t>
            </w:r>
          </w:p>
        </w:tc>
        <w:tc>
          <w:tcPr>
            <w:tcW w:w="0" w:type="auto"/>
          </w:tcPr>
          <w:p w14:paraId="2BB21CFF" w14:textId="77777777" w:rsidR="007D393D" w:rsidRPr="00915029" w:rsidRDefault="007D393D" w:rsidP="007D393D">
            <w:pPr>
              <w:pStyle w:val="TAL"/>
              <w:rPr>
                <w:rFonts w:eastAsia="SimSun"/>
              </w:rPr>
            </w:pPr>
            <w:r w:rsidRPr="00915029">
              <w:rPr>
                <w:rFonts w:eastAsia="SimSun"/>
              </w:rPr>
              <w:t>M,Y</w:t>
            </w:r>
          </w:p>
        </w:tc>
        <w:tc>
          <w:tcPr>
            <w:tcW w:w="0" w:type="auto"/>
          </w:tcPr>
          <w:p w14:paraId="6B0F2938" w14:textId="77777777" w:rsidR="007D393D" w:rsidRPr="00915029" w:rsidRDefault="007D393D" w:rsidP="007D393D">
            <w:pPr>
              <w:pStyle w:val="TAL"/>
              <w:rPr>
                <w:rFonts w:eastAsia="SimSun"/>
              </w:rPr>
            </w:pPr>
            <w:r w:rsidRPr="00915029">
              <w:rPr>
                <w:rFonts w:eastAsia="SimSun"/>
              </w:rPr>
              <w:t xml:space="preserve">MonitoredEntity.objectClass </w:t>
            </w:r>
          </w:p>
        </w:tc>
        <w:tc>
          <w:tcPr>
            <w:tcW w:w="0" w:type="auto"/>
            <w:gridSpan w:val="2"/>
          </w:tcPr>
          <w:p w14:paraId="3FAD273B" w14:textId="77777777" w:rsidR="007D393D" w:rsidRPr="00915029" w:rsidRDefault="007D393D" w:rsidP="007D393D">
            <w:pPr>
              <w:pStyle w:val="TAL"/>
              <w:rPr>
                <w:rFonts w:eastAsia="SimSun"/>
              </w:rPr>
            </w:pPr>
            <w:r w:rsidRPr="00915029">
              <w:rPr>
                <w:rFonts w:eastAsia="SimSun"/>
              </w:rPr>
              <w:t>See Table 6.8.1.2.</w:t>
            </w:r>
          </w:p>
        </w:tc>
      </w:tr>
      <w:tr w:rsidR="007D393D" w:rsidRPr="00915029" w14:paraId="6FE2CB43" w14:textId="77777777" w:rsidTr="00162CBF">
        <w:trPr>
          <w:jc w:val="center"/>
        </w:trPr>
        <w:tc>
          <w:tcPr>
            <w:tcW w:w="0" w:type="auto"/>
          </w:tcPr>
          <w:p w14:paraId="15AD15BF" w14:textId="77777777" w:rsidR="007D393D" w:rsidRPr="00915029" w:rsidRDefault="007D393D" w:rsidP="007D393D">
            <w:pPr>
              <w:pStyle w:val="TAL"/>
              <w:rPr>
                <w:rFonts w:eastAsia="SimSun"/>
              </w:rPr>
            </w:pPr>
            <w:r w:rsidRPr="00915029">
              <w:rPr>
                <w:rFonts w:eastAsia="SimSun"/>
              </w:rPr>
              <w:t>objectInstance</w:t>
            </w:r>
          </w:p>
        </w:tc>
        <w:tc>
          <w:tcPr>
            <w:tcW w:w="0" w:type="auto"/>
          </w:tcPr>
          <w:p w14:paraId="2C27F85C" w14:textId="77777777" w:rsidR="007D393D" w:rsidRPr="00915029" w:rsidRDefault="007D393D" w:rsidP="007D393D">
            <w:pPr>
              <w:pStyle w:val="TAL"/>
              <w:rPr>
                <w:rFonts w:eastAsia="SimSun"/>
              </w:rPr>
            </w:pPr>
            <w:r w:rsidRPr="00915029">
              <w:rPr>
                <w:rFonts w:eastAsia="SimSun"/>
              </w:rPr>
              <w:t>M,Y</w:t>
            </w:r>
          </w:p>
        </w:tc>
        <w:tc>
          <w:tcPr>
            <w:tcW w:w="0" w:type="auto"/>
          </w:tcPr>
          <w:p w14:paraId="146FAF33" w14:textId="77777777" w:rsidR="007D393D" w:rsidRPr="00915029" w:rsidRDefault="007D393D" w:rsidP="007D393D">
            <w:pPr>
              <w:pStyle w:val="TAL"/>
              <w:rPr>
                <w:rFonts w:eastAsia="SimSun"/>
              </w:rPr>
            </w:pPr>
            <w:r w:rsidRPr="00915029">
              <w:rPr>
                <w:rFonts w:eastAsia="SimSun"/>
              </w:rPr>
              <w:t xml:space="preserve">MonitoredEntity.objectInstance </w:t>
            </w:r>
          </w:p>
          <w:p w14:paraId="1BA0FFD6" w14:textId="77777777" w:rsidR="007D393D" w:rsidRPr="00915029" w:rsidRDefault="007D393D" w:rsidP="007D393D">
            <w:pPr>
              <w:pStyle w:val="TAL"/>
              <w:rPr>
                <w:rFonts w:eastAsia="SimSun"/>
              </w:rPr>
            </w:pPr>
          </w:p>
        </w:tc>
        <w:tc>
          <w:tcPr>
            <w:tcW w:w="0" w:type="auto"/>
            <w:gridSpan w:val="2"/>
          </w:tcPr>
          <w:p w14:paraId="0A837316" w14:textId="77777777" w:rsidR="007D393D" w:rsidRPr="00915029" w:rsidRDefault="007D393D" w:rsidP="007D393D">
            <w:pPr>
              <w:pStyle w:val="TAL"/>
              <w:rPr>
                <w:rFonts w:eastAsia="SimSun"/>
              </w:rPr>
            </w:pPr>
            <w:r w:rsidRPr="00915029">
              <w:rPr>
                <w:rFonts w:eastAsia="SimSun"/>
              </w:rPr>
              <w:t>See Table 6.8.1.2.</w:t>
            </w:r>
          </w:p>
        </w:tc>
      </w:tr>
      <w:tr w:rsidR="007D393D" w:rsidRPr="00915029" w14:paraId="79C72C83" w14:textId="77777777" w:rsidTr="00162CBF">
        <w:trPr>
          <w:jc w:val="center"/>
        </w:trPr>
        <w:tc>
          <w:tcPr>
            <w:tcW w:w="0" w:type="auto"/>
          </w:tcPr>
          <w:p w14:paraId="6A9CB2FD" w14:textId="77777777" w:rsidR="007D393D" w:rsidRPr="00915029" w:rsidRDefault="007D393D" w:rsidP="007D393D">
            <w:pPr>
              <w:pStyle w:val="TAL"/>
              <w:rPr>
                <w:rFonts w:eastAsia="SimSun"/>
              </w:rPr>
            </w:pPr>
            <w:r w:rsidRPr="00915029">
              <w:rPr>
                <w:rFonts w:eastAsia="SimSun"/>
              </w:rPr>
              <w:t>notificationId</w:t>
            </w:r>
          </w:p>
        </w:tc>
        <w:tc>
          <w:tcPr>
            <w:tcW w:w="0" w:type="auto"/>
          </w:tcPr>
          <w:p w14:paraId="188B723F" w14:textId="77777777" w:rsidR="007D393D" w:rsidRPr="00915029" w:rsidRDefault="007D393D" w:rsidP="007D393D">
            <w:pPr>
              <w:pStyle w:val="TAL"/>
              <w:rPr>
                <w:rFonts w:eastAsia="SimSun"/>
              </w:rPr>
            </w:pPr>
            <w:r w:rsidRPr="00915029">
              <w:rPr>
                <w:rFonts w:eastAsia="SimSun"/>
              </w:rPr>
              <w:t>M,N</w:t>
            </w:r>
          </w:p>
        </w:tc>
        <w:tc>
          <w:tcPr>
            <w:tcW w:w="0" w:type="auto"/>
          </w:tcPr>
          <w:p w14:paraId="38AAA8AA" w14:textId="77777777" w:rsidR="007D393D" w:rsidRPr="00915029" w:rsidRDefault="007D393D" w:rsidP="007D393D">
            <w:pPr>
              <w:pStyle w:val="TAL"/>
              <w:rPr>
                <w:rFonts w:eastAsia="SimSun"/>
              </w:rPr>
            </w:pPr>
            <w:r w:rsidRPr="00915029">
              <w:rPr>
                <w:rFonts w:eastAsia="SimSun"/>
              </w:rPr>
              <w:t>--</w:t>
            </w:r>
          </w:p>
        </w:tc>
        <w:tc>
          <w:tcPr>
            <w:tcW w:w="0" w:type="auto"/>
            <w:gridSpan w:val="2"/>
          </w:tcPr>
          <w:p w14:paraId="06154A11" w14:textId="77777777" w:rsidR="007D393D" w:rsidRPr="00915029" w:rsidRDefault="007D393D" w:rsidP="007D393D">
            <w:pPr>
              <w:pStyle w:val="TAL"/>
              <w:rPr>
                <w:rFonts w:eastAsia="SimSun"/>
              </w:rPr>
            </w:pPr>
            <w:r w:rsidRPr="00915029">
              <w:rPr>
                <w:rFonts w:eastAsia="SimSun"/>
              </w:rPr>
              <w:t>See Table 6.8.1.2.</w:t>
            </w:r>
          </w:p>
        </w:tc>
      </w:tr>
      <w:tr w:rsidR="007D393D" w:rsidRPr="00915029" w14:paraId="2326F640" w14:textId="77777777" w:rsidTr="00162CBF">
        <w:trPr>
          <w:jc w:val="center"/>
        </w:trPr>
        <w:tc>
          <w:tcPr>
            <w:tcW w:w="0" w:type="auto"/>
          </w:tcPr>
          <w:p w14:paraId="6903A296" w14:textId="77777777" w:rsidR="007D393D" w:rsidRPr="00915029" w:rsidRDefault="007D393D" w:rsidP="007D393D">
            <w:pPr>
              <w:pStyle w:val="TAL"/>
              <w:rPr>
                <w:rFonts w:eastAsia="SimSun"/>
              </w:rPr>
            </w:pPr>
            <w:r w:rsidRPr="00915029">
              <w:rPr>
                <w:rFonts w:eastAsia="SimSun"/>
              </w:rPr>
              <w:t>eventTime</w:t>
            </w:r>
          </w:p>
        </w:tc>
        <w:tc>
          <w:tcPr>
            <w:tcW w:w="0" w:type="auto"/>
          </w:tcPr>
          <w:p w14:paraId="4B813E37" w14:textId="77777777" w:rsidR="007D393D" w:rsidRPr="00915029" w:rsidRDefault="007D393D" w:rsidP="007D393D">
            <w:pPr>
              <w:pStyle w:val="TAL"/>
              <w:rPr>
                <w:rFonts w:eastAsia="SimSun"/>
              </w:rPr>
            </w:pPr>
            <w:r w:rsidRPr="00915029">
              <w:rPr>
                <w:rFonts w:eastAsia="SimSun"/>
              </w:rPr>
              <w:t>M,Y</w:t>
            </w:r>
          </w:p>
        </w:tc>
        <w:tc>
          <w:tcPr>
            <w:tcW w:w="0" w:type="auto"/>
          </w:tcPr>
          <w:p w14:paraId="383CA922" w14:textId="77777777" w:rsidR="007D393D" w:rsidRPr="00915029" w:rsidRDefault="007D393D" w:rsidP="007D393D">
            <w:pPr>
              <w:pStyle w:val="TAL"/>
              <w:rPr>
                <w:rFonts w:eastAsia="SimSun"/>
              </w:rPr>
            </w:pPr>
            <w:r w:rsidRPr="00915029">
              <w:rPr>
                <w:rFonts w:eastAsia="SimSun"/>
              </w:rPr>
              <w:t>AlarmInformation.alarmChangedTime</w:t>
            </w:r>
          </w:p>
        </w:tc>
        <w:tc>
          <w:tcPr>
            <w:tcW w:w="0" w:type="auto"/>
            <w:gridSpan w:val="2"/>
          </w:tcPr>
          <w:p w14:paraId="0A315F70" w14:textId="77777777" w:rsidR="007D393D" w:rsidRPr="00915029" w:rsidRDefault="007D393D" w:rsidP="007D393D">
            <w:pPr>
              <w:pStyle w:val="TAL"/>
              <w:rPr>
                <w:rFonts w:eastAsia="SimSun"/>
              </w:rPr>
            </w:pPr>
            <w:r w:rsidRPr="00915029">
              <w:rPr>
                <w:rFonts w:eastAsia="SimSun"/>
              </w:rPr>
              <w:t>See Table 6.8.1.2.</w:t>
            </w:r>
          </w:p>
        </w:tc>
      </w:tr>
      <w:tr w:rsidR="007D393D" w:rsidRPr="00915029" w14:paraId="7CDBED05" w14:textId="77777777" w:rsidTr="00162CBF">
        <w:trPr>
          <w:jc w:val="center"/>
        </w:trPr>
        <w:tc>
          <w:tcPr>
            <w:tcW w:w="0" w:type="auto"/>
          </w:tcPr>
          <w:p w14:paraId="28C1AF52" w14:textId="77777777" w:rsidR="007D393D" w:rsidRPr="00915029" w:rsidRDefault="007D393D" w:rsidP="007D393D">
            <w:pPr>
              <w:pStyle w:val="TAL"/>
              <w:rPr>
                <w:rFonts w:eastAsia="SimSun"/>
              </w:rPr>
            </w:pPr>
            <w:r w:rsidRPr="00915029">
              <w:rPr>
                <w:rFonts w:eastAsia="SimSun"/>
              </w:rPr>
              <w:t>systemDN</w:t>
            </w:r>
          </w:p>
        </w:tc>
        <w:tc>
          <w:tcPr>
            <w:tcW w:w="0" w:type="auto"/>
          </w:tcPr>
          <w:p w14:paraId="296FADDD" w14:textId="77777777" w:rsidR="007D393D" w:rsidRPr="00915029" w:rsidRDefault="007D393D" w:rsidP="007D393D">
            <w:pPr>
              <w:pStyle w:val="TAL"/>
              <w:rPr>
                <w:rFonts w:eastAsia="SimSun"/>
              </w:rPr>
            </w:pPr>
            <w:r w:rsidRPr="00915029">
              <w:rPr>
                <w:rFonts w:eastAsia="SimSun"/>
              </w:rPr>
              <w:t>C,Y</w:t>
            </w:r>
          </w:p>
        </w:tc>
        <w:tc>
          <w:tcPr>
            <w:tcW w:w="0" w:type="auto"/>
          </w:tcPr>
          <w:p w14:paraId="3C6DBF4B" w14:textId="77777777" w:rsidR="007D393D" w:rsidRPr="00915029" w:rsidRDefault="007D393D" w:rsidP="007D393D">
            <w:pPr>
              <w:pStyle w:val="TAL"/>
              <w:rPr>
                <w:rFonts w:eastAsia="SimSun"/>
              </w:rPr>
            </w:pPr>
            <w:r w:rsidRPr="00915029">
              <w:rPr>
                <w:rFonts w:eastAsia="SimSun"/>
              </w:rPr>
              <w:t xml:space="preserve">-- </w:t>
            </w:r>
          </w:p>
        </w:tc>
        <w:tc>
          <w:tcPr>
            <w:tcW w:w="0" w:type="auto"/>
            <w:gridSpan w:val="2"/>
          </w:tcPr>
          <w:p w14:paraId="59506913" w14:textId="77777777" w:rsidR="007D393D" w:rsidRPr="00915029" w:rsidRDefault="007D393D" w:rsidP="007D393D">
            <w:pPr>
              <w:pStyle w:val="TAL"/>
              <w:rPr>
                <w:rFonts w:eastAsia="SimSun"/>
              </w:rPr>
            </w:pPr>
            <w:r w:rsidRPr="00915029">
              <w:rPr>
                <w:rFonts w:eastAsia="SimSun"/>
              </w:rPr>
              <w:t>See Table 6.8.1.2.</w:t>
            </w:r>
          </w:p>
        </w:tc>
      </w:tr>
      <w:tr w:rsidR="007D393D" w:rsidRPr="00915029" w14:paraId="208111BD" w14:textId="77777777" w:rsidTr="00162CBF">
        <w:trPr>
          <w:jc w:val="center"/>
        </w:trPr>
        <w:tc>
          <w:tcPr>
            <w:tcW w:w="0" w:type="auto"/>
          </w:tcPr>
          <w:p w14:paraId="1C20C0F8" w14:textId="77777777" w:rsidR="007D393D" w:rsidRPr="00915029" w:rsidRDefault="007D393D" w:rsidP="007D393D">
            <w:pPr>
              <w:pStyle w:val="TAL"/>
              <w:rPr>
                <w:rFonts w:eastAsia="SimSun"/>
              </w:rPr>
            </w:pPr>
            <w:r w:rsidRPr="00915029">
              <w:rPr>
                <w:rFonts w:eastAsia="SimSun"/>
              </w:rPr>
              <w:t>notificationType</w:t>
            </w:r>
          </w:p>
        </w:tc>
        <w:tc>
          <w:tcPr>
            <w:tcW w:w="0" w:type="auto"/>
          </w:tcPr>
          <w:p w14:paraId="2F97B027" w14:textId="77777777" w:rsidR="007D393D" w:rsidRPr="00915029" w:rsidRDefault="007D393D" w:rsidP="007D393D">
            <w:pPr>
              <w:pStyle w:val="TAL"/>
              <w:rPr>
                <w:rFonts w:eastAsia="SimSun"/>
              </w:rPr>
            </w:pPr>
            <w:r w:rsidRPr="00915029">
              <w:rPr>
                <w:rFonts w:eastAsia="SimSun"/>
              </w:rPr>
              <w:t>M,Y</w:t>
            </w:r>
          </w:p>
        </w:tc>
        <w:tc>
          <w:tcPr>
            <w:tcW w:w="0" w:type="auto"/>
          </w:tcPr>
          <w:p w14:paraId="694D9BA3" w14:textId="77777777" w:rsidR="007D393D" w:rsidRPr="00915029" w:rsidRDefault="007D393D" w:rsidP="007D393D">
            <w:pPr>
              <w:pStyle w:val="TAL"/>
              <w:rPr>
                <w:rFonts w:eastAsia="SimSun"/>
              </w:rPr>
            </w:pPr>
            <w:r w:rsidRPr="00915029">
              <w:rPr>
                <w:rFonts w:eastAsia="SimSun"/>
              </w:rPr>
              <w:t>"</w:t>
            </w:r>
            <w:r w:rsidRPr="00915029">
              <w:rPr>
                <w:rFonts w:eastAsia="SimSun" w:cs="Arial"/>
              </w:rPr>
              <w:t>notifyChangedAlarmGeneral</w:t>
            </w:r>
            <w:r w:rsidRPr="00915029">
              <w:rPr>
                <w:rFonts w:eastAsia="SimSun"/>
              </w:rPr>
              <w:t xml:space="preserve">". </w:t>
            </w:r>
          </w:p>
        </w:tc>
        <w:tc>
          <w:tcPr>
            <w:tcW w:w="0" w:type="auto"/>
            <w:gridSpan w:val="2"/>
          </w:tcPr>
          <w:p w14:paraId="6158A364" w14:textId="77777777" w:rsidR="007D393D" w:rsidRPr="00915029" w:rsidRDefault="007D393D" w:rsidP="007D393D">
            <w:pPr>
              <w:pStyle w:val="TAL"/>
              <w:rPr>
                <w:rFonts w:eastAsia="SimSun"/>
              </w:rPr>
            </w:pPr>
          </w:p>
        </w:tc>
      </w:tr>
      <w:tr w:rsidR="007D393D" w:rsidRPr="00915029" w14:paraId="5918AB1B" w14:textId="77777777" w:rsidTr="00162CBF">
        <w:trPr>
          <w:jc w:val="center"/>
        </w:trPr>
        <w:tc>
          <w:tcPr>
            <w:tcW w:w="0" w:type="auto"/>
          </w:tcPr>
          <w:p w14:paraId="12925468" w14:textId="77777777" w:rsidR="007D393D" w:rsidRPr="00915029" w:rsidRDefault="007D393D" w:rsidP="007D393D">
            <w:pPr>
              <w:pStyle w:val="TAL"/>
              <w:rPr>
                <w:rFonts w:eastAsia="SimSun"/>
              </w:rPr>
            </w:pPr>
            <w:r w:rsidRPr="00915029">
              <w:rPr>
                <w:rFonts w:eastAsia="SimSun"/>
              </w:rPr>
              <w:t>probableCause</w:t>
            </w:r>
          </w:p>
        </w:tc>
        <w:tc>
          <w:tcPr>
            <w:tcW w:w="0" w:type="auto"/>
          </w:tcPr>
          <w:p w14:paraId="12BCDDF8" w14:textId="77777777" w:rsidR="007D393D" w:rsidRPr="00915029" w:rsidRDefault="007D393D" w:rsidP="007D393D">
            <w:pPr>
              <w:pStyle w:val="TAL"/>
              <w:rPr>
                <w:rFonts w:eastAsia="SimSun"/>
              </w:rPr>
            </w:pPr>
            <w:r w:rsidRPr="00915029">
              <w:rPr>
                <w:rFonts w:eastAsia="SimSun"/>
              </w:rPr>
              <w:t>M,Y</w:t>
            </w:r>
          </w:p>
        </w:tc>
        <w:tc>
          <w:tcPr>
            <w:tcW w:w="0" w:type="auto"/>
          </w:tcPr>
          <w:p w14:paraId="729C31CE" w14:textId="77777777" w:rsidR="007D393D" w:rsidRPr="00915029" w:rsidRDefault="007D393D" w:rsidP="007D393D">
            <w:pPr>
              <w:pStyle w:val="TAL"/>
              <w:rPr>
                <w:rFonts w:eastAsia="SimSun"/>
              </w:rPr>
            </w:pPr>
            <w:r w:rsidRPr="00915029">
              <w:rPr>
                <w:rFonts w:eastAsia="SimSun"/>
              </w:rPr>
              <w:t>AlarmInformation.probableCause</w:t>
            </w:r>
          </w:p>
        </w:tc>
        <w:tc>
          <w:tcPr>
            <w:tcW w:w="0" w:type="auto"/>
            <w:gridSpan w:val="2"/>
          </w:tcPr>
          <w:p w14:paraId="6D2FAD4F" w14:textId="77777777" w:rsidR="007D393D" w:rsidRPr="00915029" w:rsidRDefault="007D393D" w:rsidP="007D393D">
            <w:pPr>
              <w:pStyle w:val="TAL"/>
              <w:rPr>
                <w:rFonts w:eastAsia="SimSun"/>
              </w:rPr>
            </w:pPr>
          </w:p>
        </w:tc>
      </w:tr>
      <w:tr w:rsidR="007D393D" w:rsidRPr="00915029" w14:paraId="1D768F38" w14:textId="77777777" w:rsidTr="00162CBF">
        <w:trPr>
          <w:jc w:val="center"/>
        </w:trPr>
        <w:tc>
          <w:tcPr>
            <w:tcW w:w="0" w:type="auto"/>
          </w:tcPr>
          <w:p w14:paraId="22690AF2" w14:textId="77777777" w:rsidR="007D393D" w:rsidRPr="00915029" w:rsidRDefault="007D393D" w:rsidP="007D393D">
            <w:pPr>
              <w:pStyle w:val="TAL"/>
              <w:rPr>
                <w:rFonts w:eastAsia="SimSun"/>
              </w:rPr>
            </w:pPr>
            <w:r w:rsidRPr="00915029">
              <w:rPr>
                <w:rFonts w:eastAsia="SimSun"/>
              </w:rPr>
              <w:t>perceivedSeverity</w:t>
            </w:r>
          </w:p>
        </w:tc>
        <w:tc>
          <w:tcPr>
            <w:tcW w:w="0" w:type="auto"/>
          </w:tcPr>
          <w:p w14:paraId="32D59B1D" w14:textId="77777777" w:rsidR="007D393D" w:rsidRPr="00915029" w:rsidRDefault="007D393D" w:rsidP="007D393D">
            <w:pPr>
              <w:pStyle w:val="TAL"/>
              <w:rPr>
                <w:rFonts w:eastAsia="SimSun"/>
              </w:rPr>
            </w:pPr>
            <w:r w:rsidRPr="00915029">
              <w:rPr>
                <w:rFonts w:eastAsia="SimSun"/>
              </w:rPr>
              <w:t>M,Y</w:t>
            </w:r>
          </w:p>
        </w:tc>
        <w:tc>
          <w:tcPr>
            <w:tcW w:w="0" w:type="auto"/>
          </w:tcPr>
          <w:p w14:paraId="47AC8006" w14:textId="77777777" w:rsidR="007D393D" w:rsidRPr="00915029" w:rsidRDefault="007D393D" w:rsidP="007D393D">
            <w:pPr>
              <w:pStyle w:val="TAL"/>
              <w:rPr>
                <w:rFonts w:eastAsia="SimSun"/>
              </w:rPr>
            </w:pPr>
            <w:r w:rsidRPr="00915029">
              <w:rPr>
                <w:rFonts w:eastAsia="SimSun"/>
              </w:rPr>
              <w:t>AlarmInformation.perceivedSeverity</w:t>
            </w:r>
          </w:p>
        </w:tc>
        <w:tc>
          <w:tcPr>
            <w:tcW w:w="0" w:type="auto"/>
            <w:gridSpan w:val="2"/>
          </w:tcPr>
          <w:p w14:paraId="3FB853E0" w14:textId="77777777" w:rsidR="007D393D" w:rsidRPr="00915029" w:rsidRDefault="007D393D" w:rsidP="007D393D">
            <w:pPr>
              <w:pStyle w:val="TAL"/>
              <w:rPr>
                <w:rFonts w:eastAsia="SimSun"/>
              </w:rPr>
            </w:pPr>
          </w:p>
        </w:tc>
      </w:tr>
      <w:tr w:rsidR="007D393D" w:rsidRPr="00915029" w14:paraId="3FE941AA" w14:textId="77777777" w:rsidTr="00162CBF">
        <w:trPr>
          <w:jc w:val="center"/>
        </w:trPr>
        <w:tc>
          <w:tcPr>
            <w:tcW w:w="0" w:type="auto"/>
          </w:tcPr>
          <w:p w14:paraId="68611ED3" w14:textId="77777777" w:rsidR="007D393D" w:rsidRPr="00915029" w:rsidRDefault="007D393D" w:rsidP="007D393D">
            <w:pPr>
              <w:pStyle w:val="TAL"/>
              <w:rPr>
                <w:rFonts w:eastAsia="SimSun"/>
              </w:rPr>
            </w:pPr>
            <w:r w:rsidRPr="00915029">
              <w:rPr>
                <w:rFonts w:eastAsia="SimSun" w:cs="Arial"/>
              </w:rPr>
              <w:t>rootCauseIndicator</w:t>
            </w:r>
          </w:p>
        </w:tc>
        <w:tc>
          <w:tcPr>
            <w:tcW w:w="0" w:type="auto"/>
          </w:tcPr>
          <w:p w14:paraId="70E8696E" w14:textId="77777777" w:rsidR="007D393D" w:rsidRPr="00915029" w:rsidRDefault="007D393D" w:rsidP="007D393D">
            <w:pPr>
              <w:pStyle w:val="TAL"/>
              <w:rPr>
                <w:rFonts w:eastAsia="SimSun"/>
              </w:rPr>
            </w:pPr>
            <w:r w:rsidRPr="00915029">
              <w:rPr>
                <w:rFonts w:eastAsia="SimSun" w:cs="Arial" w:hint="eastAsia"/>
                <w:lang w:eastAsia="zh-CN"/>
              </w:rPr>
              <w:t>O,N</w:t>
            </w:r>
          </w:p>
        </w:tc>
        <w:tc>
          <w:tcPr>
            <w:tcW w:w="0" w:type="auto"/>
            <w:gridSpan w:val="2"/>
          </w:tcPr>
          <w:p w14:paraId="1F218691" w14:textId="77777777" w:rsidR="007D393D" w:rsidRPr="00915029" w:rsidRDefault="007D393D" w:rsidP="007D393D">
            <w:pPr>
              <w:pStyle w:val="TAL"/>
              <w:rPr>
                <w:rFonts w:eastAsia="SimSun"/>
              </w:rPr>
            </w:pPr>
            <w:r w:rsidRPr="00915029">
              <w:rPr>
                <w:rFonts w:eastAsia="SimSun" w:cs="Arial"/>
              </w:rPr>
              <w:t xml:space="preserve">It indicates that this </w:t>
            </w:r>
            <w:r w:rsidRPr="00915029">
              <w:rPr>
                <w:rFonts w:ascii="Courier New" w:eastAsia="SimSun" w:hAnsi="Courier New"/>
              </w:rPr>
              <w:t>AlarmInformation</w:t>
            </w:r>
            <w:r w:rsidRPr="00915029">
              <w:rPr>
                <w:rFonts w:eastAsia="SimSun" w:cs="Arial"/>
              </w:rPr>
              <w:t xml:space="preserve"> is the root cause of the events captured by the notifications whose identifiers are in the related</w:t>
            </w:r>
            <w:r w:rsidRPr="00915029">
              <w:rPr>
                <w:rFonts w:ascii="Courier New" w:eastAsia="SimSun" w:hAnsi="Courier New" w:cs="Courier New"/>
              </w:rPr>
              <w:t xml:space="preserve"> CorrelatedNotification </w:t>
            </w:r>
            <w:r w:rsidRPr="00915029">
              <w:rPr>
                <w:rFonts w:eastAsia="SimSun" w:cs="Arial"/>
              </w:rPr>
              <w:t>instances.</w:t>
            </w:r>
          </w:p>
        </w:tc>
        <w:tc>
          <w:tcPr>
            <w:tcW w:w="0" w:type="auto"/>
          </w:tcPr>
          <w:p w14:paraId="643427D7" w14:textId="77777777" w:rsidR="007D393D" w:rsidRPr="00915029" w:rsidRDefault="007D393D" w:rsidP="007D393D">
            <w:pPr>
              <w:pStyle w:val="TAL"/>
              <w:rPr>
                <w:rFonts w:eastAsia="SimSun"/>
              </w:rPr>
            </w:pPr>
            <w:r w:rsidRPr="00915029">
              <w:rPr>
                <w:rFonts w:eastAsia="SimSun" w:cs="Arial"/>
              </w:rPr>
              <w:t>“Yes”, “No”</w:t>
            </w:r>
          </w:p>
        </w:tc>
      </w:tr>
      <w:tr w:rsidR="007D393D" w:rsidRPr="00915029" w14:paraId="00B19027" w14:textId="77777777" w:rsidTr="00162CBF">
        <w:trPr>
          <w:jc w:val="center"/>
        </w:trPr>
        <w:tc>
          <w:tcPr>
            <w:tcW w:w="0" w:type="auto"/>
          </w:tcPr>
          <w:p w14:paraId="7288F970" w14:textId="77777777" w:rsidR="007D393D" w:rsidRPr="00915029" w:rsidRDefault="007D393D" w:rsidP="007D393D">
            <w:pPr>
              <w:pStyle w:val="TAL"/>
              <w:rPr>
                <w:rFonts w:eastAsia="SimSun"/>
              </w:rPr>
            </w:pPr>
            <w:r w:rsidRPr="00915029">
              <w:rPr>
                <w:rFonts w:eastAsia="SimSun"/>
              </w:rPr>
              <w:t>alarmType</w:t>
            </w:r>
          </w:p>
        </w:tc>
        <w:tc>
          <w:tcPr>
            <w:tcW w:w="0" w:type="auto"/>
          </w:tcPr>
          <w:p w14:paraId="0BD61FFF" w14:textId="77777777" w:rsidR="007D393D" w:rsidRPr="00915029" w:rsidRDefault="007D393D" w:rsidP="007D393D">
            <w:pPr>
              <w:pStyle w:val="TAL"/>
              <w:rPr>
                <w:rFonts w:eastAsia="SimSun"/>
              </w:rPr>
            </w:pPr>
            <w:r w:rsidRPr="00915029">
              <w:rPr>
                <w:rFonts w:eastAsia="SimSun"/>
              </w:rPr>
              <w:t>M,Y</w:t>
            </w:r>
          </w:p>
        </w:tc>
        <w:tc>
          <w:tcPr>
            <w:tcW w:w="0" w:type="auto"/>
          </w:tcPr>
          <w:p w14:paraId="3096391A" w14:textId="77777777" w:rsidR="007D393D" w:rsidRPr="00915029" w:rsidRDefault="007D393D" w:rsidP="007D393D">
            <w:pPr>
              <w:pStyle w:val="TAL"/>
              <w:rPr>
                <w:rFonts w:eastAsia="SimSun"/>
              </w:rPr>
            </w:pPr>
            <w:r w:rsidRPr="00915029">
              <w:rPr>
                <w:rFonts w:eastAsia="SimSun"/>
              </w:rPr>
              <w:t>AlarmInformation.eventType</w:t>
            </w:r>
          </w:p>
        </w:tc>
        <w:tc>
          <w:tcPr>
            <w:tcW w:w="0" w:type="auto"/>
            <w:gridSpan w:val="2"/>
          </w:tcPr>
          <w:p w14:paraId="0E196E85" w14:textId="77777777" w:rsidR="007D393D" w:rsidRPr="00915029" w:rsidRDefault="007D393D" w:rsidP="007D393D">
            <w:pPr>
              <w:pStyle w:val="TAL"/>
              <w:rPr>
                <w:rFonts w:eastAsia="SimSun"/>
              </w:rPr>
            </w:pPr>
            <w:r w:rsidRPr="00915029">
              <w:rPr>
                <w:rFonts w:eastAsia="SimSun"/>
              </w:rPr>
              <w:t xml:space="preserve">The notification structure of this table is applicable if this parameter indicates "Integrity Violation", "Operational Violation", "Physical Violation", "Security </w:t>
            </w:r>
            <w:r w:rsidRPr="00915029">
              <w:rPr>
                <w:rFonts w:eastAsia="SimSun"/>
                <w:snapToGrid w:val="0"/>
              </w:rPr>
              <w:t xml:space="preserve">Service or Mechanism </w:t>
            </w:r>
            <w:r w:rsidRPr="00915029">
              <w:rPr>
                <w:rFonts w:eastAsia="SimSun"/>
              </w:rPr>
              <w:t>Violation", "Time Domain Violation".</w:t>
            </w:r>
          </w:p>
        </w:tc>
      </w:tr>
      <w:tr w:rsidR="007D393D" w:rsidRPr="00915029" w14:paraId="338F30C1" w14:textId="77777777" w:rsidTr="00162CBF">
        <w:trPr>
          <w:jc w:val="center"/>
        </w:trPr>
        <w:tc>
          <w:tcPr>
            <w:tcW w:w="0" w:type="auto"/>
          </w:tcPr>
          <w:p w14:paraId="36F3E59C" w14:textId="77777777" w:rsidR="007D393D" w:rsidRPr="00915029" w:rsidRDefault="007D393D" w:rsidP="007D393D">
            <w:pPr>
              <w:pStyle w:val="TAL"/>
              <w:rPr>
                <w:rFonts w:eastAsia="SimSun"/>
              </w:rPr>
            </w:pPr>
            <w:r w:rsidRPr="00915029">
              <w:rPr>
                <w:rFonts w:eastAsia="SimSun"/>
              </w:rPr>
              <w:t>correlatedNotifications</w:t>
            </w:r>
          </w:p>
        </w:tc>
        <w:tc>
          <w:tcPr>
            <w:tcW w:w="0" w:type="auto"/>
          </w:tcPr>
          <w:p w14:paraId="45BC696A" w14:textId="77777777" w:rsidR="007D393D" w:rsidRPr="00915029" w:rsidRDefault="007D393D" w:rsidP="007D393D">
            <w:pPr>
              <w:pStyle w:val="TAL"/>
              <w:rPr>
                <w:rFonts w:eastAsia="SimSun"/>
              </w:rPr>
            </w:pPr>
            <w:r w:rsidRPr="00915029">
              <w:rPr>
                <w:rFonts w:eastAsia="SimSun"/>
              </w:rPr>
              <w:t>O,N</w:t>
            </w:r>
          </w:p>
        </w:tc>
        <w:tc>
          <w:tcPr>
            <w:tcW w:w="0" w:type="auto"/>
          </w:tcPr>
          <w:p w14:paraId="6824E158" w14:textId="77777777" w:rsidR="007D393D" w:rsidRPr="00915029" w:rsidRDefault="007D393D" w:rsidP="007D393D">
            <w:pPr>
              <w:pStyle w:val="TAL"/>
              <w:rPr>
                <w:rFonts w:eastAsia="SimSun"/>
              </w:rPr>
            </w:pPr>
            <w:r w:rsidRPr="00915029">
              <w:rPr>
                <w:rFonts w:eastAsia="SimSun"/>
              </w:rPr>
              <w:t>The set of CorrelatedNotification related to this AlarmInformation.</w:t>
            </w:r>
          </w:p>
        </w:tc>
        <w:tc>
          <w:tcPr>
            <w:tcW w:w="0" w:type="auto"/>
            <w:gridSpan w:val="2"/>
          </w:tcPr>
          <w:p w14:paraId="69E5E500" w14:textId="77777777" w:rsidR="007D393D" w:rsidRPr="00915029" w:rsidRDefault="007D393D" w:rsidP="007D393D">
            <w:pPr>
              <w:pStyle w:val="TAL"/>
              <w:rPr>
                <w:rFonts w:eastAsia="SimSun"/>
              </w:rPr>
            </w:pPr>
          </w:p>
        </w:tc>
      </w:tr>
      <w:tr w:rsidR="007D393D" w:rsidRPr="00915029" w14:paraId="340120B5" w14:textId="77777777" w:rsidTr="00162CBF">
        <w:trPr>
          <w:jc w:val="center"/>
        </w:trPr>
        <w:tc>
          <w:tcPr>
            <w:tcW w:w="0" w:type="auto"/>
          </w:tcPr>
          <w:p w14:paraId="174E2A57" w14:textId="77777777" w:rsidR="007D393D" w:rsidRPr="00915029" w:rsidRDefault="007D393D" w:rsidP="007D393D">
            <w:pPr>
              <w:pStyle w:val="TAL"/>
              <w:rPr>
                <w:rFonts w:eastAsia="SimSun"/>
              </w:rPr>
            </w:pPr>
            <w:r w:rsidRPr="00915029">
              <w:rPr>
                <w:rFonts w:eastAsia="SimSun"/>
              </w:rPr>
              <w:t>additionalText</w:t>
            </w:r>
          </w:p>
        </w:tc>
        <w:tc>
          <w:tcPr>
            <w:tcW w:w="0" w:type="auto"/>
          </w:tcPr>
          <w:p w14:paraId="2CBB175C" w14:textId="77777777" w:rsidR="007D393D" w:rsidRPr="00915029" w:rsidRDefault="007D393D" w:rsidP="007D393D">
            <w:pPr>
              <w:pStyle w:val="TAL"/>
              <w:rPr>
                <w:rFonts w:eastAsia="SimSun"/>
              </w:rPr>
            </w:pPr>
            <w:r w:rsidRPr="00915029">
              <w:rPr>
                <w:rFonts w:eastAsia="SimSun"/>
              </w:rPr>
              <w:t>O,N</w:t>
            </w:r>
          </w:p>
        </w:tc>
        <w:tc>
          <w:tcPr>
            <w:tcW w:w="0" w:type="auto"/>
          </w:tcPr>
          <w:p w14:paraId="207BF067" w14:textId="77777777" w:rsidR="007D393D" w:rsidRPr="00915029" w:rsidRDefault="007D393D" w:rsidP="007D393D">
            <w:pPr>
              <w:pStyle w:val="TAL"/>
              <w:rPr>
                <w:rFonts w:eastAsia="SimSun"/>
              </w:rPr>
            </w:pPr>
            <w:r w:rsidRPr="00915029">
              <w:rPr>
                <w:rFonts w:eastAsia="SimSun"/>
              </w:rPr>
              <w:t>AlarmInformation.additionalText</w:t>
            </w:r>
          </w:p>
        </w:tc>
        <w:tc>
          <w:tcPr>
            <w:tcW w:w="0" w:type="auto"/>
            <w:gridSpan w:val="2"/>
          </w:tcPr>
          <w:p w14:paraId="4DC259F0" w14:textId="77777777" w:rsidR="007D393D" w:rsidRPr="00915029" w:rsidRDefault="007D393D" w:rsidP="007D393D">
            <w:pPr>
              <w:pStyle w:val="TAL"/>
              <w:rPr>
                <w:rFonts w:eastAsia="SimSun"/>
              </w:rPr>
            </w:pPr>
          </w:p>
        </w:tc>
      </w:tr>
      <w:tr w:rsidR="007D393D" w:rsidRPr="00915029" w14:paraId="65C19EFF" w14:textId="77777777" w:rsidTr="00162CBF">
        <w:trPr>
          <w:jc w:val="center"/>
        </w:trPr>
        <w:tc>
          <w:tcPr>
            <w:tcW w:w="0" w:type="auto"/>
          </w:tcPr>
          <w:p w14:paraId="2A509566" w14:textId="77777777" w:rsidR="007D393D" w:rsidRPr="00915029" w:rsidRDefault="007D393D" w:rsidP="007D393D">
            <w:pPr>
              <w:pStyle w:val="TAL"/>
              <w:rPr>
                <w:rFonts w:eastAsia="SimSun" w:cs="Arial"/>
              </w:rPr>
            </w:pPr>
            <w:r w:rsidRPr="00915029">
              <w:rPr>
                <w:rFonts w:eastAsia="SimSun" w:cs="Arial"/>
              </w:rPr>
              <w:t>additionalInformation</w:t>
            </w:r>
          </w:p>
        </w:tc>
        <w:tc>
          <w:tcPr>
            <w:tcW w:w="0" w:type="auto"/>
          </w:tcPr>
          <w:p w14:paraId="70803521" w14:textId="77777777" w:rsidR="007D393D" w:rsidRPr="00915029" w:rsidRDefault="007D393D" w:rsidP="007D393D">
            <w:pPr>
              <w:pStyle w:val="TAL"/>
              <w:rPr>
                <w:rFonts w:eastAsia="SimSun" w:cs="Arial"/>
              </w:rPr>
            </w:pPr>
            <w:r w:rsidRPr="00915029">
              <w:rPr>
                <w:rFonts w:eastAsia="SimSun" w:cs="Arial"/>
              </w:rPr>
              <w:t>O,N</w:t>
            </w:r>
          </w:p>
        </w:tc>
        <w:tc>
          <w:tcPr>
            <w:tcW w:w="0" w:type="auto"/>
          </w:tcPr>
          <w:p w14:paraId="01833358" w14:textId="77777777" w:rsidR="007D393D" w:rsidRPr="00915029" w:rsidRDefault="007D393D" w:rsidP="007D393D">
            <w:pPr>
              <w:pStyle w:val="TAL"/>
              <w:rPr>
                <w:rFonts w:eastAsia="SimSun" w:cs="Arial"/>
              </w:rPr>
            </w:pPr>
            <w:r w:rsidRPr="00915029">
              <w:rPr>
                <w:rFonts w:eastAsia="SimSun" w:cs="Arial"/>
              </w:rPr>
              <w:t>AlarmInformation.additionalInformation</w:t>
            </w:r>
          </w:p>
        </w:tc>
        <w:tc>
          <w:tcPr>
            <w:tcW w:w="0" w:type="auto"/>
            <w:gridSpan w:val="2"/>
          </w:tcPr>
          <w:p w14:paraId="2155704B" w14:textId="77777777" w:rsidR="007D393D" w:rsidRPr="00915029" w:rsidRDefault="007D393D" w:rsidP="007D393D">
            <w:pPr>
              <w:pStyle w:val="TAL"/>
              <w:rPr>
                <w:rFonts w:eastAsia="SimSun"/>
              </w:rPr>
            </w:pPr>
          </w:p>
        </w:tc>
      </w:tr>
      <w:tr w:rsidR="007D393D" w:rsidRPr="00915029" w14:paraId="344AE4AB" w14:textId="77777777" w:rsidTr="00162CBF">
        <w:trPr>
          <w:jc w:val="center"/>
        </w:trPr>
        <w:tc>
          <w:tcPr>
            <w:tcW w:w="0" w:type="auto"/>
          </w:tcPr>
          <w:p w14:paraId="4FFD995B" w14:textId="77777777" w:rsidR="007D393D" w:rsidRPr="00915029" w:rsidRDefault="007D393D" w:rsidP="007D393D">
            <w:pPr>
              <w:pStyle w:val="TAL"/>
              <w:rPr>
                <w:rFonts w:eastAsia="SimSun"/>
              </w:rPr>
            </w:pPr>
            <w:r w:rsidRPr="00915029">
              <w:rPr>
                <w:rFonts w:eastAsia="SimSun"/>
              </w:rPr>
              <w:t>serviceUser</w:t>
            </w:r>
          </w:p>
        </w:tc>
        <w:tc>
          <w:tcPr>
            <w:tcW w:w="0" w:type="auto"/>
          </w:tcPr>
          <w:p w14:paraId="4EF10BD4" w14:textId="77777777" w:rsidR="007D393D" w:rsidRPr="00915029" w:rsidRDefault="007D393D" w:rsidP="007D393D">
            <w:pPr>
              <w:pStyle w:val="TAL"/>
              <w:rPr>
                <w:rFonts w:eastAsia="SimSun"/>
              </w:rPr>
            </w:pPr>
            <w:r w:rsidRPr="00915029">
              <w:rPr>
                <w:rFonts w:eastAsia="SimSun"/>
              </w:rPr>
              <w:t>M,N</w:t>
            </w:r>
          </w:p>
        </w:tc>
        <w:tc>
          <w:tcPr>
            <w:tcW w:w="0" w:type="auto"/>
          </w:tcPr>
          <w:p w14:paraId="105FA0B5" w14:textId="77777777" w:rsidR="007D393D" w:rsidRPr="00915029" w:rsidRDefault="007D393D" w:rsidP="007D393D">
            <w:pPr>
              <w:pStyle w:val="TAL"/>
              <w:rPr>
                <w:rFonts w:eastAsia="SimSun"/>
              </w:rPr>
            </w:pPr>
            <w:r w:rsidRPr="00915029">
              <w:rPr>
                <w:rFonts w:eastAsia="SimSun"/>
              </w:rPr>
              <w:t>AlarmInformation.serviceUser</w:t>
            </w:r>
          </w:p>
        </w:tc>
        <w:tc>
          <w:tcPr>
            <w:tcW w:w="0" w:type="auto"/>
            <w:gridSpan w:val="2"/>
          </w:tcPr>
          <w:p w14:paraId="3FA4E751" w14:textId="77777777" w:rsidR="007D393D" w:rsidRPr="00915029" w:rsidRDefault="007D393D" w:rsidP="007D393D">
            <w:pPr>
              <w:pStyle w:val="TAL"/>
              <w:rPr>
                <w:rFonts w:eastAsia="SimSun"/>
              </w:rPr>
            </w:pPr>
            <w:r w:rsidRPr="00915029">
              <w:rPr>
                <w:rFonts w:eastAsia="SimSun"/>
              </w:rPr>
              <w:t>This may contain no information if the identify of the service-user (requesting the service) is not known.</w:t>
            </w:r>
          </w:p>
        </w:tc>
      </w:tr>
      <w:tr w:rsidR="007D393D" w:rsidRPr="00915029" w14:paraId="58526073" w14:textId="77777777" w:rsidTr="00162CBF">
        <w:trPr>
          <w:jc w:val="center"/>
        </w:trPr>
        <w:tc>
          <w:tcPr>
            <w:tcW w:w="0" w:type="auto"/>
          </w:tcPr>
          <w:p w14:paraId="38335095" w14:textId="77777777" w:rsidR="007D393D" w:rsidRPr="00915029" w:rsidRDefault="007D393D" w:rsidP="007D393D">
            <w:pPr>
              <w:pStyle w:val="TAL"/>
              <w:rPr>
                <w:rFonts w:eastAsia="SimSun"/>
              </w:rPr>
            </w:pPr>
            <w:r w:rsidRPr="00915029">
              <w:rPr>
                <w:rFonts w:eastAsia="SimSun"/>
              </w:rPr>
              <w:t>serviceProvider</w:t>
            </w:r>
          </w:p>
        </w:tc>
        <w:tc>
          <w:tcPr>
            <w:tcW w:w="0" w:type="auto"/>
          </w:tcPr>
          <w:p w14:paraId="23A74384" w14:textId="77777777" w:rsidR="007D393D" w:rsidRPr="00915029" w:rsidRDefault="007D393D" w:rsidP="007D393D">
            <w:pPr>
              <w:pStyle w:val="TAL"/>
              <w:rPr>
                <w:rFonts w:eastAsia="SimSun"/>
              </w:rPr>
            </w:pPr>
            <w:r w:rsidRPr="00915029">
              <w:rPr>
                <w:rFonts w:eastAsia="SimSun"/>
              </w:rPr>
              <w:t>M,N</w:t>
            </w:r>
          </w:p>
        </w:tc>
        <w:tc>
          <w:tcPr>
            <w:tcW w:w="0" w:type="auto"/>
          </w:tcPr>
          <w:p w14:paraId="62D5DB32" w14:textId="77777777" w:rsidR="007D393D" w:rsidRPr="00915029" w:rsidRDefault="007D393D" w:rsidP="007D393D">
            <w:pPr>
              <w:pStyle w:val="TAL"/>
              <w:rPr>
                <w:rFonts w:eastAsia="SimSun"/>
              </w:rPr>
            </w:pPr>
            <w:r w:rsidRPr="00915029">
              <w:rPr>
                <w:rFonts w:eastAsia="SimSun"/>
              </w:rPr>
              <w:t>AlarmInformation.serviceProvider</w:t>
            </w:r>
          </w:p>
        </w:tc>
        <w:tc>
          <w:tcPr>
            <w:tcW w:w="0" w:type="auto"/>
            <w:gridSpan w:val="2"/>
          </w:tcPr>
          <w:p w14:paraId="4146E880" w14:textId="77777777" w:rsidR="007D393D" w:rsidRPr="00915029" w:rsidRDefault="007D393D" w:rsidP="007D393D">
            <w:pPr>
              <w:pStyle w:val="TAL"/>
              <w:rPr>
                <w:rFonts w:eastAsia="SimSun"/>
              </w:rPr>
            </w:pPr>
            <w:r w:rsidRPr="00915029">
              <w:rPr>
                <w:rFonts w:eastAsia="SimSun"/>
              </w:rPr>
              <w:t xml:space="preserve">This shall always identify the service-provider receiving a service request, from serviceUser, that provokes the security alarm. </w:t>
            </w:r>
          </w:p>
        </w:tc>
      </w:tr>
      <w:tr w:rsidR="007D393D" w:rsidRPr="00915029" w14:paraId="14946A96" w14:textId="77777777" w:rsidTr="00162CBF">
        <w:trPr>
          <w:jc w:val="center"/>
        </w:trPr>
        <w:tc>
          <w:tcPr>
            <w:tcW w:w="0" w:type="auto"/>
          </w:tcPr>
          <w:p w14:paraId="6B4AEF78" w14:textId="77777777" w:rsidR="007D393D" w:rsidRPr="00915029" w:rsidRDefault="007D393D" w:rsidP="007D393D">
            <w:pPr>
              <w:pStyle w:val="TAL"/>
              <w:rPr>
                <w:rFonts w:eastAsia="SimSun"/>
              </w:rPr>
            </w:pPr>
            <w:r w:rsidRPr="00915029">
              <w:rPr>
                <w:rFonts w:eastAsia="SimSun"/>
              </w:rPr>
              <w:t>securityAlarmDetector</w:t>
            </w:r>
          </w:p>
        </w:tc>
        <w:tc>
          <w:tcPr>
            <w:tcW w:w="0" w:type="auto"/>
          </w:tcPr>
          <w:p w14:paraId="34D1CAAD" w14:textId="77777777" w:rsidR="007D393D" w:rsidRPr="00915029" w:rsidRDefault="007D393D" w:rsidP="007D393D">
            <w:pPr>
              <w:pStyle w:val="TAL"/>
              <w:rPr>
                <w:rFonts w:eastAsia="SimSun"/>
              </w:rPr>
            </w:pPr>
            <w:r w:rsidRPr="00915029">
              <w:rPr>
                <w:rFonts w:eastAsia="SimSun"/>
              </w:rPr>
              <w:t>M,N</w:t>
            </w:r>
          </w:p>
        </w:tc>
        <w:tc>
          <w:tcPr>
            <w:tcW w:w="0" w:type="auto"/>
          </w:tcPr>
          <w:p w14:paraId="6F5920E4" w14:textId="77777777" w:rsidR="007D393D" w:rsidRPr="00915029" w:rsidRDefault="007D393D" w:rsidP="007D393D">
            <w:pPr>
              <w:pStyle w:val="TAL"/>
              <w:rPr>
                <w:rFonts w:eastAsia="SimSun"/>
              </w:rPr>
            </w:pPr>
            <w:r w:rsidRPr="00915029">
              <w:rPr>
                <w:rFonts w:eastAsia="SimSun"/>
              </w:rPr>
              <w:t>AlarmInformation.securityAlarmDetector</w:t>
            </w:r>
          </w:p>
        </w:tc>
        <w:tc>
          <w:tcPr>
            <w:tcW w:w="0" w:type="auto"/>
            <w:gridSpan w:val="2"/>
          </w:tcPr>
          <w:p w14:paraId="494FC70F" w14:textId="77777777" w:rsidR="007D393D" w:rsidRPr="00915029" w:rsidRDefault="007D393D" w:rsidP="007D393D">
            <w:pPr>
              <w:pStyle w:val="TAL"/>
              <w:rPr>
                <w:rFonts w:eastAsia="SimSun"/>
              </w:rPr>
            </w:pPr>
            <w:r w:rsidRPr="00915029">
              <w:rPr>
                <w:rFonts w:eastAsia="SimSun"/>
              </w:rPr>
              <w:t>This may contain no information if the detector of the security alarm is the serviceProvider.</w:t>
            </w:r>
          </w:p>
        </w:tc>
      </w:tr>
      <w:tr w:rsidR="007D393D" w:rsidRPr="00915029" w14:paraId="1A3D251F" w14:textId="77777777" w:rsidTr="00162CBF">
        <w:trPr>
          <w:jc w:val="center"/>
        </w:trPr>
        <w:tc>
          <w:tcPr>
            <w:tcW w:w="0" w:type="auto"/>
          </w:tcPr>
          <w:p w14:paraId="1CC9B1B2" w14:textId="77777777" w:rsidR="007D393D" w:rsidRPr="00915029" w:rsidRDefault="007D393D" w:rsidP="007D393D">
            <w:pPr>
              <w:pStyle w:val="TAL"/>
              <w:rPr>
                <w:rFonts w:eastAsia="SimSun"/>
              </w:rPr>
            </w:pPr>
            <w:r w:rsidRPr="00915029">
              <w:rPr>
                <w:rFonts w:eastAsia="SimSun"/>
              </w:rPr>
              <w:t>alarmId</w:t>
            </w:r>
          </w:p>
        </w:tc>
        <w:tc>
          <w:tcPr>
            <w:tcW w:w="0" w:type="auto"/>
          </w:tcPr>
          <w:p w14:paraId="00B2ABCC" w14:textId="77777777" w:rsidR="007D393D" w:rsidRPr="00915029" w:rsidRDefault="007D393D" w:rsidP="007D393D">
            <w:pPr>
              <w:pStyle w:val="TAL"/>
              <w:rPr>
                <w:rFonts w:eastAsia="SimSun"/>
              </w:rPr>
            </w:pPr>
            <w:r w:rsidRPr="00915029">
              <w:rPr>
                <w:rFonts w:eastAsia="SimSun"/>
              </w:rPr>
              <w:t>M,N</w:t>
            </w:r>
          </w:p>
        </w:tc>
        <w:tc>
          <w:tcPr>
            <w:tcW w:w="0" w:type="auto"/>
          </w:tcPr>
          <w:p w14:paraId="61755213" w14:textId="77777777" w:rsidR="007D393D" w:rsidRPr="00915029" w:rsidRDefault="007D393D" w:rsidP="007D393D">
            <w:pPr>
              <w:pStyle w:val="TAL"/>
              <w:rPr>
                <w:rFonts w:eastAsia="SimSun"/>
              </w:rPr>
            </w:pPr>
            <w:r w:rsidRPr="00915029">
              <w:rPr>
                <w:rFonts w:eastAsia="SimSun"/>
              </w:rPr>
              <w:t>AlarmInformation.alarmId</w:t>
            </w:r>
          </w:p>
        </w:tc>
        <w:tc>
          <w:tcPr>
            <w:tcW w:w="0" w:type="auto"/>
            <w:gridSpan w:val="2"/>
          </w:tcPr>
          <w:p w14:paraId="6CDAA01B" w14:textId="77777777" w:rsidR="007D393D" w:rsidRPr="00915029" w:rsidRDefault="007D393D" w:rsidP="007D393D">
            <w:pPr>
              <w:pStyle w:val="TAL"/>
              <w:rPr>
                <w:rFonts w:eastAsia="SimSun"/>
              </w:rPr>
            </w:pPr>
          </w:p>
        </w:tc>
      </w:tr>
      <w:tr w:rsidR="007D393D" w:rsidRPr="00915029" w14:paraId="433AB3C2" w14:textId="77777777" w:rsidTr="00162CBF">
        <w:trPr>
          <w:jc w:val="center"/>
        </w:trPr>
        <w:tc>
          <w:tcPr>
            <w:tcW w:w="0" w:type="auto"/>
          </w:tcPr>
          <w:p w14:paraId="36C5CCBC" w14:textId="77777777" w:rsidR="007D393D" w:rsidRPr="00915029" w:rsidRDefault="007D393D" w:rsidP="007D393D">
            <w:pPr>
              <w:pStyle w:val="TAL"/>
              <w:rPr>
                <w:rFonts w:eastAsia="SimSun"/>
              </w:rPr>
            </w:pPr>
            <w:r w:rsidRPr="00915029">
              <w:rPr>
                <w:rFonts w:eastAsia="SimSun" w:cs="Arial"/>
              </w:rPr>
              <w:t>changedAlarmAttributes</w:t>
            </w:r>
          </w:p>
        </w:tc>
        <w:tc>
          <w:tcPr>
            <w:tcW w:w="0" w:type="auto"/>
          </w:tcPr>
          <w:p w14:paraId="5D4C2428" w14:textId="77777777" w:rsidR="007D393D" w:rsidRPr="00915029" w:rsidRDefault="007D393D" w:rsidP="007D393D">
            <w:pPr>
              <w:pStyle w:val="TAL"/>
              <w:rPr>
                <w:rFonts w:eastAsia="SimSun"/>
              </w:rPr>
            </w:pPr>
            <w:r w:rsidRPr="00915029">
              <w:rPr>
                <w:rFonts w:eastAsia="SimSun" w:cs="Arial" w:hint="eastAsia"/>
                <w:lang w:eastAsia="zh-CN"/>
              </w:rPr>
              <w:t>M,N</w:t>
            </w:r>
          </w:p>
        </w:tc>
        <w:tc>
          <w:tcPr>
            <w:tcW w:w="0" w:type="auto"/>
          </w:tcPr>
          <w:p w14:paraId="4D1406E5" w14:textId="77777777" w:rsidR="007D393D" w:rsidRPr="00915029" w:rsidRDefault="007D393D" w:rsidP="007D393D">
            <w:pPr>
              <w:pStyle w:val="TAL"/>
              <w:rPr>
                <w:rFonts w:eastAsia="SimSun"/>
              </w:rPr>
            </w:pPr>
            <w:r w:rsidRPr="00915029">
              <w:rPr>
                <w:rFonts w:eastAsia="SimSun"/>
              </w:rPr>
              <w:t xml:space="preserve">LIST OF SEQUENCE &lt;AttributeName, </w:t>
            </w:r>
            <w:r w:rsidRPr="00915029">
              <w:rPr>
                <w:rFonts w:eastAsia="SimSun" w:hint="eastAsia"/>
                <w:lang w:eastAsia="zh-CN"/>
              </w:rPr>
              <w:t>Old</w:t>
            </w:r>
            <w:r w:rsidRPr="00915029">
              <w:rPr>
                <w:rFonts w:eastAsia="SimSun"/>
              </w:rPr>
              <w:t>AttributeValue&gt;</w:t>
            </w:r>
          </w:p>
        </w:tc>
        <w:tc>
          <w:tcPr>
            <w:tcW w:w="0" w:type="auto"/>
            <w:gridSpan w:val="2"/>
          </w:tcPr>
          <w:p w14:paraId="14595C68" w14:textId="77777777" w:rsidR="007D393D" w:rsidRPr="00915029" w:rsidRDefault="007D393D" w:rsidP="007D393D">
            <w:pPr>
              <w:pStyle w:val="TAL"/>
              <w:rPr>
                <w:rFonts w:eastAsia="SimSun"/>
              </w:rPr>
            </w:pPr>
            <w:r w:rsidRPr="00915029">
              <w:rPr>
                <w:rFonts w:eastAsia="SimSun"/>
                <w:lang w:eastAsia="de-DE"/>
              </w:rPr>
              <w:t xml:space="preserve">The changed </w:t>
            </w:r>
            <w:r w:rsidRPr="00915029">
              <w:rPr>
                <w:rFonts w:eastAsia="SimSun" w:hint="eastAsia"/>
                <w:lang w:eastAsia="zh-CN"/>
              </w:rPr>
              <w:t xml:space="preserve">alarm </w:t>
            </w:r>
            <w:r w:rsidRPr="00915029">
              <w:rPr>
                <w:rFonts w:eastAsia="SimSun"/>
                <w:lang w:eastAsia="de-DE"/>
              </w:rPr>
              <w:t>attributes (name/value pairs) (with old values).</w:t>
            </w:r>
          </w:p>
        </w:tc>
      </w:tr>
    </w:tbl>
    <w:p w14:paraId="3E0EF93C" w14:textId="77777777" w:rsidR="007D393D" w:rsidRPr="00915029" w:rsidRDefault="007D393D" w:rsidP="007D393D">
      <w:pPr>
        <w:rPr>
          <w:rFonts w:eastAsia="SimSun"/>
          <w:lang w:eastAsia="zh-CN"/>
        </w:rPr>
      </w:pPr>
    </w:p>
    <w:p w14:paraId="5F7C51E1" w14:textId="77777777" w:rsidR="007D393D" w:rsidRPr="00915029" w:rsidRDefault="007D393D" w:rsidP="007D393D">
      <w:pPr>
        <w:pStyle w:val="Heading4"/>
        <w:rPr>
          <w:rFonts w:eastAsia="SimSun"/>
        </w:rPr>
      </w:pPr>
      <w:bookmarkStart w:id="201" w:name="_Toc414004942"/>
      <w:r w:rsidRPr="00915029">
        <w:rPr>
          <w:rFonts w:eastAsia="SimSun"/>
        </w:rPr>
        <w:lastRenderedPageBreak/>
        <w:t>6.</w:t>
      </w:r>
      <w:r>
        <w:rPr>
          <w:rFonts w:eastAsia="SimSun"/>
          <w:lang w:eastAsia="zh-CN"/>
        </w:rPr>
        <w:t>13</w:t>
      </w:r>
      <w:r w:rsidRPr="00915029">
        <w:rPr>
          <w:rFonts w:eastAsia="SimSun"/>
        </w:rPr>
        <w:t>.1.</w:t>
      </w:r>
      <w:r w:rsidRPr="00915029">
        <w:rPr>
          <w:rFonts w:eastAsia="SimSun" w:hint="eastAsia"/>
          <w:lang w:eastAsia="zh-CN"/>
        </w:rPr>
        <w:t>4</w:t>
      </w:r>
      <w:r w:rsidRPr="00915029">
        <w:rPr>
          <w:rFonts w:eastAsia="SimSun"/>
        </w:rPr>
        <w:tab/>
        <w:t>Triggering Event</w:t>
      </w:r>
      <w:bookmarkEnd w:id="201"/>
    </w:p>
    <w:p w14:paraId="3F5E11D6" w14:textId="77777777" w:rsidR="007D393D" w:rsidRPr="00915029" w:rsidRDefault="007D393D" w:rsidP="007D393D">
      <w:pPr>
        <w:pStyle w:val="Heading5"/>
        <w:rPr>
          <w:rFonts w:eastAsia="SimSun"/>
        </w:rPr>
      </w:pPr>
      <w:bookmarkStart w:id="202" w:name="_Toc414004943"/>
      <w:r w:rsidRPr="00915029">
        <w:rPr>
          <w:rFonts w:eastAsia="SimSun"/>
        </w:rPr>
        <w:t>6.</w:t>
      </w:r>
      <w:r>
        <w:rPr>
          <w:rFonts w:eastAsia="SimSun"/>
          <w:lang w:eastAsia="zh-CN"/>
        </w:rPr>
        <w:t>13</w:t>
      </w:r>
      <w:r w:rsidRPr="00915029">
        <w:rPr>
          <w:rFonts w:eastAsia="SimSun"/>
        </w:rPr>
        <w:t>.1.</w:t>
      </w:r>
      <w:r w:rsidRPr="00915029">
        <w:rPr>
          <w:rFonts w:eastAsia="SimSun" w:hint="eastAsia"/>
          <w:lang w:eastAsia="zh-CN"/>
        </w:rPr>
        <w:t>4</w:t>
      </w:r>
      <w:r w:rsidRPr="00915029">
        <w:rPr>
          <w:rFonts w:eastAsia="SimSun"/>
        </w:rPr>
        <w:t>.1</w:t>
      </w:r>
      <w:r w:rsidRPr="00915029">
        <w:rPr>
          <w:rFonts w:eastAsia="SimSun"/>
        </w:rPr>
        <w:tab/>
        <w:t>From-state</w:t>
      </w:r>
      <w:bookmarkEnd w:id="202"/>
    </w:p>
    <w:p w14:paraId="16DF0434" w14:textId="77777777" w:rsidR="007D393D" w:rsidRPr="00915029" w:rsidRDefault="007D393D" w:rsidP="007D393D">
      <w:pPr>
        <w:keepNext/>
        <w:rPr>
          <w:rFonts w:eastAsia="SimSun"/>
        </w:rPr>
      </w:pPr>
      <w:r w:rsidRPr="00915029">
        <w:rPr>
          <w:rFonts w:eastAsia="SimSun"/>
        </w:rPr>
        <w:t>alarmMatched AND alarmNotCleared AND alarmChanged.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8"/>
        <w:gridCol w:w="13300"/>
      </w:tblGrid>
      <w:tr w:rsidR="007D393D" w:rsidRPr="00915029" w14:paraId="5176E75B" w14:textId="77777777" w:rsidTr="00162CBF">
        <w:trPr>
          <w:jc w:val="center"/>
        </w:trPr>
        <w:tc>
          <w:tcPr>
            <w:tcW w:w="0" w:type="auto"/>
            <w:shd w:val="clear" w:color="auto" w:fill="D9D9D9"/>
          </w:tcPr>
          <w:p w14:paraId="04B100FB" w14:textId="77777777" w:rsidR="007D393D" w:rsidRPr="00915029" w:rsidRDefault="007D393D" w:rsidP="007D393D">
            <w:pPr>
              <w:pStyle w:val="TAH"/>
              <w:rPr>
                <w:rFonts w:eastAsia="SimSun"/>
              </w:rPr>
            </w:pPr>
            <w:r w:rsidRPr="00915029">
              <w:rPr>
                <w:rFonts w:eastAsia="SimSun"/>
              </w:rPr>
              <w:t>Assertion Name</w:t>
            </w:r>
          </w:p>
        </w:tc>
        <w:tc>
          <w:tcPr>
            <w:tcW w:w="0" w:type="auto"/>
            <w:shd w:val="clear" w:color="auto" w:fill="D9D9D9"/>
          </w:tcPr>
          <w:p w14:paraId="157F589B" w14:textId="77777777" w:rsidR="007D393D" w:rsidRPr="00915029" w:rsidRDefault="007D393D" w:rsidP="007D393D">
            <w:pPr>
              <w:pStyle w:val="TAH"/>
              <w:rPr>
                <w:rFonts w:eastAsia="SimSun"/>
              </w:rPr>
            </w:pPr>
            <w:r w:rsidRPr="00915029">
              <w:rPr>
                <w:rFonts w:eastAsia="SimSun"/>
              </w:rPr>
              <w:t>Definition</w:t>
            </w:r>
          </w:p>
        </w:tc>
      </w:tr>
      <w:tr w:rsidR="007D393D" w:rsidRPr="00915029" w14:paraId="66F254C8" w14:textId="77777777" w:rsidTr="00162CBF">
        <w:trPr>
          <w:jc w:val="center"/>
        </w:trPr>
        <w:tc>
          <w:tcPr>
            <w:tcW w:w="0" w:type="auto"/>
          </w:tcPr>
          <w:p w14:paraId="59967EF9" w14:textId="77777777" w:rsidR="007D393D" w:rsidRPr="00915029" w:rsidRDefault="007D393D" w:rsidP="00162CBF">
            <w:pPr>
              <w:keepNext/>
              <w:keepLines/>
              <w:spacing w:after="0"/>
              <w:rPr>
                <w:rFonts w:ascii="Arial" w:eastAsia="SimSun" w:hAnsi="Arial"/>
                <w:sz w:val="18"/>
              </w:rPr>
            </w:pPr>
            <w:r w:rsidRPr="00915029">
              <w:rPr>
                <w:rFonts w:ascii="Arial" w:eastAsia="SimSun" w:hAnsi="Arial"/>
                <w:sz w:val="18"/>
              </w:rPr>
              <w:t>alarmMatched</w:t>
            </w:r>
          </w:p>
        </w:tc>
        <w:tc>
          <w:tcPr>
            <w:tcW w:w="0" w:type="auto"/>
          </w:tcPr>
          <w:p w14:paraId="7D920C64" w14:textId="77777777" w:rsidR="007D393D" w:rsidRPr="00915029" w:rsidRDefault="007D393D" w:rsidP="00162CBF">
            <w:pPr>
              <w:keepNext/>
              <w:keepLines/>
              <w:spacing w:after="0"/>
              <w:rPr>
                <w:rFonts w:ascii="Arial" w:eastAsia="SimSun" w:hAnsi="Arial"/>
                <w:sz w:val="18"/>
              </w:rPr>
            </w:pPr>
            <w:r w:rsidRPr="00915029">
              <w:rPr>
                <w:rFonts w:ascii="Arial" w:eastAsia="SimSun" w:hAnsi="Arial"/>
                <w:sz w:val="18"/>
              </w:rPr>
              <w:t xml:space="preserve">The matching-criteria-attributes of the newly generated network alarm has values that are identical (matches) with ones in one AlarmInformation in AlarmList. </w:t>
            </w:r>
          </w:p>
        </w:tc>
      </w:tr>
      <w:tr w:rsidR="007D393D" w:rsidRPr="00915029" w14:paraId="4F89F602" w14:textId="77777777" w:rsidTr="00162CBF">
        <w:trPr>
          <w:jc w:val="center"/>
        </w:trPr>
        <w:tc>
          <w:tcPr>
            <w:tcW w:w="0" w:type="auto"/>
          </w:tcPr>
          <w:p w14:paraId="79AB719E" w14:textId="77777777" w:rsidR="007D393D" w:rsidRPr="00915029" w:rsidRDefault="007D393D" w:rsidP="007D393D">
            <w:pPr>
              <w:pStyle w:val="TAL"/>
              <w:rPr>
                <w:rFonts w:eastAsia="SimSun"/>
              </w:rPr>
            </w:pPr>
            <w:r w:rsidRPr="00915029">
              <w:rPr>
                <w:rFonts w:eastAsia="SimSun"/>
              </w:rPr>
              <w:t>alarmChanged</w:t>
            </w:r>
          </w:p>
        </w:tc>
        <w:tc>
          <w:tcPr>
            <w:tcW w:w="0" w:type="auto"/>
          </w:tcPr>
          <w:p w14:paraId="4132A8FE" w14:textId="77777777" w:rsidR="007D393D" w:rsidRPr="00915029" w:rsidRDefault="007D393D" w:rsidP="007D393D">
            <w:pPr>
              <w:pStyle w:val="TAL"/>
              <w:rPr>
                <w:rFonts w:eastAsia="SimSun"/>
              </w:rPr>
            </w:pPr>
            <w:r w:rsidRPr="00915029">
              <w:rPr>
                <w:rFonts w:eastAsia="SimSun"/>
              </w:rPr>
              <w:t xml:space="preserve">The </w:t>
            </w:r>
            <w:r w:rsidRPr="00915029">
              <w:rPr>
                <w:rFonts w:eastAsia="SimSun"/>
                <w:lang w:eastAsia="zh-CN"/>
              </w:rPr>
              <w:t>backedUpStatus, backUpObject, trendIndication, thresholdInfo, stateChangeDefinition, monitoredAttributes, proposedRepairActions, additionalText</w:t>
            </w:r>
            <w:r w:rsidRPr="00915029">
              <w:rPr>
                <w:rFonts w:eastAsia="SimSun" w:hint="eastAsia"/>
                <w:lang w:eastAsia="zh-CN"/>
              </w:rPr>
              <w:t>,</w:t>
            </w:r>
            <w:r w:rsidRPr="00915029">
              <w:rPr>
                <w:rFonts w:eastAsia="SimSun"/>
                <w:lang w:eastAsia="zh-CN"/>
              </w:rPr>
              <w:t xml:space="preserve"> additionalInformation</w:t>
            </w:r>
            <w:r w:rsidRPr="00915029">
              <w:rPr>
                <w:rFonts w:eastAsia="SimSun" w:hint="eastAsia"/>
                <w:lang w:eastAsia="zh-CN"/>
              </w:rPr>
              <w:t>,</w:t>
            </w:r>
            <w:r w:rsidRPr="00915029">
              <w:rPr>
                <w:rFonts w:eastAsia="SimSun"/>
                <w:lang w:eastAsia="zh-CN"/>
              </w:rPr>
              <w:t xml:space="preserve"> serviceUser, serviceProvider or securityAlarmDetector </w:t>
            </w:r>
            <w:r w:rsidRPr="00915029">
              <w:rPr>
                <w:rFonts w:eastAsia="SimSun"/>
              </w:rPr>
              <w:t xml:space="preserve">of the newly generated network alarm and of the matched AlarmInformation are different. </w:t>
            </w:r>
          </w:p>
        </w:tc>
      </w:tr>
    </w:tbl>
    <w:p w14:paraId="7AAF8D7B" w14:textId="77777777" w:rsidR="007D393D" w:rsidRPr="00915029" w:rsidRDefault="007D393D" w:rsidP="007D393D">
      <w:pPr>
        <w:rPr>
          <w:rFonts w:eastAsia="SimSun"/>
        </w:rPr>
      </w:pPr>
    </w:p>
    <w:p w14:paraId="3BD390F5" w14:textId="77777777" w:rsidR="007D393D" w:rsidRPr="00915029" w:rsidRDefault="007D393D" w:rsidP="007D393D">
      <w:pPr>
        <w:pStyle w:val="Heading5"/>
        <w:rPr>
          <w:rFonts w:eastAsia="SimSun"/>
        </w:rPr>
      </w:pPr>
      <w:bookmarkStart w:id="203" w:name="_Toc414004944"/>
      <w:r w:rsidRPr="00915029">
        <w:rPr>
          <w:rFonts w:eastAsia="SimSun"/>
        </w:rPr>
        <w:t>6.</w:t>
      </w:r>
      <w:r>
        <w:rPr>
          <w:rFonts w:eastAsia="SimSun"/>
          <w:lang w:eastAsia="zh-CN"/>
        </w:rPr>
        <w:t>13</w:t>
      </w:r>
      <w:r w:rsidRPr="00915029">
        <w:rPr>
          <w:rFonts w:eastAsia="SimSun"/>
        </w:rPr>
        <w:t>.1.</w:t>
      </w:r>
      <w:r w:rsidRPr="00915029">
        <w:rPr>
          <w:rFonts w:eastAsia="SimSun" w:hint="eastAsia"/>
          <w:lang w:eastAsia="zh-CN"/>
        </w:rPr>
        <w:t>4</w:t>
      </w:r>
      <w:r w:rsidRPr="00915029">
        <w:rPr>
          <w:rFonts w:eastAsia="SimSun"/>
        </w:rPr>
        <w:t>.2</w:t>
      </w:r>
      <w:r w:rsidRPr="00915029">
        <w:rPr>
          <w:rFonts w:eastAsia="SimSun"/>
        </w:rPr>
        <w:tab/>
        <w:t>To-state</w:t>
      </w:r>
      <w:bookmarkEnd w:id="203"/>
    </w:p>
    <w:p w14:paraId="3E6CE8C9" w14:textId="77777777" w:rsidR="007D393D" w:rsidRPr="00915029" w:rsidRDefault="007D393D" w:rsidP="007D393D">
      <w:pPr>
        <w:keepNext/>
        <w:rPr>
          <w:rFonts w:eastAsia="SimSun"/>
        </w:rPr>
      </w:pPr>
      <w:r w:rsidRPr="00915029">
        <w:rPr>
          <w:rFonts w:ascii="Courier New" w:eastAsia="SimSun" w:hAnsi="Courier New"/>
        </w:rPr>
        <w:t>informationUpdate.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7"/>
        <w:gridCol w:w="13101"/>
      </w:tblGrid>
      <w:tr w:rsidR="007D393D" w:rsidRPr="00915029" w14:paraId="6D979562" w14:textId="77777777" w:rsidTr="00162CBF">
        <w:trPr>
          <w:jc w:val="center"/>
        </w:trPr>
        <w:tc>
          <w:tcPr>
            <w:tcW w:w="0" w:type="auto"/>
            <w:shd w:val="clear" w:color="auto" w:fill="D9D9D9"/>
          </w:tcPr>
          <w:p w14:paraId="732B426E" w14:textId="77777777" w:rsidR="007D393D" w:rsidRPr="00915029" w:rsidRDefault="007D393D" w:rsidP="007D393D">
            <w:pPr>
              <w:pStyle w:val="TAH"/>
              <w:rPr>
                <w:rFonts w:eastAsia="SimSun"/>
              </w:rPr>
            </w:pPr>
            <w:r w:rsidRPr="00915029">
              <w:rPr>
                <w:rFonts w:eastAsia="SimSun"/>
              </w:rPr>
              <w:t>Assertion Name</w:t>
            </w:r>
          </w:p>
        </w:tc>
        <w:tc>
          <w:tcPr>
            <w:tcW w:w="0" w:type="auto"/>
            <w:shd w:val="clear" w:color="auto" w:fill="D9D9D9"/>
          </w:tcPr>
          <w:p w14:paraId="5DA066E0" w14:textId="77777777" w:rsidR="007D393D" w:rsidRPr="00915029" w:rsidRDefault="007D393D" w:rsidP="007D393D">
            <w:pPr>
              <w:pStyle w:val="TAH"/>
              <w:rPr>
                <w:rFonts w:eastAsia="SimSun"/>
              </w:rPr>
            </w:pPr>
            <w:r w:rsidRPr="00915029">
              <w:rPr>
                <w:rFonts w:eastAsia="SimSun"/>
              </w:rPr>
              <w:t>Definition</w:t>
            </w:r>
          </w:p>
        </w:tc>
      </w:tr>
      <w:tr w:rsidR="007D393D" w:rsidRPr="00915029" w14:paraId="56B8702F" w14:textId="77777777" w:rsidTr="00162CBF">
        <w:trPr>
          <w:jc w:val="center"/>
        </w:trPr>
        <w:tc>
          <w:tcPr>
            <w:tcW w:w="0" w:type="auto"/>
          </w:tcPr>
          <w:p w14:paraId="6B4AD406" w14:textId="77777777" w:rsidR="007D393D" w:rsidRPr="00915029" w:rsidRDefault="007D393D" w:rsidP="007D393D">
            <w:pPr>
              <w:pStyle w:val="TAL"/>
              <w:rPr>
                <w:rFonts w:eastAsia="SimSun"/>
              </w:rPr>
            </w:pPr>
            <w:r w:rsidRPr="00915029">
              <w:rPr>
                <w:rFonts w:eastAsia="SimSun"/>
              </w:rPr>
              <w:t>informationUpdate</w:t>
            </w:r>
          </w:p>
        </w:tc>
        <w:tc>
          <w:tcPr>
            <w:tcW w:w="0" w:type="auto"/>
          </w:tcPr>
          <w:p w14:paraId="30B4DB19" w14:textId="77777777" w:rsidR="007D393D" w:rsidRPr="00915029" w:rsidRDefault="007D393D" w:rsidP="007D393D">
            <w:pPr>
              <w:pStyle w:val="TAL"/>
              <w:rPr>
                <w:rFonts w:eastAsia="SimSun"/>
              </w:rPr>
            </w:pPr>
            <w:r w:rsidRPr="00915029">
              <w:rPr>
                <w:rFonts w:eastAsia="SimSun"/>
              </w:rPr>
              <w:t>The AlarmInformation identified in alarmMatched in from-state has been updated according to the following rules: backedUpStatus, backUpObject, trendIndication, thresholdInfo, stateChangeDefinition, monitoredAttributes, proposedRepairActions, additionalText</w:t>
            </w:r>
            <w:r w:rsidRPr="00915029">
              <w:rPr>
                <w:rFonts w:eastAsia="SimSun" w:hint="eastAsia"/>
                <w:lang w:eastAsia="zh-CN"/>
              </w:rPr>
              <w:t>,</w:t>
            </w:r>
            <w:r w:rsidRPr="00915029">
              <w:rPr>
                <w:rFonts w:eastAsia="SimSun"/>
              </w:rPr>
              <w:t xml:space="preserve"> additionalInformation</w:t>
            </w:r>
            <w:r w:rsidRPr="00915029">
              <w:rPr>
                <w:rFonts w:eastAsia="SimSun" w:hint="eastAsia"/>
                <w:lang w:eastAsia="zh-CN"/>
              </w:rPr>
              <w:t xml:space="preserve">, </w:t>
            </w:r>
            <w:r w:rsidRPr="00915029">
              <w:rPr>
                <w:rFonts w:eastAsia="SimSun"/>
                <w:lang w:eastAsia="zh-CN"/>
              </w:rPr>
              <w:t>serviceUser, serviceProvider or securityAlarmDetector</w:t>
            </w:r>
            <w:r w:rsidRPr="00915029">
              <w:rPr>
                <w:rFonts w:eastAsia="SimSun" w:hint="eastAsia"/>
                <w:lang w:eastAsia="zh-CN"/>
              </w:rPr>
              <w:t xml:space="preserve"> </w:t>
            </w:r>
            <w:r w:rsidRPr="00915029">
              <w:rPr>
                <w:rFonts w:eastAsia="SimSun"/>
              </w:rPr>
              <w:t>is updated;</w:t>
            </w:r>
          </w:p>
          <w:p w14:paraId="25461DBC" w14:textId="77777777" w:rsidR="007D393D" w:rsidRPr="00915029" w:rsidRDefault="007D393D" w:rsidP="007D393D">
            <w:pPr>
              <w:pStyle w:val="TAL"/>
              <w:rPr>
                <w:rFonts w:eastAsia="SimSun"/>
              </w:rPr>
            </w:pPr>
            <w:r w:rsidRPr="00915029">
              <w:rPr>
                <w:rFonts w:eastAsia="SimSun"/>
              </w:rPr>
              <w:t>notificationId is updated;</w:t>
            </w:r>
          </w:p>
          <w:p w14:paraId="0DEF6BFF" w14:textId="77777777" w:rsidR="007D393D" w:rsidRPr="00915029" w:rsidRDefault="007D393D" w:rsidP="007D393D">
            <w:pPr>
              <w:pStyle w:val="TAL"/>
              <w:rPr>
                <w:rFonts w:eastAsia="SimSun"/>
              </w:rPr>
            </w:pPr>
            <w:r w:rsidRPr="00915029">
              <w:rPr>
                <w:rFonts w:eastAsia="SimSun"/>
              </w:rPr>
              <w:t>alarmChangedTime is updated;</w:t>
            </w:r>
          </w:p>
          <w:p w14:paraId="350EE00B" w14:textId="77777777" w:rsidR="007D393D" w:rsidRPr="00915029" w:rsidRDefault="007D393D" w:rsidP="007D393D">
            <w:pPr>
              <w:pStyle w:val="TAL"/>
              <w:rPr>
                <w:rFonts w:eastAsia="SimSun"/>
              </w:rPr>
            </w:pPr>
            <w:r w:rsidRPr="00915029">
              <w:rPr>
                <w:rFonts w:eastAsia="SimSun"/>
              </w:rPr>
              <w:t>ackTime, ackUserId and ackSystemId are updated to contain no information;</w:t>
            </w:r>
          </w:p>
          <w:p w14:paraId="16B5C7A3" w14:textId="77777777" w:rsidR="007D393D" w:rsidRPr="00915029" w:rsidRDefault="007D393D" w:rsidP="007D393D">
            <w:pPr>
              <w:pStyle w:val="TAL"/>
              <w:rPr>
                <w:rFonts w:eastAsia="SimSun"/>
              </w:rPr>
            </w:pPr>
            <w:r w:rsidRPr="00915029">
              <w:rPr>
                <w:rFonts w:eastAsia="SimSun"/>
              </w:rPr>
              <w:t>ackState is updated to "unacknowledged";</w:t>
            </w:r>
          </w:p>
        </w:tc>
      </w:tr>
    </w:tbl>
    <w:p w14:paraId="7CB4AF36" w14:textId="77777777" w:rsidR="007D393D" w:rsidRDefault="007D393D"/>
    <w:p w14:paraId="3AB29949" w14:textId="77777777" w:rsidR="005A752B" w:rsidRDefault="005A752B">
      <w:pPr>
        <w:spacing w:after="0"/>
      </w:pPr>
    </w:p>
    <w:p w14:paraId="70AF6A4C" w14:textId="77777777" w:rsidR="005A752B" w:rsidRDefault="005A752B">
      <w:pPr>
        <w:pStyle w:val="Heading8"/>
      </w:pPr>
      <w:r>
        <w:br w:type="page"/>
      </w:r>
      <w:bookmarkStart w:id="204" w:name="_Toc414004945"/>
      <w:r>
        <w:lastRenderedPageBreak/>
        <w:t>Annex A (normative):</w:t>
      </w:r>
      <w:r>
        <w:br/>
        <w:t>Event Types</w:t>
      </w:r>
      <w:bookmarkEnd w:id="204"/>
    </w:p>
    <w:p w14:paraId="148DCB37" w14:textId="77777777" w:rsidR="005A752B" w:rsidRDefault="005A752B">
      <w:pPr>
        <w:rPr>
          <w:snapToGrid w:val="0"/>
        </w:rPr>
      </w:pPr>
      <w:r>
        <w:rPr>
          <w:snapToGrid w:val="0"/>
        </w:rPr>
        <w:t>This annex lists and explains event types used by the present document.</w:t>
      </w:r>
    </w:p>
    <w:p w14:paraId="1EB9BC26" w14:textId="77777777" w:rsidR="005A752B" w:rsidRDefault="005A752B">
      <w:r>
        <w:t xml:space="preserve">The table below lists the event types referred to in the present document. </w:t>
      </w:r>
    </w:p>
    <w:p w14:paraId="5673B600" w14:textId="77777777" w:rsidR="005A752B" w:rsidRDefault="005A752B">
      <w:r>
        <w:t xml:space="preserve">Notification IRP: Information Service in 3GPP TS 32.302 [5] defines a parameter called </w:t>
      </w:r>
      <w:r>
        <w:rPr>
          <w:rFonts w:ascii="Courier New" w:hAnsi="Courier New"/>
        </w:rPr>
        <w:t>notificationType</w:t>
      </w:r>
      <w:r>
        <w:t xml:space="preserve"> that shall be present in all notification. The present document defines a parameter called </w:t>
      </w:r>
      <w:r>
        <w:rPr>
          <w:rFonts w:ascii="Courier New" w:hAnsi="Courier New"/>
        </w:rPr>
        <w:t>alarmType</w:t>
      </w:r>
      <w:r>
        <w:t xml:space="preserve"> that shall be present in all notifications carrying alarm information. Examples of the </w:t>
      </w:r>
      <w:r>
        <w:rPr>
          <w:rFonts w:ascii="Courier New" w:hAnsi="Courier New"/>
        </w:rPr>
        <w:t>notificationType</w:t>
      </w:r>
      <w:r>
        <w:t xml:space="preserve"> are "notification of new alarm", "notification of AlarmList rebuilt", "notification of alarm cleared", etc. Examples of the </w:t>
      </w:r>
      <w:r>
        <w:rPr>
          <w:rFonts w:ascii="Courier New" w:hAnsi="Courier New"/>
        </w:rPr>
        <w:t>alarmType</w:t>
      </w:r>
      <w:r>
        <w:t xml:space="preserve"> are the event types defined in table below. </w:t>
      </w:r>
    </w:p>
    <w:p w14:paraId="301A00AF" w14:textId="77777777" w:rsidR="005A752B" w:rsidRDefault="005A752B">
      <w:r>
        <w:t xml:space="preserve">The present document also defines an attribute of </w:t>
      </w:r>
      <w:r>
        <w:rPr>
          <w:rFonts w:ascii="Courier New" w:hAnsi="Courier New"/>
        </w:rPr>
        <w:t>AlarmInformation</w:t>
      </w:r>
      <w:r>
        <w:t xml:space="preserve"> called </w:t>
      </w:r>
      <w:r>
        <w:rPr>
          <w:rFonts w:ascii="Courier New" w:hAnsi="Courier New"/>
        </w:rPr>
        <w:t>eventType</w:t>
      </w:r>
      <w:r>
        <w:t xml:space="preserve">. The mapping of this </w:t>
      </w:r>
      <w:r>
        <w:rPr>
          <w:rFonts w:ascii="Courier New" w:hAnsi="Courier New"/>
        </w:rPr>
        <w:t>eventType</w:t>
      </w:r>
      <w:r>
        <w:t xml:space="preserve"> (internal attribute and not visible to </w:t>
      </w:r>
      <w:r>
        <w:rPr>
          <w:rFonts w:ascii="Courier New" w:hAnsi="Courier New"/>
        </w:rPr>
        <w:t>IRPManager</w:t>
      </w:r>
      <w:r>
        <w:t xml:space="preserve">) to </w:t>
      </w:r>
      <w:r>
        <w:rPr>
          <w:rFonts w:ascii="Courier New" w:hAnsi="Courier New"/>
        </w:rPr>
        <w:t>notificationType</w:t>
      </w:r>
      <w:r>
        <w:t xml:space="preserve"> or </w:t>
      </w:r>
      <w:r>
        <w:rPr>
          <w:rFonts w:ascii="Courier New" w:hAnsi="Courier New"/>
        </w:rPr>
        <w:t>alarmType</w:t>
      </w:r>
      <w:r>
        <w:t xml:space="preserve"> (both visible to </w:t>
      </w:r>
      <w:r>
        <w:rPr>
          <w:rFonts w:ascii="Courier New" w:hAnsi="Courier New"/>
        </w:rPr>
        <w:t>IRPManager</w:t>
      </w:r>
      <w:r>
        <w:t>) is defined in relevant sections of the present document. The choice of using "</w:t>
      </w:r>
      <w:r>
        <w:rPr>
          <w:rFonts w:ascii="Courier New" w:hAnsi="Courier New"/>
        </w:rPr>
        <w:t>eventType</w:t>
      </w:r>
      <w:r>
        <w:t xml:space="preserve">" is to keep the list of attributes of </w:t>
      </w:r>
      <w:r>
        <w:rPr>
          <w:rFonts w:ascii="Courier New" w:hAnsi="Courier New"/>
        </w:rPr>
        <w:t>AlarmList</w:t>
      </w:r>
      <w:r>
        <w:t xml:space="preserve"> unchanged (compared to Release 99). One can replace this </w:t>
      </w:r>
      <w:r>
        <w:rPr>
          <w:rFonts w:ascii="Courier New" w:hAnsi="Courier New"/>
        </w:rPr>
        <w:t>eventType</w:t>
      </w:r>
      <w:r>
        <w:t xml:space="preserve"> with two attributes, called </w:t>
      </w:r>
      <w:r>
        <w:rPr>
          <w:rFonts w:ascii="Courier New" w:hAnsi="Courier New"/>
        </w:rPr>
        <w:t>notificationType</w:t>
      </w:r>
      <w:r>
        <w:t xml:space="preserve"> and </w:t>
      </w:r>
      <w:r>
        <w:rPr>
          <w:rFonts w:ascii="Courier New" w:hAnsi="Courier New"/>
        </w:rPr>
        <w:t>alarmType</w:t>
      </w:r>
      <w:r>
        <w:t xml:space="preserve"> so that mapping of these two attributes to the externally visible parameters of the same name will be straight-forward.</w:t>
      </w:r>
    </w:p>
    <w:p w14:paraId="7098F584" w14:textId="77777777" w:rsidR="005A752B" w:rsidRDefault="005A752B">
      <w:pPr>
        <w:rPr>
          <w:snapToGrid w:val="0"/>
        </w:rPr>
      </w:pPr>
      <w:r>
        <w:t xml:space="preserve">It is noted that the mapping of the IS </w:t>
      </w:r>
      <w:r>
        <w:rPr>
          <w:rFonts w:ascii="Courier New" w:hAnsi="Courier New"/>
        </w:rPr>
        <w:t>notificationType</w:t>
      </w:r>
      <w:r>
        <w:t xml:space="preserve"> and </w:t>
      </w:r>
      <w:r>
        <w:rPr>
          <w:rFonts w:ascii="Courier New" w:hAnsi="Courier New"/>
        </w:rPr>
        <w:t>alarmType</w:t>
      </w:r>
      <w:r>
        <w:t xml:space="preserve"> to CORBA </w:t>
      </w:r>
      <w:r>
        <w:rPr>
          <w:rFonts w:ascii="Courier New" w:hAnsi="Courier New"/>
        </w:rPr>
        <w:t>event_name</w:t>
      </w:r>
      <w:r>
        <w:t xml:space="preserve"> or other fields are specified in the respective Solution Set.</w:t>
      </w:r>
    </w:p>
    <w:p w14:paraId="370FAEC8" w14:textId="77777777" w:rsidR="005A752B" w:rsidRDefault="005A752B">
      <w:pPr>
        <w:pStyle w:val="TH"/>
        <w:rPr>
          <w:snapToGrid w:val="0"/>
        </w:rPr>
      </w:pPr>
      <w:r>
        <w:t>Table A.1: Event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89"/>
        <w:gridCol w:w="11339"/>
      </w:tblGrid>
      <w:tr w:rsidR="005A752B" w14:paraId="4FF38C0C" w14:textId="77777777">
        <w:trPr>
          <w:jc w:val="center"/>
        </w:trPr>
        <w:tc>
          <w:tcPr>
            <w:tcW w:w="3289" w:type="dxa"/>
            <w:shd w:val="clear" w:color="auto" w:fill="D9D9D9"/>
          </w:tcPr>
          <w:p w14:paraId="6FB102CC" w14:textId="77777777" w:rsidR="005A752B" w:rsidRDefault="005A752B">
            <w:pPr>
              <w:pStyle w:val="TAH"/>
              <w:rPr>
                <w:snapToGrid w:val="0"/>
              </w:rPr>
            </w:pPr>
            <w:r>
              <w:rPr>
                <w:snapToGrid w:val="0"/>
              </w:rPr>
              <w:t>Event Types</w:t>
            </w:r>
          </w:p>
        </w:tc>
        <w:tc>
          <w:tcPr>
            <w:tcW w:w="11339" w:type="dxa"/>
            <w:shd w:val="clear" w:color="auto" w:fill="D9D9D9"/>
          </w:tcPr>
          <w:p w14:paraId="74C54BA2" w14:textId="77777777" w:rsidR="005A752B" w:rsidRDefault="005A752B">
            <w:pPr>
              <w:pStyle w:val="TAH"/>
              <w:rPr>
                <w:snapToGrid w:val="0"/>
              </w:rPr>
            </w:pPr>
            <w:r>
              <w:rPr>
                <w:snapToGrid w:val="0"/>
              </w:rPr>
              <w:t>Explanation</w:t>
            </w:r>
          </w:p>
        </w:tc>
      </w:tr>
      <w:tr w:rsidR="005A752B" w14:paraId="425343FC" w14:textId="77777777">
        <w:trPr>
          <w:jc w:val="center"/>
        </w:trPr>
        <w:tc>
          <w:tcPr>
            <w:tcW w:w="3289" w:type="dxa"/>
          </w:tcPr>
          <w:p w14:paraId="4D508E7C" w14:textId="77777777" w:rsidR="005A752B" w:rsidRDefault="005A752B">
            <w:pPr>
              <w:pStyle w:val="TAL"/>
              <w:rPr>
                <w:rFonts w:cs="Arial"/>
                <w:snapToGrid w:val="0"/>
              </w:rPr>
            </w:pPr>
            <w:r>
              <w:rPr>
                <w:rFonts w:cs="Arial"/>
                <w:snapToGrid w:val="0"/>
              </w:rPr>
              <w:t>Communications Alarm</w:t>
            </w:r>
          </w:p>
        </w:tc>
        <w:tc>
          <w:tcPr>
            <w:tcW w:w="11339" w:type="dxa"/>
          </w:tcPr>
          <w:p w14:paraId="26771AFE" w14:textId="77777777" w:rsidR="005A752B" w:rsidRDefault="005A752B">
            <w:pPr>
              <w:pStyle w:val="TAL"/>
              <w:rPr>
                <w:rFonts w:cs="Arial"/>
                <w:snapToGrid w:val="0"/>
              </w:rPr>
            </w:pPr>
            <w:r>
              <w:rPr>
                <w:rFonts w:cs="Arial"/>
                <w:snapToGrid w:val="0"/>
              </w:rPr>
              <w:t>An alarm of this type is associated with the procedure and/or process required conveying information from one point to another (ITU-T Recommendation X.733 [2]).</w:t>
            </w:r>
          </w:p>
        </w:tc>
      </w:tr>
      <w:tr w:rsidR="005A752B" w14:paraId="63AECEE0" w14:textId="77777777">
        <w:trPr>
          <w:jc w:val="center"/>
        </w:trPr>
        <w:tc>
          <w:tcPr>
            <w:tcW w:w="3289" w:type="dxa"/>
          </w:tcPr>
          <w:p w14:paraId="0F63FFDA" w14:textId="77777777" w:rsidR="005A752B" w:rsidRDefault="005A752B">
            <w:pPr>
              <w:pStyle w:val="TAL"/>
              <w:rPr>
                <w:rFonts w:cs="Arial"/>
                <w:snapToGrid w:val="0"/>
              </w:rPr>
            </w:pPr>
            <w:r>
              <w:rPr>
                <w:rFonts w:cs="Arial"/>
                <w:snapToGrid w:val="0"/>
              </w:rPr>
              <w:t>Processing Error Alarm</w:t>
            </w:r>
          </w:p>
        </w:tc>
        <w:tc>
          <w:tcPr>
            <w:tcW w:w="11339" w:type="dxa"/>
          </w:tcPr>
          <w:p w14:paraId="0A5B17DA" w14:textId="77777777" w:rsidR="005A752B" w:rsidRDefault="005A752B">
            <w:pPr>
              <w:pStyle w:val="TAL"/>
              <w:rPr>
                <w:rFonts w:cs="Arial"/>
                <w:snapToGrid w:val="0"/>
              </w:rPr>
            </w:pPr>
            <w:r>
              <w:rPr>
                <w:rFonts w:cs="Arial"/>
                <w:snapToGrid w:val="0"/>
              </w:rPr>
              <w:t>An alarm of this type is associated with a software or processing fault (ITU</w:t>
            </w:r>
            <w:r>
              <w:rPr>
                <w:rFonts w:cs="Arial"/>
                <w:snapToGrid w:val="0"/>
              </w:rPr>
              <w:noBreakHyphen/>
              <w:t>T Recommendation X.733 [2]).</w:t>
            </w:r>
          </w:p>
        </w:tc>
      </w:tr>
      <w:tr w:rsidR="005A752B" w14:paraId="07C5E559" w14:textId="77777777">
        <w:trPr>
          <w:jc w:val="center"/>
        </w:trPr>
        <w:tc>
          <w:tcPr>
            <w:tcW w:w="3289" w:type="dxa"/>
          </w:tcPr>
          <w:p w14:paraId="4443488F" w14:textId="77777777" w:rsidR="005A752B" w:rsidRDefault="005A752B">
            <w:pPr>
              <w:pStyle w:val="TAL"/>
              <w:rPr>
                <w:rFonts w:cs="Arial"/>
                <w:snapToGrid w:val="0"/>
              </w:rPr>
            </w:pPr>
            <w:r>
              <w:rPr>
                <w:rFonts w:cs="Arial"/>
                <w:snapToGrid w:val="0"/>
              </w:rPr>
              <w:t>Environmental Alarm</w:t>
            </w:r>
          </w:p>
        </w:tc>
        <w:tc>
          <w:tcPr>
            <w:tcW w:w="11339" w:type="dxa"/>
          </w:tcPr>
          <w:p w14:paraId="64435FFA" w14:textId="77777777" w:rsidR="005A752B" w:rsidRDefault="005A752B">
            <w:pPr>
              <w:pStyle w:val="TAL"/>
              <w:rPr>
                <w:rFonts w:cs="Arial"/>
                <w:snapToGrid w:val="0"/>
              </w:rPr>
            </w:pPr>
            <w:r>
              <w:rPr>
                <w:rFonts w:cs="Arial"/>
                <w:snapToGrid w:val="0"/>
              </w:rPr>
              <w:t>An alarm of this type is associated with a condition related to an enclosure in which the equipment resides (ITU-T Recommendation X.733 [2]).</w:t>
            </w:r>
          </w:p>
        </w:tc>
      </w:tr>
      <w:tr w:rsidR="005A752B" w14:paraId="750B55C0" w14:textId="77777777">
        <w:trPr>
          <w:jc w:val="center"/>
        </w:trPr>
        <w:tc>
          <w:tcPr>
            <w:tcW w:w="3289" w:type="dxa"/>
          </w:tcPr>
          <w:p w14:paraId="4DFC2D8C" w14:textId="77777777" w:rsidR="005A752B" w:rsidRDefault="005A752B">
            <w:pPr>
              <w:pStyle w:val="TAL"/>
              <w:rPr>
                <w:rFonts w:cs="Arial"/>
                <w:snapToGrid w:val="0"/>
              </w:rPr>
            </w:pPr>
            <w:r>
              <w:rPr>
                <w:rFonts w:cs="Arial"/>
                <w:snapToGrid w:val="0"/>
              </w:rPr>
              <w:t>Quality of Service Alarm</w:t>
            </w:r>
          </w:p>
        </w:tc>
        <w:tc>
          <w:tcPr>
            <w:tcW w:w="11339" w:type="dxa"/>
          </w:tcPr>
          <w:p w14:paraId="5E6C1FC3" w14:textId="77777777" w:rsidR="005A752B" w:rsidRDefault="005A752B">
            <w:pPr>
              <w:pStyle w:val="TAL"/>
              <w:rPr>
                <w:rFonts w:cs="Arial"/>
                <w:snapToGrid w:val="0"/>
              </w:rPr>
            </w:pPr>
            <w:r>
              <w:rPr>
                <w:rFonts w:cs="Arial"/>
                <w:snapToGrid w:val="0"/>
              </w:rPr>
              <w:t>An alarm of this type is associated with degradation in the quality of a service (ITU</w:t>
            </w:r>
            <w:r>
              <w:rPr>
                <w:rFonts w:cs="Arial"/>
                <w:snapToGrid w:val="0"/>
              </w:rPr>
              <w:noBreakHyphen/>
              <w:t>T Recommendation X.733 [2]).</w:t>
            </w:r>
          </w:p>
        </w:tc>
      </w:tr>
      <w:tr w:rsidR="005A752B" w14:paraId="440F0812" w14:textId="77777777">
        <w:trPr>
          <w:jc w:val="center"/>
        </w:trPr>
        <w:tc>
          <w:tcPr>
            <w:tcW w:w="3289" w:type="dxa"/>
          </w:tcPr>
          <w:p w14:paraId="4EE5A5C1" w14:textId="77777777" w:rsidR="005A752B" w:rsidRDefault="005A752B">
            <w:pPr>
              <w:pStyle w:val="TAL"/>
              <w:rPr>
                <w:rFonts w:cs="Arial"/>
                <w:snapToGrid w:val="0"/>
              </w:rPr>
            </w:pPr>
            <w:r>
              <w:rPr>
                <w:rFonts w:cs="Arial"/>
                <w:snapToGrid w:val="0"/>
              </w:rPr>
              <w:t xml:space="preserve">Equipment Alarm </w:t>
            </w:r>
          </w:p>
        </w:tc>
        <w:tc>
          <w:tcPr>
            <w:tcW w:w="11339" w:type="dxa"/>
          </w:tcPr>
          <w:p w14:paraId="5B14B275" w14:textId="77777777" w:rsidR="005A752B" w:rsidRDefault="005A752B">
            <w:pPr>
              <w:pStyle w:val="TAL"/>
              <w:rPr>
                <w:rFonts w:cs="Arial"/>
                <w:snapToGrid w:val="0"/>
              </w:rPr>
            </w:pPr>
            <w:r>
              <w:rPr>
                <w:rFonts w:cs="Arial"/>
                <w:snapToGrid w:val="0"/>
              </w:rPr>
              <w:t>An alarm of this type is associated with an equipment fault (ITU-T Recommendation X.733 [2]).</w:t>
            </w:r>
          </w:p>
        </w:tc>
      </w:tr>
      <w:tr w:rsidR="005A752B" w14:paraId="7CA75DC2" w14:textId="77777777">
        <w:trPr>
          <w:jc w:val="center"/>
        </w:trPr>
        <w:tc>
          <w:tcPr>
            <w:tcW w:w="3289" w:type="dxa"/>
          </w:tcPr>
          <w:p w14:paraId="0FB58504" w14:textId="77777777" w:rsidR="005A752B" w:rsidRDefault="005A752B">
            <w:pPr>
              <w:pStyle w:val="TAL"/>
              <w:rPr>
                <w:snapToGrid w:val="0"/>
              </w:rPr>
            </w:pPr>
            <w:r>
              <w:rPr>
                <w:snapToGrid w:val="0"/>
              </w:rPr>
              <w:t xml:space="preserve">Integrity Violation </w:t>
            </w:r>
          </w:p>
        </w:tc>
        <w:tc>
          <w:tcPr>
            <w:tcW w:w="11339" w:type="dxa"/>
          </w:tcPr>
          <w:p w14:paraId="41BCA233" w14:textId="77777777" w:rsidR="005A752B" w:rsidRDefault="005A752B">
            <w:pPr>
              <w:pStyle w:val="TAL"/>
              <w:rPr>
                <w:snapToGrid w:val="0"/>
              </w:rPr>
            </w:pPr>
            <w:r>
              <w:rPr>
                <w:snapToGrid w:val="0"/>
              </w:rPr>
              <w:t>An indication that information may have been illegally modified, inserted or deleted.</w:t>
            </w:r>
          </w:p>
        </w:tc>
      </w:tr>
      <w:tr w:rsidR="005A752B" w14:paraId="2D71B3C7" w14:textId="77777777">
        <w:trPr>
          <w:jc w:val="center"/>
        </w:trPr>
        <w:tc>
          <w:tcPr>
            <w:tcW w:w="3289" w:type="dxa"/>
          </w:tcPr>
          <w:p w14:paraId="3BC4D682" w14:textId="77777777" w:rsidR="005A752B" w:rsidRDefault="005A752B">
            <w:pPr>
              <w:pStyle w:val="TAL"/>
              <w:rPr>
                <w:snapToGrid w:val="0"/>
              </w:rPr>
            </w:pPr>
            <w:r>
              <w:rPr>
                <w:snapToGrid w:val="0"/>
              </w:rPr>
              <w:t xml:space="preserve">Operational Violation </w:t>
            </w:r>
          </w:p>
        </w:tc>
        <w:tc>
          <w:tcPr>
            <w:tcW w:w="11339" w:type="dxa"/>
          </w:tcPr>
          <w:p w14:paraId="09661CF6" w14:textId="77777777" w:rsidR="005A752B" w:rsidRDefault="005A752B">
            <w:pPr>
              <w:pStyle w:val="TAL"/>
              <w:rPr>
                <w:snapToGrid w:val="0"/>
              </w:rPr>
            </w:pPr>
            <w:r>
              <w:rPr>
                <w:snapToGrid w:val="0"/>
              </w:rPr>
              <w:t>An indication that the provision of the requested service was not possible due to the unavailability, malfunction or incorrect invocation of the service.</w:t>
            </w:r>
          </w:p>
        </w:tc>
      </w:tr>
      <w:tr w:rsidR="005A752B" w14:paraId="4BE4C349" w14:textId="77777777">
        <w:trPr>
          <w:jc w:val="center"/>
        </w:trPr>
        <w:tc>
          <w:tcPr>
            <w:tcW w:w="3289" w:type="dxa"/>
          </w:tcPr>
          <w:p w14:paraId="7E0AABC9" w14:textId="77777777" w:rsidR="005A752B" w:rsidRDefault="005A752B">
            <w:pPr>
              <w:pStyle w:val="TAL"/>
              <w:rPr>
                <w:snapToGrid w:val="0"/>
              </w:rPr>
            </w:pPr>
            <w:r>
              <w:rPr>
                <w:snapToGrid w:val="0"/>
              </w:rPr>
              <w:t>Physical Violation</w:t>
            </w:r>
          </w:p>
        </w:tc>
        <w:tc>
          <w:tcPr>
            <w:tcW w:w="11339" w:type="dxa"/>
          </w:tcPr>
          <w:p w14:paraId="7A6D3DB2" w14:textId="77777777" w:rsidR="005A752B" w:rsidRDefault="005A752B">
            <w:pPr>
              <w:pStyle w:val="TAL"/>
              <w:rPr>
                <w:snapToGrid w:val="0"/>
              </w:rPr>
            </w:pPr>
            <w:r>
              <w:rPr>
                <w:snapToGrid w:val="0"/>
              </w:rPr>
              <w:t>An indication that a physical resource has been violated in a way that suggests a security attack.</w:t>
            </w:r>
          </w:p>
        </w:tc>
      </w:tr>
      <w:tr w:rsidR="005A752B" w14:paraId="030D908B" w14:textId="77777777">
        <w:trPr>
          <w:jc w:val="center"/>
        </w:trPr>
        <w:tc>
          <w:tcPr>
            <w:tcW w:w="3289" w:type="dxa"/>
          </w:tcPr>
          <w:p w14:paraId="22249778" w14:textId="77777777" w:rsidR="005A752B" w:rsidRDefault="005A752B">
            <w:pPr>
              <w:pStyle w:val="TAL"/>
              <w:rPr>
                <w:snapToGrid w:val="0"/>
              </w:rPr>
            </w:pPr>
            <w:r>
              <w:rPr>
                <w:snapToGrid w:val="0"/>
              </w:rPr>
              <w:t>Security Service or Mechanism Violation</w:t>
            </w:r>
          </w:p>
        </w:tc>
        <w:tc>
          <w:tcPr>
            <w:tcW w:w="11339" w:type="dxa"/>
          </w:tcPr>
          <w:p w14:paraId="70D3A929" w14:textId="77777777" w:rsidR="005A752B" w:rsidRDefault="005A752B">
            <w:pPr>
              <w:pStyle w:val="TAL"/>
              <w:rPr>
                <w:snapToGrid w:val="0"/>
              </w:rPr>
            </w:pPr>
            <w:r>
              <w:rPr>
                <w:snapToGrid w:val="0"/>
              </w:rPr>
              <w:t>An indication that a security attack has been detected by a security service or mechanism.</w:t>
            </w:r>
          </w:p>
        </w:tc>
      </w:tr>
      <w:tr w:rsidR="005A752B" w14:paraId="01D8E86D" w14:textId="77777777">
        <w:trPr>
          <w:jc w:val="center"/>
        </w:trPr>
        <w:tc>
          <w:tcPr>
            <w:tcW w:w="3289" w:type="dxa"/>
          </w:tcPr>
          <w:p w14:paraId="3A6EE7B5" w14:textId="77777777" w:rsidR="005A752B" w:rsidRDefault="005A752B">
            <w:pPr>
              <w:pStyle w:val="TAL"/>
              <w:rPr>
                <w:snapToGrid w:val="0"/>
              </w:rPr>
            </w:pPr>
            <w:r>
              <w:rPr>
                <w:snapToGrid w:val="0"/>
              </w:rPr>
              <w:t>Time Domain Violation</w:t>
            </w:r>
          </w:p>
        </w:tc>
        <w:tc>
          <w:tcPr>
            <w:tcW w:w="11339" w:type="dxa"/>
          </w:tcPr>
          <w:p w14:paraId="4BBBE1F9" w14:textId="77777777" w:rsidR="005A752B" w:rsidRDefault="005A752B">
            <w:pPr>
              <w:pStyle w:val="TAL"/>
              <w:rPr>
                <w:snapToGrid w:val="0"/>
              </w:rPr>
            </w:pPr>
            <w:r>
              <w:rPr>
                <w:snapToGrid w:val="0"/>
              </w:rPr>
              <w:t>An indication that an event has occurred at an unexpected or prohibited time.</w:t>
            </w:r>
          </w:p>
        </w:tc>
      </w:tr>
    </w:tbl>
    <w:p w14:paraId="79593E57" w14:textId="77777777" w:rsidR="005A752B" w:rsidRDefault="005A752B">
      <w:pPr>
        <w:rPr>
          <w:snapToGrid w:val="0"/>
        </w:rPr>
      </w:pPr>
    </w:p>
    <w:p w14:paraId="6FB977E8" w14:textId="77777777" w:rsidR="005A752B" w:rsidRDefault="005A752B">
      <w:pPr>
        <w:rPr>
          <w:snapToGrid w:val="0"/>
        </w:rPr>
        <w:sectPr w:rsidR="005A752B">
          <w:headerReference w:type="default" r:id="rId27"/>
          <w:footerReference w:type="default" r:id="rId28"/>
          <w:footnotePr>
            <w:numRestart w:val="eachSect"/>
          </w:footnotePr>
          <w:pgSz w:w="16840" w:h="11907" w:orient="landscape" w:code="9"/>
          <w:pgMar w:top="1134" w:right="1134" w:bottom="1134" w:left="1134" w:header="851" w:footer="340" w:gutter="0"/>
          <w:cols w:space="720"/>
          <w:formProt w:val="0"/>
        </w:sectPr>
      </w:pPr>
    </w:p>
    <w:p w14:paraId="3939EA34" w14:textId="77777777" w:rsidR="005A752B" w:rsidRDefault="005A752B">
      <w:pPr>
        <w:pStyle w:val="Heading8"/>
      </w:pPr>
      <w:bookmarkStart w:id="205" w:name="_Toc414004946"/>
      <w:r>
        <w:lastRenderedPageBreak/>
        <w:t>Annex B (normative):</w:t>
      </w:r>
      <w:r>
        <w:br/>
        <w:t>Probable Causes</w:t>
      </w:r>
      <w:bookmarkEnd w:id="205"/>
    </w:p>
    <w:p w14:paraId="7DDAAE85" w14:textId="77777777" w:rsidR="005A752B" w:rsidRDefault="005A752B">
      <w:pPr>
        <w:keepNext/>
        <w:rPr>
          <w:snapToGrid w:val="0"/>
        </w:rPr>
      </w:pPr>
      <w:r>
        <w:rPr>
          <w:snapToGrid w:val="0"/>
        </w:rPr>
        <w:t xml:space="preserve">This annex lists probable causes and their corresponding event types. </w:t>
      </w:r>
    </w:p>
    <w:p w14:paraId="49661828" w14:textId="77777777" w:rsidR="005A752B" w:rsidRDefault="005A752B">
      <w:pPr>
        <w:keepNext/>
        <w:rPr>
          <w:snapToGrid w:val="0"/>
        </w:rPr>
      </w:pPr>
      <w:r>
        <w:rPr>
          <w:snapToGrid w:val="0"/>
        </w:rPr>
        <w:t xml:space="preserve">Sources of these probable causes are </w:t>
      </w:r>
      <w:r>
        <w:t>ITU-T Recommendation M.3100 [11]</w:t>
      </w:r>
      <w:r>
        <w:rPr>
          <w:snapToGrid w:val="0"/>
        </w:rPr>
        <w:t xml:space="preserve">, </w:t>
      </w:r>
      <w:r>
        <w:t>ITU-T Recommendation X.721 [3]</w:t>
      </w:r>
      <w:r>
        <w:rPr>
          <w:snapToGrid w:val="0"/>
        </w:rPr>
        <w:t>, ITU</w:t>
      </w:r>
      <w:r>
        <w:rPr>
          <w:snapToGrid w:val="0"/>
        </w:rPr>
        <w:noBreakHyphen/>
        <w:t xml:space="preserve">T Recommendation X.733 [2], and </w:t>
      </w:r>
      <w:r>
        <w:t>ITU-T Recommendation X.736</w:t>
      </w:r>
      <w:r>
        <w:rPr>
          <w:snapToGrid w:val="0"/>
        </w:rPr>
        <w:t xml:space="preserve"> [15]. In addition, probable causes for wireless systems are listed</w:t>
      </w:r>
      <w:r w:rsidR="00F24C1A">
        <w:rPr>
          <w:snapToGrid w:val="0"/>
        </w:rPr>
        <w:t xml:space="preserve"> in </w:t>
      </w:r>
      <w:r w:rsidR="00F24C1A">
        <w:rPr>
          <w:lang w:eastAsia="zh-CN"/>
        </w:rPr>
        <w:t>ETSI TS 101 251 V6.3.0 (1999-07) [18]</w:t>
      </w:r>
      <w:r>
        <w:rPr>
          <w:snapToGrid w:val="0"/>
        </w:rPr>
        <w:t>.</w:t>
      </w:r>
    </w:p>
    <w:p w14:paraId="6CB98979" w14:textId="77777777" w:rsidR="005A752B" w:rsidRDefault="005A752B">
      <w:pPr>
        <w:pStyle w:val="TH"/>
        <w:rPr>
          <w:snapToGrid w:val="0"/>
        </w:rPr>
      </w:pPr>
      <w:r>
        <w:t>Table B.1: Probable Causes from ITU-T Recommendation M.3100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18"/>
        <w:gridCol w:w="1437"/>
      </w:tblGrid>
      <w:tr w:rsidR="005A752B" w14:paraId="317D328B" w14:textId="77777777">
        <w:trPr>
          <w:tblHeader/>
          <w:jc w:val="center"/>
        </w:trPr>
        <w:tc>
          <w:tcPr>
            <w:tcW w:w="0" w:type="auto"/>
            <w:shd w:val="clear" w:color="auto" w:fill="D9D9D9"/>
          </w:tcPr>
          <w:p w14:paraId="24DBEA15" w14:textId="77777777" w:rsidR="005A752B" w:rsidRDefault="005A752B">
            <w:pPr>
              <w:pStyle w:val="TAH"/>
              <w:rPr>
                <w:snapToGrid w:val="0"/>
              </w:rPr>
            </w:pPr>
            <w:r>
              <w:rPr>
                <w:snapToGrid w:val="0"/>
              </w:rPr>
              <w:t>M.3100 Probable cause</w:t>
            </w:r>
          </w:p>
        </w:tc>
        <w:tc>
          <w:tcPr>
            <w:tcW w:w="0" w:type="auto"/>
            <w:shd w:val="clear" w:color="auto" w:fill="D9D9D9"/>
          </w:tcPr>
          <w:p w14:paraId="23AFFCAD" w14:textId="77777777" w:rsidR="005A752B" w:rsidRDefault="005A752B">
            <w:pPr>
              <w:pStyle w:val="TAH"/>
              <w:rPr>
                <w:snapToGrid w:val="0"/>
              </w:rPr>
            </w:pPr>
            <w:r>
              <w:rPr>
                <w:snapToGrid w:val="0"/>
              </w:rPr>
              <w:t>Event type</w:t>
            </w:r>
          </w:p>
        </w:tc>
      </w:tr>
      <w:tr w:rsidR="005A752B" w14:paraId="1666F20E" w14:textId="77777777">
        <w:trPr>
          <w:jc w:val="center"/>
        </w:trPr>
        <w:tc>
          <w:tcPr>
            <w:tcW w:w="0" w:type="auto"/>
          </w:tcPr>
          <w:p w14:paraId="2B08D317" w14:textId="77777777" w:rsidR="005A752B" w:rsidRDefault="005A752B">
            <w:pPr>
              <w:pStyle w:val="TAL"/>
              <w:rPr>
                <w:rFonts w:cs="Arial"/>
                <w:snapToGrid w:val="0"/>
              </w:rPr>
            </w:pPr>
            <w:r>
              <w:rPr>
                <w:rFonts w:cs="Arial"/>
                <w:snapToGrid w:val="0"/>
              </w:rPr>
              <w:t xml:space="preserve">Indeterminate </w:t>
            </w:r>
          </w:p>
        </w:tc>
        <w:tc>
          <w:tcPr>
            <w:tcW w:w="0" w:type="auto"/>
          </w:tcPr>
          <w:p w14:paraId="0C96F5F8" w14:textId="77777777" w:rsidR="005A752B" w:rsidRDefault="005A752B">
            <w:pPr>
              <w:pStyle w:val="TAL"/>
              <w:rPr>
                <w:rFonts w:cs="Arial"/>
                <w:snapToGrid w:val="0"/>
              </w:rPr>
            </w:pPr>
            <w:r>
              <w:rPr>
                <w:rFonts w:cs="Arial"/>
                <w:snapToGrid w:val="0"/>
              </w:rPr>
              <w:t>Unknown</w:t>
            </w:r>
          </w:p>
        </w:tc>
      </w:tr>
      <w:tr w:rsidR="005A752B" w14:paraId="47E9192C" w14:textId="77777777">
        <w:trPr>
          <w:jc w:val="center"/>
        </w:trPr>
        <w:tc>
          <w:tcPr>
            <w:tcW w:w="0" w:type="auto"/>
          </w:tcPr>
          <w:p w14:paraId="0660B717" w14:textId="77777777" w:rsidR="005A752B" w:rsidRDefault="005A752B">
            <w:pPr>
              <w:pStyle w:val="TAL"/>
              <w:rPr>
                <w:rFonts w:cs="Arial"/>
                <w:snapToGrid w:val="0"/>
              </w:rPr>
            </w:pPr>
            <w:r>
              <w:rPr>
                <w:rFonts w:cs="Arial"/>
                <w:snapToGrid w:val="0"/>
              </w:rPr>
              <w:t xml:space="preserve">Alarm Indication Signal (AIS) </w:t>
            </w:r>
          </w:p>
        </w:tc>
        <w:tc>
          <w:tcPr>
            <w:tcW w:w="0" w:type="auto"/>
          </w:tcPr>
          <w:p w14:paraId="475CA314" w14:textId="77777777" w:rsidR="005A752B" w:rsidRDefault="005A752B">
            <w:pPr>
              <w:pStyle w:val="TAL"/>
              <w:rPr>
                <w:rFonts w:cs="Arial"/>
                <w:snapToGrid w:val="0"/>
              </w:rPr>
            </w:pPr>
            <w:r>
              <w:rPr>
                <w:rFonts w:cs="Arial"/>
                <w:snapToGrid w:val="0"/>
              </w:rPr>
              <w:t>Communications</w:t>
            </w:r>
          </w:p>
        </w:tc>
      </w:tr>
      <w:tr w:rsidR="005A752B" w14:paraId="6BA28CA9" w14:textId="77777777">
        <w:trPr>
          <w:jc w:val="center"/>
        </w:trPr>
        <w:tc>
          <w:tcPr>
            <w:tcW w:w="0" w:type="auto"/>
          </w:tcPr>
          <w:p w14:paraId="54777DD5" w14:textId="77777777" w:rsidR="005A752B" w:rsidRDefault="005A752B">
            <w:pPr>
              <w:pStyle w:val="TAL"/>
              <w:rPr>
                <w:rFonts w:cs="Arial"/>
                <w:snapToGrid w:val="0"/>
              </w:rPr>
            </w:pPr>
            <w:r>
              <w:rPr>
                <w:rFonts w:cs="Arial"/>
                <w:snapToGrid w:val="0"/>
              </w:rPr>
              <w:t>Broadcast Channel Failure</w:t>
            </w:r>
          </w:p>
        </w:tc>
        <w:tc>
          <w:tcPr>
            <w:tcW w:w="0" w:type="auto"/>
          </w:tcPr>
          <w:p w14:paraId="07232DD9" w14:textId="77777777" w:rsidR="005A752B" w:rsidRDefault="005A752B">
            <w:pPr>
              <w:pStyle w:val="TAL"/>
              <w:rPr>
                <w:rFonts w:cs="Arial"/>
                <w:snapToGrid w:val="0"/>
              </w:rPr>
            </w:pPr>
            <w:r>
              <w:rPr>
                <w:rFonts w:cs="Arial"/>
                <w:snapToGrid w:val="0"/>
              </w:rPr>
              <w:t>Communications</w:t>
            </w:r>
          </w:p>
        </w:tc>
      </w:tr>
      <w:tr w:rsidR="005A752B" w14:paraId="1D815D93" w14:textId="77777777">
        <w:trPr>
          <w:jc w:val="center"/>
        </w:trPr>
        <w:tc>
          <w:tcPr>
            <w:tcW w:w="0" w:type="auto"/>
          </w:tcPr>
          <w:p w14:paraId="55FB1D63" w14:textId="77777777" w:rsidR="005A752B" w:rsidRDefault="005A752B">
            <w:pPr>
              <w:pStyle w:val="TAL"/>
              <w:rPr>
                <w:rFonts w:cs="Arial"/>
                <w:snapToGrid w:val="0"/>
              </w:rPr>
            </w:pPr>
            <w:r>
              <w:rPr>
                <w:rFonts w:cs="Arial"/>
                <w:snapToGrid w:val="0"/>
              </w:rPr>
              <w:t xml:space="preserve">Call Setup Failure </w:t>
            </w:r>
          </w:p>
        </w:tc>
        <w:tc>
          <w:tcPr>
            <w:tcW w:w="0" w:type="auto"/>
          </w:tcPr>
          <w:p w14:paraId="1DA351AF" w14:textId="77777777" w:rsidR="005A752B" w:rsidRDefault="005A752B">
            <w:pPr>
              <w:pStyle w:val="TAL"/>
              <w:rPr>
                <w:rFonts w:cs="Arial"/>
                <w:snapToGrid w:val="0"/>
              </w:rPr>
            </w:pPr>
            <w:r>
              <w:rPr>
                <w:rFonts w:cs="Arial"/>
                <w:snapToGrid w:val="0"/>
              </w:rPr>
              <w:t>Communications</w:t>
            </w:r>
          </w:p>
        </w:tc>
      </w:tr>
      <w:tr w:rsidR="005A752B" w14:paraId="67C7DF62" w14:textId="77777777">
        <w:trPr>
          <w:jc w:val="center"/>
        </w:trPr>
        <w:tc>
          <w:tcPr>
            <w:tcW w:w="0" w:type="auto"/>
          </w:tcPr>
          <w:p w14:paraId="06EF9052" w14:textId="77777777" w:rsidR="005A752B" w:rsidRDefault="005A752B">
            <w:pPr>
              <w:pStyle w:val="TAL"/>
              <w:rPr>
                <w:rFonts w:cs="Arial"/>
                <w:snapToGrid w:val="0"/>
              </w:rPr>
            </w:pPr>
            <w:r>
              <w:rPr>
                <w:rFonts w:cs="Arial"/>
                <w:snapToGrid w:val="0"/>
              </w:rPr>
              <w:t>Communications Receive Failure</w:t>
            </w:r>
          </w:p>
        </w:tc>
        <w:tc>
          <w:tcPr>
            <w:tcW w:w="0" w:type="auto"/>
          </w:tcPr>
          <w:p w14:paraId="2F804AF1" w14:textId="77777777" w:rsidR="005A752B" w:rsidRDefault="005A752B">
            <w:pPr>
              <w:pStyle w:val="TAL"/>
              <w:rPr>
                <w:rFonts w:cs="Arial"/>
                <w:snapToGrid w:val="0"/>
              </w:rPr>
            </w:pPr>
            <w:r>
              <w:rPr>
                <w:rFonts w:cs="Arial"/>
                <w:snapToGrid w:val="0"/>
              </w:rPr>
              <w:t>Communications</w:t>
            </w:r>
          </w:p>
        </w:tc>
      </w:tr>
      <w:tr w:rsidR="005A752B" w14:paraId="642FAAD9" w14:textId="77777777">
        <w:trPr>
          <w:jc w:val="center"/>
        </w:trPr>
        <w:tc>
          <w:tcPr>
            <w:tcW w:w="0" w:type="auto"/>
          </w:tcPr>
          <w:p w14:paraId="79D198A7" w14:textId="77777777" w:rsidR="005A752B" w:rsidRDefault="005A752B">
            <w:pPr>
              <w:pStyle w:val="TAL"/>
              <w:rPr>
                <w:rFonts w:cs="Arial"/>
                <w:snapToGrid w:val="0"/>
              </w:rPr>
            </w:pPr>
            <w:r>
              <w:rPr>
                <w:rFonts w:cs="Arial"/>
                <w:snapToGrid w:val="0"/>
              </w:rPr>
              <w:t>Communications Transmit Failure</w:t>
            </w:r>
          </w:p>
        </w:tc>
        <w:tc>
          <w:tcPr>
            <w:tcW w:w="0" w:type="auto"/>
          </w:tcPr>
          <w:p w14:paraId="78DA27A4" w14:textId="77777777" w:rsidR="005A752B" w:rsidRDefault="005A752B">
            <w:pPr>
              <w:pStyle w:val="TAL"/>
              <w:rPr>
                <w:rFonts w:cs="Arial"/>
                <w:snapToGrid w:val="0"/>
              </w:rPr>
            </w:pPr>
            <w:r>
              <w:rPr>
                <w:rFonts w:cs="Arial"/>
                <w:snapToGrid w:val="0"/>
              </w:rPr>
              <w:t>Communications</w:t>
            </w:r>
          </w:p>
        </w:tc>
      </w:tr>
      <w:tr w:rsidR="005A752B" w14:paraId="37FB4976" w14:textId="77777777">
        <w:trPr>
          <w:jc w:val="center"/>
        </w:trPr>
        <w:tc>
          <w:tcPr>
            <w:tcW w:w="0" w:type="auto"/>
          </w:tcPr>
          <w:p w14:paraId="13BA32CF" w14:textId="77777777" w:rsidR="005A752B" w:rsidRDefault="005A752B">
            <w:pPr>
              <w:pStyle w:val="TAL"/>
              <w:rPr>
                <w:rFonts w:cs="Arial"/>
                <w:snapToGrid w:val="0"/>
              </w:rPr>
            </w:pPr>
            <w:r>
              <w:rPr>
                <w:rFonts w:cs="Arial"/>
                <w:snapToGrid w:val="0"/>
              </w:rPr>
              <w:t>Connection Establishment Error</w:t>
            </w:r>
          </w:p>
        </w:tc>
        <w:tc>
          <w:tcPr>
            <w:tcW w:w="0" w:type="auto"/>
          </w:tcPr>
          <w:p w14:paraId="693BD8DB" w14:textId="77777777" w:rsidR="005A752B" w:rsidRDefault="005A752B">
            <w:pPr>
              <w:pStyle w:val="TAL"/>
              <w:rPr>
                <w:rFonts w:cs="Arial"/>
                <w:snapToGrid w:val="0"/>
              </w:rPr>
            </w:pPr>
            <w:r>
              <w:rPr>
                <w:rFonts w:cs="Arial"/>
                <w:snapToGrid w:val="0"/>
              </w:rPr>
              <w:t>Communications</w:t>
            </w:r>
          </w:p>
        </w:tc>
      </w:tr>
      <w:tr w:rsidR="005A752B" w14:paraId="223DC39A" w14:textId="77777777">
        <w:trPr>
          <w:jc w:val="center"/>
        </w:trPr>
        <w:tc>
          <w:tcPr>
            <w:tcW w:w="0" w:type="auto"/>
          </w:tcPr>
          <w:p w14:paraId="3E3E1008" w14:textId="77777777" w:rsidR="005A752B" w:rsidRDefault="005A752B">
            <w:pPr>
              <w:pStyle w:val="TAL"/>
              <w:rPr>
                <w:rFonts w:cs="Arial"/>
                <w:snapToGrid w:val="0"/>
              </w:rPr>
            </w:pPr>
            <w:r>
              <w:rPr>
                <w:rFonts w:cs="Arial"/>
                <w:snapToGrid w:val="0"/>
              </w:rPr>
              <w:t xml:space="preserve">Degraded Signal </w:t>
            </w:r>
          </w:p>
        </w:tc>
        <w:tc>
          <w:tcPr>
            <w:tcW w:w="0" w:type="auto"/>
          </w:tcPr>
          <w:p w14:paraId="6DF9C66A" w14:textId="77777777" w:rsidR="005A752B" w:rsidRDefault="005A752B">
            <w:pPr>
              <w:pStyle w:val="TAL"/>
              <w:rPr>
                <w:rFonts w:cs="Arial"/>
                <w:snapToGrid w:val="0"/>
              </w:rPr>
            </w:pPr>
            <w:r>
              <w:rPr>
                <w:rFonts w:cs="Arial"/>
                <w:snapToGrid w:val="0"/>
              </w:rPr>
              <w:t>Communications</w:t>
            </w:r>
          </w:p>
        </w:tc>
      </w:tr>
      <w:tr w:rsidR="005A752B" w14:paraId="1947ABAC" w14:textId="77777777">
        <w:trPr>
          <w:jc w:val="center"/>
        </w:trPr>
        <w:tc>
          <w:tcPr>
            <w:tcW w:w="0" w:type="auto"/>
          </w:tcPr>
          <w:p w14:paraId="36859E6C" w14:textId="77777777" w:rsidR="005A752B" w:rsidRDefault="005A752B">
            <w:pPr>
              <w:pStyle w:val="TAL"/>
              <w:rPr>
                <w:rFonts w:cs="Arial"/>
                <w:snapToGrid w:val="0"/>
              </w:rPr>
            </w:pPr>
            <w:r>
              <w:t>Demodulation Failure</w:t>
            </w:r>
          </w:p>
        </w:tc>
        <w:tc>
          <w:tcPr>
            <w:tcW w:w="0" w:type="auto"/>
          </w:tcPr>
          <w:p w14:paraId="3F1B66E8" w14:textId="77777777" w:rsidR="005A752B" w:rsidRDefault="005A752B">
            <w:pPr>
              <w:pStyle w:val="TAL"/>
              <w:rPr>
                <w:rFonts w:cs="Arial"/>
                <w:snapToGrid w:val="0"/>
              </w:rPr>
            </w:pPr>
            <w:r>
              <w:t>Communications</w:t>
            </w:r>
          </w:p>
        </w:tc>
      </w:tr>
      <w:tr w:rsidR="005A752B" w14:paraId="10CEEF11" w14:textId="77777777">
        <w:trPr>
          <w:jc w:val="center"/>
        </w:trPr>
        <w:tc>
          <w:tcPr>
            <w:tcW w:w="0" w:type="auto"/>
          </w:tcPr>
          <w:p w14:paraId="6D91B3B5" w14:textId="77777777" w:rsidR="005A752B" w:rsidRDefault="005A752B">
            <w:pPr>
              <w:pStyle w:val="TAL"/>
              <w:rPr>
                <w:rFonts w:cs="Arial"/>
                <w:snapToGrid w:val="0"/>
              </w:rPr>
            </w:pPr>
            <w:r>
              <w:rPr>
                <w:rFonts w:cs="Arial"/>
                <w:snapToGrid w:val="0"/>
              </w:rPr>
              <w:t xml:space="preserve">Far End Receiver Failure (FERF) </w:t>
            </w:r>
          </w:p>
        </w:tc>
        <w:tc>
          <w:tcPr>
            <w:tcW w:w="0" w:type="auto"/>
          </w:tcPr>
          <w:p w14:paraId="09A818E0" w14:textId="77777777" w:rsidR="005A752B" w:rsidRDefault="005A752B">
            <w:pPr>
              <w:pStyle w:val="TAL"/>
              <w:rPr>
                <w:rFonts w:cs="Arial"/>
                <w:snapToGrid w:val="0"/>
              </w:rPr>
            </w:pPr>
            <w:r>
              <w:rPr>
                <w:rFonts w:cs="Arial"/>
                <w:snapToGrid w:val="0"/>
              </w:rPr>
              <w:t>Communications</w:t>
            </w:r>
          </w:p>
        </w:tc>
      </w:tr>
      <w:tr w:rsidR="005A752B" w14:paraId="2096D6A0" w14:textId="77777777">
        <w:trPr>
          <w:jc w:val="center"/>
        </w:trPr>
        <w:tc>
          <w:tcPr>
            <w:tcW w:w="0" w:type="auto"/>
          </w:tcPr>
          <w:p w14:paraId="6DB620A9" w14:textId="77777777" w:rsidR="005A752B" w:rsidRDefault="005A752B">
            <w:pPr>
              <w:pStyle w:val="TAL"/>
              <w:rPr>
                <w:rFonts w:cs="Arial"/>
                <w:snapToGrid w:val="0"/>
              </w:rPr>
            </w:pPr>
            <w:r>
              <w:rPr>
                <w:rFonts w:cs="Arial"/>
                <w:snapToGrid w:val="0"/>
              </w:rPr>
              <w:t xml:space="preserve">Framing Error </w:t>
            </w:r>
          </w:p>
        </w:tc>
        <w:tc>
          <w:tcPr>
            <w:tcW w:w="0" w:type="auto"/>
          </w:tcPr>
          <w:p w14:paraId="7F0FEA27" w14:textId="77777777" w:rsidR="005A752B" w:rsidRDefault="005A752B">
            <w:pPr>
              <w:pStyle w:val="TAL"/>
              <w:rPr>
                <w:rFonts w:cs="Arial"/>
                <w:snapToGrid w:val="0"/>
              </w:rPr>
            </w:pPr>
            <w:r>
              <w:rPr>
                <w:rFonts w:cs="Arial"/>
                <w:snapToGrid w:val="0"/>
              </w:rPr>
              <w:t>Communications</w:t>
            </w:r>
          </w:p>
        </w:tc>
      </w:tr>
      <w:tr w:rsidR="005A752B" w14:paraId="0D657736" w14:textId="77777777">
        <w:trPr>
          <w:jc w:val="center"/>
        </w:trPr>
        <w:tc>
          <w:tcPr>
            <w:tcW w:w="0" w:type="auto"/>
          </w:tcPr>
          <w:p w14:paraId="55B486B9" w14:textId="77777777" w:rsidR="005A752B" w:rsidRDefault="005A752B">
            <w:pPr>
              <w:pStyle w:val="TAL"/>
              <w:rPr>
                <w:rFonts w:cs="Arial"/>
                <w:snapToGrid w:val="0"/>
              </w:rPr>
            </w:pPr>
            <w:r>
              <w:rPr>
                <w:rFonts w:cs="Arial"/>
                <w:snapToGrid w:val="0"/>
              </w:rPr>
              <w:t>Invalid Message Received</w:t>
            </w:r>
          </w:p>
        </w:tc>
        <w:tc>
          <w:tcPr>
            <w:tcW w:w="0" w:type="auto"/>
          </w:tcPr>
          <w:p w14:paraId="09A155CE" w14:textId="77777777" w:rsidR="005A752B" w:rsidRDefault="005A752B">
            <w:pPr>
              <w:pStyle w:val="TAL"/>
              <w:rPr>
                <w:rFonts w:cs="Arial"/>
                <w:snapToGrid w:val="0"/>
              </w:rPr>
            </w:pPr>
            <w:r>
              <w:rPr>
                <w:rFonts w:cs="Arial"/>
                <w:snapToGrid w:val="0"/>
              </w:rPr>
              <w:t>Communications</w:t>
            </w:r>
          </w:p>
        </w:tc>
      </w:tr>
      <w:tr w:rsidR="005A752B" w14:paraId="51AF46B5" w14:textId="77777777">
        <w:trPr>
          <w:jc w:val="center"/>
        </w:trPr>
        <w:tc>
          <w:tcPr>
            <w:tcW w:w="0" w:type="auto"/>
          </w:tcPr>
          <w:p w14:paraId="089B0F03" w14:textId="77777777" w:rsidR="005A752B" w:rsidRDefault="005A752B">
            <w:pPr>
              <w:pStyle w:val="TAL"/>
              <w:rPr>
                <w:rFonts w:cs="Arial"/>
                <w:snapToGrid w:val="0"/>
              </w:rPr>
            </w:pPr>
            <w:r>
              <w:rPr>
                <w:rFonts w:cs="Arial"/>
                <w:snapToGrid w:val="0"/>
              </w:rPr>
              <w:t>Local Node Transmission Error</w:t>
            </w:r>
          </w:p>
        </w:tc>
        <w:tc>
          <w:tcPr>
            <w:tcW w:w="0" w:type="auto"/>
          </w:tcPr>
          <w:p w14:paraId="3F9BA900" w14:textId="77777777" w:rsidR="005A752B" w:rsidRDefault="005A752B">
            <w:pPr>
              <w:pStyle w:val="TAL"/>
              <w:rPr>
                <w:rFonts w:cs="Arial"/>
                <w:snapToGrid w:val="0"/>
              </w:rPr>
            </w:pPr>
            <w:r>
              <w:rPr>
                <w:rFonts w:cs="Arial"/>
                <w:snapToGrid w:val="0"/>
              </w:rPr>
              <w:t>Communications</w:t>
            </w:r>
          </w:p>
        </w:tc>
      </w:tr>
      <w:tr w:rsidR="005A752B" w14:paraId="11335318" w14:textId="77777777">
        <w:trPr>
          <w:jc w:val="center"/>
        </w:trPr>
        <w:tc>
          <w:tcPr>
            <w:tcW w:w="0" w:type="auto"/>
          </w:tcPr>
          <w:p w14:paraId="4C386233" w14:textId="77777777" w:rsidR="005A752B" w:rsidRDefault="005A752B">
            <w:pPr>
              <w:pStyle w:val="TAL"/>
              <w:rPr>
                <w:rFonts w:cs="Arial"/>
                <w:snapToGrid w:val="0"/>
              </w:rPr>
            </w:pPr>
            <w:r>
              <w:rPr>
                <w:rFonts w:cs="Arial"/>
                <w:snapToGrid w:val="0"/>
              </w:rPr>
              <w:t>Loss Of Frame (LOF)</w:t>
            </w:r>
          </w:p>
        </w:tc>
        <w:tc>
          <w:tcPr>
            <w:tcW w:w="0" w:type="auto"/>
          </w:tcPr>
          <w:p w14:paraId="2A1C0D34" w14:textId="77777777" w:rsidR="005A752B" w:rsidRDefault="005A752B">
            <w:pPr>
              <w:pStyle w:val="TAL"/>
              <w:rPr>
                <w:rFonts w:cs="Arial"/>
                <w:snapToGrid w:val="0"/>
              </w:rPr>
            </w:pPr>
            <w:r>
              <w:rPr>
                <w:rFonts w:cs="Arial"/>
                <w:snapToGrid w:val="0"/>
              </w:rPr>
              <w:t>Communications</w:t>
            </w:r>
          </w:p>
        </w:tc>
      </w:tr>
      <w:tr w:rsidR="005A752B" w14:paraId="7E34AB88" w14:textId="77777777">
        <w:trPr>
          <w:jc w:val="center"/>
        </w:trPr>
        <w:tc>
          <w:tcPr>
            <w:tcW w:w="0" w:type="auto"/>
          </w:tcPr>
          <w:p w14:paraId="790772F7" w14:textId="77777777" w:rsidR="005A752B" w:rsidRDefault="005A752B">
            <w:pPr>
              <w:pStyle w:val="TAL"/>
              <w:rPr>
                <w:rFonts w:cs="Arial"/>
                <w:snapToGrid w:val="0"/>
              </w:rPr>
            </w:pPr>
            <w:r>
              <w:rPr>
                <w:rFonts w:cs="Arial"/>
                <w:snapToGrid w:val="0"/>
              </w:rPr>
              <w:t xml:space="preserve">Loss Of Pointer (LOP) </w:t>
            </w:r>
          </w:p>
        </w:tc>
        <w:tc>
          <w:tcPr>
            <w:tcW w:w="0" w:type="auto"/>
          </w:tcPr>
          <w:p w14:paraId="2DD2773A" w14:textId="77777777" w:rsidR="005A752B" w:rsidRDefault="005A752B">
            <w:pPr>
              <w:pStyle w:val="TAL"/>
              <w:rPr>
                <w:rFonts w:cs="Arial"/>
                <w:snapToGrid w:val="0"/>
              </w:rPr>
            </w:pPr>
            <w:r>
              <w:rPr>
                <w:rFonts w:cs="Arial"/>
                <w:snapToGrid w:val="0"/>
              </w:rPr>
              <w:t>Communications</w:t>
            </w:r>
          </w:p>
        </w:tc>
      </w:tr>
      <w:tr w:rsidR="005A752B" w14:paraId="09F59986" w14:textId="77777777">
        <w:trPr>
          <w:jc w:val="center"/>
        </w:trPr>
        <w:tc>
          <w:tcPr>
            <w:tcW w:w="0" w:type="auto"/>
          </w:tcPr>
          <w:p w14:paraId="45A57AD7" w14:textId="77777777" w:rsidR="005A752B" w:rsidRDefault="005A752B">
            <w:pPr>
              <w:pStyle w:val="TAL"/>
              <w:rPr>
                <w:rFonts w:cs="Arial"/>
                <w:snapToGrid w:val="0"/>
              </w:rPr>
            </w:pPr>
            <w:r>
              <w:rPr>
                <w:rFonts w:cs="Arial"/>
                <w:snapToGrid w:val="0"/>
              </w:rPr>
              <w:t xml:space="preserve">Loss Of Signal (LOS) </w:t>
            </w:r>
          </w:p>
        </w:tc>
        <w:tc>
          <w:tcPr>
            <w:tcW w:w="0" w:type="auto"/>
          </w:tcPr>
          <w:p w14:paraId="78665C73" w14:textId="77777777" w:rsidR="005A752B" w:rsidRDefault="005A752B">
            <w:pPr>
              <w:pStyle w:val="TAL"/>
              <w:rPr>
                <w:rFonts w:cs="Arial"/>
                <w:snapToGrid w:val="0"/>
              </w:rPr>
            </w:pPr>
            <w:r>
              <w:rPr>
                <w:rFonts w:cs="Arial"/>
                <w:snapToGrid w:val="0"/>
              </w:rPr>
              <w:t>Communications</w:t>
            </w:r>
          </w:p>
        </w:tc>
      </w:tr>
      <w:tr w:rsidR="005A752B" w14:paraId="0B1AF827" w14:textId="77777777">
        <w:trPr>
          <w:jc w:val="center"/>
        </w:trPr>
        <w:tc>
          <w:tcPr>
            <w:tcW w:w="0" w:type="auto"/>
          </w:tcPr>
          <w:p w14:paraId="2E0F52F7" w14:textId="77777777" w:rsidR="005A752B" w:rsidRDefault="005A752B">
            <w:pPr>
              <w:pStyle w:val="TAL"/>
              <w:rPr>
                <w:rFonts w:cs="Arial"/>
                <w:snapToGrid w:val="0"/>
              </w:rPr>
            </w:pPr>
            <w:r>
              <w:rPr>
                <w:rFonts w:cs="Arial"/>
                <w:snapToGrid w:val="0"/>
              </w:rPr>
              <w:t>Modulation Failure</w:t>
            </w:r>
          </w:p>
        </w:tc>
        <w:tc>
          <w:tcPr>
            <w:tcW w:w="0" w:type="auto"/>
          </w:tcPr>
          <w:p w14:paraId="1CEEAACB" w14:textId="77777777" w:rsidR="005A752B" w:rsidRDefault="005A752B">
            <w:pPr>
              <w:pStyle w:val="TAL"/>
              <w:rPr>
                <w:rFonts w:cs="Arial"/>
                <w:snapToGrid w:val="0"/>
              </w:rPr>
            </w:pPr>
            <w:r>
              <w:rPr>
                <w:rFonts w:cs="Arial"/>
                <w:snapToGrid w:val="0"/>
              </w:rPr>
              <w:t>Communications</w:t>
            </w:r>
          </w:p>
        </w:tc>
      </w:tr>
      <w:tr w:rsidR="005A752B" w14:paraId="4CDB07C2" w14:textId="77777777">
        <w:trPr>
          <w:jc w:val="center"/>
        </w:trPr>
        <w:tc>
          <w:tcPr>
            <w:tcW w:w="0" w:type="auto"/>
          </w:tcPr>
          <w:p w14:paraId="24AEB1CF" w14:textId="77777777" w:rsidR="005A752B" w:rsidRDefault="005A752B">
            <w:pPr>
              <w:pStyle w:val="TAL"/>
              <w:rPr>
                <w:rFonts w:cs="Arial"/>
                <w:snapToGrid w:val="0"/>
              </w:rPr>
            </w:pPr>
            <w:r>
              <w:rPr>
                <w:rFonts w:cs="Arial"/>
                <w:snapToGrid w:val="0"/>
              </w:rPr>
              <w:t xml:space="preserve">Payload Type Mismatch </w:t>
            </w:r>
          </w:p>
        </w:tc>
        <w:tc>
          <w:tcPr>
            <w:tcW w:w="0" w:type="auto"/>
          </w:tcPr>
          <w:p w14:paraId="5CE80A2B" w14:textId="77777777" w:rsidR="005A752B" w:rsidRDefault="005A752B">
            <w:pPr>
              <w:pStyle w:val="TAL"/>
              <w:rPr>
                <w:rFonts w:cs="Arial"/>
                <w:snapToGrid w:val="0"/>
              </w:rPr>
            </w:pPr>
            <w:r>
              <w:rPr>
                <w:rFonts w:cs="Arial"/>
                <w:snapToGrid w:val="0"/>
              </w:rPr>
              <w:t>Communications</w:t>
            </w:r>
          </w:p>
        </w:tc>
      </w:tr>
      <w:tr w:rsidR="005A752B" w14:paraId="25DC0614" w14:textId="77777777">
        <w:trPr>
          <w:jc w:val="center"/>
        </w:trPr>
        <w:tc>
          <w:tcPr>
            <w:tcW w:w="0" w:type="auto"/>
          </w:tcPr>
          <w:p w14:paraId="09C58C26" w14:textId="77777777" w:rsidR="005A752B" w:rsidRDefault="005A752B">
            <w:pPr>
              <w:pStyle w:val="TAL"/>
              <w:rPr>
                <w:rFonts w:cs="Arial"/>
                <w:snapToGrid w:val="0"/>
              </w:rPr>
            </w:pPr>
            <w:r>
              <w:rPr>
                <w:rFonts w:cs="Arial"/>
                <w:snapToGrid w:val="0"/>
              </w:rPr>
              <w:t xml:space="preserve">Transmission Error </w:t>
            </w:r>
          </w:p>
        </w:tc>
        <w:tc>
          <w:tcPr>
            <w:tcW w:w="0" w:type="auto"/>
          </w:tcPr>
          <w:p w14:paraId="7A9E4C24" w14:textId="77777777" w:rsidR="005A752B" w:rsidRDefault="005A752B">
            <w:pPr>
              <w:pStyle w:val="TAL"/>
              <w:rPr>
                <w:rFonts w:cs="Arial"/>
                <w:snapToGrid w:val="0"/>
              </w:rPr>
            </w:pPr>
            <w:r>
              <w:rPr>
                <w:rFonts w:cs="Arial"/>
                <w:snapToGrid w:val="0"/>
              </w:rPr>
              <w:t>Communications</w:t>
            </w:r>
          </w:p>
        </w:tc>
      </w:tr>
      <w:tr w:rsidR="005A752B" w14:paraId="242BF8E0" w14:textId="77777777">
        <w:trPr>
          <w:jc w:val="center"/>
        </w:trPr>
        <w:tc>
          <w:tcPr>
            <w:tcW w:w="0" w:type="auto"/>
          </w:tcPr>
          <w:p w14:paraId="04E1F0A1" w14:textId="77777777" w:rsidR="005A752B" w:rsidRDefault="005A752B">
            <w:pPr>
              <w:pStyle w:val="TAL"/>
              <w:rPr>
                <w:rFonts w:cs="Arial"/>
                <w:snapToGrid w:val="0"/>
              </w:rPr>
            </w:pPr>
            <w:r>
              <w:rPr>
                <w:rFonts w:cs="Arial"/>
                <w:snapToGrid w:val="0"/>
              </w:rPr>
              <w:t xml:space="preserve">Remote Alarm Interface </w:t>
            </w:r>
          </w:p>
        </w:tc>
        <w:tc>
          <w:tcPr>
            <w:tcW w:w="0" w:type="auto"/>
          </w:tcPr>
          <w:p w14:paraId="6AD90F47" w14:textId="77777777" w:rsidR="005A752B" w:rsidRDefault="005A752B">
            <w:pPr>
              <w:pStyle w:val="TAL"/>
              <w:rPr>
                <w:rFonts w:cs="Arial"/>
                <w:snapToGrid w:val="0"/>
              </w:rPr>
            </w:pPr>
            <w:r>
              <w:rPr>
                <w:rFonts w:cs="Arial"/>
                <w:snapToGrid w:val="0"/>
              </w:rPr>
              <w:t>Communications</w:t>
            </w:r>
          </w:p>
        </w:tc>
      </w:tr>
      <w:tr w:rsidR="005A752B" w14:paraId="259E5EF6" w14:textId="77777777">
        <w:trPr>
          <w:jc w:val="center"/>
        </w:trPr>
        <w:tc>
          <w:tcPr>
            <w:tcW w:w="0" w:type="auto"/>
          </w:tcPr>
          <w:p w14:paraId="45F77A5F" w14:textId="77777777" w:rsidR="005A752B" w:rsidRDefault="005A752B">
            <w:pPr>
              <w:pStyle w:val="TAL"/>
              <w:rPr>
                <w:rFonts w:cs="Arial"/>
                <w:snapToGrid w:val="0"/>
              </w:rPr>
            </w:pPr>
            <w:r>
              <w:rPr>
                <w:rFonts w:cs="Arial"/>
                <w:snapToGrid w:val="0"/>
              </w:rPr>
              <w:t>Remote Node Transmission Error</w:t>
            </w:r>
          </w:p>
        </w:tc>
        <w:tc>
          <w:tcPr>
            <w:tcW w:w="0" w:type="auto"/>
          </w:tcPr>
          <w:p w14:paraId="421E75EA" w14:textId="77777777" w:rsidR="005A752B" w:rsidRDefault="005A752B">
            <w:pPr>
              <w:pStyle w:val="TAL"/>
              <w:rPr>
                <w:rFonts w:cs="Arial"/>
                <w:snapToGrid w:val="0"/>
              </w:rPr>
            </w:pPr>
            <w:r>
              <w:rPr>
                <w:rFonts w:cs="Arial"/>
                <w:snapToGrid w:val="0"/>
              </w:rPr>
              <w:t>Communications</w:t>
            </w:r>
          </w:p>
        </w:tc>
      </w:tr>
      <w:tr w:rsidR="005A752B" w14:paraId="2F1BFBF7" w14:textId="77777777">
        <w:trPr>
          <w:jc w:val="center"/>
        </w:trPr>
        <w:tc>
          <w:tcPr>
            <w:tcW w:w="0" w:type="auto"/>
          </w:tcPr>
          <w:p w14:paraId="47ADCBBF" w14:textId="77777777" w:rsidR="005A752B" w:rsidRDefault="005A752B">
            <w:pPr>
              <w:pStyle w:val="TAL"/>
              <w:rPr>
                <w:rFonts w:cs="Arial"/>
                <w:snapToGrid w:val="0"/>
              </w:rPr>
            </w:pPr>
            <w:r>
              <w:rPr>
                <w:rFonts w:cs="Arial"/>
                <w:snapToGrid w:val="0"/>
              </w:rPr>
              <w:t>Routing Failure</w:t>
            </w:r>
          </w:p>
        </w:tc>
        <w:tc>
          <w:tcPr>
            <w:tcW w:w="0" w:type="auto"/>
          </w:tcPr>
          <w:p w14:paraId="716E4A0E" w14:textId="77777777" w:rsidR="005A752B" w:rsidRDefault="005A752B">
            <w:pPr>
              <w:pStyle w:val="TAL"/>
              <w:rPr>
                <w:rFonts w:cs="Arial"/>
                <w:snapToGrid w:val="0"/>
              </w:rPr>
            </w:pPr>
            <w:r>
              <w:rPr>
                <w:rFonts w:cs="Arial"/>
                <w:snapToGrid w:val="0"/>
              </w:rPr>
              <w:t>Communications</w:t>
            </w:r>
          </w:p>
        </w:tc>
      </w:tr>
      <w:tr w:rsidR="005A752B" w14:paraId="51B7C5DF" w14:textId="77777777">
        <w:trPr>
          <w:jc w:val="center"/>
        </w:trPr>
        <w:tc>
          <w:tcPr>
            <w:tcW w:w="0" w:type="auto"/>
          </w:tcPr>
          <w:p w14:paraId="5F9DF664" w14:textId="77777777" w:rsidR="005A752B" w:rsidRDefault="005A752B">
            <w:pPr>
              <w:pStyle w:val="TAL"/>
              <w:rPr>
                <w:rFonts w:cs="Arial"/>
                <w:snapToGrid w:val="0"/>
              </w:rPr>
            </w:pPr>
            <w:r>
              <w:rPr>
                <w:rFonts w:cs="Arial"/>
                <w:snapToGrid w:val="0"/>
              </w:rPr>
              <w:t xml:space="preserve">Excessive Bit Error Rate (EBER) </w:t>
            </w:r>
          </w:p>
        </w:tc>
        <w:tc>
          <w:tcPr>
            <w:tcW w:w="0" w:type="auto"/>
          </w:tcPr>
          <w:p w14:paraId="4A0234FE" w14:textId="77777777" w:rsidR="005A752B" w:rsidRDefault="005A752B">
            <w:pPr>
              <w:pStyle w:val="TAL"/>
              <w:rPr>
                <w:rFonts w:cs="Arial"/>
                <w:snapToGrid w:val="0"/>
              </w:rPr>
            </w:pPr>
            <w:r>
              <w:rPr>
                <w:rFonts w:cs="Arial"/>
                <w:snapToGrid w:val="0"/>
              </w:rPr>
              <w:t>Communications</w:t>
            </w:r>
          </w:p>
        </w:tc>
      </w:tr>
      <w:tr w:rsidR="005A752B" w14:paraId="5AE773DC" w14:textId="77777777">
        <w:trPr>
          <w:jc w:val="center"/>
        </w:trPr>
        <w:tc>
          <w:tcPr>
            <w:tcW w:w="0" w:type="auto"/>
          </w:tcPr>
          <w:p w14:paraId="122ECE70" w14:textId="77777777" w:rsidR="005A752B" w:rsidRDefault="005A752B">
            <w:pPr>
              <w:pStyle w:val="TAL"/>
              <w:rPr>
                <w:rFonts w:cs="Arial"/>
                <w:snapToGrid w:val="0"/>
              </w:rPr>
            </w:pPr>
            <w:r>
              <w:rPr>
                <w:rFonts w:cs="Arial"/>
                <w:snapToGrid w:val="0"/>
              </w:rPr>
              <w:t xml:space="preserve">Path Trace Mismatch </w:t>
            </w:r>
          </w:p>
        </w:tc>
        <w:tc>
          <w:tcPr>
            <w:tcW w:w="0" w:type="auto"/>
          </w:tcPr>
          <w:p w14:paraId="28B24AAC" w14:textId="77777777" w:rsidR="005A752B" w:rsidRDefault="005A752B">
            <w:pPr>
              <w:pStyle w:val="TAL"/>
              <w:rPr>
                <w:rFonts w:cs="Arial"/>
                <w:snapToGrid w:val="0"/>
              </w:rPr>
            </w:pPr>
            <w:r>
              <w:rPr>
                <w:rFonts w:cs="Arial"/>
                <w:snapToGrid w:val="0"/>
              </w:rPr>
              <w:t>Communications</w:t>
            </w:r>
          </w:p>
        </w:tc>
      </w:tr>
      <w:tr w:rsidR="005A752B" w14:paraId="4C642816" w14:textId="77777777">
        <w:trPr>
          <w:jc w:val="center"/>
        </w:trPr>
        <w:tc>
          <w:tcPr>
            <w:tcW w:w="0" w:type="auto"/>
          </w:tcPr>
          <w:p w14:paraId="7C54B4C8" w14:textId="77777777" w:rsidR="005A752B" w:rsidRDefault="005A752B">
            <w:pPr>
              <w:pStyle w:val="TAL"/>
              <w:rPr>
                <w:rFonts w:cs="Arial"/>
                <w:snapToGrid w:val="0"/>
              </w:rPr>
            </w:pPr>
            <w:r>
              <w:rPr>
                <w:rFonts w:cs="Arial"/>
                <w:snapToGrid w:val="0"/>
              </w:rPr>
              <w:t xml:space="preserve">Unavailable </w:t>
            </w:r>
          </w:p>
        </w:tc>
        <w:tc>
          <w:tcPr>
            <w:tcW w:w="0" w:type="auto"/>
          </w:tcPr>
          <w:p w14:paraId="58A85225" w14:textId="77777777" w:rsidR="005A752B" w:rsidRDefault="005A752B">
            <w:pPr>
              <w:pStyle w:val="TAL"/>
              <w:rPr>
                <w:rFonts w:cs="Arial"/>
                <w:snapToGrid w:val="0"/>
              </w:rPr>
            </w:pPr>
            <w:r>
              <w:rPr>
                <w:rFonts w:cs="Arial"/>
                <w:snapToGrid w:val="0"/>
              </w:rPr>
              <w:t>Communications</w:t>
            </w:r>
          </w:p>
        </w:tc>
      </w:tr>
      <w:tr w:rsidR="005A752B" w14:paraId="34CC548B" w14:textId="77777777">
        <w:trPr>
          <w:jc w:val="center"/>
        </w:trPr>
        <w:tc>
          <w:tcPr>
            <w:tcW w:w="0" w:type="auto"/>
          </w:tcPr>
          <w:p w14:paraId="3962BB3E" w14:textId="77777777" w:rsidR="005A752B" w:rsidRDefault="005A752B">
            <w:pPr>
              <w:pStyle w:val="TAL"/>
              <w:rPr>
                <w:rFonts w:cs="Arial"/>
                <w:snapToGrid w:val="0"/>
              </w:rPr>
            </w:pPr>
            <w:r>
              <w:rPr>
                <w:rFonts w:cs="Arial"/>
                <w:snapToGrid w:val="0"/>
              </w:rPr>
              <w:t xml:space="preserve">Signal Label Mismatch </w:t>
            </w:r>
          </w:p>
        </w:tc>
        <w:tc>
          <w:tcPr>
            <w:tcW w:w="0" w:type="auto"/>
          </w:tcPr>
          <w:p w14:paraId="1BB61EE7" w14:textId="77777777" w:rsidR="005A752B" w:rsidRDefault="005A752B">
            <w:pPr>
              <w:pStyle w:val="TAL"/>
              <w:rPr>
                <w:rFonts w:cs="Arial"/>
                <w:snapToGrid w:val="0"/>
              </w:rPr>
            </w:pPr>
            <w:r>
              <w:rPr>
                <w:rFonts w:cs="Arial"/>
                <w:snapToGrid w:val="0"/>
              </w:rPr>
              <w:t>Communications</w:t>
            </w:r>
          </w:p>
        </w:tc>
      </w:tr>
      <w:tr w:rsidR="005A752B" w14:paraId="50A61773" w14:textId="77777777">
        <w:trPr>
          <w:jc w:val="center"/>
        </w:trPr>
        <w:tc>
          <w:tcPr>
            <w:tcW w:w="0" w:type="auto"/>
          </w:tcPr>
          <w:p w14:paraId="1DD41D0F" w14:textId="77777777" w:rsidR="005A752B" w:rsidRDefault="005A752B">
            <w:pPr>
              <w:pStyle w:val="TAL"/>
              <w:rPr>
                <w:rFonts w:cs="Arial"/>
                <w:snapToGrid w:val="0"/>
              </w:rPr>
            </w:pPr>
            <w:r>
              <w:rPr>
                <w:rFonts w:cs="Arial"/>
                <w:snapToGrid w:val="0"/>
              </w:rPr>
              <w:t xml:space="preserve">Loss Of Multi Frame </w:t>
            </w:r>
          </w:p>
        </w:tc>
        <w:tc>
          <w:tcPr>
            <w:tcW w:w="0" w:type="auto"/>
          </w:tcPr>
          <w:p w14:paraId="6D6B83A4" w14:textId="77777777" w:rsidR="005A752B" w:rsidRDefault="005A752B">
            <w:pPr>
              <w:pStyle w:val="TAL"/>
              <w:rPr>
                <w:rFonts w:cs="Arial"/>
                <w:snapToGrid w:val="0"/>
              </w:rPr>
            </w:pPr>
            <w:r>
              <w:rPr>
                <w:rFonts w:cs="Arial"/>
                <w:snapToGrid w:val="0"/>
              </w:rPr>
              <w:t>Communications</w:t>
            </w:r>
          </w:p>
        </w:tc>
      </w:tr>
      <w:tr w:rsidR="005A752B" w14:paraId="790DE715" w14:textId="77777777">
        <w:trPr>
          <w:jc w:val="center"/>
        </w:trPr>
        <w:tc>
          <w:tcPr>
            <w:tcW w:w="0" w:type="auto"/>
          </w:tcPr>
          <w:p w14:paraId="0EDE6DC6" w14:textId="77777777" w:rsidR="005A752B" w:rsidRDefault="005A752B">
            <w:pPr>
              <w:pStyle w:val="TAL"/>
              <w:rPr>
                <w:rFonts w:cs="Arial"/>
                <w:snapToGrid w:val="0"/>
              </w:rPr>
            </w:pPr>
            <w:r>
              <w:rPr>
                <w:rFonts w:cs="Arial"/>
                <w:snapToGrid w:val="0"/>
              </w:rPr>
              <w:t>Antenna Failure</w:t>
            </w:r>
          </w:p>
        </w:tc>
        <w:tc>
          <w:tcPr>
            <w:tcW w:w="0" w:type="auto"/>
          </w:tcPr>
          <w:p w14:paraId="0625F3FD" w14:textId="77777777" w:rsidR="005A752B" w:rsidRDefault="005A752B">
            <w:pPr>
              <w:pStyle w:val="TAL"/>
              <w:rPr>
                <w:rFonts w:cs="Arial"/>
                <w:snapToGrid w:val="0"/>
              </w:rPr>
            </w:pPr>
            <w:r>
              <w:rPr>
                <w:rFonts w:cs="Arial"/>
                <w:snapToGrid w:val="0"/>
              </w:rPr>
              <w:t>Equipment</w:t>
            </w:r>
          </w:p>
        </w:tc>
      </w:tr>
      <w:tr w:rsidR="005A752B" w14:paraId="663A1093" w14:textId="77777777">
        <w:trPr>
          <w:jc w:val="center"/>
        </w:trPr>
        <w:tc>
          <w:tcPr>
            <w:tcW w:w="0" w:type="auto"/>
          </w:tcPr>
          <w:p w14:paraId="2566F6FC" w14:textId="77777777" w:rsidR="005A752B" w:rsidRDefault="005A752B">
            <w:pPr>
              <w:pStyle w:val="TAL"/>
              <w:rPr>
                <w:rFonts w:cs="Arial"/>
                <w:snapToGrid w:val="0"/>
              </w:rPr>
            </w:pPr>
            <w:r>
              <w:rPr>
                <w:rFonts w:cs="Arial"/>
                <w:snapToGrid w:val="0"/>
              </w:rPr>
              <w:t xml:space="preserve">Back Plane Failure </w:t>
            </w:r>
          </w:p>
        </w:tc>
        <w:tc>
          <w:tcPr>
            <w:tcW w:w="0" w:type="auto"/>
          </w:tcPr>
          <w:p w14:paraId="7A1DD9D1" w14:textId="77777777" w:rsidR="005A752B" w:rsidRDefault="005A752B">
            <w:pPr>
              <w:pStyle w:val="TAL"/>
              <w:rPr>
                <w:rFonts w:cs="Arial"/>
                <w:snapToGrid w:val="0"/>
              </w:rPr>
            </w:pPr>
            <w:r>
              <w:rPr>
                <w:rFonts w:cs="Arial"/>
                <w:snapToGrid w:val="0"/>
              </w:rPr>
              <w:t>Equipment</w:t>
            </w:r>
          </w:p>
        </w:tc>
      </w:tr>
      <w:tr w:rsidR="005A752B" w14:paraId="0BE74DFF" w14:textId="77777777">
        <w:trPr>
          <w:jc w:val="center"/>
        </w:trPr>
        <w:tc>
          <w:tcPr>
            <w:tcW w:w="0" w:type="auto"/>
          </w:tcPr>
          <w:p w14:paraId="5C9AB5BC" w14:textId="77777777" w:rsidR="005A752B" w:rsidRDefault="005A752B">
            <w:pPr>
              <w:pStyle w:val="TAL"/>
              <w:rPr>
                <w:rFonts w:cs="Arial"/>
                <w:snapToGrid w:val="0"/>
              </w:rPr>
            </w:pPr>
            <w:smartTag w:uri="urn:schemas-microsoft-com:office:smarttags" w:element="place">
              <w:r>
                <w:rPr>
                  <w:rFonts w:cs="Arial"/>
                  <w:snapToGrid w:val="0"/>
                </w:rPr>
                <w:t>Battery</w:t>
              </w:r>
            </w:smartTag>
            <w:r>
              <w:rPr>
                <w:rFonts w:cs="Arial"/>
                <w:snapToGrid w:val="0"/>
              </w:rPr>
              <w:t xml:space="preserve"> Charging Failure</w:t>
            </w:r>
          </w:p>
        </w:tc>
        <w:tc>
          <w:tcPr>
            <w:tcW w:w="0" w:type="auto"/>
          </w:tcPr>
          <w:p w14:paraId="363AE170" w14:textId="77777777" w:rsidR="005A752B" w:rsidRDefault="005A752B">
            <w:pPr>
              <w:pStyle w:val="TAL"/>
              <w:rPr>
                <w:rFonts w:cs="Arial"/>
                <w:snapToGrid w:val="0"/>
              </w:rPr>
            </w:pPr>
            <w:r>
              <w:rPr>
                <w:rFonts w:cs="Arial"/>
                <w:snapToGrid w:val="0"/>
              </w:rPr>
              <w:t>Equipment</w:t>
            </w:r>
          </w:p>
        </w:tc>
      </w:tr>
      <w:tr w:rsidR="005A752B" w14:paraId="60D741CA" w14:textId="77777777">
        <w:trPr>
          <w:jc w:val="center"/>
        </w:trPr>
        <w:tc>
          <w:tcPr>
            <w:tcW w:w="0" w:type="auto"/>
          </w:tcPr>
          <w:p w14:paraId="43A7EDFA" w14:textId="77777777" w:rsidR="005A752B" w:rsidRDefault="005A752B">
            <w:pPr>
              <w:pStyle w:val="TAL"/>
              <w:rPr>
                <w:rFonts w:cs="Arial"/>
                <w:snapToGrid w:val="0"/>
              </w:rPr>
            </w:pPr>
            <w:r>
              <w:rPr>
                <w:rFonts w:cs="Arial"/>
                <w:snapToGrid w:val="0"/>
              </w:rPr>
              <w:t xml:space="preserve">Data Set Problem </w:t>
            </w:r>
          </w:p>
        </w:tc>
        <w:tc>
          <w:tcPr>
            <w:tcW w:w="0" w:type="auto"/>
          </w:tcPr>
          <w:p w14:paraId="1C616E75" w14:textId="77777777" w:rsidR="005A752B" w:rsidRDefault="005A752B">
            <w:pPr>
              <w:pStyle w:val="TAL"/>
              <w:rPr>
                <w:rFonts w:cs="Arial"/>
                <w:snapToGrid w:val="0"/>
              </w:rPr>
            </w:pPr>
            <w:r>
              <w:rPr>
                <w:rFonts w:cs="Arial"/>
                <w:snapToGrid w:val="0"/>
              </w:rPr>
              <w:t>Equipment</w:t>
            </w:r>
          </w:p>
        </w:tc>
      </w:tr>
      <w:tr w:rsidR="005A752B" w14:paraId="0734684A" w14:textId="77777777">
        <w:trPr>
          <w:jc w:val="center"/>
        </w:trPr>
        <w:tc>
          <w:tcPr>
            <w:tcW w:w="0" w:type="auto"/>
          </w:tcPr>
          <w:p w14:paraId="3D03C091" w14:textId="77777777" w:rsidR="005A752B" w:rsidRDefault="005A752B">
            <w:pPr>
              <w:pStyle w:val="TAL"/>
              <w:rPr>
                <w:rFonts w:cs="Arial"/>
                <w:snapToGrid w:val="0"/>
              </w:rPr>
            </w:pPr>
            <w:r>
              <w:rPr>
                <w:rFonts w:cs="Arial"/>
                <w:snapToGrid w:val="0"/>
              </w:rPr>
              <w:t>Disk Failure</w:t>
            </w:r>
          </w:p>
        </w:tc>
        <w:tc>
          <w:tcPr>
            <w:tcW w:w="0" w:type="auto"/>
          </w:tcPr>
          <w:p w14:paraId="53FF60E1" w14:textId="77777777" w:rsidR="005A752B" w:rsidRDefault="005A752B">
            <w:pPr>
              <w:pStyle w:val="TAL"/>
              <w:rPr>
                <w:rFonts w:cs="Arial"/>
                <w:snapToGrid w:val="0"/>
              </w:rPr>
            </w:pPr>
            <w:r>
              <w:rPr>
                <w:rFonts w:cs="Arial"/>
                <w:snapToGrid w:val="0"/>
              </w:rPr>
              <w:t>Equipment</w:t>
            </w:r>
          </w:p>
        </w:tc>
      </w:tr>
      <w:tr w:rsidR="005A752B" w14:paraId="66F43A59" w14:textId="77777777">
        <w:trPr>
          <w:jc w:val="center"/>
        </w:trPr>
        <w:tc>
          <w:tcPr>
            <w:tcW w:w="0" w:type="auto"/>
          </w:tcPr>
          <w:p w14:paraId="00919C7A" w14:textId="77777777" w:rsidR="005A752B" w:rsidRDefault="005A752B">
            <w:pPr>
              <w:pStyle w:val="TAL"/>
              <w:rPr>
                <w:rFonts w:cs="Arial"/>
                <w:snapToGrid w:val="0"/>
              </w:rPr>
            </w:pPr>
            <w:r>
              <w:rPr>
                <w:rFonts w:cs="Arial"/>
                <w:snapToGrid w:val="0"/>
              </w:rPr>
              <w:t xml:space="preserve">Equipment Identifier Duplication </w:t>
            </w:r>
          </w:p>
        </w:tc>
        <w:tc>
          <w:tcPr>
            <w:tcW w:w="0" w:type="auto"/>
          </w:tcPr>
          <w:p w14:paraId="6D2CB3A2" w14:textId="77777777" w:rsidR="005A752B" w:rsidRDefault="005A752B">
            <w:pPr>
              <w:pStyle w:val="TAL"/>
              <w:rPr>
                <w:rFonts w:cs="Arial"/>
                <w:snapToGrid w:val="0"/>
              </w:rPr>
            </w:pPr>
            <w:r>
              <w:rPr>
                <w:rFonts w:cs="Arial"/>
                <w:snapToGrid w:val="0"/>
              </w:rPr>
              <w:t>Equipment</w:t>
            </w:r>
          </w:p>
        </w:tc>
      </w:tr>
      <w:tr w:rsidR="005A752B" w14:paraId="266CFFB6" w14:textId="77777777">
        <w:trPr>
          <w:jc w:val="center"/>
        </w:trPr>
        <w:tc>
          <w:tcPr>
            <w:tcW w:w="0" w:type="auto"/>
          </w:tcPr>
          <w:p w14:paraId="426F4E4F" w14:textId="77777777" w:rsidR="005A752B" w:rsidRDefault="005A752B">
            <w:pPr>
              <w:pStyle w:val="TAL"/>
              <w:rPr>
                <w:rFonts w:cs="Arial"/>
                <w:snapToGrid w:val="0"/>
              </w:rPr>
            </w:pPr>
            <w:r>
              <w:rPr>
                <w:rFonts w:cs="Arial"/>
                <w:snapToGrid w:val="0"/>
              </w:rPr>
              <w:t xml:space="preserve">External IF Device Problem </w:t>
            </w:r>
          </w:p>
        </w:tc>
        <w:tc>
          <w:tcPr>
            <w:tcW w:w="0" w:type="auto"/>
          </w:tcPr>
          <w:p w14:paraId="431C0EB5" w14:textId="77777777" w:rsidR="005A752B" w:rsidRDefault="005A752B">
            <w:pPr>
              <w:pStyle w:val="TAL"/>
              <w:rPr>
                <w:rFonts w:cs="Arial"/>
                <w:snapToGrid w:val="0"/>
              </w:rPr>
            </w:pPr>
            <w:r>
              <w:rPr>
                <w:rFonts w:cs="Arial"/>
                <w:snapToGrid w:val="0"/>
              </w:rPr>
              <w:t>Equipment</w:t>
            </w:r>
          </w:p>
        </w:tc>
      </w:tr>
      <w:tr w:rsidR="005A752B" w14:paraId="0992DE96" w14:textId="77777777">
        <w:trPr>
          <w:jc w:val="center"/>
        </w:trPr>
        <w:tc>
          <w:tcPr>
            <w:tcW w:w="0" w:type="auto"/>
          </w:tcPr>
          <w:p w14:paraId="3E9AA74F" w14:textId="77777777" w:rsidR="005A752B" w:rsidRDefault="005A752B">
            <w:pPr>
              <w:pStyle w:val="TAL"/>
              <w:rPr>
                <w:rFonts w:cs="Arial"/>
                <w:snapToGrid w:val="0"/>
              </w:rPr>
            </w:pPr>
            <w:r>
              <w:rPr>
                <w:rFonts w:cs="Arial"/>
                <w:snapToGrid w:val="0"/>
              </w:rPr>
              <w:t>Frequency Hopping Failure</w:t>
            </w:r>
          </w:p>
        </w:tc>
        <w:tc>
          <w:tcPr>
            <w:tcW w:w="0" w:type="auto"/>
          </w:tcPr>
          <w:p w14:paraId="4E115265" w14:textId="77777777" w:rsidR="005A752B" w:rsidRDefault="005A752B">
            <w:pPr>
              <w:pStyle w:val="TAL"/>
              <w:rPr>
                <w:rFonts w:cs="Arial"/>
                <w:snapToGrid w:val="0"/>
              </w:rPr>
            </w:pPr>
            <w:r>
              <w:rPr>
                <w:rFonts w:cs="Arial"/>
                <w:snapToGrid w:val="0"/>
              </w:rPr>
              <w:t>Equipment</w:t>
            </w:r>
          </w:p>
        </w:tc>
      </w:tr>
      <w:tr w:rsidR="005A752B" w14:paraId="55EDED58" w14:textId="77777777">
        <w:trPr>
          <w:jc w:val="center"/>
        </w:trPr>
        <w:tc>
          <w:tcPr>
            <w:tcW w:w="0" w:type="auto"/>
          </w:tcPr>
          <w:p w14:paraId="6271D790" w14:textId="77777777" w:rsidR="005A752B" w:rsidRDefault="005A752B">
            <w:pPr>
              <w:pStyle w:val="TAL"/>
              <w:rPr>
                <w:rFonts w:cs="Arial"/>
                <w:snapToGrid w:val="0"/>
              </w:rPr>
            </w:pPr>
            <w:r>
              <w:rPr>
                <w:rFonts w:cs="Arial"/>
                <w:snapToGrid w:val="0"/>
              </w:rPr>
              <w:t>IO Device Error</w:t>
            </w:r>
          </w:p>
        </w:tc>
        <w:tc>
          <w:tcPr>
            <w:tcW w:w="0" w:type="auto"/>
          </w:tcPr>
          <w:p w14:paraId="44679C8F" w14:textId="77777777" w:rsidR="005A752B" w:rsidRDefault="005A752B">
            <w:pPr>
              <w:pStyle w:val="TAL"/>
              <w:rPr>
                <w:rFonts w:cs="Arial"/>
                <w:snapToGrid w:val="0"/>
              </w:rPr>
            </w:pPr>
            <w:r>
              <w:rPr>
                <w:rFonts w:cs="Arial"/>
                <w:snapToGrid w:val="0"/>
              </w:rPr>
              <w:t>Equipment</w:t>
            </w:r>
          </w:p>
        </w:tc>
      </w:tr>
      <w:tr w:rsidR="005A752B" w14:paraId="3623DD1C" w14:textId="77777777">
        <w:trPr>
          <w:jc w:val="center"/>
        </w:trPr>
        <w:tc>
          <w:tcPr>
            <w:tcW w:w="0" w:type="auto"/>
          </w:tcPr>
          <w:p w14:paraId="23B7292E" w14:textId="77777777" w:rsidR="005A752B" w:rsidRDefault="005A752B">
            <w:pPr>
              <w:pStyle w:val="TAL"/>
              <w:rPr>
                <w:rFonts w:cs="Arial"/>
                <w:snapToGrid w:val="0"/>
              </w:rPr>
            </w:pPr>
            <w:r>
              <w:rPr>
                <w:rFonts w:cs="Arial"/>
                <w:snapToGrid w:val="0"/>
              </w:rPr>
              <w:t xml:space="preserve">Line Card Problem </w:t>
            </w:r>
          </w:p>
        </w:tc>
        <w:tc>
          <w:tcPr>
            <w:tcW w:w="0" w:type="auto"/>
          </w:tcPr>
          <w:p w14:paraId="44B385E1" w14:textId="77777777" w:rsidR="005A752B" w:rsidRDefault="005A752B">
            <w:pPr>
              <w:pStyle w:val="TAL"/>
              <w:rPr>
                <w:rFonts w:cs="Arial"/>
                <w:snapToGrid w:val="0"/>
              </w:rPr>
            </w:pPr>
            <w:r>
              <w:rPr>
                <w:rFonts w:cs="Arial"/>
                <w:snapToGrid w:val="0"/>
              </w:rPr>
              <w:t>Equipment</w:t>
            </w:r>
          </w:p>
        </w:tc>
      </w:tr>
      <w:tr w:rsidR="005A752B" w14:paraId="2D1D69B1" w14:textId="77777777">
        <w:trPr>
          <w:jc w:val="center"/>
        </w:trPr>
        <w:tc>
          <w:tcPr>
            <w:tcW w:w="0" w:type="auto"/>
          </w:tcPr>
          <w:p w14:paraId="18E642E2" w14:textId="77777777" w:rsidR="005A752B" w:rsidRDefault="005A752B">
            <w:pPr>
              <w:pStyle w:val="TAL"/>
              <w:rPr>
                <w:rFonts w:cs="Arial"/>
                <w:snapToGrid w:val="0"/>
              </w:rPr>
            </w:pPr>
            <w:r>
              <w:rPr>
                <w:rFonts w:cs="Arial"/>
                <w:snapToGrid w:val="0"/>
              </w:rPr>
              <w:t>Loss Of Redundancy</w:t>
            </w:r>
          </w:p>
        </w:tc>
        <w:tc>
          <w:tcPr>
            <w:tcW w:w="0" w:type="auto"/>
          </w:tcPr>
          <w:p w14:paraId="54A0850F" w14:textId="77777777" w:rsidR="005A752B" w:rsidRDefault="005A752B">
            <w:pPr>
              <w:pStyle w:val="TAL"/>
              <w:rPr>
                <w:rFonts w:cs="Arial"/>
                <w:snapToGrid w:val="0"/>
              </w:rPr>
            </w:pPr>
            <w:r>
              <w:rPr>
                <w:rFonts w:cs="Arial"/>
                <w:snapToGrid w:val="0"/>
              </w:rPr>
              <w:t>Equipment</w:t>
            </w:r>
          </w:p>
        </w:tc>
      </w:tr>
      <w:tr w:rsidR="005A752B" w14:paraId="2B659D6D" w14:textId="77777777">
        <w:trPr>
          <w:jc w:val="center"/>
        </w:trPr>
        <w:tc>
          <w:tcPr>
            <w:tcW w:w="0" w:type="auto"/>
          </w:tcPr>
          <w:p w14:paraId="5C6C6B96" w14:textId="77777777" w:rsidR="005A752B" w:rsidRDefault="005A752B">
            <w:pPr>
              <w:pStyle w:val="TAL"/>
              <w:rPr>
                <w:rFonts w:cs="Arial"/>
                <w:snapToGrid w:val="0"/>
              </w:rPr>
            </w:pPr>
            <w:r>
              <w:rPr>
                <w:rFonts w:cs="Arial"/>
                <w:snapToGrid w:val="0"/>
              </w:rPr>
              <w:t>Loss Of Synchronization</w:t>
            </w:r>
          </w:p>
        </w:tc>
        <w:tc>
          <w:tcPr>
            <w:tcW w:w="0" w:type="auto"/>
          </w:tcPr>
          <w:p w14:paraId="466853DA" w14:textId="77777777" w:rsidR="005A752B" w:rsidRDefault="005A752B">
            <w:pPr>
              <w:pStyle w:val="TAL"/>
              <w:rPr>
                <w:rFonts w:cs="Arial"/>
                <w:snapToGrid w:val="0"/>
              </w:rPr>
            </w:pPr>
            <w:r>
              <w:rPr>
                <w:rFonts w:cs="Arial"/>
                <w:snapToGrid w:val="0"/>
              </w:rPr>
              <w:t>Equipment</w:t>
            </w:r>
          </w:p>
        </w:tc>
      </w:tr>
      <w:tr w:rsidR="005A752B" w14:paraId="51DA8863" w14:textId="77777777">
        <w:trPr>
          <w:jc w:val="center"/>
        </w:trPr>
        <w:tc>
          <w:tcPr>
            <w:tcW w:w="0" w:type="auto"/>
          </w:tcPr>
          <w:p w14:paraId="74552028" w14:textId="77777777" w:rsidR="005A752B" w:rsidRDefault="005A752B">
            <w:pPr>
              <w:pStyle w:val="TAL"/>
              <w:rPr>
                <w:rFonts w:cs="Arial"/>
                <w:snapToGrid w:val="0"/>
              </w:rPr>
            </w:pPr>
            <w:r>
              <w:rPr>
                <w:rFonts w:cs="Arial"/>
                <w:snapToGrid w:val="0"/>
              </w:rPr>
              <w:t xml:space="preserve">Multiplexer Problem </w:t>
            </w:r>
          </w:p>
        </w:tc>
        <w:tc>
          <w:tcPr>
            <w:tcW w:w="0" w:type="auto"/>
          </w:tcPr>
          <w:p w14:paraId="00BF9C44" w14:textId="77777777" w:rsidR="005A752B" w:rsidRDefault="005A752B">
            <w:pPr>
              <w:pStyle w:val="TAL"/>
              <w:rPr>
                <w:rFonts w:cs="Arial"/>
                <w:snapToGrid w:val="0"/>
              </w:rPr>
            </w:pPr>
            <w:r>
              <w:rPr>
                <w:rFonts w:cs="Arial"/>
                <w:snapToGrid w:val="0"/>
              </w:rPr>
              <w:t>Equipment</w:t>
            </w:r>
          </w:p>
        </w:tc>
      </w:tr>
      <w:tr w:rsidR="005A752B" w14:paraId="58B7339F" w14:textId="77777777">
        <w:trPr>
          <w:jc w:val="center"/>
        </w:trPr>
        <w:tc>
          <w:tcPr>
            <w:tcW w:w="0" w:type="auto"/>
          </w:tcPr>
          <w:p w14:paraId="47AF13D5" w14:textId="77777777" w:rsidR="005A752B" w:rsidRDefault="005A752B">
            <w:pPr>
              <w:pStyle w:val="TAL"/>
              <w:rPr>
                <w:rFonts w:cs="Arial"/>
                <w:snapToGrid w:val="0"/>
              </w:rPr>
            </w:pPr>
            <w:r>
              <w:rPr>
                <w:rFonts w:cs="Arial"/>
                <w:snapToGrid w:val="0"/>
              </w:rPr>
              <w:t xml:space="preserve">NE Identifier Duplication </w:t>
            </w:r>
          </w:p>
        </w:tc>
        <w:tc>
          <w:tcPr>
            <w:tcW w:w="0" w:type="auto"/>
          </w:tcPr>
          <w:p w14:paraId="2298BDD4" w14:textId="77777777" w:rsidR="005A752B" w:rsidRDefault="005A752B">
            <w:pPr>
              <w:pStyle w:val="TAL"/>
              <w:rPr>
                <w:rFonts w:cs="Arial"/>
                <w:snapToGrid w:val="0"/>
              </w:rPr>
            </w:pPr>
            <w:r>
              <w:rPr>
                <w:rFonts w:cs="Arial"/>
                <w:snapToGrid w:val="0"/>
              </w:rPr>
              <w:t>Equipment</w:t>
            </w:r>
          </w:p>
        </w:tc>
      </w:tr>
      <w:tr w:rsidR="005A752B" w14:paraId="44E92421" w14:textId="77777777">
        <w:trPr>
          <w:jc w:val="center"/>
        </w:trPr>
        <w:tc>
          <w:tcPr>
            <w:tcW w:w="0" w:type="auto"/>
          </w:tcPr>
          <w:p w14:paraId="07445127" w14:textId="77777777" w:rsidR="005A752B" w:rsidRDefault="005A752B">
            <w:pPr>
              <w:pStyle w:val="TAL"/>
              <w:rPr>
                <w:rFonts w:cs="Arial"/>
                <w:snapToGrid w:val="0"/>
              </w:rPr>
            </w:pPr>
            <w:r>
              <w:rPr>
                <w:rFonts w:cs="Arial"/>
                <w:snapToGrid w:val="0"/>
              </w:rPr>
              <w:t xml:space="preserve">Power Problem </w:t>
            </w:r>
          </w:p>
        </w:tc>
        <w:tc>
          <w:tcPr>
            <w:tcW w:w="0" w:type="auto"/>
          </w:tcPr>
          <w:p w14:paraId="62E9F858" w14:textId="77777777" w:rsidR="005A752B" w:rsidRDefault="005A752B">
            <w:pPr>
              <w:pStyle w:val="TAL"/>
              <w:rPr>
                <w:rFonts w:cs="Arial"/>
                <w:snapToGrid w:val="0"/>
              </w:rPr>
            </w:pPr>
            <w:r>
              <w:rPr>
                <w:rFonts w:cs="Arial"/>
                <w:snapToGrid w:val="0"/>
              </w:rPr>
              <w:t>Equipment</w:t>
            </w:r>
          </w:p>
        </w:tc>
      </w:tr>
      <w:tr w:rsidR="005A752B" w14:paraId="48FF52EE" w14:textId="77777777">
        <w:trPr>
          <w:jc w:val="center"/>
        </w:trPr>
        <w:tc>
          <w:tcPr>
            <w:tcW w:w="0" w:type="auto"/>
          </w:tcPr>
          <w:p w14:paraId="3F1BEFDD" w14:textId="77777777" w:rsidR="005A752B" w:rsidRDefault="005A752B">
            <w:pPr>
              <w:pStyle w:val="TAL"/>
              <w:rPr>
                <w:rFonts w:cs="Arial"/>
                <w:snapToGrid w:val="0"/>
              </w:rPr>
            </w:pPr>
            <w:r>
              <w:rPr>
                <w:rFonts w:cs="Arial"/>
                <w:snapToGrid w:val="0"/>
              </w:rPr>
              <w:t>Power Supply Failure</w:t>
            </w:r>
          </w:p>
        </w:tc>
        <w:tc>
          <w:tcPr>
            <w:tcW w:w="0" w:type="auto"/>
          </w:tcPr>
          <w:p w14:paraId="2DCDBE03" w14:textId="77777777" w:rsidR="005A752B" w:rsidRDefault="005A752B">
            <w:pPr>
              <w:pStyle w:val="TAL"/>
              <w:rPr>
                <w:rFonts w:cs="Arial"/>
                <w:snapToGrid w:val="0"/>
              </w:rPr>
            </w:pPr>
            <w:r>
              <w:rPr>
                <w:rFonts w:cs="Arial"/>
                <w:snapToGrid w:val="0"/>
              </w:rPr>
              <w:t>Equipment</w:t>
            </w:r>
          </w:p>
        </w:tc>
      </w:tr>
      <w:tr w:rsidR="005A752B" w14:paraId="3E1DCA40" w14:textId="77777777">
        <w:trPr>
          <w:jc w:val="center"/>
        </w:trPr>
        <w:tc>
          <w:tcPr>
            <w:tcW w:w="0" w:type="auto"/>
          </w:tcPr>
          <w:p w14:paraId="061D4623" w14:textId="77777777" w:rsidR="005A752B" w:rsidRDefault="005A752B">
            <w:pPr>
              <w:pStyle w:val="TAL"/>
              <w:rPr>
                <w:rFonts w:cs="Arial"/>
                <w:snapToGrid w:val="0"/>
              </w:rPr>
            </w:pPr>
            <w:r>
              <w:rPr>
                <w:rFonts w:cs="Arial"/>
                <w:snapToGrid w:val="0"/>
              </w:rPr>
              <w:t xml:space="preserve">Processor Problem </w:t>
            </w:r>
          </w:p>
        </w:tc>
        <w:tc>
          <w:tcPr>
            <w:tcW w:w="0" w:type="auto"/>
          </w:tcPr>
          <w:p w14:paraId="2C185FBE" w14:textId="77777777" w:rsidR="005A752B" w:rsidRDefault="005A752B">
            <w:pPr>
              <w:pStyle w:val="TAL"/>
              <w:rPr>
                <w:rFonts w:cs="Arial"/>
                <w:snapToGrid w:val="0"/>
              </w:rPr>
            </w:pPr>
            <w:r>
              <w:rPr>
                <w:rFonts w:cs="Arial"/>
                <w:snapToGrid w:val="0"/>
              </w:rPr>
              <w:t>Equipment</w:t>
            </w:r>
          </w:p>
        </w:tc>
      </w:tr>
      <w:tr w:rsidR="005A752B" w14:paraId="7DC9817C" w14:textId="77777777">
        <w:trPr>
          <w:jc w:val="center"/>
        </w:trPr>
        <w:tc>
          <w:tcPr>
            <w:tcW w:w="0" w:type="auto"/>
          </w:tcPr>
          <w:p w14:paraId="17E4C501" w14:textId="77777777" w:rsidR="005A752B" w:rsidRDefault="005A752B">
            <w:pPr>
              <w:pStyle w:val="TAL"/>
              <w:rPr>
                <w:rFonts w:cs="Arial"/>
                <w:snapToGrid w:val="0"/>
              </w:rPr>
            </w:pPr>
            <w:r>
              <w:rPr>
                <w:rFonts w:cs="Arial"/>
                <w:snapToGrid w:val="0"/>
              </w:rPr>
              <w:t xml:space="preserve">Protection Path Failure </w:t>
            </w:r>
          </w:p>
        </w:tc>
        <w:tc>
          <w:tcPr>
            <w:tcW w:w="0" w:type="auto"/>
          </w:tcPr>
          <w:p w14:paraId="3E668357" w14:textId="77777777" w:rsidR="005A752B" w:rsidRDefault="005A752B">
            <w:pPr>
              <w:pStyle w:val="TAL"/>
              <w:rPr>
                <w:rFonts w:cs="Arial"/>
                <w:snapToGrid w:val="0"/>
              </w:rPr>
            </w:pPr>
            <w:r>
              <w:rPr>
                <w:rFonts w:cs="Arial"/>
                <w:snapToGrid w:val="0"/>
              </w:rPr>
              <w:t>Equipment</w:t>
            </w:r>
          </w:p>
        </w:tc>
      </w:tr>
      <w:tr w:rsidR="005A752B" w14:paraId="2CC122E3" w14:textId="77777777">
        <w:trPr>
          <w:jc w:val="center"/>
        </w:trPr>
        <w:tc>
          <w:tcPr>
            <w:tcW w:w="0" w:type="auto"/>
          </w:tcPr>
          <w:p w14:paraId="36796CEE" w14:textId="77777777" w:rsidR="005A752B" w:rsidRDefault="005A752B">
            <w:pPr>
              <w:pStyle w:val="TAL"/>
              <w:rPr>
                <w:rFonts w:cs="Arial"/>
                <w:snapToGrid w:val="0"/>
              </w:rPr>
            </w:pPr>
            <w:r>
              <w:rPr>
                <w:rFonts w:cs="Arial"/>
                <w:snapToGrid w:val="0"/>
              </w:rPr>
              <w:t>Protecting Resource Failure</w:t>
            </w:r>
          </w:p>
        </w:tc>
        <w:tc>
          <w:tcPr>
            <w:tcW w:w="0" w:type="auto"/>
          </w:tcPr>
          <w:p w14:paraId="6B54BC1A" w14:textId="77777777" w:rsidR="005A752B" w:rsidRDefault="005A752B">
            <w:pPr>
              <w:pStyle w:val="TAL"/>
              <w:rPr>
                <w:rFonts w:cs="Arial"/>
                <w:snapToGrid w:val="0"/>
              </w:rPr>
            </w:pPr>
            <w:r>
              <w:rPr>
                <w:rFonts w:cs="Arial"/>
                <w:snapToGrid w:val="0"/>
              </w:rPr>
              <w:t>Equipment</w:t>
            </w:r>
          </w:p>
        </w:tc>
      </w:tr>
      <w:tr w:rsidR="005A752B" w14:paraId="2B61FFAE" w14:textId="77777777">
        <w:trPr>
          <w:jc w:val="center"/>
        </w:trPr>
        <w:tc>
          <w:tcPr>
            <w:tcW w:w="0" w:type="auto"/>
          </w:tcPr>
          <w:p w14:paraId="0864389B" w14:textId="77777777" w:rsidR="005A752B" w:rsidRDefault="005A752B">
            <w:pPr>
              <w:pStyle w:val="TAL"/>
              <w:rPr>
                <w:rFonts w:cs="Arial"/>
                <w:snapToGrid w:val="0"/>
              </w:rPr>
            </w:pPr>
            <w:r>
              <w:rPr>
                <w:rFonts w:cs="Arial"/>
                <w:snapToGrid w:val="0"/>
              </w:rPr>
              <w:t>Protection Mechanism Failure</w:t>
            </w:r>
          </w:p>
        </w:tc>
        <w:tc>
          <w:tcPr>
            <w:tcW w:w="0" w:type="auto"/>
          </w:tcPr>
          <w:p w14:paraId="07DC597F" w14:textId="77777777" w:rsidR="005A752B" w:rsidRDefault="005A752B">
            <w:pPr>
              <w:pStyle w:val="TAL"/>
              <w:rPr>
                <w:rFonts w:cs="Arial"/>
                <w:snapToGrid w:val="0"/>
              </w:rPr>
            </w:pPr>
            <w:r>
              <w:rPr>
                <w:rFonts w:cs="Arial"/>
                <w:snapToGrid w:val="0"/>
              </w:rPr>
              <w:t>Equipment</w:t>
            </w:r>
          </w:p>
        </w:tc>
      </w:tr>
      <w:tr w:rsidR="005A752B" w14:paraId="701A68D7" w14:textId="77777777">
        <w:trPr>
          <w:jc w:val="center"/>
        </w:trPr>
        <w:tc>
          <w:tcPr>
            <w:tcW w:w="0" w:type="auto"/>
          </w:tcPr>
          <w:p w14:paraId="699A85EF" w14:textId="77777777" w:rsidR="005A752B" w:rsidRDefault="005A752B">
            <w:pPr>
              <w:pStyle w:val="TAL"/>
              <w:rPr>
                <w:rFonts w:cs="Arial"/>
                <w:snapToGrid w:val="0"/>
              </w:rPr>
            </w:pPr>
            <w:r>
              <w:rPr>
                <w:rFonts w:cs="Arial"/>
                <w:snapToGrid w:val="0"/>
              </w:rPr>
              <w:t>Real Time Clock Failure</w:t>
            </w:r>
          </w:p>
        </w:tc>
        <w:tc>
          <w:tcPr>
            <w:tcW w:w="0" w:type="auto"/>
          </w:tcPr>
          <w:p w14:paraId="681105DA" w14:textId="77777777" w:rsidR="005A752B" w:rsidRDefault="005A752B">
            <w:pPr>
              <w:pStyle w:val="TAL"/>
              <w:rPr>
                <w:rFonts w:cs="Arial"/>
                <w:snapToGrid w:val="0"/>
              </w:rPr>
            </w:pPr>
            <w:r>
              <w:rPr>
                <w:rFonts w:cs="Arial"/>
                <w:snapToGrid w:val="0"/>
              </w:rPr>
              <w:t>Equipment</w:t>
            </w:r>
          </w:p>
        </w:tc>
      </w:tr>
      <w:tr w:rsidR="005A752B" w14:paraId="2B28748B" w14:textId="77777777">
        <w:trPr>
          <w:jc w:val="center"/>
        </w:trPr>
        <w:tc>
          <w:tcPr>
            <w:tcW w:w="0" w:type="auto"/>
          </w:tcPr>
          <w:p w14:paraId="4034E87B" w14:textId="77777777" w:rsidR="005A752B" w:rsidRDefault="005A752B">
            <w:pPr>
              <w:pStyle w:val="TAL"/>
              <w:rPr>
                <w:rFonts w:cs="Arial"/>
                <w:snapToGrid w:val="0"/>
              </w:rPr>
            </w:pPr>
            <w:r>
              <w:rPr>
                <w:rFonts w:cs="Arial"/>
                <w:snapToGrid w:val="0"/>
              </w:rPr>
              <w:t xml:space="preserve">Receiver Failure </w:t>
            </w:r>
          </w:p>
        </w:tc>
        <w:tc>
          <w:tcPr>
            <w:tcW w:w="0" w:type="auto"/>
          </w:tcPr>
          <w:p w14:paraId="48C79192" w14:textId="77777777" w:rsidR="005A752B" w:rsidRDefault="005A752B">
            <w:pPr>
              <w:pStyle w:val="TAL"/>
              <w:rPr>
                <w:rFonts w:cs="Arial"/>
                <w:snapToGrid w:val="0"/>
              </w:rPr>
            </w:pPr>
            <w:r>
              <w:rPr>
                <w:rFonts w:cs="Arial"/>
                <w:snapToGrid w:val="0"/>
              </w:rPr>
              <w:t>Equipment</w:t>
            </w:r>
          </w:p>
        </w:tc>
      </w:tr>
      <w:tr w:rsidR="005A752B" w14:paraId="16F2FD44" w14:textId="77777777">
        <w:trPr>
          <w:jc w:val="center"/>
        </w:trPr>
        <w:tc>
          <w:tcPr>
            <w:tcW w:w="0" w:type="auto"/>
          </w:tcPr>
          <w:p w14:paraId="4A0BBE8E" w14:textId="77777777" w:rsidR="005A752B" w:rsidRDefault="005A752B">
            <w:pPr>
              <w:pStyle w:val="TAL"/>
              <w:rPr>
                <w:rFonts w:cs="Arial"/>
                <w:snapToGrid w:val="0"/>
              </w:rPr>
            </w:pPr>
            <w:r>
              <w:rPr>
                <w:rFonts w:cs="Arial"/>
                <w:snapToGrid w:val="0"/>
              </w:rPr>
              <w:t xml:space="preserve">Replaceable Unit Missing </w:t>
            </w:r>
          </w:p>
        </w:tc>
        <w:tc>
          <w:tcPr>
            <w:tcW w:w="0" w:type="auto"/>
          </w:tcPr>
          <w:p w14:paraId="3F9A210E" w14:textId="77777777" w:rsidR="005A752B" w:rsidRDefault="005A752B">
            <w:pPr>
              <w:pStyle w:val="TAL"/>
              <w:rPr>
                <w:rFonts w:cs="Arial"/>
                <w:snapToGrid w:val="0"/>
              </w:rPr>
            </w:pPr>
            <w:r>
              <w:rPr>
                <w:rFonts w:cs="Arial"/>
                <w:snapToGrid w:val="0"/>
              </w:rPr>
              <w:t>Equipment</w:t>
            </w:r>
          </w:p>
        </w:tc>
      </w:tr>
      <w:tr w:rsidR="005A752B" w14:paraId="3BC3D753" w14:textId="77777777">
        <w:trPr>
          <w:jc w:val="center"/>
        </w:trPr>
        <w:tc>
          <w:tcPr>
            <w:tcW w:w="0" w:type="auto"/>
          </w:tcPr>
          <w:p w14:paraId="02EAD1C1" w14:textId="77777777" w:rsidR="005A752B" w:rsidRDefault="005A752B">
            <w:pPr>
              <w:pStyle w:val="TAL"/>
              <w:rPr>
                <w:rFonts w:cs="Arial"/>
                <w:snapToGrid w:val="0"/>
              </w:rPr>
            </w:pPr>
            <w:r>
              <w:rPr>
                <w:rFonts w:cs="Arial"/>
                <w:snapToGrid w:val="0"/>
              </w:rPr>
              <w:t xml:space="preserve">Replaceable Unit Type Mismatch </w:t>
            </w:r>
          </w:p>
        </w:tc>
        <w:tc>
          <w:tcPr>
            <w:tcW w:w="0" w:type="auto"/>
          </w:tcPr>
          <w:p w14:paraId="057D877F" w14:textId="77777777" w:rsidR="005A752B" w:rsidRDefault="005A752B">
            <w:pPr>
              <w:pStyle w:val="TAL"/>
              <w:rPr>
                <w:rFonts w:cs="Arial"/>
                <w:snapToGrid w:val="0"/>
              </w:rPr>
            </w:pPr>
            <w:r>
              <w:rPr>
                <w:rFonts w:cs="Arial"/>
                <w:snapToGrid w:val="0"/>
              </w:rPr>
              <w:t>Equipment</w:t>
            </w:r>
          </w:p>
        </w:tc>
      </w:tr>
      <w:tr w:rsidR="005A752B" w14:paraId="13B2BD22" w14:textId="77777777">
        <w:trPr>
          <w:jc w:val="center"/>
        </w:trPr>
        <w:tc>
          <w:tcPr>
            <w:tcW w:w="0" w:type="auto"/>
          </w:tcPr>
          <w:p w14:paraId="632860DC" w14:textId="77777777" w:rsidR="005A752B" w:rsidRDefault="005A752B">
            <w:pPr>
              <w:pStyle w:val="TAL"/>
              <w:rPr>
                <w:rFonts w:cs="Arial"/>
                <w:snapToGrid w:val="0"/>
              </w:rPr>
            </w:pPr>
            <w:r>
              <w:rPr>
                <w:rFonts w:cs="Arial"/>
                <w:snapToGrid w:val="0"/>
              </w:rPr>
              <w:lastRenderedPageBreak/>
              <w:t>Signal Quality Evaluation Failure</w:t>
            </w:r>
          </w:p>
        </w:tc>
        <w:tc>
          <w:tcPr>
            <w:tcW w:w="0" w:type="auto"/>
          </w:tcPr>
          <w:p w14:paraId="1F18C10C" w14:textId="77777777" w:rsidR="005A752B" w:rsidRDefault="005A752B">
            <w:pPr>
              <w:pStyle w:val="TAL"/>
              <w:rPr>
                <w:rFonts w:cs="Arial"/>
                <w:snapToGrid w:val="0"/>
              </w:rPr>
            </w:pPr>
            <w:r>
              <w:rPr>
                <w:rFonts w:cs="Arial"/>
                <w:snapToGrid w:val="0"/>
              </w:rPr>
              <w:t>Equipment</w:t>
            </w:r>
          </w:p>
        </w:tc>
      </w:tr>
      <w:tr w:rsidR="005A752B" w14:paraId="1D0E832D" w14:textId="77777777">
        <w:trPr>
          <w:jc w:val="center"/>
        </w:trPr>
        <w:tc>
          <w:tcPr>
            <w:tcW w:w="0" w:type="auto"/>
          </w:tcPr>
          <w:p w14:paraId="4B0E77AD" w14:textId="77777777" w:rsidR="005A752B" w:rsidRDefault="005A752B">
            <w:pPr>
              <w:pStyle w:val="TAL"/>
              <w:rPr>
                <w:rFonts w:cs="Arial"/>
                <w:snapToGrid w:val="0"/>
              </w:rPr>
            </w:pPr>
            <w:r>
              <w:rPr>
                <w:rFonts w:cs="Arial"/>
                <w:snapToGrid w:val="0"/>
              </w:rPr>
              <w:t xml:space="preserve">Synchronization Source Mismatch </w:t>
            </w:r>
          </w:p>
        </w:tc>
        <w:tc>
          <w:tcPr>
            <w:tcW w:w="0" w:type="auto"/>
          </w:tcPr>
          <w:p w14:paraId="0511F5C7" w14:textId="77777777" w:rsidR="005A752B" w:rsidRDefault="005A752B">
            <w:pPr>
              <w:pStyle w:val="TAL"/>
              <w:rPr>
                <w:rFonts w:cs="Arial"/>
                <w:snapToGrid w:val="0"/>
              </w:rPr>
            </w:pPr>
            <w:r>
              <w:rPr>
                <w:rFonts w:cs="Arial"/>
                <w:snapToGrid w:val="0"/>
              </w:rPr>
              <w:t>Equipment</w:t>
            </w:r>
          </w:p>
        </w:tc>
      </w:tr>
      <w:tr w:rsidR="005A752B" w14:paraId="72CFBBB6" w14:textId="77777777">
        <w:trPr>
          <w:jc w:val="center"/>
        </w:trPr>
        <w:tc>
          <w:tcPr>
            <w:tcW w:w="0" w:type="auto"/>
          </w:tcPr>
          <w:p w14:paraId="50CB0B72" w14:textId="77777777" w:rsidR="005A752B" w:rsidRDefault="005A752B">
            <w:pPr>
              <w:pStyle w:val="TAL"/>
              <w:rPr>
                <w:rFonts w:cs="Arial"/>
                <w:snapToGrid w:val="0"/>
              </w:rPr>
            </w:pPr>
            <w:r>
              <w:rPr>
                <w:rFonts w:cs="Arial"/>
                <w:snapToGrid w:val="0"/>
              </w:rPr>
              <w:t xml:space="preserve">Terminal Problem </w:t>
            </w:r>
          </w:p>
        </w:tc>
        <w:tc>
          <w:tcPr>
            <w:tcW w:w="0" w:type="auto"/>
          </w:tcPr>
          <w:p w14:paraId="1882F3CD" w14:textId="77777777" w:rsidR="005A752B" w:rsidRDefault="005A752B">
            <w:pPr>
              <w:pStyle w:val="TAL"/>
              <w:rPr>
                <w:rFonts w:cs="Arial"/>
                <w:snapToGrid w:val="0"/>
              </w:rPr>
            </w:pPr>
            <w:r>
              <w:rPr>
                <w:rFonts w:cs="Arial"/>
                <w:snapToGrid w:val="0"/>
              </w:rPr>
              <w:t>Equipment</w:t>
            </w:r>
          </w:p>
        </w:tc>
      </w:tr>
      <w:tr w:rsidR="005A752B" w14:paraId="3C3619F1" w14:textId="77777777">
        <w:trPr>
          <w:jc w:val="center"/>
        </w:trPr>
        <w:tc>
          <w:tcPr>
            <w:tcW w:w="0" w:type="auto"/>
          </w:tcPr>
          <w:p w14:paraId="266136D2" w14:textId="77777777" w:rsidR="005A752B" w:rsidRDefault="005A752B">
            <w:pPr>
              <w:pStyle w:val="TAL"/>
              <w:rPr>
                <w:rFonts w:cs="Arial"/>
                <w:snapToGrid w:val="0"/>
              </w:rPr>
            </w:pPr>
            <w:r>
              <w:rPr>
                <w:rFonts w:cs="Arial"/>
                <w:snapToGrid w:val="0"/>
              </w:rPr>
              <w:t xml:space="preserve">Timing Problem </w:t>
            </w:r>
          </w:p>
        </w:tc>
        <w:tc>
          <w:tcPr>
            <w:tcW w:w="0" w:type="auto"/>
          </w:tcPr>
          <w:p w14:paraId="7A80D9F2" w14:textId="77777777" w:rsidR="005A752B" w:rsidRDefault="005A752B">
            <w:pPr>
              <w:pStyle w:val="TAL"/>
              <w:rPr>
                <w:rFonts w:cs="Arial"/>
                <w:snapToGrid w:val="0"/>
              </w:rPr>
            </w:pPr>
            <w:r>
              <w:rPr>
                <w:rFonts w:cs="Arial"/>
                <w:snapToGrid w:val="0"/>
              </w:rPr>
              <w:t>Equipment</w:t>
            </w:r>
          </w:p>
        </w:tc>
      </w:tr>
      <w:tr w:rsidR="005A752B" w14:paraId="63696F33" w14:textId="77777777">
        <w:trPr>
          <w:jc w:val="center"/>
        </w:trPr>
        <w:tc>
          <w:tcPr>
            <w:tcW w:w="0" w:type="auto"/>
          </w:tcPr>
          <w:p w14:paraId="028E044D" w14:textId="77777777" w:rsidR="005A752B" w:rsidRDefault="005A752B">
            <w:pPr>
              <w:pStyle w:val="TAL"/>
              <w:rPr>
                <w:rFonts w:cs="Arial"/>
                <w:snapToGrid w:val="0"/>
              </w:rPr>
            </w:pPr>
            <w:r>
              <w:rPr>
                <w:rFonts w:cs="Arial"/>
                <w:snapToGrid w:val="0"/>
              </w:rPr>
              <w:t>Transceiver Failure</w:t>
            </w:r>
          </w:p>
        </w:tc>
        <w:tc>
          <w:tcPr>
            <w:tcW w:w="0" w:type="auto"/>
          </w:tcPr>
          <w:p w14:paraId="1D47B7F8" w14:textId="77777777" w:rsidR="005A752B" w:rsidRDefault="005A752B">
            <w:pPr>
              <w:pStyle w:val="TAL"/>
              <w:rPr>
                <w:rFonts w:cs="Arial"/>
                <w:snapToGrid w:val="0"/>
              </w:rPr>
            </w:pPr>
            <w:r>
              <w:rPr>
                <w:rFonts w:cs="Arial"/>
                <w:snapToGrid w:val="0"/>
              </w:rPr>
              <w:t>Equipment</w:t>
            </w:r>
          </w:p>
        </w:tc>
      </w:tr>
      <w:tr w:rsidR="005A752B" w14:paraId="0F3BA020" w14:textId="77777777">
        <w:trPr>
          <w:jc w:val="center"/>
        </w:trPr>
        <w:tc>
          <w:tcPr>
            <w:tcW w:w="0" w:type="auto"/>
          </w:tcPr>
          <w:p w14:paraId="5EDBDAA8" w14:textId="77777777" w:rsidR="005A752B" w:rsidRDefault="005A752B">
            <w:pPr>
              <w:pStyle w:val="TAL"/>
              <w:rPr>
                <w:rFonts w:cs="Arial"/>
                <w:snapToGrid w:val="0"/>
              </w:rPr>
            </w:pPr>
            <w:r>
              <w:rPr>
                <w:rFonts w:cs="Arial"/>
                <w:snapToGrid w:val="0"/>
              </w:rPr>
              <w:t xml:space="preserve">Transmitter Failure </w:t>
            </w:r>
          </w:p>
        </w:tc>
        <w:tc>
          <w:tcPr>
            <w:tcW w:w="0" w:type="auto"/>
          </w:tcPr>
          <w:p w14:paraId="336044C9" w14:textId="77777777" w:rsidR="005A752B" w:rsidRDefault="005A752B">
            <w:pPr>
              <w:pStyle w:val="TAL"/>
              <w:rPr>
                <w:rFonts w:cs="Arial"/>
                <w:snapToGrid w:val="0"/>
              </w:rPr>
            </w:pPr>
            <w:r>
              <w:rPr>
                <w:rFonts w:cs="Arial"/>
                <w:snapToGrid w:val="0"/>
              </w:rPr>
              <w:t>Equipment</w:t>
            </w:r>
          </w:p>
        </w:tc>
      </w:tr>
      <w:tr w:rsidR="005A752B" w14:paraId="5A0A3980" w14:textId="77777777">
        <w:trPr>
          <w:jc w:val="center"/>
        </w:trPr>
        <w:tc>
          <w:tcPr>
            <w:tcW w:w="0" w:type="auto"/>
          </w:tcPr>
          <w:p w14:paraId="7D7A9B93" w14:textId="77777777" w:rsidR="005A752B" w:rsidRDefault="005A752B">
            <w:pPr>
              <w:pStyle w:val="TAL"/>
              <w:rPr>
                <w:rFonts w:cs="Arial"/>
                <w:snapToGrid w:val="0"/>
              </w:rPr>
            </w:pPr>
            <w:r>
              <w:rPr>
                <w:rFonts w:cs="Arial"/>
                <w:snapToGrid w:val="0"/>
              </w:rPr>
              <w:t xml:space="preserve">Trunk Card Problem </w:t>
            </w:r>
          </w:p>
        </w:tc>
        <w:tc>
          <w:tcPr>
            <w:tcW w:w="0" w:type="auto"/>
          </w:tcPr>
          <w:p w14:paraId="63AF6032" w14:textId="77777777" w:rsidR="005A752B" w:rsidRDefault="005A752B">
            <w:pPr>
              <w:pStyle w:val="TAL"/>
              <w:rPr>
                <w:rFonts w:cs="Arial"/>
                <w:snapToGrid w:val="0"/>
              </w:rPr>
            </w:pPr>
            <w:r>
              <w:rPr>
                <w:rFonts w:cs="Arial"/>
                <w:snapToGrid w:val="0"/>
              </w:rPr>
              <w:t>Equipment</w:t>
            </w:r>
          </w:p>
        </w:tc>
      </w:tr>
      <w:tr w:rsidR="005A752B" w14:paraId="0AEA5FAE" w14:textId="77777777">
        <w:trPr>
          <w:jc w:val="center"/>
        </w:trPr>
        <w:tc>
          <w:tcPr>
            <w:tcW w:w="0" w:type="auto"/>
          </w:tcPr>
          <w:p w14:paraId="554CCD73" w14:textId="77777777" w:rsidR="005A752B" w:rsidRDefault="005A752B">
            <w:pPr>
              <w:pStyle w:val="TAL"/>
              <w:rPr>
                <w:rFonts w:cs="Arial"/>
                <w:snapToGrid w:val="0"/>
              </w:rPr>
            </w:pPr>
            <w:r>
              <w:rPr>
                <w:rFonts w:cs="Arial"/>
                <w:snapToGrid w:val="0"/>
              </w:rPr>
              <w:t xml:space="preserve">Replaceable Unit Problem </w:t>
            </w:r>
          </w:p>
        </w:tc>
        <w:tc>
          <w:tcPr>
            <w:tcW w:w="0" w:type="auto"/>
          </w:tcPr>
          <w:p w14:paraId="7E728878" w14:textId="77777777" w:rsidR="005A752B" w:rsidRDefault="005A752B">
            <w:pPr>
              <w:pStyle w:val="TAL"/>
              <w:rPr>
                <w:rFonts w:cs="Arial"/>
                <w:snapToGrid w:val="0"/>
              </w:rPr>
            </w:pPr>
            <w:r>
              <w:rPr>
                <w:rFonts w:cs="Arial"/>
                <w:snapToGrid w:val="0"/>
              </w:rPr>
              <w:t>Equipment</w:t>
            </w:r>
          </w:p>
        </w:tc>
      </w:tr>
      <w:tr w:rsidR="005A752B" w14:paraId="4677536F" w14:textId="77777777">
        <w:trPr>
          <w:jc w:val="center"/>
        </w:trPr>
        <w:tc>
          <w:tcPr>
            <w:tcW w:w="0" w:type="auto"/>
          </w:tcPr>
          <w:p w14:paraId="5C6541E5" w14:textId="77777777" w:rsidR="005A752B" w:rsidRDefault="005A752B">
            <w:pPr>
              <w:pStyle w:val="TAL"/>
              <w:rPr>
                <w:rFonts w:cs="Arial"/>
                <w:snapToGrid w:val="0"/>
              </w:rPr>
            </w:pPr>
            <w:r>
              <w:rPr>
                <w:rFonts w:cs="Arial"/>
                <w:snapToGrid w:val="0"/>
              </w:rPr>
              <w:t xml:space="preserve">Air Compressor Failure </w:t>
            </w:r>
          </w:p>
        </w:tc>
        <w:tc>
          <w:tcPr>
            <w:tcW w:w="0" w:type="auto"/>
          </w:tcPr>
          <w:p w14:paraId="339DC40F" w14:textId="77777777" w:rsidR="005A752B" w:rsidRDefault="005A752B">
            <w:pPr>
              <w:pStyle w:val="TAL"/>
              <w:rPr>
                <w:rFonts w:cs="Arial"/>
                <w:snapToGrid w:val="0"/>
              </w:rPr>
            </w:pPr>
            <w:r>
              <w:rPr>
                <w:rFonts w:cs="Arial"/>
                <w:snapToGrid w:val="0"/>
              </w:rPr>
              <w:t>Environmental</w:t>
            </w:r>
          </w:p>
        </w:tc>
      </w:tr>
      <w:tr w:rsidR="005A752B" w14:paraId="25533EC0" w14:textId="77777777">
        <w:trPr>
          <w:jc w:val="center"/>
        </w:trPr>
        <w:tc>
          <w:tcPr>
            <w:tcW w:w="0" w:type="auto"/>
          </w:tcPr>
          <w:p w14:paraId="6AC896F3" w14:textId="77777777" w:rsidR="005A752B" w:rsidRDefault="005A752B">
            <w:pPr>
              <w:pStyle w:val="TAL"/>
              <w:rPr>
                <w:rFonts w:cs="Arial"/>
                <w:snapToGrid w:val="0"/>
              </w:rPr>
            </w:pPr>
            <w:r>
              <w:rPr>
                <w:rFonts w:cs="Arial"/>
                <w:snapToGrid w:val="0"/>
              </w:rPr>
              <w:t xml:space="preserve">Air Conditioning Failure </w:t>
            </w:r>
          </w:p>
        </w:tc>
        <w:tc>
          <w:tcPr>
            <w:tcW w:w="0" w:type="auto"/>
          </w:tcPr>
          <w:p w14:paraId="2C53C903" w14:textId="77777777" w:rsidR="005A752B" w:rsidRDefault="005A752B">
            <w:pPr>
              <w:pStyle w:val="TAL"/>
              <w:rPr>
                <w:rFonts w:cs="Arial"/>
                <w:snapToGrid w:val="0"/>
              </w:rPr>
            </w:pPr>
            <w:r>
              <w:rPr>
                <w:rFonts w:cs="Arial"/>
                <w:snapToGrid w:val="0"/>
              </w:rPr>
              <w:t>Environmental</w:t>
            </w:r>
          </w:p>
        </w:tc>
      </w:tr>
      <w:tr w:rsidR="005A752B" w14:paraId="0BA99158" w14:textId="77777777">
        <w:trPr>
          <w:jc w:val="center"/>
        </w:trPr>
        <w:tc>
          <w:tcPr>
            <w:tcW w:w="0" w:type="auto"/>
          </w:tcPr>
          <w:p w14:paraId="059B0A3E" w14:textId="77777777" w:rsidR="005A752B" w:rsidRDefault="005A752B">
            <w:pPr>
              <w:pStyle w:val="TAL"/>
              <w:rPr>
                <w:rFonts w:cs="Arial"/>
                <w:snapToGrid w:val="0"/>
              </w:rPr>
            </w:pPr>
            <w:r>
              <w:rPr>
                <w:rFonts w:cs="Arial"/>
                <w:snapToGrid w:val="0"/>
              </w:rPr>
              <w:t xml:space="preserve">Air Dryer Failure </w:t>
            </w:r>
          </w:p>
        </w:tc>
        <w:tc>
          <w:tcPr>
            <w:tcW w:w="0" w:type="auto"/>
          </w:tcPr>
          <w:p w14:paraId="27E4B2BC" w14:textId="77777777" w:rsidR="005A752B" w:rsidRDefault="005A752B">
            <w:pPr>
              <w:pStyle w:val="TAL"/>
              <w:rPr>
                <w:rFonts w:cs="Arial"/>
                <w:snapToGrid w:val="0"/>
              </w:rPr>
            </w:pPr>
            <w:r>
              <w:rPr>
                <w:rFonts w:cs="Arial"/>
                <w:snapToGrid w:val="0"/>
              </w:rPr>
              <w:t>Environmental</w:t>
            </w:r>
          </w:p>
        </w:tc>
      </w:tr>
      <w:tr w:rsidR="005A752B" w14:paraId="276D40F3" w14:textId="77777777">
        <w:trPr>
          <w:jc w:val="center"/>
        </w:trPr>
        <w:tc>
          <w:tcPr>
            <w:tcW w:w="0" w:type="auto"/>
          </w:tcPr>
          <w:p w14:paraId="0339958B" w14:textId="77777777" w:rsidR="005A752B" w:rsidRDefault="005A752B">
            <w:pPr>
              <w:pStyle w:val="TAL"/>
              <w:rPr>
                <w:rFonts w:cs="Arial"/>
                <w:snapToGrid w:val="0"/>
              </w:rPr>
            </w:pPr>
            <w:smartTag w:uri="urn:schemas-microsoft-com:office:smarttags" w:element="place">
              <w:r>
                <w:rPr>
                  <w:rFonts w:cs="Arial"/>
                  <w:snapToGrid w:val="0"/>
                </w:rPr>
                <w:t>Battery</w:t>
              </w:r>
            </w:smartTag>
            <w:r>
              <w:rPr>
                <w:rFonts w:cs="Arial"/>
                <w:snapToGrid w:val="0"/>
              </w:rPr>
              <w:t xml:space="preserve"> Discharging </w:t>
            </w:r>
          </w:p>
        </w:tc>
        <w:tc>
          <w:tcPr>
            <w:tcW w:w="0" w:type="auto"/>
          </w:tcPr>
          <w:p w14:paraId="532AAE4A" w14:textId="77777777" w:rsidR="005A752B" w:rsidRDefault="005A752B">
            <w:pPr>
              <w:pStyle w:val="TAL"/>
              <w:rPr>
                <w:rFonts w:cs="Arial"/>
                <w:snapToGrid w:val="0"/>
              </w:rPr>
            </w:pPr>
            <w:r>
              <w:rPr>
                <w:rFonts w:cs="Arial"/>
                <w:snapToGrid w:val="0"/>
              </w:rPr>
              <w:t>Environmental</w:t>
            </w:r>
          </w:p>
        </w:tc>
      </w:tr>
      <w:tr w:rsidR="005A752B" w14:paraId="38D1289E" w14:textId="77777777">
        <w:trPr>
          <w:jc w:val="center"/>
        </w:trPr>
        <w:tc>
          <w:tcPr>
            <w:tcW w:w="0" w:type="auto"/>
          </w:tcPr>
          <w:p w14:paraId="2561829F" w14:textId="77777777" w:rsidR="005A752B" w:rsidRDefault="005A752B">
            <w:pPr>
              <w:pStyle w:val="TAL"/>
              <w:rPr>
                <w:rFonts w:cs="Arial"/>
                <w:snapToGrid w:val="0"/>
              </w:rPr>
            </w:pPr>
            <w:smartTag w:uri="urn:schemas-microsoft-com:office:smarttags" w:element="place">
              <w:r>
                <w:rPr>
                  <w:rFonts w:cs="Arial"/>
                  <w:snapToGrid w:val="0"/>
                </w:rPr>
                <w:t>Battery</w:t>
              </w:r>
            </w:smartTag>
            <w:r>
              <w:rPr>
                <w:rFonts w:cs="Arial"/>
                <w:snapToGrid w:val="0"/>
              </w:rPr>
              <w:t xml:space="preserve"> Failure </w:t>
            </w:r>
          </w:p>
        </w:tc>
        <w:tc>
          <w:tcPr>
            <w:tcW w:w="0" w:type="auto"/>
          </w:tcPr>
          <w:p w14:paraId="28DCC729" w14:textId="77777777" w:rsidR="005A752B" w:rsidRDefault="005A752B">
            <w:pPr>
              <w:pStyle w:val="TAL"/>
              <w:rPr>
                <w:rFonts w:cs="Arial"/>
                <w:snapToGrid w:val="0"/>
              </w:rPr>
            </w:pPr>
            <w:r>
              <w:rPr>
                <w:rFonts w:cs="Arial"/>
                <w:snapToGrid w:val="0"/>
              </w:rPr>
              <w:t>Environmental</w:t>
            </w:r>
          </w:p>
        </w:tc>
      </w:tr>
      <w:tr w:rsidR="005A752B" w14:paraId="581012A6" w14:textId="77777777">
        <w:trPr>
          <w:jc w:val="center"/>
        </w:trPr>
        <w:tc>
          <w:tcPr>
            <w:tcW w:w="0" w:type="auto"/>
          </w:tcPr>
          <w:p w14:paraId="4B0FFC21" w14:textId="77777777" w:rsidR="005A752B" w:rsidRDefault="005A752B">
            <w:pPr>
              <w:pStyle w:val="TAL"/>
              <w:rPr>
                <w:rFonts w:cs="Arial"/>
                <w:snapToGrid w:val="0"/>
              </w:rPr>
            </w:pPr>
            <w:r>
              <w:rPr>
                <w:rFonts w:cs="Arial"/>
                <w:snapToGrid w:val="0"/>
              </w:rPr>
              <w:t xml:space="preserve">Commercial Power Failure </w:t>
            </w:r>
          </w:p>
        </w:tc>
        <w:tc>
          <w:tcPr>
            <w:tcW w:w="0" w:type="auto"/>
          </w:tcPr>
          <w:p w14:paraId="3F4869CF" w14:textId="77777777" w:rsidR="005A752B" w:rsidRDefault="005A752B">
            <w:pPr>
              <w:pStyle w:val="TAL"/>
              <w:rPr>
                <w:rFonts w:cs="Arial"/>
                <w:snapToGrid w:val="0"/>
              </w:rPr>
            </w:pPr>
            <w:r>
              <w:rPr>
                <w:rFonts w:cs="Arial"/>
                <w:snapToGrid w:val="0"/>
              </w:rPr>
              <w:t>Environmental</w:t>
            </w:r>
          </w:p>
        </w:tc>
      </w:tr>
      <w:tr w:rsidR="005A752B" w14:paraId="61043755" w14:textId="77777777">
        <w:trPr>
          <w:jc w:val="center"/>
        </w:trPr>
        <w:tc>
          <w:tcPr>
            <w:tcW w:w="0" w:type="auto"/>
          </w:tcPr>
          <w:p w14:paraId="7BA84C15" w14:textId="77777777" w:rsidR="005A752B" w:rsidRDefault="005A752B">
            <w:pPr>
              <w:pStyle w:val="TAL"/>
              <w:rPr>
                <w:rFonts w:cs="Arial"/>
                <w:snapToGrid w:val="0"/>
              </w:rPr>
            </w:pPr>
            <w:r>
              <w:rPr>
                <w:rFonts w:cs="Arial"/>
                <w:snapToGrid w:val="0"/>
              </w:rPr>
              <w:t xml:space="preserve">Cooling Fan Failure </w:t>
            </w:r>
          </w:p>
        </w:tc>
        <w:tc>
          <w:tcPr>
            <w:tcW w:w="0" w:type="auto"/>
          </w:tcPr>
          <w:p w14:paraId="027BC369" w14:textId="77777777" w:rsidR="005A752B" w:rsidRDefault="005A752B">
            <w:pPr>
              <w:pStyle w:val="TAL"/>
              <w:rPr>
                <w:rFonts w:cs="Arial"/>
                <w:snapToGrid w:val="0"/>
              </w:rPr>
            </w:pPr>
            <w:r>
              <w:rPr>
                <w:rFonts w:cs="Arial"/>
                <w:snapToGrid w:val="0"/>
              </w:rPr>
              <w:t>Environmental</w:t>
            </w:r>
          </w:p>
        </w:tc>
      </w:tr>
      <w:tr w:rsidR="005A752B" w14:paraId="1E1E63A4" w14:textId="77777777">
        <w:trPr>
          <w:jc w:val="center"/>
        </w:trPr>
        <w:tc>
          <w:tcPr>
            <w:tcW w:w="0" w:type="auto"/>
          </w:tcPr>
          <w:p w14:paraId="79CBADD1" w14:textId="77777777" w:rsidR="005A752B" w:rsidRDefault="005A752B">
            <w:pPr>
              <w:pStyle w:val="TAL"/>
              <w:rPr>
                <w:rFonts w:cs="Arial"/>
                <w:snapToGrid w:val="0"/>
              </w:rPr>
            </w:pPr>
            <w:r>
              <w:rPr>
                <w:rFonts w:cs="Arial"/>
                <w:snapToGrid w:val="0"/>
              </w:rPr>
              <w:t>Cooling System Failure</w:t>
            </w:r>
          </w:p>
        </w:tc>
        <w:tc>
          <w:tcPr>
            <w:tcW w:w="0" w:type="auto"/>
          </w:tcPr>
          <w:p w14:paraId="15D81806" w14:textId="77777777" w:rsidR="005A752B" w:rsidRDefault="005A752B">
            <w:pPr>
              <w:pStyle w:val="TAL"/>
              <w:rPr>
                <w:rFonts w:cs="Arial"/>
                <w:snapToGrid w:val="0"/>
              </w:rPr>
            </w:pPr>
            <w:r>
              <w:rPr>
                <w:rFonts w:cs="Arial"/>
                <w:snapToGrid w:val="0"/>
              </w:rPr>
              <w:t>Environmental</w:t>
            </w:r>
          </w:p>
        </w:tc>
      </w:tr>
      <w:tr w:rsidR="005A752B" w14:paraId="6193448B" w14:textId="77777777">
        <w:trPr>
          <w:jc w:val="center"/>
        </w:trPr>
        <w:tc>
          <w:tcPr>
            <w:tcW w:w="0" w:type="auto"/>
          </w:tcPr>
          <w:p w14:paraId="0EE14CAB" w14:textId="77777777" w:rsidR="005A752B" w:rsidRDefault="005A752B">
            <w:pPr>
              <w:pStyle w:val="TAL"/>
              <w:rPr>
                <w:rFonts w:cs="Arial"/>
                <w:snapToGrid w:val="0"/>
              </w:rPr>
            </w:pPr>
            <w:r>
              <w:rPr>
                <w:rFonts w:cs="Arial"/>
                <w:snapToGrid w:val="0"/>
              </w:rPr>
              <w:t xml:space="preserve">Engine Failure </w:t>
            </w:r>
          </w:p>
        </w:tc>
        <w:tc>
          <w:tcPr>
            <w:tcW w:w="0" w:type="auto"/>
          </w:tcPr>
          <w:p w14:paraId="7446F789" w14:textId="77777777" w:rsidR="005A752B" w:rsidRDefault="005A752B">
            <w:pPr>
              <w:pStyle w:val="TAL"/>
              <w:rPr>
                <w:rFonts w:cs="Arial"/>
                <w:snapToGrid w:val="0"/>
              </w:rPr>
            </w:pPr>
            <w:r>
              <w:rPr>
                <w:rFonts w:cs="Arial"/>
                <w:snapToGrid w:val="0"/>
              </w:rPr>
              <w:t>Environmental</w:t>
            </w:r>
          </w:p>
        </w:tc>
      </w:tr>
      <w:tr w:rsidR="005A752B" w14:paraId="6EDDA6B8" w14:textId="77777777">
        <w:trPr>
          <w:jc w:val="center"/>
        </w:trPr>
        <w:tc>
          <w:tcPr>
            <w:tcW w:w="0" w:type="auto"/>
          </w:tcPr>
          <w:p w14:paraId="69B97969" w14:textId="77777777" w:rsidR="005A752B" w:rsidRDefault="005A752B">
            <w:pPr>
              <w:pStyle w:val="TAL"/>
              <w:rPr>
                <w:rFonts w:cs="Arial"/>
                <w:snapToGrid w:val="0"/>
              </w:rPr>
            </w:pPr>
            <w:r>
              <w:rPr>
                <w:rFonts w:cs="Arial"/>
                <w:snapToGrid w:val="0"/>
              </w:rPr>
              <w:t xml:space="preserve">Fire Detector Failure </w:t>
            </w:r>
          </w:p>
        </w:tc>
        <w:tc>
          <w:tcPr>
            <w:tcW w:w="0" w:type="auto"/>
          </w:tcPr>
          <w:p w14:paraId="0B73A716" w14:textId="77777777" w:rsidR="005A752B" w:rsidRDefault="005A752B">
            <w:pPr>
              <w:pStyle w:val="TAL"/>
              <w:rPr>
                <w:rFonts w:cs="Arial"/>
                <w:snapToGrid w:val="0"/>
              </w:rPr>
            </w:pPr>
            <w:r>
              <w:rPr>
                <w:rFonts w:cs="Arial"/>
                <w:snapToGrid w:val="0"/>
              </w:rPr>
              <w:t>Environmental</w:t>
            </w:r>
          </w:p>
        </w:tc>
      </w:tr>
      <w:tr w:rsidR="005A752B" w14:paraId="29AFA5CF" w14:textId="77777777">
        <w:trPr>
          <w:jc w:val="center"/>
        </w:trPr>
        <w:tc>
          <w:tcPr>
            <w:tcW w:w="0" w:type="auto"/>
          </w:tcPr>
          <w:p w14:paraId="4851D5BB" w14:textId="77777777" w:rsidR="005A752B" w:rsidRDefault="005A752B">
            <w:pPr>
              <w:pStyle w:val="TAL"/>
              <w:rPr>
                <w:rFonts w:cs="Arial"/>
                <w:snapToGrid w:val="0"/>
              </w:rPr>
            </w:pPr>
            <w:r>
              <w:rPr>
                <w:rFonts w:cs="Arial"/>
                <w:snapToGrid w:val="0"/>
              </w:rPr>
              <w:t xml:space="preserve">Fuse Failure </w:t>
            </w:r>
          </w:p>
        </w:tc>
        <w:tc>
          <w:tcPr>
            <w:tcW w:w="0" w:type="auto"/>
          </w:tcPr>
          <w:p w14:paraId="06814E90" w14:textId="77777777" w:rsidR="005A752B" w:rsidRDefault="005A752B">
            <w:pPr>
              <w:pStyle w:val="TAL"/>
              <w:rPr>
                <w:rFonts w:cs="Arial"/>
                <w:snapToGrid w:val="0"/>
              </w:rPr>
            </w:pPr>
            <w:r>
              <w:rPr>
                <w:rFonts w:cs="Arial"/>
                <w:snapToGrid w:val="0"/>
              </w:rPr>
              <w:t>Environmental</w:t>
            </w:r>
          </w:p>
        </w:tc>
      </w:tr>
      <w:tr w:rsidR="005A752B" w14:paraId="4044A63E" w14:textId="77777777">
        <w:trPr>
          <w:jc w:val="center"/>
        </w:trPr>
        <w:tc>
          <w:tcPr>
            <w:tcW w:w="0" w:type="auto"/>
          </w:tcPr>
          <w:p w14:paraId="5278B237" w14:textId="77777777" w:rsidR="005A752B" w:rsidRDefault="005A752B">
            <w:pPr>
              <w:pStyle w:val="TAL"/>
              <w:rPr>
                <w:rFonts w:cs="Arial"/>
                <w:snapToGrid w:val="0"/>
              </w:rPr>
            </w:pPr>
            <w:r>
              <w:rPr>
                <w:rFonts w:cs="Arial"/>
                <w:snapToGrid w:val="0"/>
              </w:rPr>
              <w:t xml:space="preserve">Generator Failure </w:t>
            </w:r>
          </w:p>
        </w:tc>
        <w:tc>
          <w:tcPr>
            <w:tcW w:w="0" w:type="auto"/>
          </w:tcPr>
          <w:p w14:paraId="7B59D4C6" w14:textId="77777777" w:rsidR="005A752B" w:rsidRDefault="005A752B">
            <w:pPr>
              <w:pStyle w:val="TAL"/>
              <w:rPr>
                <w:rFonts w:cs="Arial"/>
                <w:snapToGrid w:val="0"/>
              </w:rPr>
            </w:pPr>
            <w:r>
              <w:rPr>
                <w:rFonts w:cs="Arial"/>
                <w:snapToGrid w:val="0"/>
              </w:rPr>
              <w:t>Environmental</w:t>
            </w:r>
          </w:p>
        </w:tc>
      </w:tr>
      <w:tr w:rsidR="005A752B" w14:paraId="40124B64" w14:textId="77777777">
        <w:trPr>
          <w:jc w:val="center"/>
        </w:trPr>
        <w:tc>
          <w:tcPr>
            <w:tcW w:w="0" w:type="auto"/>
          </w:tcPr>
          <w:p w14:paraId="24AA6B2C" w14:textId="77777777" w:rsidR="005A752B" w:rsidRDefault="005A752B">
            <w:pPr>
              <w:pStyle w:val="TAL"/>
              <w:rPr>
                <w:rFonts w:cs="Arial"/>
                <w:snapToGrid w:val="0"/>
              </w:rPr>
            </w:pPr>
            <w:r>
              <w:rPr>
                <w:rFonts w:cs="Arial"/>
                <w:snapToGrid w:val="0"/>
              </w:rPr>
              <w:t xml:space="preserve">Low </w:t>
            </w:r>
            <w:smartTag w:uri="urn:schemas-microsoft-com:office:smarttags" w:element="place">
              <w:r>
                <w:rPr>
                  <w:rFonts w:cs="Arial"/>
                  <w:snapToGrid w:val="0"/>
                </w:rPr>
                <w:t>Battery</w:t>
              </w:r>
            </w:smartTag>
            <w:r>
              <w:rPr>
                <w:rFonts w:cs="Arial"/>
                <w:snapToGrid w:val="0"/>
              </w:rPr>
              <w:t xml:space="preserve"> Threshold </w:t>
            </w:r>
          </w:p>
        </w:tc>
        <w:tc>
          <w:tcPr>
            <w:tcW w:w="0" w:type="auto"/>
          </w:tcPr>
          <w:p w14:paraId="38DE37DF" w14:textId="77777777" w:rsidR="005A752B" w:rsidRDefault="005A752B">
            <w:pPr>
              <w:pStyle w:val="TAL"/>
              <w:rPr>
                <w:rFonts w:cs="Arial"/>
                <w:snapToGrid w:val="0"/>
              </w:rPr>
            </w:pPr>
            <w:r>
              <w:rPr>
                <w:rFonts w:cs="Arial"/>
                <w:snapToGrid w:val="0"/>
              </w:rPr>
              <w:t>Environmental</w:t>
            </w:r>
          </w:p>
        </w:tc>
      </w:tr>
      <w:tr w:rsidR="005A752B" w14:paraId="2D010A16" w14:textId="77777777">
        <w:trPr>
          <w:jc w:val="center"/>
        </w:trPr>
        <w:tc>
          <w:tcPr>
            <w:tcW w:w="0" w:type="auto"/>
          </w:tcPr>
          <w:p w14:paraId="18E30BF4" w14:textId="77777777" w:rsidR="005A752B" w:rsidRDefault="005A752B">
            <w:pPr>
              <w:pStyle w:val="TAL"/>
              <w:rPr>
                <w:rFonts w:cs="Arial"/>
                <w:snapToGrid w:val="0"/>
              </w:rPr>
            </w:pPr>
            <w:r>
              <w:rPr>
                <w:rFonts w:cs="Arial"/>
                <w:snapToGrid w:val="0"/>
              </w:rPr>
              <w:t xml:space="preserve">Pump Failure </w:t>
            </w:r>
          </w:p>
        </w:tc>
        <w:tc>
          <w:tcPr>
            <w:tcW w:w="0" w:type="auto"/>
          </w:tcPr>
          <w:p w14:paraId="594E5433" w14:textId="77777777" w:rsidR="005A752B" w:rsidRDefault="005A752B">
            <w:pPr>
              <w:pStyle w:val="TAL"/>
              <w:rPr>
                <w:rFonts w:cs="Arial"/>
                <w:snapToGrid w:val="0"/>
              </w:rPr>
            </w:pPr>
            <w:r>
              <w:rPr>
                <w:rFonts w:cs="Arial"/>
                <w:snapToGrid w:val="0"/>
              </w:rPr>
              <w:t>Environmental</w:t>
            </w:r>
          </w:p>
        </w:tc>
      </w:tr>
      <w:tr w:rsidR="005A752B" w14:paraId="3039FC53" w14:textId="77777777">
        <w:trPr>
          <w:jc w:val="center"/>
        </w:trPr>
        <w:tc>
          <w:tcPr>
            <w:tcW w:w="0" w:type="auto"/>
          </w:tcPr>
          <w:p w14:paraId="1BECB481" w14:textId="77777777" w:rsidR="005A752B" w:rsidRDefault="005A752B">
            <w:pPr>
              <w:pStyle w:val="TAL"/>
              <w:rPr>
                <w:snapToGrid w:val="0"/>
              </w:rPr>
            </w:pPr>
            <w:r>
              <w:rPr>
                <w:snapToGrid w:val="0"/>
              </w:rPr>
              <w:t xml:space="preserve">Rectifier Failure </w:t>
            </w:r>
          </w:p>
        </w:tc>
        <w:tc>
          <w:tcPr>
            <w:tcW w:w="0" w:type="auto"/>
          </w:tcPr>
          <w:p w14:paraId="62D5696A" w14:textId="77777777" w:rsidR="005A752B" w:rsidRDefault="005A752B">
            <w:pPr>
              <w:pStyle w:val="TAL"/>
              <w:rPr>
                <w:snapToGrid w:val="0"/>
              </w:rPr>
            </w:pPr>
            <w:r>
              <w:rPr>
                <w:snapToGrid w:val="0"/>
              </w:rPr>
              <w:t>Environmental</w:t>
            </w:r>
          </w:p>
        </w:tc>
      </w:tr>
      <w:tr w:rsidR="005A752B" w14:paraId="0B07F356" w14:textId="77777777">
        <w:trPr>
          <w:jc w:val="center"/>
        </w:trPr>
        <w:tc>
          <w:tcPr>
            <w:tcW w:w="0" w:type="auto"/>
          </w:tcPr>
          <w:p w14:paraId="3B91B672" w14:textId="77777777" w:rsidR="005A752B" w:rsidRDefault="005A752B">
            <w:pPr>
              <w:pStyle w:val="TAL"/>
              <w:rPr>
                <w:snapToGrid w:val="0"/>
              </w:rPr>
            </w:pPr>
            <w:r>
              <w:rPr>
                <w:snapToGrid w:val="0"/>
              </w:rPr>
              <w:t xml:space="preserve">Rectifier High Voltage </w:t>
            </w:r>
          </w:p>
        </w:tc>
        <w:tc>
          <w:tcPr>
            <w:tcW w:w="0" w:type="auto"/>
          </w:tcPr>
          <w:p w14:paraId="60111964" w14:textId="77777777" w:rsidR="005A752B" w:rsidRDefault="005A752B">
            <w:pPr>
              <w:pStyle w:val="TAL"/>
              <w:rPr>
                <w:snapToGrid w:val="0"/>
              </w:rPr>
            </w:pPr>
            <w:r>
              <w:rPr>
                <w:snapToGrid w:val="0"/>
              </w:rPr>
              <w:t>Environmental</w:t>
            </w:r>
          </w:p>
        </w:tc>
      </w:tr>
      <w:tr w:rsidR="005A752B" w14:paraId="7CFD918A" w14:textId="77777777">
        <w:trPr>
          <w:jc w:val="center"/>
        </w:trPr>
        <w:tc>
          <w:tcPr>
            <w:tcW w:w="0" w:type="auto"/>
          </w:tcPr>
          <w:p w14:paraId="4B0EF432" w14:textId="77777777" w:rsidR="005A752B" w:rsidRDefault="005A752B">
            <w:pPr>
              <w:pStyle w:val="TAL"/>
              <w:rPr>
                <w:snapToGrid w:val="0"/>
              </w:rPr>
            </w:pPr>
            <w:r>
              <w:rPr>
                <w:snapToGrid w:val="0"/>
              </w:rPr>
              <w:t xml:space="preserve">Rectifier Low F Voltage </w:t>
            </w:r>
          </w:p>
        </w:tc>
        <w:tc>
          <w:tcPr>
            <w:tcW w:w="0" w:type="auto"/>
          </w:tcPr>
          <w:p w14:paraId="17BB06B8" w14:textId="77777777" w:rsidR="005A752B" w:rsidRDefault="005A752B">
            <w:pPr>
              <w:pStyle w:val="TAL"/>
              <w:rPr>
                <w:snapToGrid w:val="0"/>
              </w:rPr>
            </w:pPr>
            <w:r>
              <w:rPr>
                <w:snapToGrid w:val="0"/>
              </w:rPr>
              <w:t>Environmental</w:t>
            </w:r>
          </w:p>
        </w:tc>
      </w:tr>
      <w:tr w:rsidR="005A752B" w14:paraId="07D8C049" w14:textId="77777777">
        <w:trPr>
          <w:jc w:val="center"/>
        </w:trPr>
        <w:tc>
          <w:tcPr>
            <w:tcW w:w="0" w:type="auto"/>
          </w:tcPr>
          <w:p w14:paraId="26C54D07" w14:textId="77777777" w:rsidR="005A752B" w:rsidRDefault="005A752B">
            <w:pPr>
              <w:pStyle w:val="TAL"/>
              <w:rPr>
                <w:snapToGrid w:val="0"/>
              </w:rPr>
            </w:pPr>
            <w:r>
              <w:rPr>
                <w:snapToGrid w:val="0"/>
              </w:rPr>
              <w:t>Ventilation System Failure</w:t>
            </w:r>
          </w:p>
        </w:tc>
        <w:tc>
          <w:tcPr>
            <w:tcW w:w="0" w:type="auto"/>
          </w:tcPr>
          <w:p w14:paraId="7A28BC9D" w14:textId="77777777" w:rsidR="005A752B" w:rsidRDefault="005A752B">
            <w:pPr>
              <w:pStyle w:val="TAL"/>
              <w:rPr>
                <w:snapToGrid w:val="0"/>
              </w:rPr>
            </w:pPr>
            <w:r>
              <w:rPr>
                <w:snapToGrid w:val="0"/>
              </w:rPr>
              <w:t>Environmental</w:t>
            </w:r>
          </w:p>
        </w:tc>
      </w:tr>
      <w:tr w:rsidR="005A752B" w14:paraId="73D99445" w14:textId="77777777">
        <w:trPr>
          <w:jc w:val="center"/>
        </w:trPr>
        <w:tc>
          <w:tcPr>
            <w:tcW w:w="0" w:type="auto"/>
          </w:tcPr>
          <w:p w14:paraId="21555DB4" w14:textId="77777777" w:rsidR="005A752B" w:rsidRDefault="005A752B">
            <w:pPr>
              <w:pStyle w:val="TAL"/>
              <w:rPr>
                <w:snapToGrid w:val="0"/>
              </w:rPr>
            </w:pPr>
            <w:r>
              <w:rPr>
                <w:snapToGrid w:val="0"/>
              </w:rPr>
              <w:t xml:space="preserve">Enclosure Door Open </w:t>
            </w:r>
          </w:p>
        </w:tc>
        <w:tc>
          <w:tcPr>
            <w:tcW w:w="0" w:type="auto"/>
          </w:tcPr>
          <w:p w14:paraId="62F88A2C" w14:textId="77777777" w:rsidR="005A752B" w:rsidRDefault="005A752B">
            <w:pPr>
              <w:pStyle w:val="TAL"/>
              <w:rPr>
                <w:snapToGrid w:val="0"/>
              </w:rPr>
            </w:pPr>
            <w:r>
              <w:rPr>
                <w:snapToGrid w:val="0"/>
              </w:rPr>
              <w:t>Environmental</w:t>
            </w:r>
          </w:p>
        </w:tc>
      </w:tr>
      <w:tr w:rsidR="005A752B" w14:paraId="639CD803" w14:textId="77777777">
        <w:trPr>
          <w:jc w:val="center"/>
        </w:trPr>
        <w:tc>
          <w:tcPr>
            <w:tcW w:w="0" w:type="auto"/>
          </w:tcPr>
          <w:p w14:paraId="7D1A168B" w14:textId="77777777" w:rsidR="005A752B" w:rsidRDefault="005A752B">
            <w:pPr>
              <w:pStyle w:val="TAL"/>
              <w:rPr>
                <w:snapToGrid w:val="0"/>
              </w:rPr>
            </w:pPr>
            <w:r>
              <w:rPr>
                <w:snapToGrid w:val="0"/>
              </w:rPr>
              <w:t xml:space="preserve">Explosive Gas </w:t>
            </w:r>
          </w:p>
        </w:tc>
        <w:tc>
          <w:tcPr>
            <w:tcW w:w="0" w:type="auto"/>
          </w:tcPr>
          <w:p w14:paraId="6CDFDFE2" w14:textId="77777777" w:rsidR="005A752B" w:rsidRDefault="005A752B">
            <w:pPr>
              <w:pStyle w:val="TAL"/>
              <w:rPr>
                <w:snapToGrid w:val="0"/>
              </w:rPr>
            </w:pPr>
            <w:r>
              <w:rPr>
                <w:snapToGrid w:val="0"/>
              </w:rPr>
              <w:t>Environmental</w:t>
            </w:r>
          </w:p>
        </w:tc>
      </w:tr>
      <w:tr w:rsidR="005A752B" w14:paraId="08DC22E0" w14:textId="77777777">
        <w:trPr>
          <w:jc w:val="center"/>
        </w:trPr>
        <w:tc>
          <w:tcPr>
            <w:tcW w:w="0" w:type="auto"/>
          </w:tcPr>
          <w:p w14:paraId="1317CF1F" w14:textId="77777777" w:rsidR="005A752B" w:rsidRDefault="005A752B">
            <w:pPr>
              <w:pStyle w:val="TAL"/>
              <w:rPr>
                <w:snapToGrid w:val="0"/>
              </w:rPr>
            </w:pPr>
            <w:r>
              <w:rPr>
                <w:snapToGrid w:val="0"/>
              </w:rPr>
              <w:t>External Equipment Failure</w:t>
            </w:r>
          </w:p>
        </w:tc>
        <w:tc>
          <w:tcPr>
            <w:tcW w:w="0" w:type="auto"/>
          </w:tcPr>
          <w:p w14:paraId="13719E8C" w14:textId="77777777" w:rsidR="005A752B" w:rsidRDefault="005A752B">
            <w:pPr>
              <w:pStyle w:val="TAL"/>
              <w:rPr>
                <w:snapToGrid w:val="0"/>
              </w:rPr>
            </w:pPr>
            <w:r>
              <w:rPr>
                <w:snapToGrid w:val="0"/>
              </w:rPr>
              <w:t>Environmental</w:t>
            </w:r>
          </w:p>
        </w:tc>
      </w:tr>
      <w:tr w:rsidR="005A752B" w14:paraId="3D13989E" w14:textId="77777777">
        <w:trPr>
          <w:jc w:val="center"/>
        </w:trPr>
        <w:tc>
          <w:tcPr>
            <w:tcW w:w="0" w:type="auto"/>
          </w:tcPr>
          <w:p w14:paraId="00329FD4" w14:textId="77777777" w:rsidR="005A752B" w:rsidRDefault="005A752B">
            <w:pPr>
              <w:pStyle w:val="TAL"/>
              <w:rPr>
                <w:snapToGrid w:val="0"/>
              </w:rPr>
            </w:pPr>
            <w:r>
              <w:rPr>
                <w:snapToGrid w:val="0"/>
              </w:rPr>
              <w:t>External Point Failure</w:t>
            </w:r>
          </w:p>
        </w:tc>
        <w:tc>
          <w:tcPr>
            <w:tcW w:w="0" w:type="auto"/>
          </w:tcPr>
          <w:p w14:paraId="312A4130" w14:textId="77777777" w:rsidR="005A752B" w:rsidRDefault="005A752B">
            <w:pPr>
              <w:pStyle w:val="TAL"/>
              <w:rPr>
                <w:snapToGrid w:val="0"/>
              </w:rPr>
            </w:pPr>
            <w:r>
              <w:rPr>
                <w:snapToGrid w:val="0"/>
              </w:rPr>
              <w:t>Environmental</w:t>
            </w:r>
          </w:p>
        </w:tc>
      </w:tr>
      <w:tr w:rsidR="005A752B" w14:paraId="6D0DED9D" w14:textId="77777777">
        <w:trPr>
          <w:jc w:val="center"/>
        </w:trPr>
        <w:tc>
          <w:tcPr>
            <w:tcW w:w="0" w:type="auto"/>
          </w:tcPr>
          <w:p w14:paraId="33D2C6E2" w14:textId="77777777" w:rsidR="005A752B" w:rsidRDefault="005A752B">
            <w:pPr>
              <w:pStyle w:val="TAL"/>
              <w:rPr>
                <w:snapToGrid w:val="0"/>
              </w:rPr>
            </w:pPr>
            <w:r>
              <w:rPr>
                <w:snapToGrid w:val="0"/>
              </w:rPr>
              <w:t xml:space="preserve">Fire </w:t>
            </w:r>
          </w:p>
        </w:tc>
        <w:tc>
          <w:tcPr>
            <w:tcW w:w="0" w:type="auto"/>
          </w:tcPr>
          <w:p w14:paraId="38248BA4" w14:textId="77777777" w:rsidR="005A752B" w:rsidRDefault="005A752B">
            <w:pPr>
              <w:pStyle w:val="TAL"/>
              <w:rPr>
                <w:snapToGrid w:val="0"/>
              </w:rPr>
            </w:pPr>
            <w:r>
              <w:rPr>
                <w:snapToGrid w:val="0"/>
              </w:rPr>
              <w:t>Environmental</w:t>
            </w:r>
          </w:p>
        </w:tc>
      </w:tr>
      <w:tr w:rsidR="005A752B" w14:paraId="6D2234AC" w14:textId="77777777">
        <w:trPr>
          <w:jc w:val="center"/>
        </w:trPr>
        <w:tc>
          <w:tcPr>
            <w:tcW w:w="0" w:type="auto"/>
          </w:tcPr>
          <w:p w14:paraId="4A619479" w14:textId="77777777" w:rsidR="005A752B" w:rsidRDefault="005A752B">
            <w:pPr>
              <w:pStyle w:val="TAL"/>
              <w:rPr>
                <w:snapToGrid w:val="0"/>
              </w:rPr>
            </w:pPr>
            <w:r>
              <w:rPr>
                <w:snapToGrid w:val="0"/>
              </w:rPr>
              <w:t xml:space="preserve">Flood </w:t>
            </w:r>
          </w:p>
        </w:tc>
        <w:tc>
          <w:tcPr>
            <w:tcW w:w="0" w:type="auto"/>
          </w:tcPr>
          <w:p w14:paraId="1C89CA4A" w14:textId="77777777" w:rsidR="005A752B" w:rsidRDefault="005A752B">
            <w:pPr>
              <w:pStyle w:val="TAL"/>
              <w:rPr>
                <w:snapToGrid w:val="0"/>
              </w:rPr>
            </w:pPr>
            <w:r>
              <w:rPr>
                <w:snapToGrid w:val="0"/>
              </w:rPr>
              <w:t>Environmental</w:t>
            </w:r>
          </w:p>
        </w:tc>
      </w:tr>
      <w:tr w:rsidR="005A752B" w14:paraId="786D9FC6" w14:textId="77777777">
        <w:trPr>
          <w:jc w:val="center"/>
        </w:trPr>
        <w:tc>
          <w:tcPr>
            <w:tcW w:w="0" w:type="auto"/>
          </w:tcPr>
          <w:p w14:paraId="544BA8BD" w14:textId="77777777" w:rsidR="005A752B" w:rsidRDefault="005A752B">
            <w:pPr>
              <w:pStyle w:val="TAL"/>
              <w:rPr>
                <w:snapToGrid w:val="0"/>
              </w:rPr>
            </w:pPr>
            <w:r>
              <w:rPr>
                <w:snapToGrid w:val="0"/>
              </w:rPr>
              <w:t xml:space="preserve">High Humidity </w:t>
            </w:r>
          </w:p>
        </w:tc>
        <w:tc>
          <w:tcPr>
            <w:tcW w:w="0" w:type="auto"/>
          </w:tcPr>
          <w:p w14:paraId="7595370B" w14:textId="77777777" w:rsidR="005A752B" w:rsidRDefault="005A752B">
            <w:pPr>
              <w:pStyle w:val="TAL"/>
              <w:rPr>
                <w:snapToGrid w:val="0"/>
              </w:rPr>
            </w:pPr>
            <w:r>
              <w:rPr>
                <w:snapToGrid w:val="0"/>
              </w:rPr>
              <w:t>Environmental</w:t>
            </w:r>
          </w:p>
        </w:tc>
      </w:tr>
      <w:tr w:rsidR="005A752B" w14:paraId="58A3259D" w14:textId="77777777">
        <w:trPr>
          <w:jc w:val="center"/>
        </w:trPr>
        <w:tc>
          <w:tcPr>
            <w:tcW w:w="0" w:type="auto"/>
          </w:tcPr>
          <w:p w14:paraId="209755A9" w14:textId="77777777" w:rsidR="005A752B" w:rsidRDefault="005A752B">
            <w:pPr>
              <w:pStyle w:val="TAL"/>
              <w:rPr>
                <w:snapToGrid w:val="0"/>
              </w:rPr>
            </w:pPr>
            <w:r>
              <w:rPr>
                <w:snapToGrid w:val="0"/>
              </w:rPr>
              <w:t xml:space="preserve">High Temperature </w:t>
            </w:r>
          </w:p>
        </w:tc>
        <w:tc>
          <w:tcPr>
            <w:tcW w:w="0" w:type="auto"/>
          </w:tcPr>
          <w:p w14:paraId="68BDE911" w14:textId="77777777" w:rsidR="005A752B" w:rsidRDefault="005A752B">
            <w:pPr>
              <w:pStyle w:val="TAL"/>
              <w:rPr>
                <w:snapToGrid w:val="0"/>
              </w:rPr>
            </w:pPr>
            <w:r>
              <w:rPr>
                <w:snapToGrid w:val="0"/>
              </w:rPr>
              <w:t>Environmental</w:t>
            </w:r>
          </w:p>
        </w:tc>
      </w:tr>
      <w:tr w:rsidR="005A752B" w14:paraId="4916CAA9" w14:textId="77777777">
        <w:trPr>
          <w:jc w:val="center"/>
        </w:trPr>
        <w:tc>
          <w:tcPr>
            <w:tcW w:w="0" w:type="auto"/>
          </w:tcPr>
          <w:p w14:paraId="05E6DC38" w14:textId="77777777" w:rsidR="005A752B" w:rsidRDefault="005A752B">
            <w:pPr>
              <w:pStyle w:val="TAL"/>
              <w:rPr>
                <w:snapToGrid w:val="0"/>
              </w:rPr>
            </w:pPr>
            <w:r>
              <w:rPr>
                <w:snapToGrid w:val="0"/>
              </w:rPr>
              <w:t xml:space="preserve">High Wind </w:t>
            </w:r>
          </w:p>
        </w:tc>
        <w:tc>
          <w:tcPr>
            <w:tcW w:w="0" w:type="auto"/>
          </w:tcPr>
          <w:p w14:paraId="049AFE34" w14:textId="77777777" w:rsidR="005A752B" w:rsidRDefault="005A752B">
            <w:pPr>
              <w:pStyle w:val="TAL"/>
              <w:rPr>
                <w:snapToGrid w:val="0"/>
              </w:rPr>
            </w:pPr>
            <w:r>
              <w:rPr>
                <w:snapToGrid w:val="0"/>
              </w:rPr>
              <w:t>Environmental</w:t>
            </w:r>
          </w:p>
        </w:tc>
      </w:tr>
      <w:tr w:rsidR="005A752B" w14:paraId="638CD277" w14:textId="77777777">
        <w:trPr>
          <w:jc w:val="center"/>
        </w:trPr>
        <w:tc>
          <w:tcPr>
            <w:tcW w:w="0" w:type="auto"/>
          </w:tcPr>
          <w:p w14:paraId="0A6990F6" w14:textId="77777777" w:rsidR="005A752B" w:rsidRDefault="005A752B">
            <w:pPr>
              <w:pStyle w:val="TAL"/>
              <w:rPr>
                <w:snapToGrid w:val="0"/>
              </w:rPr>
            </w:pPr>
            <w:r>
              <w:rPr>
                <w:snapToGrid w:val="0"/>
              </w:rPr>
              <w:t xml:space="preserve">Ice Build Up </w:t>
            </w:r>
          </w:p>
        </w:tc>
        <w:tc>
          <w:tcPr>
            <w:tcW w:w="0" w:type="auto"/>
          </w:tcPr>
          <w:p w14:paraId="0EEADF7F" w14:textId="77777777" w:rsidR="005A752B" w:rsidRDefault="005A752B">
            <w:pPr>
              <w:pStyle w:val="TAL"/>
              <w:rPr>
                <w:snapToGrid w:val="0"/>
              </w:rPr>
            </w:pPr>
            <w:r>
              <w:rPr>
                <w:snapToGrid w:val="0"/>
              </w:rPr>
              <w:t>Environmental</w:t>
            </w:r>
          </w:p>
        </w:tc>
      </w:tr>
      <w:tr w:rsidR="005A752B" w14:paraId="1E3DA267" w14:textId="77777777">
        <w:trPr>
          <w:jc w:val="center"/>
        </w:trPr>
        <w:tc>
          <w:tcPr>
            <w:tcW w:w="0" w:type="auto"/>
          </w:tcPr>
          <w:p w14:paraId="2C731C70" w14:textId="77777777" w:rsidR="005A752B" w:rsidRDefault="005A752B">
            <w:pPr>
              <w:pStyle w:val="TAL"/>
              <w:rPr>
                <w:snapToGrid w:val="0"/>
              </w:rPr>
            </w:pPr>
            <w:r>
              <w:rPr>
                <w:snapToGrid w:val="0"/>
              </w:rPr>
              <w:t xml:space="preserve">Intrusion Detection </w:t>
            </w:r>
          </w:p>
        </w:tc>
        <w:tc>
          <w:tcPr>
            <w:tcW w:w="0" w:type="auto"/>
          </w:tcPr>
          <w:p w14:paraId="5716BC2B" w14:textId="77777777" w:rsidR="005A752B" w:rsidRDefault="005A752B">
            <w:pPr>
              <w:pStyle w:val="TAL"/>
              <w:rPr>
                <w:snapToGrid w:val="0"/>
              </w:rPr>
            </w:pPr>
            <w:r>
              <w:rPr>
                <w:snapToGrid w:val="0"/>
              </w:rPr>
              <w:t>Environmental</w:t>
            </w:r>
          </w:p>
        </w:tc>
      </w:tr>
      <w:tr w:rsidR="005A752B" w14:paraId="4B7D1E82" w14:textId="77777777">
        <w:trPr>
          <w:jc w:val="center"/>
        </w:trPr>
        <w:tc>
          <w:tcPr>
            <w:tcW w:w="0" w:type="auto"/>
          </w:tcPr>
          <w:p w14:paraId="3D8C08A8" w14:textId="77777777" w:rsidR="005A752B" w:rsidRDefault="005A752B">
            <w:pPr>
              <w:pStyle w:val="TAL"/>
              <w:rPr>
                <w:rFonts w:cs="Arial"/>
                <w:snapToGrid w:val="0"/>
              </w:rPr>
            </w:pPr>
            <w:r>
              <w:rPr>
                <w:rFonts w:cs="Arial"/>
                <w:snapToGrid w:val="0"/>
              </w:rPr>
              <w:t xml:space="preserve">Low Fuel </w:t>
            </w:r>
          </w:p>
        </w:tc>
        <w:tc>
          <w:tcPr>
            <w:tcW w:w="0" w:type="auto"/>
          </w:tcPr>
          <w:p w14:paraId="4034FA8F" w14:textId="77777777" w:rsidR="005A752B" w:rsidRDefault="005A752B">
            <w:pPr>
              <w:pStyle w:val="TAL"/>
              <w:rPr>
                <w:rFonts w:cs="Arial"/>
                <w:snapToGrid w:val="0"/>
              </w:rPr>
            </w:pPr>
            <w:r>
              <w:rPr>
                <w:rFonts w:cs="Arial"/>
                <w:snapToGrid w:val="0"/>
              </w:rPr>
              <w:t>Environmental</w:t>
            </w:r>
          </w:p>
        </w:tc>
      </w:tr>
      <w:tr w:rsidR="005A752B" w14:paraId="150A4953" w14:textId="77777777">
        <w:trPr>
          <w:jc w:val="center"/>
        </w:trPr>
        <w:tc>
          <w:tcPr>
            <w:tcW w:w="0" w:type="auto"/>
          </w:tcPr>
          <w:p w14:paraId="1A0843E9" w14:textId="77777777" w:rsidR="005A752B" w:rsidRDefault="005A752B">
            <w:pPr>
              <w:pStyle w:val="TAL"/>
              <w:rPr>
                <w:rFonts w:cs="Arial"/>
                <w:snapToGrid w:val="0"/>
              </w:rPr>
            </w:pPr>
            <w:r>
              <w:rPr>
                <w:rFonts w:cs="Arial"/>
                <w:snapToGrid w:val="0"/>
              </w:rPr>
              <w:t xml:space="preserve">Low Humidity </w:t>
            </w:r>
          </w:p>
        </w:tc>
        <w:tc>
          <w:tcPr>
            <w:tcW w:w="0" w:type="auto"/>
          </w:tcPr>
          <w:p w14:paraId="4A21FD96" w14:textId="77777777" w:rsidR="005A752B" w:rsidRDefault="005A752B">
            <w:pPr>
              <w:pStyle w:val="TAL"/>
              <w:rPr>
                <w:rFonts w:cs="Arial"/>
                <w:snapToGrid w:val="0"/>
              </w:rPr>
            </w:pPr>
            <w:r>
              <w:rPr>
                <w:rFonts w:cs="Arial"/>
                <w:snapToGrid w:val="0"/>
              </w:rPr>
              <w:t>Environmental</w:t>
            </w:r>
          </w:p>
        </w:tc>
      </w:tr>
      <w:tr w:rsidR="005A752B" w14:paraId="580BF6B4" w14:textId="77777777">
        <w:trPr>
          <w:jc w:val="center"/>
        </w:trPr>
        <w:tc>
          <w:tcPr>
            <w:tcW w:w="0" w:type="auto"/>
          </w:tcPr>
          <w:p w14:paraId="46ABA2DC" w14:textId="77777777" w:rsidR="005A752B" w:rsidRDefault="005A752B">
            <w:pPr>
              <w:pStyle w:val="TAL"/>
              <w:rPr>
                <w:rFonts w:cs="Arial"/>
                <w:snapToGrid w:val="0"/>
              </w:rPr>
            </w:pPr>
            <w:r>
              <w:rPr>
                <w:rFonts w:cs="Arial"/>
                <w:snapToGrid w:val="0"/>
              </w:rPr>
              <w:t xml:space="preserve">Low Cable Pressure </w:t>
            </w:r>
          </w:p>
        </w:tc>
        <w:tc>
          <w:tcPr>
            <w:tcW w:w="0" w:type="auto"/>
          </w:tcPr>
          <w:p w14:paraId="4193A41E" w14:textId="77777777" w:rsidR="005A752B" w:rsidRDefault="005A752B">
            <w:pPr>
              <w:pStyle w:val="TAL"/>
              <w:rPr>
                <w:rFonts w:cs="Arial"/>
                <w:snapToGrid w:val="0"/>
              </w:rPr>
            </w:pPr>
            <w:r>
              <w:rPr>
                <w:rFonts w:cs="Arial"/>
                <w:snapToGrid w:val="0"/>
              </w:rPr>
              <w:t>Environmental</w:t>
            </w:r>
          </w:p>
        </w:tc>
      </w:tr>
      <w:tr w:rsidR="005A752B" w14:paraId="11C92E43" w14:textId="77777777">
        <w:trPr>
          <w:jc w:val="center"/>
        </w:trPr>
        <w:tc>
          <w:tcPr>
            <w:tcW w:w="0" w:type="auto"/>
          </w:tcPr>
          <w:p w14:paraId="5E042F21" w14:textId="77777777" w:rsidR="005A752B" w:rsidRDefault="005A752B">
            <w:pPr>
              <w:pStyle w:val="TAL"/>
              <w:rPr>
                <w:rFonts w:cs="Arial"/>
                <w:snapToGrid w:val="0"/>
              </w:rPr>
            </w:pPr>
            <w:r>
              <w:rPr>
                <w:rFonts w:cs="Arial"/>
                <w:snapToGrid w:val="0"/>
              </w:rPr>
              <w:t xml:space="preserve">Low Temperature </w:t>
            </w:r>
          </w:p>
        </w:tc>
        <w:tc>
          <w:tcPr>
            <w:tcW w:w="0" w:type="auto"/>
          </w:tcPr>
          <w:p w14:paraId="6190F9BA" w14:textId="77777777" w:rsidR="005A752B" w:rsidRDefault="005A752B">
            <w:pPr>
              <w:pStyle w:val="TAL"/>
              <w:rPr>
                <w:rFonts w:cs="Arial"/>
                <w:snapToGrid w:val="0"/>
              </w:rPr>
            </w:pPr>
            <w:r>
              <w:rPr>
                <w:rFonts w:cs="Arial"/>
                <w:snapToGrid w:val="0"/>
              </w:rPr>
              <w:t>Environmental</w:t>
            </w:r>
          </w:p>
        </w:tc>
      </w:tr>
      <w:tr w:rsidR="005A752B" w14:paraId="014F8B53" w14:textId="77777777">
        <w:trPr>
          <w:jc w:val="center"/>
        </w:trPr>
        <w:tc>
          <w:tcPr>
            <w:tcW w:w="0" w:type="auto"/>
          </w:tcPr>
          <w:p w14:paraId="6E008413" w14:textId="77777777" w:rsidR="005A752B" w:rsidRDefault="005A752B">
            <w:pPr>
              <w:pStyle w:val="TAL"/>
              <w:rPr>
                <w:rFonts w:cs="Arial"/>
                <w:snapToGrid w:val="0"/>
              </w:rPr>
            </w:pPr>
            <w:r>
              <w:rPr>
                <w:rFonts w:cs="Arial"/>
                <w:snapToGrid w:val="0"/>
              </w:rPr>
              <w:t xml:space="preserve">Low Water </w:t>
            </w:r>
          </w:p>
        </w:tc>
        <w:tc>
          <w:tcPr>
            <w:tcW w:w="0" w:type="auto"/>
          </w:tcPr>
          <w:p w14:paraId="24D7AE89" w14:textId="77777777" w:rsidR="005A752B" w:rsidRDefault="005A752B">
            <w:pPr>
              <w:pStyle w:val="TAL"/>
              <w:rPr>
                <w:rFonts w:cs="Arial"/>
                <w:snapToGrid w:val="0"/>
              </w:rPr>
            </w:pPr>
            <w:r>
              <w:rPr>
                <w:rFonts w:cs="Arial"/>
                <w:snapToGrid w:val="0"/>
              </w:rPr>
              <w:t>Environmental</w:t>
            </w:r>
          </w:p>
        </w:tc>
      </w:tr>
      <w:tr w:rsidR="005A752B" w14:paraId="33DDBBDC" w14:textId="77777777">
        <w:trPr>
          <w:jc w:val="center"/>
        </w:trPr>
        <w:tc>
          <w:tcPr>
            <w:tcW w:w="0" w:type="auto"/>
          </w:tcPr>
          <w:p w14:paraId="63A0A28D" w14:textId="77777777" w:rsidR="005A752B" w:rsidRDefault="005A752B">
            <w:pPr>
              <w:pStyle w:val="TAL"/>
              <w:rPr>
                <w:rFonts w:cs="Arial"/>
                <w:snapToGrid w:val="0"/>
              </w:rPr>
            </w:pPr>
            <w:r>
              <w:rPr>
                <w:rFonts w:cs="Arial"/>
                <w:snapToGrid w:val="0"/>
              </w:rPr>
              <w:t xml:space="preserve">Smoke </w:t>
            </w:r>
          </w:p>
        </w:tc>
        <w:tc>
          <w:tcPr>
            <w:tcW w:w="0" w:type="auto"/>
          </w:tcPr>
          <w:p w14:paraId="2488EC4B" w14:textId="77777777" w:rsidR="005A752B" w:rsidRDefault="005A752B">
            <w:pPr>
              <w:pStyle w:val="TAL"/>
              <w:rPr>
                <w:rFonts w:cs="Arial"/>
                <w:snapToGrid w:val="0"/>
              </w:rPr>
            </w:pPr>
            <w:r>
              <w:rPr>
                <w:rFonts w:cs="Arial"/>
                <w:snapToGrid w:val="0"/>
              </w:rPr>
              <w:t>Environmental</w:t>
            </w:r>
          </w:p>
        </w:tc>
      </w:tr>
      <w:tr w:rsidR="005A752B" w14:paraId="2B246C2D" w14:textId="77777777">
        <w:trPr>
          <w:jc w:val="center"/>
        </w:trPr>
        <w:tc>
          <w:tcPr>
            <w:tcW w:w="0" w:type="auto"/>
          </w:tcPr>
          <w:p w14:paraId="5C7CACC1" w14:textId="77777777" w:rsidR="005A752B" w:rsidRDefault="005A752B">
            <w:pPr>
              <w:pStyle w:val="TAL"/>
              <w:rPr>
                <w:rFonts w:cs="Arial"/>
                <w:snapToGrid w:val="0"/>
              </w:rPr>
            </w:pPr>
            <w:r>
              <w:rPr>
                <w:rFonts w:cs="Arial"/>
                <w:snapToGrid w:val="0"/>
              </w:rPr>
              <w:t xml:space="preserve">Toxic Gas </w:t>
            </w:r>
          </w:p>
        </w:tc>
        <w:tc>
          <w:tcPr>
            <w:tcW w:w="0" w:type="auto"/>
          </w:tcPr>
          <w:p w14:paraId="35FC4D0B" w14:textId="77777777" w:rsidR="005A752B" w:rsidRDefault="005A752B">
            <w:pPr>
              <w:pStyle w:val="TAL"/>
              <w:rPr>
                <w:rFonts w:cs="Arial"/>
                <w:snapToGrid w:val="0"/>
              </w:rPr>
            </w:pPr>
            <w:r>
              <w:rPr>
                <w:rFonts w:cs="Arial"/>
                <w:snapToGrid w:val="0"/>
              </w:rPr>
              <w:t>Environmental</w:t>
            </w:r>
          </w:p>
        </w:tc>
      </w:tr>
      <w:tr w:rsidR="005A752B" w14:paraId="1F4BD584" w14:textId="77777777">
        <w:trPr>
          <w:jc w:val="center"/>
        </w:trPr>
        <w:tc>
          <w:tcPr>
            <w:tcW w:w="0" w:type="auto"/>
          </w:tcPr>
          <w:p w14:paraId="2F56B145" w14:textId="77777777" w:rsidR="005A752B" w:rsidRDefault="005A752B">
            <w:pPr>
              <w:pStyle w:val="TAL"/>
              <w:rPr>
                <w:rFonts w:cs="Arial"/>
                <w:snapToGrid w:val="0"/>
              </w:rPr>
            </w:pPr>
            <w:r>
              <w:rPr>
                <w:rFonts w:cs="Arial"/>
                <w:snapToGrid w:val="0"/>
              </w:rPr>
              <w:t>Application Subsystem Failure</w:t>
            </w:r>
          </w:p>
        </w:tc>
        <w:tc>
          <w:tcPr>
            <w:tcW w:w="0" w:type="auto"/>
          </w:tcPr>
          <w:p w14:paraId="2BDB8360" w14:textId="77777777" w:rsidR="005A752B" w:rsidRDefault="005A752B">
            <w:pPr>
              <w:pStyle w:val="TAL"/>
              <w:rPr>
                <w:rFonts w:cs="Arial"/>
                <w:snapToGrid w:val="0"/>
              </w:rPr>
            </w:pPr>
            <w:r>
              <w:rPr>
                <w:rFonts w:cs="Arial"/>
                <w:snapToGrid w:val="0"/>
              </w:rPr>
              <w:t>Processing Error</w:t>
            </w:r>
          </w:p>
        </w:tc>
      </w:tr>
      <w:tr w:rsidR="005A752B" w14:paraId="130BDB0B" w14:textId="77777777">
        <w:trPr>
          <w:jc w:val="center"/>
        </w:trPr>
        <w:tc>
          <w:tcPr>
            <w:tcW w:w="0" w:type="auto"/>
          </w:tcPr>
          <w:p w14:paraId="3B4AE20D" w14:textId="77777777" w:rsidR="005A752B" w:rsidRDefault="005A752B">
            <w:pPr>
              <w:pStyle w:val="TAL"/>
              <w:rPr>
                <w:rFonts w:cs="Arial"/>
                <w:snapToGrid w:val="0"/>
              </w:rPr>
            </w:pPr>
            <w:r>
              <w:rPr>
                <w:rFonts w:cs="Arial"/>
                <w:snapToGrid w:val="0"/>
              </w:rPr>
              <w:t>Configuration Or Customisation Error</w:t>
            </w:r>
          </w:p>
        </w:tc>
        <w:tc>
          <w:tcPr>
            <w:tcW w:w="0" w:type="auto"/>
          </w:tcPr>
          <w:p w14:paraId="42CECFEF" w14:textId="77777777" w:rsidR="005A752B" w:rsidRDefault="005A752B">
            <w:pPr>
              <w:pStyle w:val="TAL"/>
              <w:rPr>
                <w:rFonts w:cs="Arial"/>
                <w:snapToGrid w:val="0"/>
              </w:rPr>
            </w:pPr>
            <w:r>
              <w:rPr>
                <w:rFonts w:cs="Arial"/>
                <w:snapToGrid w:val="0"/>
              </w:rPr>
              <w:t>Processing Error</w:t>
            </w:r>
          </w:p>
        </w:tc>
      </w:tr>
      <w:tr w:rsidR="005A752B" w14:paraId="324468D3" w14:textId="77777777">
        <w:trPr>
          <w:jc w:val="center"/>
        </w:trPr>
        <w:tc>
          <w:tcPr>
            <w:tcW w:w="0" w:type="auto"/>
          </w:tcPr>
          <w:p w14:paraId="48DEF8F5" w14:textId="77777777" w:rsidR="005A752B" w:rsidRDefault="005A752B">
            <w:pPr>
              <w:pStyle w:val="TAL"/>
              <w:rPr>
                <w:rFonts w:cs="Arial"/>
                <w:snapToGrid w:val="0"/>
              </w:rPr>
            </w:pPr>
            <w:r>
              <w:rPr>
                <w:rFonts w:cs="Arial"/>
                <w:snapToGrid w:val="0"/>
              </w:rPr>
              <w:t>Database Inconsistency</w:t>
            </w:r>
          </w:p>
        </w:tc>
        <w:tc>
          <w:tcPr>
            <w:tcW w:w="0" w:type="auto"/>
          </w:tcPr>
          <w:p w14:paraId="2D019F2E" w14:textId="77777777" w:rsidR="005A752B" w:rsidRDefault="005A752B">
            <w:pPr>
              <w:pStyle w:val="TAL"/>
              <w:rPr>
                <w:rFonts w:cs="Arial"/>
                <w:snapToGrid w:val="0"/>
              </w:rPr>
            </w:pPr>
            <w:r>
              <w:rPr>
                <w:rFonts w:cs="Arial"/>
                <w:snapToGrid w:val="0"/>
              </w:rPr>
              <w:t>Processing Error</w:t>
            </w:r>
          </w:p>
        </w:tc>
      </w:tr>
      <w:tr w:rsidR="005A752B" w14:paraId="79918870" w14:textId="77777777">
        <w:trPr>
          <w:jc w:val="center"/>
        </w:trPr>
        <w:tc>
          <w:tcPr>
            <w:tcW w:w="0" w:type="auto"/>
          </w:tcPr>
          <w:p w14:paraId="05763A93" w14:textId="77777777" w:rsidR="005A752B" w:rsidRDefault="005A752B">
            <w:pPr>
              <w:pStyle w:val="TAL"/>
              <w:rPr>
                <w:rFonts w:cs="Arial"/>
                <w:snapToGrid w:val="0"/>
              </w:rPr>
            </w:pPr>
            <w:r>
              <w:rPr>
                <w:rFonts w:cs="Arial"/>
                <w:snapToGrid w:val="0"/>
              </w:rPr>
              <w:t>File Error</w:t>
            </w:r>
          </w:p>
        </w:tc>
        <w:tc>
          <w:tcPr>
            <w:tcW w:w="0" w:type="auto"/>
          </w:tcPr>
          <w:p w14:paraId="23B1DDAA" w14:textId="77777777" w:rsidR="005A752B" w:rsidRDefault="005A752B">
            <w:pPr>
              <w:pStyle w:val="TAL"/>
              <w:rPr>
                <w:rFonts w:cs="Arial"/>
                <w:snapToGrid w:val="0"/>
              </w:rPr>
            </w:pPr>
            <w:r>
              <w:rPr>
                <w:rFonts w:cs="Arial"/>
                <w:snapToGrid w:val="0"/>
              </w:rPr>
              <w:t>Processing Error</w:t>
            </w:r>
          </w:p>
        </w:tc>
      </w:tr>
      <w:tr w:rsidR="005A752B" w14:paraId="3F4A6BEA" w14:textId="77777777">
        <w:trPr>
          <w:jc w:val="center"/>
        </w:trPr>
        <w:tc>
          <w:tcPr>
            <w:tcW w:w="0" w:type="auto"/>
          </w:tcPr>
          <w:p w14:paraId="5F2C2E0A" w14:textId="77777777" w:rsidR="005A752B" w:rsidRDefault="005A752B">
            <w:pPr>
              <w:pStyle w:val="TAL"/>
              <w:rPr>
                <w:rFonts w:cs="Arial"/>
                <w:snapToGrid w:val="0"/>
              </w:rPr>
            </w:pPr>
            <w:r>
              <w:rPr>
                <w:rFonts w:cs="Arial"/>
                <w:snapToGrid w:val="0"/>
              </w:rPr>
              <w:t>Storage Capacity Problem</w:t>
            </w:r>
          </w:p>
        </w:tc>
        <w:tc>
          <w:tcPr>
            <w:tcW w:w="0" w:type="auto"/>
          </w:tcPr>
          <w:p w14:paraId="3CEF317D" w14:textId="77777777" w:rsidR="005A752B" w:rsidRDefault="005A752B">
            <w:pPr>
              <w:pStyle w:val="TAL"/>
              <w:rPr>
                <w:rFonts w:cs="Arial"/>
                <w:snapToGrid w:val="0"/>
              </w:rPr>
            </w:pPr>
            <w:r>
              <w:rPr>
                <w:rFonts w:cs="Arial"/>
                <w:snapToGrid w:val="0"/>
              </w:rPr>
              <w:t>Processing Error</w:t>
            </w:r>
          </w:p>
        </w:tc>
      </w:tr>
      <w:tr w:rsidR="005A752B" w14:paraId="53979102" w14:textId="77777777">
        <w:trPr>
          <w:jc w:val="center"/>
        </w:trPr>
        <w:tc>
          <w:tcPr>
            <w:tcW w:w="0" w:type="auto"/>
          </w:tcPr>
          <w:p w14:paraId="251AD23E" w14:textId="77777777" w:rsidR="005A752B" w:rsidRDefault="005A752B">
            <w:pPr>
              <w:pStyle w:val="TAL"/>
              <w:rPr>
                <w:rFonts w:cs="Arial"/>
                <w:snapToGrid w:val="0"/>
              </w:rPr>
            </w:pPr>
            <w:r>
              <w:rPr>
                <w:rFonts w:cs="Arial"/>
                <w:snapToGrid w:val="0"/>
              </w:rPr>
              <w:t xml:space="preserve">Memory Mismatch </w:t>
            </w:r>
          </w:p>
        </w:tc>
        <w:tc>
          <w:tcPr>
            <w:tcW w:w="0" w:type="auto"/>
          </w:tcPr>
          <w:p w14:paraId="11004D06" w14:textId="77777777" w:rsidR="005A752B" w:rsidRDefault="005A752B">
            <w:pPr>
              <w:pStyle w:val="TAL"/>
              <w:rPr>
                <w:rFonts w:cs="Arial"/>
                <w:snapToGrid w:val="0"/>
              </w:rPr>
            </w:pPr>
            <w:r>
              <w:rPr>
                <w:rFonts w:cs="Arial"/>
                <w:snapToGrid w:val="0"/>
              </w:rPr>
              <w:t>Processing Error</w:t>
            </w:r>
          </w:p>
        </w:tc>
      </w:tr>
      <w:tr w:rsidR="005A752B" w14:paraId="5A9F747F" w14:textId="77777777">
        <w:trPr>
          <w:jc w:val="center"/>
        </w:trPr>
        <w:tc>
          <w:tcPr>
            <w:tcW w:w="0" w:type="auto"/>
          </w:tcPr>
          <w:p w14:paraId="78A2CB8C" w14:textId="77777777" w:rsidR="005A752B" w:rsidRDefault="005A752B">
            <w:pPr>
              <w:pStyle w:val="TAL"/>
              <w:rPr>
                <w:rFonts w:cs="Arial"/>
                <w:snapToGrid w:val="0"/>
              </w:rPr>
            </w:pPr>
            <w:r>
              <w:rPr>
                <w:rFonts w:cs="Arial"/>
                <w:snapToGrid w:val="0"/>
              </w:rPr>
              <w:t xml:space="preserve">Corrupt Data </w:t>
            </w:r>
          </w:p>
        </w:tc>
        <w:tc>
          <w:tcPr>
            <w:tcW w:w="0" w:type="auto"/>
          </w:tcPr>
          <w:p w14:paraId="1867A130" w14:textId="77777777" w:rsidR="005A752B" w:rsidRDefault="005A752B">
            <w:pPr>
              <w:pStyle w:val="TAL"/>
              <w:rPr>
                <w:rFonts w:cs="Arial"/>
                <w:snapToGrid w:val="0"/>
              </w:rPr>
            </w:pPr>
            <w:r>
              <w:rPr>
                <w:rFonts w:cs="Arial"/>
                <w:snapToGrid w:val="0"/>
              </w:rPr>
              <w:t>Processing Error</w:t>
            </w:r>
          </w:p>
        </w:tc>
      </w:tr>
      <w:tr w:rsidR="005A752B" w14:paraId="7D94A774" w14:textId="77777777">
        <w:trPr>
          <w:jc w:val="center"/>
        </w:trPr>
        <w:tc>
          <w:tcPr>
            <w:tcW w:w="0" w:type="auto"/>
          </w:tcPr>
          <w:p w14:paraId="3244FF9C" w14:textId="77777777" w:rsidR="005A752B" w:rsidRDefault="005A752B">
            <w:pPr>
              <w:pStyle w:val="TAL"/>
              <w:rPr>
                <w:rFonts w:cs="Arial"/>
                <w:snapToGrid w:val="0"/>
              </w:rPr>
            </w:pPr>
            <w:r>
              <w:rPr>
                <w:rFonts w:cs="Arial"/>
                <w:snapToGrid w:val="0"/>
              </w:rPr>
              <w:t>Loss of Real Time</w:t>
            </w:r>
          </w:p>
        </w:tc>
        <w:tc>
          <w:tcPr>
            <w:tcW w:w="0" w:type="auto"/>
          </w:tcPr>
          <w:p w14:paraId="1C0EC47D" w14:textId="77777777" w:rsidR="005A752B" w:rsidRDefault="005A752B">
            <w:pPr>
              <w:pStyle w:val="TAL"/>
              <w:rPr>
                <w:rFonts w:cs="Arial"/>
                <w:snapToGrid w:val="0"/>
              </w:rPr>
            </w:pPr>
            <w:r>
              <w:rPr>
                <w:rFonts w:cs="Arial"/>
                <w:snapToGrid w:val="0"/>
              </w:rPr>
              <w:t>Processing Error</w:t>
            </w:r>
          </w:p>
        </w:tc>
      </w:tr>
      <w:tr w:rsidR="005A752B" w14:paraId="17A0BE47" w14:textId="77777777">
        <w:trPr>
          <w:jc w:val="center"/>
        </w:trPr>
        <w:tc>
          <w:tcPr>
            <w:tcW w:w="0" w:type="auto"/>
          </w:tcPr>
          <w:p w14:paraId="4AE9083F" w14:textId="77777777" w:rsidR="005A752B" w:rsidRDefault="005A752B">
            <w:pPr>
              <w:pStyle w:val="TAL"/>
              <w:rPr>
                <w:rFonts w:cs="Arial"/>
                <w:snapToGrid w:val="0"/>
              </w:rPr>
            </w:pPr>
            <w:r>
              <w:rPr>
                <w:rFonts w:cs="Arial"/>
                <w:snapToGrid w:val="0"/>
              </w:rPr>
              <w:t xml:space="preserve">Out Of CPU Cycles </w:t>
            </w:r>
          </w:p>
        </w:tc>
        <w:tc>
          <w:tcPr>
            <w:tcW w:w="0" w:type="auto"/>
          </w:tcPr>
          <w:p w14:paraId="68EE4382" w14:textId="77777777" w:rsidR="005A752B" w:rsidRDefault="005A752B">
            <w:pPr>
              <w:pStyle w:val="TAL"/>
              <w:rPr>
                <w:rFonts w:cs="Arial"/>
                <w:snapToGrid w:val="0"/>
              </w:rPr>
            </w:pPr>
            <w:r>
              <w:rPr>
                <w:rFonts w:cs="Arial"/>
                <w:snapToGrid w:val="0"/>
              </w:rPr>
              <w:t>Processing Error</w:t>
            </w:r>
          </w:p>
        </w:tc>
      </w:tr>
      <w:tr w:rsidR="005A752B" w14:paraId="12310135" w14:textId="77777777">
        <w:trPr>
          <w:jc w:val="center"/>
        </w:trPr>
        <w:tc>
          <w:tcPr>
            <w:tcW w:w="0" w:type="auto"/>
          </w:tcPr>
          <w:p w14:paraId="0CB05A6D" w14:textId="77777777" w:rsidR="005A752B" w:rsidRDefault="005A752B">
            <w:pPr>
              <w:pStyle w:val="TAL"/>
              <w:rPr>
                <w:rFonts w:cs="Arial"/>
                <w:snapToGrid w:val="0"/>
              </w:rPr>
            </w:pPr>
            <w:r>
              <w:rPr>
                <w:rFonts w:cs="Arial"/>
                <w:snapToGrid w:val="0"/>
              </w:rPr>
              <w:t>Out Of Memory</w:t>
            </w:r>
          </w:p>
        </w:tc>
        <w:tc>
          <w:tcPr>
            <w:tcW w:w="0" w:type="auto"/>
          </w:tcPr>
          <w:p w14:paraId="6489B6A7" w14:textId="77777777" w:rsidR="005A752B" w:rsidRDefault="005A752B">
            <w:pPr>
              <w:pStyle w:val="TAL"/>
              <w:rPr>
                <w:rFonts w:cs="Arial"/>
                <w:snapToGrid w:val="0"/>
              </w:rPr>
            </w:pPr>
            <w:r>
              <w:rPr>
                <w:rFonts w:cs="Arial"/>
                <w:snapToGrid w:val="0"/>
              </w:rPr>
              <w:t>Processing Error</w:t>
            </w:r>
          </w:p>
        </w:tc>
      </w:tr>
      <w:tr w:rsidR="005A752B" w14:paraId="4BD90B83" w14:textId="77777777">
        <w:trPr>
          <w:jc w:val="center"/>
        </w:trPr>
        <w:tc>
          <w:tcPr>
            <w:tcW w:w="0" w:type="auto"/>
          </w:tcPr>
          <w:p w14:paraId="7D080E3D" w14:textId="77777777" w:rsidR="005A752B" w:rsidRDefault="005A752B">
            <w:pPr>
              <w:pStyle w:val="TAL"/>
              <w:rPr>
                <w:rFonts w:cs="Arial"/>
                <w:snapToGrid w:val="0"/>
              </w:rPr>
            </w:pPr>
            <w:r>
              <w:rPr>
                <w:rFonts w:cs="Arial"/>
                <w:snapToGrid w:val="0"/>
              </w:rPr>
              <w:t>Reinitialized</w:t>
            </w:r>
          </w:p>
        </w:tc>
        <w:tc>
          <w:tcPr>
            <w:tcW w:w="0" w:type="auto"/>
          </w:tcPr>
          <w:p w14:paraId="39173F02" w14:textId="77777777" w:rsidR="005A752B" w:rsidRDefault="005A752B">
            <w:pPr>
              <w:pStyle w:val="TAL"/>
              <w:rPr>
                <w:rFonts w:cs="Arial"/>
                <w:snapToGrid w:val="0"/>
              </w:rPr>
            </w:pPr>
            <w:r>
              <w:rPr>
                <w:rFonts w:cs="Arial"/>
                <w:snapToGrid w:val="0"/>
              </w:rPr>
              <w:t>Processing Error</w:t>
            </w:r>
          </w:p>
        </w:tc>
      </w:tr>
      <w:tr w:rsidR="005A752B" w14:paraId="6526D8B4" w14:textId="77777777">
        <w:trPr>
          <w:jc w:val="center"/>
        </w:trPr>
        <w:tc>
          <w:tcPr>
            <w:tcW w:w="0" w:type="auto"/>
          </w:tcPr>
          <w:p w14:paraId="609B8DFC" w14:textId="77777777" w:rsidR="005A752B" w:rsidRDefault="005A752B">
            <w:pPr>
              <w:pStyle w:val="TAL"/>
              <w:rPr>
                <w:rFonts w:cs="Arial"/>
                <w:snapToGrid w:val="0"/>
              </w:rPr>
            </w:pPr>
            <w:r>
              <w:rPr>
                <w:rFonts w:cs="Arial"/>
                <w:snapToGrid w:val="0"/>
              </w:rPr>
              <w:t xml:space="preserve">Software Environment Problem </w:t>
            </w:r>
          </w:p>
        </w:tc>
        <w:tc>
          <w:tcPr>
            <w:tcW w:w="0" w:type="auto"/>
          </w:tcPr>
          <w:p w14:paraId="4AA2DDE1" w14:textId="77777777" w:rsidR="005A752B" w:rsidRDefault="005A752B">
            <w:pPr>
              <w:pStyle w:val="TAL"/>
              <w:rPr>
                <w:rFonts w:cs="Arial"/>
                <w:snapToGrid w:val="0"/>
              </w:rPr>
            </w:pPr>
            <w:r>
              <w:rPr>
                <w:rFonts w:cs="Arial"/>
                <w:snapToGrid w:val="0"/>
              </w:rPr>
              <w:t>Processing Error</w:t>
            </w:r>
          </w:p>
        </w:tc>
      </w:tr>
      <w:tr w:rsidR="005A752B" w14:paraId="703B4B6B" w14:textId="77777777">
        <w:trPr>
          <w:jc w:val="center"/>
        </w:trPr>
        <w:tc>
          <w:tcPr>
            <w:tcW w:w="0" w:type="auto"/>
          </w:tcPr>
          <w:p w14:paraId="1E5454AC" w14:textId="77777777" w:rsidR="005A752B" w:rsidRDefault="005A752B">
            <w:pPr>
              <w:pStyle w:val="TAL"/>
              <w:rPr>
                <w:rFonts w:cs="Arial"/>
                <w:snapToGrid w:val="0"/>
              </w:rPr>
            </w:pPr>
            <w:r>
              <w:rPr>
                <w:rFonts w:cs="Arial"/>
                <w:snapToGrid w:val="0"/>
              </w:rPr>
              <w:t>Software Error</w:t>
            </w:r>
          </w:p>
        </w:tc>
        <w:tc>
          <w:tcPr>
            <w:tcW w:w="0" w:type="auto"/>
          </w:tcPr>
          <w:p w14:paraId="244117D0" w14:textId="77777777" w:rsidR="005A752B" w:rsidRDefault="005A752B">
            <w:pPr>
              <w:pStyle w:val="TAL"/>
              <w:rPr>
                <w:rFonts w:cs="Arial"/>
                <w:snapToGrid w:val="0"/>
              </w:rPr>
            </w:pPr>
            <w:r>
              <w:rPr>
                <w:rFonts w:cs="Arial"/>
                <w:snapToGrid w:val="0"/>
              </w:rPr>
              <w:t>Processing Error</w:t>
            </w:r>
          </w:p>
        </w:tc>
      </w:tr>
      <w:tr w:rsidR="005A752B" w14:paraId="18199C95" w14:textId="77777777">
        <w:trPr>
          <w:jc w:val="center"/>
        </w:trPr>
        <w:tc>
          <w:tcPr>
            <w:tcW w:w="0" w:type="auto"/>
          </w:tcPr>
          <w:p w14:paraId="2DC9454D" w14:textId="77777777" w:rsidR="005A752B" w:rsidRDefault="005A752B">
            <w:pPr>
              <w:pStyle w:val="TAL"/>
              <w:rPr>
                <w:rFonts w:cs="Arial"/>
                <w:snapToGrid w:val="0"/>
              </w:rPr>
            </w:pPr>
            <w:r>
              <w:rPr>
                <w:rFonts w:cs="Arial"/>
                <w:snapToGrid w:val="0"/>
              </w:rPr>
              <w:t>Software Download Failure</w:t>
            </w:r>
          </w:p>
        </w:tc>
        <w:tc>
          <w:tcPr>
            <w:tcW w:w="0" w:type="auto"/>
          </w:tcPr>
          <w:p w14:paraId="1D747783" w14:textId="77777777" w:rsidR="005A752B" w:rsidRDefault="005A752B">
            <w:pPr>
              <w:pStyle w:val="TAL"/>
              <w:rPr>
                <w:rFonts w:cs="Arial"/>
                <w:snapToGrid w:val="0"/>
              </w:rPr>
            </w:pPr>
            <w:r>
              <w:rPr>
                <w:rFonts w:cs="Arial"/>
                <w:snapToGrid w:val="0"/>
              </w:rPr>
              <w:t>Processing Error</w:t>
            </w:r>
          </w:p>
        </w:tc>
      </w:tr>
      <w:tr w:rsidR="005A752B" w14:paraId="7805A5CB" w14:textId="77777777">
        <w:trPr>
          <w:jc w:val="center"/>
        </w:trPr>
        <w:tc>
          <w:tcPr>
            <w:tcW w:w="0" w:type="auto"/>
          </w:tcPr>
          <w:p w14:paraId="2998B840" w14:textId="77777777" w:rsidR="005A752B" w:rsidRDefault="005A752B">
            <w:pPr>
              <w:pStyle w:val="TAL"/>
              <w:rPr>
                <w:rFonts w:cs="Arial"/>
                <w:snapToGrid w:val="0"/>
              </w:rPr>
            </w:pPr>
            <w:r>
              <w:rPr>
                <w:rFonts w:cs="Arial"/>
                <w:snapToGrid w:val="0"/>
              </w:rPr>
              <w:t>Timeout Expired</w:t>
            </w:r>
          </w:p>
        </w:tc>
        <w:tc>
          <w:tcPr>
            <w:tcW w:w="0" w:type="auto"/>
          </w:tcPr>
          <w:p w14:paraId="62E14AF6" w14:textId="77777777" w:rsidR="005A752B" w:rsidRDefault="005A752B">
            <w:pPr>
              <w:pStyle w:val="TAL"/>
              <w:rPr>
                <w:rFonts w:cs="Arial"/>
                <w:snapToGrid w:val="0"/>
              </w:rPr>
            </w:pPr>
            <w:r>
              <w:rPr>
                <w:rFonts w:cs="Arial"/>
                <w:snapToGrid w:val="0"/>
              </w:rPr>
              <w:t>Processing Error</w:t>
            </w:r>
          </w:p>
        </w:tc>
      </w:tr>
      <w:tr w:rsidR="005A752B" w14:paraId="7AC40370" w14:textId="77777777">
        <w:trPr>
          <w:jc w:val="center"/>
        </w:trPr>
        <w:tc>
          <w:tcPr>
            <w:tcW w:w="0" w:type="auto"/>
          </w:tcPr>
          <w:p w14:paraId="0BB64234" w14:textId="77777777" w:rsidR="005A752B" w:rsidRDefault="005A752B">
            <w:pPr>
              <w:pStyle w:val="TAL"/>
              <w:rPr>
                <w:rFonts w:cs="Arial"/>
                <w:snapToGrid w:val="0"/>
              </w:rPr>
            </w:pPr>
            <w:r>
              <w:rPr>
                <w:rFonts w:cs="Arial"/>
                <w:snapToGrid w:val="0"/>
              </w:rPr>
              <w:t>Underlaying Resources Unavailable</w:t>
            </w:r>
          </w:p>
        </w:tc>
        <w:tc>
          <w:tcPr>
            <w:tcW w:w="0" w:type="auto"/>
          </w:tcPr>
          <w:p w14:paraId="6A167644" w14:textId="77777777" w:rsidR="005A752B" w:rsidRDefault="005A752B">
            <w:pPr>
              <w:pStyle w:val="TAL"/>
              <w:rPr>
                <w:rFonts w:cs="Arial"/>
                <w:snapToGrid w:val="0"/>
              </w:rPr>
            </w:pPr>
            <w:r>
              <w:rPr>
                <w:rFonts w:cs="Arial"/>
                <w:snapToGrid w:val="0"/>
              </w:rPr>
              <w:t>Processing Error</w:t>
            </w:r>
          </w:p>
        </w:tc>
      </w:tr>
      <w:tr w:rsidR="005A752B" w14:paraId="1845B6FB" w14:textId="77777777">
        <w:trPr>
          <w:jc w:val="center"/>
        </w:trPr>
        <w:tc>
          <w:tcPr>
            <w:tcW w:w="0" w:type="auto"/>
          </w:tcPr>
          <w:p w14:paraId="4CC4DFBD" w14:textId="77777777" w:rsidR="005A752B" w:rsidRDefault="005A752B">
            <w:pPr>
              <w:pStyle w:val="TAL"/>
              <w:rPr>
                <w:rFonts w:cs="Arial"/>
                <w:snapToGrid w:val="0"/>
              </w:rPr>
            </w:pPr>
            <w:r>
              <w:rPr>
                <w:rFonts w:cs="Arial"/>
                <w:snapToGrid w:val="0"/>
              </w:rPr>
              <w:t>Version Mismatch</w:t>
            </w:r>
          </w:p>
        </w:tc>
        <w:tc>
          <w:tcPr>
            <w:tcW w:w="0" w:type="auto"/>
          </w:tcPr>
          <w:p w14:paraId="37C83FD6" w14:textId="77777777" w:rsidR="005A752B" w:rsidRDefault="005A752B">
            <w:pPr>
              <w:pStyle w:val="TAL"/>
              <w:rPr>
                <w:rFonts w:cs="Arial"/>
                <w:snapToGrid w:val="0"/>
              </w:rPr>
            </w:pPr>
            <w:r>
              <w:rPr>
                <w:rFonts w:cs="Arial"/>
                <w:snapToGrid w:val="0"/>
              </w:rPr>
              <w:t>Processing Error</w:t>
            </w:r>
          </w:p>
        </w:tc>
      </w:tr>
      <w:tr w:rsidR="005A752B" w14:paraId="0AD6FCA4" w14:textId="77777777">
        <w:trPr>
          <w:jc w:val="center"/>
        </w:trPr>
        <w:tc>
          <w:tcPr>
            <w:tcW w:w="0" w:type="auto"/>
          </w:tcPr>
          <w:p w14:paraId="4589848A" w14:textId="77777777" w:rsidR="005A752B" w:rsidRDefault="005A752B">
            <w:pPr>
              <w:pStyle w:val="TAL"/>
              <w:rPr>
                <w:rFonts w:cs="Arial"/>
                <w:snapToGrid w:val="0"/>
              </w:rPr>
            </w:pPr>
            <w:r>
              <w:rPr>
                <w:rFonts w:cs="Arial"/>
                <w:snapToGrid w:val="0"/>
              </w:rPr>
              <w:t>Bandwidth Reduced</w:t>
            </w:r>
          </w:p>
        </w:tc>
        <w:tc>
          <w:tcPr>
            <w:tcW w:w="0" w:type="auto"/>
          </w:tcPr>
          <w:p w14:paraId="47AE754E" w14:textId="77777777" w:rsidR="005A752B" w:rsidRDefault="005A752B">
            <w:pPr>
              <w:pStyle w:val="TAL"/>
              <w:rPr>
                <w:rFonts w:cs="Arial"/>
                <w:snapToGrid w:val="0"/>
              </w:rPr>
            </w:pPr>
            <w:r>
              <w:rPr>
                <w:rFonts w:cs="Arial"/>
                <w:snapToGrid w:val="0"/>
              </w:rPr>
              <w:t>Quality of service</w:t>
            </w:r>
          </w:p>
        </w:tc>
      </w:tr>
      <w:tr w:rsidR="005A752B" w14:paraId="5F5DD437" w14:textId="77777777">
        <w:trPr>
          <w:jc w:val="center"/>
        </w:trPr>
        <w:tc>
          <w:tcPr>
            <w:tcW w:w="0" w:type="auto"/>
          </w:tcPr>
          <w:p w14:paraId="74A6E81B" w14:textId="77777777" w:rsidR="005A752B" w:rsidRDefault="005A752B">
            <w:pPr>
              <w:pStyle w:val="TAL"/>
              <w:rPr>
                <w:rFonts w:cs="Arial"/>
                <w:snapToGrid w:val="0"/>
              </w:rPr>
            </w:pPr>
            <w:r>
              <w:rPr>
                <w:rFonts w:cs="Arial"/>
                <w:snapToGrid w:val="0"/>
              </w:rPr>
              <w:t>Congestion</w:t>
            </w:r>
          </w:p>
        </w:tc>
        <w:tc>
          <w:tcPr>
            <w:tcW w:w="0" w:type="auto"/>
          </w:tcPr>
          <w:p w14:paraId="42234D6B" w14:textId="77777777" w:rsidR="005A752B" w:rsidRDefault="005A752B">
            <w:pPr>
              <w:pStyle w:val="TAL"/>
              <w:rPr>
                <w:rFonts w:cs="Arial"/>
                <w:snapToGrid w:val="0"/>
              </w:rPr>
            </w:pPr>
            <w:r>
              <w:rPr>
                <w:rFonts w:cs="Arial"/>
                <w:snapToGrid w:val="0"/>
              </w:rPr>
              <w:t>Quality of service</w:t>
            </w:r>
          </w:p>
        </w:tc>
      </w:tr>
      <w:tr w:rsidR="005A752B" w14:paraId="5BDB61E0" w14:textId="77777777">
        <w:trPr>
          <w:jc w:val="center"/>
        </w:trPr>
        <w:tc>
          <w:tcPr>
            <w:tcW w:w="0" w:type="auto"/>
          </w:tcPr>
          <w:p w14:paraId="2DA333B9" w14:textId="77777777" w:rsidR="005A752B" w:rsidRDefault="005A752B">
            <w:pPr>
              <w:pStyle w:val="TAL"/>
              <w:rPr>
                <w:rFonts w:cs="Arial"/>
                <w:snapToGrid w:val="0"/>
              </w:rPr>
            </w:pPr>
            <w:r>
              <w:rPr>
                <w:rFonts w:cs="Arial"/>
                <w:snapToGrid w:val="0"/>
              </w:rPr>
              <w:t>Excessive Error Rate</w:t>
            </w:r>
          </w:p>
        </w:tc>
        <w:tc>
          <w:tcPr>
            <w:tcW w:w="0" w:type="auto"/>
          </w:tcPr>
          <w:p w14:paraId="69040FB4" w14:textId="77777777" w:rsidR="005A752B" w:rsidRDefault="005A752B">
            <w:pPr>
              <w:pStyle w:val="TAL"/>
              <w:rPr>
                <w:rFonts w:cs="Arial"/>
                <w:snapToGrid w:val="0"/>
              </w:rPr>
            </w:pPr>
            <w:r>
              <w:rPr>
                <w:rFonts w:cs="Arial"/>
                <w:snapToGrid w:val="0"/>
              </w:rPr>
              <w:t>Quality of service</w:t>
            </w:r>
          </w:p>
        </w:tc>
      </w:tr>
      <w:tr w:rsidR="005A752B" w14:paraId="57F44D92" w14:textId="77777777">
        <w:trPr>
          <w:jc w:val="center"/>
        </w:trPr>
        <w:tc>
          <w:tcPr>
            <w:tcW w:w="0" w:type="auto"/>
          </w:tcPr>
          <w:p w14:paraId="0A46C763" w14:textId="77777777" w:rsidR="005A752B" w:rsidRDefault="005A752B">
            <w:pPr>
              <w:pStyle w:val="TAL"/>
              <w:rPr>
                <w:rFonts w:cs="Arial"/>
                <w:snapToGrid w:val="0"/>
              </w:rPr>
            </w:pPr>
            <w:r>
              <w:rPr>
                <w:rFonts w:cs="Arial"/>
                <w:snapToGrid w:val="0"/>
              </w:rPr>
              <w:lastRenderedPageBreak/>
              <w:t>Excessive Response Time</w:t>
            </w:r>
          </w:p>
        </w:tc>
        <w:tc>
          <w:tcPr>
            <w:tcW w:w="0" w:type="auto"/>
          </w:tcPr>
          <w:p w14:paraId="585BE1DA" w14:textId="77777777" w:rsidR="005A752B" w:rsidRDefault="005A752B">
            <w:pPr>
              <w:pStyle w:val="TAL"/>
              <w:rPr>
                <w:rFonts w:cs="Arial"/>
                <w:snapToGrid w:val="0"/>
              </w:rPr>
            </w:pPr>
            <w:r>
              <w:rPr>
                <w:rFonts w:cs="Arial"/>
                <w:snapToGrid w:val="0"/>
              </w:rPr>
              <w:t>Quality of service</w:t>
            </w:r>
          </w:p>
        </w:tc>
      </w:tr>
      <w:tr w:rsidR="005A752B" w14:paraId="36DCCD01" w14:textId="77777777">
        <w:trPr>
          <w:jc w:val="center"/>
        </w:trPr>
        <w:tc>
          <w:tcPr>
            <w:tcW w:w="0" w:type="auto"/>
          </w:tcPr>
          <w:p w14:paraId="5250D106" w14:textId="77777777" w:rsidR="005A752B" w:rsidRDefault="005A752B">
            <w:pPr>
              <w:pStyle w:val="TAL"/>
              <w:rPr>
                <w:rFonts w:cs="Arial"/>
                <w:snapToGrid w:val="0"/>
              </w:rPr>
            </w:pPr>
            <w:r>
              <w:t>Excessive Retransmission Rate</w:t>
            </w:r>
          </w:p>
        </w:tc>
        <w:tc>
          <w:tcPr>
            <w:tcW w:w="0" w:type="auto"/>
          </w:tcPr>
          <w:p w14:paraId="016FBE1B" w14:textId="77777777" w:rsidR="005A752B" w:rsidRDefault="005A752B">
            <w:pPr>
              <w:pStyle w:val="TAL"/>
              <w:rPr>
                <w:rFonts w:cs="Arial"/>
                <w:snapToGrid w:val="0"/>
              </w:rPr>
            </w:pPr>
            <w:r>
              <w:rPr>
                <w:snapToGrid w:val="0"/>
              </w:rPr>
              <w:t>Quality of service</w:t>
            </w:r>
          </w:p>
        </w:tc>
      </w:tr>
      <w:tr w:rsidR="005A752B" w14:paraId="3F352F20" w14:textId="77777777">
        <w:trPr>
          <w:jc w:val="center"/>
        </w:trPr>
        <w:tc>
          <w:tcPr>
            <w:tcW w:w="0" w:type="auto"/>
          </w:tcPr>
          <w:p w14:paraId="4FB165DF" w14:textId="77777777" w:rsidR="005A752B" w:rsidRDefault="005A752B">
            <w:pPr>
              <w:pStyle w:val="TAL"/>
              <w:rPr>
                <w:rFonts w:cs="Arial"/>
                <w:snapToGrid w:val="0"/>
              </w:rPr>
            </w:pPr>
            <w:r>
              <w:rPr>
                <w:rFonts w:cs="Arial"/>
                <w:snapToGrid w:val="0"/>
              </w:rPr>
              <w:t>Reduced Logging Capability</w:t>
            </w:r>
          </w:p>
        </w:tc>
        <w:tc>
          <w:tcPr>
            <w:tcW w:w="0" w:type="auto"/>
          </w:tcPr>
          <w:p w14:paraId="639DFE64" w14:textId="77777777" w:rsidR="005A752B" w:rsidRDefault="005A752B">
            <w:pPr>
              <w:pStyle w:val="TAL"/>
              <w:rPr>
                <w:rFonts w:cs="Arial"/>
                <w:snapToGrid w:val="0"/>
              </w:rPr>
            </w:pPr>
            <w:r>
              <w:rPr>
                <w:rFonts w:cs="Arial"/>
                <w:snapToGrid w:val="0"/>
              </w:rPr>
              <w:t>Quality of service</w:t>
            </w:r>
          </w:p>
        </w:tc>
      </w:tr>
      <w:tr w:rsidR="005A752B" w14:paraId="0E14A3E5" w14:textId="77777777">
        <w:trPr>
          <w:jc w:val="center"/>
        </w:trPr>
        <w:tc>
          <w:tcPr>
            <w:tcW w:w="0" w:type="auto"/>
          </w:tcPr>
          <w:p w14:paraId="765DAE92" w14:textId="77777777" w:rsidR="005A752B" w:rsidRDefault="005A752B">
            <w:pPr>
              <w:pStyle w:val="TAL"/>
              <w:rPr>
                <w:rFonts w:cs="Arial"/>
                <w:snapToGrid w:val="0"/>
              </w:rPr>
            </w:pPr>
            <w:r>
              <w:rPr>
                <w:rFonts w:cs="Arial"/>
                <w:snapToGrid w:val="0"/>
              </w:rPr>
              <w:t>System Resources Overload</w:t>
            </w:r>
          </w:p>
        </w:tc>
        <w:tc>
          <w:tcPr>
            <w:tcW w:w="0" w:type="auto"/>
          </w:tcPr>
          <w:p w14:paraId="02FF0FFA" w14:textId="77777777" w:rsidR="005A752B" w:rsidRDefault="005A752B">
            <w:pPr>
              <w:pStyle w:val="TAL"/>
              <w:rPr>
                <w:rFonts w:cs="Arial"/>
                <w:snapToGrid w:val="0"/>
              </w:rPr>
            </w:pPr>
            <w:r>
              <w:rPr>
                <w:rFonts w:cs="Arial"/>
                <w:snapToGrid w:val="0"/>
              </w:rPr>
              <w:t>Quality of service</w:t>
            </w:r>
          </w:p>
        </w:tc>
      </w:tr>
    </w:tbl>
    <w:p w14:paraId="48E032E7" w14:textId="77777777" w:rsidR="005A752B" w:rsidRDefault="005A752B">
      <w:pPr>
        <w:keepNext/>
      </w:pPr>
    </w:p>
    <w:p w14:paraId="5C0DA6ED" w14:textId="77777777" w:rsidR="005A752B" w:rsidRDefault="005A752B">
      <w:pPr>
        <w:pStyle w:val="TH"/>
      </w:pPr>
      <w:r>
        <w:t>Table B.2</w:t>
      </w:r>
      <w:r>
        <w:rPr>
          <w:noProof/>
        </w:rPr>
        <w:t xml:space="preserve">: Probable Causes from </w:t>
      </w:r>
      <w:r>
        <w:t>ITU-T Recommendation X.721</w:t>
      </w:r>
      <w:r>
        <w:rPr>
          <w:snapToGrid w:val="0"/>
        </w:rPr>
        <w:t xml:space="preserve"> </w:t>
      </w:r>
      <w:r>
        <w:rPr>
          <w:noProof/>
        </w:rPr>
        <w:t>[3], X.733 [2], X.736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018"/>
        <w:gridCol w:w="3278"/>
      </w:tblGrid>
      <w:tr w:rsidR="005A752B" w14:paraId="17489262" w14:textId="77777777">
        <w:trPr>
          <w:tblHeader/>
          <w:jc w:val="center"/>
        </w:trPr>
        <w:tc>
          <w:tcPr>
            <w:tcW w:w="0" w:type="auto"/>
            <w:shd w:val="pct25" w:color="auto" w:fill="FFFFFF"/>
          </w:tcPr>
          <w:p w14:paraId="12C9B83A" w14:textId="77777777" w:rsidR="005A752B" w:rsidRDefault="005A752B">
            <w:pPr>
              <w:pStyle w:val="TAH"/>
              <w:rPr>
                <w:snapToGrid w:val="0"/>
                <w:lang w:val="fr-FR"/>
              </w:rPr>
            </w:pPr>
            <w:r>
              <w:rPr>
                <w:snapToGrid w:val="0"/>
                <w:lang w:val="fr-FR"/>
              </w:rPr>
              <w:t>X.721/X.733/X.736 Probable Cause</w:t>
            </w:r>
          </w:p>
        </w:tc>
        <w:tc>
          <w:tcPr>
            <w:tcW w:w="0" w:type="auto"/>
            <w:shd w:val="pct25" w:color="auto" w:fill="FFFFFF"/>
          </w:tcPr>
          <w:p w14:paraId="5FAD52A6" w14:textId="77777777" w:rsidR="005A752B" w:rsidRDefault="005A752B">
            <w:pPr>
              <w:pStyle w:val="TAH"/>
              <w:rPr>
                <w:snapToGrid w:val="0"/>
              </w:rPr>
            </w:pPr>
            <w:r>
              <w:rPr>
                <w:snapToGrid w:val="0"/>
              </w:rPr>
              <w:t>Event type</w:t>
            </w:r>
          </w:p>
        </w:tc>
      </w:tr>
      <w:tr w:rsidR="005A752B" w14:paraId="0AF73EDA" w14:textId="77777777">
        <w:trPr>
          <w:jc w:val="center"/>
        </w:trPr>
        <w:tc>
          <w:tcPr>
            <w:tcW w:w="0" w:type="auto"/>
          </w:tcPr>
          <w:p w14:paraId="5624788A" w14:textId="77777777" w:rsidR="005A752B" w:rsidRDefault="005A752B">
            <w:pPr>
              <w:pStyle w:val="TAL"/>
              <w:rPr>
                <w:rFonts w:cs="Arial"/>
                <w:snapToGrid w:val="0"/>
              </w:rPr>
            </w:pPr>
            <w:r>
              <w:rPr>
                <w:rFonts w:cs="Arial"/>
                <w:snapToGrid w:val="0"/>
              </w:rPr>
              <w:t>Adapter Error</w:t>
            </w:r>
          </w:p>
        </w:tc>
        <w:tc>
          <w:tcPr>
            <w:tcW w:w="0" w:type="auto"/>
          </w:tcPr>
          <w:p w14:paraId="50313626" w14:textId="77777777" w:rsidR="005A752B" w:rsidRDefault="005A752B">
            <w:pPr>
              <w:pStyle w:val="TAL"/>
              <w:rPr>
                <w:rFonts w:cs="Arial"/>
                <w:snapToGrid w:val="0"/>
              </w:rPr>
            </w:pPr>
            <w:r>
              <w:rPr>
                <w:rFonts w:cs="Arial"/>
                <w:snapToGrid w:val="0"/>
              </w:rPr>
              <w:t>Equipment</w:t>
            </w:r>
          </w:p>
        </w:tc>
      </w:tr>
      <w:tr w:rsidR="005A752B" w14:paraId="59E59D34" w14:textId="77777777">
        <w:trPr>
          <w:jc w:val="center"/>
        </w:trPr>
        <w:tc>
          <w:tcPr>
            <w:tcW w:w="0" w:type="auto"/>
          </w:tcPr>
          <w:p w14:paraId="4A32EC04" w14:textId="77777777" w:rsidR="005A752B" w:rsidRDefault="005A752B">
            <w:pPr>
              <w:pStyle w:val="TAL"/>
              <w:rPr>
                <w:rFonts w:cs="Arial"/>
                <w:snapToGrid w:val="0"/>
              </w:rPr>
            </w:pPr>
            <w:r>
              <w:rPr>
                <w:rFonts w:cs="Arial"/>
                <w:snapToGrid w:val="0"/>
              </w:rPr>
              <w:t xml:space="preserve">Application Subsystem Failure </w:t>
            </w:r>
          </w:p>
        </w:tc>
        <w:tc>
          <w:tcPr>
            <w:tcW w:w="0" w:type="auto"/>
          </w:tcPr>
          <w:p w14:paraId="1E951F7C" w14:textId="77777777" w:rsidR="005A752B" w:rsidRDefault="005A752B">
            <w:pPr>
              <w:pStyle w:val="TAL"/>
              <w:rPr>
                <w:rFonts w:cs="Arial"/>
                <w:snapToGrid w:val="0"/>
              </w:rPr>
            </w:pPr>
            <w:r>
              <w:rPr>
                <w:rFonts w:cs="Arial"/>
                <w:snapToGrid w:val="0"/>
              </w:rPr>
              <w:t>Processing error</w:t>
            </w:r>
          </w:p>
        </w:tc>
      </w:tr>
      <w:tr w:rsidR="005A752B" w14:paraId="3E759512" w14:textId="77777777">
        <w:trPr>
          <w:jc w:val="center"/>
        </w:trPr>
        <w:tc>
          <w:tcPr>
            <w:tcW w:w="0" w:type="auto"/>
          </w:tcPr>
          <w:p w14:paraId="58CCC6D4" w14:textId="77777777" w:rsidR="005A752B" w:rsidRDefault="005A752B">
            <w:pPr>
              <w:pStyle w:val="TAL"/>
              <w:rPr>
                <w:snapToGrid w:val="0"/>
              </w:rPr>
            </w:pPr>
            <w:r>
              <w:rPr>
                <w:snapToGrid w:val="0"/>
              </w:rPr>
              <w:t>Authentication Failure</w:t>
            </w:r>
          </w:p>
        </w:tc>
        <w:tc>
          <w:tcPr>
            <w:tcW w:w="0" w:type="auto"/>
          </w:tcPr>
          <w:p w14:paraId="42F4A548" w14:textId="77777777" w:rsidR="005A752B" w:rsidRDefault="005A752B">
            <w:pPr>
              <w:pStyle w:val="TAL"/>
              <w:rPr>
                <w:snapToGrid w:val="0"/>
              </w:rPr>
            </w:pPr>
            <w:r>
              <w:rPr>
                <w:snapToGrid w:val="0"/>
              </w:rPr>
              <w:t>Security Service or Mechanism Violation</w:t>
            </w:r>
          </w:p>
        </w:tc>
      </w:tr>
      <w:tr w:rsidR="005A752B" w14:paraId="3059ACC9" w14:textId="77777777">
        <w:trPr>
          <w:jc w:val="center"/>
        </w:trPr>
        <w:tc>
          <w:tcPr>
            <w:tcW w:w="0" w:type="auto"/>
          </w:tcPr>
          <w:p w14:paraId="3FE4AC2E" w14:textId="77777777" w:rsidR="005A752B" w:rsidRDefault="005A752B">
            <w:pPr>
              <w:pStyle w:val="TAL"/>
              <w:rPr>
                <w:rFonts w:cs="Arial"/>
                <w:snapToGrid w:val="0"/>
              </w:rPr>
            </w:pPr>
            <w:r>
              <w:rPr>
                <w:rFonts w:cs="Arial"/>
                <w:snapToGrid w:val="0"/>
              </w:rPr>
              <w:t xml:space="preserve">Bandwidth Reduction </w:t>
            </w:r>
          </w:p>
        </w:tc>
        <w:tc>
          <w:tcPr>
            <w:tcW w:w="0" w:type="auto"/>
          </w:tcPr>
          <w:p w14:paraId="42AE35FB" w14:textId="77777777" w:rsidR="005A752B" w:rsidRDefault="005A752B">
            <w:pPr>
              <w:pStyle w:val="TAL"/>
              <w:rPr>
                <w:rFonts w:cs="Arial"/>
                <w:snapToGrid w:val="0"/>
              </w:rPr>
            </w:pPr>
            <w:r>
              <w:rPr>
                <w:rFonts w:cs="Arial"/>
                <w:snapToGrid w:val="0"/>
              </w:rPr>
              <w:t>Quality of service</w:t>
            </w:r>
          </w:p>
        </w:tc>
      </w:tr>
      <w:tr w:rsidR="005A752B" w14:paraId="65ED8560" w14:textId="77777777">
        <w:trPr>
          <w:jc w:val="center"/>
        </w:trPr>
        <w:tc>
          <w:tcPr>
            <w:tcW w:w="0" w:type="auto"/>
          </w:tcPr>
          <w:p w14:paraId="7B46633F" w14:textId="77777777" w:rsidR="005A752B" w:rsidRDefault="005A752B">
            <w:pPr>
              <w:pStyle w:val="TAL"/>
              <w:rPr>
                <w:snapToGrid w:val="0"/>
              </w:rPr>
            </w:pPr>
            <w:r>
              <w:rPr>
                <w:snapToGrid w:val="0"/>
              </w:rPr>
              <w:t>Breach of Confidentiality</w:t>
            </w:r>
          </w:p>
        </w:tc>
        <w:tc>
          <w:tcPr>
            <w:tcW w:w="0" w:type="auto"/>
          </w:tcPr>
          <w:p w14:paraId="565A6BFC" w14:textId="77777777" w:rsidR="005A752B" w:rsidRDefault="005A752B">
            <w:pPr>
              <w:pStyle w:val="TAL"/>
              <w:rPr>
                <w:snapToGrid w:val="0"/>
              </w:rPr>
            </w:pPr>
            <w:r>
              <w:rPr>
                <w:snapToGrid w:val="0"/>
              </w:rPr>
              <w:t>Security Service or Mechanism Violation</w:t>
            </w:r>
          </w:p>
        </w:tc>
      </w:tr>
      <w:tr w:rsidR="005A752B" w14:paraId="125C99DE" w14:textId="77777777">
        <w:trPr>
          <w:jc w:val="center"/>
        </w:trPr>
        <w:tc>
          <w:tcPr>
            <w:tcW w:w="0" w:type="auto"/>
          </w:tcPr>
          <w:p w14:paraId="6422A41E" w14:textId="77777777" w:rsidR="005A752B" w:rsidRDefault="005A752B">
            <w:pPr>
              <w:pStyle w:val="TAL"/>
              <w:rPr>
                <w:snapToGrid w:val="0"/>
              </w:rPr>
            </w:pPr>
            <w:r>
              <w:rPr>
                <w:snapToGrid w:val="0"/>
              </w:rPr>
              <w:t>Cable Tamper</w:t>
            </w:r>
          </w:p>
        </w:tc>
        <w:tc>
          <w:tcPr>
            <w:tcW w:w="0" w:type="auto"/>
          </w:tcPr>
          <w:p w14:paraId="1FFEF07C" w14:textId="77777777" w:rsidR="005A752B" w:rsidRDefault="005A752B">
            <w:pPr>
              <w:pStyle w:val="TAL"/>
              <w:rPr>
                <w:snapToGrid w:val="0"/>
              </w:rPr>
            </w:pPr>
            <w:r>
              <w:rPr>
                <w:snapToGrid w:val="0"/>
              </w:rPr>
              <w:t>Physical Violation</w:t>
            </w:r>
          </w:p>
        </w:tc>
      </w:tr>
      <w:tr w:rsidR="005A752B" w14:paraId="4A3DB073" w14:textId="77777777">
        <w:trPr>
          <w:jc w:val="center"/>
        </w:trPr>
        <w:tc>
          <w:tcPr>
            <w:tcW w:w="0" w:type="auto"/>
          </w:tcPr>
          <w:p w14:paraId="0587A4CE" w14:textId="77777777" w:rsidR="005A752B" w:rsidRDefault="005A752B">
            <w:pPr>
              <w:pStyle w:val="TAL"/>
              <w:rPr>
                <w:rFonts w:cs="Arial"/>
                <w:snapToGrid w:val="0"/>
              </w:rPr>
            </w:pPr>
            <w:r>
              <w:rPr>
                <w:rFonts w:cs="Arial"/>
                <w:snapToGrid w:val="0"/>
              </w:rPr>
              <w:t xml:space="preserve">Call Establishment Error </w:t>
            </w:r>
          </w:p>
        </w:tc>
        <w:tc>
          <w:tcPr>
            <w:tcW w:w="0" w:type="auto"/>
          </w:tcPr>
          <w:p w14:paraId="3FCA2D6E" w14:textId="77777777" w:rsidR="005A752B" w:rsidRDefault="005A752B">
            <w:pPr>
              <w:pStyle w:val="TAL"/>
              <w:rPr>
                <w:rFonts w:cs="Arial"/>
                <w:snapToGrid w:val="0"/>
              </w:rPr>
            </w:pPr>
            <w:r>
              <w:rPr>
                <w:rFonts w:cs="Arial"/>
                <w:snapToGrid w:val="0"/>
              </w:rPr>
              <w:t>Communications</w:t>
            </w:r>
          </w:p>
        </w:tc>
      </w:tr>
      <w:tr w:rsidR="005A752B" w14:paraId="7177B210" w14:textId="77777777">
        <w:trPr>
          <w:jc w:val="center"/>
        </w:trPr>
        <w:tc>
          <w:tcPr>
            <w:tcW w:w="0" w:type="auto"/>
          </w:tcPr>
          <w:p w14:paraId="3BA6FD4D" w14:textId="77777777" w:rsidR="005A752B" w:rsidRDefault="005A752B">
            <w:pPr>
              <w:pStyle w:val="TAL"/>
              <w:rPr>
                <w:rFonts w:cs="Arial"/>
                <w:snapToGrid w:val="0"/>
              </w:rPr>
            </w:pPr>
            <w:r>
              <w:rPr>
                <w:rFonts w:cs="Arial"/>
                <w:snapToGrid w:val="0"/>
              </w:rPr>
              <w:t xml:space="preserve">Communication Protocol Error </w:t>
            </w:r>
          </w:p>
        </w:tc>
        <w:tc>
          <w:tcPr>
            <w:tcW w:w="0" w:type="auto"/>
          </w:tcPr>
          <w:p w14:paraId="10503E6E" w14:textId="77777777" w:rsidR="005A752B" w:rsidRDefault="005A752B">
            <w:pPr>
              <w:pStyle w:val="TAL"/>
              <w:rPr>
                <w:rFonts w:cs="Arial"/>
                <w:snapToGrid w:val="0"/>
              </w:rPr>
            </w:pPr>
            <w:r>
              <w:rPr>
                <w:rFonts w:cs="Arial"/>
                <w:snapToGrid w:val="0"/>
              </w:rPr>
              <w:t>Communications</w:t>
            </w:r>
          </w:p>
        </w:tc>
      </w:tr>
      <w:tr w:rsidR="005A752B" w14:paraId="4A2C0D89" w14:textId="77777777">
        <w:trPr>
          <w:jc w:val="center"/>
        </w:trPr>
        <w:tc>
          <w:tcPr>
            <w:tcW w:w="0" w:type="auto"/>
          </w:tcPr>
          <w:p w14:paraId="17F7012F" w14:textId="77777777" w:rsidR="005A752B" w:rsidRDefault="005A752B">
            <w:pPr>
              <w:pStyle w:val="TAL"/>
              <w:rPr>
                <w:rFonts w:cs="Arial"/>
                <w:snapToGrid w:val="0"/>
              </w:rPr>
            </w:pPr>
            <w:r>
              <w:rPr>
                <w:rFonts w:cs="Arial"/>
                <w:snapToGrid w:val="0"/>
              </w:rPr>
              <w:t xml:space="preserve">Communication Subsystem Failure </w:t>
            </w:r>
          </w:p>
        </w:tc>
        <w:tc>
          <w:tcPr>
            <w:tcW w:w="0" w:type="auto"/>
          </w:tcPr>
          <w:p w14:paraId="79F514CE" w14:textId="77777777" w:rsidR="005A752B" w:rsidRDefault="005A752B">
            <w:pPr>
              <w:pStyle w:val="TAL"/>
              <w:rPr>
                <w:rFonts w:cs="Arial"/>
                <w:snapToGrid w:val="0"/>
              </w:rPr>
            </w:pPr>
            <w:r>
              <w:rPr>
                <w:rFonts w:cs="Arial"/>
                <w:snapToGrid w:val="0"/>
              </w:rPr>
              <w:t>Communications</w:t>
            </w:r>
          </w:p>
        </w:tc>
      </w:tr>
      <w:tr w:rsidR="005A752B" w14:paraId="6B19D099" w14:textId="77777777">
        <w:trPr>
          <w:jc w:val="center"/>
        </w:trPr>
        <w:tc>
          <w:tcPr>
            <w:tcW w:w="0" w:type="auto"/>
          </w:tcPr>
          <w:p w14:paraId="17100D6D" w14:textId="77777777" w:rsidR="005A752B" w:rsidRDefault="005A752B">
            <w:pPr>
              <w:pStyle w:val="TAL"/>
              <w:rPr>
                <w:rFonts w:cs="Arial"/>
                <w:snapToGrid w:val="0"/>
              </w:rPr>
            </w:pPr>
            <w:r>
              <w:rPr>
                <w:rFonts w:cs="Arial"/>
                <w:snapToGrid w:val="0"/>
              </w:rPr>
              <w:t xml:space="preserve">Configuration or Customizing Error </w:t>
            </w:r>
          </w:p>
        </w:tc>
        <w:tc>
          <w:tcPr>
            <w:tcW w:w="0" w:type="auto"/>
          </w:tcPr>
          <w:p w14:paraId="5DDFBB1B" w14:textId="77777777" w:rsidR="005A752B" w:rsidRDefault="005A752B">
            <w:pPr>
              <w:pStyle w:val="TAL"/>
              <w:rPr>
                <w:rFonts w:cs="Arial"/>
                <w:snapToGrid w:val="0"/>
              </w:rPr>
            </w:pPr>
            <w:r>
              <w:rPr>
                <w:rFonts w:cs="Arial"/>
                <w:snapToGrid w:val="0"/>
              </w:rPr>
              <w:t>Processing error</w:t>
            </w:r>
          </w:p>
        </w:tc>
      </w:tr>
      <w:tr w:rsidR="005A752B" w14:paraId="768927E4" w14:textId="77777777">
        <w:trPr>
          <w:jc w:val="center"/>
        </w:trPr>
        <w:tc>
          <w:tcPr>
            <w:tcW w:w="0" w:type="auto"/>
          </w:tcPr>
          <w:p w14:paraId="58647CF5" w14:textId="77777777" w:rsidR="005A752B" w:rsidRDefault="005A752B">
            <w:pPr>
              <w:pStyle w:val="TAL"/>
              <w:rPr>
                <w:rFonts w:cs="Arial"/>
                <w:snapToGrid w:val="0"/>
              </w:rPr>
            </w:pPr>
            <w:r>
              <w:rPr>
                <w:rFonts w:cs="Arial"/>
                <w:snapToGrid w:val="0"/>
              </w:rPr>
              <w:t xml:space="preserve">Congestion </w:t>
            </w:r>
          </w:p>
        </w:tc>
        <w:tc>
          <w:tcPr>
            <w:tcW w:w="0" w:type="auto"/>
          </w:tcPr>
          <w:p w14:paraId="221ABB1E" w14:textId="77777777" w:rsidR="005A752B" w:rsidRDefault="005A752B">
            <w:pPr>
              <w:pStyle w:val="TAL"/>
              <w:rPr>
                <w:rFonts w:cs="Arial"/>
                <w:snapToGrid w:val="0"/>
              </w:rPr>
            </w:pPr>
            <w:r>
              <w:rPr>
                <w:rFonts w:cs="Arial"/>
                <w:snapToGrid w:val="0"/>
              </w:rPr>
              <w:t>Quality of service</w:t>
            </w:r>
          </w:p>
        </w:tc>
      </w:tr>
      <w:tr w:rsidR="005A752B" w14:paraId="6A0003FC" w14:textId="77777777">
        <w:trPr>
          <w:jc w:val="center"/>
        </w:trPr>
        <w:tc>
          <w:tcPr>
            <w:tcW w:w="0" w:type="auto"/>
          </w:tcPr>
          <w:p w14:paraId="06CC464D" w14:textId="77777777" w:rsidR="005A752B" w:rsidRDefault="005A752B">
            <w:pPr>
              <w:pStyle w:val="TAL"/>
              <w:rPr>
                <w:rFonts w:cs="Arial"/>
                <w:snapToGrid w:val="0"/>
              </w:rPr>
            </w:pPr>
            <w:r>
              <w:rPr>
                <w:rFonts w:cs="Arial"/>
                <w:snapToGrid w:val="0"/>
              </w:rPr>
              <w:t xml:space="preserve">Corrupt Data </w:t>
            </w:r>
          </w:p>
        </w:tc>
        <w:tc>
          <w:tcPr>
            <w:tcW w:w="0" w:type="auto"/>
          </w:tcPr>
          <w:p w14:paraId="65B19DCF" w14:textId="77777777" w:rsidR="005A752B" w:rsidRDefault="005A752B">
            <w:pPr>
              <w:pStyle w:val="TAL"/>
              <w:rPr>
                <w:rFonts w:cs="Arial"/>
                <w:snapToGrid w:val="0"/>
              </w:rPr>
            </w:pPr>
            <w:r>
              <w:rPr>
                <w:rFonts w:cs="Arial"/>
                <w:snapToGrid w:val="0"/>
              </w:rPr>
              <w:t>Processing error</w:t>
            </w:r>
          </w:p>
        </w:tc>
      </w:tr>
      <w:tr w:rsidR="005A752B" w14:paraId="5BE36F6D" w14:textId="77777777">
        <w:trPr>
          <w:jc w:val="center"/>
        </w:trPr>
        <w:tc>
          <w:tcPr>
            <w:tcW w:w="0" w:type="auto"/>
          </w:tcPr>
          <w:p w14:paraId="1DA5C912" w14:textId="77777777" w:rsidR="005A752B" w:rsidRDefault="005A752B">
            <w:pPr>
              <w:pStyle w:val="TAL"/>
              <w:rPr>
                <w:rFonts w:cs="Arial"/>
                <w:snapToGrid w:val="0"/>
              </w:rPr>
            </w:pPr>
            <w:r>
              <w:rPr>
                <w:rFonts w:cs="Arial"/>
                <w:snapToGrid w:val="0"/>
              </w:rPr>
              <w:t xml:space="preserve">CPU Cycles Limit Exceeded </w:t>
            </w:r>
          </w:p>
        </w:tc>
        <w:tc>
          <w:tcPr>
            <w:tcW w:w="0" w:type="auto"/>
          </w:tcPr>
          <w:p w14:paraId="7C1F67F0" w14:textId="77777777" w:rsidR="005A752B" w:rsidRDefault="005A752B">
            <w:pPr>
              <w:pStyle w:val="TAL"/>
              <w:rPr>
                <w:rFonts w:cs="Arial"/>
                <w:snapToGrid w:val="0"/>
              </w:rPr>
            </w:pPr>
            <w:r>
              <w:rPr>
                <w:rFonts w:cs="Arial"/>
                <w:snapToGrid w:val="0"/>
              </w:rPr>
              <w:t>Processing error</w:t>
            </w:r>
          </w:p>
        </w:tc>
      </w:tr>
      <w:tr w:rsidR="005A752B" w14:paraId="3B0D34BA" w14:textId="77777777">
        <w:trPr>
          <w:jc w:val="center"/>
        </w:trPr>
        <w:tc>
          <w:tcPr>
            <w:tcW w:w="0" w:type="auto"/>
          </w:tcPr>
          <w:p w14:paraId="3F369193" w14:textId="77777777" w:rsidR="005A752B" w:rsidRDefault="005A752B">
            <w:pPr>
              <w:pStyle w:val="TAL"/>
              <w:rPr>
                <w:rFonts w:cs="Arial"/>
                <w:snapToGrid w:val="0"/>
              </w:rPr>
            </w:pPr>
            <w:r>
              <w:rPr>
                <w:rFonts w:cs="Arial"/>
                <w:snapToGrid w:val="0"/>
              </w:rPr>
              <w:t xml:space="preserve">Data Set or Modem Error </w:t>
            </w:r>
          </w:p>
        </w:tc>
        <w:tc>
          <w:tcPr>
            <w:tcW w:w="0" w:type="auto"/>
          </w:tcPr>
          <w:p w14:paraId="2B7B7A3D" w14:textId="77777777" w:rsidR="005A752B" w:rsidRDefault="005A752B">
            <w:pPr>
              <w:pStyle w:val="TAL"/>
              <w:rPr>
                <w:rFonts w:cs="Arial"/>
                <w:snapToGrid w:val="0"/>
              </w:rPr>
            </w:pPr>
            <w:r>
              <w:rPr>
                <w:rFonts w:cs="Arial"/>
                <w:snapToGrid w:val="0"/>
              </w:rPr>
              <w:t>Equipment</w:t>
            </w:r>
          </w:p>
        </w:tc>
      </w:tr>
      <w:tr w:rsidR="005A752B" w14:paraId="236DC1CC" w14:textId="77777777">
        <w:trPr>
          <w:jc w:val="center"/>
        </w:trPr>
        <w:tc>
          <w:tcPr>
            <w:tcW w:w="0" w:type="auto"/>
          </w:tcPr>
          <w:p w14:paraId="04AC90C0" w14:textId="77777777" w:rsidR="005A752B" w:rsidRDefault="005A752B">
            <w:pPr>
              <w:pStyle w:val="TAL"/>
              <w:rPr>
                <w:rFonts w:cs="Arial"/>
                <w:snapToGrid w:val="0"/>
              </w:rPr>
            </w:pPr>
            <w:r>
              <w:rPr>
                <w:rFonts w:cs="Arial"/>
                <w:snapToGrid w:val="0"/>
              </w:rPr>
              <w:t xml:space="preserve">Degraded Signal </w:t>
            </w:r>
          </w:p>
        </w:tc>
        <w:tc>
          <w:tcPr>
            <w:tcW w:w="0" w:type="auto"/>
          </w:tcPr>
          <w:p w14:paraId="6B39CCAC" w14:textId="77777777" w:rsidR="005A752B" w:rsidRDefault="005A752B">
            <w:pPr>
              <w:pStyle w:val="TAL"/>
              <w:rPr>
                <w:rFonts w:cs="Arial"/>
                <w:snapToGrid w:val="0"/>
              </w:rPr>
            </w:pPr>
            <w:r>
              <w:rPr>
                <w:rFonts w:cs="Arial"/>
                <w:snapToGrid w:val="0"/>
              </w:rPr>
              <w:t>Communications</w:t>
            </w:r>
          </w:p>
        </w:tc>
      </w:tr>
      <w:tr w:rsidR="005A752B" w14:paraId="4F9EA006" w14:textId="77777777">
        <w:trPr>
          <w:jc w:val="center"/>
        </w:trPr>
        <w:tc>
          <w:tcPr>
            <w:tcW w:w="0" w:type="auto"/>
          </w:tcPr>
          <w:p w14:paraId="44B06462" w14:textId="77777777" w:rsidR="005A752B" w:rsidRDefault="005A752B">
            <w:pPr>
              <w:pStyle w:val="TAL"/>
              <w:rPr>
                <w:snapToGrid w:val="0"/>
              </w:rPr>
            </w:pPr>
            <w:r>
              <w:rPr>
                <w:snapToGrid w:val="0"/>
              </w:rPr>
              <w:t>Delayed Information</w:t>
            </w:r>
          </w:p>
        </w:tc>
        <w:tc>
          <w:tcPr>
            <w:tcW w:w="0" w:type="auto"/>
          </w:tcPr>
          <w:p w14:paraId="3E07E310" w14:textId="77777777" w:rsidR="005A752B" w:rsidRDefault="005A752B">
            <w:pPr>
              <w:pStyle w:val="TAL"/>
              <w:rPr>
                <w:snapToGrid w:val="0"/>
              </w:rPr>
            </w:pPr>
            <w:r>
              <w:rPr>
                <w:snapToGrid w:val="0"/>
              </w:rPr>
              <w:t>Time Domain Violation</w:t>
            </w:r>
          </w:p>
        </w:tc>
      </w:tr>
      <w:tr w:rsidR="005A752B" w14:paraId="5E97A7A0" w14:textId="77777777">
        <w:trPr>
          <w:jc w:val="center"/>
        </w:trPr>
        <w:tc>
          <w:tcPr>
            <w:tcW w:w="0" w:type="auto"/>
          </w:tcPr>
          <w:p w14:paraId="136DDD66" w14:textId="77777777" w:rsidR="005A752B" w:rsidRDefault="005A752B">
            <w:pPr>
              <w:pStyle w:val="TAL"/>
              <w:rPr>
                <w:snapToGrid w:val="0"/>
              </w:rPr>
            </w:pPr>
            <w:r>
              <w:rPr>
                <w:snapToGrid w:val="0"/>
              </w:rPr>
              <w:t>Denial of Service</w:t>
            </w:r>
          </w:p>
        </w:tc>
        <w:tc>
          <w:tcPr>
            <w:tcW w:w="0" w:type="auto"/>
          </w:tcPr>
          <w:p w14:paraId="78D35603" w14:textId="77777777" w:rsidR="005A752B" w:rsidRDefault="005A752B">
            <w:pPr>
              <w:pStyle w:val="TAL"/>
              <w:rPr>
                <w:snapToGrid w:val="0"/>
              </w:rPr>
            </w:pPr>
            <w:r>
              <w:rPr>
                <w:snapToGrid w:val="0"/>
              </w:rPr>
              <w:t>Operational Violation</w:t>
            </w:r>
          </w:p>
        </w:tc>
      </w:tr>
      <w:tr w:rsidR="005A752B" w14:paraId="098FB3D8" w14:textId="77777777">
        <w:trPr>
          <w:jc w:val="center"/>
        </w:trPr>
        <w:tc>
          <w:tcPr>
            <w:tcW w:w="0" w:type="auto"/>
          </w:tcPr>
          <w:p w14:paraId="7B068CBF" w14:textId="77777777" w:rsidR="005A752B" w:rsidRDefault="005A752B">
            <w:pPr>
              <w:pStyle w:val="TAL"/>
              <w:rPr>
                <w:rFonts w:cs="Arial"/>
                <w:snapToGrid w:val="0"/>
              </w:rPr>
            </w:pPr>
            <w:r>
              <w:rPr>
                <w:rFonts w:cs="Arial"/>
                <w:snapToGrid w:val="0"/>
              </w:rPr>
              <w:t xml:space="preserve">DTE-DCE Interface Error </w:t>
            </w:r>
          </w:p>
        </w:tc>
        <w:tc>
          <w:tcPr>
            <w:tcW w:w="0" w:type="auto"/>
          </w:tcPr>
          <w:p w14:paraId="4552839B" w14:textId="77777777" w:rsidR="005A752B" w:rsidRDefault="005A752B">
            <w:pPr>
              <w:pStyle w:val="TAL"/>
              <w:rPr>
                <w:rFonts w:cs="Arial"/>
                <w:snapToGrid w:val="0"/>
              </w:rPr>
            </w:pPr>
            <w:r>
              <w:rPr>
                <w:rFonts w:cs="Arial"/>
                <w:snapToGrid w:val="0"/>
              </w:rPr>
              <w:t>Communications</w:t>
            </w:r>
          </w:p>
        </w:tc>
      </w:tr>
      <w:tr w:rsidR="005A752B" w14:paraId="1A979ADE" w14:textId="77777777">
        <w:trPr>
          <w:jc w:val="center"/>
        </w:trPr>
        <w:tc>
          <w:tcPr>
            <w:tcW w:w="0" w:type="auto"/>
          </w:tcPr>
          <w:p w14:paraId="68F31379" w14:textId="77777777" w:rsidR="005A752B" w:rsidRDefault="005A752B">
            <w:pPr>
              <w:pStyle w:val="TAL"/>
              <w:rPr>
                <w:snapToGrid w:val="0"/>
              </w:rPr>
            </w:pPr>
            <w:r>
              <w:rPr>
                <w:snapToGrid w:val="0"/>
              </w:rPr>
              <w:t>Duplicate Information</w:t>
            </w:r>
          </w:p>
        </w:tc>
        <w:tc>
          <w:tcPr>
            <w:tcW w:w="0" w:type="auto"/>
          </w:tcPr>
          <w:p w14:paraId="503EF707" w14:textId="77777777" w:rsidR="005A752B" w:rsidRDefault="005A752B">
            <w:pPr>
              <w:pStyle w:val="TAL"/>
              <w:rPr>
                <w:snapToGrid w:val="0"/>
              </w:rPr>
            </w:pPr>
            <w:r>
              <w:rPr>
                <w:snapToGrid w:val="0"/>
              </w:rPr>
              <w:t>Integrity Violation</w:t>
            </w:r>
          </w:p>
        </w:tc>
      </w:tr>
      <w:tr w:rsidR="005A752B" w14:paraId="4E0EB0DF" w14:textId="77777777">
        <w:trPr>
          <w:jc w:val="center"/>
        </w:trPr>
        <w:tc>
          <w:tcPr>
            <w:tcW w:w="0" w:type="auto"/>
          </w:tcPr>
          <w:p w14:paraId="451CE986" w14:textId="77777777" w:rsidR="005A752B" w:rsidRDefault="005A752B">
            <w:pPr>
              <w:pStyle w:val="TAL"/>
              <w:rPr>
                <w:rFonts w:cs="Arial"/>
                <w:snapToGrid w:val="0"/>
              </w:rPr>
            </w:pPr>
            <w:r>
              <w:rPr>
                <w:rFonts w:cs="Arial"/>
                <w:snapToGrid w:val="0"/>
              </w:rPr>
              <w:t xml:space="preserve">Enclosure Door Open </w:t>
            </w:r>
          </w:p>
        </w:tc>
        <w:tc>
          <w:tcPr>
            <w:tcW w:w="0" w:type="auto"/>
          </w:tcPr>
          <w:p w14:paraId="0137A056" w14:textId="77777777" w:rsidR="005A752B" w:rsidRDefault="005A752B">
            <w:pPr>
              <w:pStyle w:val="TAL"/>
              <w:rPr>
                <w:rFonts w:cs="Arial"/>
                <w:snapToGrid w:val="0"/>
              </w:rPr>
            </w:pPr>
            <w:r>
              <w:rPr>
                <w:rFonts w:cs="Arial"/>
                <w:snapToGrid w:val="0"/>
              </w:rPr>
              <w:t>Environmental</w:t>
            </w:r>
          </w:p>
        </w:tc>
      </w:tr>
      <w:tr w:rsidR="005A752B" w14:paraId="1555E998" w14:textId="77777777">
        <w:trPr>
          <w:jc w:val="center"/>
        </w:trPr>
        <w:tc>
          <w:tcPr>
            <w:tcW w:w="0" w:type="auto"/>
          </w:tcPr>
          <w:p w14:paraId="24A44C9B" w14:textId="77777777" w:rsidR="005A752B" w:rsidRDefault="005A752B">
            <w:pPr>
              <w:pStyle w:val="TAL"/>
              <w:rPr>
                <w:rFonts w:cs="Arial"/>
                <w:snapToGrid w:val="0"/>
              </w:rPr>
            </w:pPr>
            <w:r>
              <w:rPr>
                <w:rFonts w:cs="Arial"/>
                <w:snapToGrid w:val="0"/>
              </w:rPr>
              <w:t xml:space="preserve">Equipment Malfunction </w:t>
            </w:r>
          </w:p>
        </w:tc>
        <w:tc>
          <w:tcPr>
            <w:tcW w:w="0" w:type="auto"/>
          </w:tcPr>
          <w:p w14:paraId="4E1BA356" w14:textId="77777777" w:rsidR="005A752B" w:rsidRDefault="005A752B">
            <w:pPr>
              <w:pStyle w:val="TAL"/>
              <w:rPr>
                <w:rFonts w:cs="Arial"/>
                <w:snapToGrid w:val="0"/>
              </w:rPr>
            </w:pPr>
            <w:r>
              <w:rPr>
                <w:rFonts w:cs="Arial"/>
                <w:snapToGrid w:val="0"/>
              </w:rPr>
              <w:t>Equipment</w:t>
            </w:r>
          </w:p>
        </w:tc>
      </w:tr>
      <w:tr w:rsidR="005A752B" w14:paraId="431E8BA0" w14:textId="77777777">
        <w:trPr>
          <w:jc w:val="center"/>
        </w:trPr>
        <w:tc>
          <w:tcPr>
            <w:tcW w:w="0" w:type="auto"/>
          </w:tcPr>
          <w:p w14:paraId="1BEF2D69" w14:textId="77777777" w:rsidR="005A752B" w:rsidRDefault="005A752B">
            <w:pPr>
              <w:pStyle w:val="TAL"/>
              <w:rPr>
                <w:rFonts w:cs="Arial"/>
                <w:snapToGrid w:val="0"/>
              </w:rPr>
            </w:pPr>
            <w:r>
              <w:rPr>
                <w:rFonts w:cs="Arial"/>
                <w:snapToGrid w:val="0"/>
              </w:rPr>
              <w:t xml:space="preserve">Excessive Vibration </w:t>
            </w:r>
          </w:p>
        </w:tc>
        <w:tc>
          <w:tcPr>
            <w:tcW w:w="0" w:type="auto"/>
          </w:tcPr>
          <w:p w14:paraId="41ADC9AB" w14:textId="77777777" w:rsidR="005A752B" w:rsidRDefault="005A752B">
            <w:pPr>
              <w:pStyle w:val="TAL"/>
              <w:rPr>
                <w:rFonts w:cs="Arial"/>
                <w:snapToGrid w:val="0"/>
              </w:rPr>
            </w:pPr>
            <w:r>
              <w:rPr>
                <w:rFonts w:cs="Arial"/>
                <w:snapToGrid w:val="0"/>
              </w:rPr>
              <w:t>Environmental</w:t>
            </w:r>
          </w:p>
        </w:tc>
      </w:tr>
      <w:tr w:rsidR="005A752B" w14:paraId="5318D8AC" w14:textId="77777777">
        <w:trPr>
          <w:jc w:val="center"/>
        </w:trPr>
        <w:tc>
          <w:tcPr>
            <w:tcW w:w="0" w:type="auto"/>
          </w:tcPr>
          <w:p w14:paraId="05DF3F30" w14:textId="77777777" w:rsidR="005A752B" w:rsidRDefault="005A752B">
            <w:pPr>
              <w:pStyle w:val="TAL"/>
              <w:rPr>
                <w:rFonts w:cs="Arial"/>
                <w:snapToGrid w:val="0"/>
              </w:rPr>
            </w:pPr>
            <w:r>
              <w:rPr>
                <w:rFonts w:cs="Arial"/>
                <w:snapToGrid w:val="0"/>
              </w:rPr>
              <w:t xml:space="preserve">File Error </w:t>
            </w:r>
          </w:p>
        </w:tc>
        <w:tc>
          <w:tcPr>
            <w:tcW w:w="0" w:type="auto"/>
          </w:tcPr>
          <w:p w14:paraId="6087C18B" w14:textId="77777777" w:rsidR="005A752B" w:rsidRDefault="005A752B">
            <w:pPr>
              <w:pStyle w:val="TAL"/>
              <w:rPr>
                <w:rFonts w:cs="Arial"/>
                <w:snapToGrid w:val="0"/>
              </w:rPr>
            </w:pPr>
            <w:r>
              <w:rPr>
                <w:rFonts w:cs="Arial"/>
                <w:snapToGrid w:val="0"/>
              </w:rPr>
              <w:t>Processing error</w:t>
            </w:r>
          </w:p>
        </w:tc>
      </w:tr>
      <w:tr w:rsidR="005A752B" w14:paraId="3F762873" w14:textId="77777777">
        <w:trPr>
          <w:jc w:val="center"/>
        </w:trPr>
        <w:tc>
          <w:tcPr>
            <w:tcW w:w="0" w:type="auto"/>
          </w:tcPr>
          <w:p w14:paraId="7B3D1CE4" w14:textId="77777777" w:rsidR="005A752B" w:rsidRDefault="005A752B">
            <w:pPr>
              <w:pStyle w:val="TAL"/>
              <w:rPr>
                <w:rFonts w:cs="Arial"/>
                <w:snapToGrid w:val="0"/>
              </w:rPr>
            </w:pPr>
            <w:r>
              <w:rPr>
                <w:rFonts w:cs="Arial"/>
                <w:snapToGrid w:val="0"/>
              </w:rPr>
              <w:t xml:space="preserve">Fire Detected </w:t>
            </w:r>
          </w:p>
        </w:tc>
        <w:tc>
          <w:tcPr>
            <w:tcW w:w="0" w:type="auto"/>
          </w:tcPr>
          <w:p w14:paraId="728A51EF" w14:textId="77777777" w:rsidR="005A752B" w:rsidRDefault="005A752B">
            <w:pPr>
              <w:pStyle w:val="TAL"/>
              <w:rPr>
                <w:rFonts w:cs="Arial"/>
                <w:snapToGrid w:val="0"/>
              </w:rPr>
            </w:pPr>
            <w:r>
              <w:rPr>
                <w:rFonts w:cs="Arial"/>
                <w:snapToGrid w:val="0"/>
              </w:rPr>
              <w:t>Environmental</w:t>
            </w:r>
          </w:p>
        </w:tc>
      </w:tr>
      <w:tr w:rsidR="005A752B" w14:paraId="2023193C" w14:textId="77777777">
        <w:trPr>
          <w:jc w:val="center"/>
        </w:trPr>
        <w:tc>
          <w:tcPr>
            <w:tcW w:w="0" w:type="auto"/>
          </w:tcPr>
          <w:p w14:paraId="32FA8989" w14:textId="77777777" w:rsidR="005A752B" w:rsidRDefault="005A752B">
            <w:pPr>
              <w:pStyle w:val="TAL"/>
              <w:rPr>
                <w:rFonts w:cs="Arial"/>
                <w:snapToGrid w:val="0"/>
              </w:rPr>
            </w:pPr>
            <w:r>
              <w:rPr>
                <w:rFonts w:cs="Arial"/>
                <w:snapToGrid w:val="0"/>
              </w:rPr>
              <w:t xml:space="preserve">Flood Detected </w:t>
            </w:r>
          </w:p>
        </w:tc>
        <w:tc>
          <w:tcPr>
            <w:tcW w:w="0" w:type="auto"/>
          </w:tcPr>
          <w:p w14:paraId="507B2ABB" w14:textId="77777777" w:rsidR="005A752B" w:rsidRDefault="005A752B">
            <w:pPr>
              <w:pStyle w:val="TAL"/>
              <w:rPr>
                <w:rFonts w:cs="Arial"/>
                <w:snapToGrid w:val="0"/>
              </w:rPr>
            </w:pPr>
            <w:r>
              <w:rPr>
                <w:rFonts w:cs="Arial"/>
                <w:snapToGrid w:val="0"/>
              </w:rPr>
              <w:t>Environmental</w:t>
            </w:r>
          </w:p>
        </w:tc>
      </w:tr>
      <w:tr w:rsidR="005A752B" w14:paraId="0F75DD6E" w14:textId="77777777">
        <w:trPr>
          <w:jc w:val="center"/>
        </w:trPr>
        <w:tc>
          <w:tcPr>
            <w:tcW w:w="0" w:type="auto"/>
          </w:tcPr>
          <w:p w14:paraId="7D8BC957" w14:textId="77777777" w:rsidR="005A752B" w:rsidRDefault="005A752B">
            <w:pPr>
              <w:pStyle w:val="TAL"/>
              <w:rPr>
                <w:rFonts w:cs="Arial"/>
                <w:snapToGrid w:val="0"/>
              </w:rPr>
            </w:pPr>
            <w:r>
              <w:rPr>
                <w:rFonts w:cs="Arial"/>
                <w:snapToGrid w:val="0"/>
              </w:rPr>
              <w:t xml:space="preserve">Framing Error </w:t>
            </w:r>
          </w:p>
        </w:tc>
        <w:tc>
          <w:tcPr>
            <w:tcW w:w="0" w:type="auto"/>
          </w:tcPr>
          <w:p w14:paraId="76B817CC" w14:textId="77777777" w:rsidR="005A752B" w:rsidRDefault="005A752B">
            <w:pPr>
              <w:pStyle w:val="TAL"/>
              <w:rPr>
                <w:rFonts w:cs="Arial"/>
                <w:snapToGrid w:val="0"/>
              </w:rPr>
            </w:pPr>
            <w:r>
              <w:rPr>
                <w:rFonts w:cs="Arial"/>
                <w:snapToGrid w:val="0"/>
              </w:rPr>
              <w:t>Communications</w:t>
            </w:r>
          </w:p>
        </w:tc>
      </w:tr>
      <w:tr w:rsidR="005A752B" w14:paraId="50E55D11" w14:textId="77777777">
        <w:trPr>
          <w:jc w:val="center"/>
        </w:trPr>
        <w:tc>
          <w:tcPr>
            <w:tcW w:w="0" w:type="auto"/>
          </w:tcPr>
          <w:p w14:paraId="37BC833A" w14:textId="77777777" w:rsidR="005A752B" w:rsidRDefault="005A752B">
            <w:pPr>
              <w:pStyle w:val="TAL"/>
              <w:rPr>
                <w:rFonts w:cs="Arial"/>
                <w:snapToGrid w:val="0"/>
              </w:rPr>
            </w:pPr>
            <w:r>
              <w:rPr>
                <w:rFonts w:cs="Arial"/>
                <w:snapToGrid w:val="0"/>
              </w:rPr>
              <w:t>Heating or Ventilation or Cooling System Problem</w:t>
            </w:r>
          </w:p>
        </w:tc>
        <w:tc>
          <w:tcPr>
            <w:tcW w:w="0" w:type="auto"/>
          </w:tcPr>
          <w:p w14:paraId="56031FBC" w14:textId="77777777" w:rsidR="005A752B" w:rsidRDefault="005A752B">
            <w:pPr>
              <w:pStyle w:val="TAL"/>
              <w:rPr>
                <w:rFonts w:cs="Arial"/>
                <w:snapToGrid w:val="0"/>
              </w:rPr>
            </w:pPr>
            <w:r>
              <w:rPr>
                <w:rFonts w:cs="Arial"/>
                <w:snapToGrid w:val="0"/>
              </w:rPr>
              <w:t>Environmental</w:t>
            </w:r>
          </w:p>
        </w:tc>
      </w:tr>
      <w:tr w:rsidR="005A752B" w14:paraId="64EF5738" w14:textId="77777777">
        <w:trPr>
          <w:jc w:val="center"/>
        </w:trPr>
        <w:tc>
          <w:tcPr>
            <w:tcW w:w="0" w:type="auto"/>
          </w:tcPr>
          <w:p w14:paraId="0A3032FD" w14:textId="77777777" w:rsidR="005A752B" w:rsidRDefault="005A752B">
            <w:pPr>
              <w:pStyle w:val="TAL"/>
              <w:rPr>
                <w:rFonts w:cs="Arial"/>
                <w:snapToGrid w:val="0"/>
              </w:rPr>
            </w:pPr>
            <w:r>
              <w:rPr>
                <w:rFonts w:cs="Arial"/>
                <w:snapToGrid w:val="0"/>
              </w:rPr>
              <w:t xml:space="preserve">Humidity Unacceptable </w:t>
            </w:r>
          </w:p>
        </w:tc>
        <w:tc>
          <w:tcPr>
            <w:tcW w:w="0" w:type="auto"/>
          </w:tcPr>
          <w:p w14:paraId="7620D745" w14:textId="77777777" w:rsidR="005A752B" w:rsidRDefault="005A752B">
            <w:pPr>
              <w:pStyle w:val="TAL"/>
              <w:rPr>
                <w:rFonts w:cs="Arial"/>
                <w:snapToGrid w:val="0"/>
              </w:rPr>
            </w:pPr>
            <w:r>
              <w:rPr>
                <w:rFonts w:cs="Arial"/>
                <w:snapToGrid w:val="0"/>
              </w:rPr>
              <w:t>Environmental</w:t>
            </w:r>
          </w:p>
        </w:tc>
      </w:tr>
      <w:tr w:rsidR="005A752B" w14:paraId="00EF1989" w14:textId="77777777">
        <w:trPr>
          <w:jc w:val="center"/>
        </w:trPr>
        <w:tc>
          <w:tcPr>
            <w:tcW w:w="0" w:type="auto"/>
          </w:tcPr>
          <w:p w14:paraId="4CF1E193" w14:textId="77777777" w:rsidR="005A752B" w:rsidRDefault="005A752B">
            <w:pPr>
              <w:pStyle w:val="TAL"/>
              <w:rPr>
                <w:snapToGrid w:val="0"/>
              </w:rPr>
            </w:pPr>
            <w:r>
              <w:rPr>
                <w:snapToGrid w:val="0"/>
              </w:rPr>
              <w:t>Information Missing</w:t>
            </w:r>
          </w:p>
        </w:tc>
        <w:tc>
          <w:tcPr>
            <w:tcW w:w="0" w:type="auto"/>
          </w:tcPr>
          <w:p w14:paraId="7667A342" w14:textId="77777777" w:rsidR="005A752B" w:rsidRDefault="005A752B">
            <w:pPr>
              <w:pStyle w:val="TAL"/>
              <w:rPr>
                <w:snapToGrid w:val="0"/>
              </w:rPr>
            </w:pPr>
            <w:r>
              <w:rPr>
                <w:snapToGrid w:val="0"/>
              </w:rPr>
              <w:t>Integrity Violation</w:t>
            </w:r>
          </w:p>
        </w:tc>
      </w:tr>
      <w:tr w:rsidR="005A752B" w14:paraId="5CB64477" w14:textId="77777777">
        <w:trPr>
          <w:jc w:val="center"/>
        </w:trPr>
        <w:tc>
          <w:tcPr>
            <w:tcW w:w="0" w:type="auto"/>
          </w:tcPr>
          <w:p w14:paraId="6FB3484D" w14:textId="77777777" w:rsidR="005A752B" w:rsidRDefault="005A752B">
            <w:pPr>
              <w:pStyle w:val="TAL"/>
              <w:rPr>
                <w:snapToGrid w:val="0"/>
              </w:rPr>
            </w:pPr>
            <w:r>
              <w:rPr>
                <w:snapToGrid w:val="0"/>
              </w:rPr>
              <w:t>Information Modification detected</w:t>
            </w:r>
          </w:p>
        </w:tc>
        <w:tc>
          <w:tcPr>
            <w:tcW w:w="0" w:type="auto"/>
          </w:tcPr>
          <w:p w14:paraId="4BE9A045" w14:textId="77777777" w:rsidR="005A752B" w:rsidRDefault="005A752B">
            <w:pPr>
              <w:pStyle w:val="TAL"/>
              <w:rPr>
                <w:snapToGrid w:val="0"/>
              </w:rPr>
            </w:pPr>
            <w:r>
              <w:rPr>
                <w:snapToGrid w:val="0"/>
              </w:rPr>
              <w:t>Integrity Violation</w:t>
            </w:r>
          </w:p>
        </w:tc>
      </w:tr>
      <w:tr w:rsidR="005A752B" w14:paraId="00AE0E7A" w14:textId="77777777">
        <w:trPr>
          <w:jc w:val="center"/>
        </w:trPr>
        <w:tc>
          <w:tcPr>
            <w:tcW w:w="0" w:type="auto"/>
          </w:tcPr>
          <w:p w14:paraId="576D7B6C" w14:textId="77777777" w:rsidR="005A752B" w:rsidRDefault="005A752B">
            <w:pPr>
              <w:pStyle w:val="TAL"/>
              <w:rPr>
                <w:snapToGrid w:val="0"/>
              </w:rPr>
            </w:pPr>
            <w:r>
              <w:rPr>
                <w:snapToGrid w:val="0"/>
              </w:rPr>
              <w:t>Information out of Sequence</w:t>
            </w:r>
          </w:p>
        </w:tc>
        <w:tc>
          <w:tcPr>
            <w:tcW w:w="0" w:type="auto"/>
          </w:tcPr>
          <w:p w14:paraId="1E24B12F" w14:textId="77777777" w:rsidR="005A752B" w:rsidRDefault="005A752B">
            <w:pPr>
              <w:pStyle w:val="TAL"/>
              <w:rPr>
                <w:snapToGrid w:val="0"/>
              </w:rPr>
            </w:pPr>
            <w:r>
              <w:rPr>
                <w:snapToGrid w:val="0"/>
              </w:rPr>
              <w:t>Integrity Violation</w:t>
            </w:r>
          </w:p>
        </w:tc>
      </w:tr>
      <w:tr w:rsidR="005A752B" w14:paraId="7470E0C3" w14:textId="77777777">
        <w:trPr>
          <w:jc w:val="center"/>
        </w:trPr>
        <w:tc>
          <w:tcPr>
            <w:tcW w:w="0" w:type="auto"/>
          </w:tcPr>
          <w:p w14:paraId="306E0CDA" w14:textId="77777777" w:rsidR="005A752B" w:rsidRDefault="005A752B">
            <w:pPr>
              <w:pStyle w:val="TAL"/>
              <w:rPr>
                <w:rFonts w:cs="Arial"/>
                <w:snapToGrid w:val="0"/>
              </w:rPr>
            </w:pPr>
            <w:r>
              <w:rPr>
                <w:rFonts w:cs="Arial"/>
                <w:snapToGrid w:val="0"/>
              </w:rPr>
              <w:t xml:space="preserve">Input/Output Device Error </w:t>
            </w:r>
          </w:p>
        </w:tc>
        <w:tc>
          <w:tcPr>
            <w:tcW w:w="0" w:type="auto"/>
          </w:tcPr>
          <w:p w14:paraId="08EFD952" w14:textId="77777777" w:rsidR="005A752B" w:rsidRDefault="005A752B">
            <w:pPr>
              <w:pStyle w:val="TAL"/>
              <w:rPr>
                <w:rFonts w:cs="Arial"/>
                <w:snapToGrid w:val="0"/>
              </w:rPr>
            </w:pPr>
            <w:r>
              <w:rPr>
                <w:rFonts w:cs="Arial"/>
                <w:snapToGrid w:val="0"/>
              </w:rPr>
              <w:t>Equipment</w:t>
            </w:r>
          </w:p>
        </w:tc>
      </w:tr>
      <w:tr w:rsidR="005A752B" w14:paraId="7CE28618" w14:textId="77777777">
        <w:trPr>
          <w:jc w:val="center"/>
        </w:trPr>
        <w:tc>
          <w:tcPr>
            <w:tcW w:w="0" w:type="auto"/>
          </w:tcPr>
          <w:p w14:paraId="296B835A" w14:textId="77777777" w:rsidR="005A752B" w:rsidRDefault="005A752B">
            <w:pPr>
              <w:pStyle w:val="TAL"/>
              <w:rPr>
                <w:rFonts w:cs="Arial"/>
                <w:snapToGrid w:val="0"/>
              </w:rPr>
            </w:pPr>
            <w:r>
              <w:rPr>
                <w:rFonts w:cs="Arial"/>
                <w:snapToGrid w:val="0"/>
              </w:rPr>
              <w:t xml:space="preserve">Input Device Error </w:t>
            </w:r>
          </w:p>
        </w:tc>
        <w:tc>
          <w:tcPr>
            <w:tcW w:w="0" w:type="auto"/>
          </w:tcPr>
          <w:p w14:paraId="1C9AE226" w14:textId="77777777" w:rsidR="005A752B" w:rsidRDefault="005A752B">
            <w:pPr>
              <w:pStyle w:val="TAL"/>
              <w:rPr>
                <w:rFonts w:cs="Arial"/>
                <w:snapToGrid w:val="0"/>
              </w:rPr>
            </w:pPr>
            <w:r>
              <w:rPr>
                <w:rFonts w:cs="Arial"/>
                <w:snapToGrid w:val="0"/>
              </w:rPr>
              <w:t>Equipment</w:t>
            </w:r>
          </w:p>
        </w:tc>
      </w:tr>
      <w:tr w:rsidR="005A752B" w14:paraId="2E855A55" w14:textId="77777777">
        <w:trPr>
          <w:jc w:val="center"/>
        </w:trPr>
        <w:tc>
          <w:tcPr>
            <w:tcW w:w="0" w:type="auto"/>
          </w:tcPr>
          <w:p w14:paraId="193F5310" w14:textId="77777777" w:rsidR="005A752B" w:rsidRDefault="005A752B">
            <w:pPr>
              <w:pStyle w:val="TAL"/>
              <w:rPr>
                <w:snapToGrid w:val="0"/>
              </w:rPr>
            </w:pPr>
            <w:r>
              <w:rPr>
                <w:snapToGrid w:val="0"/>
              </w:rPr>
              <w:t>Intrusion Detection</w:t>
            </w:r>
          </w:p>
        </w:tc>
        <w:tc>
          <w:tcPr>
            <w:tcW w:w="0" w:type="auto"/>
          </w:tcPr>
          <w:p w14:paraId="2D624888" w14:textId="77777777" w:rsidR="005A752B" w:rsidRDefault="005A752B">
            <w:pPr>
              <w:pStyle w:val="TAL"/>
              <w:rPr>
                <w:snapToGrid w:val="0"/>
              </w:rPr>
            </w:pPr>
            <w:r>
              <w:rPr>
                <w:snapToGrid w:val="0"/>
              </w:rPr>
              <w:t>Physical Violation</w:t>
            </w:r>
          </w:p>
        </w:tc>
      </w:tr>
      <w:tr w:rsidR="005A752B" w14:paraId="2CC51BB4" w14:textId="77777777">
        <w:trPr>
          <w:jc w:val="center"/>
        </w:trPr>
        <w:tc>
          <w:tcPr>
            <w:tcW w:w="0" w:type="auto"/>
          </w:tcPr>
          <w:p w14:paraId="4CE728F3" w14:textId="77777777" w:rsidR="005A752B" w:rsidRDefault="005A752B">
            <w:pPr>
              <w:pStyle w:val="TAL"/>
              <w:rPr>
                <w:snapToGrid w:val="0"/>
              </w:rPr>
            </w:pPr>
            <w:r>
              <w:rPr>
                <w:snapToGrid w:val="0"/>
              </w:rPr>
              <w:t>Key Expired</w:t>
            </w:r>
          </w:p>
        </w:tc>
        <w:tc>
          <w:tcPr>
            <w:tcW w:w="0" w:type="auto"/>
          </w:tcPr>
          <w:p w14:paraId="5B1AC359" w14:textId="77777777" w:rsidR="005A752B" w:rsidRDefault="005A752B">
            <w:pPr>
              <w:pStyle w:val="TAL"/>
              <w:rPr>
                <w:snapToGrid w:val="0"/>
              </w:rPr>
            </w:pPr>
            <w:r>
              <w:rPr>
                <w:snapToGrid w:val="0"/>
              </w:rPr>
              <w:t>Time Domain Violation</w:t>
            </w:r>
          </w:p>
        </w:tc>
      </w:tr>
      <w:tr w:rsidR="005A752B" w14:paraId="24929705" w14:textId="77777777">
        <w:trPr>
          <w:jc w:val="center"/>
        </w:trPr>
        <w:tc>
          <w:tcPr>
            <w:tcW w:w="0" w:type="auto"/>
          </w:tcPr>
          <w:p w14:paraId="20C49139" w14:textId="77777777" w:rsidR="005A752B" w:rsidRDefault="005A752B">
            <w:pPr>
              <w:pStyle w:val="TAL"/>
              <w:rPr>
                <w:rFonts w:cs="Arial"/>
                <w:snapToGrid w:val="0"/>
              </w:rPr>
            </w:pPr>
            <w:r>
              <w:rPr>
                <w:rFonts w:cs="Arial"/>
                <w:snapToGrid w:val="0"/>
              </w:rPr>
              <w:t>LAN Error</w:t>
            </w:r>
          </w:p>
        </w:tc>
        <w:tc>
          <w:tcPr>
            <w:tcW w:w="0" w:type="auto"/>
          </w:tcPr>
          <w:p w14:paraId="30040077" w14:textId="77777777" w:rsidR="005A752B" w:rsidRDefault="005A752B">
            <w:pPr>
              <w:pStyle w:val="TAL"/>
              <w:rPr>
                <w:rFonts w:cs="Arial"/>
                <w:snapToGrid w:val="0"/>
              </w:rPr>
            </w:pPr>
            <w:r>
              <w:rPr>
                <w:rFonts w:cs="Arial"/>
                <w:snapToGrid w:val="0"/>
              </w:rPr>
              <w:t>Communications</w:t>
            </w:r>
          </w:p>
        </w:tc>
      </w:tr>
      <w:tr w:rsidR="005A752B" w14:paraId="26F625DE" w14:textId="77777777">
        <w:trPr>
          <w:jc w:val="center"/>
        </w:trPr>
        <w:tc>
          <w:tcPr>
            <w:tcW w:w="0" w:type="auto"/>
          </w:tcPr>
          <w:p w14:paraId="26B860BA" w14:textId="77777777" w:rsidR="005A752B" w:rsidRDefault="005A752B">
            <w:pPr>
              <w:pStyle w:val="TAL"/>
              <w:rPr>
                <w:rFonts w:cs="Arial"/>
                <w:snapToGrid w:val="0"/>
              </w:rPr>
            </w:pPr>
            <w:r>
              <w:rPr>
                <w:rFonts w:cs="Arial"/>
                <w:snapToGrid w:val="0"/>
              </w:rPr>
              <w:t xml:space="preserve">Leak Detection </w:t>
            </w:r>
          </w:p>
        </w:tc>
        <w:tc>
          <w:tcPr>
            <w:tcW w:w="0" w:type="auto"/>
          </w:tcPr>
          <w:p w14:paraId="0A63851B" w14:textId="77777777" w:rsidR="005A752B" w:rsidRDefault="005A752B">
            <w:pPr>
              <w:pStyle w:val="TAL"/>
              <w:rPr>
                <w:rFonts w:cs="Arial"/>
                <w:snapToGrid w:val="0"/>
              </w:rPr>
            </w:pPr>
            <w:r>
              <w:rPr>
                <w:rFonts w:cs="Arial"/>
                <w:snapToGrid w:val="0"/>
              </w:rPr>
              <w:t>Environmental</w:t>
            </w:r>
          </w:p>
        </w:tc>
      </w:tr>
      <w:tr w:rsidR="005A752B" w14:paraId="63B9CF6C" w14:textId="77777777">
        <w:trPr>
          <w:jc w:val="center"/>
        </w:trPr>
        <w:tc>
          <w:tcPr>
            <w:tcW w:w="0" w:type="auto"/>
          </w:tcPr>
          <w:p w14:paraId="4C176CF2" w14:textId="77777777" w:rsidR="005A752B" w:rsidRDefault="005A752B">
            <w:pPr>
              <w:pStyle w:val="TAL"/>
              <w:rPr>
                <w:rFonts w:cs="Arial"/>
                <w:snapToGrid w:val="0"/>
              </w:rPr>
            </w:pPr>
            <w:r>
              <w:rPr>
                <w:rFonts w:cs="Arial"/>
                <w:snapToGrid w:val="0"/>
              </w:rPr>
              <w:t xml:space="preserve">Local Node Transmission Error </w:t>
            </w:r>
          </w:p>
        </w:tc>
        <w:tc>
          <w:tcPr>
            <w:tcW w:w="0" w:type="auto"/>
          </w:tcPr>
          <w:p w14:paraId="39BB5BB4" w14:textId="77777777" w:rsidR="005A752B" w:rsidRDefault="005A752B">
            <w:pPr>
              <w:pStyle w:val="TAL"/>
              <w:rPr>
                <w:rFonts w:cs="Arial"/>
                <w:snapToGrid w:val="0"/>
              </w:rPr>
            </w:pPr>
            <w:r>
              <w:rPr>
                <w:rFonts w:cs="Arial"/>
                <w:snapToGrid w:val="0"/>
              </w:rPr>
              <w:t>Communications</w:t>
            </w:r>
          </w:p>
        </w:tc>
      </w:tr>
      <w:tr w:rsidR="005A752B" w14:paraId="005B1BDD" w14:textId="77777777">
        <w:trPr>
          <w:jc w:val="center"/>
        </w:trPr>
        <w:tc>
          <w:tcPr>
            <w:tcW w:w="0" w:type="auto"/>
          </w:tcPr>
          <w:p w14:paraId="6A574390" w14:textId="77777777" w:rsidR="005A752B" w:rsidRDefault="005A752B">
            <w:pPr>
              <w:pStyle w:val="TAL"/>
              <w:rPr>
                <w:rFonts w:cs="Arial"/>
                <w:snapToGrid w:val="0"/>
              </w:rPr>
            </w:pPr>
            <w:r>
              <w:rPr>
                <w:rFonts w:cs="Arial"/>
                <w:snapToGrid w:val="0"/>
              </w:rPr>
              <w:t xml:space="preserve">Loss of Frame </w:t>
            </w:r>
          </w:p>
        </w:tc>
        <w:tc>
          <w:tcPr>
            <w:tcW w:w="0" w:type="auto"/>
          </w:tcPr>
          <w:p w14:paraId="30C7E9A5" w14:textId="77777777" w:rsidR="005A752B" w:rsidRDefault="005A752B">
            <w:pPr>
              <w:pStyle w:val="TAL"/>
              <w:rPr>
                <w:rFonts w:cs="Arial"/>
                <w:snapToGrid w:val="0"/>
              </w:rPr>
            </w:pPr>
            <w:r>
              <w:rPr>
                <w:rFonts w:cs="Arial"/>
                <w:snapToGrid w:val="0"/>
              </w:rPr>
              <w:t>Communications</w:t>
            </w:r>
          </w:p>
        </w:tc>
      </w:tr>
      <w:tr w:rsidR="005A752B" w14:paraId="5018B7A0" w14:textId="77777777">
        <w:trPr>
          <w:jc w:val="center"/>
        </w:trPr>
        <w:tc>
          <w:tcPr>
            <w:tcW w:w="0" w:type="auto"/>
          </w:tcPr>
          <w:p w14:paraId="42489440" w14:textId="77777777" w:rsidR="005A752B" w:rsidRDefault="005A752B">
            <w:pPr>
              <w:pStyle w:val="TAL"/>
              <w:rPr>
                <w:rFonts w:cs="Arial"/>
                <w:snapToGrid w:val="0"/>
              </w:rPr>
            </w:pPr>
            <w:r>
              <w:rPr>
                <w:rFonts w:cs="Arial"/>
                <w:snapToGrid w:val="0"/>
              </w:rPr>
              <w:t xml:space="preserve">Loss of Signal </w:t>
            </w:r>
          </w:p>
        </w:tc>
        <w:tc>
          <w:tcPr>
            <w:tcW w:w="0" w:type="auto"/>
          </w:tcPr>
          <w:p w14:paraId="756C201C" w14:textId="77777777" w:rsidR="005A752B" w:rsidRDefault="005A752B">
            <w:pPr>
              <w:pStyle w:val="TAL"/>
              <w:rPr>
                <w:rFonts w:cs="Arial"/>
                <w:snapToGrid w:val="0"/>
              </w:rPr>
            </w:pPr>
            <w:r>
              <w:rPr>
                <w:rFonts w:cs="Arial"/>
                <w:snapToGrid w:val="0"/>
              </w:rPr>
              <w:t>Communications</w:t>
            </w:r>
          </w:p>
        </w:tc>
      </w:tr>
      <w:tr w:rsidR="005A752B" w14:paraId="734552DE" w14:textId="77777777">
        <w:trPr>
          <w:jc w:val="center"/>
        </w:trPr>
        <w:tc>
          <w:tcPr>
            <w:tcW w:w="0" w:type="auto"/>
          </w:tcPr>
          <w:p w14:paraId="5F494CDD" w14:textId="77777777" w:rsidR="005A752B" w:rsidRDefault="005A752B">
            <w:pPr>
              <w:pStyle w:val="TAL"/>
              <w:rPr>
                <w:rFonts w:cs="Arial"/>
                <w:snapToGrid w:val="0"/>
              </w:rPr>
            </w:pPr>
            <w:r>
              <w:rPr>
                <w:rFonts w:cs="Arial"/>
                <w:snapToGrid w:val="0"/>
              </w:rPr>
              <w:t xml:space="preserve">Material Supply Exhausted </w:t>
            </w:r>
          </w:p>
        </w:tc>
        <w:tc>
          <w:tcPr>
            <w:tcW w:w="0" w:type="auto"/>
          </w:tcPr>
          <w:p w14:paraId="1A16AF07" w14:textId="77777777" w:rsidR="005A752B" w:rsidRDefault="005A752B">
            <w:pPr>
              <w:pStyle w:val="TAL"/>
              <w:rPr>
                <w:rFonts w:cs="Arial"/>
                <w:snapToGrid w:val="0"/>
              </w:rPr>
            </w:pPr>
            <w:r>
              <w:rPr>
                <w:rFonts w:cs="Arial"/>
                <w:snapToGrid w:val="0"/>
              </w:rPr>
              <w:t>Environmental</w:t>
            </w:r>
          </w:p>
        </w:tc>
      </w:tr>
      <w:tr w:rsidR="005A752B" w14:paraId="61EA224A" w14:textId="77777777">
        <w:trPr>
          <w:jc w:val="center"/>
        </w:trPr>
        <w:tc>
          <w:tcPr>
            <w:tcW w:w="0" w:type="auto"/>
          </w:tcPr>
          <w:p w14:paraId="4588F8BF" w14:textId="77777777" w:rsidR="005A752B" w:rsidRDefault="005A752B">
            <w:pPr>
              <w:pStyle w:val="TAL"/>
              <w:rPr>
                <w:rFonts w:cs="Arial"/>
                <w:snapToGrid w:val="0"/>
              </w:rPr>
            </w:pPr>
            <w:r>
              <w:rPr>
                <w:rFonts w:cs="Arial"/>
                <w:snapToGrid w:val="0"/>
              </w:rPr>
              <w:t xml:space="preserve">Multiplexer Problem </w:t>
            </w:r>
          </w:p>
        </w:tc>
        <w:tc>
          <w:tcPr>
            <w:tcW w:w="0" w:type="auto"/>
          </w:tcPr>
          <w:p w14:paraId="32BB9905" w14:textId="77777777" w:rsidR="005A752B" w:rsidRDefault="005A752B">
            <w:pPr>
              <w:pStyle w:val="TAL"/>
              <w:rPr>
                <w:rFonts w:cs="Arial"/>
                <w:snapToGrid w:val="0"/>
              </w:rPr>
            </w:pPr>
            <w:r>
              <w:rPr>
                <w:rFonts w:cs="Arial"/>
                <w:snapToGrid w:val="0"/>
              </w:rPr>
              <w:t>Equipment</w:t>
            </w:r>
          </w:p>
        </w:tc>
      </w:tr>
      <w:tr w:rsidR="005A752B" w14:paraId="687BB36C" w14:textId="77777777">
        <w:trPr>
          <w:jc w:val="center"/>
        </w:trPr>
        <w:tc>
          <w:tcPr>
            <w:tcW w:w="0" w:type="auto"/>
          </w:tcPr>
          <w:p w14:paraId="6E326A0A" w14:textId="77777777" w:rsidR="005A752B" w:rsidRDefault="005A752B">
            <w:pPr>
              <w:pStyle w:val="TAL"/>
              <w:rPr>
                <w:snapToGrid w:val="0"/>
              </w:rPr>
            </w:pPr>
            <w:r>
              <w:rPr>
                <w:snapToGrid w:val="0"/>
              </w:rPr>
              <w:t>Non-Repudiation Failure</w:t>
            </w:r>
          </w:p>
        </w:tc>
        <w:tc>
          <w:tcPr>
            <w:tcW w:w="0" w:type="auto"/>
          </w:tcPr>
          <w:p w14:paraId="1F1AF6D3" w14:textId="77777777" w:rsidR="005A752B" w:rsidRDefault="005A752B">
            <w:pPr>
              <w:pStyle w:val="TAL"/>
              <w:rPr>
                <w:snapToGrid w:val="0"/>
              </w:rPr>
            </w:pPr>
            <w:r>
              <w:rPr>
                <w:snapToGrid w:val="0"/>
              </w:rPr>
              <w:t>Security Service or Mechanism Violation</w:t>
            </w:r>
          </w:p>
        </w:tc>
      </w:tr>
      <w:tr w:rsidR="005A752B" w14:paraId="4A823D3E" w14:textId="77777777">
        <w:trPr>
          <w:jc w:val="center"/>
        </w:trPr>
        <w:tc>
          <w:tcPr>
            <w:tcW w:w="0" w:type="auto"/>
          </w:tcPr>
          <w:p w14:paraId="6C9F2DF8" w14:textId="77777777" w:rsidR="005A752B" w:rsidRDefault="005A752B">
            <w:pPr>
              <w:pStyle w:val="TAL"/>
              <w:rPr>
                <w:snapToGrid w:val="0"/>
              </w:rPr>
            </w:pPr>
            <w:r>
              <w:rPr>
                <w:snapToGrid w:val="0"/>
              </w:rPr>
              <w:t>Out of Hours Activity</w:t>
            </w:r>
          </w:p>
        </w:tc>
        <w:tc>
          <w:tcPr>
            <w:tcW w:w="0" w:type="auto"/>
          </w:tcPr>
          <w:p w14:paraId="31B366F9" w14:textId="77777777" w:rsidR="005A752B" w:rsidRDefault="005A752B">
            <w:pPr>
              <w:pStyle w:val="TAL"/>
              <w:rPr>
                <w:snapToGrid w:val="0"/>
              </w:rPr>
            </w:pPr>
            <w:r>
              <w:rPr>
                <w:snapToGrid w:val="0"/>
              </w:rPr>
              <w:t>Time Domain Violation</w:t>
            </w:r>
          </w:p>
        </w:tc>
      </w:tr>
      <w:tr w:rsidR="005A752B" w14:paraId="57046278" w14:textId="77777777">
        <w:trPr>
          <w:jc w:val="center"/>
        </w:trPr>
        <w:tc>
          <w:tcPr>
            <w:tcW w:w="0" w:type="auto"/>
          </w:tcPr>
          <w:p w14:paraId="017444C0" w14:textId="77777777" w:rsidR="005A752B" w:rsidRDefault="005A752B">
            <w:pPr>
              <w:pStyle w:val="TAL"/>
              <w:rPr>
                <w:rFonts w:cs="Arial"/>
                <w:snapToGrid w:val="0"/>
              </w:rPr>
            </w:pPr>
            <w:r>
              <w:rPr>
                <w:rFonts w:cs="Arial"/>
                <w:snapToGrid w:val="0"/>
              </w:rPr>
              <w:t xml:space="preserve">Out of Memory </w:t>
            </w:r>
          </w:p>
        </w:tc>
        <w:tc>
          <w:tcPr>
            <w:tcW w:w="0" w:type="auto"/>
          </w:tcPr>
          <w:p w14:paraId="647E2954" w14:textId="77777777" w:rsidR="005A752B" w:rsidRDefault="005A752B">
            <w:pPr>
              <w:pStyle w:val="TAL"/>
              <w:rPr>
                <w:rFonts w:cs="Arial"/>
                <w:snapToGrid w:val="0"/>
              </w:rPr>
            </w:pPr>
            <w:r>
              <w:rPr>
                <w:rFonts w:cs="Arial"/>
                <w:snapToGrid w:val="0"/>
              </w:rPr>
              <w:t>Processing error</w:t>
            </w:r>
          </w:p>
        </w:tc>
      </w:tr>
      <w:tr w:rsidR="005A752B" w14:paraId="33331B22" w14:textId="77777777">
        <w:trPr>
          <w:jc w:val="center"/>
        </w:trPr>
        <w:tc>
          <w:tcPr>
            <w:tcW w:w="0" w:type="auto"/>
          </w:tcPr>
          <w:p w14:paraId="5E426A90" w14:textId="77777777" w:rsidR="005A752B" w:rsidRDefault="005A752B">
            <w:pPr>
              <w:pStyle w:val="TAL"/>
              <w:rPr>
                <w:snapToGrid w:val="0"/>
              </w:rPr>
            </w:pPr>
            <w:r>
              <w:rPr>
                <w:snapToGrid w:val="0"/>
              </w:rPr>
              <w:t>Out of Service</w:t>
            </w:r>
          </w:p>
        </w:tc>
        <w:tc>
          <w:tcPr>
            <w:tcW w:w="0" w:type="auto"/>
          </w:tcPr>
          <w:p w14:paraId="34FEEF67" w14:textId="77777777" w:rsidR="005A752B" w:rsidRDefault="005A752B">
            <w:pPr>
              <w:pStyle w:val="TAL"/>
              <w:rPr>
                <w:snapToGrid w:val="0"/>
              </w:rPr>
            </w:pPr>
            <w:r>
              <w:rPr>
                <w:snapToGrid w:val="0"/>
              </w:rPr>
              <w:t>Operational Violation</w:t>
            </w:r>
          </w:p>
        </w:tc>
      </w:tr>
      <w:tr w:rsidR="005A752B" w14:paraId="752DA5D8" w14:textId="77777777">
        <w:trPr>
          <w:jc w:val="center"/>
        </w:trPr>
        <w:tc>
          <w:tcPr>
            <w:tcW w:w="0" w:type="auto"/>
          </w:tcPr>
          <w:p w14:paraId="4AA4C397" w14:textId="77777777" w:rsidR="005A752B" w:rsidRDefault="005A752B">
            <w:pPr>
              <w:pStyle w:val="TAL"/>
              <w:rPr>
                <w:rFonts w:cs="Arial"/>
                <w:snapToGrid w:val="0"/>
              </w:rPr>
            </w:pPr>
            <w:r>
              <w:rPr>
                <w:rFonts w:cs="Arial"/>
                <w:snapToGrid w:val="0"/>
              </w:rPr>
              <w:t xml:space="preserve">Output Device Error </w:t>
            </w:r>
          </w:p>
        </w:tc>
        <w:tc>
          <w:tcPr>
            <w:tcW w:w="0" w:type="auto"/>
          </w:tcPr>
          <w:p w14:paraId="2DF04256" w14:textId="77777777" w:rsidR="005A752B" w:rsidRDefault="005A752B">
            <w:pPr>
              <w:pStyle w:val="TAL"/>
              <w:rPr>
                <w:rFonts w:cs="Arial"/>
                <w:snapToGrid w:val="0"/>
              </w:rPr>
            </w:pPr>
            <w:r>
              <w:rPr>
                <w:rFonts w:cs="Arial"/>
                <w:snapToGrid w:val="0"/>
              </w:rPr>
              <w:t>Equipment</w:t>
            </w:r>
          </w:p>
        </w:tc>
      </w:tr>
      <w:tr w:rsidR="005A752B" w14:paraId="42D92873" w14:textId="77777777">
        <w:trPr>
          <w:jc w:val="center"/>
        </w:trPr>
        <w:tc>
          <w:tcPr>
            <w:tcW w:w="0" w:type="auto"/>
          </w:tcPr>
          <w:p w14:paraId="7340500B" w14:textId="77777777" w:rsidR="005A752B" w:rsidRDefault="005A752B">
            <w:pPr>
              <w:pStyle w:val="TAL"/>
              <w:rPr>
                <w:rFonts w:cs="Arial"/>
                <w:snapToGrid w:val="0"/>
              </w:rPr>
            </w:pPr>
            <w:r>
              <w:rPr>
                <w:rFonts w:cs="Arial"/>
                <w:snapToGrid w:val="0"/>
              </w:rPr>
              <w:t xml:space="preserve">Performance Degraded </w:t>
            </w:r>
          </w:p>
        </w:tc>
        <w:tc>
          <w:tcPr>
            <w:tcW w:w="0" w:type="auto"/>
          </w:tcPr>
          <w:p w14:paraId="054BAA83" w14:textId="77777777" w:rsidR="005A752B" w:rsidRDefault="005A752B">
            <w:pPr>
              <w:pStyle w:val="TAL"/>
              <w:rPr>
                <w:rFonts w:cs="Arial"/>
                <w:snapToGrid w:val="0"/>
              </w:rPr>
            </w:pPr>
            <w:r>
              <w:rPr>
                <w:rFonts w:cs="Arial"/>
                <w:snapToGrid w:val="0"/>
              </w:rPr>
              <w:t>Quality of service</w:t>
            </w:r>
          </w:p>
        </w:tc>
      </w:tr>
      <w:tr w:rsidR="005A752B" w14:paraId="0A9BA5FA" w14:textId="77777777">
        <w:trPr>
          <w:jc w:val="center"/>
        </w:trPr>
        <w:tc>
          <w:tcPr>
            <w:tcW w:w="0" w:type="auto"/>
          </w:tcPr>
          <w:p w14:paraId="1FF19AD9" w14:textId="77777777" w:rsidR="005A752B" w:rsidRDefault="005A752B">
            <w:pPr>
              <w:pStyle w:val="TAL"/>
              <w:rPr>
                <w:rFonts w:cs="Arial"/>
                <w:snapToGrid w:val="0"/>
              </w:rPr>
            </w:pPr>
            <w:r>
              <w:rPr>
                <w:rFonts w:cs="Arial"/>
                <w:snapToGrid w:val="0"/>
              </w:rPr>
              <w:t xml:space="preserve">Power Problem </w:t>
            </w:r>
          </w:p>
        </w:tc>
        <w:tc>
          <w:tcPr>
            <w:tcW w:w="0" w:type="auto"/>
          </w:tcPr>
          <w:p w14:paraId="12CE2CDC" w14:textId="77777777" w:rsidR="005A752B" w:rsidRDefault="005A752B">
            <w:pPr>
              <w:pStyle w:val="TAL"/>
              <w:rPr>
                <w:rFonts w:cs="Arial"/>
                <w:snapToGrid w:val="0"/>
              </w:rPr>
            </w:pPr>
            <w:r>
              <w:rPr>
                <w:rFonts w:cs="Arial"/>
                <w:snapToGrid w:val="0"/>
              </w:rPr>
              <w:t>Equipment</w:t>
            </w:r>
          </w:p>
        </w:tc>
      </w:tr>
      <w:tr w:rsidR="005A752B" w14:paraId="28673CBE" w14:textId="77777777">
        <w:trPr>
          <w:jc w:val="center"/>
        </w:trPr>
        <w:tc>
          <w:tcPr>
            <w:tcW w:w="0" w:type="auto"/>
          </w:tcPr>
          <w:p w14:paraId="103B2830" w14:textId="77777777" w:rsidR="005A752B" w:rsidRDefault="005A752B">
            <w:pPr>
              <w:pStyle w:val="TAL"/>
              <w:rPr>
                <w:rFonts w:cs="Arial"/>
                <w:snapToGrid w:val="0"/>
              </w:rPr>
            </w:pPr>
            <w:r>
              <w:rPr>
                <w:rFonts w:cs="Arial"/>
                <w:snapToGrid w:val="0"/>
              </w:rPr>
              <w:t xml:space="preserve">Pressure Unacceptable </w:t>
            </w:r>
          </w:p>
        </w:tc>
        <w:tc>
          <w:tcPr>
            <w:tcW w:w="0" w:type="auto"/>
          </w:tcPr>
          <w:p w14:paraId="48816E09" w14:textId="77777777" w:rsidR="005A752B" w:rsidRDefault="005A752B">
            <w:pPr>
              <w:pStyle w:val="TAL"/>
              <w:rPr>
                <w:rFonts w:cs="Arial"/>
                <w:snapToGrid w:val="0"/>
              </w:rPr>
            </w:pPr>
            <w:r>
              <w:rPr>
                <w:rFonts w:cs="Arial"/>
                <w:snapToGrid w:val="0"/>
              </w:rPr>
              <w:t>Environmental</w:t>
            </w:r>
          </w:p>
        </w:tc>
      </w:tr>
      <w:tr w:rsidR="005A752B" w14:paraId="4A7CFE46" w14:textId="77777777">
        <w:trPr>
          <w:jc w:val="center"/>
        </w:trPr>
        <w:tc>
          <w:tcPr>
            <w:tcW w:w="0" w:type="auto"/>
          </w:tcPr>
          <w:p w14:paraId="1B9206F6" w14:textId="77777777" w:rsidR="005A752B" w:rsidRDefault="005A752B">
            <w:pPr>
              <w:pStyle w:val="TAL"/>
              <w:rPr>
                <w:snapToGrid w:val="0"/>
              </w:rPr>
            </w:pPr>
            <w:r>
              <w:rPr>
                <w:snapToGrid w:val="0"/>
              </w:rPr>
              <w:t>Procedural Error</w:t>
            </w:r>
          </w:p>
        </w:tc>
        <w:tc>
          <w:tcPr>
            <w:tcW w:w="0" w:type="auto"/>
          </w:tcPr>
          <w:p w14:paraId="4C21DF36" w14:textId="77777777" w:rsidR="005A752B" w:rsidRDefault="005A752B">
            <w:pPr>
              <w:pStyle w:val="TAL"/>
              <w:rPr>
                <w:snapToGrid w:val="0"/>
              </w:rPr>
            </w:pPr>
            <w:r>
              <w:rPr>
                <w:snapToGrid w:val="0"/>
              </w:rPr>
              <w:t>Operational Violation</w:t>
            </w:r>
          </w:p>
        </w:tc>
      </w:tr>
      <w:tr w:rsidR="005A752B" w14:paraId="12157473" w14:textId="77777777">
        <w:trPr>
          <w:jc w:val="center"/>
        </w:trPr>
        <w:tc>
          <w:tcPr>
            <w:tcW w:w="0" w:type="auto"/>
          </w:tcPr>
          <w:p w14:paraId="38338D3C" w14:textId="77777777" w:rsidR="005A752B" w:rsidRDefault="005A752B">
            <w:pPr>
              <w:pStyle w:val="TAL"/>
              <w:rPr>
                <w:rFonts w:cs="Arial"/>
                <w:snapToGrid w:val="0"/>
              </w:rPr>
            </w:pPr>
            <w:r>
              <w:rPr>
                <w:rFonts w:cs="Arial"/>
                <w:snapToGrid w:val="0"/>
              </w:rPr>
              <w:t xml:space="preserve">Processor Problem </w:t>
            </w:r>
          </w:p>
        </w:tc>
        <w:tc>
          <w:tcPr>
            <w:tcW w:w="0" w:type="auto"/>
          </w:tcPr>
          <w:p w14:paraId="2CBE0D6A" w14:textId="77777777" w:rsidR="005A752B" w:rsidRDefault="005A752B">
            <w:pPr>
              <w:pStyle w:val="TAL"/>
              <w:rPr>
                <w:rFonts w:cs="Arial"/>
                <w:snapToGrid w:val="0"/>
              </w:rPr>
            </w:pPr>
            <w:r>
              <w:rPr>
                <w:rFonts w:cs="Arial"/>
                <w:snapToGrid w:val="0"/>
              </w:rPr>
              <w:t>Equipment</w:t>
            </w:r>
          </w:p>
        </w:tc>
      </w:tr>
      <w:tr w:rsidR="005A752B" w14:paraId="310D4BE8" w14:textId="77777777">
        <w:trPr>
          <w:jc w:val="center"/>
        </w:trPr>
        <w:tc>
          <w:tcPr>
            <w:tcW w:w="0" w:type="auto"/>
          </w:tcPr>
          <w:p w14:paraId="5C212A8E" w14:textId="77777777" w:rsidR="005A752B" w:rsidRDefault="005A752B">
            <w:pPr>
              <w:pStyle w:val="TAL"/>
              <w:rPr>
                <w:rFonts w:cs="Arial"/>
                <w:snapToGrid w:val="0"/>
              </w:rPr>
            </w:pPr>
            <w:r>
              <w:rPr>
                <w:rFonts w:cs="Arial"/>
                <w:snapToGrid w:val="0"/>
              </w:rPr>
              <w:t xml:space="preserve">Pump Failure </w:t>
            </w:r>
          </w:p>
        </w:tc>
        <w:tc>
          <w:tcPr>
            <w:tcW w:w="0" w:type="auto"/>
          </w:tcPr>
          <w:p w14:paraId="7F6A6E10" w14:textId="77777777" w:rsidR="005A752B" w:rsidRDefault="005A752B">
            <w:pPr>
              <w:pStyle w:val="TAL"/>
              <w:rPr>
                <w:rFonts w:cs="Arial"/>
                <w:snapToGrid w:val="0"/>
              </w:rPr>
            </w:pPr>
            <w:r>
              <w:rPr>
                <w:rFonts w:cs="Arial"/>
                <w:snapToGrid w:val="0"/>
              </w:rPr>
              <w:t>Environmental</w:t>
            </w:r>
          </w:p>
        </w:tc>
      </w:tr>
      <w:tr w:rsidR="005A752B" w14:paraId="7D87CC14" w14:textId="77777777">
        <w:trPr>
          <w:jc w:val="center"/>
        </w:trPr>
        <w:tc>
          <w:tcPr>
            <w:tcW w:w="0" w:type="auto"/>
          </w:tcPr>
          <w:p w14:paraId="6625D2EE" w14:textId="77777777" w:rsidR="005A752B" w:rsidRDefault="005A752B">
            <w:pPr>
              <w:pStyle w:val="TAL"/>
              <w:rPr>
                <w:rFonts w:cs="Arial"/>
                <w:snapToGrid w:val="0"/>
              </w:rPr>
            </w:pPr>
            <w:r>
              <w:rPr>
                <w:rFonts w:cs="Arial"/>
                <w:snapToGrid w:val="0"/>
              </w:rPr>
              <w:t xml:space="preserve">Queue Size Exceeded </w:t>
            </w:r>
          </w:p>
        </w:tc>
        <w:tc>
          <w:tcPr>
            <w:tcW w:w="0" w:type="auto"/>
          </w:tcPr>
          <w:p w14:paraId="5419D185" w14:textId="77777777" w:rsidR="005A752B" w:rsidRDefault="005A752B">
            <w:pPr>
              <w:pStyle w:val="TAL"/>
              <w:rPr>
                <w:rFonts w:cs="Arial"/>
                <w:snapToGrid w:val="0"/>
              </w:rPr>
            </w:pPr>
            <w:r>
              <w:rPr>
                <w:rFonts w:cs="Arial"/>
                <w:snapToGrid w:val="0"/>
              </w:rPr>
              <w:t>Quality of service</w:t>
            </w:r>
          </w:p>
        </w:tc>
      </w:tr>
      <w:tr w:rsidR="005A752B" w14:paraId="708AE36D" w14:textId="77777777">
        <w:trPr>
          <w:jc w:val="center"/>
        </w:trPr>
        <w:tc>
          <w:tcPr>
            <w:tcW w:w="0" w:type="auto"/>
          </w:tcPr>
          <w:p w14:paraId="5DAD29A1" w14:textId="77777777" w:rsidR="005A752B" w:rsidRDefault="005A752B">
            <w:pPr>
              <w:pStyle w:val="TAL"/>
              <w:rPr>
                <w:rFonts w:cs="Arial"/>
                <w:snapToGrid w:val="0"/>
              </w:rPr>
            </w:pPr>
            <w:r>
              <w:rPr>
                <w:rFonts w:cs="Arial"/>
                <w:snapToGrid w:val="0"/>
              </w:rPr>
              <w:t xml:space="preserve">Receive Failure </w:t>
            </w:r>
          </w:p>
        </w:tc>
        <w:tc>
          <w:tcPr>
            <w:tcW w:w="0" w:type="auto"/>
          </w:tcPr>
          <w:p w14:paraId="5722E3D2" w14:textId="77777777" w:rsidR="005A752B" w:rsidRDefault="005A752B">
            <w:pPr>
              <w:pStyle w:val="TAL"/>
              <w:rPr>
                <w:rFonts w:cs="Arial"/>
                <w:snapToGrid w:val="0"/>
              </w:rPr>
            </w:pPr>
            <w:r>
              <w:rPr>
                <w:rFonts w:cs="Arial"/>
                <w:snapToGrid w:val="0"/>
              </w:rPr>
              <w:t>Equipment</w:t>
            </w:r>
          </w:p>
        </w:tc>
      </w:tr>
      <w:tr w:rsidR="005A752B" w14:paraId="4DDCC849" w14:textId="77777777">
        <w:trPr>
          <w:jc w:val="center"/>
        </w:trPr>
        <w:tc>
          <w:tcPr>
            <w:tcW w:w="0" w:type="auto"/>
          </w:tcPr>
          <w:p w14:paraId="1B43BB45" w14:textId="77777777" w:rsidR="005A752B" w:rsidRDefault="005A752B">
            <w:pPr>
              <w:pStyle w:val="TAL"/>
              <w:rPr>
                <w:rFonts w:cs="Arial"/>
                <w:snapToGrid w:val="0"/>
              </w:rPr>
            </w:pPr>
            <w:r>
              <w:rPr>
                <w:rFonts w:cs="Arial"/>
                <w:snapToGrid w:val="0"/>
              </w:rPr>
              <w:lastRenderedPageBreak/>
              <w:t>Receiver Failure</w:t>
            </w:r>
          </w:p>
        </w:tc>
        <w:tc>
          <w:tcPr>
            <w:tcW w:w="0" w:type="auto"/>
          </w:tcPr>
          <w:p w14:paraId="1074047C" w14:textId="77777777" w:rsidR="005A752B" w:rsidRDefault="005A752B">
            <w:pPr>
              <w:pStyle w:val="TAL"/>
              <w:rPr>
                <w:rFonts w:cs="Arial"/>
                <w:snapToGrid w:val="0"/>
              </w:rPr>
            </w:pPr>
            <w:r>
              <w:rPr>
                <w:rFonts w:cs="Arial"/>
                <w:snapToGrid w:val="0"/>
              </w:rPr>
              <w:t>Equipment</w:t>
            </w:r>
          </w:p>
        </w:tc>
      </w:tr>
      <w:tr w:rsidR="005A752B" w14:paraId="7F04CA0C" w14:textId="77777777">
        <w:trPr>
          <w:jc w:val="center"/>
        </w:trPr>
        <w:tc>
          <w:tcPr>
            <w:tcW w:w="0" w:type="auto"/>
          </w:tcPr>
          <w:p w14:paraId="29FC7E0D" w14:textId="77777777" w:rsidR="005A752B" w:rsidRDefault="005A752B">
            <w:pPr>
              <w:pStyle w:val="TAL"/>
              <w:rPr>
                <w:rFonts w:cs="Arial"/>
                <w:snapToGrid w:val="0"/>
              </w:rPr>
            </w:pPr>
            <w:r>
              <w:rPr>
                <w:rFonts w:cs="Arial"/>
                <w:snapToGrid w:val="0"/>
              </w:rPr>
              <w:t>Remote Node Transmission Error</w:t>
            </w:r>
          </w:p>
        </w:tc>
        <w:tc>
          <w:tcPr>
            <w:tcW w:w="0" w:type="auto"/>
          </w:tcPr>
          <w:p w14:paraId="567C70EB" w14:textId="77777777" w:rsidR="005A752B" w:rsidRDefault="005A752B">
            <w:pPr>
              <w:pStyle w:val="TAL"/>
              <w:rPr>
                <w:rFonts w:cs="Arial"/>
                <w:snapToGrid w:val="0"/>
              </w:rPr>
            </w:pPr>
            <w:r>
              <w:rPr>
                <w:rFonts w:cs="Arial"/>
                <w:snapToGrid w:val="0"/>
              </w:rPr>
              <w:t>Communications</w:t>
            </w:r>
          </w:p>
        </w:tc>
      </w:tr>
      <w:tr w:rsidR="005A752B" w14:paraId="54E629A8" w14:textId="77777777">
        <w:trPr>
          <w:jc w:val="center"/>
        </w:trPr>
        <w:tc>
          <w:tcPr>
            <w:tcW w:w="0" w:type="auto"/>
          </w:tcPr>
          <w:p w14:paraId="75C83707" w14:textId="77777777" w:rsidR="005A752B" w:rsidRDefault="005A752B">
            <w:pPr>
              <w:pStyle w:val="TAL"/>
              <w:rPr>
                <w:rFonts w:cs="Arial"/>
                <w:snapToGrid w:val="0"/>
              </w:rPr>
            </w:pPr>
            <w:r>
              <w:rPr>
                <w:rFonts w:cs="Arial"/>
                <w:snapToGrid w:val="0"/>
              </w:rPr>
              <w:t xml:space="preserve">Resource at or Nearing Capacity </w:t>
            </w:r>
          </w:p>
        </w:tc>
        <w:tc>
          <w:tcPr>
            <w:tcW w:w="0" w:type="auto"/>
          </w:tcPr>
          <w:p w14:paraId="1CF3ED5F" w14:textId="77777777" w:rsidR="005A752B" w:rsidRDefault="005A752B">
            <w:pPr>
              <w:pStyle w:val="TAL"/>
              <w:rPr>
                <w:rFonts w:cs="Arial"/>
                <w:snapToGrid w:val="0"/>
              </w:rPr>
            </w:pPr>
            <w:r>
              <w:rPr>
                <w:rFonts w:cs="Arial"/>
                <w:snapToGrid w:val="0"/>
              </w:rPr>
              <w:t>Quality of service</w:t>
            </w:r>
          </w:p>
        </w:tc>
      </w:tr>
      <w:tr w:rsidR="005A752B" w14:paraId="1830A8F3" w14:textId="77777777">
        <w:trPr>
          <w:jc w:val="center"/>
        </w:trPr>
        <w:tc>
          <w:tcPr>
            <w:tcW w:w="0" w:type="auto"/>
          </w:tcPr>
          <w:p w14:paraId="1CD8EB33" w14:textId="77777777" w:rsidR="005A752B" w:rsidRDefault="005A752B">
            <w:pPr>
              <w:pStyle w:val="TAL"/>
              <w:rPr>
                <w:rFonts w:cs="Arial"/>
                <w:snapToGrid w:val="0"/>
              </w:rPr>
            </w:pPr>
            <w:r>
              <w:rPr>
                <w:rFonts w:cs="Arial"/>
                <w:snapToGrid w:val="0"/>
              </w:rPr>
              <w:t xml:space="preserve">Response Time Excessive </w:t>
            </w:r>
          </w:p>
        </w:tc>
        <w:tc>
          <w:tcPr>
            <w:tcW w:w="0" w:type="auto"/>
          </w:tcPr>
          <w:p w14:paraId="48C3BCD9" w14:textId="77777777" w:rsidR="005A752B" w:rsidRDefault="005A752B">
            <w:pPr>
              <w:pStyle w:val="TAL"/>
              <w:rPr>
                <w:rFonts w:cs="Arial"/>
                <w:snapToGrid w:val="0"/>
              </w:rPr>
            </w:pPr>
            <w:r>
              <w:rPr>
                <w:rFonts w:cs="Arial"/>
                <w:snapToGrid w:val="0"/>
              </w:rPr>
              <w:t>Quality of service</w:t>
            </w:r>
          </w:p>
        </w:tc>
      </w:tr>
      <w:tr w:rsidR="005A752B" w14:paraId="445FBC4C" w14:textId="77777777">
        <w:trPr>
          <w:jc w:val="center"/>
        </w:trPr>
        <w:tc>
          <w:tcPr>
            <w:tcW w:w="0" w:type="auto"/>
          </w:tcPr>
          <w:p w14:paraId="1DCE3D22" w14:textId="77777777" w:rsidR="005A752B" w:rsidRDefault="005A752B">
            <w:pPr>
              <w:pStyle w:val="TAL"/>
              <w:rPr>
                <w:rFonts w:cs="Arial"/>
                <w:snapToGrid w:val="0"/>
              </w:rPr>
            </w:pPr>
            <w:r>
              <w:rPr>
                <w:rFonts w:cs="Arial"/>
                <w:snapToGrid w:val="0"/>
              </w:rPr>
              <w:t xml:space="preserve">Re-transmission Rate Excessive </w:t>
            </w:r>
          </w:p>
        </w:tc>
        <w:tc>
          <w:tcPr>
            <w:tcW w:w="0" w:type="auto"/>
          </w:tcPr>
          <w:p w14:paraId="0C0C0670" w14:textId="77777777" w:rsidR="005A752B" w:rsidRDefault="005A752B">
            <w:pPr>
              <w:pStyle w:val="TAL"/>
              <w:rPr>
                <w:rFonts w:cs="Arial"/>
                <w:snapToGrid w:val="0"/>
              </w:rPr>
            </w:pPr>
            <w:r>
              <w:rPr>
                <w:rFonts w:cs="Arial"/>
                <w:snapToGrid w:val="0"/>
              </w:rPr>
              <w:t>Quality of service</w:t>
            </w:r>
          </w:p>
        </w:tc>
      </w:tr>
      <w:tr w:rsidR="005A752B" w14:paraId="3FBE2F7E" w14:textId="77777777">
        <w:trPr>
          <w:jc w:val="center"/>
        </w:trPr>
        <w:tc>
          <w:tcPr>
            <w:tcW w:w="0" w:type="auto"/>
          </w:tcPr>
          <w:p w14:paraId="27C77FA2" w14:textId="77777777" w:rsidR="005A752B" w:rsidRDefault="005A752B">
            <w:pPr>
              <w:pStyle w:val="TAL"/>
              <w:rPr>
                <w:rFonts w:cs="Arial"/>
                <w:snapToGrid w:val="0"/>
              </w:rPr>
            </w:pPr>
            <w:r>
              <w:rPr>
                <w:rFonts w:cs="Arial"/>
                <w:snapToGrid w:val="0"/>
              </w:rPr>
              <w:t xml:space="preserve">Software Error </w:t>
            </w:r>
          </w:p>
        </w:tc>
        <w:tc>
          <w:tcPr>
            <w:tcW w:w="0" w:type="auto"/>
          </w:tcPr>
          <w:p w14:paraId="2B784364" w14:textId="77777777" w:rsidR="005A752B" w:rsidRDefault="005A752B">
            <w:pPr>
              <w:pStyle w:val="TAL"/>
              <w:rPr>
                <w:rFonts w:cs="Arial"/>
                <w:snapToGrid w:val="0"/>
              </w:rPr>
            </w:pPr>
            <w:r>
              <w:rPr>
                <w:rFonts w:cs="Arial"/>
                <w:snapToGrid w:val="0"/>
              </w:rPr>
              <w:t>Processing error</w:t>
            </w:r>
          </w:p>
        </w:tc>
      </w:tr>
      <w:tr w:rsidR="005A752B" w14:paraId="4CDC6BBA" w14:textId="77777777">
        <w:trPr>
          <w:jc w:val="center"/>
        </w:trPr>
        <w:tc>
          <w:tcPr>
            <w:tcW w:w="0" w:type="auto"/>
          </w:tcPr>
          <w:p w14:paraId="7E30B848" w14:textId="77777777" w:rsidR="005A752B" w:rsidRDefault="005A752B">
            <w:pPr>
              <w:pStyle w:val="TAL"/>
              <w:rPr>
                <w:rFonts w:cs="Arial"/>
                <w:snapToGrid w:val="0"/>
              </w:rPr>
            </w:pPr>
            <w:r>
              <w:rPr>
                <w:rFonts w:cs="Arial"/>
                <w:snapToGrid w:val="0"/>
              </w:rPr>
              <w:t>Software Program Abnormally Terminated</w:t>
            </w:r>
          </w:p>
        </w:tc>
        <w:tc>
          <w:tcPr>
            <w:tcW w:w="0" w:type="auto"/>
          </w:tcPr>
          <w:p w14:paraId="2E1A953F" w14:textId="77777777" w:rsidR="005A752B" w:rsidRDefault="005A752B">
            <w:pPr>
              <w:pStyle w:val="TAL"/>
              <w:rPr>
                <w:rFonts w:cs="Arial"/>
                <w:snapToGrid w:val="0"/>
              </w:rPr>
            </w:pPr>
            <w:r>
              <w:rPr>
                <w:rFonts w:cs="Arial"/>
                <w:snapToGrid w:val="0"/>
              </w:rPr>
              <w:t xml:space="preserve">Processing error </w:t>
            </w:r>
          </w:p>
        </w:tc>
      </w:tr>
      <w:tr w:rsidR="005A752B" w14:paraId="0CF2A63D" w14:textId="77777777">
        <w:trPr>
          <w:jc w:val="center"/>
        </w:trPr>
        <w:tc>
          <w:tcPr>
            <w:tcW w:w="0" w:type="auto"/>
          </w:tcPr>
          <w:p w14:paraId="3F1D903E" w14:textId="77777777" w:rsidR="005A752B" w:rsidRDefault="005A752B">
            <w:pPr>
              <w:pStyle w:val="TAL"/>
              <w:rPr>
                <w:rFonts w:cs="Arial"/>
                <w:snapToGrid w:val="0"/>
              </w:rPr>
            </w:pPr>
            <w:r>
              <w:rPr>
                <w:rFonts w:cs="Arial"/>
                <w:snapToGrid w:val="0"/>
              </w:rPr>
              <w:t xml:space="preserve">Software Program Error </w:t>
            </w:r>
          </w:p>
        </w:tc>
        <w:tc>
          <w:tcPr>
            <w:tcW w:w="0" w:type="auto"/>
          </w:tcPr>
          <w:p w14:paraId="6C3373E9" w14:textId="77777777" w:rsidR="005A752B" w:rsidRDefault="005A752B">
            <w:pPr>
              <w:pStyle w:val="TAL"/>
              <w:rPr>
                <w:rFonts w:cs="Arial"/>
                <w:snapToGrid w:val="0"/>
              </w:rPr>
            </w:pPr>
            <w:r>
              <w:rPr>
                <w:rFonts w:cs="Arial"/>
                <w:snapToGrid w:val="0"/>
              </w:rPr>
              <w:t>Processing error</w:t>
            </w:r>
          </w:p>
        </w:tc>
      </w:tr>
      <w:tr w:rsidR="005A752B" w14:paraId="7482AD68" w14:textId="77777777">
        <w:trPr>
          <w:jc w:val="center"/>
        </w:trPr>
        <w:tc>
          <w:tcPr>
            <w:tcW w:w="0" w:type="auto"/>
          </w:tcPr>
          <w:p w14:paraId="53E0178C" w14:textId="77777777" w:rsidR="005A752B" w:rsidRDefault="005A752B">
            <w:pPr>
              <w:pStyle w:val="TAL"/>
              <w:rPr>
                <w:rFonts w:cs="Arial"/>
                <w:snapToGrid w:val="0"/>
              </w:rPr>
            </w:pPr>
            <w:r>
              <w:rPr>
                <w:rFonts w:cs="Arial"/>
                <w:snapToGrid w:val="0"/>
              </w:rPr>
              <w:t xml:space="preserve">Storage Capacity Problem </w:t>
            </w:r>
          </w:p>
        </w:tc>
        <w:tc>
          <w:tcPr>
            <w:tcW w:w="0" w:type="auto"/>
          </w:tcPr>
          <w:p w14:paraId="56F44833" w14:textId="77777777" w:rsidR="005A752B" w:rsidRDefault="005A752B">
            <w:pPr>
              <w:pStyle w:val="TAL"/>
              <w:rPr>
                <w:rFonts w:cs="Arial"/>
                <w:snapToGrid w:val="0"/>
              </w:rPr>
            </w:pPr>
            <w:r>
              <w:rPr>
                <w:rFonts w:cs="Arial"/>
                <w:snapToGrid w:val="0"/>
              </w:rPr>
              <w:t>Processing error</w:t>
            </w:r>
          </w:p>
        </w:tc>
      </w:tr>
      <w:tr w:rsidR="005A752B" w14:paraId="6C335E7E" w14:textId="77777777">
        <w:trPr>
          <w:jc w:val="center"/>
        </w:trPr>
        <w:tc>
          <w:tcPr>
            <w:tcW w:w="0" w:type="auto"/>
          </w:tcPr>
          <w:p w14:paraId="544369AA" w14:textId="77777777" w:rsidR="005A752B" w:rsidRDefault="005A752B">
            <w:pPr>
              <w:pStyle w:val="TAL"/>
              <w:rPr>
                <w:rFonts w:cs="Arial"/>
                <w:snapToGrid w:val="0"/>
              </w:rPr>
            </w:pPr>
            <w:r>
              <w:rPr>
                <w:rFonts w:cs="Arial"/>
                <w:snapToGrid w:val="0"/>
              </w:rPr>
              <w:t xml:space="preserve">Temperature Unacceptable </w:t>
            </w:r>
          </w:p>
        </w:tc>
        <w:tc>
          <w:tcPr>
            <w:tcW w:w="0" w:type="auto"/>
          </w:tcPr>
          <w:p w14:paraId="39397467" w14:textId="77777777" w:rsidR="005A752B" w:rsidRDefault="005A752B">
            <w:pPr>
              <w:pStyle w:val="TAL"/>
              <w:rPr>
                <w:rFonts w:cs="Arial"/>
                <w:snapToGrid w:val="0"/>
              </w:rPr>
            </w:pPr>
            <w:r>
              <w:rPr>
                <w:rFonts w:cs="Arial"/>
                <w:snapToGrid w:val="0"/>
              </w:rPr>
              <w:t>Environmental</w:t>
            </w:r>
          </w:p>
        </w:tc>
      </w:tr>
      <w:tr w:rsidR="005A752B" w14:paraId="3C3915D1" w14:textId="77777777">
        <w:trPr>
          <w:jc w:val="center"/>
        </w:trPr>
        <w:tc>
          <w:tcPr>
            <w:tcW w:w="0" w:type="auto"/>
          </w:tcPr>
          <w:p w14:paraId="09BD0821" w14:textId="77777777" w:rsidR="005A752B" w:rsidRDefault="005A752B">
            <w:pPr>
              <w:pStyle w:val="TAL"/>
              <w:rPr>
                <w:rFonts w:cs="Arial"/>
                <w:snapToGrid w:val="0"/>
              </w:rPr>
            </w:pPr>
            <w:r>
              <w:rPr>
                <w:rFonts w:cs="Arial"/>
                <w:snapToGrid w:val="0"/>
              </w:rPr>
              <w:t xml:space="preserve">Threshold Crossed </w:t>
            </w:r>
          </w:p>
        </w:tc>
        <w:tc>
          <w:tcPr>
            <w:tcW w:w="0" w:type="auto"/>
          </w:tcPr>
          <w:p w14:paraId="33ED934F" w14:textId="77777777" w:rsidR="005A752B" w:rsidRDefault="005A752B">
            <w:pPr>
              <w:pStyle w:val="TAL"/>
              <w:rPr>
                <w:rFonts w:cs="Arial"/>
                <w:snapToGrid w:val="0"/>
              </w:rPr>
            </w:pPr>
            <w:r>
              <w:rPr>
                <w:rFonts w:cs="Arial"/>
                <w:snapToGrid w:val="0"/>
              </w:rPr>
              <w:t>Quality of service</w:t>
            </w:r>
          </w:p>
        </w:tc>
      </w:tr>
      <w:tr w:rsidR="005A752B" w14:paraId="30914CC8" w14:textId="77777777">
        <w:trPr>
          <w:jc w:val="center"/>
        </w:trPr>
        <w:tc>
          <w:tcPr>
            <w:tcW w:w="0" w:type="auto"/>
          </w:tcPr>
          <w:p w14:paraId="7506BDC7" w14:textId="77777777" w:rsidR="005A752B" w:rsidRDefault="005A752B">
            <w:pPr>
              <w:pStyle w:val="TAL"/>
              <w:rPr>
                <w:rFonts w:cs="Arial"/>
                <w:snapToGrid w:val="0"/>
              </w:rPr>
            </w:pPr>
            <w:r>
              <w:rPr>
                <w:rFonts w:cs="Arial"/>
                <w:snapToGrid w:val="0"/>
              </w:rPr>
              <w:t xml:space="preserve">Timing Problem </w:t>
            </w:r>
          </w:p>
        </w:tc>
        <w:tc>
          <w:tcPr>
            <w:tcW w:w="0" w:type="auto"/>
          </w:tcPr>
          <w:p w14:paraId="1EAB66BE" w14:textId="77777777" w:rsidR="005A752B" w:rsidRDefault="005A752B">
            <w:pPr>
              <w:pStyle w:val="TAL"/>
              <w:rPr>
                <w:rFonts w:cs="Arial"/>
                <w:snapToGrid w:val="0"/>
              </w:rPr>
            </w:pPr>
            <w:r>
              <w:rPr>
                <w:rFonts w:cs="Arial"/>
                <w:snapToGrid w:val="0"/>
              </w:rPr>
              <w:t>Equipment</w:t>
            </w:r>
          </w:p>
        </w:tc>
      </w:tr>
      <w:tr w:rsidR="005A752B" w14:paraId="1AF3D194" w14:textId="77777777">
        <w:trPr>
          <w:jc w:val="center"/>
        </w:trPr>
        <w:tc>
          <w:tcPr>
            <w:tcW w:w="0" w:type="auto"/>
          </w:tcPr>
          <w:p w14:paraId="513B729E" w14:textId="77777777" w:rsidR="005A752B" w:rsidRDefault="005A752B">
            <w:pPr>
              <w:pStyle w:val="TAL"/>
              <w:rPr>
                <w:rFonts w:cs="Arial"/>
                <w:snapToGrid w:val="0"/>
              </w:rPr>
            </w:pPr>
            <w:r>
              <w:rPr>
                <w:rFonts w:cs="Arial"/>
                <w:snapToGrid w:val="0"/>
              </w:rPr>
              <w:t xml:space="preserve">Toxic Leak Detected </w:t>
            </w:r>
          </w:p>
        </w:tc>
        <w:tc>
          <w:tcPr>
            <w:tcW w:w="0" w:type="auto"/>
          </w:tcPr>
          <w:p w14:paraId="70A8E8B1" w14:textId="77777777" w:rsidR="005A752B" w:rsidRDefault="005A752B">
            <w:pPr>
              <w:pStyle w:val="TAL"/>
              <w:rPr>
                <w:rFonts w:cs="Arial"/>
                <w:snapToGrid w:val="0"/>
              </w:rPr>
            </w:pPr>
            <w:r>
              <w:rPr>
                <w:rFonts w:cs="Arial"/>
                <w:snapToGrid w:val="0"/>
              </w:rPr>
              <w:t>Environmental</w:t>
            </w:r>
          </w:p>
        </w:tc>
      </w:tr>
      <w:tr w:rsidR="005A752B" w14:paraId="1DD0E46F" w14:textId="77777777">
        <w:trPr>
          <w:jc w:val="center"/>
        </w:trPr>
        <w:tc>
          <w:tcPr>
            <w:tcW w:w="0" w:type="auto"/>
          </w:tcPr>
          <w:p w14:paraId="16BBD73C" w14:textId="77777777" w:rsidR="005A752B" w:rsidRDefault="005A752B">
            <w:pPr>
              <w:pStyle w:val="TAL"/>
              <w:rPr>
                <w:rFonts w:cs="Arial"/>
                <w:snapToGrid w:val="0"/>
              </w:rPr>
            </w:pPr>
            <w:r>
              <w:rPr>
                <w:rFonts w:cs="Arial"/>
                <w:snapToGrid w:val="0"/>
              </w:rPr>
              <w:t xml:space="preserve">Transmit Failure </w:t>
            </w:r>
          </w:p>
        </w:tc>
        <w:tc>
          <w:tcPr>
            <w:tcW w:w="0" w:type="auto"/>
          </w:tcPr>
          <w:p w14:paraId="3F3CE2AD" w14:textId="77777777" w:rsidR="005A752B" w:rsidRDefault="005A752B">
            <w:pPr>
              <w:pStyle w:val="TAL"/>
              <w:rPr>
                <w:rFonts w:cs="Arial"/>
                <w:snapToGrid w:val="0"/>
              </w:rPr>
            </w:pPr>
            <w:r>
              <w:rPr>
                <w:rFonts w:cs="Arial"/>
                <w:snapToGrid w:val="0"/>
              </w:rPr>
              <w:t>Equipment</w:t>
            </w:r>
          </w:p>
        </w:tc>
      </w:tr>
      <w:tr w:rsidR="005A752B" w14:paraId="30C2C941" w14:textId="77777777">
        <w:trPr>
          <w:jc w:val="center"/>
        </w:trPr>
        <w:tc>
          <w:tcPr>
            <w:tcW w:w="0" w:type="auto"/>
          </w:tcPr>
          <w:p w14:paraId="71D84B24" w14:textId="77777777" w:rsidR="005A752B" w:rsidRDefault="005A752B">
            <w:pPr>
              <w:pStyle w:val="TAL"/>
              <w:rPr>
                <w:rFonts w:cs="Arial"/>
                <w:snapToGrid w:val="0"/>
              </w:rPr>
            </w:pPr>
            <w:r>
              <w:rPr>
                <w:rFonts w:cs="Arial"/>
                <w:snapToGrid w:val="0"/>
              </w:rPr>
              <w:t xml:space="preserve">Transmitter Failure </w:t>
            </w:r>
          </w:p>
        </w:tc>
        <w:tc>
          <w:tcPr>
            <w:tcW w:w="0" w:type="auto"/>
          </w:tcPr>
          <w:p w14:paraId="11C79599" w14:textId="77777777" w:rsidR="005A752B" w:rsidRDefault="005A752B">
            <w:pPr>
              <w:pStyle w:val="TAL"/>
              <w:rPr>
                <w:rFonts w:cs="Arial"/>
                <w:snapToGrid w:val="0"/>
              </w:rPr>
            </w:pPr>
            <w:r>
              <w:rPr>
                <w:rFonts w:cs="Arial"/>
                <w:snapToGrid w:val="0"/>
              </w:rPr>
              <w:t>Equipment</w:t>
            </w:r>
          </w:p>
        </w:tc>
      </w:tr>
      <w:tr w:rsidR="005A752B" w14:paraId="5491D15C" w14:textId="77777777">
        <w:trPr>
          <w:jc w:val="center"/>
        </w:trPr>
        <w:tc>
          <w:tcPr>
            <w:tcW w:w="0" w:type="auto"/>
          </w:tcPr>
          <w:p w14:paraId="3BAF7EB5" w14:textId="77777777" w:rsidR="005A752B" w:rsidRDefault="005A752B">
            <w:pPr>
              <w:pStyle w:val="TAL"/>
              <w:rPr>
                <w:snapToGrid w:val="0"/>
              </w:rPr>
            </w:pPr>
            <w:r>
              <w:rPr>
                <w:snapToGrid w:val="0"/>
              </w:rPr>
              <w:t>Unauthorised Access Attempt</w:t>
            </w:r>
          </w:p>
        </w:tc>
        <w:tc>
          <w:tcPr>
            <w:tcW w:w="0" w:type="auto"/>
          </w:tcPr>
          <w:p w14:paraId="569CB327" w14:textId="77777777" w:rsidR="005A752B" w:rsidRDefault="005A752B">
            <w:pPr>
              <w:pStyle w:val="TAL"/>
              <w:rPr>
                <w:snapToGrid w:val="0"/>
              </w:rPr>
            </w:pPr>
            <w:r>
              <w:rPr>
                <w:snapToGrid w:val="0"/>
              </w:rPr>
              <w:t>Security Service or Mechanism Violation</w:t>
            </w:r>
          </w:p>
        </w:tc>
      </w:tr>
      <w:tr w:rsidR="005A752B" w14:paraId="1A173AB1" w14:textId="77777777">
        <w:trPr>
          <w:jc w:val="center"/>
        </w:trPr>
        <w:tc>
          <w:tcPr>
            <w:tcW w:w="0" w:type="auto"/>
          </w:tcPr>
          <w:p w14:paraId="7919895D" w14:textId="77777777" w:rsidR="005A752B" w:rsidRDefault="005A752B">
            <w:pPr>
              <w:pStyle w:val="TAL"/>
              <w:rPr>
                <w:rFonts w:cs="Arial"/>
                <w:snapToGrid w:val="0"/>
              </w:rPr>
            </w:pPr>
            <w:r>
              <w:rPr>
                <w:rFonts w:cs="Arial"/>
                <w:snapToGrid w:val="0"/>
              </w:rPr>
              <w:t xml:space="preserve">Underlying Resource Unavailable </w:t>
            </w:r>
          </w:p>
        </w:tc>
        <w:tc>
          <w:tcPr>
            <w:tcW w:w="0" w:type="auto"/>
          </w:tcPr>
          <w:p w14:paraId="63B7B7E8" w14:textId="77777777" w:rsidR="005A752B" w:rsidRDefault="005A752B">
            <w:pPr>
              <w:pStyle w:val="TAL"/>
              <w:rPr>
                <w:rFonts w:cs="Arial"/>
                <w:snapToGrid w:val="0"/>
              </w:rPr>
            </w:pPr>
            <w:r>
              <w:rPr>
                <w:rFonts w:cs="Arial"/>
                <w:snapToGrid w:val="0"/>
              </w:rPr>
              <w:t>Processing error</w:t>
            </w:r>
          </w:p>
        </w:tc>
      </w:tr>
      <w:tr w:rsidR="005A752B" w14:paraId="525A4C0B" w14:textId="77777777">
        <w:trPr>
          <w:jc w:val="center"/>
        </w:trPr>
        <w:tc>
          <w:tcPr>
            <w:tcW w:w="0" w:type="auto"/>
          </w:tcPr>
          <w:p w14:paraId="08335200" w14:textId="77777777" w:rsidR="005A752B" w:rsidRDefault="005A752B">
            <w:pPr>
              <w:pStyle w:val="TAL"/>
              <w:rPr>
                <w:snapToGrid w:val="0"/>
              </w:rPr>
            </w:pPr>
            <w:r>
              <w:rPr>
                <w:snapToGrid w:val="0"/>
              </w:rPr>
              <w:t>Unexpected Information</w:t>
            </w:r>
          </w:p>
        </w:tc>
        <w:tc>
          <w:tcPr>
            <w:tcW w:w="0" w:type="auto"/>
          </w:tcPr>
          <w:p w14:paraId="33DD783B" w14:textId="77777777" w:rsidR="005A752B" w:rsidRDefault="005A752B">
            <w:pPr>
              <w:pStyle w:val="TAL"/>
              <w:rPr>
                <w:snapToGrid w:val="0"/>
              </w:rPr>
            </w:pPr>
            <w:r>
              <w:rPr>
                <w:snapToGrid w:val="0"/>
              </w:rPr>
              <w:t>Integrity Violation</w:t>
            </w:r>
          </w:p>
        </w:tc>
      </w:tr>
      <w:tr w:rsidR="005A752B" w14:paraId="21E8F19F" w14:textId="77777777">
        <w:trPr>
          <w:jc w:val="center"/>
        </w:trPr>
        <w:tc>
          <w:tcPr>
            <w:tcW w:w="0" w:type="auto"/>
          </w:tcPr>
          <w:p w14:paraId="6D242F50" w14:textId="77777777" w:rsidR="005A752B" w:rsidRDefault="005A752B">
            <w:pPr>
              <w:pStyle w:val="TAL"/>
              <w:rPr>
                <w:snapToGrid w:val="0"/>
              </w:rPr>
            </w:pPr>
            <w:r>
              <w:rPr>
                <w:snapToGrid w:val="0"/>
              </w:rPr>
              <w:t>Unspecified Reason</w:t>
            </w:r>
          </w:p>
        </w:tc>
        <w:tc>
          <w:tcPr>
            <w:tcW w:w="0" w:type="auto"/>
          </w:tcPr>
          <w:p w14:paraId="203810CB" w14:textId="77777777" w:rsidR="005A752B" w:rsidRDefault="005A752B">
            <w:pPr>
              <w:pStyle w:val="TAL"/>
              <w:rPr>
                <w:snapToGrid w:val="0"/>
              </w:rPr>
            </w:pPr>
            <w:r>
              <w:rPr>
                <w:snapToGrid w:val="0"/>
              </w:rPr>
              <w:t>Operational Violation</w:t>
            </w:r>
          </w:p>
        </w:tc>
      </w:tr>
      <w:tr w:rsidR="005A752B" w14:paraId="3C237634" w14:textId="77777777">
        <w:trPr>
          <w:jc w:val="center"/>
        </w:trPr>
        <w:tc>
          <w:tcPr>
            <w:tcW w:w="0" w:type="auto"/>
          </w:tcPr>
          <w:p w14:paraId="008A2B3F" w14:textId="77777777" w:rsidR="005A752B" w:rsidRDefault="005A752B">
            <w:pPr>
              <w:pStyle w:val="TAL"/>
              <w:rPr>
                <w:snapToGrid w:val="0"/>
              </w:rPr>
            </w:pPr>
            <w:r>
              <w:rPr>
                <w:snapToGrid w:val="0"/>
              </w:rPr>
              <w:t>Unspecified Reason</w:t>
            </w:r>
          </w:p>
        </w:tc>
        <w:tc>
          <w:tcPr>
            <w:tcW w:w="0" w:type="auto"/>
          </w:tcPr>
          <w:p w14:paraId="4FA9B221" w14:textId="77777777" w:rsidR="005A752B" w:rsidRDefault="005A752B">
            <w:pPr>
              <w:pStyle w:val="TAL"/>
              <w:rPr>
                <w:snapToGrid w:val="0"/>
              </w:rPr>
            </w:pPr>
            <w:r>
              <w:rPr>
                <w:snapToGrid w:val="0"/>
              </w:rPr>
              <w:t>Physical Violation</w:t>
            </w:r>
          </w:p>
        </w:tc>
      </w:tr>
      <w:tr w:rsidR="005A752B" w14:paraId="3D3B0307" w14:textId="77777777">
        <w:trPr>
          <w:jc w:val="center"/>
        </w:trPr>
        <w:tc>
          <w:tcPr>
            <w:tcW w:w="0" w:type="auto"/>
          </w:tcPr>
          <w:p w14:paraId="377A8281" w14:textId="77777777" w:rsidR="005A752B" w:rsidRDefault="005A752B">
            <w:pPr>
              <w:pStyle w:val="TAL"/>
              <w:rPr>
                <w:snapToGrid w:val="0"/>
              </w:rPr>
            </w:pPr>
            <w:r>
              <w:rPr>
                <w:snapToGrid w:val="0"/>
              </w:rPr>
              <w:t>Unspecified Reason</w:t>
            </w:r>
          </w:p>
        </w:tc>
        <w:tc>
          <w:tcPr>
            <w:tcW w:w="0" w:type="auto"/>
          </w:tcPr>
          <w:p w14:paraId="71ED71FE" w14:textId="77777777" w:rsidR="005A752B" w:rsidRDefault="005A752B">
            <w:pPr>
              <w:pStyle w:val="TAL"/>
              <w:rPr>
                <w:snapToGrid w:val="0"/>
              </w:rPr>
            </w:pPr>
            <w:r>
              <w:rPr>
                <w:snapToGrid w:val="0"/>
              </w:rPr>
              <w:t>Security Service or Mechanism Violation</w:t>
            </w:r>
          </w:p>
        </w:tc>
      </w:tr>
      <w:tr w:rsidR="005A752B" w14:paraId="0B3C5B31" w14:textId="77777777">
        <w:trPr>
          <w:jc w:val="center"/>
        </w:trPr>
        <w:tc>
          <w:tcPr>
            <w:tcW w:w="0" w:type="auto"/>
          </w:tcPr>
          <w:p w14:paraId="1BEFF0CC" w14:textId="77777777" w:rsidR="005A752B" w:rsidRDefault="005A752B">
            <w:pPr>
              <w:pStyle w:val="TAL"/>
              <w:rPr>
                <w:rFonts w:cs="Arial"/>
                <w:snapToGrid w:val="0"/>
              </w:rPr>
            </w:pPr>
            <w:r>
              <w:rPr>
                <w:rFonts w:cs="Arial"/>
                <w:snapToGrid w:val="0"/>
              </w:rPr>
              <w:t xml:space="preserve">Version Mismatch </w:t>
            </w:r>
          </w:p>
        </w:tc>
        <w:tc>
          <w:tcPr>
            <w:tcW w:w="0" w:type="auto"/>
          </w:tcPr>
          <w:p w14:paraId="5EF58000" w14:textId="77777777" w:rsidR="005A752B" w:rsidRDefault="005A752B">
            <w:pPr>
              <w:pStyle w:val="TAL"/>
              <w:rPr>
                <w:rFonts w:cs="Arial"/>
                <w:snapToGrid w:val="0"/>
              </w:rPr>
            </w:pPr>
            <w:r>
              <w:rPr>
                <w:rFonts w:cs="Arial"/>
                <w:snapToGrid w:val="0"/>
              </w:rPr>
              <w:t>Processing error</w:t>
            </w:r>
          </w:p>
        </w:tc>
      </w:tr>
    </w:tbl>
    <w:p w14:paraId="25831C74" w14:textId="77777777" w:rsidR="005A752B" w:rsidRDefault="005A752B">
      <w:pPr>
        <w:keepNext/>
      </w:pPr>
    </w:p>
    <w:p w14:paraId="31E743B7" w14:textId="77777777" w:rsidR="005A752B" w:rsidRDefault="005A752B">
      <w:pPr>
        <w:pStyle w:val="TH"/>
      </w:pPr>
      <w:r>
        <w:t>Table B.3: Probable Causes for Wireless Systems</w:t>
      </w:r>
      <w:r w:rsidR="00F24C1A">
        <w:t xml:space="preserve"> </w:t>
      </w:r>
      <w:r w:rsidR="00F24C1A">
        <w:rPr>
          <w:lang w:eastAsia="zh-CN"/>
        </w:rPr>
        <w:t>from ETSI TS 101 251 V6.3.0 (1999-07) [18]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78"/>
        <w:gridCol w:w="1437"/>
      </w:tblGrid>
      <w:tr w:rsidR="005A752B" w14:paraId="5487B95D" w14:textId="77777777">
        <w:trPr>
          <w:tblHeader/>
          <w:jc w:val="center"/>
        </w:trPr>
        <w:tc>
          <w:tcPr>
            <w:tcW w:w="0" w:type="auto"/>
            <w:shd w:val="clear" w:color="auto" w:fill="D9D9D9"/>
          </w:tcPr>
          <w:p w14:paraId="101D9874" w14:textId="77777777" w:rsidR="005A752B" w:rsidRDefault="005A752B">
            <w:pPr>
              <w:pStyle w:val="TAH"/>
              <w:rPr>
                <w:snapToGrid w:val="0"/>
              </w:rPr>
            </w:pPr>
            <w:r>
              <w:rPr>
                <w:snapToGrid w:val="0"/>
              </w:rPr>
              <w:t>Wireless Systems</w:t>
            </w:r>
          </w:p>
        </w:tc>
        <w:tc>
          <w:tcPr>
            <w:tcW w:w="0" w:type="auto"/>
            <w:shd w:val="clear" w:color="auto" w:fill="D9D9D9"/>
          </w:tcPr>
          <w:p w14:paraId="5A6E4CDE" w14:textId="77777777" w:rsidR="005A752B" w:rsidRDefault="005A752B">
            <w:pPr>
              <w:pStyle w:val="TAH"/>
              <w:rPr>
                <w:snapToGrid w:val="0"/>
              </w:rPr>
            </w:pPr>
            <w:r>
              <w:rPr>
                <w:snapToGrid w:val="0"/>
              </w:rPr>
              <w:t>Event Type</w:t>
            </w:r>
          </w:p>
        </w:tc>
      </w:tr>
      <w:tr w:rsidR="005A752B" w14:paraId="6613D526" w14:textId="77777777">
        <w:trPr>
          <w:jc w:val="center"/>
        </w:trPr>
        <w:tc>
          <w:tcPr>
            <w:tcW w:w="0" w:type="auto"/>
          </w:tcPr>
          <w:p w14:paraId="75DF0105" w14:textId="77777777" w:rsidR="005A752B" w:rsidRDefault="005A752B">
            <w:pPr>
              <w:pStyle w:val="TAL"/>
              <w:rPr>
                <w:rFonts w:cs="Arial"/>
              </w:rPr>
            </w:pPr>
            <w:r>
              <w:rPr>
                <w:rFonts w:cs="Arial"/>
              </w:rPr>
              <w:t>A-bis to BTS interface failure</w:t>
            </w:r>
          </w:p>
        </w:tc>
        <w:tc>
          <w:tcPr>
            <w:tcW w:w="0" w:type="auto"/>
          </w:tcPr>
          <w:p w14:paraId="07370DAA" w14:textId="77777777" w:rsidR="005A752B" w:rsidRDefault="005A752B">
            <w:pPr>
              <w:pStyle w:val="TAL"/>
              <w:rPr>
                <w:rFonts w:cs="Arial"/>
              </w:rPr>
            </w:pPr>
            <w:r>
              <w:rPr>
                <w:rFonts w:cs="Arial"/>
                <w:snapToGrid w:val="0"/>
              </w:rPr>
              <w:t>Equipment</w:t>
            </w:r>
          </w:p>
        </w:tc>
      </w:tr>
      <w:tr w:rsidR="005A752B" w14:paraId="03EC2C8C" w14:textId="77777777">
        <w:trPr>
          <w:jc w:val="center"/>
        </w:trPr>
        <w:tc>
          <w:tcPr>
            <w:tcW w:w="0" w:type="auto"/>
          </w:tcPr>
          <w:p w14:paraId="21E4FAF5" w14:textId="77777777" w:rsidR="005A752B" w:rsidRDefault="005A752B">
            <w:pPr>
              <w:pStyle w:val="TAL"/>
              <w:rPr>
                <w:rFonts w:cs="Arial"/>
              </w:rPr>
            </w:pPr>
            <w:r>
              <w:rPr>
                <w:rFonts w:cs="Arial"/>
              </w:rPr>
              <w:t>A-bis to TRX interface failure</w:t>
            </w:r>
          </w:p>
        </w:tc>
        <w:tc>
          <w:tcPr>
            <w:tcW w:w="0" w:type="auto"/>
          </w:tcPr>
          <w:p w14:paraId="687C4EE9" w14:textId="77777777" w:rsidR="005A752B" w:rsidRDefault="005A752B">
            <w:pPr>
              <w:pStyle w:val="TAL"/>
              <w:rPr>
                <w:rFonts w:cs="Arial"/>
              </w:rPr>
            </w:pPr>
            <w:r>
              <w:rPr>
                <w:rFonts w:cs="Arial"/>
                <w:snapToGrid w:val="0"/>
              </w:rPr>
              <w:t>Equipment</w:t>
            </w:r>
          </w:p>
        </w:tc>
      </w:tr>
      <w:tr w:rsidR="005A752B" w14:paraId="1D8620E4" w14:textId="77777777">
        <w:trPr>
          <w:jc w:val="center"/>
        </w:trPr>
        <w:tc>
          <w:tcPr>
            <w:tcW w:w="0" w:type="auto"/>
          </w:tcPr>
          <w:p w14:paraId="1675998E" w14:textId="77777777" w:rsidR="005A752B" w:rsidRDefault="005A752B">
            <w:pPr>
              <w:pStyle w:val="TAL"/>
              <w:rPr>
                <w:rFonts w:cs="Arial"/>
              </w:rPr>
            </w:pPr>
            <w:r>
              <w:rPr>
                <w:rFonts w:cs="Arial"/>
              </w:rPr>
              <w:t>Antenna problem</w:t>
            </w:r>
          </w:p>
        </w:tc>
        <w:tc>
          <w:tcPr>
            <w:tcW w:w="0" w:type="auto"/>
          </w:tcPr>
          <w:p w14:paraId="389093E2" w14:textId="77777777" w:rsidR="005A752B" w:rsidRDefault="005A752B">
            <w:pPr>
              <w:pStyle w:val="TAL"/>
              <w:rPr>
                <w:rFonts w:cs="Arial"/>
              </w:rPr>
            </w:pPr>
            <w:r>
              <w:rPr>
                <w:rFonts w:cs="Arial"/>
                <w:snapToGrid w:val="0"/>
              </w:rPr>
              <w:t>Equipment</w:t>
            </w:r>
          </w:p>
        </w:tc>
      </w:tr>
      <w:tr w:rsidR="005A752B" w14:paraId="545B4394" w14:textId="77777777">
        <w:trPr>
          <w:jc w:val="center"/>
        </w:trPr>
        <w:tc>
          <w:tcPr>
            <w:tcW w:w="0" w:type="auto"/>
          </w:tcPr>
          <w:p w14:paraId="3DA891DC" w14:textId="77777777" w:rsidR="005A752B" w:rsidRDefault="005A752B">
            <w:pPr>
              <w:pStyle w:val="TAL"/>
              <w:rPr>
                <w:rFonts w:cs="Arial"/>
              </w:rPr>
            </w:pPr>
            <w:smartTag w:uri="urn:schemas-microsoft-com:office:smarttags" w:element="place">
              <w:r>
                <w:rPr>
                  <w:rFonts w:cs="Arial"/>
                </w:rPr>
                <w:t>Battery</w:t>
              </w:r>
            </w:smartTag>
            <w:r>
              <w:rPr>
                <w:rFonts w:cs="Arial"/>
              </w:rPr>
              <w:t xml:space="preserve"> breakdown</w:t>
            </w:r>
          </w:p>
        </w:tc>
        <w:tc>
          <w:tcPr>
            <w:tcW w:w="0" w:type="auto"/>
          </w:tcPr>
          <w:p w14:paraId="06F08642" w14:textId="77777777" w:rsidR="005A752B" w:rsidRDefault="005A752B">
            <w:pPr>
              <w:pStyle w:val="TAL"/>
              <w:rPr>
                <w:rFonts w:cs="Arial"/>
              </w:rPr>
            </w:pPr>
            <w:r>
              <w:rPr>
                <w:rFonts w:cs="Arial"/>
                <w:snapToGrid w:val="0"/>
              </w:rPr>
              <w:t>Equipment</w:t>
            </w:r>
          </w:p>
        </w:tc>
      </w:tr>
      <w:tr w:rsidR="005A752B" w14:paraId="266061CC" w14:textId="77777777">
        <w:trPr>
          <w:jc w:val="center"/>
        </w:trPr>
        <w:tc>
          <w:tcPr>
            <w:tcW w:w="0" w:type="auto"/>
          </w:tcPr>
          <w:p w14:paraId="4C3C680C" w14:textId="77777777" w:rsidR="005A752B" w:rsidRDefault="005A752B">
            <w:pPr>
              <w:pStyle w:val="TAL"/>
              <w:rPr>
                <w:rFonts w:cs="Arial"/>
              </w:rPr>
            </w:pPr>
            <w:smartTag w:uri="urn:schemas-microsoft-com:office:smarttags" w:element="place">
              <w:r>
                <w:rPr>
                  <w:rFonts w:cs="Arial"/>
                </w:rPr>
                <w:t>Battery</w:t>
              </w:r>
            </w:smartTag>
            <w:r>
              <w:rPr>
                <w:rFonts w:cs="Arial"/>
              </w:rPr>
              <w:t xml:space="preserve"> charging fault </w:t>
            </w:r>
          </w:p>
        </w:tc>
        <w:tc>
          <w:tcPr>
            <w:tcW w:w="0" w:type="auto"/>
          </w:tcPr>
          <w:p w14:paraId="447061AF" w14:textId="77777777" w:rsidR="005A752B" w:rsidRDefault="005A752B">
            <w:pPr>
              <w:pStyle w:val="TAL"/>
              <w:rPr>
                <w:rFonts w:cs="Arial"/>
              </w:rPr>
            </w:pPr>
            <w:r>
              <w:rPr>
                <w:rFonts w:cs="Arial"/>
                <w:snapToGrid w:val="0"/>
              </w:rPr>
              <w:t>Equipment</w:t>
            </w:r>
          </w:p>
        </w:tc>
      </w:tr>
      <w:tr w:rsidR="005A752B" w14:paraId="11684CB7" w14:textId="77777777">
        <w:trPr>
          <w:jc w:val="center"/>
        </w:trPr>
        <w:tc>
          <w:tcPr>
            <w:tcW w:w="0" w:type="auto"/>
          </w:tcPr>
          <w:p w14:paraId="5A94A62D" w14:textId="77777777" w:rsidR="005A752B" w:rsidRDefault="005A752B">
            <w:pPr>
              <w:pStyle w:val="TAL"/>
              <w:rPr>
                <w:rFonts w:cs="Arial"/>
              </w:rPr>
            </w:pPr>
            <w:r>
              <w:rPr>
                <w:rFonts w:cs="Arial"/>
              </w:rPr>
              <w:t>Clock synchronization problem</w:t>
            </w:r>
          </w:p>
        </w:tc>
        <w:tc>
          <w:tcPr>
            <w:tcW w:w="0" w:type="auto"/>
          </w:tcPr>
          <w:p w14:paraId="13B7E8BD" w14:textId="77777777" w:rsidR="005A752B" w:rsidRDefault="005A752B">
            <w:pPr>
              <w:pStyle w:val="TAL"/>
              <w:rPr>
                <w:rFonts w:cs="Arial"/>
              </w:rPr>
            </w:pPr>
            <w:r>
              <w:rPr>
                <w:rFonts w:cs="Arial"/>
                <w:snapToGrid w:val="0"/>
              </w:rPr>
              <w:t>Equipment</w:t>
            </w:r>
          </w:p>
        </w:tc>
      </w:tr>
      <w:tr w:rsidR="005A752B" w14:paraId="7671266E" w14:textId="77777777">
        <w:trPr>
          <w:jc w:val="center"/>
        </w:trPr>
        <w:tc>
          <w:tcPr>
            <w:tcW w:w="0" w:type="auto"/>
          </w:tcPr>
          <w:p w14:paraId="6953C8D7" w14:textId="77777777" w:rsidR="005A752B" w:rsidRDefault="005A752B">
            <w:pPr>
              <w:pStyle w:val="TAL"/>
              <w:rPr>
                <w:rFonts w:cs="Arial"/>
              </w:rPr>
            </w:pPr>
            <w:r>
              <w:rPr>
                <w:rFonts w:cs="Arial"/>
              </w:rPr>
              <w:t xml:space="preserve">Combiner problem </w:t>
            </w:r>
          </w:p>
        </w:tc>
        <w:tc>
          <w:tcPr>
            <w:tcW w:w="0" w:type="auto"/>
          </w:tcPr>
          <w:p w14:paraId="4E4CE16E" w14:textId="77777777" w:rsidR="005A752B" w:rsidRDefault="005A752B">
            <w:pPr>
              <w:pStyle w:val="TAL"/>
              <w:rPr>
                <w:rFonts w:cs="Arial"/>
              </w:rPr>
            </w:pPr>
            <w:r>
              <w:rPr>
                <w:rFonts w:cs="Arial"/>
                <w:snapToGrid w:val="0"/>
              </w:rPr>
              <w:t>Equipment</w:t>
            </w:r>
          </w:p>
        </w:tc>
      </w:tr>
      <w:tr w:rsidR="005A752B" w14:paraId="7823D6CD" w14:textId="77777777">
        <w:trPr>
          <w:jc w:val="center"/>
        </w:trPr>
        <w:tc>
          <w:tcPr>
            <w:tcW w:w="0" w:type="auto"/>
          </w:tcPr>
          <w:p w14:paraId="6DDC3242" w14:textId="77777777" w:rsidR="005A752B" w:rsidRDefault="005A752B">
            <w:pPr>
              <w:pStyle w:val="TAL"/>
              <w:rPr>
                <w:rFonts w:cs="Arial"/>
              </w:rPr>
            </w:pPr>
            <w:r>
              <w:rPr>
                <w:rFonts w:cs="Arial"/>
              </w:rPr>
              <w:t>Disk problem</w:t>
            </w:r>
          </w:p>
        </w:tc>
        <w:tc>
          <w:tcPr>
            <w:tcW w:w="0" w:type="auto"/>
          </w:tcPr>
          <w:p w14:paraId="33810830" w14:textId="77777777" w:rsidR="005A752B" w:rsidRDefault="005A752B">
            <w:pPr>
              <w:pStyle w:val="TAL"/>
              <w:rPr>
                <w:rFonts w:cs="Arial"/>
              </w:rPr>
            </w:pPr>
            <w:r>
              <w:rPr>
                <w:rFonts w:cs="Arial"/>
                <w:snapToGrid w:val="0"/>
              </w:rPr>
              <w:t>Equipment</w:t>
            </w:r>
          </w:p>
        </w:tc>
      </w:tr>
      <w:tr w:rsidR="005A752B" w14:paraId="373426AE" w14:textId="77777777">
        <w:trPr>
          <w:jc w:val="center"/>
        </w:trPr>
        <w:tc>
          <w:tcPr>
            <w:tcW w:w="0" w:type="auto"/>
          </w:tcPr>
          <w:p w14:paraId="11F46D9D" w14:textId="77777777" w:rsidR="005A752B" w:rsidRDefault="005A752B">
            <w:pPr>
              <w:pStyle w:val="TAL"/>
              <w:rPr>
                <w:rFonts w:cs="Arial"/>
              </w:rPr>
            </w:pPr>
            <w:r>
              <w:rPr>
                <w:rFonts w:cs="Arial"/>
              </w:rPr>
              <w:t>Equipment failure</w:t>
            </w:r>
          </w:p>
        </w:tc>
        <w:tc>
          <w:tcPr>
            <w:tcW w:w="0" w:type="auto"/>
          </w:tcPr>
          <w:p w14:paraId="691DCC51" w14:textId="77777777" w:rsidR="005A752B" w:rsidRDefault="005A752B">
            <w:pPr>
              <w:pStyle w:val="TAL"/>
              <w:rPr>
                <w:rFonts w:cs="Arial"/>
              </w:rPr>
            </w:pPr>
            <w:r>
              <w:rPr>
                <w:rFonts w:cs="Arial"/>
                <w:snapToGrid w:val="0"/>
              </w:rPr>
              <w:t>Equipment</w:t>
            </w:r>
          </w:p>
        </w:tc>
      </w:tr>
      <w:tr w:rsidR="005A752B" w14:paraId="6F56EE39" w14:textId="77777777">
        <w:trPr>
          <w:jc w:val="center"/>
        </w:trPr>
        <w:tc>
          <w:tcPr>
            <w:tcW w:w="0" w:type="auto"/>
          </w:tcPr>
          <w:p w14:paraId="66BCA039" w14:textId="77777777" w:rsidR="005A752B" w:rsidRDefault="005A752B">
            <w:pPr>
              <w:pStyle w:val="TAL"/>
              <w:rPr>
                <w:rFonts w:cs="Arial"/>
              </w:rPr>
            </w:pPr>
            <w:r>
              <w:rPr>
                <w:rFonts w:cs="Arial"/>
              </w:rPr>
              <w:t>Excessive receiver temperature</w:t>
            </w:r>
          </w:p>
        </w:tc>
        <w:tc>
          <w:tcPr>
            <w:tcW w:w="0" w:type="auto"/>
          </w:tcPr>
          <w:p w14:paraId="6D5BA1B1" w14:textId="77777777" w:rsidR="005A752B" w:rsidRDefault="005A752B">
            <w:pPr>
              <w:pStyle w:val="TAL"/>
              <w:rPr>
                <w:rFonts w:cs="Arial"/>
              </w:rPr>
            </w:pPr>
            <w:r>
              <w:rPr>
                <w:rFonts w:cs="Arial"/>
                <w:snapToGrid w:val="0"/>
              </w:rPr>
              <w:t>Equipment</w:t>
            </w:r>
          </w:p>
        </w:tc>
      </w:tr>
      <w:tr w:rsidR="005A752B" w14:paraId="3290655F" w14:textId="77777777">
        <w:trPr>
          <w:jc w:val="center"/>
        </w:trPr>
        <w:tc>
          <w:tcPr>
            <w:tcW w:w="0" w:type="auto"/>
          </w:tcPr>
          <w:p w14:paraId="74FDE256" w14:textId="77777777" w:rsidR="005A752B" w:rsidRDefault="005A752B">
            <w:pPr>
              <w:pStyle w:val="TAL"/>
              <w:rPr>
                <w:rFonts w:cs="Arial"/>
              </w:rPr>
            </w:pPr>
            <w:r>
              <w:rPr>
                <w:rFonts w:cs="Arial"/>
              </w:rPr>
              <w:t>Excessive transmitter output power</w:t>
            </w:r>
          </w:p>
        </w:tc>
        <w:tc>
          <w:tcPr>
            <w:tcW w:w="0" w:type="auto"/>
          </w:tcPr>
          <w:p w14:paraId="4AE0F128" w14:textId="77777777" w:rsidR="005A752B" w:rsidRDefault="005A752B">
            <w:pPr>
              <w:pStyle w:val="TAL"/>
              <w:rPr>
                <w:rFonts w:cs="Arial"/>
              </w:rPr>
            </w:pPr>
            <w:r>
              <w:rPr>
                <w:rFonts w:cs="Arial"/>
                <w:snapToGrid w:val="0"/>
              </w:rPr>
              <w:t>Equipment</w:t>
            </w:r>
          </w:p>
        </w:tc>
      </w:tr>
      <w:tr w:rsidR="005A752B" w14:paraId="237E6E75" w14:textId="77777777">
        <w:trPr>
          <w:jc w:val="center"/>
        </w:trPr>
        <w:tc>
          <w:tcPr>
            <w:tcW w:w="0" w:type="auto"/>
          </w:tcPr>
          <w:p w14:paraId="688DBF2E" w14:textId="77777777" w:rsidR="005A752B" w:rsidRDefault="005A752B">
            <w:pPr>
              <w:pStyle w:val="TAL"/>
              <w:rPr>
                <w:rFonts w:cs="Arial"/>
              </w:rPr>
            </w:pPr>
            <w:r>
              <w:rPr>
                <w:rFonts w:cs="Arial"/>
              </w:rPr>
              <w:t>Excessive transmitter temperature</w:t>
            </w:r>
          </w:p>
        </w:tc>
        <w:tc>
          <w:tcPr>
            <w:tcW w:w="0" w:type="auto"/>
          </w:tcPr>
          <w:p w14:paraId="20EC4777" w14:textId="77777777" w:rsidR="005A752B" w:rsidRDefault="005A752B">
            <w:pPr>
              <w:pStyle w:val="TAL"/>
              <w:rPr>
                <w:rFonts w:cs="Arial"/>
              </w:rPr>
            </w:pPr>
            <w:r>
              <w:rPr>
                <w:rFonts w:cs="Arial"/>
                <w:snapToGrid w:val="0"/>
              </w:rPr>
              <w:t>Equipment</w:t>
            </w:r>
          </w:p>
        </w:tc>
      </w:tr>
      <w:tr w:rsidR="005A752B" w14:paraId="4CA51E86" w14:textId="77777777">
        <w:trPr>
          <w:jc w:val="center"/>
        </w:trPr>
        <w:tc>
          <w:tcPr>
            <w:tcW w:w="0" w:type="auto"/>
          </w:tcPr>
          <w:p w14:paraId="44604A42" w14:textId="77777777" w:rsidR="005A752B" w:rsidRDefault="005A752B">
            <w:pPr>
              <w:pStyle w:val="TAL"/>
              <w:rPr>
                <w:rFonts w:cs="Arial"/>
              </w:rPr>
            </w:pPr>
            <w:r>
              <w:rPr>
                <w:rFonts w:cs="Arial"/>
              </w:rPr>
              <w:t>Frequency hopping degraded</w:t>
            </w:r>
          </w:p>
        </w:tc>
        <w:tc>
          <w:tcPr>
            <w:tcW w:w="0" w:type="auto"/>
          </w:tcPr>
          <w:p w14:paraId="3D0D91F4" w14:textId="77777777" w:rsidR="005A752B" w:rsidRDefault="005A752B">
            <w:pPr>
              <w:pStyle w:val="TAL"/>
              <w:rPr>
                <w:rFonts w:cs="Arial"/>
              </w:rPr>
            </w:pPr>
            <w:r>
              <w:rPr>
                <w:rFonts w:cs="Arial"/>
                <w:snapToGrid w:val="0"/>
              </w:rPr>
              <w:t>Equipment</w:t>
            </w:r>
          </w:p>
        </w:tc>
      </w:tr>
      <w:tr w:rsidR="005A752B" w14:paraId="24253C24" w14:textId="77777777">
        <w:trPr>
          <w:jc w:val="center"/>
        </w:trPr>
        <w:tc>
          <w:tcPr>
            <w:tcW w:w="0" w:type="auto"/>
          </w:tcPr>
          <w:p w14:paraId="7590CF32" w14:textId="77777777" w:rsidR="005A752B" w:rsidRDefault="005A752B">
            <w:pPr>
              <w:pStyle w:val="TAL"/>
              <w:rPr>
                <w:rFonts w:cs="Arial"/>
              </w:rPr>
            </w:pPr>
            <w:r>
              <w:rPr>
                <w:rFonts w:cs="Arial"/>
              </w:rPr>
              <w:t>Frequency hopping failure</w:t>
            </w:r>
          </w:p>
        </w:tc>
        <w:tc>
          <w:tcPr>
            <w:tcW w:w="0" w:type="auto"/>
          </w:tcPr>
          <w:p w14:paraId="4F69AD2B" w14:textId="77777777" w:rsidR="005A752B" w:rsidRDefault="005A752B">
            <w:pPr>
              <w:pStyle w:val="TAL"/>
              <w:rPr>
                <w:rFonts w:cs="Arial"/>
              </w:rPr>
            </w:pPr>
            <w:r>
              <w:rPr>
                <w:rFonts w:cs="Arial"/>
                <w:snapToGrid w:val="0"/>
              </w:rPr>
              <w:t>Equipment</w:t>
            </w:r>
          </w:p>
        </w:tc>
      </w:tr>
      <w:tr w:rsidR="005A752B" w14:paraId="36D821FB" w14:textId="77777777">
        <w:trPr>
          <w:jc w:val="center"/>
        </w:trPr>
        <w:tc>
          <w:tcPr>
            <w:tcW w:w="0" w:type="auto"/>
          </w:tcPr>
          <w:p w14:paraId="4380EBAC" w14:textId="77777777" w:rsidR="005A752B" w:rsidRDefault="005A752B">
            <w:pPr>
              <w:pStyle w:val="TAL"/>
              <w:rPr>
                <w:rFonts w:cs="Arial"/>
              </w:rPr>
            </w:pPr>
            <w:r>
              <w:rPr>
                <w:rFonts w:cs="Arial"/>
              </w:rPr>
              <w:t>Frequency redefinition failed</w:t>
            </w:r>
          </w:p>
        </w:tc>
        <w:tc>
          <w:tcPr>
            <w:tcW w:w="0" w:type="auto"/>
          </w:tcPr>
          <w:p w14:paraId="43DE00F9" w14:textId="77777777" w:rsidR="005A752B" w:rsidRDefault="005A752B">
            <w:pPr>
              <w:pStyle w:val="TAL"/>
              <w:rPr>
                <w:rFonts w:cs="Arial"/>
              </w:rPr>
            </w:pPr>
            <w:r>
              <w:rPr>
                <w:rFonts w:cs="Arial"/>
                <w:snapToGrid w:val="0"/>
              </w:rPr>
              <w:t>Equipment</w:t>
            </w:r>
          </w:p>
        </w:tc>
      </w:tr>
      <w:tr w:rsidR="005A752B" w14:paraId="47FEA894" w14:textId="77777777">
        <w:trPr>
          <w:jc w:val="center"/>
        </w:trPr>
        <w:tc>
          <w:tcPr>
            <w:tcW w:w="0" w:type="auto"/>
          </w:tcPr>
          <w:p w14:paraId="1C9C65A4" w14:textId="77777777" w:rsidR="005A752B" w:rsidRDefault="005A752B">
            <w:pPr>
              <w:pStyle w:val="TAL"/>
              <w:rPr>
                <w:rFonts w:cs="Arial"/>
              </w:rPr>
            </w:pPr>
            <w:r>
              <w:rPr>
                <w:rFonts w:cs="Arial"/>
              </w:rPr>
              <w:t>Line interface failure</w:t>
            </w:r>
          </w:p>
        </w:tc>
        <w:tc>
          <w:tcPr>
            <w:tcW w:w="0" w:type="auto"/>
          </w:tcPr>
          <w:p w14:paraId="36F3F4AF" w14:textId="77777777" w:rsidR="005A752B" w:rsidRDefault="005A752B">
            <w:pPr>
              <w:pStyle w:val="TAL"/>
              <w:rPr>
                <w:rFonts w:cs="Arial"/>
              </w:rPr>
            </w:pPr>
            <w:r>
              <w:rPr>
                <w:rFonts w:cs="Arial"/>
                <w:snapToGrid w:val="0"/>
              </w:rPr>
              <w:t>Equipment</w:t>
            </w:r>
          </w:p>
        </w:tc>
      </w:tr>
      <w:tr w:rsidR="005A752B" w14:paraId="54C99886" w14:textId="77777777">
        <w:trPr>
          <w:jc w:val="center"/>
        </w:trPr>
        <w:tc>
          <w:tcPr>
            <w:tcW w:w="0" w:type="auto"/>
          </w:tcPr>
          <w:p w14:paraId="0F9608CA" w14:textId="77777777" w:rsidR="005A752B" w:rsidRDefault="005A752B">
            <w:pPr>
              <w:pStyle w:val="TAL"/>
              <w:rPr>
                <w:rFonts w:cs="Arial"/>
              </w:rPr>
            </w:pPr>
            <w:r>
              <w:rPr>
                <w:rFonts w:cs="Arial"/>
              </w:rPr>
              <w:t>Link failure</w:t>
            </w:r>
          </w:p>
        </w:tc>
        <w:tc>
          <w:tcPr>
            <w:tcW w:w="0" w:type="auto"/>
          </w:tcPr>
          <w:p w14:paraId="09DBEAC1" w14:textId="77777777" w:rsidR="005A752B" w:rsidRDefault="005A752B">
            <w:pPr>
              <w:pStyle w:val="TAL"/>
              <w:rPr>
                <w:rFonts w:cs="Arial"/>
              </w:rPr>
            </w:pPr>
            <w:r>
              <w:rPr>
                <w:rFonts w:cs="Arial"/>
                <w:snapToGrid w:val="0"/>
              </w:rPr>
              <w:t>Equipment</w:t>
            </w:r>
          </w:p>
        </w:tc>
      </w:tr>
      <w:tr w:rsidR="005A752B" w14:paraId="38BE7304" w14:textId="77777777">
        <w:trPr>
          <w:jc w:val="center"/>
        </w:trPr>
        <w:tc>
          <w:tcPr>
            <w:tcW w:w="0" w:type="auto"/>
          </w:tcPr>
          <w:p w14:paraId="54ED1F2D" w14:textId="77777777" w:rsidR="005A752B" w:rsidRDefault="005A752B">
            <w:pPr>
              <w:pStyle w:val="TAL"/>
              <w:rPr>
                <w:rFonts w:cs="Arial"/>
              </w:rPr>
            </w:pPr>
            <w:r>
              <w:rPr>
                <w:rFonts w:cs="Arial"/>
              </w:rPr>
              <w:t>Loss of synchronization</w:t>
            </w:r>
          </w:p>
        </w:tc>
        <w:tc>
          <w:tcPr>
            <w:tcW w:w="0" w:type="auto"/>
          </w:tcPr>
          <w:p w14:paraId="27D1DAAA" w14:textId="77777777" w:rsidR="005A752B" w:rsidRDefault="005A752B">
            <w:pPr>
              <w:pStyle w:val="TAL"/>
              <w:rPr>
                <w:rFonts w:cs="Arial"/>
              </w:rPr>
            </w:pPr>
            <w:r>
              <w:rPr>
                <w:rFonts w:cs="Arial"/>
                <w:snapToGrid w:val="0"/>
              </w:rPr>
              <w:t>Equipment</w:t>
            </w:r>
          </w:p>
        </w:tc>
      </w:tr>
      <w:tr w:rsidR="005A752B" w14:paraId="6172AD60" w14:textId="77777777">
        <w:trPr>
          <w:jc w:val="center"/>
        </w:trPr>
        <w:tc>
          <w:tcPr>
            <w:tcW w:w="0" w:type="auto"/>
          </w:tcPr>
          <w:p w14:paraId="7D4F3053" w14:textId="77777777" w:rsidR="005A752B" w:rsidRDefault="005A752B">
            <w:pPr>
              <w:pStyle w:val="TAL"/>
              <w:rPr>
                <w:rFonts w:cs="Arial"/>
              </w:rPr>
            </w:pPr>
            <w:r>
              <w:rPr>
                <w:rFonts w:cs="Arial"/>
              </w:rPr>
              <w:t>Lost redundancy</w:t>
            </w:r>
          </w:p>
        </w:tc>
        <w:tc>
          <w:tcPr>
            <w:tcW w:w="0" w:type="auto"/>
          </w:tcPr>
          <w:p w14:paraId="61FDD21E" w14:textId="77777777" w:rsidR="005A752B" w:rsidRDefault="005A752B">
            <w:pPr>
              <w:pStyle w:val="TAL"/>
              <w:rPr>
                <w:rFonts w:cs="Arial"/>
              </w:rPr>
            </w:pPr>
            <w:r>
              <w:rPr>
                <w:rFonts w:cs="Arial"/>
                <w:snapToGrid w:val="0"/>
              </w:rPr>
              <w:t>Equipment</w:t>
            </w:r>
          </w:p>
        </w:tc>
      </w:tr>
      <w:tr w:rsidR="005A752B" w14:paraId="1EA98E16" w14:textId="77777777">
        <w:trPr>
          <w:jc w:val="center"/>
        </w:trPr>
        <w:tc>
          <w:tcPr>
            <w:tcW w:w="0" w:type="auto"/>
          </w:tcPr>
          <w:p w14:paraId="07722BF9" w14:textId="77777777" w:rsidR="005A752B" w:rsidRDefault="005A752B">
            <w:pPr>
              <w:pStyle w:val="TAL"/>
              <w:rPr>
                <w:rFonts w:cs="Arial"/>
              </w:rPr>
            </w:pPr>
            <w:r>
              <w:rPr>
                <w:rFonts w:cs="Arial"/>
              </w:rPr>
              <w:t>Mains breakdown with battery back-up</w:t>
            </w:r>
          </w:p>
        </w:tc>
        <w:tc>
          <w:tcPr>
            <w:tcW w:w="0" w:type="auto"/>
          </w:tcPr>
          <w:p w14:paraId="420D98BE" w14:textId="77777777" w:rsidR="005A752B" w:rsidRDefault="005A752B">
            <w:pPr>
              <w:pStyle w:val="TAL"/>
              <w:rPr>
                <w:rFonts w:cs="Arial"/>
              </w:rPr>
            </w:pPr>
            <w:r>
              <w:rPr>
                <w:rFonts w:cs="Arial"/>
                <w:snapToGrid w:val="0"/>
              </w:rPr>
              <w:t>Equipment</w:t>
            </w:r>
          </w:p>
        </w:tc>
      </w:tr>
      <w:tr w:rsidR="005A752B" w14:paraId="41F212A3" w14:textId="77777777">
        <w:trPr>
          <w:jc w:val="center"/>
        </w:trPr>
        <w:tc>
          <w:tcPr>
            <w:tcW w:w="0" w:type="auto"/>
          </w:tcPr>
          <w:p w14:paraId="69BCAC65" w14:textId="77777777" w:rsidR="005A752B" w:rsidRDefault="005A752B">
            <w:pPr>
              <w:pStyle w:val="TAL"/>
              <w:rPr>
                <w:rFonts w:cs="Arial"/>
              </w:rPr>
            </w:pPr>
            <w:r>
              <w:rPr>
                <w:rFonts w:cs="Arial"/>
              </w:rPr>
              <w:t>Mains breakdown without battery back-up</w:t>
            </w:r>
          </w:p>
        </w:tc>
        <w:tc>
          <w:tcPr>
            <w:tcW w:w="0" w:type="auto"/>
          </w:tcPr>
          <w:p w14:paraId="062E86B2" w14:textId="77777777" w:rsidR="005A752B" w:rsidRDefault="005A752B">
            <w:pPr>
              <w:pStyle w:val="TAL"/>
              <w:rPr>
                <w:rFonts w:cs="Arial"/>
              </w:rPr>
            </w:pPr>
            <w:r>
              <w:rPr>
                <w:rFonts w:cs="Arial"/>
                <w:snapToGrid w:val="0"/>
              </w:rPr>
              <w:t>Equipment</w:t>
            </w:r>
          </w:p>
        </w:tc>
      </w:tr>
      <w:tr w:rsidR="005A752B" w14:paraId="58826E8B" w14:textId="77777777">
        <w:trPr>
          <w:jc w:val="center"/>
        </w:trPr>
        <w:tc>
          <w:tcPr>
            <w:tcW w:w="0" w:type="auto"/>
          </w:tcPr>
          <w:p w14:paraId="7EC1C4FD" w14:textId="77777777" w:rsidR="005A752B" w:rsidRDefault="005A752B">
            <w:pPr>
              <w:pStyle w:val="TAL"/>
              <w:rPr>
                <w:rFonts w:cs="Arial"/>
              </w:rPr>
            </w:pPr>
            <w:r>
              <w:rPr>
                <w:rFonts w:cs="Arial"/>
              </w:rPr>
              <w:t>Power supply failure</w:t>
            </w:r>
          </w:p>
        </w:tc>
        <w:tc>
          <w:tcPr>
            <w:tcW w:w="0" w:type="auto"/>
          </w:tcPr>
          <w:p w14:paraId="6AAF0C94" w14:textId="77777777" w:rsidR="005A752B" w:rsidRDefault="005A752B">
            <w:pPr>
              <w:pStyle w:val="TAL"/>
              <w:rPr>
                <w:rFonts w:cs="Arial"/>
              </w:rPr>
            </w:pPr>
            <w:r>
              <w:rPr>
                <w:rFonts w:cs="Arial"/>
                <w:snapToGrid w:val="0"/>
              </w:rPr>
              <w:t>Equipment</w:t>
            </w:r>
          </w:p>
        </w:tc>
      </w:tr>
      <w:tr w:rsidR="005A752B" w14:paraId="2CD1033C" w14:textId="77777777">
        <w:trPr>
          <w:jc w:val="center"/>
        </w:trPr>
        <w:tc>
          <w:tcPr>
            <w:tcW w:w="0" w:type="auto"/>
          </w:tcPr>
          <w:p w14:paraId="1ED7B01A" w14:textId="77777777" w:rsidR="005A752B" w:rsidRDefault="005A752B">
            <w:pPr>
              <w:pStyle w:val="TAL"/>
              <w:rPr>
                <w:rFonts w:cs="Arial"/>
              </w:rPr>
            </w:pPr>
            <w:r>
              <w:rPr>
                <w:rFonts w:cs="Arial"/>
              </w:rPr>
              <w:t xml:space="preserve">Receiver antenna fault </w:t>
            </w:r>
          </w:p>
        </w:tc>
        <w:tc>
          <w:tcPr>
            <w:tcW w:w="0" w:type="auto"/>
          </w:tcPr>
          <w:p w14:paraId="538B949C" w14:textId="77777777" w:rsidR="005A752B" w:rsidRDefault="005A752B">
            <w:pPr>
              <w:pStyle w:val="TAL"/>
              <w:rPr>
                <w:rFonts w:cs="Arial"/>
              </w:rPr>
            </w:pPr>
            <w:r>
              <w:rPr>
                <w:rFonts w:cs="Arial"/>
                <w:snapToGrid w:val="0"/>
              </w:rPr>
              <w:t>Equipment</w:t>
            </w:r>
          </w:p>
        </w:tc>
      </w:tr>
      <w:tr w:rsidR="005A752B" w14:paraId="36D948EF" w14:textId="77777777">
        <w:trPr>
          <w:jc w:val="center"/>
        </w:trPr>
        <w:tc>
          <w:tcPr>
            <w:tcW w:w="0" w:type="auto"/>
          </w:tcPr>
          <w:p w14:paraId="6975D11D" w14:textId="77777777" w:rsidR="005A752B" w:rsidRDefault="005A752B">
            <w:pPr>
              <w:pStyle w:val="TAL"/>
              <w:rPr>
                <w:rFonts w:cs="Arial"/>
              </w:rPr>
            </w:pPr>
            <w:r>
              <w:rPr>
                <w:rFonts w:cs="Arial"/>
              </w:rPr>
              <w:t>Receiver Failure</w:t>
            </w:r>
          </w:p>
        </w:tc>
        <w:tc>
          <w:tcPr>
            <w:tcW w:w="0" w:type="auto"/>
          </w:tcPr>
          <w:p w14:paraId="67E427D7" w14:textId="77777777" w:rsidR="005A752B" w:rsidRDefault="005A752B">
            <w:pPr>
              <w:pStyle w:val="TAL"/>
              <w:rPr>
                <w:rFonts w:cs="Arial"/>
              </w:rPr>
            </w:pPr>
            <w:r>
              <w:rPr>
                <w:rFonts w:cs="Arial"/>
                <w:snapToGrid w:val="0"/>
              </w:rPr>
              <w:t>Equipment</w:t>
            </w:r>
          </w:p>
        </w:tc>
      </w:tr>
      <w:tr w:rsidR="005A752B" w14:paraId="43309CC5" w14:textId="77777777">
        <w:trPr>
          <w:jc w:val="center"/>
        </w:trPr>
        <w:tc>
          <w:tcPr>
            <w:tcW w:w="0" w:type="auto"/>
          </w:tcPr>
          <w:p w14:paraId="48CFCCE5" w14:textId="77777777" w:rsidR="005A752B" w:rsidRDefault="005A752B">
            <w:pPr>
              <w:pStyle w:val="TAL"/>
              <w:rPr>
                <w:rFonts w:cs="Arial"/>
              </w:rPr>
            </w:pPr>
            <w:r>
              <w:rPr>
                <w:rFonts w:cs="Arial"/>
              </w:rPr>
              <w:t>Receiver multicoupler failure</w:t>
            </w:r>
          </w:p>
        </w:tc>
        <w:tc>
          <w:tcPr>
            <w:tcW w:w="0" w:type="auto"/>
          </w:tcPr>
          <w:p w14:paraId="66F43F63" w14:textId="77777777" w:rsidR="005A752B" w:rsidRDefault="005A752B">
            <w:pPr>
              <w:pStyle w:val="TAL"/>
              <w:rPr>
                <w:rFonts w:cs="Arial"/>
              </w:rPr>
            </w:pPr>
            <w:r>
              <w:rPr>
                <w:rFonts w:cs="Arial"/>
                <w:snapToGrid w:val="0"/>
              </w:rPr>
              <w:t>Equipment</w:t>
            </w:r>
          </w:p>
        </w:tc>
      </w:tr>
      <w:tr w:rsidR="005A752B" w14:paraId="7740B497" w14:textId="77777777">
        <w:trPr>
          <w:jc w:val="center"/>
        </w:trPr>
        <w:tc>
          <w:tcPr>
            <w:tcW w:w="0" w:type="auto"/>
          </w:tcPr>
          <w:p w14:paraId="3AFB094F" w14:textId="77777777" w:rsidR="005A752B" w:rsidRDefault="005A752B">
            <w:pPr>
              <w:pStyle w:val="TAL"/>
              <w:rPr>
                <w:rFonts w:cs="Arial"/>
              </w:rPr>
            </w:pPr>
            <w:r>
              <w:rPr>
                <w:rFonts w:cs="Arial"/>
              </w:rPr>
              <w:t>Reduced transmitter output power</w:t>
            </w:r>
          </w:p>
        </w:tc>
        <w:tc>
          <w:tcPr>
            <w:tcW w:w="0" w:type="auto"/>
          </w:tcPr>
          <w:p w14:paraId="4BA0EA13" w14:textId="77777777" w:rsidR="005A752B" w:rsidRDefault="005A752B">
            <w:pPr>
              <w:pStyle w:val="TAL"/>
              <w:rPr>
                <w:rFonts w:cs="Arial"/>
              </w:rPr>
            </w:pPr>
            <w:r>
              <w:rPr>
                <w:rFonts w:cs="Arial"/>
                <w:snapToGrid w:val="0"/>
              </w:rPr>
              <w:t>Equipment</w:t>
            </w:r>
          </w:p>
        </w:tc>
      </w:tr>
      <w:tr w:rsidR="005A752B" w14:paraId="11A692E9" w14:textId="77777777">
        <w:trPr>
          <w:jc w:val="center"/>
        </w:trPr>
        <w:tc>
          <w:tcPr>
            <w:tcW w:w="0" w:type="auto"/>
          </w:tcPr>
          <w:p w14:paraId="085CEEF5" w14:textId="77777777" w:rsidR="005A752B" w:rsidRDefault="005A752B">
            <w:pPr>
              <w:pStyle w:val="TAL"/>
              <w:rPr>
                <w:rFonts w:cs="Arial"/>
              </w:rPr>
            </w:pPr>
            <w:r>
              <w:rPr>
                <w:rFonts w:cs="Arial"/>
              </w:rPr>
              <w:t>Signal quality evaluation fault</w:t>
            </w:r>
          </w:p>
        </w:tc>
        <w:tc>
          <w:tcPr>
            <w:tcW w:w="0" w:type="auto"/>
          </w:tcPr>
          <w:p w14:paraId="7047E845" w14:textId="77777777" w:rsidR="005A752B" w:rsidRDefault="005A752B">
            <w:pPr>
              <w:pStyle w:val="TAL"/>
              <w:rPr>
                <w:rFonts w:cs="Arial"/>
              </w:rPr>
            </w:pPr>
            <w:r>
              <w:rPr>
                <w:rFonts w:cs="Arial"/>
                <w:snapToGrid w:val="0"/>
              </w:rPr>
              <w:t>Equipment</w:t>
            </w:r>
          </w:p>
        </w:tc>
      </w:tr>
      <w:tr w:rsidR="005A752B" w14:paraId="19186246" w14:textId="77777777">
        <w:trPr>
          <w:jc w:val="center"/>
        </w:trPr>
        <w:tc>
          <w:tcPr>
            <w:tcW w:w="0" w:type="auto"/>
          </w:tcPr>
          <w:p w14:paraId="3E5EA13A" w14:textId="77777777" w:rsidR="005A752B" w:rsidRDefault="005A752B">
            <w:pPr>
              <w:pStyle w:val="TAL"/>
              <w:rPr>
                <w:rFonts w:cs="Arial"/>
              </w:rPr>
            </w:pPr>
            <w:r>
              <w:rPr>
                <w:rFonts w:cs="Arial"/>
              </w:rPr>
              <w:t>Timeslot hardware failure</w:t>
            </w:r>
          </w:p>
        </w:tc>
        <w:tc>
          <w:tcPr>
            <w:tcW w:w="0" w:type="auto"/>
          </w:tcPr>
          <w:p w14:paraId="4F5C0AD5" w14:textId="77777777" w:rsidR="005A752B" w:rsidRDefault="005A752B">
            <w:pPr>
              <w:pStyle w:val="TAL"/>
              <w:rPr>
                <w:rFonts w:cs="Arial"/>
              </w:rPr>
            </w:pPr>
            <w:r>
              <w:rPr>
                <w:rFonts w:cs="Arial"/>
                <w:snapToGrid w:val="0"/>
              </w:rPr>
              <w:t>Equipment</w:t>
            </w:r>
          </w:p>
        </w:tc>
      </w:tr>
      <w:tr w:rsidR="005A752B" w14:paraId="3DC65250" w14:textId="77777777">
        <w:trPr>
          <w:jc w:val="center"/>
        </w:trPr>
        <w:tc>
          <w:tcPr>
            <w:tcW w:w="0" w:type="auto"/>
          </w:tcPr>
          <w:p w14:paraId="577EE98D" w14:textId="77777777" w:rsidR="005A752B" w:rsidRDefault="005A752B">
            <w:pPr>
              <w:pStyle w:val="TAL"/>
              <w:rPr>
                <w:rFonts w:cs="Arial"/>
              </w:rPr>
            </w:pPr>
            <w:r>
              <w:rPr>
                <w:rFonts w:cs="Arial"/>
              </w:rPr>
              <w:t>Transceiver problem</w:t>
            </w:r>
          </w:p>
        </w:tc>
        <w:tc>
          <w:tcPr>
            <w:tcW w:w="0" w:type="auto"/>
          </w:tcPr>
          <w:p w14:paraId="3AD2A30F" w14:textId="77777777" w:rsidR="005A752B" w:rsidRDefault="005A752B">
            <w:pPr>
              <w:pStyle w:val="TAL"/>
              <w:rPr>
                <w:rFonts w:cs="Arial"/>
              </w:rPr>
            </w:pPr>
            <w:r>
              <w:rPr>
                <w:rFonts w:cs="Arial"/>
                <w:snapToGrid w:val="0"/>
              </w:rPr>
              <w:t>Equipment</w:t>
            </w:r>
          </w:p>
        </w:tc>
      </w:tr>
      <w:tr w:rsidR="005A752B" w14:paraId="77D11284" w14:textId="77777777">
        <w:trPr>
          <w:jc w:val="center"/>
        </w:trPr>
        <w:tc>
          <w:tcPr>
            <w:tcW w:w="0" w:type="auto"/>
          </w:tcPr>
          <w:p w14:paraId="7C50950F" w14:textId="77777777" w:rsidR="005A752B" w:rsidRDefault="005A752B">
            <w:pPr>
              <w:pStyle w:val="TAL"/>
              <w:rPr>
                <w:rFonts w:cs="Arial"/>
              </w:rPr>
            </w:pPr>
            <w:r>
              <w:rPr>
                <w:rFonts w:cs="Arial"/>
              </w:rPr>
              <w:t>Transcoder problem</w:t>
            </w:r>
          </w:p>
        </w:tc>
        <w:tc>
          <w:tcPr>
            <w:tcW w:w="0" w:type="auto"/>
          </w:tcPr>
          <w:p w14:paraId="3A736406" w14:textId="77777777" w:rsidR="005A752B" w:rsidRDefault="005A752B">
            <w:pPr>
              <w:pStyle w:val="TAL"/>
              <w:rPr>
                <w:rFonts w:cs="Arial"/>
              </w:rPr>
            </w:pPr>
            <w:r>
              <w:rPr>
                <w:rFonts w:cs="Arial"/>
                <w:snapToGrid w:val="0"/>
              </w:rPr>
              <w:t>Equipment</w:t>
            </w:r>
          </w:p>
        </w:tc>
      </w:tr>
      <w:tr w:rsidR="005A752B" w14:paraId="7F150361" w14:textId="77777777">
        <w:trPr>
          <w:jc w:val="center"/>
        </w:trPr>
        <w:tc>
          <w:tcPr>
            <w:tcW w:w="0" w:type="auto"/>
          </w:tcPr>
          <w:p w14:paraId="2AC05814" w14:textId="77777777" w:rsidR="005A752B" w:rsidRDefault="005A752B">
            <w:pPr>
              <w:pStyle w:val="TAL"/>
              <w:rPr>
                <w:rFonts w:cs="Arial"/>
              </w:rPr>
            </w:pPr>
            <w:r>
              <w:rPr>
                <w:rFonts w:cs="Arial"/>
              </w:rPr>
              <w:t xml:space="preserve">Transcoder or rate adapter problem </w:t>
            </w:r>
          </w:p>
        </w:tc>
        <w:tc>
          <w:tcPr>
            <w:tcW w:w="0" w:type="auto"/>
          </w:tcPr>
          <w:p w14:paraId="2FFFB023" w14:textId="77777777" w:rsidR="005A752B" w:rsidRDefault="005A752B">
            <w:pPr>
              <w:pStyle w:val="TAL"/>
              <w:rPr>
                <w:rFonts w:cs="Arial"/>
              </w:rPr>
            </w:pPr>
            <w:r>
              <w:rPr>
                <w:rFonts w:cs="Arial"/>
                <w:snapToGrid w:val="0"/>
              </w:rPr>
              <w:t>Equipment</w:t>
            </w:r>
          </w:p>
        </w:tc>
      </w:tr>
      <w:tr w:rsidR="005A752B" w14:paraId="11C09842" w14:textId="77777777">
        <w:trPr>
          <w:jc w:val="center"/>
        </w:trPr>
        <w:tc>
          <w:tcPr>
            <w:tcW w:w="0" w:type="auto"/>
          </w:tcPr>
          <w:p w14:paraId="642FAA2E" w14:textId="77777777" w:rsidR="005A752B" w:rsidRDefault="005A752B">
            <w:pPr>
              <w:pStyle w:val="TAL"/>
              <w:rPr>
                <w:rFonts w:cs="Arial"/>
              </w:rPr>
            </w:pPr>
            <w:r>
              <w:rPr>
                <w:rFonts w:cs="Arial"/>
              </w:rPr>
              <w:t>Transmitter antenna failure</w:t>
            </w:r>
          </w:p>
        </w:tc>
        <w:tc>
          <w:tcPr>
            <w:tcW w:w="0" w:type="auto"/>
          </w:tcPr>
          <w:p w14:paraId="13A08FFD" w14:textId="77777777" w:rsidR="005A752B" w:rsidRDefault="005A752B">
            <w:pPr>
              <w:pStyle w:val="TAL"/>
              <w:rPr>
                <w:rFonts w:cs="Arial"/>
              </w:rPr>
            </w:pPr>
            <w:r>
              <w:rPr>
                <w:rFonts w:cs="Arial"/>
                <w:snapToGrid w:val="0"/>
              </w:rPr>
              <w:t>Equipment</w:t>
            </w:r>
          </w:p>
        </w:tc>
      </w:tr>
      <w:tr w:rsidR="005A752B" w14:paraId="1FA34AD4" w14:textId="77777777">
        <w:trPr>
          <w:jc w:val="center"/>
        </w:trPr>
        <w:tc>
          <w:tcPr>
            <w:tcW w:w="0" w:type="auto"/>
          </w:tcPr>
          <w:p w14:paraId="249DCA0F" w14:textId="77777777" w:rsidR="005A752B" w:rsidRDefault="005A752B">
            <w:pPr>
              <w:pStyle w:val="TAL"/>
              <w:rPr>
                <w:rFonts w:cs="Arial"/>
              </w:rPr>
            </w:pPr>
            <w:r>
              <w:rPr>
                <w:rFonts w:cs="Arial"/>
              </w:rPr>
              <w:t>Transmitter antenna not adjusted</w:t>
            </w:r>
          </w:p>
        </w:tc>
        <w:tc>
          <w:tcPr>
            <w:tcW w:w="0" w:type="auto"/>
          </w:tcPr>
          <w:p w14:paraId="545D701F" w14:textId="77777777" w:rsidR="005A752B" w:rsidRDefault="005A752B">
            <w:pPr>
              <w:pStyle w:val="TAL"/>
              <w:rPr>
                <w:rFonts w:cs="Arial"/>
              </w:rPr>
            </w:pPr>
            <w:r>
              <w:rPr>
                <w:rFonts w:cs="Arial"/>
                <w:snapToGrid w:val="0"/>
              </w:rPr>
              <w:t>Equipment</w:t>
            </w:r>
          </w:p>
        </w:tc>
      </w:tr>
      <w:tr w:rsidR="005A752B" w14:paraId="3FE36222" w14:textId="77777777">
        <w:trPr>
          <w:jc w:val="center"/>
        </w:trPr>
        <w:tc>
          <w:tcPr>
            <w:tcW w:w="0" w:type="auto"/>
          </w:tcPr>
          <w:p w14:paraId="567A5A44" w14:textId="77777777" w:rsidR="005A752B" w:rsidRDefault="005A752B">
            <w:pPr>
              <w:pStyle w:val="TAL"/>
              <w:rPr>
                <w:rFonts w:cs="Arial"/>
              </w:rPr>
            </w:pPr>
            <w:r>
              <w:rPr>
                <w:rFonts w:cs="Arial"/>
              </w:rPr>
              <w:t>Transmitter failure</w:t>
            </w:r>
          </w:p>
        </w:tc>
        <w:tc>
          <w:tcPr>
            <w:tcW w:w="0" w:type="auto"/>
          </w:tcPr>
          <w:p w14:paraId="2EE5C5D6" w14:textId="77777777" w:rsidR="005A752B" w:rsidRDefault="005A752B">
            <w:pPr>
              <w:pStyle w:val="TAL"/>
              <w:rPr>
                <w:rFonts w:cs="Arial"/>
              </w:rPr>
            </w:pPr>
            <w:r>
              <w:rPr>
                <w:rFonts w:cs="Arial"/>
                <w:snapToGrid w:val="0"/>
              </w:rPr>
              <w:t>Equipment</w:t>
            </w:r>
          </w:p>
        </w:tc>
      </w:tr>
      <w:tr w:rsidR="005A752B" w14:paraId="6D877AEE" w14:textId="77777777">
        <w:trPr>
          <w:jc w:val="center"/>
        </w:trPr>
        <w:tc>
          <w:tcPr>
            <w:tcW w:w="0" w:type="auto"/>
          </w:tcPr>
          <w:p w14:paraId="11387F75" w14:textId="77777777" w:rsidR="005A752B" w:rsidRDefault="005A752B">
            <w:pPr>
              <w:pStyle w:val="TAL"/>
              <w:rPr>
                <w:rFonts w:cs="Arial"/>
              </w:rPr>
            </w:pPr>
            <w:r>
              <w:rPr>
                <w:rFonts w:cs="Arial"/>
              </w:rPr>
              <w:t>Transmitter low voltage or current</w:t>
            </w:r>
          </w:p>
        </w:tc>
        <w:tc>
          <w:tcPr>
            <w:tcW w:w="0" w:type="auto"/>
          </w:tcPr>
          <w:p w14:paraId="3F7E5B75" w14:textId="77777777" w:rsidR="005A752B" w:rsidRDefault="005A752B">
            <w:pPr>
              <w:pStyle w:val="TAL"/>
              <w:rPr>
                <w:rFonts w:cs="Arial"/>
              </w:rPr>
            </w:pPr>
            <w:r>
              <w:rPr>
                <w:rFonts w:cs="Arial"/>
                <w:snapToGrid w:val="0"/>
              </w:rPr>
              <w:t>Equipment</w:t>
            </w:r>
          </w:p>
        </w:tc>
      </w:tr>
      <w:tr w:rsidR="005A752B" w14:paraId="7C150C03" w14:textId="77777777">
        <w:trPr>
          <w:jc w:val="center"/>
        </w:trPr>
        <w:tc>
          <w:tcPr>
            <w:tcW w:w="0" w:type="auto"/>
          </w:tcPr>
          <w:p w14:paraId="0183FE17" w14:textId="77777777" w:rsidR="005A752B" w:rsidRDefault="005A752B">
            <w:pPr>
              <w:pStyle w:val="TAL"/>
              <w:rPr>
                <w:rFonts w:cs="Arial"/>
              </w:rPr>
            </w:pPr>
            <w:r>
              <w:rPr>
                <w:rFonts w:cs="Arial"/>
              </w:rPr>
              <w:t>Transmitter off frequency</w:t>
            </w:r>
          </w:p>
        </w:tc>
        <w:tc>
          <w:tcPr>
            <w:tcW w:w="0" w:type="auto"/>
          </w:tcPr>
          <w:p w14:paraId="3FB7751F" w14:textId="77777777" w:rsidR="005A752B" w:rsidRDefault="005A752B">
            <w:pPr>
              <w:pStyle w:val="TAL"/>
              <w:rPr>
                <w:rFonts w:cs="Arial"/>
              </w:rPr>
            </w:pPr>
            <w:r>
              <w:rPr>
                <w:rFonts w:cs="Arial"/>
                <w:snapToGrid w:val="0"/>
              </w:rPr>
              <w:t>Equipment</w:t>
            </w:r>
          </w:p>
        </w:tc>
      </w:tr>
      <w:tr w:rsidR="005A752B" w14:paraId="6C99655C" w14:textId="77777777">
        <w:trPr>
          <w:jc w:val="center"/>
        </w:trPr>
        <w:tc>
          <w:tcPr>
            <w:tcW w:w="0" w:type="auto"/>
          </w:tcPr>
          <w:p w14:paraId="4E7ACE05" w14:textId="77777777" w:rsidR="005A752B" w:rsidRDefault="005A752B">
            <w:pPr>
              <w:pStyle w:val="TAL"/>
              <w:rPr>
                <w:rFonts w:cs="Arial"/>
              </w:rPr>
            </w:pPr>
            <w:r>
              <w:rPr>
                <w:rFonts w:cs="Arial"/>
              </w:rPr>
              <w:t>Database inconsistency</w:t>
            </w:r>
          </w:p>
        </w:tc>
        <w:tc>
          <w:tcPr>
            <w:tcW w:w="0" w:type="auto"/>
          </w:tcPr>
          <w:p w14:paraId="583E6444" w14:textId="77777777" w:rsidR="005A752B" w:rsidRDefault="005A752B">
            <w:pPr>
              <w:pStyle w:val="TAL"/>
              <w:rPr>
                <w:rFonts w:cs="Arial"/>
              </w:rPr>
            </w:pPr>
            <w:r>
              <w:rPr>
                <w:rFonts w:cs="Arial"/>
              </w:rPr>
              <w:t>Processing error</w:t>
            </w:r>
          </w:p>
        </w:tc>
      </w:tr>
      <w:tr w:rsidR="005A752B" w14:paraId="63BD0EA3" w14:textId="77777777">
        <w:trPr>
          <w:jc w:val="center"/>
        </w:trPr>
        <w:tc>
          <w:tcPr>
            <w:tcW w:w="0" w:type="auto"/>
          </w:tcPr>
          <w:p w14:paraId="53D26066" w14:textId="77777777" w:rsidR="005A752B" w:rsidRDefault="005A752B">
            <w:pPr>
              <w:pStyle w:val="TAL"/>
              <w:rPr>
                <w:rFonts w:cs="Arial"/>
              </w:rPr>
            </w:pPr>
            <w:r>
              <w:rPr>
                <w:rFonts w:cs="Arial"/>
              </w:rPr>
              <w:lastRenderedPageBreak/>
              <w:t>File system call unsuccessful</w:t>
            </w:r>
          </w:p>
        </w:tc>
        <w:tc>
          <w:tcPr>
            <w:tcW w:w="0" w:type="auto"/>
          </w:tcPr>
          <w:p w14:paraId="48C90B23" w14:textId="77777777" w:rsidR="005A752B" w:rsidRDefault="005A752B">
            <w:pPr>
              <w:pStyle w:val="TAL"/>
              <w:rPr>
                <w:rFonts w:cs="Arial"/>
              </w:rPr>
            </w:pPr>
            <w:r>
              <w:rPr>
                <w:rFonts w:cs="Arial"/>
              </w:rPr>
              <w:t>Processing error</w:t>
            </w:r>
          </w:p>
        </w:tc>
      </w:tr>
      <w:tr w:rsidR="005A752B" w14:paraId="0CD6593F" w14:textId="77777777">
        <w:trPr>
          <w:jc w:val="center"/>
        </w:trPr>
        <w:tc>
          <w:tcPr>
            <w:tcW w:w="0" w:type="auto"/>
          </w:tcPr>
          <w:p w14:paraId="66E763A5" w14:textId="77777777" w:rsidR="005A752B" w:rsidRDefault="005A752B">
            <w:pPr>
              <w:pStyle w:val="TAL"/>
              <w:rPr>
                <w:rFonts w:cs="Arial"/>
              </w:rPr>
            </w:pPr>
            <w:r>
              <w:rPr>
                <w:rFonts w:cs="Arial"/>
              </w:rPr>
              <w:t>Input parameter out of range</w:t>
            </w:r>
          </w:p>
        </w:tc>
        <w:tc>
          <w:tcPr>
            <w:tcW w:w="0" w:type="auto"/>
          </w:tcPr>
          <w:p w14:paraId="55E6A860" w14:textId="77777777" w:rsidR="005A752B" w:rsidRDefault="005A752B">
            <w:pPr>
              <w:pStyle w:val="TAL"/>
              <w:rPr>
                <w:rFonts w:cs="Arial"/>
              </w:rPr>
            </w:pPr>
            <w:r>
              <w:rPr>
                <w:rFonts w:cs="Arial"/>
              </w:rPr>
              <w:t>Processing error</w:t>
            </w:r>
          </w:p>
        </w:tc>
      </w:tr>
      <w:tr w:rsidR="005A752B" w14:paraId="3A8E62BC" w14:textId="77777777">
        <w:trPr>
          <w:jc w:val="center"/>
        </w:trPr>
        <w:tc>
          <w:tcPr>
            <w:tcW w:w="0" w:type="auto"/>
          </w:tcPr>
          <w:p w14:paraId="162A8EB8" w14:textId="77777777" w:rsidR="005A752B" w:rsidRDefault="005A752B">
            <w:pPr>
              <w:pStyle w:val="TAL"/>
              <w:rPr>
                <w:rFonts w:cs="Arial"/>
              </w:rPr>
            </w:pPr>
            <w:r>
              <w:rPr>
                <w:rFonts w:cs="Arial"/>
              </w:rPr>
              <w:t>Invalid parameter</w:t>
            </w:r>
          </w:p>
        </w:tc>
        <w:tc>
          <w:tcPr>
            <w:tcW w:w="0" w:type="auto"/>
          </w:tcPr>
          <w:p w14:paraId="79B1F199" w14:textId="77777777" w:rsidR="005A752B" w:rsidRDefault="005A752B">
            <w:pPr>
              <w:pStyle w:val="TAL"/>
              <w:rPr>
                <w:rFonts w:cs="Arial"/>
              </w:rPr>
            </w:pPr>
            <w:r>
              <w:rPr>
                <w:rFonts w:cs="Arial"/>
              </w:rPr>
              <w:t>Processing error</w:t>
            </w:r>
          </w:p>
        </w:tc>
      </w:tr>
      <w:tr w:rsidR="005A752B" w14:paraId="2469EC39" w14:textId="77777777">
        <w:trPr>
          <w:jc w:val="center"/>
        </w:trPr>
        <w:tc>
          <w:tcPr>
            <w:tcW w:w="0" w:type="auto"/>
          </w:tcPr>
          <w:p w14:paraId="036E8C5C" w14:textId="77777777" w:rsidR="005A752B" w:rsidRDefault="005A752B">
            <w:pPr>
              <w:pStyle w:val="TAL"/>
              <w:rPr>
                <w:rFonts w:cs="Arial"/>
              </w:rPr>
            </w:pPr>
            <w:r>
              <w:rPr>
                <w:rFonts w:cs="Arial"/>
              </w:rPr>
              <w:t>Invalid pointer</w:t>
            </w:r>
          </w:p>
        </w:tc>
        <w:tc>
          <w:tcPr>
            <w:tcW w:w="0" w:type="auto"/>
          </w:tcPr>
          <w:p w14:paraId="430B5287" w14:textId="77777777" w:rsidR="005A752B" w:rsidRDefault="005A752B">
            <w:pPr>
              <w:pStyle w:val="TAL"/>
              <w:rPr>
                <w:rFonts w:cs="Arial"/>
              </w:rPr>
            </w:pPr>
            <w:r>
              <w:rPr>
                <w:rFonts w:cs="Arial"/>
              </w:rPr>
              <w:t>Processing error</w:t>
            </w:r>
          </w:p>
        </w:tc>
      </w:tr>
      <w:tr w:rsidR="005A752B" w14:paraId="59B4EA1B" w14:textId="77777777">
        <w:trPr>
          <w:jc w:val="center"/>
        </w:trPr>
        <w:tc>
          <w:tcPr>
            <w:tcW w:w="0" w:type="auto"/>
          </w:tcPr>
          <w:p w14:paraId="0E97FEC2" w14:textId="77777777" w:rsidR="005A752B" w:rsidRDefault="005A752B">
            <w:pPr>
              <w:pStyle w:val="TAL"/>
              <w:rPr>
                <w:rFonts w:cs="Arial"/>
              </w:rPr>
            </w:pPr>
            <w:r>
              <w:rPr>
                <w:rFonts w:cs="Arial"/>
              </w:rPr>
              <w:t>Message not expected</w:t>
            </w:r>
          </w:p>
        </w:tc>
        <w:tc>
          <w:tcPr>
            <w:tcW w:w="0" w:type="auto"/>
          </w:tcPr>
          <w:p w14:paraId="781506DB" w14:textId="77777777" w:rsidR="005A752B" w:rsidRDefault="005A752B">
            <w:pPr>
              <w:pStyle w:val="TAL"/>
              <w:rPr>
                <w:rFonts w:cs="Arial"/>
              </w:rPr>
            </w:pPr>
            <w:r>
              <w:rPr>
                <w:rFonts w:cs="Arial"/>
              </w:rPr>
              <w:t>Processing error</w:t>
            </w:r>
          </w:p>
        </w:tc>
      </w:tr>
      <w:tr w:rsidR="005A752B" w14:paraId="13A5DB98" w14:textId="77777777">
        <w:trPr>
          <w:jc w:val="center"/>
        </w:trPr>
        <w:tc>
          <w:tcPr>
            <w:tcW w:w="0" w:type="auto"/>
          </w:tcPr>
          <w:p w14:paraId="0C85F30A" w14:textId="77777777" w:rsidR="005A752B" w:rsidRDefault="005A752B">
            <w:pPr>
              <w:pStyle w:val="TAL"/>
              <w:rPr>
                <w:rFonts w:cs="Arial"/>
              </w:rPr>
            </w:pPr>
            <w:r>
              <w:rPr>
                <w:rFonts w:cs="Arial"/>
              </w:rPr>
              <w:t>Message not initialized</w:t>
            </w:r>
          </w:p>
        </w:tc>
        <w:tc>
          <w:tcPr>
            <w:tcW w:w="0" w:type="auto"/>
          </w:tcPr>
          <w:p w14:paraId="09C98953" w14:textId="77777777" w:rsidR="005A752B" w:rsidRDefault="005A752B">
            <w:pPr>
              <w:pStyle w:val="TAL"/>
              <w:rPr>
                <w:rFonts w:cs="Arial"/>
              </w:rPr>
            </w:pPr>
            <w:r>
              <w:rPr>
                <w:rFonts w:cs="Arial"/>
              </w:rPr>
              <w:t>Processing error</w:t>
            </w:r>
          </w:p>
        </w:tc>
      </w:tr>
      <w:tr w:rsidR="005A752B" w14:paraId="60FD0B76" w14:textId="77777777">
        <w:trPr>
          <w:jc w:val="center"/>
        </w:trPr>
        <w:tc>
          <w:tcPr>
            <w:tcW w:w="0" w:type="auto"/>
          </w:tcPr>
          <w:p w14:paraId="5CE610A9" w14:textId="77777777" w:rsidR="005A752B" w:rsidRDefault="005A752B">
            <w:pPr>
              <w:pStyle w:val="TAL"/>
              <w:rPr>
                <w:rFonts w:cs="Arial"/>
              </w:rPr>
            </w:pPr>
            <w:r>
              <w:rPr>
                <w:rFonts w:cs="Arial"/>
              </w:rPr>
              <w:t>Message out of sequence</w:t>
            </w:r>
          </w:p>
        </w:tc>
        <w:tc>
          <w:tcPr>
            <w:tcW w:w="0" w:type="auto"/>
          </w:tcPr>
          <w:p w14:paraId="011A1750" w14:textId="77777777" w:rsidR="005A752B" w:rsidRDefault="005A752B">
            <w:pPr>
              <w:pStyle w:val="TAL"/>
              <w:rPr>
                <w:rFonts w:cs="Arial"/>
              </w:rPr>
            </w:pPr>
            <w:r>
              <w:rPr>
                <w:rFonts w:cs="Arial"/>
              </w:rPr>
              <w:t>Processing error</w:t>
            </w:r>
          </w:p>
        </w:tc>
      </w:tr>
      <w:tr w:rsidR="005A752B" w14:paraId="654BC14E" w14:textId="77777777">
        <w:trPr>
          <w:jc w:val="center"/>
        </w:trPr>
        <w:tc>
          <w:tcPr>
            <w:tcW w:w="0" w:type="auto"/>
          </w:tcPr>
          <w:p w14:paraId="66AD9EEF" w14:textId="77777777" w:rsidR="005A752B" w:rsidRDefault="005A752B">
            <w:pPr>
              <w:pStyle w:val="TAL"/>
              <w:rPr>
                <w:rFonts w:cs="Arial"/>
              </w:rPr>
            </w:pPr>
            <w:r>
              <w:rPr>
                <w:rFonts w:cs="Arial"/>
              </w:rPr>
              <w:t>System call unsuccessful</w:t>
            </w:r>
          </w:p>
        </w:tc>
        <w:tc>
          <w:tcPr>
            <w:tcW w:w="0" w:type="auto"/>
          </w:tcPr>
          <w:p w14:paraId="2DB71FCD" w14:textId="77777777" w:rsidR="005A752B" w:rsidRDefault="005A752B">
            <w:pPr>
              <w:pStyle w:val="TAL"/>
              <w:rPr>
                <w:rFonts w:cs="Arial"/>
              </w:rPr>
            </w:pPr>
            <w:r>
              <w:rPr>
                <w:rFonts w:cs="Arial"/>
              </w:rPr>
              <w:t>Processing error</w:t>
            </w:r>
          </w:p>
        </w:tc>
      </w:tr>
      <w:tr w:rsidR="005A752B" w14:paraId="2FA74006" w14:textId="77777777">
        <w:trPr>
          <w:jc w:val="center"/>
        </w:trPr>
        <w:tc>
          <w:tcPr>
            <w:tcW w:w="0" w:type="auto"/>
          </w:tcPr>
          <w:p w14:paraId="2643B244" w14:textId="77777777" w:rsidR="005A752B" w:rsidRDefault="005A752B">
            <w:pPr>
              <w:pStyle w:val="TAL"/>
              <w:rPr>
                <w:rFonts w:cs="Arial"/>
              </w:rPr>
            </w:pPr>
            <w:r>
              <w:rPr>
                <w:rFonts w:cs="Arial"/>
              </w:rPr>
              <w:t>Timeout expired</w:t>
            </w:r>
          </w:p>
        </w:tc>
        <w:tc>
          <w:tcPr>
            <w:tcW w:w="0" w:type="auto"/>
          </w:tcPr>
          <w:p w14:paraId="0E1AA7E2" w14:textId="77777777" w:rsidR="005A752B" w:rsidRDefault="005A752B">
            <w:pPr>
              <w:pStyle w:val="TAL"/>
              <w:rPr>
                <w:rFonts w:cs="Arial"/>
              </w:rPr>
            </w:pPr>
            <w:r>
              <w:rPr>
                <w:rFonts w:cs="Arial"/>
              </w:rPr>
              <w:t>Processing error</w:t>
            </w:r>
          </w:p>
        </w:tc>
      </w:tr>
      <w:tr w:rsidR="005A752B" w14:paraId="617773D1" w14:textId="77777777">
        <w:trPr>
          <w:jc w:val="center"/>
        </w:trPr>
        <w:tc>
          <w:tcPr>
            <w:tcW w:w="0" w:type="auto"/>
          </w:tcPr>
          <w:p w14:paraId="3E50057D" w14:textId="77777777" w:rsidR="005A752B" w:rsidRDefault="005A752B">
            <w:pPr>
              <w:pStyle w:val="TAL"/>
              <w:rPr>
                <w:rFonts w:cs="Arial"/>
              </w:rPr>
            </w:pPr>
            <w:r>
              <w:rPr>
                <w:rFonts w:cs="Arial"/>
              </w:rPr>
              <w:t>Variable out of range</w:t>
            </w:r>
          </w:p>
        </w:tc>
        <w:tc>
          <w:tcPr>
            <w:tcW w:w="0" w:type="auto"/>
          </w:tcPr>
          <w:p w14:paraId="1EEF680D" w14:textId="77777777" w:rsidR="005A752B" w:rsidRDefault="005A752B">
            <w:pPr>
              <w:pStyle w:val="TAL"/>
              <w:rPr>
                <w:rFonts w:cs="Arial"/>
              </w:rPr>
            </w:pPr>
            <w:r>
              <w:rPr>
                <w:rFonts w:cs="Arial"/>
              </w:rPr>
              <w:t>Processing error</w:t>
            </w:r>
          </w:p>
        </w:tc>
      </w:tr>
      <w:tr w:rsidR="005A752B" w14:paraId="3AFEB9CE" w14:textId="77777777">
        <w:trPr>
          <w:jc w:val="center"/>
        </w:trPr>
        <w:tc>
          <w:tcPr>
            <w:tcW w:w="0" w:type="auto"/>
          </w:tcPr>
          <w:p w14:paraId="3EA30280" w14:textId="77777777" w:rsidR="005A752B" w:rsidRDefault="005A752B">
            <w:pPr>
              <w:pStyle w:val="TAL"/>
              <w:rPr>
                <w:rFonts w:cs="Arial"/>
              </w:rPr>
            </w:pPr>
            <w:r>
              <w:rPr>
                <w:rFonts w:cs="Arial"/>
              </w:rPr>
              <w:t>Watch dog timer expired</w:t>
            </w:r>
          </w:p>
        </w:tc>
        <w:tc>
          <w:tcPr>
            <w:tcW w:w="0" w:type="auto"/>
          </w:tcPr>
          <w:p w14:paraId="0EA3BFB8" w14:textId="77777777" w:rsidR="005A752B" w:rsidRDefault="005A752B">
            <w:pPr>
              <w:pStyle w:val="TAL"/>
              <w:rPr>
                <w:rFonts w:cs="Arial"/>
              </w:rPr>
            </w:pPr>
            <w:r>
              <w:rPr>
                <w:rFonts w:cs="Arial"/>
              </w:rPr>
              <w:t>Processing error</w:t>
            </w:r>
          </w:p>
        </w:tc>
      </w:tr>
      <w:tr w:rsidR="005A752B" w14:paraId="2D9986D0" w14:textId="77777777">
        <w:trPr>
          <w:jc w:val="center"/>
        </w:trPr>
        <w:tc>
          <w:tcPr>
            <w:tcW w:w="0" w:type="auto"/>
          </w:tcPr>
          <w:p w14:paraId="592AE402" w14:textId="77777777" w:rsidR="005A752B" w:rsidRDefault="005A752B">
            <w:pPr>
              <w:pStyle w:val="TAL"/>
              <w:rPr>
                <w:rFonts w:cs="Arial"/>
              </w:rPr>
            </w:pPr>
            <w:r>
              <w:rPr>
                <w:rFonts w:cs="Arial"/>
              </w:rPr>
              <w:t>Cooling system failure</w:t>
            </w:r>
          </w:p>
        </w:tc>
        <w:tc>
          <w:tcPr>
            <w:tcW w:w="0" w:type="auto"/>
          </w:tcPr>
          <w:p w14:paraId="5D7A0833" w14:textId="77777777" w:rsidR="005A752B" w:rsidRDefault="005A752B">
            <w:pPr>
              <w:pStyle w:val="TAL"/>
              <w:rPr>
                <w:rFonts w:cs="Arial"/>
              </w:rPr>
            </w:pPr>
            <w:r>
              <w:rPr>
                <w:rFonts w:cs="Arial"/>
              </w:rPr>
              <w:t>Environmental</w:t>
            </w:r>
          </w:p>
        </w:tc>
      </w:tr>
      <w:tr w:rsidR="005A752B" w14:paraId="6DB35362" w14:textId="77777777">
        <w:trPr>
          <w:jc w:val="center"/>
        </w:trPr>
        <w:tc>
          <w:tcPr>
            <w:tcW w:w="0" w:type="auto"/>
          </w:tcPr>
          <w:p w14:paraId="75D59DD2" w14:textId="77777777" w:rsidR="005A752B" w:rsidRDefault="005A752B">
            <w:pPr>
              <w:pStyle w:val="TAL"/>
            </w:pPr>
            <w:r>
              <w:t>External equipment failure</w:t>
            </w:r>
          </w:p>
        </w:tc>
        <w:tc>
          <w:tcPr>
            <w:tcW w:w="0" w:type="auto"/>
          </w:tcPr>
          <w:p w14:paraId="1F146D57" w14:textId="77777777" w:rsidR="005A752B" w:rsidRDefault="005A752B">
            <w:pPr>
              <w:pStyle w:val="TAL"/>
            </w:pPr>
            <w:r>
              <w:t>Environmental</w:t>
            </w:r>
          </w:p>
        </w:tc>
      </w:tr>
      <w:tr w:rsidR="005A752B" w14:paraId="0E87CA75" w14:textId="77777777">
        <w:trPr>
          <w:jc w:val="center"/>
        </w:trPr>
        <w:tc>
          <w:tcPr>
            <w:tcW w:w="0" w:type="auto"/>
          </w:tcPr>
          <w:p w14:paraId="1392B9F6" w14:textId="77777777" w:rsidR="005A752B" w:rsidRDefault="005A752B">
            <w:pPr>
              <w:pStyle w:val="TAL"/>
            </w:pPr>
            <w:r>
              <w:t>External power supply failure</w:t>
            </w:r>
          </w:p>
        </w:tc>
        <w:tc>
          <w:tcPr>
            <w:tcW w:w="0" w:type="auto"/>
          </w:tcPr>
          <w:p w14:paraId="7EF4C072" w14:textId="77777777" w:rsidR="005A752B" w:rsidRDefault="005A752B">
            <w:pPr>
              <w:pStyle w:val="TAL"/>
            </w:pPr>
            <w:r>
              <w:t>Environmental</w:t>
            </w:r>
          </w:p>
        </w:tc>
      </w:tr>
      <w:tr w:rsidR="005A752B" w14:paraId="2813FD42" w14:textId="77777777">
        <w:trPr>
          <w:jc w:val="center"/>
        </w:trPr>
        <w:tc>
          <w:tcPr>
            <w:tcW w:w="0" w:type="auto"/>
          </w:tcPr>
          <w:p w14:paraId="0A6E937E" w14:textId="77777777" w:rsidR="005A752B" w:rsidRDefault="005A752B">
            <w:pPr>
              <w:pStyle w:val="TAL"/>
            </w:pPr>
            <w:r>
              <w:t>External transmission device failure</w:t>
            </w:r>
          </w:p>
        </w:tc>
        <w:tc>
          <w:tcPr>
            <w:tcW w:w="0" w:type="auto"/>
          </w:tcPr>
          <w:p w14:paraId="4F1D09F6" w14:textId="77777777" w:rsidR="005A752B" w:rsidRDefault="005A752B">
            <w:pPr>
              <w:pStyle w:val="TAL"/>
            </w:pPr>
            <w:r>
              <w:t>Environmental</w:t>
            </w:r>
          </w:p>
        </w:tc>
      </w:tr>
      <w:tr w:rsidR="005A752B" w14:paraId="4575F379" w14:textId="77777777">
        <w:trPr>
          <w:jc w:val="center"/>
        </w:trPr>
        <w:tc>
          <w:tcPr>
            <w:tcW w:w="0" w:type="auto"/>
          </w:tcPr>
          <w:p w14:paraId="21E78D1E" w14:textId="77777777" w:rsidR="005A752B" w:rsidRDefault="005A752B">
            <w:pPr>
              <w:pStyle w:val="TAL"/>
            </w:pPr>
            <w:r>
              <w:t>Fan failure</w:t>
            </w:r>
          </w:p>
        </w:tc>
        <w:tc>
          <w:tcPr>
            <w:tcW w:w="0" w:type="auto"/>
          </w:tcPr>
          <w:p w14:paraId="4B1D7DF5" w14:textId="77777777" w:rsidR="005A752B" w:rsidRDefault="005A752B">
            <w:pPr>
              <w:pStyle w:val="TAL"/>
            </w:pPr>
            <w:r>
              <w:t>Environmental</w:t>
            </w:r>
          </w:p>
        </w:tc>
      </w:tr>
      <w:tr w:rsidR="005A752B" w14:paraId="515D3B95" w14:textId="77777777">
        <w:trPr>
          <w:jc w:val="center"/>
        </w:trPr>
        <w:tc>
          <w:tcPr>
            <w:tcW w:w="0" w:type="auto"/>
          </w:tcPr>
          <w:p w14:paraId="590A5022" w14:textId="77777777" w:rsidR="005A752B" w:rsidRDefault="005A752B">
            <w:pPr>
              <w:pStyle w:val="TAL"/>
            </w:pPr>
            <w:r>
              <w:t>High humidity</w:t>
            </w:r>
          </w:p>
        </w:tc>
        <w:tc>
          <w:tcPr>
            <w:tcW w:w="0" w:type="auto"/>
          </w:tcPr>
          <w:p w14:paraId="7BB106C2" w14:textId="77777777" w:rsidR="005A752B" w:rsidRDefault="005A752B">
            <w:pPr>
              <w:pStyle w:val="TAL"/>
            </w:pPr>
            <w:r>
              <w:t>Environmental</w:t>
            </w:r>
          </w:p>
        </w:tc>
      </w:tr>
      <w:tr w:rsidR="005A752B" w14:paraId="4CF28B1A" w14:textId="77777777">
        <w:trPr>
          <w:jc w:val="center"/>
        </w:trPr>
        <w:tc>
          <w:tcPr>
            <w:tcW w:w="0" w:type="auto"/>
          </w:tcPr>
          <w:p w14:paraId="00C3ADC2" w14:textId="77777777" w:rsidR="005A752B" w:rsidRDefault="005A752B">
            <w:pPr>
              <w:pStyle w:val="TAL"/>
            </w:pPr>
            <w:r>
              <w:t>High temperature</w:t>
            </w:r>
          </w:p>
        </w:tc>
        <w:tc>
          <w:tcPr>
            <w:tcW w:w="0" w:type="auto"/>
          </w:tcPr>
          <w:p w14:paraId="6DED8ACB" w14:textId="77777777" w:rsidR="005A752B" w:rsidRDefault="005A752B">
            <w:pPr>
              <w:pStyle w:val="TAL"/>
            </w:pPr>
            <w:r>
              <w:t>Environmental</w:t>
            </w:r>
          </w:p>
        </w:tc>
      </w:tr>
      <w:tr w:rsidR="005A752B" w14:paraId="00670EB3" w14:textId="77777777">
        <w:trPr>
          <w:jc w:val="center"/>
        </w:trPr>
        <w:tc>
          <w:tcPr>
            <w:tcW w:w="0" w:type="auto"/>
          </w:tcPr>
          <w:p w14:paraId="0FCF457B" w14:textId="77777777" w:rsidR="005A752B" w:rsidRDefault="005A752B">
            <w:pPr>
              <w:pStyle w:val="TAL"/>
            </w:pPr>
            <w:r>
              <w:t>Intrusion detected</w:t>
            </w:r>
          </w:p>
        </w:tc>
        <w:tc>
          <w:tcPr>
            <w:tcW w:w="0" w:type="auto"/>
          </w:tcPr>
          <w:p w14:paraId="1DA93BC7" w14:textId="77777777" w:rsidR="005A752B" w:rsidRDefault="005A752B">
            <w:pPr>
              <w:pStyle w:val="TAL"/>
            </w:pPr>
            <w:r>
              <w:t>Environmental</w:t>
            </w:r>
          </w:p>
        </w:tc>
      </w:tr>
      <w:tr w:rsidR="005A752B" w14:paraId="36ED5FFC" w14:textId="77777777">
        <w:trPr>
          <w:jc w:val="center"/>
        </w:trPr>
        <w:tc>
          <w:tcPr>
            <w:tcW w:w="0" w:type="auto"/>
          </w:tcPr>
          <w:p w14:paraId="0CAB8E7F" w14:textId="77777777" w:rsidR="005A752B" w:rsidRDefault="005A752B">
            <w:pPr>
              <w:pStyle w:val="TAL"/>
            </w:pPr>
            <w:r>
              <w:t>Low humidity</w:t>
            </w:r>
          </w:p>
        </w:tc>
        <w:tc>
          <w:tcPr>
            <w:tcW w:w="0" w:type="auto"/>
          </w:tcPr>
          <w:p w14:paraId="2C864AB9" w14:textId="77777777" w:rsidR="005A752B" w:rsidRDefault="005A752B">
            <w:pPr>
              <w:pStyle w:val="TAL"/>
            </w:pPr>
            <w:r>
              <w:t>Environmental</w:t>
            </w:r>
          </w:p>
        </w:tc>
      </w:tr>
      <w:tr w:rsidR="005A752B" w14:paraId="13BFAF23" w14:textId="77777777">
        <w:trPr>
          <w:jc w:val="center"/>
        </w:trPr>
        <w:tc>
          <w:tcPr>
            <w:tcW w:w="0" w:type="auto"/>
          </w:tcPr>
          <w:p w14:paraId="4B880766" w14:textId="77777777" w:rsidR="005A752B" w:rsidRDefault="005A752B">
            <w:pPr>
              <w:pStyle w:val="TAL"/>
            </w:pPr>
            <w:r>
              <w:t>Low temperature</w:t>
            </w:r>
          </w:p>
        </w:tc>
        <w:tc>
          <w:tcPr>
            <w:tcW w:w="0" w:type="auto"/>
          </w:tcPr>
          <w:p w14:paraId="3C90A2BB" w14:textId="77777777" w:rsidR="005A752B" w:rsidRDefault="005A752B">
            <w:pPr>
              <w:pStyle w:val="TAL"/>
            </w:pPr>
            <w:r>
              <w:t>Environmental</w:t>
            </w:r>
          </w:p>
        </w:tc>
      </w:tr>
      <w:tr w:rsidR="005A752B" w14:paraId="13EC0FAD" w14:textId="77777777">
        <w:trPr>
          <w:jc w:val="center"/>
        </w:trPr>
        <w:tc>
          <w:tcPr>
            <w:tcW w:w="0" w:type="auto"/>
          </w:tcPr>
          <w:p w14:paraId="3BAE84F7" w14:textId="77777777" w:rsidR="005A752B" w:rsidRDefault="005A752B">
            <w:pPr>
              <w:pStyle w:val="TAL"/>
            </w:pPr>
            <w:r>
              <w:t>Smoke detected</w:t>
            </w:r>
          </w:p>
        </w:tc>
        <w:tc>
          <w:tcPr>
            <w:tcW w:w="0" w:type="auto"/>
          </w:tcPr>
          <w:p w14:paraId="312FDADD" w14:textId="77777777" w:rsidR="005A752B" w:rsidRDefault="005A752B">
            <w:pPr>
              <w:pStyle w:val="TAL"/>
            </w:pPr>
            <w:r>
              <w:t>Environmental</w:t>
            </w:r>
          </w:p>
        </w:tc>
      </w:tr>
      <w:tr w:rsidR="005A752B" w14:paraId="66D876A6" w14:textId="77777777">
        <w:trPr>
          <w:jc w:val="center"/>
        </w:trPr>
        <w:tc>
          <w:tcPr>
            <w:tcW w:w="0" w:type="auto"/>
          </w:tcPr>
          <w:p w14:paraId="62222CF2" w14:textId="77777777" w:rsidR="005A752B" w:rsidRDefault="005A752B">
            <w:pPr>
              <w:pStyle w:val="TAL"/>
            </w:pPr>
            <w:r>
              <w:t>Excessive Error Rate</w:t>
            </w:r>
          </w:p>
        </w:tc>
        <w:tc>
          <w:tcPr>
            <w:tcW w:w="0" w:type="auto"/>
          </w:tcPr>
          <w:p w14:paraId="54233C98" w14:textId="77777777" w:rsidR="005A752B" w:rsidRDefault="005A752B">
            <w:pPr>
              <w:pStyle w:val="TAL"/>
            </w:pPr>
            <w:r>
              <w:t>Quality of service</w:t>
            </w:r>
          </w:p>
        </w:tc>
      </w:tr>
      <w:tr w:rsidR="005A752B" w14:paraId="2B202ED9" w14:textId="77777777">
        <w:trPr>
          <w:jc w:val="center"/>
        </w:trPr>
        <w:tc>
          <w:tcPr>
            <w:tcW w:w="0" w:type="auto"/>
          </w:tcPr>
          <w:p w14:paraId="194C9992" w14:textId="77777777" w:rsidR="005A752B" w:rsidRDefault="005A752B">
            <w:pPr>
              <w:pStyle w:val="TAL"/>
            </w:pPr>
            <w:r>
              <w:t>Reduced alarm reporting</w:t>
            </w:r>
          </w:p>
        </w:tc>
        <w:tc>
          <w:tcPr>
            <w:tcW w:w="0" w:type="auto"/>
          </w:tcPr>
          <w:p w14:paraId="2AAC32A8" w14:textId="77777777" w:rsidR="005A752B" w:rsidRDefault="005A752B">
            <w:pPr>
              <w:pStyle w:val="TAL"/>
            </w:pPr>
            <w:r>
              <w:t>Quality of service</w:t>
            </w:r>
          </w:p>
        </w:tc>
      </w:tr>
      <w:tr w:rsidR="005A752B" w14:paraId="36BCF27B" w14:textId="77777777">
        <w:trPr>
          <w:jc w:val="center"/>
        </w:trPr>
        <w:tc>
          <w:tcPr>
            <w:tcW w:w="0" w:type="auto"/>
          </w:tcPr>
          <w:p w14:paraId="0CB2102E" w14:textId="77777777" w:rsidR="005A752B" w:rsidRDefault="005A752B">
            <w:pPr>
              <w:pStyle w:val="TAL"/>
            </w:pPr>
            <w:r>
              <w:t>Reduced event reporting</w:t>
            </w:r>
          </w:p>
        </w:tc>
        <w:tc>
          <w:tcPr>
            <w:tcW w:w="0" w:type="auto"/>
          </w:tcPr>
          <w:p w14:paraId="262363EB" w14:textId="77777777" w:rsidR="005A752B" w:rsidRDefault="005A752B">
            <w:pPr>
              <w:pStyle w:val="TAL"/>
            </w:pPr>
            <w:r>
              <w:t>Quality of service</w:t>
            </w:r>
          </w:p>
        </w:tc>
      </w:tr>
      <w:tr w:rsidR="005A752B" w14:paraId="2657B9DB" w14:textId="77777777">
        <w:trPr>
          <w:jc w:val="center"/>
        </w:trPr>
        <w:tc>
          <w:tcPr>
            <w:tcW w:w="0" w:type="auto"/>
          </w:tcPr>
          <w:p w14:paraId="09AF36CC" w14:textId="77777777" w:rsidR="005A752B" w:rsidRDefault="005A752B">
            <w:pPr>
              <w:pStyle w:val="TAL"/>
            </w:pPr>
            <w:r>
              <w:t>Reduced logging capability</w:t>
            </w:r>
          </w:p>
        </w:tc>
        <w:tc>
          <w:tcPr>
            <w:tcW w:w="0" w:type="auto"/>
          </w:tcPr>
          <w:p w14:paraId="21D5E8FB" w14:textId="77777777" w:rsidR="005A752B" w:rsidRDefault="005A752B">
            <w:pPr>
              <w:pStyle w:val="TAL"/>
            </w:pPr>
            <w:r>
              <w:t>Quality of service</w:t>
            </w:r>
          </w:p>
        </w:tc>
      </w:tr>
      <w:tr w:rsidR="005A752B" w14:paraId="798108B9" w14:textId="77777777">
        <w:trPr>
          <w:jc w:val="center"/>
        </w:trPr>
        <w:tc>
          <w:tcPr>
            <w:tcW w:w="0" w:type="auto"/>
          </w:tcPr>
          <w:p w14:paraId="0E81C3C7" w14:textId="77777777" w:rsidR="005A752B" w:rsidRDefault="005A752B">
            <w:pPr>
              <w:pStyle w:val="TAL"/>
            </w:pPr>
            <w:r>
              <w:t>System resources overload</w:t>
            </w:r>
          </w:p>
        </w:tc>
        <w:tc>
          <w:tcPr>
            <w:tcW w:w="0" w:type="auto"/>
          </w:tcPr>
          <w:p w14:paraId="23406C22" w14:textId="77777777" w:rsidR="005A752B" w:rsidRDefault="005A752B">
            <w:pPr>
              <w:pStyle w:val="TAL"/>
            </w:pPr>
            <w:r>
              <w:t>Quality of service</w:t>
            </w:r>
          </w:p>
        </w:tc>
      </w:tr>
      <w:tr w:rsidR="005A752B" w14:paraId="0F2584EB" w14:textId="77777777">
        <w:trPr>
          <w:jc w:val="center"/>
        </w:trPr>
        <w:tc>
          <w:tcPr>
            <w:tcW w:w="0" w:type="auto"/>
          </w:tcPr>
          <w:p w14:paraId="6638A022" w14:textId="77777777" w:rsidR="005A752B" w:rsidRDefault="005A752B">
            <w:pPr>
              <w:pStyle w:val="TAL"/>
            </w:pPr>
            <w:r>
              <w:t>Broadcast channel failure</w:t>
            </w:r>
          </w:p>
        </w:tc>
        <w:tc>
          <w:tcPr>
            <w:tcW w:w="0" w:type="auto"/>
          </w:tcPr>
          <w:p w14:paraId="25642D2B" w14:textId="77777777" w:rsidR="005A752B" w:rsidRDefault="005A752B">
            <w:pPr>
              <w:pStyle w:val="TAL"/>
            </w:pPr>
            <w:r>
              <w:t>Communications</w:t>
            </w:r>
          </w:p>
        </w:tc>
      </w:tr>
      <w:tr w:rsidR="005A752B" w14:paraId="3327BC8B" w14:textId="77777777">
        <w:trPr>
          <w:jc w:val="center"/>
        </w:trPr>
        <w:tc>
          <w:tcPr>
            <w:tcW w:w="0" w:type="auto"/>
          </w:tcPr>
          <w:p w14:paraId="2D68EAFD" w14:textId="77777777" w:rsidR="005A752B" w:rsidRDefault="005A752B">
            <w:pPr>
              <w:pStyle w:val="TAL"/>
            </w:pPr>
            <w:r>
              <w:t>Connection establishment error</w:t>
            </w:r>
          </w:p>
        </w:tc>
        <w:tc>
          <w:tcPr>
            <w:tcW w:w="0" w:type="auto"/>
          </w:tcPr>
          <w:p w14:paraId="2D0BA78E" w14:textId="77777777" w:rsidR="005A752B" w:rsidRDefault="005A752B">
            <w:pPr>
              <w:pStyle w:val="TAL"/>
            </w:pPr>
            <w:r>
              <w:t>Communications</w:t>
            </w:r>
          </w:p>
        </w:tc>
      </w:tr>
      <w:tr w:rsidR="005A752B" w14:paraId="4C4DF6BE" w14:textId="77777777">
        <w:trPr>
          <w:jc w:val="center"/>
        </w:trPr>
        <w:tc>
          <w:tcPr>
            <w:tcW w:w="0" w:type="auto"/>
          </w:tcPr>
          <w:p w14:paraId="1678DEB0" w14:textId="77777777" w:rsidR="005A752B" w:rsidRDefault="005A752B">
            <w:pPr>
              <w:pStyle w:val="TAL"/>
            </w:pPr>
            <w:r>
              <w:t>Invalid message received</w:t>
            </w:r>
          </w:p>
        </w:tc>
        <w:tc>
          <w:tcPr>
            <w:tcW w:w="0" w:type="auto"/>
          </w:tcPr>
          <w:p w14:paraId="3603D6A3" w14:textId="77777777" w:rsidR="005A752B" w:rsidRDefault="005A752B">
            <w:pPr>
              <w:pStyle w:val="TAL"/>
            </w:pPr>
            <w:r>
              <w:t>Communications</w:t>
            </w:r>
          </w:p>
        </w:tc>
      </w:tr>
      <w:tr w:rsidR="005A752B" w14:paraId="24406E26" w14:textId="77777777">
        <w:trPr>
          <w:jc w:val="center"/>
        </w:trPr>
        <w:tc>
          <w:tcPr>
            <w:tcW w:w="0" w:type="auto"/>
          </w:tcPr>
          <w:p w14:paraId="65FFB475" w14:textId="77777777" w:rsidR="005A752B" w:rsidRDefault="005A752B">
            <w:pPr>
              <w:pStyle w:val="TAL"/>
            </w:pPr>
            <w:r>
              <w:t>Invalid MSU received</w:t>
            </w:r>
          </w:p>
        </w:tc>
        <w:tc>
          <w:tcPr>
            <w:tcW w:w="0" w:type="auto"/>
          </w:tcPr>
          <w:p w14:paraId="1DBAD9C0" w14:textId="77777777" w:rsidR="005A752B" w:rsidRDefault="005A752B">
            <w:pPr>
              <w:pStyle w:val="TAL"/>
            </w:pPr>
            <w:r>
              <w:t>Communications</w:t>
            </w:r>
          </w:p>
        </w:tc>
      </w:tr>
      <w:tr w:rsidR="005A752B" w14:paraId="7757891C" w14:textId="77777777">
        <w:trPr>
          <w:jc w:val="center"/>
        </w:trPr>
        <w:tc>
          <w:tcPr>
            <w:tcW w:w="0" w:type="auto"/>
          </w:tcPr>
          <w:p w14:paraId="56CE61A6" w14:textId="77777777" w:rsidR="005A752B" w:rsidRDefault="005A752B">
            <w:pPr>
              <w:pStyle w:val="TAL"/>
            </w:pPr>
            <w:r>
              <w:t>LAPD link protocol failure</w:t>
            </w:r>
          </w:p>
        </w:tc>
        <w:tc>
          <w:tcPr>
            <w:tcW w:w="0" w:type="auto"/>
          </w:tcPr>
          <w:p w14:paraId="4684FFD6" w14:textId="77777777" w:rsidR="005A752B" w:rsidRDefault="005A752B">
            <w:pPr>
              <w:pStyle w:val="TAL"/>
            </w:pPr>
            <w:r>
              <w:t>Communications</w:t>
            </w:r>
          </w:p>
        </w:tc>
      </w:tr>
      <w:tr w:rsidR="005A752B" w14:paraId="22566DA8" w14:textId="77777777">
        <w:trPr>
          <w:jc w:val="center"/>
        </w:trPr>
        <w:tc>
          <w:tcPr>
            <w:tcW w:w="0" w:type="auto"/>
          </w:tcPr>
          <w:p w14:paraId="7433E53D" w14:textId="77777777" w:rsidR="005A752B" w:rsidRDefault="005A752B">
            <w:pPr>
              <w:pStyle w:val="TAL"/>
            </w:pPr>
            <w:r>
              <w:t>Local alarm indication</w:t>
            </w:r>
          </w:p>
        </w:tc>
        <w:tc>
          <w:tcPr>
            <w:tcW w:w="0" w:type="auto"/>
          </w:tcPr>
          <w:p w14:paraId="05EE4EEC" w14:textId="77777777" w:rsidR="005A752B" w:rsidRDefault="005A752B">
            <w:pPr>
              <w:pStyle w:val="TAL"/>
            </w:pPr>
            <w:r>
              <w:t>Communications</w:t>
            </w:r>
          </w:p>
        </w:tc>
      </w:tr>
      <w:tr w:rsidR="005A752B" w14:paraId="37A46118" w14:textId="77777777">
        <w:trPr>
          <w:jc w:val="center"/>
        </w:trPr>
        <w:tc>
          <w:tcPr>
            <w:tcW w:w="0" w:type="auto"/>
          </w:tcPr>
          <w:p w14:paraId="68B9892A" w14:textId="77777777" w:rsidR="005A752B" w:rsidRDefault="005A752B">
            <w:pPr>
              <w:pStyle w:val="TAL"/>
            </w:pPr>
            <w:r>
              <w:t>Remote alarm indication</w:t>
            </w:r>
          </w:p>
        </w:tc>
        <w:tc>
          <w:tcPr>
            <w:tcW w:w="0" w:type="auto"/>
          </w:tcPr>
          <w:p w14:paraId="30D006DF" w14:textId="77777777" w:rsidR="005A752B" w:rsidRDefault="005A752B">
            <w:pPr>
              <w:pStyle w:val="TAL"/>
            </w:pPr>
            <w:r>
              <w:t>Communications</w:t>
            </w:r>
          </w:p>
        </w:tc>
      </w:tr>
      <w:tr w:rsidR="005A752B" w14:paraId="3A2589CE" w14:textId="77777777">
        <w:trPr>
          <w:jc w:val="center"/>
        </w:trPr>
        <w:tc>
          <w:tcPr>
            <w:tcW w:w="0" w:type="auto"/>
          </w:tcPr>
          <w:p w14:paraId="382DA585" w14:textId="77777777" w:rsidR="005A752B" w:rsidRDefault="005A752B">
            <w:pPr>
              <w:pStyle w:val="TAL"/>
            </w:pPr>
            <w:r>
              <w:t>Routing failure</w:t>
            </w:r>
          </w:p>
        </w:tc>
        <w:tc>
          <w:tcPr>
            <w:tcW w:w="0" w:type="auto"/>
          </w:tcPr>
          <w:p w14:paraId="4A33A3F3" w14:textId="77777777" w:rsidR="005A752B" w:rsidRDefault="005A752B">
            <w:pPr>
              <w:pStyle w:val="TAL"/>
            </w:pPr>
            <w:r>
              <w:t>Communications</w:t>
            </w:r>
          </w:p>
        </w:tc>
      </w:tr>
      <w:tr w:rsidR="005A752B" w14:paraId="293F7AEE" w14:textId="77777777">
        <w:trPr>
          <w:jc w:val="center"/>
        </w:trPr>
        <w:tc>
          <w:tcPr>
            <w:tcW w:w="0" w:type="auto"/>
          </w:tcPr>
          <w:p w14:paraId="4D246639" w14:textId="77777777" w:rsidR="005A752B" w:rsidRDefault="005A752B">
            <w:pPr>
              <w:pStyle w:val="TAL"/>
            </w:pPr>
            <w:r>
              <w:t>SS7 protocol failure</w:t>
            </w:r>
          </w:p>
        </w:tc>
        <w:tc>
          <w:tcPr>
            <w:tcW w:w="0" w:type="auto"/>
          </w:tcPr>
          <w:p w14:paraId="08727001" w14:textId="77777777" w:rsidR="005A752B" w:rsidRDefault="005A752B">
            <w:pPr>
              <w:pStyle w:val="TAL"/>
            </w:pPr>
            <w:r>
              <w:t>Communications</w:t>
            </w:r>
          </w:p>
        </w:tc>
      </w:tr>
      <w:tr w:rsidR="005A752B" w14:paraId="67FD8C72" w14:textId="77777777">
        <w:trPr>
          <w:jc w:val="center"/>
        </w:trPr>
        <w:tc>
          <w:tcPr>
            <w:tcW w:w="0" w:type="auto"/>
          </w:tcPr>
          <w:p w14:paraId="035BC884" w14:textId="77777777" w:rsidR="005A752B" w:rsidRDefault="005A752B">
            <w:pPr>
              <w:pStyle w:val="TAL"/>
            </w:pPr>
            <w:r>
              <w:t>Transmission error</w:t>
            </w:r>
          </w:p>
        </w:tc>
        <w:tc>
          <w:tcPr>
            <w:tcW w:w="0" w:type="auto"/>
          </w:tcPr>
          <w:p w14:paraId="73283170" w14:textId="77777777" w:rsidR="005A752B" w:rsidRDefault="005A752B">
            <w:pPr>
              <w:pStyle w:val="TAL"/>
            </w:pPr>
            <w:r>
              <w:t>Communications</w:t>
            </w:r>
          </w:p>
        </w:tc>
      </w:tr>
    </w:tbl>
    <w:p w14:paraId="0501EDE0" w14:textId="77777777" w:rsidR="005A752B" w:rsidRDefault="005A752B">
      <w:pPr>
        <w:keepNext/>
      </w:pPr>
    </w:p>
    <w:p w14:paraId="360F528A" w14:textId="77777777" w:rsidR="005A752B" w:rsidRDefault="005A752B">
      <w:pPr>
        <w:keepNext/>
      </w:pPr>
      <w:r>
        <w:t>Table B.4 identifies probable causes that are defined by more than one standard. This is for information only.</w:t>
      </w:r>
    </w:p>
    <w:p w14:paraId="04DE3966" w14:textId="77777777" w:rsidR="005A752B" w:rsidRDefault="005A752B">
      <w:pPr>
        <w:pStyle w:val="TH"/>
      </w:pPr>
      <w:r>
        <w:t>Table B.4: Duplicated Probable Causes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28" w:type="dxa"/>
          <w:right w:w="28" w:type="dxa"/>
        </w:tblCellMar>
        <w:tblLook w:val="0000" w:firstRow="0" w:lastRow="0" w:firstColumn="0" w:lastColumn="0" w:noHBand="0" w:noVBand="0"/>
      </w:tblPr>
      <w:tblGrid>
        <w:gridCol w:w="3963"/>
        <w:gridCol w:w="885"/>
        <w:gridCol w:w="1134"/>
        <w:gridCol w:w="709"/>
        <w:gridCol w:w="850"/>
        <w:gridCol w:w="2156"/>
      </w:tblGrid>
      <w:tr w:rsidR="005A752B" w14:paraId="0CE32F0F" w14:textId="77777777">
        <w:trPr>
          <w:cantSplit/>
          <w:tblHeader/>
          <w:jc w:val="center"/>
        </w:trPr>
        <w:tc>
          <w:tcPr>
            <w:tcW w:w="0" w:type="auto"/>
            <w:tcBorders>
              <w:top w:val="single" w:sz="4" w:space="0" w:color="auto"/>
              <w:bottom w:val="single" w:sz="4" w:space="0" w:color="auto"/>
              <w:right w:val="single" w:sz="4" w:space="0" w:color="auto"/>
            </w:tcBorders>
            <w:shd w:val="clear" w:color="auto" w:fill="D9D9D9"/>
          </w:tcPr>
          <w:p w14:paraId="5C4CB98C" w14:textId="77777777" w:rsidR="005A752B" w:rsidRDefault="005A752B">
            <w:pPr>
              <w:pStyle w:val="TAH"/>
            </w:pPr>
            <w:r>
              <w:rPr>
                <w:snapToGrid w:val="0"/>
              </w:rPr>
              <w:t>Duplicated Probable Cause</w:t>
            </w:r>
          </w:p>
        </w:tc>
        <w:tc>
          <w:tcPr>
            <w:tcW w:w="885" w:type="dxa"/>
            <w:tcBorders>
              <w:top w:val="single" w:sz="4" w:space="0" w:color="auto"/>
              <w:left w:val="single" w:sz="4" w:space="0" w:color="auto"/>
              <w:bottom w:val="single" w:sz="4" w:space="0" w:color="auto"/>
              <w:right w:val="single" w:sz="4" w:space="0" w:color="auto"/>
            </w:tcBorders>
            <w:shd w:val="clear" w:color="auto" w:fill="D9D9D9"/>
          </w:tcPr>
          <w:p w14:paraId="0677123E" w14:textId="77777777" w:rsidR="005A752B" w:rsidRDefault="00647F4B">
            <w:pPr>
              <w:pStyle w:val="TAH"/>
            </w:pPr>
            <w:r>
              <w:t>32.111-2</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039AF5" w14:textId="77777777" w:rsidR="005A752B" w:rsidRDefault="005A752B">
            <w:pPr>
              <w:pStyle w:val="TAH"/>
            </w:pPr>
            <w:r>
              <w:t>X.721 X.733</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225C78F4" w14:textId="77777777" w:rsidR="005A752B" w:rsidRDefault="005A752B">
            <w:pPr>
              <w:pStyle w:val="TAH"/>
            </w:pPr>
            <w:r>
              <w:t>X.736</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98FB36" w14:textId="77777777" w:rsidR="005A752B" w:rsidRDefault="005A752B">
            <w:pPr>
              <w:pStyle w:val="TAH"/>
            </w:pPr>
            <w:r>
              <w:t>M.3100</w:t>
            </w:r>
          </w:p>
        </w:tc>
        <w:tc>
          <w:tcPr>
            <w:tcW w:w="2156" w:type="dxa"/>
            <w:tcBorders>
              <w:top w:val="single" w:sz="4" w:space="0" w:color="auto"/>
              <w:left w:val="single" w:sz="4" w:space="0" w:color="auto"/>
              <w:bottom w:val="single" w:sz="4" w:space="0" w:color="auto"/>
            </w:tcBorders>
            <w:shd w:val="clear" w:color="auto" w:fill="D9D9D9"/>
          </w:tcPr>
          <w:p w14:paraId="17EA26E7" w14:textId="77777777" w:rsidR="005A752B" w:rsidRDefault="005A752B">
            <w:pPr>
              <w:pStyle w:val="TAH"/>
            </w:pPr>
            <w:r>
              <w:t>Event Type</w:t>
            </w:r>
          </w:p>
        </w:tc>
      </w:tr>
      <w:tr w:rsidR="005A752B" w14:paraId="1B1246DF" w14:textId="77777777">
        <w:trPr>
          <w:cantSplit/>
          <w:jc w:val="center"/>
        </w:trPr>
        <w:tc>
          <w:tcPr>
            <w:tcW w:w="0" w:type="auto"/>
            <w:tcBorders>
              <w:top w:val="single" w:sz="4" w:space="0" w:color="auto"/>
            </w:tcBorders>
          </w:tcPr>
          <w:p w14:paraId="0290FC57" w14:textId="77777777" w:rsidR="005A752B" w:rsidRDefault="005A752B">
            <w:pPr>
              <w:pStyle w:val="TAL"/>
            </w:pPr>
            <w:r>
              <w:t>Broadcast Channel Failure</w:t>
            </w:r>
          </w:p>
        </w:tc>
        <w:tc>
          <w:tcPr>
            <w:tcW w:w="885" w:type="dxa"/>
            <w:tcBorders>
              <w:top w:val="single" w:sz="4" w:space="0" w:color="auto"/>
            </w:tcBorders>
          </w:tcPr>
          <w:p w14:paraId="0F2D3754" w14:textId="77777777" w:rsidR="005A752B" w:rsidRDefault="005A752B">
            <w:pPr>
              <w:pStyle w:val="TAL"/>
              <w:jc w:val="center"/>
            </w:pPr>
            <w:r>
              <w:t>X</w:t>
            </w:r>
          </w:p>
        </w:tc>
        <w:tc>
          <w:tcPr>
            <w:tcW w:w="1134" w:type="dxa"/>
            <w:tcBorders>
              <w:top w:val="single" w:sz="4" w:space="0" w:color="auto"/>
            </w:tcBorders>
          </w:tcPr>
          <w:p w14:paraId="54B03AF4" w14:textId="77777777" w:rsidR="005A752B" w:rsidRDefault="005A752B">
            <w:pPr>
              <w:pStyle w:val="TAL"/>
              <w:jc w:val="center"/>
            </w:pPr>
          </w:p>
        </w:tc>
        <w:tc>
          <w:tcPr>
            <w:tcW w:w="709" w:type="dxa"/>
            <w:tcBorders>
              <w:top w:val="single" w:sz="4" w:space="0" w:color="auto"/>
            </w:tcBorders>
          </w:tcPr>
          <w:p w14:paraId="07D27E48" w14:textId="77777777" w:rsidR="005A752B" w:rsidRDefault="005A752B">
            <w:pPr>
              <w:pStyle w:val="TAL"/>
              <w:jc w:val="center"/>
            </w:pPr>
          </w:p>
        </w:tc>
        <w:tc>
          <w:tcPr>
            <w:tcW w:w="850" w:type="dxa"/>
            <w:tcBorders>
              <w:top w:val="single" w:sz="4" w:space="0" w:color="auto"/>
            </w:tcBorders>
          </w:tcPr>
          <w:p w14:paraId="31434941" w14:textId="77777777" w:rsidR="005A752B" w:rsidRDefault="005A752B">
            <w:pPr>
              <w:pStyle w:val="TAL"/>
              <w:jc w:val="center"/>
            </w:pPr>
            <w:r>
              <w:t>X</w:t>
            </w:r>
          </w:p>
        </w:tc>
        <w:tc>
          <w:tcPr>
            <w:tcW w:w="2156" w:type="dxa"/>
            <w:tcBorders>
              <w:top w:val="single" w:sz="4" w:space="0" w:color="auto"/>
            </w:tcBorders>
          </w:tcPr>
          <w:p w14:paraId="7D5E05D2" w14:textId="77777777" w:rsidR="005A752B" w:rsidRDefault="005A752B">
            <w:pPr>
              <w:pStyle w:val="TAL"/>
            </w:pPr>
            <w:r>
              <w:t>Communications</w:t>
            </w:r>
          </w:p>
        </w:tc>
      </w:tr>
      <w:tr w:rsidR="005A752B" w14:paraId="60FC524D" w14:textId="77777777">
        <w:trPr>
          <w:cantSplit/>
          <w:jc w:val="center"/>
        </w:trPr>
        <w:tc>
          <w:tcPr>
            <w:tcW w:w="0" w:type="auto"/>
            <w:tcBorders>
              <w:top w:val="single" w:sz="4" w:space="0" w:color="auto"/>
            </w:tcBorders>
          </w:tcPr>
          <w:p w14:paraId="27359CF9" w14:textId="77777777" w:rsidR="005A752B" w:rsidRDefault="005A752B">
            <w:pPr>
              <w:pStyle w:val="TAL"/>
            </w:pPr>
            <w:r>
              <w:t>Call Establishment Error (X.721/X.733)</w:t>
            </w:r>
            <w:r>
              <w:br/>
              <w:t>Call Setup Failure (M.3100)</w:t>
            </w:r>
          </w:p>
        </w:tc>
        <w:tc>
          <w:tcPr>
            <w:tcW w:w="885" w:type="dxa"/>
            <w:tcBorders>
              <w:top w:val="single" w:sz="4" w:space="0" w:color="auto"/>
            </w:tcBorders>
          </w:tcPr>
          <w:p w14:paraId="4ED3CCA1" w14:textId="77777777" w:rsidR="005A752B" w:rsidRDefault="005A752B">
            <w:pPr>
              <w:pStyle w:val="TAL"/>
              <w:jc w:val="center"/>
            </w:pPr>
          </w:p>
        </w:tc>
        <w:tc>
          <w:tcPr>
            <w:tcW w:w="1134" w:type="dxa"/>
            <w:tcBorders>
              <w:top w:val="single" w:sz="4" w:space="0" w:color="auto"/>
            </w:tcBorders>
          </w:tcPr>
          <w:p w14:paraId="2E5E23F7" w14:textId="77777777" w:rsidR="005A752B" w:rsidRDefault="005A752B">
            <w:pPr>
              <w:pStyle w:val="TAL"/>
              <w:jc w:val="center"/>
            </w:pPr>
            <w:r>
              <w:t>X</w:t>
            </w:r>
          </w:p>
        </w:tc>
        <w:tc>
          <w:tcPr>
            <w:tcW w:w="709" w:type="dxa"/>
            <w:tcBorders>
              <w:top w:val="single" w:sz="4" w:space="0" w:color="auto"/>
            </w:tcBorders>
          </w:tcPr>
          <w:p w14:paraId="6C968EA6" w14:textId="77777777" w:rsidR="005A752B" w:rsidRDefault="005A752B">
            <w:pPr>
              <w:pStyle w:val="TAL"/>
              <w:jc w:val="center"/>
            </w:pPr>
          </w:p>
        </w:tc>
        <w:tc>
          <w:tcPr>
            <w:tcW w:w="850" w:type="dxa"/>
            <w:tcBorders>
              <w:top w:val="single" w:sz="4" w:space="0" w:color="auto"/>
            </w:tcBorders>
          </w:tcPr>
          <w:p w14:paraId="66EB60ED" w14:textId="77777777" w:rsidR="005A752B" w:rsidRDefault="005A752B">
            <w:pPr>
              <w:pStyle w:val="TAL"/>
              <w:jc w:val="center"/>
            </w:pPr>
            <w:r>
              <w:t>X</w:t>
            </w:r>
          </w:p>
        </w:tc>
        <w:tc>
          <w:tcPr>
            <w:tcW w:w="2156" w:type="dxa"/>
            <w:tcBorders>
              <w:top w:val="single" w:sz="4" w:space="0" w:color="auto"/>
            </w:tcBorders>
          </w:tcPr>
          <w:p w14:paraId="6EF25037" w14:textId="77777777" w:rsidR="005A752B" w:rsidRDefault="005A752B">
            <w:pPr>
              <w:pStyle w:val="TAL"/>
            </w:pPr>
            <w:r>
              <w:t>Communications</w:t>
            </w:r>
          </w:p>
        </w:tc>
      </w:tr>
      <w:tr w:rsidR="005A752B" w14:paraId="5FCABF57" w14:textId="77777777">
        <w:trPr>
          <w:cantSplit/>
          <w:jc w:val="center"/>
        </w:trPr>
        <w:tc>
          <w:tcPr>
            <w:tcW w:w="0" w:type="auto"/>
            <w:tcBorders>
              <w:top w:val="single" w:sz="4" w:space="0" w:color="auto"/>
            </w:tcBorders>
          </w:tcPr>
          <w:p w14:paraId="4AEE4BC8" w14:textId="77777777" w:rsidR="005A752B" w:rsidRDefault="005A752B">
            <w:pPr>
              <w:pStyle w:val="TAL"/>
            </w:pPr>
            <w:r>
              <w:t>Connection Establishment Error</w:t>
            </w:r>
          </w:p>
        </w:tc>
        <w:tc>
          <w:tcPr>
            <w:tcW w:w="885" w:type="dxa"/>
            <w:tcBorders>
              <w:top w:val="single" w:sz="4" w:space="0" w:color="auto"/>
            </w:tcBorders>
          </w:tcPr>
          <w:p w14:paraId="32DE2281" w14:textId="77777777" w:rsidR="005A752B" w:rsidRDefault="005A752B">
            <w:pPr>
              <w:pStyle w:val="TAL"/>
              <w:jc w:val="center"/>
            </w:pPr>
            <w:r>
              <w:t>X</w:t>
            </w:r>
          </w:p>
        </w:tc>
        <w:tc>
          <w:tcPr>
            <w:tcW w:w="1134" w:type="dxa"/>
            <w:tcBorders>
              <w:top w:val="single" w:sz="4" w:space="0" w:color="auto"/>
            </w:tcBorders>
          </w:tcPr>
          <w:p w14:paraId="0EDE8974" w14:textId="77777777" w:rsidR="005A752B" w:rsidRDefault="005A752B">
            <w:pPr>
              <w:pStyle w:val="TAL"/>
              <w:jc w:val="center"/>
            </w:pPr>
          </w:p>
        </w:tc>
        <w:tc>
          <w:tcPr>
            <w:tcW w:w="709" w:type="dxa"/>
            <w:tcBorders>
              <w:top w:val="single" w:sz="4" w:space="0" w:color="auto"/>
            </w:tcBorders>
          </w:tcPr>
          <w:p w14:paraId="0A4BF1C6" w14:textId="77777777" w:rsidR="005A752B" w:rsidRDefault="005A752B">
            <w:pPr>
              <w:pStyle w:val="TAL"/>
              <w:jc w:val="center"/>
            </w:pPr>
          </w:p>
        </w:tc>
        <w:tc>
          <w:tcPr>
            <w:tcW w:w="850" w:type="dxa"/>
            <w:tcBorders>
              <w:top w:val="single" w:sz="4" w:space="0" w:color="auto"/>
            </w:tcBorders>
          </w:tcPr>
          <w:p w14:paraId="1E86E91C" w14:textId="77777777" w:rsidR="005A752B" w:rsidRDefault="005A752B">
            <w:pPr>
              <w:pStyle w:val="TAL"/>
              <w:jc w:val="center"/>
            </w:pPr>
            <w:r>
              <w:t>X</w:t>
            </w:r>
          </w:p>
        </w:tc>
        <w:tc>
          <w:tcPr>
            <w:tcW w:w="2156" w:type="dxa"/>
            <w:tcBorders>
              <w:top w:val="single" w:sz="4" w:space="0" w:color="auto"/>
            </w:tcBorders>
          </w:tcPr>
          <w:p w14:paraId="38A9A925" w14:textId="77777777" w:rsidR="005A752B" w:rsidRDefault="005A752B">
            <w:pPr>
              <w:pStyle w:val="TAL"/>
            </w:pPr>
            <w:r>
              <w:t>Communications</w:t>
            </w:r>
          </w:p>
        </w:tc>
      </w:tr>
      <w:tr w:rsidR="005A752B" w14:paraId="204A858C" w14:textId="77777777">
        <w:trPr>
          <w:cantSplit/>
          <w:jc w:val="center"/>
        </w:trPr>
        <w:tc>
          <w:tcPr>
            <w:tcW w:w="0" w:type="auto"/>
          </w:tcPr>
          <w:p w14:paraId="001B50B7" w14:textId="77777777" w:rsidR="005A752B" w:rsidRDefault="005A752B">
            <w:pPr>
              <w:pStyle w:val="TAL"/>
            </w:pPr>
            <w:r>
              <w:t>Degraded Signal</w:t>
            </w:r>
          </w:p>
        </w:tc>
        <w:tc>
          <w:tcPr>
            <w:tcW w:w="885" w:type="dxa"/>
          </w:tcPr>
          <w:p w14:paraId="32F4235F" w14:textId="77777777" w:rsidR="005A752B" w:rsidRDefault="005A752B">
            <w:pPr>
              <w:pStyle w:val="TAL"/>
              <w:jc w:val="center"/>
            </w:pPr>
          </w:p>
        </w:tc>
        <w:tc>
          <w:tcPr>
            <w:tcW w:w="1134" w:type="dxa"/>
          </w:tcPr>
          <w:p w14:paraId="5AFDB167" w14:textId="77777777" w:rsidR="005A752B" w:rsidRDefault="005A752B">
            <w:pPr>
              <w:pStyle w:val="TAL"/>
              <w:jc w:val="center"/>
            </w:pPr>
            <w:r>
              <w:t>X</w:t>
            </w:r>
          </w:p>
        </w:tc>
        <w:tc>
          <w:tcPr>
            <w:tcW w:w="709" w:type="dxa"/>
          </w:tcPr>
          <w:p w14:paraId="518BA5FE" w14:textId="77777777" w:rsidR="005A752B" w:rsidRDefault="005A752B">
            <w:pPr>
              <w:pStyle w:val="TAL"/>
              <w:jc w:val="center"/>
            </w:pPr>
          </w:p>
        </w:tc>
        <w:tc>
          <w:tcPr>
            <w:tcW w:w="850" w:type="dxa"/>
          </w:tcPr>
          <w:p w14:paraId="756BD87D" w14:textId="77777777" w:rsidR="005A752B" w:rsidRDefault="005A752B">
            <w:pPr>
              <w:pStyle w:val="TAL"/>
              <w:jc w:val="center"/>
            </w:pPr>
            <w:r>
              <w:t>X</w:t>
            </w:r>
          </w:p>
        </w:tc>
        <w:tc>
          <w:tcPr>
            <w:tcW w:w="2156" w:type="dxa"/>
          </w:tcPr>
          <w:p w14:paraId="455D1DBC" w14:textId="77777777" w:rsidR="005A752B" w:rsidRDefault="005A752B">
            <w:pPr>
              <w:pStyle w:val="TAL"/>
            </w:pPr>
            <w:r>
              <w:t>Communications</w:t>
            </w:r>
          </w:p>
        </w:tc>
      </w:tr>
      <w:tr w:rsidR="005A752B" w14:paraId="26E34232" w14:textId="77777777">
        <w:trPr>
          <w:cantSplit/>
          <w:jc w:val="center"/>
        </w:trPr>
        <w:tc>
          <w:tcPr>
            <w:tcW w:w="0" w:type="auto"/>
          </w:tcPr>
          <w:p w14:paraId="65F213F0" w14:textId="77777777" w:rsidR="005A752B" w:rsidRDefault="005A752B">
            <w:pPr>
              <w:pStyle w:val="TAL"/>
            </w:pPr>
            <w:r>
              <w:t>Framing Error</w:t>
            </w:r>
          </w:p>
        </w:tc>
        <w:tc>
          <w:tcPr>
            <w:tcW w:w="885" w:type="dxa"/>
          </w:tcPr>
          <w:p w14:paraId="12F3D45A" w14:textId="77777777" w:rsidR="005A752B" w:rsidRDefault="005A752B">
            <w:pPr>
              <w:pStyle w:val="TAL"/>
              <w:jc w:val="center"/>
            </w:pPr>
          </w:p>
        </w:tc>
        <w:tc>
          <w:tcPr>
            <w:tcW w:w="1134" w:type="dxa"/>
          </w:tcPr>
          <w:p w14:paraId="2F264555" w14:textId="77777777" w:rsidR="005A752B" w:rsidRDefault="005A752B">
            <w:pPr>
              <w:pStyle w:val="TAL"/>
              <w:jc w:val="center"/>
            </w:pPr>
            <w:r>
              <w:t>X</w:t>
            </w:r>
          </w:p>
        </w:tc>
        <w:tc>
          <w:tcPr>
            <w:tcW w:w="709" w:type="dxa"/>
          </w:tcPr>
          <w:p w14:paraId="6A3E900A" w14:textId="77777777" w:rsidR="005A752B" w:rsidRDefault="005A752B">
            <w:pPr>
              <w:pStyle w:val="TAL"/>
              <w:jc w:val="center"/>
            </w:pPr>
          </w:p>
        </w:tc>
        <w:tc>
          <w:tcPr>
            <w:tcW w:w="850" w:type="dxa"/>
          </w:tcPr>
          <w:p w14:paraId="7D28B861" w14:textId="77777777" w:rsidR="005A752B" w:rsidRDefault="005A752B">
            <w:pPr>
              <w:pStyle w:val="TAL"/>
              <w:jc w:val="center"/>
            </w:pPr>
            <w:r>
              <w:t>X</w:t>
            </w:r>
          </w:p>
        </w:tc>
        <w:tc>
          <w:tcPr>
            <w:tcW w:w="2156" w:type="dxa"/>
          </w:tcPr>
          <w:p w14:paraId="1E365EE5" w14:textId="77777777" w:rsidR="005A752B" w:rsidRDefault="005A752B">
            <w:pPr>
              <w:pStyle w:val="TAL"/>
            </w:pPr>
            <w:r>
              <w:t>Communications</w:t>
            </w:r>
          </w:p>
        </w:tc>
      </w:tr>
      <w:tr w:rsidR="005A752B" w14:paraId="751863A7" w14:textId="77777777">
        <w:trPr>
          <w:cantSplit/>
          <w:jc w:val="center"/>
        </w:trPr>
        <w:tc>
          <w:tcPr>
            <w:tcW w:w="0" w:type="auto"/>
          </w:tcPr>
          <w:p w14:paraId="776F4B2E" w14:textId="77777777" w:rsidR="005A752B" w:rsidRDefault="005A752B">
            <w:pPr>
              <w:pStyle w:val="TAL"/>
            </w:pPr>
            <w:r>
              <w:t>Invalid Message Received</w:t>
            </w:r>
          </w:p>
        </w:tc>
        <w:tc>
          <w:tcPr>
            <w:tcW w:w="885" w:type="dxa"/>
          </w:tcPr>
          <w:p w14:paraId="03A42DCF" w14:textId="77777777" w:rsidR="005A752B" w:rsidRDefault="005A752B">
            <w:pPr>
              <w:pStyle w:val="TAL"/>
              <w:jc w:val="center"/>
            </w:pPr>
            <w:r>
              <w:t>X</w:t>
            </w:r>
          </w:p>
        </w:tc>
        <w:tc>
          <w:tcPr>
            <w:tcW w:w="1134" w:type="dxa"/>
          </w:tcPr>
          <w:p w14:paraId="4C7E08AF" w14:textId="77777777" w:rsidR="005A752B" w:rsidRDefault="005A752B">
            <w:pPr>
              <w:pStyle w:val="TAL"/>
              <w:jc w:val="center"/>
            </w:pPr>
          </w:p>
        </w:tc>
        <w:tc>
          <w:tcPr>
            <w:tcW w:w="709" w:type="dxa"/>
          </w:tcPr>
          <w:p w14:paraId="1A1FFB0B" w14:textId="77777777" w:rsidR="005A752B" w:rsidRDefault="005A752B">
            <w:pPr>
              <w:pStyle w:val="TAL"/>
              <w:jc w:val="center"/>
            </w:pPr>
          </w:p>
        </w:tc>
        <w:tc>
          <w:tcPr>
            <w:tcW w:w="850" w:type="dxa"/>
          </w:tcPr>
          <w:p w14:paraId="57EE83D3" w14:textId="77777777" w:rsidR="005A752B" w:rsidRDefault="005A752B">
            <w:pPr>
              <w:pStyle w:val="TAL"/>
              <w:jc w:val="center"/>
            </w:pPr>
            <w:r>
              <w:t>X</w:t>
            </w:r>
          </w:p>
        </w:tc>
        <w:tc>
          <w:tcPr>
            <w:tcW w:w="2156" w:type="dxa"/>
          </w:tcPr>
          <w:p w14:paraId="744423A5" w14:textId="77777777" w:rsidR="005A752B" w:rsidRDefault="005A752B">
            <w:pPr>
              <w:pStyle w:val="TAL"/>
            </w:pPr>
            <w:r>
              <w:t>Communications</w:t>
            </w:r>
          </w:p>
        </w:tc>
      </w:tr>
      <w:tr w:rsidR="005A752B" w14:paraId="0269EDC1" w14:textId="77777777">
        <w:trPr>
          <w:cantSplit/>
          <w:jc w:val="center"/>
        </w:trPr>
        <w:tc>
          <w:tcPr>
            <w:tcW w:w="0" w:type="auto"/>
          </w:tcPr>
          <w:p w14:paraId="43B40178" w14:textId="77777777" w:rsidR="005A752B" w:rsidRDefault="005A752B">
            <w:pPr>
              <w:pStyle w:val="TAL"/>
            </w:pPr>
            <w:r>
              <w:t>Local Node Transmission Error</w:t>
            </w:r>
          </w:p>
        </w:tc>
        <w:tc>
          <w:tcPr>
            <w:tcW w:w="885" w:type="dxa"/>
          </w:tcPr>
          <w:p w14:paraId="6BA91F8C" w14:textId="77777777" w:rsidR="005A752B" w:rsidRDefault="005A752B">
            <w:pPr>
              <w:pStyle w:val="TAL"/>
              <w:jc w:val="center"/>
            </w:pPr>
          </w:p>
        </w:tc>
        <w:tc>
          <w:tcPr>
            <w:tcW w:w="1134" w:type="dxa"/>
          </w:tcPr>
          <w:p w14:paraId="522C3E96" w14:textId="77777777" w:rsidR="005A752B" w:rsidRDefault="005A752B">
            <w:pPr>
              <w:pStyle w:val="TAL"/>
              <w:jc w:val="center"/>
            </w:pPr>
            <w:r>
              <w:t>X</w:t>
            </w:r>
          </w:p>
        </w:tc>
        <w:tc>
          <w:tcPr>
            <w:tcW w:w="709" w:type="dxa"/>
          </w:tcPr>
          <w:p w14:paraId="0669DCBC" w14:textId="77777777" w:rsidR="005A752B" w:rsidRDefault="005A752B">
            <w:pPr>
              <w:pStyle w:val="TAL"/>
              <w:jc w:val="center"/>
            </w:pPr>
          </w:p>
        </w:tc>
        <w:tc>
          <w:tcPr>
            <w:tcW w:w="850" w:type="dxa"/>
          </w:tcPr>
          <w:p w14:paraId="2645BC6A" w14:textId="77777777" w:rsidR="005A752B" w:rsidRDefault="005A752B">
            <w:pPr>
              <w:pStyle w:val="TAL"/>
              <w:jc w:val="center"/>
            </w:pPr>
            <w:r>
              <w:t>X</w:t>
            </w:r>
          </w:p>
        </w:tc>
        <w:tc>
          <w:tcPr>
            <w:tcW w:w="2156" w:type="dxa"/>
          </w:tcPr>
          <w:p w14:paraId="5C59F71D" w14:textId="77777777" w:rsidR="005A752B" w:rsidRDefault="005A752B">
            <w:pPr>
              <w:pStyle w:val="TAL"/>
            </w:pPr>
            <w:r>
              <w:t>Communications</w:t>
            </w:r>
          </w:p>
        </w:tc>
      </w:tr>
      <w:tr w:rsidR="005A752B" w14:paraId="3711ED2E" w14:textId="77777777">
        <w:trPr>
          <w:cantSplit/>
          <w:jc w:val="center"/>
        </w:trPr>
        <w:tc>
          <w:tcPr>
            <w:tcW w:w="0" w:type="auto"/>
          </w:tcPr>
          <w:p w14:paraId="34D2ACE7" w14:textId="77777777" w:rsidR="005A752B" w:rsidRDefault="005A752B">
            <w:pPr>
              <w:pStyle w:val="TAL"/>
            </w:pPr>
            <w:r>
              <w:t>Loss of Frame</w:t>
            </w:r>
          </w:p>
        </w:tc>
        <w:tc>
          <w:tcPr>
            <w:tcW w:w="885" w:type="dxa"/>
          </w:tcPr>
          <w:p w14:paraId="113FDEB5" w14:textId="77777777" w:rsidR="005A752B" w:rsidRDefault="005A752B">
            <w:pPr>
              <w:pStyle w:val="TAL"/>
              <w:jc w:val="center"/>
            </w:pPr>
          </w:p>
        </w:tc>
        <w:tc>
          <w:tcPr>
            <w:tcW w:w="1134" w:type="dxa"/>
          </w:tcPr>
          <w:p w14:paraId="5A4F867E" w14:textId="77777777" w:rsidR="005A752B" w:rsidRDefault="005A752B">
            <w:pPr>
              <w:pStyle w:val="TAL"/>
              <w:jc w:val="center"/>
            </w:pPr>
            <w:r>
              <w:t>X</w:t>
            </w:r>
          </w:p>
        </w:tc>
        <w:tc>
          <w:tcPr>
            <w:tcW w:w="709" w:type="dxa"/>
          </w:tcPr>
          <w:p w14:paraId="37E76737" w14:textId="77777777" w:rsidR="005A752B" w:rsidRDefault="005A752B">
            <w:pPr>
              <w:pStyle w:val="TAL"/>
              <w:jc w:val="center"/>
            </w:pPr>
          </w:p>
        </w:tc>
        <w:tc>
          <w:tcPr>
            <w:tcW w:w="850" w:type="dxa"/>
          </w:tcPr>
          <w:p w14:paraId="436F81D8" w14:textId="77777777" w:rsidR="005A752B" w:rsidRDefault="005A752B">
            <w:pPr>
              <w:pStyle w:val="TAL"/>
              <w:jc w:val="center"/>
            </w:pPr>
            <w:r>
              <w:t>X</w:t>
            </w:r>
          </w:p>
        </w:tc>
        <w:tc>
          <w:tcPr>
            <w:tcW w:w="2156" w:type="dxa"/>
          </w:tcPr>
          <w:p w14:paraId="27D525A5" w14:textId="77777777" w:rsidR="005A752B" w:rsidRDefault="005A752B">
            <w:pPr>
              <w:pStyle w:val="TAL"/>
            </w:pPr>
            <w:r>
              <w:t>Communications</w:t>
            </w:r>
          </w:p>
        </w:tc>
      </w:tr>
      <w:tr w:rsidR="005A752B" w14:paraId="7D9D62E7" w14:textId="77777777">
        <w:trPr>
          <w:cantSplit/>
          <w:jc w:val="center"/>
        </w:trPr>
        <w:tc>
          <w:tcPr>
            <w:tcW w:w="0" w:type="auto"/>
          </w:tcPr>
          <w:p w14:paraId="45C4C711" w14:textId="77777777" w:rsidR="005A752B" w:rsidRDefault="005A752B">
            <w:pPr>
              <w:pStyle w:val="TAL"/>
            </w:pPr>
            <w:r>
              <w:t>Loss of Signal</w:t>
            </w:r>
          </w:p>
        </w:tc>
        <w:tc>
          <w:tcPr>
            <w:tcW w:w="885" w:type="dxa"/>
          </w:tcPr>
          <w:p w14:paraId="2915AA59" w14:textId="77777777" w:rsidR="005A752B" w:rsidRDefault="005A752B">
            <w:pPr>
              <w:pStyle w:val="TAL"/>
              <w:jc w:val="center"/>
            </w:pPr>
          </w:p>
        </w:tc>
        <w:tc>
          <w:tcPr>
            <w:tcW w:w="1134" w:type="dxa"/>
          </w:tcPr>
          <w:p w14:paraId="3F34E3A3" w14:textId="77777777" w:rsidR="005A752B" w:rsidRDefault="005A752B">
            <w:pPr>
              <w:pStyle w:val="TAL"/>
              <w:jc w:val="center"/>
            </w:pPr>
            <w:r>
              <w:t>X</w:t>
            </w:r>
          </w:p>
        </w:tc>
        <w:tc>
          <w:tcPr>
            <w:tcW w:w="709" w:type="dxa"/>
          </w:tcPr>
          <w:p w14:paraId="6B0DACBE" w14:textId="77777777" w:rsidR="005A752B" w:rsidRDefault="005A752B">
            <w:pPr>
              <w:pStyle w:val="TAL"/>
              <w:jc w:val="center"/>
            </w:pPr>
          </w:p>
        </w:tc>
        <w:tc>
          <w:tcPr>
            <w:tcW w:w="850" w:type="dxa"/>
          </w:tcPr>
          <w:p w14:paraId="06A8EEA3" w14:textId="77777777" w:rsidR="005A752B" w:rsidRDefault="005A752B">
            <w:pPr>
              <w:pStyle w:val="TAL"/>
              <w:jc w:val="center"/>
            </w:pPr>
            <w:r>
              <w:t>X</w:t>
            </w:r>
          </w:p>
        </w:tc>
        <w:tc>
          <w:tcPr>
            <w:tcW w:w="2156" w:type="dxa"/>
          </w:tcPr>
          <w:p w14:paraId="19D78F33" w14:textId="77777777" w:rsidR="005A752B" w:rsidRDefault="005A752B">
            <w:pPr>
              <w:pStyle w:val="TAL"/>
            </w:pPr>
            <w:r>
              <w:t>Communications</w:t>
            </w:r>
          </w:p>
        </w:tc>
      </w:tr>
      <w:tr w:rsidR="005A752B" w14:paraId="2C6B60DE" w14:textId="77777777">
        <w:trPr>
          <w:cantSplit/>
          <w:jc w:val="center"/>
        </w:trPr>
        <w:tc>
          <w:tcPr>
            <w:tcW w:w="0" w:type="auto"/>
          </w:tcPr>
          <w:p w14:paraId="19E82DC8" w14:textId="77777777" w:rsidR="005A752B" w:rsidRDefault="005A752B">
            <w:pPr>
              <w:pStyle w:val="TAL"/>
            </w:pPr>
            <w:r>
              <w:t>Remote Node Transmission Error</w:t>
            </w:r>
          </w:p>
        </w:tc>
        <w:tc>
          <w:tcPr>
            <w:tcW w:w="885" w:type="dxa"/>
          </w:tcPr>
          <w:p w14:paraId="7B3120DA" w14:textId="77777777" w:rsidR="005A752B" w:rsidRDefault="005A752B">
            <w:pPr>
              <w:pStyle w:val="TAL"/>
              <w:jc w:val="center"/>
            </w:pPr>
          </w:p>
        </w:tc>
        <w:tc>
          <w:tcPr>
            <w:tcW w:w="1134" w:type="dxa"/>
          </w:tcPr>
          <w:p w14:paraId="26C64B2D" w14:textId="77777777" w:rsidR="005A752B" w:rsidRDefault="005A752B">
            <w:pPr>
              <w:pStyle w:val="TAL"/>
              <w:jc w:val="center"/>
            </w:pPr>
            <w:r>
              <w:t>X</w:t>
            </w:r>
          </w:p>
        </w:tc>
        <w:tc>
          <w:tcPr>
            <w:tcW w:w="709" w:type="dxa"/>
          </w:tcPr>
          <w:p w14:paraId="203EBA1E" w14:textId="77777777" w:rsidR="005A752B" w:rsidRDefault="005A752B">
            <w:pPr>
              <w:pStyle w:val="TAL"/>
              <w:jc w:val="center"/>
            </w:pPr>
          </w:p>
        </w:tc>
        <w:tc>
          <w:tcPr>
            <w:tcW w:w="850" w:type="dxa"/>
          </w:tcPr>
          <w:p w14:paraId="2176D04A" w14:textId="77777777" w:rsidR="005A752B" w:rsidRDefault="005A752B">
            <w:pPr>
              <w:pStyle w:val="TAL"/>
              <w:jc w:val="center"/>
            </w:pPr>
            <w:r>
              <w:t>X</w:t>
            </w:r>
          </w:p>
        </w:tc>
        <w:tc>
          <w:tcPr>
            <w:tcW w:w="2156" w:type="dxa"/>
          </w:tcPr>
          <w:p w14:paraId="662173FB" w14:textId="77777777" w:rsidR="005A752B" w:rsidRDefault="005A752B">
            <w:pPr>
              <w:pStyle w:val="TAL"/>
            </w:pPr>
            <w:r>
              <w:t>Communications</w:t>
            </w:r>
          </w:p>
        </w:tc>
      </w:tr>
      <w:tr w:rsidR="005A752B" w14:paraId="6759374A" w14:textId="77777777">
        <w:trPr>
          <w:cantSplit/>
          <w:jc w:val="center"/>
        </w:trPr>
        <w:tc>
          <w:tcPr>
            <w:tcW w:w="0" w:type="auto"/>
          </w:tcPr>
          <w:p w14:paraId="2E6FE1B7" w14:textId="77777777" w:rsidR="005A752B" w:rsidRDefault="005A752B">
            <w:pPr>
              <w:pStyle w:val="TAL"/>
            </w:pPr>
            <w:r>
              <w:t>Routing Failure</w:t>
            </w:r>
          </w:p>
        </w:tc>
        <w:tc>
          <w:tcPr>
            <w:tcW w:w="885" w:type="dxa"/>
          </w:tcPr>
          <w:p w14:paraId="153304BF" w14:textId="77777777" w:rsidR="005A752B" w:rsidRDefault="005A752B">
            <w:pPr>
              <w:pStyle w:val="TAL"/>
              <w:jc w:val="center"/>
            </w:pPr>
            <w:r>
              <w:t>X</w:t>
            </w:r>
          </w:p>
        </w:tc>
        <w:tc>
          <w:tcPr>
            <w:tcW w:w="1134" w:type="dxa"/>
          </w:tcPr>
          <w:p w14:paraId="6149D001" w14:textId="77777777" w:rsidR="005A752B" w:rsidRDefault="005A752B">
            <w:pPr>
              <w:pStyle w:val="TAL"/>
              <w:jc w:val="center"/>
            </w:pPr>
          </w:p>
        </w:tc>
        <w:tc>
          <w:tcPr>
            <w:tcW w:w="709" w:type="dxa"/>
          </w:tcPr>
          <w:p w14:paraId="67BD8E2D" w14:textId="77777777" w:rsidR="005A752B" w:rsidRDefault="005A752B">
            <w:pPr>
              <w:pStyle w:val="TAL"/>
              <w:jc w:val="center"/>
            </w:pPr>
          </w:p>
        </w:tc>
        <w:tc>
          <w:tcPr>
            <w:tcW w:w="850" w:type="dxa"/>
          </w:tcPr>
          <w:p w14:paraId="6E04500D" w14:textId="77777777" w:rsidR="005A752B" w:rsidRDefault="005A752B">
            <w:pPr>
              <w:pStyle w:val="TAL"/>
              <w:jc w:val="center"/>
            </w:pPr>
            <w:r>
              <w:t>X</w:t>
            </w:r>
          </w:p>
        </w:tc>
        <w:tc>
          <w:tcPr>
            <w:tcW w:w="2156" w:type="dxa"/>
          </w:tcPr>
          <w:p w14:paraId="367FFEA8" w14:textId="77777777" w:rsidR="005A752B" w:rsidRDefault="005A752B">
            <w:pPr>
              <w:pStyle w:val="TAL"/>
            </w:pPr>
            <w:r>
              <w:t>Communications</w:t>
            </w:r>
          </w:p>
        </w:tc>
      </w:tr>
      <w:tr w:rsidR="005A752B" w14:paraId="74A192D3" w14:textId="77777777">
        <w:trPr>
          <w:cantSplit/>
          <w:jc w:val="center"/>
        </w:trPr>
        <w:tc>
          <w:tcPr>
            <w:tcW w:w="0" w:type="auto"/>
          </w:tcPr>
          <w:p w14:paraId="64AAFDED" w14:textId="77777777" w:rsidR="005A752B" w:rsidRDefault="005A752B">
            <w:pPr>
              <w:pStyle w:val="TAL"/>
              <w:rPr>
                <w:lang w:val="it-IT"/>
              </w:rPr>
            </w:pPr>
            <w:r>
              <w:rPr>
                <w:lang w:val="it-IT"/>
              </w:rPr>
              <w:t>Antenna Failure (M.3100)</w:t>
            </w:r>
          </w:p>
          <w:p w14:paraId="0EDC6A75" w14:textId="77777777" w:rsidR="005A752B" w:rsidRDefault="005A752B">
            <w:pPr>
              <w:pStyle w:val="TAL"/>
              <w:rPr>
                <w:lang w:val="it-IT"/>
              </w:rPr>
            </w:pPr>
            <w:r>
              <w:rPr>
                <w:lang w:val="it-IT"/>
              </w:rPr>
              <w:t>Antenna Problem (</w:t>
            </w:r>
            <w:r w:rsidR="00647F4B">
              <w:rPr>
                <w:lang w:val="it-IT"/>
              </w:rPr>
              <w:t>32.111-2</w:t>
            </w:r>
            <w:r>
              <w:rPr>
                <w:lang w:val="it-IT"/>
              </w:rPr>
              <w:t>)</w:t>
            </w:r>
          </w:p>
        </w:tc>
        <w:tc>
          <w:tcPr>
            <w:tcW w:w="885" w:type="dxa"/>
          </w:tcPr>
          <w:p w14:paraId="38ECB98F" w14:textId="77777777" w:rsidR="005A752B" w:rsidRDefault="005A752B">
            <w:pPr>
              <w:pStyle w:val="TAL"/>
              <w:jc w:val="center"/>
            </w:pPr>
            <w:r>
              <w:t>X</w:t>
            </w:r>
          </w:p>
        </w:tc>
        <w:tc>
          <w:tcPr>
            <w:tcW w:w="1134" w:type="dxa"/>
          </w:tcPr>
          <w:p w14:paraId="6C977F7C" w14:textId="77777777" w:rsidR="005A752B" w:rsidRDefault="005A752B">
            <w:pPr>
              <w:pStyle w:val="TAL"/>
              <w:jc w:val="center"/>
            </w:pPr>
          </w:p>
        </w:tc>
        <w:tc>
          <w:tcPr>
            <w:tcW w:w="709" w:type="dxa"/>
          </w:tcPr>
          <w:p w14:paraId="0B029E67" w14:textId="77777777" w:rsidR="005A752B" w:rsidRDefault="005A752B">
            <w:pPr>
              <w:pStyle w:val="TAL"/>
              <w:jc w:val="center"/>
            </w:pPr>
          </w:p>
        </w:tc>
        <w:tc>
          <w:tcPr>
            <w:tcW w:w="850" w:type="dxa"/>
          </w:tcPr>
          <w:p w14:paraId="7E838DB0" w14:textId="77777777" w:rsidR="005A752B" w:rsidRDefault="005A752B">
            <w:pPr>
              <w:pStyle w:val="TAL"/>
              <w:jc w:val="center"/>
            </w:pPr>
            <w:r>
              <w:t>X</w:t>
            </w:r>
          </w:p>
        </w:tc>
        <w:tc>
          <w:tcPr>
            <w:tcW w:w="2156" w:type="dxa"/>
          </w:tcPr>
          <w:p w14:paraId="17DF8297" w14:textId="77777777" w:rsidR="005A752B" w:rsidRDefault="005A752B">
            <w:pPr>
              <w:pStyle w:val="TAL"/>
            </w:pPr>
            <w:r>
              <w:t>Equipment</w:t>
            </w:r>
          </w:p>
        </w:tc>
      </w:tr>
      <w:tr w:rsidR="005A752B" w14:paraId="529F9F0A" w14:textId="77777777">
        <w:trPr>
          <w:cantSplit/>
          <w:jc w:val="center"/>
        </w:trPr>
        <w:tc>
          <w:tcPr>
            <w:tcW w:w="0" w:type="auto"/>
          </w:tcPr>
          <w:p w14:paraId="758A9CCA" w14:textId="77777777" w:rsidR="005A752B" w:rsidRDefault="005A752B">
            <w:pPr>
              <w:pStyle w:val="TAL"/>
            </w:pPr>
            <w:smartTag w:uri="urn:schemas-microsoft-com:office:smarttags" w:element="place">
              <w:r>
                <w:t>Battery</w:t>
              </w:r>
            </w:smartTag>
            <w:r>
              <w:t xml:space="preserve"> Charging Failure (M.3100)</w:t>
            </w:r>
          </w:p>
          <w:p w14:paraId="61ADE033" w14:textId="77777777" w:rsidR="005A752B" w:rsidRDefault="005A752B">
            <w:pPr>
              <w:pStyle w:val="TAL"/>
            </w:pPr>
            <w:smartTag w:uri="urn:schemas-microsoft-com:office:smarttags" w:element="place">
              <w:r>
                <w:t>Battery</w:t>
              </w:r>
            </w:smartTag>
            <w:r>
              <w:t xml:space="preserve"> Charging Fault (</w:t>
            </w:r>
            <w:r w:rsidR="00647F4B">
              <w:t>32.111-2</w:t>
            </w:r>
            <w:r>
              <w:t>)</w:t>
            </w:r>
          </w:p>
        </w:tc>
        <w:tc>
          <w:tcPr>
            <w:tcW w:w="885" w:type="dxa"/>
          </w:tcPr>
          <w:p w14:paraId="667EF73E" w14:textId="77777777" w:rsidR="005A752B" w:rsidRDefault="005A752B">
            <w:pPr>
              <w:pStyle w:val="TAL"/>
              <w:jc w:val="center"/>
            </w:pPr>
            <w:r>
              <w:t>X</w:t>
            </w:r>
          </w:p>
        </w:tc>
        <w:tc>
          <w:tcPr>
            <w:tcW w:w="1134" w:type="dxa"/>
          </w:tcPr>
          <w:p w14:paraId="2FDFE2E3" w14:textId="77777777" w:rsidR="005A752B" w:rsidRDefault="005A752B">
            <w:pPr>
              <w:pStyle w:val="TAL"/>
              <w:jc w:val="center"/>
            </w:pPr>
          </w:p>
        </w:tc>
        <w:tc>
          <w:tcPr>
            <w:tcW w:w="709" w:type="dxa"/>
          </w:tcPr>
          <w:p w14:paraId="3B0FDE61" w14:textId="77777777" w:rsidR="005A752B" w:rsidRDefault="005A752B">
            <w:pPr>
              <w:pStyle w:val="TAL"/>
              <w:jc w:val="center"/>
            </w:pPr>
          </w:p>
        </w:tc>
        <w:tc>
          <w:tcPr>
            <w:tcW w:w="850" w:type="dxa"/>
          </w:tcPr>
          <w:p w14:paraId="6AD306C1" w14:textId="77777777" w:rsidR="005A752B" w:rsidRDefault="005A752B">
            <w:pPr>
              <w:pStyle w:val="TAL"/>
              <w:jc w:val="center"/>
            </w:pPr>
            <w:r>
              <w:t>X</w:t>
            </w:r>
          </w:p>
        </w:tc>
        <w:tc>
          <w:tcPr>
            <w:tcW w:w="2156" w:type="dxa"/>
          </w:tcPr>
          <w:p w14:paraId="3CB6F9F2" w14:textId="77777777" w:rsidR="005A752B" w:rsidRDefault="005A752B">
            <w:pPr>
              <w:pStyle w:val="TAL"/>
            </w:pPr>
            <w:r>
              <w:t>Equipment</w:t>
            </w:r>
          </w:p>
        </w:tc>
      </w:tr>
      <w:tr w:rsidR="005A752B" w14:paraId="07D51EA7" w14:textId="77777777">
        <w:trPr>
          <w:cantSplit/>
          <w:jc w:val="center"/>
        </w:trPr>
        <w:tc>
          <w:tcPr>
            <w:tcW w:w="0" w:type="auto"/>
          </w:tcPr>
          <w:p w14:paraId="50A53293" w14:textId="77777777" w:rsidR="005A752B" w:rsidRDefault="005A752B">
            <w:pPr>
              <w:pStyle w:val="TAL"/>
              <w:rPr>
                <w:lang w:val="nb-NO"/>
              </w:rPr>
            </w:pPr>
            <w:r>
              <w:rPr>
                <w:lang w:val="nb-NO"/>
              </w:rPr>
              <w:t>Disk Failure (M.3100)</w:t>
            </w:r>
          </w:p>
          <w:p w14:paraId="6C92197A" w14:textId="77777777" w:rsidR="005A752B" w:rsidRDefault="005A752B">
            <w:pPr>
              <w:pStyle w:val="TAL"/>
              <w:rPr>
                <w:lang w:val="nb-NO"/>
              </w:rPr>
            </w:pPr>
            <w:r>
              <w:rPr>
                <w:lang w:val="nb-NO"/>
              </w:rPr>
              <w:t>Disk Problem (</w:t>
            </w:r>
            <w:r w:rsidR="00647F4B">
              <w:rPr>
                <w:lang w:val="nb-NO"/>
              </w:rPr>
              <w:t>32.111-2</w:t>
            </w:r>
            <w:r>
              <w:rPr>
                <w:lang w:val="nb-NO"/>
              </w:rPr>
              <w:t>)</w:t>
            </w:r>
          </w:p>
        </w:tc>
        <w:tc>
          <w:tcPr>
            <w:tcW w:w="885" w:type="dxa"/>
          </w:tcPr>
          <w:p w14:paraId="3BE842A0" w14:textId="77777777" w:rsidR="005A752B" w:rsidRDefault="005A752B">
            <w:pPr>
              <w:pStyle w:val="TAL"/>
              <w:jc w:val="center"/>
            </w:pPr>
            <w:r>
              <w:t>X</w:t>
            </w:r>
          </w:p>
        </w:tc>
        <w:tc>
          <w:tcPr>
            <w:tcW w:w="1134" w:type="dxa"/>
          </w:tcPr>
          <w:p w14:paraId="5850BDC7" w14:textId="77777777" w:rsidR="005A752B" w:rsidRDefault="005A752B">
            <w:pPr>
              <w:pStyle w:val="TAL"/>
              <w:jc w:val="center"/>
            </w:pPr>
          </w:p>
        </w:tc>
        <w:tc>
          <w:tcPr>
            <w:tcW w:w="709" w:type="dxa"/>
          </w:tcPr>
          <w:p w14:paraId="2C8D6A57" w14:textId="77777777" w:rsidR="005A752B" w:rsidRDefault="005A752B">
            <w:pPr>
              <w:pStyle w:val="TAL"/>
              <w:jc w:val="center"/>
            </w:pPr>
          </w:p>
        </w:tc>
        <w:tc>
          <w:tcPr>
            <w:tcW w:w="850" w:type="dxa"/>
          </w:tcPr>
          <w:p w14:paraId="4835466D" w14:textId="77777777" w:rsidR="005A752B" w:rsidRDefault="005A752B">
            <w:pPr>
              <w:pStyle w:val="TAL"/>
              <w:jc w:val="center"/>
            </w:pPr>
            <w:r>
              <w:t>X</w:t>
            </w:r>
          </w:p>
        </w:tc>
        <w:tc>
          <w:tcPr>
            <w:tcW w:w="2156" w:type="dxa"/>
          </w:tcPr>
          <w:p w14:paraId="3EDB8DA1" w14:textId="77777777" w:rsidR="005A752B" w:rsidRDefault="005A752B">
            <w:pPr>
              <w:pStyle w:val="TAL"/>
            </w:pPr>
            <w:r>
              <w:t>Equipment</w:t>
            </w:r>
          </w:p>
        </w:tc>
      </w:tr>
      <w:tr w:rsidR="005A752B" w14:paraId="7A5DE084" w14:textId="77777777">
        <w:trPr>
          <w:cantSplit/>
          <w:jc w:val="center"/>
        </w:trPr>
        <w:tc>
          <w:tcPr>
            <w:tcW w:w="0" w:type="auto"/>
          </w:tcPr>
          <w:p w14:paraId="160592E2" w14:textId="77777777" w:rsidR="005A752B" w:rsidRDefault="005A752B">
            <w:pPr>
              <w:pStyle w:val="TAL"/>
            </w:pPr>
            <w:r>
              <w:t>Equipment Failure (</w:t>
            </w:r>
            <w:r w:rsidR="00647F4B">
              <w:t>32.111-2</w:t>
            </w:r>
            <w:r>
              <w:t>)</w:t>
            </w:r>
            <w:r>
              <w:br/>
              <w:t>Equipment Malfunction (X.721/X.733)</w:t>
            </w:r>
          </w:p>
        </w:tc>
        <w:tc>
          <w:tcPr>
            <w:tcW w:w="885" w:type="dxa"/>
          </w:tcPr>
          <w:p w14:paraId="6EE0B400" w14:textId="77777777" w:rsidR="005A752B" w:rsidRDefault="005A752B">
            <w:pPr>
              <w:pStyle w:val="TAL"/>
              <w:jc w:val="center"/>
            </w:pPr>
            <w:r>
              <w:t>X</w:t>
            </w:r>
          </w:p>
        </w:tc>
        <w:tc>
          <w:tcPr>
            <w:tcW w:w="1134" w:type="dxa"/>
          </w:tcPr>
          <w:p w14:paraId="3D666447" w14:textId="77777777" w:rsidR="005A752B" w:rsidRDefault="005A752B">
            <w:pPr>
              <w:pStyle w:val="TAL"/>
              <w:jc w:val="center"/>
            </w:pPr>
            <w:r>
              <w:t>X</w:t>
            </w:r>
          </w:p>
        </w:tc>
        <w:tc>
          <w:tcPr>
            <w:tcW w:w="709" w:type="dxa"/>
          </w:tcPr>
          <w:p w14:paraId="1C21D070" w14:textId="77777777" w:rsidR="005A752B" w:rsidRDefault="005A752B">
            <w:pPr>
              <w:pStyle w:val="TAL"/>
              <w:jc w:val="center"/>
            </w:pPr>
          </w:p>
        </w:tc>
        <w:tc>
          <w:tcPr>
            <w:tcW w:w="850" w:type="dxa"/>
          </w:tcPr>
          <w:p w14:paraId="58460797" w14:textId="77777777" w:rsidR="005A752B" w:rsidRDefault="005A752B">
            <w:pPr>
              <w:pStyle w:val="TAL"/>
              <w:jc w:val="center"/>
            </w:pPr>
          </w:p>
        </w:tc>
        <w:tc>
          <w:tcPr>
            <w:tcW w:w="2156" w:type="dxa"/>
          </w:tcPr>
          <w:p w14:paraId="119E20D2" w14:textId="77777777" w:rsidR="005A752B" w:rsidRDefault="005A752B">
            <w:pPr>
              <w:pStyle w:val="TAL"/>
            </w:pPr>
            <w:r>
              <w:t>Equipment</w:t>
            </w:r>
          </w:p>
        </w:tc>
      </w:tr>
      <w:tr w:rsidR="005A752B" w14:paraId="22809676" w14:textId="77777777">
        <w:trPr>
          <w:cantSplit/>
          <w:jc w:val="center"/>
        </w:trPr>
        <w:tc>
          <w:tcPr>
            <w:tcW w:w="0" w:type="auto"/>
          </w:tcPr>
          <w:p w14:paraId="7E7B2C0C" w14:textId="77777777" w:rsidR="005A752B" w:rsidRDefault="005A752B">
            <w:pPr>
              <w:pStyle w:val="TAL"/>
            </w:pPr>
            <w:r>
              <w:lastRenderedPageBreak/>
              <w:t>Frequency Hopping Failure</w:t>
            </w:r>
          </w:p>
        </w:tc>
        <w:tc>
          <w:tcPr>
            <w:tcW w:w="885" w:type="dxa"/>
          </w:tcPr>
          <w:p w14:paraId="5655D18D" w14:textId="77777777" w:rsidR="005A752B" w:rsidRDefault="005A752B">
            <w:pPr>
              <w:pStyle w:val="TAL"/>
              <w:jc w:val="center"/>
            </w:pPr>
            <w:r>
              <w:t>X</w:t>
            </w:r>
          </w:p>
        </w:tc>
        <w:tc>
          <w:tcPr>
            <w:tcW w:w="1134" w:type="dxa"/>
          </w:tcPr>
          <w:p w14:paraId="3554FE8B" w14:textId="77777777" w:rsidR="005A752B" w:rsidRDefault="005A752B">
            <w:pPr>
              <w:pStyle w:val="TAL"/>
              <w:jc w:val="center"/>
            </w:pPr>
          </w:p>
        </w:tc>
        <w:tc>
          <w:tcPr>
            <w:tcW w:w="709" w:type="dxa"/>
          </w:tcPr>
          <w:p w14:paraId="18B5D8B0" w14:textId="77777777" w:rsidR="005A752B" w:rsidRDefault="005A752B">
            <w:pPr>
              <w:pStyle w:val="TAL"/>
              <w:jc w:val="center"/>
            </w:pPr>
          </w:p>
        </w:tc>
        <w:tc>
          <w:tcPr>
            <w:tcW w:w="850" w:type="dxa"/>
          </w:tcPr>
          <w:p w14:paraId="1346A8A3" w14:textId="77777777" w:rsidR="005A752B" w:rsidRDefault="005A752B">
            <w:pPr>
              <w:pStyle w:val="TAL"/>
              <w:jc w:val="center"/>
            </w:pPr>
            <w:r>
              <w:t>X</w:t>
            </w:r>
          </w:p>
        </w:tc>
        <w:tc>
          <w:tcPr>
            <w:tcW w:w="2156" w:type="dxa"/>
          </w:tcPr>
          <w:p w14:paraId="18C040BF" w14:textId="77777777" w:rsidR="005A752B" w:rsidRDefault="005A752B">
            <w:pPr>
              <w:pStyle w:val="TAL"/>
            </w:pPr>
            <w:r>
              <w:t>Equipment</w:t>
            </w:r>
          </w:p>
        </w:tc>
      </w:tr>
      <w:tr w:rsidR="005A752B" w14:paraId="035DFFFD" w14:textId="77777777">
        <w:trPr>
          <w:cantSplit/>
          <w:jc w:val="center"/>
        </w:trPr>
        <w:tc>
          <w:tcPr>
            <w:tcW w:w="0" w:type="auto"/>
          </w:tcPr>
          <w:p w14:paraId="3A18F3C0" w14:textId="77777777" w:rsidR="005A752B" w:rsidRDefault="005A752B">
            <w:pPr>
              <w:pStyle w:val="TAL"/>
            </w:pPr>
            <w:r>
              <w:t>IO Device Error (M.3100)</w:t>
            </w:r>
          </w:p>
          <w:p w14:paraId="6A4BE025" w14:textId="77777777" w:rsidR="005A752B" w:rsidRDefault="005A752B">
            <w:pPr>
              <w:pStyle w:val="TAL"/>
            </w:pPr>
            <w:r>
              <w:rPr>
                <w:snapToGrid w:val="0"/>
              </w:rPr>
              <w:t>Input/Output Device Error (X.721/X.733)</w:t>
            </w:r>
          </w:p>
        </w:tc>
        <w:tc>
          <w:tcPr>
            <w:tcW w:w="885" w:type="dxa"/>
          </w:tcPr>
          <w:p w14:paraId="7BE2CBA5" w14:textId="77777777" w:rsidR="005A752B" w:rsidRDefault="005A752B">
            <w:pPr>
              <w:pStyle w:val="TAL"/>
              <w:jc w:val="center"/>
            </w:pPr>
          </w:p>
        </w:tc>
        <w:tc>
          <w:tcPr>
            <w:tcW w:w="1134" w:type="dxa"/>
          </w:tcPr>
          <w:p w14:paraId="46AB81D6" w14:textId="77777777" w:rsidR="005A752B" w:rsidRDefault="005A752B">
            <w:pPr>
              <w:pStyle w:val="TAL"/>
              <w:jc w:val="center"/>
            </w:pPr>
            <w:r>
              <w:t>X</w:t>
            </w:r>
          </w:p>
        </w:tc>
        <w:tc>
          <w:tcPr>
            <w:tcW w:w="709" w:type="dxa"/>
          </w:tcPr>
          <w:p w14:paraId="3CA0C330" w14:textId="77777777" w:rsidR="005A752B" w:rsidRDefault="005A752B">
            <w:pPr>
              <w:pStyle w:val="TAL"/>
              <w:jc w:val="center"/>
            </w:pPr>
          </w:p>
        </w:tc>
        <w:tc>
          <w:tcPr>
            <w:tcW w:w="850" w:type="dxa"/>
          </w:tcPr>
          <w:p w14:paraId="7E6CD71C" w14:textId="77777777" w:rsidR="005A752B" w:rsidRDefault="005A752B">
            <w:pPr>
              <w:pStyle w:val="TAL"/>
              <w:jc w:val="center"/>
            </w:pPr>
            <w:r>
              <w:t>X</w:t>
            </w:r>
          </w:p>
        </w:tc>
        <w:tc>
          <w:tcPr>
            <w:tcW w:w="2156" w:type="dxa"/>
          </w:tcPr>
          <w:p w14:paraId="308542BC" w14:textId="77777777" w:rsidR="005A752B" w:rsidRDefault="005A752B">
            <w:pPr>
              <w:pStyle w:val="TAL"/>
            </w:pPr>
            <w:r>
              <w:t>Equipment</w:t>
            </w:r>
          </w:p>
        </w:tc>
      </w:tr>
      <w:tr w:rsidR="005A752B" w14:paraId="782A0F22" w14:textId="77777777">
        <w:trPr>
          <w:cantSplit/>
          <w:jc w:val="center"/>
        </w:trPr>
        <w:tc>
          <w:tcPr>
            <w:tcW w:w="0" w:type="auto"/>
          </w:tcPr>
          <w:p w14:paraId="483250A5" w14:textId="77777777" w:rsidR="005A752B" w:rsidRDefault="005A752B">
            <w:pPr>
              <w:pStyle w:val="TAL"/>
            </w:pPr>
            <w:r>
              <w:t>Loss Of Redundancy (M.3100)</w:t>
            </w:r>
          </w:p>
          <w:p w14:paraId="4D4CAB93" w14:textId="77777777" w:rsidR="005A752B" w:rsidRDefault="005A752B">
            <w:pPr>
              <w:pStyle w:val="TAL"/>
            </w:pPr>
            <w:r>
              <w:t>Lost Redundancy (</w:t>
            </w:r>
            <w:r w:rsidR="00647F4B">
              <w:t>32.111-2</w:t>
            </w:r>
            <w:r>
              <w:t>)</w:t>
            </w:r>
          </w:p>
        </w:tc>
        <w:tc>
          <w:tcPr>
            <w:tcW w:w="885" w:type="dxa"/>
          </w:tcPr>
          <w:p w14:paraId="115EF3E2" w14:textId="77777777" w:rsidR="005A752B" w:rsidRDefault="005A752B">
            <w:pPr>
              <w:pStyle w:val="TAL"/>
              <w:jc w:val="center"/>
            </w:pPr>
            <w:r>
              <w:t>X</w:t>
            </w:r>
          </w:p>
        </w:tc>
        <w:tc>
          <w:tcPr>
            <w:tcW w:w="1134" w:type="dxa"/>
          </w:tcPr>
          <w:p w14:paraId="02BED18A" w14:textId="77777777" w:rsidR="005A752B" w:rsidRDefault="005A752B">
            <w:pPr>
              <w:pStyle w:val="TAL"/>
              <w:jc w:val="center"/>
            </w:pPr>
          </w:p>
        </w:tc>
        <w:tc>
          <w:tcPr>
            <w:tcW w:w="709" w:type="dxa"/>
          </w:tcPr>
          <w:p w14:paraId="6D794397" w14:textId="77777777" w:rsidR="005A752B" w:rsidRDefault="005A752B">
            <w:pPr>
              <w:pStyle w:val="TAL"/>
              <w:jc w:val="center"/>
            </w:pPr>
          </w:p>
        </w:tc>
        <w:tc>
          <w:tcPr>
            <w:tcW w:w="850" w:type="dxa"/>
          </w:tcPr>
          <w:p w14:paraId="6022FB5B" w14:textId="77777777" w:rsidR="005A752B" w:rsidRDefault="005A752B">
            <w:pPr>
              <w:pStyle w:val="TAL"/>
              <w:jc w:val="center"/>
            </w:pPr>
            <w:r>
              <w:t>X</w:t>
            </w:r>
          </w:p>
        </w:tc>
        <w:tc>
          <w:tcPr>
            <w:tcW w:w="2156" w:type="dxa"/>
          </w:tcPr>
          <w:p w14:paraId="3911BA6F" w14:textId="77777777" w:rsidR="005A752B" w:rsidRDefault="005A752B">
            <w:pPr>
              <w:pStyle w:val="TAL"/>
            </w:pPr>
            <w:r>
              <w:t>Equipment</w:t>
            </w:r>
          </w:p>
        </w:tc>
      </w:tr>
      <w:tr w:rsidR="005A752B" w14:paraId="0F9046C9" w14:textId="77777777">
        <w:trPr>
          <w:cantSplit/>
          <w:jc w:val="center"/>
        </w:trPr>
        <w:tc>
          <w:tcPr>
            <w:tcW w:w="0" w:type="auto"/>
          </w:tcPr>
          <w:p w14:paraId="00939141" w14:textId="77777777" w:rsidR="005A752B" w:rsidRDefault="005A752B">
            <w:pPr>
              <w:pStyle w:val="TAL"/>
            </w:pPr>
            <w:r>
              <w:t>Loss Of Synchronization</w:t>
            </w:r>
          </w:p>
        </w:tc>
        <w:tc>
          <w:tcPr>
            <w:tcW w:w="885" w:type="dxa"/>
          </w:tcPr>
          <w:p w14:paraId="38380E81" w14:textId="77777777" w:rsidR="005A752B" w:rsidRDefault="005A752B">
            <w:pPr>
              <w:pStyle w:val="TAL"/>
              <w:jc w:val="center"/>
            </w:pPr>
            <w:r>
              <w:t>X</w:t>
            </w:r>
          </w:p>
        </w:tc>
        <w:tc>
          <w:tcPr>
            <w:tcW w:w="1134" w:type="dxa"/>
          </w:tcPr>
          <w:p w14:paraId="599144ED" w14:textId="77777777" w:rsidR="005A752B" w:rsidRDefault="005A752B">
            <w:pPr>
              <w:pStyle w:val="TAL"/>
              <w:jc w:val="center"/>
            </w:pPr>
          </w:p>
        </w:tc>
        <w:tc>
          <w:tcPr>
            <w:tcW w:w="709" w:type="dxa"/>
          </w:tcPr>
          <w:p w14:paraId="350E2A24" w14:textId="77777777" w:rsidR="005A752B" w:rsidRDefault="005A752B">
            <w:pPr>
              <w:pStyle w:val="TAL"/>
              <w:jc w:val="center"/>
            </w:pPr>
          </w:p>
        </w:tc>
        <w:tc>
          <w:tcPr>
            <w:tcW w:w="850" w:type="dxa"/>
          </w:tcPr>
          <w:p w14:paraId="7B736C15" w14:textId="77777777" w:rsidR="005A752B" w:rsidRDefault="005A752B">
            <w:pPr>
              <w:pStyle w:val="TAL"/>
              <w:jc w:val="center"/>
            </w:pPr>
            <w:r>
              <w:t>X</w:t>
            </w:r>
          </w:p>
        </w:tc>
        <w:tc>
          <w:tcPr>
            <w:tcW w:w="2156" w:type="dxa"/>
          </w:tcPr>
          <w:p w14:paraId="16066D00" w14:textId="77777777" w:rsidR="005A752B" w:rsidRDefault="005A752B">
            <w:pPr>
              <w:pStyle w:val="TAL"/>
            </w:pPr>
            <w:r>
              <w:t>Equipment</w:t>
            </w:r>
          </w:p>
        </w:tc>
      </w:tr>
      <w:tr w:rsidR="005A752B" w14:paraId="26B8C342" w14:textId="77777777">
        <w:trPr>
          <w:cantSplit/>
          <w:jc w:val="center"/>
        </w:trPr>
        <w:tc>
          <w:tcPr>
            <w:tcW w:w="0" w:type="auto"/>
          </w:tcPr>
          <w:p w14:paraId="2CF83FD3" w14:textId="77777777" w:rsidR="005A752B" w:rsidRDefault="005A752B">
            <w:pPr>
              <w:pStyle w:val="TAL"/>
            </w:pPr>
            <w:r>
              <w:t>Multiplexer Problem</w:t>
            </w:r>
          </w:p>
        </w:tc>
        <w:tc>
          <w:tcPr>
            <w:tcW w:w="885" w:type="dxa"/>
          </w:tcPr>
          <w:p w14:paraId="4AB53AF9" w14:textId="77777777" w:rsidR="005A752B" w:rsidRDefault="005A752B">
            <w:pPr>
              <w:pStyle w:val="TAL"/>
              <w:jc w:val="center"/>
            </w:pPr>
          </w:p>
        </w:tc>
        <w:tc>
          <w:tcPr>
            <w:tcW w:w="1134" w:type="dxa"/>
          </w:tcPr>
          <w:p w14:paraId="25A43A93" w14:textId="77777777" w:rsidR="005A752B" w:rsidRDefault="005A752B">
            <w:pPr>
              <w:pStyle w:val="TAL"/>
              <w:jc w:val="center"/>
            </w:pPr>
            <w:r>
              <w:t>X</w:t>
            </w:r>
          </w:p>
        </w:tc>
        <w:tc>
          <w:tcPr>
            <w:tcW w:w="709" w:type="dxa"/>
          </w:tcPr>
          <w:p w14:paraId="2867E442" w14:textId="77777777" w:rsidR="005A752B" w:rsidRDefault="005A752B">
            <w:pPr>
              <w:pStyle w:val="TAL"/>
              <w:jc w:val="center"/>
            </w:pPr>
          </w:p>
        </w:tc>
        <w:tc>
          <w:tcPr>
            <w:tcW w:w="850" w:type="dxa"/>
          </w:tcPr>
          <w:p w14:paraId="34AC7D10" w14:textId="77777777" w:rsidR="005A752B" w:rsidRDefault="005A752B">
            <w:pPr>
              <w:pStyle w:val="TAL"/>
              <w:jc w:val="center"/>
            </w:pPr>
            <w:r>
              <w:t>X</w:t>
            </w:r>
          </w:p>
        </w:tc>
        <w:tc>
          <w:tcPr>
            <w:tcW w:w="2156" w:type="dxa"/>
          </w:tcPr>
          <w:p w14:paraId="5846946B" w14:textId="77777777" w:rsidR="005A752B" w:rsidRDefault="005A752B">
            <w:pPr>
              <w:pStyle w:val="TAL"/>
            </w:pPr>
            <w:r>
              <w:t>Equipment</w:t>
            </w:r>
          </w:p>
        </w:tc>
      </w:tr>
      <w:tr w:rsidR="005A752B" w14:paraId="39DC600A" w14:textId="77777777">
        <w:trPr>
          <w:cantSplit/>
          <w:jc w:val="center"/>
        </w:trPr>
        <w:tc>
          <w:tcPr>
            <w:tcW w:w="0" w:type="auto"/>
          </w:tcPr>
          <w:p w14:paraId="19279485" w14:textId="77777777" w:rsidR="005A752B" w:rsidRDefault="005A752B">
            <w:pPr>
              <w:pStyle w:val="TAL"/>
            </w:pPr>
            <w:r>
              <w:t>Power Problem</w:t>
            </w:r>
          </w:p>
        </w:tc>
        <w:tc>
          <w:tcPr>
            <w:tcW w:w="885" w:type="dxa"/>
          </w:tcPr>
          <w:p w14:paraId="1E79681E" w14:textId="77777777" w:rsidR="005A752B" w:rsidRDefault="005A752B">
            <w:pPr>
              <w:pStyle w:val="TAL"/>
              <w:jc w:val="center"/>
            </w:pPr>
          </w:p>
        </w:tc>
        <w:tc>
          <w:tcPr>
            <w:tcW w:w="1134" w:type="dxa"/>
          </w:tcPr>
          <w:p w14:paraId="329C0A69" w14:textId="77777777" w:rsidR="005A752B" w:rsidRDefault="005A752B">
            <w:pPr>
              <w:pStyle w:val="TAL"/>
              <w:jc w:val="center"/>
            </w:pPr>
            <w:r>
              <w:t>X</w:t>
            </w:r>
          </w:p>
        </w:tc>
        <w:tc>
          <w:tcPr>
            <w:tcW w:w="709" w:type="dxa"/>
          </w:tcPr>
          <w:p w14:paraId="27482ADF" w14:textId="77777777" w:rsidR="005A752B" w:rsidRDefault="005A752B">
            <w:pPr>
              <w:pStyle w:val="TAL"/>
              <w:jc w:val="center"/>
            </w:pPr>
          </w:p>
        </w:tc>
        <w:tc>
          <w:tcPr>
            <w:tcW w:w="850" w:type="dxa"/>
          </w:tcPr>
          <w:p w14:paraId="16A186DB" w14:textId="77777777" w:rsidR="005A752B" w:rsidRDefault="005A752B">
            <w:pPr>
              <w:pStyle w:val="TAL"/>
              <w:jc w:val="center"/>
            </w:pPr>
            <w:r>
              <w:t>X</w:t>
            </w:r>
          </w:p>
        </w:tc>
        <w:tc>
          <w:tcPr>
            <w:tcW w:w="2156" w:type="dxa"/>
          </w:tcPr>
          <w:p w14:paraId="4DBF2ADE" w14:textId="77777777" w:rsidR="005A752B" w:rsidRDefault="005A752B">
            <w:pPr>
              <w:pStyle w:val="TAL"/>
            </w:pPr>
            <w:r>
              <w:t>Equipment</w:t>
            </w:r>
          </w:p>
        </w:tc>
      </w:tr>
      <w:tr w:rsidR="005A752B" w14:paraId="0A330704" w14:textId="77777777">
        <w:trPr>
          <w:cantSplit/>
          <w:jc w:val="center"/>
        </w:trPr>
        <w:tc>
          <w:tcPr>
            <w:tcW w:w="0" w:type="auto"/>
          </w:tcPr>
          <w:p w14:paraId="565D2DDB" w14:textId="77777777" w:rsidR="005A752B" w:rsidRDefault="005A752B">
            <w:pPr>
              <w:pStyle w:val="TAL"/>
            </w:pPr>
            <w:r>
              <w:t>Power Supply Failure</w:t>
            </w:r>
          </w:p>
        </w:tc>
        <w:tc>
          <w:tcPr>
            <w:tcW w:w="885" w:type="dxa"/>
          </w:tcPr>
          <w:p w14:paraId="4FB51CAC" w14:textId="77777777" w:rsidR="005A752B" w:rsidRDefault="005A752B">
            <w:pPr>
              <w:pStyle w:val="TAL"/>
              <w:jc w:val="center"/>
            </w:pPr>
            <w:r>
              <w:t>X</w:t>
            </w:r>
          </w:p>
        </w:tc>
        <w:tc>
          <w:tcPr>
            <w:tcW w:w="1134" w:type="dxa"/>
          </w:tcPr>
          <w:p w14:paraId="7219E4D2" w14:textId="77777777" w:rsidR="005A752B" w:rsidRDefault="005A752B">
            <w:pPr>
              <w:pStyle w:val="TAL"/>
              <w:jc w:val="center"/>
            </w:pPr>
          </w:p>
        </w:tc>
        <w:tc>
          <w:tcPr>
            <w:tcW w:w="709" w:type="dxa"/>
          </w:tcPr>
          <w:p w14:paraId="666C5388" w14:textId="77777777" w:rsidR="005A752B" w:rsidRDefault="005A752B">
            <w:pPr>
              <w:pStyle w:val="TAL"/>
              <w:jc w:val="center"/>
            </w:pPr>
          </w:p>
        </w:tc>
        <w:tc>
          <w:tcPr>
            <w:tcW w:w="850" w:type="dxa"/>
          </w:tcPr>
          <w:p w14:paraId="64CD835D" w14:textId="77777777" w:rsidR="005A752B" w:rsidRDefault="005A752B">
            <w:pPr>
              <w:pStyle w:val="TAL"/>
              <w:jc w:val="center"/>
            </w:pPr>
            <w:r>
              <w:t>X</w:t>
            </w:r>
          </w:p>
        </w:tc>
        <w:tc>
          <w:tcPr>
            <w:tcW w:w="2156" w:type="dxa"/>
          </w:tcPr>
          <w:p w14:paraId="3B356366" w14:textId="77777777" w:rsidR="005A752B" w:rsidRDefault="005A752B">
            <w:pPr>
              <w:pStyle w:val="TAL"/>
            </w:pPr>
            <w:r>
              <w:t>Equipment</w:t>
            </w:r>
          </w:p>
        </w:tc>
      </w:tr>
      <w:tr w:rsidR="005A752B" w14:paraId="3130BF92" w14:textId="77777777">
        <w:trPr>
          <w:cantSplit/>
          <w:jc w:val="center"/>
        </w:trPr>
        <w:tc>
          <w:tcPr>
            <w:tcW w:w="0" w:type="auto"/>
          </w:tcPr>
          <w:p w14:paraId="62A0D874" w14:textId="77777777" w:rsidR="005A752B" w:rsidRDefault="005A752B">
            <w:pPr>
              <w:pStyle w:val="TAL"/>
            </w:pPr>
            <w:r>
              <w:t>Processor Problem</w:t>
            </w:r>
          </w:p>
        </w:tc>
        <w:tc>
          <w:tcPr>
            <w:tcW w:w="885" w:type="dxa"/>
          </w:tcPr>
          <w:p w14:paraId="4F9CB63A" w14:textId="77777777" w:rsidR="005A752B" w:rsidRDefault="005A752B">
            <w:pPr>
              <w:pStyle w:val="TAL"/>
              <w:jc w:val="center"/>
            </w:pPr>
          </w:p>
        </w:tc>
        <w:tc>
          <w:tcPr>
            <w:tcW w:w="1134" w:type="dxa"/>
          </w:tcPr>
          <w:p w14:paraId="4A07B1FA" w14:textId="77777777" w:rsidR="005A752B" w:rsidRDefault="005A752B">
            <w:pPr>
              <w:pStyle w:val="TAL"/>
              <w:jc w:val="center"/>
            </w:pPr>
            <w:r>
              <w:t>X</w:t>
            </w:r>
          </w:p>
        </w:tc>
        <w:tc>
          <w:tcPr>
            <w:tcW w:w="709" w:type="dxa"/>
          </w:tcPr>
          <w:p w14:paraId="244394AC" w14:textId="77777777" w:rsidR="005A752B" w:rsidRDefault="005A752B">
            <w:pPr>
              <w:pStyle w:val="TAL"/>
              <w:jc w:val="center"/>
            </w:pPr>
          </w:p>
        </w:tc>
        <w:tc>
          <w:tcPr>
            <w:tcW w:w="850" w:type="dxa"/>
          </w:tcPr>
          <w:p w14:paraId="4FAB3D96" w14:textId="77777777" w:rsidR="005A752B" w:rsidRDefault="005A752B">
            <w:pPr>
              <w:pStyle w:val="TAL"/>
              <w:jc w:val="center"/>
            </w:pPr>
            <w:r>
              <w:t>X</w:t>
            </w:r>
          </w:p>
        </w:tc>
        <w:tc>
          <w:tcPr>
            <w:tcW w:w="2156" w:type="dxa"/>
          </w:tcPr>
          <w:p w14:paraId="776678AF" w14:textId="77777777" w:rsidR="005A752B" w:rsidRDefault="005A752B">
            <w:pPr>
              <w:pStyle w:val="TAL"/>
            </w:pPr>
            <w:r>
              <w:t>Equipment</w:t>
            </w:r>
          </w:p>
        </w:tc>
      </w:tr>
      <w:tr w:rsidR="005A752B" w14:paraId="764CA76A" w14:textId="77777777">
        <w:trPr>
          <w:cantSplit/>
          <w:jc w:val="center"/>
        </w:trPr>
        <w:tc>
          <w:tcPr>
            <w:tcW w:w="0" w:type="auto"/>
          </w:tcPr>
          <w:p w14:paraId="36321064" w14:textId="77777777" w:rsidR="005A752B" w:rsidRDefault="005A752B">
            <w:pPr>
              <w:pStyle w:val="TAL"/>
            </w:pPr>
            <w:r>
              <w:t>Receiver Failure</w:t>
            </w:r>
          </w:p>
        </w:tc>
        <w:tc>
          <w:tcPr>
            <w:tcW w:w="885" w:type="dxa"/>
          </w:tcPr>
          <w:p w14:paraId="39ABA9B1" w14:textId="77777777" w:rsidR="005A752B" w:rsidRDefault="005A752B">
            <w:pPr>
              <w:pStyle w:val="TAL"/>
              <w:jc w:val="center"/>
            </w:pPr>
            <w:r>
              <w:t>X</w:t>
            </w:r>
          </w:p>
        </w:tc>
        <w:tc>
          <w:tcPr>
            <w:tcW w:w="1134" w:type="dxa"/>
          </w:tcPr>
          <w:p w14:paraId="0999AB38" w14:textId="77777777" w:rsidR="005A752B" w:rsidRDefault="005A752B">
            <w:pPr>
              <w:pStyle w:val="TAL"/>
              <w:jc w:val="center"/>
            </w:pPr>
            <w:r>
              <w:t>X</w:t>
            </w:r>
          </w:p>
        </w:tc>
        <w:tc>
          <w:tcPr>
            <w:tcW w:w="709" w:type="dxa"/>
          </w:tcPr>
          <w:p w14:paraId="674A347F" w14:textId="77777777" w:rsidR="005A752B" w:rsidRDefault="005A752B">
            <w:pPr>
              <w:pStyle w:val="TAL"/>
              <w:jc w:val="center"/>
            </w:pPr>
          </w:p>
        </w:tc>
        <w:tc>
          <w:tcPr>
            <w:tcW w:w="850" w:type="dxa"/>
          </w:tcPr>
          <w:p w14:paraId="24CCCBF9" w14:textId="77777777" w:rsidR="005A752B" w:rsidRDefault="005A752B">
            <w:pPr>
              <w:pStyle w:val="TAL"/>
              <w:jc w:val="center"/>
            </w:pPr>
            <w:r>
              <w:t>X</w:t>
            </w:r>
          </w:p>
        </w:tc>
        <w:tc>
          <w:tcPr>
            <w:tcW w:w="2156" w:type="dxa"/>
          </w:tcPr>
          <w:p w14:paraId="5FB9CF25" w14:textId="77777777" w:rsidR="005A752B" w:rsidRDefault="005A752B">
            <w:pPr>
              <w:pStyle w:val="TAL"/>
            </w:pPr>
            <w:r>
              <w:t>Equipment</w:t>
            </w:r>
          </w:p>
        </w:tc>
      </w:tr>
      <w:tr w:rsidR="005A752B" w14:paraId="260D3FEC" w14:textId="77777777">
        <w:trPr>
          <w:cantSplit/>
          <w:jc w:val="center"/>
        </w:trPr>
        <w:tc>
          <w:tcPr>
            <w:tcW w:w="0" w:type="auto"/>
          </w:tcPr>
          <w:p w14:paraId="75BF79B4" w14:textId="77777777" w:rsidR="005A752B" w:rsidRDefault="005A752B">
            <w:pPr>
              <w:pStyle w:val="TAL"/>
            </w:pPr>
            <w:r>
              <w:t>Signal Quality Evaluation Failure (M.3100)</w:t>
            </w:r>
          </w:p>
          <w:p w14:paraId="4DACD352" w14:textId="77777777" w:rsidR="005A752B" w:rsidRDefault="005A752B">
            <w:pPr>
              <w:pStyle w:val="TAL"/>
            </w:pPr>
            <w:r>
              <w:t>Signal Quality Evaluation Fault (</w:t>
            </w:r>
            <w:r w:rsidR="00647F4B">
              <w:t>32.111-2</w:t>
            </w:r>
            <w:r>
              <w:t>)</w:t>
            </w:r>
          </w:p>
        </w:tc>
        <w:tc>
          <w:tcPr>
            <w:tcW w:w="885" w:type="dxa"/>
          </w:tcPr>
          <w:p w14:paraId="7A33BE09" w14:textId="77777777" w:rsidR="005A752B" w:rsidRDefault="005A752B">
            <w:pPr>
              <w:pStyle w:val="TAL"/>
              <w:jc w:val="center"/>
            </w:pPr>
            <w:r>
              <w:t>X</w:t>
            </w:r>
          </w:p>
        </w:tc>
        <w:tc>
          <w:tcPr>
            <w:tcW w:w="1134" w:type="dxa"/>
          </w:tcPr>
          <w:p w14:paraId="2E0E69E3" w14:textId="77777777" w:rsidR="005A752B" w:rsidRDefault="005A752B">
            <w:pPr>
              <w:pStyle w:val="TAL"/>
              <w:jc w:val="center"/>
            </w:pPr>
          </w:p>
        </w:tc>
        <w:tc>
          <w:tcPr>
            <w:tcW w:w="709" w:type="dxa"/>
          </w:tcPr>
          <w:p w14:paraId="7A0104CD" w14:textId="77777777" w:rsidR="005A752B" w:rsidRDefault="005A752B">
            <w:pPr>
              <w:pStyle w:val="TAL"/>
              <w:jc w:val="center"/>
            </w:pPr>
          </w:p>
        </w:tc>
        <w:tc>
          <w:tcPr>
            <w:tcW w:w="850" w:type="dxa"/>
          </w:tcPr>
          <w:p w14:paraId="1422166D" w14:textId="77777777" w:rsidR="005A752B" w:rsidRDefault="005A752B">
            <w:pPr>
              <w:pStyle w:val="TAL"/>
              <w:jc w:val="center"/>
            </w:pPr>
            <w:r>
              <w:t>X</w:t>
            </w:r>
          </w:p>
        </w:tc>
        <w:tc>
          <w:tcPr>
            <w:tcW w:w="2156" w:type="dxa"/>
          </w:tcPr>
          <w:p w14:paraId="7AC30113" w14:textId="77777777" w:rsidR="005A752B" w:rsidRDefault="005A752B">
            <w:pPr>
              <w:pStyle w:val="TAL"/>
            </w:pPr>
            <w:r>
              <w:t>Equipment</w:t>
            </w:r>
          </w:p>
        </w:tc>
      </w:tr>
      <w:tr w:rsidR="005A752B" w14:paraId="4C66EFDB" w14:textId="77777777">
        <w:trPr>
          <w:cantSplit/>
          <w:jc w:val="center"/>
        </w:trPr>
        <w:tc>
          <w:tcPr>
            <w:tcW w:w="0" w:type="auto"/>
          </w:tcPr>
          <w:p w14:paraId="655A0AB0" w14:textId="77777777" w:rsidR="005A752B" w:rsidRDefault="005A752B">
            <w:pPr>
              <w:pStyle w:val="TAL"/>
            </w:pPr>
            <w:r>
              <w:t>Timing Problem</w:t>
            </w:r>
          </w:p>
        </w:tc>
        <w:tc>
          <w:tcPr>
            <w:tcW w:w="885" w:type="dxa"/>
          </w:tcPr>
          <w:p w14:paraId="4A58E67E" w14:textId="77777777" w:rsidR="005A752B" w:rsidRDefault="005A752B">
            <w:pPr>
              <w:pStyle w:val="TAL"/>
              <w:jc w:val="center"/>
            </w:pPr>
          </w:p>
        </w:tc>
        <w:tc>
          <w:tcPr>
            <w:tcW w:w="1134" w:type="dxa"/>
          </w:tcPr>
          <w:p w14:paraId="4F8F4078" w14:textId="77777777" w:rsidR="005A752B" w:rsidRDefault="005A752B">
            <w:pPr>
              <w:pStyle w:val="TAL"/>
              <w:jc w:val="center"/>
            </w:pPr>
            <w:r>
              <w:t>X</w:t>
            </w:r>
          </w:p>
        </w:tc>
        <w:tc>
          <w:tcPr>
            <w:tcW w:w="709" w:type="dxa"/>
          </w:tcPr>
          <w:p w14:paraId="45A92D7C" w14:textId="77777777" w:rsidR="005A752B" w:rsidRDefault="005A752B">
            <w:pPr>
              <w:pStyle w:val="TAL"/>
              <w:jc w:val="center"/>
            </w:pPr>
          </w:p>
        </w:tc>
        <w:tc>
          <w:tcPr>
            <w:tcW w:w="850" w:type="dxa"/>
          </w:tcPr>
          <w:p w14:paraId="0642CB7C" w14:textId="77777777" w:rsidR="005A752B" w:rsidRDefault="005A752B">
            <w:pPr>
              <w:pStyle w:val="TAL"/>
              <w:jc w:val="center"/>
            </w:pPr>
            <w:r>
              <w:t>X</w:t>
            </w:r>
          </w:p>
        </w:tc>
        <w:tc>
          <w:tcPr>
            <w:tcW w:w="2156" w:type="dxa"/>
          </w:tcPr>
          <w:p w14:paraId="4B851AEE" w14:textId="77777777" w:rsidR="005A752B" w:rsidRDefault="005A752B">
            <w:pPr>
              <w:pStyle w:val="TAL"/>
            </w:pPr>
            <w:r>
              <w:t>Equipment</w:t>
            </w:r>
          </w:p>
        </w:tc>
      </w:tr>
      <w:tr w:rsidR="005A752B" w14:paraId="1F2C703D" w14:textId="77777777">
        <w:trPr>
          <w:cantSplit/>
          <w:jc w:val="center"/>
        </w:trPr>
        <w:tc>
          <w:tcPr>
            <w:tcW w:w="0" w:type="auto"/>
          </w:tcPr>
          <w:p w14:paraId="240C84C5" w14:textId="77777777" w:rsidR="005A752B" w:rsidRDefault="005A752B">
            <w:pPr>
              <w:pStyle w:val="TAL"/>
            </w:pPr>
            <w:r>
              <w:t>Transceiver Failure (M.3100)</w:t>
            </w:r>
          </w:p>
          <w:p w14:paraId="0F4E35BD" w14:textId="77777777" w:rsidR="005A752B" w:rsidRDefault="005A752B">
            <w:pPr>
              <w:pStyle w:val="TAL"/>
            </w:pPr>
            <w:r>
              <w:t>Transceiver Problem (</w:t>
            </w:r>
            <w:r w:rsidR="00647F4B">
              <w:t>32.111-2</w:t>
            </w:r>
            <w:r>
              <w:t>)</w:t>
            </w:r>
          </w:p>
        </w:tc>
        <w:tc>
          <w:tcPr>
            <w:tcW w:w="885" w:type="dxa"/>
          </w:tcPr>
          <w:p w14:paraId="467041AB" w14:textId="77777777" w:rsidR="005A752B" w:rsidRDefault="005A752B">
            <w:pPr>
              <w:pStyle w:val="TAL"/>
              <w:jc w:val="center"/>
            </w:pPr>
            <w:r>
              <w:t>X</w:t>
            </w:r>
          </w:p>
        </w:tc>
        <w:tc>
          <w:tcPr>
            <w:tcW w:w="1134" w:type="dxa"/>
          </w:tcPr>
          <w:p w14:paraId="5B9404D3" w14:textId="77777777" w:rsidR="005A752B" w:rsidRDefault="005A752B">
            <w:pPr>
              <w:pStyle w:val="TAL"/>
              <w:jc w:val="center"/>
            </w:pPr>
          </w:p>
        </w:tc>
        <w:tc>
          <w:tcPr>
            <w:tcW w:w="709" w:type="dxa"/>
          </w:tcPr>
          <w:p w14:paraId="588A0C56" w14:textId="77777777" w:rsidR="005A752B" w:rsidRDefault="005A752B">
            <w:pPr>
              <w:pStyle w:val="TAL"/>
              <w:jc w:val="center"/>
            </w:pPr>
          </w:p>
        </w:tc>
        <w:tc>
          <w:tcPr>
            <w:tcW w:w="850" w:type="dxa"/>
          </w:tcPr>
          <w:p w14:paraId="4308187B" w14:textId="77777777" w:rsidR="005A752B" w:rsidRDefault="005A752B">
            <w:pPr>
              <w:pStyle w:val="TAL"/>
              <w:jc w:val="center"/>
            </w:pPr>
            <w:r>
              <w:t>X</w:t>
            </w:r>
          </w:p>
        </w:tc>
        <w:tc>
          <w:tcPr>
            <w:tcW w:w="2156" w:type="dxa"/>
          </w:tcPr>
          <w:p w14:paraId="28A00D56" w14:textId="77777777" w:rsidR="005A752B" w:rsidRDefault="005A752B">
            <w:pPr>
              <w:pStyle w:val="TAL"/>
            </w:pPr>
            <w:r>
              <w:t>Equipment</w:t>
            </w:r>
          </w:p>
        </w:tc>
      </w:tr>
      <w:tr w:rsidR="005A752B" w14:paraId="18061205" w14:textId="77777777">
        <w:trPr>
          <w:cantSplit/>
          <w:jc w:val="center"/>
        </w:trPr>
        <w:tc>
          <w:tcPr>
            <w:tcW w:w="0" w:type="auto"/>
          </w:tcPr>
          <w:p w14:paraId="06DA9F64" w14:textId="77777777" w:rsidR="005A752B" w:rsidRDefault="005A752B">
            <w:pPr>
              <w:pStyle w:val="TAL"/>
            </w:pPr>
            <w:r>
              <w:t>Transmitter Failure</w:t>
            </w:r>
          </w:p>
        </w:tc>
        <w:tc>
          <w:tcPr>
            <w:tcW w:w="885" w:type="dxa"/>
          </w:tcPr>
          <w:p w14:paraId="0C2180E5" w14:textId="77777777" w:rsidR="005A752B" w:rsidRDefault="005A752B">
            <w:pPr>
              <w:pStyle w:val="TAL"/>
              <w:jc w:val="center"/>
            </w:pPr>
            <w:r>
              <w:t>X</w:t>
            </w:r>
          </w:p>
        </w:tc>
        <w:tc>
          <w:tcPr>
            <w:tcW w:w="1134" w:type="dxa"/>
          </w:tcPr>
          <w:p w14:paraId="7C5A8231" w14:textId="77777777" w:rsidR="005A752B" w:rsidRDefault="005A752B">
            <w:pPr>
              <w:pStyle w:val="TAL"/>
              <w:jc w:val="center"/>
            </w:pPr>
            <w:r>
              <w:t>X</w:t>
            </w:r>
          </w:p>
        </w:tc>
        <w:tc>
          <w:tcPr>
            <w:tcW w:w="709" w:type="dxa"/>
          </w:tcPr>
          <w:p w14:paraId="37418A10" w14:textId="77777777" w:rsidR="005A752B" w:rsidRDefault="005A752B">
            <w:pPr>
              <w:pStyle w:val="TAL"/>
              <w:jc w:val="center"/>
            </w:pPr>
          </w:p>
        </w:tc>
        <w:tc>
          <w:tcPr>
            <w:tcW w:w="850" w:type="dxa"/>
          </w:tcPr>
          <w:p w14:paraId="685A4FD1" w14:textId="77777777" w:rsidR="005A752B" w:rsidRDefault="005A752B">
            <w:pPr>
              <w:pStyle w:val="TAL"/>
              <w:jc w:val="center"/>
            </w:pPr>
            <w:r>
              <w:t>X</w:t>
            </w:r>
          </w:p>
        </w:tc>
        <w:tc>
          <w:tcPr>
            <w:tcW w:w="2156" w:type="dxa"/>
          </w:tcPr>
          <w:p w14:paraId="6BB4F41E" w14:textId="77777777" w:rsidR="005A752B" w:rsidRDefault="005A752B">
            <w:pPr>
              <w:pStyle w:val="TAL"/>
            </w:pPr>
            <w:r>
              <w:t>Equipment</w:t>
            </w:r>
          </w:p>
        </w:tc>
      </w:tr>
      <w:tr w:rsidR="005A752B" w14:paraId="0F64D23B" w14:textId="77777777">
        <w:trPr>
          <w:cantSplit/>
          <w:jc w:val="center"/>
        </w:trPr>
        <w:tc>
          <w:tcPr>
            <w:tcW w:w="0" w:type="auto"/>
          </w:tcPr>
          <w:p w14:paraId="3BEE0BAE" w14:textId="77777777" w:rsidR="005A752B" w:rsidRDefault="005A752B">
            <w:pPr>
              <w:pStyle w:val="TAL"/>
            </w:pPr>
            <w:r>
              <w:t>Cooling System Failure</w:t>
            </w:r>
          </w:p>
        </w:tc>
        <w:tc>
          <w:tcPr>
            <w:tcW w:w="885" w:type="dxa"/>
          </w:tcPr>
          <w:p w14:paraId="3642DF17" w14:textId="77777777" w:rsidR="005A752B" w:rsidRDefault="005A752B">
            <w:pPr>
              <w:pStyle w:val="TAL"/>
              <w:jc w:val="center"/>
            </w:pPr>
            <w:r>
              <w:t>X</w:t>
            </w:r>
          </w:p>
        </w:tc>
        <w:tc>
          <w:tcPr>
            <w:tcW w:w="1134" w:type="dxa"/>
          </w:tcPr>
          <w:p w14:paraId="3E7536C5" w14:textId="77777777" w:rsidR="005A752B" w:rsidRDefault="005A752B">
            <w:pPr>
              <w:pStyle w:val="TAL"/>
              <w:jc w:val="center"/>
            </w:pPr>
          </w:p>
        </w:tc>
        <w:tc>
          <w:tcPr>
            <w:tcW w:w="709" w:type="dxa"/>
          </w:tcPr>
          <w:p w14:paraId="31C2ECFF" w14:textId="77777777" w:rsidR="005A752B" w:rsidRDefault="005A752B">
            <w:pPr>
              <w:pStyle w:val="TAL"/>
              <w:jc w:val="center"/>
            </w:pPr>
          </w:p>
        </w:tc>
        <w:tc>
          <w:tcPr>
            <w:tcW w:w="850" w:type="dxa"/>
          </w:tcPr>
          <w:p w14:paraId="1E0ACCC7" w14:textId="77777777" w:rsidR="005A752B" w:rsidRDefault="005A752B">
            <w:pPr>
              <w:pStyle w:val="TAL"/>
              <w:jc w:val="center"/>
            </w:pPr>
            <w:r>
              <w:t>X</w:t>
            </w:r>
          </w:p>
        </w:tc>
        <w:tc>
          <w:tcPr>
            <w:tcW w:w="2156" w:type="dxa"/>
          </w:tcPr>
          <w:p w14:paraId="1F5EB57A" w14:textId="77777777" w:rsidR="005A752B" w:rsidRDefault="005A752B">
            <w:pPr>
              <w:pStyle w:val="TAL"/>
            </w:pPr>
            <w:r>
              <w:t>Environmental</w:t>
            </w:r>
          </w:p>
        </w:tc>
      </w:tr>
      <w:tr w:rsidR="005A752B" w14:paraId="20F9CE26" w14:textId="77777777">
        <w:trPr>
          <w:cantSplit/>
          <w:jc w:val="center"/>
        </w:trPr>
        <w:tc>
          <w:tcPr>
            <w:tcW w:w="0" w:type="auto"/>
          </w:tcPr>
          <w:p w14:paraId="29E1CACC" w14:textId="77777777" w:rsidR="005A752B" w:rsidRDefault="005A752B">
            <w:pPr>
              <w:pStyle w:val="TAL"/>
            </w:pPr>
            <w:r>
              <w:t>External Equipment Failure</w:t>
            </w:r>
          </w:p>
        </w:tc>
        <w:tc>
          <w:tcPr>
            <w:tcW w:w="885" w:type="dxa"/>
          </w:tcPr>
          <w:p w14:paraId="562DB1C6" w14:textId="77777777" w:rsidR="005A752B" w:rsidRDefault="005A752B">
            <w:pPr>
              <w:pStyle w:val="TAL"/>
              <w:jc w:val="center"/>
            </w:pPr>
            <w:r>
              <w:t>X</w:t>
            </w:r>
          </w:p>
        </w:tc>
        <w:tc>
          <w:tcPr>
            <w:tcW w:w="1134" w:type="dxa"/>
          </w:tcPr>
          <w:p w14:paraId="3209E594" w14:textId="77777777" w:rsidR="005A752B" w:rsidRDefault="005A752B">
            <w:pPr>
              <w:pStyle w:val="TAL"/>
              <w:jc w:val="center"/>
            </w:pPr>
          </w:p>
        </w:tc>
        <w:tc>
          <w:tcPr>
            <w:tcW w:w="709" w:type="dxa"/>
          </w:tcPr>
          <w:p w14:paraId="40B920C7" w14:textId="77777777" w:rsidR="005A752B" w:rsidRDefault="005A752B">
            <w:pPr>
              <w:pStyle w:val="TAL"/>
              <w:jc w:val="center"/>
            </w:pPr>
          </w:p>
        </w:tc>
        <w:tc>
          <w:tcPr>
            <w:tcW w:w="850" w:type="dxa"/>
          </w:tcPr>
          <w:p w14:paraId="192B4D1C" w14:textId="77777777" w:rsidR="005A752B" w:rsidRDefault="005A752B">
            <w:pPr>
              <w:pStyle w:val="TAL"/>
              <w:jc w:val="center"/>
            </w:pPr>
            <w:r>
              <w:t>X</w:t>
            </w:r>
          </w:p>
        </w:tc>
        <w:tc>
          <w:tcPr>
            <w:tcW w:w="2156" w:type="dxa"/>
          </w:tcPr>
          <w:p w14:paraId="2D39E458" w14:textId="77777777" w:rsidR="005A752B" w:rsidRDefault="005A752B">
            <w:pPr>
              <w:pStyle w:val="TAL"/>
            </w:pPr>
            <w:r>
              <w:t>Environmental</w:t>
            </w:r>
          </w:p>
        </w:tc>
      </w:tr>
      <w:tr w:rsidR="005A752B" w14:paraId="70961374" w14:textId="77777777">
        <w:trPr>
          <w:cantSplit/>
          <w:jc w:val="center"/>
        </w:trPr>
        <w:tc>
          <w:tcPr>
            <w:tcW w:w="0" w:type="auto"/>
          </w:tcPr>
          <w:p w14:paraId="2A665AE7" w14:textId="77777777" w:rsidR="005A752B" w:rsidRDefault="005A752B">
            <w:pPr>
              <w:pStyle w:val="TAL"/>
            </w:pPr>
            <w:r>
              <w:t>Enclosure Door Open</w:t>
            </w:r>
          </w:p>
        </w:tc>
        <w:tc>
          <w:tcPr>
            <w:tcW w:w="885" w:type="dxa"/>
          </w:tcPr>
          <w:p w14:paraId="33BA1441" w14:textId="77777777" w:rsidR="005A752B" w:rsidRDefault="005A752B">
            <w:pPr>
              <w:pStyle w:val="TAL"/>
              <w:jc w:val="center"/>
            </w:pPr>
          </w:p>
        </w:tc>
        <w:tc>
          <w:tcPr>
            <w:tcW w:w="1134" w:type="dxa"/>
          </w:tcPr>
          <w:p w14:paraId="04A7CE45" w14:textId="77777777" w:rsidR="005A752B" w:rsidRDefault="005A752B">
            <w:pPr>
              <w:pStyle w:val="TAL"/>
              <w:jc w:val="center"/>
            </w:pPr>
            <w:r>
              <w:t>X</w:t>
            </w:r>
          </w:p>
        </w:tc>
        <w:tc>
          <w:tcPr>
            <w:tcW w:w="709" w:type="dxa"/>
          </w:tcPr>
          <w:p w14:paraId="34A0D993" w14:textId="77777777" w:rsidR="005A752B" w:rsidRDefault="005A752B">
            <w:pPr>
              <w:pStyle w:val="TAL"/>
              <w:jc w:val="center"/>
            </w:pPr>
          </w:p>
        </w:tc>
        <w:tc>
          <w:tcPr>
            <w:tcW w:w="850" w:type="dxa"/>
          </w:tcPr>
          <w:p w14:paraId="19C7B233" w14:textId="77777777" w:rsidR="005A752B" w:rsidRDefault="005A752B">
            <w:pPr>
              <w:pStyle w:val="TAL"/>
              <w:jc w:val="center"/>
            </w:pPr>
            <w:r>
              <w:t>X</w:t>
            </w:r>
          </w:p>
        </w:tc>
        <w:tc>
          <w:tcPr>
            <w:tcW w:w="2156" w:type="dxa"/>
          </w:tcPr>
          <w:p w14:paraId="1D0C012E" w14:textId="77777777" w:rsidR="005A752B" w:rsidRDefault="005A752B">
            <w:pPr>
              <w:pStyle w:val="TAL"/>
            </w:pPr>
            <w:r>
              <w:t>Environmental</w:t>
            </w:r>
          </w:p>
        </w:tc>
      </w:tr>
      <w:tr w:rsidR="005A752B" w14:paraId="2A708517" w14:textId="77777777">
        <w:trPr>
          <w:cantSplit/>
          <w:jc w:val="center"/>
        </w:trPr>
        <w:tc>
          <w:tcPr>
            <w:tcW w:w="0" w:type="auto"/>
          </w:tcPr>
          <w:p w14:paraId="48754FDD" w14:textId="77777777" w:rsidR="005A752B" w:rsidRDefault="005A752B">
            <w:pPr>
              <w:pStyle w:val="TAL"/>
            </w:pPr>
            <w:r>
              <w:t>Fan Failure (</w:t>
            </w:r>
            <w:r w:rsidR="00647F4B">
              <w:t>32.111-2</w:t>
            </w:r>
            <w:r>
              <w:t>)</w:t>
            </w:r>
            <w:r>
              <w:br/>
              <w:t>Cooling Fan Failure (M.3100)</w:t>
            </w:r>
          </w:p>
        </w:tc>
        <w:tc>
          <w:tcPr>
            <w:tcW w:w="885" w:type="dxa"/>
          </w:tcPr>
          <w:p w14:paraId="57859B8A" w14:textId="77777777" w:rsidR="005A752B" w:rsidRDefault="005A752B">
            <w:pPr>
              <w:pStyle w:val="TAL"/>
              <w:jc w:val="center"/>
            </w:pPr>
            <w:r>
              <w:t>X</w:t>
            </w:r>
          </w:p>
        </w:tc>
        <w:tc>
          <w:tcPr>
            <w:tcW w:w="1134" w:type="dxa"/>
          </w:tcPr>
          <w:p w14:paraId="3BACD732" w14:textId="77777777" w:rsidR="005A752B" w:rsidRDefault="005A752B">
            <w:pPr>
              <w:pStyle w:val="TAL"/>
              <w:jc w:val="center"/>
            </w:pPr>
          </w:p>
        </w:tc>
        <w:tc>
          <w:tcPr>
            <w:tcW w:w="709" w:type="dxa"/>
          </w:tcPr>
          <w:p w14:paraId="70C87FBD" w14:textId="77777777" w:rsidR="005A752B" w:rsidRDefault="005A752B">
            <w:pPr>
              <w:pStyle w:val="TAL"/>
              <w:jc w:val="center"/>
            </w:pPr>
          </w:p>
        </w:tc>
        <w:tc>
          <w:tcPr>
            <w:tcW w:w="850" w:type="dxa"/>
          </w:tcPr>
          <w:p w14:paraId="56D9690C" w14:textId="77777777" w:rsidR="005A752B" w:rsidRDefault="005A752B">
            <w:pPr>
              <w:pStyle w:val="TAL"/>
              <w:jc w:val="center"/>
            </w:pPr>
            <w:r>
              <w:t>X</w:t>
            </w:r>
          </w:p>
        </w:tc>
        <w:tc>
          <w:tcPr>
            <w:tcW w:w="2156" w:type="dxa"/>
          </w:tcPr>
          <w:p w14:paraId="6D9FE712" w14:textId="77777777" w:rsidR="005A752B" w:rsidRDefault="005A752B">
            <w:pPr>
              <w:pStyle w:val="TAL"/>
            </w:pPr>
            <w:r>
              <w:t>Environmental</w:t>
            </w:r>
          </w:p>
        </w:tc>
      </w:tr>
      <w:tr w:rsidR="005A752B" w14:paraId="652B54CD" w14:textId="77777777">
        <w:trPr>
          <w:cantSplit/>
          <w:jc w:val="center"/>
        </w:trPr>
        <w:tc>
          <w:tcPr>
            <w:tcW w:w="0" w:type="auto"/>
          </w:tcPr>
          <w:p w14:paraId="39AE9E65" w14:textId="77777777" w:rsidR="005A752B" w:rsidRDefault="005A752B">
            <w:pPr>
              <w:pStyle w:val="TAL"/>
            </w:pPr>
            <w:r>
              <w:t>Fire Detected (X.721/X.733)</w:t>
            </w:r>
            <w:r>
              <w:br/>
              <w:t>Fire (M.3100)</w:t>
            </w:r>
          </w:p>
        </w:tc>
        <w:tc>
          <w:tcPr>
            <w:tcW w:w="885" w:type="dxa"/>
          </w:tcPr>
          <w:p w14:paraId="7AFF56C3" w14:textId="77777777" w:rsidR="005A752B" w:rsidRDefault="005A752B">
            <w:pPr>
              <w:pStyle w:val="TAL"/>
              <w:jc w:val="center"/>
            </w:pPr>
          </w:p>
        </w:tc>
        <w:tc>
          <w:tcPr>
            <w:tcW w:w="1134" w:type="dxa"/>
          </w:tcPr>
          <w:p w14:paraId="30B08162" w14:textId="77777777" w:rsidR="005A752B" w:rsidRDefault="005A752B">
            <w:pPr>
              <w:pStyle w:val="TAL"/>
              <w:jc w:val="center"/>
            </w:pPr>
            <w:r>
              <w:t>X</w:t>
            </w:r>
          </w:p>
        </w:tc>
        <w:tc>
          <w:tcPr>
            <w:tcW w:w="709" w:type="dxa"/>
          </w:tcPr>
          <w:p w14:paraId="7E6060E4" w14:textId="77777777" w:rsidR="005A752B" w:rsidRDefault="005A752B">
            <w:pPr>
              <w:pStyle w:val="TAL"/>
              <w:jc w:val="center"/>
            </w:pPr>
          </w:p>
        </w:tc>
        <w:tc>
          <w:tcPr>
            <w:tcW w:w="850" w:type="dxa"/>
          </w:tcPr>
          <w:p w14:paraId="5272184B" w14:textId="77777777" w:rsidR="005A752B" w:rsidRDefault="005A752B">
            <w:pPr>
              <w:pStyle w:val="TAL"/>
              <w:jc w:val="center"/>
            </w:pPr>
            <w:r>
              <w:t>X</w:t>
            </w:r>
          </w:p>
        </w:tc>
        <w:tc>
          <w:tcPr>
            <w:tcW w:w="2156" w:type="dxa"/>
          </w:tcPr>
          <w:p w14:paraId="7E1ACCAF" w14:textId="77777777" w:rsidR="005A752B" w:rsidRDefault="005A752B">
            <w:pPr>
              <w:pStyle w:val="TAL"/>
            </w:pPr>
            <w:r>
              <w:t>Environmental</w:t>
            </w:r>
          </w:p>
        </w:tc>
      </w:tr>
      <w:tr w:rsidR="005A752B" w14:paraId="6ED45809" w14:textId="77777777">
        <w:trPr>
          <w:cantSplit/>
          <w:jc w:val="center"/>
        </w:trPr>
        <w:tc>
          <w:tcPr>
            <w:tcW w:w="0" w:type="auto"/>
          </w:tcPr>
          <w:p w14:paraId="4A6126CC" w14:textId="77777777" w:rsidR="005A752B" w:rsidRDefault="005A752B">
            <w:pPr>
              <w:pStyle w:val="TAL"/>
            </w:pPr>
            <w:r>
              <w:t>Flood Detected (X.721/X.733)</w:t>
            </w:r>
            <w:r>
              <w:br/>
              <w:t>Flood (M.3100)</w:t>
            </w:r>
          </w:p>
        </w:tc>
        <w:tc>
          <w:tcPr>
            <w:tcW w:w="885" w:type="dxa"/>
          </w:tcPr>
          <w:p w14:paraId="0C1A3049" w14:textId="77777777" w:rsidR="005A752B" w:rsidRDefault="005A752B">
            <w:pPr>
              <w:pStyle w:val="TAL"/>
              <w:jc w:val="center"/>
            </w:pPr>
          </w:p>
        </w:tc>
        <w:tc>
          <w:tcPr>
            <w:tcW w:w="1134" w:type="dxa"/>
          </w:tcPr>
          <w:p w14:paraId="63BB21A1" w14:textId="77777777" w:rsidR="005A752B" w:rsidRDefault="005A752B">
            <w:pPr>
              <w:pStyle w:val="TAL"/>
              <w:jc w:val="center"/>
            </w:pPr>
            <w:r>
              <w:t>X</w:t>
            </w:r>
          </w:p>
        </w:tc>
        <w:tc>
          <w:tcPr>
            <w:tcW w:w="709" w:type="dxa"/>
          </w:tcPr>
          <w:p w14:paraId="1D0617C6" w14:textId="77777777" w:rsidR="005A752B" w:rsidRDefault="005A752B">
            <w:pPr>
              <w:pStyle w:val="TAL"/>
              <w:jc w:val="center"/>
            </w:pPr>
          </w:p>
        </w:tc>
        <w:tc>
          <w:tcPr>
            <w:tcW w:w="850" w:type="dxa"/>
          </w:tcPr>
          <w:p w14:paraId="0DCACB31" w14:textId="77777777" w:rsidR="005A752B" w:rsidRDefault="005A752B">
            <w:pPr>
              <w:pStyle w:val="TAL"/>
              <w:jc w:val="center"/>
            </w:pPr>
            <w:r>
              <w:t>X</w:t>
            </w:r>
          </w:p>
        </w:tc>
        <w:tc>
          <w:tcPr>
            <w:tcW w:w="2156" w:type="dxa"/>
          </w:tcPr>
          <w:p w14:paraId="37E1DC7C" w14:textId="77777777" w:rsidR="005A752B" w:rsidRDefault="005A752B">
            <w:pPr>
              <w:pStyle w:val="TAL"/>
            </w:pPr>
            <w:r>
              <w:t>Environmental</w:t>
            </w:r>
          </w:p>
        </w:tc>
      </w:tr>
      <w:tr w:rsidR="005A752B" w14:paraId="66362100" w14:textId="77777777">
        <w:trPr>
          <w:cantSplit/>
          <w:jc w:val="center"/>
        </w:trPr>
        <w:tc>
          <w:tcPr>
            <w:tcW w:w="0" w:type="auto"/>
          </w:tcPr>
          <w:p w14:paraId="63424D0D" w14:textId="77777777" w:rsidR="005A752B" w:rsidRDefault="005A752B">
            <w:pPr>
              <w:pStyle w:val="TAL"/>
            </w:pPr>
            <w:r>
              <w:t>High Humidity</w:t>
            </w:r>
          </w:p>
        </w:tc>
        <w:tc>
          <w:tcPr>
            <w:tcW w:w="885" w:type="dxa"/>
          </w:tcPr>
          <w:p w14:paraId="0192C843" w14:textId="77777777" w:rsidR="005A752B" w:rsidRDefault="005A752B">
            <w:pPr>
              <w:pStyle w:val="TAL"/>
              <w:jc w:val="center"/>
            </w:pPr>
            <w:r>
              <w:t>X</w:t>
            </w:r>
          </w:p>
        </w:tc>
        <w:tc>
          <w:tcPr>
            <w:tcW w:w="1134" w:type="dxa"/>
          </w:tcPr>
          <w:p w14:paraId="77197253" w14:textId="77777777" w:rsidR="005A752B" w:rsidRDefault="005A752B">
            <w:pPr>
              <w:pStyle w:val="TAL"/>
              <w:jc w:val="center"/>
            </w:pPr>
          </w:p>
        </w:tc>
        <w:tc>
          <w:tcPr>
            <w:tcW w:w="709" w:type="dxa"/>
          </w:tcPr>
          <w:p w14:paraId="2643DF01" w14:textId="77777777" w:rsidR="005A752B" w:rsidRDefault="005A752B">
            <w:pPr>
              <w:pStyle w:val="TAL"/>
              <w:jc w:val="center"/>
            </w:pPr>
          </w:p>
        </w:tc>
        <w:tc>
          <w:tcPr>
            <w:tcW w:w="850" w:type="dxa"/>
          </w:tcPr>
          <w:p w14:paraId="14CEEA54" w14:textId="77777777" w:rsidR="005A752B" w:rsidRDefault="005A752B">
            <w:pPr>
              <w:pStyle w:val="TAL"/>
              <w:jc w:val="center"/>
            </w:pPr>
            <w:r>
              <w:t>X</w:t>
            </w:r>
          </w:p>
        </w:tc>
        <w:tc>
          <w:tcPr>
            <w:tcW w:w="2156" w:type="dxa"/>
          </w:tcPr>
          <w:p w14:paraId="61005E7F" w14:textId="77777777" w:rsidR="005A752B" w:rsidRDefault="005A752B">
            <w:pPr>
              <w:pStyle w:val="TAL"/>
            </w:pPr>
            <w:r>
              <w:t>Environmental</w:t>
            </w:r>
          </w:p>
        </w:tc>
      </w:tr>
      <w:tr w:rsidR="005A752B" w14:paraId="5E48973B" w14:textId="77777777">
        <w:trPr>
          <w:cantSplit/>
          <w:jc w:val="center"/>
        </w:trPr>
        <w:tc>
          <w:tcPr>
            <w:tcW w:w="0" w:type="auto"/>
          </w:tcPr>
          <w:p w14:paraId="459CE84C" w14:textId="77777777" w:rsidR="005A752B" w:rsidRDefault="005A752B">
            <w:pPr>
              <w:pStyle w:val="TAL"/>
            </w:pPr>
            <w:r>
              <w:t>High Temperature</w:t>
            </w:r>
          </w:p>
        </w:tc>
        <w:tc>
          <w:tcPr>
            <w:tcW w:w="885" w:type="dxa"/>
          </w:tcPr>
          <w:p w14:paraId="2F8889A5" w14:textId="77777777" w:rsidR="005A752B" w:rsidRDefault="005A752B">
            <w:pPr>
              <w:pStyle w:val="TAL"/>
              <w:jc w:val="center"/>
            </w:pPr>
            <w:r>
              <w:t>X</w:t>
            </w:r>
          </w:p>
        </w:tc>
        <w:tc>
          <w:tcPr>
            <w:tcW w:w="1134" w:type="dxa"/>
          </w:tcPr>
          <w:p w14:paraId="24155735" w14:textId="77777777" w:rsidR="005A752B" w:rsidRDefault="005A752B">
            <w:pPr>
              <w:pStyle w:val="TAL"/>
              <w:jc w:val="center"/>
            </w:pPr>
          </w:p>
        </w:tc>
        <w:tc>
          <w:tcPr>
            <w:tcW w:w="709" w:type="dxa"/>
          </w:tcPr>
          <w:p w14:paraId="61BF650B" w14:textId="77777777" w:rsidR="005A752B" w:rsidRDefault="005A752B">
            <w:pPr>
              <w:pStyle w:val="TAL"/>
              <w:jc w:val="center"/>
            </w:pPr>
          </w:p>
        </w:tc>
        <w:tc>
          <w:tcPr>
            <w:tcW w:w="850" w:type="dxa"/>
          </w:tcPr>
          <w:p w14:paraId="06943A34" w14:textId="77777777" w:rsidR="005A752B" w:rsidRDefault="005A752B">
            <w:pPr>
              <w:pStyle w:val="TAL"/>
              <w:jc w:val="center"/>
            </w:pPr>
            <w:r>
              <w:t>X</w:t>
            </w:r>
          </w:p>
        </w:tc>
        <w:tc>
          <w:tcPr>
            <w:tcW w:w="2156" w:type="dxa"/>
          </w:tcPr>
          <w:p w14:paraId="7F89A33F" w14:textId="77777777" w:rsidR="005A752B" w:rsidRDefault="005A752B">
            <w:pPr>
              <w:pStyle w:val="TAL"/>
            </w:pPr>
            <w:r>
              <w:t>Environmental</w:t>
            </w:r>
          </w:p>
        </w:tc>
      </w:tr>
      <w:tr w:rsidR="005A752B" w14:paraId="73A91B97" w14:textId="77777777">
        <w:trPr>
          <w:cantSplit/>
          <w:jc w:val="center"/>
        </w:trPr>
        <w:tc>
          <w:tcPr>
            <w:tcW w:w="0" w:type="auto"/>
          </w:tcPr>
          <w:p w14:paraId="21DE8947" w14:textId="77777777" w:rsidR="005A752B" w:rsidRDefault="005A752B">
            <w:pPr>
              <w:pStyle w:val="TAL"/>
            </w:pPr>
            <w:r>
              <w:t>Intrusion Detected (</w:t>
            </w:r>
            <w:r w:rsidR="00647F4B">
              <w:t>32.111-2</w:t>
            </w:r>
            <w:r>
              <w:t>)</w:t>
            </w:r>
            <w:r>
              <w:br/>
              <w:t>Intrusion Detection (X.736/M.3100)</w:t>
            </w:r>
          </w:p>
        </w:tc>
        <w:tc>
          <w:tcPr>
            <w:tcW w:w="885" w:type="dxa"/>
          </w:tcPr>
          <w:p w14:paraId="71453046" w14:textId="77777777" w:rsidR="005A752B" w:rsidRDefault="005A752B">
            <w:pPr>
              <w:pStyle w:val="TAL"/>
              <w:jc w:val="center"/>
            </w:pPr>
            <w:r>
              <w:t>X</w:t>
            </w:r>
          </w:p>
        </w:tc>
        <w:tc>
          <w:tcPr>
            <w:tcW w:w="1134" w:type="dxa"/>
          </w:tcPr>
          <w:p w14:paraId="0659D236" w14:textId="77777777" w:rsidR="005A752B" w:rsidRDefault="005A752B">
            <w:pPr>
              <w:pStyle w:val="TAL"/>
              <w:jc w:val="center"/>
            </w:pPr>
          </w:p>
        </w:tc>
        <w:tc>
          <w:tcPr>
            <w:tcW w:w="709" w:type="dxa"/>
          </w:tcPr>
          <w:p w14:paraId="3EE220EF" w14:textId="77777777" w:rsidR="005A752B" w:rsidRDefault="005A752B">
            <w:pPr>
              <w:pStyle w:val="TAL"/>
              <w:jc w:val="center"/>
            </w:pPr>
            <w:r>
              <w:t>X</w:t>
            </w:r>
          </w:p>
        </w:tc>
        <w:tc>
          <w:tcPr>
            <w:tcW w:w="850" w:type="dxa"/>
          </w:tcPr>
          <w:p w14:paraId="041636F6" w14:textId="77777777" w:rsidR="005A752B" w:rsidRDefault="005A752B">
            <w:pPr>
              <w:pStyle w:val="TAL"/>
              <w:jc w:val="center"/>
            </w:pPr>
            <w:r>
              <w:t>X</w:t>
            </w:r>
          </w:p>
        </w:tc>
        <w:tc>
          <w:tcPr>
            <w:tcW w:w="2156" w:type="dxa"/>
          </w:tcPr>
          <w:p w14:paraId="63472F71" w14:textId="77777777" w:rsidR="005A752B" w:rsidRDefault="005A752B">
            <w:pPr>
              <w:pStyle w:val="TAL"/>
            </w:pPr>
            <w:r>
              <w:rPr>
                <w:rFonts w:cs="Arial"/>
              </w:rPr>
              <w:t>Environmental</w:t>
            </w:r>
            <w:r>
              <w:t xml:space="preserve"> (</w:t>
            </w:r>
            <w:r w:rsidR="00647F4B">
              <w:t>32.111-2</w:t>
            </w:r>
            <w:r>
              <w:t xml:space="preserve">); </w:t>
            </w:r>
          </w:p>
          <w:p w14:paraId="3CF3E51B" w14:textId="77777777" w:rsidR="005A752B" w:rsidRDefault="005A752B">
            <w:pPr>
              <w:pStyle w:val="TAL"/>
            </w:pPr>
            <w:r>
              <w:t>Physical Violation (X.736/M.3100)</w:t>
            </w:r>
          </w:p>
        </w:tc>
      </w:tr>
      <w:tr w:rsidR="005A752B" w14:paraId="361D58D8" w14:textId="77777777">
        <w:trPr>
          <w:cantSplit/>
          <w:jc w:val="center"/>
        </w:trPr>
        <w:tc>
          <w:tcPr>
            <w:tcW w:w="0" w:type="auto"/>
          </w:tcPr>
          <w:p w14:paraId="39946771" w14:textId="77777777" w:rsidR="005A752B" w:rsidRDefault="005A752B">
            <w:pPr>
              <w:pStyle w:val="TAL"/>
            </w:pPr>
            <w:r>
              <w:t>Low Humidity</w:t>
            </w:r>
          </w:p>
        </w:tc>
        <w:tc>
          <w:tcPr>
            <w:tcW w:w="885" w:type="dxa"/>
          </w:tcPr>
          <w:p w14:paraId="0D512FFF" w14:textId="77777777" w:rsidR="005A752B" w:rsidRDefault="005A752B">
            <w:pPr>
              <w:pStyle w:val="TAL"/>
              <w:jc w:val="center"/>
            </w:pPr>
            <w:r>
              <w:t>X</w:t>
            </w:r>
          </w:p>
        </w:tc>
        <w:tc>
          <w:tcPr>
            <w:tcW w:w="1134" w:type="dxa"/>
          </w:tcPr>
          <w:p w14:paraId="7EAB0A39" w14:textId="77777777" w:rsidR="005A752B" w:rsidRDefault="005A752B">
            <w:pPr>
              <w:pStyle w:val="TAL"/>
              <w:jc w:val="center"/>
            </w:pPr>
          </w:p>
        </w:tc>
        <w:tc>
          <w:tcPr>
            <w:tcW w:w="709" w:type="dxa"/>
          </w:tcPr>
          <w:p w14:paraId="02B41C94" w14:textId="77777777" w:rsidR="005A752B" w:rsidRDefault="005A752B">
            <w:pPr>
              <w:pStyle w:val="TAL"/>
              <w:jc w:val="center"/>
            </w:pPr>
          </w:p>
        </w:tc>
        <w:tc>
          <w:tcPr>
            <w:tcW w:w="850" w:type="dxa"/>
          </w:tcPr>
          <w:p w14:paraId="52B91495" w14:textId="77777777" w:rsidR="005A752B" w:rsidRDefault="005A752B">
            <w:pPr>
              <w:pStyle w:val="TAL"/>
              <w:jc w:val="center"/>
            </w:pPr>
            <w:r>
              <w:t>X</w:t>
            </w:r>
          </w:p>
        </w:tc>
        <w:tc>
          <w:tcPr>
            <w:tcW w:w="2156" w:type="dxa"/>
          </w:tcPr>
          <w:p w14:paraId="21578887" w14:textId="77777777" w:rsidR="005A752B" w:rsidRDefault="005A752B">
            <w:pPr>
              <w:pStyle w:val="TAL"/>
            </w:pPr>
            <w:r>
              <w:t>Environmental</w:t>
            </w:r>
          </w:p>
        </w:tc>
      </w:tr>
      <w:tr w:rsidR="005A752B" w14:paraId="01C351E1" w14:textId="77777777">
        <w:trPr>
          <w:cantSplit/>
          <w:jc w:val="center"/>
        </w:trPr>
        <w:tc>
          <w:tcPr>
            <w:tcW w:w="0" w:type="auto"/>
          </w:tcPr>
          <w:p w14:paraId="1EE619FB" w14:textId="77777777" w:rsidR="005A752B" w:rsidRDefault="005A752B">
            <w:pPr>
              <w:pStyle w:val="TAL"/>
            </w:pPr>
            <w:r>
              <w:t>Low Temperature</w:t>
            </w:r>
          </w:p>
        </w:tc>
        <w:tc>
          <w:tcPr>
            <w:tcW w:w="885" w:type="dxa"/>
          </w:tcPr>
          <w:p w14:paraId="7C7F7EE8" w14:textId="77777777" w:rsidR="005A752B" w:rsidRDefault="005A752B">
            <w:pPr>
              <w:pStyle w:val="TAL"/>
              <w:jc w:val="center"/>
            </w:pPr>
            <w:r>
              <w:t>X</w:t>
            </w:r>
          </w:p>
        </w:tc>
        <w:tc>
          <w:tcPr>
            <w:tcW w:w="1134" w:type="dxa"/>
          </w:tcPr>
          <w:p w14:paraId="42348A7C" w14:textId="77777777" w:rsidR="005A752B" w:rsidRDefault="005A752B">
            <w:pPr>
              <w:pStyle w:val="TAL"/>
              <w:jc w:val="center"/>
            </w:pPr>
          </w:p>
        </w:tc>
        <w:tc>
          <w:tcPr>
            <w:tcW w:w="709" w:type="dxa"/>
          </w:tcPr>
          <w:p w14:paraId="74B188CA" w14:textId="77777777" w:rsidR="005A752B" w:rsidRDefault="005A752B">
            <w:pPr>
              <w:pStyle w:val="TAL"/>
              <w:jc w:val="center"/>
            </w:pPr>
          </w:p>
        </w:tc>
        <w:tc>
          <w:tcPr>
            <w:tcW w:w="850" w:type="dxa"/>
          </w:tcPr>
          <w:p w14:paraId="59D9B41A" w14:textId="77777777" w:rsidR="005A752B" w:rsidRDefault="005A752B">
            <w:pPr>
              <w:pStyle w:val="TAL"/>
              <w:jc w:val="center"/>
            </w:pPr>
            <w:r>
              <w:t>X</w:t>
            </w:r>
          </w:p>
        </w:tc>
        <w:tc>
          <w:tcPr>
            <w:tcW w:w="2156" w:type="dxa"/>
          </w:tcPr>
          <w:p w14:paraId="0FDF3A11" w14:textId="77777777" w:rsidR="005A752B" w:rsidRDefault="005A752B">
            <w:pPr>
              <w:pStyle w:val="TAL"/>
            </w:pPr>
            <w:r>
              <w:t>Environmental</w:t>
            </w:r>
          </w:p>
        </w:tc>
      </w:tr>
      <w:tr w:rsidR="005A752B" w14:paraId="2BB9B63C" w14:textId="77777777">
        <w:trPr>
          <w:cantSplit/>
          <w:jc w:val="center"/>
        </w:trPr>
        <w:tc>
          <w:tcPr>
            <w:tcW w:w="0" w:type="auto"/>
          </w:tcPr>
          <w:p w14:paraId="3D28E4F4" w14:textId="77777777" w:rsidR="005A752B" w:rsidRDefault="005A752B">
            <w:pPr>
              <w:pStyle w:val="TAL"/>
            </w:pPr>
            <w:r>
              <w:t>Pump Failure</w:t>
            </w:r>
          </w:p>
        </w:tc>
        <w:tc>
          <w:tcPr>
            <w:tcW w:w="885" w:type="dxa"/>
          </w:tcPr>
          <w:p w14:paraId="64E431AB" w14:textId="77777777" w:rsidR="005A752B" w:rsidRDefault="005A752B">
            <w:pPr>
              <w:pStyle w:val="TAL"/>
              <w:jc w:val="center"/>
            </w:pPr>
          </w:p>
        </w:tc>
        <w:tc>
          <w:tcPr>
            <w:tcW w:w="1134" w:type="dxa"/>
          </w:tcPr>
          <w:p w14:paraId="2152537A" w14:textId="77777777" w:rsidR="005A752B" w:rsidRDefault="005A752B">
            <w:pPr>
              <w:pStyle w:val="TAL"/>
              <w:jc w:val="center"/>
            </w:pPr>
            <w:r>
              <w:t>X</w:t>
            </w:r>
          </w:p>
        </w:tc>
        <w:tc>
          <w:tcPr>
            <w:tcW w:w="709" w:type="dxa"/>
          </w:tcPr>
          <w:p w14:paraId="6E592770" w14:textId="77777777" w:rsidR="005A752B" w:rsidRDefault="005A752B">
            <w:pPr>
              <w:pStyle w:val="TAL"/>
              <w:jc w:val="center"/>
            </w:pPr>
          </w:p>
        </w:tc>
        <w:tc>
          <w:tcPr>
            <w:tcW w:w="850" w:type="dxa"/>
          </w:tcPr>
          <w:p w14:paraId="6D4AF5C3" w14:textId="77777777" w:rsidR="005A752B" w:rsidRDefault="005A752B">
            <w:pPr>
              <w:pStyle w:val="TAL"/>
              <w:jc w:val="center"/>
            </w:pPr>
            <w:r>
              <w:t>X</w:t>
            </w:r>
          </w:p>
        </w:tc>
        <w:tc>
          <w:tcPr>
            <w:tcW w:w="2156" w:type="dxa"/>
          </w:tcPr>
          <w:p w14:paraId="6FC32044" w14:textId="77777777" w:rsidR="005A752B" w:rsidRDefault="005A752B">
            <w:pPr>
              <w:pStyle w:val="TAL"/>
            </w:pPr>
            <w:r>
              <w:t>Environmental</w:t>
            </w:r>
          </w:p>
        </w:tc>
      </w:tr>
      <w:tr w:rsidR="005A752B" w14:paraId="7CEE2FF7" w14:textId="77777777">
        <w:trPr>
          <w:cantSplit/>
          <w:jc w:val="center"/>
        </w:trPr>
        <w:tc>
          <w:tcPr>
            <w:tcW w:w="0" w:type="auto"/>
          </w:tcPr>
          <w:p w14:paraId="0E90D412" w14:textId="77777777" w:rsidR="005A752B" w:rsidRDefault="005A752B">
            <w:pPr>
              <w:pStyle w:val="TAL"/>
            </w:pPr>
            <w:r>
              <w:t>Smoke Detected (</w:t>
            </w:r>
            <w:r w:rsidR="00647F4B">
              <w:t>32.111-2</w:t>
            </w:r>
            <w:r>
              <w:t>)</w:t>
            </w:r>
            <w:r>
              <w:br/>
              <w:t>Smoke (M.3100)</w:t>
            </w:r>
          </w:p>
        </w:tc>
        <w:tc>
          <w:tcPr>
            <w:tcW w:w="885" w:type="dxa"/>
          </w:tcPr>
          <w:p w14:paraId="652479D3" w14:textId="77777777" w:rsidR="005A752B" w:rsidRDefault="005A752B">
            <w:pPr>
              <w:pStyle w:val="TAL"/>
              <w:jc w:val="center"/>
            </w:pPr>
            <w:r>
              <w:t>X</w:t>
            </w:r>
          </w:p>
        </w:tc>
        <w:tc>
          <w:tcPr>
            <w:tcW w:w="1134" w:type="dxa"/>
          </w:tcPr>
          <w:p w14:paraId="436271D6" w14:textId="77777777" w:rsidR="005A752B" w:rsidRDefault="005A752B">
            <w:pPr>
              <w:pStyle w:val="TAL"/>
              <w:jc w:val="center"/>
            </w:pPr>
          </w:p>
        </w:tc>
        <w:tc>
          <w:tcPr>
            <w:tcW w:w="709" w:type="dxa"/>
          </w:tcPr>
          <w:p w14:paraId="32B604F2" w14:textId="77777777" w:rsidR="005A752B" w:rsidRDefault="005A752B">
            <w:pPr>
              <w:pStyle w:val="TAL"/>
              <w:jc w:val="center"/>
            </w:pPr>
          </w:p>
        </w:tc>
        <w:tc>
          <w:tcPr>
            <w:tcW w:w="850" w:type="dxa"/>
          </w:tcPr>
          <w:p w14:paraId="0BE88877" w14:textId="77777777" w:rsidR="005A752B" w:rsidRDefault="005A752B">
            <w:pPr>
              <w:pStyle w:val="TAL"/>
              <w:jc w:val="center"/>
            </w:pPr>
            <w:r>
              <w:t>X</w:t>
            </w:r>
          </w:p>
        </w:tc>
        <w:tc>
          <w:tcPr>
            <w:tcW w:w="2156" w:type="dxa"/>
          </w:tcPr>
          <w:p w14:paraId="72C7FAD2" w14:textId="77777777" w:rsidR="005A752B" w:rsidRDefault="005A752B">
            <w:pPr>
              <w:pStyle w:val="TAL"/>
            </w:pPr>
            <w:r>
              <w:t>Environmental</w:t>
            </w:r>
          </w:p>
        </w:tc>
      </w:tr>
      <w:tr w:rsidR="005A752B" w14:paraId="07471007" w14:textId="77777777">
        <w:trPr>
          <w:cantSplit/>
          <w:jc w:val="center"/>
        </w:trPr>
        <w:tc>
          <w:tcPr>
            <w:tcW w:w="0" w:type="auto"/>
          </w:tcPr>
          <w:p w14:paraId="58B3034D" w14:textId="77777777" w:rsidR="005A752B" w:rsidRDefault="005A752B">
            <w:pPr>
              <w:pStyle w:val="TAL"/>
            </w:pPr>
            <w:r>
              <w:t>Application Subsystem Failure</w:t>
            </w:r>
          </w:p>
        </w:tc>
        <w:tc>
          <w:tcPr>
            <w:tcW w:w="885" w:type="dxa"/>
          </w:tcPr>
          <w:p w14:paraId="66928274" w14:textId="77777777" w:rsidR="005A752B" w:rsidRDefault="005A752B">
            <w:pPr>
              <w:pStyle w:val="TAL"/>
              <w:jc w:val="center"/>
            </w:pPr>
          </w:p>
        </w:tc>
        <w:tc>
          <w:tcPr>
            <w:tcW w:w="1134" w:type="dxa"/>
          </w:tcPr>
          <w:p w14:paraId="1DA3820C" w14:textId="77777777" w:rsidR="005A752B" w:rsidRDefault="005A752B">
            <w:pPr>
              <w:pStyle w:val="TAL"/>
              <w:jc w:val="center"/>
            </w:pPr>
            <w:r>
              <w:t>X</w:t>
            </w:r>
          </w:p>
        </w:tc>
        <w:tc>
          <w:tcPr>
            <w:tcW w:w="709" w:type="dxa"/>
          </w:tcPr>
          <w:p w14:paraId="24C0BB09" w14:textId="77777777" w:rsidR="005A752B" w:rsidRDefault="005A752B">
            <w:pPr>
              <w:pStyle w:val="TAL"/>
              <w:jc w:val="center"/>
            </w:pPr>
          </w:p>
        </w:tc>
        <w:tc>
          <w:tcPr>
            <w:tcW w:w="850" w:type="dxa"/>
          </w:tcPr>
          <w:p w14:paraId="10D41659" w14:textId="77777777" w:rsidR="005A752B" w:rsidRDefault="005A752B">
            <w:pPr>
              <w:pStyle w:val="TAL"/>
              <w:jc w:val="center"/>
            </w:pPr>
            <w:r>
              <w:t>X</w:t>
            </w:r>
          </w:p>
        </w:tc>
        <w:tc>
          <w:tcPr>
            <w:tcW w:w="2156" w:type="dxa"/>
          </w:tcPr>
          <w:p w14:paraId="336A1226" w14:textId="77777777" w:rsidR="005A752B" w:rsidRDefault="005A752B">
            <w:pPr>
              <w:pStyle w:val="TAL"/>
            </w:pPr>
            <w:r>
              <w:t>Processing Error</w:t>
            </w:r>
          </w:p>
        </w:tc>
      </w:tr>
      <w:tr w:rsidR="005A752B" w14:paraId="5A28465B" w14:textId="77777777">
        <w:trPr>
          <w:cantSplit/>
          <w:jc w:val="center"/>
        </w:trPr>
        <w:tc>
          <w:tcPr>
            <w:tcW w:w="0" w:type="auto"/>
          </w:tcPr>
          <w:p w14:paraId="4C3E9650" w14:textId="77777777" w:rsidR="005A752B" w:rsidRDefault="005A752B">
            <w:pPr>
              <w:pStyle w:val="TAL"/>
            </w:pPr>
            <w:r>
              <w:t xml:space="preserve">Bandwidth Reduced </w:t>
            </w:r>
          </w:p>
          <w:p w14:paraId="181956A1" w14:textId="77777777" w:rsidR="005A752B" w:rsidRDefault="005A752B">
            <w:pPr>
              <w:pStyle w:val="TAL"/>
            </w:pPr>
            <w:r>
              <w:rPr>
                <w:snapToGrid w:val="0"/>
              </w:rPr>
              <w:t>Bandwidth Reduction (X.721/X.733)</w:t>
            </w:r>
          </w:p>
        </w:tc>
        <w:tc>
          <w:tcPr>
            <w:tcW w:w="885" w:type="dxa"/>
          </w:tcPr>
          <w:p w14:paraId="1F1D109E" w14:textId="77777777" w:rsidR="005A752B" w:rsidRDefault="005A752B">
            <w:pPr>
              <w:pStyle w:val="TAL"/>
              <w:jc w:val="center"/>
            </w:pPr>
          </w:p>
        </w:tc>
        <w:tc>
          <w:tcPr>
            <w:tcW w:w="1134" w:type="dxa"/>
          </w:tcPr>
          <w:p w14:paraId="391344BB" w14:textId="77777777" w:rsidR="005A752B" w:rsidRDefault="005A752B">
            <w:pPr>
              <w:pStyle w:val="TAL"/>
              <w:jc w:val="center"/>
            </w:pPr>
            <w:r>
              <w:t>X</w:t>
            </w:r>
          </w:p>
        </w:tc>
        <w:tc>
          <w:tcPr>
            <w:tcW w:w="709" w:type="dxa"/>
          </w:tcPr>
          <w:p w14:paraId="334090C7" w14:textId="77777777" w:rsidR="005A752B" w:rsidRDefault="005A752B">
            <w:pPr>
              <w:pStyle w:val="TAL"/>
              <w:jc w:val="center"/>
            </w:pPr>
          </w:p>
        </w:tc>
        <w:tc>
          <w:tcPr>
            <w:tcW w:w="850" w:type="dxa"/>
          </w:tcPr>
          <w:p w14:paraId="4EFEE9C6" w14:textId="77777777" w:rsidR="005A752B" w:rsidRDefault="005A752B">
            <w:pPr>
              <w:pStyle w:val="TAL"/>
              <w:jc w:val="center"/>
            </w:pPr>
            <w:r>
              <w:t>X</w:t>
            </w:r>
          </w:p>
        </w:tc>
        <w:tc>
          <w:tcPr>
            <w:tcW w:w="2156" w:type="dxa"/>
          </w:tcPr>
          <w:p w14:paraId="245B35B6" w14:textId="77777777" w:rsidR="005A752B" w:rsidRDefault="005A752B">
            <w:pPr>
              <w:pStyle w:val="TAL"/>
            </w:pPr>
            <w:r>
              <w:t xml:space="preserve">Quality of Service </w:t>
            </w:r>
          </w:p>
        </w:tc>
      </w:tr>
      <w:tr w:rsidR="005A752B" w14:paraId="4A98CC47" w14:textId="77777777">
        <w:trPr>
          <w:cantSplit/>
          <w:jc w:val="center"/>
        </w:trPr>
        <w:tc>
          <w:tcPr>
            <w:tcW w:w="0" w:type="auto"/>
          </w:tcPr>
          <w:p w14:paraId="561FF696" w14:textId="77777777" w:rsidR="005A752B" w:rsidRDefault="005A752B">
            <w:pPr>
              <w:pStyle w:val="TAL"/>
            </w:pPr>
            <w:r>
              <w:t>Configuration or Customization Error (M.3100)</w:t>
            </w:r>
          </w:p>
          <w:p w14:paraId="2343B70E" w14:textId="77777777" w:rsidR="005A752B" w:rsidRDefault="005A752B">
            <w:pPr>
              <w:pStyle w:val="TAL"/>
            </w:pPr>
            <w:r>
              <w:rPr>
                <w:snapToGrid w:val="0"/>
              </w:rPr>
              <w:t>Configuration or Customizing Error (X.721/X.733)</w:t>
            </w:r>
          </w:p>
        </w:tc>
        <w:tc>
          <w:tcPr>
            <w:tcW w:w="885" w:type="dxa"/>
          </w:tcPr>
          <w:p w14:paraId="77D25066" w14:textId="77777777" w:rsidR="005A752B" w:rsidRDefault="005A752B">
            <w:pPr>
              <w:pStyle w:val="TAL"/>
              <w:jc w:val="center"/>
            </w:pPr>
          </w:p>
        </w:tc>
        <w:tc>
          <w:tcPr>
            <w:tcW w:w="1134" w:type="dxa"/>
          </w:tcPr>
          <w:p w14:paraId="5A6361B9" w14:textId="77777777" w:rsidR="005A752B" w:rsidRDefault="005A752B">
            <w:pPr>
              <w:pStyle w:val="TAL"/>
              <w:jc w:val="center"/>
            </w:pPr>
            <w:r>
              <w:t>X</w:t>
            </w:r>
          </w:p>
        </w:tc>
        <w:tc>
          <w:tcPr>
            <w:tcW w:w="709" w:type="dxa"/>
          </w:tcPr>
          <w:p w14:paraId="31A8DC09" w14:textId="77777777" w:rsidR="005A752B" w:rsidRDefault="005A752B">
            <w:pPr>
              <w:pStyle w:val="TAL"/>
              <w:jc w:val="center"/>
            </w:pPr>
          </w:p>
        </w:tc>
        <w:tc>
          <w:tcPr>
            <w:tcW w:w="850" w:type="dxa"/>
          </w:tcPr>
          <w:p w14:paraId="360E1957" w14:textId="77777777" w:rsidR="005A752B" w:rsidRDefault="005A752B">
            <w:pPr>
              <w:pStyle w:val="TAL"/>
              <w:jc w:val="center"/>
            </w:pPr>
            <w:r>
              <w:t>X</w:t>
            </w:r>
          </w:p>
        </w:tc>
        <w:tc>
          <w:tcPr>
            <w:tcW w:w="2156" w:type="dxa"/>
          </w:tcPr>
          <w:p w14:paraId="55EEF0CD" w14:textId="77777777" w:rsidR="005A752B" w:rsidRDefault="005A752B">
            <w:pPr>
              <w:pStyle w:val="TAL"/>
            </w:pPr>
            <w:r>
              <w:t>Processing Error</w:t>
            </w:r>
          </w:p>
        </w:tc>
      </w:tr>
      <w:tr w:rsidR="005A752B" w14:paraId="1393A4BE" w14:textId="77777777">
        <w:trPr>
          <w:cantSplit/>
          <w:jc w:val="center"/>
        </w:trPr>
        <w:tc>
          <w:tcPr>
            <w:tcW w:w="0" w:type="auto"/>
          </w:tcPr>
          <w:p w14:paraId="62E19788" w14:textId="77777777" w:rsidR="005A752B" w:rsidRDefault="005A752B">
            <w:pPr>
              <w:pStyle w:val="TAL"/>
            </w:pPr>
            <w:r>
              <w:t>Database Inconsistency</w:t>
            </w:r>
          </w:p>
        </w:tc>
        <w:tc>
          <w:tcPr>
            <w:tcW w:w="885" w:type="dxa"/>
          </w:tcPr>
          <w:p w14:paraId="037F3126" w14:textId="77777777" w:rsidR="005A752B" w:rsidRDefault="005A752B">
            <w:pPr>
              <w:pStyle w:val="TAL"/>
              <w:jc w:val="center"/>
            </w:pPr>
            <w:r>
              <w:t>X</w:t>
            </w:r>
          </w:p>
        </w:tc>
        <w:tc>
          <w:tcPr>
            <w:tcW w:w="1134" w:type="dxa"/>
          </w:tcPr>
          <w:p w14:paraId="418D3221" w14:textId="77777777" w:rsidR="005A752B" w:rsidRDefault="005A752B">
            <w:pPr>
              <w:pStyle w:val="TAL"/>
              <w:jc w:val="center"/>
            </w:pPr>
          </w:p>
        </w:tc>
        <w:tc>
          <w:tcPr>
            <w:tcW w:w="709" w:type="dxa"/>
          </w:tcPr>
          <w:p w14:paraId="60C90616" w14:textId="77777777" w:rsidR="005A752B" w:rsidRDefault="005A752B">
            <w:pPr>
              <w:pStyle w:val="TAL"/>
              <w:jc w:val="center"/>
            </w:pPr>
          </w:p>
        </w:tc>
        <w:tc>
          <w:tcPr>
            <w:tcW w:w="850" w:type="dxa"/>
          </w:tcPr>
          <w:p w14:paraId="1AFB5BA0" w14:textId="77777777" w:rsidR="005A752B" w:rsidRDefault="005A752B">
            <w:pPr>
              <w:pStyle w:val="TAL"/>
              <w:jc w:val="center"/>
            </w:pPr>
            <w:r>
              <w:t>X</w:t>
            </w:r>
          </w:p>
        </w:tc>
        <w:tc>
          <w:tcPr>
            <w:tcW w:w="2156" w:type="dxa"/>
          </w:tcPr>
          <w:p w14:paraId="37F6D69A" w14:textId="77777777" w:rsidR="005A752B" w:rsidRDefault="005A752B">
            <w:pPr>
              <w:pStyle w:val="TAL"/>
            </w:pPr>
            <w:r>
              <w:t>Processing Error</w:t>
            </w:r>
          </w:p>
        </w:tc>
      </w:tr>
      <w:tr w:rsidR="005A752B" w14:paraId="0CCECD20" w14:textId="77777777">
        <w:trPr>
          <w:cantSplit/>
          <w:jc w:val="center"/>
        </w:trPr>
        <w:tc>
          <w:tcPr>
            <w:tcW w:w="0" w:type="auto"/>
          </w:tcPr>
          <w:p w14:paraId="2223DBDA" w14:textId="77777777" w:rsidR="005A752B" w:rsidRDefault="005A752B">
            <w:pPr>
              <w:pStyle w:val="TAL"/>
            </w:pPr>
            <w:r>
              <w:rPr>
                <w:snapToGrid w:val="0"/>
              </w:rPr>
              <w:t>File Error</w:t>
            </w:r>
          </w:p>
        </w:tc>
        <w:tc>
          <w:tcPr>
            <w:tcW w:w="885" w:type="dxa"/>
          </w:tcPr>
          <w:p w14:paraId="54B5F0F8" w14:textId="77777777" w:rsidR="005A752B" w:rsidRDefault="005A752B">
            <w:pPr>
              <w:pStyle w:val="TAL"/>
              <w:jc w:val="center"/>
            </w:pPr>
          </w:p>
        </w:tc>
        <w:tc>
          <w:tcPr>
            <w:tcW w:w="1134" w:type="dxa"/>
          </w:tcPr>
          <w:p w14:paraId="62EA2B77" w14:textId="77777777" w:rsidR="005A752B" w:rsidRDefault="005A752B">
            <w:pPr>
              <w:pStyle w:val="TAL"/>
              <w:jc w:val="center"/>
            </w:pPr>
            <w:r>
              <w:t>X</w:t>
            </w:r>
          </w:p>
        </w:tc>
        <w:tc>
          <w:tcPr>
            <w:tcW w:w="709" w:type="dxa"/>
          </w:tcPr>
          <w:p w14:paraId="4C92581C" w14:textId="77777777" w:rsidR="005A752B" w:rsidRDefault="005A752B">
            <w:pPr>
              <w:pStyle w:val="TAL"/>
              <w:jc w:val="center"/>
            </w:pPr>
          </w:p>
        </w:tc>
        <w:tc>
          <w:tcPr>
            <w:tcW w:w="850" w:type="dxa"/>
          </w:tcPr>
          <w:p w14:paraId="254B08E2" w14:textId="77777777" w:rsidR="005A752B" w:rsidRDefault="005A752B">
            <w:pPr>
              <w:pStyle w:val="TAL"/>
              <w:jc w:val="center"/>
            </w:pPr>
            <w:r>
              <w:t>X</w:t>
            </w:r>
          </w:p>
        </w:tc>
        <w:tc>
          <w:tcPr>
            <w:tcW w:w="2156" w:type="dxa"/>
          </w:tcPr>
          <w:p w14:paraId="4AA0905B" w14:textId="77777777" w:rsidR="005A752B" w:rsidRDefault="005A752B">
            <w:pPr>
              <w:pStyle w:val="TAL"/>
            </w:pPr>
            <w:r>
              <w:t>Processing Error</w:t>
            </w:r>
          </w:p>
        </w:tc>
      </w:tr>
      <w:tr w:rsidR="005A752B" w14:paraId="6253DCE9" w14:textId="77777777">
        <w:trPr>
          <w:cantSplit/>
          <w:jc w:val="center"/>
        </w:trPr>
        <w:tc>
          <w:tcPr>
            <w:tcW w:w="0" w:type="auto"/>
          </w:tcPr>
          <w:p w14:paraId="74A004D6" w14:textId="77777777" w:rsidR="005A752B" w:rsidRDefault="005A752B">
            <w:pPr>
              <w:pStyle w:val="TAL"/>
            </w:pPr>
            <w:r>
              <w:t>Storage Capacity Problem</w:t>
            </w:r>
          </w:p>
        </w:tc>
        <w:tc>
          <w:tcPr>
            <w:tcW w:w="885" w:type="dxa"/>
          </w:tcPr>
          <w:p w14:paraId="39E67922" w14:textId="77777777" w:rsidR="005A752B" w:rsidRDefault="005A752B">
            <w:pPr>
              <w:pStyle w:val="TAL"/>
              <w:jc w:val="center"/>
            </w:pPr>
          </w:p>
        </w:tc>
        <w:tc>
          <w:tcPr>
            <w:tcW w:w="1134" w:type="dxa"/>
          </w:tcPr>
          <w:p w14:paraId="59C1DCB3" w14:textId="77777777" w:rsidR="005A752B" w:rsidRDefault="005A752B">
            <w:pPr>
              <w:pStyle w:val="TAL"/>
              <w:jc w:val="center"/>
            </w:pPr>
            <w:r>
              <w:t>X</w:t>
            </w:r>
          </w:p>
        </w:tc>
        <w:tc>
          <w:tcPr>
            <w:tcW w:w="709" w:type="dxa"/>
          </w:tcPr>
          <w:p w14:paraId="7D3CA693" w14:textId="77777777" w:rsidR="005A752B" w:rsidRDefault="005A752B">
            <w:pPr>
              <w:pStyle w:val="TAL"/>
              <w:jc w:val="center"/>
            </w:pPr>
          </w:p>
        </w:tc>
        <w:tc>
          <w:tcPr>
            <w:tcW w:w="850" w:type="dxa"/>
          </w:tcPr>
          <w:p w14:paraId="1ACF56A8" w14:textId="77777777" w:rsidR="005A752B" w:rsidRDefault="005A752B">
            <w:pPr>
              <w:pStyle w:val="TAL"/>
              <w:jc w:val="center"/>
            </w:pPr>
            <w:r>
              <w:t>X</w:t>
            </w:r>
          </w:p>
        </w:tc>
        <w:tc>
          <w:tcPr>
            <w:tcW w:w="2156" w:type="dxa"/>
          </w:tcPr>
          <w:p w14:paraId="1F3C2B3F" w14:textId="77777777" w:rsidR="005A752B" w:rsidRDefault="005A752B">
            <w:pPr>
              <w:pStyle w:val="TAL"/>
            </w:pPr>
            <w:r>
              <w:t>Processing Error</w:t>
            </w:r>
          </w:p>
        </w:tc>
      </w:tr>
      <w:tr w:rsidR="005A752B" w14:paraId="650D4213" w14:textId="77777777">
        <w:trPr>
          <w:cantSplit/>
          <w:jc w:val="center"/>
        </w:trPr>
        <w:tc>
          <w:tcPr>
            <w:tcW w:w="0" w:type="auto"/>
          </w:tcPr>
          <w:p w14:paraId="464ECC5B" w14:textId="77777777" w:rsidR="005A752B" w:rsidRDefault="005A752B">
            <w:pPr>
              <w:pStyle w:val="TAL"/>
            </w:pPr>
            <w:r>
              <w:t>Excessive Bit Error Rate (M.3100)</w:t>
            </w:r>
          </w:p>
          <w:p w14:paraId="5802A69C" w14:textId="77777777" w:rsidR="005A752B" w:rsidRDefault="005A752B">
            <w:pPr>
              <w:pStyle w:val="TAL"/>
            </w:pPr>
            <w:r>
              <w:t>Excessive Error Rate (</w:t>
            </w:r>
            <w:r w:rsidR="00647F4B">
              <w:t>32.111-2</w:t>
            </w:r>
            <w:r>
              <w:t>)</w:t>
            </w:r>
          </w:p>
          <w:p w14:paraId="78BE898F" w14:textId="77777777" w:rsidR="005A752B" w:rsidRDefault="005A752B">
            <w:pPr>
              <w:pStyle w:val="TAL"/>
            </w:pPr>
            <w:r>
              <w:t>Excessive Error Rate</w:t>
            </w:r>
          </w:p>
        </w:tc>
        <w:tc>
          <w:tcPr>
            <w:tcW w:w="885" w:type="dxa"/>
          </w:tcPr>
          <w:p w14:paraId="40B01974" w14:textId="77777777" w:rsidR="005A752B" w:rsidRDefault="005A752B">
            <w:pPr>
              <w:pStyle w:val="TAL"/>
              <w:jc w:val="center"/>
            </w:pPr>
            <w:r>
              <w:t>X</w:t>
            </w:r>
          </w:p>
        </w:tc>
        <w:tc>
          <w:tcPr>
            <w:tcW w:w="1134" w:type="dxa"/>
          </w:tcPr>
          <w:p w14:paraId="3ECD3D33" w14:textId="77777777" w:rsidR="005A752B" w:rsidRDefault="005A752B">
            <w:pPr>
              <w:pStyle w:val="TAL"/>
              <w:jc w:val="center"/>
            </w:pPr>
          </w:p>
        </w:tc>
        <w:tc>
          <w:tcPr>
            <w:tcW w:w="709" w:type="dxa"/>
          </w:tcPr>
          <w:p w14:paraId="62B1A0FF" w14:textId="77777777" w:rsidR="005A752B" w:rsidRDefault="005A752B">
            <w:pPr>
              <w:pStyle w:val="TAL"/>
              <w:jc w:val="center"/>
            </w:pPr>
          </w:p>
        </w:tc>
        <w:tc>
          <w:tcPr>
            <w:tcW w:w="850" w:type="dxa"/>
          </w:tcPr>
          <w:p w14:paraId="537A3DD0" w14:textId="77777777" w:rsidR="005A752B" w:rsidRDefault="005A752B">
            <w:pPr>
              <w:pStyle w:val="TAL"/>
              <w:jc w:val="center"/>
            </w:pPr>
            <w:r>
              <w:t>X</w:t>
            </w:r>
          </w:p>
        </w:tc>
        <w:tc>
          <w:tcPr>
            <w:tcW w:w="2156" w:type="dxa"/>
          </w:tcPr>
          <w:p w14:paraId="13A232FA" w14:textId="77777777" w:rsidR="005A752B" w:rsidRDefault="005A752B">
            <w:pPr>
              <w:pStyle w:val="TAL"/>
            </w:pPr>
            <w:r>
              <w:t>Communications (M.3100)</w:t>
            </w:r>
          </w:p>
          <w:p w14:paraId="508A4F33" w14:textId="77777777" w:rsidR="005A752B" w:rsidRDefault="005A752B">
            <w:pPr>
              <w:pStyle w:val="TAL"/>
            </w:pPr>
            <w:r>
              <w:t xml:space="preserve">Quality of Service (GSM 12.11/M.3100) </w:t>
            </w:r>
          </w:p>
        </w:tc>
      </w:tr>
      <w:tr w:rsidR="005A752B" w14:paraId="55E8DDF8" w14:textId="77777777">
        <w:trPr>
          <w:cantSplit/>
          <w:jc w:val="center"/>
        </w:trPr>
        <w:tc>
          <w:tcPr>
            <w:tcW w:w="0" w:type="auto"/>
          </w:tcPr>
          <w:p w14:paraId="48ACB7FB" w14:textId="77777777" w:rsidR="005A752B" w:rsidRDefault="005A752B">
            <w:pPr>
              <w:pStyle w:val="TAL"/>
            </w:pPr>
            <w:r>
              <w:t>Corrupt Data</w:t>
            </w:r>
          </w:p>
        </w:tc>
        <w:tc>
          <w:tcPr>
            <w:tcW w:w="885" w:type="dxa"/>
          </w:tcPr>
          <w:p w14:paraId="251AF34C" w14:textId="77777777" w:rsidR="005A752B" w:rsidRDefault="005A752B">
            <w:pPr>
              <w:pStyle w:val="TAL"/>
              <w:jc w:val="center"/>
            </w:pPr>
          </w:p>
        </w:tc>
        <w:tc>
          <w:tcPr>
            <w:tcW w:w="1134" w:type="dxa"/>
          </w:tcPr>
          <w:p w14:paraId="15F47FA8" w14:textId="77777777" w:rsidR="005A752B" w:rsidRDefault="005A752B">
            <w:pPr>
              <w:pStyle w:val="TAL"/>
              <w:jc w:val="center"/>
            </w:pPr>
            <w:r>
              <w:t>X</w:t>
            </w:r>
          </w:p>
        </w:tc>
        <w:tc>
          <w:tcPr>
            <w:tcW w:w="709" w:type="dxa"/>
          </w:tcPr>
          <w:p w14:paraId="5FD209B9" w14:textId="77777777" w:rsidR="005A752B" w:rsidRDefault="005A752B">
            <w:pPr>
              <w:pStyle w:val="TAL"/>
              <w:jc w:val="center"/>
            </w:pPr>
          </w:p>
        </w:tc>
        <w:tc>
          <w:tcPr>
            <w:tcW w:w="850" w:type="dxa"/>
          </w:tcPr>
          <w:p w14:paraId="17CBF92B" w14:textId="77777777" w:rsidR="005A752B" w:rsidRDefault="005A752B">
            <w:pPr>
              <w:pStyle w:val="TAL"/>
              <w:jc w:val="center"/>
            </w:pPr>
            <w:r>
              <w:t>X</w:t>
            </w:r>
          </w:p>
        </w:tc>
        <w:tc>
          <w:tcPr>
            <w:tcW w:w="2156" w:type="dxa"/>
          </w:tcPr>
          <w:p w14:paraId="07229CDF" w14:textId="77777777" w:rsidR="005A752B" w:rsidRDefault="005A752B">
            <w:pPr>
              <w:pStyle w:val="TAL"/>
            </w:pPr>
            <w:r>
              <w:t>Processing Error</w:t>
            </w:r>
          </w:p>
        </w:tc>
      </w:tr>
      <w:tr w:rsidR="005A752B" w14:paraId="2A3A466E" w14:textId="77777777">
        <w:trPr>
          <w:cantSplit/>
          <w:jc w:val="center"/>
        </w:trPr>
        <w:tc>
          <w:tcPr>
            <w:tcW w:w="0" w:type="auto"/>
          </w:tcPr>
          <w:p w14:paraId="61984D75" w14:textId="77777777" w:rsidR="005A752B" w:rsidRDefault="005A752B">
            <w:pPr>
              <w:pStyle w:val="TAL"/>
            </w:pPr>
            <w:r>
              <w:t>Out Of Memory</w:t>
            </w:r>
          </w:p>
        </w:tc>
        <w:tc>
          <w:tcPr>
            <w:tcW w:w="885" w:type="dxa"/>
          </w:tcPr>
          <w:p w14:paraId="2AE05D98" w14:textId="77777777" w:rsidR="005A752B" w:rsidRDefault="005A752B">
            <w:pPr>
              <w:pStyle w:val="TAL"/>
              <w:jc w:val="center"/>
            </w:pPr>
          </w:p>
        </w:tc>
        <w:tc>
          <w:tcPr>
            <w:tcW w:w="1134" w:type="dxa"/>
          </w:tcPr>
          <w:p w14:paraId="7C734CC2" w14:textId="77777777" w:rsidR="005A752B" w:rsidRDefault="005A752B">
            <w:pPr>
              <w:pStyle w:val="TAL"/>
              <w:jc w:val="center"/>
            </w:pPr>
            <w:r>
              <w:t>X</w:t>
            </w:r>
          </w:p>
        </w:tc>
        <w:tc>
          <w:tcPr>
            <w:tcW w:w="709" w:type="dxa"/>
          </w:tcPr>
          <w:p w14:paraId="6E54A5AF" w14:textId="77777777" w:rsidR="005A752B" w:rsidRDefault="005A752B">
            <w:pPr>
              <w:pStyle w:val="TAL"/>
              <w:jc w:val="center"/>
            </w:pPr>
          </w:p>
        </w:tc>
        <w:tc>
          <w:tcPr>
            <w:tcW w:w="850" w:type="dxa"/>
          </w:tcPr>
          <w:p w14:paraId="40652A7A" w14:textId="77777777" w:rsidR="005A752B" w:rsidRDefault="005A752B">
            <w:pPr>
              <w:pStyle w:val="TAL"/>
              <w:jc w:val="center"/>
            </w:pPr>
            <w:r>
              <w:t>X</w:t>
            </w:r>
          </w:p>
        </w:tc>
        <w:tc>
          <w:tcPr>
            <w:tcW w:w="2156" w:type="dxa"/>
          </w:tcPr>
          <w:p w14:paraId="041B6690" w14:textId="77777777" w:rsidR="005A752B" w:rsidRDefault="005A752B">
            <w:pPr>
              <w:pStyle w:val="TAL"/>
            </w:pPr>
            <w:r>
              <w:t>Processing Error</w:t>
            </w:r>
          </w:p>
        </w:tc>
      </w:tr>
      <w:tr w:rsidR="005A752B" w14:paraId="74A513BD" w14:textId="77777777">
        <w:trPr>
          <w:cantSplit/>
          <w:jc w:val="center"/>
        </w:trPr>
        <w:tc>
          <w:tcPr>
            <w:tcW w:w="0" w:type="auto"/>
          </w:tcPr>
          <w:p w14:paraId="18ACB292" w14:textId="77777777" w:rsidR="005A752B" w:rsidRDefault="005A752B">
            <w:pPr>
              <w:pStyle w:val="TAL"/>
            </w:pPr>
            <w:r>
              <w:t>Software Error</w:t>
            </w:r>
          </w:p>
        </w:tc>
        <w:tc>
          <w:tcPr>
            <w:tcW w:w="885" w:type="dxa"/>
          </w:tcPr>
          <w:p w14:paraId="344B3EE4" w14:textId="77777777" w:rsidR="005A752B" w:rsidRDefault="005A752B">
            <w:pPr>
              <w:pStyle w:val="TAL"/>
              <w:jc w:val="center"/>
            </w:pPr>
          </w:p>
        </w:tc>
        <w:tc>
          <w:tcPr>
            <w:tcW w:w="1134" w:type="dxa"/>
          </w:tcPr>
          <w:p w14:paraId="45B87EFA" w14:textId="77777777" w:rsidR="005A752B" w:rsidRDefault="005A752B">
            <w:pPr>
              <w:pStyle w:val="TAL"/>
              <w:jc w:val="center"/>
            </w:pPr>
            <w:r>
              <w:t>X</w:t>
            </w:r>
          </w:p>
        </w:tc>
        <w:tc>
          <w:tcPr>
            <w:tcW w:w="709" w:type="dxa"/>
          </w:tcPr>
          <w:p w14:paraId="51EC27F8" w14:textId="77777777" w:rsidR="005A752B" w:rsidRDefault="005A752B">
            <w:pPr>
              <w:pStyle w:val="TAL"/>
              <w:jc w:val="center"/>
            </w:pPr>
          </w:p>
        </w:tc>
        <w:tc>
          <w:tcPr>
            <w:tcW w:w="850" w:type="dxa"/>
          </w:tcPr>
          <w:p w14:paraId="6BC62531" w14:textId="77777777" w:rsidR="005A752B" w:rsidRDefault="005A752B">
            <w:pPr>
              <w:pStyle w:val="TAL"/>
              <w:jc w:val="center"/>
            </w:pPr>
            <w:r>
              <w:t>X</w:t>
            </w:r>
          </w:p>
        </w:tc>
        <w:tc>
          <w:tcPr>
            <w:tcW w:w="2156" w:type="dxa"/>
          </w:tcPr>
          <w:p w14:paraId="2B8DA94F" w14:textId="77777777" w:rsidR="005A752B" w:rsidRDefault="005A752B">
            <w:pPr>
              <w:pStyle w:val="TAL"/>
            </w:pPr>
            <w:r>
              <w:t>Processing Error</w:t>
            </w:r>
          </w:p>
        </w:tc>
      </w:tr>
      <w:tr w:rsidR="005A752B" w14:paraId="26A282B0" w14:textId="77777777">
        <w:trPr>
          <w:cantSplit/>
          <w:jc w:val="center"/>
        </w:trPr>
        <w:tc>
          <w:tcPr>
            <w:tcW w:w="0" w:type="auto"/>
          </w:tcPr>
          <w:p w14:paraId="7BF323E8" w14:textId="77777777" w:rsidR="005A752B" w:rsidRDefault="005A752B">
            <w:pPr>
              <w:pStyle w:val="TAL"/>
            </w:pPr>
            <w:r>
              <w:t>Timeout Expired</w:t>
            </w:r>
          </w:p>
        </w:tc>
        <w:tc>
          <w:tcPr>
            <w:tcW w:w="885" w:type="dxa"/>
          </w:tcPr>
          <w:p w14:paraId="39B56B00" w14:textId="77777777" w:rsidR="005A752B" w:rsidRDefault="005A752B">
            <w:pPr>
              <w:pStyle w:val="TAL"/>
              <w:jc w:val="center"/>
            </w:pPr>
            <w:r>
              <w:t>X</w:t>
            </w:r>
          </w:p>
        </w:tc>
        <w:tc>
          <w:tcPr>
            <w:tcW w:w="1134" w:type="dxa"/>
          </w:tcPr>
          <w:p w14:paraId="7FD6B23E" w14:textId="77777777" w:rsidR="005A752B" w:rsidRDefault="005A752B">
            <w:pPr>
              <w:pStyle w:val="TAL"/>
              <w:jc w:val="center"/>
            </w:pPr>
          </w:p>
        </w:tc>
        <w:tc>
          <w:tcPr>
            <w:tcW w:w="709" w:type="dxa"/>
          </w:tcPr>
          <w:p w14:paraId="6A80ED28" w14:textId="77777777" w:rsidR="005A752B" w:rsidRDefault="005A752B">
            <w:pPr>
              <w:pStyle w:val="TAL"/>
              <w:jc w:val="center"/>
            </w:pPr>
          </w:p>
        </w:tc>
        <w:tc>
          <w:tcPr>
            <w:tcW w:w="850" w:type="dxa"/>
          </w:tcPr>
          <w:p w14:paraId="6F170274" w14:textId="77777777" w:rsidR="005A752B" w:rsidRDefault="005A752B">
            <w:pPr>
              <w:pStyle w:val="TAL"/>
              <w:jc w:val="center"/>
            </w:pPr>
            <w:r>
              <w:t>X</w:t>
            </w:r>
          </w:p>
        </w:tc>
        <w:tc>
          <w:tcPr>
            <w:tcW w:w="2156" w:type="dxa"/>
          </w:tcPr>
          <w:p w14:paraId="60C5FDB2" w14:textId="77777777" w:rsidR="005A752B" w:rsidRDefault="005A752B">
            <w:pPr>
              <w:pStyle w:val="TAL"/>
            </w:pPr>
            <w:r>
              <w:t>Processing Error</w:t>
            </w:r>
          </w:p>
        </w:tc>
      </w:tr>
      <w:tr w:rsidR="005A752B" w14:paraId="64935C94" w14:textId="77777777">
        <w:trPr>
          <w:cantSplit/>
          <w:jc w:val="center"/>
        </w:trPr>
        <w:tc>
          <w:tcPr>
            <w:tcW w:w="0" w:type="auto"/>
          </w:tcPr>
          <w:p w14:paraId="437C586E" w14:textId="77777777" w:rsidR="005A752B" w:rsidRDefault="005A752B">
            <w:pPr>
              <w:pStyle w:val="TAL"/>
            </w:pPr>
            <w:r>
              <w:t>Underlaying Resource Unavailable (M.3100)</w:t>
            </w:r>
          </w:p>
          <w:p w14:paraId="14593A2C" w14:textId="77777777" w:rsidR="005A752B" w:rsidRDefault="005A752B">
            <w:pPr>
              <w:pStyle w:val="TAL"/>
            </w:pPr>
            <w:r>
              <w:rPr>
                <w:snapToGrid w:val="0"/>
              </w:rPr>
              <w:t>Underlying Resource Unavailable (X.721/X.733)</w:t>
            </w:r>
          </w:p>
        </w:tc>
        <w:tc>
          <w:tcPr>
            <w:tcW w:w="885" w:type="dxa"/>
          </w:tcPr>
          <w:p w14:paraId="3E196507" w14:textId="77777777" w:rsidR="005A752B" w:rsidRDefault="005A752B">
            <w:pPr>
              <w:pStyle w:val="TAL"/>
              <w:jc w:val="center"/>
            </w:pPr>
          </w:p>
        </w:tc>
        <w:tc>
          <w:tcPr>
            <w:tcW w:w="1134" w:type="dxa"/>
          </w:tcPr>
          <w:p w14:paraId="6F459C79" w14:textId="77777777" w:rsidR="005A752B" w:rsidRDefault="005A752B">
            <w:pPr>
              <w:pStyle w:val="TAL"/>
              <w:jc w:val="center"/>
            </w:pPr>
            <w:r>
              <w:t>X</w:t>
            </w:r>
          </w:p>
        </w:tc>
        <w:tc>
          <w:tcPr>
            <w:tcW w:w="709" w:type="dxa"/>
          </w:tcPr>
          <w:p w14:paraId="5C90D37A" w14:textId="77777777" w:rsidR="005A752B" w:rsidRDefault="005A752B">
            <w:pPr>
              <w:pStyle w:val="TAL"/>
              <w:jc w:val="center"/>
            </w:pPr>
          </w:p>
        </w:tc>
        <w:tc>
          <w:tcPr>
            <w:tcW w:w="850" w:type="dxa"/>
          </w:tcPr>
          <w:p w14:paraId="3B0DE389" w14:textId="77777777" w:rsidR="005A752B" w:rsidRDefault="005A752B">
            <w:pPr>
              <w:pStyle w:val="TAL"/>
              <w:jc w:val="center"/>
            </w:pPr>
            <w:r>
              <w:t>X</w:t>
            </w:r>
          </w:p>
        </w:tc>
        <w:tc>
          <w:tcPr>
            <w:tcW w:w="2156" w:type="dxa"/>
          </w:tcPr>
          <w:p w14:paraId="1EDECE0C" w14:textId="77777777" w:rsidR="005A752B" w:rsidRDefault="005A752B">
            <w:pPr>
              <w:pStyle w:val="TAL"/>
            </w:pPr>
            <w:r>
              <w:t>Processing Error</w:t>
            </w:r>
          </w:p>
        </w:tc>
      </w:tr>
      <w:tr w:rsidR="005A752B" w14:paraId="26060D0B" w14:textId="77777777">
        <w:trPr>
          <w:cantSplit/>
          <w:jc w:val="center"/>
        </w:trPr>
        <w:tc>
          <w:tcPr>
            <w:tcW w:w="0" w:type="auto"/>
          </w:tcPr>
          <w:p w14:paraId="045378C7" w14:textId="77777777" w:rsidR="005A752B" w:rsidRDefault="005A752B">
            <w:pPr>
              <w:pStyle w:val="TAL"/>
            </w:pPr>
            <w:r>
              <w:t>Version Mismatch</w:t>
            </w:r>
          </w:p>
        </w:tc>
        <w:tc>
          <w:tcPr>
            <w:tcW w:w="885" w:type="dxa"/>
          </w:tcPr>
          <w:p w14:paraId="114D2A0F" w14:textId="77777777" w:rsidR="005A752B" w:rsidRDefault="005A752B">
            <w:pPr>
              <w:pStyle w:val="TAL"/>
              <w:jc w:val="center"/>
            </w:pPr>
          </w:p>
        </w:tc>
        <w:tc>
          <w:tcPr>
            <w:tcW w:w="1134" w:type="dxa"/>
          </w:tcPr>
          <w:p w14:paraId="58534B07" w14:textId="77777777" w:rsidR="005A752B" w:rsidRDefault="005A752B">
            <w:pPr>
              <w:pStyle w:val="TAL"/>
              <w:jc w:val="center"/>
            </w:pPr>
            <w:r>
              <w:t>X</w:t>
            </w:r>
          </w:p>
        </w:tc>
        <w:tc>
          <w:tcPr>
            <w:tcW w:w="709" w:type="dxa"/>
          </w:tcPr>
          <w:p w14:paraId="0E72339F" w14:textId="77777777" w:rsidR="005A752B" w:rsidRDefault="005A752B">
            <w:pPr>
              <w:pStyle w:val="TAL"/>
              <w:jc w:val="center"/>
            </w:pPr>
          </w:p>
        </w:tc>
        <w:tc>
          <w:tcPr>
            <w:tcW w:w="850" w:type="dxa"/>
          </w:tcPr>
          <w:p w14:paraId="4E3319B3" w14:textId="77777777" w:rsidR="005A752B" w:rsidRDefault="005A752B">
            <w:pPr>
              <w:pStyle w:val="TAL"/>
              <w:jc w:val="center"/>
            </w:pPr>
            <w:r>
              <w:t>X</w:t>
            </w:r>
          </w:p>
        </w:tc>
        <w:tc>
          <w:tcPr>
            <w:tcW w:w="2156" w:type="dxa"/>
          </w:tcPr>
          <w:p w14:paraId="196DD80C" w14:textId="77777777" w:rsidR="005A752B" w:rsidRDefault="005A752B">
            <w:pPr>
              <w:pStyle w:val="TAL"/>
            </w:pPr>
            <w:r>
              <w:t>Processing Error</w:t>
            </w:r>
          </w:p>
        </w:tc>
      </w:tr>
      <w:tr w:rsidR="005A752B" w14:paraId="7B3CB532" w14:textId="77777777">
        <w:trPr>
          <w:cantSplit/>
          <w:jc w:val="center"/>
        </w:trPr>
        <w:tc>
          <w:tcPr>
            <w:tcW w:w="0" w:type="auto"/>
          </w:tcPr>
          <w:p w14:paraId="512F19D0" w14:textId="77777777" w:rsidR="005A752B" w:rsidRDefault="005A752B">
            <w:pPr>
              <w:pStyle w:val="TAL"/>
            </w:pPr>
            <w:r>
              <w:t>Congestion</w:t>
            </w:r>
          </w:p>
        </w:tc>
        <w:tc>
          <w:tcPr>
            <w:tcW w:w="885" w:type="dxa"/>
          </w:tcPr>
          <w:p w14:paraId="16FE30F5" w14:textId="77777777" w:rsidR="005A752B" w:rsidRDefault="005A752B">
            <w:pPr>
              <w:pStyle w:val="TAL"/>
              <w:jc w:val="center"/>
            </w:pPr>
          </w:p>
        </w:tc>
        <w:tc>
          <w:tcPr>
            <w:tcW w:w="1134" w:type="dxa"/>
          </w:tcPr>
          <w:p w14:paraId="30A8EC2A" w14:textId="77777777" w:rsidR="005A752B" w:rsidRDefault="005A752B">
            <w:pPr>
              <w:pStyle w:val="TAL"/>
              <w:jc w:val="center"/>
            </w:pPr>
            <w:r>
              <w:t>X</w:t>
            </w:r>
          </w:p>
        </w:tc>
        <w:tc>
          <w:tcPr>
            <w:tcW w:w="709" w:type="dxa"/>
          </w:tcPr>
          <w:p w14:paraId="5B78D3D5" w14:textId="77777777" w:rsidR="005A752B" w:rsidRDefault="005A752B">
            <w:pPr>
              <w:pStyle w:val="TAL"/>
              <w:jc w:val="center"/>
            </w:pPr>
          </w:p>
        </w:tc>
        <w:tc>
          <w:tcPr>
            <w:tcW w:w="850" w:type="dxa"/>
          </w:tcPr>
          <w:p w14:paraId="456384A5" w14:textId="77777777" w:rsidR="005A752B" w:rsidRDefault="005A752B">
            <w:pPr>
              <w:pStyle w:val="TAL"/>
              <w:jc w:val="center"/>
            </w:pPr>
            <w:r>
              <w:t>X</w:t>
            </w:r>
          </w:p>
        </w:tc>
        <w:tc>
          <w:tcPr>
            <w:tcW w:w="2156" w:type="dxa"/>
          </w:tcPr>
          <w:p w14:paraId="15E487DC" w14:textId="77777777" w:rsidR="005A752B" w:rsidRDefault="005A752B">
            <w:pPr>
              <w:pStyle w:val="TAL"/>
            </w:pPr>
            <w:r>
              <w:t>Quality of Service</w:t>
            </w:r>
          </w:p>
        </w:tc>
      </w:tr>
      <w:tr w:rsidR="005A752B" w14:paraId="1B0654D2" w14:textId="77777777">
        <w:trPr>
          <w:cantSplit/>
          <w:jc w:val="center"/>
        </w:trPr>
        <w:tc>
          <w:tcPr>
            <w:tcW w:w="0" w:type="auto"/>
          </w:tcPr>
          <w:p w14:paraId="63003ACB" w14:textId="77777777" w:rsidR="005A752B" w:rsidRDefault="005A752B">
            <w:pPr>
              <w:pStyle w:val="TAL"/>
            </w:pPr>
            <w:r>
              <w:t>Reduced Logging Capability</w:t>
            </w:r>
          </w:p>
        </w:tc>
        <w:tc>
          <w:tcPr>
            <w:tcW w:w="885" w:type="dxa"/>
          </w:tcPr>
          <w:p w14:paraId="1ADC72DD" w14:textId="77777777" w:rsidR="005A752B" w:rsidRDefault="005A752B">
            <w:pPr>
              <w:pStyle w:val="TAL"/>
              <w:jc w:val="center"/>
            </w:pPr>
            <w:r>
              <w:t>X</w:t>
            </w:r>
          </w:p>
        </w:tc>
        <w:tc>
          <w:tcPr>
            <w:tcW w:w="1134" w:type="dxa"/>
          </w:tcPr>
          <w:p w14:paraId="162F3818" w14:textId="77777777" w:rsidR="005A752B" w:rsidRDefault="005A752B">
            <w:pPr>
              <w:pStyle w:val="TAL"/>
              <w:jc w:val="center"/>
            </w:pPr>
          </w:p>
        </w:tc>
        <w:tc>
          <w:tcPr>
            <w:tcW w:w="709" w:type="dxa"/>
          </w:tcPr>
          <w:p w14:paraId="2C879FDA" w14:textId="77777777" w:rsidR="005A752B" w:rsidRDefault="005A752B">
            <w:pPr>
              <w:pStyle w:val="TAL"/>
              <w:jc w:val="center"/>
            </w:pPr>
          </w:p>
        </w:tc>
        <w:tc>
          <w:tcPr>
            <w:tcW w:w="850" w:type="dxa"/>
          </w:tcPr>
          <w:p w14:paraId="6A0C2B56" w14:textId="77777777" w:rsidR="005A752B" w:rsidRDefault="005A752B">
            <w:pPr>
              <w:pStyle w:val="TAL"/>
              <w:jc w:val="center"/>
            </w:pPr>
            <w:r>
              <w:t>X</w:t>
            </w:r>
          </w:p>
        </w:tc>
        <w:tc>
          <w:tcPr>
            <w:tcW w:w="2156" w:type="dxa"/>
          </w:tcPr>
          <w:p w14:paraId="6FE76478" w14:textId="77777777" w:rsidR="005A752B" w:rsidRDefault="005A752B">
            <w:pPr>
              <w:pStyle w:val="TAL"/>
            </w:pPr>
            <w:r>
              <w:t>Quality of Service</w:t>
            </w:r>
          </w:p>
        </w:tc>
      </w:tr>
      <w:tr w:rsidR="005A752B" w14:paraId="315B4F2B" w14:textId="77777777">
        <w:trPr>
          <w:cantSplit/>
          <w:jc w:val="center"/>
        </w:trPr>
        <w:tc>
          <w:tcPr>
            <w:tcW w:w="0" w:type="auto"/>
          </w:tcPr>
          <w:p w14:paraId="5CF0AE44" w14:textId="77777777" w:rsidR="005A752B" w:rsidRDefault="005A752B">
            <w:pPr>
              <w:pStyle w:val="TAL"/>
            </w:pPr>
            <w:r>
              <w:t>System Resources Overload</w:t>
            </w:r>
          </w:p>
        </w:tc>
        <w:tc>
          <w:tcPr>
            <w:tcW w:w="885" w:type="dxa"/>
          </w:tcPr>
          <w:p w14:paraId="185A4677" w14:textId="77777777" w:rsidR="005A752B" w:rsidRDefault="005A752B">
            <w:pPr>
              <w:pStyle w:val="TAL"/>
              <w:jc w:val="center"/>
            </w:pPr>
            <w:r>
              <w:t>X</w:t>
            </w:r>
          </w:p>
        </w:tc>
        <w:tc>
          <w:tcPr>
            <w:tcW w:w="1134" w:type="dxa"/>
          </w:tcPr>
          <w:p w14:paraId="5A4DFBF3" w14:textId="77777777" w:rsidR="005A752B" w:rsidRDefault="005A752B">
            <w:pPr>
              <w:pStyle w:val="TAL"/>
              <w:jc w:val="center"/>
            </w:pPr>
          </w:p>
        </w:tc>
        <w:tc>
          <w:tcPr>
            <w:tcW w:w="709" w:type="dxa"/>
          </w:tcPr>
          <w:p w14:paraId="7CC7865F" w14:textId="77777777" w:rsidR="005A752B" w:rsidRDefault="005A752B">
            <w:pPr>
              <w:pStyle w:val="TAL"/>
              <w:jc w:val="center"/>
            </w:pPr>
          </w:p>
        </w:tc>
        <w:tc>
          <w:tcPr>
            <w:tcW w:w="850" w:type="dxa"/>
          </w:tcPr>
          <w:p w14:paraId="0D7AD656" w14:textId="77777777" w:rsidR="005A752B" w:rsidRDefault="005A752B">
            <w:pPr>
              <w:pStyle w:val="TAL"/>
              <w:jc w:val="center"/>
            </w:pPr>
            <w:r>
              <w:t>X</w:t>
            </w:r>
          </w:p>
        </w:tc>
        <w:tc>
          <w:tcPr>
            <w:tcW w:w="2156" w:type="dxa"/>
          </w:tcPr>
          <w:p w14:paraId="3C7D6368" w14:textId="77777777" w:rsidR="005A752B" w:rsidRDefault="005A752B">
            <w:pPr>
              <w:pStyle w:val="TAL"/>
            </w:pPr>
            <w:r>
              <w:t>Quality of Service</w:t>
            </w:r>
          </w:p>
        </w:tc>
      </w:tr>
      <w:tr w:rsidR="005A752B" w14:paraId="3BCE7FB3" w14:textId="77777777">
        <w:trPr>
          <w:cantSplit/>
          <w:jc w:val="center"/>
        </w:trPr>
        <w:tc>
          <w:tcPr>
            <w:tcW w:w="0" w:type="auto"/>
          </w:tcPr>
          <w:p w14:paraId="16F8FBEA" w14:textId="77777777" w:rsidR="005A752B" w:rsidRDefault="005A752B">
            <w:pPr>
              <w:pStyle w:val="TAL"/>
            </w:pPr>
            <w:r>
              <w:t>Excessive Response Time (M.3100)</w:t>
            </w:r>
          </w:p>
          <w:p w14:paraId="68E50AEF" w14:textId="77777777" w:rsidR="005A752B" w:rsidRDefault="005A752B">
            <w:pPr>
              <w:pStyle w:val="TAL"/>
            </w:pPr>
            <w:r>
              <w:t>Response Time Excessive (X.721/X.733)</w:t>
            </w:r>
          </w:p>
        </w:tc>
        <w:tc>
          <w:tcPr>
            <w:tcW w:w="885" w:type="dxa"/>
          </w:tcPr>
          <w:p w14:paraId="35E1653E" w14:textId="77777777" w:rsidR="005A752B" w:rsidRDefault="005A752B">
            <w:pPr>
              <w:pStyle w:val="TAL"/>
              <w:jc w:val="center"/>
            </w:pPr>
          </w:p>
        </w:tc>
        <w:tc>
          <w:tcPr>
            <w:tcW w:w="1134" w:type="dxa"/>
          </w:tcPr>
          <w:p w14:paraId="22F5BD03" w14:textId="77777777" w:rsidR="005A752B" w:rsidRDefault="005A752B">
            <w:pPr>
              <w:pStyle w:val="TAL"/>
              <w:jc w:val="center"/>
            </w:pPr>
            <w:r>
              <w:t>X</w:t>
            </w:r>
          </w:p>
        </w:tc>
        <w:tc>
          <w:tcPr>
            <w:tcW w:w="709" w:type="dxa"/>
          </w:tcPr>
          <w:p w14:paraId="4860EC7D" w14:textId="77777777" w:rsidR="005A752B" w:rsidRDefault="005A752B">
            <w:pPr>
              <w:pStyle w:val="TAL"/>
              <w:jc w:val="center"/>
            </w:pPr>
          </w:p>
        </w:tc>
        <w:tc>
          <w:tcPr>
            <w:tcW w:w="850" w:type="dxa"/>
          </w:tcPr>
          <w:p w14:paraId="495D4D6D" w14:textId="77777777" w:rsidR="005A752B" w:rsidRDefault="005A752B">
            <w:pPr>
              <w:pStyle w:val="TAL"/>
              <w:jc w:val="center"/>
            </w:pPr>
            <w:r>
              <w:t>X</w:t>
            </w:r>
          </w:p>
        </w:tc>
        <w:tc>
          <w:tcPr>
            <w:tcW w:w="2156" w:type="dxa"/>
          </w:tcPr>
          <w:p w14:paraId="1B703C85" w14:textId="77777777" w:rsidR="005A752B" w:rsidRDefault="005A752B">
            <w:pPr>
              <w:pStyle w:val="TAL"/>
            </w:pPr>
            <w:r>
              <w:t>Quality of Service</w:t>
            </w:r>
          </w:p>
        </w:tc>
      </w:tr>
      <w:tr w:rsidR="005A752B" w14:paraId="36CEA2D9" w14:textId="77777777">
        <w:trPr>
          <w:cantSplit/>
          <w:jc w:val="center"/>
        </w:trPr>
        <w:tc>
          <w:tcPr>
            <w:tcW w:w="0" w:type="auto"/>
          </w:tcPr>
          <w:p w14:paraId="7C05D781" w14:textId="77777777" w:rsidR="005A752B" w:rsidRDefault="005A752B">
            <w:pPr>
              <w:pStyle w:val="TAL"/>
            </w:pPr>
            <w:r>
              <w:t>Excessive Retransmission Rate (M.3100)</w:t>
            </w:r>
          </w:p>
          <w:p w14:paraId="07297C22" w14:textId="77777777" w:rsidR="005A752B" w:rsidRDefault="005A752B">
            <w:pPr>
              <w:pStyle w:val="TAL"/>
            </w:pPr>
            <w:r>
              <w:t>Re-Transmission Rate Excessive (X.721/X,733)</w:t>
            </w:r>
          </w:p>
        </w:tc>
        <w:tc>
          <w:tcPr>
            <w:tcW w:w="885" w:type="dxa"/>
          </w:tcPr>
          <w:p w14:paraId="5D8BD906" w14:textId="77777777" w:rsidR="005A752B" w:rsidRDefault="005A752B">
            <w:pPr>
              <w:pStyle w:val="TAL"/>
              <w:jc w:val="center"/>
            </w:pPr>
          </w:p>
        </w:tc>
        <w:tc>
          <w:tcPr>
            <w:tcW w:w="1134" w:type="dxa"/>
          </w:tcPr>
          <w:p w14:paraId="5911AF9E" w14:textId="77777777" w:rsidR="005A752B" w:rsidRDefault="005A752B">
            <w:pPr>
              <w:pStyle w:val="TAL"/>
              <w:jc w:val="center"/>
            </w:pPr>
            <w:r>
              <w:t>X</w:t>
            </w:r>
          </w:p>
        </w:tc>
        <w:tc>
          <w:tcPr>
            <w:tcW w:w="709" w:type="dxa"/>
          </w:tcPr>
          <w:p w14:paraId="168B2495" w14:textId="77777777" w:rsidR="005A752B" w:rsidRDefault="005A752B">
            <w:pPr>
              <w:pStyle w:val="TAL"/>
              <w:jc w:val="center"/>
            </w:pPr>
          </w:p>
        </w:tc>
        <w:tc>
          <w:tcPr>
            <w:tcW w:w="850" w:type="dxa"/>
          </w:tcPr>
          <w:p w14:paraId="730715FB" w14:textId="77777777" w:rsidR="005A752B" w:rsidRDefault="005A752B">
            <w:pPr>
              <w:pStyle w:val="TAL"/>
              <w:jc w:val="center"/>
            </w:pPr>
            <w:r>
              <w:t>X</w:t>
            </w:r>
          </w:p>
        </w:tc>
        <w:tc>
          <w:tcPr>
            <w:tcW w:w="2156" w:type="dxa"/>
          </w:tcPr>
          <w:p w14:paraId="71E344AD" w14:textId="77777777" w:rsidR="005A752B" w:rsidRDefault="005A752B">
            <w:pPr>
              <w:pStyle w:val="TAL"/>
            </w:pPr>
            <w:r>
              <w:t>Quality of Service</w:t>
            </w:r>
          </w:p>
        </w:tc>
      </w:tr>
      <w:tr w:rsidR="005A752B" w14:paraId="3CA35CEE" w14:textId="77777777">
        <w:trPr>
          <w:cantSplit/>
          <w:jc w:val="center"/>
        </w:trPr>
        <w:tc>
          <w:tcPr>
            <w:tcW w:w="0" w:type="auto"/>
            <w:tcBorders>
              <w:top w:val="single" w:sz="6" w:space="0" w:color="000000"/>
              <w:left w:val="single" w:sz="4" w:space="0" w:color="auto"/>
              <w:bottom w:val="single" w:sz="4" w:space="0" w:color="auto"/>
              <w:right w:val="single" w:sz="6" w:space="0" w:color="000000"/>
            </w:tcBorders>
          </w:tcPr>
          <w:p w14:paraId="304A3E5E" w14:textId="77777777" w:rsidR="005A752B" w:rsidRDefault="005A752B">
            <w:pPr>
              <w:pStyle w:val="TAL"/>
            </w:pPr>
            <w:r>
              <w:t>Transmission Error</w:t>
            </w:r>
          </w:p>
        </w:tc>
        <w:tc>
          <w:tcPr>
            <w:tcW w:w="885" w:type="dxa"/>
            <w:tcBorders>
              <w:top w:val="single" w:sz="6" w:space="0" w:color="000000"/>
              <w:left w:val="single" w:sz="6" w:space="0" w:color="000000"/>
              <w:bottom w:val="single" w:sz="4" w:space="0" w:color="auto"/>
              <w:right w:val="single" w:sz="6" w:space="0" w:color="000000"/>
            </w:tcBorders>
          </w:tcPr>
          <w:p w14:paraId="2B476654" w14:textId="77777777" w:rsidR="005A752B" w:rsidRDefault="005A752B">
            <w:pPr>
              <w:pStyle w:val="TAL"/>
              <w:jc w:val="center"/>
            </w:pPr>
            <w:r>
              <w:t>X</w:t>
            </w:r>
          </w:p>
        </w:tc>
        <w:tc>
          <w:tcPr>
            <w:tcW w:w="1134" w:type="dxa"/>
            <w:tcBorders>
              <w:top w:val="single" w:sz="6" w:space="0" w:color="000000"/>
              <w:left w:val="single" w:sz="6" w:space="0" w:color="000000"/>
              <w:bottom w:val="single" w:sz="4" w:space="0" w:color="auto"/>
              <w:right w:val="single" w:sz="6" w:space="0" w:color="000000"/>
            </w:tcBorders>
          </w:tcPr>
          <w:p w14:paraId="6D2D779C" w14:textId="77777777" w:rsidR="005A752B" w:rsidRDefault="005A752B">
            <w:pPr>
              <w:pStyle w:val="TAL"/>
              <w:jc w:val="center"/>
            </w:pPr>
          </w:p>
        </w:tc>
        <w:tc>
          <w:tcPr>
            <w:tcW w:w="709" w:type="dxa"/>
            <w:tcBorders>
              <w:top w:val="single" w:sz="6" w:space="0" w:color="000000"/>
              <w:left w:val="single" w:sz="6" w:space="0" w:color="000000"/>
              <w:bottom w:val="single" w:sz="4" w:space="0" w:color="auto"/>
              <w:right w:val="single" w:sz="6" w:space="0" w:color="000000"/>
            </w:tcBorders>
          </w:tcPr>
          <w:p w14:paraId="04528660" w14:textId="77777777" w:rsidR="005A752B" w:rsidRDefault="005A752B">
            <w:pPr>
              <w:pStyle w:val="TAL"/>
              <w:jc w:val="center"/>
            </w:pPr>
          </w:p>
        </w:tc>
        <w:tc>
          <w:tcPr>
            <w:tcW w:w="850" w:type="dxa"/>
            <w:tcBorders>
              <w:top w:val="single" w:sz="6" w:space="0" w:color="000000"/>
              <w:left w:val="single" w:sz="6" w:space="0" w:color="000000"/>
              <w:bottom w:val="single" w:sz="4" w:space="0" w:color="auto"/>
              <w:right w:val="single" w:sz="6" w:space="0" w:color="000000"/>
            </w:tcBorders>
          </w:tcPr>
          <w:p w14:paraId="6CF9B729" w14:textId="77777777" w:rsidR="005A752B" w:rsidRDefault="005A752B">
            <w:pPr>
              <w:pStyle w:val="TAL"/>
              <w:jc w:val="center"/>
            </w:pPr>
            <w:r>
              <w:t>X</w:t>
            </w:r>
          </w:p>
        </w:tc>
        <w:tc>
          <w:tcPr>
            <w:tcW w:w="2156" w:type="dxa"/>
            <w:tcBorders>
              <w:top w:val="single" w:sz="6" w:space="0" w:color="000000"/>
              <w:left w:val="single" w:sz="6" w:space="0" w:color="000000"/>
              <w:bottom w:val="single" w:sz="4" w:space="0" w:color="auto"/>
              <w:right w:val="single" w:sz="4" w:space="0" w:color="auto"/>
            </w:tcBorders>
          </w:tcPr>
          <w:p w14:paraId="42F49921" w14:textId="77777777" w:rsidR="005A752B" w:rsidRDefault="005A752B">
            <w:pPr>
              <w:pStyle w:val="TAL"/>
            </w:pPr>
            <w:r>
              <w:t>Communications</w:t>
            </w:r>
          </w:p>
        </w:tc>
      </w:tr>
    </w:tbl>
    <w:p w14:paraId="6230FD69" w14:textId="77777777" w:rsidR="005A752B" w:rsidRDefault="005A752B">
      <w:pPr>
        <w:pStyle w:val="Heading8"/>
      </w:pPr>
      <w:r>
        <w:br w:type="page"/>
      </w:r>
      <w:bookmarkStart w:id="206" w:name="_Toc414004947"/>
      <w:r>
        <w:lastRenderedPageBreak/>
        <w:t>Annex C (informative):</w:t>
      </w:r>
      <w:r>
        <w:br/>
        <w:t xml:space="preserve">Examples of using </w:t>
      </w:r>
      <w:r>
        <w:rPr>
          <w:rFonts w:ascii="Courier New" w:hAnsi="Courier New"/>
        </w:rPr>
        <w:t>notifyChangedAlarm</w:t>
      </w:r>
      <w:bookmarkEnd w:id="206"/>
    </w:p>
    <w:p w14:paraId="0C769504" w14:textId="77777777" w:rsidR="005A752B" w:rsidRDefault="005A752B">
      <w:r>
        <w:t>This annex describes a number of valid and invalid interactions governing the case when IRPAgent is reporting a specific fault of a particular network resource whose alarm severity level changes from, e.g. "Critical" to "Minor" and then to "Cleared".</w:t>
      </w:r>
    </w:p>
    <w:p w14:paraId="3C3F7533" w14:textId="77777777" w:rsidR="005A752B" w:rsidRDefault="005A752B">
      <w:r>
        <w:t>In the following examples:</w:t>
      </w:r>
    </w:p>
    <w:p w14:paraId="697FE896" w14:textId="77777777" w:rsidR="005A752B" w:rsidRDefault="005A752B">
      <w:pPr>
        <w:ind w:left="852"/>
      </w:pPr>
      <w:r>
        <w:tab/>
      </w:r>
      <w:r>
        <w:rPr>
          <w:rFonts w:ascii="Courier New" w:hAnsi="Courier New"/>
        </w:rPr>
        <w:t>ni</w:t>
      </w:r>
      <w:r>
        <w:t xml:space="preserve"> </w:t>
      </w:r>
      <w:r>
        <w:tab/>
        <w:t xml:space="preserve">is </w:t>
      </w:r>
      <w:r>
        <w:rPr>
          <w:rFonts w:ascii="Courier New" w:hAnsi="Courier New"/>
        </w:rPr>
        <w:t>notificationId</w:t>
      </w:r>
      <w:r>
        <w:t xml:space="preserve">, </w:t>
      </w:r>
    </w:p>
    <w:p w14:paraId="6B0AB222" w14:textId="77777777" w:rsidR="005A752B" w:rsidRDefault="005A752B">
      <w:pPr>
        <w:ind w:left="852"/>
      </w:pPr>
      <w:r>
        <w:tab/>
      </w:r>
      <w:r>
        <w:rPr>
          <w:rFonts w:ascii="Courier New" w:hAnsi="Courier New"/>
        </w:rPr>
        <w:t>moc</w:t>
      </w:r>
      <w:r>
        <w:rPr>
          <w:rFonts w:ascii="Courier New" w:hAnsi="Courier New"/>
        </w:rPr>
        <w:tab/>
      </w:r>
      <w:r>
        <w:t xml:space="preserve">is </w:t>
      </w:r>
      <w:r>
        <w:rPr>
          <w:rFonts w:ascii="Courier New" w:hAnsi="Courier New"/>
        </w:rPr>
        <w:t>managedObjectClass</w:t>
      </w:r>
      <w:r>
        <w:t xml:space="preserve">, </w:t>
      </w:r>
    </w:p>
    <w:p w14:paraId="1460B4EB" w14:textId="77777777" w:rsidR="005A752B" w:rsidRDefault="005A752B">
      <w:pPr>
        <w:ind w:left="852"/>
      </w:pPr>
      <w:r>
        <w:tab/>
      </w:r>
      <w:r>
        <w:rPr>
          <w:rFonts w:ascii="Courier New" w:hAnsi="Courier New"/>
        </w:rPr>
        <w:t>moi</w:t>
      </w:r>
      <w:r>
        <w:t xml:space="preserve"> </w:t>
      </w:r>
      <w:r>
        <w:tab/>
        <w:t xml:space="preserve">is </w:t>
      </w:r>
      <w:r>
        <w:rPr>
          <w:rFonts w:ascii="Courier New" w:hAnsi="Courier New"/>
        </w:rPr>
        <w:t>managedObjectInstance</w:t>
      </w:r>
      <w:r>
        <w:t xml:space="preserve">, </w:t>
      </w:r>
    </w:p>
    <w:p w14:paraId="5D096ADE" w14:textId="77777777" w:rsidR="005A752B" w:rsidRDefault="005A752B">
      <w:pPr>
        <w:ind w:left="852"/>
      </w:pPr>
      <w:r>
        <w:tab/>
      </w:r>
      <w:r>
        <w:rPr>
          <w:rFonts w:ascii="Courier New" w:hAnsi="Courier New"/>
        </w:rPr>
        <w:t>et</w:t>
      </w:r>
      <w:r>
        <w:t xml:space="preserve"> </w:t>
      </w:r>
      <w:r>
        <w:tab/>
        <w:t xml:space="preserve">is </w:t>
      </w:r>
      <w:r>
        <w:rPr>
          <w:rFonts w:ascii="Courier New" w:hAnsi="Courier New"/>
        </w:rPr>
        <w:t>eventType</w:t>
      </w:r>
      <w:r>
        <w:t xml:space="preserve">, </w:t>
      </w:r>
    </w:p>
    <w:p w14:paraId="4D55BC23" w14:textId="77777777" w:rsidR="005A752B" w:rsidRDefault="005A752B">
      <w:pPr>
        <w:ind w:left="852"/>
      </w:pPr>
      <w:r>
        <w:tab/>
      </w:r>
      <w:r>
        <w:rPr>
          <w:rFonts w:ascii="Courier New" w:hAnsi="Courier New"/>
        </w:rPr>
        <w:t>pc</w:t>
      </w:r>
      <w:r>
        <w:t xml:space="preserve"> </w:t>
      </w:r>
      <w:r>
        <w:tab/>
        <w:t xml:space="preserve">is </w:t>
      </w:r>
      <w:r>
        <w:rPr>
          <w:rFonts w:ascii="Courier New" w:hAnsi="Courier New"/>
        </w:rPr>
        <w:t>probableCause</w:t>
      </w:r>
      <w:r>
        <w:t xml:space="preserve">, </w:t>
      </w:r>
    </w:p>
    <w:p w14:paraId="6D1F5D5C" w14:textId="77777777" w:rsidR="005A752B" w:rsidRDefault="005A752B">
      <w:pPr>
        <w:ind w:left="852"/>
      </w:pPr>
      <w:r>
        <w:rPr>
          <w:rFonts w:ascii="Courier New" w:hAnsi="Courier New"/>
        </w:rPr>
        <w:tab/>
        <w:t>sp</w:t>
      </w:r>
      <w:r>
        <w:t xml:space="preserve"> </w:t>
      </w:r>
      <w:r>
        <w:tab/>
        <w:t xml:space="preserve">is </w:t>
      </w:r>
      <w:r>
        <w:rPr>
          <w:rFonts w:ascii="Courier New" w:hAnsi="Courier New"/>
        </w:rPr>
        <w:t>specificProblem</w:t>
      </w:r>
      <w:r>
        <w:t xml:space="preserve">, </w:t>
      </w:r>
    </w:p>
    <w:p w14:paraId="674D79AC" w14:textId="77777777" w:rsidR="005A752B" w:rsidRDefault="005A752B">
      <w:pPr>
        <w:ind w:left="852"/>
      </w:pPr>
      <w:r>
        <w:tab/>
      </w:r>
      <w:r>
        <w:rPr>
          <w:rFonts w:ascii="Courier New" w:hAnsi="Courier New"/>
        </w:rPr>
        <w:t>ps</w:t>
      </w:r>
      <w:r>
        <w:t xml:space="preserve"> </w:t>
      </w:r>
      <w:r>
        <w:tab/>
        <w:t xml:space="preserve">is </w:t>
      </w:r>
      <w:r>
        <w:rPr>
          <w:rFonts w:ascii="Courier New" w:hAnsi="Courier New"/>
        </w:rPr>
        <w:t>perceivedSeverity</w:t>
      </w:r>
      <w:r>
        <w:t xml:space="preserve"> and </w:t>
      </w:r>
    </w:p>
    <w:p w14:paraId="2241A104" w14:textId="77777777" w:rsidR="005A752B" w:rsidRDefault="005A752B">
      <w:pPr>
        <w:ind w:left="852"/>
        <w:rPr>
          <w:b/>
        </w:rPr>
      </w:pPr>
      <w:r>
        <w:tab/>
      </w:r>
      <w:r>
        <w:rPr>
          <w:rFonts w:ascii="Courier New" w:hAnsi="Courier New"/>
        </w:rPr>
        <w:t>ai</w:t>
      </w:r>
      <w:r>
        <w:t xml:space="preserve"> </w:t>
      </w:r>
      <w:r>
        <w:tab/>
        <w:t xml:space="preserve">is </w:t>
      </w:r>
      <w:r>
        <w:rPr>
          <w:rFonts w:ascii="Courier New" w:hAnsi="Courier New"/>
        </w:rPr>
        <w:t>alarmId</w:t>
      </w:r>
      <w:r>
        <w:t>.</w:t>
      </w:r>
    </w:p>
    <w:p w14:paraId="4ACACEA6" w14:textId="77777777" w:rsidR="005A752B" w:rsidRDefault="005A752B">
      <w:pPr>
        <w:pStyle w:val="EX"/>
      </w:pPr>
      <w:r>
        <w:t>EXAMPLE 1:</w:t>
      </w:r>
      <w:r>
        <w:tab/>
        <w:t>Valid sequence of a hypothetical case:</w:t>
      </w:r>
    </w:p>
    <w:p w14:paraId="616698FC" w14:textId="77777777" w:rsidR="005A752B" w:rsidRDefault="008E6260" w:rsidP="008E6260">
      <w:pPr>
        <w:tabs>
          <w:tab w:val="left" w:pos="360"/>
        </w:tabs>
        <w:ind w:left="928" w:hanging="360"/>
      </w:pPr>
      <w:r>
        <w:rPr>
          <w:rFonts w:ascii="Helvetica" w:hAnsi="Helvetica"/>
        </w:rPr>
        <w:t>(1)</w:t>
      </w:r>
      <w:r>
        <w:rPr>
          <w:rFonts w:ascii="Helvetica" w:hAnsi="Helvetica"/>
        </w:rPr>
        <w:tab/>
      </w:r>
      <w:r w:rsidR="005A752B">
        <w:rPr>
          <w:rFonts w:ascii="Courier New" w:hAnsi="Courier New"/>
        </w:rPr>
        <w:t xml:space="preserve">NotifyNewAlarm </w:t>
      </w:r>
    </w:p>
    <w:p w14:paraId="3807DDDB" w14:textId="77777777" w:rsidR="005A752B" w:rsidRDefault="005A752B">
      <w:pPr>
        <w:ind w:left="928"/>
        <w:rPr>
          <w:lang w:val="fr-FR"/>
        </w:rPr>
      </w:pPr>
      <w:r>
        <w:rPr>
          <w:rFonts w:ascii="Courier New" w:hAnsi="Courier New"/>
          <w:lang w:val="fr-FR"/>
        </w:rPr>
        <w:t>(ni=1, ai=X, moc=A, moi=B, et=C, pc=D, sp=E, ps=Critical)</w:t>
      </w:r>
      <w:r>
        <w:rPr>
          <w:rFonts w:ascii="Arial" w:hAnsi="Arial"/>
          <w:snapToGrid w:val="0"/>
          <w:sz w:val="24"/>
          <w:lang w:val="fr-FR"/>
        </w:rPr>
        <w:t xml:space="preserve"> </w:t>
      </w:r>
    </w:p>
    <w:p w14:paraId="20D6DA06" w14:textId="77777777" w:rsidR="005A752B" w:rsidRDefault="008E6260" w:rsidP="008E6260">
      <w:pPr>
        <w:tabs>
          <w:tab w:val="left" w:pos="360"/>
        </w:tabs>
        <w:ind w:left="928" w:hanging="360"/>
      </w:pPr>
      <w:r>
        <w:rPr>
          <w:rFonts w:ascii="Helvetica" w:hAnsi="Helvetica"/>
        </w:rPr>
        <w:t>(2)</w:t>
      </w:r>
      <w:r>
        <w:rPr>
          <w:rFonts w:ascii="Helvetica" w:hAnsi="Helvetica"/>
        </w:rPr>
        <w:tab/>
      </w:r>
      <w:r w:rsidR="005A752B">
        <w:rPr>
          <w:rFonts w:ascii="Courier New" w:hAnsi="Courier New"/>
        </w:rPr>
        <w:t xml:space="preserve">NotifyChangedAlarm </w:t>
      </w:r>
    </w:p>
    <w:p w14:paraId="6D76EC3F" w14:textId="77777777" w:rsidR="005A752B" w:rsidRDefault="005A752B">
      <w:pPr>
        <w:ind w:left="928"/>
        <w:rPr>
          <w:lang w:val="fr-FR"/>
        </w:rPr>
      </w:pPr>
      <w:r>
        <w:rPr>
          <w:rFonts w:ascii="Courier New" w:hAnsi="Courier New"/>
          <w:lang w:val="fr-FR"/>
        </w:rPr>
        <w:t>(ni=2, ai=X, moc=A, moi=B, et=C, pc=D, sp=E, ps=Minor)</w:t>
      </w:r>
      <w:r>
        <w:rPr>
          <w:rFonts w:ascii="Arial" w:hAnsi="Arial"/>
          <w:snapToGrid w:val="0"/>
          <w:sz w:val="24"/>
          <w:lang w:val="fr-FR"/>
        </w:rPr>
        <w:t xml:space="preserve"> </w:t>
      </w:r>
    </w:p>
    <w:p w14:paraId="06522573" w14:textId="77777777" w:rsidR="005A752B" w:rsidRDefault="008E6260" w:rsidP="008E6260">
      <w:pPr>
        <w:tabs>
          <w:tab w:val="left" w:pos="360"/>
        </w:tabs>
        <w:ind w:left="928" w:hanging="360"/>
      </w:pPr>
      <w:r>
        <w:rPr>
          <w:rFonts w:ascii="Helvetica" w:hAnsi="Helvetica"/>
        </w:rPr>
        <w:t>(3)</w:t>
      </w:r>
      <w:r>
        <w:rPr>
          <w:rFonts w:ascii="Helvetica" w:hAnsi="Helvetica"/>
        </w:rPr>
        <w:tab/>
      </w:r>
      <w:r w:rsidR="005A752B">
        <w:rPr>
          <w:rFonts w:ascii="Courier New" w:hAnsi="Courier New"/>
        </w:rPr>
        <w:t xml:space="preserve">NotifyClearedAlarm </w:t>
      </w:r>
    </w:p>
    <w:p w14:paraId="18736A4C" w14:textId="77777777" w:rsidR="005A752B" w:rsidRDefault="005A752B">
      <w:pPr>
        <w:ind w:left="928"/>
        <w:rPr>
          <w:b/>
          <w:snapToGrid w:val="0"/>
          <w:lang w:val="fr-FR"/>
        </w:rPr>
      </w:pPr>
      <w:r>
        <w:rPr>
          <w:rFonts w:ascii="Courier New" w:hAnsi="Courier New"/>
          <w:lang w:val="fr-FR"/>
        </w:rPr>
        <w:t>(ni=3, ai=X, moc=A, moi=B, et=C, pc=D, sp=E, ps=Cleared)</w:t>
      </w:r>
      <w:r>
        <w:rPr>
          <w:rFonts w:ascii="Arial" w:hAnsi="Arial"/>
          <w:snapToGrid w:val="0"/>
          <w:sz w:val="24"/>
          <w:lang w:val="fr-FR"/>
        </w:rPr>
        <w:t> </w:t>
      </w:r>
    </w:p>
    <w:p w14:paraId="1EC19DF5" w14:textId="77777777" w:rsidR="005A752B" w:rsidRDefault="005A752B">
      <w:pPr>
        <w:pStyle w:val="EX"/>
        <w:rPr>
          <w:snapToGrid w:val="0"/>
        </w:rPr>
      </w:pPr>
      <w:r>
        <w:t>EXAMPLE 2:</w:t>
      </w:r>
      <w:r>
        <w:tab/>
      </w:r>
      <w:r>
        <w:rPr>
          <w:snapToGrid w:val="0"/>
        </w:rPr>
        <w:t xml:space="preserve">Valid sequence of a hypothetical case (assuming that the alarm with "ai=X" is acknowledged after either (1) or (2), but before (3)): </w:t>
      </w:r>
    </w:p>
    <w:p w14:paraId="04D58A43" w14:textId="77777777" w:rsidR="005A752B" w:rsidRDefault="008E6260" w:rsidP="008E6260">
      <w:pPr>
        <w:tabs>
          <w:tab w:val="left" w:pos="360"/>
        </w:tabs>
        <w:ind w:left="928" w:hanging="360"/>
      </w:pPr>
      <w:r>
        <w:rPr>
          <w:rFonts w:ascii="Courier New" w:hAnsi="Courier New"/>
        </w:rPr>
        <w:t>(1)</w:t>
      </w:r>
      <w:r>
        <w:rPr>
          <w:rFonts w:ascii="Courier New" w:hAnsi="Courier New"/>
        </w:rPr>
        <w:tab/>
      </w:r>
      <w:r w:rsidR="005A752B">
        <w:rPr>
          <w:rFonts w:ascii="Courier New" w:hAnsi="Courier New"/>
        </w:rPr>
        <w:t xml:space="preserve">NotifyNewAlarm </w:t>
      </w:r>
    </w:p>
    <w:p w14:paraId="0F25E00B" w14:textId="77777777" w:rsidR="005A752B" w:rsidRDefault="005A752B">
      <w:pPr>
        <w:ind w:left="928"/>
        <w:rPr>
          <w:rFonts w:ascii="Courier New" w:hAnsi="Courier New"/>
          <w:lang w:val="fr-FR"/>
        </w:rPr>
      </w:pPr>
      <w:r>
        <w:rPr>
          <w:rFonts w:ascii="Courier New" w:hAnsi="Courier New"/>
          <w:lang w:val="fr-FR"/>
        </w:rPr>
        <w:t>(ni=1, ai=X, moc=A, moi=B, et=C, pc=D, sp=E, ps=Critical)</w:t>
      </w:r>
    </w:p>
    <w:p w14:paraId="3B10C636" w14:textId="77777777" w:rsidR="005A752B" w:rsidRDefault="008E6260" w:rsidP="008E6260">
      <w:pPr>
        <w:pStyle w:val="NO"/>
        <w:tabs>
          <w:tab w:val="left" w:pos="928"/>
        </w:tabs>
        <w:ind w:left="928" w:hanging="360"/>
        <w:rPr>
          <w:rFonts w:ascii="Courier New" w:hAnsi="Courier New"/>
        </w:rPr>
      </w:pPr>
      <w:r>
        <w:rPr>
          <w:rFonts w:ascii="Courier New" w:hAnsi="Courier New"/>
        </w:rPr>
        <w:t>(2)</w:t>
      </w:r>
      <w:r>
        <w:rPr>
          <w:rFonts w:ascii="Courier New" w:hAnsi="Courier New"/>
        </w:rPr>
        <w:tab/>
      </w:r>
      <w:r w:rsidR="005A752B">
        <w:rPr>
          <w:rFonts w:ascii="Courier New" w:hAnsi="Courier New"/>
        </w:rPr>
        <w:t xml:space="preserve">NotifyClearedAlarm </w:t>
      </w:r>
    </w:p>
    <w:p w14:paraId="0D90D2A6" w14:textId="77777777" w:rsidR="005A752B" w:rsidRDefault="005A752B">
      <w:pPr>
        <w:pStyle w:val="NO"/>
        <w:ind w:left="1419"/>
        <w:rPr>
          <w:rFonts w:ascii="Courier New" w:hAnsi="Courier New"/>
          <w:lang w:val="fr-FR"/>
        </w:rPr>
      </w:pPr>
      <w:r>
        <w:rPr>
          <w:rFonts w:ascii="Courier New" w:hAnsi="Courier New"/>
          <w:lang w:val="fr-FR"/>
        </w:rPr>
        <w:t xml:space="preserve">    (ni=2, ai=X, moc=A, moi=B, et=C, pc=D, sp=E, ps=Cleared)</w:t>
      </w:r>
    </w:p>
    <w:p w14:paraId="07EDD34B" w14:textId="77777777" w:rsidR="005A752B" w:rsidRDefault="008E6260" w:rsidP="008E6260">
      <w:pPr>
        <w:tabs>
          <w:tab w:val="left" w:pos="360"/>
        </w:tabs>
        <w:ind w:left="928" w:hanging="360"/>
      </w:pPr>
      <w:r>
        <w:rPr>
          <w:rFonts w:ascii="Courier New" w:hAnsi="Courier New"/>
        </w:rPr>
        <w:t>(3)</w:t>
      </w:r>
      <w:r>
        <w:rPr>
          <w:rFonts w:ascii="Courier New" w:hAnsi="Courier New"/>
        </w:rPr>
        <w:tab/>
      </w:r>
      <w:r w:rsidR="005A752B">
        <w:rPr>
          <w:rFonts w:ascii="Courier New" w:hAnsi="Courier New"/>
        </w:rPr>
        <w:t xml:space="preserve">NotifyNewAlarm </w:t>
      </w:r>
    </w:p>
    <w:p w14:paraId="49CFA56F" w14:textId="77777777" w:rsidR="005A752B" w:rsidRDefault="005A752B">
      <w:pPr>
        <w:ind w:left="928"/>
        <w:rPr>
          <w:rFonts w:ascii="Arial" w:hAnsi="Arial"/>
          <w:snapToGrid w:val="0"/>
          <w:sz w:val="24"/>
          <w:lang w:val="fr-FR"/>
        </w:rPr>
      </w:pPr>
      <w:r>
        <w:rPr>
          <w:rFonts w:ascii="Courier New" w:hAnsi="Courier New"/>
          <w:lang w:val="fr-FR"/>
        </w:rPr>
        <w:t>(ni=3, ai=Y, moc=A, moi=B, et=C, pc=D, sp=E, ps=Minor)</w:t>
      </w:r>
      <w:r>
        <w:rPr>
          <w:rFonts w:ascii="Arial" w:hAnsi="Arial"/>
          <w:snapToGrid w:val="0"/>
          <w:sz w:val="24"/>
          <w:lang w:val="fr-FR"/>
        </w:rPr>
        <w:t> </w:t>
      </w:r>
    </w:p>
    <w:p w14:paraId="3E0A6E36" w14:textId="77777777" w:rsidR="005A752B" w:rsidRDefault="008E6260" w:rsidP="008E6260">
      <w:pPr>
        <w:pStyle w:val="NO"/>
        <w:tabs>
          <w:tab w:val="left" w:pos="928"/>
        </w:tabs>
        <w:ind w:left="928" w:hanging="360"/>
        <w:rPr>
          <w:rFonts w:ascii="Courier New" w:hAnsi="Courier New"/>
          <w:snapToGrid w:val="0"/>
        </w:rPr>
      </w:pPr>
      <w:r>
        <w:rPr>
          <w:rFonts w:ascii="Courier New" w:hAnsi="Courier New"/>
          <w:snapToGrid w:val="0"/>
        </w:rPr>
        <w:t>(4)</w:t>
      </w:r>
      <w:r>
        <w:rPr>
          <w:rFonts w:ascii="Courier New" w:hAnsi="Courier New"/>
          <w:snapToGrid w:val="0"/>
        </w:rPr>
        <w:tab/>
      </w:r>
      <w:r w:rsidR="005A752B">
        <w:rPr>
          <w:rFonts w:ascii="Courier New" w:hAnsi="Courier New"/>
        </w:rPr>
        <w:t xml:space="preserve">NotifyClearedAlarm </w:t>
      </w:r>
    </w:p>
    <w:p w14:paraId="3132F41F" w14:textId="77777777" w:rsidR="005A752B" w:rsidRDefault="005A752B">
      <w:pPr>
        <w:pStyle w:val="NO"/>
        <w:ind w:left="1703"/>
        <w:rPr>
          <w:rFonts w:ascii="Courier New" w:hAnsi="Courier New"/>
          <w:snapToGrid w:val="0"/>
          <w:lang w:val="fr-FR"/>
        </w:rPr>
      </w:pPr>
      <w:r>
        <w:rPr>
          <w:rFonts w:ascii="Courier New" w:hAnsi="Courier New"/>
          <w:lang w:val="fr-FR"/>
        </w:rPr>
        <w:t>(ni=4, ai=Y, moc=A, moi=B, et=C, pc=D, sp=E, ps=Cleared)</w:t>
      </w:r>
    </w:p>
    <w:p w14:paraId="0ACC0F53" w14:textId="77777777" w:rsidR="005A752B" w:rsidRDefault="005A752B">
      <w:pPr>
        <w:pStyle w:val="PL"/>
        <w:rPr>
          <w:lang w:val="fr-FR"/>
        </w:rPr>
      </w:pPr>
    </w:p>
    <w:p w14:paraId="51749042" w14:textId="77777777" w:rsidR="005A752B" w:rsidRDefault="005A752B">
      <w:pPr>
        <w:pStyle w:val="EX"/>
      </w:pPr>
      <w:r>
        <w:t>EXAMPLE 3:</w:t>
      </w:r>
      <w:r>
        <w:tab/>
        <w:t>Invalid sequence of a hypothetical case:</w:t>
      </w:r>
    </w:p>
    <w:p w14:paraId="7FCF1B26" w14:textId="77777777" w:rsidR="005A752B" w:rsidRDefault="008E6260" w:rsidP="008E6260">
      <w:pPr>
        <w:tabs>
          <w:tab w:val="left" w:pos="480"/>
          <w:tab w:val="num" w:pos="1048"/>
        </w:tabs>
        <w:ind w:left="1048" w:hanging="480"/>
      </w:pPr>
      <w:r>
        <w:rPr>
          <w:rFonts w:ascii="Courier New" w:hAnsi="Courier New"/>
        </w:rPr>
        <w:t>(1)</w:t>
      </w:r>
      <w:r>
        <w:rPr>
          <w:rFonts w:ascii="Courier New" w:hAnsi="Courier New"/>
        </w:rPr>
        <w:tab/>
      </w:r>
      <w:r w:rsidR="005A752B">
        <w:rPr>
          <w:rFonts w:ascii="Courier New" w:hAnsi="Courier New"/>
        </w:rPr>
        <w:t xml:space="preserve">NotifyNewAlarm </w:t>
      </w:r>
    </w:p>
    <w:p w14:paraId="47518594" w14:textId="77777777" w:rsidR="005A752B" w:rsidRDefault="005A752B">
      <w:pPr>
        <w:ind w:left="1048"/>
        <w:rPr>
          <w:lang w:val="fr-FR"/>
        </w:rPr>
      </w:pPr>
      <w:r>
        <w:rPr>
          <w:rFonts w:ascii="Courier New" w:hAnsi="Courier New"/>
          <w:lang w:val="fr-FR"/>
        </w:rPr>
        <w:t>(ni=1, ai=X, moc=A, moi=B, et=C, pc=D, sp=E, ps=Critical)</w:t>
      </w:r>
      <w:r>
        <w:rPr>
          <w:rFonts w:ascii="Arial" w:hAnsi="Arial"/>
          <w:snapToGrid w:val="0"/>
          <w:sz w:val="24"/>
          <w:lang w:val="fr-FR"/>
        </w:rPr>
        <w:t xml:space="preserve"> </w:t>
      </w:r>
    </w:p>
    <w:p w14:paraId="1D7E5383" w14:textId="77777777" w:rsidR="005A752B" w:rsidRDefault="008E6260" w:rsidP="008E6260">
      <w:pPr>
        <w:tabs>
          <w:tab w:val="left" w:pos="480"/>
          <w:tab w:val="num" w:pos="1048"/>
        </w:tabs>
        <w:ind w:left="1048" w:hanging="480"/>
      </w:pPr>
      <w:r>
        <w:rPr>
          <w:rFonts w:ascii="Courier New" w:hAnsi="Courier New"/>
        </w:rPr>
        <w:lastRenderedPageBreak/>
        <w:t>(2)</w:t>
      </w:r>
      <w:r>
        <w:rPr>
          <w:rFonts w:ascii="Courier New" w:hAnsi="Courier New"/>
        </w:rPr>
        <w:tab/>
      </w:r>
      <w:r w:rsidR="005A752B">
        <w:rPr>
          <w:rFonts w:ascii="Courier New" w:hAnsi="Courier New"/>
        </w:rPr>
        <w:t xml:space="preserve">NotifyChangedAlarm </w:t>
      </w:r>
    </w:p>
    <w:p w14:paraId="12568CC7" w14:textId="77777777" w:rsidR="005A752B" w:rsidRDefault="005A752B">
      <w:pPr>
        <w:ind w:left="1048"/>
        <w:rPr>
          <w:lang w:val="fr-FR"/>
        </w:rPr>
      </w:pPr>
      <w:r>
        <w:rPr>
          <w:rFonts w:ascii="Courier New" w:hAnsi="Courier New"/>
          <w:lang w:val="fr-FR"/>
        </w:rPr>
        <w:t>(ni=2, ai=Y, moc=A, moi=B, et=C, pc=D, sp=E, ps=Minor)</w:t>
      </w:r>
      <w:r>
        <w:rPr>
          <w:rFonts w:ascii="Arial" w:hAnsi="Arial"/>
          <w:snapToGrid w:val="0"/>
          <w:sz w:val="24"/>
          <w:lang w:val="fr-FR"/>
        </w:rPr>
        <w:t> </w:t>
      </w:r>
    </w:p>
    <w:p w14:paraId="1D636D03" w14:textId="77777777" w:rsidR="005A752B" w:rsidRDefault="008E6260" w:rsidP="008E6260">
      <w:pPr>
        <w:tabs>
          <w:tab w:val="left" w:pos="480"/>
          <w:tab w:val="num" w:pos="1048"/>
        </w:tabs>
        <w:ind w:left="1048" w:hanging="480"/>
      </w:pPr>
      <w:r>
        <w:rPr>
          <w:rFonts w:ascii="Courier New" w:hAnsi="Courier New"/>
        </w:rPr>
        <w:t>(3)</w:t>
      </w:r>
      <w:r>
        <w:rPr>
          <w:rFonts w:ascii="Courier New" w:hAnsi="Courier New"/>
        </w:rPr>
        <w:tab/>
      </w:r>
      <w:r w:rsidR="005A752B">
        <w:rPr>
          <w:rFonts w:ascii="Courier New" w:hAnsi="Courier New"/>
        </w:rPr>
        <w:t xml:space="preserve">NotifyClearedAlarm </w:t>
      </w:r>
    </w:p>
    <w:p w14:paraId="0A59C0D8" w14:textId="77777777" w:rsidR="005A752B" w:rsidRDefault="005A752B">
      <w:pPr>
        <w:ind w:left="1048"/>
        <w:rPr>
          <w:lang w:val="fr-FR"/>
        </w:rPr>
      </w:pPr>
      <w:r>
        <w:rPr>
          <w:rFonts w:ascii="Courier New" w:hAnsi="Courier New"/>
          <w:lang w:val="fr-FR"/>
        </w:rPr>
        <w:t>(ni=3, ai=Y, moc=A, moi=B, et=C, pc=D, sp=E, ps=Cleared)</w:t>
      </w:r>
      <w:r>
        <w:rPr>
          <w:rFonts w:ascii="Arial" w:hAnsi="Arial"/>
          <w:snapToGrid w:val="0"/>
          <w:sz w:val="24"/>
          <w:lang w:val="fr-FR"/>
        </w:rPr>
        <w:t> </w:t>
      </w:r>
    </w:p>
    <w:p w14:paraId="3047CD26" w14:textId="77777777" w:rsidR="005A752B" w:rsidRDefault="005A752B">
      <w:r>
        <w:t xml:space="preserve">Interaction (2) is illegal since it uses a different </w:t>
      </w:r>
      <w:r>
        <w:rPr>
          <w:rFonts w:ascii="Courier New" w:hAnsi="Courier New"/>
        </w:rPr>
        <w:t>ai</w:t>
      </w:r>
      <w:r>
        <w:t xml:space="preserve"> for the same alarm. It should use </w:t>
      </w:r>
      <w:r>
        <w:rPr>
          <w:rFonts w:ascii="Courier New" w:hAnsi="Courier New"/>
        </w:rPr>
        <w:t>ai=X</w:t>
      </w:r>
      <w:r>
        <w:t xml:space="preserve"> as in interaction (1).</w:t>
      </w:r>
    </w:p>
    <w:p w14:paraId="4D960ADD" w14:textId="77777777" w:rsidR="005A752B" w:rsidRDefault="005A752B">
      <w:pPr>
        <w:pStyle w:val="EX"/>
      </w:pPr>
      <w:r>
        <w:t>EXAMPLE 4:</w:t>
      </w:r>
      <w:r>
        <w:tab/>
        <w:t>Invalid sequenceof a hypothetical case:</w:t>
      </w:r>
    </w:p>
    <w:p w14:paraId="102B94E2" w14:textId="77777777" w:rsidR="005A752B" w:rsidRDefault="008E6260" w:rsidP="008E6260">
      <w:pPr>
        <w:tabs>
          <w:tab w:val="left" w:pos="360"/>
        </w:tabs>
        <w:ind w:left="928" w:hanging="360"/>
      </w:pPr>
      <w:r>
        <w:rPr>
          <w:rFonts w:ascii="Courier New" w:hAnsi="Courier New"/>
        </w:rPr>
        <w:t>(1)</w:t>
      </w:r>
      <w:r>
        <w:rPr>
          <w:rFonts w:ascii="Courier New" w:hAnsi="Courier New"/>
        </w:rPr>
        <w:tab/>
      </w:r>
      <w:r w:rsidR="005A752B">
        <w:rPr>
          <w:rFonts w:ascii="Courier New" w:hAnsi="Courier New"/>
        </w:rPr>
        <w:t xml:space="preserve">NotifyNewAlarm </w:t>
      </w:r>
    </w:p>
    <w:p w14:paraId="72FB5859" w14:textId="77777777" w:rsidR="005A752B" w:rsidRDefault="005A752B">
      <w:pPr>
        <w:ind w:left="568" w:firstLine="360"/>
        <w:rPr>
          <w:lang w:val="fr-FR"/>
        </w:rPr>
      </w:pPr>
      <w:r>
        <w:rPr>
          <w:rFonts w:ascii="Courier New" w:hAnsi="Courier New"/>
          <w:lang w:val="fr-FR"/>
        </w:rPr>
        <w:t>(ni=1, ai=X, moc=A, moi=B, et=C, pc=D, sp=E, ps=Critical)</w:t>
      </w:r>
      <w:r>
        <w:rPr>
          <w:rFonts w:ascii="Arial" w:hAnsi="Arial"/>
          <w:snapToGrid w:val="0"/>
          <w:sz w:val="24"/>
          <w:lang w:val="fr-FR"/>
        </w:rPr>
        <w:t> </w:t>
      </w:r>
    </w:p>
    <w:p w14:paraId="2F793BA7" w14:textId="77777777" w:rsidR="005A752B" w:rsidRDefault="008E6260" w:rsidP="008E6260">
      <w:pPr>
        <w:tabs>
          <w:tab w:val="left" w:pos="360"/>
        </w:tabs>
        <w:ind w:left="928" w:hanging="360"/>
      </w:pPr>
      <w:r>
        <w:rPr>
          <w:rFonts w:ascii="Courier New" w:hAnsi="Courier New"/>
        </w:rPr>
        <w:t>(2)</w:t>
      </w:r>
      <w:r>
        <w:rPr>
          <w:rFonts w:ascii="Courier New" w:hAnsi="Courier New"/>
        </w:rPr>
        <w:tab/>
      </w:r>
      <w:r w:rsidR="005A752B">
        <w:rPr>
          <w:rFonts w:ascii="Courier New" w:hAnsi="Courier New"/>
        </w:rPr>
        <w:t xml:space="preserve">NotifyNewAlarm </w:t>
      </w:r>
    </w:p>
    <w:p w14:paraId="58F2501B" w14:textId="77777777" w:rsidR="005A752B" w:rsidRPr="00647F4B" w:rsidRDefault="005A752B">
      <w:pPr>
        <w:ind w:left="568" w:firstLine="360"/>
        <w:rPr>
          <w:rFonts w:ascii="Courier New" w:hAnsi="Courier New"/>
          <w:lang w:val="fr-FR"/>
        </w:rPr>
      </w:pPr>
      <w:r w:rsidRPr="00647F4B">
        <w:rPr>
          <w:rFonts w:ascii="Courier New" w:hAnsi="Courier New"/>
          <w:lang w:val="fr-FR"/>
        </w:rPr>
        <w:t>(ni=2, ai=X, moc=A, moi=B, et=C, pc=D, sp=E, ps=Minor)</w:t>
      </w:r>
    </w:p>
    <w:p w14:paraId="62F7FEDD" w14:textId="77777777" w:rsidR="005A752B" w:rsidRDefault="005A752B">
      <w:r>
        <w:t xml:space="preserve">Interaction (2) is illegal since it invokes notifyNewAlarm using same </w:t>
      </w:r>
      <w:r>
        <w:rPr>
          <w:rFonts w:ascii="Courier New" w:hAnsi="Courier New"/>
        </w:rPr>
        <w:t>ai</w:t>
      </w:r>
      <w:r>
        <w:t xml:space="preserve"> value. It should use </w:t>
      </w:r>
      <w:r>
        <w:rPr>
          <w:rFonts w:ascii="Courier New" w:hAnsi="Courier New"/>
        </w:rPr>
        <w:t>notifyChangedAlarm</w:t>
      </w:r>
      <w:r>
        <w:t xml:space="preserve"> with the same </w:t>
      </w:r>
      <w:r>
        <w:rPr>
          <w:rFonts w:ascii="Courier New" w:hAnsi="Courier New"/>
        </w:rPr>
        <w:t>ai</w:t>
      </w:r>
      <w:r>
        <w:t xml:space="preserve"> value.</w:t>
      </w:r>
    </w:p>
    <w:p w14:paraId="5EF94311" w14:textId="77777777" w:rsidR="005A752B" w:rsidRDefault="005A752B">
      <w:pPr>
        <w:pStyle w:val="Heading8"/>
      </w:pPr>
      <w:r>
        <w:br w:type="page"/>
      </w:r>
      <w:bookmarkStart w:id="207" w:name="_Toc414004948"/>
      <w:r>
        <w:lastRenderedPageBreak/>
        <w:t>Annex D (informative):</w:t>
      </w:r>
      <w:r>
        <w:br/>
        <w:t xml:space="preserve">Examples of using </w:t>
      </w:r>
      <w:bookmarkStart w:id="208" w:name="OLE_LINK1"/>
      <w:bookmarkStart w:id="209" w:name="OLE_LINK2"/>
      <w:r>
        <w:rPr>
          <w:rFonts w:ascii="Courier New" w:hAnsi="Courier New"/>
        </w:rPr>
        <w:t>correlatedNotification</w:t>
      </w:r>
      <w:bookmarkEnd w:id="207"/>
      <w:bookmarkEnd w:id="208"/>
      <w:bookmarkEnd w:id="209"/>
    </w:p>
    <w:p w14:paraId="1B8EDAC4" w14:textId="77777777" w:rsidR="005A752B" w:rsidRDefault="005A752B">
      <w:r>
        <w:t>This annex describes a number of examples of when the IRPAgent is indicating that several alarms are correlated.</w:t>
      </w:r>
    </w:p>
    <w:p w14:paraId="526B40C8" w14:textId="77777777" w:rsidR="005A752B" w:rsidRDefault="005A752B" w:rsidP="006D4D79">
      <w:pPr>
        <w:pStyle w:val="EX"/>
      </w:pPr>
      <w:r>
        <w:t>EXAMPLE 1:</w:t>
      </w:r>
      <w:r>
        <w:tab/>
      </w:r>
      <w:smartTag w:uri="urn:schemas-microsoft-com:office:smarttags" w:element="place">
        <w:smartTag w:uri="urn:schemas-microsoft-com:office:smarttags" w:element="State">
          <w:r>
            <w:t>Ala</w:t>
          </w:r>
        </w:smartTag>
      </w:smartTag>
      <w:r>
        <w:t>rms X and Y are correlated, but the root cause is unknown.</w:t>
      </w:r>
    </w:p>
    <w:p w14:paraId="77A11F9B" w14:textId="77777777" w:rsidR="005A752B" w:rsidRDefault="005A752B" w:rsidP="006D4D79">
      <w:pPr>
        <w:pStyle w:val="EX"/>
        <w:ind w:left="1986"/>
      </w:pPr>
      <w:r>
        <w:t xml:space="preserve">Information of  </w:t>
      </w:r>
      <w:r>
        <w:rPr>
          <w:rFonts w:ascii="Courier New" w:hAnsi="Courier New"/>
        </w:rPr>
        <w:t>AlarmInformation</w:t>
      </w:r>
      <w:r>
        <w:t xml:space="preserve"> X has been captured in a notification whose identifier is ”x”. </w:t>
      </w:r>
    </w:p>
    <w:p w14:paraId="7B466D2C" w14:textId="77777777" w:rsidR="005A752B" w:rsidRDefault="005A752B" w:rsidP="006D4D79">
      <w:pPr>
        <w:pStyle w:val="EX"/>
        <w:ind w:left="1986"/>
      </w:pPr>
      <w:r>
        <w:rPr>
          <w:rFonts w:ascii="Courier New" w:hAnsi="Courier New"/>
        </w:rPr>
        <w:t>AlarmInformation</w:t>
      </w:r>
      <w:r>
        <w:t xml:space="preserve"> X holds a relation to a </w:t>
      </w:r>
      <w:r>
        <w:rPr>
          <w:rFonts w:ascii="Courier New" w:hAnsi="Courier New"/>
        </w:rPr>
        <w:t>CorrelatedNotification</w:t>
      </w:r>
      <w:r>
        <w:t xml:space="preserve"> instance which has the following attribute values</w:t>
      </w:r>
    </w:p>
    <w:p w14:paraId="57D73887" w14:textId="77777777" w:rsidR="005A752B" w:rsidRDefault="005A752B" w:rsidP="006D4D79">
      <w:pPr>
        <w:pStyle w:val="EX"/>
        <w:ind w:left="1986"/>
      </w:pPr>
      <w:r>
        <w:t>source=”ABC”</w:t>
      </w:r>
    </w:p>
    <w:p w14:paraId="76A08382" w14:textId="77777777" w:rsidR="005A752B" w:rsidRDefault="005A752B" w:rsidP="006D4D79">
      <w:pPr>
        <w:pStyle w:val="EX"/>
        <w:ind w:left="1986"/>
      </w:pPr>
      <w:r>
        <w:t>notificationIdSet carries the identifier ”y”</w:t>
      </w:r>
    </w:p>
    <w:p w14:paraId="06E204B9" w14:textId="77777777" w:rsidR="005A752B" w:rsidRDefault="005A752B" w:rsidP="006D4D79">
      <w:pPr>
        <w:pStyle w:val="EX"/>
        <w:ind w:left="1986"/>
      </w:pPr>
      <w:r>
        <w:t>X.rootCauseIndicator=”No”</w:t>
      </w:r>
    </w:p>
    <w:p w14:paraId="27DBCF4D" w14:textId="77777777" w:rsidR="005A752B" w:rsidRDefault="005A752B" w:rsidP="006D4D79">
      <w:pPr>
        <w:pStyle w:val="EX"/>
        <w:ind w:left="1986"/>
        <w:rPr>
          <w:lang w:val="en-US"/>
        </w:rPr>
      </w:pPr>
      <w:r>
        <w:t xml:space="preserve">Information of  </w:t>
      </w:r>
      <w:r>
        <w:rPr>
          <w:rFonts w:ascii="Courier New" w:hAnsi="Courier New"/>
        </w:rPr>
        <w:t>AlarmInformation</w:t>
      </w:r>
      <w:r>
        <w:t xml:space="preserve"> Y has been captured in a notification whose identifier is </w:t>
      </w:r>
      <w:r>
        <w:rPr>
          <w:lang w:val="en-US"/>
        </w:rPr>
        <w:t>”y”.</w:t>
      </w:r>
    </w:p>
    <w:p w14:paraId="36AC8940" w14:textId="77777777" w:rsidR="005A752B" w:rsidRDefault="005A752B" w:rsidP="006D4D79">
      <w:pPr>
        <w:pStyle w:val="EX"/>
        <w:ind w:left="1986"/>
      </w:pPr>
      <w:r>
        <w:t xml:space="preserve">Optionally,  </w:t>
      </w:r>
      <w:r>
        <w:rPr>
          <w:rFonts w:ascii="Courier New" w:hAnsi="Courier New"/>
        </w:rPr>
        <w:t>AlarmInformation</w:t>
      </w:r>
      <w:r>
        <w:t xml:space="preserve"> Y may hold a relation to a </w:t>
      </w:r>
      <w:r>
        <w:rPr>
          <w:rFonts w:ascii="Courier New" w:hAnsi="Courier New"/>
        </w:rPr>
        <w:t>correlatedNotification</w:t>
      </w:r>
      <w:r>
        <w:t xml:space="preserve"> instance which has the following attribute values</w:t>
      </w:r>
    </w:p>
    <w:p w14:paraId="141A32A5" w14:textId="77777777" w:rsidR="005A752B" w:rsidRDefault="005A752B" w:rsidP="006D4D79">
      <w:pPr>
        <w:pStyle w:val="EX"/>
        <w:ind w:left="1986"/>
      </w:pPr>
      <w:r>
        <w:t>source=”DEF”</w:t>
      </w:r>
    </w:p>
    <w:p w14:paraId="4C15A7FA" w14:textId="77777777" w:rsidR="005A752B" w:rsidRDefault="005A752B" w:rsidP="006D4D79">
      <w:pPr>
        <w:pStyle w:val="EX"/>
        <w:ind w:left="1986"/>
      </w:pPr>
      <w:r>
        <w:t>notificationIdSet carries the identifier ”x”</w:t>
      </w:r>
    </w:p>
    <w:p w14:paraId="75D9F8F5" w14:textId="77777777" w:rsidR="005A752B" w:rsidRDefault="005A752B" w:rsidP="006D4D79">
      <w:pPr>
        <w:pStyle w:val="EX"/>
        <w:ind w:left="1986"/>
      </w:pPr>
      <w:r>
        <w:t>Y.rootCauseIndicator=”No”</w:t>
      </w:r>
    </w:p>
    <w:p w14:paraId="4630D8B9" w14:textId="77777777" w:rsidR="005A752B" w:rsidRDefault="005A752B" w:rsidP="006D4D79">
      <w:pPr>
        <w:pStyle w:val="EX"/>
      </w:pPr>
      <w:r>
        <w:t>EXAMPLE 2:</w:t>
      </w:r>
      <w:r>
        <w:tab/>
      </w:r>
      <w:smartTag w:uri="urn:schemas-microsoft-com:office:smarttags" w:element="place">
        <w:smartTag w:uri="urn:schemas-microsoft-com:office:smarttags" w:element="State">
          <w:r>
            <w:t>Ala</w:t>
          </w:r>
        </w:smartTag>
      </w:smartTag>
      <w:r>
        <w:t>rms X and Y are correlated, where Alarm X is the root cause of Alarm Y.</w:t>
      </w:r>
    </w:p>
    <w:p w14:paraId="5AF705A6" w14:textId="77777777" w:rsidR="005A752B" w:rsidRDefault="005A752B" w:rsidP="006D4D79">
      <w:pPr>
        <w:pStyle w:val="EX"/>
        <w:ind w:left="1986"/>
      </w:pPr>
      <w:r>
        <w:t xml:space="preserve">Information of  </w:t>
      </w:r>
      <w:r>
        <w:rPr>
          <w:rFonts w:ascii="Courier New" w:hAnsi="Courier New"/>
        </w:rPr>
        <w:t>AlarmInformation</w:t>
      </w:r>
      <w:r>
        <w:t xml:space="preserve"> X has been captured in a notification whose identifier is ”x”. </w:t>
      </w:r>
    </w:p>
    <w:p w14:paraId="51A0A658" w14:textId="77777777" w:rsidR="005A752B" w:rsidRDefault="005A752B" w:rsidP="006D4D79">
      <w:pPr>
        <w:pStyle w:val="EX"/>
        <w:ind w:left="1986"/>
      </w:pPr>
      <w:r>
        <w:rPr>
          <w:rFonts w:ascii="Courier New" w:hAnsi="Courier New"/>
        </w:rPr>
        <w:t>AlarmInformation</w:t>
      </w:r>
      <w:r>
        <w:t xml:space="preserve"> X holds a relation to a </w:t>
      </w:r>
      <w:r>
        <w:rPr>
          <w:rFonts w:ascii="Courier New" w:hAnsi="Courier New"/>
        </w:rPr>
        <w:t>correlatedNotification</w:t>
      </w:r>
      <w:r>
        <w:t xml:space="preserve"> instance which has the following attribute values</w:t>
      </w:r>
    </w:p>
    <w:p w14:paraId="1B1A4D2C" w14:textId="77777777" w:rsidR="005A752B" w:rsidRDefault="005A752B" w:rsidP="006D4D79">
      <w:pPr>
        <w:pStyle w:val="EX"/>
        <w:ind w:left="1986"/>
      </w:pPr>
      <w:r>
        <w:t>source=”ABC”</w:t>
      </w:r>
    </w:p>
    <w:p w14:paraId="5B0F443C" w14:textId="77777777" w:rsidR="005A752B" w:rsidRDefault="005A752B" w:rsidP="006D4D79">
      <w:pPr>
        <w:pStyle w:val="EX"/>
        <w:ind w:left="1986"/>
      </w:pPr>
      <w:r>
        <w:t>notificationIdSet carries the identifier ”y”</w:t>
      </w:r>
    </w:p>
    <w:p w14:paraId="73B994ED" w14:textId="77777777" w:rsidR="005A752B" w:rsidRDefault="005A752B" w:rsidP="006D4D79">
      <w:pPr>
        <w:pStyle w:val="EX"/>
        <w:ind w:left="1986"/>
      </w:pPr>
      <w:r>
        <w:t>X.rootCauseIndicator=”Yes”</w:t>
      </w:r>
    </w:p>
    <w:p w14:paraId="31932DDA" w14:textId="77777777" w:rsidR="005A752B" w:rsidRDefault="005A752B" w:rsidP="006D4D79">
      <w:pPr>
        <w:pStyle w:val="EX"/>
        <w:ind w:left="1986"/>
        <w:rPr>
          <w:lang w:val="en-US"/>
        </w:rPr>
      </w:pPr>
      <w:r>
        <w:t xml:space="preserve">Information of  </w:t>
      </w:r>
      <w:r>
        <w:rPr>
          <w:rFonts w:ascii="Courier New" w:hAnsi="Courier New"/>
        </w:rPr>
        <w:t>AlarmInformation</w:t>
      </w:r>
      <w:r>
        <w:t xml:space="preserve"> Y has been captured in a notification whose identifier is </w:t>
      </w:r>
      <w:r>
        <w:rPr>
          <w:lang w:val="en-US"/>
        </w:rPr>
        <w:t>”y”.</w:t>
      </w:r>
    </w:p>
    <w:p w14:paraId="7652D172" w14:textId="77777777" w:rsidR="005A752B" w:rsidRDefault="005A752B" w:rsidP="006D4D79">
      <w:pPr>
        <w:pStyle w:val="EX"/>
        <w:ind w:left="1986"/>
      </w:pPr>
      <w:r>
        <w:t xml:space="preserve">Optionally,  </w:t>
      </w:r>
      <w:r>
        <w:rPr>
          <w:rFonts w:ascii="Courier New" w:hAnsi="Courier New"/>
        </w:rPr>
        <w:t>AlarmInformation</w:t>
      </w:r>
      <w:r>
        <w:t xml:space="preserve"> Y may hold a relation to a </w:t>
      </w:r>
      <w:r>
        <w:rPr>
          <w:rFonts w:ascii="Courier New" w:hAnsi="Courier New"/>
        </w:rPr>
        <w:t>correlatedNotification</w:t>
      </w:r>
      <w:r>
        <w:t xml:space="preserve"> instance which has the following attribute values</w:t>
      </w:r>
    </w:p>
    <w:p w14:paraId="6239E6AB" w14:textId="77777777" w:rsidR="005A752B" w:rsidRDefault="005A752B" w:rsidP="006D4D79">
      <w:pPr>
        <w:pStyle w:val="EX"/>
        <w:ind w:left="1986"/>
      </w:pPr>
      <w:r>
        <w:t>source=”DEF”</w:t>
      </w:r>
    </w:p>
    <w:p w14:paraId="62530975" w14:textId="77777777" w:rsidR="005A752B" w:rsidRDefault="005A752B" w:rsidP="006D4D79">
      <w:pPr>
        <w:pStyle w:val="EX"/>
        <w:ind w:left="1986"/>
      </w:pPr>
      <w:r>
        <w:t>notificationIdSet carries the identifier ”x”</w:t>
      </w:r>
    </w:p>
    <w:p w14:paraId="269EB774" w14:textId="77777777" w:rsidR="005A752B" w:rsidRDefault="005A752B" w:rsidP="006D4D79">
      <w:pPr>
        <w:pStyle w:val="EX"/>
        <w:ind w:left="1986"/>
      </w:pPr>
      <w:r>
        <w:t>Y.rootCauseIndicator=”No”</w:t>
      </w:r>
    </w:p>
    <w:p w14:paraId="31F0B0D6" w14:textId="77777777" w:rsidR="005A752B" w:rsidRDefault="005A752B">
      <w:pPr>
        <w:pStyle w:val="Heading8"/>
      </w:pPr>
      <w:r>
        <w:br w:type="page"/>
      </w:r>
      <w:bookmarkStart w:id="210" w:name="_Toc414004949"/>
      <w:r>
        <w:lastRenderedPageBreak/>
        <w:t>Annex E (informative):</w:t>
      </w:r>
      <w:r>
        <w:br/>
      </w:r>
      <w:r>
        <w:rPr>
          <w:rFonts w:ascii="Courier New" w:hAnsi="Courier New" w:cs="Courier New"/>
        </w:rPr>
        <w:t>AcknowledgeAlarms</w:t>
      </w:r>
      <w:r>
        <w:t xml:space="preserve"> operation scenario</w:t>
      </w:r>
      <w:bookmarkEnd w:id="210"/>
    </w:p>
    <w:p w14:paraId="79BCD775" w14:textId="77777777" w:rsidR="005A752B" w:rsidRDefault="005A752B">
      <w:r>
        <w:t xml:space="preserve">The </w:t>
      </w:r>
      <w:r>
        <w:rPr>
          <w:rFonts w:ascii="Courier New" w:hAnsi="Courier New" w:cs="Courier New"/>
        </w:rPr>
        <w:t>acknowledgeAlarms</w:t>
      </w:r>
      <w:r>
        <w:t xml:space="preserve"> operation may optionally include </w:t>
      </w:r>
      <w:r>
        <w:rPr>
          <w:rFonts w:ascii="Courier New" w:hAnsi="Courier New" w:cs="Courier New"/>
        </w:rPr>
        <w:t>perceivedSeverity</w:t>
      </w:r>
      <w:r>
        <w:t xml:space="preserve"> as input parameter.</w:t>
      </w:r>
    </w:p>
    <w:p w14:paraId="5CA29BEA" w14:textId="77777777" w:rsidR="005A752B" w:rsidRDefault="005A752B">
      <w:r>
        <w:t xml:space="preserve">The reason for using </w:t>
      </w:r>
      <w:r>
        <w:rPr>
          <w:rFonts w:ascii="Courier New" w:hAnsi="Courier New" w:cs="Courier New"/>
        </w:rPr>
        <w:t>perceivedSeverity</w:t>
      </w:r>
      <w:r>
        <w:t xml:space="preserve"> in the </w:t>
      </w:r>
      <w:r>
        <w:rPr>
          <w:rFonts w:ascii="Courier New" w:hAnsi="Courier New" w:cs="Courier New"/>
        </w:rPr>
        <w:t>acknowledgeAlarms</w:t>
      </w:r>
      <w:r>
        <w:t xml:space="preserve"> operation is to avoid an undesirable consequence. An example sequence of events is:</w:t>
      </w:r>
    </w:p>
    <w:p w14:paraId="654435F3" w14:textId="77777777" w:rsidR="005A752B" w:rsidRDefault="006D4D79" w:rsidP="006D4D79">
      <w:pPr>
        <w:pStyle w:val="B1"/>
      </w:pPr>
      <w:r>
        <w:t>1)</w:t>
      </w:r>
      <w:r>
        <w:tab/>
      </w:r>
      <w:r w:rsidR="005A752B">
        <w:t xml:space="preserve">IRPAgent AlarmList has alarmId=6 with perceivedSeverity=minor </w:t>
      </w:r>
    </w:p>
    <w:p w14:paraId="04D6923C" w14:textId="77777777" w:rsidR="005A752B" w:rsidRDefault="006D4D79" w:rsidP="006D4D79">
      <w:pPr>
        <w:pStyle w:val="B1"/>
      </w:pPr>
      <w:r>
        <w:t>2)</w:t>
      </w:r>
      <w:r>
        <w:tab/>
      </w:r>
      <w:r w:rsidR="005A752B">
        <w:t xml:space="preserve">IRPManager issues getAlarmList </w:t>
      </w:r>
    </w:p>
    <w:p w14:paraId="36B4AAF0" w14:textId="77777777" w:rsidR="005A752B" w:rsidRDefault="006D4D79" w:rsidP="006D4D79">
      <w:pPr>
        <w:pStyle w:val="B1"/>
      </w:pPr>
      <w:r>
        <w:t>3)</w:t>
      </w:r>
      <w:r>
        <w:tab/>
      </w:r>
      <w:r w:rsidR="005A752B">
        <w:t>IRPAgent updates alarmId=6 with perceivedSeverity=critical</w:t>
      </w:r>
    </w:p>
    <w:p w14:paraId="4C0E9A4B" w14:textId="77777777" w:rsidR="005A752B" w:rsidRDefault="006D4D79" w:rsidP="006D4D79">
      <w:pPr>
        <w:pStyle w:val="B1"/>
      </w:pPr>
      <w:r>
        <w:t>4)</w:t>
      </w:r>
      <w:r>
        <w:tab/>
      </w:r>
      <w:r w:rsidR="005A752B">
        <w:t xml:space="preserve">In case IRPAgent have not issued the notifyChangedAlarm in time or in the case IRPManager ignores the notifyChangedAlarm received, for examples… </w:t>
      </w:r>
    </w:p>
    <w:p w14:paraId="674218AB" w14:textId="77777777" w:rsidR="005A752B" w:rsidRDefault="006D4D79" w:rsidP="006D4D79">
      <w:pPr>
        <w:pStyle w:val="B1"/>
      </w:pPr>
      <w:r>
        <w:t>5)</w:t>
      </w:r>
      <w:r>
        <w:tab/>
      </w:r>
      <w:r w:rsidR="005A752B">
        <w:t>IRPManager issues acknowledgeAlarms of alarmId=6 with perceivedSeverity=minor</w:t>
      </w:r>
    </w:p>
    <w:p w14:paraId="6DB947C3" w14:textId="77777777" w:rsidR="005A752B" w:rsidRDefault="006D4D79" w:rsidP="006D4D79">
      <w:pPr>
        <w:pStyle w:val="B1"/>
      </w:pPr>
      <w:r>
        <w:t>6)</w:t>
      </w:r>
      <w:r>
        <w:tab/>
      </w:r>
      <w:r w:rsidR="005A752B">
        <w:t>IRPAgent rejects acknowledgement, with reason WrongPerceivedSeverity</w:t>
      </w:r>
    </w:p>
    <w:p w14:paraId="7802F667" w14:textId="77777777" w:rsidR="005A752B" w:rsidRDefault="005A752B">
      <w:pPr>
        <w:ind w:left="50"/>
      </w:pPr>
      <w:r>
        <w:t xml:space="preserve">If the optional </w:t>
      </w:r>
      <w:r>
        <w:rPr>
          <w:rFonts w:ascii="Courier New" w:hAnsi="Courier New" w:cs="Courier New"/>
        </w:rPr>
        <w:t>perceivedSeverity</w:t>
      </w:r>
      <w:r>
        <w:t xml:space="preserve"> input parameter was not used in step 5, in step 6 the </w:t>
      </w:r>
      <w:r>
        <w:rPr>
          <w:rFonts w:ascii="Courier New" w:hAnsi="Courier New" w:cs="Courier New"/>
        </w:rPr>
        <w:t>IRPAgent</w:t>
      </w:r>
      <w:r>
        <w:t xml:space="preserve"> would have accepted the acknowledgement, with the undesirable consequences:</w:t>
      </w:r>
    </w:p>
    <w:p w14:paraId="24B3C348" w14:textId="77777777" w:rsidR="005A752B" w:rsidRDefault="006D4D79" w:rsidP="006D4D79">
      <w:pPr>
        <w:pStyle w:val="B1"/>
      </w:pPr>
      <w:r>
        <w:rPr>
          <w:rFonts w:ascii="Courier New" w:hAnsi="Courier New" w:cs="Courier New"/>
        </w:rPr>
        <w:t>-</w:t>
      </w:r>
      <w:r>
        <w:rPr>
          <w:rFonts w:ascii="Courier New" w:hAnsi="Courier New" w:cs="Courier New"/>
        </w:rPr>
        <w:tab/>
      </w:r>
      <w:r w:rsidR="005A752B">
        <w:rPr>
          <w:rFonts w:ascii="Courier New" w:hAnsi="Courier New" w:cs="Courier New"/>
        </w:rPr>
        <w:t>IRPManager</w:t>
      </w:r>
      <w:r w:rsidR="005A752B">
        <w:t xml:space="preserve"> wrongly concludes that it had acknowledged alarm=6 with </w:t>
      </w:r>
      <w:r w:rsidR="005A752B">
        <w:rPr>
          <w:rFonts w:ascii="Courier New" w:hAnsi="Courier New" w:cs="Courier New"/>
        </w:rPr>
        <w:t>perceivedSeverity</w:t>
      </w:r>
      <w:r w:rsidR="005A752B">
        <w:t>=minor.</w:t>
      </w:r>
    </w:p>
    <w:p w14:paraId="1F57705C" w14:textId="77777777" w:rsidR="005A752B" w:rsidRDefault="006D4D79" w:rsidP="006D4D79">
      <w:pPr>
        <w:pStyle w:val="B1"/>
      </w:pPr>
      <w:r>
        <w:rPr>
          <w:rFonts w:ascii="Courier New" w:hAnsi="Courier New" w:cs="Courier New"/>
        </w:rPr>
        <w:t>-</w:t>
      </w:r>
      <w:r>
        <w:rPr>
          <w:rFonts w:ascii="Courier New" w:hAnsi="Courier New" w:cs="Courier New"/>
        </w:rPr>
        <w:tab/>
      </w:r>
      <w:r w:rsidR="005A752B">
        <w:rPr>
          <w:rFonts w:ascii="Courier New" w:hAnsi="Courier New" w:cs="Courier New"/>
        </w:rPr>
        <w:t>IRPAgent</w:t>
      </w:r>
      <w:r w:rsidR="005A752B">
        <w:t xml:space="preserve"> wrongly concludes that </w:t>
      </w:r>
      <w:r w:rsidR="005A752B">
        <w:rPr>
          <w:rFonts w:ascii="Courier New" w:hAnsi="Courier New" w:cs="Courier New"/>
        </w:rPr>
        <w:t>alarmId</w:t>
      </w:r>
      <w:r w:rsidR="005A752B">
        <w:t xml:space="preserve">=6 with </w:t>
      </w:r>
      <w:r w:rsidR="005A752B">
        <w:rPr>
          <w:rFonts w:ascii="Courier New" w:hAnsi="Courier New" w:cs="Courier New"/>
        </w:rPr>
        <w:t>perceivedSeverity</w:t>
      </w:r>
      <w:r w:rsidR="005A752B">
        <w:t>=critical had been acknowledged.</w:t>
      </w:r>
    </w:p>
    <w:p w14:paraId="787E2CAB" w14:textId="77777777" w:rsidR="005A752B" w:rsidRDefault="006D4D79" w:rsidP="006D4D79">
      <w:pPr>
        <w:pStyle w:val="B1"/>
      </w:pPr>
      <w:r>
        <w:t>-</w:t>
      </w:r>
      <w:r>
        <w:tab/>
      </w:r>
      <w:r w:rsidR="005A752B">
        <w:t xml:space="preserve">Other </w:t>
      </w:r>
      <w:r w:rsidR="005A752B">
        <w:rPr>
          <w:rFonts w:ascii="Courier New" w:hAnsi="Courier New" w:cs="Courier New"/>
        </w:rPr>
        <w:t>IRPManagers</w:t>
      </w:r>
      <w:r w:rsidR="005A752B">
        <w:t xml:space="preserve"> will see </w:t>
      </w:r>
      <w:r w:rsidR="005A752B">
        <w:rPr>
          <w:rFonts w:ascii="Courier New" w:hAnsi="Courier New" w:cs="Courier New"/>
        </w:rPr>
        <w:t>alarmId</w:t>
      </w:r>
      <w:r w:rsidR="005A752B">
        <w:t xml:space="preserve">=6 with </w:t>
      </w:r>
      <w:r w:rsidR="005A752B">
        <w:rPr>
          <w:rFonts w:ascii="Courier New" w:hAnsi="Courier New" w:cs="Courier New"/>
        </w:rPr>
        <w:t>perceivedSeverity</w:t>
      </w:r>
      <w:r w:rsidR="005A752B">
        <w:t xml:space="preserve">=critical being acknowledged (and possibly taken care of) by an </w:t>
      </w:r>
      <w:r w:rsidR="005A752B">
        <w:rPr>
          <w:rFonts w:ascii="Courier New" w:hAnsi="Courier New" w:cs="Courier New"/>
        </w:rPr>
        <w:t>IRPManager</w:t>
      </w:r>
      <w:r w:rsidR="005A752B">
        <w:t>.</w:t>
      </w:r>
    </w:p>
    <w:p w14:paraId="1B84A59E" w14:textId="77777777" w:rsidR="005A752B" w:rsidRDefault="005A752B">
      <w:pPr>
        <w:pStyle w:val="Heading8"/>
      </w:pPr>
      <w:r>
        <w:br w:type="page"/>
      </w:r>
      <w:bookmarkStart w:id="211" w:name="_Toc414004950"/>
      <w:r>
        <w:lastRenderedPageBreak/>
        <w:t>Annex F (informative):</w:t>
      </w:r>
      <w:r>
        <w:br/>
        <w:t>Change history</w:t>
      </w:r>
      <w:bookmarkEnd w:id="21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78"/>
        <w:gridCol w:w="570"/>
        <w:gridCol w:w="984"/>
        <w:gridCol w:w="443"/>
        <w:gridCol w:w="381"/>
        <w:gridCol w:w="5397"/>
        <w:gridCol w:w="533"/>
        <w:gridCol w:w="535"/>
      </w:tblGrid>
      <w:tr w:rsidR="005A752B" w14:paraId="0367BB5C" w14:textId="77777777">
        <w:trPr>
          <w:cantSplit/>
        </w:trPr>
        <w:tc>
          <w:tcPr>
            <w:tcW w:w="5000" w:type="pct"/>
            <w:gridSpan w:val="8"/>
            <w:tcBorders>
              <w:bottom w:val="nil"/>
            </w:tcBorders>
            <w:shd w:val="solid" w:color="FFFFFF" w:fill="auto"/>
          </w:tcPr>
          <w:p w14:paraId="4AD25DDD" w14:textId="77777777" w:rsidR="005A752B" w:rsidRDefault="005A752B">
            <w:pPr>
              <w:pStyle w:val="TAL"/>
              <w:jc w:val="center"/>
              <w:rPr>
                <w:b/>
                <w:sz w:val="16"/>
              </w:rPr>
            </w:pPr>
            <w:r>
              <w:rPr>
                <w:b/>
              </w:rPr>
              <w:t>Change history</w:t>
            </w:r>
          </w:p>
        </w:tc>
      </w:tr>
      <w:tr w:rsidR="005A752B" w14:paraId="6DB620B1" w14:textId="77777777">
        <w:tc>
          <w:tcPr>
            <w:tcW w:w="452" w:type="pct"/>
            <w:shd w:val="pct10" w:color="auto" w:fill="FFFFFF"/>
          </w:tcPr>
          <w:p w14:paraId="3D8B6441" w14:textId="77777777" w:rsidR="005A752B" w:rsidRDefault="005A752B">
            <w:pPr>
              <w:pStyle w:val="TAL"/>
              <w:rPr>
                <w:b/>
                <w:sz w:val="16"/>
              </w:rPr>
            </w:pPr>
            <w:r>
              <w:rPr>
                <w:b/>
                <w:sz w:val="16"/>
              </w:rPr>
              <w:t>Date</w:t>
            </w:r>
          </w:p>
        </w:tc>
        <w:tc>
          <w:tcPr>
            <w:tcW w:w="293" w:type="pct"/>
            <w:shd w:val="pct10" w:color="auto" w:fill="FFFFFF"/>
          </w:tcPr>
          <w:p w14:paraId="2791F56B" w14:textId="77777777" w:rsidR="005A752B" w:rsidRDefault="005A752B">
            <w:pPr>
              <w:pStyle w:val="TAL"/>
              <w:rPr>
                <w:b/>
                <w:sz w:val="16"/>
              </w:rPr>
            </w:pPr>
            <w:r>
              <w:rPr>
                <w:b/>
                <w:sz w:val="16"/>
              </w:rPr>
              <w:t>TSG #</w:t>
            </w:r>
          </w:p>
        </w:tc>
        <w:tc>
          <w:tcPr>
            <w:tcW w:w="506" w:type="pct"/>
            <w:shd w:val="pct10" w:color="auto" w:fill="FFFFFF"/>
          </w:tcPr>
          <w:p w14:paraId="2580E19D" w14:textId="77777777" w:rsidR="005A752B" w:rsidRDefault="005A752B">
            <w:pPr>
              <w:pStyle w:val="TAL"/>
              <w:rPr>
                <w:b/>
                <w:sz w:val="16"/>
              </w:rPr>
            </w:pPr>
            <w:r>
              <w:rPr>
                <w:b/>
                <w:sz w:val="16"/>
              </w:rPr>
              <w:t>TSG Doc.</w:t>
            </w:r>
          </w:p>
        </w:tc>
        <w:tc>
          <w:tcPr>
            <w:tcW w:w="228" w:type="pct"/>
            <w:shd w:val="pct10" w:color="auto" w:fill="FFFFFF"/>
          </w:tcPr>
          <w:p w14:paraId="5C5C1269" w14:textId="77777777" w:rsidR="005A752B" w:rsidRDefault="005A752B">
            <w:pPr>
              <w:pStyle w:val="TAL"/>
              <w:rPr>
                <w:b/>
                <w:sz w:val="16"/>
              </w:rPr>
            </w:pPr>
            <w:r>
              <w:rPr>
                <w:b/>
                <w:sz w:val="16"/>
              </w:rPr>
              <w:t>CR</w:t>
            </w:r>
          </w:p>
        </w:tc>
        <w:tc>
          <w:tcPr>
            <w:tcW w:w="196" w:type="pct"/>
            <w:shd w:val="pct10" w:color="auto" w:fill="FFFFFF"/>
          </w:tcPr>
          <w:p w14:paraId="533B1FD5" w14:textId="77777777" w:rsidR="005A752B" w:rsidRDefault="005A752B">
            <w:pPr>
              <w:pStyle w:val="TAL"/>
              <w:rPr>
                <w:b/>
                <w:sz w:val="16"/>
              </w:rPr>
            </w:pPr>
            <w:r>
              <w:rPr>
                <w:b/>
                <w:sz w:val="16"/>
              </w:rPr>
              <w:t>Rev</w:t>
            </w:r>
          </w:p>
        </w:tc>
        <w:tc>
          <w:tcPr>
            <w:tcW w:w="2776" w:type="pct"/>
            <w:shd w:val="pct10" w:color="auto" w:fill="FFFFFF"/>
          </w:tcPr>
          <w:p w14:paraId="1E41187B" w14:textId="77777777" w:rsidR="005A752B" w:rsidRDefault="005A752B">
            <w:pPr>
              <w:pStyle w:val="TAL"/>
              <w:rPr>
                <w:b/>
                <w:sz w:val="16"/>
              </w:rPr>
            </w:pPr>
            <w:r>
              <w:rPr>
                <w:b/>
                <w:sz w:val="16"/>
              </w:rPr>
              <w:t>Subject/Comment</w:t>
            </w:r>
          </w:p>
        </w:tc>
        <w:tc>
          <w:tcPr>
            <w:tcW w:w="274" w:type="pct"/>
            <w:shd w:val="pct10" w:color="auto" w:fill="FFFFFF"/>
          </w:tcPr>
          <w:p w14:paraId="4254E1F4" w14:textId="77777777" w:rsidR="005A752B" w:rsidRDefault="005A752B">
            <w:pPr>
              <w:pStyle w:val="TAL"/>
              <w:rPr>
                <w:b/>
                <w:sz w:val="16"/>
              </w:rPr>
            </w:pPr>
            <w:r>
              <w:rPr>
                <w:b/>
                <w:sz w:val="16"/>
              </w:rPr>
              <w:t>Old</w:t>
            </w:r>
          </w:p>
        </w:tc>
        <w:tc>
          <w:tcPr>
            <w:tcW w:w="275" w:type="pct"/>
            <w:shd w:val="pct10" w:color="auto" w:fill="FFFFFF"/>
          </w:tcPr>
          <w:p w14:paraId="4D6D1B1E" w14:textId="77777777" w:rsidR="005A752B" w:rsidRDefault="005A752B">
            <w:pPr>
              <w:pStyle w:val="TAL"/>
              <w:rPr>
                <w:b/>
                <w:sz w:val="16"/>
              </w:rPr>
            </w:pPr>
            <w:r>
              <w:rPr>
                <w:b/>
                <w:sz w:val="16"/>
              </w:rPr>
              <w:t>New</w:t>
            </w:r>
          </w:p>
        </w:tc>
      </w:tr>
      <w:tr w:rsidR="005A752B" w14:paraId="4FE97F4C" w14:textId="77777777">
        <w:tc>
          <w:tcPr>
            <w:tcW w:w="452" w:type="pct"/>
          </w:tcPr>
          <w:p w14:paraId="7F111B7C" w14:textId="77777777" w:rsidR="005A752B" w:rsidRDefault="005A752B">
            <w:pPr>
              <w:pStyle w:val="TAL"/>
              <w:rPr>
                <w:sz w:val="16"/>
                <w:szCs w:val="16"/>
              </w:rPr>
            </w:pPr>
            <w:r>
              <w:rPr>
                <w:sz w:val="16"/>
                <w:szCs w:val="16"/>
              </w:rPr>
              <w:t>Sep 2006</w:t>
            </w:r>
          </w:p>
        </w:tc>
        <w:tc>
          <w:tcPr>
            <w:tcW w:w="293" w:type="pct"/>
          </w:tcPr>
          <w:p w14:paraId="4E58678C" w14:textId="77777777" w:rsidR="005A752B" w:rsidRDefault="005A752B">
            <w:pPr>
              <w:pStyle w:val="TAL"/>
              <w:rPr>
                <w:sz w:val="16"/>
                <w:szCs w:val="16"/>
              </w:rPr>
            </w:pPr>
            <w:r>
              <w:rPr>
                <w:snapToGrid w:val="0"/>
                <w:sz w:val="16"/>
                <w:szCs w:val="16"/>
              </w:rPr>
              <w:t>SA_33</w:t>
            </w:r>
          </w:p>
        </w:tc>
        <w:tc>
          <w:tcPr>
            <w:tcW w:w="506" w:type="pct"/>
          </w:tcPr>
          <w:p w14:paraId="3089374F" w14:textId="77777777" w:rsidR="005A752B" w:rsidRDefault="005A752B">
            <w:pPr>
              <w:pStyle w:val="TAL"/>
              <w:rPr>
                <w:rFonts w:eastAsia="MS Mincho"/>
                <w:sz w:val="16"/>
                <w:szCs w:val="16"/>
                <w:lang w:eastAsia="zh-CN"/>
              </w:rPr>
            </w:pPr>
            <w:r>
              <w:rPr>
                <w:rFonts w:eastAsia="MS Mincho"/>
                <w:color w:val="000000"/>
                <w:sz w:val="16"/>
                <w:szCs w:val="16"/>
                <w:lang w:eastAsia="zh-CN"/>
              </w:rPr>
              <w:t>SP-060527</w:t>
            </w:r>
          </w:p>
        </w:tc>
        <w:tc>
          <w:tcPr>
            <w:tcW w:w="228" w:type="pct"/>
          </w:tcPr>
          <w:p w14:paraId="1B1B9630" w14:textId="77777777" w:rsidR="005A752B" w:rsidRDefault="005A752B">
            <w:pPr>
              <w:pStyle w:val="TAL"/>
              <w:rPr>
                <w:rFonts w:eastAsia="MS Mincho"/>
                <w:sz w:val="16"/>
                <w:szCs w:val="16"/>
                <w:lang w:eastAsia="zh-CN"/>
              </w:rPr>
            </w:pPr>
            <w:r>
              <w:rPr>
                <w:rFonts w:eastAsia="MS Mincho"/>
                <w:color w:val="000000"/>
                <w:sz w:val="16"/>
                <w:szCs w:val="16"/>
                <w:lang w:eastAsia="zh-CN"/>
              </w:rPr>
              <w:t>0057</w:t>
            </w:r>
          </w:p>
        </w:tc>
        <w:tc>
          <w:tcPr>
            <w:tcW w:w="196" w:type="pct"/>
          </w:tcPr>
          <w:p w14:paraId="0C5D63AA" w14:textId="77777777" w:rsidR="005A752B" w:rsidRDefault="005A752B">
            <w:pPr>
              <w:pStyle w:val="TAL"/>
              <w:rPr>
                <w:rFonts w:eastAsia="MS Mincho"/>
                <w:sz w:val="16"/>
                <w:szCs w:val="16"/>
                <w:lang w:eastAsia="zh-CN"/>
              </w:rPr>
            </w:pPr>
            <w:r>
              <w:rPr>
                <w:rFonts w:eastAsia="MS Mincho"/>
                <w:color w:val="000000"/>
                <w:sz w:val="16"/>
                <w:szCs w:val="16"/>
                <w:lang w:eastAsia="zh-CN"/>
              </w:rPr>
              <w:t>--</w:t>
            </w:r>
          </w:p>
        </w:tc>
        <w:tc>
          <w:tcPr>
            <w:tcW w:w="2776" w:type="pct"/>
          </w:tcPr>
          <w:p w14:paraId="75C53B62" w14:textId="77777777" w:rsidR="005A752B" w:rsidRDefault="005A752B">
            <w:pPr>
              <w:pStyle w:val="TAL"/>
              <w:rPr>
                <w:rFonts w:eastAsia="MS Mincho"/>
                <w:sz w:val="16"/>
                <w:szCs w:val="16"/>
                <w:lang w:eastAsia="zh-CN"/>
              </w:rPr>
            </w:pPr>
            <w:r>
              <w:rPr>
                <w:rFonts w:eastAsia="MS Mincho"/>
                <w:color w:val="000000"/>
                <w:sz w:val="16"/>
                <w:szCs w:val="16"/>
                <w:lang w:eastAsia="zh-CN"/>
              </w:rPr>
              <w:t>Add missing Notification Table in Alarm IRP IS</w:t>
            </w:r>
          </w:p>
        </w:tc>
        <w:tc>
          <w:tcPr>
            <w:tcW w:w="274" w:type="pct"/>
          </w:tcPr>
          <w:p w14:paraId="2A841B82" w14:textId="77777777" w:rsidR="005A752B" w:rsidRDefault="005A752B">
            <w:pPr>
              <w:pStyle w:val="TAL"/>
              <w:rPr>
                <w:rFonts w:eastAsia="MS Mincho"/>
                <w:sz w:val="16"/>
                <w:szCs w:val="16"/>
                <w:lang w:eastAsia="zh-CN"/>
              </w:rPr>
            </w:pPr>
            <w:r>
              <w:rPr>
                <w:rFonts w:eastAsia="MS Mincho"/>
                <w:color w:val="000000"/>
                <w:sz w:val="16"/>
                <w:szCs w:val="16"/>
                <w:lang w:eastAsia="zh-CN"/>
              </w:rPr>
              <w:t>6.8.0</w:t>
            </w:r>
          </w:p>
        </w:tc>
        <w:tc>
          <w:tcPr>
            <w:tcW w:w="275" w:type="pct"/>
          </w:tcPr>
          <w:p w14:paraId="29201C46" w14:textId="77777777" w:rsidR="005A752B" w:rsidRDefault="005A752B">
            <w:pPr>
              <w:pStyle w:val="TAL"/>
              <w:rPr>
                <w:rFonts w:eastAsia="MS Mincho"/>
                <w:sz w:val="16"/>
                <w:szCs w:val="16"/>
                <w:lang w:eastAsia="zh-CN"/>
              </w:rPr>
            </w:pPr>
            <w:r>
              <w:rPr>
                <w:rFonts w:eastAsia="MS Mincho"/>
                <w:color w:val="000000"/>
                <w:sz w:val="16"/>
                <w:szCs w:val="16"/>
                <w:lang w:eastAsia="zh-CN"/>
              </w:rPr>
              <w:t>6.9.0</w:t>
            </w:r>
          </w:p>
        </w:tc>
      </w:tr>
      <w:tr w:rsidR="005A752B" w14:paraId="3048F37C" w14:textId="77777777">
        <w:tc>
          <w:tcPr>
            <w:tcW w:w="452" w:type="pct"/>
          </w:tcPr>
          <w:p w14:paraId="4BC56698" w14:textId="77777777" w:rsidR="005A752B" w:rsidRDefault="005A752B">
            <w:pPr>
              <w:pStyle w:val="TAL"/>
              <w:rPr>
                <w:sz w:val="16"/>
                <w:szCs w:val="16"/>
              </w:rPr>
            </w:pPr>
            <w:r>
              <w:rPr>
                <w:sz w:val="16"/>
                <w:szCs w:val="16"/>
              </w:rPr>
              <w:t>Dec 2006</w:t>
            </w:r>
          </w:p>
        </w:tc>
        <w:tc>
          <w:tcPr>
            <w:tcW w:w="293" w:type="pct"/>
          </w:tcPr>
          <w:p w14:paraId="6EFDA2D8" w14:textId="77777777" w:rsidR="005A752B" w:rsidRDefault="005A752B">
            <w:pPr>
              <w:pStyle w:val="TAL"/>
              <w:rPr>
                <w:sz w:val="16"/>
                <w:szCs w:val="16"/>
              </w:rPr>
            </w:pPr>
            <w:r>
              <w:rPr>
                <w:snapToGrid w:val="0"/>
                <w:sz w:val="16"/>
                <w:szCs w:val="16"/>
              </w:rPr>
              <w:t>SA_34</w:t>
            </w:r>
          </w:p>
        </w:tc>
        <w:tc>
          <w:tcPr>
            <w:tcW w:w="506" w:type="pct"/>
          </w:tcPr>
          <w:p w14:paraId="135D1934" w14:textId="77777777" w:rsidR="005A752B" w:rsidRDefault="005A752B">
            <w:pPr>
              <w:pStyle w:val="TAL"/>
              <w:rPr>
                <w:rFonts w:eastAsia="MS Mincho"/>
                <w:color w:val="000000"/>
                <w:sz w:val="16"/>
                <w:szCs w:val="16"/>
                <w:lang w:eastAsia="zh-CN"/>
              </w:rPr>
            </w:pPr>
            <w:r>
              <w:rPr>
                <w:sz w:val="16"/>
                <w:szCs w:val="16"/>
                <w:lang w:eastAsia="zh-CN"/>
              </w:rPr>
              <w:t>SP-060722</w:t>
            </w:r>
          </w:p>
        </w:tc>
        <w:tc>
          <w:tcPr>
            <w:tcW w:w="228" w:type="pct"/>
          </w:tcPr>
          <w:p w14:paraId="759CA68C" w14:textId="77777777" w:rsidR="005A752B" w:rsidRDefault="005A752B">
            <w:pPr>
              <w:pStyle w:val="TAL"/>
              <w:rPr>
                <w:sz w:val="16"/>
                <w:szCs w:val="16"/>
                <w:lang w:eastAsia="zh-CN"/>
              </w:rPr>
            </w:pPr>
            <w:r>
              <w:rPr>
                <w:sz w:val="16"/>
                <w:szCs w:val="16"/>
                <w:lang w:eastAsia="zh-CN"/>
              </w:rPr>
              <w:t>0058</w:t>
            </w:r>
          </w:p>
        </w:tc>
        <w:tc>
          <w:tcPr>
            <w:tcW w:w="196" w:type="pct"/>
          </w:tcPr>
          <w:p w14:paraId="15AE2DB7" w14:textId="77777777" w:rsidR="005A752B" w:rsidRDefault="005A752B">
            <w:pPr>
              <w:pStyle w:val="TAL"/>
              <w:rPr>
                <w:sz w:val="16"/>
                <w:szCs w:val="16"/>
                <w:lang w:eastAsia="zh-CN"/>
              </w:rPr>
            </w:pPr>
            <w:r>
              <w:rPr>
                <w:sz w:val="16"/>
                <w:szCs w:val="16"/>
                <w:lang w:eastAsia="zh-CN"/>
              </w:rPr>
              <w:t>--</w:t>
            </w:r>
          </w:p>
        </w:tc>
        <w:tc>
          <w:tcPr>
            <w:tcW w:w="2776" w:type="pct"/>
          </w:tcPr>
          <w:p w14:paraId="561C8BD6" w14:textId="77777777" w:rsidR="005A752B" w:rsidRDefault="005A752B">
            <w:pPr>
              <w:pStyle w:val="TAL"/>
              <w:rPr>
                <w:sz w:val="16"/>
                <w:szCs w:val="16"/>
                <w:lang w:eastAsia="zh-CN"/>
              </w:rPr>
            </w:pPr>
            <w:r>
              <w:rPr>
                <w:sz w:val="16"/>
                <w:szCs w:val="16"/>
                <w:lang w:eastAsia="zh-CN"/>
              </w:rPr>
              <w:t>Add filter complexity limitation parameter</w:t>
            </w:r>
          </w:p>
        </w:tc>
        <w:tc>
          <w:tcPr>
            <w:tcW w:w="274" w:type="pct"/>
          </w:tcPr>
          <w:p w14:paraId="202D8017" w14:textId="77777777" w:rsidR="005A752B" w:rsidRDefault="005A752B">
            <w:pPr>
              <w:pStyle w:val="TAL"/>
              <w:rPr>
                <w:sz w:val="16"/>
                <w:szCs w:val="16"/>
                <w:lang w:eastAsia="zh-CN"/>
              </w:rPr>
            </w:pPr>
            <w:r>
              <w:rPr>
                <w:sz w:val="16"/>
                <w:szCs w:val="16"/>
                <w:lang w:eastAsia="zh-CN"/>
              </w:rPr>
              <w:t>6.9.0</w:t>
            </w:r>
          </w:p>
        </w:tc>
        <w:tc>
          <w:tcPr>
            <w:tcW w:w="275" w:type="pct"/>
          </w:tcPr>
          <w:p w14:paraId="0C97A2B0" w14:textId="77777777" w:rsidR="005A752B" w:rsidRDefault="005A752B">
            <w:pPr>
              <w:pStyle w:val="TAL"/>
              <w:rPr>
                <w:sz w:val="16"/>
                <w:szCs w:val="16"/>
              </w:rPr>
            </w:pPr>
            <w:r>
              <w:rPr>
                <w:sz w:val="16"/>
                <w:szCs w:val="16"/>
              </w:rPr>
              <w:t>7.0.0</w:t>
            </w:r>
          </w:p>
        </w:tc>
      </w:tr>
      <w:tr w:rsidR="005A752B" w14:paraId="47B8F2DC" w14:textId="77777777">
        <w:tc>
          <w:tcPr>
            <w:tcW w:w="452" w:type="pct"/>
          </w:tcPr>
          <w:p w14:paraId="79B1A2B3" w14:textId="77777777" w:rsidR="005A752B" w:rsidRDefault="005A752B">
            <w:pPr>
              <w:pStyle w:val="TAL"/>
              <w:rPr>
                <w:sz w:val="16"/>
                <w:szCs w:val="16"/>
              </w:rPr>
            </w:pPr>
            <w:r>
              <w:rPr>
                <w:sz w:val="16"/>
                <w:szCs w:val="16"/>
              </w:rPr>
              <w:t>Mar 2007</w:t>
            </w:r>
          </w:p>
        </w:tc>
        <w:tc>
          <w:tcPr>
            <w:tcW w:w="293" w:type="pct"/>
          </w:tcPr>
          <w:p w14:paraId="2EBBB83F" w14:textId="77777777" w:rsidR="005A752B" w:rsidRDefault="005A752B">
            <w:pPr>
              <w:pStyle w:val="TAL"/>
              <w:rPr>
                <w:sz w:val="16"/>
                <w:szCs w:val="16"/>
              </w:rPr>
            </w:pPr>
            <w:r>
              <w:rPr>
                <w:sz w:val="16"/>
                <w:szCs w:val="16"/>
              </w:rPr>
              <w:t>SA_35</w:t>
            </w:r>
          </w:p>
        </w:tc>
        <w:tc>
          <w:tcPr>
            <w:tcW w:w="506" w:type="pct"/>
          </w:tcPr>
          <w:p w14:paraId="72980F3E" w14:textId="77777777" w:rsidR="005A752B" w:rsidRDefault="005A752B">
            <w:pPr>
              <w:pStyle w:val="TAL"/>
              <w:rPr>
                <w:sz w:val="16"/>
                <w:szCs w:val="16"/>
                <w:lang w:eastAsia="en-GB"/>
              </w:rPr>
            </w:pPr>
            <w:r>
              <w:rPr>
                <w:sz w:val="16"/>
                <w:szCs w:val="16"/>
                <w:lang w:eastAsia="en-GB"/>
              </w:rPr>
              <w:t>SP-070046</w:t>
            </w:r>
          </w:p>
        </w:tc>
        <w:tc>
          <w:tcPr>
            <w:tcW w:w="228" w:type="pct"/>
          </w:tcPr>
          <w:p w14:paraId="4E8DACDE" w14:textId="77777777" w:rsidR="005A752B" w:rsidRDefault="005A752B">
            <w:pPr>
              <w:pStyle w:val="TAL"/>
              <w:rPr>
                <w:rFonts w:eastAsia="MS Mincho"/>
                <w:color w:val="000000"/>
                <w:sz w:val="16"/>
                <w:szCs w:val="16"/>
                <w:lang w:eastAsia="zh-CN"/>
              </w:rPr>
            </w:pPr>
            <w:r>
              <w:rPr>
                <w:sz w:val="16"/>
                <w:szCs w:val="16"/>
                <w:lang w:eastAsia="en-GB"/>
              </w:rPr>
              <w:t>0059</w:t>
            </w:r>
          </w:p>
        </w:tc>
        <w:tc>
          <w:tcPr>
            <w:tcW w:w="196" w:type="pct"/>
          </w:tcPr>
          <w:p w14:paraId="2C2D977E" w14:textId="77777777" w:rsidR="005A752B" w:rsidRDefault="005A752B">
            <w:pPr>
              <w:pStyle w:val="TAL"/>
              <w:rPr>
                <w:rFonts w:eastAsia="MS Mincho"/>
                <w:color w:val="000000"/>
                <w:sz w:val="16"/>
                <w:szCs w:val="16"/>
                <w:lang w:eastAsia="zh-CN"/>
              </w:rPr>
            </w:pPr>
            <w:r>
              <w:rPr>
                <w:rFonts w:eastAsia="MS Mincho"/>
                <w:color w:val="000000"/>
                <w:sz w:val="16"/>
                <w:szCs w:val="16"/>
                <w:lang w:eastAsia="zh-CN"/>
              </w:rPr>
              <w:t>--</w:t>
            </w:r>
          </w:p>
        </w:tc>
        <w:tc>
          <w:tcPr>
            <w:tcW w:w="2776" w:type="pct"/>
          </w:tcPr>
          <w:p w14:paraId="6C198441" w14:textId="77777777" w:rsidR="005A752B" w:rsidRDefault="005A752B">
            <w:pPr>
              <w:pStyle w:val="TAL"/>
              <w:rPr>
                <w:sz w:val="16"/>
                <w:szCs w:val="16"/>
                <w:lang w:eastAsia="en-GB"/>
              </w:rPr>
            </w:pPr>
            <w:r>
              <w:rPr>
                <w:sz w:val="16"/>
                <w:szCs w:val="16"/>
                <w:lang w:eastAsia="en-GB"/>
              </w:rPr>
              <w:t>Correct the references of IRPAgent and IRPManager</w:t>
            </w:r>
          </w:p>
        </w:tc>
        <w:tc>
          <w:tcPr>
            <w:tcW w:w="274" w:type="pct"/>
          </w:tcPr>
          <w:p w14:paraId="29F39665" w14:textId="77777777" w:rsidR="005A752B" w:rsidRDefault="005A752B">
            <w:pPr>
              <w:pStyle w:val="TAL"/>
              <w:rPr>
                <w:sz w:val="16"/>
                <w:szCs w:val="16"/>
                <w:lang w:eastAsia="en-GB"/>
              </w:rPr>
            </w:pPr>
            <w:r>
              <w:rPr>
                <w:sz w:val="16"/>
                <w:szCs w:val="16"/>
                <w:lang w:eastAsia="en-GB"/>
              </w:rPr>
              <w:t>7.0.0</w:t>
            </w:r>
          </w:p>
        </w:tc>
        <w:tc>
          <w:tcPr>
            <w:tcW w:w="275" w:type="pct"/>
          </w:tcPr>
          <w:p w14:paraId="00DD6003" w14:textId="77777777" w:rsidR="005A752B" w:rsidRDefault="005A752B">
            <w:pPr>
              <w:pStyle w:val="TAL"/>
              <w:rPr>
                <w:rFonts w:eastAsia="MS Mincho"/>
                <w:color w:val="000000"/>
                <w:sz w:val="16"/>
                <w:szCs w:val="16"/>
                <w:lang w:eastAsia="zh-CN"/>
              </w:rPr>
            </w:pPr>
            <w:r>
              <w:rPr>
                <w:sz w:val="16"/>
                <w:szCs w:val="16"/>
                <w:lang w:eastAsia="en-GB"/>
              </w:rPr>
              <w:t>7.1.0</w:t>
            </w:r>
          </w:p>
        </w:tc>
      </w:tr>
      <w:tr w:rsidR="005A752B" w14:paraId="12ECA97F" w14:textId="77777777">
        <w:tc>
          <w:tcPr>
            <w:tcW w:w="452" w:type="pct"/>
          </w:tcPr>
          <w:p w14:paraId="1D49BC5D" w14:textId="77777777" w:rsidR="005A752B" w:rsidRDefault="005A752B">
            <w:pPr>
              <w:pStyle w:val="TAL"/>
              <w:rPr>
                <w:sz w:val="16"/>
                <w:szCs w:val="16"/>
              </w:rPr>
            </w:pPr>
            <w:r>
              <w:rPr>
                <w:sz w:val="16"/>
                <w:szCs w:val="16"/>
              </w:rPr>
              <w:t>Mar 2007</w:t>
            </w:r>
          </w:p>
        </w:tc>
        <w:tc>
          <w:tcPr>
            <w:tcW w:w="293" w:type="pct"/>
          </w:tcPr>
          <w:p w14:paraId="30CC03F1" w14:textId="77777777" w:rsidR="005A752B" w:rsidRDefault="005A752B">
            <w:pPr>
              <w:pStyle w:val="TAL"/>
              <w:rPr>
                <w:snapToGrid w:val="0"/>
                <w:sz w:val="16"/>
                <w:szCs w:val="16"/>
              </w:rPr>
            </w:pPr>
            <w:r>
              <w:rPr>
                <w:snapToGrid w:val="0"/>
                <w:sz w:val="16"/>
                <w:szCs w:val="16"/>
              </w:rPr>
              <w:t>--</w:t>
            </w:r>
          </w:p>
        </w:tc>
        <w:tc>
          <w:tcPr>
            <w:tcW w:w="506" w:type="pct"/>
          </w:tcPr>
          <w:p w14:paraId="1DC00B52" w14:textId="77777777" w:rsidR="005A752B" w:rsidRDefault="005A752B">
            <w:pPr>
              <w:pStyle w:val="TAL"/>
              <w:rPr>
                <w:rFonts w:eastAsia="MS Mincho"/>
                <w:color w:val="000000"/>
                <w:sz w:val="16"/>
                <w:szCs w:val="16"/>
                <w:lang w:eastAsia="zh-CN"/>
              </w:rPr>
            </w:pPr>
            <w:r>
              <w:rPr>
                <w:snapToGrid w:val="0"/>
                <w:sz w:val="16"/>
                <w:szCs w:val="16"/>
              </w:rPr>
              <w:t>--</w:t>
            </w:r>
          </w:p>
        </w:tc>
        <w:tc>
          <w:tcPr>
            <w:tcW w:w="228" w:type="pct"/>
          </w:tcPr>
          <w:p w14:paraId="6B7F094D" w14:textId="77777777" w:rsidR="005A752B" w:rsidRDefault="005A752B">
            <w:pPr>
              <w:pStyle w:val="TAL"/>
              <w:rPr>
                <w:rFonts w:eastAsia="MS Mincho"/>
                <w:color w:val="000000"/>
                <w:sz w:val="16"/>
                <w:szCs w:val="16"/>
                <w:lang w:eastAsia="zh-CN"/>
              </w:rPr>
            </w:pPr>
            <w:r>
              <w:rPr>
                <w:snapToGrid w:val="0"/>
                <w:sz w:val="16"/>
                <w:szCs w:val="16"/>
              </w:rPr>
              <w:t>--</w:t>
            </w:r>
          </w:p>
        </w:tc>
        <w:tc>
          <w:tcPr>
            <w:tcW w:w="196" w:type="pct"/>
          </w:tcPr>
          <w:p w14:paraId="0394B7E0" w14:textId="77777777" w:rsidR="005A752B" w:rsidRDefault="005A752B">
            <w:pPr>
              <w:pStyle w:val="TAL"/>
              <w:rPr>
                <w:rFonts w:eastAsia="MS Mincho"/>
                <w:color w:val="000000"/>
                <w:sz w:val="16"/>
                <w:szCs w:val="16"/>
                <w:lang w:eastAsia="zh-CN"/>
              </w:rPr>
            </w:pPr>
            <w:r>
              <w:rPr>
                <w:snapToGrid w:val="0"/>
                <w:sz w:val="16"/>
                <w:szCs w:val="16"/>
              </w:rPr>
              <w:t>--</w:t>
            </w:r>
          </w:p>
        </w:tc>
        <w:tc>
          <w:tcPr>
            <w:tcW w:w="2776" w:type="pct"/>
          </w:tcPr>
          <w:p w14:paraId="7B5ECB3D" w14:textId="77777777" w:rsidR="005A752B" w:rsidRDefault="005A752B">
            <w:pPr>
              <w:pStyle w:val="TAL"/>
              <w:rPr>
                <w:rFonts w:eastAsia="MS Mincho"/>
                <w:color w:val="000000"/>
                <w:sz w:val="16"/>
                <w:szCs w:val="16"/>
                <w:lang w:eastAsia="zh-CN"/>
              </w:rPr>
            </w:pPr>
            <w:r>
              <w:rPr>
                <w:rFonts w:eastAsia="MS Mincho"/>
                <w:color w:val="000000"/>
                <w:sz w:val="16"/>
                <w:szCs w:val="16"/>
                <w:lang w:eastAsia="zh-CN"/>
              </w:rPr>
              <w:t>Deleted reference to CMIP SS, discontinued from R7 onwards</w:t>
            </w:r>
          </w:p>
        </w:tc>
        <w:tc>
          <w:tcPr>
            <w:tcW w:w="274" w:type="pct"/>
          </w:tcPr>
          <w:p w14:paraId="7EA7CC35" w14:textId="77777777" w:rsidR="005A752B" w:rsidRDefault="005A752B">
            <w:pPr>
              <w:pStyle w:val="TAL"/>
              <w:rPr>
                <w:sz w:val="16"/>
                <w:szCs w:val="16"/>
                <w:lang w:eastAsia="en-GB"/>
              </w:rPr>
            </w:pPr>
            <w:r>
              <w:rPr>
                <w:sz w:val="16"/>
                <w:szCs w:val="16"/>
                <w:lang w:eastAsia="en-GB"/>
              </w:rPr>
              <w:t>7.0.0</w:t>
            </w:r>
          </w:p>
        </w:tc>
        <w:tc>
          <w:tcPr>
            <w:tcW w:w="275" w:type="pct"/>
          </w:tcPr>
          <w:p w14:paraId="06520093" w14:textId="77777777" w:rsidR="005A752B" w:rsidRDefault="005A752B">
            <w:pPr>
              <w:pStyle w:val="TAL"/>
              <w:rPr>
                <w:rFonts w:eastAsia="MS Mincho"/>
                <w:color w:val="000000"/>
                <w:sz w:val="16"/>
                <w:szCs w:val="16"/>
                <w:lang w:eastAsia="zh-CN"/>
              </w:rPr>
            </w:pPr>
            <w:r>
              <w:rPr>
                <w:sz w:val="16"/>
                <w:szCs w:val="16"/>
                <w:lang w:eastAsia="en-GB"/>
              </w:rPr>
              <w:t>7.1.0</w:t>
            </w:r>
          </w:p>
        </w:tc>
      </w:tr>
      <w:tr w:rsidR="005A752B" w14:paraId="44E4DE3E" w14:textId="77777777">
        <w:tc>
          <w:tcPr>
            <w:tcW w:w="452" w:type="pct"/>
          </w:tcPr>
          <w:p w14:paraId="1C2F396B" w14:textId="77777777" w:rsidR="005A752B" w:rsidRDefault="005A752B">
            <w:pPr>
              <w:pStyle w:val="TAL"/>
              <w:rPr>
                <w:sz w:val="16"/>
                <w:szCs w:val="16"/>
              </w:rPr>
            </w:pPr>
            <w:r>
              <w:rPr>
                <w:sz w:val="16"/>
                <w:szCs w:val="16"/>
              </w:rPr>
              <w:t>Dec 2008</w:t>
            </w:r>
          </w:p>
        </w:tc>
        <w:tc>
          <w:tcPr>
            <w:tcW w:w="293" w:type="pct"/>
          </w:tcPr>
          <w:p w14:paraId="5ABA6DE6" w14:textId="77777777" w:rsidR="005A752B" w:rsidRDefault="005A752B">
            <w:pPr>
              <w:pStyle w:val="TAL"/>
              <w:rPr>
                <w:snapToGrid w:val="0"/>
                <w:sz w:val="16"/>
                <w:szCs w:val="16"/>
              </w:rPr>
            </w:pPr>
            <w:r>
              <w:rPr>
                <w:snapToGrid w:val="0"/>
                <w:sz w:val="16"/>
                <w:szCs w:val="16"/>
              </w:rPr>
              <w:t>SA_42</w:t>
            </w:r>
          </w:p>
        </w:tc>
        <w:tc>
          <w:tcPr>
            <w:tcW w:w="506" w:type="pct"/>
          </w:tcPr>
          <w:p w14:paraId="3D16FAF4" w14:textId="77777777" w:rsidR="005A752B" w:rsidRDefault="005A752B">
            <w:pPr>
              <w:pStyle w:val="TAL"/>
              <w:rPr>
                <w:snapToGrid w:val="0"/>
                <w:sz w:val="16"/>
                <w:szCs w:val="16"/>
              </w:rPr>
            </w:pPr>
            <w:r>
              <w:rPr>
                <w:snapToGrid w:val="0"/>
                <w:sz w:val="16"/>
                <w:szCs w:val="16"/>
              </w:rPr>
              <w:t>SP-080846</w:t>
            </w:r>
          </w:p>
        </w:tc>
        <w:tc>
          <w:tcPr>
            <w:tcW w:w="228" w:type="pct"/>
          </w:tcPr>
          <w:p w14:paraId="35A639C8" w14:textId="77777777" w:rsidR="005A752B" w:rsidRDefault="005A752B">
            <w:pPr>
              <w:pStyle w:val="TAL"/>
              <w:rPr>
                <w:snapToGrid w:val="0"/>
                <w:sz w:val="16"/>
                <w:szCs w:val="16"/>
              </w:rPr>
            </w:pPr>
            <w:r>
              <w:rPr>
                <w:snapToGrid w:val="0"/>
                <w:sz w:val="16"/>
                <w:szCs w:val="16"/>
              </w:rPr>
              <w:t>0060</w:t>
            </w:r>
          </w:p>
        </w:tc>
        <w:tc>
          <w:tcPr>
            <w:tcW w:w="196" w:type="pct"/>
          </w:tcPr>
          <w:p w14:paraId="45039103" w14:textId="77777777" w:rsidR="005A752B" w:rsidRDefault="005A752B">
            <w:pPr>
              <w:pStyle w:val="TAL"/>
              <w:rPr>
                <w:snapToGrid w:val="0"/>
                <w:sz w:val="16"/>
                <w:szCs w:val="16"/>
              </w:rPr>
            </w:pPr>
            <w:r>
              <w:rPr>
                <w:snapToGrid w:val="0"/>
                <w:sz w:val="16"/>
                <w:szCs w:val="16"/>
              </w:rPr>
              <w:t>--</w:t>
            </w:r>
          </w:p>
        </w:tc>
        <w:tc>
          <w:tcPr>
            <w:tcW w:w="2776" w:type="pct"/>
            <w:vAlign w:val="bottom"/>
          </w:tcPr>
          <w:p w14:paraId="34DEF463" w14:textId="77777777" w:rsidR="005A752B" w:rsidRDefault="005A752B">
            <w:pPr>
              <w:pStyle w:val="TAL"/>
              <w:rPr>
                <w:sz w:val="16"/>
                <w:szCs w:val="16"/>
              </w:rPr>
            </w:pPr>
            <w:r>
              <w:rPr>
                <w:sz w:val="16"/>
                <w:szCs w:val="16"/>
                <w:lang w:eastAsia="en-GB"/>
              </w:rPr>
              <w:t>Spelling and naming corrections</w:t>
            </w:r>
          </w:p>
        </w:tc>
        <w:tc>
          <w:tcPr>
            <w:tcW w:w="274" w:type="pct"/>
          </w:tcPr>
          <w:p w14:paraId="68523AB3" w14:textId="77777777" w:rsidR="005A752B" w:rsidRDefault="005A752B">
            <w:pPr>
              <w:pStyle w:val="TAL"/>
              <w:rPr>
                <w:sz w:val="16"/>
                <w:szCs w:val="16"/>
                <w:lang w:eastAsia="en-GB"/>
              </w:rPr>
            </w:pPr>
            <w:r>
              <w:rPr>
                <w:sz w:val="16"/>
                <w:szCs w:val="16"/>
                <w:lang w:eastAsia="en-GB"/>
              </w:rPr>
              <w:t>7.1.0</w:t>
            </w:r>
          </w:p>
        </w:tc>
        <w:tc>
          <w:tcPr>
            <w:tcW w:w="275" w:type="pct"/>
          </w:tcPr>
          <w:p w14:paraId="35A2E2D5" w14:textId="77777777" w:rsidR="005A752B" w:rsidRDefault="005A752B">
            <w:pPr>
              <w:pStyle w:val="TAL"/>
              <w:rPr>
                <w:sz w:val="16"/>
                <w:szCs w:val="16"/>
                <w:lang w:eastAsia="en-GB"/>
              </w:rPr>
            </w:pPr>
            <w:r>
              <w:rPr>
                <w:sz w:val="16"/>
                <w:szCs w:val="16"/>
                <w:lang w:eastAsia="en-GB"/>
              </w:rPr>
              <w:t>8.0.0</w:t>
            </w:r>
          </w:p>
        </w:tc>
      </w:tr>
      <w:tr w:rsidR="005A752B" w14:paraId="093B1EE6" w14:textId="77777777">
        <w:tc>
          <w:tcPr>
            <w:tcW w:w="452" w:type="pct"/>
          </w:tcPr>
          <w:p w14:paraId="1B2EDAB3" w14:textId="77777777" w:rsidR="005A752B" w:rsidRDefault="005A752B">
            <w:pPr>
              <w:pStyle w:val="TAL"/>
              <w:rPr>
                <w:sz w:val="16"/>
                <w:szCs w:val="16"/>
              </w:rPr>
            </w:pPr>
            <w:r>
              <w:rPr>
                <w:sz w:val="16"/>
                <w:szCs w:val="16"/>
              </w:rPr>
              <w:t>Mar 2009</w:t>
            </w:r>
          </w:p>
        </w:tc>
        <w:tc>
          <w:tcPr>
            <w:tcW w:w="293" w:type="pct"/>
          </w:tcPr>
          <w:p w14:paraId="6F88C743" w14:textId="77777777" w:rsidR="005A752B" w:rsidRDefault="005A752B">
            <w:pPr>
              <w:pStyle w:val="TAL"/>
              <w:rPr>
                <w:snapToGrid w:val="0"/>
                <w:sz w:val="16"/>
                <w:szCs w:val="16"/>
              </w:rPr>
            </w:pPr>
            <w:r>
              <w:rPr>
                <w:snapToGrid w:val="0"/>
                <w:sz w:val="16"/>
                <w:szCs w:val="16"/>
              </w:rPr>
              <w:t>SA_43</w:t>
            </w:r>
          </w:p>
        </w:tc>
        <w:tc>
          <w:tcPr>
            <w:tcW w:w="506" w:type="pct"/>
          </w:tcPr>
          <w:p w14:paraId="6D51450E" w14:textId="77777777" w:rsidR="005A752B" w:rsidRDefault="005A752B">
            <w:pPr>
              <w:pStyle w:val="TAL"/>
              <w:rPr>
                <w:snapToGrid w:val="0"/>
                <w:sz w:val="16"/>
                <w:szCs w:val="16"/>
              </w:rPr>
            </w:pPr>
            <w:r>
              <w:rPr>
                <w:snapToGrid w:val="0"/>
                <w:sz w:val="16"/>
                <w:szCs w:val="16"/>
              </w:rPr>
              <w:t>SP-090207</w:t>
            </w:r>
          </w:p>
        </w:tc>
        <w:tc>
          <w:tcPr>
            <w:tcW w:w="228" w:type="pct"/>
          </w:tcPr>
          <w:p w14:paraId="61D323B1" w14:textId="77777777" w:rsidR="005A752B" w:rsidRDefault="005A752B">
            <w:pPr>
              <w:pStyle w:val="TAL"/>
              <w:rPr>
                <w:snapToGrid w:val="0"/>
                <w:sz w:val="16"/>
                <w:szCs w:val="16"/>
              </w:rPr>
            </w:pPr>
            <w:r>
              <w:rPr>
                <w:snapToGrid w:val="0"/>
                <w:sz w:val="16"/>
                <w:szCs w:val="16"/>
              </w:rPr>
              <w:t>0061</w:t>
            </w:r>
          </w:p>
        </w:tc>
        <w:tc>
          <w:tcPr>
            <w:tcW w:w="196" w:type="pct"/>
          </w:tcPr>
          <w:p w14:paraId="7C0D3602" w14:textId="77777777" w:rsidR="005A752B" w:rsidRDefault="005A752B">
            <w:pPr>
              <w:pStyle w:val="TAL"/>
              <w:rPr>
                <w:snapToGrid w:val="0"/>
                <w:sz w:val="16"/>
                <w:szCs w:val="16"/>
              </w:rPr>
            </w:pPr>
            <w:r>
              <w:rPr>
                <w:snapToGrid w:val="0"/>
                <w:sz w:val="16"/>
                <w:szCs w:val="16"/>
              </w:rPr>
              <w:t>--</w:t>
            </w:r>
          </w:p>
        </w:tc>
        <w:tc>
          <w:tcPr>
            <w:tcW w:w="2776" w:type="pct"/>
            <w:vAlign w:val="bottom"/>
          </w:tcPr>
          <w:p w14:paraId="21DDDC78" w14:textId="77777777" w:rsidR="005A752B" w:rsidRDefault="005A752B">
            <w:pPr>
              <w:pStyle w:val="TAL"/>
              <w:rPr>
                <w:sz w:val="16"/>
                <w:szCs w:val="16"/>
                <w:lang w:eastAsia="en-GB"/>
              </w:rPr>
            </w:pPr>
            <w:r>
              <w:rPr>
                <w:sz w:val="16"/>
                <w:szCs w:val="16"/>
                <w:lang w:eastAsia="en-GB"/>
              </w:rPr>
              <w:t>Include reference to SOAP Solution Set specification</w:t>
            </w:r>
          </w:p>
        </w:tc>
        <w:tc>
          <w:tcPr>
            <w:tcW w:w="274" w:type="pct"/>
          </w:tcPr>
          <w:p w14:paraId="575FB73E" w14:textId="77777777" w:rsidR="005A752B" w:rsidRDefault="005A752B">
            <w:pPr>
              <w:pStyle w:val="TAL"/>
              <w:rPr>
                <w:sz w:val="16"/>
                <w:szCs w:val="16"/>
                <w:lang w:eastAsia="en-GB"/>
              </w:rPr>
            </w:pPr>
            <w:r>
              <w:rPr>
                <w:sz w:val="16"/>
                <w:szCs w:val="16"/>
                <w:lang w:eastAsia="en-GB"/>
              </w:rPr>
              <w:t>8.0.0</w:t>
            </w:r>
          </w:p>
        </w:tc>
        <w:tc>
          <w:tcPr>
            <w:tcW w:w="275" w:type="pct"/>
          </w:tcPr>
          <w:p w14:paraId="0E05A296" w14:textId="77777777" w:rsidR="005A752B" w:rsidRDefault="005A752B">
            <w:pPr>
              <w:pStyle w:val="TAL"/>
              <w:rPr>
                <w:sz w:val="16"/>
                <w:szCs w:val="16"/>
                <w:lang w:eastAsia="en-GB"/>
              </w:rPr>
            </w:pPr>
            <w:r>
              <w:rPr>
                <w:sz w:val="16"/>
                <w:szCs w:val="16"/>
                <w:lang w:eastAsia="en-GB"/>
              </w:rPr>
              <w:t>8.1.0</w:t>
            </w:r>
          </w:p>
        </w:tc>
      </w:tr>
      <w:tr w:rsidR="005A752B" w14:paraId="2314A1FD" w14:textId="77777777">
        <w:tc>
          <w:tcPr>
            <w:tcW w:w="452" w:type="pct"/>
          </w:tcPr>
          <w:p w14:paraId="3C1D1F31" w14:textId="77777777" w:rsidR="005A752B" w:rsidRDefault="005A752B">
            <w:pPr>
              <w:pStyle w:val="TAL"/>
              <w:rPr>
                <w:sz w:val="16"/>
                <w:szCs w:val="16"/>
              </w:rPr>
            </w:pPr>
            <w:r>
              <w:rPr>
                <w:sz w:val="16"/>
                <w:szCs w:val="16"/>
              </w:rPr>
              <w:t>Dec 2009</w:t>
            </w:r>
          </w:p>
        </w:tc>
        <w:tc>
          <w:tcPr>
            <w:tcW w:w="293" w:type="pct"/>
          </w:tcPr>
          <w:p w14:paraId="44427923" w14:textId="77777777" w:rsidR="005A752B" w:rsidRDefault="005A752B">
            <w:pPr>
              <w:pStyle w:val="TAL"/>
              <w:rPr>
                <w:snapToGrid w:val="0"/>
                <w:sz w:val="16"/>
                <w:szCs w:val="16"/>
              </w:rPr>
            </w:pPr>
            <w:r>
              <w:rPr>
                <w:snapToGrid w:val="0"/>
                <w:sz w:val="16"/>
                <w:szCs w:val="16"/>
              </w:rPr>
              <w:t>SA_46</w:t>
            </w:r>
          </w:p>
        </w:tc>
        <w:tc>
          <w:tcPr>
            <w:tcW w:w="506" w:type="pct"/>
          </w:tcPr>
          <w:p w14:paraId="452E017E" w14:textId="77777777" w:rsidR="005A752B" w:rsidRDefault="005A752B">
            <w:pPr>
              <w:pStyle w:val="TAL"/>
              <w:rPr>
                <w:snapToGrid w:val="0"/>
                <w:sz w:val="16"/>
                <w:szCs w:val="16"/>
              </w:rPr>
            </w:pPr>
            <w:r>
              <w:rPr>
                <w:snapToGrid w:val="0"/>
                <w:sz w:val="16"/>
                <w:szCs w:val="16"/>
              </w:rPr>
              <w:t>--</w:t>
            </w:r>
          </w:p>
        </w:tc>
        <w:tc>
          <w:tcPr>
            <w:tcW w:w="228" w:type="pct"/>
          </w:tcPr>
          <w:p w14:paraId="10FC0715" w14:textId="77777777" w:rsidR="005A752B" w:rsidRDefault="005A752B">
            <w:pPr>
              <w:pStyle w:val="TAL"/>
              <w:rPr>
                <w:snapToGrid w:val="0"/>
                <w:sz w:val="16"/>
                <w:szCs w:val="16"/>
              </w:rPr>
            </w:pPr>
            <w:r>
              <w:rPr>
                <w:snapToGrid w:val="0"/>
                <w:sz w:val="16"/>
                <w:szCs w:val="16"/>
              </w:rPr>
              <w:t>--</w:t>
            </w:r>
          </w:p>
        </w:tc>
        <w:tc>
          <w:tcPr>
            <w:tcW w:w="196" w:type="pct"/>
          </w:tcPr>
          <w:p w14:paraId="2FA86EF8" w14:textId="77777777" w:rsidR="005A752B" w:rsidRDefault="005A752B">
            <w:pPr>
              <w:pStyle w:val="TAL"/>
              <w:rPr>
                <w:snapToGrid w:val="0"/>
                <w:sz w:val="16"/>
                <w:szCs w:val="16"/>
              </w:rPr>
            </w:pPr>
            <w:r>
              <w:rPr>
                <w:snapToGrid w:val="0"/>
                <w:sz w:val="16"/>
                <w:szCs w:val="16"/>
              </w:rPr>
              <w:t>--</w:t>
            </w:r>
          </w:p>
        </w:tc>
        <w:tc>
          <w:tcPr>
            <w:tcW w:w="2776" w:type="pct"/>
            <w:vAlign w:val="bottom"/>
          </w:tcPr>
          <w:p w14:paraId="6BB5FEBA" w14:textId="77777777" w:rsidR="005A752B" w:rsidRDefault="005A752B">
            <w:pPr>
              <w:pStyle w:val="TAL"/>
              <w:rPr>
                <w:sz w:val="16"/>
                <w:szCs w:val="16"/>
                <w:lang w:eastAsia="en-GB"/>
              </w:rPr>
            </w:pPr>
            <w:r>
              <w:rPr>
                <w:sz w:val="16"/>
                <w:szCs w:val="16"/>
                <w:lang w:eastAsia="en-GB"/>
              </w:rPr>
              <w:t>Upgrade to Release 9</w:t>
            </w:r>
          </w:p>
        </w:tc>
        <w:tc>
          <w:tcPr>
            <w:tcW w:w="274" w:type="pct"/>
          </w:tcPr>
          <w:p w14:paraId="3FFA0F38" w14:textId="77777777" w:rsidR="005A752B" w:rsidRDefault="005A752B">
            <w:pPr>
              <w:pStyle w:val="TAL"/>
              <w:rPr>
                <w:sz w:val="16"/>
                <w:szCs w:val="16"/>
                <w:lang w:eastAsia="en-GB"/>
              </w:rPr>
            </w:pPr>
            <w:r>
              <w:rPr>
                <w:sz w:val="16"/>
                <w:szCs w:val="16"/>
                <w:lang w:eastAsia="en-GB"/>
              </w:rPr>
              <w:t>8.1.0</w:t>
            </w:r>
          </w:p>
        </w:tc>
        <w:tc>
          <w:tcPr>
            <w:tcW w:w="275" w:type="pct"/>
          </w:tcPr>
          <w:p w14:paraId="7726B5AD" w14:textId="77777777" w:rsidR="005A752B" w:rsidRDefault="005A752B">
            <w:pPr>
              <w:pStyle w:val="TAL"/>
              <w:rPr>
                <w:sz w:val="16"/>
                <w:szCs w:val="16"/>
                <w:lang w:eastAsia="en-GB"/>
              </w:rPr>
            </w:pPr>
            <w:r>
              <w:rPr>
                <w:sz w:val="16"/>
                <w:szCs w:val="16"/>
                <w:lang w:eastAsia="en-GB"/>
              </w:rPr>
              <w:t>9.0.0</w:t>
            </w:r>
          </w:p>
        </w:tc>
      </w:tr>
      <w:tr w:rsidR="005A752B" w14:paraId="26A88C5C" w14:textId="77777777">
        <w:tc>
          <w:tcPr>
            <w:tcW w:w="452" w:type="pct"/>
          </w:tcPr>
          <w:p w14:paraId="69972F5D" w14:textId="77777777" w:rsidR="005A752B" w:rsidRDefault="005A752B">
            <w:pPr>
              <w:pStyle w:val="TAL"/>
              <w:rPr>
                <w:sz w:val="16"/>
                <w:szCs w:val="16"/>
              </w:rPr>
            </w:pPr>
            <w:r>
              <w:rPr>
                <w:sz w:val="16"/>
                <w:szCs w:val="16"/>
              </w:rPr>
              <w:t>Mar 2010</w:t>
            </w:r>
          </w:p>
        </w:tc>
        <w:tc>
          <w:tcPr>
            <w:tcW w:w="293" w:type="pct"/>
          </w:tcPr>
          <w:p w14:paraId="6800F56C" w14:textId="77777777" w:rsidR="005A752B" w:rsidRDefault="005A752B">
            <w:pPr>
              <w:pStyle w:val="TAL"/>
              <w:rPr>
                <w:snapToGrid w:val="0"/>
                <w:sz w:val="16"/>
                <w:szCs w:val="16"/>
              </w:rPr>
            </w:pPr>
            <w:r>
              <w:rPr>
                <w:snapToGrid w:val="0"/>
                <w:sz w:val="16"/>
                <w:szCs w:val="16"/>
              </w:rPr>
              <w:t>SA_47</w:t>
            </w:r>
          </w:p>
        </w:tc>
        <w:tc>
          <w:tcPr>
            <w:tcW w:w="506" w:type="pct"/>
          </w:tcPr>
          <w:p w14:paraId="07D42CFE" w14:textId="77777777" w:rsidR="005A752B" w:rsidRDefault="005A752B">
            <w:pPr>
              <w:pStyle w:val="TAL"/>
              <w:rPr>
                <w:snapToGrid w:val="0"/>
                <w:sz w:val="16"/>
                <w:szCs w:val="16"/>
              </w:rPr>
            </w:pPr>
            <w:r>
              <w:rPr>
                <w:snapToGrid w:val="0"/>
                <w:sz w:val="16"/>
                <w:szCs w:val="16"/>
              </w:rPr>
              <w:t>SP-100035</w:t>
            </w:r>
          </w:p>
        </w:tc>
        <w:tc>
          <w:tcPr>
            <w:tcW w:w="228" w:type="pct"/>
          </w:tcPr>
          <w:p w14:paraId="71CED04E" w14:textId="77777777" w:rsidR="005A752B" w:rsidRDefault="005A752B">
            <w:pPr>
              <w:pStyle w:val="TAL"/>
              <w:rPr>
                <w:snapToGrid w:val="0"/>
                <w:sz w:val="16"/>
                <w:szCs w:val="16"/>
              </w:rPr>
            </w:pPr>
            <w:r>
              <w:rPr>
                <w:snapToGrid w:val="0"/>
                <w:sz w:val="16"/>
                <w:szCs w:val="16"/>
              </w:rPr>
              <w:t>0062</w:t>
            </w:r>
          </w:p>
        </w:tc>
        <w:tc>
          <w:tcPr>
            <w:tcW w:w="196" w:type="pct"/>
          </w:tcPr>
          <w:p w14:paraId="261A3DD8" w14:textId="77777777" w:rsidR="005A752B" w:rsidRDefault="005A752B">
            <w:pPr>
              <w:pStyle w:val="TAL"/>
              <w:rPr>
                <w:snapToGrid w:val="0"/>
                <w:sz w:val="16"/>
                <w:szCs w:val="16"/>
              </w:rPr>
            </w:pPr>
            <w:r>
              <w:rPr>
                <w:snapToGrid w:val="0"/>
                <w:sz w:val="16"/>
                <w:szCs w:val="16"/>
              </w:rPr>
              <w:t>--</w:t>
            </w:r>
          </w:p>
        </w:tc>
        <w:tc>
          <w:tcPr>
            <w:tcW w:w="2776" w:type="pct"/>
            <w:vAlign w:val="bottom"/>
          </w:tcPr>
          <w:p w14:paraId="57C34489" w14:textId="77777777" w:rsidR="005A752B" w:rsidRDefault="005A752B">
            <w:pPr>
              <w:pStyle w:val="TAL"/>
              <w:rPr>
                <w:sz w:val="16"/>
                <w:szCs w:val="16"/>
                <w:lang w:eastAsia="en-GB"/>
              </w:rPr>
            </w:pPr>
            <w:r>
              <w:rPr>
                <w:sz w:val="16"/>
                <w:szCs w:val="16"/>
                <w:lang w:eastAsia="en-GB"/>
              </w:rPr>
              <w:t>Correct the description of the alarm list rebuilt handling capabilities.  Align spec to follow recommendations of latest Repertoire and Templates.</w:t>
            </w:r>
          </w:p>
        </w:tc>
        <w:tc>
          <w:tcPr>
            <w:tcW w:w="274" w:type="pct"/>
          </w:tcPr>
          <w:p w14:paraId="79291707" w14:textId="77777777" w:rsidR="005A752B" w:rsidRDefault="005A752B">
            <w:pPr>
              <w:pStyle w:val="TAL"/>
              <w:rPr>
                <w:sz w:val="16"/>
                <w:szCs w:val="16"/>
                <w:lang w:eastAsia="en-GB"/>
              </w:rPr>
            </w:pPr>
            <w:r>
              <w:rPr>
                <w:sz w:val="16"/>
                <w:szCs w:val="16"/>
                <w:lang w:eastAsia="en-GB"/>
              </w:rPr>
              <w:t>9.0.0</w:t>
            </w:r>
          </w:p>
        </w:tc>
        <w:tc>
          <w:tcPr>
            <w:tcW w:w="275" w:type="pct"/>
          </w:tcPr>
          <w:p w14:paraId="386570E3" w14:textId="77777777" w:rsidR="005A752B" w:rsidRDefault="005A752B">
            <w:pPr>
              <w:pStyle w:val="TAL"/>
              <w:rPr>
                <w:sz w:val="16"/>
                <w:szCs w:val="16"/>
                <w:lang w:eastAsia="en-GB"/>
              </w:rPr>
            </w:pPr>
            <w:r>
              <w:rPr>
                <w:sz w:val="16"/>
                <w:szCs w:val="16"/>
                <w:lang w:eastAsia="en-GB"/>
              </w:rPr>
              <w:t>9.1.0</w:t>
            </w:r>
          </w:p>
        </w:tc>
      </w:tr>
      <w:tr w:rsidR="005A752B" w14:paraId="34771C25" w14:textId="77777777">
        <w:tc>
          <w:tcPr>
            <w:tcW w:w="452" w:type="pct"/>
          </w:tcPr>
          <w:p w14:paraId="2B1D5B5F" w14:textId="77777777" w:rsidR="005A752B" w:rsidRDefault="005A752B">
            <w:pPr>
              <w:pStyle w:val="TAL"/>
              <w:rPr>
                <w:sz w:val="16"/>
                <w:szCs w:val="16"/>
              </w:rPr>
            </w:pPr>
            <w:r>
              <w:rPr>
                <w:sz w:val="16"/>
                <w:szCs w:val="16"/>
              </w:rPr>
              <w:t>Dec 2010</w:t>
            </w:r>
          </w:p>
        </w:tc>
        <w:tc>
          <w:tcPr>
            <w:tcW w:w="293" w:type="pct"/>
          </w:tcPr>
          <w:p w14:paraId="20471CF6" w14:textId="77777777" w:rsidR="005A752B" w:rsidRDefault="005A752B">
            <w:pPr>
              <w:pStyle w:val="TAL"/>
              <w:rPr>
                <w:snapToGrid w:val="0"/>
                <w:sz w:val="16"/>
                <w:szCs w:val="16"/>
              </w:rPr>
            </w:pPr>
            <w:r>
              <w:rPr>
                <w:snapToGrid w:val="0"/>
                <w:sz w:val="16"/>
                <w:szCs w:val="16"/>
              </w:rPr>
              <w:t>SA_50</w:t>
            </w:r>
          </w:p>
        </w:tc>
        <w:tc>
          <w:tcPr>
            <w:tcW w:w="506" w:type="pct"/>
          </w:tcPr>
          <w:p w14:paraId="632ECDDA" w14:textId="77777777" w:rsidR="005A752B" w:rsidRDefault="005A752B">
            <w:pPr>
              <w:pStyle w:val="TAL"/>
              <w:rPr>
                <w:snapToGrid w:val="0"/>
                <w:sz w:val="16"/>
                <w:szCs w:val="16"/>
              </w:rPr>
            </w:pPr>
            <w:r>
              <w:rPr>
                <w:snapToGrid w:val="0"/>
                <w:sz w:val="16"/>
                <w:szCs w:val="16"/>
              </w:rPr>
              <w:t>SP-100833</w:t>
            </w:r>
          </w:p>
        </w:tc>
        <w:tc>
          <w:tcPr>
            <w:tcW w:w="228" w:type="pct"/>
          </w:tcPr>
          <w:p w14:paraId="159BFEC9" w14:textId="77777777" w:rsidR="005A752B" w:rsidRDefault="005A752B">
            <w:pPr>
              <w:pStyle w:val="TAL"/>
              <w:rPr>
                <w:snapToGrid w:val="0"/>
                <w:sz w:val="16"/>
                <w:szCs w:val="16"/>
              </w:rPr>
            </w:pPr>
            <w:r>
              <w:rPr>
                <w:snapToGrid w:val="0"/>
                <w:sz w:val="16"/>
                <w:szCs w:val="16"/>
              </w:rPr>
              <w:t>0063</w:t>
            </w:r>
          </w:p>
        </w:tc>
        <w:tc>
          <w:tcPr>
            <w:tcW w:w="196" w:type="pct"/>
          </w:tcPr>
          <w:p w14:paraId="1C8A2FA7" w14:textId="77777777" w:rsidR="005A752B" w:rsidRDefault="005A752B">
            <w:pPr>
              <w:pStyle w:val="TAL"/>
              <w:rPr>
                <w:snapToGrid w:val="0"/>
                <w:sz w:val="16"/>
                <w:szCs w:val="16"/>
              </w:rPr>
            </w:pPr>
            <w:r>
              <w:rPr>
                <w:snapToGrid w:val="0"/>
                <w:sz w:val="16"/>
                <w:szCs w:val="16"/>
              </w:rPr>
              <w:t>2</w:t>
            </w:r>
          </w:p>
        </w:tc>
        <w:tc>
          <w:tcPr>
            <w:tcW w:w="2776" w:type="pct"/>
            <w:vAlign w:val="bottom"/>
          </w:tcPr>
          <w:p w14:paraId="7C52C9D8" w14:textId="77777777" w:rsidR="005A752B" w:rsidRDefault="005A752B">
            <w:pPr>
              <w:pStyle w:val="TAL"/>
              <w:rPr>
                <w:sz w:val="16"/>
                <w:szCs w:val="16"/>
                <w:lang w:eastAsia="en-GB"/>
              </w:rPr>
            </w:pPr>
            <w:r>
              <w:rPr>
                <w:sz w:val="16"/>
                <w:szCs w:val="16"/>
                <w:lang w:eastAsia="en-GB"/>
              </w:rPr>
              <w:t>Add alarmChangedTime to the output parameters of getAlarmList operation.</w:t>
            </w:r>
          </w:p>
        </w:tc>
        <w:tc>
          <w:tcPr>
            <w:tcW w:w="274" w:type="pct"/>
          </w:tcPr>
          <w:p w14:paraId="0F165BCF" w14:textId="77777777" w:rsidR="005A752B" w:rsidRDefault="005A752B">
            <w:pPr>
              <w:pStyle w:val="TAL"/>
              <w:rPr>
                <w:sz w:val="16"/>
                <w:szCs w:val="16"/>
                <w:lang w:eastAsia="en-GB"/>
              </w:rPr>
            </w:pPr>
            <w:r>
              <w:rPr>
                <w:sz w:val="16"/>
                <w:szCs w:val="16"/>
                <w:lang w:eastAsia="en-GB"/>
              </w:rPr>
              <w:t>9.1.0</w:t>
            </w:r>
          </w:p>
        </w:tc>
        <w:tc>
          <w:tcPr>
            <w:tcW w:w="275" w:type="pct"/>
          </w:tcPr>
          <w:p w14:paraId="67CCBCE2" w14:textId="77777777" w:rsidR="005A752B" w:rsidRDefault="005A752B">
            <w:pPr>
              <w:pStyle w:val="TAL"/>
              <w:rPr>
                <w:sz w:val="16"/>
                <w:szCs w:val="16"/>
                <w:lang w:eastAsia="en-GB"/>
              </w:rPr>
            </w:pPr>
            <w:r>
              <w:rPr>
                <w:sz w:val="16"/>
                <w:szCs w:val="16"/>
                <w:lang w:eastAsia="en-GB"/>
              </w:rPr>
              <w:t>10.0.0</w:t>
            </w:r>
          </w:p>
        </w:tc>
      </w:tr>
      <w:tr w:rsidR="005A752B" w14:paraId="7E0056E8" w14:textId="77777777">
        <w:tc>
          <w:tcPr>
            <w:tcW w:w="452" w:type="pct"/>
          </w:tcPr>
          <w:p w14:paraId="587F7C73" w14:textId="77777777" w:rsidR="005A752B" w:rsidRDefault="005A752B">
            <w:pPr>
              <w:pStyle w:val="TAL"/>
              <w:rPr>
                <w:sz w:val="16"/>
                <w:szCs w:val="16"/>
              </w:rPr>
            </w:pPr>
            <w:r>
              <w:rPr>
                <w:sz w:val="16"/>
                <w:szCs w:val="16"/>
              </w:rPr>
              <w:t>Mar 2011</w:t>
            </w:r>
          </w:p>
        </w:tc>
        <w:tc>
          <w:tcPr>
            <w:tcW w:w="293" w:type="pct"/>
          </w:tcPr>
          <w:p w14:paraId="2DD62CC8" w14:textId="77777777" w:rsidR="005A752B" w:rsidRDefault="005A752B">
            <w:pPr>
              <w:pStyle w:val="TAL"/>
              <w:rPr>
                <w:snapToGrid w:val="0"/>
                <w:sz w:val="16"/>
                <w:szCs w:val="16"/>
              </w:rPr>
            </w:pPr>
            <w:r>
              <w:rPr>
                <w:snapToGrid w:val="0"/>
                <w:sz w:val="16"/>
                <w:szCs w:val="16"/>
              </w:rPr>
              <w:t>SA_51</w:t>
            </w:r>
          </w:p>
        </w:tc>
        <w:tc>
          <w:tcPr>
            <w:tcW w:w="506" w:type="pct"/>
          </w:tcPr>
          <w:p w14:paraId="0C80C8CE" w14:textId="77777777" w:rsidR="005A752B" w:rsidRDefault="005A752B">
            <w:pPr>
              <w:pStyle w:val="TAL"/>
              <w:rPr>
                <w:snapToGrid w:val="0"/>
                <w:sz w:val="16"/>
                <w:szCs w:val="16"/>
              </w:rPr>
            </w:pPr>
            <w:r>
              <w:rPr>
                <w:snapToGrid w:val="0"/>
                <w:sz w:val="16"/>
                <w:szCs w:val="16"/>
              </w:rPr>
              <w:t>SP-110095</w:t>
            </w:r>
          </w:p>
        </w:tc>
        <w:tc>
          <w:tcPr>
            <w:tcW w:w="228" w:type="pct"/>
          </w:tcPr>
          <w:p w14:paraId="43A439A3" w14:textId="77777777" w:rsidR="005A752B" w:rsidRDefault="005A752B">
            <w:pPr>
              <w:pStyle w:val="TAL"/>
              <w:rPr>
                <w:snapToGrid w:val="0"/>
                <w:sz w:val="16"/>
                <w:szCs w:val="16"/>
              </w:rPr>
            </w:pPr>
            <w:r>
              <w:rPr>
                <w:snapToGrid w:val="0"/>
                <w:sz w:val="16"/>
                <w:szCs w:val="16"/>
              </w:rPr>
              <w:t>0064</w:t>
            </w:r>
          </w:p>
        </w:tc>
        <w:tc>
          <w:tcPr>
            <w:tcW w:w="196" w:type="pct"/>
          </w:tcPr>
          <w:p w14:paraId="0E4401E7" w14:textId="77777777" w:rsidR="005A752B" w:rsidRDefault="005A752B">
            <w:pPr>
              <w:pStyle w:val="TAL"/>
              <w:rPr>
                <w:snapToGrid w:val="0"/>
                <w:sz w:val="16"/>
                <w:szCs w:val="16"/>
              </w:rPr>
            </w:pPr>
            <w:r>
              <w:rPr>
                <w:snapToGrid w:val="0"/>
                <w:sz w:val="16"/>
                <w:szCs w:val="16"/>
              </w:rPr>
              <w:t>--</w:t>
            </w:r>
          </w:p>
        </w:tc>
        <w:tc>
          <w:tcPr>
            <w:tcW w:w="2776" w:type="pct"/>
            <w:vAlign w:val="bottom"/>
          </w:tcPr>
          <w:p w14:paraId="6209ACAB" w14:textId="77777777" w:rsidR="005A752B" w:rsidRDefault="005A752B">
            <w:pPr>
              <w:pStyle w:val="TAL"/>
              <w:rPr>
                <w:sz w:val="16"/>
                <w:szCs w:val="16"/>
                <w:lang w:eastAsia="en-GB"/>
              </w:rPr>
            </w:pPr>
            <w:r>
              <w:rPr>
                <w:sz w:val="16"/>
                <w:szCs w:val="16"/>
                <w:lang w:eastAsia="en-GB"/>
              </w:rPr>
              <w:t>Correct the qualifier of clearUserId in AlarmInformation</w:t>
            </w:r>
          </w:p>
        </w:tc>
        <w:tc>
          <w:tcPr>
            <w:tcW w:w="274" w:type="pct"/>
          </w:tcPr>
          <w:p w14:paraId="28320D57" w14:textId="77777777" w:rsidR="005A752B" w:rsidRDefault="005A752B">
            <w:pPr>
              <w:pStyle w:val="TAL"/>
              <w:rPr>
                <w:sz w:val="16"/>
                <w:szCs w:val="16"/>
                <w:lang w:eastAsia="en-GB"/>
              </w:rPr>
            </w:pPr>
            <w:r>
              <w:rPr>
                <w:sz w:val="16"/>
                <w:szCs w:val="16"/>
                <w:lang w:eastAsia="en-GB"/>
              </w:rPr>
              <w:t>10.0.0</w:t>
            </w:r>
          </w:p>
        </w:tc>
        <w:tc>
          <w:tcPr>
            <w:tcW w:w="275" w:type="pct"/>
          </w:tcPr>
          <w:p w14:paraId="233687B1" w14:textId="77777777" w:rsidR="005A752B" w:rsidRDefault="005A752B">
            <w:pPr>
              <w:pStyle w:val="TAL"/>
              <w:rPr>
                <w:sz w:val="16"/>
                <w:szCs w:val="16"/>
                <w:lang w:eastAsia="en-GB"/>
              </w:rPr>
            </w:pPr>
            <w:r>
              <w:rPr>
                <w:sz w:val="16"/>
                <w:szCs w:val="16"/>
                <w:lang w:eastAsia="en-GB"/>
              </w:rPr>
              <w:t>10.1.0</w:t>
            </w:r>
          </w:p>
        </w:tc>
      </w:tr>
      <w:tr w:rsidR="005A752B" w14:paraId="5530197C" w14:textId="77777777">
        <w:tc>
          <w:tcPr>
            <w:tcW w:w="452" w:type="pct"/>
          </w:tcPr>
          <w:p w14:paraId="6E12F8AA" w14:textId="77777777" w:rsidR="005A752B" w:rsidRDefault="005A752B">
            <w:pPr>
              <w:pStyle w:val="TAL"/>
              <w:rPr>
                <w:sz w:val="16"/>
                <w:szCs w:val="16"/>
              </w:rPr>
            </w:pPr>
            <w:r>
              <w:rPr>
                <w:sz w:val="16"/>
                <w:szCs w:val="16"/>
              </w:rPr>
              <w:t>May 2011</w:t>
            </w:r>
          </w:p>
        </w:tc>
        <w:tc>
          <w:tcPr>
            <w:tcW w:w="293" w:type="pct"/>
          </w:tcPr>
          <w:p w14:paraId="68DA91A9" w14:textId="77777777" w:rsidR="005A752B" w:rsidRDefault="005A752B">
            <w:pPr>
              <w:pStyle w:val="TAL"/>
              <w:rPr>
                <w:snapToGrid w:val="0"/>
                <w:sz w:val="16"/>
                <w:szCs w:val="16"/>
              </w:rPr>
            </w:pPr>
            <w:r>
              <w:rPr>
                <w:snapToGrid w:val="0"/>
                <w:sz w:val="16"/>
                <w:szCs w:val="16"/>
              </w:rPr>
              <w:t>SA_52</w:t>
            </w:r>
          </w:p>
        </w:tc>
        <w:tc>
          <w:tcPr>
            <w:tcW w:w="506" w:type="pct"/>
          </w:tcPr>
          <w:p w14:paraId="2412DCA2" w14:textId="77777777" w:rsidR="005A752B" w:rsidRDefault="005A752B">
            <w:pPr>
              <w:pStyle w:val="TAL"/>
              <w:rPr>
                <w:snapToGrid w:val="0"/>
                <w:sz w:val="16"/>
                <w:szCs w:val="16"/>
              </w:rPr>
            </w:pPr>
            <w:r>
              <w:rPr>
                <w:snapToGrid w:val="0"/>
                <w:sz w:val="16"/>
                <w:szCs w:val="16"/>
              </w:rPr>
              <w:t>SP-110285</w:t>
            </w:r>
          </w:p>
        </w:tc>
        <w:tc>
          <w:tcPr>
            <w:tcW w:w="228" w:type="pct"/>
          </w:tcPr>
          <w:p w14:paraId="02A6FD56" w14:textId="77777777" w:rsidR="005A752B" w:rsidRDefault="005A752B">
            <w:pPr>
              <w:pStyle w:val="TAL"/>
              <w:rPr>
                <w:snapToGrid w:val="0"/>
                <w:sz w:val="16"/>
                <w:szCs w:val="16"/>
              </w:rPr>
            </w:pPr>
            <w:r>
              <w:rPr>
                <w:snapToGrid w:val="0"/>
                <w:sz w:val="16"/>
                <w:szCs w:val="16"/>
              </w:rPr>
              <w:t>0065</w:t>
            </w:r>
          </w:p>
        </w:tc>
        <w:tc>
          <w:tcPr>
            <w:tcW w:w="196" w:type="pct"/>
          </w:tcPr>
          <w:p w14:paraId="5B516E7C" w14:textId="77777777" w:rsidR="005A752B" w:rsidRDefault="005A752B">
            <w:pPr>
              <w:pStyle w:val="TAL"/>
              <w:rPr>
                <w:snapToGrid w:val="0"/>
                <w:sz w:val="16"/>
                <w:szCs w:val="16"/>
              </w:rPr>
            </w:pPr>
            <w:r>
              <w:rPr>
                <w:snapToGrid w:val="0"/>
                <w:sz w:val="16"/>
                <w:szCs w:val="16"/>
              </w:rPr>
              <w:t>1</w:t>
            </w:r>
          </w:p>
        </w:tc>
        <w:tc>
          <w:tcPr>
            <w:tcW w:w="2776" w:type="pct"/>
            <w:vAlign w:val="bottom"/>
          </w:tcPr>
          <w:p w14:paraId="5E086543" w14:textId="77777777" w:rsidR="005A752B" w:rsidRDefault="005A752B">
            <w:pPr>
              <w:pStyle w:val="TAL"/>
              <w:rPr>
                <w:sz w:val="16"/>
                <w:szCs w:val="16"/>
              </w:rPr>
            </w:pPr>
            <w:r>
              <w:rPr>
                <w:sz w:val="16"/>
                <w:szCs w:val="16"/>
              </w:rPr>
              <w:t>Improvements to description of examples</w:t>
            </w:r>
          </w:p>
        </w:tc>
        <w:tc>
          <w:tcPr>
            <w:tcW w:w="274" w:type="pct"/>
          </w:tcPr>
          <w:p w14:paraId="0321A07F" w14:textId="77777777" w:rsidR="005A752B" w:rsidRDefault="005A752B">
            <w:pPr>
              <w:pStyle w:val="TAL"/>
              <w:rPr>
                <w:sz w:val="16"/>
                <w:szCs w:val="16"/>
                <w:lang w:eastAsia="en-GB"/>
              </w:rPr>
            </w:pPr>
            <w:r>
              <w:rPr>
                <w:sz w:val="16"/>
                <w:szCs w:val="16"/>
                <w:lang w:eastAsia="en-GB"/>
              </w:rPr>
              <w:t>10.1.0</w:t>
            </w:r>
          </w:p>
        </w:tc>
        <w:tc>
          <w:tcPr>
            <w:tcW w:w="275" w:type="pct"/>
          </w:tcPr>
          <w:p w14:paraId="3C16E3DB" w14:textId="77777777" w:rsidR="005A752B" w:rsidRDefault="005A752B">
            <w:pPr>
              <w:pStyle w:val="TAL"/>
              <w:rPr>
                <w:sz w:val="16"/>
                <w:szCs w:val="16"/>
                <w:lang w:eastAsia="en-GB"/>
              </w:rPr>
            </w:pPr>
            <w:r>
              <w:rPr>
                <w:sz w:val="16"/>
                <w:szCs w:val="16"/>
                <w:lang w:eastAsia="en-GB"/>
              </w:rPr>
              <w:t>10.2.0</w:t>
            </w:r>
          </w:p>
        </w:tc>
      </w:tr>
      <w:tr w:rsidR="005A752B" w14:paraId="6E165F69" w14:textId="77777777">
        <w:tc>
          <w:tcPr>
            <w:tcW w:w="452" w:type="pct"/>
            <w:tcBorders>
              <w:top w:val="single" w:sz="6" w:space="0" w:color="auto"/>
              <w:left w:val="single" w:sz="6" w:space="0" w:color="auto"/>
              <w:bottom w:val="single" w:sz="6" w:space="0" w:color="auto"/>
              <w:right w:val="single" w:sz="6" w:space="0" w:color="auto"/>
            </w:tcBorders>
          </w:tcPr>
          <w:p w14:paraId="314E7B1F" w14:textId="77777777" w:rsidR="005A752B" w:rsidRDefault="005A752B">
            <w:pPr>
              <w:pStyle w:val="TAL"/>
              <w:rPr>
                <w:sz w:val="16"/>
                <w:szCs w:val="16"/>
              </w:rPr>
            </w:pPr>
            <w:r>
              <w:rPr>
                <w:sz w:val="16"/>
                <w:szCs w:val="16"/>
              </w:rPr>
              <w:t>May 2011</w:t>
            </w:r>
          </w:p>
        </w:tc>
        <w:tc>
          <w:tcPr>
            <w:tcW w:w="293" w:type="pct"/>
            <w:tcBorders>
              <w:top w:val="single" w:sz="6" w:space="0" w:color="auto"/>
              <w:left w:val="single" w:sz="6" w:space="0" w:color="auto"/>
              <w:bottom w:val="single" w:sz="6" w:space="0" w:color="auto"/>
              <w:right w:val="single" w:sz="6" w:space="0" w:color="auto"/>
            </w:tcBorders>
          </w:tcPr>
          <w:p w14:paraId="2AD61C45" w14:textId="77777777" w:rsidR="005A752B" w:rsidRDefault="005A752B">
            <w:pPr>
              <w:pStyle w:val="TAL"/>
              <w:rPr>
                <w:snapToGrid w:val="0"/>
                <w:sz w:val="16"/>
                <w:szCs w:val="16"/>
              </w:rPr>
            </w:pPr>
            <w:r>
              <w:rPr>
                <w:snapToGrid w:val="0"/>
                <w:sz w:val="16"/>
                <w:szCs w:val="16"/>
              </w:rPr>
              <w:t>SA_52</w:t>
            </w:r>
          </w:p>
        </w:tc>
        <w:tc>
          <w:tcPr>
            <w:tcW w:w="506" w:type="pct"/>
            <w:tcBorders>
              <w:top w:val="single" w:sz="6" w:space="0" w:color="auto"/>
              <w:left w:val="single" w:sz="6" w:space="0" w:color="auto"/>
              <w:bottom w:val="single" w:sz="6" w:space="0" w:color="auto"/>
              <w:right w:val="single" w:sz="6" w:space="0" w:color="auto"/>
            </w:tcBorders>
          </w:tcPr>
          <w:p w14:paraId="73074BE5" w14:textId="77777777" w:rsidR="005A752B" w:rsidRDefault="005A752B">
            <w:pPr>
              <w:pStyle w:val="TAL"/>
              <w:rPr>
                <w:snapToGrid w:val="0"/>
                <w:sz w:val="16"/>
                <w:szCs w:val="16"/>
              </w:rPr>
            </w:pPr>
            <w:r>
              <w:rPr>
                <w:snapToGrid w:val="0"/>
                <w:sz w:val="16"/>
                <w:szCs w:val="16"/>
              </w:rPr>
              <w:t>SP-110289</w:t>
            </w:r>
          </w:p>
        </w:tc>
        <w:tc>
          <w:tcPr>
            <w:tcW w:w="228" w:type="pct"/>
            <w:tcBorders>
              <w:top w:val="single" w:sz="6" w:space="0" w:color="auto"/>
              <w:left w:val="single" w:sz="6" w:space="0" w:color="auto"/>
              <w:bottom w:val="single" w:sz="6" w:space="0" w:color="auto"/>
              <w:right w:val="single" w:sz="6" w:space="0" w:color="auto"/>
            </w:tcBorders>
          </w:tcPr>
          <w:p w14:paraId="79F77F4F" w14:textId="77777777" w:rsidR="005A752B" w:rsidRDefault="005A752B">
            <w:pPr>
              <w:pStyle w:val="TAL"/>
              <w:rPr>
                <w:snapToGrid w:val="0"/>
                <w:sz w:val="16"/>
                <w:szCs w:val="16"/>
              </w:rPr>
            </w:pPr>
            <w:r>
              <w:rPr>
                <w:snapToGrid w:val="0"/>
                <w:sz w:val="16"/>
                <w:szCs w:val="16"/>
              </w:rPr>
              <w:t>0066</w:t>
            </w:r>
          </w:p>
        </w:tc>
        <w:tc>
          <w:tcPr>
            <w:tcW w:w="196" w:type="pct"/>
            <w:tcBorders>
              <w:top w:val="single" w:sz="6" w:space="0" w:color="auto"/>
              <w:left w:val="single" w:sz="6" w:space="0" w:color="auto"/>
              <w:bottom w:val="single" w:sz="6" w:space="0" w:color="auto"/>
              <w:right w:val="single" w:sz="6" w:space="0" w:color="auto"/>
            </w:tcBorders>
          </w:tcPr>
          <w:p w14:paraId="26DBE1ED" w14:textId="77777777" w:rsidR="005A752B" w:rsidRDefault="005A752B">
            <w:pPr>
              <w:pStyle w:val="TAL"/>
              <w:rPr>
                <w:snapToGrid w:val="0"/>
                <w:sz w:val="16"/>
                <w:szCs w:val="16"/>
              </w:rPr>
            </w:pPr>
            <w:r>
              <w:rPr>
                <w:snapToGrid w:val="0"/>
                <w:sz w:val="16"/>
                <w:szCs w:val="16"/>
              </w:rPr>
              <w:t>1</w:t>
            </w:r>
          </w:p>
        </w:tc>
        <w:tc>
          <w:tcPr>
            <w:tcW w:w="2776" w:type="pct"/>
            <w:tcBorders>
              <w:top w:val="single" w:sz="6" w:space="0" w:color="auto"/>
              <w:left w:val="single" w:sz="6" w:space="0" w:color="auto"/>
              <w:bottom w:val="single" w:sz="6" w:space="0" w:color="auto"/>
              <w:right w:val="single" w:sz="6" w:space="0" w:color="auto"/>
            </w:tcBorders>
            <w:vAlign w:val="bottom"/>
          </w:tcPr>
          <w:p w14:paraId="5C770E0C" w14:textId="77777777" w:rsidR="005A752B" w:rsidRDefault="005A752B">
            <w:pPr>
              <w:pStyle w:val="TAL"/>
              <w:rPr>
                <w:sz w:val="16"/>
                <w:szCs w:val="16"/>
              </w:rPr>
            </w:pPr>
            <w:r>
              <w:rPr>
                <w:sz w:val="16"/>
                <w:szCs w:val="16"/>
              </w:rPr>
              <w:t>Add indication for root cause of alarm</w:t>
            </w:r>
          </w:p>
        </w:tc>
        <w:tc>
          <w:tcPr>
            <w:tcW w:w="274" w:type="pct"/>
            <w:tcBorders>
              <w:top w:val="single" w:sz="6" w:space="0" w:color="auto"/>
              <w:left w:val="single" w:sz="6" w:space="0" w:color="auto"/>
              <w:bottom w:val="single" w:sz="6" w:space="0" w:color="auto"/>
              <w:right w:val="single" w:sz="6" w:space="0" w:color="auto"/>
            </w:tcBorders>
          </w:tcPr>
          <w:p w14:paraId="5E62D11A" w14:textId="77777777" w:rsidR="005A752B" w:rsidRDefault="005A752B">
            <w:pPr>
              <w:pStyle w:val="TAL"/>
              <w:rPr>
                <w:sz w:val="16"/>
                <w:szCs w:val="16"/>
                <w:lang w:eastAsia="en-GB"/>
              </w:rPr>
            </w:pPr>
            <w:r>
              <w:rPr>
                <w:sz w:val="16"/>
                <w:szCs w:val="16"/>
                <w:lang w:eastAsia="en-GB"/>
              </w:rPr>
              <w:t>10.1.0</w:t>
            </w:r>
          </w:p>
        </w:tc>
        <w:tc>
          <w:tcPr>
            <w:tcW w:w="275" w:type="pct"/>
            <w:tcBorders>
              <w:top w:val="single" w:sz="6" w:space="0" w:color="auto"/>
              <w:left w:val="single" w:sz="6" w:space="0" w:color="auto"/>
              <w:bottom w:val="single" w:sz="6" w:space="0" w:color="auto"/>
              <w:right w:val="single" w:sz="6" w:space="0" w:color="auto"/>
            </w:tcBorders>
          </w:tcPr>
          <w:p w14:paraId="0FFCBE1F" w14:textId="77777777" w:rsidR="005A752B" w:rsidRDefault="005A752B">
            <w:pPr>
              <w:pStyle w:val="TAL"/>
              <w:rPr>
                <w:sz w:val="16"/>
                <w:szCs w:val="16"/>
                <w:lang w:eastAsia="en-GB"/>
              </w:rPr>
            </w:pPr>
            <w:r>
              <w:rPr>
                <w:sz w:val="16"/>
                <w:szCs w:val="16"/>
                <w:lang w:eastAsia="en-GB"/>
              </w:rPr>
              <w:t>10.2.0</w:t>
            </w:r>
          </w:p>
        </w:tc>
      </w:tr>
      <w:tr w:rsidR="005A752B" w14:paraId="75086C50" w14:textId="77777777">
        <w:tc>
          <w:tcPr>
            <w:tcW w:w="452" w:type="pct"/>
            <w:tcBorders>
              <w:top w:val="single" w:sz="6" w:space="0" w:color="auto"/>
              <w:left w:val="single" w:sz="6" w:space="0" w:color="auto"/>
              <w:bottom w:val="single" w:sz="6" w:space="0" w:color="auto"/>
              <w:right w:val="single" w:sz="6" w:space="0" w:color="auto"/>
            </w:tcBorders>
          </w:tcPr>
          <w:p w14:paraId="6B57292A" w14:textId="77777777" w:rsidR="005A752B" w:rsidRDefault="005A752B">
            <w:pPr>
              <w:pStyle w:val="TAL"/>
              <w:rPr>
                <w:sz w:val="16"/>
                <w:szCs w:val="16"/>
              </w:rPr>
            </w:pPr>
            <w:r>
              <w:rPr>
                <w:sz w:val="16"/>
                <w:szCs w:val="16"/>
              </w:rPr>
              <w:t>May 2011</w:t>
            </w:r>
          </w:p>
        </w:tc>
        <w:tc>
          <w:tcPr>
            <w:tcW w:w="293" w:type="pct"/>
            <w:tcBorders>
              <w:top w:val="single" w:sz="6" w:space="0" w:color="auto"/>
              <w:left w:val="single" w:sz="6" w:space="0" w:color="auto"/>
              <w:bottom w:val="single" w:sz="6" w:space="0" w:color="auto"/>
              <w:right w:val="single" w:sz="6" w:space="0" w:color="auto"/>
            </w:tcBorders>
          </w:tcPr>
          <w:p w14:paraId="09D3315D" w14:textId="77777777" w:rsidR="005A752B" w:rsidRDefault="005A752B">
            <w:pPr>
              <w:pStyle w:val="TAL"/>
              <w:rPr>
                <w:snapToGrid w:val="0"/>
                <w:sz w:val="16"/>
                <w:szCs w:val="16"/>
              </w:rPr>
            </w:pPr>
            <w:r>
              <w:rPr>
                <w:snapToGrid w:val="0"/>
                <w:sz w:val="16"/>
                <w:szCs w:val="16"/>
              </w:rPr>
              <w:t>SA_52</w:t>
            </w:r>
          </w:p>
        </w:tc>
        <w:tc>
          <w:tcPr>
            <w:tcW w:w="506" w:type="pct"/>
            <w:tcBorders>
              <w:top w:val="single" w:sz="6" w:space="0" w:color="auto"/>
              <w:left w:val="single" w:sz="6" w:space="0" w:color="auto"/>
              <w:bottom w:val="single" w:sz="6" w:space="0" w:color="auto"/>
              <w:right w:val="single" w:sz="6" w:space="0" w:color="auto"/>
            </w:tcBorders>
          </w:tcPr>
          <w:p w14:paraId="06196F11" w14:textId="77777777" w:rsidR="005A752B" w:rsidRDefault="005A752B">
            <w:pPr>
              <w:pStyle w:val="TAL"/>
              <w:rPr>
                <w:snapToGrid w:val="0"/>
                <w:sz w:val="16"/>
                <w:szCs w:val="16"/>
              </w:rPr>
            </w:pPr>
            <w:r>
              <w:rPr>
                <w:snapToGrid w:val="0"/>
                <w:sz w:val="16"/>
                <w:szCs w:val="16"/>
              </w:rPr>
              <w:t>SP-110289</w:t>
            </w:r>
          </w:p>
        </w:tc>
        <w:tc>
          <w:tcPr>
            <w:tcW w:w="228" w:type="pct"/>
            <w:tcBorders>
              <w:top w:val="single" w:sz="6" w:space="0" w:color="auto"/>
              <w:left w:val="single" w:sz="6" w:space="0" w:color="auto"/>
              <w:bottom w:val="single" w:sz="6" w:space="0" w:color="auto"/>
              <w:right w:val="single" w:sz="6" w:space="0" w:color="auto"/>
            </w:tcBorders>
          </w:tcPr>
          <w:p w14:paraId="18C68E15" w14:textId="77777777" w:rsidR="005A752B" w:rsidRDefault="005A752B">
            <w:pPr>
              <w:pStyle w:val="TAL"/>
              <w:rPr>
                <w:snapToGrid w:val="0"/>
                <w:sz w:val="16"/>
                <w:szCs w:val="16"/>
              </w:rPr>
            </w:pPr>
            <w:r>
              <w:rPr>
                <w:snapToGrid w:val="0"/>
                <w:sz w:val="16"/>
                <w:szCs w:val="16"/>
              </w:rPr>
              <w:t>0067</w:t>
            </w:r>
          </w:p>
        </w:tc>
        <w:tc>
          <w:tcPr>
            <w:tcW w:w="196" w:type="pct"/>
            <w:tcBorders>
              <w:top w:val="single" w:sz="6" w:space="0" w:color="auto"/>
              <w:left w:val="single" w:sz="6" w:space="0" w:color="auto"/>
              <w:bottom w:val="single" w:sz="6" w:space="0" w:color="auto"/>
              <w:right w:val="single" w:sz="6" w:space="0" w:color="auto"/>
            </w:tcBorders>
          </w:tcPr>
          <w:p w14:paraId="14458A3B" w14:textId="77777777" w:rsidR="005A752B" w:rsidRDefault="005A752B">
            <w:pPr>
              <w:pStyle w:val="TAL"/>
              <w:rPr>
                <w:snapToGrid w:val="0"/>
                <w:sz w:val="16"/>
                <w:szCs w:val="16"/>
              </w:rPr>
            </w:pPr>
            <w:r>
              <w:rPr>
                <w:snapToGrid w:val="0"/>
                <w:sz w:val="16"/>
                <w:szCs w:val="16"/>
              </w:rPr>
              <w:t>1</w:t>
            </w:r>
          </w:p>
        </w:tc>
        <w:tc>
          <w:tcPr>
            <w:tcW w:w="2776" w:type="pct"/>
            <w:tcBorders>
              <w:top w:val="single" w:sz="6" w:space="0" w:color="auto"/>
              <w:left w:val="single" w:sz="6" w:space="0" w:color="auto"/>
              <w:bottom w:val="single" w:sz="6" w:space="0" w:color="auto"/>
              <w:right w:val="single" w:sz="6" w:space="0" w:color="auto"/>
            </w:tcBorders>
            <w:vAlign w:val="bottom"/>
          </w:tcPr>
          <w:p w14:paraId="4AD4C1AA" w14:textId="77777777" w:rsidR="005A752B" w:rsidRDefault="005A752B">
            <w:pPr>
              <w:pStyle w:val="TAL"/>
              <w:rPr>
                <w:sz w:val="16"/>
                <w:szCs w:val="16"/>
              </w:rPr>
            </w:pPr>
            <w:r>
              <w:rPr>
                <w:sz w:val="16"/>
                <w:szCs w:val="16"/>
              </w:rPr>
              <w:t>Add notification for change of alarm correlation data</w:t>
            </w:r>
          </w:p>
        </w:tc>
        <w:tc>
          <w:tcPr>
            <w:tcW w:w="274" w:type="pct"/>
            <w:tcBorders>
              <w:top w:val="single" w:sz="6" w:space="0" w:color="auto"/>
              <w:left w:val="single" w:sz="6" w:space="0" w:color="auto"/>
              <w:bottom w:val="single" w:sz="6" w:space="0" w:color="auto"/>
              <w:right w:val="single" w:sz="6" w:space="0" w:color="auto"/>
            </w:tcBorders>
          </w:tcPr>
          <w:p w14:paraId="5F16747E" w14:textId="77777777" w:rsidR="005A752B" w:rsidRDefault="005A752B">
            <w:pPr>
              <w:pStyle w:val="TAL"/>
              <w:rPr>
                <w:sz w:val="16"/>
                <w:szCs w:val="16"/>
                <w:lang w:eastAsia="en-GB"/>
              </w:rPr>
            </w:pPr>
            <w:r>
              <w:rPr>
                <w:sz w:val="16"/>
                <w:szCs w:val="16"/>
                <w:lang w:eastAsia="en-GB"/>
              </w:rPr>
              <w:t>10.1.0</w:t>
            </w:r>
          </w:p>
        </w:tc>
        <w:tc>
          <w:tcPr>
            <w:tcW w:w="275" w:type="pct"/>
            <w:tcBorders>
              <w:top w:val="single" w:sz="6" w:space="0" w:color="auto"/>
              <w:left w:val="single" w:sz="6" w:space="0" w:color="auto"/>
              <w:bottom w:val="single" w:sz="6" w:space="0" w:color="auto"/>
              <w:right w:val="single" w:sz="6" w:space="0" w:color="auto"/>
            </w:tcBorders>
          </w:tcPr>
          <w:p w14:paraId="7B7FE887" w14:textId="77777777" w:rsidR="005A752B" w:rsidRDefault="005A752B">
            <w:pPr>
              <w:pStyle w:val="TAL"/>
              <w:rPr>
                <w:sz w:val="16"/>
                <w:szCs w:val="16"/>
                <w:lang w:eastAsia="en-GB"/>
              </w:rPr>
            </w:pPr>
            <w:r>
              <w:rPr>
                <w:sz w:val="16"/>
                <w:szCs w:val="16"/>
                <w:lang w:eastAsia="en-GB"/>
              </w:rPr>
              <w:t>10.2.0</w:t>
            </w:r>
          </w:p>
        </w:tc>
      </w:tr>
      <w:tr w:rsidR="005A752B" w14:paraId="01DAFBB0" w14:textId="77777777">
        <w:tc>
          <w:tcPr>
            <w:tcW w:w="452" w:type="pct"/>
            <w:tcBorders>
              <w:top w:val="single" w:sz="6" w:space="0" w:color="auto"/>
              <w:left w:val="single" w:sz="6" w:space="0" w:color="auto"/>
              <w:bottom w:val="single" w:sz="6" w:space="0" w:color="auto"/>
              <w:right w:val="single" w:sz="6" w:space="0" w:color="auto"/>
            </w:tcBorders>
          </w:tcPr>
          <w:p w14:paraId="5F304135" w14:textId="77777777" w:rsidR="005A752B" w:rsidRDefault="005A752B">
            <w:pPr>
              <w:pStyle w:val="TAL"/>
              <w:rPr>
                <w:sz w:val="16"/>
                <w:szCs w:val="16"/>
              </w:rPr>
            </w:pPr>
            <w:r>
              <w:rPr>
                <w:sz w:val="16"/>
                <w:szCs w:val="16"/>
              </w:rPr>
              <w:t>Sep 2011</w:t>
            </w:r>
          </w:p>
        </w:tc>
        <w:tc>
          <w:tcPr>
            <w:tcW w:w="293" w:type="pct"/>
            <w:tcBorders>
              <w:top w:val="single" w:sz="6" w:space="0" w:color="auto"/>
              <w:left w:val="single" w:sz="6" w:space="0" w:color="auto"/>
              <w:bottom w:val="single" w:sz="6" w:space="0" w:color="auto"/>
              <w:right w:val="single" w:sz="6" w:space="0" w:color="auto"/>
            </w:tcBorders>
          </w:tcPr>
          <w:p w14:paraId="594269BD" w14:textId="77777777" w:rsidR="005A752B" w:rsidRDefault="005A752B">
            <w:pPr>
              <w:pStyle w:val="TAL"/>
              <w:rPr>
                <w:snapToGrid w:val="0"/>
                <w:sz w:val="16"/>
                <w:szCs w:val="16"/>
              </w:rPr>
            </w:pPr>
            <w:r>
              <w:rPr>
                <w:snapToGrid w:val="0"/>
                <w:sz w:val="16"/>
                <w:szCs w:val="16"/>
              </w:rPr>
              <w:t>SA_53</w:t>
            </w:r>
          </w:p>
        </w:tc>
        <w:tc>
          <w:tcPr>
            <w:tcW w:w="506" w:type="pct"/>
            <w:tcBorders>
              <w:top w:val="single" w:sz="6" w:space="0" w:color="auto"/>
              <w:left w:val="single" w:sz="6" w:space="0" w:color="auto"/>
              <w:bottom w:val="single" w:sz="6" w:space="0" w:color="auto"/>
              <w:right w:val="single" w:sz="6" w:space="0" w:color="auto"/>
            </w:tcBorders>
          </w:tcPr>
          <w:p w14:paraId="63DF6F8B" w14:textId="77777777" w:rsidR="005A752B" w:rsidRDefault="005A752B">
            <w:pPr>
              <w:pStyle w:val="TAL"/>
              <w:rPr>
                <w:snapToGrid w:val="0"/>
                <w:sz w:val="16"/>
                <w:szCs w:val="16"/>
              </w:rPr>
            </w:pPr>
            <w:r>
              <w:rPr>
                <w:snapToGrid w:val="0"/>
                <w:sz w:val="16"/>
                <w:szCs w:val="16"/>
              </w:rPr>
              <w:t>SP-110534</w:t>
            </w:r>
          </w:p>
        </w:tc>
        <w:tc>
          <w:tcPr>
            <w:tcW w:w="228" w:type="pct"/>
            <w:tcBorders>
              <w:top w:val="single" w:sz="6" w:space="0" w:color="auto"/>
              <w:left w:val="single" w:sz="6" w:space="0" w:color="auto"/>
              <w:bottom w:val="single" w:sz="6" w:space="0" w:color="auto"/>
              <w:right w:val="single" w:sz="6" w:space="0" w:color="auto"/>
            </w:tcBorders>
          </w:tcPr>
          <w:p w14:paraId="0DC71951" w14:textId="77777777" w:rsidR="005A752B" w:rsidRDefault="005A752B">
            <w:pPr>
              <w:pStyle w:val="TAL"/>
              <w:rPr>
                <w:snapToGrid w:val="0"/>
                <w:sz w:val="16"/>
                <w:szCs w:val="16"/>
              </w:rPr>
            </w:pPr>
            <w:r>
              <w:rPr>
                <w:snapToGrid w:val="0"/>
                <w:sz w:val="16"/>
                <w:szCs w:val="16"/>
              </w:rPr>
              <w:t>0068</w:t>
            </w:r>
          </w:p>
        </w:tc>
        <w:tc>
          <w:tcPr>
            <w:tcW w:w="196" w:type="pct"/>
            <w:tcBorders>
              <w:top w:val="single" w:sz="6" w:space="0" w:color="auto"/>
              <w:left w:val="single" w:sz="6" w:space="0" w:color="auto"/>
              <w:bottom w:val="single" w:sz="6" w:space="0" w:color="auto"/>
              <w:right w:val="single" w:sz="6" w:space="0" w:color="auto"/>
            </w:tcBorders>
          </w:tcPr>
          <w:p w14:paraId="2A22E888" w14:textId="77777777" w:rsidR="005A752B" w:rsidRDefault="005A752B">
            <w:pPr>
              <w:pStyle w:val="TAL"/>
              <w:rPr>
                <w:snapToGrid w:val="0"/>
                <w:sz w:val="16"/>
                <w:szCs w:val="16"/>
              </w:rPr>
            </w:pPr>
            <w:r>
              <w:rPr>
                <w:snapToGrid w:val="0"/>
                <w:sz w:val="16"/>
                <w:szCs w:val="16"/>
              </w:rPr>
              <w:t>--</w:t>
            </w:r>
          </w:p>
        </w:tc>
        <w:tc>
          <w:tcPr>
            <w:tcW w:w="2776" w:type="pct"/>
            <w:tcBorders>
              <w:top w:val="single" w:sz="6" w:space="0" w:color="auto"/>
              <w:left w:val="single" w:sz="6" w:space="0" w:color="auto"/>
              <w:bottom w:val="single" w:sz="6" w:space="0" w:color="auto"/>
              <w:right w:val="single" w:sz="6" w:space="0" w:color="auto"/>
            </w:tcBorders>
            <w:vAlign w:val="bottom"/>
          </w:tcPr>
          <w:p w14:paraId="183F746A" w14:textId="77777777" w:rsidR="005A752B" w:rsidRDefault="005A752B">
            <w:pPr>
              <w:pStyle w:val="TAL"/>
              <w:rPr>
                <w:sz w:val="16"/>
                <w:szCs w:val="16"/>
              </w:rPr>
            </w:pPr>
            <w:r>
              <w:rPr>
                <w:sz w:val="16"/>
                <w:szCs w:val="16"/>
              </w:rPr>
              <w:t>Clarify usage of correlated notification</w:t>
            </w:r>
          </w:p>
        </w:tc>
        <w:tc>
          <w:tcPr>
            <w:tcW w:w="274" w:type="pct"/>
            <w:tcBorders>
              <w:top w:val="single" w:sz="6" w:space="0" w:color="auto"/>
              <w:left w:val="single" w:sz="6" w:space="0" w:color="auto"/>
              <w:bottom w:val="single" w:sz="6" w:space="0" w:color="auto"/>
              <w:right w:val="single" w:sz="6" w:space="0" w:color="auto"/>
            </w:tcBorders>
          </w:tcPr>
          <w:p w14:paraId="5561B32A" w14:textId="77777777" w:rsidR="005A752B" w:rsidRDefault="005A752B">
            <w:pPr>
              <w:pStyle w:val="TAL"/>
              <w:rPr>
                <w:sz w:val="16"/>
                <w:szCs w:val="16"/>
                <w:lang w:eastAsia="en-GB"/>
              </w:rPr>
            </w:pPr>
            <w:r>
              <w:rPr>
                <w:sz w:val="16"/>
                <w:szCs w:val="16"/>
                <w:lang w:eastAsia="en-GB"/>
              </w:rPr>
              <w:t>10.2.0</w:t>
            </w:r>
          </w:p>
        </w:tc>
        <w:tc>
          <w:tcPr>
            <w:tcW w:w="275" w:type="pct"/>
            <w:tcBorders>
              <w:top w:val="single" w:sz="6" w:space="0" w:color="auto"/>
              <w:left w:val="single" w:sz="6" w:space="0" w:color="auto"/>
              <w:bottom w:val="single" w:sz="6" w:space="0" w:color="auto"/>
              <w:right w:val="single" w:sz="6" w:space="0" w:color="auto"/>
            </w:tcBorders>
          </w:tcPr>
          <w:p w14:paraId="202335FD" w14:textId="77777777" w:rsidR="005A752B" w:rsidRDefault="005A752B">
            <w:pPr>
              <w:pStyle w:val="TAL"/>
              <w:rPr>
                <w:sz w:val="16"/>
                <w:szCs w:val="16"/>
                <w:lang w:eastAsia="en-GB"/>
              </w:rPr>
            </w:pPr>
            <w:r>
              <w:rPr>
                <w:sz w:val="16"/>
                <w:szCs w:val="16"/>
                <w:lang w:eastAsia="en-GB"/>
              </w:rPr>
              <w:t>10.3.0</w:t>
            </w:r>
          </w:p>
        </w:tc>
      </w:tr>
      <w:tr w:rsidR="005A752B" w14:paraId="3A66DA36" w14:textId="77777777">
        <w:tc>
          <w:tcPr>
            <w:tcW w:w="452" w:type="pct"/>
            <w:tcBorders>
              <w:top w:val="single" w:sz="6" w:space="0" w:color="auto"/>
              <w:left w:val="single" w:sz="6" w:space="0" w:color="auto"/>
              <w:bottom w:val="single" w:sz="6" w:space="0" w:color="auto"/>
              <w:right w:val="single" w:sz="6" w:space="0" w:color="auto"/>
            </w:tcBorders>
          </w:tcPr>
          <w:p w14:paraId="48F63B12" w14:textId="77777777" w:rsidR="005A752B" w:rsidRDefault="005A752B">
            <w:pPr>
              <w:pStyle w:val="TAL"/>
              <w:rPr>
                <w:sz w:val="16"/>
                <w:szCs w:val="16"/>
              </w:rPr>
            </w:pPr>
            <w:r>
              <w:rPr>
                <w:sz w:val="16"/>
                <w:szCs w:val="16"/>
              </w:rPr>
              <w:t>Sep 2011</w:t>
            </w:r>
          </w:p>
        </w:tc>
        <w:tc>
          <w:tcPr>
            <w:tcW w:w="293" w:type="pct"/>
            <w:tcBorders>
              <w:top w:val="single" w:sz="6" w:space="0" w:color="auto"/>
              <w:left w:val="single" w:sz="6" w:space="0" w:color="auto"/>
              <w:bottom w:val="single" w:sz="6" w:space="0" w:color="auto"/>
              <w:right w:val="single" w:sz="6" w:space="0" w:color="auto"/>
            </w:tcBorders>
          </w:tcPr>
          <w:p w14:paraId="2944FADC" w14:textId="77777777" w:rsidR="005A752B" w:rsidRDefault="005A752B">
            <w:pPr>
              <w:pStyle w:val="TAL"/>
              <w:rPr>
                <w:snapToGrid w:val="0"/>
                <w:sz w:val="16"/>
                <w:szCs w:val="16"/>
              </w:rPr>
            </w:pPr>
            <w:r>
              <w:rPr>
                <w:snapToGrid w:val="0"/>
                <w:sz w:val="16"/>
                <w:szCs w:val="16"/>
              </w:rPr>
              <w:t>SA_53</w:t>
            </w:r>
          </w:p>
        </w:tc>
        <w:tc>
          <w:tcPr>
            <w:tcW w:w="506" w:type="pct"/>
            <w:tcBorders>
              <w:top w:val="single" w:sz="6" w:space="0" w:color="auto"/>
              <w:left w:val="single" w:sz="6" w:space="0" w:color="auto"/>
              <w:bottom w:val="single" w:sz="6" w:space="0" w:color="auto"/>
              <w:right w:val="single" w:sz="6" w:space="0" w:color="auto"/>
            </w:tcBorders>
          </w:tcPr>
          <w:p w14:paraId="565881D1" w14:textId="77777777" w:rsidR="005A752B" w:rsidRDefault="005A752B">
            <w:pPr>
              <w:pStyle w:val="TAL"/>
              <w:rPr>
                <w:snapToGrid w:val="0"/>
                <w:sz w:val="16"/>
                <w:szCs w:val="16"/>
              </w:rPr>
            </w:pPr>
            <w:r>
              <w:rPr>
                <w:snapToGrid w:val="0"/>
                <w:sz w:val="16"/>
                <w:szCs w:val="16"/>
              </w:rPr>
              <w:t>SP-110534</w:t>
            </w:r>
          </w:p>
        </w:tc>
        <w:tc>
          <w:tcPr>
            <w:tcW w:w="228" w:type="pct"/>
            <w:tcBorders>
              <w:top w:val="single" w:sz="6" w:space="0" w:color="auto"/>
              <w:left w:val="single" w:sz="6" w:space="0" w:color="auto"/>
              <w:bottom w:val="single" w:sz="6" w:space="0" w:color="auto"/>
              <w:right w:val="single" w:sz="6" w:space="0" w:color="auto"/>
            </w:tcBorders>
          </w:tcPr>
          <w:p w14:paraId="1C791C19" w14:textId="77777777" w:rsidR="005A752B" w:rsidRDefault="005A752B">
            <w:pPr>
              <w:pStyle w:val="TAL"/>
              <w:rPr>
                <w:snapToGrid w:val="0"/>
                <w:sz w:val="16"/>
                <w:szCs w:val="16"/>
              </w:rPr>
            </w:pPr>
            <w:r>
              <w:rPr>
                <w:snapToGrid w:val="0"/>
                <w:sz w:val="16"/>
                <w:szCs w:val="16"/>
              </w:rPr>
              <w:t>0069</w:t>
            </w:r>
          </w:p>
        </w:tc>
        <w:tc>
          <w:tcPr>
            <w:tcW w:w="196" w:type="pct"/>
            <w:tcBorders>
              <w:top w:val="single" w:sz="6" w:space="0" w:color="auto"/>
              <w:left w:val="single" w:sz="6" w:space="0" w:color="auto"/>
              <w:bottom w:val="single" w:sz="6" w:space="0" w:color="auto"/>
              <w:right w:val="single" w:sz="6" w:space="0" w:color="auto"/>
            </w:tcBorders>
          </w:tcPr>
          <w:p w14:paraId="6D37B782" w14:textId="77777777" w:rsidR="005A752B" w:rsidRDefault="005A752B">
            <w:pPr>
              <w:pStyle w:val="TAL"/>
              <w:rPr>
                <w:snapToGrid w:val="0"/>
                <w:sz w:val="16"/>
                <w:szCs w:val="16"/>
              </w:rPr>
            </w:pPr>
            <w:r>
              <w:rPr>
                <w:snapToGrid w:val="0"/>
                <w:sz w:val="16"/>
                <w:szCs w:val="16"/>
              </w:rPr>
              <w:t>--</w:t>
            </w:r>
          </w:p>
        </w:tc>
        <w:tc>
          <w:tcPr>
            <w:tcW w:w="2776" w:type="pct"/>
            <w:tcBorders>
              <w:top w:val="single" w:sz="6" w:space="0" w:color="auto"/>
              <w:left w:val="single" w:sz="6" w:space="0" w:color="auto"/>
              <w:bottom w:val="single" w:sz="6" w:space="0" w:color="auto"/>
              <w:right w:val="single" w:sz="6" w:space="0" w:color="auto"/>
            </w:tcBorders>
            <w:vAlign w:val="bottom"/>
          </w:tcPr>
          <w:p w14:paraId="0D87DA8F" w14:textId="77777777" w:rsidR="005A752B" w:rsidRDefault="005A752B">
            <w:pPr>
              <w:pStyle w:val="TAL"/>
              <w:rPr>
                <w:sz w:val="16"/>
                <w:szCs w:val="16"/>
              </w:rPr>
            </w:pPr>
            <w:r>
              <w:rPr>
                <w:sz w:val="16"/>
                <w:szCs w:val="16"/>
              </w:rPr>
              <w:t>Add absent rootCauseIndicators</w:t>
            </w:r>
          </w:p>
        </w:tc>
        <w:tc>
          <w:tcPr>
            <w:tcW w:w="274" w:type="pct"/>
            <w:tcBorders>
              <w:top w:val="single" w:sz="6" w:space="0" w:color="auto"/>
              <w:left w:val="single" w:sz="6" w:space="0" w:color="auto"/>
              <w:bottom w:val="single" w:sz="6" w:space="0" w:color="auto"/>
              <w:right w:val="single" w:sz="6" w:space="0" w:color="auto"/>
            </w:tcBorders>
          </w:tcPr>
          <w:p w14:paraId="2FD85BD1" w14:textId="77777777" w:rsidR="005A752B" w:rsidRDefault="005A752B">
            <w:pPr>
              <w:pStyle w:val="TAL"/>
              <w:rPr>
                <w:sz w:val="16"/>
                <w:szCs w:val="16"/>
                <w:lang w:eastAsia="en-GB"/>
              </w:rPr>
            </w:pPr>
            <w:r>
              <w:rPr>
                <w:sz w:val="16"/>
                <w:szCs w:val="16"/>
                <w:lang w:eastAsia="en-GB"/>
              </w:rPr>
              <w:t>10.2.0</w:t>
            </w:r>
          </w:p>
        </w:tc>
        <w:tc>
          <w:tcPr>
            <w:tcW w:w="275" w:type="pct"/>
            <w:tcBorders>
              <w:top w:val="single" w:sz="6" w:space="0" w:color="auto"/>
              <w:left w:val="single" w:sz="6" w:space="0" w:color="auto"/>
              <w:bottom w:val="single" w:sz="6" w:space="0" w:color="auto"/>
              <w:right w:val="single" w:sz="6" w:space="0" w:color="auto"/>
            </w:tcBorders>
          </w:tcPr>
          <w:p w14:paraId="1A473FCA" w14:textId="77777777" w:rsidR="005A752B" w:rsidRDefault="005A752B">
            <w:pPr>
              <w:pStyle w:val="TAL"/>
              <w:rPr>
                <w:sz w:val="16"/>
                <w:szCs w:val="16"/>
                <w:lang w:eastAsia="en-GB"/>
              </w:rPr>
            </w:pPr>
            <w:r>
              <w:rPr>
                <w:sz w:val="16"/>
                <w:szCs w:val="16"/>
                <w:lang w:eastAsia="en-GB"/>
              </w:rPr>
              <w:t>10.3.0</w:t>
            </w:r>
          </w:p>
        </w:tc>
      </w:tr>
      <w:tr w:rsidR="005A752B" w14:paraId="143F4274" w14:textId="77777777">
        <w:tc>
          <w:tcPr>
            <w:tcW w:w="452" w:type="pct"/>
            <w:tcBorders>
              <w:top w:val="single" w:sz="6" w:space="0" w:color="auto"/>
              <w:left w:val="single" w:sz="6" w:space="0" w:color="auto"/>
              <w:bottom w:val="single" w:sz="6" w:space="0" w:color="auto"/>
              <w:right w:val="single" w:sz="6" w:space="0" w:color="auto"/>
            </w:tcBorders>
          </w:tcPr>
          <w:p w14:paraId="16CE1B71" w14:textId="77777777" w:rsidR="005A752B" w:rsidRDefault="005A752B">
            <w:pPr>
              <w:pStyle w:val="TAL"/>
              <w:rPr>
                <w:sz w:val="16"/>
                <w:szCs w:val="16"/>
              </w:rPr>
            </w:pPr>
            <w:r>
              <w:rPr>
                <w:sz w:val="16"/>
                <w:szCs w:val="16"/>
              </w:rPr>
              <w:t>Dec 2011</w:t>
            </w:r>
          </w:p>
        </w:tc>
        <w:tc>
          <w:tcPr>
            <w:tcW w:w="293" w:type="pct"/>
            <w:tcBorders>
              <w:top w:val="single" w:sz="6" w:space="0" w:color="auto"/>
              <w:left w:val="single" w:sz="6" w:space="0" w:color="auto"/>
              <w:bottom w:val="single" w:sz="6" w:space="0" w:color="auto"/>
              <w:right w:val="single" w:sz="6" w:space="0" w:color="auto"/>
            </w:tcBorders>
          </w:tcPr>
          <w:p w14:paraId="7BFF7F03" w14:textId="77777777" w:rsidR="005A752B" w:rsidRDefault="005A752B">
            <w:pPr>
              <w:pStyle w:val="TAL"/>
              <w:rPr>
                <w:snapToGrid w:val="0"/>
                <w:sz w:val="16"/>
                <w:szCs w:val="16"/>
              </w:rPr>
            </w:pPr>
            <w:r>
              <w:rPr>
                <w:snapToGrid w:val="0"/>
                <w:sz w:val="16"/>
                <w:szCs w:val="16"/>
              </w:rPr>
              <w:t>SA_54</w:t>
            </w:r>
          </w:p>
        </w:tc>
        <w:tc>
          <w:tcPr>
            <w:tcW w:w="506" w:type="pct"/>
            <w:tcBorders>
              <w:top w:val="single" w:sz="6" w:space="0" w:color="auto"/>
              <w:left w:val="single" w:sz="6" w:space="0" w:color="auto"/>
              <w:bottom w:val="single" w:sz="6" w:space="0" w:color="auto"/>
              <w:right w:val="single" w:sz="6" w:space="0" w:color="auto"/>
            </w:tcBorders>
          </w:tcPr>
          <w:p w14:paraId="13B88270" w14:textId="77777777" w:rsidR="005A752B" w:rsidRDefault="005A752B">
            <w:pPr>
              <w:pStyle w:val="TAL"/>
              <w:rPr>
                <w:snapToGrid w:val="0"/>
                <w:sz w:val="16"/>
                <w:szCs w:val="16"/>
              </w:rPr>
            </w:pPr>
            <w:r>
              <w:rPr>
                <w:snapToGrid w:val="0"/>
                <w:sz w:val="16"/>
                <w:szCs w:val="16"/>
              </w:rPr>
              <w:t>SP-110707</w:t>
            </w:r>
          </w:p>
        </w:tc>
        <w:tc>
          <w:tcPr>
            <w:tcW w:w="228" w:type="pct"/>
            <w:tcBorders>
              <w:top w:val="single" w:sz="6" w:space="0" w:color="auto"/>
              <w:left w:val="single" w:sz="6" w:space="0" w:color="auto"/>
              <w:bottom w:val="single" w:sz="6" w:space="0" w:color="auto"/>
              <w:right w:val="single" w:sz="6" w:space="0" w:color="auto"/>
            </w:tcBorders>
          </w:tcPr>
          <w:p w14:paraId="2870CF57" w14:textId="77777777" w:rsidR="005A752B" w:rsidRDefault="005A752B">
            <w:pPr>
              <w:pStyle w:val="TAL"/>
              <w:rPr>
                <w:snapToGrid w:val="0"/>
                <w:sz w:val="16"/>
                <w:szCs w:val="16"/>
              </w:rPr>
            </w:pPr>
            <w:r>
              <w:rPr>
                <w:snapToGrid w:val="0"/>
                <w:sz w:val="16"/>
                <w:szCs w:val="16"/>
              </w:rPr>
              <w:t>0070</w:t>
            </w:r>
          </w:p>
        </w:tc>
        <w:tc>
          <w:tcPr>
            <w:tcW w:w="196" w:type="pct"/>
            <w:tcBorders>
              <w:top w:val="single" w:sz="6" w:space="0" w:color="auto"/>
              <w:left w:val="single" w:sz="6" w:space="0" w:color="auto"/>
              <w:bottom w:val="single" w:sz="6" w:space="0" w:color="auto"/>
              <w:right w:val="single" w:sz="6" w:space="0" w:color="auto"/>
            </w:tcBorders>
          </w:tcPr>
          <w:p w14:paraId="0ACF0F7B" w14:textId="77777777" w:rsidR="005A752B" w:rsidRDefault="005A752B">
            <w:pPr>
              <w:pStyle w:val="TAL"/>
              <w:rPr>
                <w:snapToGrid w:val="0"/>
                <w:sz w:val="16"/>
                <w:szCs w:val="16"/>
              </w:rPr>
            </w:pPr>
            <w:r>
              <w:rPr>
                <w:snapToGrid w:val="0"/>
                <w:sz w:val="16"/>
                <w:szCs w:val="16"/>
              </w:rPr>
              <w:t>1</w:t>
            </w:r>
          </w:p>
        </w:tc>
        <w:tc>
          <w:tcPr>
            <w:tcW w:w="2776" w:type="pct"/>
            <w:tcBorders>
              <w:top w:val="single" w:sz="6" w:space="0" w:color="auto"/>
              <w:left w:val="single" w:sz="6" w:space="0" w:color="auto"/>
              <w:bottom w:val="single" w:sz="6" w:space="0" w:color="auto"/>
              <w:right w:val="single" w:sz="6" w:space="0" w:color="auto"/>
            </w:tcBorders>
            <w:vAlign w:val="bottom"/>
          </w:tcPr>
          <w:p w14:paraId="4491911D" w14:textId="77777777" w:rsidR="005A752B" w:rsidRDefault="005A752B">
            <w:pPr>
              <w:pStyle w:val="TAL"/>
              <w:rPr>
                <w:sz w:val="16"/>
                <w:szCs w:val="16"/>
              </w:rPr>
            </w:pPr>
            <w:r>
              <w:rPr>
                <w:sz w:val="16"/>
                <w:szCs w:val="16"/>
              </w:rPr>
              <w:t>Add acknowledgeAlarms operation scenario</w:t>
            </w:r>
          </w:p>
        </w:tc>
        <w:tc>
          <w:tcPr>
            <w:tcW w:w="274" w:type="pct"/>
            <w:tcBorders>
              <w:top w:val="single" w:sz="6" w:space="0" w:color="auto"/>
              <w:left w:val="single" w:sz="6" w:space="0" w:color="auto"/>
              <w:bottom w:val="single" w:sz="6" w:space="0" w:color="auto"/>
              <w:right w:val="single" w:sz="6" w:space="0" w:color="auto"/>
            </w:tcBorders>
          </w:tcPr>
          <w:p w14:paraId="1F78DE8D" w14:textId="77777777" w:rsidR="005A752B" w:rsidRDefault="005A752B">
            <w:pPr>
              <w:pStyle w:val="TAL"/>
              <w:rPr>
                <w:sz w:val="16"/>
                <w:szCs w:val="16"/>
                <w:lang w:eastAsia="en-GB"/>
              </w:rPr>
            </w:pPr>
            <w:r>
              <w:rPr>
                <w:sz w:val="16"/>
                <w:szCs w:val="16"/>
                <w:lang w:eastAsia="en-GB"/>
              </w:rPr>
              <w:t>10.3.0</w:t>
            </w:r>
          </w:p>
        </w:tc>
        <w:tc>
          <w:tcPr>
            <w:tcW w:w="275" w:type="pct"/>
            <w:tcBorders>
              <w:top w:val="single" w:sz="6" w:space="0" w:color="auto"/>
              <w:left w:val="single" w:sz="6" w:space="0" w:color="auto"/>
              <w:bottom w:val="single" w:sz="6" w:space="0" w:color="auto"/>
              <w:right w:val="single" w:sz="6" w:space="0" w:color="auto"/>
            </w:tcBorders>
          </w:tcPr>
          <w:p w14:paraId="7AFE98F7" w14:textId="77777777" w:rsidR="005A752B" w:rsidRDefault="005A752B">
            <w:pPr>
              <w:pStyle w:val="TAL"/>
              <w:rPr>
                <w:sz w:val="16"/>
                <w:szCs w:val="16"/>
                <w:lang w:eastAsia="en-GB"/>
              </w:rPr>
            </w:pPr>
            <w:r>
              <w:rPr>
                <w:sz w:val="16"/>
                <w:szCs w:val="16"/>
                <w:lang w:eastAsia="en-GB"/>
              </w:rPr>
              <w:t>11.0.0</w:t>
            </w:r>
          </w:p>
        </w:tc>
      </w:tr>
      <w:tr w:rsidR="005A752B" w14:paraId="3A85E056" w14:textId="77777777">
        <w:tc>
          <w:tcPr>
            <w:tcW w:w="452" w:type="pct"/>
            <w:tcBorders>
              <w:top w:val="single" w:sz="6" w:space="0" w:color="auto"/>
              <w:left w:val="single" w:sz="6" w:space="0" w:color="auto"/>
              <w:bottom w:val="single" w:sz="6" w:space="0" w:color="auto"/>
              <w:right w:val="single" w:sz="6" w:space="0" w:color="auto"/>
            </w:tcBorders>
          </w:tcPr>
          <w:p w14:paraId="59E52665" w14:textId="77777777" w:rsidR="005A752B" w:rsidRDefault="005A752B">
            <w:pPr>
              <w:pStyle w:val="TAL"/>
              <w:rPr>
                <w:sz w:val="16"/>
                <w:szCs w:val="16"/>
                <w:lang w:eastAsia="en-GB"/>
              </w:rPr>
            </w:pPr>
            <w:r>
              <w:rPr>
                <w:sz w:val="16"/>
                <w:szCs w:val="16"/>
                <w:lang w:eastAsia="en-GB"/>
              </w:rPr>
              <w:t>Dec 2012</w:t>
            </w:r>
          </w:p>
        </w:tc>
        <w:tc>
          <w:tcPr>
            <w:tcW w:w="293" w:type="pct"/>
            <w:tcBorders>
              <w:top w:val="single" w:sz="6" w:space="0" w:color="auto"/>
              <w:left w:val="single" w:sz="6" w:space="0" w:color="auto"/>
              <w:bottom w:val="single" w:sz="6" w:space="0" w:color="auto"/>
              <w:right w:val="single" w:sz="6" w:space="0" w:color="auto"/>
            </w:tcBorders>
          </w:tcPr>
          <w:p w14:paraId="46FECAC1" w14:textId="77777777" w:rsidR="005A752B" w:rsidRDefault="005A752B">
            <w:pPr>
              <w:pStyle w:val="TAL"/>
              <w:rPr>
                <w:sz w:val="16"/>
                <w:szCs w:val="16"/>
                <w:lang w:eastAsia="en-GB"/>
              </w:rPr>
            </w:pPr>
            <w:r>
              <w:rPr>
                <w:sz w:val="16"/>
                <w:szCs w:val="16"/>
                <w:lang w:eastAsia="en-GB"/>
              </w:rPr>
              <w:t>SA_58</w:t>
            </w:r>
          </w:p>
        </w:tc>
        <w:tc>
          <w:tcPr>
            <w:tcW w:w="506" w:type="pct"/>
            <w:tcBorders>
              <w:top w:val="single" w:sz="6" w:space="0" w:color="auto"/>
              <w:left w:val="single" w:sz="6" w:space="0" w:color="auto"/>
              <w:bottom w:val="single" w:sz="6" w:space="0" w:color="auto"/>
              <w:right w:val="single" w:sz="6" w:space="0" w:color="auto"/>
            </w:tcBorders>
          </w:tcPr>
          <w:p w14:paraId="37B534B1" w14:textId="77777777" w:rsidR="005A752B" w:rsidRDefault="005A752B">
            <w:pPr>
              <w:pStyle w:val="TAL"/>
              <w:rPr>
                <w:sz w:val="16"/>
                <w:szCs w:val="16"/>
                <w:lang w:eastAsia="en-GB"/>
              </w:rPr>
            </w:pPr>
            <w:r>
              <w:rPr>
                <w:sz w:val="16"/>
                <w:szCs w:val="16"/>
                <w:lang w:eastAsia="en-GB"/>
              </w:rPr>
              <w:t>SP-120783</w:t>
            </w:r>
          </w:p>
        </w:tc>
        <w:tc>
          <w:tcPr>
            <w:tcW w:w="228" w:type="pct"/>
            <w:tcBorders>
              <w:top w:val="single" w:sz="6" w:space="0" w:color="auto"/>
              <w:left w:val="single" w:sz="6" w:space="0" w:color="auto"/>
              <w:bottom w:val="single" w:sz="6" w:space="0" w:color="auto"/>
              <w:right w:val="single" w:sz="6" w:space="0" w:color="auto"/>
            </w:tcBorders>
          </w:tcPr>
          <w:p w14:paraId="3DB33754" w14:textId="77777777" w:rsidR="005A752B" w:rsidRDefault="005A752B">
            <w:pPr>
              <w:pStyle w:val="TAL"/>
              <w:rPr>
                <w:sz w:val="16"/>
                <w:szCs w:val="16"/>
                <w:lang w:eastAsia="en-GB"/>
              </w:rPr>
            </w:pPr>
            <w:r>
              <w:rPr>
                <w:sz w:val="16"/>
                <w:szCs w:val="16"/>
                <w:lang w:eastAsia="en-GB"/>
              </w:rPr>
              <w:t>0072</w:t>
            </w:r>
          </w:p>
        </w:tc>
        <w:tc>
          <w:tcPr>
            <w:tcW w:w="196" w:type="pct"/>
            <w:tcBorders>
              <w:top w:val="single" w:sz="6" w:space="0" w:color="auto"/>
              <w:left w:val="single" w:sz="6" w:space="0" w:color="auto"/>
              <w:bottom w:val="single" w:sz="6" w:space="0" w:color="auto"/>
              <w:right w:val="single" w:sz="6" w:space="0" w:color="auto"/>
            </w:tcBorders>
          </w:tcPr>
          <w:p w14:paraId="1F5E60DE" w14:textId="77777777" w:rsidR="005A752B" w:rsidRDefault="005A752B">
            <w:pPr>
              <w:pStyle w:val="TAL"/>
              <w:rPr>
                <w:sz w:val="16"/>
                <w:szCs w:val="16"/>
                <w:lang w:eastAsia="en-GB"/>
              </w:rPr>
            </w:pPr>
            <w:r>
              <w:rPr>
                <w:sz w:val="16"/>
                <w:szCs w:val="16"/>
                <w:lang w:eastAsia="en-GB"/>
              </w:rPr>
              <w:t>-</w:t>
            </w:r>
          </w:p>
        </w:tc>
        <w:tc>
          <w:tcPr>
            <w:tcW w:w="2776" w:type="pct"/>
            <w:tcBorders>
              <w:top w:val="single" w:sz="6" w:space="0" w:color="auto"/>
              <w:left w:val="single" w:sz="6" w:space="0" w:color="auto"/>
              <w:bottom w:val="single" w:sz="6" w:space="0" w:color="auto"/>
              <w:right w:val="single" w:sz="6" w:space="0" w:color="auto"/>
            </w:tcBorders>
            <w:vAlign w:val="bottom"/>
          </w:tcPr>
          <w:p w14:paraId="02B6E5D7" w14:textId="77777777" w:rsidR="005A752B" w:rsidRDefault="005A752B">
            <w:pPr>
              <w:pStyle w:val="TAL"/>
              <w:rPr>
                <w:sz w:val="16"/>
                <w:szCs w:val="16"/>
                <w:lang w:eastAsia="en-GB"/>
              </w:rPr>
            </w:pPr>
            <w:r>
              <w:rPr>
                <w:sz w:val="16"/>
                <w:szCs w:val="16"/>
                <w:lang w:eastAsia="en-GB"/>
              </w:rPr>
              <w:t>CR 32.111-2 R11 Align usage of SupportIOC with repertoire and TS 32.152</w:t>
            </w:r>
          </w:p>
        </w:tc>
        <w:tc>
          <w:tcPr>
            <w:tcW w:w="274" w:type="pct"/>
            <w:tcBorders>
              <w:top w:val="single" w:sz="6" w:space="0" w:color="auto"/>
              <w:left w:val="single" w:sz="6" w:space="0" w:color="auto"/>
              <w:bottom w:val="single" w:sz="6" w:space="0" w:color="auto"/>
              <w:right w:val="single" w:sz="6" w:space="0" w:color="auto"/>
            </w:tcBorders>
          </w:tcPr>
          <w:p w14:paraId="3D9C1DA1" w14:textId="77777777" w:rsidR="005A752B" w:rsidRDefault="005A752B">
            <w:pPr>
              <w:pStyle w:val="TAL"/>
              <w:rPr>
                <w:sz w:val="16"/>
                <w:szCs w:val="16"/>
                <w:lang w:eastAsia="en-GB"/>
              </w:rPr>
            </w:pPr>
            <w:r>
              <w:rPr>
                <w:sz w:val="16"/>
                <w:szCs w:val="16"/>
                <w:lang w:eastAsia="en-GB"/>
              </w:rPr>
              <w:t>11.0.0</w:t>
            </w:r>
          </w:p>
        </w:tc>
        <w:tc>
          <w:tcPr>
            <w:tcW w:w="275" w:type="pct"/>
            <w:tcBorders>
              <w:top w:val="single" w:sz="6" w:space="0" w:color="auto"/>
              <w:left w:val="single" w:sz="6" w:space="0" w:color="auto"/>
              <w:bottom w:val="single" w:sz="6" w:space="0" w:color="auto"/>
              <w:right w:val="single" w:sz="6" w:space="0" w:color="auto"/>
            </w:tcBorders>
          </w:tcPr>
          <w:p w14:paraId="29298FFF" w14:textId="77777777" w:rsidR="005A752B" w:rsidRDefault="005A752B">
            <w:pPr>
              <w:pStyle w:val="TAL"/>
              <w:rPr>
                <w:sz w:val="16"/>
                <w:szCs w:val="16"/>
                <w:lang w:eastAsia="en-GB"/>
              </w:rPr>
            </w:pPr>
            <w:r>
              <w:rPr>
                <w:sz w:val="16"/>
                <w:szCs w:val="16"/>
                <w:lang w:eastAsia="en-GB"/>
              </w:rPr>
              <w:t>11.1.0</w:t>
            </w:r>
          </w:p>
        </w:tc>
      </w:tr>
      <w:tr w:rsidR="00BA2477" w14:paraId="0DAEDC48" w14:textId="77777777">
        <w:tc>
          <w:tcPr>
            <w:tcW w:w="452" w:type="pct"/>
            <w:tcBorders>
              <w:top w:val="single" w:sz="6" w:space="0" w:color="auto"/>
              <w:left w:val="single" w:sz="6" w:space="0" w:color="auto"/>
              <w:bottom w:val="single" w:sz="6" w:space="0" w:color="auto"/>
              <w:right w:val="single" w:sz="6" w:space="0" w:color="auto"/>
            </w:tcBorders>
          </w:tcPr>
          <w:p w14:paraId="3CFC0DA6" w14:textId="77777777" w:rsidR="00BA2477" w:rsidRDefault="00BA2477">
            <w:pPr>
              <w:pStyle w:val="TAL"/>
              <w:rPr>
                <w:sz w:val="16"/>
                <w:szCs w:val="16"/>
                <w:lang w:eastAsia="en-GB"/>
              </w:rPr>
            </w:pPr>
            <w:r>
              <w:rPr>
                <w:sz w:val="16"/>
                <w:szCs w:val="16"/>
                <w:lang w:eastAsia="en-GB"/>
              </w:rPr>
              <w:t>2014-10</w:t>
            </w:r>
          </w:p>
        </w:tc>
        <w:tc>
          <w:tcPr>
            <w:tcW w:w="293" w:type="pct"/>
            <w:tcBorders>
              <w:top w:val="single" w:sz="6" w:space="0" w:color="auto"/>
              <w:left w:val="single" w:sz="6" w:space="0" w:color="auto"/>
              <w:bottom w:val="single" w:sz="6" w:space="0" w:color="auto"/>
              <w:right w:val="single" w:sz="6" w:space="0" w:color="auto"/>
            </w:tcBorders>
          </w:tcPr>
          <w:p w14:paraId="2CA45AF2" w14:textId="77777777" w:rsidR="00BA2477" w:rsidRDefault="00BA2477">
            <w:pPr>
              <w:pStyle w:val="TAL"/>
              <w:rPr>
                <w:sz w:val="16"/>
                <w:szCs w:val="16"/>
                <w:lang w:eastAsia="en-GB"/>
              </w:rPr>
            </w:pPr>
            <w:r>
              <w:rPr>
                <w:sz w:val="16"/>
                <w:szCs w:val="16"/>
                <w:lang w:eastAsia="en-GB"/>
              </w:rPr>
              <w:t>-</w:t>
            </w:r>
          </w:p>
        </w:tc>
        <w:tc>
          <w:tcPr>
            <w:tcW w:w="506" w:type="pct"/>
            <w:tcBorders>
              <w:top w:val="single" w:sz="6" w:space="0" w:color="auto"/>
              <w:left w:val="single" w:sz="6" w:space="0" w:color="auto"/>
              <w:bottom w:val="single" w:sz="6" w:space="0" w:color="auto"/>
              <w:right w:val="single" w:sz="6" w:space="0" w:color="auto"/>
            </w:tcBorders>
          </w:tcPr>
          <w:p w14:paraId="3841ADE3" w14:textId="77777777" w:rsidR="00BA2477" w:rsidRDefault="00BA2477">
            <w:pPr>
              <w:pStyle w:val="TAL"/>
              <w:rPr>
                <w:sz w:val="16"/>
                <w:szCs w:val="16"/>
                <w:lang w:eastAsia="en-GB"/>
              </w:rPr>
            </w:pPr>
            <w:r>
              <w:rPr>
                <w:sz w:val="16"/>
                <w:szCs w:val="16"/>
                <w:lang w:eastAsia="en-GB"/>
              </w:rPr>
              <w:t>-</w:t>
            </w:r>
          </w:p>
        </w:tc>
        <w:tc>
          <w:tcPr>
            <w:tcW w:w="228" w:type="pct"/>
            <w:tcBorders>
              <w:top w:val="single" w:sz="6" w:space="0" w:color="auto"/>
              <w:left w:val="single" w:sz="6" w:space="0" w:color="auto"/>
              <w:bottom w:val="single" w:sz="6" w:space="0" w:color="auto"/>
              <w:right w:val="single" w:sz="6" w:space="0" w:color="auto"/>
            </w:tcBorders>
          </w:tcPr>
          <w:p w14:paraId="4AB8AB3D" w14:textId="77777777" w:rsidR="00BA2477" w:rsidRDefault="00BA2477">
            <w:pPr>
              <w:pStyle w:val="TAL"/>
              <w:rPr>
                <w:sz w:val="16"/>
                <w:szCs w:val="16"/>
                <w:lang w:eastAsia="en-GB"/>
              </w:rPr>
            </w:pPr>
            <w:r>
              <w:rPr>
                <w:sz w:val="16"/>
                <w:szCs w:val="16"/>
                <w:lang w:eastAsia="en-GB"/>
              </w:rPr>
              <w:t>-</w:t>
            </w:r>
          </w:p>
        </w:tc>
        <w:tc>
          <w:tcPr>
            <w:tcW w:w="196" w:type="pct"/>
            <w:tcBorders>
              <w:top w:val="single" w:sz="6" w:space="0" w:color="auto"/>
              <w:left w:val="single" w:sz="6" w:space="0" w:color="auto"/>
              <w:bottom w:val="single" w:sz="6" w:space="0" w:color="auto"/>
              <w:right w:val="single" w:sz="6" w:space="0" w:color="auto"/>
            </w:tcBorders>
          </w:tcPr>
          <w:p w14:paraId="298E31D5" w14:textId="77777777" w:rsidR="00BA2477" w:rsidRDefault="00BA2477">
            <w:pPr>
              <w:pStyle w:val="TAL"/>
              <w:rPr>
                <w:sz w:val="16"/>
                <w:szCs w:val="16"/>
                <w:lang w:eastAsia="en-GB"/>
              </w:rPr>
            </w:pPr>
            <w:r>
              <w:rPr>
                <w:sz w:val="16"/>
                <w:szCs w:val="16"/>
                <w:lang w:eastAsia="en-GB"/>
              </w:rPr>
              <w:t>-</w:t>
            </w:r>
          </w:p>
        </w:tc>
        <w:tc>
          <w:tcPr>
            <w:tcW w:w="2776" w:type="pct"/>
            <w:tcBorders>
              <w:top w:val="single" w:sz="6" w:space="0" w:color="auto"/>
              <w:left w:val="single" w:sz="6" w:space="0" w:color="auto"/>
              <w:bottom w:val="single" w:sz="6" w:space="0" w:color="auto"/>
              <w:right w:val="single" w:sz="6" w:space="0" w:color="auto"/>
            </w:tcBorders>
            <w:vAlign w:val="bottom"/>
          </w:tcPr>
          <w:p w14:paraId="4F1A76B8" w14:textId="77777777" w:rsidR="00BA2477" w:rsidRDefault="00BA2477">
            <w:pPr>
              <w:pStyle w:val="TAL"/>
              <w:rPr>
                <w:sz w:val="16"/>
                <w:szCs w:val="16"/>
                <w:lang w:eastAsia="en-GB"/>
              </w:rPr>
            </w:pPr>
            <w:r>
              <w:rPr>
                <w:sz w:val="16"/>
                <w:szCs w:val="16"/>
                <w:lang w:eastAsia="en-GB"/>
              </w:rPr>
              <w:t>Update to Rel-12 version (MCC)</w:t>
            </w:r>
          </w:p>
        </w:tc>
        <w:tc>
          <w:tcPr>
            <w:tcW w:w="274" w:type="pct"/>
            <w:tcBorders>
              <w:top w:val="single" w:sz="6" w:space="0" w:color="auto"/>
              <w:left w:val="single" w:sz="6" w:space="0" w:color="auto"/>
              <w:bottom w:val="single" w:sz="6" w:space="0" w:color="auto"/>
              <w:right w:val="single" w:sz="6" w:space="0" w:color="auto"/>
            </w:tcBorders>
          </w:tcPr>
          <w:p w14:paraId="45494F7A" w14:textId="77777777" w:rsidR="00BA2477" w:rsidRDefault="00BA2477">
            <w:pPr>
              <w:pStyle w:val="TAL"/>
              <w:rPr>
                <w:sz w:val="16"/>
                <w:szCs w:val="16"/>
                <w:lang w:eastAsia="en-GB"/>
              </w:rPr>
            </w:pPr>
            <w:r>
              <w:rPr>
                <w:sz w:val="16"/>
                <w:szCs w:val="16"/>
                <w:lang w:eastAsia="en-GB"/>
              </w:rPr>
              <w:t>11.1.0</w:t>
            </w:r>
          </w:p>
        </w:tc>
        <w:tc>
          <w:tcPr>
            <w:tcW w:w="275" w:type="pct"/>
            <w:tcBorders>
              <w:top w:val="single" w:sz="6" w:space="0" w:color="auto"/>
              <w:left w:val="single" w:sz="6" w:space="0" w:color="auto"/>
              <w:bottom w:val="single" w:sz="6" w:space="0" w:color="auto"/>
              <w:right w:val="single" w:sz="6" w:space="0" w:color="auto"/>
            </w:tcBorders>
          </w:tcPr>
          <w:p w14:paraId="287AE4F9" w14:textId="77777777" w:rsidR="00BA2477" w:rsidRPr="00BA2477" w:rsidRDefault="00BA2477">
            <w:pPr>
              <w:pStyle w:val="TAL"/>
              <w:rPr>
                <w:b/>
                <w:sz w:val="16"/>
                <w:szCs w:val="16"/>
                <w:lang w:eastAsia="en-GB"/>
              </w:rPr>
            </w:pPr>
            <w:r w:rsidRPr="00BA2477">
              <w:rPr>
                <w:b/>
                <w:sz w:val="16"/>
                <w:szCs w:val="16"/>
                <w:lang w:eastAsia="en-GB"/>
              </w:rPr>
              <w:t>12.0.0</w:t>
            </w:r>
          </w:p>
        </w:tc>
      </w:tr>
      <w:tr w:rsidR="00AB1D90" w14:paraId="0D456212" w14:textId="77777777">
        <w:tc>
          <w:tcPr>
            <w:tcW w:w="452" w:type="pct"/>
            <w:tcBorders>
              <w:top w:val="single" w:sz="6" w:space="0" w:color="auto"/>
              <w:left w:val="single" w:sz="6" w:space="0" w:color="auto"/>
              <w:bottom w:val="single" w:sz="6" w:space="0" w:color="auto"/>
              <w:right w:val="single" w:sz="6" w:space="0" w:color="auto"/>
            </w:tcBorders>
          </w:tcPr>
          <w:p w14:paraId="08457600" w14:textId="77777777" w:rsidR="00AB1D90" w:rsidRDefault="00AB1D90">
            <w:pPr>
              <w:pStyle w:val="TAL"/>
              <w:rPr>
                <w:sz w:val="16"/>
                <w:szCs w:val="16"/>
                <w:lang w:eastAsia="en-GB"/>
              </w:rPr>
            </w:pPr>
            <w:r>
              <w:rPr>
                <w:sz w:val="16"/>
                <w:szCs w:val="16"/>
                <w:lang w:eastAsia="en-GB"/>
              </w:rPr>
              <w:t>2014-12</w:t>
            </w:r>
          </w:p>
        </w:tc>
        <w:tc>
          <w:tcPr>
            <w:tcW w:w="293" w:type="pct"/>
            <w:tcBorders>
              <w:top w:val="single" w:sz="6" w:space="0" w:color="auto"/>
              <w:left w:val="single" w:sz="6" w:space="0" w:color="auto"/>
              <w:bottom w:val="single" w:sz="6" w:space="0" w:color="auto"/>
              <w:right w:val="single" w:sz="6" w:space="0" w:color="auto"/>
            </w:tcBorders>
          </w:tcPr>
          <w:p w14:paraId="6BCC882F" w14:textId="77777777" w:rsidR="00AB1D90" w:rsidRDefault="00AB1D90">
            <w:pPr>
              <w:pStyle w:val="TAL"/>
              <w:rPr>
                <w:sz w:val="16"/>
                <w:szCs w:val="16"/>
                <w:lang w:eastAsia="en-GB"/>
              </w:rPr>
            </w:pPr>
            <w:r>
              <w:rPr>
                <w:sz w:val="16"/>
                <w:szCs w:val="16"/>
                <w:lang w:eastAsia="en-GB"/>
              </w:rPr>
              <w:t>SA_66</w:t>
            </w:r>
          </w:p>
        </w:tc>
        <w:tc>
          <w:tcPr>
            <w:tcW w:w="506" w:type="pct"/>
            <w:tcBorders>
              <w:top w:val="single" w:sz="6" w:space="0" w:color="auto"/>
              <w:left w:val="single" w:sz="6" w:space="0" w:color="auto"/>
              <w:bottom w:val="single" w:sz="6" w:space="0" w:color="auto"/>
              <w:right w:val="single" w:sz="6" w:space="0" w:color="auto"/>
            </w:tcBorders>
          </w:tcPr>
          <w:p w14:paraId="20915708" w14:textId="77777777" w:rsidR="00AB1D90" w:rsidRDefault="00AB1D90">
            <w:pPr>
              <w:pStyle w:val="TAL"/>
              <w:rPr>
                <w:sz w:val="16"/>
                <w:szCs w:val="16"/>
                <w:lang w:eastAsia="en-GB"/>
              </w:rPr>
            </w:pPr>
            <w:r>
              <w:rPr>
                <w:sz w:val="16"/>
                <w:szCs w:val="16"/>
                <w:lang w:eastAsia="en-GB"/>
              </w:rPr>
              <w:t>SP-140801</w:t>
            </w:r>
          </w:p>
        </w:tc>
        <w:tc>
          <w:tcPr>
            <w:tcW w:w="228" w:type="pct"/>
            <w:tcBorders>
              <w:top w:val="single" w:sz="6" w:space="0" w:color="auto"/>
              <w:left w:val="single" w:sz="6" w:space="0" w:color="auto"/>
              <w:bottom w:val="single" w:sz="6" w:space="0" w:color="auto"/>
              <w:right w:val="single" w:sz="6" w:space="0" w:color="auto"/>
            </w:tcBorders>
          </w:tcPr>
          <w:p w14:paraId="02C48D60" w14:textId="77777777" w:rsidR="00AB1D90" w:rsidRDefault="00AB1D90">
            <w:pPr>
              <w:pStyle w:val="TAL"/>
              <w:rPr>
                <w:sz w:val="16"/>
                <w:szCs w:val="16"/>
                <w:lang w:eastAsia="en-GB"/>
              </w:rPr>
            </w:pPr>
            <w:r>
              <w:rPr>
                <w:sz w:val="16"/>
                <w:szCs w:val="16"/>
                <w:lang w:eastAsia="en-GB"/>
              </w:rPr>
              <w:t>0073</w:t>
            </w:r>
          </w:p>
        </w:tc>
        <w:tc>
          <w:tcPr>
            <w:tcW w:w="196" w:type="pct"/>
            <w:tcBorders>
              <w:top w:val="single" w:sz="6" w:space="0" w:color="auto"/>
              <w:left w:val="single" w:sz="6" w:space="0" w:color="auto"/>
              <w:bottom w:val="single" w:sz="6" w:space="0" w:color="auto"/>
              <w:right w:val="single" w:sz="6" w:space="0" w:color="auto"/>
            </w:tcBorders>
          </w:tcPr>
          <w:p w14:paraId="49704995" w14:textId="77777777" w:rsidR="00AB1D90" w:rsidRDefault="00AB1D90">
            <w:pPr>
              <w:pStyle w:val="TAL"/>
              <w:rPr>
                <w:sz w:val="16"/>
                <w:szCs w:val="16"/>
                <w:lang w:eastAsia="en-GB"/>
              </w:rPr>
            </w:pPr>
            <w:r>
              <w:rPr>
                <w:sz w:val="16"/>
                <w:szCs w:val="16"/>
                <w:lang w:eastAsia="en-GB"/>
              </w:rPr>
              <w:t>1</w:t>
            </w:r>
          </w:p>
        </w:tc>
        <w:tc>
          <w:tcPr>
            <w:tcW w:w="2776" w:type="pct"/>
            <w:tcBorders>
              <w:top w:val="single" w:sz="6" w:space="0" w:color="auto"/>
              <w:left w:val="single" w:sz="6" w:space="0" w:color="auto"/>
              <w:bottom w:val="single" w:sz="6" w:space="0" w:color="auto"/>
              <w:right w:val="single" w:sz="6" w:space="0" w:color="auto"/>
            </w:tcBorders>
            <w:vAlign w:val="bottom"/>
          </w:tcPr>
          <w:p w14:paraId="73C3AB53" w14:textId="77777777" w:rsidR="00AB1D90" w:rsidRDefault="00AB1D90">
            <w:pPr>
              <w:pStyle w:val="TAL"/>
              <w:rPr>
                <w:sz w:val="16"/>
                <w:szCs w:val="16"/>
                <w:lang w:eastAsia="en-GB"/>
              </w:rPr>
            </w:pPr>
            <w:r w:rsidRPr="00AB1D90">
              <w:rPr>
                <w:sz w:val="16"/>
                <w:szCs w:val="16"/>
                <w:lang w:eastAsia="en-GB"/>
              </w:rPr>
              <w:t>Alarm quality improvements, notification support for changed alarm attributes</w:t>
            </w:r>
          </w:p>
        </w:tc>
        <w:tc>
          <w:tcPr>
            <w:tcW w:w="274" w:type="pct"/>
            <w:tcBorders>
              <w:top w:val="single" w:sz="6" w:space="0" w:color="auto"/>
              <w:left w:val="single" w:sz="6" w:space="0" w:color="auto"/>
              <w:bottom w:val="single" w:sz="6" w:space="0" w:color="auto"/>
              <w:right w:val="single" w:sz="6" w:space="0" w:color="auto"/>
            </w:tcBorders>
          </w:tcPr>
          <w:p w14:paraId="349089F6" w14:textId="77777777" w:rsidR="00AB1D90" w:rsidRDefault="00AB1D90">
            <w:pPr>
              <w:pStyle w:val="TAL"/>
              <w:rPr>
                <w:sz w:val="16"/>
                <w:szCs w:val="16"/>
                <w:lang w:eastAsia="en-GB"/>
              </w:rPr>
            </w:pPr>
            <w:r>
              <w:rPr>
                <w:sz w:val="16"/>
                <w:szCs w:val="16"/>
                <w:lang w:eastAsia="en-GB"/>
              </w:rPr>
              <w:t>12.0.0</w:t>
            </w:r>
          </w:p>
        </w:tc>
        <w:tc>
          <w:tcPr>
            <w:tcW w:w="275" w:type="pct"/>
            <w:tcBorders>
              <w:top w:val="single" w:sz="6" w:space="0" w:color="auto"/>
              <w:left w:val="single" w:sz="6" w:space="0" w:color="auto"/>
              <w:bottom w:val="single" w:sz="6" w:space="0" w:color="auto"/>
              <w:right w:val="single" w:sz="6" w:space="0" w:color="auto"/>
            </w:tcBorders>
          </w:tcPr>
          <w:p w14:paraId="2809711E" w14:textId="77777777" w:rsidR="00AB1D90" w:rsidRPr="00BA2477" w:rsidRDefault="00AB1D90">
            <w:pPr>
              <w:pStyle w:val="TAL"/>
              <w:rPr>
                <w:b/>
                <w:sz w:val="16"/>
                <w:szCs w:val="16"/>
                <w:lang w:eastAsia="en-GB"/>
              </w:rPr>
            </w:pPr>
            <w:r>
              <w:rPr>
                <w:b/>
                <w:sz w:val="16"/>
                <w:szCs w:val="16"/>
                <w:lang w:eastAsia="en-GB"/>
              </w:rPr>
              <w:t>12.1.0</w:t>
            </w:r>
          </w:p>
        </w:tc>
      </w:tr>
      <w:tr w:rsidR="00647F4B" w14:paraId="1134F9FB" w14:textId="77777777" w:rsidTr="0024176B">
        <w:tc>
          <w:tcPr>
            <w:tcW w:w="452" w:type="pct"/>
            <w:vMerge w:val="restart"/>
            <w:tcBorders>
              <w:top w:val="single" w:sz="6" w:space="0" w:color="auto"/>
              <w:left w:val="single" w:sz="6" w:space="0" w:color="auto"/>
              <w:right w:val="single" w:sz="6" w:space="0" w:color="auto"/>
            </w:tcBorders>
          </w:tcPr>
          <w:p w14:paraId="39CFFBAB" w14:textId="77777777" w:rsidR="00647F4B" w:rsidRDefault="00647F4B">
            <w:pPr>
              <w:pStyle w:val="TAL"/>
              <w:rPr>
                <w:sz w:val="16"/>
                <w:szCs w:val="16"/>
                <w:lang w:eastAsia="en-GB"/>
              </w:rPr>
            </w:pPr>
            <w:r>
              <w:rPr>
                <w:sz w:val="16"/>
                <w:szCs w:val="16"/>
                <w:lang w:eastAsia="en-GB"/>
              </w:rPr>
              <w:t>2015-03</w:t>
            </w:r>
          </w:p>
        </w:tc>
        <w:tc>
          <w:tcPr>
            <w:tcW w:w="293" w:type="pct"/>
            <w:vMerge w:val="restart"/>
            <w:tcBorders>
              <w:top w:val="single" w:sz="6" w:space="0" w:color="auto"/>
              <w:left w:val="single" w:sz="6" w:space="0" w:color="auto"/>
              <w:right w:val="single" w:sz="6" w:space="0" w:color="auto"/>
            </w:tcBorders>
          </w:tcPr>
          <w:p w14:paraId="7AF6B29F" w14:textId="77777777" w:rsidR="00647F4B" w:rsidRDefault="00647F4B">
            <w:pPr>
              <w:pStyle w:val="TAL"/>
              <w:rPr>
                <w:sz w:val="16"/>
                <w:szCs w:val="16"/>
                <w:lang w:eastAsia="en-GB"/>
              </w:rPr>
            </w:pPr>
            <w:r>
              <w:rPr>
                <w:sz w:val="16"/>
                <w:szCs w:val="16"/>
                <w:lang w:eastAsia="en-GB"/>
              </w:rPr>
              <w:t>SA_67</w:t>
            </w:r>
          </w:p>
        </w:tc>
        <w:tc>
          <w:tcPr>
            <w:tcW w:w="506" w:type="pct"/>
            <w:vMerge w:val="restart"/>
            <w:tcBorders>
              <w:top w:val="single" w:sz="6" w:space="0" w:color="auto"/>
              <w:left w:val="single" w:sz="6" w:space="0" w:color="auto"/>
              <w:right w:val="single" w:sz="6" w:space="0" w:color="auto"/>
            </w:tcBorders>
          </w:tcPr>
          <w:p w14:paraId="652F865B" w14:textId="77777777" w:rsidR="00647F4B" w:rsidRDefault="00647F4B">
            <w:pPr>
              <w:pStyle w:val="TAL"/>
              <w:rPr>
                <w:sz w:val="16"/>
                <w:szCs w:val="16"/>
                <w:lang w:eastAsia="en-GB"/>
              </w:rPr>
            </w:pPr>
            <w:r>
              <w:rPr>
                <w:sz w:val="16"/>
                <w:szCs w:val="16"/>
                <w:lang w:eastAsia="en-GB"/>
              </w:rPr>
              <w:t>SP-150060</w:t>
            </w:r>
          </w:p>
        </w:tc>
        <w:tc>
          <w:tcPr>
            <w:tcW w:w="228" w:type="pct"/>
            <w:tcBorders>
              <w:top w:val="single" w:sz="6" w:space="0" w:color="auto"/>
              <w:left w:val="single" w:sz="6" w:space="0" w:color="auto"/>
              <w:bottom w:val="single" w:sz="6" w:space="0" w:color="auto"/>
              <w:right w:val="single" w:sz="6" w:space="0" w:color="auto"/>
            </w:tcBorders>
          </w:tcPr>
          <w:p w14:paraId="6B422FFE" w14:textId="77777777" w:rsidR="00647F4B" w:rsidRDefault="00647F4B">
            <w:pPr>
              <w:pStyle w:val="TAL"/>
              <w:rPr>
                <w:sz w:val="16"/>
                <w:szCs w:val="16"/>
                <w:lang w:eastAsia="en-GB"/>
              </w:rPr>
            </w:pPr>
            <w:r>
              <w:rPr>
                <w:sz w:val="16"/>
                <w:szCs w:val="16"/>
                <w:lang w:eastAsia="en-GB"/>
              </w:rPr>
              <w:t>0078</w:t>
            </w:r>
          </w:p>
        </w:tc>
        <w:tc>
          <w:tcPr>
            <w:tcW w:w="196" w:type="pct"/>
            <w:tcBorders>
              <w:top w:val="single" w:sz="6" w:space="0" w:color="auto"/>
              <w:left w:val="single" w:sz="6" w:space="0" w:color="auto"/>
              <w:bottom w:val="single" w:sz="6" w:space="0" w:color="auto"/>
              <w:right w:val="single" w:sz="6" w:space="0" w:color="auto"/>
            </w:tcBorders>
          </w:tcPr>
          <w:p w14:paraId="6538026E" w14:textId="77777777" w:rsidR="00647F4B" w:rsidRDefault="00647F4B">
            <w:pPr>
              <w:pStyle w:val="TAL"/>
              <w:rPr>
                <w:sz w:val="16"/>
                <w:szCs w:val="16"/>
                <w:lang w:eastAsia="en-GB"/>
              </w:rPr>
            </w:pPr>
            <w:r>
              <w:rPr>
                <w:sz w:val="16"/>
                <w:szCs w:val="16"/>
                <w:lang w:eastAsia="en-GB"/>
              </w:rPr>
              <w:t>1</w:t>
            </w:r>
          </w:p>
        </w:tc>
        <w:tc>
          <w:tcPr>
            <w:tcW w:w="2776" w:type="pct"/>
            <w:tcBorders>
              <w:top w:val="single" w:sz="6" w:space="0" w:color="auto"/>
              <w:left w:val="single" w:sz="6" w:space="0" w:color="auto"/>
              <w:bottom w:val="single" w:sz="6" w:space="0" w:color="auto"/>
              <w:right w:val="single" w:sz="6" w:space="0" w:color="auto"/>
            </w:tcBorders>
            <w:vAlign w:val="bottom"/>
          </w:tcPr>
          <w:p w14:paraId="30C22A2D" w14:textId="77777777" w:rsidR="00647F4B" w:rsidRPr="00AB1D90" w:rsidRDefault="00647F4B">
            <w:pPr>
              <w:pStyle w:val="TAL"/>
              <w:rPr>
                <w:sz w:val="16"/>
                <w:szCs w:val="16"/>
                <w:lang w:eastAsia="en-GB"/>
              </w:rPr>
            </w:pPr>
            <w:r w:rsidRPr="00647F4B">
              <w:rPr>
                <w:sz w:val="16"/>
                <w:szCs w:val="16"/>
                <w:lang w:eastAsia="en-GB"/>
              </w:rPr>
              <w:t>Replacement of obsolete term “N interface" and apply alarm probable causes also to EPS"</w:t>
            </w:r>
          </w:p>
        </w:tc>
        <w:tc>
          <w:tcPr>
            <w:tcW w:w="274" w:type="pct"/>
            <w:vMerge w:val="restart"/>
            <w:tcBorders>
              <w:top w:val="single" w:sz="6" w:space="0" w:color="auto"/>
              <w:left w:val="single" w:sz="6" w:space="0" w:color="auto"/>
              <w:right w:val="single" w:sz="6" w:space="0" w:color="auto"/>
            </w:tcBorders>
          </w:tcPr>
          <w:p w14:paraId="23D8CFA0" w14:textId="77777777" w:rsidR="00647F4B" w:rsidRDefault="00647F4B">
            <w:pPr>
              <w:pStyle w:val="TAL"/>
              <w:rPr>
                <w:sz w:val="16"/>
                <w:szCs w:val="16"/>
                <w:lang w:eastAsia="en-GB"/>
              </w:rPr>
            </w:pPr>
            <w:r>
              <w:rPr>
                <w:sz w:val="16"/>
                <w:szCs w:val="16"/>
                <w:lang w:eastAsia="en-GB"/>
              </w:rPr>
              <w:t>12.1.0</w:t>
            </w:r>
          </w:p>
        </w:tc>
        <w:tc>
          <w:tcPr>
            <w:tcW w:w="275" w:type="pct"/>
            <w:vMerge w:val="restart"/>
            <w:tcBorders>
              <w:top w:val="single" w:sz="6" w:space="0" w:color="auto"/>
              <w:left w:val="single" w:sz="6" w:space="0" w:color="auto"/>
              <w:right w:val="single" w:sz="6" w:space="0" w:color="auto"/>
            </w:tcBorders>
          </w:tcPr>
          <w:p w14:paraId="4FA1E758" w14:textId="77777777" w:rsidR="00647F4B" w:rsidRDefault="00647F4B">
            <w:pPr>
              <w:pStyle w:val="TAL"/>
              <w:rPr>
                <w:b/>
                <w:sz w:val="16"/>
                <w:szCs w:val="16"/>
                <w:lang w:eastAsia="en-GB"/>
              </w:rPr>
            </w:pPr>
            <w:r>
              <w:rPr>
                <w:b/>
                <w:sz w:val="16"/>
                <w:szCs w:val="16"/>
                <w:lang w:eastAsia="en-GB"/>
              </w:rPr>
              <w:t>12.2.0</w:t>
            </w:r>
          </w:p>
        </w:tc>
      </w:tr>
      <w:tr w:rsidR="00647F4B" w14:paraId="67B7E28D" w14:textId="77777777" w:rsidTr="002C30A1">
        <w:tc>
          <w:tcPr>
            <w:tcW w:w="452" w:type="pct"/>
            <w:vMerge/>
            <w:tcBorders>
              <w:left w:val="single" w:sz="6" w:space="0" w:color="auto"/>
              <w:right w:val="single" w:sz="6" w:space="0" w:color="auto"/>
            </w:tcBorders>
          </w:tcPr>
          <w:p w14:paraId="3866D1F3" w14:textId="77777777" w:rsidR="00647F4B" w:rsidRDefault="00647F4B">
            <w:pPr>
              <w:pStyle w:val="TAL"/>
              <w:rPr>
                <w:sz w:val="16"/>
                <w:szCs w:val="16"/>
                <w:lang w:eastAsia="en-GB"/>
              </w:rPr>
            </w:pPr>
          </w:p>
        </w:tc>
        <w:tc>
          <w:tcPr>
            <w:tcW w:w="293" w:type="pct"/>
            <w:vMerge/>
            <w:tcBorders>
              <w:left w:val="single" w:sz="6" w:space="0" w:color="auto"/>
              <w:right w:val="single" w:sz="6" w:space="0" w:color="auto"/>
            </w:tcBorders>
          </w:tcPr>
          <w:p w14:paraId="5B9120DB" w14:textId="77777777" w:rsidR="00647F4B" w:rsidRDefault="00647F4B">
            <w:pPr>
              <w:pStyle w:val="TAL"/>
              <w:rPr>
                <w:sz w:val="16"/>
                <w:szCs w:val="16"/>
                <w:lang w:eastAsia="en-GB"/>
              </w:rPr>
            </w:pPr>
          </w:p>
        </w:tc>
        <w:tc>
          <w:tcPr>
            <w:tcW w:w="506" w:type="pct"/>
            <w:vMerge/>
            <w:tcBorders>
              <w:left w:val="single" w:sz="6" w:space="0" w:color="auto"/>
              <w:right w:val="single" w:sz="6" w:space="0" w:color="auto"/>
            </w:tcBorders>
          </w:tcPr>
          <w:p w14:paraId="69A659A2" w14:textId="77777777" w:rsidR="00647F4B" w:rsidRDefault="00647F4B">
            <w:pPr>
              <w:pStyle w:val="TAL"/>
              <w:rPr>
                <w:sz w:val="16"/>
                <w:szCs w:val="16"/>
                <w:lang w:eastAsia="en-GB"/>
              </w:rPr>
            </w:pPr>
          </w:p>
        </w:tc>
        <w:tc>
          <w:tcPr>
            <w:tcW w:w="228" w:type="pct"/>
            <w:tcBorders>
              <w:top w:val="single" w:sz="6" w:space="0" w:color="auto"/>
              <w:left w:val="single" w:sz="6" w:space="0" w:color="auto"/>
              <w:bottom w:val="single" w:sz="6" w:space="0" w:color="auto"/>
              <w:right w:val="single" w:sz="6" w:space="0" w:color="auto"/>
            </w:tcBorders>
          </w:tcPr>
          <w:p w14:paraId="2DC98128" w14:textId="77777777" w:rsidR="00647F4B" w:rsidRDefault="00F20383">
            <w:pPr>
              <w:pStyle w:val="TAL"/>
              <w:rPr>
                <w:sz w:val="16"/>
                <w:szCs w:val="16"/>
                <w:lang w:eastAsia="en-GB"/>
              </w:rPr>
            </w:pPr>
            <w:r>
              <w:rPr>
                <w:sz w:val="16"/>
                <w:szCs w:val="16"/>
                <w:lang w:eastAsia="en-GB"/>
              </w:rPr>
              <w:t>0079</w:t>
            </w:r>
          </w:p>
        </w:tc>
        <w:tc>
          <w:tcPr>
            <w:tcW w:w="196" w:type="pct"/>
            <w:tcBorders>
              <w:top w:val="single" w:sz="6" w:space="0" w:color="auto"/>
              <w:left w:val="single" w:sz="6" w:space="0" w:color="auto"/>
              <w:bottom w:val="single" w:sz="6" w:space="0" w:color="auto"/>
              <w:right w:val="single" w:sz="6" w:space="0" w:color="auto"/>
            </w:tcBorders>
          </w:tcPr>
          <w:p w14:paraId="266CA530" w14:textId="77777777" w:rsidR="00647F4B" w:rsidRDefault="00F20383">
            <w:pPr>
              <w:pStyle w:val="TAL"/>
              <w:rPr>
                <w:sz w:val="16"/>
                <w:szCs w:val="16"/>
                <w:lang w:eastAsia="en-GB"/>
              </w:rPr>
            </w:pPr>
            <w:r>
              <w:rPr>
                <w:sz w:val="16"/>
                <w:szCs w:val="16"/>
                <w:lang w:eastAsia="en-GB"/>
              </w:rPr>
              <w:t>-</w:t>
            </w:r>
          </w:p>
        </w:tc>
        <w:tc>
          <w:tcPr>
            <w:tcW w:w="2776" w:type="pct"/>
            <w:tcBorders>
              <w:top w:val="single" w:sz="6" w:space="0" w:color="auto"/>
              <w:left w:val="single" w:sz="6" w:space="0" w:color="auto"/>
              <w:bottom w:val="single" w:sz="6" w:space="0" w:color="auto"/>
              <w:right w:val="single" w:sz="6" w:space="0" w:color="auto"/>
            </w:tcBorders>
            <w:vAlign w:val="bottom"/>
          </w:tcPr>
          <w:p w14:paraId="3109EB1F" w14:textId="77777777" w:rsidR="00647F4B" w:rsidRPr="00AB1D90" w:rsidRDefault="00F20383">
            <w:pPr>
              <w:pStyle w:val="TAL"/>
              <w:rPr>
                <w:sz w:val="16"/>
                <w:szCs w:val="16"/>
                <w:lang w:eastAsia="en-GB"/>
              </w:rPr>
            </w:pPr>
            <w:r w:rsidRPr="00F20383">
              <w:rPr>
                <w:sz w:val="16"/>
                <w:szCs w:val="16"/>
                <w:lang w:eastAsia="en-GB"/>
              </w:rPr>
              <w:t>Remove obsolete class diagram</w:t>
            </w:r>
          </w:p>
        </w:tc>
        <w:tc>
          <w:tcPr>
            <w:tcW w:w="274" w:type="pct"/>
            <w:vMerge/>
            <w:tcBorders>
              <w:left w:val="single" w:sz="6" w:space="0" w:color="auto"/>
              <w:right w:val="single" w:sz="6" w:space="0" w:color="auto"/>
            </w:tcBorders>
          </w:tcPr>
          <w:p w14:paraId="648DBF14" w14:textId="77777777" w:rsidR="00647F4B" w:rsidRDefault="00647F4B">
            <w:pPr>
              <w:pStyle w:val="TAL"/>
              <w:rPr>
                <w:sz w:val="16"/>
                <w:szCs w:val="16"/>
                <w:lang w:eastAsia="en-GB"/>
              </w:rPr>
            </w:pPr>
          </w:p>
        </w:tc>
        <w:tc>
          <w:tcPr>
            <w:tcW w:w="275" w:type="pct"/>
            <w:vMerge/>
            <w:tcBorders>
              <w:left w:val="single" w:sz="6" w:space="0" w:color="auto"/>
              <w:right w:val="single" w:sz="6" w:space="0" w:color="auto"/>
            </w:tcBorders>
          </w:tcPr>
          <w:p w14:paraId="2CE852A9" w14:textId="77777777" w:rsidR="00647F4B" w:rsidRDefault="00647F4B">
            <w:pPr>
              <w:pStyle w:val="TAL"/>
              <w:rPr>
                <w:b/>
                <w:sz w:val="16"/>
                <w:szCs w:val="16"/>
                <w:lang w:eastAsia="en-GB"/>
              </w:rPr>
            </w:pPr>
          </w:p>
        </w:tc>
      </w:tr>
      <w:tr w:rsidR="002C30A1" w14:paraId="4D5939D5" w14:textId="77777777" w:rsidTr="0024176B">
        <w:tc>
          <w:tcPr>
            <w:tcW w:w="452" w:type="pct"/>
            <w:tcBorders>
              <w:left w:val="single" w:sz="6" w:space="0" w:color="auto"/>
              <w:bottom w:val="single" w:sz="6" w:space="0" w:color="auto"/>
              <w:right w:val="single" w:sz="6" w:space="0" w:color="auto"/>
            </w:tcBorders>
          </w:tcPr>
          <w:p w14:paraId="147B2E2A" w14:textId="77777777" w:rsidR="002C30A1" w:rsidRDefault="002C30A1">
            <w:pPr>
              <w:pStyle w:val="TAL"/>
              <w:rPr>
                <w:sz w:val="16"/>
                <w:szCs w:val="16"/>
                <w:lang w:eastAsia="en-GB"/>
              </w:rPr>
            </w:pPr>
            <w:r>
              <w:rPr>
                <w:sz w:val="16"/>
                <w:szCs w:val="16"/>
                <w:lang w:eastAsia="en-GB"/>
              </w:rPr>
              <w:t>2016-01</w:t>
            </w:r>
          </w:p>
        </w:tc>
        <w:tc>
          <w:tcPr>
            <w:tcW w:w="293" w:type="pct"/>
            <w:tcBorders>
              <w:left w:val="single" w:sz="6" w:space="0" w:color="auto"/>
              <w:bottom w:val="single" w:sz="6" w:space="0" w:color="auto"/>
              <w:right w:val="single" w:sz="6" w:space="0" w:color="auto"/>
            </w:tcBorders>
          </w:tcPr>
          <w:p w14:paraId="54A6CD29" w14:textId="77777777" w:rsidR="002C30A1" w:rsidRDefault="002C30A1">
            <w:pPr>
              <w:pStyle w:val="TAL"/>
              <w:rPr>
                <w:sz w:val="16"/>
                <w:szCs w:val="16"/>
                <w:lang w:eastAsia="en-GB"/>
              </w:rPr>
            </w:pPr>
          </w:p>
        </w:tc>
        <w:tc>
          <w:tcPr>
            <w:tcW w:w="506" w:type="pct"/>
            <w:tcBorders>
              <w:left w:val="single" w:sz="6" w:space="0" w:color="auto"/>
              <w:bottom w:val="single" w:sz="6" w:space="0" w:color="auto"/>
              <w:right w:val="single" w:sz="6" w:space="0" w:color="auto"/>
            </w:tcBorders>
          </w:tcPr>
          <w:p w14:paraId="1E1977D0" w14:textId="77777777" w:rsidR="002C30A1" w:rsidRDefault="002C30A1">
            <w:pPr>
              <w:pStyle w:val="TAL"/>
              <w:rPr>
                <w:sz w:val="16"/>
                <w:szCs w:val="16"/>
                <w:lang w:eastAsia="en-GB"/>
              </w:rPr>
            </w:pPr>
          </w:p>
        </w:tc>
        <w:tc>
          <w:tcPr>
            <w:tcW w:w="228" w:type="pct"/>
            <w:tcBorders>
              <w:top w:val="single" w:sz="6" w:space="0" w:color="auto"/>
              <w:left w:val="single" w:sz="6" w:space="0" w:color="auto"/>
              <w:bottom w:val="single" w:sz="6" w:space="0" w:color="auto"/>
              <w:right w:val="single" w:sz="6" w:space="0" w:color="auto"/>
            </w:tcBorders>
          </w:tcPr>
          <w:p w14:paraId="521618D7" w14:textId="77777777" w:rsidR="002C30A1" w:rsidRDefault="002C30A1">
            <w:pPr>
              <w:pStyle w:val="TAL"/>
              <w:rPr>
                <w:sz w:val="16"/>
                <w:szCs w:val="16"/>
                <w:lang w:eastAsia="en-GB"/>
              </w:rPr>
            </w:pPr>
          </w:p>
        </w:tc>
        <w:tc>
          <w:tcPr>
            <w:tcW w:w="196" w:type="pct"/>
            <w:tcBorders>
              <w:top w:val="single" w:sz="6" w:space="0" w:color="auto"/>
              <w:left w:val="single" w:sz="6" w:space="0" w:color="auto"/>
              <w:bottom w:val="single" w:sz="6" w:space="0" w:color="auto"/>
              <w:right w:val="single" w:sz="6" w:space="0" w:color="auto"/>
            </w:tcBorders>
          </w:tcPr>
          <w:p w14:paraId="34C3C560" w14:textId="77777777" w:rsidR="002C30A1" w:rsidRDefault="002C30A1">
            <w:pPr>
              <w:pStyle w:val="TAL"/>
              <w:rPr>
                <w:sz w:val="16"/>
                <w:szCs w:val="16"/>
                <w:lang w:eastAsia="en-GB"/>
              </w:rPr>
            </w:pPr>
          </w:p>
        </w:tc>
        <w:tc>
          <w:tcPr>
            <w:tcW w:w="2776" w:type="pct"/>
            <w:tcBorders>
              <w:top w:val="single" w:sz="6" w:space="0" w:color="auto"/>
              <w:left w:val="single" w:sz="6" w:space="0" w:color="auto"/>
              <w:bottom w:val="single" w:sz="6" w:space="0" w:color="auto"/>
              <w:right w:val="single" w:sz="6" w:space="0" w:color="auto"/>
            </w:tcBorders>
            <w:vAlign w:val="bottom"/>
          </w:tcPr>
          <w:p w14:paraId="5577C279" w14:textId="77777777" w:rsidR="002C30A1" w:rsidRPr="00F20383" w:rsidRDefault="002C30A1">
            <w:pPr>
              <w:pStyle w:val="TAL"/>
              <w:rPr>
                <w:sz w:val="16"/>
                <w:szCs w:val="16"/>
                <w:lang w:eastAsia="en-GB"/>
              </w:rPr>
            </w:pPr>
            <w:r>
              <w:rPr>
                <w:sz w:val="16"/>
                <w:szCs w:val="16"/>
                <w:lang w:eastAsia="en-GB"/>
              </w:rPr>
              <w:t>Update to Rel-13(MCC)</w:t>
            </w:r>
          </w:p>
        </w:tc>
        <w:tc>
          <w:tcPr>
            <w:tcW w:w="274" w:type="pct"/>
            <w:tcBorders>
              <w:left w:val="single" w:sz="6" w:space="0" w:color="auto"/>
              <w:bottom w:val="single" w:sz="6" w:space="0" w:color="auto"/>
              <w:right w:val="single" w:sz="6" w:space="0" w:color="auto"/>
            </w:tcBorders>
          </w:tcPr>
          <w:p w14:paraId="6E6C8A8C" w14:textId="77777777" w:rsidR="002C30A1" w:rsidRDefault="002C30A1">
            <w:pPr>
              <w:pStyle w:val="TAL"/>
              <w:rPr>
                <w:sz w:val="16"/>
                <w:szCs w:val="16"/>
                <w:lang w:eastAsia="en-GB"/>
              </w:rPr>
            </w:pPr>
            <w:r>
              <w:rPr>
                <w:sz w:val="16"/>
                <w:szCs w:val="16"/>
                <w:lang w:eastAsia="en-GB"/>
              </w:rPr>
              <w:t>12.2.0</w:t>
            </w:r>
          </w:p>
        </w:tc>
        <w:tc>
          <w:tcPr>
            <w:tcW w:w="275" w:type="pct"/>
            <w:tcBorders>
              <w:left w:val="single" w:sz="6" w:space="0" w:color="auto"/>
              <w:bottom w:val="single" w:sz="6" w:space="0" w:color="auto"/>
              <w:right w:val="single" w:sz="6" w:space="0" w:color="auto"/>
            </w:tcBorders>
          </w:tcPr>
          <w:p w14:paraId="550C20F5" w14:textId="77777777" w:rsidR="002C30A1" w:rsidRDefault="002C30A1">
            <w:pPr>
              <w:pStyle w:val="TAL"/>
              <w:rPr>
                <w:b/>
                <w:sz w:val="16"/>
                <w:szCs w:val="16"/>
                <w:lang w:eastAsia="en-GB"/>
              </w:rPr>
            </w:pPr>
            <w:r>
              <w:rPr>
                <w:b/>
                <w:sz w:val="16"/>
                <w:szCs w:val="16"/>
                <w:lang w:eastAsia="en-GB"/>
              </w:rPr>
              <w:t>13.0.0</w:t>
            </w:r>
          </w:p>
        </w:tc>
      </w:tr>
    </w:tbl>
    <w:p w14:paraId="730C909E" w14:textId="77777777" w:rsidR="005A752B" w:rsidRDefault="005A75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D4D79" w:rsidRPr="0047037B" w14:paraId="74E18839" w14:textId="77777777" w:rsidTr="00C85678">
        <w:trPr>
          <w:cantSplit/>
        </w:trPr>
        <w:tc>
          <w:tcPr>
            <w:tcW w:w="9639" w:type="dxa"/>
            <w:gridSpan w:val="8"/>
            <w:tcBorders>
              <w:bottom w:val="nil"/>
            </w:tcBorders>
            <w:shd w:val="solid" w:color="FFFFFF" w:fill="auto"/>
          </w:tcPr>
          <w:p w14:paraId="44150159" w14:textId="77777777" w:rsidR="006D4D79" w:rsidRPr="0047037B" w:rsidRDefault="006D4D79" w:rsidP="00C85678">
            <w:pPr>
              <w:pStyle w:val="TAL"/>
              <w:jc w:val="center"/>
              <w:rPr>
                <w:b/>
                <w:sz w:val="16"/>
              </w:rPr>
            </w:pPr>
            <w:r w:rsidRPr="0047037B">
              <w:rPr>
                <w:b/>
              </w:rPr>
              <w:t>Change history</w:t>
            </w:r>
          </w:p>
        </w:tc>
      </w:tr>
      <w:tr w:rsidR="006D4D79" w:rsidRPr="0047037B" w14:paraId="2B4BABC9" w14:textId="77777777" w:rsidTr="005913A0">
        <w:tc>
          <w:tcPr>
            <w:tcW w:w="800" w:type="dxa"/>
            <w:tcBorders>
              <w:bottom w:val="single" w:sz="12" w:space="0" w:color="auto"/>
            </w:tcBorders>
            <w:shd w:val="pct10" w:color="auto" w:fill="FFFFFF"/>
          </w:tcPr>
          <w:p w14:paraId="0B33EB32" w14:textId="77777777" w:rsidR="006D4D79" w:rsidRPr="0047037B" w:rsidRDefault="006D4D79" w:rsidP="00C85678">
            <w:pPr>
              <w:pStyle w:val="TAL"/>
              <w:rPr>
                <w:b/>
                <w:sz w:val="16"/>
              </w:rPr>
            </w:pPr>
            <w:r w:rsidRPr="0047037B">
              <w:rPr>
                <w:b/>
                <w:sz w:val="16"/>
              </w:rPr>
              <w:t>Date</w:t>
            </w:r>
          </w:p>
        </w:tc>
        <w:tc>
          <w:tcPr>
            <w:tcW w:w="800" w:type="dxa"/>
            <w:tcBorders>
              <w:bottom w:val="single" w:sz="12" w:space="0" w:color="auto"/>
            </w:tcBorders>
            <w:shd w:val="pct10" w:color="auto" w:fill="FFFFFF"/>
          </w:tcPr>
          <w:p w14:paraId="61D293A3" w14:textId="77777777" w:rsidR="006D4D79" w:rsidRPr="0047037B" w:rsidRDefault="006D4D79" w:rsidP="00C85678">
            <w:pPr>
              <w:pStyle w:val="TAL"/>
              <w:rPr>
                <w:b/>
                <w:sz w:val="16"/>
              </w:rPr>
            </w:pPr>
            <w:r w:rsidRPr="0047037B">
              <w:rPr>
                <w:b/>
                <w:sz w:val="16"/>
              </w:rPr>
              <w:t>Meeting</w:t>
            </w:r>
          </w:p>
        </w:tc>
        <w:tc>
          <w:tcPr>
            <w:tcW w:w="1094" w:type="dxa"/>
            <w:tcBorders>
              <w:bottom w:val="single" w:sz="12" w:space="0" w:color="auto"/>
            </w:tcBorders>
            <w:shd w:val="pct10" w:color="auto" w:fill="FFFFFF"/>
          </w:tcPr>
          <w:p w14:paraId="6676B013" w14:textId="77777777" w:rsidR="006D4D79" w:rsidRPr="0047037B" w:rsidRDefault="006D4D79" w:rsidP="00C85678">
            <w:pPr>
              <w:pStyle w:val="TAL"/>
              <w:rPr>
                <w:b/>
                <w:sz w:val="16"/>
              </w:rPr>
            </w:pPr>
            <w:r w:rsidRPr="0047037B">
              <w:rPr>
                <w:b/>
                <w:sz w:val="16"/>
              </w:rPr>
              <w:t>TDoc</w:t>
            </w:r>
          </w:p>
        </w:tc>
        <w:tc>
          <w:tcPr>
            <w:tcW w:w="567" w:type="dxa"/>
            <w:tcBorders>
              <w:bottom w:val="single" w:sz="12" w:space="0" w:color="auto"/>
            </w:tcBorders>
            <w:shd w:val="pct10" w:color="auto" w:fill="FFFFFF"/>
          </w:tcPr>
          <w:p w14:paraId="724DBD43" w14:textId="77777777" w:rsidR="006D4D79" w:rsidRPr="0047037B" w:rsidRDefault="006D4D79" w:rsidP="00C85678">
            <w:pPr>
              <w:pStyle w:val="TAL"/>
              <w:rPr>
                <w:b/>
                <w:sz w:val="16"/>
              </w:rPr>
            </w:pPr>
            <w:r w:rsidRPr="0047037B">
              <w:rPr>
                <w:b/>
                <w:sz w:val="16"/>
              </w:rPr>
              <w:t>CR</w:t>
            </w:r>
          </w:p>
        </w:tc>
        <w:tc>
          <w:tcPr>
            <w:tcW w:w="425" w:type="dxa"/>
            <w:tcBorders>
              <w:bottom w:val="single" w:sz="12" w:space="0" w:color="auto"/>
            </w:tcBorders>
            <w:shd w:val="pct10" w:color="auto" w:fill="FFFFFF"/>
          </w:tcPr>
          <w:p w14:paraId="2B62B6EA" w14:textId="77777777" w:rsidR="006D4D79" w:rsidRPr="0047037B" w:rsidRDefault="006D4D79" w:rsidP="00C85678">
            <w:pPr>
              <w:pStyle w:val="TAL"/>
              <w:rPr>
                <w:b/>
                <w:sz w:val="16"/>
              </w:rPr>
            </w:pPr>
            <w:r w:rsidRPr="0047037B">
              <w:rPr>
                <w:b/>
                <w:sz w:val="16"/>
              </w:rPr>
              <w:t>Rev</w:t>
            </w:r>
          </w:p>
        </w:tc>
        <w:tc>
          <w:tcPr>
            <w:tcW w:w="425" w:type="dxa"/>
            <w:tcBorders>
              <w:bottom w:val="single" w:sz="12" w:space="0" w:color="auto"/>
            </w:tcBorders>
            <w:shd w:val="pct10" w:color="auto" w:fill="FFFFFF"/>
          </w:tcPr>
          <w:p w14:paraId="0510075A" w14:textId="77777777" w:rsidR="006D4D79" w:rsidRPr="0047037B" w:rsidRDefault="006D4D79" w:rsidP="00C85678">
            <w:pPr>
              <w:pStyle w:val="TAL"/>
              <w:rPr>
                <w:b/>
                <w:sz w:val="16"/>
              </w:rPr>
            </w:pPr>
            <w:r w:rsidRPr="0047037B">
              <w:rPr>
                <w:b/>
                <w:sz w:val="16"/>
              </w:rPr>
              <w:t>Cat</w:t>
            </w:r>
          </w:p>
        </w:tc>
        <w:tc>
          <w:tcPr>
            <w:tcW w:w="4820" w:type="dxa"/>
            <w:tcBorders>
              <w:bottom w:val="single" w:sz="12" w:space="0" w:color="auto"/>
            </w:tcBorders>
            <w:shd w:val="pct10" w:color="auto" w:fill="FFFFFF"/>
          </w:tcPr>
          <w:p w14:paraId="52F6C117" w14:textId="77777777" w:rsidR="006D4D79" w:rsidRPr="0047037B" w:rsidRDefault="006D4D79" w:rsidP="00C85678">
            <w:pPr>
              <w:pStyle w:val="TAL"/>
              <w:rPr>
                <w:b/>
                <w:sz w:val="16"/>
              </w:rPr>
            </w:pPr>
            <w:r w:rsidRPr="0047037B">
              <w:rPr>
                <w:b/>
                <w:sz w:val="16"/>
              </w:rPr>
              <w:t>Subject/Comment</w:t>
            </w:r>
          </w:p>
        </w:tc>
        <w:tc>
          <w:tcPr>
            <w:tcW w:w="708" w:type="dxa"/>
            <w:tcBorders>
              <w:bottom w:val="single" w:sz="12" w:space="0" w:color="auto"/>
            </w:tcBorders>
            <w:shd w:val="pct10" w:color="auto" w:fill="FFFFFF"/>
          </w:tcPr>
          <w:p w14:paraId="5F5A6E70" w14:textId="77777777" w:rsidR="006D4D79" w:rsidRPr="0047037B" w:rsidRDefault="006D4D79" w:rsidP="00C85678">
            <w:pPr>
              <w:pStyle w:val="TAL"/>
              <w:rPr>
                <w:b/>
                <w:sz w:val="16"/>
              </w:rPr>
            </w:pPr>
            <w:r w:rsidRPr="0047037B">
              <w:rPr>
                <w:b/>
                <w:sz w:val="16"/>
              </w:rPr>
              <w:t>New version</w:t>
            </w:r>
          </w:p>
        </w:tc>
      </w:tr>
      <w:tr w:rsidR="006D4D79" w14:paraId="364D3CC6" w14:textId="77777777" w:rsidTr="005913A0">
        <w:tc>
          <w:tcPr>
            <w:tcW w:w="800" w:type="dxa"/>
            <w:tcBorders>
              <w:top w:val="single" w:sz="12" w:space="0" w:color="auto"/>
              <w:left w:val="single" w:sz="6" w:space="0" w:color="auto"/>
              <w:bottom w:val="single" w:sz="12" w:space="0" w:color="auto"/>
              <w:right w:val="single" w:sz="6" w:space="0" w:color="auto"/>
            </w:tcBorders>
            <w:shd w:val="solid" w:color="FFFFFF" w:fill="auto"/>
          </w:tcPr>
          <w:p w14:paraId="110A037B" w14:textId="77777777" w:rsidR="006D4D79" w:rsidRDefault="006D4D79" w:rsidP="00C85678">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3447C5" w14:textId="77777777" w:rsidR="006D4D79" w:rsidRDefault="006D4D79" w:rsidP="00C85678">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B2325A" w14:textId="77777777" w:rsidR="006D4D79" w:rsidRDefault="006D4D79" w:rsidP="00C85678">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425BC0" w14:textId="77777777" w:rsidR="006D4D79" w:rsidRDefault="006D4D79" w:rsidP="00C8567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C678F1" w14:textId="77777777" w:rsidR="006D4D79" w:rsidRDefault="006D4D79" w:rsidP="00C8567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1A8520" w14:textId="77777777" w:rsidR="006D4D79" w:rsidRDefault="006D4D79" w:rsidP="00C85678">
            <w:pPr>
              <w:pStyle w:val="TAC"/>
              <w:rPr>
                <w:sz w:val="16"/>
                <w:szCs w:val="16"/>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871F2B7" w14:textId="77777777" w:rsidR="006D4D79" w:rsidRDefault="006D4D79" w:rsidP="00C85678">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6794B5E" w14:textId="77777777" w:rsidR="006D4D79" w:rsidRDefault="006D4D79" w:rsidP="00C85678">
            <w:pPr>
              <w:pStyle w:val="TAC"/>
              <w:rPr>
                <w:sz w:val="16"/>
                <w:szCs w:val="16"/>
              </w:rPr>
            </w:pPr>
            <w:r>
              <w:rPr>
                <w:sz w:val="16"/>
                <w:szCs w:val="16"/>
              </w:rPr>
              <w:t>14.0.0</w:t>
            </w:r>
          </w:p>
        </w:tc>
      </w:tr>
      <w:tr w:rsidR="00557F7C" w14:paraId="634E75AF" w14:textId="77777777" w:rsidTr="00D52668">
        <w:tc>
          <w:tcPr>
            <w:tcW w:w="800" w:type="dxa"/>
            <w:tcBorders>
              <w:top w:val="single" w:sz="12" w:space="0" w:color="auto"/>
              <w:left w:val="single" w:sz="6" w:space="0" w:color="auto"/>
              <w:bottom w:val="single" w:sz="12" w:space="0" w:color="auto"/>
              <w:right w:val="single" w:sz="6" w:space="0" w:color="auto"/>
            </w:tcBorders>
            <w:shd w:val="solid" w:color="FFFFFF" w:fill="auto"/>
          </w:tcPr>
          <w:p w14:paraId="4C2159C9" w14:textId="77777777" w:rsidR="00557F7C" w:rsidRDefault="00557F7C" w:rsidP="00C8567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7E5667" w14:textId="77777777" w:rsidR="00557F7C" w:rsidRDefault="00557F7C" w:rsidP="00C856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C573DA" w14:textId="77777777" w:rsidR="00557F7C" w:rsidRDefault="00557F7C" w:rsidP="00C8567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FA4224" w14:textId="77777777" w:rsidR="00557F7C" w:rsidRDefault="00557F7C" w:rsidP="00C856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C85804" w14:textId="77777777" w:rsidR="00557F7C" w:rsidRDefault="00557F7C" w:rsidP="00C856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E54B60" w14:textId="77777777" w:rsidR="00557F7C" w:rsidRDefault="00557F7C" w:rsidP="00C8567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6896503" w14:textId="77777777" w:rsidR="00557F7C" w:rsidRDefault="00557F7C" w:rsidP="00C85678">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FF4F457" w14:textId="77777777" w:rsidR="00557F7C" w:rsidRPr="005913A0" w:rsidRDefault="00557F7C" w:rsidP="00C85678">
            <w:pPr>
              <w:pStyle w:val="TAC"/>
              <w:rPr>
                <w:sz w:val="16"/>
                <w:szCs w:val="16"/>
              </w:rPr>
            </w:pPr>
            <w:r w:rsidRPr="005913A0">
              <w:rPr>
                <w:sz w:val="16"/>
                <w:szCs w:val="16"/>
              </w:rPr>
              <w:t>15.0.0</w:t>
            </w:r>
          </w:p>
        </w:tc>
      </w:tr>
      <w:tr w:rsidR="00F24C1A" w:rsidRPr="005913A0" w14:paraId="4E47F279" w14:textId="77777777" w:rsidTr="0043143B">
        <w:tc>
          <w:tcPr>
            <w:tcW w:w="800" w:type="dxa"/>
            <w:tcBorders>
              <w:top w:val="single" w:sz="12" w:space="0" w:color="auto"/>
              <w:left w:val="single" w:sz="6" w:space="0" w:color="auto"/>
              <w:bottom w:val="single" w:sz="12" w:space="0" w:color="auto"/>
              <w:right w:val="single" w:sz="6" w:space="0" w:color="auto"/>
            </w:tcBorders>
            <w:shd w:val="solid" w:color="FFFFFF" w:fill="auto"/>
          </w:tcPr>
          <w:p w14:paraId="5405B0BC" w14:textId="77777777" w:rsidR="00F24C1A" w:rsidRDefault="00F24C1A" w:rsidP="00C85678">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5A074B" w14:textId="77777777" w:rsidR="00F24C1A" w:rsidRDefault="00F24C1A" w:rsidP="00C85678">
            <w:pPr>
              <w:pStyle w:val="TAC"/>
              <w:rPr>
                <w:sz w:val="16"/>
                <w:szCs w:val="16"/>
              </w:rPr>
            </w:pPr>
            <w:r>
              <w:rPr>
                <w:sz w:val="16"/>
                <w:szCs w:val="16"/>
              </w:rPr>
              <w:t>SA#84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DD6B0C6" w14:textId="77777777" w:rsidR="00F24C1A" w:rsidRDefault="00F24C1A" w:rsidP="00C85678">
            <w:pPr>
              <w:pStyle w:val="TAC"/>
              <w:rPr>
                <w:sz w:val="16"/>
                <w:szCs w:val="16"/>
              </w:rPr>
            </w:pPr>
            <w:r>
              <w:rPr>
                <w:sz w:val="16"/>
                <w:szCs w:val="16"/>
              </w:rPr>
              <w:t>SP-190376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485E65" w14:textId="77777777" w:rsidR="00F24C1A" w:rsidRDefault="00F24C1A" w:rsidP="00C85678">
            <w:pPr>
              <w:pStyle w:val="TAL"/>
              <w:rPr>
                <w:sz w:val="16"/>
                <w:szCs w:val="16"/>
              </w:rPr>
            </w:pPr>
            <w:r>
              <w:rPr>
                <w:sz w:val="16"/>
                <w:szCs w:val="16"/>
              </w:rPr>
              <w:t>0081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5A0096" w14:textId="77777777" w:rsidR="00F24C1A" w:rsidRDefault="00F24C1A" w:rsidP="00C85678">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D567AA" w14:textId="77777777" w:rsidR="00F24C1A" w:rsidRDefault="00F24C1A" w:rsidP="00C85678">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BF6BFA5" w14:textId="77777777" w:rsidR="00F24C1A" w:rsidRDefault="00F24C1A" w:rsidP="00C85678">
            <w:pPr>
              <w:pStyle w:val="TAL"/>
              <w:rPr>
                <w:sz w:val="16"/>
                <w:szCs w:val="16"/>
              </w:rPr>
            </w:pPr>
            <w:r w:rsidRPr="005913A0">
              <w:rPr>
                <w:sz w:val="16"/>
                <w:szCs w:val="16"/>
              </w:rPr>
              <w:t>Corrections of the document references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230373" w14:textId="77777777" w:rsidR="00F24C1A" w:rsidRPr="005913A0" w:rsidRDefault="00F24C1A" w:rsidP="00C85678">
            <w:pPr>
              <w:pStyle w:val="TAC"/>
              <w:rPr>
                <w:sz w:val="16"/>
                <w:szCs w:val="16"/>
              </w:rPr>
            </w:pPr>
            <w:r w:rsidRPr="005913A0">
              <w:rPr>
                <w:sz w:val="16"/>
                <w:szCs w:val="16"/>
              </w:rPr>
              <w:t>15.1.0</w:t>
            </w:r>
          </w:p>
        </w:tc>
      </w:tr>
      <w:tr w:rsidR="00D52668" w:rsidRPr="005913A0" w14:paraId="2583D426" w14:textId="77777777" w:rsidTr="00636009">
        <w:tc>
          <w:tcPr>
            <w:tcW w:w="800" w:type="dxa"/>
            <w:tcBorders>
              <w:top w:val="single" w:sz="12" w:space="0" w:color="auto"/>
              <w:left w:val="single" w:sz="6" w:space="0" w:color="auto"/>
              <w:bottom w:val="single" w:sz="12" w:space="0" w:color="auto"/>
              <w:right w:val="single" w:sz="6" w:space="0" w:color="auto"/>
            </w:tcBorders>
            <w:shd w:val="solid" w:color="FFFFFF" w:fill="auto"/>
          </w:tcPr>
          <w:p w14:paraId="392DDF6E" w14:textId="77777777" w:rsidR="00D52668" w:rsidRDefault="00D52668" w:rsidP="00C8567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FE13FC6" w14:textId="77777777" w:rsidR="00D52668" w:rsidRDefault="00D52668" w:rsidP="00C856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586D56" w14:textId="77777777" w:rsidR="00D52668" w:rsidRDefault="00D52668" w:rsidP="00C8567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67775A" w14:textId="77777777" w:rsidR="00D52668" w:rsidRDefault="00D52668" w:rsidP="00C856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5A7BF4" w14:textId="77777777" w:rsidR="00D52668" w:rsidRDefault="00D52668" w:rsidP="00C856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522BAF" w14:textId="77777777" w:rsidR="00D52668" w:rsidRDefault="00D52668" w:rsidP="00C8567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F62D5EF" w14:textId="77777777" w:rsidR="00D52668" w:rsidRPr="005913A0" w:rsidRDefault="00D52668" w:rsidP="00C85678">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B5E0F4" w14:textId="77777777" w:rsidR="00D52668" w:rsidRPr="00F663F1" w:rsidRDefault="00D52668" w:rsidP="00C85678">
            <w:pPr>
              <w:pStyle w:val="TAC"/>
              <w:rPr>
                <w:bCs/>
                <w:sz w:val="16"/>
                <w:szCs w:val="16"/>
              </w:rPr>
            </w:pPr>
            <w:r w:rsidRPr="00F663F1">
              <w:rPr>
                <w:bCs/>
                <w:sz w:val="16"/>
                <w:szCs w:val="16"/>
              </w:rPr>
              <w:t>16.0.0</w:t>
            </w:r>
          </w:p>
        </w:tc>
      </w:tr>
      <w:tr w:rsidR="0043143B" w:rsidRPr="005913A0" w14:paraId="43FC4410" w14:textId="77777777" w:rsidTr="00B43554">
        <w:tc>
          <w:tcPr>
            <w:tcW w:w="800" w:type="dxa"/>
            <w:tcBorders>
              <w:top w:val="single" w:sz="12" w:space="0" w:color="auto"/>
              <w:left w:val="single" w:sz="6" w:space="0" w:color="auto"/>
              <w:bottom w:val="single" w:sz="12" w:space="0" w:color="auto"/>
              <w:right w:val="single" w:sz="6" w:space="0" w:color="auto"/>
            </w:tcBorders>
            <w:shd w:val="solid" w:color="FFFFFF" w:fill="auto"/>
          </w:tcPr>
          <w:p w14:paraId="4D6E71AC" w14:textId="77777777" w:rsidR="0043143B" w:rsidRDefault="0043143B" w:rsidP="00C85678">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0BB259" w14:textId="77777777" w:rsidR="0043143B" w:rsidRDefault="0043143B" w:rsidP="00C856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C5B228" w14:textId="77777777" w:rsidR="0043143B" w:rsidRDefault="0043143B" w:rsidP="00C8567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50A0B8" w14:textId="77777777" w:rsidR="0043143B" w:rsidRDefault="0043143B" w:rsidP="00C856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3273CF" w14:textId="77777777" w:rsidR="0043143B" w:rsidRDefault="0043143B" w:rsidP="00C856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91922F" w14:textId="77777777" w:rsidR="0043143B" w:rsidRDefault="0043143B" w:rsidP="00C8567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A1E193" w14:textId="77777777" w:rsidR="0043143B" w:rsidRDefault="0043143B" w:rsidP="00C85678">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57AFB3" w14:textId="77777777" w:rsidR="0043143B" w:rsidRPr="00F663F1" w:rsidRDefault="0043143B" w:rsidP="00C85678">
            <w:pPr>
              <w:pStyle w:val="TAC"/>
              <w:rPr>
                <w:bCs/>
                <w:sz w:val="16"/>
                <w:szCs w:val="16"/>
              </w:rPr>
            </w:pPr>
            <w:r w:rsidRPr="00F663F1">
              <w:rPr>
                <w:bCs/>
                <w:sz w:val="16"/>
                <w:szCs w:val="16"/>
              </w:rPr>
              <w:t>17.0.0</w:t>
            </w:r>
          </w:p>
        </w:tc>
      </w:tr>
      <w:tr w:rsidR="00636009" w:rsidRPr="005913A0" w14:paraId="09EFFDB9" w14:textId="77777777" w:rsidTr="005913A0">
        <w:tc>
          <w:tcPr>
            <w:tcW w:w="800" w:type="dxa"/>
            <w:tcBorders>
              <w:top w:val="single" w:sz="12" w:space="0" w:color="auto"/>
              <w:left w:val="single" w:sz="6" w:space="0" w:color="auto"/>
              <w:bottom w:val="single" w:sz="12" w:space="0" w:color="auto"/>
              <w:right w:val="single" w:sz="6" w:space="0" w:color="auto"/>
            </w:tcBorders>
            <w:shd w:val="solid" w:color="FFFFFF" w:fill="auto"/>
          </w:tcPr>
          <w:p w14:paraId="3FCBF214" w14:textId="77777777" w:rsidR="00636009" w:rsidRDefault="00636009" w:rsidP="00C85678">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12C20F" w14:textId="77777777" w:rsidR="00636009" w:rsidRDefault="00636009" w:rsidP="00C8567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0AB764C" w14:textId="77777777" w:rsidR="00636009" w:rsidRDefault="00636009" w:rsidP="00C8567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CE5E19A" w14:textId="77777777" w:rsidR="00636009" w:rsidRDefault="00636009" w:rsidP="00C856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0CC04B" w14:textId="77777777" w:rsidR="00636009" w:rsidRDefault="00636009" w:rsidP="00C856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39B90A" w14:textId="77777777" w:rsidR="00636009" w:rsidRDefault="00636009" w:rsidP="00C8567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F7C8C86" w14:textId="77777777" w:rsidR="00636009" w:rsidRDefault="00636009" w:rsidP="00C85678">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27CCFD" w14:textId="77777777" w:rsidR="00636009" w:rsidRPr="00F663F1" w:rsidRDefault="00636009" w:rsidP="00C85678">
            <w:pPr>
              <w:pStyle w:val="TAC"/>
              <w:rPr>
                <w:bCs/>
                <w:sz w:val="16"/>
                <w:szCs w:val="16"/>
              </w:rPr>
            </w:pPr>
            <w:r w:rsidRPr="00F663F1">
              <w:rPr>
                <w:bCs/>
                <w:sz w:val="16"/>
                <w:szCs w:val="16"/>
              </w:rPr>
              <w:t>18.0.0</w:t>
            </w:r>
          </w:p>
        </w:tc>
      </w:tr>
      <w:tr w:rsidR="00B43554" w:rsidRPr="005913A0" w14:paraId="25B052D1" w14:textId="77777777" w:rsidTr="005913A0">
        <w:tc>
          <w:tcPr>
            <w:tcW w:w="800" w:type="dxa"/>
            <w:tcBorders>
              <w:top w:val="single" w:sz="12" w:space="0" w:color="auto"/>
              <w:left w:val="single" w:sz="6" w:space="0" w:color="auto"/>
              <w:bottom w:val="single" w:sz="12" w:space="0" w:color="auto"/>
              <w:right w:val="single" w:sz="6" w:space="0" w:color="auto"/>
            </w:tcBorders>
            <w:shd w:val="solid" w:color="FFFFFF" w:fill="auto"/>
          </w:tcPr>
          <w:p w14:paraId="56E566B1" w14:textId="77777777" w:rsidR="00B43554" w:rsidRDefault="00B43554" w:rsidP="00C85678">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A16EE4" w14:textId="31FF3164" w:rsidR="00B43554" w:rsidRDefault="00F663F1" w:rsidP="00C85678">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27EB76" w14:textId="77777777" w:rsidR="00B43554" w:rsidRDefault="00B43554" w:rsidP="00C8567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80BE0B" w14:textId="77777777" w:rsidR="00B43554" w:rsidRDefault="00B43554" w:rsidP="00C8567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07A455" w14:textId="77777777" w:rsidR="00B43554" w:rsidRDefault="00B43554" w:rsidP="00C8567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382B52" w14:textId="77777777" w:rsidR="00B43554" w:rsidRDefault="00B43554" w:rsidP="00C8567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E2A57C" w14:textId="77777777" w:rsidR="00B43554" w:rsidRDefault="00B43554" w:rsidP="00C85678">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3F33E79" w14:textId="77777777" w:rsidR="00B43554" w:rsidRPr="00F663F1" w:rsidRDefault="00B43554" w:rsidP="00C85678">
            <w:pPr>
              <w:pStyle w:val="TAC"/>
              <w:rPr>
                <w:bCs/>
                <w:sz w:val="16"/>
                <w:szCs w:val="16"/>
              </w:rPr>
            </w:pPr>
            <w:r w:rsidRPr="00F663F1">
              <w:rPr>
                <w:bCs/>
                <w:sz w:val="16"/>
                <w:szCs w:val="16"/>
              </w:rPr>
              <w:t>19.0.0</w:t>
            </w:r>
          </w:p>
        </w:tc>
      </w:tr>
    </w:tbl>
    <w:p w14:paraId="7865F1DE" w14:textId="77777777" w:rsidR="005A752B" w:rsidRPr="005913A0" w:rsidRDefault="005A752B">
      <w:pPr>
        <w:rPr>
          <w:rFonts w:ascii="Arial" w:hAnsi="Arial"/>
          <w:sz w:val="16"/>
          <w:szCs w:val="16"/>
        </w:rPr>
      </w:pPr>
    </w:p>
    <w:p w14:paraId="79FCB899" w14:textId="77777777" w:rsidR="005A752B" w:rsidRDefault="005A752B">
      <w:pPr>
        <w:rPr>
          <w:rFonts w:ascii="Arial" w:eastAsia="MS Mincho" w:hAnsi="Arial"/>
          <w:color w:val="000000"/>
          <w:sz w:val="16"/>
          <w:szCs w:val="16"/>
          <w:lang w:eastAsia="zh-CN"/>
        </w:rPr>
      </w:pPr>
    </w:p>
    <w:sectPr w:rsidR="005A752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C84D8D" w14:textId="77777777" w:rsidR="00611BA3" w:rsidRDefault="00611BA3">
      <w:r>
        <w:separator/>
      </w:r>
    </w:p>
  </w:endnote>
  <w:endnote w:type="continuationSeparator" w:id="0">
    <w:p w14:paraId="0AFD2203" w14:textId="77777777" w:rsidR="00611BA3" w:rsidRDefault="0061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198A9" w14:textId="77777777" w:rsidR="005A752B" w:rsidRDefault="005A752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9466" w14:textId="77777777" w:rsidR="005A752B" w:rsidRDefault="005A75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63B4D" w14:textId="77777777" w:rsidR="00611BA3" w:rsidRDefault="00611BA3">
      <w:r>
        <w:separator/>
      </w:r>
    </w:p>
  </w:footnote>
  <w:footnote w:type="continuationSeparator" w:id="0">
    <w:p w14:paraId="4E4A1058" w14:textId="77777777" w:rsidR="00611BA3" w:rsidRDefault="0061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737DC" w14:textId="027D7EB3" w:rsidR="005A752B" w:rsidRDefault="00F663F1">
    <w:pPr>
      <w:pStyle w:val="Header"/>
      <w:framePr w:wrap="auto" w:vAnchor="text" w:hAnchor="margin" w:xAlign="right" w:y="1"/>
      <w:widowControl/>
    </w:pPr>
    <w:r>
      <w:fldChar w:fldCharType="begin"/>
    </w:r>
    <w:r>
      <w:instrText xml:space="preserve"> STYLEREF ZA </w:instrText>
    </w:r>
    <w:r>
      <w:fldChar w:fldCharType="separate"/>
    </w:r>
    <w:r>
      <w:rPr>
        <w:noProof/>
      </w:rPr>
      <w:t>3GPP TS 32.111-2 V19.0.0 (2025-09)</w:t>
    </w:r>
    <w:r>
      <w:rPr>
        <w:noProof/>
      </w:rPr>
      <w:fldChar w:fldCharType="end"/>
    </w:r>
  </w:p>
  <w:p w14:paraId="0CD6BB75" w14:textId="77777777" w:rsidR="005A752B" w:rsidRDefault="005A752B">
    <w:pPr>
      <w:pStyle w:val="Header"/>
      <w:framePr w:wrap="auto" w:vAnchor="text" w:hAnchor="margin" w:xAlign="center" w:y="1"/>
      <w:widowControl/>
    </w:pPr>
    <w:r>
      <w:fldChar w:fldCharType="begin"/>
    </w:r>
    <w:r>
      <w:instrText xml:space="preserve"> PAGE </w:instrText>
    </w:r>
    <w:r>
      <w:fldChar w:fldCharType="separate"/>
    </w:r>
    <w:r w:rsidR="00557F7C">
      <w:t>2</w:t>
    </w:r>
    <w:r>
      <w:fldChar w:fldCharType="end"/>
    </w:r>
  </w:p>
  <w:p w14:paraId="24E22463" w14:textId="7010C383" w:rsidR="005A752B" w:rsidRDefault="00F663F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129ABC3D" w14:textId="77777777" w:rsidR="005A752B" w:rsidRDefault="005A75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1139C" w14:textId="4D811764" w:rsidR="005A752B" w:rsidRDefault="00F663F1">
    <w:pPr>
      <w:pStyle w:val="Header"/>
      <w:framePr w:wrap="auto" w:vAnchor="text" w:hAnchor="margin" w:xAlign="right" w:y="1"/>
      <w:widowControl/>
    </w:pPr>
    <w:r>
      <w:fldChar w:fldCharType="begin"/>
    </w:r>
    <w:r>
      <w:instrText xml:space="preserve"> STYLEREF ZA </w:instrText>
    </w:r>
    <w:r>
      <w:fldChar w:fldCharType="separate"/>
    </w:r>
    <w:r>
      <w:rPr>
        <w:noProof/>
      </w:rPr>
      <w:t>3GPP TS 32.111-2 V19.0.0 (2025-09)</w:t>
    </w:r>
    <w:r>
      <w:rPr>
        <w:noProof/>
      </w:rPr>
      <w:fldChar w:fldCharType="end"/>
    </w:r>
  </w:p>
  <w:p w14:paraId="121A1D2B" w14:textId="77777777" w:rsidR="005A752B" w:rsidRDefault="005A752B">
    <w:pPr>
      <w:pStyle w:val="Header"/>
      <w:framePr w:wrap="auto" w:vAnchor="text" w:hAnchor="margin" w:xAlign="center" w:y="1"/>
      <w:widowControl/>
    </w:pPr>
    <w:r>
      <w:fldChar w:fldCharType="begin"/>
    </w:r>
    <w:r>
      <w:instrText xml:space="preserve"> PAGE </w:instrText>
    </w:r>
    <w:r>
      <w:fldChar w:fldCharType="separate"/>
    </w:r>
    <w:r w:rsidR="00557F7C">
      <w:t>45</w:t>
    </w:r>
    <w:r>
      <w:fldChar w:fldCharType="end"/>
    </w:r>
  </w:p>
  <w:p w14:paraId="0EDDB7C4" w14:textId="6A0770BC" w:rsidR="005A752B" w:rsidRDefault="00F663F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6ADF9612" w14:textId="77777777" w:rsidR="005A752B" w:rsidRDefault="005A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81A8B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0520C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8FF02"/>
    <w:lvl w:ilvl="0">
      <w:start w:val="1"/>
      <w:numFmt w:val="decimal"/>
      <w:pStyle w:val="ListNumber3"/>
      <w:lvlText w:val="%1."/>
      <w:lvlJc w:val="left"/>
      <w:pPr>
        <w:tabs>
          <w:tab w:val="num" w:pos="926"/>
        </w:tabs>
        <w:ind w:left="926" w:hanging="360"/>
      </w:pPr>
    </w:lvl>
  </w:abstractNum>
  <w:abstractNum w:abstractNumId="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325EE5"/>
    <w:multiLevelType w:val="singleLevel"/>
    <w:tmpl w:val="38489874"/>
    <w:lvl w:ilvl="0">
      <w:start w:val="1"/>
      <w:numFmt w:val="decimal"/>
      <w:lvlText w:val="(%1)"/>
      <w:lvlJc w:val="left"/>
      <w:pPr>
        <w:tabs>
          <w:tab w:val="num" w:pos="360"/>
        </w:tabs>
        <w:ind w:left="360" w:hanging="360"/>
      </w:pPr>
      <w:rPr>
        <w:rFonts w:ascii="Helvetica" w:hAnsi="Helvetica" w:hint="default"/>
        <w:sz w:val="20"/>
      </w:rPr>
    </w:lvl>
  </w:abstractNum>
  <w:abstractNum w:abstractNumId="7" w15:restartNumberingAfterBreak="0">
    <w:nsid w:val="2AB06D65"/>
    <w:multiLevelType w:val="hybridMultilevel"/>
    <w:tmpl w:val="312007B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A107D3"/>
    <w:multiLevelType w:val="hybridMultilevel"/>
    <w:tmpl w:val="EED62C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8C6B14"/>
    <w:multiLevelType w:val="singleLevel"/>
    <w:tmpl w:val="46B61502"/>
    <w:lvl w:ilvl="0">
      <w:start w:val="1"/>
      <w:numFmt w:val="decimal"/>
      <w:lvlText w:val="(%1)"/>
      <w:lvlJc w:val="left"/>
      <w:pPr>
        <w:tabs>
          <w:tab w:val="num" w:pos="360"/>
        </w:tabs>
        <w:ind w:left="360" w:hanging="360"/>
      </w:pPr>
      <w:rPr>
        <w:rFonts w:ascii="Courier New" w:hAnsi="Courier New" w:hint="default"/>
      </w:rPr>
    </w:lvl>
  </w:abstractNum>
  <w:abstractNum w:abstractNumId="11" w15:restartNumberingAfterBreak="0">
    <w:nsid w:val="53D55C59"/>
    <w:multiLevelType w:val="hybridMultilevel"/>
    <w:tmpl w:val="10640C8C"/>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12"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FDC48EA"/>
    <w:multiLevelType w:val="singleLevel"/>
    <w:tmpl w:val="1BC80BA4"/>
    <w:lvl w:ilvl="0">
      <w:start w:val="1"/>
      <w:numFmt w:val="decimal"/>
      <w:lvlText w:val="(%1)"/>
      <w:lvlJc w:val="left"/>
      <w:pPr>
        <w:tabs>
          <w:tab w:val="num" w:pos="480"/>
        </w:tabs>
        <w:ind w:left="480" w:hanging="480"/>
      </w:pPr>
      <w:rPr>
        <w:rFonts w:ascii="Courier New" w:hAnsi="Courier New" w:hint="default"/>
      </w:rPr>
    </w:lvl>
  </w:abstractNum>
  <w:abstractNum w:abstractNumId="14" w15:restartNumberingAfterBreak="0">
    <w:nsid w:val="619900A5"/>
    <w:multiLevelType w:val="hybridMultilevel"/>
    <w:tmpl w:val="E8FEFE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BE3629"/>
    <w:multiLevelType w:val="singleLevel"/>
    <w:tmpl w:val="46B61502"/>
    <w:lvl w:ilvl="0">
      <w:start w:val="1"/>
      <w:numFmt w:val="decimal"/>
      <w:lvlText w:val="(%1)"/>
      <w:lvlJc w:val="left"/>
      <w:pPr>
        <w:tabs>
          <w:tab w:val="num" w:pos="360"/>
        </w:tabs>
        <w:ind w:left="360" w:hanging="360"/>
      </w:pPr>
      <w:rPr>
        <w:rFonts w:ascii="Courier New" w:hAnsi="Courier New" w:hint="default"/>
      </w:rPr>
    </w:lvl>
  </w:abstractNum>
  <w:num w:numId="1">
    <w:abstractNumId w:val="6"/>
  </w:num>
  <w:num w:numId="2">
    <w:abstractNumId w:val="10"/>
  </w:num>
  <w:num w:numId="3">
    <w:abstractNumId w:val="17"/>
  </w:num>
  <w:num w:numId="4">
    <w:abstractNumId w:val="13"/>
  </w:num>
  <w:num w:numId="5">
    <w:abstractNumId w:val="12"/>
  </w:num>
  <w:num w:numId="6">
    <w:abstractNumId w:val="3"/>
  </w:num>
  <w:num w:numId="7">
    <w:abstractNumId w:val="16"/>
  </w:num>
  <w:num w:numId="8">
    <w:abstractNumId w:val="15"/>
  </w:num>
  <w:num w:numId="9">
    <w:abstractNumId w:val="5"/>
  </w:num>
  <w:num w:numId="10">
    <w:abstractNumId w:val="9"/>
  </w:num>
  <w:num w:numId="11">
    <w:abstractNumId w:val="7"/>
  </w:num>
  <w:num w:numId="12">
    <w:abstractNumId w:val="8"/>
  </w:num>
  <w:num w:numId="13">
    <w:abstractNumId w:val="4"/>
  </w:num>
  <w:num w:numId="14">
    <w:abstractNumId w:val="14"/>
  </w:num>
  <w:num w:numId="15">
    <w:abstractNumId w:val="11"/>
  </w:num>
  <w:num w:numId="16">
    <w:abstractNumId w:val="2"/>
  </w:num>
  <w:num w:numId="17">
    <w:abstractNumId w:val="1"/>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Dc3AwITQyUdpeDU4uLM/DyQAsNaAPC5XJAsAAAA"/>
  </w:docVars>
  <w:rsids>
    <w:rsidRoot w:val="00BA2477"/>
    <w:rsid w:val="0007096B"/>
    <w:rsid w:val="001311FC"/>
    <w:rsid w:val="00162CBF"/>
    <w:rsid w:val="0024176B"/>
    <w:rsid w:val="002603ED"/>
    <w:rsid w:val="002C30A1"/>
    <w:rsid w:val="003225B1"/>
    <w:rsid w:val="003B6B78"/>
    <w:rsid w:val="003C00D8"/>
    <w:rsid w:val="003C5AE7"/>
    <w:rsid w:val="0043143B"/>
    <w:rsid w:val="004801F4"/>
    <w:rsid w:val="0053260D"/>
    <w:rsid w:val="00557F7C"/>
    <w:rsid w:val="005913A0"/>
    <w:rsid w:val="005A752B"/>
    <w:rsid w:val="00611BA3"/>
    <w:rsid w:val="00613CC3"/>
    <w:rsid w:val="00636009"/>
    <w:rsid w:val="00647F4B"/>
    <w:rsid w:val="00651A49"/>
    <w:rsid w:val="006D4D79"/>
    <w:rsid w:val="006F67F1"/>
    <w:rsid w:val="007C1939"/>
    <w:rsid w:val="007D393D"/>
    <w:rsid w:val="008E6260"/>
    <w:rsid w:val="0092096F"/>
    <w:rsid w:val="0093542A"/>
    <w:rsid w:val="00985DAC"/>
    <w:rsid w:val="0099064D"/>
    <w:rsid w:val="00AB1D90"/>
    <w:rsid w:val="00AC2F7B"/>
    <w:rsid w:val="00AC3E54"/>
    <w:rsid w:val="00B4210C"/>
    <w:rsid w:val="00B43554"/>
    <w:rsid w:val="00BA2477"/>
    <w:rsid w:val="00BC64B7"/>
    <w:rsid w:val="00C85678"/>
    <w:rsid w:val="00C947A3"/>
    <w:rsid w:val="00D04E7A"/>
    <w:rsid w:val="00D52668"/>
    <w:rsid w:val="00DE7904"/>
    <w:rsid w:val="00E96136"/>
    <w:rsid w:val="00ED08C0"/>
    <w:rsid w:val="00ED4034"/>
    <w:rsid w:val="00F20383"/>
    <w:rsid w:val="00F24C1A"/>
    <w:rsid w:val="00F46209"/>
    <w:rsid w:val="00F663F1"/>
    <w:rsid w:val="00FB714A"/>
    <w:rsid w:val="00FC47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60"/>
    <o:shapelayout v:ext="edit">
      <o:idmap v:ext="edit" data="2"/>
    </o:shapelayout>
  </w:shapeDefaults>
  <w:decimalSymbol w:val=","/>
  <w:listSeparator w:val=";"/>
  <w14:docId w14:val="6883DE38"/>
  <w15:chartTrackingRefBased/>
  <w15:docId w15:val="{60B7751A-A3D0-4F01-BFFB-1A7A466E0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spacing w:before="120" w:after="0"/>
      <w:ind w:left="720"/>
    </w:pPr>
    <w:rPr>
      <w:rFonts w:ascii="Arial" w:hAnsi="Arial"/>
    </w:rPr>
  </w:style>
  <w:style w:type="paragraph" w:styleId="BodyTextIndent2">
    <w:name w:val="Body Text Indent 2"/>
    <w:basedOn w:val="Normal"/>
    <w:pPr>
      <w:spacing w:before="120" w:after="0"/>
      <w:ind w:left="720" w:hanging="720"/>
    </w:pPr>
    <w:rPr>
      <w:rFonts w:ascii="Arial" w:hAnsi="Arial"/>
    </w:rPr>
  </w:style>
  <w:style w:type="paragraph" w:styleId="TableofFigures">
    <w:name w:val="table of figures"/>
    <w:basedOn w:val="Normal"/>
    <w:next w:val="Normal"/>
    <w:semiHidden/>
    <w:pPr>
      <w:ind w:left="400" w:hanging="400"/>
    </w:pPr>
  </w:style>
  <w:style w:type="paragraph" w:styleId="BodyTextIndent3">
    <w:name w:val="Body Text Indent 3"/>
    <w:basedOn w:val="Normal"/>
    <w:pPr>
      <w:keepLines/>
      <w:ind w:left="377"/>
    </w:pPr>
  </w:style>
  <w:style w:type="character" w:styleId="Emphasis">
    <w:name w:val="Emphasis"/>
    <w:qFormat/>
    <w:rPr>
      <w:i/>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43143B"/>
  </w:style>
  <w:style w:type="paragraph" w:styleId="BlockText">
    <w:name w:val="Block Text"/>
    <w:basedOn w:val="Normal"/>
    <w:rsid w:val="0043143B"/>
    <w:pPr>
      <w:spacing w:after="120"/>
      <w:ind w:left="1440" w:right="1440"/>
    </w:pPr>
  </w:style>
  <w:style w:type="paragraph" w:styleId="BodyText2">
    <w:name w:val="Body Text 2"/>
    <w:basedOn w:val="Normal"/>
    <w:link w:val="BodyText2Char"/>
    <w:rsid w:val="0043143B"/>
    <w:pPr>
      <w:spacing w:after="120" w:line="480" w:lineRule="auto"/>
    </w:pPr>
  </w:style>
  <w:style w:type="character" w:customStyle="1" w:styleId="BodyText2Char">
    <w:name w:val="Body Text 2 Char"/>
    <w:link w:val="BodyText2"/>
    <w:rsid w:val="0043143B"/>
    <w:rPr>
      <w:lang w:eastAsia="en-US"/>
    </w:rPr>
  </w:style>
  <w:style w:type="paragraph" w:styleId="BodyText3">
    <w:name w:val="Body Text 3"/>
    <w:basedOn w:val="Normal"/>
    <w:link w:val="BodyText3Char"/>
    <w:rsid w:val="0043143B"/>
    <w:pPr>
      <w:spacing w:after="120"/>
    </w:pPr>
    <w:rPr>
      <w:sz w:val="16"/>
      <w:szCs w:val="16"/>
    </w:rPr>
  </w:style>
  <w:style w:type="character" w:customStyle="1" w:styleId="BodyText3Char">
    <w:name w:val="Body Text 3 Char"/>
    <w:link w:val="BodyText3"/>
    <w:rsid w:val="0043143B"/>
    <w:rPr>
      <w:sz w:val="16"/>
      <w:szCs w:val="16"/>
      <w:lang w:eastAsia="en-US"/>
    </w:rPr>
  </w:style>
  <w:style w:type="paragraph" w:styleId="BodyTextFirstIndent">
    <w:name w:val="Body Text First Indent"/>
    <w:basedOn w:val="BodyText"/>
    <w:link w:val="BodyTextFirstIndentChar"/>
    <w:rsid w:val="0043143B"/>
    <w:pPr>
      <w:spacing w:after="120"/>
      <w:ind w:firstLine="210"/>
    </w:pPr>
  </w:style>
  <w:style w:type="character" w:customStyle="1" w:styleId="BodyTextChar">
    <w:name w:val="Body Text Char"/>
    <w:link w:val="BodyText"/>
    <w:rsid w:val="0043143B"/>
    <w:rPr>
      <w:lang w:eastAsia="en-US"/>
    </w:rPr>
  </w:style>
  <w:style w:type="character" w:customStyle="1" w:styleId="BodyTextFirstIndentChar">
    <w:name w:val="Body Text First Indent Char"/>
    <w:basedOn w:val="BodyTextChar"/>
    <w:link w:val="BodyTextFirstIndent"/>
    <w:rsid w:val="0043143B"/>
    <w:rPr>
      <w:lang w:eastAsia="en-US"/>
    </w:rPr>
  </w:style>
  <w:style w:type="paragraph" w:styleId="BodyTextFirstIndent2">
    <w:name w:val="Body Text First Indent 2"/>
    <w:basedOn w:val="BodyTextIndent"/>
    <w:link w:val="BodyTextFirstIndent2Char"/>
    <w:rsid w:val="0043143B"/>
    <w:pPr>
      <w:spacing w:before="0" w:after="120"/>
      <w:ind w:left="283" w:firstLine="210"/>
    </w:pPr>
    <w:rPr>
      <w:rFonts w:ascii="Times New Roman" w:hAnsi="Times New Roman"/>
    </w:rPr>
  </w:style>
  <w:style w:type="character" w:customStyle="1" w:styleId="BodyTextIndentChar">
    <w:name w:val="Body Text Indent Char"/>
    <w:link w:val="BodyTextIndent"/>
    <w:rsid w:val="0043143B"/>
    <w:rPr>
      <w:rFonts w:ascii="Arial" w:hAnsi="Arial"/>
      <w:lang w:eastAsia="en-US"/>
    </w:rPr>
  </w:style>
  <w:style w:type="character" w:customStyle="1" w:styleId="BodyTextFirstIndent2Char">
    <w:name w:val="Body Text First Indent 2 Char"/>
    <w:basedOn w:val="BodyTextIndentChar"/>
    <w:link w:val="BodyTextFirstIndent2"/>
    <w:rsid w:val="0043143B"/>
    <w:rPr>
      <w:rFonts w:ascii="Arial" w:hAnsi="Arial"/>
      <w:lang w:eastAsia="en-US"/>
    </w:rPr>
  </w:style>
  <w:style w:type="paragraph" w:styleId="Closing">
    <w:name w:val="Closing"/>
    <w:basedOn w:val="Normal"/>
    <w:link w:val="ClosingChar"/>
    <w:rsid w:val="0043143B"/>
    <w:pPr>
      <w:ind w:left="4252"/>
    </w:pPr>
  </w:style>
  <w:style w:type="character" w:customStyle="1" w:styleId="ClosingChar">
    <w:name w:val="Closing Char"/>
    <w:link w:val="Closing"/>
    <w:rsid w:val="0043143B"/>
    <w:rPr>
      <w:lang w:eastAsia="en-US"/>
    </w:rPr>
  </w:style>
  <w:style w:type="paragraph" w:styleId="CommentSubject">
    <w:name w:val="annotation subject"/>
    <w:basedOn w:val="CommentText"/>
    <w:next w:val="CommentText"/>
    <w:link w:val="CommentSubjectChar"/>
    <w:rsid w:val="0043143B"/>
    <w:rPr>
      <w:b/>
      <w:bCs/>
    </w:rPr>
  </w:style>
  <w:style w:type="character" w:customStyle="1" w:styleId="CommentTextChar">
    <w:name w:val="Comment Text Char"/>
    <w:link w:val="CommentText"/>
    <w:semiHidden/>
    <w:rsid w:val="0043143B"/>
    <w:rPr>
      <w:lang w:eastAsia="en-US"/>
    </w:rPr>
  </w:style>
  <w:style w:type="character" w:customStyle="1" w:styleId="CommentSubjectChar">
    <w:name w:val="Comment Subject Char"/>
    <w:link w:val="CommentSubject"/>
    <w:rsid w:val="0043143B"/>
    <w:rPr>
      <w:b/>
      <w:bCs/>
      <w:lang w:eastAsia="en-US"/>
    </w:rPr>
  </w:style>
  <w:style w:type="paragraph" w:styleId="Date">
    <w:name w:val="Date"/>
    <w:basedOn w:val="Normal"/>
    <w:next w:val="Normal"/>
    <w:link w:val="DateChar"/>
    <w:rsid w:val="0043143B"/>
  </w:style>
  <w:style w:type="character" w:customStyle="1" w:styleId="DateChar">
    <w:name w:val="Date Char"/>
    <w:link w:val="Date"/>
    <w:rsid w:val="0043143B"/>
    <w:rPr>
      <w:lang w:eastAsia="en-US"/>
    </w:rPr>
  </w:style>
  <w:style w:type="paragraph" w:styleId="E-mailSignature">
    <w:name w:val="E-mail Signature"/>
    <w:basedOn w:val="Normal"/>
    <w:link w:val="E-mailSignatureChar"/>
    <w:rsid w:val="0043143B"/>
  </w:style>
  <w:style w:type="character" w:customStyle="1" w:styleId="E-mailSignatureChar">
    <w:name w:val="E-mail Signature Char"/>
    <w:link w:val="E-mailSignature"/>
    <w:rsid w:val="0043143B"/>
    <w:rPr>
      <w:lang w:eastAsia="en-US"/>
    </w:rPr>
  </w:style>
  <w:style w:type="paragraph" w:styleId="EndnoteText">
    <w:name w:val="endnote text"/>
    <w:basedOn w:val="Normal"/>
    <w:link w:val="EndnoteTextChar"/>
    <w:rsid w:val="0043143B"/>
  </w:style>
  <w:style w:type="character" w:customStyle="1" w:styleId="EndnoteTextChar">
    <w:name w:val="Endnote Text Char"/>
    <w:link w:val="EndnoteText"/>
    <w:rsid w:val="0043143B"/>
    <w:rPr>
      <w:lang w:eastAsia="en-US"/>
    </w:rPr>
  </w:style>
  <w:style w:type="paragraph" w:styleId="EnvelopeAddress">
    <w:name w:val="envelope address"/>
    <w:basedOn w:val="Normal"/>
    <w:rsid w:val="0043143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3143B"/>
    <w:rPr>
      <w:rFonts w:ascii="Calibri Light" w:hAnsi="Calibri Light"/>
    </w:rPr>
  </w:style>
  <w:style w:type="paragraph" w:styleId="HTMLAddress">
    <w:name w:val="HTML Address"/>
    <w:basedOn w:val="Normal"/>
    <w:link w:val="HTMLAddressChar"/>
    <w:rsid w:val="0043143B"/>
    <w:rPr>
      <w:i/>
      <w:iCs/>
    </w:rPr>
  </w:style>
  <w:style w:type="character" w:customStyle="1" w:styleId="HTMLAddressChar">
    <w:name w:val="HTML Address Char"/>
    <w:link w:val="HTMLAddress"/>
    <w:rsid w:val="0043143B"/>
    <w:rPr>
      <w:i/>
      <w:iCs/>
      <w:lang w:eastAsia="en-US"/>
    </w:rPr>
  </w:style>
  <w:style w:type="paragraph" w:styleId="HTMLPreformatted">
    <w:name w:val="HTML Preformatted"/>
    <w:basedOn w:val="Normal"/>
    <w:link w:val="HTMLPreformattedChar"/>
    <w:rsid w:val="0043143B"/>
    <w:rPr>
      <w:rFonts w:ascii="Courier New" w:hAnsi="Courier New" w:cs="Courier New"/>
    </w:rPr>
  </w:style>
  <w:style w:type="character" w:customStyle="1" w:styleId="HTMLPreformattedChar">
    <w:name w:val="HTML Preformatted Char"/>
    <w:link w:val="HTMLPreformatted"/>
    <w:rsid w:val="0043143B"/>
    <w:rPr>
      <w:rFonts w:ascii="Courier New" w:hAnsi="Courier New" w:cs="Courier New"/>
      <w:lang w:eastAsia="en-US"/>
    </w:rPr>
  </w:style>
  <w:style w:type="paragraph" w:styleId="Index3">
    <w:name w:val="index 3"/>
    <w:basedOn w:val="Normal"/>
    <w:next w:val="Normal"/>
    <w:rsid w:val="0043143B"/>
    <w:pPr>
      <w:ind w:left="600" w:hanging="200"/>
    </w:pPr>
  </w:style>
  <w:style w:type="paragraph" w:styleId="Index4">
    <w:name w:val="index 4"/>
    <w:basedOn w:val="Normal"/>
    <w:next w:val="Normal"/>
    <w:rsid w:val="0043143B"/>
    <w:pPr>
      <w:ind w:left="800" w:hanging="200"/>
    </w:pPr>
  </w:style>
  <w:style w:type="paragraph" w:styleId="Index5">
    <w:name w:val="index 5"/>
    <w:basedOn w:val="Normal"/>
    <w:next w:val="Normal"/>
    <w:rsid w:val="0043143B"/>
    <w:pPr>
      <w:ind w:left="1000" w:hanging="200"/>
    </w:pPr>
  </w:style>
  <w:style w:type="paragraph" w:styleId="Index6">
    <w:name w:val="index 6"/>
    <w:basedOn w:val="Normal"/>
    <w:next w:val="Normal"/>
    <w:rsid w:val="0043143B"/>
    <w:pPr>
      <w:ind w:left="1200" w:hanging="200"/>
    </w:pPr>
  </w:style>
  <w:style w:type="paragraph" w:styleId="Index7">
    <w:name w:val="index 7"/>
    <w:basedOn w:val="Normal"/>
    <w:next w:val="Normal"/>
    <w:rsid w:val="0043143B"/>
    <w:pPr>
      <w:ind w:left="1400" w:hanging="200"/>
    </w:pPr>
  </w:style>
  <w:style w:type="paragraph" w:styleId="Index8">
    <w:name w:val="index 8"/>
    <w:basedOn w:val="Normal"/>
    <w:next w:val="Normal"/>
    <w:rsid w:val="0043143B"/>
    <w:pPr>
      <w:ind w:left="1600" w:hanging="200"/>
    </w:pPr>
  </w:style>
  <w:style w:type="paragraph" w:styleId="Index9">
    <w:name w:val="index 9"/>
    <w:basedOn w:val="Normal"/>
    <w:next w:val="Normal"/>
    <w:rsid w:val="0043143B"/>
    <w:pPr>
      <w:ind w:left="1800" w:hanging="200"/>
    </w:pPr>
  </w:style>
  <w:style w:type="paragraph" w:styleId="IntenseQuote">
    <w:name w:val="Intense Quote"/>
    <w:basedOn w:val="Normal"/>
    <w:next w:val="Normal"/>
    <w:link w:val="IntenseQuoteChar"/>
    <w:uiPriority w:val="30"/>
    <w:qFormat/>
    <w:rsid w:val="0043143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3143B"/>
    <w:rPr>
      <w:i/>
      <w:iCs/>
      <w:color w:val="4472C4"/>
      <w:lang w:eastAsia="en-US"/>
    </w:rPr>
  </w:style>
  <w:style w:type="paragraph" w:styleId="ListContinue">
    <w:name w:val="List Continue"/>
    <w:basedOn w:val="Normal"/>
    <w:rsid w:val="0043143B"/>
    <w:pPr>
      <w:spacing w:after="120"/>
      <w:ind w:left="283"/>
      <w:contextualSpacing/>
    </w:pPr>
  </w:style>
  <w:style w:type="paragraph" w:styleId="ListContinue2">
    <w:name w:val="List Continue 2"/>
    <w:basedOn w:val="Normal"/>
    <w:rsid w:val="0043143B"/>
    <w:pPr>
      <w:spacing w:after="120"/>
      <w:ind w:left="566"/>
      <w:contextualSpacing/>
    </w:pPr>
  </w:style>
  <w:style w:type="paragraph" w:styleId="ListContinue3">
    <w:name w:val="List Continue 3"/>
    <w:basedOn w:val="Normal"/>
    <w:rsid w:val="0043143B"/>
    <w:pPr>
      <w:spacing w:after="120"/>
      <w:ind w:left="849"/>
      <w:contextualSpacing/>
    </w:pPr>
  </w:style>
  <w:style w:type="paragraph" w:styleId="ListContinue4">
    <w:name w:val="List Continue 4"/>
    <w:basedOn w:val="Normal"/>
    <w:rsid w:val="0043143B"/>
    <w:pPr>
      <w:spacing w:after="120"/>
      <w:ind w:left="1132"/>
      <w:contextualSpacing/>
    </w:pPr>
  </w:style>
  <w:style w:type="paragraph" w:styleId="ListContinue5">
    <w:name w:val="List Continue 5"/>
    <w:basedOn w:val="Normal"/>
    <w:rsid w:val="0043143B"/>
    <w:pPr>
      <w:spacing w:after="120"/>
      <w:ind w:left="1415"/>
      <w:contextualSpacing/>
    </w:pPr>
  </w:style>
  <w:style w:type="paragraph" w:styleId="ListNumber3">
    <w:name w:val="List Number 3"/>
    <w:basedOn w:val="Normal"/>
    <w:rsid w:val="0043143B"/>
    <w:pPr>
      <w:numPr>
        <w:numId w:val="16"/>
      </w:numPr>
      <w:contextualSpacing/>
    </w:pPr>
  </w:style>
  <w:style w:type="paragraph" w:styleId="ListNumber4">
    <w:name w:val="List Number 4"/>
    <w:basedOn w:val="Normal"/>
    <w:rsid w:val="0043143B"/>
    <w:pPr>
      <w:numPr>
        <w:numId w:val="17"/>
      </w:numPr>
      <w:contextualSpacing/>
    </w:pPr>
  </w:style>
  <w:style w:type="paragraph" w:styleId="ListNumber5">
    <w:name w:val="List Number 5"/>
    <w:basedOn w:val="Normal"/>
    <w:rsid w:val="0043143B"/>
    <w:pPr>
      <w:numPr>
        <w:numId w:val="18"/>
      </w:numPr>
      <w:contextualSpacing/>
    </w:pPr>
  </w:style>
  <w:style w:type="paragraph" w:styleId="ListParagraph">
    <w:name w:val="List Paragraph"/>
    <w:basedOn w:val="Normal"/>
    <w:uiPriority w:val="34"/>
    <w:qFormat/>
    <w:rsid w:val="0043143B"/>
    <w:pPr>
      <w:ind w:left="720"/>
    </w:pPr>
  </w:style>
  <w:style w:type="paragraph" w:styleId="MacroText">
    <w:name w:val="macro"/>
    <w:link w:val="MacroTextChar"/>
    <w:rsid w:val="00431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3143B"/>
    <w:rPr>
      <w:rFonts w:ascii="Courier New" w:hAnsi="Courier New" w:cs="Courier New"/>
      <w:lang w:eastAsia="en-US"/>
    </w:rPr>
  </w:style>
  <w:style w:type="paragraph" w:styleId="MessageHeader">
    <w:name w:val="Message Header"/>
    <w:basedOn w:val="Normal"/>
    <w:link w:val="MessageHeaderChar"/>
    <w:rsid w:val="004314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3143B"/>
    <w:rPr>
      <w:rFonts w:ascii="Calibri Light" w:hAnsi="Calibri Light"/>
      <w:sz w:val="24"/>
      <w:szCs w:val="24"/>
      <w:shd w:val="pct20" w:color="auto" w:fill="auto"/>
      <w:lang w:eastAsia="en-US"/>
    </w:rPr>
  </w:style>
  <w:style w:type="paragraph" w:styleId="NoSpacing">
    <w:name w:val="No Spacing"/>
    <w:uiPriority w:val="1"/>
    <w:qFormat/>
    <w:rsid w:val="0043143B"/>
    <w:pPr>
      <w:overflowPunct w:val="0"/>
      <w:autoSpaceDE w:val="0"/>
      <w:autoSpaceDN w:val="0"/>
      <w:adjustRightInd w:val="0"/>
      <w:textAlignment w:val="baseline"/>
    </w:pPr>
    <w:rPr>
      <w:lang w:eastAsia="en-US"/>
    </w:rPr>
  </w:style>
  <w:style w:type="paragraph" w:styleId="NormalIndent">
    <w:name w:val="Normal Indent"/>
    <w:basedOn w:val="Normal"/>
    <w:rsid w:val="0043143B"/>
    <w:pPr>
      <w:ind w:left="720"/>
    </w:pPr>
  </w:style>
  <w:style w:type="paragraph" w:styleId="NoteHeading">
    <w:name w:val="Note Heading"/>
    <w:basedOn w:val="Normal"/>
    <w:next w:val="Normal"/>
    <w:link w:val="NoteHeadingChar"/>
    <w:rsid w:val="0043143B"/>
  </w:style>
  <w:style w:type="character" w:customStyle="1" w:styleId="NoteHeadingChar">
    <w:name w:val="Note Heading Char"/>
    <w:link w:val="NoteHeading"/>
    <w:rsid w:val="0043143B"/>
    <w:rPr>
      <w:lang w:eastAsia="en-US"/>
    </w:rPr>
  </w:style>
  <w:style w:type="paragraph" w:styleId="Quote">
    <w:name w:val="Quote"/>
    <w:basedOn w:val="Normal"/>
    <w:next w:val="Normal"/>
    <w:link w:val="QuoteChar"/>
    <w:uiPriority w:val="29"/>
    <w:qFormat/>
    <w:rsid w:val="0043143B"/>
    <w:pPr>
      <w:spacing w:before="200" w:after="160"/>
      <w:ind w:left="864" w:right="864"/>
      <w:jc w:val="center"/>
    </w:pPr>
    <w:rPr>
      <w:i/>
      <w:iCs/>
      <w:color w:val="404040"/>
    </w:rPr>
  </w:style>
  <w:style w:type="character" w:customStyle="1" w:styleId="QuoteChar">
    <w:name w:val="Quote Char"/>
    <w:link w:val="Quote"/>
    <w:uiPriority w:val="29"/>
    <w:rsid w:val="0043143B"/>
    <w:rPr>
      <w:i/>
      <w:iCs/>
      <w:color w:val="404040"/>
      <w:lang w:eastAsia="en-US"/>
    </w:rPr>
  </w:style>
  <w:style w:type="paragraph" w:styleId="Salutation">
    <w:name w:val="Salutation"/>
    <w:basedOn w:val="Normal"/>
    <w:next w:val="Normal"/>
    <w:link w:val="SalutationChar"/>
    <w:rsid w:val="0043143B"/>
  </w:style>
  <w:style w:type="character" w:customStyle="1" w:styleId="SalutationChar">
    <w:name w:val="Salutation Char"/>
    <w:link w:val="Salutation"/>
    <w:rsid w:val="0043143B"/>
    <w:rPr>
      <w:lang w:eastAsia="en-US"/>
    </w:rPr>
  </w:style>
  <w:style w:type="paragraph" w:styleId="Signature">
    <w:name w:val="Signature"/>
    <w:basedOn w:val="Normal"/>
    <w:link w:val="SignatureChar"/>
    <w:rsid w:val="0043143B"/>
    <w:pPr>
      <w:ind w:left="4252"/>
    </w:pPr>
  </w:style>
  <w:style w:type="character" w:customStyle="1" w:styleId="SignatureChar">
    <w:name w:val="Signature Char"/>
    <w:link w:val="Signature"/>
    <w:rsid w:val="0043143B"/>
    <w:rPr>
      <w:lang w:eastAsia="en-US"/>
    </w:rPr>
  </w:style>
  <w:style w:type="paragraph" w:styleId="Subtitle">
    <w:name w:val="Subtitle"/>
    <w:basedOn w:val="Normal"/>
    <w:next w:val="Normal"/>
    <w:link w:val="SubtitleChar"/>
    <w:qFormat/>
    <w:rsid w:val="0043143B"/>
    <w:pPr>
      <w:spacing w:after="60"/>
      <w:jc w:val="center"/>
      <w:outlineLvl w:val="1"/>
    </w:pPr>
    <w:rPr>
      <w:rFonts w:ascii="Calibri Light" w:hAnsi="Calibri Light"/>
      <w:sz w:val="24"/>
      <w:szCs w:val="24"/>
    </w:rPr>
  </w:style>
  <w:style w:type="character" w:customStyle="1" w:styleId="SubtitleChar">
    <w:name w:val="Subtitle Char"/>
    <w:link w:val="Subtitle"/>
    <w:rsid w:val="0043143B"/>
    <w:rPr>
      <w:rFonts w:ascii="Calibri Light" w:hAnsi="Calibri Light"/>
      <w:sz w:val="24"/>
      <w:szCs w:val="24"/>
      <w:lang w:eastAsia="en-US"/>
    </w:rPr>
  </w:style>
  <w:style w:type="paragraph" w:styleId="TableofAuthorities">
    <w:name w:val="table of authorities"/>
    <w:basedOn w:val="Normal"/>
    <w:next w:val="Normal"/>
    <w:rsid w:val="0043143B"/>
    <w:pPr>
      <w:ind w:left="200" w:hanging="200"/>
    </w:pPr>
  </w:style>
  <w:style w:type="paragraph" w:styleId="Title">
    <w:name w:val="Title"/>
    <w:basedOn w:val="Normal"/>
    <w:next w:val="Normal"/>
    <w:link w:val="TitleChar"/>
    <w:qFormat/>
    <w:rsid w:val="0043143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3143B"/>
    <w:rPr>
      <w:rFonts w:ascii="Calibri Light" w:hAnsi="Calibri Light"/>
      <w:b/>
      <w:bCs/>
      <w:kern w:val="28"/>
      <w:sz w:val="32"/>
      <w:szCs w:val="32"/>
      <w:lang w:eastAsia="en-US"/>
    </w:rPr>
  </w:style>
  <w:style w:type="paragraph" w:styleId="TOAHeading">
    <w:name w:val="toa heading"/>
    <w:basedOn w:val="Normal"/>
    <w:next w:val="Normal"/>
    <w:rsid w:val="0043143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3143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184495">
      <w:bodyDiv w:val="1"/>
      <w:marLeft w:val="0"/>
      <w:marRight w:val="0"/>
      <w:marTop w:val="0"/>
      <w:marBottom w:val="0"/>
      <w:divBdr>
        <w:top w:val="none" w:sz="0" w:space="0" w:color="auto"/>
        <w:left w:val="none" w:sz="0" w:space="0" w:color="auto"/>
        <w:bottom w:val="none" w:sz="0" w:space="0" w:color="auto"/>
        <w:right w:val="none" w:sz="0" w:space="0" w:color="auto"/>
      </w:divBdr>
    </w:div>
    <w:div w:id="684479291">
      <w:bodyDiv w:val="1"/>
      <w:marLeft w:val="0"/>
      <w:marRight w:val="0"/>
      <w:marTop w:val="0"/>
      <w:marBottom w:val="0"/>
      <w:divBdr>
        <w:top w:val="none" w:sz="0" w:space="0" w:color="auto"/>
        <w:left w:val="none" w:sz="0" w:space="0" w:color="auto"/>
        <w:bottom w:val="none" w:sz="0" w:space="0" w:color="auto"/>
        <w:right w:val="none" w:sz="0" w:space="0" w:color="auto"/>
      </w:divBdr>
    </w:div>
    <w:div w:id="160376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jpeg"/><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A12F0-D748-4ED8-8B24-FDA48AC74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71</Pages>
  <Words>19175</Words>
  <Characters>109300</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3GPP TS 32.111-2</vt:lpstr>
    </vt:vector>
  </TitlesOfParts>
  <Manager/>
  <Company/>
  <LinksUpToDate>false</LinksUpToDate>
  <CharactersWithSpaces>128219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32.111-2</dc:title>
  <dc:subject>Telecommunication management;  Fault Management; Part 2: Alarm Integration Reference Point (IRP): Information Service (IS) (Release 19)</dc:subject>
  <dc:creator>MCC Support</dc:creator>
  <cp:keywords>UMTS, management, alarm</cp:keywords>
  <dc:description/>
  <cp:lastModifiedBy>CR0054</cp:lastModifiedBy>
  <cp:revision>3</cp:revision>
  <cp:lastPrinted>2003-03-27T10:33:00Z</cp:lastPrinted>
  <dcterms:created xsi:type="dcterms:W3CDTF">2025-10-13T19:01:00Z</dcterms:created>
  <dcterms:modified xsi:type="dcterms:W3CDTF">2025-10-17T09:03:00Z</dcterms:modified>
</cp:coreProperties>
</file>