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20CF538"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B45F33">
              <w:t>3</w:t>
            </w:r>
            <w:r w:rsidRPr="003B668F">
              <w:t>.</w:t>
            </w:r>
            <w:bookmarkEnd w:id="3"/>
            <w:r w:rsidR="00344064">
              <w:t>0</w:t>
            </w:r>
            <w:r w:rsidR="00344064" w:rsidRPr="003B668F">
              <w:t xml:space="preserve"> </w:t>
            </w:r>
            <w:r w:rsidRPr="003B668F">
              <w:rPr>
                <w:sz w:val="32"/>
              </w:rPr>
              <w:t>(</w:t>
            </w:r>
            <w:bookmarkStart w:id="4" w:name="issueDate"/>
            <w:r w:rsidR="00B45F33" w:rsidRPr="003B668F">
              <w:rPr>
                <w:sz w:val="32"/>
              </w:rPr>
              <w:t>202</w:t>
            </w:r>
            <w:r w:rsidR="00B45F33">
              <w:rPr>
                <w:sz w:val="32"/>
              </w:rPr>
              <w:t>6</w:t>
            </w:r>
            <w:r w:rsidRPr="003B668F">
              <w:rPr>
                <w:sz w:val="32"/>
              </w:rPr>
              <w:t>-</w:t>
            </w:r>
            <w:bookmarkEnd w:id="4"/>
            <w:r w:rsidR="00B45F33">
              <w:rPr>
                <w:sz w:val="32"/>
              </w:rPr>
              <w:t>02</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5.1pt" o:ole="">
                  <v:imagedata r:id="rId9" o:title=""/>
                </v:shape>
                <o:OLEObject Type="Embed" ProgID="Word.Picture.8" ShapeID="_x0000_i1025" DrawAspect="Content" ObjectID="_183345774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3345775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7BE189" w14:textId="6A7436F5" w:rsidR="005E6CC0"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E6CC0">
        <w:rPr>
          <w:noProof/>
        </w:rPr>
        <w:t>Foreword</w:t>
      </w:r>
      <w:r w:rsidR="005E6CC0">
        <w:rPr>
          <w:noProof/>
        </w:rPr>
        <w:tab/>
      </w:r>
      <w:r w:rsidR="005E6CC0">
        <w:rPr>
          <w:noProof/>
        </w:rPr>
        <w:fldChar w:fldCharType="begin"/>
      </w:r>
      <w:r w:rsidR="005E6CC0">
        <w:rPr>
          <w:noProof/>
        </w:rPr>
        <w:instrText xml:space="preserve"> PAGEREF _Toc215069759 \h </w:instrText>
      </w:r>
      <w:r w:rsidR="005E6CC0">
        <w:rPr>
          <w:noProof/>
        </w:rPr>
      </w:r>
      <w:r w:rsidR="005E6CC0">
        <w:rPr>
          <w:noProof/>
        </w:rPr>
        <w:fldChar w:fldCharType="separate"/>
      </w:r>
      <w:r w:rsidR="005E6CC0">
        <w:rPr>
          <w:noProof/>
        </w:rPr>
        <w:t>4</w:t>
      </w:r>
      <w:r w:rsidR="005E6CC0">
        <w:rPr>
          <w:noProof/>
        </w:rPr>
        <w:fldChar w:fldCharType="end"/>
      </w:r>
    </w:p>
    <w:p w14:paraId="3F880881" w14:textId="06269AAF" w:rsidR="005E6CC0" w:rsidRDefault="005E6CC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_Toc215069760 \h </w:instrText>
      </w:r>
      <w:r>
        <w:rPr>
          <w:noProof/>
        </w:rPr>
      </w:r>
      <w:r>
        <w:rPr>
          <w:noProof/>
        </w:rPr>
        <w:fldChar w:fldCharType="separate"/>
      </w:r>
      <w:r>
        <w:rPr>
          <w:noProof/>
        </w:rPr>
        <w:t>6</w:t>
      </w:r>
      <w:r>
        <w:rPr>
          <w:noProof/>
        </w:rPr>
        <w:fldChar w:fldCharType="end"/>
      </w:r>
    </w:p>
    <w:p w14:paraId="60BB1E7E" w14:textId="468184B3" w:rsidR="005E6CC0" w:rsidRDefault="005E6CC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_Toc215069761 \h </w:instrText>
      </w:r>
      <w:r>
        <w:rPr>
          <w:noProof/>
        </w:rPr>
      </w:r>
      <w:r>
        <w:rPr>
          <w:noProof/>
        </w:rPr>
        <w:fldChar w:fldCharType="separate"/>
      </w:r>
      <w:r>
        <w:rPr>
          <w:noProof/>
        </w:rPr>
        <w:t>6</w:t>
      </w:r>
      <w:r>
        <w:rPr>
          <w:noProof/>
        </w:rPr>
        <w:fldChar w:fldCharType="end"/>
      </w:r>
    </w:p>
    <w:p w14:paraId="058DBB9E" w14:textId="0C4A4854" w:rsidR="005E6CC0" w:rsidRDefault="005E6CC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_Toc215069762 \h </w:instrText>
      </w:r>
      <w:r>
        <w:rPr>
          <w:noProof/>
        </w:rPr>
      </w:r>
      <w:r>
        <w:rPr>
          <w:noProof/>
        </w:rPr>
        <w:fldChar w:fldCharType="separate"/>
      </w:r>
      <w:r>
        <w:rPr>
          <w:noProof/>
        </w:rPr>
        <w:t>6</w:t>
      </w:r>
      <w:r>
        <w:rPr>
          <w:noProof/>
        </w:rPr>
        <w:fldChar w:fldCharType="end"/>
      </w:r>
    </w:p>
    <w:p w14:paraId="296348D5" w14:textId="1FDBD0EC" w:rsidR="005E6CC0" w:rsidRDefault="005E6CC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_Toc215069763 \h </w:instrText>
      </w:r>
      <w:r>
        <w:rPr>
          <w:noProof/>
        </w:rPr>
      </w:r>
      <w:r>
        <w:rPr>
          <w:noProof/>
        </w:rPr>
        <w:fldChar w:fldCharType="separate"/>
      </w:r>
      <w:r>
        <w:rPr>
          <w:noProof/>
        </w:rPr>
        <w:t>6</w:t>
      </w:r>
      <w:r>
        <w:rPr>
          <w:noProof/>
        </w:rPr>
        <w:fldChar w:fldCharType="end"/>
      </w:r>
    </w:p>
    <w:p w14:paraId="60EDE234" w14:textId="55954D4A" w:rsidR="005E6CC0" w:rsidRDefault="005E6CC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_Toc215069764 \h </w:instrText>
      </w:r>
      <w:r>
        <w:rPr>
          <w:noProof/>
        </w:rPr>
      </w:r>
      <w:r>
        <w:rPr>
          <w:noProof/>
        </w:rPr>
        <w:fldChar w:fldCharType="separate"/>
      </w:r>
      <w:r>
        <w:rPr>
          <w:noProof/>
        </w:rPr>
        <w:t>7</w:t>
      </w:r>
      <w:r>
        <w:rPr>
          <w:noProof/>
        </w:rPr>
        <w:fldChar w:fldCharType="end"/>
      </w:r>
    </w:p>
    <w:p w14:paraId="210BC207" w14:textId="369FF215" w:rsidR="005E6CC0" w:rsidRDefault="005E6CC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_Toc215069765 \h </w:instrText>
      </w:r>
      <w:r>
        <w:rPr>
          <w:noProof/>
        </w:rPr>
      </w:r>
      <w:r>
        <w:rPr>
          <w:noProof/>
        </w:rPr>
        <w:fldChar w:fldCharType="separate"/>
      </w:r>
      <w:r>
        <w:rPr>
          <w:noProof/>
        </w:rPr>
        <w:t>7</w:t>
      </w:r>
      <w:r>
        <w:rPr>
          <w:noProof/>
        </w:rPr>
        <w:fldChar w:fldCharType="end"/>
      </w:r>
    </w:p>
    <w:p w14:paraId="5B1F57EA" w14:textId="3FF7DCD0" w:rsidR="005E6CC0" w:rsidRDefault="005E6CC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Architecture assumption</w:t>
      </w:r>
      <w:r>
        <w:rPr>
          <w:noProof/>
        </w:rPr>
        <w:tab/>
      </w:r>
      <w:r>
        <w:rPr>
          <w:noProof/>
        </w:rPr>
        <w:fldChar w:fldCharType="begin"/>
      </w:r>
      <w:r>
        <w:rPr>
          <w:noProof/>
        </w:rPr>
        <w:instrText xml:space="preserve"> PAGEREF _Toc215069766 \h </w:instrText>
      </w:r>
      <w:r>
        <w:rPr>
          <w:noProof/>
        </w:rPr>
      </w:r>
      <w:r>
        <w:rPr>
          <w:noProof/>
        </w:rPr>
        <w:fldChar w:fldCharType="separate"/>
      </w:r>
      <w:r>
        <w:rPr>
          <w:noProof/>
        </w:rPr>
        <w:t>7</w:t>
      </w:r>
      <w:r>
        <w:rPr>
          <w:noProof/>
        </w:rPr>
        <w:fldChar w:fldCharType="end"/>
      </w:r>
    </w:p>
    <w:p w14:paraId="5C7C8FE3" w14:textId="4692104B" w:rsidR="005E6CC0" w:rsidRDefault="005E6CC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_Toc215069767 \h </w:instrText>
      </w:r>
      <w:r>
        <w:rPr>
          <w:noProof/>
        </w:rPr>
      </w:r>
      <w:r>
        <w:rPr>
          <w:noProof/>
        </w:rPr>
        <w:fldChar w:fldCharType="separate"/>
      </w:r>
      <w:r>
        <w:rPr>
          <w:noProof/>
        </w:rPr>
        <w:t>7</w:t>
      </w:r>
      <w:r>
        <w:rPr>
          <w:noProof/>
        </w:rPr>
        <w:fldChar w:fldCharType="end"/>
      </w:r>
    </w:p>
    <w:p w14:paraId="31A8D62D" w14:textId="300BC6FB" w:rsidR="005E6CC0" w:rsidRDefault="005E6CC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PSK support for MPQUIC TLS</w:t>
      </w:r>
      <w:r>
        <w:rPr>
          <w:noProof/>
        </w:rPr>
        <w:tab/>
      </w:r>
      <w:r>
        <w:rPr>
          <w:noProof/>
        </w:rPr>
        <w:fldChar w:fldCharType="begin"/>
      </w:r>
      <w:r>
        <w:rPr>
          <w:noProof/>
        </w:rPr>
        <w:instrText xml:space="preserve"> PAGEREF _Toc215069768 \h </w:instrText>
      </w:r>
      <w:r>
        <w:rPr>
          <w:noProof/>
        </w:rPr>
      </w:r>
      <w:r>
        <w:rPr>
          <w:noProof/>
        </w:rPr>
        <w:fldChar w:fldCharType="separate"/>
      </w:r>
      <w:r>
        <w:rPr>
          <w:noProof/>
        </w:rPr>
        <w:t>7</w:t>
      </w:r>
      <w:r>
        <w:rPr>
          <w:noProof/>
        </w:rPr>
        <w:fldChar w:fldCharType="end"/>
      </w:r>
    </w:p>
    <w:p w14:paraId="352D469A" w14:textId="6A86A19E" w:rsidR="005E6CC0" w:rsidRDefault="005E6CC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_Toc215069769 \h </w:instrText>
      </w:r>
      <w:r>
        <w:rPr>
          <w:noProof/>
        </w:rPr>
      </w:r>
      <w:r>
        <w:rPr>
          <w:noProof/>
        </w:rPr>
        <w:fldChar w:fldCharType="separate"/>
      </w:r>
      <w:r>
        <w:rPr>
          <w:noProof/>
        </w:rPr>
        <w:t>7</w:t>
      </w:r>
      <w:r>
        <w:rPr>
          <w:noProof/>
        </w:rPr>
        <w:fldChar w:fldCharType="end"/>
      </w:r>
    </w:p>
    <w:p w14:paraId="24FA5C03" w14:textId="2FFB95F6" w:rsidR="005E6CC0" w:rsidRDefault="005E6CC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_Toc215069770 \h </w:instrText>
      </w:r>
      <w:r>
        <w:rPr>
          <w:noProof/>
        </w:rPr>
      </w:r>
      <w:r>
        <w:rPr>
          <w:noProof/>
        </w:rPr>
        <w:fldChar w:fldCharType="separate"/>
      </w:r>
      <w:r>
        <w:rPr>
          <w:noProof/>
        </w:rPr>
        <w:t>7</w:t>
      </w:r>
      <w:r>
        <w:rPr>
          <w:noProof/>
        </w:rPr>
        <w:fldChar w:fldCharType="end"/>
      </w:r>
    </w:p>
    <w:p w14:paraId="33A89F4E" w14:textId="340DE760" w:rsidR="005E6CC0" w:rsidRDefault="005E6CC0">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key issue names</w:t>
      </w:r>
      <w:r>
        <w:rPr>
          <w:noProof/>
        </w:rPr>
        <w:tab/>
      </w:r>
      <w:r>
        <w:rPr>
          <w:noProof/>
        </w:rPr>
        <w:fldChar w:fldCharType="begin"/>
      </w:r>
      <w:r>
        <w:rPr>
          <w:noProof/>
        </w:rPr>
        <w:instrText xml:space="preserve"> PAGEREF _Toc215069771 \h </w:instrText>
      </w:r>
      <w:r>
        <w:rPr>
          <w:noProof/>
        </w:rPr>
      </w:r>
      <w:r>
        <w:rPr>
          <w:noProof/>
        </w:rPr>
        <w:fldChar w:fldCharType="separate"/>
      </w:r>
      <w:r>
        <w:rPr>
          <w:noProof/>
        </w:rPr>
        <w:t>7</w:t>
      </w:r>
      <w:r>
        <w:rPr>
          <w:noProof/>
        </w:rPr>
        <w:fldChar w:fldCharType="end"/>
      </w:r>
    </w:p>
    <w:p w14:paraId="66F4405C" w14:textId="7B66ACBB"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_Toc215069772 \h </w:instrText>
      </w:r>
      <w:r>
        <w:rPr>
          <w:noProof/>
        </w:rPr>
      </w:r>
      <w:r>
        <w:rPr>
          <w:noProof/>
        </w:rPr>
        <w:fldChar w:fldCharType="separate"/>
      </w:r>
      <w:r>
        <w:rPr>
          <w:noProof/>
        </w:rPr>
        <w:t>7</w:t>
      </w:r>
      <w:r>
        <w:rPr>
          <w:noProof/>
        </w:rPr>
        <w:fldChar w:fldCharType="end"/>
      </w:r>
    </w:p>
    <w:p w14:paraId="4355FF22" w14:textId="75A04501" w:rsidR="005E6CC0" w:rsidRDefault="005E6CC0">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_Toc215069773 \h </w:instrText>
      </w:r>
      <w:r>
        <w:rPr>
          <w:noProof/>
        </w:rPr>
      </w:r>
      <w:r>
        <w:rPr>
          <w:noProof/>
        </w:rPr>
        <w:fldChar w:fldCharType="separate"/>
      </w:r>
      <w:r>
        <w:rPr>
          <w:noProof/>
        </w:rPr>
        <w:t>7</w:t>
      </w:r>
      <w:r>
        <w:rPr>
          <w:noProof/>
        </w:rPr>
        <w:fldChar w:fldCharType="end"/>
      </w:r>
    </w:p>
    <w:p w14:paraId="5529A2E7" w14:textId="1DD96076"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_Toc215069774 \h </w:instrText>
      </w:r>
      <w:r>
        <w:rPr>
          <w:noProof/>
        </w:rPr>
      </w:r>
      <w:r>
        <w:rPr>
          <w:noProof/>
        </w:rPr>
        <w:fldChar w:fldCharType="separate"/>
      </w:r>
      <w:r>
        <w:rPr>
          <w:noProof/>
        </w:rPr>
        <w:t>7</w:t>
      </w:r>
      <w:r>
        <w:rPr>
          <w:noProof/>
        </w:rPr>
        <w:fldChar w:fldCharType="end"/>
      </w:r>
    </w:p>
    <w:p w14:paraId="395B52CF" w14:textId="1CDC7454" w:rsidR="005E6CC0" w:rsidRDefault="005E6CC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_Toc215069775 \h </w:instrText>
      </w:r>
      <w:r>
        <w:rPr>
          <w:noProof/>
        </w:rPr>
      </w:r>
      <w:r>
        <w:rPr>
          <w:noProof/>
        </w:rPr>
        <w:fldChar w:fldCharType="separate"/>
      </w:r>
      <w:r>
        <w:rPr>
          <w:noProof/>
        </w:rPr>
        <w:t>8</w:t>
      </w:r>
      <w:r>
        <w:rPr>
          <w:noProof/>
        </w:rPr>
        <w:fldChar w:fldCharType="end"/>
      </w:r>
    </w:p>
    <w:p w14:paraId="7F848F56" w14:textId="12F933FA" w:rsidR="005E6CC0" w:rsidRDefault="005E6CC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MPQUIC/TLS using PSK derived from K</w:t>
      </w:r>
      <w:r w:rsidRPr="00DC6A47">
        <w:rPr>
          <w:noProof/>
          <w:vertAlign w:val="subscript"/>
        </w:rPr>
        <w:t>AMF</w:t>
      </w:r>
      <w:r>
        <w:rPr>
          <w:noProof/>
        </w:rPr>
        <w:tab/>
      </w:r>
      <w:r>
        <w:rPr>
          <w:noProof/>
        </w:rPr>
        <w:fldChar w:fldCharType="begin"/>
      </w:r>
      <w:r>
        <w:rPr>
          <w:noProof/>
        </w:rPr>
        <w:instrText xml:space="preserve"> PAGEREF _Toc215069776 \h </w:instrText>
      </w:r>
      <w:r>
        <w:rPr>
          <w:noProof/>
        </w:rPr>
      </w:r>
      <w:r>
        <w:rPr>
          <w:noProof/>
        </w:rPr>
        <w:fldChar w:fldCharType="separate"/>
      </w:r>
      <w:r>
        <w:rPr>
          <w:noProof/>
        </w:rPr>
        <w:t>8</w:t>
      </w:r>
      <w:r>
        <w:rPr>
          <w:noProof/>
        </w:rPr>
        <w:fldChar w:fldCharType="end"/>
      </w:r>
    </w:p>
    <w:p w14:paraId="1B7BC2AA" w14:textId="42296003" w:rsidR="005E6CC0" w:rsidRDefault="005E6CC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_Toc215069777 \h </w:instrText>
      </w:r>
      <w:r>
        <w:rPr>
          <w:noProof/>
        </w:rPr>
      </w:r>
      <w:r>
        <w:rPr>
          <w:noProof/>
        </w:rPr>
        <w:fldChar w:fldCharType="separate"/>
      </w:r>
      <w:r>
        <w:rPr>
          <w:noProof/>
        </w:rPr>
        <w:t>8</w:t>
      </w:r>
      <w:r>
        <w:rPr>
          <w:noProof/>
        </w:rPr>
        <w:fldChar w:fldCharType="end"/>
      </w:r>
    </w:p>
    <w:p w14:paraId="75E7C74D" w14:textId="7BA91FE7" w:rsidR="005E6CC0" w:rsidRDefault="005E6CC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_Toc215069778 \h </w:instrText>
      </w:r>
      <w:r>
        <w:rPr>
          <w:noProof/>
        </w:rPr>
      </w:r>
      <w:r>
        <w:rPr>
          <w:noProof/>
        </w:rPr>
        <w:fldChar w:fldCharType="separate"/>
      </w:r>
      <w:r>
        <w:rPr>
          <w:noProof/>
        </w:rPr>
        <w:t>8</w:t>
      </w:r>
      <w:r>
        <w:rPr>
          <w:noProof/>
        </w:rPr>
        <w:fldChar w:fldCharType="end"/>
      </w:r>
    </w:p>
    <w:p w14:paraId="57D5C31E" w14:textId="58B472E3" w:rsidR="005E6CC0" w:rsidRDefault="005E6CC0">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_Toc215069779 \h </w:instrText>
      </w:r>
      <w:r>
        <w:rPr>
          <w:noProof/>
        </w:rPr>
      </w:r>
      <w:r>
        <w:rPr>
          <w:noProof/>
        </w:rPr>
        <w:fldChar w:fldCharType="separate"/>
      </w:r>
      <w:r>
        <w:rPr>
          <w:noProof/>
        </w:rPr>
        <w:t>8</w:t>
      </w:r>
      <w:r>
        <w:rPr>
          <w:noProof/>
        </w:rPr>
        <w:fldChar w:fldCharType="end"/>
      </w:r>
    </w:p>
    <w:p w14:paraId="3EAB3056" w14:textId="38B14C27" w:rsidR="005E6CC0" w:rsidRDefault="005E6CC0">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#2: PSK derivation bound with MA PDU session</w:t>
      </w:r>
      <w:r>
        <w:rPr>
          <w:noProof/>
        </w:rPr>
        <w:tab/>
      </w:r>
      <w:r>
        <w:rPr>
          <w:noProof/>
        </w:rPr>
        <w:fldChar w:fldCharType="begin"/>
      </w:r>
      <w:r>
        <w:rPr>
          <w:noProof/>
        </w:rPr>
        <w:instrText xml:space="preserve"> PAGEREF _Toc215069780 \h </w:instrText>
      </w:r>
      <w:r>
        <w:rPr>
          <w:noProof/>
        </w:rPr>
      </w:r>
      <w:r>
        <w:rPr>
          <w:noProof/>
        </w:rPr>
        <w:fldChar w:fldCharType="separate"/>
      </w:r>
      <w:r>
        <w:rPr>
          <w:noProof/>
        </w:rPr>
        <w:t>9</w:t>
      </w:r>
      <w:r>
        <w:rPr>
          <w:noProof/>
        </w:rPr>
        <w:fldChar w:fldCharType="end"/>
      </w:r>
    </w:p>
    <w:p w14:paraId="486A364C" w14:textId="2496558F" w:rsidR="005E6CC0" w:rsidRDefault="005E6CC0">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_Toc215069781 \h </w:instrText>
      </w:r>
      <w:r>
        <w:rPr>
          <w:noProof/>
        </w:rPr>
      </w:r>
      <w:r>
        <w:rPr>
          <w:noProof/>
        </w:rPr>
        <w:fldChar w:fldCharType="separate"/>
      </w:r>
      <w:r>
        <w:rPr>
          <w:noProof/>
        </w:rPr>
        <w:t>9</w:t>
      </w:r>
      <w:r>
        <w:rPr>
          <w:noProof/>
        </w:rPr>
        <w:fldChar w:fldCharType="end"/>
      </w:r>
    </w:p>
    <w:p w14:paraId="2DB1E065" w14:textId="0BFB1BF7" w:rsidR="005E6CC0" w:rsidRDefault="005E6CC0">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_Toc215069782 \h </w:instrText>
      </w:r>
      <w:r>
        <w:rPr>
          <w:noProof/>
        </w:rPr>
      </w:r>
      <w:r>
        <w:rPr>
          <w:noProof/>
        </w:rPr>
        <w:fldChar w:fldCharType="separate"/>
      </w:r>
      <w:r>
        <w:rPr>
          <w:noProof/>
        </w:rPr>
        <w:t>9</w:t>
      </w:r>
      <w:r>
        <w:rPr>
          <w:noProof/>
        </w:rPr>
        <w:fldChar w:fldCharType="end"/>
      </w:r>
    </w:p>
    <w:p w14:paraId="1BFA53EB" w14:textId="123F10F3" w:rsidR="005E6CC0" w:rsidRDefault="005E6CC0">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_Toc215069783 \h </w:instrText>
      </w:r>
      <w:r>
        <w:rPr>
          <w:noProof/>
        </w:rPr>
      </w:r>
      <w:r>
        <w:rPr>
          <w:noProof/>
        </w:rPr>
        <w:fldChar w:fldCharType="separate"/>
      </w:r>
      <w:r>
        <w:rPr>
          <w:noProof/>
        </w:rPr>
        <w:t>10</w:t>
      </w:r>
      <w:r>
        <w:rPr>
          <w:noProof/>
        </w:rPr>
        <w:fldChar w:fldCharType="end"/>
      </w:r>
    </w:p>
    <w:p w14:paraId="6D720DF3" w14:textId="5D89E2A0" w:rsidR="005E6CC0" w:rsidRDefault="005E6CC0">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PSK delivery during MA PDU session establishment</w:t>
      </w:r>
      <w:r>
        <w:rPr>
          <w:noProof/>
        </w:rPr>
        <w:tab/>
      </w:r>
      <w:r>
        <w:rPr>
          <w:noProof/>
        </w:rPr>
        <w:fldChar w:fldCharType="begin"/>
      </w:r>
      <w:r>
        <w:rPr>
          <w:noProof/>
        </w:rPr>
        <w:instrText xml:space="preserve"> PAGEREF _Toc215069784 \h </w:instrText>
      </w:r>
      <w:r>
        <w:rPr>
          <w:noProof/>
        </w:rPr>
      </w:r>
      <w:r>
        <w:rPr>
          <w:noProof/>
        </w:rPr>
        <w:fldChar w:fldCharType="separate"/>
      </w:r>
      <w:r>
        <w:rPr>
          <w:noProof/>
        </w:rPr>
        <w:t>10</w:t>
      </w:r>
      <w:r>
        <w:rPr>
          <w:noProof/>
        </w:rPr>
        <w:fldChar w:fldCharType="end"/>
      </w:r>
    </w:p>
    <w:p w14:paraId="4B8E0A3A" w14:textId="1A3846DF" w:rsidR="005E6CC0" w:rsidRDefault="005E6CC0">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_Toc215069785 \h </w:instrText>
      </w:r>
      <w:r>
        <w:rPr>
          <w:noProof/>
        </w:rPr>
      </w:r>
      <w:r>
        <w:rPr>
          <w:noProof/>
        </w:rPr>
        <w:fldChar w:fldCharType="separate"/>
      </w:r>
      <w:r>
        <w:rPr>
          <w:noProof/>
        </w:rPr>
        <w:t>10</w:t>
      </w:r>
      <w:r>
        <w:rPr>
          <w:noProof/>
        </w:rPr>
        <w:fldChar w:fldCharType="end"/>
      </w:r>
    </w:p>
    <w:p w14:paraId="232B4317" w14:textId="09B3575C" w:rsidR="005E6CC0" w:rsidRDefault="005E6CC0">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_Toc215069786 \h </w:instrText>
      </w:r>
      <w:r>
        <w:rPr>
          <w:noProof/>
        </w:rPr>
      </w:r>
      <w:r>
        <w:rPr>
          <w:noProof/>
        </w:rPr>
        <w:fldChar w:fldCharType="separate"/>
      </w:r>
      <w:r>
        <w:rPr>
          <w:noProof/>
        </w:rPr>
        <w:t>10</w:t>
      </w:r>
      <w:r>
        <w:rPr>
          <w:noProof/>
        </w:rPr>
        <w:fldChar w:fldCharType="end"/>
      </w:r>
    </w:p>
    <w:p w14:paraId="4DB99209" w14:textId="79F2F103" w:rsidR="005E6CC0" w:rsidRDefault="005E6CC0">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_Toc215069787 \h </w:instrText>
      </w:r>
      <w:r>
        <w:rPr>
          <w:noProof/>
        </w:rPr>
      </w:r>
      <w:r>
        <w:rPr>
          <w:noProof/>
        </w:rPr>
        <w:fldChar w:fldCharType="separate"/>
      </w:r>
      <w:r>
        <w:rPr>
          <w:noProof/>
        </w:rPr>
        <w:t>12</w:t>
      </w:r>
      <w:r>
        <w:rPr>
          <w:noProof/>
        </w:rPr>
        <w:fldChar w:fldCharType="end"/>
      </w:r>
    </w:p>
    <w:p w14:paraId="63244473" w14:textId="0B687666" w:rsidR="005E6CC0" w:rsidRDefault="005E6CC0">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_Toc215069788 \h </w:instrText>
      </w:r>
      <w:r>
        <w:rPr>
          <w:noProof/>
        </w:rPr>
      </w:r>
      <w:r>
        <w:rPr>
          <w:noProof/>
        </w:rPr>
        <w:fldChar w:fldCharType="separate"/>
      </w:r>
      <w:r>
        <w:rPr>
          <w:noProof/>
        </w:rPr>
        <w:t>13</w:t>
      </w:r>
      <w:r>
        <w:rPr>
          <w:noProof/>
        </w:rPr>
        <w:fldChar w:fldCharType="end"/>
      </w:r>
    </w:p>
    <w:p w14:paraId="0162E02D" w14:textId="3B4752E6" w:rsidR="005E6CC0" w:rsidRDefault="005E6CC0">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_Toc215069789 \h </w:instrText>
      </w:r>
      <w:r>
        <w:rPr>
          <w:noProof/>
        </w:rPr>
      </w:r>
      <w:r>
        <w:rPr>
          <w:noProof/>
        </w:rPr>
        <w:fldChar w:fldCharType="separate"/>
      </w:r>
      <w:r>
        <w:rPr>
          <w:noProof/>
        </w:rPr>
        <w:t>13</w:t>
      </w:r>
      <w:r>
        <w:rPr>
          <w:noProof/>
        </w:rPr>
        <w:fldChar w:fldCharType="end"/>
      </w:r>
    </w:p>
    <w:p w14:paraId="493EBD25" w14:textId="5C4AE14E" w:rsidR="005E6CC0" w:rsidRDefault="005E6CC0">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_Toc215069790 \h </w:instrText>
      </w:r>
      <w:r>
        <w:rPr>
          <w:noProof/>
        </w:rPr>
      </w:r>
      <w:r>
        <w:rPr>
          <w:noProof/>
        </w:rPr>
        <w:fldChar w:fldCharType="separate"/>
      </w:r>
      <w:r>
        <w:rPr>
          <w:noProof/>
        </w:rPr>
        <w:t>13</w:t>
      </w:r>
      <w:r>
        <w:rPr>
          <w:noProof/>
        </w:rPr>
        <w:fldChar w:fldCharType="end"/>
      </w:r>
    </w:p>
    <w:p w14:paraId="06EB0106" w14:textId="0C8108C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_Toc215069791 \h </w:instrText>
      </w:r>
      <w:r>
        <w:rPr>
          <w:noProof/>
        </w:rPr>
      </w:r>
      <w:r>
        <w:rPr>
          <w:noProof/>
        </w:rPr>
        <w:fldChar w:fldCharType="separate"/>
      </w:r>
      <w:r>
        <w:rPr>
          <w:noProof/>
        </w:rPr>
        <w:t>13</w:t>
      </w:r>
      <w:r>
        <w:rPr>
          <w:noProof/>
        </w:rPr>
        <w:fldChar w:fldCharType="end"/>
      </w:r>
    </w:p>
    <w:p w14:paraId="0092F430" w14:textId="3C744B73"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_Toc215069792 \h </w:instrText>
      </w:r>
      <w:r>
        <w:rPr>
          <w:noProof/>
        </w:rPr>
      </w:r>
      <w:r>
        <w:rPr>
          <w:noProof/>
        </w:rPr>
        <w:fldChar w:fldCharType="separate"/>
      </w:r>
      <w:r>
        <w:rPr>
          <w:noProof/>
        </w:rPr>
        <w:t>14</w:t>
      </w:r>
      <w:r>
        <w:rPr>
          <w:noProof/>
        </w:rPr>
        <w:fldChar w:fldCharType="end"/>
      </w:r>
    </w:p>
    <w:p w14:paraId="20AE80F9" w14:textId="57942B19"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_Toc215069793 \h </w:instrText>
      </w:r>
      <w:r>
        <w:rPr>
          <w:noProof/>
        </w:rPr>
      </w:r>
      <w:r>
        <w:rPr>
          <w:noProof/>
        </w:rPr>
        <w:fldChar w:fldCharType="separate"/>
      </w:r>
      <w:r>
        <w:rPr>
          <w:noProof/>
        </w:rPr>
        <w:t>14</w:t>
      </w:r>
      <w:r>
        <w:rPr>
          <w:noProof/>
        </w:rPr>
        <w:fldChar w:fldCharType="end"/>
      </w:r>
    </w:p>
    <w:p w14:paraId="61969863" w14:textId="6D9F04F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6.4.2.4</w:t>
      </w:r>
      <w:r>
        <w:rPr>
          <w:rFonts w:asciiTheme="minorHAnsi" w:eastAsiaTheme="minorEastAsia" w:hAnsiTheme="minorHAnsi" w:cstheme="minorBidi"/>
          <w:noProof/>
          <w:kern w:val="2"/>
          <w:sz w:val="21"/>
          <w:szCs w:val="22"/>
          <w:lang w:val="en-US" w:eastAsia="zh-CN"/>
        </w:rPr>
        <w:tab/>
      </w:r>
      <w:r>
        <w:rPr>
          <w:noProof/>
          <w:lang w:eastAsia="zh-CN"/>
        </w:rPr>
        <w:t>Key ID generation</w:t>
      </w:r>
      <w:r>
        <w:rPr>
          <w:noProof/>
        </w:rPr>
        <w:tab/>
      </w:r>
      <w:r>
        <w:rPr>
          <w:noProof/>
        </w:rPr>
        <w:fldChar w:fldCharType="begin"/>
      </w:r>
      <w:r>
        <w:rPr>
          <w:noProof/>
        </w:rPr>
        <w:instrText xml:space="preserve"> PAGEREF _Toc215069794 \h </w:instrText>
      </w:r>
      <w:r>
        <w:rPr>
          <w:noProof/>
        </w:rPr>
      </w:r>
      <w:r>
        <w:rPr>
          <w:noProof/>
        </w:rPr>
        <w:fldChar w:fldCharType="separate"/>
      </w:r>
      <w:r>
        <w:rPr>
          <w:noProof/>
        </w:rPr>
        <w:t>15</w:t>
      </w:r>
      <w:r>
        <w:rPr>
          <w:noProof/>
        </w:rPr>
        <w:fldChar w:fldCharType="end"/>
      </w:r>
    </w:p>
    <w:p w14:paraId="696101B0" w14:textId="34B2D098" w:rsidR="005E6CC0" w:rsidRDefault="005E6CC0">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_Toc215069795 \h </w:instrText>
      </w:r>
      <w:r>
        <w:rPr>
          <w:noProof/>
        </w:rPr>
      </w:r>
      <w:r>
        <w:rPr>
          <w:noProof/>
        </w:rPr>
        <w:fldChar w:fldCharType="separate"/>
      </w:r>
      <w:r>
        <w:rPr>
          <w:noProof/>
        </w:rPr>
        <w:t>15</w:t>
      </w:r>
      <w:r>
        <w:rPr>
          <w:noProof/>
        </w:rPr>
        <w:fldChar w:fldCharType="end"/>
      </w:r>
    </w:p>
    <w:p w14:paraId="498ABEDD" w14:textId="1DCAF177" w:rsidR="005E6CC0" w:rsidRDefault="005E6CC0">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t</w:t>
      </w:r>
      <w:r w:rsidRPr="00DC6A47">
        <w:rPr>
          <w:noProof/>
          <w:lang w:val="en-US" w:eastAsia="zh-CN"/>
        </w:rPr>
        <w:t>wo layer PSK generation method</w:t>
      </w:r>
      <w:r>
        <w:rPr>
          <w:noProof/>
        </w:rPr>
        <w:tab/>
      </w:r>
      <w:r>
        <w:rPr>
          <w:noProof/>
        </w:rPr>
        <w:fldChar w:fldCharType="begin"/>
      </w:r>
      <w:r>
        <w:rPr>
          <w:noProof/>
        </w:rPr>
        <w:instrText xml:space="preserve"> PAGEREF _Toc215069796 \h </w:instrText>
      </w:r>
      <w:r>
        <w:rPr>
          <w:noProof/>
        </w:rPr>
      </w:r>
      <w:r>
        <w:rPr>
          <w:noProof/>
        </w:rPr>
        <w:fldChar w:fldCharType="separate"/>
      </w:r>
      <w:r>
        <w:rPr>
          <w:noProof/>
        </w:rPr>
        <w:t>15</w:t>
      </w:r>
      <w:r>
        <w:rPr>
          <w:noProof/>
        </w:rPr>
        <w:fldChar w:fldCharType="end"/>
      </w:r>
    </w:p>
    <w:p w14:paraId="6AC8FCC6" w14:textId="7BB3E401" w:rsidR="005E6CC0" w:rsidRDefault="005E6CC0">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_Toc215069797 \h </w:instrText>
      </w:r>
      <w:r>
        <w:rPr>
          <w:noProof/>
        </w:rPr>
      </w:r>
      <w:r>
        <w:rPr>
          <w:noProof/>
        </w:rPr>
        <w:fldChar w:fldCharType="separate"/>
      </w:r>
      <w:r>
        <w:rPr>
          <w:noProof/>
        </w:rPr>
        <w:t>15</w:t>
      </w:r>
      <w:r>
        <w:rPr>
          <w:noProof/>
        </w:rPr>
        <w:fldChar w:fldCharType="end"/>
      </w:r>
    </w:p>
    <w:p w14:paraId="3B9625A0" w14:textId="0569A7A1" w:rsidR="005E6CC0" w:rsidRDefault="005E6CC0">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_Toc215069798 \h </w:instrText>
      </w:r>
      <w:r>
        <w:rPr>
          <w:noProof/>
        </w:rPr>
      </w:r>
      <w:r>
        <w:rPr>
          <w:noProof/>
        </w:rPr>
        <w:fldChar w:fldCharType="separate"/>
      </w:r>
      <w:r>
        <w:rPr>
          <w:noProof/>
        </w:rPr>
        <w:t>16</w:t>
      </w:r>
      <w:r>
        <w:rPr>
          <w:noProof/>
        </w:rPr>
        <w:fldChar w:fldCharType="end"/>
      </w:r>
    </w:p>
    <w:p w14:paraId="0A2E41F8" w14:textId="680BF4ED"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_Toc215069799 \h </w:instrText>
      </w:r>
      <w:r>
        <w:rPr>
          <w:noProof/>
        </w:rPr>
      </w:r>
      <w:r>
        <w:rPr>
          <w:noProof/>
        </w:rPr>
        <w:fldChar w:fldCharType="separate"/>
      </w:r>
      <w:r>
        <w:rPr>
          <w:noProof/>
        </w:rPr>
        <w:t>16</w:t>
      </w:r>
      <w:r>
        <w:rPr>
          <w:noProof/>
        </w:rPr>
        <w:fldChar w:fldCharType="end"/>
      </w:r>
    </w:p>
    <w:p w14:paraId="2BA58E94" w14:textId="051186E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_Toc215069800 \h </w:instrText>
      </w:r>
      <w:r>
        <w:rPr>
          <w:noProof/>
        </w:rPr>
      </w:r>
      <w:r>
        <w:rPr>
          <w:noProof/>
        </w:rPr>
        <w:fldChar w:fldCharType="separate"/>
      </w:r>
      <w:r>
        <w:rPr>
          <w:noProof/>
        </w:rPr>
        <w:t>17</w:t>
      </w:r>
      <w:r>
        <w:rPr>
          <w:noProof/>
        </w:rPr>
        <w:fldChar w:fldCharType="end"/>
      </w:r>
    </w:p>
    <w:p w14:paraId="095B822F" w14:textId="0E1E4E0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_Toc215069801 \h </w:instrText>
      </w:r>
      <w:r>
        <w:rPr>
          <w:noProof/>
        </w:rPr>
      </w:r>
      <w:r>
        <w:rPr>
          <w:noProof/>
        </w:rPr>
        <w:fldChar w:fldCharType="separate"/>
      </w:r>
      <w:r>
        <w:rPr>
          <w:noProof/>
        </w:rPr>
        <w:t>17</w:t>
      </w:r>
      <w:r>
        <w:rPr>
          <w:noProof/>
        </w:rPr>
        <w:fldChar w:fldCharType="end"/>
      </w:r>
    </w:p>
    <w:p w14:paraId="169E0451" w14:textId="0B7BF3F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6.5.2.4</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_Toc215069802 \h </w:instrText>
      </w:r>
      <w:r>
        <w:rPr>
          <w:noProof/>
        </w:rPr>
      </w:r>
      <w:r>
        <w:rPr>
          <w:noProof/>
        </w:rPr>
        <w:fldChar w:fldCharType="separate"/>
      </w:r>
      <w:r>
        <w:rPr>
          <w:noProof/>
        </w:rPr>
        <w:t>18</w:t>
      </w:r>
      <w:r>
        <w:rPr>
          <w:noProof/>
        </w:rPr>
        <w:fldChar w:fldCharType="end"/>
      </w:r>
    </w:p>
    <w:p w14:paraId="47185697" w14:textId="69F29D6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6.5.2.5</w:t>
      </w:r>
      <w:r>
        <w:rPr>
          <w:rFonts w:asciiTheme="minorHAnsi" w:eastAsiaTheme="minorEastAsia" w:hAnsiTheme="minorHAnsi" w:cstheme="minorBidi"/>
          <w:noProof/>
          <w:kern w:val="2"/>
          <w:sz w:val="21"/>
          <w:szCs w:val="22"/>
          <w:lang w:val="en-US" w:eastAsia="zh-CN"/>
        </w:rPr>
        <w:tab/>
      </w:r>
      <w:r>
        <w:rPr>
          <w:noProof/>
          <w:lang w:eastAsia="zh-CN"/>
        </w:rPr>
        <w:t>Key ID generation method</w:t>
      </w:r>
      <w:r>
        <w:rPr>
          <w:noProof/>
        </w:rPr>
        <w:tab/>
      </w:r>
      <w:r>
        <w:rPr>
          <w:noProof/>
        </w:rPr>
        <w:fldChar w:fldCharType="begin"/>
      </w:r>
      <w:r>
        <w:rPr>
          <w:noProof/>
        </w:rPr>
        <w:instrText xml:space="preserve"> PAGEREF _Toc215069803 \h </w:instrText>
      </w:r>
      <w:r>
        <w:rPr>
          <w:noProof/>
        </w:rPr>
      </w:r>
      <w:r>
        <w:rPr>
          <w:noProof/>
        </w:rPr>
        <w:fldChar w:fldCharType="separate"/>
      </w:r>
      <w:r>
        <w:rPr>
          <w:noProof/>
        </w:rPr>
        <w:t>18</w:t>
      </w:r>
      <w:r>
        <w:rPr>
          <w:noProof/>
        </w:rPr>
        <w:fldChar w:fldCharType="end"/>
      </w:r>
    </w:p>
    <w:p w14:paraId="0BBEBD6B" w14:textId="28B4269E" w:rsidR="005E6CC0" w:rsidRDefault="005E6CC0">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_Toc215069804 \h </w:instrText>
      </w:r>
      <w:r>
        <w:rPr>
          <w:noProof/>
        </w:rPr>
      </w:r>
      <w:r>
        <w:rPr>
          <w:noProof/>
        </w:rPr>
        <w:fldChar w:fldCharType="separate"/>
      </w:r>
      <w:r>
        <w:rPr>
          <w:noProof/>
        </w:rPr>
        <w:t>18</w:t>
      </w:r>
      <w:r>
        <w:rPr>
          <w:noProof/>
        </w:rPr>
        <w:fldChar w:fldCharType="end"/>
      </w:r>
    </w:p>
    <w:p w14:paraId="2F756E31" w14:textId="558E6B9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Key derivation and distribution</w:t>
      </w:r>
      <w:r>
        <w:rPr>
          <w:noProof/>
        </w:rPr>
        <w:tab/>
      </w:r>
      <w:r>
        <w:rPr>
          <w:noProof/>
        </w:rPr>
        <w:fldChar w:fldCharType="begin"/>
      </w:r>
      <w:r>
        <w:rPr>
          <w:noProof/>
        </w:rPr>
        <w:instrText xml:space="preserve"> PAGEREF _Toc215069805 \h </w:instrText>
      </w:r>
      <w:r>
        <w:rPr>
          <w:noProof/>
        </w:rPr>
      </w:r>
      <w:r>
        <w:rPr>
          <w:noProof/>
        </w:rPr>
        <w:fldChar w:fldCharType="separate"/>
      </w:r>
      <w:r>
        <w:rPr>
          <w:noProof/>
        </w:rPr>
        <w:t>19</w:t>
      </w:r>
      <w:r>
        <w:rPr>
          <w:noProof/>
        </w:rPr>
        <w:fldChar w:fldCharType="end"/>
      </w:r>
    </w:p>
    <w:p w14:paraId="471109BE" w14:textId="7895428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Re-Keying mechanism</w:t>
      </w:r>
      <w:r>
        <w:rPr>
          <w:noProof/>
        </w:rPr>
        <w:tab/>
      </w:r>
      <w:r>
        <w:rPr>
          <w:noProof/>
        </w:rPr>
        <w:fldChar w:fldCharType="begin"/>
      </w:r>
      <w:r>
        <w:rPr>
          <w:noProof/>
        </w:rPr>
        <w:instrText xml:space="preserve"> PAGEREF _Toc215069806 \h </w:instrText>
      </w:r>
      <w:r>
        <w:rPr>
          <w:noProof/>
        </w:rPr>
      </w:r>
      <w:r>
        <w:rPr>
          <w:noProof/>
        </w:rPr>
        <w:fldChar w:fldCharType="separate"/>
      </w:r>
      <w:r>
        <w:rPr>
          <w:noProof/>
        </w:rPr>
        <w:t>20</w:t>
      </w:r>
      <w:r>
        <w:rPr>
          <w:noProof/>
        </w:rPr>
        <w:fldChar w:fldCharType="end"/>
      </w:r>
    </w:p>
    <w:p w14:paraId="73AFA3D9" w14:textId="25006C50" w:rsidR="005E6CC0" w:rsidRDefault="005E6CC0">
      <w:pPr>
        <w:pStyle w:val="TOC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_Toc215069807 \h </w:instrText>
      </w:r>
      <w:r>
        <w:rPr>
          <w:noProof/>
        </w:rPr>
      </w:r>
      <w:r>
        <w:rPr>
          <w:noProof/>
        </w:rPr>
        <w:fldChar w:fldCharType="separate"/>
      </w:r>
      <w:r>
        <w:rPr>
          <w:noProof/>
        </w:rPr>
        <w:t>21</w:t>
      </w:r>
      <w:r>
        <w:rPr>
          <w:noProof/>
        </w:rPr>
        <w:fldChar w:fldCharType="end"/>
      </w:r>
    </w:p>
    <w:p w14:paraId="342DB644" w14:textId="664D685B" w:rsidR="005E6CC0" w:rsidRDefault="005E6CC0">
      <w:pPr>
        <w:pStyle w:val="TOC2"/>
        <w:rPr>
          <w:rFonts w:asciiTheme="minorHAnsi" w:eastAsiaTheme="minorEastAsia" w:hAnsiTheme="minorHAnsi" w:cstheme="minorBidi"/>
          <w:noProof/>
          <w:kern w:val="2"/>
          <w:sz w:val="21"/>
          <w:szCs w:val="22"/>
          <w:lang w:val="en-US" w:eastAsia="zh-CN"/>
        </w:rPr>
      </w:pPr>
      <w:r>
        <w:rPr>
          <w:noProof/>
        </w:rPr>
        <w:t>6.Y</w:t>
      </w:r>
      <w:r>
        <w:rPr>
          <w:rFonts w:asciiTheme="minorHAnsi" w:eastAsiaTheme="minorEastAsia" w:hAnsiTheme="minorHAnsi" w:cstheme="minorBidi"/>
          <w:noProof/>
          <w:kern w:val="2"/>
          <w:sz w:val="21"/>
          <w:szCs w:val="22"/>
          <w:lang w:val="en-US" w:eastAsia="zh-CN"/>
        </w:rPr>
        <w:tab/>
      </w:r>
      <w:r>
        <w:rPr>
          <w:noProof/>
        </w:rPr>
        <w:t>Solution #Y: solution names</w:t>
      </w:r>
      <w:r>
        <w:rPr>
          <w:noProof/>
        </w:rPr>
        <w:tab/>
      </w:r>
      <w:r>
        <w:rPr>
          <w:noProof/>
        </w:rPr>
        <w:fldChar w:fldCharType="begin"/>
      </w:r>
      <w:r>
        <w:rPr>
          <w:noProof/>
        </w:rPr>
        <w:instrText xml:space="preserve"> PAGEREF _Toc215069808 \h </w:instrText>
      </w:r>
      <w:r>
        <w:rPr>
          <w:noProof/>
        </w:rPr>
      </w:r>
      <w:r>
        <w:rPr>
          <w:noProof/>
        </w:rPr>
        <w:fldChar w:fldCharType="separate"/>
      </w:r>
      <w:r>
        <w:rPr>
          <w:noProof/>
        </w:rPr>
        <w:t>21</w:t>
      </w:r>
      <w:r>
        <w:rPr>
          <w:noProof/>
        </w:rPr>
        <w:fldChar w:fldCharType="end"/>
      </w:r>
    </w:p>
    <w:p w14:paraId="58B6210C" w14:textId="23C6D40A" w:rsidR="005E6CC0" w:rsidRDefault="005E6CC0">
      <w:pPr>
        <w:pStyle w:val="TOC3"/>
        <w:rPr>
          <w:rFonts w:asciiTheme="minorHAnsi" w:eastAsiaTheme="minorEastAsia" w:hAnsiTheme="minorHAnsi" w:cstheme="minorBidi"/>
          <w:noProof/>
          <w:kern w:val="2"/>
          <w:sz w:val="21"/>
          <w:szCs w:val="22"/>
          <w:lang w:val="en-US" w:eastAsia="zh-CN"/>
        </w:rPr>
      </w:pPr>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_Toc215069809 \h </w:instrText>
      </w:r>
      <w:r>
        <w:rPr>
          <w:noProof/>
        </w:rPr>
      </w:r>
      <w:r>
        <w:rPr>
          <w:noProof/>
        </w:rPr>
        <w:fldChar w:fldCharType="separate"/>
      </w:r>
      <w:r>
        <w:rPr>
          <w:noProof/>
        </w:rPr>
        <w:t>21</w:t>
      </w:r>
      <w:r>
        <w:rPr>
          <w:noProof/>
        </w:rPr>
        <w:fldChar w:fldCharType="end"/>
      </w:r>
    </w:p>
    <w:p w14:paraId="5E1EBB19" w14:textId="26BBDF80" w:rsidR="005E6CC0" w:rsidRDefault="005E6CC0">
      <w:pPr>
        <w:pStyle w:val="TOC3"/>
        <w:rPr>
          <w:rFonts w:asciiTheme="minorHAnsi" w:eastAsiaTheme="minorEastAsia" w:hAnsiTheme="minorHAnsi" w:cstheme="minorBidi"/>
          <w:noProof/>
          <w:kern w:val="2"/>
          <w:sz w:val="21"/>
          <w:szCs w:val="22"/>
          <w:lang w:val="en-US" w:eastAsia="zh-CN"/>
        </w:rPr>
      </w:pPr>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_Toc215069810 \h </w:instrText>
      </w:r>
      <w:r>
        <w:rPr>
          <w:noProof/>
        </w:rPr>
      </w:r>
      <w:r>
        <w:rPr>
          <w:noProof/>
        </w:rPr>
        <w:fldChar w:fldCharType="separate"/>
      </w:r>
      <w:r>
        <w:rPr>
          <w:noProof/>
        </w:rPr>
        <w:t>21</w:t>
      </w:r>
      <w:r>
        <w:rPr>
          <w:noProof/>
        </w:rPr>
        <w:fldChar w:fldCharType="end"/>
      </w:r>
    </w:p>
    <w:p w14:paraId="5BFCA3F1" w14:textId="481B5A42" w:rsidR="005E6CC0" w:rsidRDefault="005E6CC0">
      <w:pPr>
        <w:pStyle w:val="TOC3"/>
        <w:rPr>
          <w:rFonts w:asciiTheme="minorHAnsi" w:eastAsiaTheme="minorEastAsia" w:hAnsiTheme="minorHAnsi" w:cstheme="minorBidi"/>
          <w:noProof/>
          <w:kern w:val="2"/>
          <w:sz w:val="21"/>
          <w:szCs w:val="22"/>
          <w:lang w:val="en-US" w:eastAsia="zh-CN"/>
        </w:rPr>
      </w:pPr>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_Toc215069811 \h </w:instrText>
      </w:r>
      <w:r>
        <w:rPr>
          <w:noProof/>
        </w:rPr>
      </w:r>
      <w:r>
        <w:rPr>
          <w:noProof/>
        </w:rPr>
        <w:fldChar w:fldCharType="separate"/>
      </w:r>
      <w:r>
        <w:rPr>
          <w:noProof/>
        </w:rPr>
        <w:t>21</w:t>
      </w:r>
      <w:r>
        <w:rPr>
          <w:noProof/>
        </w:rPr>
        <w:fldChar w:fldCharType="end"/>
      </w:r>
    </w:p>
    <w:p w14:paraId="062A4A0B" w14:textId="11A6A751" w:rsidR="005E6CC0" w:rsidRDefault="005E6CC0">
      <w:pPr>
        <w:pStyle w:val="TOC1"/>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_Toc215069812 \h </w:instrText>
      </w:r>
      <w:r>
        <w:rPr>
          <w:noProof/>
        </w:rPr>
      </w:r>
      <w:r>
        <w:rPr>
          <w:noProof/>
        </w:rPr>
        <w:fldChar w:fldCharType="separate"/>
      </w:r>
      <w:r>
        <w:rPr>
          <w:noProof/>
        </w:rPr>
        <w:t>21</w:t>
      </w:r>
      <w:r>
        <w:rPr>
          <w:noProof/>
        </w:rPr>
        <w:fldChar w:fldCharType="end"/>
      </w:r>
    </w:p>
    <w:p w14:paraId="1F673448" w14:textId="587DCCEB" w:rsidR="005E6CC0" w:rsidRDefault="005E6CC0">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_Toc215069813 \h </w:instrText>
      </w:r>
      <w:r>
        <w:rPr>
          <w:noProof/>
        </w:rPr>
      </w:r>
      <w:r>
        <w:rPr>
          <w:noProof/>
        </w:rPr>
        <w:fldChar w:fldCharType="separate"/>
      </w:r>
      <w:r>
        <w:rPr>
          <w:noProof/>
        </w:rPr>
        <w:t>22</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214960878"/>
      <w:bookmarkStart w:id="17" w:name="_Toc215069759"/>
      <w:bookmarkEnd w:id="15"/>
      <w:r w:rsidRPr="004D3578">
        <w:t>Foreword</w:t>
      </w:r>
      <w:bookmarkEnd w:id="16"/>
      <w:bookmarkEnd w:id="17"/>
    </w:p>
    <w:p w14:paraId="2511FBFA" w14:textId="77777777" w:rsidR="00080512" w:rsidRPr="004D3578" w:rsidRDefault="00080512">
      <w:r w:rsidRPr="004D3578">
        <w:t xml:space="preserve">This Technical </w:t>
      </w:r>
      <w:bookmarkStart w:id="18" w:name="spectype3"/>
      <w:proofErr w:type="spellStart"/>
      <w:r w:rsidRPr="00602AEA">
        <w:rPr>
          <w:highlight w:val="yellow"/>
        </w:rPr>
        <w:t>Specification</w:t>
      </w:r>
      <w:r w:rsidR="00602AEA" w:rsidRPr="00602AEA">
        <w:rPr>
          <w:highlight w:val="yellow"/>
        </w:rPr>
        <w:t>|Report</w:t>
      </w:r>
      <w:bookmarkEnd w:id="18"/>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Heading1"/>
        <w:numPr>
          <w:ilvl w:val="0"/>
          <w:numId w:val="15"/>
        </w:numPr>
      </w:pPr>
      <w:bookmarkStart w:id="19" w:name="introduction"/>
      <w:bookmarkEnd w:id="19"/>
      <w:r w:rsidRPr="004D3578">
        <w:br w:type="page"/>
      </w:r>
      <w:bookmarkStart w:id="20" w:name="scope"/>
      <w:bookmarkStart w:id="21" w:name="_Toc214960879"/>
      <w:bookmarkStart w:id="22" w:name="_Toc215069760"/>
      <w:bookmarkEnd w:id="20"/>
      <w:r w:rsidRPr="004D3578">
        <w:lastRenderedPageBreak/>
        <w:t>Scope</w:t>
      </w:r>
      <w:bookmarkEnd w:id="21"/>
      <w:bookmarkEnd w:id="22"/>
    </w:p>
    <w:p w14:paraId="32839B72" w14:textId="08111F5B" w:rsidR="00091AF6" w:rsidRDefault="00091AF6" w:rsidP="00091AF6">
      <w:pPr>
        <w:rPr>
          <w:color w:val="000000"/>
          <w:lang w:eastAsia="zh-CN"/>
        </w:rPr>
      </w:pPr>
      <w:r>
        <w:t>This document includes the key issue, solution and conclusion of the supporting of PSK mode for MPQUIC/TLS, in particular:</w:t>
      </w:r>
    </w:p>
    <w:p w14:paraId="16F7CCB4" w14:textId="673C6E97" w:rsidR="00091AF6" w:rsidRPr="00091AF6" w:rsidRDefault="00091AF6" w:rsidP="00091AF6">
      <w:pPr>
        <w:rPr>
          <w:iCs/>
          <w:lang w:eastAsia="zh-CN"/>
        </w:rPr>
      </w:pPr>
      <w:r w:rsidRPr="00091AF6">
        <w:rPr>
          <w:iCs/>
        </w:rPr>
        <w:t>- Study key derivation and delivery for UPF.</w:t>
      </w:r>
    </w:p>
    <w:p w14:paraId="794720D9" w14:textId="77777777" w:rsidR="00080512" w:rsidRPr="004D3578" w:rsidRDefault="00080512">
      <w:pPr>
        <w:pStyle w:val="Heading1"/>
      </w:pPr>
      <w:bookmarkStart w:id="23" w:name="references"/>
      <w:bookmarkStart w:id="24" w:name="_Toc214960880"/>
      <w:bookmarkStart w:id="25" w:name="_Toc21506976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w:t>
      </w:r>
      <w:proofErr w:type="spellStart"/>
      <w:r>
        <w:rPr>
          <w:lang w:val="en-IN" w:eastAsia="en-IN"/>
        </w:rPr>
        <w:t>ietf</w:t>
      </w:r>
      <w:proofErr w:type="spellEnd"/>
      <w:r>
        <w:rPr>
          <w:lang w:val="en-IN" w:eastAsia="en-IN"/>
        </w:rPr>
        <w:t>-</w:t>
      </w:r>
      <w:proofErr w:type="spellStart"/>
      <w:r>
        <w:rPr>
          <w:lang w:val="en-IN" w:eastAsia="en-IN"/>
        </w:rPr>
        <w:t>quic</w:t>
      </w:r>
      <w:proofErr w:type="spellEnd"/>
      <w:r>
        <w:rPr>
          <w:lang w:val="en-IN" w:eastAsia="en-IN"/>
        </w:rPr>
        <w:t>-multipath: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48F5FC1A" w14:textId="77777777" w:rsidR="002E7B6F" w:rsidRPr="00581AC8" w:rsidRDefault="002E7B6F" w:rsidP="00581AC8">
      <w:pPr>
        <w:pStyle w:val="EX"/>
        <w:rPr>
          <w:lang w:eastAsia="en-IN"/>
        </w:rPr>
      </w:pPr>
    </w:p>
    <w:p w14:paraId="4A684568" w14:textId="77777777" w:rsidR="00BC3932" w:rsidRPr="00BC3932" w:rsidRDefault="00BC3932" w:rsidP="00BC3932"/>
    <w:p w14:paraId="33505CA8" w14:textId="77777777" w:rsidR="00BC3932" w:rsidRPr="00581AC8" w:rsidRDefault="00BC3932" w:rsidP="00BC3932">
      <w:pPr>
        <w:pStyle w:val="EX"/>
        <w:rPr>
          <w:lang w:eastAsia="en-IN"/>
        </w:rPr>
      </w:pPr>
    </w:p>
    <w:p w14:paraId="24ACB616" w14:textId="77777777" w:rsidR="00080512" w:rsidRPr="004D3578" w:rsidRDefault="00080512">
      <w:pPr>
        <w:pStyle w:val="Heading1"/>
      </w:pPr>
      <w:bookmarkStart w:id="26" w:name="definitions"/>
      <w:bookmarkStart w:id="27" w:name="_Toc214960881"/>
      <w:bookmarkStart w:id="28" w:name="_Toc215069762"/>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214960882"/>
      <w:bookmarkStart w:id="30" w:name="_Toc215069763"/>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14960883"/>
      <w:bookmarkStart w:id="32" w:name="_Toc215069764"/>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214960884"/>
      <w:bookmarkStart w:id="34" w:name="_Toc215069765"/>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Heading1"/>
      </w:pPr>
      <w:bookmarkStart w:id="35" w:name="clause4"/>
      <w:bookmarkStart w:id="36" w:name="_Toc214960885"/>
      <w:bookmarkStart w:id="37" w:name="_Toc215069766"/>
      <w:bookmarkEnd w:id="35"/>
      <w:r w:rsidRPr="004D3578">
        <w:t>4</w:t>
      </w:r>
      <w:r w:rsidRPr="004D3578">
        <w:tab/>
      </w:r>
      <w:r w:rsidR="00BC59F2">
        <w:t>Architecture assumption</w:t>
      </w:r>
      <w:bookmarkEnd w:id="36"/>
      <w:bookmarkEnd w:id="37"/>
    </w:p>
    <w:p w14:paraId="2ADF9A50" w14:textId="2434BE9D" w:rsidR="002E7B6F" w:rsidRPr="002E7B6F" w:rsidRDefault="002E7B6F" w:rsidP="00581AC8">
      <w:pPr>
        <w:rPr>
          <w:lang w:eastAsia="zh-CN"/>
        </w:rPr>
      </w:pPr>
      <w:bookmarkStart w:id="38" w:name="_Hlk204152747"/>
      <w:r>
        <w:rPr>
          <w:lang w:eastAsia="zh-CN"/>
        </w:rPr>
        <w:t>Annex AA in TS 33.501[2] is the starting point of this study.</w:t>
      </w:r>
    </w:p>
    <w:p w14:paraId="4668ABF1" w14:textId="6806807D" w:rsidR="00BC59F2" w:rsidRDefault="00BC59F2" w:rsidP="00BC59F2">
      <w:pPr>
        <w:pStyle w:val="Heading1"/>
      </w:pPr>
      <w:bookmarkStart w:id="39" w:name="_Toc214960886"/>
      <w:bookmarkStart w:id="40" w:name="_Toc215069767"/>
      <w:bookmarkEnd w:id="38"/>
      <w:r>
        <w:t>5</w:t>
      </w:r>
      <w:r w:rsidRPr="004D3578">
        <w:tab/>
      </w:r>
      <w:r w:rsidRPr="00BC59F2">
        <w:t>Key issues</w:t>
      </w:r>
      <w:bookmarkEnd w:id="39"/>
      <w:bookmarkEnd w:id="40"/>
    </w:p>
    <w:p w14:paraId="5476CA45" w14:textId="6F0E37DF" w:rsidR="00BC3932" w:rsidRDefault="00BC3932" w:rsidP="00BC3932">
      <w:pPr>
        <w:pStyle w:val="Heading2"/>
      </w:pPr>
      <w:bookmarkStart w:id="41" w:name="_Toc214960887"/>
      <w:bookmarkStart w:id="42" w:name="_Toc215069768"/>
      <w:r>
        <w:t>5.1</w:t>
      </w:r>
      <w:r>
        <w:tab/>
        <w:t xml:space="preserve">Key issue #1: </w:t>
      </w:r>
      <w:r w:rsidRPr="002B47FE">
        <w:t>PSK support for MPQUIC TLS</w:t>
      </w:r>
      <w:bookmarkEnd w:id="41"/>
      <w:bookmarkEnd w:id="42"/>
    </w:p>
    <w:p w14:paraId="6C3A9F6B" w14:textId="220766FB" w:rsidR="00BC3932" w:rsidRDefault="00BC3932" w:rsidP="00BC3932">
      <w:pPr>
        <w:pStyle w:val="Heading3"/>
      </w:pPr>
      <w:bookmarkStart w:id="43" w:name="_Toc214960888"/>
      <w:bookmarkStart w:id="44" w:name="_Toc215069769"/>
      <w:r>
        <w:t>5.1.1</w:t>
      </w:r>
      <w:r>
        <w:tab/>
        <w:t>Key issue details</w:t>
      </w:r>
      <w:bookmarkEnd w:id="43"/>
      <w:bookmarkEnd w:id="44"/>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w:t>
      </w:r>
      <w:proofErr w:type="spellStart"/>
      <w:r>
        <w:rPr>
          <w:lang w:val="en-US" w:eastAsia="zh-CN"/>
        </w:rPr>
        <w:t>psk_dhe_ke</w:t>
      </w:r>
      <w:proofErr w:type="spellEnd"/>
      <w:r>
        <w:rPr>
          <w:lang w:val="en-US" w:eastAsia="zh-CN"/>
        </w:rPr>
        <w:t>), since MPQUIC/TLS [4] uses TLS 1.3 [6] and TS 33.210 [7] prohibits the use of PSK-only mode (</w:t>
      </w:r>
      <w:proofErr w:type="spellStart"/>
      <w:r>
        <w:rPr>
          <w:lang w:val="en-US" w:eastAsia="zh-CN"/>
        </w:rPr>
        <w:t>psk_ke</w:t>
      </w:r>
      <w:proofErr w:type="spellEnd"/>
      <w:r>
        <w:rPr>
          <w:lang w:val="en-US" w:eastAsia="zh-CN"/>
        </w:rPr>
        <w:t xml:space="preserve">) in TLS 1.3. </w:t>
      </w:r>
    </w:p>
    <w:p w14:paraId="214E40D9" w14:textId="51A15271" w:rsidR="00BC3932" w:rsidRDefault="00BC3932" w:rsidP="00BC3932">
      <w:pPr>
        <w:pStyle w:val="Heading3"/>
      </w:pPr>
      <w:bookmarkStart w:id="45" w:name="_Toc214960889"/>
      <w:bookmarkStart w:id="46" w:name="_Toc215069770"/>
      <w:r>
        <w:t>5.1.2</w:t>
      </w:r>
      <w:r>
        <w:tab/>
        <w:t>Security threats</w:t>
      </w:r>
      <w:bookmarkEnd w:id="45"/>
      <w:bookmarkEnd w:id="46"/>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 xml:space="preserve">The 5G system shall be able to securely derive, deliver, update, and use the PSK (i.e., TLS 1.3 </w:t>
      </w:r>
      <w:proofErr w:type="spellStart"/>
      <w:r>
        <w:rPr>
          <w:lang w:eastAsia="zh-CN"/>
        </w:rPr>
        <w:t>psk_dhe_ke</w:t>
      </w:r>
      <w:proofErr w:type="spellEnd"/>
      <w:r>
        <w:rPr>
          <w:lang w:eastAsia="zh-CN"/>
        </w:rPr>
        <w:t>) between UE and UPF to be used for authentication with MPQUIC/TLS</w:t>
      </w:r>
      <w:r>
        <w:t>.</w:t>
      </w:r>
    </w:p>
    <w:p w14:paraId="2B5DB8E4" w14:textId="4BB514F7" w:rsidR="00BC59F2" w:rsidRDefault="00BC59F2" w:rsidP="00BC59F2">
      <w:pPr>
        <w:pStyle w:val="Heading2"/>
      </w:pPr>
      <w:bookmarkStart w:id="47" w:name="_Toc214960890"/>
      <w:bookmarkStart w:id="48" w:name="_Toc215069771"/>
      <w:r>
        <w:t>5</w:t>
      </w:r>
      <w:r w:rsidRPr="004D3578">
        <w:t>.</w:t>
      </w:r>
      <w:r>
        <w:t>X</w:t>
      </w:r>
      <w:r w:rsidRPr="004D3578">
        <w:tab/>
      </w:r>
      <w:r w:rsidRPr="00BC59F2">
        <w:t>Key Issue #</w:t>
      </w:r>
      <w:r>
        <w:t>X</w:t>
      </w:r>
      <w:r w:rsidR="000907C4">
        <w:t>: key issue names</w:t>
      </w:r>
      <w:bookmarkEnd w:id="47"/>
      <w:bookmarkEnd w:id="48"/>
    </w:p>
    <w:p w14:paraId="290A5B24" w14:textId="67A8F3D7" w:rsidR="00BC59F2" w:rsidRDefault="00BC59F2" w:rsidP="00BC59F2">
      <w:pPr>
        <w:pStyle w:val="Heading3"/>
      </w:pPr>
      <w:bookmarkStart w:id="49" w:name="_Toc214960891"/>
      <w:bookmarkStart w:id="50" w:name="_Toc215069772"/>
      <w:r w:rsidRPr="00BC59F2">
        <w:t>5.</w:t>
      </w:r>
      <w:r>
        <w:t>X</w:t>
      </w:r>
      <w:r w:rsidRPr="00BC59F2">
        <w:t>.1</w:t>
      </w:r>
      <w:r w:rsidRPr="00BC59F2">
        <w:tab/>
        <w:t>Key issue details</w:t>
      </w:r>
      <w:bookmarkEnd w:id="49"/>
      <w:bookmarkEnd w:id="50"/>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Heading3"/>
      </w:pPr>
      <w:bookmarkStart w:id="51" w:name="_Toc214960892"/>
      <w:bookmarkStart w:id="52" w:name="_Toc215069773"/>
      <w:r w:rsidRPr="00BC59F2">
        <w:t>5.</w:t>
      </w:r>
      <w:r>
        <w:t>X</w:t>
      </w:r>
      <w:r w:rsidRPr="00BC59F2">
        <w:t>.</w:t>
      </w:r>
      <w:r>
        <w:t>2</w:t>
      </w:r>
      <w:r w:rsidRPr="00BC59F2">
        <w:tab/>
        <w:t>Security threats</w:t>
      </w:r>
      <w:bookmarkEnd w:id="51"/>
      <w:bookmarkEnd w:id="52"/>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Heading3"/>
      </w:pPr>
      <w:bookmarkStart w:id="53" w:name="_Toc214960893"/>
      <w:bookmarkStart w:id="54" w:name="_Toc215069774"/>
      <w:r w:rsidRPr="00BC59F2">
        <w:t>5.</w:t>
      </w:r>
      <w:r>
        <w:t>X</w:t>
      </w:r>
      <w:r w:rsidRPr="00BC59F2">
        <w:t>.1</w:t>
      </w:r>
      <w:r w:rsidRPr="00BC59F2">
        <w:tab/>
        <w:t>Potential security requirements</w:t>
      </w:r>
      <w:bookmarkEnd w:id="53"/>
      <w:bookmarkEnd w:id="54"/>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55F7A825" w:rsidR="000907C4" w:rsidRDefault="000907C4" w:rsidP="000907C4">
      <w:pPr>
        <w:pStyle w:val="Heading1"/>
      </w:pPr>
      <w:bookmarkStart w:id="55" w:name="_Toc214960894"/>
      <w:bookmarkStart w:id="56" w:name="_Toc215069775"/>
      <w:r>
        <w:t>6</w:t>
      </w:r>
      <w:r w:rsidRPr="004D3578">
        <w:tab/>
      </w:r>
      <w:r w:rsidR="008A0BF3">
        <w:t>S</w:t>
      </w:r>
      <w:r>
        <w:t>olutions</w:t>
      </w:r>
      <w:bookmarkEnd w:id="55"/>
      <w:bookmarkEnd w:id="56"/>
    </w:p>
    <w:p w14:paraId="1B2831FC" w14:textId="13EC94D1" w:rsidR="00BC3932" w:rsidRDefault="00BC3932" w:rsidP="00BC3932">
      <w:pPr>
        <w:pStyle w:val="Heading2"/>
      </w:pPr>
      <w:bookmarkStart w:id="57" w:name="_Toc214960895"/>
      <w:bookmarkStart w:id="58" w:name="_Toc215069776"/>
      <w:r>
        <w:t>6.1</w:t>
      </w:r>
      <w:r>
        <w:tab/>
        <w:t xml:space="preserve">Solution #1: </w:t>
      </w:r>
      <w:r w:rsidRPr="00CC0F52">
        <w:t xml:space="preserve">MPQUIC/TLS using PSK </w:t>
      </w:r>
      <w:r>
        <w:t>derived from K</w:t>
      </w:r>
      <w:r w:rsidR="00344064" w:rsidRPr="00195368">
        <w:rPr>
          <w:vertAlign w:val="subscript"/>
        </w:rPr>
        <w:t>AMF</w:t>
      </w:r>
      <w:bookmarkEnd w:id="57"/>
      <w:bookmarkEnd w:id="58"/>
    </w:p>
    <w:p w14:paraId="701246A4" w14:textId="0757AD4E" w:rsidR="00BC3932" w:rsidRDefault="00BC3932" w:rsidP="00BC3932">
      <w:pPr>
        <w:pStyle w:val="Heading3"/>
      </w:pPr>
      <w:bookmarkStart w:id="59" w:name="_Toc214960896"/>
      <w:bookmarkStart w:id="60" w:name="_Toc215069777"/>
      <w:r>
        <w:t>6.</w:t>
      </w:r>
      <w:r w:rsidR="008721D8">
        <w:t>1</w:t>
      </w:r>
      <w:r>
        <w:t>.1</w:t>
      </w:r>
      <w:r>
        <w:tab/>
        <w:t>Introduction</w:t>
      </w:r>
      <w:bookmarkEnd w:id="59"/>
      <w:bookmarkEnd w:id="60"/>
    </w:p>
    <w:p w14:paraId="082D0754" w14:textId="05A6A508" w:rsidR="00BC3932" w:rsidRDefault="00BC3932" w:rsidP="00BC3932">
      <w:pPr>
        <w:rPr>
          <w:lang w:val="en-US"/>
        </w:rPr>
      </w:pPr>
      <w:r>
        <w:t>This solution addresses Key issue #1 by enabling a secure UP communication channel between the UE and the UPF. The approach leverages the current K</w:t>
      </w:r>
      <w:r w:rsidR="00344064" w:rsidRPr="00195368">
        <w:rPr>
          <w:vertAlign w:val="subscript"/>
        </w:rPr>
        <w:t>AMF</w:t>
      </w:r>
      <w:r>
        <w:t xml:space="preserve"> to derive a pre-shared key (UPF_PSK) and a corresponding identifier (UPF_PSK ID). The UPF_PSK/ID is delivered to the UPF and then used for a mutual-authentication and key exchange using TLS 1.3 PSK </w:t>
      </w:r>
      <w:proofErr w:type="spellStart"/>
      <w:r>
        <w:rPr>
          <w:lang w:eastAsia="zh-CN"/>
        </w:rPr>
        <w:t>psk_dhe_ke</w:t>
      </w:r>
      <w:proofErr w:type="spellEnd"/>
      <w:r>
        <w:t xml:space="preserve">. </w:t>
      </w:r>
    </w:p>
    <w:p w14:paraId="427EDDD5" w14:textId="61D10DDA" w:rsidR="00BC3932" w:rsidRDefault="00BC3932" w:rsidP="00BC3932">
      <w:pPr>
        <w:pStyle w:val="Heading3"/>
      </w:pPr>
      <w:bookmarkStart w:id="61" w:name="_Toc214960897"/>
      <w:bookmarkStart w:id="62" w:name="_Toc215069778"/>
      <w:r>
        <w:t>6.1.2</w:t>
      </w:r>
      <w:r>
        <w:tab/>
        <w:t>Solution details</w:t>
      </w:r>
      <w:bookmarkEnd w:id="61"/>
      <w:bookmarkEnd w:id="62"/>
    </w:p>
    <w:p w14:paraId="181116B0" w14:textId="77777777" w:rsidR="00BC3932" w:rsidRDefault="00BC3932" w:rsidP="00BC3932">
      <w:pPr>
        <w:spacing w:after="120"/>
      </w:pPr>
      <w:r w:rsidRPr="00ED2C4E">
        <w:rPr>
          <w:b/>
          <w:bCs/>
        </w:rPr>
        <w:t>Assumptions and scope:</w:t>
      </w:r>
    </w:p>
    <w:p w14:paraId="62A01D66" w14:textId="6515D86E" w:rsidR="00BC3932" w:rsidRDefault="00BC3932" w:rsidP="00BC3932">
      <w:pPr>
        <w:spacing w:after="120"/>
      </w:pPr>
      <w:r>
        <w:t xml:space="preserve"> - UE is registered to the 5GS and has established a K</w:t>
      </w:r>
      <w:r w:rsidR="00344064" w:rsidRPr="00195368">
        <w:rPr>
          <w:vertAlign w:val="subscript"/>
        </w:rPr>
        <w:t>AMF</w:t>
      </w:r>
      <w:r>
        <w:t xml:space="preserve"> with the network.</w:t>
      </w:r>
    </w:p>
    <w:p w14:paraId="6E75A99B" w14:textId="3132DC3A" w:rsidR="00BC3932" w:rsidRDefault="00BC3932" w:rsidP="00BC3932">
      <w:pPr>
        <w:spacing w:after="120"/>
      </w:pPr>
      <w:r>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121CDA77" w:rsidR="00BC3932" w:rsidRDefault="00BC3932" w:rsidP="00BC3932">
      <w:pPr>
        <w:spacing w:after="120"/>
      </w:pPr>
      <w:r>
        <w:rPr>
          <w:b/>
          <w:bCs/>
        </w:rPr>
        <w:t xml:space="preserve">- </w:t>
      </w:r>
      <w:r>
        <w:t>UE and AMF derive UPF_PSK and UPF_PSK ID using current K</w:t>
      </w:r>
      <w:r w:rsidR="00344064" w:rsidRPr="00195368">
        <w:rPr>
          <w:vertAlign w:val="subscript"/>
        </w:rPr>
        <w:t>AMF</w:t>
      </w:r>
      <w:r>
        <w:t xml:space="preserve">.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558A66CD" w:rsidR="00BC3932" w:rsidRDefault="00BC3932" w:rsidP="00BC3932">
      <w:pPr>
        <w:spacing w:after="120"/>
      </w:pPr>
      <w:r>
        <w:t>- AMF derives UPF_PSK/ID from current K</w:t>
      </w:r>
      <w:r w:rsidR="00344064" w:rsidRPr="00195368">
        <w:rPr>
          <w:vertAlign w:val="subscript"/>
        </w:rPr>
        <w:t>AMF</w:t>
      </w:r>
      <w:r>
        <w:t>.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C7BE009" w14:textId="446BD043" w:rsidR="00344064" w:rsidRPr="00344064" w:rsidRDefault="00344064" w:rsidP="00344064">
      <w:r>
        <w:t xml:space="preserve">The </w:t>
      </w:r>
      <w:r w:rsidRPr="009260C9">
        <w:t>MPQUIC/TLS</w:t>
      </w:r>
      <w:r>
        <w:t xml:space="preserve"> connection may timeout while the UE is in an IDLE state, with no other active path available. The update trigger is to ensure the UE and UPF can run a mutual authentication using a fresh </w:t>
      </w:r>
      <w:r w:rsidRPr="00195368">
        <w:t>UPF_PSK</w:t>
      </w:r>
      <w:r>
        <w:t xml:space="preserve">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Default="00BC3932" w:rsidP="00BC3932">
      <w:pPr>
        <w:pStyle w:val="Heading3"/>
      </w:pPr>
      <w:bookmarkStart w:id="63" w:name="_Toc214960898"/>
      <w:bookmarkStart w:id="64" w:name="_Toc215069779"/>
      <w:r w:rsidRPr="00257BFE">
        <w:t>6.</w:t>
      </w:r>
      <w:r>
        <w:t>1</w:t>
      </w:r>
      <w:r w:rsidRPr="00257BFE">
        <w:t>.3</w:t>
      </w:r>
      <w:r>
        <w:tab/>
      </w:r>
      <w:r w:rsidRPr="00257BFE">
        <w:t>Evaluation</w:t>
      </w:r>
      <w:bookmarkEnd w:id="63"/>
      <w:bookmarkEnd w:id="64"/>
    </w:p>
    <w:p w14:paraId="121980A6" w14:textId="5692FB7D" w:rsidR="00344064" w:rsidRDefault="00344064" w:rsidP="00344064">
      <w:r>
        <w:t>This solution depends on the visited network supporting the relevant functionality of this solution.</w:t>
      </w:r>
    </w:p>
    <w:p w14:paraId="75F9714A" w14:textId="77777777" w:rsidR="00344064" w:rsidRDefault="00344064" w:rsidP="00344064">
      <w:pPr>
        <w:tabs>
          <w:tab w:val="left" w:pos="1260"/>
        </w:tabs>
      </w:pPr>
      <w:r>
        <w:rPr>
          <w:lang w:eastAsia="zh-CN"/>
        </w:rPr>
        <w:t xml:space="preserve">The solution fully addresses </w:t>
      </w:r>
      <w:r>
        <w:t xml:space="preserve">Key issue #1 requirement, including derivation, delivery, update and usage of </w:t>
      </w:r>
      <w:r>
        <w:rPr>
          <w:lang w:eastAsia="zh-CN"/>
        </w:rPr>
        <w:t>the PSK between UE and UPF used for authentication with MPQUIC/TLS</w:t>
      </w:r>
      <w:r>
        <w:t>.</w:t>
      </w:r>
    </w:p>
    <w:p w14:paraId="7D7C2D13" w14:textId="77777777" w:rsidR="00344064" w:rsidRDefault="00344064" w:rsidP="00344064">
      <w:pPr>
        <w:tabs>
          <w:tab w:val="left" w:pos="1260"/>
        </w:tabs>
      </w:pPr>
      <w:r>
        <w:t>Impacts:</w:t>
      </w:r>
    </w:p>
    <w:p w14:paraId="1FDA2239" w14:textId="77777777" w:rsidR="00344064" w:rsidRDefault="00344064" w:rsidP="00344064">
      <w:pPr>
        <w:tabs>
          <w:tab w:val="left" w:pos="1260"/>
        </w:tabs>
      </w:pPr>
      <w:r>
        <w:lastRenderedPageBreak/>
        <w:t>- AMF and UE derive a new UPF_PSK/ID using KAMF as input key and input parameters (PDU Session ID, freshness parameter, FQDN/IP of UPF).</w:t>
      </w:r>
    </w:p>
    <w:p w14:paraId="299A844B" w14:textId="03789A09" w:rsidR="00344064" w:rsidRPr="00344064" w:rsidRDefault="00344064" w:rsidP="00344064">
      <w:pPr>
        <w:tabs>
          <w:tab w:val="left" w:pos="1260"/>
        </w:tabs>
      </w:pPr>
      <w:r>
        <w:t>- SMF obtains UPF_PSK/ID from AMF and delivers it to UPF during PDU Session establishment or re-activation.</w:t>
      </w:r>
    </w:p>
    <w:p w14:paraId="7A3C9850" w14:textId="5568C18E" w:rsidR="00BC3932" w:rsidRDefault="00BC3932" w:rsidP="00BC3932">
      <w:pPr>
        <w:pStyle w:val="Heading2"/>
      </w:pPr>
      <w:bookmarkStart w:id="65" w:name="_Toc214960899"/>
      <w:bookmarkStart w:id="66" w:name="_Toc215069780"/>
      <w:r>
        <w:t>6</w:t>
      </w:r>
      <w:r w:rsidRPr="004D3578">
        <w:t>.</w:t>
      </w:r>
      <w:r>
        <w:t>2</w:t>
      </w:r>
      <w:r w:rsidRPr="004D3578">
        <w:tab/>
      </w:r>
      <w:r>
        <w:t>Solution #2: PSK derivation bound with MA PDU session</w:t>
      </w:r>
      <w:bookmarkEnd w:id="65"/>
      <w:bookmarkEnd w:id="66"/>
    </w:p>
    <w:p w14:paraId="01AC3199" w14:textId="65F0E5EC" w:rsidR="00BC3932" w:rsidRDefault="00BC3932" w:rsidP="00BC3932">
      <w:pPr>
        <w:pStyle w:val="Heading3"/>
      </w:pPr>
      <w:bookmarkStart w:id="67" w:name="_Toc214960900"/>
      <w:bookmarkStart w:id="68" w:name="_Toc215069781"/>
      <w:r>
        <w:t>6</w:t>
      </w:r>
      <w:r w:rsidRPr="00BC59F2">
        <w:t>.</w:t>
      </w:r>
      <w:r>
        <w:t>2</w:t>
      </w:r>
      <w:r w:rsidRPr="00BC59F2">
        <w:t>.1</w:t>
      </w:r>
      <w:r w:rsidRPr="00BC59F2">
        <w:tab/>
      </w:r>
      <w:r>
        <w:t>Introduction</w:t>
      </w:r>
      <w:bookmarkEnd w:id="67"/>
      <w:bookmarkEnd w:id="68"/>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w:t>
      </w:r>
      <w:proofErr w:type="spellStart"/>
      <w:r>
        <w:t>ies</w:t>
      </w:r>
      <w:proofErr w:type="spellEnd"/>
      <w:r>
        <w:t>)</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w:t>
      </w:r>
      <w:proofErr w:type="spellStart"/>
      <w:r>
        <w:t>ies</w:t>
      </w:r>
      <w:proofErr w:type="spellEnd"/>
      <w:r>
        <w:t>)</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Heading3"/>
      </w:pPr>
      <w:bookmarkStart w:id="69" w:name="_Toc214960901"/>
      <w:bookmarkStart w:id="70" w:name="_Toc215069782"/>
      <w:r>
        <w:t>6</w:t>
      </w:r>
      <w:r w:rsidRPr="00BC59F2">
        <w:t>.</w:t>
      </w:r>
      <w:r>
        <w:t>2</w:t>
      </w:r>
      <w:r w:rsidRPr="00BC59F2">
        <w:t>.</w:t>
      </w:r>
      <w:r>
        <w:t>2</w:t>
      </w:r>
      <w:r w:rsidRPr="00BC59F2">
        <w:tab/>
      </w:r>
      <w:r>
        <w:t>Solution details</w:t>
      </w:r>
      <w:bookmarkEnd w:id="69"/>
      <w:bookmarkEnd w:id="70"/>
    </w:p>
    <w:p w14:paraId="47E73E38" w14:textId="77777777" w:rsidR="00BC3932" w:rsidRDefault="00BC3932" w:rsidP="00BC3932">
      <w:pPr>
        <w:rPr>
          <w:rFonts w:eastAsia="DengXian"/>
          <w:lang w:eastAsia="zh-CN"/>
        </w:rPr>
      </w:pPr>
      <w:r>
        <w:rPr>
          <w:rFonts w:eastAsia="DengXian" w:hint="eastAsia"/>
          <w:lang w:eastAsia="zh-CN"/>
        </w:rPr>
        <w:t>T</w:t>
      </w:r>
      <w:r>
        <w:rPr>
          <w:rFonts w:eastAsia="DengXian"/>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DengXian"/>
        </w:rPr>
      </w:pPr>
      <w:r w:rsidRPr="000B676D">
        <w:rPr>
          <w:rFonts w:eastAsia="DengXian"/>
        </w:rPr>
        <w:t xml:space="preserve">When deriving a PSK in the SMF </w:t>
      </w:r>
      <w:r>
        <w:rPr>
          <w:rFonts w:eastAsia="DengXian"/>
        </w:rPr>
        <w:t xml:space="preserve">or the AMF </w:t>
      </w:r>
      <w:r w:rsidRPr="000B676D">
        <w:rPr>
          <w:rFonts w:eastAsia="DengXian"/>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DengXian"/>
          <w:lang w:bidi="ar"/>
        </w:rPr>
      </w:pPr>
      <w:r w:rsidRPr="000B676D">
        <w:rPr>
          <w:rFonts w:eastAsia="DengXian"/>
        </w:rPr>
        <w:t xml:space="preserve">The input key </w:t>
      </w:r>
      <w:proofErr w:type="spellStart"/>
      <w:r w:rsidRPr="000B676D">
        <w:rPr>
          <w:rFonts w:eastAsia="DengXian"/>
        </w:rPr>
        <w:t>KEY</w:t>
      </w:r>
      <w:proofErr w:type="spellEnd"/>
      <w:r w:rsidRPr="000B676D">
        <w:rPr>
          <w:rFonts w:eastAsia="DengXian"/>
        </w:rPr>
        <w:t xml:space="preserve"> could be the 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Pr>
          <w:rFonts w:eastAsia="DengXian"/>
          <w:lang w:bidi="ar"/>
        </w:rPr>
        <w:t xml:space="preserve"> or an intermediate key derived from </w:t>
      </w:r>
      <w:r w:rsidRPr="000B676D">
        <w:rPr>
          <w:rFonts w:eastAsia="DengXian"/>
        </w:rPr>
        <w:t>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sidRPr="000B676D">
        <w:rPr>
          <w:rFonts w:eastAsia="DengXian"/>
          <w:lang w:bidi="ar"/>
        </w:rPr>
        <w:t>.</w:t>
      </w:r>
    </w:p>
    <w:p w14:paraId="7F5F93F4" w14:textId="77777777" w:rsidR="00BC3932" w:rsidRDefault="00BC3932" w:rsidP="00BC3932">
      <w:pPr>
        <w:rPr>
          <w:rFonts w:eastAsia="DengXian"/>
          <w:lang w:bidi="ar"/>
        </w:rPr>
      </w:pPr>
      <w:r>
        <w:rPr>
          <w:rFonts w:eastAsia="DengXian" w:hint="eastAsia"/>
          <w:lang w:eastAsia="zh-CN" w:bidi="ar"/>
        </w:rPr>
        <w:t>T</w:t>
      </w:r>
      <w:r>
        <w:rPr>
          <w:rFonts w:eastAsia="DengXian"/>
          <w:lang w:eastAsia="zh-CN" w:bidi="ar"/>
        </w:rPr>
        <w:t xml:space="preserve">he </w:t>
      </w:r>
      <w:r>
        <w:rPr>
          <w:rFonts w:eastAsia="DengXian"/>
          <w:lang w:bidi="ar"/>
        </w:rPr>
        <w:t xml:space="preserve">intermediate key derived from </w:t>
      </w:r>
      <w:r w:rsidRPr="000B676D">
        <w:rPr>
          <w:rFonts w:eastAsia="DengXian"/>
        </w:rPr>
        <w:t>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Pr>
          <w:rFonts w:eastAsia="DengXian"/>
          <w:lang w:bidi="ar"/>
        </w:rPr>
        <w:t xml:space="preserve"> could be the K</w:t>
      </w:r>
      <w:r w:rsidRPr="00281819">
        <w:rPr>
          <w:rFonts w:eastAsia="DengXian"/>
          <w:vertAlign w:val="subscript"/>
          <w:lang w:bidi="ar"/>
        </w:rPr>
        <w:t>SMF</w:t>
      </w:r>
      <w:r>
        <w:rPr>
          <w:rFonts w:eastAsia="DengXian"/>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DengXian"/>
          <w:lang w:bidi="ar"/>
        </w:rPr>
      </w:pPr>
      <w:r w:rsidRPr="000B676D">
        <w:rPr>
          <w:rFonts w:eastAsia="DengXian"/>
        </w:rPr>
        <w:t xml:space="preserve">The input key </w:t>
      </w:r>
      <w:proofErr w:type="spellStart"/>
      <w:r w:rsidRPr="000B676D">
        <w:rPr>
          <w:rFonts w:eastAsia="DengXian"/>
        </w:rPr>
        <w:t>KEY</w:t>
      </w:r>
      <w:proofErr w:type="spellEnd"/>
      <w:r w:rsidRPr="000B676D">
        <w:rPr>
          <w:rFonts w:eastAsia="DengXian"/>
        </w:rPr>
        <w:t xml:space="preserve"> could be the 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sidRPr="000B676D">
        <w:rPr>
          <w:rFonts w:eastAsia="DengXian"/>
          <w:lang w:bidi="ar"/>
        </w:rPr>
        <w:t>.</w:t>
      </w:r>
    </w:p>
    <w:p w14:paraId="00BAE889" w14:textId="75EE3C03" w:rsidR="00BC3932" w:rsidRDefault="00BC3932" w:rsidP="00BC3932">
      <w:pPr>
        <w:pStyle w:val="Heading3"/>
      </w:pPr>
      <w:bookmarkStart w:id="71" w:name="_Toc214960902"/>
      <w:bookmarkStart w:id="72" w:name="_Toc215069783"/>
      <w:r>
        <w:lastRenderedPageBreak/>
        <w:t>6</w:t>
      </w:r>
      <w:r w:rsidRPr="00BC59F2">
        <w:t>.</w:t>
      </w:r>
      <w:r>
        <w:t>2</w:t>
      </w:r>
      <w:r w:rsidRPr="00BC59F2">
        <w:t>.</w:t>
      </w:r>
      <w:r>
        <w:t>3</w:t>
      </w:r>
      <w:r w:rsidRPr="00BC59F2">
        <w:tab/>
      </w:r>
      <w:r>
        <w:t>Evaluation</w:t>
      </w:r>
      <w:bookmarkEnd w:id="71"/>
      <w:bookmarkEnd w:id="72"/>
    </w:p>
    <w:p w14:paraId="2BFDCAEC" w14:textId="77777777" w:rsidR="00FA569D" w:rsidRDefault="00FA569D" w:rsidP="00FA569D">
      <w:pPr>
        <w:rPr>
          <w:lang w:eastAsia="zh-CN"/>
        </w:rPr>
      </w:pPr>
      <w:r>
        <w:rPr>
          <w:rFonts w:hint="eastAsia"/>
          <w:lang w:eastAsia="zh-CN"/>
        </w:rPr>
        <w:t>T</w:t>
      </w:r>
      <w:r>
        <w:rPr>
          <w:lang w:eastAsia="zh-CN"/>
        </w:rPr>
        <w:t>he solution leverages a key in core network as the root key for deriving the PSK. The root key can be an existing key or an intermediate key derived from the existing key.</w:t>
      </w:r>
    </w:p>
    <w:p w14:paraId="425E7F80" w14:textId="77777777" w:rsidR="00FA569D" w:rsidRDefault="00FA569D" w:rsidP="00FA569D">
      <w:pPr>
        <w:rPr>
          <w:lang w:eastAsia="zh-CN"/>
        </w:rPr>
      </w:pPr>
      <w:r>
        <w:rPr>
          <w:lang w:eastAsia="zh-CN"/>
        </w:rPr>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after UE authentication. If K</w:t>
      </w:r>
      <w:r w:rsidRPr="006C6E3D">
        <w:rPr>
          <w:vertAlign w:val="subscript"/>
          <w:lang w:eastAsia="zh-CN"/>
        </w:rPr>
        <w:t>SEAF</w:t>
      </w:r>
      <w:r>
        <w:rPr>
          <w:lang w:eastAsia="zh-CN"/>
        </w:rPr>
        <w:t xml:space="preserve"> is used, there will be an impact on the AMF/SEAF, which needs to store the K</w:t>
      </w:r>
      <w:r w:rsidRPr="006C6E3D">
        <w:rPr>
          <w:vertAlign w:val="subscript"/>
          <w:lang w:eastAsia="zh-CN"/>
        </w:rPr>
        <w:t>SEAF</w:t>
      </w:r>
      <w:r>
        <w:rPr>
          <w:lang w:eastAsia="zh-CN"/>
        </w:rPr>
        <w:t>.</w:t>
      </w:r>
    </w:p>
    <w:p w14:paraId="3E4E1B14" w14:textId="77777777" w:rsidR="00FA569D" w:rsidRDefault="00FA569D" w:rsidP="00FA569D">
      <w:pPr>
        <w:rPr>
          <w:lang w:eastAsia="zh-CN"/>
        </w:rPr>
      </w:pPr>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 This key is used by the SMF to derive the PSK. Hence there will be an impact on the SMF, which needs to be capable of deriving keys.</w:t>
      </w:r>
    </w:p>
    <w:p w14:paraId="5571B657" w14:textId="77777777" w:rsidR="00FA569D" w:rsidRDefault="00FA569D" w:rsidP="00FA569D">
      <w:pPr>
        <w:rPr>
          <w:lang w:eastAsia="zh-CN"/>
        </w:rPr>
      </w:pPr>
      <w:r>
        <w:rPr>
          <w:rFonts w:hint="eastAsia"/>
          <w:lang w:eastAsia="zh-CN"/>
        </w:rPr>
        <w:t>T</w:t>
      </w:r>
      <w:r>
        <w:rPr>
          <w:lang w:eastAsia="zh-CN"/>
        </w:rPr>
        <w:t>he benefit of using an existing key (K</w:t>
      </w:r>
      <w:r w:rsidRPr="006C6E3D">
        <w:rPr>
          <w:vertAlign w:val="subscript"/>
          <w:lang w:eastAsia="zh-CN"/>
        </w:rPr>
        <w:t>AMF</w:t>
      </w:r>
      <w:r>
        <w:rPr>
          <w:lang w:eastAsia="zh-CN"/>
        </w:rPr>
        <w:t>/K</w:t>
      </w:r>
      <w:r w:rsidRPr="006C6E3D">
        <w:rPr>
          <w:vertAlign w:val="subscript"/>
          <w:lang w:eastAsia="zh-CN"/>
        </w:rPr>
        <w:t>SEAF</w:t>
      </w:r>
      <w:r>
        <w:rPr>
          <w:lang w:eastAsia="zh-CN"/>
        </w:rPr>
        <w:t>) to derive the PSK is that the key hierarchy is flat with higher efficiency. The drawback is that the AMF/SEAF is burdened to derive the PSKs for all MA-PDU sessions using MPQUIC paths.</w:t>
      </w:r>
    </w:p>
    <w:p w14:paraId="066D0CEA" w14:textId="77777777" w:rsidR="00FA569D" w:rsidRDefault="00FA569D" w:rsidP="00FA569D">
      <w:pPr>
        <w:rPr>
          <w:lang w:eastAsia="zh-CN"/>
        </w:rPr>
      </w:pPr>
      <w:r>
        <w:rPr>
          <w:lang w:eastAsia="zh-CN"/>
        </w:rPr>
        <w:t>The benefit of using an intermediate key (K</w:t>
      </w:r>
      <w:r>
        <w:rPr>
          <w:vertAlign w:val="subscript"/>
          <w:lang w:eastAsia="zh-CN"/>
        </w:rPr>
        <w:t>S</w:t>
      </w:r>
      <w:r w:rsidRPr="006C6E3D">
        <w:rPr>
          <w:vertAlign w:val="subscript"/>
          <w:lang w:eastAsia="zh-CN"/>
        </w:rPr>
        <w:t>MF</w:t>
      </w:r>
      <w:r>
        <w:rPr>
          <w:lang w:eastAsia="zh-CN"/>
        </w:rPr>
        <w:t>) to derive the PSK is that the AMF/SEAF only needs to derive a K</w:t>
      </w:r>
      <w:r>
        <w:rPr>
          <w:vertAlign w:val="subscript"/>
          <w:lang w:eastAsia="zh-CN"/>
        </w:rPr>
        <w:t>S</w:t>
      </w:r>
      <w:r w:rsidRPr="006C6E3D">
        <w:rPr>
          <w:vertAlign w:val="subscript"/>
          <w:lang w:eastAsia="zh-CN"/>
        </w:rPr>
        <w:t>MF</w:t>
      </w:r>
      <w:r>
        <w:rPr>
          <w:lang w:eastAsia="zh-CN"/>
        </w:rPr>
        <w:t xml:space="preserve"> for each of the selected SMFs, and PSK derivation for MA-PDU sessions with MPQUIC paths</w:t>
      </w:r>
      <w:r w:rsidRPr="00697551">
        <w:rPr>
          <w:lang w:eastAsia="zh-CN"/>
        </w:rPr>
        <w:t xml:space="preserve"> </w:t>
      </w:r>
      <w:r>
        <w:rPr>
          <w:lang w:eastAsia="zh-CN"/>
        </w:rPr>
        <w:t>is offloaded to the involved SMFs. The drawback is that the key hierarchy becomes multi-layered and less efficient, and the SMF is required to have the capability of deriving keys. An additional benefit of PSK derivation by the SMF is that the PSK is hold by less NFs (UPF, SMF) than PSK derivation by the AMF (UPF, SMF, AMF).</w:t>
      </w:r>
    </w:p>
    <w:p w14:paraId="2095104D" w14:textId="77777777" w:rsidR="00FA569D" w:rsidRDefault="00FA569D" w:rsidP="00FA569D">
      <w:pPr>
        <w:rPr>
          <w:lang w:eastAsia="zh-CN"/>
        </w:rPr>
      </w:pPr>
      <w:r>
        <w:rPr>
          <w:rFonts w:hint="eastAsia"/>
          <w:lang w:eastAsia="zh-CN"/>
        </w:rPr>
        <w:t>T</w:t>
      </w:r>
      <w:r>
        <w:rPr>
          <w:lang w:eastAsia="zh-CN"/>
        </w:rPr>
        <w:t>he solution proposes to bind PSK with each MA PDU session, so that the derived PSK is different whenever a new MA PDU session is to be established. In this way, the UE and UPF will not use the same PSK repeatedly when authenticating each other for different MA PDU sessions.</w:t>
      </w:r>
      <w:r>
        <w:rPr>
          <w:rFonts w:hint="eastAsia"/>
          <w:lang w:eastAsia="zh-CN"/>
        </w:rPr>
        <w:t xml:space="preserve"> The limitation of this solution is that the same PSK will be reused when an existing MA PDU session is reactivated.</w:t>
      </w:r>
    </w:p>
    <w:p w14:paraId="119F22A8" w14:textId="77777777" w:rsidR="00FA569D" w:rsidRDefault="00FA569D" w:rsidP="00FA569D">
      <w:pPr>
        <w:rPr>
          <w:lang w:eastAsia="zh-CN"/>
        </w:rPr>
      </w:pPr>
      <w:r>
        <w:rPr>
          <w:lang w:eastAsia="zh-CN"/>
        </w:rPr>
        <w:t xml:space="preserve">The derived PSK is associated with the PDU session ID per UE. It can be retrieved by the UE using the PDU session ID, and retrieved by UPF using the </w:t>
      </w:r>
      <w:r>
        <w:rPr>
          <w:rFonts w:hint="eastAsia"/>
          <w:lang w:eastAsia="zh-CN"/>
        </w:rPr>
        <w:t>TEID</w:t>
      </w:r>
      <w:r>
        <w:rPr>
          <w:lang w:eastAsia="zh-CN"/>
        </w:rPr>
        <w:t xml:space="preserve"> which can be mapped to the corresponding PDU session ID. Hence, there is no need to assign key ID for the PSK.</w:t>
      </w:r>
    </w:p>
    <w:p w14:paraId="210141DA" w14:textId="77777777" w:rsidR="00FA569D" w:rsidRPr="00647C91" w:rsidRDefault="00FA569D" w:rsidP="00FA569D">
      <w:pPr>
        <w:rPr>
          <w:lang w:eastAsia="zh-CN"/>
        </w:rPr>
      </w:pPr>
      <w:r>
        <w:rPr>
          <w:rFonts w:hint="eastAsia"/>
          <w:lang w:eastAsia="zh-CN"/>
        </w:rPr>
        <w:t>T</w:t>
      </w:r>
      <w:r>
        <w:t>his solution depends on the visited network supporting the relevant functionality of this solution.</w:t>
      </w:r>
    </w:p>
    <w:p w14:paraId="4F812F1B" w14:textId="77777777" w:rsidR="00FA569D" w:rsidRPr="00FA569D" w:rsidRDefault="00FA569D" w:rsidP="00E90C73"/>
    <w:p w14:paraId="27E77360" w14:textId="5E064EEB" w:rsidR="00FA569D" w:rsidRPr="00BC59F2" w:rsidRDefault="00FA569D" w:rsidP="00FA569D">
      <w:pPr>
        <w:pStyle w:val="EditorsNote"/>
      </w:pPr>
    </w:p>
    <w:p w14:paraId="3D9B1CD2" w14:textId="7072BD41" w:rsidR="00BC3932" w:rsidRDefault="00BC3932" w:rsidP="00BC3932">
      <w:pPr>
        <w:pStyle w:val="Heading2"/>
      </w:pPr>
      <w:bookmarkStart w:id="73" w:name="_Toc214960903"/>
      <w:bookmarkStart w:id="74" w:name="_Toc215069784"/>
      <w:r>
        <w:t>6</w:t>
      </w:r>
      <w:r w:rsidRPr="004D3578">
        <w:t>.</w:t>
      </w:r>
      <w:r>
        <w:t>3</w:t>
      </w:r>
      <w:r w:rsidRPr="004D3578">
        <w:tab/>
      </w:r>
      <w:r>
        <w:t>Solution #3: PSK delivery during MA PDU session establishment</w:t>
      </w:r>
      <w:bookmarkEnd w:id="73"/>
      <w:bookmarkEnd w:id="74"/>
    </w:p>
    <w:p w14:paraId="02AD748B" w14:textId="62C7986D" w:rsidR="00BC3932" w:rsidRDefault="00BC3932" w:rsidP="00BC3932">
      <w:pPr>
        <w:pStyle w:val="Heading3"/>
      </w:pPr>
      <w:bookmarkStart w:id="75" w:name="_Toc214960904"/>
      <w:bookmarkStart w:id="76" w:name="_Toc215069785"/>
      <w:r>
        <w:t>6</w:t>
      </w:r>
      <w:r w:rsidRPr="00BC59F2">
        <w:t>.</w:t>
      </w:r>
      <w:r>
        <w:t>3</w:t>
      </w:r>
      <w:r w:rsidRPr="00BC59F2">
        <w:t>.1</w:t>
      </w:r>
      <w:r w:rsidRPr="00BC59F2">
        <w:tab/>
      </w:r>
      <w:r>
        <w:t>Introduction</w:t>
      </w:r>
      <w:bookmarkEnd w:id="75"/>
      <w:bookmarkEnd w:id="76"/>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lastRenderedPageBreak/>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Heading3"/>
      </w:pPr>
      <w:bookmarkStart w:id="77" w:name="_Toc214960905"/>
      <w:bookmarkStart w:id="78" w:name="_Toc215069786"/>
      <w:r>
        <w:t>6</w:t>
      </w:r>
      <w:r w:rsidRPr="00BC59F2">
        <w:t>.</w:t>
      </w:r>
      <w:r>
        <w:t>3</w:t>
      </w:r>
      <w:r w:rsidRPr="00BC59F2">
        <w:t>.</w:t>
      </w:r>
      <w:r>
        <w:t>2</w:t>
      </w:r>
      <w:r w:rsidRPr="00BC59F2">
        <w:tab/>
      </w:r>
      <w:r>
        <w:t>Solution details</w:t>
      </w:r>
      <w:bookmarkEnd w:id="77"/>
      <w:bookmarkEnd w:id="78"/>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BC3932">
      <w:pPr>
        <w:spacing w:after="240"/>
        <w:jc w:val="center"/>
      </w:pPr>
      <w:r>
        <w:object w:dxaOrig="12811" w:dyaOrig="8971" w14:anchorId="0576E77B">
          <v:shape id="_x0000_i1027" type="#_x0000_t75" style="width:456.2pt;height:289.75pt" o:ole="">
            <v:imagedata r:id="rId13" o:title="" cropbottom="6158f"/>
          </v:shape>
          <o:OLEObject Type="Embed" ProgID="Visio.Drawing.15" ShapeID="_x0000_i1027" DrawAspect="Content" ObjectID="_1833457751" r:id="rId14"/>
        </w:object>
      </w:r>
      <w:r w:rsidRPr="00DA64EF">
        <w:t xml:space="preserve"> </w:t>
      </w:r>
    </w:p>
    <w:p w14:paraId="09F9C2B1" w14:textId="13552656" w:rsidR="00BC3932" w:rsidRPr="00E24242" w:rsidRDefault="00BC3932" w:rsidP="00BC3932">
      <w:pPr>
        <w:spacing w:after="240"/>
        <w:jc w:val="center"/>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proofErr w:type="spellStart"/>
      <w:r w:rsidRPr="00484115">
        <w:t>Nsmf_PDUSession_CreateSMContext</w:t>
      </w:r>
      <w:proofErr w:type="spellEnd"/>
      <w:r w:rsidRPr="00484115">
        <w:t xml:space="preserve">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lastRenderedPageBreak/>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proofErr w:type="spellStart"/>
      <w:r>
        <w:rPr>
          <w:lang w:eastAsia="zh-CN"/>
        </w:rPr>
        <w:t>gNB</w:t>
      </w:r>
      <w:proofErr w:type="spellEnd"/>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t>9</w:t>
      </w:r>
      <w:r w:rsidRPr="00FE0202">
        <w:rPr>
          <w:lang w:eastAsia="zh-CN"/>
        </w:rPr>
        <w:t>.</w:t>
      </w:r>
      <w:r w:rsidRPr="00FE0202">
        <w:rPr>
          <w:lang w:eastAsia="zh-CN"/>
        </w:rPr>
        <w:tab/>
        <w:t xml:space="preserve">The </w:t>
      </w:r>
      <w:proofErr w:type="spellStart"/>
      <w:r>
        <w:rPr>
          <w:lang w:eastAsia="zh-CN"/>
        </w:rPr>
        <w:t>gNB</w:t>
      </w:r>
      <w:proofErr w:type="spellEnd"/>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proofErr w:type="spellStart"/>
      <w:r>
        <w:rPr>
          <w:lang w:eastAsia="zh-CN"/>
        </w:rPr>
        <w:t>gNB</w:t>
      </w:r>
      <w:proofErr w:type="spellEnd"/>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w:t>
      </w:r>
      <w:proofErr w:type="spellStart"/>
      <w:r w:rsidRPr="00484115">
        <w:rPr>
          <w:lang w:eastAsia="zh-CN"/>
        </w:rPr>
        <w:t>Nsmf_PDUSession_UpdateSMContext</w:t>
      </w:r>
      <w:proofErr w:type="spellEnd"/>
      <w:r w:rsidRPr="00484115">
        <w:rPr>
          <w:lang w:eastAsia="zh-CN"/>
        </w:rPr>
        <w:t xml:space="preserve"> Request to forward the N2 SM information received from </w:t>
      </w:r>
      <w:proofErr w:type="spellStart"/>
      <w:r>
        <w:rPr>
          <w:lang w:eastAsia="zh-CN"/>
        </w:rPr>
        <w:t>gNB</w:t>
      </w:r>
      <w:proofErr w:type="spellEnd"/>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2AEDC0EB" w:rsidR="00BC3932"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330E65F5" w14:textId="77777777" w:rsidR="00FA569D" w:rsidRDefault="00FA569D" w:rsidP="00FA569D">
      <w:pPr>
        <w:rPr>
          <w:lang w:val="en-US"/>
        </w:rPr>
      </w:pPr>
      <w:r>
        <w:rPr>
          <w:lang w:val="en-US"/>
        </w:rPr>
        <w:t xml:space="preserve">Based on solution #2, MA PDU session ID is one of the input parameters for PKS derivation. It means the PSK is bound with a specific MA PDU session and it will be updated for each new MA PDU session with MPQUIC/TLS. Hence, PSK update for authentication of each new MA PDU session can be achieved. </w:t>
      </w:r>
    </w:p>
    <w:p w14:paraId="7E0EC1EC" w14:textId="4A6A309C" w:rsidR="00FA569D" w:rsidRPr="00484115" w:rsidRDefault="00FA569D" w:rsidP="00FA569D">
      <w:pPr>
        <w:pStyle w:val="B1"/>
        <w:ind w:leftChars="35" w:left="354"/>
        <w:rPr>
          <w:lang w:eastAsia="zh-CN"/>
        </w:rPr>
      </w:pPr>
      <w:r>
        <w:rPr>
          <w:lang w:val="en-US"/>
        </w:rPr>
        <w:t>In case the UE and UPF need to be reauthenticated during the lifetime of an ongoing MA PDU session with MPQUIC path, the PSK can be updated via PDU session modification procedure which is similar to the procedure as above. The PDU session modification procedure can be initiated either by the SMF or by the UE, depending on the trigger event for reauthentication.</w:t>
      </w:r>
    </w:p>
    <w:p w14:paraId="32694A6F" w14:textId="77777777" w:rsidR="00340CEE" w:rsidRDefault="00340CEE" w:rsidP="00340CE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40CEE" w:rsidRDefault="00340CEE" w:rsidP="00340CEE">
      <w:pPr>
        <w:rPr>
          <w:lang w:val="en-US"/>
        </w:rPr>
      </w:pPr>
      <w:r>
        <w:rPr>
          <w:lang w:val="en-US"/>
        </w:rPr>
        <w:t xml:space="preserve">1. </w:t>
      </w:r>
      <w:r w:rsidRPr="00340CEE">
        <w:rPr>
          <w:lang w:val="en-US" w:eastAsia="zh-CN"/>
        </w:rPr>
        <w:t>No key delivery from serving network to home network by using a key in home network as the root key</w:t>
      </w:r>
    </w:p>
    <w:p w14:paraId="443F7922" w14:textId="77777777" w:rsidR="00340CEE" w:rsidRDefault="00340CEE" w:rsidP="00340CE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0B636F79" w14:textId="77777777" w:rsidR="00340CEE" w:rsidRDefault="00340CEE" w:rsidP="00340CE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453ED1A" w14:textId="42B77723" w:rsidR="00340CEE" w:rsidRPr="00340CEE" w:rsidRDefault="00340CEE" w:rsidP="00340CE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32BBD31E" w14:textId="77777777" w:rsidR="00340CEE" w:rsidRDefault="00340CEE" w:rsidP="00340CEE">
      <w:pPr>
        <w:pStyle w:val="ListParagraph"/>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(e.g. a parameter preconfigured in the UE and home network). With such parameter, the new PSK in the home network cannot be derived by the serving network, hence the key separation is achieved.</w:t>
      </w:r>
    </w:p>
    <w:p w14:paraId="73C0CC89" w14:textId="2B07F795" w:rsidR="00340CEE" w:rsidRPr="00340CEE" w:rsidRDefault="00340CEE" w:rsidP="00340CE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Default="00BC3932" w:rsidP="00BC3932">
      <w:pPr>
        <w:pStyle w:val="Heading3"/>
      </w:pPr>
      <w:bookmarkStart w:id="79" w:name="_Toc214960906"/>
      <w:bookmarkStart w:id="80" w:name="_Toc215069787"/>
      <w:r>
        <w:lastRenderedPageBreak/>
        <w:t>6</w:t>
      </w:r>
      <w:r w:rsidRPr="00BC59F2">
        <w:t>.</w:t>
      </w:r>
      <w:r>
        <w:t>3</w:t>
      </w:r>
      <w:r w:rsidRPr="00BC59F2">
        <w:t>.</w:t>
      </w:r>
      <w:r>
        <w:t>3</w:t>
      </w:r>
      <w:r w:rsidRPr="00BC59F2">
        <w:tab/>
      </w:r>
      <w:r>
        <w:t>Evaluation</w:t>
      </w:r>
      <w:bookmarkEnd w:id="79"/>
      <w:bookmarkEnd w:id="80"/>
    </w:p>
    <w:p w14:paraId="5DBCC5A1" w14:textId="77777777" w:rsidR="00FA569D" w:rsidRDefault="00FA569D" w:rsidP="00FA569D">
      <w:pPr>
        <w:rPr>
          <w:lang w:eastAsia="zh-CN"/>
        </w:rPr>
      </w:pPr>
      <w:r>
        <w:rPr>
          <w:rFonts w:hint="eastAsia"/>
          <w:lang w:eastAsia="zh-CN"/>
        </w:rPr>
        <w:t>T</w:t>
      </w:r>
      <w:r>
        <w:rPr>
          <w:lang w:eastAsia="zh-CN"/>
        </w:rPr>
        <w:t xml:space="preserve">he solution </w:t>
      </w:r>
      <w:r w:rsidRPr="006F44B1">
        <w:rPr>
          <w:lang w:eastAsia="zh-CN"/>
        </w:rPr>
        <w:t>incorporate</w:t>
      </w:r>
      <w:r>
        <w:rPr>
          <w:lang w:eastAsia="zh-CN"/>
        </w:rPr>
        <w:t>s the PSK delivery in the MA PDU session establishment procedure in non-roaming scenario. In this way, the existing messages can be reused to deliver the PSK so as to avoid defining a new procedure or new messages. The PSK or an intermediate key can be delivered from the AMF to the SMF as part of the SM context to be created. The SMF then delivers the PSK as part of the configuration to the UPF during N4 session establishment or modification procedure.</w:t>
      </w:r>
    </w:p>
    <w:p w14:paraId="2DF6925F" w14:textId="77777777" w:rsidR="00FA569D" w:rsidRPr="00927960" w:rsidRDefault="00FA569D" w:rsidP="00FA569D">
      <w:pPr>
        <w:rPr>
          <w:lang w:eastAsia="zh-CN"/>
        </w:rPr>
      </w:pPr>
      <w:r>
        <w:rPr>
          <w:rFonts w:hint="eastAsia"/>
          <w:lang w:eastAsia="zh-CN"/>
        </w:rPr>
        <w:t>O</w:t>
      </w:r>
      <w:r>
        <w:rPr>
          <w:lang w:eastAsia="zh-CN"/>
        </w:rPr>
        <w:t>n the UE side, the UE is able to determine to derive the PSK based on the information in the ATSSS rules (</w:t>
      </w:r>
      <w:r w:rsidRPr="00811646">
        <w:rPr>
          <w:lang w:eastAsia="zh-CN"/>
        </w:rPr>
        <w:t>"MPQUIC link-specific multipath" addresses/prefixes</w:t>
      </w:r>
      <w:r>
        <w:rPr>
          <w:lang w:eastAsia="zh-CN"/>
        </w:rPr>
        <w:t xml:space="preserve"> allocated by the UPF) defined in TS 23.502 [9]. Hence no new indication needs to be delivered from the network to the UE for PSK derivation. </w:t>
      </w:r>
    </w:p>
    <w:p w14:paraId="6E4C684B" w14:textId="76DD2335" w:rsidR="00FA569D" w:rsidRPr="00E90C73" w:rsidRDefault="00FA569D" w:rsidP="00340CEE">
      <w:pPr>
        <w:rPr>
          <w:lang w:val="en-US" w:eastAsia="zh-CN"/>
        </w:rPr>
      </w:pPr>
      <w:r>
        <w:rPr>
          <w:rFonts w:hint="eastAsia"/>
          <w:lang w:val="en-US" w:eastAsia="zh-CN"/>
        </w:rPr>
        <w:t>During the reauthentication, the same PSK will be used if no new PDU session is established.</w:t>
      </w:r>
    </w:p>
    <w:p w14:paraId="250B9697" w14:textId="50E4A2F5" w:rsidR="00340CEE" w:rsidRDefault="00340CEE" w:rsidP="00340CE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489CE37D" w14:textId="77777777" w:rsidR="00340CEE" w:rsidRDefault="00340CEE" w:rsidP="00340CE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1980AAD4" w14:textId="0DD0B8AA" w:rsidR="00340CEE" w:rsidRDefault="00340CEE" w:rsidP="00340CEE">
      <w:pPr>
        <w:rPr>
          <w:lang w:eastAsia="zh-CN"/>
        </w:rPr>
      </w:pPr>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1B48F7D3" w14:textId="1CB2DE30" w:rsidR="00FA569D" w:rsidRPr="00FA569D" w:rsidRDefault="00FA569D" w:rsidP="00340CEE">
      <w:pPr>
        <w:rPr>
          <w:lang w:eastAsia="zh-CN"/>
        </w:rPr>
      </w:pPr>
      <w:r>
        <w:rPr>
          <w:rFonts w:hint="eastAsia"/>
          <w:lang w:eastAsia="zh-CN"/>
        </w:rPr>
        <w:t>T</w:t>
      </w:r>
      <w:r>
        <w:t>his solution depends on the visited network supporting the relevant functionality of this solution.</w:t>
      </w:r>
    </w:p>
    <w:p w14:paraId="024AC2F8" w14:textId="5264420D" w:rsidR="00BC3932" w:rsidRDefault="00BC3932" w:rsidP="00BC3932">
      <w:pPr>
        <w:pStyle w:val="Heading2"/>
      </w:pPr>
      <w:bookmarkStart w:id="81" w:name="_Toc214960907"/>
      <w:bookmarkStart w:id="82" w:name="_Toc215069788"/>
      <w:r>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81"/>
      <w:bookmarkEnd w:id="82"/>
    </w:p>
    <w:p w14:paraId="2181109E" w14:textId="0811EE90" w:rsidR="00BC3932" w:rsidRDefault="00BC3932" w:rsidP="00581AC8">
      <w:pPr>
        <w:pStyle w:val="Heading3"/>
        <w:rPr>
          <w:lang w:eastAsia="zh-CN"/>
        </w:rPr>
      </w:pPr>
      <w:bookmarkStart w:id="83" w:name="_Toc214960908"/>
      <w:bookmarkStart w:id="84" w:name="_Toc215069789"/>
      <w:r>
        <w:t>6</w:t>
      </w:r>
      <w:r w:rsidRPr="00BC59F2">
        <w:t>.</w:t>
      </w:r>
      <w:r w:rsidR="002E7B6F">
        <w:t>4</w:t>
      </w:r>
      <w:r w:rsidRPr="00BC59F2">
        <w:t>.1</w:t>
      </w:r>
      <w:r w:rsidRPr="00BC59F2">
        <w:tab/>
      </w:r>
      <w:r>
        <w:t>Introduction</w:t>
      </w:r>
      <w:bookmarkEnd w:id="83"/>
      <w:bookmarkEnd w:id="84"/>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Heading3"/>
        <w:rPr>
          <w:lang w:eastAsia="zh-CN"/>
        </w:rPr>
      </w:pPr>
      <w:bookmarkStart w:id="85" w:name="_Toc214960909"/>
      <w:bookmarkStart w:id="86" w:name="_Toc215069790"/>
      <w:r>
        <w:t>6</w:t>
      </w:r>
      <w:r w:rsidRPr="00BC59F2">
        <w:t>.</w:t>
      </w:r>
      <w:r w:rsidR="002E7B6F">
        <w:t>4</w:t>
      </w:r>
      <w:r w:rsidRPr="00BC59F2">
        <w:t>.</w:t>
      </w:r>
      <w:r>
        <w:t>2</w:t>
      </w:r>
      <w:r w:rsidRPr="00BC59F2">
        <w:tab/>
      </w:r>
      <w:r>
        <w:t>Solution details</w:t>
      </w:r>
      <w:bookmarkEnd w:id="85"/>
      <w:bookmarkEnd w:id="86"/>
    </w:p>
    <w:p w14:paraId="43B06CA1" w14:textId="0A898081" w:rsidR="00BC3932" w:rsidRPr="00EC7D7C" w:rsidRDefault="00BC3932" w:rsidP="00BC3932">
      <w:pPr>
        <w:pStyle w:val="Heading4"/>
        <w:rPr>
          <w:lang w:eastAsia="zh-CN"/>
        </w:rPr>
      </w:pPr>
      <w:bookmarkStart w:id="87" w:name="_Toc214960910"/>
      <w:bookmarkStart w:id="88" w:name="_Toc215069791"/>
      <w:r>
        <w:rPr>
          <w:rFonts w:hint="eastAsia"/>
          <w:lang w:eastAsia="zh-CN"/>
        </w:rPr>
        <w:t>6.</w:t>
      </w:r>
      <w:r w:rsidR="002E7B6F">
        <w:rPr>
          <w:lang w:eastAsia="zh-CN"/>
        </w:rPr>
        <w:t>4</w:t>
      </w:r>
      <w:r>
        <w:rPr>
          <w:lang w:eastAsia="zh-CN"/>
        </w:rPr>
        <w:t>.2.1</w:t>
      </w:r>
      <w:r w:rsidR="0059369F">
        <w:tab/>
      </w:r>
      <w:r>
        <w:rPr>
          <w:lang w:eastAsia="zh-CN"/>
        </w:rPr>
        <w:t>The procedure for PSK retrieval</w:t>
      </w:r>
      <w:bookmarkEnd w:id="87"/>
      <w:bookmarkEnd w:id="88"/>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BC3932">
      <w:pPr>
        <w:rPr>
          <w:lang w:eastAsia="zh-CN"/>
        </w:rPr>
      </w:pPr>
      <w:r>
        <w:rPr>
          <w:noProof/>
        </w:rPr>
        <w:lastRenderedPageBreak/>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BC3932">
      <w:pPr>
        <w:jc w:val="center"/>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41FA37F0"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3740BB8B" w14:textId="3DD0A167" w:rsidR="003C7277" w:rsidRPr="003C7277" w:rsidRDefault="003C7277" w:rsidP="00BC3932">
      <w:pPr>
        <w:ind w:firstLine="195"/>
        <w:rPr>
          <w:lang w:eastAsia="zh-CN"/>
        </w:rPr>
      </w:pPr>
      <w:r>
        <w:rPr>
          <w:lang w:eastAsia="zh-CN"/>
        </w:rPr>
        <w:t xml:space="preserve">In </w:t>
      </w:r>
      <w:r>
        <w:t>home-routed</w:t>
      </w:r>
      <w:r>
        <w:rPr>
          <w:lang w:eastAsia="zh-CN"/>
        </w:rPr>
        <w:t xml:space="preserve"> scenario, according to TS 23.502[9],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(i.e.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lastRenderedPageBreak/>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w:t>
      </w:r>
      <w:proofErr w:type="spellStart"/>
      <w:r>
        <w:rPr>
          <w:lang w:eastAsia="zh-CN"/>
        </w:rPr>
        <w:t>Using_PSK_indication</w:t>
      </w:r>
      <w:proofErr w:type="spellEnd"/>
      <w:r>
        <w:rPr>
          <w:lang w:eastAsia="zh-CN"/>
        </w:rPr>
        <w:t xml:space="preserve">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w:t>
      </w:r>
      <w:proofErr w:type="spellStart"/>
      <w:r>
        <w:rPr>
          <w:lang w:eastAsia="zh-CN"/>
        </w:rPr>
        <w:t>Using_PSK_indication</w:t>
      </w:r>
      <w:proofErr w:type="spellEnd"/>
      <w:r>
        <w:rPr>
          <w:lang w:eastAsia="zh-CN"/>
        </w:rPr>
        <w:t xml:space="preserve">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609F4AC8" w14:textId="18F5E914" w:rsidR="00BC3932" w:rsidRDefault="00BC3932" w:rsidP="00BC3932">
      <w:pPr>
        <w:pStyle w:val="Heading4"/>
        <w:rPr>
          <w:lang w:eastAsia="zh-CN"/>
        </w:rPr>
      </w:pPr>
      <w:bookmarkStart w:id="89" w:name="_Toc214960911"/>
      <w:bookmarkStart w:id="90" w:name="_Toc215069792"/>
      <w:r>
        <w:rPr>
          <w:rFonts w:hint="eastAsia"/>
          <w:lang w:eastAsia="zh-CN"/>
        </w:rPr>
        <w:t>6</w:t>
      </w:r>
      <w:r>
        <w:rPr>
          <w:lang w:eastAsia="zh-CN"/>
        </w:rPr>
        <w:t>.4.2.2</w:t>
      </w:r>
      <w:r w:rsidR="0059369F">
        <w:tab/>
      </w:r>
      <w:r>
        <w:rPr>
          <w:lang w:eastAsia="zh-CN"/>
        </w:rPr>
        <w:t>Key hierarchy</w:t>
      </w:r>
      <w:bookmarkEnd w:id="89"/>
      <w:bookmarkEnd w:id="90"/>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BC3932">
      <w:pPr>
        <w:jc w:val="center"/>
        <w:rPr>
          <w:lang w:eastAsia="zh-CN"/>
        </w:rPr>
      </w:pPr>
      <w:r>
        <w:object w:dxaOrig="4590" w:dyaOrig="2371" w14:anchorId="6659136A">
          <v:shape id="_x0000_i1028" type="#_x0000_t75" style="width:229.25pt;height:119.25pt" o:ole="">
            <v:imagedata r:id="rId16" o:title=""/>
          </v:shape>
          <o:OLEObject Type="Embed" ProgID="Visio.Drawing.15" ShapeID="_x0000_i1028" DrawAspect="Content" ObjectID="_1833457752" r:id="rId17"/>
        </w:object>
      </w:r>
    </w:p>
    <w:p w14:paraId="5F131FF5" w14:textId="60E06DC3" w:rsidR="00BC3932" w:rsidRDefault="00BC3932" w:rsidP="00BC3932">
      <w:pPr>
        <w:jc w:val="center"/>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6463B118" w:rsidR="00BC3932" w:rsidRDefault="00BC3932" w:rsidP="00BC3932">
      <w:pPr>
        <w:pStyle w:val="Heading4"/>
        <w:rPr>
          <w:lang w:eastAsia="zh-CN"/>
        </w:rPr>
      </w:pPr>
      <w:bookmarkStart w:id="91" w:name="_Toc214960912"/>
      <w:bookmarkStart w:id="92" w:name="_Toc215069793"/>
      <w:r>
        <w:rPr>
          <w:rFonts w:hint="eastAsia"/>
          <w:lang w:eastAsia="zh-CN"/>
        </w:rPr>
        <w:t>6.</w:t>
      </w:r>
      <w:r w:rsidR="008721D8">
        <w:rPr>
          <w:lang w:eastAsia="zh-CN"/>
        </w:rPr>
        <w:t>4</w:t>
      </w:r>
      <w:r>
        <w:rPr>
          <w:lang w:eastAsia="zh-CN"/>
        </w:rPr>
        <w:t>.2.3</w:t>
      </w:r>
      <w:r w:rsidR="0059369F">
        <w:tab/>
      </w:r>
      <w:r>
        <w:rPr>
          <w:lang w:eastAsia="zh-CN"/>
        </w:rPr>
        <w:t>K</w:t>
      </w:r>
      <w:r w:rsidRPr="0095069B">
        <w:rPr>
          <w:vertAlign w:val="subscript"/>
          <w:lang w:eastAsia="zh-CN"/>
        </w:rPr>
        <w:t>UPF</w:t>
      </w:r>
      <w:r>
        <w:rPr>
          <w:lang w:eastAsia="zh-CN"/>
        </w:rPr>
        <w:t xml:space="preserve"> generation</w:t>
      </w:r>
      <w:bookmarkEnd w:id="91"/>
      <w:bookmarkEnd w:id="92"/>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7B0C8B" w:rsidRDefault="00BC3932" w:rsidP="00BC3932">
      <w:pPr>
        <w:pStyle w:val="B1"/>
      </w:pPr>
      <w:r w:rsidRPr="007B0C8B">
        <w:t>-</w:t>
      </w:r>
      <w:r w:rsidRPr="007B0C8B">
        <w:tab/>
        <w:t>FC = 0x</w:t>
      </w:r>
      <w:r w:rsidRPr="00581AC8">
        <w:t>XX</w:t>
      </w:r>
    </w:p>
    <w:p w14:paraId="18AB0EC5" w14:textId="77777777" w:rsidR="00BC3932" w:rsidRPr="007B0C8B" w:rsidRDefault="00BC3932" w:rsidP="00BC3932">
      <w:pPr>
        <w:pStyle w:val="B1"/>
      </w:pPr>
      <w:r w:rsidRPr="007B0C8B">
        <w:t>-</w:t>
      </w:r>
      <w:r w:rsidRPr="007B0C8B">
        <w:tab/>
        <w:t xml:space="preserve">P0 = </w:t>
      </w:r>
      <w:r>
        <w:t>PDU session ID</w:t>
      </w:r>
    </w:p>
    <w:p w14:paraId="756253E9" w14:textId="77777777" w:rsidR="00BC3932" w:rsidRDefault="00BC3932" w:rsidP="00BC3932">
      <w:pPr>
        <w:pStyle w:val="B1"/>
      </w:pPr>
      <w:r w:rsidRPr="007B0C8B">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proofErr w:type="spellStart"/>
      <w:r>
        <w:t>KEY</w:t>
      </w:r>
      <w:proofErr w:type="spellEnd"/>
      <w:r>
        <w:t xml:space="preserve"> is</w:t>
      </w:r>
      <w:r w:rsidRPr="007B0C8B">
        <w:t xml:space="preserve"> K</w:t>
      </w:r>
      <w:r w:rsidRPr="007B0C8B">
        <w:rPr>
          <w:vertAlign w:val="subscript"/>
        </w:rPr>
        <w:t>AMF</w:t>
      </w:r>
      <w:r w:rsidRPr="007B0C8B">
        <w:t>.</w:t>
      </w:r>
    </w:p>
    <w:p w14:paraId="6F4D9BDD" w14:textId="55E83B4A" w:rsidR="00BC3932" w:rsidRDefault="00BC3932" w:rsidP="00BC3932">
      <w:pPr>
        <w:pStyle w:val="Heading4"/>
        <w:rPr>
          <w:lang w:eastAsia="zh-CN"/>
        </w:rPr>
      </w:pPr>
      <w:bookmarkStart w:id="93" w:name="_Toc214960913"/>
      <w:bookmarkStart w:id="94" w:name="_Toc215069794"/>
      <w:r>
        <w:rPr>
          <w:rFonts w:hint="eastAsia"/>
          <w:lang w:eastAsia="zh-CN"/>
        </w:rPr>
        <w:t>6.</w:t>
      </w:r>
      <w:r>
        <w:rPr>
          <w:lang w:eastAsia="zh-CN"/>
        </w:rPr>
        <w:t>4.2.4</w:t>
      </w:r>
      <w:r w:rsidR="0059369F">
        <w:tab/>
      </w:r>
      <w:r>
        <w:rPr>
          <w:lang w:eastAsia="zh-CN"/>
        </w:rPr>
        <w:t>Key ID generation</w:t>
      </w:r>
      <w:bookmarkEnd w:id="93"/>
      <w:bookmarkEnd w:id="94"/>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(i.e. SUPI) as follows:</w:t>
      </w:r>
    </w:p>
    <w:p w14:paraId="25288363" w14:textId="1D162FCC" w:rsidR="00BC3932" w:rsidRDefault="00BC3932" w:rsidP="00BC3932">
      <w:pPr>
        <w:rPr>
          <w:lang w:eastAsia="zh-CN"/>
        </w:rPr>
      </w:pPr>
      <w:r>
        <w:rPr>
          <w:lang w:eastAsia="zh-CN"/>
        </w:rPr>
        <w:t xml:space="preserve">KID = H(SUPI)|| PDU session ID  </w:t>
      </w:r>
    </w:p>
    <w:p w14:paraId="2D30C2F1" w14:textId="77777777" w:rsidR="00B45F33" w:rsidRDefault="00B45F33" w:rsidP="00B45F33">
      <w:pPr>
        <w:pStyle w:val="Heading4"/>
        <w:rPr>
          <w:lang w:eastAsia="zh-CN"/>
        </w:rPr>
      </w:pPr>
      <w:r>
        <w:rPr>
          <w:lang w:eastAsia="zh-CN"/>
        </w:rPr>
        <w:t>6.2.2.</w:t>
      </w:r>
      <w:r>
        <w:rPr>
          <w:highlight w:val="yellow"/>
          <w:lang w:eastAsia="zh-CN"/>
        </w:rPr>
        <w:t>X</w:t>
      </w:r>
      <w:r>
        <w:rPr>
          <w:lang w:eastAsia="zh-CN"/>
        </w:rPr>
        <w:t xml:space="preserve"> Key Update</w:t>
      </w:r>
    </w:p>
    <w:p w14:paraId="42B35B96" w14:textId="77777777"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only be used for authentication purpose between UE and UPF. The lifetime of K</w:t>
      </w:r>
      <w:r>
        <w:rPr>
          <w:vertAlign w:val="subscript"/>
          <w:lang w:eastAsia="zh-CN"/>
        </w:rPr>
        <w:t>UPF</w:t>
      </w:r>
      <w:r>
        <w:rPr>
          <w:lang w:eastAsia="zh-CN"/>
        </w:rPr>
        <w:t xml:space="preserve"> is equal to the lifetime of the corresponding PDU session, i.e. when the PDU session is torn down, the K</w:t>
      </w:r>
      <w:r>
        <w:rPr>
          <w:vertAlign w:val="subscript"/>
          <w:lang w:eastAsia="zh-CN"/>
        </w:rPr>
        <w:t>UPF</w:t>
      </w:r>
      <w:r>
        <w:rPr>
          <w:lang w:eastAsia="zh-CN"/>
        </w:rPr>
        <w:t xml:space="preserve"> will be deleted. The update of session key is out of 3GPP scope. If one MAPDU session that is using MPQUIC is activated, meanwhile if a new PDU session to be setup, or if a new SMF or UPF will be used, a new K</w:t>
      </w:r>
      <w:r>
        <w:rPr>
          <w:vertAlign w:val="subscript"/>
          <w:lang w:eastAsia="zh-CN"/>
        </w:rPr>
        <w:t>UPF</w:t>
      </w:r>
      <w:r>
        <w:rPr>
          <w:lang w:eastAsia="zh-CN"/>
        </w:rPr>
        <w:t xml:space="preserve"> can be generated and used by reusing the same procedure.</w:t>
      </w:r>
    </w:p>
    <w:p w14:paraId="773459A2" w14:textId="77777777" w:rsidR="00B45F33" w:rsidRPr="00B45F33" w:rsidRDefault="00B45F33" w:rsidP="00BC3932">
      <w:pPr>
        <w:rPr>
          <w:lang w:eastAsia="zh-CN"/>
        </w:rPr>
      </w:pPr>
    </w:p>
    <w:p w14:paraId="5F8CA31B" w14:textId="2D15D40C" w:rsidR="00BC3932" w:rsidRPr="00BC59F2" w:rsidRDefault="00BC3932" w:rsidP="00581AC8">
      <w:pPr>
        <w:pStyle w:val="Heading3"/>
      </w:pPr>
      <w:bookmarkStart w:id="95" w:name="_Toc214960914"/>
      <w:bookmarkStart w:id="96" w:name="_Toc215069795"/>
      <w:r>
        <w:lastRenderedPageBreak/>
        <w:t>6</w:t>
      </w:r>
      <w:r w:rsidRPr="00BC59F2">
        <w:t>.</w:t>
      </w:r>
      <w:r>
        <w:t>4</w:t>
      </w:r>
      <w:r w:rsidRPr="00BC59F2">
        <w:t>.</w:t>
      </w:r>
      <w:r>
        <w:t>3</w:t>
      </w:r>
      <w:r w:rsidRPr="00BC59F2">
        <w:tab/>
      </w:r>
      <w:r>
        <w:t>Evaluation</w:t>
      </w:r>
      <w:bookmarkEnd w:id="95"/>
      <w:bookmarkEnd w:id="96"/>
    </w:p>
    <w:p w14:paraId="315A2B8F" w14:textId="6199BED1" w:rsidR="00BC3932" w:rsidRDefault="00BC3932" w:rsidP="00BC3932">
      <w:pPr>
        <w:rPr>
          <w:lang w:eastAsia="zh-CN"/>
        </w:rPr>
      </w:pPr>
      <w:r>
        <w:rPr>
          <w:rFonts w:hint="eastAsia"/>
          <w:lang w:eastAsia="zh-CN"/>
        </w:rPr>
        <w:t>T</w:t>
      </w:r>
      <w:r>
        <w:rPr>
          <w:lang w:eastAsia="zh-CN"/>
        </w:rPr>
        <w:t xml:space="preserve">his solution proposes a solution of deriving </w:t>
      </w:r>
      <w:r w:rsidR="00B45F33">
        <w:rPr>
          <w:rFonts w:hint="eastAsia"/>
          <w:lang w:eastAsia="zh-CN"/>
        </w:rPr>
        <w:t>a</w:t>
      </w:r>
      <w:r>
        <w:rPr>
          <w:lang w:eastAsia="zh-CN"/>
        </w:rPr>
        <w:t xml:space="preserve"> pre-shared key from the 5G security context to establish the security of MPQUIC for UE and UPF. </w:t>
      </w:r>
    </w:p>
    <w:p w14:paraId="32C34ADF" w14:textId="5B44AF6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w:t>
      </w:r>
      <w:proofErr w:type="spellStart"/>
      <w:r>
        <w:rPr>
          <w:lang w:eastAsia="zh-CN"/>
        </w:rPr>
        <w:t>Using_PSK_indication</w:t>
      </w:r>
      <w:proofErr w:type="spellEnd"/>
      <w:r>
        <w:rPr>
          <w:lang w:eastAsia="zh-CN"/>
        </w:rPr>
        <w:t xml:space="preserve"> indicator from the SMF.</w:t>
      </w:r>
    </w:p>
    <w:p w14:paraId="7509F7E7" w14:textId="7DDF9AC1" w:rsidR="003C7277" w:rsidRPr="003C7277" w:rsidRDefault="003C7277" w:rsidP="00581AC8">
      <w:pPr>
        <w:rPr>
          <w:lang w:eastAsia="zh-CN"/>
        </w:rPr>
      </w:pPr>
      <w:r>
        <w:rPr>
          <w:lang w:eastAsia="zh-CN"/>
        </w:rPr>
        <w:t>This solution can be used in home-routed roaming scenario. The communication between V-AMF and H-SMF is forwarded by V-SMF as what has been defined in Day one of 5GS.</w:t>
      </w:r>
    </w:p>
    <w:p w14:paraId="3C1CA09D" w14:textId="623A36EF"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the lifetime is the same as PDU session, during the lifetime of PDU session, the authentication key will not need to be updated.</w:t>
      </w:r>
    </w:p>
    <w:p w14:paraId="314A77A9" w14:textId="77777777" w:rsidR="00B45F33" w:rsidRDefault="00B45F33" w:rsidP="00B45F33">
      <w:r>
        <w:t>Unlike the existing certificate-based solution, this solution depends on the visited network supporting the relevant functionality of this solution.</w:t>
      </w:r>
    </w:p>
    <w:p w14:paraId="10DD52F5" w14:textId="77777777" w:rsidR="00B45F33" w:rsidRDefault="00B45F33" w:rsidP="00B45F33">
      <w:r>
        <w:rPr>
          <w:lang w:eastAsia="zh-CN"/>
        </w:rPr>
        <w:t xml:space="preserve">This solution does </w:t>
      </w:r>
      <w:bookmarkStart w:id="97" w:name="_Hlk221878247"/>
      <w:r>
        <w:rPr>
          <w:lang w:eastAsia="zh-CN"/>
        </w:rPr>
        <w:t>not allow to update a long PDU session</w:t>
      </w:r>
      <w:bookmarkEnd w:id="97"/>
      <w:r>
        <w:rPr>
          <w:lang w:eastAsia="zh-CN"/>
        </w:rPr>
        <w:t>.</w:t>
      </w:r>
    </w:p>
    <w:p w14:paraId="57CEB4CB" w14:textId="77777777" w:rsidR="00B45F33" w:rsidRPr="00B45F33" w:rsidRDefault="00B45F33" w:rsidP="00BC3932">
      <w:pPr>
        <w:pStyle w:val="EditorsNote"/>
        <w:rPr>
          <w:lang w:eastAsia="zh-CN"/>
        </w:rPr>
      </w:pPr>
    </w:p>
    <w:p w14:paraId="3BD3D78C" w14:textId="2DB1F677" w:rsidR="002E7B6F" w:rsidRDefault="002E7B6F" w:rsidP="002E7B6F">
      <w:pPr>
        <w:pStyle w:val="Heading2"/>
      </w:pPr>
      <w:bookmarkStart w:id="98" w:name="_Toc214960915"/>
      <w:bookmarkStart w:id="99" w:name="_Toc215069796"/>
      <w:r>
        <w:t>6</w:t>
      </w:r>
      <w:r w:rsidRPr="004D3578">
        <w:t>.</w:t>
      </w:r>
      <w:r>
        <w:t>5</w:t>
      </w:r>
      <w:r w:rsidRPr="004D3578">
        <w:tab/>
      </w:r>
      <w:r>
        <w:t>Solution #5: t</w:t>
      </w:r>
      <w:r>
        <w:rPr>
          <w:lang w:val="en-US" w:eastAsia="zh-CN"/>
        </w:rPr>
        <w:t xml:space="preserve">wo layer </w:t>
      </w:r>
      <w:r w:rsidRPr="004C6D94">
        <w:rPr>
          <w:lang w:val="en-US" w:eastAsia="zh-CN"/>
        </w:rPr>
        <w:t xml:space="preserve">PSK </w:t>
      </w:r>
      <w:r>
        <w:rPr>
          <w:lang w:val="en-US" w:eastAsia="zh-CN"/>
        </w:rPr>
        <w:t>generation method</w:t>
      </w:r>
      <w:bookmarkEnd w:id="98"/>
      <w:bookmarkEnd w:id="99"/>
    </w:p>
    <w:p w14:paraId="4900E7AE" w14:textId="65D8E367" w:rsidR="002E7B6F" w:rsidRDefault="002E7B6F" w:rsidP="002E7B6F">
      <w:pPr>
        <w:pStyle w:val="Heading3"/>
      </w:pPr>
      <w:bookmarkStart w:id="100" w:name="_Toc214960916"/>
      <w:bookmarkStart w:id="101" w:name="_Toc215069797"/>
      <w:r>
        <w:t>6</w:t>
      </w:r>
      <w:r w:rsidRPr="00BC59F2">
        <w:t>.</w:t>
      </w:r>
      <w:r>
        <w:t>5</w:t>
      </w:r>
      <w:r w:rsidRPr="00BC59F2">
        <w:t>.1</w:t>
      </w:r>
      <w:r w:rsidRPr="00BC59F2">
        <w:tab/>
      </w:r>
      <w:r>
        <w:t>Introduction</w:t>
      </w:r>
      <w:bookmarkEnd w:id="100"/>
      <w:bookmarkEnd w:id="101"/>
    </w:p>
    <w:p w14:paraId="42C4E58A" w14:textId="77777777" w:rsidR="002E7B6F" w:rsidRPr="004C6D94" w:rsidRDefault="002E7B6F" w:rsidP="002E7B6F">
      <w:pPr>
        <w:rPr>
          <w:lang w:eastAsia="zh-CN"/>
        </w:rPr>
      </w:pPr>
      <w:r>
        <w:rPr>
          <w:rFonts w:hint="eastAsia"/>
          <w:lang w:eastAsia="zh-CN"/>
        </w:rPr>
        <w:t>T</w:t>
      </w:r>
      <w:r>
        <w:rPr>
          <w:lang w:eastAsia="zh-CN"/>
        </w:rPr>
        <w:t>his solution proposes a two layer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Heading3"/>
      </w:pPr>
      <w:bookmarkStart w:id="102" w:name="_Toc214960917"/>
      <w:bookmarkStart w:id="103" w:name="_Toc215069798"/>
      <w:r>
        <w:lastRenderedPageBreak/>
        <w:t>6</w:t>
      </w:r>
      <w:r w:rsidRPr="00BC59F2">
        <w:t>.</w:t>
      </w:r>
      <w:r>
        <w:t>5</w:t>
      </w:r>
      <w:r w:rsidRPr="00BC59F2">
        <w:t>.</w:t>
      </w:r>
      <w:r>
        <w:t>2</w:t>
      </w:r>
      <w:r w:rsidRPr="00BC59F2">
        <w:tab/>
      </w:r>
      <w:r>
        <w:t>Solution details</w:t>
      </w:r>
      <w:bookmarkEnd w:id="102"/>
      <w:bookmarkEnd w:id="103"/>
    </w:p>
    <w:p w14:paraId="12193C67" w14:textId="35AA6352" w:rsidR="002E7B6F" w:rsidRPr="0095069B" w:rsidRDefault="002E7B6F" w:rsidP="0059369F">
      <w:pPr>
        <w:pStyle w:val="Heading4"/>
        <w:rPr>
          <w:lang w:eastAsia="zh-CN"/>
        </w:rPr>
      </w:pPr>
      <w:bookmarkStart w:id="104" w:name="_Toc214960918"/>
      <w:bookmarkStart w:id="105" w:name="_Toc215069799"/>
      <w:r>
        <w:rPr>
          <w:rFonts w:hint="eastAsia"/>
          <w:lang w:eastAsia="zh-CN"/>
        </w:rPr>
        <w:t>6.</w:t>
      </w:r>
      <w:r>
        <w:rPr>
          <w:lang w:eastAsia="zh-CN"/>
        </w:rPr>
        <w:t>5.2.1</w:t>
      </w:r>
      <w:r w:rsidR="0059369F">
        <w:tab/>
      </w:r>
      <w:r>
        <w:rPr>
          <w:lang w:eastAsia="zh-CN"/>
        </w:rPr>
        <w:t>The procedure for PSK retrieval</w:t>
      </w:r>
      <w:bookmarkEnd w:id="104"/>
      <w:bookmarkEnd w:id="105"/>
    </w:p>
    <w:p w14:paraId="6D2F0059" w14:textId="77777777" w:rsidR="002E7B6F" w:rsidRDefault="002E7B6F" w:rsidP="002E7B6F">
      <w:pPr>
        <w:jc w:val="center"/>
      </w:pPr>
      <w:r>
        <w:object w:dxaOrig="9255" w:dyaOrig="11640" w14:anchorId="6AA36177">
          <v:shape id="_x0000_i1029" type="#_x0000_t75" style="width:463.1pt;height:581.75pt" o:ole="">
            <v:imagedata r:id="rId18" o:title=""/>
          </v:shape>
          <o:OLEObject Type="Embed" ProgID="Visio.Drawing.15" ShapeID="_x0000_i1029" DrawAspect="Content" ObjectID="_1833457753" r:id="rId19"/>
        </w:object>
      </w:r>
    </w:p>
    <w:p w14:paraId="3F2D5ABB" w14:textId="0059BD47" w:rsidR="002E7B6F" w:rsidRDefault="002E7B6F" w:rsidP="002E7B6F">
      <w:pPr>
        <w:jc w:val="center"/>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lastRenderedPageBreak/>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sends </w:t>
      </w:r>
      <w:r w:rsidRPr="008C4D4E">
        <w:rPr>
          <w:lang w:eastAsia="zh-CN"/>
        </w:rPr>
        <w:t xml:space="preserve"> </w:t>
      </w:r>
      <w:proofErr w:type="spellStart"/>
      <w:r w:rsidRPr="008C4D4E">
        <w:rPr>
          <w:lang w:eastAsia="zh-CN"/>
        </w:rPr>
        <w:t>Nsmf_PDUSession_CreateSMContext</w:t>
      </w:r>
      <w:proofErr w:type="spellEnd"/>
      <w:r w:rsidRPr="008C4D4E">
        <w:rPr>
          <w:lang w:eastAsia="zh-CN"/>
        </w:rPr>
        <w:t xml:space="preserve">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p>
    <w:p w14:paraId="02B78DFF" w14:textId="7A894F7F"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 </w:t>
      </w:r>
    </w:p>
    <w:p w14:paraId="00BBC310" w14:textId="521DE6CF" w:rsidR="00B45F33" w:rsidRPr="00B45F33" w:rsidRDefault="00B45F33" w:rsidP="00B45F33">
      <w:pPr>
        <w:ind w:firstLine="195"/>
        <w:rPr>
          <w:lang w:eastAsia="zh-CN"/>
        </w:rPr>
      </w:pPr>
      <w:r>
        <w:rPr>
          <w:lang w:eastAsia="zh-CN"/>
        </w:rPr>
        <w:t xml:space="preserve">In the </w:t>
      </w:r>
      <w:r>
        <w:t>home-routed</w:t>
      </w:r>
      <w:r>
        <w:rPr>
          <w:lang w:eastAsia="zh-CN"/>
        </w:rPr>
        <w:t xml:space="preserve"> scenario, according to TS 23.502 [9], the AMF may select a V-SMF and a H-SMF that support MA PDU sessions. Then the SMF in this procedure is H-SMF, V-AMF derives the K</w:t>
      </w:r>
      <w:r>
        <w:rPr>
          <w:sz w:val="13"/>
          <w:lang w:eastAsia="zh-CN"/>
        </w:rPr>
        <w:t>SMF</w:t>
      </w:r>
      <w:r>
        <w:rPr>
          <w:lang w:eastAsia="zh-CN"/>
        </w:rPr>
        <w:t xml:space="preserve"> and sends it to H-SMF, which is used by H-SMF to derive K</w:t>
      </w:r>
      <w:r>
        <w:rPr>
          <w:sz w:val="15"/>
          <w:lang w:eastAsia="zh-CN"/>
        </w:rPr>
        <w:t>UPF</w:t>
      </w:r>
      <w:r>
        <w:rPr>
          <w:lang w:eastAsia="zh-CN"/>
        </w:rPr>
        <w:t>. The communication between V-AMF and H-SMF is forwarded by the V-SMF.</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1430C6C8" w14:textId="43D6604D" w:rsidR="002E7B6F" w:rsidRDefault="002E7B6F" w:rsidP="002E7B6F">
      <w:pPr>
        <w:pStyle w:val="Heading4"/>
        <w:rPr>
          <w:lang w:eastAsia="zh-CN"/>
        </w:rPr>
      </w:pPr>
      <w:bookmarkStart w:id="106" w:name="_Toc214960919"/>
      <w:bookmarkStart w:id="107" w:name="_Toc215069800"/>
      <w:r>
        <w:rPr>
          <w:rFonts w:hint="eastAsia"/>
          <w:lang w:eastAsia="zh-CN"/>
        </w:rPr>
        <w:t>6</w:t>
      </w:r>
      <w:r>
        <w:rPr>
          <w:lang w:eastAsia="zh-CN"/>
        </w:rPr>
        <w:t>.</w:t>
      </w:r>
      <w:r w:rsidR="0059369F">
        <w:rPr>
          <w:lang w:eastAsia="zh-CN"/>
        </w:rPr>
        <w:t>5</w:t>
      </w:r>
      <w:r>
        <w:rPr>
          <w:lang w:eastAsia="zh-CN"/>
        </w:rPr>
        <w:t>.2.2</w:t>
      </w:r>
      <w:r w:rsidR="0059369F">
        <w:tab/>
      </w:r>
      <w:r>
        <w:rPr>
          <w:lang w:eastAsia="zh-CN"/>
        </w:rPr>
        <w:t>Key hierarchy</w:t>
      </w:r>
      <w:bookmarkEnd w:id="106"/>
      <w:bookmarkEnd w:id="107"/>
    </w:p>
    <w:p w14:paraId="2E46A419" w14:textId="77777777" w:rsidR="002E7B6F" w:rsidRDefault="002E7B6F" w:rsidP="002E7B6F">
      <w:pPr>
        <w:jc w:val="center"/>
      </w:pPr>
      <w:r>
        <w:object w:dxaOrig="5566" w:dyaOrig="3991" w14:anchorId="18DEF118">
          <v:shape id="_x0000_i1030" type="#_x0000_t75" style="width:278.8pt;height:199.3pt" o:ole="">
            <v:imagedata r:id="rId20" o:title=""/>
          </v:shape>
          <o:OLEObject Type="Embed" ProgID="Visio.Drawing.15" ShapeID="_x0000_i1030" DrawAspect="Content" ObjectID="_1833457754" r:id="rId21"/>
        </w:object>
      </w:r>
    </w:p>
    <w:p w14:paraId="67122AD2" w14:textId="555BE2AE" w:rsidR="002E7B6F" w:rsidRDefault="002E7B6F" w:rsidP="002E7B6F">
      <w:pPr>
        <w:jc w:val="center"/>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7A47DF5E" w:rsidR="002E7B6F" w:rsidRDefault="002E7B6F" w:rsidP="002E7B6F">
      <w:pPr>
        <w:pStyle w:val="Heading4"/>
        <w:rPr>
          <w:lang w:eastAsia="zh-CN"/>
        </w:rPr>
      </w:pPr>
      <w:bookmarkStart w:id="108" w:name="_Toc214960920"/>
      <w:bookmarkStart w:id="109" w:name="_Toc215069801"/>
      <w:r>
        <w:rPr>
          <w:rFonts w:hint="eastAsia"/>
          <w:lang w:eastAsia="zh-CN"/>
        </w:rPr>
        <w:t>6.</w:t>
      </w:r>
      <w:r w:rsidR="0059369F">
        <w:rPr>
          <w:lang w:eastAsia="zh-CN"/>
        </w:rPr>
        <w:t>5</w:t>
      </w:r>
      <w:r>
        <w:rPr>
          <w:lang w:eastAsia="zh-CN"/>
        </w:rPr>
        <w:t>.2.3</w:t>
      </w:r>
      <w:r w:rsidR="0059369F">
        <w:tab/>
      </w:r>
      <w:r>
        <w:rPr>
          <w:lang w:eastAsia="zh-CN"/>
        </w:rPr>
        <w:t>K</w:t>
      </w:r>
      <w:r w:rsidRPr="0095069B">
        <w:rPr>
          <w:vertAlign w:val="subscript"/>
          <w:lang w:eastAsia="zh-CN"/>
        </w:rPr>
        <w:t>SMF</w:t>
      </w:r>
      <w:r>
        <w:rPr>
          <w:lang w:eastAsia="zh-CN"/>
        </w:rPr>
        <w:t xml:space="preserve"> generation method</w:t>
      </w:r>
      <w:bookmarkEnd w:id="108"/>
      <w:bookmarkEnd w:id="109"/>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lastRenderedPageBreak/>
        <w:t>- Set the P0 input parameter DIRECTION to the value 0x02.</w:t>
      </w:r>
    </w:p>
    <w:p w14:paraId="2B658A1C" w14:textId="1FC147A5" w:rsidR="002E7B6F" w:rsidRDefault="002E7B6F" w:rsidP="002E7B6F">
      <w:pPr>
        <w:pStyle w:val="Heading4"/>
        <w:rPr>
          <w:lang w:eastAsia="zh-CN"/>
        </w:rPr>
      </w:pPr>
      <w:bookmarkStart w:id="110" w:name="_Toc214960921"/>
      <w:bookmarkStart w:id="111" w:name="_Toc215069802"/>
      <w:r>
        <w:rPr>
          <w:rFonts w:hint="eastAsia"/>
          <w:lang w:eastAsia="zh-CN"/>
        </w:rPr>
        <w:t>6.</w:t>
      </w:r>
      <w:r>
        <w:rPr>
          <w:lang w:eastAsia="zh-CN"/>
        </w:rPr>
        <w:t>5.2.4</w:t>
      </w:r>
      <w:r w:rsidR="0059369F">
        <w:tab/>
      </w:r>
      <w:r>
        <w:rPr>
          <w:lang w:eastAsia="zh-CN"/>
        </w:rPr>
        <w:t>K</w:t>
      </w:r>
      <w:r w:rsidRPr="0095069B">
        <w:rPr>
          <w:vertAlign w:val="subscript"/>
          <w:lang w:eastAsia="zh-CN"/>
        </w:rPr>
        <w:t>UPF</w:t>
      </w:r>
      <w:r>
        <w:rPr>
          <w:lang w:eastAsia="zh-CN"/>
        </w:rPr>
        <w:t xml:space="preserve"> generation method</w:t>
      </w:r>
      <w:bookmarkEnd w:id="110"/>
      <w:bookmarkEnd w:id="111"/>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Set the input KEY  to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5640AEBA" w:rsidR="002E7B6F" w:rsidRDefault="002E7B6F" w:rsidP="002E7B6F">
      <w:pPr>
        <w:pStyle w:val="Heading4"/>
        <w:rPr>
          <w:lang w:eastAsia="zh-CN"/>
        </w:rPr>
      </w:pPr>
      <w:bookmarkStart w:id="112" w:name="_Toc214960922"/>
      <w:bookmarkStart w:id="113" w:name="_Toc215069803"/>
      <w:r>
        <w:rPr>
          <w:rFonts w:hint="eastAsia"/>
          <w:lang w:eastAsia="zh-CN"/>
        </w:rPr>
        <w:t>6.</w:t>
      </w:r>
      <w:r>
        <w:rPr>
          <w:lang w:eastAsia="zh-CN"/>
        </w:rPr>
        <w:t>5.2.5</w:t>
      </w:r>
      <w:r w:rsidR="0059369F">
        <w:tab/>
      </w:r>
      <w:r>
        <w:rPr>
          <w:lang w:eastAsia="zh-CN"/>
        </w:rPr>
        <w:t>Key ID generation method</w:t>
      </w:r>
      <w:bookmarkEnd w:id="112"/>
      <w:bookmarkEnd w:id="113"/>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to  </w:t>
      </w:r>
      <w:r>
        <w:t xml:space="preserve">P0 = </w:t>
      </w:r>
      <w:r>
        <w:rPr>
          <w:lang w:eastAsia="zh-CN"/>
        </w:rPr>
        <w:t>"UPF Key ID”.</w:t>
      </w:r>
    </w:p>
    <w:p w14:paraId="0D05881E" w14:textId="4D044D65" w:rsidR="002E7B6F"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6490C5C1" w14:textId="7DE674DF" w:rsidR="00B45F33" w:rsidRDefault="00B45F33" w:rsidP="00B45F33">
      <w:pPr>
        <w:pStyle w:val="Heading4"/>
        <w:rPr>
          <w:lang w:eastAsia="zh-CN"/>
        </w:rPr>
      </w:pPr>
      <w:r>
        <w:rPr>
          <w:lang w:eastAsia="zh-CN"/>
        </w:rPr>
        <w:t xml:space="preserve">6.5.2.6 </w:t>
      </w:r>
      <w:r>
        <w:rPr>
          <w:lang w:eastAsia="zh-CN"/>
        </w:rPr>
        <w:tab/>
        <w:t>Key Update</w:t>
      </w:r>
    </w:p>
    <w:p w14:paraId="391A0A5C" w14:textId="0D457D2C" w:rsidR="00B45F33" w:rsidRPr="00B45F33" w:rsidRDefault="00B45F33" w:rsidP="002E7B6F">
      <w:pPr>
        <w:rPr>
          <w:lang w:eastAsia="zh-CN"/>
        </w:rPr>
      </w:pPr>
      <w:r>
        <w:rPr>
          <w:lang w:eastAsia="zh-CN"/>
        </w:rPr>
        <w:t>The K</w:t>
      </w:r>
      <w:r>
        <w:rPr>
          <w:sz w:val="13"/>
          <w:lang w:eastAsia="zh-CN"/>
        </w:rPr>
        <w:t>SMF</w:t>
      </w:r>
      <w:r>
        <w:rPr>
          <w:lang w:eastAsia="zh-CN"/>
        </w:rPr>
        <w:t xml:space="preserve"> and K</w:t>
      </w:r>
      <w:r>
        <w:rPr>
          <w:sz w:val="13"/>
          <w:lang w:eastAsia="zh-CN"/>
        </w:rPr>
        <w:t>UPF</w:t>
      </w:r>
      <w:r>
        <w:rPr>
          <w:lang w:eastAsia="zh-CN"/>
        </w:rPr>
        <w:t xml:space="preserve"> is PDU session granularity. In this solution, the K</w:t>
      </w:r>
      <w:r>
        <w:rPr>
          <w:sz w:val="13"/>
          <w:lang w:eastAsia="zh-CN"/>
        </w:rPr>
        <w:t>SMF</w:t>
      </w:r>
      <w:r>
        <w:rPr>
          <w:lang w:eastAsia="zh-CN"/>
        </w:rPr>
        <w:t xml:space="preserve"> is only used to generate K</w:t>
      </w:r>
      <w:r>
        <w:rPr>
          <w:sz w:val="13"/>
          <w:lang w:eastAsia="zh-CN"/>
        </w:rPr>
        <w:t>UPF</w:t>
      </w:r>
      <w:r>
        <w:rPr>
          <w:lang w:eastAsia="zh-CN"/>
        </w:rPr>
        <w:t>, and the K</w:t>
      </w:r>
      <w:r>
        <w:rPr>
          <w:sz w:val="13"/>
          <w:lang w:eastAsia="zh-CN"/>
        </w:rPr>
        <w:t>UPF</w:t>
      </w:r>
      <w:r>
        <w:rPr>
          <w:lang w:eastAsia="zh-CN"/>
        </w:rPr>
        <w:t xml:space="preserve"> is only used for authentication between UE and UPF. The lifecycles of both keys are bound together with a specified PDU session. The update of session key will follow the specification that is out of 3GPP scope. Thus, the update of K</w:t>
      </w:r>
      <w:r>
        <w:rPr>
          <w:sz w:val="13"/>
          <w:lang w:eastAsia="zh-CN"/>
        </w:rPr>
        <w:t>SMF</w:t>
      </w:r>
      <w:r>
        <w:rPr>
          <w:lang w:eastAsia="zh-CN"/>
        </w:rPr>
        <w:t xml:space="preserve"> and K</w:t>
      </w:r>
      <w:r>
        <w:rPr>
          <w:sz w:val="13"/>
          <w:lang w:eastAsia="zh-CN"/>
        </w:rPr>
        <w:t>UPF</w:t>
      </w:r>
      <w:r>
        <w:rPr>
          <w:lang w:eastAsia="zh-CN"/>
        </w:rPr>
        <w:t xml:space="preserve"> always occurs during the MA PDU session establishment procedure, no new design is needed, unless the K</w:t>
      </w:r>
      <w:r>
        <w:rPr>
          <w:sz w:val="13"/>
          <w:lang w:eastAsia="zh-CN"/>
        </w:rPr>
        <w:t xml:space="preserve">SMF </w:t>
      </w:r>
      <w:r>
        <w:rPr>
          <w:lang w:eastAsia="zh-CN"/>
        </w:rPr>
        <w:t>has other use in the future.</w:t>
      </w:r>
    </w:p>
    <w:p w14:paraId="2843A6D0" w14:textId="6A8CE298" w:rsidR="002E7B6F" w:rsidRDefault="002E7B6F" w:rsidP="002E7B6F">
      <w:pPr>
        <w:pStyle w:val="Heading3"/>
      </w:pPr>
      <w:bookmarkStart w:id="114" w:name="_Toc214960923"/>
      <w:bookmarkStart w:id="115" w:name="_Toc215069804"/>
      <w:r>
        <w:t>6</w:t>
      </w:r>
      <w:r w:rsidRPr="00BC59F2">
        <w:t>.</w:t>
      </w:r>
      <w:r>
        <w:t>5</w:t>
      </w:r>
      <w:r w:rsidRPr="00BC59F2">
        <w:t>.</w:t>
      </w:r>
      <w:r>
        <w:t>3</w:t>
      </w:r>
      <w:r w:rsidRPr="00BC59F2">
        <w:tab/>
      </w:r>
      <w:r>
        <w:t>Evaluation</w:t>
      </w:r>
      <w:bookmarkEnd w:id="114"/>
      <w:bookmarkEnd w:id="115"/>
    </w:p>
    <w:p w14:paraId="46635114" w14:textId="17BCBDB0" w:rsidR="002E7B6F" w:rsidRDefault="002E7B6F" w:rsidP="002E7B6F">
      <w:pPr>
        <w:rPr>
          <w:lang w:eastAsia="zh-CN"/>
        </w:rPr>
      </w:pPr>
      <w:r>
        <w:rPr>
          <w:rFonts w:hint="eastAsia"/>
          <w:lang w:eastAsia="zh-CN"/>
        </w:rPr>
        <w:t>T</w:t>
      </w:r>
      <w:r>
        <w:rPr>
          <w:lang w:eastAsia="zh-CN"/>
        </w:rPr>
        <w:t xml:space="preserve">he solution considers the backward </w:t>
      </w:r>
      <w:r w:rsidR="00B45F33">
        <w:rPr>
          <w:lang w:eastAsia="zh-CN"/>
        </w:rPr>
        <w:t xml:space="preserve">compatibility </w:t>
      </w:r>
      <w:r>
        <w:rPr>
          <w:lang w:eastAsia="zh-CN"/>
        </w:rPr>
        <w:t>issue to let the SMF knows whether the UE is upgraded to support generating PSK.</w:t>
      </w:r>
    </w:p>
    <w:p w14:paraId="6B2A4C19" w14:textId="41E2CB4D"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w:t>
      </w:r>
      <w:r w:rsidR="00B45F33">
        <w:rPr>
          <w:lang w:eastAsia="zh-CN"/>
        </w:rPr>
        <w:t xml:space="preserve">does </w:t>
      </w:r>
      <w:r>
        <w:rPr>
          <w:lang w:eastAsia="zh-CN"/>
        </w:rPr>
        <w:t>not fully comply with the principle.</w:t>
      </w:r>
      <w:r w:rsidRPr="00815953">
        <w:rPr>
          <w:lang w:eastAsia="zh-CN"/>
        </w:rPr>
        <w:t xml:space="preserve"> </w:t>
      </w:r>
      <w:r>
        <w:rPr>
          <w:lang w:eastAsia="zh-CN"/>
        </w:rPr>
        <w:t>In case that no new interface is introduced directly between AMF and UPF, it is better the AMF generate</w:t>
      </w:r>
      <w:r w:rsidR="00B45F33">
        <w:rPr>
          <w:lang w:eastAsia="zh-CN"/>
        </w:rPr>
        <w:t>s</w:t>
      </w:r>
      <w:r>
        <w:rPr>
          <w:lang w:eastAsia="zh-CN"/>
        </w:rPr>
        <w:t xml:space="preserve"> a</w:t>
      </w:r>
      <w:r w:rsidR="00B45F33">
        <w:rPr>
          <w:lang w:eastAsia="zh-CN"/>
        </w:rPr>
        <w:t>n</w:t>
      </w:r>
      <w:r>
        <w:rPr>
          <w:lang w:eastAsia="zh-CN"/>
        </w:rPr>
        <w:t xml:space="preserve"> </w:t>
      </w:r>
      <w:r w:rsidR="00B45F33">
        <w:rPr>
          <w:lang w:eastAsia="zh-CN"/>
        </w:rPr>
        <w:t xml:space="preserve">intermediate </w:t>
      </w:r>
      <w:r>
        <w:rPr>
          <w:lang w:eastAsia="zh-CN"/>
        </w:rPr>
        <w:t>key for SMF, and then the SMF generates the key for UPF. The less nodes know the PSK, the better.</w:t>
      </w:r>
    </w:p>
    <w:p w14:paraId="50B64122" w14:textId="349E2B81" w:rsidR="002E7B6F" w:rsidRDefault="00B45F33" w:rsidP="002E7B6F">
      <w:pPr>
        <w:rPr>
          <w:lang w:eastAsia="zh-CN"/>
        </w:rPr>
      </w:pPr>
      <w:r>
        <w:rPr>
          <w:rFonts w:hint="eastAsia"/>
          <w:lang w:eastAsia="zh-CN"/>
        </w:rPr>
        <w:t>T</w:t>
      </w:r>
      <w:r w:rsidR="002E7B6F">
        <w:rPr>
          <w:lang w:eastAsia="zh-CN"/>
        </w:rPr>
        <w: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6E33D98F" w:rsid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408D3DF5" w14:textId="77777777" w:rsidR="00B45F33" w:rsidRDefault="00B45F33" w:rsidP="00B45F33">
      <w:pPr>
        <w:rPr>
          <w:lang w:eastAsia="zh-CN"/>
        </w:rPr>
      </w:pPr>
      <w:r>
        <w:rPr>
          <w:lang w:eastAsia="zh-CN"/>
        </w:rPr>
        <w:t>This solution can be used in home-routed roaming scenario. The communication between V-AMF and H-SMF is forwarded by V-SMF as what has been defined in Day one of 5GS.</w:t>
      </w:r>
    </w:p>
    <w:p w14:paraId="058EC1F0" w14:textId="77777777" w:rsidR="00B45F33" w:rsidRDefault="00B45F33" w:rsidP="00B45F33">
      <w:pPr>
        <w:rPr>
          <w:lang w:eastAsia="zh-CN"/>
        </w:rPr>
      </w:pPr>
      <w:r>
        <w:rPr>
          <w:lang w:eastAsia="zh-CN"/>
        </w:rPr>
        <w:t>The K</w:t>
      </w:r>
      <w:r>
        <w:rPr>
          <w:sz w:val="13"/>
          <w:lang w:eastAsia="zh-CN"/>
        </w:rPr>
        <w:t>SMF</w:t>
      </w:r>
      <w:r>
        <w:rPr>
          <w:lang w:eastAsia="zh-CN"/>
        </w:rPr>
        <w:t xml:space="preserve"> and K</w:t>
      </w:r>
      <w:r>
        <w:rPr>
          <w:vertAlign w:val="subscript"/>
          <w:lang w:eastAsia="zh-CN"/>
        </w:rPr>
        <w:t>UPF</w:t>
      </w:r>
      <w:r>
        <w:rPr>
          <w:lang w:eastAsia="zh-CN"/>
        </w:rPr>
        <w:t xml:space="preserve"> is PDU session granularity and the lifetime is the same as PDU session, during the lifetime of PDU session, the middle key and authentication key will not need to be updated.</w:t>
      </w:r>
    </w:p>
    <w:p w14:paraId="50B2D72C" w14:textId="77777777" w:rsidR="00B45F33" w:rsidRDefault="00B45F33" w:rsidP="00B45F33">
      <w:r>
        <w:t>Unlike the existing certificate-based solution, this solution depends on the visited network supporting the relevant functionality of this solution.</w:t>
      </w:r>
    </w:p>
    <w:p w14:paraId="77F59BA8" w14:textId="77777777" w:rsidR="00B45F33" w:rsidRDefault="00B45F33" w:rsidP="00B45F33">
      <w:pPr>
        <w:rPr>
          <w:lang w:eastAsia="zh-CN"/>
        </w:rPr>
      </w:pPr>
      <w:r>
        <w:rPr>
          <w:lang w:eastAsia="zh-CN"/>
        </w:rPr>
        <w:t>This solution does not allow to update a long PDU session.</w:t>
      </w:r>
    </w:p>
    <w:p w14:paraId="562E2E05" w14:textId="77777777" w:rsidR="00B45F33" w:rsidRPr="00B45F33" w:rsidRDefault="00B45F33" w:rsidP="002E7B6F">
      <w:pPr>
        <w:rPr>
          <w:lang w:eastAsia="zh-CN"/>
        </w:rPr>
      </w:pPr>
    </w:p>
    <w:p w14:paraId="67BC8931" w14:textId="77777777" w:rsidR="002E7B6F" w:rsidRPr="00604057" w:rsidRDefault="002E7B6F" w:rsidP="002E7B6F">
      <w:pPr>
        <w:pStyle w:val="EditorsNote"/>
      </w:pPr>
      <w:r w:rsidRPr="00581AC8">
        <w:t>Editor’s Note: Further evaluation is FFS.</w:t>
      </w:r>
    </w:p>
    <w:p w14:paraId="2AF2018B" w14:textId="0D028642" w:rsidR="002E7B6F" w:rsidRPr="00E04D69" w:rsidRDefault="002E7B6F" w:rsidP="002E7B6F">
      <w:pPr>
        <w:keepNext/>
        <w:keepLines/>
        <w:spacing w:before="180"/>
        <w:ind w:left="1134" w:hanging="1134"/>
        <w:outlineLvl w:val="1"/>
        <w:rPr>
          <w:rFonts w:ascii="Arial" w:hAnsi="Arial"/>
          <w:sz w:val="32"/>
        </w:rPr>
      </w:pPr>
      <w:r w:rsidRPr="00E04D69">
        <w:rPr>
          <w:rFonts w:ascii="Arial" w:hAnsi="Arial"/>
          <w:sz w:val="32"/>
        </w:rPr>
        <w:lastRenderedPageBreak/>
        <w:t>6.</w:t>
      </w:r>
      <w:r>
        <w:rPr>
          <w:rFonts w:ascii="Arial" w:hAnsi="Arial"/>
          <w:sz w:val="32"/>
        </w:rPr>
        <w:t>6</w:t>
      </w:r>
      <w:r w:rsidRPr="00E04D69">
        <w:rPr>
          <w:rFonts w:ascii="Arial" w:hAnsi="Arial"/>
          <w:sz w:val="32"/>
        </w:rPr>
        <w:tab/>
        <w:t>Solution #</w:t>
      </w:r>
      <w:r>
        <w:rPr>
          <w:rFonts w:ascii="Arial" w:hAnsi="Arial"/>
          <w:sz w:val="32"/>
        </w:rPr>
        <w:t>6</w:t>
      </w:r>
      <w:r w:rsidRPr="00E04D69">
        <w:rPr>
          <w:rFonts w:ascii="Arial" w:hAnsi="Arial"/>
          <w:sz w:val="32"/>
        </w:rPr>
        <w:t xml:space="preserve">: </w:t>
      </w:r>
      <w:r>
        <w:rPr>
          <w:rFonts w:ascii="Arial" w:hAnsi="Arial"/>
          <w:sz w:val="32"/>
        </w:rPr>
        <w:t>Key derivation and delivery to UE and UPF</w:t>
      </w:r>
    </w:p>
    <w:p w14:paraId="2131F456" w14:textId="7F505B7A" w:rsidR="002E7B6F"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.1</w:t>
      </w:r>
      <w:r w:rsidRPr="00E04D69">
        <w:rPr>
          <w:rFonts w:ascii="Arial" w:hAnsi="Arial"/>
          <w:sz w:val="28"/>
        </w:rPr>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w:t>
      </w:r>
      <w:r>
        <w:rPr>
          <w:rFonts w:ascii="Arial" w:hAnsi="Arial"/>
          <w:sz w:val="28"/>
        </w:rPr>
        <w:t>2</w:t>
      </w:r>
      <w:r w:rsidRPr="00E04D69">
        <w:rPr>
          <w:rFonts w:ascii="Arial" w:hAnsi="Arial"/>
          <w:sz w:val="28"/>
        </w:rPr>
        <w:tab/>
        <w:t>Solution details</w:t>
      </w:r>
    </w:p>
    <w:p w14:paraId="00607609" w14:textId="75738F40" w:rsidR="002E7B6F" w:rsidRDefault="002E7B6F" w:rsidP="0059369F">
      <w:pPr>
        <w:pStyle w:val="Heading4"/>
        <w:rPr>
          <w:lang w:eastAsia="zh-CN"/>
        </w:rPr>
      </w:pPr>
      <w:bookmarkStart w:id="116" w:name="_Toc214960924"/>
      <w:bookmarkStart w:id="117" w:name="_Toc215069805"/>
      <w:r>
        <w:rPr>
          <w:lang w:eastAsia="zh-CN"/>
        </w:rPr>
        <w:t>6.6.2.1</w:t>
      </w:r>
      <w:r w:rsidR="0059369F">
        <w:tab/>
      </w:r>
      <w:r>
        <w:rPr>
          <w:lang w:eastAsia="zh-CN"/>
        </w:rPr>
        <w:t>Key derivation and distribution</w:t>
      </w:r>
      <w:bookmarkEnd w:id="116"/>
      <w:bookmarkEnd w:id="117"/>
    </w:p>
    <w:p w14:paraId="0F9CE3A1" w14:textId="77777777" w:rsidR="002E7B6F" w:rsidRDefault="002E7B6F" w:rsidP="002E7B6F">
      <w:r>
        <w:object w:dxaOrig="10270" w:dyaOrig="4891" w14:anchorId="2DBBCA9F">
          <v:shape id="_x0000_i1031" type="#_x0000_t75" style="width:480.95pt;height:229.25pt" o:ole="">
            <v:imagedata r:id="rId22" o:title=""/>
          </v:shape>
          <o:OLEObject Type="Embed" ProgID="Visio.Drawing.15" ShapeID="_x0000_i1031" DrawAspect="Content" ObjectID="_1833457755"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6141DF1D" w14:textId="77777777" w:rsidR="002E7B6F" w:rsidRPr="003F0197" w:rsidRDefault="002E7B6F" w:rsidP="002E7B6F">
      <w:pPr>
        <w:rPr>
          <w:lang w:eastAsia="zh-CN"/>
        </w:rPr>
      </w:pPr>
    </w:p>
    <w:p w14:paraId="371954C5" w14:textId="6DE758AE" w:rsidR="002E7B6F" w:rsidRDefault="002E7B6F" w:rsidP="0059369F">
      <w:pPr>
        <w:pStyle w:val="Heading4"/>
        <w:rPr>
          <w:lang w:eastAsia="zh-CN"/>
        </w:rPr>
      </w:pPr>
      <w:bookmarkStart w:id="118" w:name="_Toc214960925"/>
      <w:bookmarkStart w:id="119" w:name="_Toc215069806"/>
      <w:r>
        <w:rPr>
          <w:lang w:eastAsia="zh-CN"/>
        </w:rPr>
        <w:lastRenderedPageBreak/>
        <w:t>6.6.2.2</w:t>
      </w:r>
      <w:r w:rsidR="0059369F">
        <w:tab/>
      </w:r>
      <w:r>
        <w:rPr>
          <w:lang w:eastAsia="zh-CN"/>
        </w:rPr>
        <w:t>Re-Keying mechanism</w:t>
      </w:r>
      <w:bookmarkEnd w:id="118"/>
      <w:bookmarkEnd w:id="119"/>
    </w:p>
    <w:p w14:paraId="61D5DF5C" w14:textId="77777777" w:rsidR="002E7B6F" w:rsidRDefault="002E7B6F" w:rsidP="002E7B6F">
      <w:r>
        <w:object w:dxaOrig="8861" w:dyaOrig="4990" w14:anchorId="18590A6F">
          <v:shape id="_x0000_i1032" type="#_x0000_t75" style="width:443.5pt;height:249.4pt" o:ole="">
            <v:imagedata r:id="rId24" o:title=""/>
          </v:shape>
          <o:OLEObject Type="Embed" ProgID="Visio.Drawing.15" ShapeID="_x0000_i1032" DrawAspect="Content" ObjectID="_1833457756" r:id="rId25"/>
        </w:object>
      </w:r>
      <w:r>
        <w:br/>
      </w:r>
      <w:r>
        <w:br/>
        <w:t>1. MPQUIC connection has been set up through PSK.</w:t>
      </w:r>
    </w:p>
    <w:p w14:paraId="64E6A56F" w14:textId="29E5E191" w:rsidR="002E7B6F" w:rsidRPr="000F375E" w:rsidRDefault="002E7B6F" w:rsidP="002E7B6F">
      <w:pPr>
        <w:rPr>
          <w:lang w:eastAsia="zh-CN"/>
        </w:rPr>
      </w:pPr>
      <w:r>
        <w:rPr>
          <w:lang w:eastAsia="zh-CN"/>
        </w:rPr>
        <w:t>2.</w:t>
      </w:r>
      <w:r w:rsidR="000F375E" w:rsidRPr="000F375E">
        <w:rPr>
          <w:lang w:eastAsia="zh-CN"/>
        </w:rPr>
        <w:t xml:space="preserve"> </w:t>
      </w:r>
      <w:r w:rsidR="000F375E">
        <w:rPr>
          <w:lang w:eastAsia="zh-CN"/>
        </w:rPr>
        <w:t>Based on internal policies,</w:t>
      </w:r>
      <w:r>
        <w:rPr>
          <w:lang w:eastAsia="zh-CN"/>
        </w:rPr>
        <w:t xml:space="preserve"> </w:t>
      </w:r>
      <w:r w:rsidR="000F375E">
        <w:rPr>
          <w:lang w:eastAsia="zh-CN"/>
        </w:rPr>
        <w:t xml:space="preserve">either the </w:t>
      </w:r>
      <w:r>
        <w:rPr>
          <w:lang w:eastAsia="zh-CN"/>
        </w:rPr>
        <w:t xml:space="preserve">UE or 5G core </w:t>
      </w:r>
      <w:r w:rsidR="000F375E">
        <w:rPr>
          <w:lang w:eastAsia="zh-CN"/>
        </w:rPr>
        <w:t xml:space="preserve">can </w:t>
      </w:r>
      <w:r>
        <w:rPr>
          <w:lang w:eastAsia="zh-CN"/>
        </w:rPr>
        <w:t>require to renew the pre-shared secret.</w:t>
      </w:r>
      <w:r w:rsidR="000F375E">
        <w:rPr>
          <w:lang w:eastAsia="zh-CN"/>
        </w:rPr>
        <w:t xml:space="preserve"> This could include 5G security policy for re-authentication, such as in the case of inter-system mobility.</w:t>
      </w:r>
    </w:p>
    <w:p w14:paraId="7F658B6E" w14:textId="730B4932" w:rsidR="002E7B6F" w:rsidRDefault="002E7B6F" w:rsidP="002E7B6F">
      <w:pPr>
        <w:rPr>
          <w:lang w:eastAsia="zh-CN"/>
        </w:rPr>
      </w:pPr>
      <w:r>
        <w:rPr>
          <w:lang w:eastAsia="zh-CN"/>
        </w:rPr>
        <w:t xml:space="preserve">3. AMF generates a new key through the same </w:t>
      </w:r>
      <w:r w:rsidR="000F375E">
        <w:rPr>
          <w:lang w:eastAsia="zh-CN"/>
        </w:rPr>
        <w:t xml:space="preserve">protocol described in step 4 of section 6.6.2.1 </w:t>
      </w:r>
      <w:r>
        <w:rPr>
          <w:lang w:eastAsia="zh-CN"/>
        </w:rPr>
        <w:t>used during the initial key derivation</w:t>
      </w:r>
      <w:r w:rsidR="000F375E">
        <w:rPr>
          <w:lang w:eastAsia="zh-CN"/>
        </w:rPr>
        <w:t>, but with different input parameters</w:t>
      </w:r>
      <w:r>
        <w:rPr>
          <w:lang w:eastAsia="zh-CN"/>
        </w:rPr>
        <w:t>.</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5D397D62" w14:textId="77777777" w:rsidR="002E7B6F" w:rsidRDefault="002E7B6F" w:rsidP="002E7B6F">
      <w:pPr>
        <w:rPr>
          <w:lang w:eastAsia="zh-CN"/>
        </w:rPr>
      </w:pPr>
      <w:r>
        <w:rPr>
          <w:lang w:eastAsia="zh-CN"/>
        </w:rPr>
        <w:t>7. UE and UPF establish a new one based on the pre-shared key.</w:t>
      </w:r>
    </w:p>
    <w:p w14:paraId="1BFC4164" w14:textId="77777777" w:rsidR="002E7B6F" w:rsidRPr="00763D3B" w:rsidRDefault="002E7B6F" w:rsidP="002E7B6F">
      <w:pPr>
        <w:ind w:left="360"/>
        <w:rPr>
          <w:lang w:eastAsia="zh-CN"/>
        </w:rPr>
      </w:pPr>
    </w:p>
    <w:p w14:paraId="37654B4E" w14:textId="7B66FF64"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sidR="000F375E">
        <w:rPr>
          <w:rFonts w:ascii="Arial" w:hAnsi="Arial"/>
          <w:sz w:val="28"/>
        </w:rPr>
        <w:t>6</w:t>
      </w:r>
      <w:r w:rsidRPr="00E04D69">
        <w:rPr>
          <w:rFonts w:ascii="Arial" w:hAnsi="Arial"/>
          <w:sz w:val="28"/>
        </w:rPr>
        <w:t>.3</w:t>
      </w:r>
      <w:r w:rsidRPr="00E04D69">
        <w:rPr>
          <w:rFonts w:ascii="Arial" w:hAnsi="Arial"/>
          <w:sz w:val="28"/>
        </w:rPr>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Default="002E7B6F" w:rsidP="00581AC8">
      <w:pPr>
        <w:rPr>
          <w:lang w:eastAsia="zh-CN"/>
        </w:rPr>
      </w:pPr>
      <w:r>
        <w:rPr>
          <w:lang w:eastAsia="zh-CN"/>
        </w:rPr>
        <w:t xml:space="preserve">The solution impacts AMF by enhancing its key derivation capabilities to support the new use case. Additionally, it defines </w:t>
      </w:r>
      <w:r w:rsidR="000F375E">
        <w:rPr>
          <w:lang w:eastAsia="zh-CN"/>
        </w:rPr>
        <w:t xml:space="preserve">a </w:t>
      </w:r>
      <w:r>
        <w:rPr>
          <w:lang w:eastAsia="zh-CN"/>
        </w:rPr>
        <w:t>delivery mechanism which impact SMF, as both initiator of the procedure and intermediate layer between AMF and UPF, and UPF in the 5G core and the connection towards the UE.</w:t>
      </w:r>
    </w:p>
    <w:p w14:paraId="42FC6792" w14:textId="0F99124C" w:rsidR="002E7B6F"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4635761A" w14:textId="77777777" w:rsidR="000F375E" w:rsidRDefault="000F375E" w:rsidP="000F375E">
      <w:pPr>
        <w:rPr>
          <w:lang w:eastAsia="zh-CN"/>
        </w:rPr>
      </w:pPr>
      <w:r>
        <w:rPr>
          <w:lang w:eastAsia="zh-CN"/>
        </w:rPr>
        <w:t>The solution supports the re-authentication of UE and UPF based on policy triggers, either on the UE side or general 5G security policy.</w:t>
      </w:r>
    </w:p>
    <w:p w14:paraId="7E5FAA39" w14:textId="1BB52DF9" w:rsidR="000F375E" w:rsidRPr="000F375E" w:rsidRDefault="000F375E" w:rsidP="00581AC8">
      <w:pPr>
        <w:rPr>
          <w:lang w:eastAsia="zh-CN"/>
        </w:rPr>
      </w:pPr>
      <w:r>
        <w:rPr>
          <w:lang w:eastAsia="zh-CN"/>
        </w:rPr>
        <w:t>The solution is not applicable to home routed roaming use cases.</w:t>
      </w:r>
    </w:p>
    <w:p w14:paraId="18FA7467" w14:textId="77777777" w:rsidR="00BC3932" w:rsidRPr="00BC3932" w:rsidRDefault="00BC3932" w:rsidP="00581AC8"/>
    <w:p w14:paraId="3B04B871" w14:textId="136AE372" w:rsidR="000907C4" w:rsidRDefault="000907C4" w:rsidP="000907C4">
      <w:pPr>
        <w:pStyle w:val="Heading2"/>
      </w:pPr>
      <w:bookmarkStart w:id="120" w:name="_Toc214960926"/>
      <w:bookmarkStart w:id="121" w:name="_Toc215069807"/>
      <w:r>
        <w:t>6</w:t>
      </w:r>
      <w:r w:rsidRPr="004D3578">
        <w:t>.</w:t>
      </w:r>
      <w:r w:rsidR="00D01150">
        <w:t>X</w:t>
      </w:r>
      <w:r w:rsidRPr="004D3578">
        <w:tab/>
      </w:r>
      <w:r w:rsidRPr="000907C4">
        <w:t>Mapping of solutions to key issues</w:t>
      </w:r>
      <w:bookmarkEnd w:id="120"/>
      <w:bookmarkEnd w:id="121"/>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Heading2"/>
      </w:pPr>
      <w:bookmarkStart w:id="122" w:name="_Toc214960927"/>
      <w:bookmarkStart w:id="123" w:name="_Toc215069808"/>
      <w:r>
        <w:t>6</w:t>
      </w:r>
      <w:r w:rsidRPr="004D3578">
        <w:t>.</w:t>
      </w:r>
      <w:r w:rsidR="00B72FFC">
        <w:t>Y</w:t>
      </w:r>
      <w:r w:rsidRPr="004D3578">
        <w:tab/>
      </w:r>
      <w:r>
        <w:t>Solution #</w:t>
      </w:r>
      <w:r w:rsidR="00B72FFC">
        <w:t>Y</w:t>
      </w:r>
      <w:r>
        <w:t>: solution names</w:t>
      </w:r>
      <w:bookmarkEnd w:id="122"/>
      <w:bookmarkEnd w:id="123"/>
    </w:p>
    <w:p w14:paraId="3F24A47D" w14:textId="03BE5E98" w:rsidR="000907C4" w:rsidRDefault="000907C4" w:rsidP="000907C4">
      <w:pPr>
        <w:pStyle w:val="Heading3"/>
      </w:pPr>
      <w:bookmarkStart w:id="124" w:name="_Toc214960928"/>
      <w:bookmarkStart w:id="125" w:name="_Toc215069809"/>
      <w:r>
        <w:t>6</w:t>
      </w:r>
      <w:r w:rsidRPr="00BC59F2">
        <w:t>.</w:t>
      </w:r>
      <w:r w:rsidR="00B72FFC">
        <w:t>Y</w:t>
      </w:r>
      <w:r w:rsidRPr="00BC59F2">
        <w:t>.1</w:t>
      </w:r>
      <w:r w:rsidRPr="00BC59F2">
        <w:tab/>
      </w:r>
      <w:r>
        <w:t>Introduction</w:t>
      </w:r>
      <w:bookmarkEnd w:id="124"/>
      <w:bookmarkEnd w:id="125"/>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Heading3"/>
      </w:pPr>
      <w:bookmarkStart w:id="126" w:name="_Toc214960929"/>
      <w:bookmarkStart w:id="127" w:name="_Toc215069810"/>
      <w:r>
        <w:t>6</w:t>
      </w:r>
      <w:r w:rsidRPr="00BC59F2">
        <w:t>.</w:t>
      </w:r>
      <w:r w:rsidR="00B72FFC">
        <w:t>Y</w:t>
      </w:r>
      <w:r w:rsidRPr="00BC59F2">
        <w:t>.</w:t>
      </w:r>
      <w:r>
        <w:t>2</w:t>
      </w:r>
      <w:r w:rsidRPr="00BC59F2">
        <w:tab/>
      </w:r>
      <w:r>
        <w:t>Solution details</w:t>
      </w:r>
      <w:bookmarkEnd w:id="126"/>
      <w:bookmarkEnd w:id="127"/>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Heading3"/>
      </w:pPr>
      <w:bookmarkStart w:id="128" w:name="_Toc214960930"/>
      <w:bookmarkStart w:id="129" w:name="_Toc215069811"/>
      <w:r>
        <w:t>6</w:t>
      </w:r>
      <w:r w:rsidRPr="00BC59F2">
        <w:t>.</w:t>
      </w:r>
      <w:r w:rsidR="00B72FFC">
        <w:t>Y</w:t>
      </w:r>
      <w:r w:rsidRPr="00BC59F2">
        <w:t>.</w:t>
      </w:r>
      <w:r>
        <w:t>3</w:t>
      </w:r>
      <w:r w:rsidRPr="00BC59F2">
        <w:tab/>
      </w:r>
      <w:r>
        <w:t>Evaluation</w:t>
      </w:r>
      <w:bookmarkEnd w:id="128"/>
      <w:bookmarkEnd w:id="129"/>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Heading1"/>
      </w:pPr>
      <w:bookmarkStart w:id="130" w:name="_Toc214960931"/>
      <w:bookmarkStart w:id="131" w:name="_Toc215069812"/>
      <w:r>
        <w:t>7</w:t>
      </w:r>
      <w:r w:rsidRPr="004D3578">
        <w:tab/>
      </w:r>
      <w:r>
        <w:t>Conclusions</w:t>
      </w:r>
      <w:bookmarkEnd w:id="130"/>
      <w:bookmarkEnd w:id="131"/>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Heading9"/>
      </w:pPr>
      <w:r w:rsidRPr="004D3578">
        <w:br w:type="page"/>
      </w:r>
      <w:bookmarkStart w:id="132" w:name="_Toc214960932"/>
      <w:bookmarkStart w:id="133" w:name="_Toc215069813"/>
      <w:r w:rsidRPr="00D01150">
        <w:lastRenderedPageBreak/>
        <w:t xml:space="preserve">Annex </w:t>
      </w:r>
      <w:r w:rsidR="0068655C" w:rsidRPr="00D01150">
        <w:t>A</w:t>
      </w:r>
      <w:r w:rsidRPr="00D01150">
        <w:t>:</w:t>
      </w:r>
      <w:r w:rsidRPr="00D01150">
        <w:br/>
        <w:t>Change history</w:t>
      </w:r>
      <w:bookmarkEnd w:id="132"/>
      <w:bookmarkEnd w:id="133"/>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4" w:name="historyclause"/>
            <w:bookmarkEnd w:id="134"/>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4FF0F0B" w:rsidR="00F57FD2" w:rsidRPr="00315B85" w:rsidRDefault="00344064" w:rsidP="00F57FD2">
            <w:pPr>
              <w:pStyle w:val="TAC"/>
              <w:rPr>
                <w:sz w:val="16"/>
                <w:szCs w:val="16"/>
                <w:lang w:eastAsia="zh-CN"/>
              </w:rPr>
            </w:pPr>
            <w:r>
              <w:rPr>
                <w:rFonts w:hint="eastAsia"/>
                <w:sz w:val="16"/>
                <w:szCs w:val="16"/>
                <w:lang w:eastAsia="zh-CN"/>
              </w:rPr>
              <w:t>0</w:t>
            </w:r>
            <w:r>
              <w:rPr>
                <w:sz w:val="16"/>
                <w:szCs w:val="16"/>
                <w:lang w:eastAsia="zh-CN"/>
              </w:rPr>
              <w:t>.1.0</w:t>
            </w:r>
          </w:p>
        </w:tc>
      </w:tr>
      <w:tr w:rsidR="00344064" w:rsidRPr="00315B85" w14:paraId="764F81DC" w14:textId="77777777" w:rsidTr="00F57FD2">
        <w:tc>
          <w:tcPr>
            <w:tcW w:w="800" w:type="dxa"/>
            <w:shd w:val="solid" w:color="FFFFFF" w:fill="auto"/>
          </w:tcPr>
          <w:p w14:paraId="70588EAE" w14:textId="52255505" w:rsidR="00344064" w:rsidRDefault="00344064" w:rsidP="00F57FD2">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10669556" w14:textId="2053C76C" w:rsidR="00344064" w:rsidRDefault="00344064" w:rsidP="00F57FD2">
            <w:pPr>
              <w:pStyle w:val="TAC"/>
              <w:rPr>
                <w:sz w:val="16"/>
                <w:szCs w:val="16"/>
                <w:lang w:eastAsia="zh-CN"/>
              </w:rPr>
            </w:pPr>
            <w:r>
              <w:rPr>
                <w:rFonts w:hint="eastAsia"/>
                <w:sz w:val="16"/>
                <w:szCs w:val="16"/>
                <w:lang w:eastAsia="zh-CN"/>
              </w:rPr>
              <w:t>SA3#125</w:t>
            </w:r>
          </w:p>
        </w:tc>
        <w:tc>
          <w:tcPr>
            <w:tcW w:w="1134" w:type="dxa"/>
            <w:shd w:val="solid" w:color="FFFFFF" w:fill="auto"/>
          </w:tcPr>
          <w:p w14:paraId="4A7BBBEA" w14:textId="42FEBE93" w:rsidR="00344064" w:rsidRDefault="00344064" w:rsidP="00F57FD2">
            <w:pPr>
              <w:pStyle w:val="TAC"/>
              <w:rPr>
                <w:sz w:val="16"/>
                <w:szCs w:val="16"/>
                <w:lang w:eastAsia="zh-CN"/>
              </w:rPr>
            </w:pPr>
            <w:r>
              <w:rPr>
                <w:rFonts w:hint="eastAsia"/>
                <w:sz w:val="16"/>
                <w:szCs w:val="16"/>
                <w:lang w:eastAsia="zh-CN"/>
              </w:rPr>
              <w:t>S3-254536</w:t>
            </w:r>
          </w:p>
        </w:tc>
        <w:tc>
          <w:tcPr>
            <w:tcW w:w="567" w:type="dxa"/>
            <w:shd w:val="solid" w:color="FFFFFF" w:fill="auto"/>
          </w:tcPr>
          <w:p w14:paraId="07E4D847" w14:textId="77777777" w:rsidR="00344064" w:rsidRPr="00315B85" w:rsidRDefault="00344064" w:rsidP="00F57FD2">
            <w:pPr>
              <w:pStyle w:val="TAC"/>
              <w:rPr>
                <w:sz w:val="16"/>
                <w:szCs w:val="16"/>
              </w:rPr>
            </w:pPr>
          </w:p>
        </w:tc>
        <w:tc>
          <w:tcPr>
            <w:tcW w:w="426" w:type="dxa"/>
            <w:shd w:val="solid" w:color="FFFFFF" w:fill="auto"/>
          </w:tcPr>
          <w:p w14:paraId="7149CE38" w14:textId="77777777" w:rsidR="00344064" w:rsidRPr="00315B85" w:rsidRDefault="00344064" w:rsidP="00F57FD2">
            <w:pPr>
              <w:pStyle w:val="TAC"/>
              <w:rPr>
                <w:sz w:val="16"/>
                <w:szCs w:val="16"/>
              </w:rPr>
            </w:pPr>
          </w:p>
        </w:tc>
        <w:tc>
          <w:tcPr>
            <w:tcW w:w="425" w:type="dxa"/>
            <w:shd w:val="solid" w:color="FFFFFF" w:fill="auto"/>
          </w:tcPr>
          <w:p w14:paraId="37791D8D" w14:textId="77777777" w:rsidR="00344064" w:rsidRPr="00315B85" w:rsidRDefault="00344064" w:rsidP="00F57FD2">
            <w:pPr>
              <w:pStyle w:val="TAC"/>
              <w:rPr>
                <w:sz w:val="16"/>
                <w:szCs w:val="16"/>
              </w:rPr>
            </w:pPr>
          </w:p>
        </w:tc>
        <w:tc>
          <w:tcPr>
            <w:tcW w:w="4678" w:type="dxa"/>
            <w:shd w:val="solid" w:color="FFFFFF" w:fill="auto"/>
          </w:tcPr>
          <w:p w14:paraId="3C6F7095" w14:textId="6BBA8EEE" w:rsidR="00344064" w:rsidRDefault="00344064" w:rsidP="00F57FD2">
            <w:pPr>
              <w:pStyle w:val="TAL"/>
              <w:rPr>
                <w:sz w:val="16"/>
                <w:szCs w:val="16"/>
                <w:lang w:eastAsia="zh-CN"/>
              </w:rPr>
            </w:pPr>
            <w:r>
              <w:rPr>
                <w:rFonts w:hint="eastAsia"/>
                <w:sz w:val="16"/>
                <w:szCs w:val="16"/>
                <w:lang w:eastAsia="zh-CN"/>
              </w:rPr>
              <w:t>The</w:t>
            </w:r>
            <w:r>
              <w:rPr>
                <w:sz w:val="16"/>
                <w:szCs w:val="16"/>
                <w:lang w:eastAsia="zh-CN"/>
              </w:rPr>
              <w:t xml:space="preserve"> merger of </w:t>
            </w:r>
            <w:r w:rsidRPr="00344064">
              <w:rPr>
                <w:sz w:val="16"/>
                <w:szCs w:val="16"/>
                <w:lang w:eastAsia="zh-CN"/>
              </w:rPr>
              <w:t>S3</w:t>
            </w:r>
            <w:r w:rsidRPr="00344064">
              <w:rPr>
                <w:rFonts w:ascii="MS Gothic" w:eastAsia="MS Gothic" w:hAnsi="MS Gothic" w:cs="MS Gothic" w:hint="eastAsia"/>
                <w:sz w:val="16"/>
                <w:szCs w:val="16"/>
                <w:lang w:eastAsia="zh-CN"/>
              </w:rPr>
              <w:t>‑</w:t>
            </w:r>
            <w:r w:rsidRPr="00344064">
              <w:rPr>
                <w:sz w:val="16"/>
                <w:szCs w:val="16"/>
                <w:lang w:eastAsia="zh-CN"/>
              </w:rPr>
              <w:t>254639</w:t>
            </w:r>
            <w:r>
              <w:rPr>
                <w:sz w:val="16"/>
                <w:szCs w:val="16"/>
                <w:lang w:eastAsia="zh-CN"/>
              </w:rPr>
              <w:t>, 4041, 4640, 4276, 4641,4644</w:t>
            </w:r>
          </w:p>
        </w:tc>
        <w:tc>
          <w:tcPr>
            <w:tcW w:w="708" w:type="dxa"/>
            <w:shd w:val="solid" w:color="FFFFFF" w:fill="auto"/>
          </w:tcPr>
          <w:p w14:paraId="1A3ECD1D" w14:textId="2DC1CBAB" w:rsidR="00344064" w:rsidRDefault="00344064" w:rsidP="00F57FD2">
            <w:pPr>
              <w:pStyle w:val="TAC"/>
              <w:rPr>
                <w:sz w:val="16"/>
                <w:szCs w:val="16"/>
                <w:lang w:eastAsia="zh-CN"/>
              </w:rPr>
            </w:pPr>
            <w:r>
              <w:rPr>
                <w:rFonts w:hint="eastAsia"/>
                <w:sz w:val="16"/>
                <w:szCs w:val="16"/>
                <w:lang w:eastAsia="zh-CN"/>
              </w:rPr>
              <w:t>0</w:t>
            </w:r>
            <w:r>
              <w:rPr>
                <w:sz w:val="16"/>
                <w:szCs w:val="16"/>
                <w:lang w:eastAsia="zh-CN"/>
              </w:rPr>
              <w:t>.2.0</w:t>
            </w:r>
          </w:p>
        </w:tc>
      </w:tr>
      <w:tr w:rsidR="00B00990" w:rsidRPr="00315B85" w14:paraId="77E5A32F" w14:textId="77777777" w:rsidTr="00F57FD2">
        <w:tc>
          <w:tcPr>
            <w:tcW w:w="800" w:type="dxa"/>
            <w:shd w:val="solid" w:color="FFFFFF" w:fill="auto"/>
          </w:tcPr>
          <w:p w14:paraId="4BBEFF7E" w14:textId="0DBE5AAB" w:rsidR="00B00990" w:rsidRDefault="00B00990" w:rsidP="00F57FD2">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795C58D7" w14:textId="64C53B3F"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66C928AA" w14:textId="3A10DD01"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3-260943</w:t>
            </w:r>
          </w:p>
        </w:tc>
        <w:tc>
          <w:tcPr>
            <w:tcW w:w="567" w:type="dxa"/>
            <w:shd w:val="solid" w:color="FFFFFF" w:fill="auto"/>
          </w:tcPr>
          <w:p w14:paraId="4E29E5A3" w14:textId="77777777" w:rsidR="00B00990" w:rsidRPr="00315B85" w:rsidRDefault="00B00990" w:rsidP="00F57FD2">
            <w:pPr>
              <w:pStyle w:val="TAC"/>
              <w:rPr>
                <w:sz w:val="16"/>
                <w:szCs w:val="16"/>
              </w:rPr>
            </w:pPr>
          </w:p>
        </w:tc>
        <w:tc>
          <w:tcPr>
            <w:tcW w:w="426" w:type="dxa"/>
            <w:shd w:val="solid" w:color="FFFFFF" w:fill="auto"/>
          </w:tcPr>
          <w:p w14:paraId="385B7CED" w14:textId="77777777" w:rsidR="00B00990" w:rsidRPr="00315B85" w:rsidRDefault="00B00990" w:rsidP="00F57FD2">
            <w:pPr>
              <w:pStyle w:val="TAC"/>
              <w:rPr>
                <w:sz w:val="16"/>
                <w:szCs w:val="16"/>
              </w:rPr>
            </w:pPr>
          </w:p>
        </w:tc>
        <w:tc>
          <w:tcPr>
            <w:tcW w:w="425" w:type="dxa"/>
            <w:shd w:val="solid" w:color="FFFFFF" w:fill="auto"/>
          </w:tcPr>
          <w:p w14:paraId="28D45A5A" w14:textId="77777777" w:rsidR="00B00990" w:rsidRPr="00315B85" w:rsidRDefault="00B00990" w:rsidP="00F57FD2">
            <w:pPr>
              <w:pStyle w:val="TAC"/>
              <w:rPr>
                <w:sz w:val="16"/>
                <w:szCs w:val="16"/>
              </w:rPr>
            </w:pPr>
          </w:p>
        </w:tc>
        <w:tc>
          <w:tcPr>
            <w:tcW w:w="4678" w:type="dxa"/>
            <w:shd w:val="solid" w:color="FFFFFF" w:fill="auto"/>
          </w:tcPr>
          <w:p w14:paraId="759B08C2" w14:textId="0712070C" w:rsidR="00B00990" w:rsidRDefault="00B00990" w:rsidP="00F57FD2">
            <w:pPr>
              <w:pStyle w:val="TAL"/>
              <w:rPr>
                <w:sz w:val="16"/>
                <w:szCs w:val="16"/>
                <w:lang w:eastAsia="zh-CN"/>
              </w:rPr>
            </w:pPr>
            <w:r>
              <w:rPr>
                <w:rFonts w:hint="eastAsia"/>
                <w:sz w:val="16"/>
                <w:szCs w:val="16"/>
                <w:lang w:eastAsia="zh-CN"/>
              </w:rPr>
              <w:t>T</w:t>
            </w:r>
            <w:r>
              <w:rPr>
                <w:sz w:val="16"/>
                <w:szCs w:val="16"/>
                <w:lang w:eastAsia="zh-CN"/>
              </w:rPr>
              <w:t>he merger of S3-260942, 944, 498, 945</w:t>
            </w:r>
          </w:p>
        </w:tc>
        <w:tc>
          <w:tcPr>
            <w:tcW w:w="708" w:type="dxa"/>
            <w:shd w:val="solid" w:color="FFFFFF" w:fill="auto"/>
          </w:tcPr>
          <w:p w14:paraId="57ABE10D" w14:textId="3DD1A213" w:rsidR="00B00990" w:rsidRDefault="00B00990" w:rsidP="00F57FD2">
            <w:pPr>
              <w:pStyle w:val="TAC"/>
              <w:rPr>
                <w:sz w:val="16"/>
                <w:szCs w:val="16"/>
                <w:lang w:eastAsia="zh-CN"/>
              </w:rPr>
            </w:pPr>
            <w:r>
              <w:rPr>
                <w:rFonts w:hint="eastAsia"/>
                <w:sz w:val="16"/>
                <w:szCs w:val="16"/>
                <w:lang w:eastAsia="zh-CN"/>
              </w:rPr>
              <w:t>0</w:t>
            </w:r>
            <w:r>
              <w:rPr>
                <w:sz w:val="16"/>
                <w:szCs w:val="16"/>
                <w:lang w:eastAsia="zh-CN"/>
              </w:rPr>
              <w:t>.3</w:t>
            </w:r>
            <w:r w:rsidR="00DE3D2F">
              <w:rPr>
                <w:sz w:val="16"/>
                <w:szCs w:val="16"/>
                <w:lang w:eastAsia="zh-CN"/>
              </w:rPr>
              <w:t>.0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19D69" w14:textId="77777777" w:rsidR="00CC5183" w:rsidRDefault="00CC5183">
      <w:r>
        <w:separator/>
      </w:r>
    </w:p>
  </w:endnote>
  <w:endnote w:type="continuationSeparator" w:id="0">
    <w:p w14:paraId="3A430099" w14:textId="77777777" w:rsidR="00CC5183" w:rsidRDefault="00CC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30FF" w14:textId="77777777" w:rsidR="00CC5183" w:rsidRDefault="00CC5183">
      <w:r>
        <w:separator/>
      </w:r>
    </w:p>
  </w:footnote>
  <w:footnote w:type="continuationSeparator" w:id="0">
    <w:p w14:paraId="674B25F2" w14:textId="77777777" w:rsidR="00CC5183" w:rsidRDefault="00CC5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0849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47F">
      <w:rPr>
        <w:rFonts w:ascii="Arial" w:hAnsi="Arial" w:cs="Arial"/>
        <w:b/>
        <w:noProof/>
        <w:sz w:val="18"/>
        <w:szCs w:val="18"/>
      </w:rPr>
      <w:t>3GPP TR 33.778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AF56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47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2685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2810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91358">
    <w:abstractNumId w:val="11"/>
  </w:num>
  <w:num w:numId="4" w16cid:durableId="2018801967">
    <w:abstractNumId w:val="14"/>
  </w:num>
  <w:num w:numId="5" w16cid:durableId="1919168474">
    <w:abstractNumId w:val="9"/>
  </w:num>
  <w:num w:numId="6" w16cid:durableId="1108279529">
    <w:abstractNumId w:val="7"/>
  </w:num>
  <w:num w:numId="7" w16cid:durableId="1569538824">
    <w:abstractNumId w:val="6"/>
  </w:num>
  <w:num w:numId="8" w16cid:durableId="1609117467">
    <w:abstractNumId w:val="5"/>
  </w:num>
  <w:num w:numId="9" w16cid:durableId="2099790190">
    <w:abstractNumId w:val="4"/>
  </w:num>
  <w:num w:numId="10" w16cid:durableId="1876192776">
    <w:abstractNumId w:val="8"/>
  </w:num>
  <w:num w:numId="11" w16cid:durableId="547910425">
    <w:abstractNumId w:val="3"/>
  </w:num>
  <w:num w:numId="12" w16cid:durableId="825514911">
    <w:abstractNumId w:val="2"/>
  </w:num>
  <w:num w:numId="13" w16cid:durableId="478038004">
    <w:abstractNumId w:val="1"/>
  </w:num>
  <w:num w:numId="14" w16cid:durableId="574508327">
    <w:abstractNumId w:val="0"/>
  </w:num>
  <w:num w:numId="15" w16cid:durableId="540094198">
    <w:abstractNumId w:val="13"/>
  </w:num>
  <w:num w:numId="16" w16cid:durableId="18178376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3080"/>
    <w:rsid w:val="000F375E"/>
    <w:rsid w:val="000F533A"/>
    <w:rsid w:val="00133525"/>
    <w:rsid w:val="00133700"/>
    <w:rsid w:val="0016298B"/>
    <w:rsid w:val="00173E3B"/>
    <w:rsid w:val="00174E78"/>
    <w:rsid w:val="00196BFC"/>
    <w:rsid w:val="001A4C42"/>
    <w:rsid w:val="001A7420"/>
    <w:rsid w:val="001B6637"/>
    <w:rsid w:val="001C21C3"/>
    <w:rsid w:val="001D02C2"/>
    <w:rsid w:val="001F0C1D"/>
    <w:rsid w:val="001F1132"/>
    <w:rsid w:val="001F168B"/>
    <w:rsid w:val="00224D57"/>
    <w:rsid w:val="00227B5A"/>
    <w:rsid w:val="002347A2"/>
    <w:rsid w:val="00255C5C"/>
    <w:rsid w:val="002675F0"/>
    <w:rsid w:val="002760EE"/>
    <w:rsid w:val="002B6339"/>
    <w:rsid w:val="002E00EE"/>
    <w:rsid w:val="002E7B6F"/>
    <w:rsid w:val="00315B85"/>
    <w:rsid w:val="003172DC"/>
    <w:rsid w:val="00340CEE"/>
    <w:rsid w:val="00344064"/>
    <w:rsid w:val="00344441"/>
    <w:rsid w:val="00351E6D"/>
    <w:rsid w:val="0035462D"/>
    <w:rsid w:val="00356555"/>
    <w:rsid w:val="00366D6A"/>
    <w:rsid w:val="00374669"/>
    <w:rsid w:val="003765B8"/>
    <w:rsid w:val="00397729"/>
    <w:rsid w:val="003B188B"/>
    <w:rsid w:val="003B668F"/>
    <w:rsid w:val="003C3971"/>
    <w:rsid w:val="003C7277"/>
    <w:rsid w:val="003D5A9D"/>
    <w:rsid w:val="003E01D1"/>
    <w:rsid w:val="003E26D5"/>
    <w:rsid w:val="003F6818"/>
    <w:rsid w:val="00423334"/>
    <w:rsid w:val="004345EC"/>
    <w:rsid w:val="00464BC0"/>
    <w:rsid w:val="00465515"/>
    <w:rsid w:val="004741EB"/>
    <w:rsid w:val="004922D6"/>
    <w:rsid w:val="0049751D"/>
    <w:rsid w:val="004B37F5"/>
    <w:rsid w:val="004C30AC"/>
    <w:rsid w:val="004D3578"/>
    <w:rsid w:val="004E207D"/>
    <w:rsid w:val="004E213A"/>
    <w:rsid w:val="004F0988"/>
    <w:rsid w:val="004F3340"/>
    <w:rsid w:val="005265B9"/>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70CF4"/>
    <w:rsid w:val="00672358"/>
    <w:rsid w:val="0068655C"/>
    <w:rsid w:val="006912E9"/>
    <w:rsid w:val="00694AA3"/>
    <w:rsid w:val="00695729"/>
    <w:rsid w:val="006A323F"/>
    <w:rsid w:val="006A3E72"/>
    <w:rsid w:val="006B30D0"/>
    <w:rsid w:val="006C3D95"/>
    <w:rsid w:val="006C58D3"/>
    <w:rsid w:val="006E5C86"/>
    <w:rsid w:val="006E770F"/>
    <w:rsid w:val="007000D6"/>
    <w:rsid w:val="00701116"/>
    <w:rsid w:val="0071174C"/>
    <w:rsid w:val="00713C44"/>
    <w:rsid w:val="00734A5B"/>
    <w:rsid w:val="0074026F"/>
    <w:rsid w:val="007429F6"/>
    <w:rsid w:val="00744E76"/>
    <w:rsid w:val="00746297"/>
    <w:rsid w:val="00757BB9"/>
    <w:rsid w:val="00765EA3"/>
    <w:rsid w:val="0077273E"/>
    <w:rsid w:val="00774DA4"/>
    <w:rsid w:val="00781F0F"/>
    <w:rsid w:val="007B600E"/>
    <w:rsid w:val="007D7754"/>
    <w:rsid w:val="007F0F4A"/>
    <w:rsid w:val="008028A4"/>
    <w:rsid w:val="008214DB"/>
    <w:rsid w:val="00830747"/>
    <w:rsid w:val="00830904"/>
    <w:rsid w:val="00857DED"/>
    <w:rsid w:val="008721D8"/>
    <w:rsid w:val="008768CA"/>
    <w:rsid w:val="00876B14"/>
    <w:rsid w:val="0089047F"/>
    <w:rsid w:val="008A0BF3"/>
    <w:rsid w:val="008A3287"/>
    <w:rsid w:val="008C384C"/>
    <w:rsid w:val="008C7B64"/>
    <w:rsid w:val="008E2D68"/>
    <w:rsid w:val="008E6756"/>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73129"/>
    <w:rsid w:val="00A82346"/>
    <w:rsid w:val="00A92BA1"/>
    <w:rsid w:val="00A95A32"/>
    <w:rsid w:val="00AA1BA0"/>
    <w:rsid w:val="00AA7B02"/>
    <w:rsid w:val="00AB4A5D"/>
    <w:rsid w:val="00AC6BC6"/>
    <w:rsid w:val="00AD31F8"/>
    <w:rsid w:val="00AD45A1"/>
    <w:rsid w:val="00AE6164"/>
    <w:rsid w:val="00AE65E2"/>
    <w:rsid w:val="00AF1460"/>
    <w:rsid w:val="00B00990"/>
    <w:rsid w:val="00B02E87"/>
    <w:rsid w:val="00B11544"/>
    <w:rsid w:val="00B15449"/>
    <w:rsid w:val="00B26143"/>
    <w:rsid w:val="00B36160"/>
    <w:rsid w:val="00B45F33"/>
    <w:rsid w:val="00B72FFC"/>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CC5183"/>
    <w:rsid w:val="00D008F9"/>
    <w:rsid w:val="00D01150"/>
    <w:rsid w:val="00D07CDB"/>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E3D2F"/>
    <w:rsid w:val="00DF2B1F"/>
    <w:rsid w:val="00DF62CD"/>
    <w:rsid w:val="00E16509"/>
    <w:rsid w:val="00E24999"/>
    <w:rsid w:val="00E31385"/>
    <w:rsid w:val="00E44582"/>
    <w:rsid w:val="00E44FFC"/>
    <w:rsid w:val="00E67B45"/>
    <w:rsid w:val="00E77645"/>
    <w:rsid w:val="00E90C73"/>
    <w:rsid w:val="00EA15B0"/>
    <w:rsid w:val="00EA5EA7"/>
    <w:rsid w:val="00EA66BD"/>
    <w:rsid w:val="00EC4A25"/>
    <w:rsid w:val="00EF608C"/>
    <w:rsid w:val="00F025A2"/>
    <w:rsid w:val="00F04712"/>
    <w:rsid w:val="00F13360"/>
    <w:rsid w:val="00F22EC7"/>
    <w:rsid w:val="00F325C8"/>
    <w:rsid w:val="00F34834"/>
    <w:rsid w:val="00F57FD2"/>
    <w:rsid w:val="00F653B8"/>
    <w:rsid w:val="00F707C0"/>
    <w:rsid w:val="00F76FFF"/>
    <w:rsid w:val="00F77322"/>
    <w:rsid w:val="00F77834"/>
    <w:rsid w:val="00F9008D"/>
    <w:rsid w:val="00FA1266"/>
    <w:rsid w:val="00FA27E1"/>
    <w:rsid w:val="00FA569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Normal"/>
    <w:qFormat/>
    <w:rsid w:val="002E7B6F"/>
    <w:rPr>
      <w:lang w:eastAsia="zh-CN"/>
    </w:rPr>
  </w:style>
  <w:style w:type="character" w:customStyle="1" w:styleId="Heading4Char">
    <w:name w:val="Heading 4 Char"/>
    <w:basedOn w:val="DefaultParagraphFont"/>
    <w:link w:val="Heading4"/>
    <w:rsid w:val="00B45F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352736">
      <w:bodyDiv w:val="1"/>
      <w:marLeft w:val="0"/>
      <w:marRight w:val="0"/>
      <w:marTop w:val="0"/>
      <w:marBottom w:val="0"/>
      <w:divBdr>
        <w:top w:val="none" w:sz="0" w:space="0" w:color="auto"/>
        <w:left w:val="none" w:sz="0" w:space="0" w:color="auto"/>
        <w:bottom w:val="none" w:sz="0" w:space="0" w:color="auto"/>
        <w:right w:val="none" w:sz="0" w:space="0" w:color="auto"/>
      </w:divBdr>
    </w:div>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759715770">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347244955">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1789465349">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 w:id="2123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7422</Words>
  <Characters>35556</Characters>
  <Application>Microsoft Office Word</Application>
  <DocSecurity>0</DocSecurity>
  <Lines>711</Lines>
  <Paragraphs>537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3</cp:revision>
  <cp:lastPrinted>2019-02-25T14:05:00Z</cp:lastPrinted>
  <dcterms:created xsi:type="dcterms:W3CDTF">2026-02-19T13:44:00Z</dcterms:created>
  <dcterms:modified xsi:type="dcterms:W3CDTF">2026-02-24T16:02:00Z</dcterms:modified>
</cp:coreProperties>
</file>