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110CBB" w14:textId="4C58D728" w:rsidR="00E8629F" w:rsidRPr="00235394" w:rsidRDefault="00E8629F">
      <w:pPr>
        <w:pStyle w:val="ZA"/>
        <w:framePr w:wrap="notBeside"/>
      </w:pPr>
      <w:bookmarkStart w:id="0" w:name="page1"/>
      <w:r w:rsidRPr="00235394">
        <w:rPr>
          <w:sz w:val="64"/>
        </w:rPr>
        <w:t xml:space="preserve">3GPP TR </w:t>
      </w:r>
      <w:r w:rsidR="00254246">
        <w:rPr>
          <w:sz w:val="64"/>
        </w:rPr>
        <w:t>38</w:t>
      </w:r>
      <w:r w:rsidRPr="00235394">
        <w:rPr>
          <w:sz w:val="64"/>
        </w:rPr>
        <w:t>.</w:t>
      </w:r>
      <w:r w:rsidR="00D06A96">
        <w:rPr>
          <w:sz w:val="64"/>
        </w:rPr>
        <w:t>827</w:t>
      </w:r>
      <w:r w:rsidRPr="00235394">
        <w:rPr>
          <w:sz w:val="64"/>
        </w:rPr>
        <w:t xml:space="preserve"> </w:t>
      </w:r>
      <w:r w:rsidR="00157620" w:rsidRPr="00235394">
        <w:t>V</w:t>
      </w:r>
      <w:r w:rsidR="005969B7">
        <w:t>16</w:t>
      </w:r>
      <w:r w:rsidRPr="00235394">
        <w:t>.</w:t>
      </w:r>
      <w:r w:rsidR="00B11F1B">
        <w:t>5</w:t>
      </w:r>
      <w:r w:rsidRPr="00235394">
        <w:t>.</w:t>
      </w:r>
      <w:r w:rsidR="00E40D3D">
        <w:t>0</w:t>
      </w:r>
      <w:r w:rsidR="009F3487" w:rsidRPr="00235394">
        <w:t xml:space="preserve"> </w:t>
      </w:r>
      <w:r w:rsidRPr="00235394">
        <w:rPr>
          <w:sz w:val="32"/>
        </w:rPr>
        <w:t>(</w:t>
      </w:r>
      <w:r w:rsidR="004A1C7B">
        <w:rPr>
          <w:sz w:val="32"/>
        </w:rPr>
        <w:t>2021</w:t>
      </w:r>
      <w:r w:rsidRPr="00235394">
        <w:rPr>
          <w:sz w:val="32"/>
        </w:rPr>
        <w:t>-</w:t>
      </w:r>
      <w:r w:rsidR="00B11F1B">
        <w:rPr>
          <w:sz w:val="32"/>
        </w:rPr>
        <w:t>12</w:t>
      </w:r>
      <w:r w:rsidRPr="00235394">
        <w:rPr>
          <w:sz w:val="32"/>
        </w:rPr>
        <w:t>)</w:t>
      </w:r>
    </w:p>
    <w:p w14:paraId="62110CBC" w14:textId="77777777" w:rsidR="00E8629F" w:rsidRPr="00235394" w:rsidRDefault="00E8629F">
      <w:pPr>
        <w:pStyle w:val="ZB"/>
        <w:framePr w:wrap="notBeside"/>
      </w:pPr>
      <w:r w:rsidRPr="00235394">
        <w:t>Technical Report</w:t>
      </w:r>
    </w:p>
    <w:p w14:paraId="62110CBD" w14:textId="77777777" w:rsidR="00E8629F" w:rsidRPr="00235394" w:rsidRDefault="00E8629F">
      <w:pPr>
        <w:pStyle w:val="ZT"/>
        <w:framePr w:wrap="notBeside"/>
      </w:pPr>
      <w:r w:rsidRPr="00235394">
        <w:t>3rd Generation Partnership Project;</w:t>
      </w:r>
    </w:p>
    <w:p w14:paraId="62110CBE" w14:textId="77777777" w:rsidR="00E8629F" w:rsidRPr="00235394" w:rsidRDefault="00E8629F">
      <w:pPr>
        <w:pStyle w:val="ZT"/>
        <w:framePr w:wrap="notBeside"/>
      </w:pPr>
      <w:r w:rsidRPr="00235394">
        <w:t xml:space="preserve">Technical Specification Group </w:t>
      </w:r>
      <w:r w:rsidR="007F7064">
        <w:t>Radio Access Network</w:t>
      </w:r>
      <w:r w:rsidRPr="00235394">
        <w:t>;</w:t>
      </w:r>
    </w:p>
    <w:p w14:paraId="62110CBF" w14:textId="77777777" w:rsidR="00122E23" w:rsidRDefault="00122E23">
      <w:pPr>
        <w:pStyle w:val="ZT"/>
        <w:framePr w:wrap="notBeside"/>
      </w:pPr>
      <w:r w:rsidRPr="00122E23">
        <w:t>Study on radiated metrics and test methodology for the verification of multi-antenna reception performance</w:t>
      </w:r>
    </w:p>
    <w:p w14:paraId="62110CC0" w14:textId="77777777" w:rsidR="00E8629F" w:rsidRPr="00235394" w:rsidRDefault="00122E23">
      <w:pPr>
        <w:pStyle w:val="ZT"/>
        <w:framePr w:wrap="notBeside"/>
      </w:pPr>
      <w:r w:rsidRPr="00122E23">
        <w:t xml:space="preserve"> of NR User Equipment (UE)</w:t>
      </w:r>
      <w:r w:rsidR="00E8629F" w:rsidRPr="00235394">
        <w:t>;</w:t>
      </w:r>
    </w:p>
    <w:p w14:paraId="62110CC1" w14:textId="77777777"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122E23">
        <w:rPr>
          <w:rStyle w:val="ZGSM"/>
        </w:rPr>
        <w:t>6</w:t>
      </w:r>
      <w:r w:rsidRPr="00235394">
        <w:t>)</w:t>
      </w:r>
    </w:p>
    <w:p w14:paraId="62110CC2" w14:textId="2173C92C" w:rsidR="00A72864" w:rsidRPr="00235394" w:rsidRDefault="00BE6108" w:rsidP="00A72864">
      <w:pPr>
        <w:pStyle w:val="ZU"/>
        <w:framePr w:h="4929" w:hRule="exact" w:wrap="notBeside"/>
        <w:tabs>
          <w:tab w:val="right" w:pos="10206"/>
        </w:tabs>
        <w:jc w:val="left"/>
      </w:pPr>
      <w:r>
        <w:rPr>
          <w:i/>
        </w:rPr>
        <w:drawing>
          <wp:inline distT="0" distB="0" distL="0" distR="0" wp14:anchorId="62113238" wp14:editId="2D834ED3">
            <wp:extent cx="1477645" cy="1477645"/>
            <wp:effectExtent l="0" t="0" r="0" b="0"/>
            <wp:docPr id="1" name="Picture 1" descr="5G-logo 500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500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77645" cy="1477645"/>
                    </a:xfrm>
                    <a:prstGeom prst="rect">
                      <a:avLst/>
                    </a:prstGeom>
                    <a:noFill/>
                    <a:ln>
                      <a:noFill/>
                    </a:ln>
                  </pic:spPr>
                </pic:pic>
              </a:graphicData>
            </a:graphic>
          </wp:inline>
        </w:drawing>
      </w:r>
      <w:r w:rsidR="00A72864" w:rsidRPr="00235394">
        <w:rPr>
          <w:color w:val="0000FF"/>
        </w:rPr>
        <w:tab/>
      </w:r>
      <w:r w:rsidR="007F7064" w:rsidRPr="00E45322">
        <w:object w:dxaOrig="2551" w:dyaOrig="1300" w14:anchorId="621132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6pt;height:65.15pt" o:ole="">
            <v:imagedata r:id="rId10" o:title=""/>
          </v:shape>
          <o:OLEObject Type="Embed" ProgID="Word.Picture.8" ShapeID="_x0000_i1025" DrawAspect="Content" ObjectID="_1703061040" r:id="rId11"/>
        </w:object>
      </w:r>
    </w:p>
    <w:p w14:paraId="62110CC3" w14:textId="77777777" w:rsidR="00E8629F" w:rsidRPr="00235394" w:rsidRDefault="00E8629F">
      <w:pPr>
        <w:pStyle w:val="ZU"/>
        <w:framePr w:h="4929" w:hRule="exact" w:wrap="notBeside"/>
        <w:tabs>
          <w:tab w:val="right" w:pos="10206"/>
        </w:tabs>
        <w:jc w:val="left"/>
      </w:pPr>
    </w:p>
    <w:p w14:paraId="62110CC4"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2110CC5" w14:textId="77777777" w:rsidR="00E8629F" w:rsidRPr="00235394" w:rsidRDefault="00E8629F">
      <w:pPr>
        <w:pStyle w:val="ZV"/>
        <w:framePr w:wrap="notBeside"/>
      </w:pPr>
    </w:p>
    <w:p w14:paraId="62110CC6" w14:textId="77777777" w:rsidR="00E8629F" w:rsidRPr="00235394" w:rsidRDefault="00E8629F"/>
    <w:bookmarkEnd w:id="0"/>
    <w:p w14:paraId="62110CC7"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62110CC8" w14:textId="77777777" w:rsidR="00A72864" w:rsidRPr="00235394" w:rsidRDefault="001A08AA">
      <w:pPr>
        <w:pStyle w:val="Guidance"/>
      </w:pPr>
      <w:bookmarkStart w:id="1" w:name="page2"/>
      <w:r w:rsidRPr="00235394">
        <w:lastRenderedPageBreak/>
        <w:br/>
      </w:r>
    </w:p>
    <w:p w14:paraId="62110CC9" w14:textId="77777777" w:rsidR="00E8629F" w:rsidRPr="00235394" w:rsidRDefault="00E8629F"/>
    <w:p w14:paraId="62110CC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62110CCB" w14:textId="77777777" w:rsidR="00E8629F" w:rsidRPr="00235394" w:rsidRDefault="00096EE4">
      <w:pPr>
        <w:pStyle w:val="FP"/>
        <w:framePr w:wrap="notBeside" w:hAnchor="margin" w:y="1419"/>
        <w:ind w:left="2835" w:right="2835"/>
        <w:jc w:val="center"/>
        <w:rPr>
          <w:rFonts w:ascii="Arial" w:hAnsi="Arial"/>
          <w:sz w:val="18"/>
        </w:rPr>
      </w:pPr>
      <w:r>
        <w:rPr>
          <w:rFonts w:ascii="Arial" w:hAnsi="Arial"/>
          <w:sz w:val="18"/>
        </w:rPr>
        <w:t>NR, radio</w:t>
      </w:r>
    </w:p>
    <w:p w14:paraId="62110CCC" w14:textId="77777777" w:rsidR="00E8629F" w:rsidRPr="00235394" w:rsidRDefault="00E8629F">
      <w:pPr>
        <w:pStyle w:val="Guidance"/>
      </w:pPr>
    </w:p>
    <w:p w14:paraId="62110CCD" w14:textId="77777777" w:rsidR="00E8629F" w:rsidRPr="00235394" w:rsidRDefault="00E8629F"/>
    <w:p w14:paraId="62110CCE"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62110CC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62110CD0" w14:textId="77777777" w:rsidR="00E8629F" w:rsidRPr="00235394" w:rsidRDefault="00E8629F">
      <w:pPr>
        <w:pStyle w:val="FP"/>
        <w:framePr w:wrap="notBeside" w:hAnchor="margin" w:yAlign="center"/>
        <w:ind w:left="2835" w:right="2835"/>
        <w:jc w:val="center"/>
        <w:rPr>
          <w:rFonts w:ascii="Arial" w:hAnsi="Arial"/>
          <w:sz w:val="18"/>
        </w:rPr>
      </w:pPr>
    </w:p>
    <w:p w14:paraId="62110CD1"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62110CD2"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62110CD3"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2110CD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62110CD5"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2110CD6"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2110CD7" w14:textId="77777777" w:rsidR="00E8629F" w:rsidRPr="00235394" w:rsidRDefault="00E8629F"/>
    <w:p w14:paraId="62110CD8"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62110CD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2110CDA" w14:textId="77777777" w:rsidR="00E8629F" w:rsidRPr="00235394" w:rsidRDefault="00E8629F">
      <w:pPr>
        <w:pStyle w:val="FP"/>
        <w:framePr w:h="3057" w:hRule="exact" w:wrap="notBeside" w:vAnchor="page" w:hAnchor="margin" w:y="12605"/>
        <w:jc w:val="center"/>
        <w:rPr>
          <w:noProof/>
        </w:rPr>
      </w:pPr>
    </w:p>
    <w:p w14:paraId="62110CDB" w14:textId="1F57E728"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r w:rsidR="004A1C7B" w:rsidRPr="00235394">
        <w:rPr>
          <w:noProof/>
          <w:sz w:val="18"/>
        </w:rPr>
        <w:t>20</w:t>
      </w:r>
      <w:r w:rsidR="004A1C7B">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62110CD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2110CDD" w14:textId="77777777" w:rsidR="00983910" w:rsidRPr="00235394" w:rsidRDefault="00983910">
      <w:pPr>
        <w:pStyle w:val="FP"/>
        <w:framePr w:h="3057" w:hRule="exact" w:wrap="notBeside" w:vAnchor="page" w:hAnchor="margin" w:y="12605"/>
        <w:rPr>
          <w:noProof/>
          <w:sz w:val="18"/>
        </w:rPr>
      </w:pPr>
    </w:p>
    <w:p w14:paraId="62110CDE"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2110CDF"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2110CE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62110CE1" w14:textId="77777777" w:rsidR="00E8629F" w:rsidRPr="00235394" w:rsidRDefault="00E8629F"/>
    <w:bookmarkEnd w:id="1"/>
    <w:p w14:paraId="62110CE2" w14:textId="77777777" w:rsidR="00E8629F" w:rsidRPr="00235394" w:rsidRDefault="00E8629F">
      <w:pPr>
        <w:pStyle w:val="TT"/>
      </w:pPr>
      <w:r w:rsidRPr="00235394">
        <w:br w:type="page"/>
      </w:r>
      <w:r w:rsidRPr="00235394">
        <w:lastRenderedPageBreak/>
        <w:t>Contents</w:t>
      </w:r>
    </w:p>
    <w:p w14:paraId="7957280A" w14:textId="64C930B0" w:rsidR="009423CF" w:rsidRDefault="009423CF">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_Toc89935834 \h </w:instrText>
      </w:r>
      <w:r>
        <w:fldChar w:fldCharType="separate"/>
      </w:r>
      <w:r>
        <w:t>5</w:t>
      </w:r>
      <w:r>
        <w:fldChar w:fldCharType="end"/>
      </w:r>
    </w:p>
    <w:p w14:paraId="1FA7FC86" w14:textId="1DABACA5" w:rsidR="009423CF" w:rsidRDefault="009423C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_Toc89935835 \h </w:instrText>
      </w:r>
      <w:r>
        <w:fldChar w:fldCharType="separate"/>
      </w:r>
      <w:r>
        <w:t>6</w:t>
      </w:r>
      <w:r>
        <w:fldChar w:fldCharType="end"/>
      </w:r>
    </w:p>
    <w:p w14:paraId="0A8F61F2" w14:textId="2584716D" w:rsidR="009423CF" w:rsidRDefault="009423C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_Toc89935836 \h </w:instrText>
      </w:r>
      <w:r>
        <w:fldChar w:fldCharType="separate"/>
      </w:r>
      <w:r>
        <w:t>6</w:t>
      </w:r>
      <w:r>
        <w:fldChar w:fldCharType="end"/>
      </w:r>
    </w:p>
    <w:p w14:paraId="39AD3C68" w14:textId="19B5266A" w:rsidR="009423CF" w:rsidRDefault="009423C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_Toc89935837 \h </w:instrText>
      </w:r>
      <w:r>
        <w:fldChar w:fldCharType="separate"/>
      </w:r>
      <w:r>
        <w:t>6</w:t>
      </w:r>
      <w:r>
        <w:fldChar w:fldCharType="end"/>
      </w:r>
    </w:p>
    <w:p w14:paraId="45F34429" w14:textId="53A4A0BB" w:rsidR="009423CF" w:rsidRDefault="009423C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_Toc89935838 \h </w:instrText>
      </w:r>
      <w:r>
        <w:fldChar w:fldCharType="separate"/>
      </w:r>
      <w:r>
        <w:t>6</w:t>
      </w:r>
      <w:r>
        <w:fldChar w:fldCharType="end"/>
      </w:r>
    </w:p>
    <w:p w14:paraId="208AC5B1" w14:textId="2686452F" w:rsidR="009423CF" w:rsidRDefault="009423C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_Toc89935839 \h </w:instrText>
      </w:r>
      <w:r>
        <w:fldChar w:fldCharType="separate"/>
      </w:r>
      <w:r>
        <w:t>7</w:t>
      </w:r>
      <w:r>
        <w:fldChar w:fldCharType="end"/>
      </w:r>
    </w:p>
    <w:p w14:paraId="06CEE741" w14:textId="315E15C1" w:rsidR="009423CF" w:rsidRDefault="009423C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_Toc89935840 \h </w:instrText>
      </w:r>
      <w:r>
        <w:fldChar w:fldCharType="separate"/>
      </w:r>
      <w:r>
        <w:t>7</w:t>
      </w:r>
      <w:r>
        <w:fldChar w:fldCharType="end"/>
      </w:r>
    </w:p>
    <w:p w14:paraId="4A8A54D2" w14:textId="5990CC44" w:rsidR="009423CF" w:rsidRDefault="009423C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_Toc89935841 \h </w:instrText>
      </w:r>
      <w:r>
        <w:fldChar w:fldCharType="separate"/>
      </w:r>
      <w:r>
        <w:t>7</w:t>
      </w:r>
      <w:r>
        <w:fldChar w:fldCharType="end"/>
      </w:r>
    </w:p>
    <w:p w14:paraId="37E4DC93" w14:textId="23B3BD4F" w:rsidR="009423CF" w:rsidRDefault="009423C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Device types</w:t>
      </w:r>
      <w:r>
        <w:tab/>
      </w:r>
      <w:r>
        <w:fldChar w:fldCharType="begin"/>
      </w:r>
      <w:r>
        <w:instrText xml:space="preserve"> PAGEREF _Toc89935842 \h </w:instrText>
      </w:r>
      <w:r>
        <w:fldChar w:fldCharType="separate"/>
      </w:r>
      <w:r>
        <w:t>7</w:t>
      </w:r>
      <w:r>
        <w:fldChar w:fldCharType="end"/>
      </w:r>
    </w:p>
    <w:p w14:paraId="61EEB689" w14:textId="0BD50A4B" w:rsidR="009423CF" w:rsidRDefault="009423C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Testing configuration</w:t>
      </w:r>
      <w:r>
        <w:tab/>
      </w:r>
      <w:r>
        <w:fldChar w:fldCharType="begin"/>
      </w:r>
      <w:r>
        <w:instrText xml:space="preserve"> PAGEREF _Toc89935843 \h </w:instrText>
      </w:r>
      <w:r>
        <w:fldChar w:fldCharType="separate"/>
      </w:r>
      <w:r>
        <w:t>8</w:t>
      </w:r>
      <w:r>
        <w:fldChar w:fldCharType="end"/>
      </w:r>
    </w:p>
    <w:p w14:paraId="1DDD9C62" w14:textId="5ACADE77" w:rsidR="009423CF" w:rsidRDefault="009423C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Testing Bands</w:t>
      </w:r>
      <w:r>
        <w:tab/>
      </w:r>
      <w:r>
        <w:fldChar w:fldCharType="begin"/>
      </w:r>
      <w:r>
        <w:instrText xml:space="preserve"> PAGEREF _Toc89935844 \h </w:instrText>
      </w:r>
      <w:r>
        <w:fldChar w:fldCharType="separate"/>
      </w:r>
      <w:r>
        <w:t>8</w:t>
      </w:r>
      <w:r>
        <w:fldChar w:fldCharType="end"/>
      </w:r>
    </w:p>
    <w:p w14:paraId="59C523AE" w14:textId="0F3DC3B1" w:rsidR="009423CF" w:rsidRDefault="009423C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Performance metrics</w:t>
      </w:r>
      <w:r>
        <w:tab/>
      </w:r>
      <w:r>
        <w:fldChar w:fldCharType="begin"/>
      </w:r>
      <w:r>
        <w:instrText xml:space="preserve"> PAGEREF _Toc89935845 \h </w:instrText>
      </w:r>
      <w:r>
        <w:fldChar w:fldCharType="separate"/>
      </w:r>
      <w:r>
        <w:t>9</w:t>
      </w:r>
      <w:r>
        <w:fldChar w:fldCharType="end"/>
      </w:r>
    </w:p>
    <w:p w14:paraId="7AF6C05F" w14:textId="59369F70" w:rsidR="009423CF" w:rsidRDefault="009423C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Figure of Merits</w:t>
      </w:r>
      <w:r>
        <w:tab/>
      </w:r>
      <w:r>
        <w:fldChar w:fldCharType="begin"/>
      </w:r>
      <w:r>
        <w:instrText xml:space="preserve"> PAGEREF _Toc89935846 \h </w:instrText>
      </w:r>
      <w:r>
        <w:fldChar w:fldCharType="separate"/>
      </w:r>
      <w:r>
        <w:t>9</w:t>
      </w:r>
      <w:r>
        <w:fldChar w:fldCharType="end"/>
      </w:r>
    </w:p>
    <w:p w14:paraId="673EE782" w14:textId="642AF261" w:rsidR="009423CF" w:rsidRDefault="009423C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Averaging of throughput curves</w:t>
      </w:r>
      <w:r>
        <w:tab/>
      </w:r>
      <w:r>
        <w:fldChar w:fldCharType="begin"/>
      </w:r>
      <w:r>
        <w:instrText xml:space="preserve"> PAGEREF _Toc89935847 \h </w:instrText>
      </w:r>
      <w:r>
        <w:fldChar w:fldCharType="separate"/>
      </w:r>
      <w:r>
        <w:t>10</w:t>
      </w:r>
      <w:r>
        <w:fldChar w:fldCharType="end"/>
      </w:r>
    </w:p>
    <w:p w14:paraId="73444EC0" w14:textId="11AD5A21" w:rsidR="009423CF" w:rsidRDefault="009423C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methodologies</w:t>
      </w:r>
      <w:r>
        <w:tab/>
      </w:r>
      <w:r>
        <w:fldChar w:fldCharType="begin"/>
      </w:r>
      <w:r>
        <w:instrText xml:space="preserve"> PAGEREF _Toc89935848 \h </w:instrText>
      </w:r>
      <w:r>
        <w:fldChar w:fldCharType="separate"/>
      </w:r>
      <w:r>
        <w:t>11</w:t>
      </w:r>
      <w:r>
        <w:fldChar w:fldCharType="end"/>
      </w:r>
    </w:p>
    <w:p w14:paraId="1E8E0481" w14:textId="1086D7CF" w:rsidR="009423CF" w:rsidRDefault="009423C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Environmental conditions</w:t>
      </w:r>
      <w:r>
        <w:tab/>
      </w:r>
      <w:r>
        <w:fldChar w:fldCharType="begin"/>
      </w:r>
      <w:r>
        <w:instrText xml:space="preserve"> PAGEREF _Toc89935849 \h </w:instrText>
      </w:r>
      <w:r>
        <w:fldChar w:fldCharType="separate"/>
      </w:r>
      <w:r>
        <w:t>11</w:t>
      </w:r>
      <w:r>
        <w:fldChar w:fldCharType="end"/>
      </w:r>
    </w:p>
    <w:p w14:paraId="494F79F1" w14:textId="585CF52A" w:rsidR="009423CF" w:rsidRDefault="009423C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_Toc89935850 \h </w:instrText>
      </w:r>
      <w:r>
        <w:fldChar w:fldCharType="separate"/>
      </w:r>
      <w:r>
        <w:t>11</w:t>
      </w:r>
      <w:r>
        <w:fldChar w:fldCharType="end"/>
      </w:r>
    </w:p>
    <w:p w14:paraId="0905EB6B" w14:textId="289774BD" w:rsidR="009423CF" w:rsidRDefault="009423C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Multi-Probe Anechoic Chamber (MPAC) for FR1</w:t>
      </w:r>
      <w:r>
        <w:tab/>
      </w:r>
      <w:r>
        <w:fldChar w:fldCharType="begin"/>
      </w:r>
      <w:r>
        <w:instrText xml:space="preserve"> PAGEREF _Toc89935851 \h </w:instrText>
      </w:r>
      <w:r>
        <w:fldChar w:fldCharType="separate"/>
      </w:r>
      <w:r>
        <w:t>11</w:t>
      </w:r>
      <w:r>
        <w:fldChar w:fldCharType="end"/>
      </w:r>
    </w:p>
    <w:p w14:paraId="43252BAE" w14:textId="0CB530A8" w:rsidR="009423CF" w:rsidRDefault="009423CF">
      <w:pPr>
        <w:pStyle w:val="TOC4"/>
        <w:rPr>
          <w:rFonts w:asciiTheme="minorHAnsi" w:eastAsiaTheme="minorEastAsia" w:hAnsiTheme="minorHAnsi" w:cstheme="minorBidi"/>
          <w:sz w:val="22"/>
          <w:szCs w:val="22"/>
          <w:lang w:eastAsia="en-GB"/>
        </w:rPr>
      </w:pPr>
      <w:r w:rsidRPr="003E44B0">
        <w:rPr>
          <w:lang w:val="en-US"/>
        </w:rPr>
        <w:t>6</w:t>
      </w:r>
      <w:r>
        <w:t>.2.</w:t>
      </w:r>
      <w:r w:rsidRPr="003E44B0">
        <w:rPr>
          <w:lang w:val="en-US"/>
        </w:rPr>
        <w:t>1</w:t>
      </w:r>
      <w:r>
        <w:t>.1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_Toc89935852 \h </w:instrText>
      </w:r>
      <w:r>
        <w:fldChar w:fldCharType="separate"/>
      </w:r>
      <w:r>
        <w:t>11</w:t>
      </w:r>
      <w:r>
        <w:fldChar w:fldCharType="end"/>
      </w:r>
    </w:p>
    <w:p w14:paraId="04099AD1" w14:textId="154B8C19" w:rsidR="009423CF" w:rsidRDefault="009423CF">
      <w:pPr>
        <w:pStyle w:val="TOC4"/>
        <w:rPr>
          <w:rFonts w:asciiTheme="minorHAnsi" w:eastAsiaTheme="minorEastAsia" w:hAnsiTheme="minorHAnsi" w:cstheme="minorBidi"/>
          <w:sz w:val="22"/>
          <w:szCs w:val="22"/>
          <w:lang w:eastAsia="en-GB"/>
        </w:rPr>
      </w:pPr>
      <w:r w:rsidRPr="003E44B0">
        <w:rPr>
          <w:lang w:val="en-US"/>
        </w:rPr>
        <w:t>6</w:t>
      </w:r>
      <w:r>
        <w:t>.2.</w:t>
      </w:r>
      <w:r w:rsidRPr="003E44B0">
        <w:rPr>
          <w:lang w:val="en-US"/>
        </w:rPr>
        <w:t>1</w:t>
      </w:r>
      <w:r>
        <w:t>.2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_Toc89935853 \h </w:instrText>
      </w:r>
      <w:r>
        <w:fldChar w:fldCharType="separate"/>
      </w:r>
      <w:r>
        <w:t>12</w:t>
      </w:r>
      <w:r>
        <w:fldChar w:fldCharType="end"/>
      </w:r>
    </w:p>
    <w:p w14:paraId="7F84E6EA" w14:textId="769B4CE5" w:rsidR="009423CF" w:rsidRDefault="009423C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Radiated Two Stage (RTS) for FR1</w:t>
      </w:r>
      <w:r>
        <w:tab/>
      </w:r>
      <w:r>
        <w:fldChar w:fldCharType="begin"/>
      </w:r>
      <w:r>
        <w:instrText xml:space="preserve"> PAGEREF _Toc89935854 \h </w:instrText>
      </w:r>
      <w:r>
        <w:fldChar w:fldCharType="separate"/>
      </w:r>
      <w:r>
        <w:t>13</w:t>
      </w:r>
      <w:r>
        <w:fldChar w:fldCharType="end"/>
      </w:r>
    </w:p>
    <w:p w14:paraId="289B988B" w14:textId="657466AC" w:rsidR="009423CF" w:rsidRDefault="009423CF">
      <w:pPr>
        <w:pStyle w:val="TOC4"/>
        <w:rPr>
          <w:rFonts w:asciiTheme="minorHAnsi" w:eastAsiaTheme="minorEastAsia" w:hAnsiTheme="minorHAnsi" w:cstheme="minorBidi"/>
          <w:sz w:val="22"/>
          <w:szCs w:val="22"/>
          <w:lang w:eastAsia="en-GB"/>
        </w:rPr>
      </w:pPr>
      <w:r w:rsidRPr="003E44B0">
        <w:rPr>
          <w:lang w:val="en-US"/>
        </w:rPr>
        <w:t>6.2.2.1</w:t>
      </w:r>
      <w:r>
        <w:rPr>
          <w:rFonts w:asciiTheme="minorHAnsi" w:eastAsiaTheme="minorEastAsia" w:hAnsiTheme="minorHAnsi" w:cstheme="minorBidi"/>
          <w:sz w:val="22"/>
          <w:szCs w:val="22"/>
          <w:lang w:eastAsia="en-GB"/>
        </w:rPr>
        <w:tab/>
      </w:r>
      <w:r w:rsidRPr="003E44B0">
        <w:rPr>
          <w:lang w:val="en-US"/>
        </w:rPr>
        <w:t>RTS system setup</w:t>
      </w:r>
      <w:r>
        <w:tab/>
      </w:r>
      <w:r>
        <w:fldChar w:fldCharType="begin"/>
      </w:r>
      <w:r>
        <w:instrText xml:space="preserve"> PAGEREF _Toc89935855 \h </w:instrText>
      </w:r>
      <w:r>
        <w:fldChar w:fldCharType="separate"/>
      </w:r>
      <w:r>
        <w:t>13</w:t>
      </w:r>
      <w:r>
        <w:fldChar w:fldCharType="end"/>
      </w:r>
    </w:p>
    <w:p w14:paraId="7437D7F2" w14:textId="4B39C0EE" w:rsidR="009423CF" w:rsidRDefault="009423CF">
      <w:pPr>
        <w:pStyle w:val="TOC4"/>
        <w:rPr>
          <w:rFonts w:asciiTheme="minorHAnsi" w:eastAsiaTheme="minorEastAsia" w:hAnsiTheme="minorHAnsi" w:cstheme="minorBidi"/>
          <w:sz w:val="22"/>
          <w:szCs w:val="22"/>
          <w:lang w:eastAsia="en-GB"/>
        </w:rPr>
      </w:pPr>
      <w:r w:rsidRPr="003E44B0">
        <w:rPr>
          <w:lang w:val="en-US"/>
        </w:rPr>
        <w:t>6.2.2.2</w:t>
      </w:r>
      <w:r>
        <w:rPr>
          <w:rFonts w:asciiTheme="minorHAnsi" w:eastAsiaTheme="minorEastAsia" w:hAnsiTheme="minorHAnsi" w:cstheme="minorBidi"/>
          <w:sz w:val="22"/>
          <w:szCs w:val="22"/>
          <w:lang w:eastAsia="en-GB"/>
        </w:rPr>
        <w:tab/>
      </w:r>
      <w:r w:rsidRPr="003E44B0">
        <w:rPr>
          <w:lang w:val="en-US"/>
        </w:rPr>
        <w:t>Test procedure</w:t>
      </w:r>
      <w:r>
        <w:tab/>
      </w:r>
      <w:r>
        <w:fldChar w:fldCharType="begin"/>
      </w:r>
      <w:r>
        <w:instrText xml:space="preserve"> PAGEREF _Toc89935856 \h </w:instrText>
      </w:r>
      <w:r>
        <w:fldChar w:fldCharType="separate"/>
      </w:r>
      <w:r>
        <w:t>14</w:t>
      </w:r>
      <w:r>
        <w:fldChar w:fldCharType="end"/>
      </w:r>
    </w:p>
    <w:p w14:paraId="1D645BBF" w14:textId="1F24D6A9" w:rsidR="009423CF" w:rsidRDefault="009423C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3D Multi-Probe Anechoic Chamber (MPAC) for FR2</w:t>
      </w:r>
      <w:r>
        <w:tab/>
      </w:r>
      <w:r>
        <w:fldChar w:fldCharType="begin"/>
      </w:r>
      <w:r>
        <w:instrText xml:space="preserve"> PAGEREF _Toc89935857 \h </w:instrText>
      </w:r>
      <w:r>
        <w:fldChar w:fldCharType="separate"/>
      </w:r>
      <w:r>
        <w:t>15</w:t>
      </w:r>
      <w:r>
        <w:fldChar w:fldCharType="end"/>
      </w:r>
    </w:p>
    <w:p w14:paraId="2E20798B" w14:textId="5A857BFA" w:rsidR="009423CF" w:rsidRDefault="009423C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_Toc89935858 \h </w:instrText>
      </w:r>
      <w:r>
        <w:fldChar w:fldCharType="separate"/>
      </w:r>
      <w:r>
        <w:t>17</w:t>
      </w:r>
      <w:r>
        <w:fldChar w:fldCharType="end"/>
      </w:r>
    </w:p>
    <w:p w14:paraId="2EE38417" w14:textId="45CC2965" w:rsidR="009423CF" w:rsidRDefault="009423C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_Toc89935859 \h </w:instrText>
      </w:r>
      <w:r>
        <w:fldChar w:fldCharType="separate"/>
      </w:r>
      <w:r>
        <w:t>18</w:t>
      </w:r>
      <w:r>
        <w:fldChar w:fldCharType="end"/>
      </w:r>
    </w:p>
    <w:p w14:paraId="694F41D7" w14:textId="2D6556AA" w:rsidR="009423CF" w:rsidRDefault="009423C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Test methodology verification</w:t>
      </w:r>
      <w:r>
        <w:tab/>
      </w:r>
      <w:r>
        <w:fldChar w:fldCharType="begin"/>
      </w:r>
      <w:r>
        <w:instrText xml:space="preserve"> PAGEREF _Toc89935860 \h </w:instrText>
      </w:r>
      <w:r>
        <w:fldChar w:fldCharType="separate"/>
      </w:r>
      <w:r>
        <w:t>19</w:t>
      </w:r>
      <w:r>
        <w:fldChar w:fldCharType="end"/>
      </w:r>
    </w:p>
    <w:p w14:paraId="209DCCFE" w14:textId="6E4ECC08" w:rsidR="009423CF" w:rsidRDefault="009423C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Test method applicability</w:t>
      </w:r>
      <w:r>
        <w:tab/>
      </w:r>
      <w:r>
        <w:fldChar w:fldCharType="begin"/>
      </w:r>
      <w:r>
        <w:instrText xml:space="preserve"> PAGEREF _Toc89935861 \h </w:instrText>
      </w:r>
      <w:r>
        <w:fldChar w:fldCharType="separate"/>
      </w:r>
      <w:r>
        <w:t>19</w:t>
      </w:r>
      <w:r>
        <w:fldChar w:fldCharType="end"/>
      </w:r>
    </w:p>
    <w:p w14:paraId="60CDF7B9" w14:textId="40A4D5B2" w:rsidR="009423CF" w:rsidRDefault="009423C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EUT positioning in the chamber</w:t>
      </w:r>
      <w:r>
        <w:tab/>
      </w:r>
      <w:r>
        <w:fldChar w:fldCharType="begin"/>
      </w:r>
      <w:r>
        <w:instrText xml:space="preserve"> PAGEREF _Toc89935862 \h </w:instrText>
      </w:r>
      <w:r>
        <w:fldChar w:fldCharType="separate"/>
      </w:r>
      <w:r>
        <w:t>19</w:t>
      </w:r>
      <w:r>
        <w:fldChar w:fldCharType="end"/>
      </w:r>
    </w:p>
    <w:p w14:paraId="58A57109" w14:textId="266D49FC" w:rsidR="009423CF" w:rsidRDefault="009423C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Minimum Range Length for FR1 MIMO OTA Systems</w:t>
      </w:r>
      <w:r>
        <w:tab/>
      </w:r>
      <w:r>
        <w:fldChar w:fldCharType="begin"/>
      </w:r>
      <w:r>
        <w:instrText xml:space="preserve"> PAGEREF _Toc89935863 \h </w:instrText>
      </w:r>
      <w:r>
        <w:fldChar w:fldCharType="separate"/>
      </w:r>
      <w:r>
        <w:t>20</w:t>
      </w:r>
      <w:r>
        <w:fldChar w:fldCharType="end"/>
      </w:r>
    </w:p>
    <w:p w14:paraId="5DEE57A2" w14:textId="64BA2CFF" w:rsidR="009423CF" w:rsidRDefault="009423CF">
      <w:pPr>
        <w:pStyle w:val="TOC4"/>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MPAC</w:t>
      </w:r>
      <w:r>
        <w:tab/>
      </w:r>
      <w:r>
        <w:fldChar w:fldCharType="begin"/>
      </w:r>
      <w:r>
        <w:instrText xml:space="preserve"> PAGEREF _Toc89935864 \h </w:instrText>
      </w:r>
      <w:r>
        <w:fldChar w:fldCharType="separate"/>
      </w:r>
      <w:r>
        <w:t>21</w:t>
      </w:r>
      <w:r>
        <w:fldChar w:fldCharType="end"/>
      </w:r>
    </w:p>
    <w:p w14:paraId="1BA4DB3D" w14:textId="13751CA8" w:rsidR="009423CF" w:rsidRDefault="009423CF">
      <w:pPr>
        <w:pStyle w:val="TOC4"/>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RTS</w:t>
      </w:r>
      <w:r>
        <w:tab/>
      </w:r>
      <w:r>
        <w:fldChar w:fldCharType="begin"/>
      </w:r>
      <w:r>
        <w:instrText xml:space="preserve"> PAGEREF _Toc89935865 \h </w:instrText>
      </w:r>
      <w:r>
        <w:fldChar w:fldCharType="separate"/>
      </w:r>
      <w:r>
        <w:t>21</w:t>
      </w:r>
      <w:r>
        <w:fldChar w:fldCharType="end"/>
      </w:r>
    </w:p>
    <w:p w14:paraId="1E7B7087" w14:textId="6FAFEDD3" w:rsidR="009423CF" w:rsidRDefault="009423C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Channel Models</w:t>
      </w:r>
      <w:r>
        <w:tab/>
      </w:r>
      <w:r>
        <w:fldChar w:fldCharType="begin"/>
      </w:r>
      <w:r>
        <w:instrText xml:space="preserve"> PAGEREF _Toc89935866 \h </w:instrText>
      </w:r>
      <w:r>
        <w:fldChar w:fldCharType="separate"/>
      </w:r>
      <w:r>
        <w:t>21</w:t>
      </w:r>
      <w:r>
        <w:fldChar w:fldCharType="end"/>
      </w:r>
    </w:p>
    <w:p w14:paraId="0098BBD2" w14:textId="26E8D228" w:rsidR="009423CF" w:rsidRDefault="009423C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_Toc89935867 \h </w:instrText>
      </w:r>
      <w:r>
        <w:fldChar w:fldCharType="separate"/>
      </w:r>
      <w:r>
        <w:t>21</w:t>
      </w:r>
      <w:r>
        <w:fldChar w:fldCharType="end"/>
      </w:r>
    </w:p>
    <w:p w14:paraId="7E6A136B" w14:textId="1A032C28" w:rsidR="009423CF" w:rsidRDefault="009423C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Channel Models</w:t>
      </w:r>
      <w:r>
        <w:tab/>
      </w:r>
      <w:r>
        <w:fldChar w:fldCharType="begin"/>
      </w:r>
      <w:r>
        <w:instrText xml:space="preserve"> PAGEREF _Toc89935868 \h </w:instrText>
      </w:r>
      <w:r>
        <w:fldChar w:fldCharType="separate"/>
      </w:r>
      <w:r>
        <w:t>22</w:t>
      </w:r>
      <w:r>
        <w:fldChar w:fldCharType="end"/>
      </w:r>
    </w:p>
    <w:p w14:paraId="4677EF8D" w14:textId="5CD2E9DC" w:rsidR="009423CF" w:rsidRDefault="009423C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Channel Models for FR1</w:t>
      </w:r>
      <w:r>
        <w:tab/>
      </w:r>
      <w:r>
        <w:fldChar w:fldCharType="begin"/>
      </w:r>
      <w:r>
        <w:instrText xml:space="preserve"> PAGEREF _Toc89935869 \h </w:instrText>
      </w:r>
      <w:r>
        <w:fldChar w:fldCharType="separate"/>
      </w:r>
      <w:r>
        <w:t>27</w:t>
      </w:r>
      <w:r>
        <w:fldChar w:fldCharType="end"/>
      </w:r>
    </w:p>
    <w:p w14:paraId="022DC706" w14:textId="68D966F9" w:rsidR="009423CF" w:rsidRDefault="009423C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Channel Models for FR2</w:t>
      </w:r>
      <w:r>
        <w:tab/>
      </w:r>
      <w:r>
        <w:fldChar w:fldCharType="begin"/>
      </w:r>
      <w:r>
        <w:instrText xml:space="preserve"> PAGEREF _Toc89935870 \h </w:instrText>
      </w:r>
      <w:r>
        <w:fldChar w:fldCharType="separate"/>
      </w:r>
      <w:r>
        <w:t>35</w:t>
      </w:r>
      <w:r>
        <w:fldChar w:fldCharType="end"/>
      </w:r>
    </w:p>
    <w:p w14:paraId="3138D9A4" w14:textId="31806396" w:rsidR="009423CF" w:rsidRDefault="009423CF">
      <w:pPr>
        <w:pStyle w:val="TOC3"/>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Channel Model emulation of the Base Station beamforming configuration</w:t>
      </w:r>
      <w:r>
        <w:tab/>
      </w:r>
      <w:r>
        <w:fldChar w:fldCharType="begin"/>
      </w:r>
      <w:r>
        <w:instrText xml:space="preserve"> PAGEREF _Toc89935871 \h </w:instrText>
      </w:r>
      <w:r>
        <w:fldChar w:fldCharType="separate"/>
      </w:r>
      <w:r>
        <w:t>43</w:t>
      </w:r>
      <w:r>
        <w:fldChar w:fldCharType="end"/>
      </w:r>
    </w:p>
    <w:p w14:paraId="6D0245B7" w14:textId="286AC898" w:rsidR="009423CF" w:rsidRDefault="009423C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Verification of Channel Model implementation</w:t>
      </w:r>
      <w:r>
        <w:tab/>
      </w:r>
      <w:r>
        <w:fldChar w:fldCharType="begin"/>
      </w:r>
      <w:r>
        <w:instrText xml:space="preserve"> PAGEREF _Toc89935872 \h </w:instrText>
      </w:r>
      <w:r>
        <w:fldChar w:fldCharType="separate"/>
      </w:r>
      <w:r>
        <w:t>44</w:t>
      </w:r>
      <w:r>
        <w:fldChar w:fldCharType="end"/>
      </w:r>
    </w:p>
    <w:p w14:paraId="0B3965DC" w14:textId="2C055084" w:rsidR="009423CF" w:rsidRDefault="009423CF">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Channel Models validation</w:t>
      </w:r>
      <w:r>
        <w:tab/>
      </w:r>
      <w:r>
        <w:fldChar w:fldCharType="begin"/>
      </w:r>
      <w:r>
        <w:instrText xml:space="preserve"> PAGEREF _Toc89935873 \h </w:instrText>
      </w:r>
      <w:r>
        <w:fldChar w:fldCharType="separate"/>
      </w:r>
      <w:r>
        <w:t>44</w:t>
      </w:r>
      <w:r>
        <w:fldChar w:fldCharType="end"/>
      </w:r>
    </w:p>
    <w:p w14:paraId="34055D73" w14:textId="48B8E294" w:rsidR="009423CF" w:rsidRDefault="009423CF">
      <w:pPr>
        <w:pStyle w:val="TOC4"/>
        <w:rPr>
          <w:rFonts w:asciiTheme="minorHAnsi" w:eastAsiaTheme="minorEastAsia" w:hAnsiTheme="minorHAnsi" w:cstheme="minorBidi"/>
          <w:sz w:val="22"/>
          <w:szCs w:val="22"/>
          <w:lang w:eastAsia="en-GB"/>
        </w:rPr>
      </w:pPr>
      <w:r w:rsidRPr="003E44B0">
        <w:rPr>
          <w:lang w:val="en-US"/>
        </w:rPr>
        <w:t>7</w:t>
      </w:r>
      <w:r>
        <w:t>.4.</w:t>
      </w:r>
      <w:r w:rsidRPr="003E44B0">
        <w:rPr>
          <w:lang w:val="en-US"/>
        </w:rPr>
        <w:t>1</w:t>
      </w:r>
      <w:r>
        <w:t>.1</w:t>
      </w:r>
      <w:r>
        <w:rPr>
          <w:rFonts w:asciiTheme="minorHAnsi" w:eastAsiaTheme="minorEastAsia" w:hAnsiTheme="minorHAnsi" w:cstheme="minorBidi"/>
          <w:sz w:val="22"/>
          <w:szCs w:val="22"/>
          <w:lang w:eastAsia="en-GB"/>
        </w:rPr>
        <w:tab/>
      </w:r>
      <w:r>
        <w:t>Power Delay Profile (PDP)</w:t>
      </w:r>
      <w:r>
        <w:tab/>
      </w:r>
      <w:r>
        <w:fldChar w:fldCharType="begin"/>
      </w:r>
      <w:r>
        <w:instrText xml:space="preserve"> PAGEREF _Toc89935874 \h </w:instrText>
      </w:r>
      <w:r>
        <w:fldChar w:fldCharType="separate"/>
      </w:r>
      <w:r>
        <w:t>45</w:t>
      </w:r>
      <w:r>
        <w:fldChar w:fldCharType="end"/>
      </w:r>
    </w:p>
    <w:p w14:paraId="4CDEC4EA" w14:textId="3EF8C51A" w:rsidR="009423CF" w:rsidRDefault="009423CF">
      <w:pPr>
        <w:pStyle w:val="TOC4"/>
        <w:rPr>
          <w:rFonts w:asciiTheme="minorHAnsi" w:eastAsiaTheme="minorEastAsia" w:hAnsiTheme="minorHAnsi" w:cstheme="minorBidi"/>
          <w:sz w:val="22"/>
          <w:szCs w:val="22"/>
          <w:lang w:eastAsia="en-GB"/>
        </w:rPr>
      </w:pPr>
      <w:r w:rsidRPr="003E44B0">
        <w:rPr>
          <w:lang w:val="en-US"/>
        </w:rPr>
        <w:t>7</w:t>
      </w:r>
      <w:r>
        <w:t>.4.</w:t>
      </w:r>
      <w:r w:rsidRPr="003E44B0">
        <w:rPr>
          <w:lang w:val="en-US"/>
        </w:rPr>
        <w:t>1</w:t>
      </w:r>
      <w:r>
        <w:t>.2</w:t>
      </w:r>
      <w:r>
        <w:rPr>
          <w:rFonts w:asciiTheme="minorHAnsi" w:eastAsiaTheme="minorEastAsia" w:hAnsiTheme="minorHAnsi" w:cstheme="minorBidi"/>
          <w:sz w:val="22"/>
          <w:szCs w:val="22"/>
          <w:lang w:eastAsia="en-GB"/>
        </w:rPr>
        <w:tab/>
      </w:r>
      <w:r>
        <w:t>Doppler/Temporal correlation</w:t>
      </w:r>
      <w:r>
        <w:tab/>
      </w:r>
      <w:r>
        <w:fldChar w:fldCharType="begin"/>
      </w:r>
      <w:r>
        <w:instrText xml:space="preserve"> PAGEREF _Toc89935875 \h </w:instrText>
      </w:r>
      <w:r>
        <w:fldChar w:fldCharType="separate"/>
      </w:r>
      <w:r>
        <w:t>48</w:t>
      </w:r>
      <w:r>
        <w:fldChar w:fldCharType="end"/>
      </w:r>
    </w:p>
    <w:p w14:paraId="1935316F" w14:textId="622785AC" w:rsidR="009423CF" w:rsidRDefault="009423CF">
      <w:pPr>
        <w:pStyle w:val="TOC4"/>
        <w:rPr>
          <w:rFonts w:asciiTheme="minorHAnsi" w:eastAsiaTheme="minorEastAsia" w:hAnsiTheme="minorHAnsi" w:cstheme="minorBidi"/>
          <w:sz w:val="22"/>
          <w:szCs w:val="22"/>
          <w:lang w:eastAsia="en-GB"/>
        </w:rPr>
      </w:pPr>
      <w:r w:rsidRPr="003E44B0">
        <w:rPr>
          <w:lang w:val="en-US"/>
        </w:rPr>
        <w:t>7</w:t>
      </w:r>
      <w:r>
        <w:t>.4.</w:t>
      </w:r>
      <w:r w:rsidRPr="003E44B0">
        <w:rPr>
          <w:lang w:val="en-US"/>
        </w:rPr>
        <w:t>1</w:t>
      </w:r>
      <w:r>
        <w:t>.3</w:t>
      </w:r>
      <w:r>
        <w:rPr>
          <w:rFonts w:asciiTheme="minorHAnsi" w:eastAsiaTheme="minorEastAsia" w:hAnsiTheme="minorHAnsi" w:cstheme="minorBidi"/>
          <w:sz w:val="22"/>
          <w:szCs w:val="22"/>
          <w:lang w:eastAsia="en-GB"/>
        </w:rPr>
        <w:tab/>
      </w:r>
      <w:r>
        <w:t>Spatial correlation</w:t>
      </w:r>
      <w:r>
        <w:tab/>
      </w:r>
      <w:r>
        <w:fldChar w:fldCharType="begin"/>
      </w:r>
      <w:r>
        <w:instrText xml:space="preserve"> PAGEREF _Toc89935876 \h </w:instrText>
      </w:r>
      <w:r>
        <w:fldChar w:fldCharType="separate"/>
      </w:r>
      <w:r>
        <w:t>50</w:t>
      </w:r>
      <w:r>
        <w:fldChar w:fldCharType="end"/>
      </w:r>
    </w:p>
    <w:p w14:paraId="28B61C6F" w14:textId="4F61A5B8" w:rsidR="009423CF" w:rsidRDefault="009423CF">
      <w:pPr>
        <w:pStyle w:val="TOC4"/>
        <w:rPr>
          <w:rFonts w:asciiTheme="minorHAnsi" w:eastAsiaTheme="minorEastAsia" w:hAnsiTheme="minorHAnsi" w:cstheme="minorBidi"/>
          <w:sz w:val="22"/>
          <w:szCs w:val="22"/>
          <w:lang w:eastAsia="en-GB"/>
        </w:rPr>
      </w:pPr>
      <w:r w:rsidRPr="003E44B0">
        <w:rPr>
          <w:lang w:val="en-US"/>
        </w:rPr>
        <w:t>7</w:t>
      </w:r>
      <w:r>
        <w:t>.4.</w:t>
      </w:r>
      <w:r w:rsidRPr="003E44B0">
        <w:rPr>
          <w:lang w:val="en-US"/>
        </w:rPr>
        <w:t>1</w:t>
      </w:r>
      <w:r>
        <w:t>.4</w:t>
      </w:r>
      <w:r>
        <w:rPr>
          <w:rFonts w:asciiTheme="minorHAnsi" w:eastAsiaTheme="minorEastAsia" w:hAnsiTheme="minorHAnsi" w:cstheme="minorBidi"/>
          <w:sz w:val="22"/>
          <w:szCs w:val="22"/>
          <w:lang w:eastAsia="en-GB"/>
        </w:rPr>
        <w:tab/>
      </w:r>
      <w:r>
        <w:t>Cross-polarization</w:t>
      </w:r>
      <w:r>
        <w:tab/>
      </w:r>
      <w:r>
        <w:fldChar w:fldCharType="begin"/>
      </w:r>
      <w:r>
        <w:instrText xml:space="preserve"> PAGEREF _Toc89935877 \h </w:instrText>
      </w:r>
      <w:r>
        <w:fldChar w:fldCharType="separate"/>
      </w:r>
      <w:r>
        <w:t>57</w:t>
      </w:r>
      <w:r>
        <w:fldChar w:fldCharType="end"/>
      </w:r>
    </w:p>
    <w:p w14:paraId="6D6D8F22" w14:textId="23CB530F" w:rsidR="009423CF" w:rsidRDefault="009423CF">
      <w:pPr>
        <w:pStyle w:val="TOC4"/>
        <w:rPr>
          <w:rFonts w:asciiTheme="minorHAnsi" w:eastAsiaTheme="minorEastAsia" w:hAnsiTheme="minorHAnsi" w:cstheme="minorBidi"/>
          <w:sz w:val="22"/>
          <w:szCs w:val="22"/>
          <w:lang w:eastAsia="en-GB"/>
        </w:rPr>
      </w:pPr>
      <w:r w:rsidRPr="003E44B0">
        <w:rPr>
          <w:lang w:val="en-US"/>
        </w:rPr>
        <w:t>7</w:t>
      </w:r>
      <w:r>
        <w:t>.4.</w:t>
      </w:r>
      <w:r w:rsidRPr="003E44B0">
        <w:rPr>
          <w:lang w:val="en-US"/>
        </w:rPr>
        <w:t>1</w:t>
      </w:r>
      <w:r>
        <w:t>.5</w:t>
      </w:r>
      <w:r>
        <w:rPr>
          <w:rFonts w:asciiTheme="minorHAnsi" w:eastAsiaTheme="minorEastAsia" w:hAnsiTheme="minorHAnsi" w:cstheme="minorBidi"/>
          <w:sz w:val="22"/>
          <w:szCs w:val="22"/>
          <w:lang w:eastAsia="en-GB"/>
        </w:rPr>
        <w:tab/>
      </w:r>
      <w:r>
        <w:t>Power validation</w:t>
      </w:r>
      <w:r>
        <w:tab/>
      </w:r>
      <w:r>
        <w:fldChar w:fldCharType="begin"/>
      </w:r>
      <w:r>
        <w:instrText xml:space="preserve"> PAGEREF _Toc89935878 \h </w:instrText>
      </w:r>
      <w:r>
        <w:fldChar w:fldCharType="separate"/>
      </w:r>
      <w:r>
        <w:t>59</w:t>
      </w:r>
      <w:r>
        <w:fldChar w:fldCharType="end"/>
      </w:r>
    </w:p>
    <w:p w14:paraId="1F191020" w14:textId="2D8E6C95" w:rsidR="009423CF" w:rsidRDefault="009423CF">
      <w:pPr>
        <w:pStyle w:val="TOC4"/>
        <w:rPr>
          <w:rFonts w:asciiTheme="minorHAnsi" w:eastAsiaTheme="minorEastAsia" w:hAnsiTheme="minorHAnsi" w:cstheme="minorBidi"/>
          <w:sz w:val="22"/>
          <w:szCs w:val="22"/>
          <w:lang w:eastAsia="en-GB"/>
        </w:rPr>
      </w:pPr>
      <w:r w:rsidRPr="003E44B0">
        <w:rPr>
          <w:lang w:val="en-US"/>
        </w:rPr>
        <w:t>7</w:t>
      </w:r>
      <w:r>
        <w:t>.4.</w:t>
      </w:r>
      <w:r w:rsidRPr="003E44B0">
        <w:rPr>
          <w:lang w:val="en-US"/>
        </w:rPr>
        <w:t>1</w:t>
      </w:r>
      <w:r>
        <w:t>.6</w:t>
      </w:r>
      <w:r>
        <w:rPr>
          <w:rFonts w:asciiTheme="minorHAnsi" w:eastAsiaTheme="minorEastAsia" w:hAnsiTheme="minorHAnsi" w:cstheme="minorBidi"/>
          <w:sz w:val="22"/>
          <w:szCs w:val="22"/>
          <w:lang w:eastAsia="en-GB"/>
        </w:rPr>
        <w:tab/>
      </w:r>
      <w:r>
        <w:t>PAS similarity percentage (PSP)</w:t>
      </w:r>
      <w:r>
        <w:tab/>
      </w:r>
      <w:r>
        <w:fldChar w:fldCharType="begin"/>
      </w:r>
      <w:r>
        <w:instrText xml:space="preserve"> PAGEREF _Toc89935879 \h </w:instrText>
      </w:r>
      <w:r>
        <w:fldChar w:fldCharType="separate"/>
      </w:r>
      <w:r>
        <w:t>61</w:t>
      </w:r>
      <w:r>
        <w:fldChar w:fldCharType="end"/>
      </w:r>
    </w:p>
    <w:p w14:paraId="1F8C705F" w14:textId="4FF475AC" w:rsidR="009423CF" w:rsidRDefault="009423CF">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Pass/Fail Criteria</w:t>
      </w:r>
      <w:r>
        <w:tab/>
      </w:r>
      <w:r>
        <w:fldChar w:fldCharType="begin"/>
      </w:r>
      <w:r>
        <w:instrText xml:space="preserve"> PAGEREF _Toc89935880 \h </w:instrText>
      </w:r>
      <w:r>
        <w:fldChar w:fldCharType="separate"/>
      </w:r>
      <w:r>
        <w:t>64</w:t>
      </w:r>
      <w:r>
        <w:fldChar w:fldCharType="end"/>
      </w:r>
    </w:p>
    <w:p w14:paraId="69BFB0B2" w14:textId="09E1F264" w:rsidR="009423CF" w:rsidRDefault="009423C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Base station configuration</w:t>
      </w:r>
      <w:r>
        <w:tab/>
      </w:r>
      <w:r>
        <w:fldChar w:fldCharType="begin"/>
      </w:r>
      <w:r>
        <w:instrText xml:space="preserve"> PAGEREF _Toc89935881 \h </w:instrText>
      </w:r>
      <w:r>
        <w:fldChar w:fldCharType="separate"/>
      </w:r>
      <w:r>
        <w:t>64</w:t>
      </w:r>
      <w:r>
        <w:fldChar w:fldCharType="end"/>
      </w:r>
    </w:p>
    <w:p w14:paraId="79EA81BD" w14:textId="6C2B0E4B" w:rsidR="009423CF" w:rsidRDefault="009423C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_Toc89935882 \h </w:instrText>
      </w:r>
      <w:r>
        <w:fldChar w:fldCharType="separate"/>
      </w:r>
      <w:r>
        <w:t>64</w:t>
      </w:r>
      <w:r>
        <w:fldChar w:fldCharType="end"/>
      </w:r>
    </w:p>
    <w:p w14:paraId="34803123" w14:textId="02B57759" w:rsidR="009423CF" w:rsidRDefault="009423C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gNodeB emulator settings</w:t>
      </w:r>
      <w:r>
        <w:tab/>
      </w:r>
      <w:r>
        <w:fldChar w:fldCharType="begin"/>
      </w:r>
      <w:r>
        <w:instrText xml:space="preserve"> PAGEREF _Toc89935883 \h </w:instrText>
      </w:r>
      <w:r>
        <w:fldChar w:fldCharType="separate"/>
      </w:r>
      <w:r>
        <w:t>64</w:t>
      </w:r>
      <w:r>
        <w:fldChar w:fldCharType="end"/>
      </w:r>
    </w:p>
    <w:p w14:paraId="34E9E0C2" w14:textId="5DCF47EB" w:rsidR="009423CF" w:rsidRDefault="009423CF">
      <w:pPr>
        <w:pStyle w:val="TOC9"/>
        <w:rPr>
          <w:rFonts w:asciiTheme="minorHAnsi" w:eastAsiaTheme="minorEastAsia" w:hAnsiTheme="minorHAnsi" w:cstheme="minorBidi"/>
          <w:b w:val="0"/>
          <w:szCs w:val="22"/>
          <w:lang w:eastAsia="en-GB"/>
        </w:rPr>
      </w:pPr>
      <w:r>
        <w:t>Annex A: UE coordinate system</w:t>
      </w:r>
      <w:r>
        <w:tab/>
      </w:r>
      <w:r>
        <w:fldChar w:fldCharType="begin"/>
      </w:r>
      <w:r>
        <w:instrText xml:space="preserve"> PAGEREF _Toc89935884 \h </w:instrText>
      </w:r>
      <w:r>
        <w:fldChar w:fldCharType="separate"/>
      </w:r>
      <w:r>
        <w:t>79</w:t>
      </w:r>
      <w:r>
        <w:fldChar w:fldCharType="end"/>
      </w:r>
    </w:p>
    <w:p w14:paraId="0B60528A" w14:textId="445DD797" w:rsidR="009423CF" w:rsidRDefault="009423C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_Toc89935885 \h </w:instrText>
      </w:r>
      <w:r>
        <w:fldChar w:fldCharType="separate"/>
      </w:r>
      <w:r>
        <w:t>79</w:t>
      </w:r>
      <w:r>
        <w:fldChar w:fldCharType="end"/>
      </w:r>
    </w:p>
    <w:p w14:paraId="094B265E" w14:textId="35FF9CBD" w:rsidR="009423CF" w:rsidRDefault="009423C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_Toc89935886 \h </w:instrText>
      </w:r>
      <w:r>
        <w:fldChar w:fldCharType="separate"/>
      </w:r>
      <w:r>
        <w:t>80</w:t>
      </w:r>
      <w:r>
        <w:fldChar w:fldCharType="end"/>
      </w:r>
    </w:p>
    <w:p w14:paraId="230B9A66" w14:textId="5F2E45E0" w:rsidR="009423CF" w:rsidRDefault="009423C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_Toc89935887 \h </w:instrText>
      </w:r>
      <w:r>
        <w:fldChar w:fldCharType="separate"/>
      </w:r>
      <w:r>
        <w:t>80</w:t>
      </w:r>
      <w:r>
        <w:fldChar w:fldCharType="end"/>
      </w:r>
    </w:p>
    <w:p w14:paraId="0F2F0204" w14:textId="0BA6C084" w:rsidR="009423CF" w:rsidRDefault="009423C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Test Zone dimensions</w:t>
      </w:r>
      <w:r>
        <w:tab/>
      </w:r>
      <w:r>
        <w:fldChar w:fldCharType="begin"/>
      </w:r>
      <w:r>
        <w:instrText xml:space="preserve"> PAGEREF _Toc89935888 \h </w:instrText>
      </w:r>
      <w:r>
        <w:fldChar w:fldCharType="separate"/>
      </w:r>
      <w:r>
        <w:t>85</w:t>
      </w:r>
      <w:r>
        <w:fldChar w:fldCharType="end"/>
      </w:r>
    </w:p>
    <w:p w14:paraId="196D0775" w14:textId="1B07A675" w:rsidR="009423CF" w:rsidRDefault="009423CF">
      <w:pPr>
        <w:pStyle w:val="TOC9"/>
        <w:rPr>
          <w:rFonts w:asciiTheme="minorHAnsi" w:eastAsiaTheme="minorEastAsia" w:hAnsiTheme="minorHAnsi" w:cstheme="minorBidi"/>
          <w:b w:val="0"/>
          <w:szCs w:val="22"/>
          <w:lang w:eastAsia="en-GB"/>
        </w:rPr>
      </w:pPr>
      <w:r>
        <w:t>Annex B: Measurement uncertainty</w:t>
      </w:r>
      <w:r>
        <w:tab/>
      </w:r>
      <w:r>
        <w:fldChar w:fldCharType="begin"/>
      </w:r>
      <w:r>
        <w:instrText xml:space="preserve"> PAGEREF _Toc89935889 \h </w:instrText>
      </w:r>
      <w:r>
        <w:fldChar w:fldCharType="separate"/>
      </w:r>
      <w:r>
        <w:t>85</w:t>
      </w:r>
      <w:r>
        <w:fldChar w:fldCharType="end"/>
      </w:r>
    </w:p>
    <w:p w14:paraId="06C3C93B" w14:textId="4331C801" w:rsidR="009423CF" w:rsidRDefault="009423CF">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Measurement uncertainty budget for FR1</w:t>
      </w:r>
      <w:r>
        <w:tab/>
      </w:r>
      <w:r>
        <w:fldChar w:fldCharType="begin"/>
      </w:r>
      <w:r>
        <w:instrText xml:space="preserve"> PAGEREF _Toc89935890 \h </w:instrText>
      </w:r>
      <w:r>
        <w:fldChar w:fldCharType="separate"/>
      </w:r>
      <w:r>
        <w:t>86</w:t>
      </w:r>
      <w:r>
        <w:fldChar w:fldCharType="end"/>
      </w:r>
    </w:p>
    <w:p w14:paraId="200B98FA" w14:textId="341A42E3" w:rsidR="009423CF" w:rsidRDefault="009423CF">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Measurement Uncertainty assessment for MPAC</w:t>
      </w:r>
      <w:r>
        <w:tab/>
      </w:r>
      <w:r>
        <w:fldChar w:fldCharType="begin"/>
      </w:r>
      <w:r>
        <w:instrText xml:space="preserve"> PAGEREF _Toc89935891 \h </w:instrText>
      </w:r>
      <w:r>
        <w:fldChar w:fldCharType="separate"/>
      </w:r>
      <w:r>
        <w:t>86</w:t>
      </w:r>
      <w:r>
        <w:fldChar w:fldCharType="end"/>
      </w:r>
    </w:p>
    <w:p w14:paraId="77F87FAA" w14:textId="74B1E914" w:rsidR="009423CF" w:rsidRDefault="009423CF">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Measurement error contribution descriptions for MPAC</w:t>
      </w:r>
      <w:r>
        <w:tab/>
      </w:r>
      <w:r>
        <w:fldChar w:fldCharType="begin"/>
      </w:r>
      <w:r>
        <w:instrText xml:space="preserve"> PAGEREF _Toc89935892 \h </w:instrText>
      </w:r>
      <w:r>
        <w:fldChar w:fldCharType="separate"/>
      </w:r>
      <w:r>
        <w:t>86</w:t>
      </w:r>
      <w:r>
        <w:fldChar w:fldCharType="end"/>
      </w:r>
    </w:p>
    <w:p w14:paraId="13469C97" w14:textId="30A0A013" w:rsidR="009423CF" w:rsidRDefault="009423CF">
      <w:pPr>
        <w:pStyle w:val="TOC4"/>
        <w:rPr>
          <w:rFonts w:asciiTheme="minorHAnsi" w:eastAsiaTheme="minorEastAsia" w:hAnsiTheme="minorHAnsi" w:cstheme="minorBidi"/>
          <w:sz w:val="22"/>
          <w:szCs w:val="22"/>
          <w:lang w:eastAsia="en-GB"/>
        </w:rPr>
      </w:pPr>
      <w:r>
        <w:rPr>
          <w:lang w:eastAsia="ja-JP"/>
        </w:rPr>
        <w:t>B.1.2.1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_Toc89935893 \h </w:instrText>
      </w:r>
      <w:r>
        <w:fldChar w:fldCharType="separate"/>
      </w:r>
      <w:r>
        <w:t>86</w:t>
      </w:r>
      <w:r>
        <w:fldChar w:fldCharType="end"/>
      </w:r>
    </w:p>
    <w:p w14:paraId="16F1FBD7" w14:textId="7675EAA5" w:rsidR="009423CF" w:rsidRDefault="009423CF">
      <w:pPr>
        <w:pStyle w:val="TOC4"/>
        <w:rPr>
          <w:rFonts w:asciiTheme="minorHAnsi" w:eastAsiaTheme="minorEastAsia" w:hAnsiTheme="minorHAnsi" w:cstheme="minorBidi"/>
          <w:sz w:val="22"/>
          <w:szCs w:val="22"/>
          <w:lang w:eastAsia="en-GB"/>
        </w:rPr>
      </w:pPr>
      <w:r>
        <w:rPr>
          <w:lang w:eastAsia="ja-JP"/>
        </w:rPr>
        <w:t>B.1.2.2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_Toc89935894 \h </w:instrText>
      </w:r>
      <w:r>
        <w:fldChar w:fldCharType="separate"/>
      </w:r>
      <w:r>
        <w:t>86</w:t>
      </w:r>
      <w:r>
        <w:fldChar w:fldCharType="end"/>
      </w:r>
    </w:p>
    <w:p w14:paraId="5C57164F" w14:textId="2E3A5C93" w:rsidR="009423CF" w:rsidRDefault="009423CF">
      <w:pPr>
        <w:pStyle w:val="TOC4"/>
        <w:rPr>
          <w:rFonts w:asciiTheme="minorHAnsi" w:eastAsiaTheme="minorEastAsia" w:hAnsiTheme="minorHAnsi" w:cstheme="minorBidi"/>
          <w:sz w:val="22"/>
          <w:szCs w:val="22"/>
          <w:lang w:eastAsia="en-GB"/>
        </w:rPr>
      </w:pPr>
      <w:r>
        <w:t>B.1.2.3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_Toc89935895 \h </w:instrText>
      </w:r>
      <w:r>
        <w:fldChar w:fldCharType="separate"/>
      </w:r>
      <w:r>
        <w:t>86</w:t>
      </w:r>
      <w:r>
        <w:fldChar w:fldCharType="end"/>
      </w:r>
    </w:p>
    <w:p w14:paraId="13FFBF2D" w14:textId="633A9925" w:rsidR="009423CF" w:rsidRDefault="009423CF">
      <w:pPr>
        <w:pStyle w:val="TOC4"/>
        <w:rPr>
          <w:rFonts w:asciiTheme="minorHAnsi" w:eastAsiaTheme="minorEastAsia" w:hAnsiTheme="minorHAnsi" w:cstheme="minorBidi"/>
          <w:sz w:val="22"/>
          <w:szCs w:val="22"/>
          <w:lang w:eastAsia="en-GB"/>
        </w:rPr>
      </w:pPr>
      <w:r>
        <w:rPr>
          <w:lang w:eastAsia="ja-JP"/>
        </w:rPr>
        <w:t>B.1.2.4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_Toc89935896 \h </w:instrText>
      </w:r>
      <w:r>
        <w:fldChar w:fldCharType="separate"/>
      </w:r>
      <w:r>
        <w:t>87</w:t>
      </w:r>
      <w:r>
        <w:fldChar w:fldCharType="end"/>
      </w:r>
    </w:p>
    <w:p w14:paraId="5555D918" w14:textId="49E00555" w:rsidR="009423CF" w:rsidRDefault="009423CF">
      <w:pPr>
        <w:pStyle w:val="TOC4"/>
        <w:rPr>
          <w:rFonts w:asciiTheme="minorHAnsi" w:eastAsiaTheme="minorEastAsia" w:hAnsiTheme="minorHAnsi" w:cstheme="minorBidi"/>
          <w:sz w:val="22"/>
          <w:szCs w:val="22"/>
          <w:lang w:eastAsia="en-GB"/>
        </w:rPr>
      </w:pPr>
      <w:r>
        <w:rPr>
          <w:lang w:eastAsia="ja-JP"/>
        </w:rPr>
        <w:t>B.1.2.5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_Toc89935897 \h </w:instrText>
      </w:r>
      <w:r>
        <w:fldChar w:fldCharType="separate"/>
      </w:r>
      <w:r>
        <w:t>87</w:t>
      </w:r>
      <w:r>
        <w:fldChar w:fldCharType="end"/>
      </w:r>
    </w:p>
    <w:p w14:paraId="59764CF4" w14:textId="6D9DDC13" w:rsidR="009423CF" w:rsidRDefault="009423CF">
      <w:pPr>
        <w:pStyle w:val="TOC4"/>
        <w:rPr>
          <w:rFonts w:asciiTheme="minorHAnsi" w:eastAsiaTheme="minorEastAsia" w:hAnsiTheme="minorHAnsi" w:cstheme="minorBidi"/>
          <w:sz w:val="22"/>
          <w:szCs w:val="22"/>
          <w:lang w:eastAsia="en-GB"/>
        </w:rPr>
      </w:pPr>
      <w:r>
        <w:rPr>
          <w:lang w:eastAsia="ja-JP"/>
        </w:rPr>
        <w:t>B.1.2.6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_Toc89935898 \h </w:instrText>
      </w:r>
      <w:r>
        <w:fldChar w:fldCharType="separate"/>
      </w:r>
      <w:r>
        <w:t>87</w:t>
      </w:r>
      <w:r>
        <w:fldChar w:fldCharType="end"/>
      </w:r>
    </w:p>
    <w:p w14:paraId="2A730150" w14:textId="6F8766D5" w:rsidR="009423CF" w:rsidRDefault="009423CF">
      <w:pPr>
        <w:pStyle w:val="TOC4"/>
        <w:rPr>
          <w:rFonts w:asciiTheme="minorHAnsi" w:eastAsiaTheme="minorEastAsia" w:hAnsiTheme="minorHAnsi" w:cstheme="minorBidi"/>
          <w:sz w:val="22"/>
          <w:szCs w:val="22"/>
          <w:lang w:eastAsia="en-GB"/>
        </w:rPr>
      </w:pPr>
      <w:r>
        <w:t>B.1.2.7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_Toc89935899 \h </w:instrText>
      </w:r>
      <w:r>
        <w:fldChar w:fldCharType="separate"/>
      </w:r>
      <w:r>
        <w:t>88</w:t>
      </w:r>
      <w:r>
        <w:fldChar w:fldCharType="end"/>
      </w:r>
    </w:p>
    <w:p w14:paraId="19061748" w14:textId="0F11DA81" w:rsidR="009423CF" w:rsidRDefault="009423CF">
      <w:pPr>
        <w:pStyle w:val="TOC4"/>
        <w:rPr>
          <w:rFonts w:asciiTheme="minorHAnsi" w:eastAsiaTheme="minorEastAsia" w:hAnsiTheme="minorHAnsi" w:cstheme="minorBidi"/>
          <w:sz w:val="22"/>
          <w:szCs w:val="22"/>
          <w:lang w:eastAsia="en-GB"/>
        </w:rPr>
      </w:pPr>
      <w:r>
        <w:rPr>
          <w:lang w:eastAsia="ja-JP"/>
        </w:rPr>
        <w:t>B.1.2.8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_Toc89935900 \h </w:instrText>
      </w:r>
      <w:r>
        <w:fldChar w:fldCharType="separate"/>
      </w:r>
      <w:r>
        <w:t>88</w:t>
      </w:r>
      <w:r>
        <w:fldChar w:fldCharType="end"/>
      </w:r>
    </w:p>
    <w:p w14:paraId="19B7E7FF" w14:textId="73EC2B10" w:rsidR="009423CF" w:rsidRDefault="009423CF">
      <w:pPr>
        <w:pStyle w:val="TOC4"/>
        <w:rPr>
          <w:rFonts w:asciiTheme="minorHAnsi" w:eastAsiaTheme="minorEastAsia" w:hAnsiTheme="minorHAnsi" w:cstheme="minorBidi"/>
          <w:sz w:val="22"/>
          <w:szCs w:val="22"/>
          <w:lang w:eastAsia="en-GB"/>
        </w:rPr>
      </w:pPr>
      <w:r>
        <w:rPr>
          <w:lang w:eastAsia="ja-JP"/>
        </w:rPr>
        <w:t>B.1.2.9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_Toc89935901 \h </w:instrText>
      </w:r>
      <w:r>
        <w:fldChar w:fldCharType="separate"/>
      </w:r>
      <w:r>
        <w:t>88</w:t>
      </w:r>
      <w:r>
        <w:fldChar w:fldCharType="end"/>
      </w:r>
    </w:p>
    <w:p w14:paraId="3F4BD603" w14:textId="2134AC59" w:rsidR="009423CF" w:rsidRDefault="009423CF">
      <w:pPr>
        <w:pStyle w:val="TOC4"/>
        <w:rPr>
          <w:rFonts w:asciiTheme="minorHAnsi" w:eastAsiaTheme="minorEastAsia" w:hAnsiTheme="minorHAnsi" w:cstheme="minorBidi"/>
          <w:sz w:val="22"/>
          <w:szCs w:val="22"/>
          <w:lang w:eastAsia="en-GB"/>
        </w:rPr>
      </w:pPr>
      <w:r>
        <w:rPr>
          <w:lang w:eastAsia="ja-JP"/>
        </w:rPr>
        <w:t>B.1.2.10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_Toc89935902 \h </w:instrText>
      </w:r>
      <w:r>
        <w:fldChar w:fldCharType="separate"/>
      </w:r>
      <w:r>
        <w:t>88</w:t>
      </w:r>
      <w:r>
        <w:fldChar w:fldCharType="end"/>
      </w:r>
    </w:p>
    <w:p w14:paraId="5B5E09A7" w14:textId="609E7B00" w:rsidR="009423CF" w:rsidRDefault="009423CF">
      <w:pPr>
        <w:pStyle w:val="TOC4"/>
        <w:rPr>
          <w:rFonts w:asciiTheme="minorHAnsi" w:eastAsiaTheme="minorEastAsia" w:hAnsiTheme="minorHAnsi" w:cstheme="minorBidi"/>
          <w:sz w:val="22"/>
          <w:szCs w:val="22"/>
          <w:lang w:eastAsia="en-GB"/>
        </w:rPr>
      </w:pPr>
      <w:r>
        <w:rPr>
          <w:lang w:eastAsia="ja-JP"/>
        </w:rPr>
        <w:t>B.1.2.11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_Toc89935903 \h </w:instrText>
      </w:r>
      <w:r>
        <w:fldChar w:fldCharType="separate"/>
      </w:r>
      <w:r>
        <w:t>88</w:t>
      </w:r>
      <w:r>
        <w:fldChar w:fldCharType="end"/>
      </w:r>
    </w:p>
    <w:p w14:paraId="41A54055" w14:textId="1F2D0D9C" w:rsidR="009423CF" w:rsidRDefault="009423CF">
      <w:pPr>
        <w:pStyle w:val="TOC4"/>
        <w:rPr>
          <w:rFonts w:asciiTheme="minorHAnsi" w:eastAsiaTheme="minorEastAsia" w:hAnsiTheme="minorHAnsi" w:cstheme="minorBidi"/>
          <w:sz w:val="22"/>
          <w:szCs w:val="22"/>
          <w:lang w:eastAsia="en-GB"/>
        </w:rPr>
      </w:pPr>
      <w:r>
        <w:rPr>
          <w:lang w:eastAsia="ja-JP"/>
        </w:rPr>
        <w:t>B.1.2.12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_Toc89935904 \h </w:instrText>
      </w:r>
      <w:r>
        <w:fldChar w:fldCharType="separate"/>
      </w:r>
      <w:r>
        <w:t>88</w:t>
      </w:r>
      <w:r>
        <w:fldChar w:fldCharType="end"/>
      </w:r>
    </w:p>
    <w:p w14:paraId="7BA1CF99" w14:textId="12EF3949" w:rsidR="009423CF" w:rsidRDefault="009423CF">
      <w:pPr>
        <w:pStyle w:val="TOC4"/>
        <w:rPr>
          <w:rFonts w:asciiTheme="minorHAnsi" w:eastAsiaTheme="minorEastAsia" w:hAnsiTheme="minorHAnsi" w:cstheme="minorBidi"/>
          <w:sz w:val="22"/>
          <w:szCs w:val="22"/>
          <w:lang w:eastAsia="en-GB"/>
        </w:rPr>
      </w:pPr>
      <w:r>
        <w:rPr>
          <w:lang w:eastAsia="ja-JP"/>
        </w:rPr>
        <w:t>B.1.2.13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_Toc89935905 \h </w:instrText>
      </w:r>
      <w:r>
        <w:fldChar w:fldCharType="separate"/>
      </w:r>
      <w:r>
        <w:t>88</w:t>
      </w:r>
      <w:r>
        <w:fldChar w:fldCharType="end"/>
      </w:r>
    </w:p>
    <w:p w14:paraId="09A60ECE" w14:textId="4334BCEF" w:rsidR="009423CF" w:rsidRDefault="009423CF">
      <w:pPr>
        <w:pStyle w:val="TOC4"/>
        <w:rPr>
          <w:rFonts w:asciiTheme="minorHAnsi" w:eastAsiaTheme="minorEastAsia" w:hAnsiTheme="minorHAnsi" w:cstheme="minorBidi"/>
          <w:sz w:val="22"/>
          <w:szCs w:val="22"/>
          <w:lang w:eastAsia="en-GB"/>
        </w:rPr>
      </w:pPr>
      <w:r>
        <w:rPr>
          <w:lang w:eastAsia="ja-JP"/>
        </w:rPr>
        <w:t>B.1.2.14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_Toc89935906 \h </w:instrText>
      </w:r>
      <w:r>
        <w:fldChar w:fldCharType="separate"/>
      </w:r>
      <w:r>
        <w:t>89</w:t>
      </w:r>
      <w:r>
        <w:fldChar w:fldCharType="end"/>
      </w:r>
    </w:p>
    <w:p w14:paraId="4292AFCE" w14:textId="0394F6DB" w:rsidR="009423CF" w:rsidRDefault="009423CF">
      <w:pPr>
        <w:pStyle w:val="TOC4"/>
        <w:rPr>
          <w:rFonts w:asciiTheme="minorHAnsi" w:eastAsiaTheme="minorEastAsia" w:hAnsiTheme="minorHAnsi" w:cstheme="minorBidi"/>
          <w:sz w:val="22"/>
          <w:szCs w:val="22"/>
          <w:lang w:eastAsia="en-GB"/>
        </w:rPr>
      </w:pPr>
      <w:r>
        <w:rPr>
          <w:lang w:eastAsia="ja-JP"/>
        </w:rPr>
        <w:t>B.1.2.15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_Toc89935907 \h </w:instrText>
      </w:r>
      <w:r>
        <w:fldChar w:fldCharType="separate"/>
      </w:r>
      <w:r>
        <w:t>89</w:t>
      </w:r>
      <w:r>
        <w:fldChar w:fldCharType="end"/>
      </w:r>
    </w:p>
    <w:p w14:paraId="106F49CE" w14:textId="11F98566" w:rsidR="009423CF" w:rsidRDefault="009423CF">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Measurement uncertainty budget for FR2</w:t>
      </w:r>
      <w:r>
        <w:tab/>
      </w:r>
      <w:r>
        <w:fldChar w:fldCharType="begin"/>
      </w:r>
      <w:r>
        <w:instrText xml:space="preserve"> PAGEREF _Toc89935908 \h </w:instrText>
      </w:r>
      <w:r>
        <w:fldChar w:fldCharType="separate"/>
      </w:r>
      <w:r>
        <w:t>89</w:t>
      </w:r>
      <w:r>
        <w:fldChar w:fldCharType="end"/>
      </w:r>
    </w:p>
    <w:p w14:paraId="186F20C1" w14:textId="42BC0EDE" w:rsidR="009423CF" w:rsidRDefault="009423CF">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Measurement Uncertainty assessment</w:t>
      </w:r>
      <w:r>
        <w:tab/>
      </w:r>
      <w:r>
        <w:fldChar w:fldCharType="begin"/>
      </w:r>
      <w:r>
        <w:instrText xml:space="preserve"> PAGEREF _Toc89935909 \h </w:instrText>
      </w:r>
      <w:r>
        <w:fldChar w:fldCharType="separate"/>
      </w:r>
      <w:r>
        <w:t>89</w:t>
      </w:r>
      <w:r>
        <w:fldChar w:fldCharType="end"/>
      </w:r>
    </w:p>
    <w:p w14:paraId="7A485970" w14:textId="02A8A214" w:rsidR="009423CF" w:rsidRDefault="009423CF">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_Toc89935910 \h </w:instrText>
      </w:r>
      <w:r>
        <w:fldChar w:fldCharType="separate"/>
      </w:r>
      <w:r>
        <w:t>89</w:t>
      </w:r>
      <w:r>
        <w:fldChar w:fldCharType="end"/>
      </w:r>
    </w:p>
    <w:p w14:paraId="449C08E9" w14:textId="60A0AC3D" w:rsidR="009423CF" w:rsidRDefault="009423CF">
      <w:pPr>
        <w:pStyle w:val="TOC4"/>
        <w:rPr>
          <w:rFonts w:asciiTheme="minorHAnsi" w:eastAsiaTheme="minorEastAsia" w:hAnsiTheme="minorHAnsi" w:cstheme="minorBidi"/>
          <w:sz w:val="22"/>
          <w:szCs w:val="22"/>
          <w:lang w:eastAsia="en-GB"/>
        </w:rPr>
      </w:pPr>
      <w:r>
        <w:rPr>
          <w:lang w:eastAsia="ja-JP"/>
        </w:rPr>
        <w:t>B.2.2.1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_Toc89935911 \h </w:instrText>
      </w:r>
      <w:r>
        <w:fldChar w:fldCharType="separate"/>
      </w:r>
      <w:r>
        <w:t>89</w:t>
      </w:r>
      <w:r>
        <w:fldChar w:fldCharType="end"/>
      </w:r>
    </w:p>
    <w:p w14:paraId="310EA9CA" w14:textId="505A0303" w:rsidR="009423CF" w:rsidRDefault="009423CF">
      <w:pPr>
        <w:pStyle w:val="TOC4"/>
        <w:rPr>
          <w:rFonts w:asciiTheme="minorHAnsi" w:eastAsiaTheme="minorEastAsia" w:hAnsiTheme="minorHAnsi" w:cstheme="minorBidi"/>
          <w:sz w:val="22"/>
          <w:szCs w:val="22"/>
          <w:lang w:eastAsia="en-GB"/>
        </w:rPr>
      </w:pPr>
      <w:r>
        <w:rPr>
          <w:lang w:eastAsia="ja-JP"/>
        </w:rPr>
        <w:t>B.2.2.2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_Toc89935912 \h </w:instrText>
      </w:r>
      <w:r>
        <w:fldChar w:fldCharType="separate"/>
      </w:r>
      <w:r>
        <w:t>90</w:t>
      </w:r>
      <w:r>
        <w:fldChar w:fldCharType="end"/>
      </w:r>
    </w:p>
    <w:p w14:paraId="1A946761" w14:textId="55B6A051" w:rsidR="009423CF" w:rsidRDefault="009423CF">
      <w:pPr>
        <w:pStyle w:val="TOC4"/>
        <w:rPr>
          <w:rFonts w:asciiTheme="minorHAnsi" w:eastAsiaTheme="minorEastAsia" w:hAnsiTheme="minorHAnsi" w:cstheme="minorBidi"/>
          <w:sz w:val="22"/>
          <w:szCs w:val="22"/>
          <w:lang w:eastAsia="en-GB"/>
        </w:rPr>
      </w:pPr>
      <w:r>
        <w:t>B.2.2.3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_Toc89935913 \h </w:instrText>
      </w:r>
      <w:r>
        <w:fldChar w:fldCharType="separate"/>
      </w:r>
      <w:r>
        <w:t>90</w:t>
      </w:r>
      <w:r>
        <w:fldChar w:fldCharType="end"/>
      </w:r>
    </w:p>
    <w:p w14:paraId="4A4EA22B" w14:textId="02C9EC1E" w:rsidR="009423CF" w:rsidRDefault="009423CF">
      <w:pPr>
        <w:pStyle w:val="TOC4"/>
        <w:rPr>
          <w:rFonts w:asciiTheme="minorHAnsi" w:eastAsiaTheme="minorEastAsia" w:hAnsiTheme="minorHAnsi" w:cstheme="minorBidi"/>
          <w:sz w:val="22"/>
          <w:szCs w:val="22"/>
          <w:lang w:eastAsia="en-GB"/>
        </w:rPr>
      </w:pPr>
      <w:r>
        <w:rPr>
          <w:lang w:eastAsia="ja-JP"/>
        </w:rPr>
        <w:t>B.2.2.4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_Toc89935914 \h </w:instrText>
      </w:r>
      <w:r>
        <w:fldChar w:fldCharType="separate"/>
      </w:r>
      <w:r>
        <w:t>90</w:t>
      </w:r>
      <w:r>
        <w:fldChar w:fldCharType="end"/>
      </w:r>
    </w:p>
    <w:p w14:paraId="45B032B9" w14:textId="6F48BC6A" w:rsidR="009423CF" w:rsidRDefault="009423CF">
      <w:pPr>
        <w:pStyle w:val="TOC4"/>
        <w:rPr>
          <w:rFonts w:asciiTheme="minorHAnsi" w:eastAsiaTheme="minorEastAsia" w:hAnsiTheme="minorHAnsi" w:cstheme="minorBidi"/>
          <w:sz w:val="22"/>
          <w:szCs w:val="22"/>
          <w:lang w:eastAsia="en-GB"/>
        </w:rPr>
      </w:pPr>
      <w:r>
        <w:rPr>
          <w:lang w:eastAsia="ja-JP"/>
        </w:rPr>
        <w:t>B.2.2.5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_Toc89935915 \h </w:instrText>
      </w:r>
      <w:r>
        <w:fldChar w:fldCharType="separate"/>
      </w:r>
      <w:r>
        <w:t>90</w:t>
      </w:r>
      <w:r>
        <w:fldChar w:fldCharType="end"/>
      </w:r>
    </w:p>
    <w:p w14:paraId="1396BAA7" w14:textId="29D10990" w:rsidR="009423CF" w:rsidRDefault="009423CF">
      <w:pPr>
        <w:pStyle w:val="TOC4"/>
        <w:rPr>
          <w:rFonts w:asciiTheme="minorHAnsi" w:eastAsiaTheme="minorEastAsia" w:hAnsiTheme="minorHAnsi" w:cstheme="minorBidi"/>
          <w:sz w:val="22"/>
          <w:szCs w:val="22"/>
          <w:lang w:eastAsia="en-GB"/>
        </w:rPr>
      </w:pPr>
      <w:r>
        <w:rPr>
          <w:lang w:eastAsia="ja-JP"/>
        </w:rPr>
        <w:t>B.2.2.6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_Toc89935916 \h </w:instrText>
      </w:r>
      <w:r>
        <w:fldChar w:fldCharType="separate"/>
      </w:r>
      <w:r>
        <w:t>90</w:t>
      </w:r>
      <w:r>
        <w:fldChar w:fldCharType="end"/>
      </w:r>
    </w:p>
    <w:p w14:paraId="18834B2C" w14:textId="349FDEB3" w:rsidR="009423CF" w:rsidRDefault="009423CF">
      <w:pPr>
        <w:pStyle w:val="TOC4"/>
        <w:rPr>
          <w:rFonts w:asciiTheme="minorHAnsi" w:eastAsiaTheme="minorEastAsia" w:hAnsiTheme="minorHAnsi" w:cstheme="minorBidi"/>
          <w:sz w:val="22"/>
          <w:szCs w:val="22"/>
          <w:lang w:eastAsia="en-GB"/>
        </w:rPr>
      </w:pPr>
      <w:r>
        <w:t>B.2.2.7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_Toc89935917 \h </w:instrText>
      </w:r>
      <w:r>
        <w:fldChar w:fldCharType="separate"/>
      </w:r>
      <w:r>
        <w:t>91</w:t>
      </w:r>
      <w:r>
        <w:fldChar w:fldCharType="end"/>
      </w:r>
    </w:p>
    <w:p w14:paraId="7FE79ACA" w14:textId="4EE14240" w:rsidR="009423CF" w:rsidRDefault="009423CF">
      <w:pPr>
        <w:pStyle w:val="TOC4"/>
        <w:rPr>
          <w:rFonts w:asciiTheme="minorHAnsi" w:eastAsiaTheme="minorEastAsia" w:hAnsiTheme="minorHAnsi" w:cstheme="minorBidi"/>
          <w:sz w:val="22"/>
          <w:szCs w:val="22"/>
          <w:lang w:eastAsia="en-GB"/>
        </w:rPr>
      </w:pPr>
      <w:r>
        <w:rPr>
          <w:lang w:eastAsia="ja-JP"/>
        </w:rPr>
        <w:t>B.2.2.8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_Toc89935918 \h </w:instrText>
      </w:r>
      <w:r>
        <w:fldChar w:fldCharType="separate"/>
      </w:r>
      <w:r>
        <w:t>91</w:t>
      </w:r>
      <w:r>
        <w:fldChar w:fldCharType="end"/>
      </w:r>
    </w:p>
    <w:p w14:paraId="732A4658" w14:textId="374E4A3E" w:rsidR="009423CF" w:rsidRDefault="009423CF">
      <w:pPr>
        <w:pStyle w:val="TOC4"/>
        <w:rPr>
          <w:rFonts w:asciiTheme="minorHAnsi" w:eastAsiaTheme="minorEastAsia" w:hAnsiTheme="minorHAnsi" w:cstheme="minorBidi"/>
          <w:sz w:val="22"/>
          <w:szCs w:val="22"/>
          <w:lang w:eastAsia="en-GB"/>
        </w:rPr>
      </w:pPr>
      <w:r>
        <w:rPr>
          <w:lang w:eastAsia="ja-JP"/>
        </w:rPr>
        <w:t>B.2.2.9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_Toc89935919 \h </w:instrText>
      </w:r>
      <w:r>
        <w:fldChar w:fldCharType="separate"/>
      </w:r>
      <w:r>
        <w:t>91</w:t>
      </w:r>
      <w:r>
        <w:fldChar w:fldCharType="end"/>
      </w:r>
    </w:p>
    <w:p w14:paraId="37D98DB0" w14:textId="33E12253" w:rsidR="009423CF" w:rsidRDefault="009423CF">
      <w:pPr>
        <w:pStyle w:val="TOC4"/>
        <w:rPr>
          <w:rFonts w:asciiTheme="minorHAnsi" w:eastAsiaTheme="minorEastAsia" w:hAnsiTheme="minorHAnsi" w:cstheme="minorBidi"/>
          <w:sz w:val="22"/>
          <w:szCs w:val="22"/>
          <w:lang w:eastAsia="en-GB"/>
        </w:rPr>
      </w:pPr>
      <w:r>
        <w:rPr>
          <w:lang w:eastAsia="ja-JP"/>
        </w:rPr>
        <w:t>B.2.2.10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_Toc89935920 \h </w:instrText>
      </w:r>
      <w:r>
        <w:fldChar w:fldCharType="separate"/>
      </w:r>
      <w:r>
        <w:t>91</w:t>
      </w:r>
      <w:r>
        <w:fldChar w:fldCharType="end"/>
      </w:r>
    </w:p>
    <w:p w14:paraId="301D6C2F" w14:textId="0E3FEB71" w:rsidR="009423CF" w:rsidRDefault="009423CF">
      <w:pPr>
        <w:pStyle w:val="TOC4"/>
        <w:rPr>
          <w:rFonts w:asciiTheme="minorHAnsi" w:eastAsiaTheme="minorEastAsia" w:hAnsiTheme="minorHAnsi" w:cstheme="minorBidi"/>
          <w:sz w:val="22"/>
          <w:szCs w:val="22"/>
          <w:lang w:eastAsia="en-GB"/>
        </w:rPr>
      </w:pPr>
      <w:r>
        <w:rPr>
          <w:lang w:eastAsia="ja-JP"/>
        </w:rPr>
        <w:t>B.2.2.11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_Toc89935921 \h </w:instrText>
      </w:r>
      <w:r>
        <w:fldChar w:fldCharType="separate"/>
      </w:r>
      <w:r>
        <w:t>91</w:t>
      </w:r>
      <w:r>
        <w:fldChar w:fldCharType="end"/>
      </w:r>
    </w:p>
    <w:p w14:paraId="73CC1958" w14:textId="1477C4D7" w:rsidR="009423CF" w:rsidRDefault="009423CF">
      <w:pPr>
        <w:pStyle w:val="TOC4"/>
        <w:rPr>
          <w:rFonts w:asciiTheme="minorHAnsi" w:eastAsiaTheme="minorEastAsia" w:hAnsiTheme="minorHAnsi" w:cstheme="minorBidi"/>
          <w:sz w:val="22"/>
          <w:szCs w:val="22"/>
          <w:lang w:eastAsia="en-GB"/>
        </w:rPr>
      </w:pPr>
      <w:r>
        <w:rPr>
          <w:lang w:eastAsia="ja-JP"/>
        </w:rPr>
        <w:t>B.2.2.12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_Toc89935922 \h </w:instrText>
      </w:r>
      <w:r>
        <w:fldChar w:fldCharType="separate"/>
      </w:r>
      <w:r>
        <w:t>91</w:t>
      </w:r>
      <w:r>
        <w:fldChar w:fldCharType="end"/>
      </w:r>
    </w:p>
    <w:p w14:paraId="77F52FBD" w14:textId="2466D9E4" w:rsidR="009423CF" w:rsidRDefault="009423CF">
      <w:pPr>
        <w:pStyle w:val="TOC4"/>
        <w:rPr>
          <w:rFonts w:asciiTheme="minorHAnsi" w:eastAsiaTheme="minorEastAsia" w:hAnsiTheme="minorHAnsi" w:cstheme="minorBidi"/>
          <w:sz w:val="22"/>
          <w:szCs w:val="22"/>
          <w:lang w:eastAsia="en-GB"/>
        </w:rPr>
      </w:pPr>
      <w:r>
        <w:rPr>
          <w:lang w:eastAsia="ja-JP"/>
        </w:rPr>
        <w:t>B.2.2.13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_Toc89935923 \h </w:instrText>
      </w:r>
      <w:r>
        <w:fldChar w:fldCharType="separate"/>
      </w:r>
      <w:r>
        <w:t>92</w:t>
      </w:r>
      <w:r>
        <w:fldChar w:fldCharType="end"/>
      </w:r>
    </w:p>
    <w:p w14:paraId="14355FB9" w14:textId="7E3ADE3C" w:rsidR="009423CF" w:rsidRDefault="009423CF">
      <w:pPr>
        <w:pStyle w:val="TOC4"/>
        <w:rPr>
          <w:rFonts w:asciiTheme="minorHAnsi" w:eastAsiaTheme="minorEastAsia" w:hAnsiTheme="minorHAnsi" w:cstheme="minorBidi"/>
          <w:sz w:val="22"/>
          <w:szCs w:val="22"/>
          <w:lang w:eastAsia="en-GB"/>
        </w:rPr>
      </w:pPr>
      <w:r>
        <w:rPr>
          <w:lang w:eastAsia="ja-JP"/>
        </w:rPr>
        <w:t>B.2.2.14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_Toc89935924 \h </w:instrText>
      </w:r>
      <w:r>
        <w:fldChar w:fldCharType="separate"/>
      </w:r>
      <w:r>
        <w:t>92</w:t>
      </w:r>
      <w:r>
        <w:fldChar w:fldCharType="end"/>
      </w:r>
    </w:p>
    <w:p w14:paraId="5EA5EBA3" w14:textId="6CD07B3D" w:rsidR="009423CF" w:rsidRDefault="009423CF">
      <w:pPr>
        <w:pStyle w:val="TOC4"/>
        <w:rPr>
          <w:rFonts w:asciiTheme="minorHAnsi" w:eastAsiaTheme="minorEastAsia" w:hAnsiTheme="minorHAnsi" w:cstheme="minorBidi"/>
          <w:sz w:val="22"/>
          <w:szCs w:val="22"/>
          <w:lang w:eastAsia="en-GB"/>
        </w:rPr>
      </w:pPr>
      <w:r>
        <w:rPr>
          <w:lang w:eastAsia="ja-JP"/>
        </w:rPr>
        <w:t>B.2.2.15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_Toc89935925 \h </w:instrText>
      </w:r>
      <w:r>
        <w:fldChar w:fldCharType="separate"/>
      </w:r>
      <w:r>
        <w:t>92</w:t>
      </w:r>
      <w:r>
        <w:fldChar w:fldCharType="end"/>
      </w:r>
    </w:p>
    <w:p w14:paraId="1E4DA53B" w14:textId="19AA693B" w:rsidR="009423CF" w:rsidRDefault="009423CF">
      <w:pPr>
        <w:pStyle w:val="TOC9"/>
        <w:rPr>
          <w:rFonts w:asciiTheme="minorHAnsi" w:eastAsiaTheme="minorEastAsia" w:hAnsiTheme="minorHAnsi" w:cstheme="minorBidi"/>
          <w:b w:val="0"/>
          <w:szCs w:val="22"/>
          <w:lang w:eastAsia="en-GB"/>
        </w:rPr>
      </w:pPr>
      <w:r>
        <w:t>Annex C: Environmental requirements</w:t>
      </w:r>
      <w:r>
        <w:tab/>
      </w:r>
      <w:r>
        <w:fldChar w:fldCharType="begin"/>
      </w:r>
      <w:r>
        <w:instrText xml:space="preserve"> PAGEREF _Toc89935926 \h </w:instrText>
      </w:r>
      <w:r>
        <w:fldChar w:fldCharType="separate"/>
      </w:r>
      <w:r>
        <w:t>92</w:t>
      </w:r>
      <w:r>
        <w:fldChar w:fldCharType="end"/>
      </w:r>
    </w:p>
    <w:p w14:paraId="23C89A2F" w14:textId="22984021" w:rsidR="009423CF" w:rsidRDefault="009423CF">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Scope</w:t>
      </w:r>
      <w:r>
        <w:tab/>
      </w:r>
      <w:r>
        <w:fldChar w:fldCharType="begin"/>
      </w:r>
      <w:r>
        <w:instrText xml:space="preserve"> PAGEREF _Toc89935927 \h </w:instrText>
      </w:r>
      <w:r>
        <w:fldChar w:fldCharType="separate"/>
      </w:r>
      <w:r>
        <w:t>92</w:t>
      </w:r>
      <w:r>
        <w:fldChar w:fldCharType="end"/>
      </w:r>
    </w:p>
    <w:p w14:paraId="61CFB711" w14:textId="498D78B6" w:rsidR="009423CF" w:rsidRDefault="009423CF">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Ambient temperature</w:t>
      </w:r>
      <w:r>
        <w:tab/>
      </w:r>
      <w:r>
        <w:fldChar w:fldCharType="begin"/>
      </w:r>
      <w:r>
        <w:instrText xml:space="preserve"> PAGEREF _Toc89935928 \h </w:instrText>
      </w:r>
      <w:r>
        <w:fldChar w:fldCharType="separate"/>
      </w:r>
      <w:r>
        <w:t>92</w:t>
      </w:r>
      <w:r>
        <w:fldChar w:fldCharType="end"/>
      </w:r>
    </w:p>
    <w:p w14:paraId="78AEF7A4" w14:textId="2C2C083C" w:rsidR="009423CF" w:rsidRDefault="009423CF">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Operating voltage</w:t>
      </w:r>
      <w:r>
        <w:tab/>
      </w:r>
      <w:r>
        <w:fldChar w:fldCharType="begin"/>
      </w:r>
      <w:r>
        <w:instrText xml:space="preserve"> PAGEREF _Toc89935929 \h </w:instrText>
      </w:r>
      <w:r>
        <w:fldChar w:fldCharType="separate"/>
      </w:r>
      <w:r>
        <w:t>92</w:t>
      </w:r>
      <w:r>
        <w:fldChar w:fldCharType="end"/>
      </w:r>
    </w:p>
    <w:p w14:paraId="6B5F4111" w14:textId="397ABCB6" w:rsidR="009423CF" w:rsidRDefault="009423CF">
      <w:pPr>
        <w:pStyle w:val="TOC9"/>
        <w:rPr>
          <w:rFonts w:asciiTheme="minorHAnsi" w:eastAsiaTheme="minorEastAsia" w:hAnsiTheme="minorHAnsi" w:cstheme="minorBidi"/>
          <w:b w:val="0"/>
          <w:szCs w:val="22"/>
          <w:lang w:eastAsia="en-GB"/>
        </w:rPr>
      </w:pPr>
      <w:r>
        <w:t>Annex D: Procedure to characterize the quality of the quiet zone</w:t>
      </w:r>
      <w:r>
        <w:tab/>
      </w:r>
      <w:r>
        <w:fldChar w:fldCharType="begin"/>
      </w:r>
      <w:r>
        <w:instrText xml:space="preserve"> PAGEREF _Toc89935930 \h </w:instrText>
      </w:r>
      <w:r>
        <w:fldChar w:fldCharType="separate"/>
      </w:r>
      <w:r>
        <w:t>92</w:t>
      </w:r>
      <w:r>
        <w:fldChar w:fldCharType="end"/>
      </w:r>
    </w:p>
    <w:p w14:paraId="405017FF" w14:textId="375FE592" w:rsidR="009423CF" w:rsidRDefault="009423C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FR1 quality of the quiet zone</w:t>
      </w:r>
      <w:r>
        <w:tab/>
      </w:r>
      <w:r>
        <w:fldChar w:fldCharType="begin"/>
      </w:r>
      <w:r>
        <w:instrText xml:space="preserve"> PAGEREF _Toc89935931 \h </w:instrText>
      </w:r>
      <w:r>
        <w:fldChar w:fldCharType="separate"/>
      </w:r>
      <w:r>
        <w:t>92</w:t>
      </w:r>
      <w:r>
        <w:fldChar w:fldCharType="end"/>
      </w:r>
    </w:p>
    <w:p w14:paraId="5BB55DFD" w14:textId="1EB7520F" w:rsidR="009423CF" w:rsidRDefault="009423C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FR2 quality of the quiet zone</w:t>
      </w:r>
      <w:r>
        <w:tab/>
      </w:r>
      <w:r>
        <w:fldChar w:fldCharType="begin"/>
      </w:r>
      <w:r>
        <w:instrText xml:space="preserve"> PAGEREF _Toc89935932 \h </w:instrText>
      </w:r>
      <w:r>
        <w:fldChar w:fldCharType="separate"/>
      </w:r>
      <w:r>
        <w:t>94</w:t>
      </w:r>
      <w:r>
        <w:fldChar w:fldCharType="end"/>
      </w:r>
    </w:p>
    <w:p w14:paraId="57E39045" w14:textId="25B9BC88" w:rsidR="009423CF" w:rsidRDefault="009423CF">
      <w:pPr>
        <w:pStyle w:val="TOC9"/>
        <w:rPr>
          <w:rFonts w:asciiTheme="minorHAnsi" w:eastAsiaTheme="minorEastAsia" w:hAnsiTheme="minorHAnsi" w:cstheme="minorBidi"/>
          <w:b w:val="0"/>
          <w:szCs w:val="22"/>
          <w:lang w:eastAsia="en-GB"/>
        </w:rPr>
      </w:pPr>
      <w:r>
        <w:t>Annex E: Change history</w:t>
      </w:r>
      <w:r>
        <w:tab/>
      </w:r>
      <w:r>
        <w:fldChar w:fldCharType="begin"/>
      </w:r>
      <w:r>
        <w:instrText xml:space="preserve"> PAGEREF _Toc89935933 \h </w:instrText>
      </w:r>
      <w:r>
        <w:fldChar w:fldCharType="separate"/>
      </w:r>
      <w:r>
        <w:t>96</w:t>
      </w:r>
      <w:r>
        <w:fldChar w:fldCharType="end"/>
      </w:r>
    </w:p>
    <w:p w14:paraId="62110D47" w14:textId="5C8E71B5" w:rsidR="00E8629F" w:rsidRPr="00235394" w:rsidRDefault="009423CF">
      <w:r>
        <w:fldChar w:fldCharType="end"/>
      </w:r>
    </w:p>
    <w:p w14:paraId="62110D48" w14:textId="77777777" w:rsidR="00E8629F" w:rsidRPr="00235394" w:rsidRDefault="00E8629F">
      <w:pPr>
        <w:pStyle w:val="Heading1"/>
      </w:pPr>
      <w:r w:rsidRPr="00235394">
        <w:br w:type="page"/>
      </w:r>
      <w:bookmarkStart w:id="3" w:name="_Toc42175163"/>
      <w:bookmarkStart w:id="4" w:name="_Toc46355176"/>
      <w:bookmarkStart w:id="5" w:name="_Toc61186032"/>
      <w:bookmarkStart w:id="6" w:name="_Toc74643310"/>
      <w:bookmarkStart w:id="7" w:name="_Toc76540297"/>
      <w:bookmarkStart w:id="8" w:name="_Toc82006753"/>
      <w:bookmarkStart w:id="9" w:name="_Toc89935834"/>
      <w:r w:rsidRPr="00235394">
        <w:lastRenderedPageBreak/>
        <w:t>Foreword</w:t>
      </w:r>
      <w:bookmarkEnd w:id="3"/>
      <w:bookmarkEnd w:id="4"/>
      <w:bookmarkEnd w:id="5"/>
      <w:bookmarkEnd w:id="6"/>
      <w:bookmarkEnd w:id="7"/>
      <w:bookmarkEnd w:id="8"/>
      <w:bookmarkEnd w:id="9"/>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10" w:name="_Toc42175164"/>
      <w:bookmarkStart w:id="11" w:name="_Toc46355177"/>
      <w:bookmarkStart w:id="12" w:name="_Toc61186033"/>
      <w:bookmarkStart w:id="13" w:name="_Toc74643311"/>
      <w:bookmarkStart w:id="14" w:name="_Toc76540298"/>
      <w:bookmarkStart w:id="15" w:name="_Toc82006754"/>
      <w:bookmarkStart w:id="16" w:name="_Toc89935835"/>
      <w:r w:rsidR="00E8629F" w:rsidRPr="00235394">
        <w:lastRenderedPageBreak/>
        <w:t>1</w:t>
      </w:r>
      <w:r w:rsidR="00E8629F" w:rsidRPr="00235394">
        <w:tab/>
        <w:t>Scope</w:t>
      </w:r>
      <w:bookmarkEnd w:id="10"/>
      <w:bookmarkEnd w:id="11"/>
      <w:bookmarkEnd w:id="12"/>
      <w:bookmarkEnd w:id="13"/>
      <w:bookmarkEnd w:id="14"/>
      <w:bookmarkEnd w:id="15"/>
      <w:bookmarkEnd w:id="16"/>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17" w:name="_Toc42175165"/>
      <w:bookmarkStart w:id="18" w:name="_Toc46355178"/>
      <w:bookmarkStart w:id="19" w:name="_Toc61186034"/>
      <w:bookmarkStart w:id="20" w:name="_Toc74643312"/>
      <w:bookmarkStart w:id="21" w:name="_Toc76540299"/>
      <w:bookmarkStart w:id="22" w:name="_Toc82006755"/>
      <w:bookmarkStart w:id="23" w:name="_Toc89935836"/>
      <w:r w:rsidRPr="00235394">
        <w:t>2</w:t>
      </w:r>
      <w:r w:rsidRPr="00235394">
        <w:tab/>
        <w:t>References</w:t>
      </w:r>
      <w:bookmarkEnd w:id="17"/>
      <w:bookmarkEnd w:id="18"/>
      <w:bookmarkEnd w:id="19"/>
      <w:bookmarkEnd w:id="20"/>
      <w:bookmarkEnd w:id="21"/>
      <w:bookmarkEnd w:id="22"/>
      <w:bookmarkEnd w:id="23"/>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24" w:name="_Toc42175166"/>
      <w:bookmarkStart w:id="25" w:name="_Toc46355179"/>
      <w:bookmarkStart w:id="26" w:name="_Toc61186035"/>
      <w:bookmarkStart w:id="27" w:name="_Toc74643313"/>
      <w:bookmarkStart w:id="28" w:name="_Toc76540300"/>
      <w:bookmarkStart w:id="29" w:name="_Toc82006756"/>
      <w:bookmarkStart w:id="30" w:name="_Toc89935837"/>
      <w:r w:rsidRPr="00235394">
        <w:t>3</w:t>
      </w:r>
      <w:r w:rsidRPr="00235394">
        <w:tab/>
      </w:r>
      <w:r w:rsidR="00367724" w:rsidRPr="00235394">
        <w:t>Definitions, symbols and abbreviations</w:t>
      </w:r>
      <w:bookmarkEnd w:id="24"/>
      <w:bookmarkEnd w:id="25"/>
      <w:bookmarkEnd w:id="26"/>
      <w:bookmarkEnd w:id="27"/>
      <w:bookmarkEnd w:id="28"/>
      <w:bookmarkEnd w:id="29"/>
      <w:bookmarkEnd w:id="30"/>
    </w:p>
    <w:p w14:paraId="62110D64" w14:textId="77777777" w:rsidR="00E8629F" w:rsidRPr="00235394" w:rsidRDefault="00E8629F">
      <w:pPr>
        <w:pStyle w:val="Heading2"/>
      </w:pPr>
      <w:bookmarkStart w:id="31" w:name="_Toc42175167"/>
      <w:bookmarkStart w:id="32" w:name="_Toc46355180"/>
      <w:bookmarkStart w:id="33" w:name="_Toc61186036"/>
      <w:bookmarkStart w:id="34" w:name="_Toc74643314"/>
      <w:bookmarkStart w:id="35" w:name="_Toc76540301"/>
      <w:bookmarkStart w:id="36" w:name="_Toc82006757"/>
      <w:bookmarkStart w:id="37" w:name="_Toc89935838"/>
      <w:r w:rsidRPr="00235394">
        <w:t>3.1</w:t>
      </w:r>
      <w:r w:rsidRPr="00235394">
        <w:tab/>
        <w:t>Definitions</w:t>
      </w:r>
      <w:bookmarkEnd w:id="31"/>
      <w:bookmarkEnd w:id="32"/>
      <w:bookmarkEnd w:id="33"/>
      <w:bookmarkEnd w:id="34"/>
      <w:bookmarkEnd w:id="35"/>
      <w:bookmarkEnd w:id="36"/>
      <w:bookmarkEnd w:id="37"/>
    </w:p>
    <w:p w14:paraId="62110D65" w14:textId="77777777" w:rsidR="00E8629F" w:rsidRPr="00235394" w:rsidRDefault="00E8629F">
      <w:r w:rsidRPr="00235394">
        <w:t xml:space="preserve">For the purposes of the present document, the terms and definitions given in </w:t>
      </w:r>
      <w:bookmarkStart w:id="38" w:name="OLE_LINK1"/>
      <w:bookmarkStart w:id="39" w:name="OLE_LINK2"/>
      <w:bookmarkStart w:id="40" w:name="OLE_LINK3"/>
      <w:bookmarkStart w:id="41" w:name="OLE_LINK4"/>
      <w:bookmarkStart w:id="42" w:name="OLE_LINK5"/>
      <w:r w:rsidR="00212373">
        <w:t xml:space="preserve">3GPP </w:t>
      </w:r>
      <w:bookmarkEnd w:id="38"/>
      <w:bookmarkEnd w:id="39"/>
      <w:bookmarkEnd w:id="40"/>
      <w:bookmarkEnd w:id="41"/>
      <w:bookmarkEnd w:id="4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43" w:name="_Toc42175168"/>
      <w:bookmarkStart w:id="44" w:name="_Toc46355181"/>
      <w:bookmarkStart w:id="45" w:name="_Toc61186037"/>
      <w:bookmarkStart w:id="46" w:name="_Toc74643315"/>
      <w:bookmarkStart w:id="47" w:name="_Toc76540302"/>
      <w:bookmarkStart w:id="48" w:name="_Toc82006758"/>
      <w:bookmarkStart w:id="49" w:name="_Toc89935839"/>
      <w:r w:rsidRPr="00235394">
        <w:lastRenderedPageBreak/>
        <w:t>3.2</w:t>
      </w:r>
      <w:r w:rsidRPr="00235394">
        <w:tab/>
        <w:t>Symbols</w:t>
      </w:r>
      <w:bookmarkEnd w:id="43"/>
      <w:bookmarkEnd w:id="44"/>
      <w:bookmarkEnd w:id="45"/>
      <w:bookmarkEnd w:id="46"/>
      <w:bookmarkEnd w:id="47"/>
      <w:bookmarkEnd w:id="48"/>
      <w:bookmarkEnd w:id="49"/>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50" w:name="_Toc42175169"/>
      <w:bookmarkStart w:id="51" w:name="_Toc46355182"/>
      <w:bookmarkStart w:id="52" w:name="_Toc61186038"/>
      <w:bookmarkStart w:id="53" w:name="_Toc74643316"/>
      <w:bookmarkStart w:id="54" w:name="_Toc76540303"/>
      <w:bookmarkStart w:id="55" w:name="_Toc82006759"/>
      <w:bookmarkStart w:id="56" w:name="_Toc89935840"/>
      <w:r w:rsidRPr="00235394">
        <w:t>3.3</w:t>
      </w:r>
      <w:r w:rsidRPr="00235394">
        <w:tab/>
        <w:t>Abbreviations</w:t>
      </w:r>
      <w:bookmarkEnd w:id="50"/>
      <w:bookmarkEnd w:id="51"/>
      <w:bookmarkEnd w:id="52"/>
      <w:bookmarkEnd w:id="53"/>
      <w:bookmarkEnd w:id="54"/>
      <w:bookmarkEnd w:id="55"/>
      <w:bookmarkEnd w:id="56"/>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57" w:name="_Toc42175170"/>
      <w:bookmarkStart w:id="58" w:name="_Toc46355183"/>
      <w:bookmarkStart w:id="59" w:name="_Toc61186039"/>
      <w:bookmarkStart w:id="60" w:name="_Toc74643317"/>
      <w:bookmarkStart w:id="61" w:name="_Toc76540304"/>
      <w:bookmarkStart w:id="62" w:name="_Toc82006760"/>
      <w:bookmarkStart w:id="63" w:name="_Toc89935841"/>
      <w:r w:rsidRPr="00235394">
        <w:t>4</w:t>
      </w:r>
      <w:r w:rsidRPr="00235394">
        <w:tab/>
      </w:r>
      <w:r w:rsidR="00992B5F">
        <w:t>General</w:t>
      </w:r>
      <w:bookmarkEnd w:id="57"/>
      <w:bookmarkEnd w:id="58"/>
      <w:bookmarkEnd w:id="59"/>
      <w:bookmarkEnd w:id="60"/>
      <w:bookmarkEnd w:id="61"/>
      <w:bookmarkEnd w:id="62"/>
      <w:bookmarkEnd w:id="63"/>
    </w:p>
    <w:p w14:paraId="62110D94" w14:textId="77777777" w:rsidR="00E8629F" w:rsidRPr="00235394" w:rsidRDefault="00E8629F">
      <w:pPr>
        <w:pStyle w:val="Heading2"/>
      </w:pPr>
      <w:bookmarkStart w:id="64" w:name="_Toc42175171"/>
      <w:bookmarkStart w:id="65" w:name="_Toc46355184"/>
      <w:bookmarkStart w:id="66" w:name="_Toc61186040"/>
      <w:bookmarkStart w:id="67" w:name="_Toc74643318"/>
      <w:bookmarkStart w:id="68" w:name="_Toc76540305"/>
      <w:bookmarkStart w:id="69" w:name="_Toc82006761"/>
      <w:bookmarkStart w:id="70" w:name="_Toc89935842"/>
      <w:r w:rsidRPr="00235394">
        <w:t>4.1</w:t>
      </w:r>
      <w:r w:rsidRPr="00235394">
        <w:tab/>
      </w:r>
      <w:r w:rsidR="00992B5F">
        <w:t>Device types</w:t>
      </w:r>
      <w:bookmarkEnd w:id="64"/>
      <w:bookmarkEnd w:id="65"/>
      <w:bookmarkEnd w:id="66"/>
      <w:bookmarkEnd w:id="67"/>
      <w:bookmarkEnd w:id="68"/>
      <w:bookmarkEnd w:id="69"/>
      <w:bookmarkEnd w:id="70"/>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71" w:name="_Toc42175172"/>
      <w:bookmarkStart w:id="72" w:name="_Toc46355185"/>
      <w:bookmarkStart w:id="73" w:name="_Toc61186041"/>
      <w:bookmarkStart w:id="74" w:name="_Toc74643319"/>
      <w:bookmarkStart w:id="75" w:name="_Toc76540306"/>
      <w:bookmarkStart w:id="76" w:name="_Toc82006762"/>
      <w:bookmarkStart w:id="77" w:name="_Toc89935843"/>
      <w:r w:rsidRPr="00235394">
        <w:t>4.2</w:t>
      </w:r>
      <w:r w:rsidRPr="00235394">
        <w:tab/>
      </w:r>
      <w:r w:rsidR="00992B5F">
        <w:t>Testing configuration</w:t>
      </w:r>
      <w:bookmarkEnd w:id="71"/>
      <w:bookmarkEnd w:id="72"/>
      <w:bookmarkEnd w:id="73"/>
      <w:bookmarkEnd w:id="74"/>
      <w:bookmarkEnd w:id="75"/>
      <w:bookmarkEnd w:id="76"/>
      <w:bookmarkEnd w:id="77"/>
    </w:p>
    <w:p w14:paraId="62110D9D" w14:textId="77777777" w:rsidR="00953CAB" w:rsidRPr="000A30B8"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62110D9E" w14:textId="77777777" w:rsidR="00C679E7" w:rsidRDefault="00C679E7" w:rsidP="00C679E7">
      <w:pPr>
        <w:pStyle w:val="Heading2"/>
      </w:pPr>
      <w:bookmarkStart w:id="78" w:name="_Toc42175173"/>
      <w:bookmarkStart w:id="79" w:name="_Toc46355186"/>
      <w:bookmarkStart w:id="80" w:name="_Toc61186042"/>
      <w:bookmarkStart w:id="81" w:name="_Toc74643320"/>
      <w:bookmarkStart w:id="82" w:name="_Toc76540307"/>
      <w:bookmarkStart w:id="83" w:name="_Toc82006763"/>
      <w:bookmarkStart w:id="84" w:name="_Toc89935844"/>
      <w:r w:rsidRPr="00235394">
        <w:t>4.</w:t>
      </w:r>
      <w:r>
        <w:t>3</w:t>
      </w:r>
      <w:r w:rsidRPr="00235394">
        <w:tab/>
      </w:r>
      <w:r>
        <w:t>Testing Bands</w:t>
      </w:r>
      <w:bookmarkEnd w:id="78"/>
      <w:bookmarkEnd w:id="79"/>
      <w:bookmarkEnd w:id="80"/>
      <w:bookmarkEnd w:id="81"/>
      <w:bookmarkEnd w:id="82"/>
      <w:bookmarkEnd w:id="83"/>
      <w:bookmarkEnd w:id="84"/>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1677EC" w:rsidRDefault="007A6D83" w:rsidP="001677EC">
      <w:pPr>
        <w:pStyle w:val="TH"/>
      </w:pPr>
      <w:r>
        <w:rPr>
          <w:rFonts w:eastAsia="Times New Roman"/>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5F631ED3" w14:textId="77777777" w:rsidR="001677EC" w:rsidRDefault="001677EC" w:rsidP="001677EC"/>
    <w:p w14:paraId="62110E54" w14:textId="249ABD76"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85" w:name="_Toc42175174"/>
      <w:bookmarkStart w:id="86" w:name="_Toc46355187"/>
      <w:bookmarkStart w:id="87" w:name="_Toc61186043"/>
      <w:bookmarkStart w:id="88" w:name="_Toc74643321"/>
      <w:bookmarkStart w:id="89" w:name="_Toc76540308"/>
      <w:bookmarkStart w:id="90" w:name="_Toc82006764"/>
      <w:bookmarkStart w:id="91" w:name="_Toc89935845"/>
      <w:r>
        <w:t>5</w:t>
      </w:r>
      <w:r w:rsidRPr="00235394">
        <w:tab/>
      </w:r>
      <w:r w:rsidR="00591CBA">
        <w:t>Performance metrics</w:t>
      </w:r>
      <w:bookmarkEnd w:id="85"/>
      <w:bookmarkEnd w:id="86"/>
      <w:bookmarkEnd w:id="87"/>
      <w:bookmarkEnd w:id="88"/>
      <w:bookmarkEnd w:id="89"/>
      <w:bookmarkEnd w:id="90"/>
      <w:bookmarkEnd w:id="91"/>
    </w:p>
    <w:p w14:paraId="62110E84" w14:textId="77777777" w:rsidR="00017C05" w:rsidRDefault="00017C05" w:rsidP="00017C05">
      <w:pPr>
        <w:pStyle w:val="Heading2"/>
      </w:pPr>
      <w:bookmarkStart w:id="92" w:name="_Toc42175175"/>
      <w:bookmarkStart w:id="93" w:name="_Toc46355188"/>
      <w:bookmarkStart w:id="94" w:name="_Toc61186044"/>
      <w:bookmarkStart w:id="95" w:name="_Toc74643322"/>
      <w:bookmarkStart w:id="96" w:name="_Toc76540309"/>
      <w:bookmarkStart w:id="97" w:name="_Toc82006765"/>
      <w:bookmarkStart w:id="98" w:name="_Toc89935846"/>
      <w:r>
        <w:t>5</w:t>
      </w:r>
      <w:r w:rsidRPr="00235394">
        <w:t>.1</w:t>
      </w:r>
      <w:r w:rsidRPr="00235394">
        <w:tab/>
      </w:r>
      <w:r w:rsidR="00591CBA">
        <w:t>Figure of Merits</w:t>
      </w:r>
      <w:bookmarkEnd w:id="92"/>
      <w:bookmarkEnd w:id="93"/>
      <w:bookmarkEnd w:id="94"/>
      <w:bookmarkEnd w:id="95"/>
      <w:bookmarkEnd w:id="96"/>
      <w:bookmarkEnd w:id="97"/>
      <w:bookmarkEnd w:id="98"/>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99"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99"/>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6F1A204D" w:rsidR="00CF0521" w:rsidRPr="000A30B8" w:rsidRDefault="001677EC" w:rsidP="001677EC">
      <w:pPr>
        <w:pStyle w:val="B1"/>
      </w:pPr>
      <w:r>
        <w:t>-</w:t>
      </w:r>
      <w:r w:rsidR="00CF0521" w:rsidRPr="000A30B8">
        <w:tab/>
        <w:t>Number of ACKs,</w:t>
      </w:r>
    </w:p>
    <w:p w14:paraId="62110E89" w14:textId="53786659" w:rsidR="00CF0521" w:rsidRPr="000A30B8" w:rsidRDefault="001677EC" w:rsidP="001677EC">
      <w:pPr>
        <w:pStyle w:val="B1"/>
      </w:pPr>
      <w:r>
        <w:t>-</w:t>
      </w:r>
      <w:r w:rsidR="00CF0521" w:rsidRPr="000A30B8">
        <w:tab/>
        <w:t>Number of NACKs, and</w:t>
      </w:r>
    </w:p>
    <w:p w14:paraId="62110E8A" w14:textId="1A71A252" w:rsidR="00CF0521" w:rsidRPr="000A30B8" w:rsidRDefault="001677EC" w:rsidP="001677EC">
      <w:pPr>
        <w:pStyle w:val="B1"/>
      </w:pPr>
      <w:r>
        <w:t>-</w:t>
      </w:r>
      <w:r w:rsidR="00CF0521"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56A2E333" w:rsidR="00CF0521" w:rsidRPr="00F34451" w:rsidRDefault="00BE6108"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6211323A" wp14:editId="1CDFF411">
            <wp:extent cx="3242945" cy="3613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2945" cy="361315"/>
                    </a:xfrm>
                    <a:prstGeom prst="rect">
                      <a:avLst/>
                    </a:prstGeom>
                    <a:noFill/>
                    <a:ln>
                      <a:noFill/>
                    </a:ln>
                  </pic:spPr>
                </pic:pic>
              </a:graphicData>
            </a:graphic>
          </wp:inline>
        </w:drawing>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100" w:name="_Toc42175176"/>
      <w:bookmarkStart w:id="101" w:name="_Toc46355189"/>
      <w:bookmarkStart w:id="102" w:name="_Toc61186045"/>
      <w:bookmarkStart w:id="103" w:name="_Toc74643323"/>
      <w:bookmarkStart w:id="104" w:name="_Toc76540310"/>
      <w:bookmarkStart w:id="105" w:name="_Toc82006766"/>
      <w:bookmarkStart w:id="106" w:name="_Toc89935847"/>
      <w:r>
        <w:t>5</w:t>
      </w:r>
      <w:r w:rsidRPr="00235394">
        <w:t>.</w:t>
      </w:r>
      <w:r w:rsidR="000D39C6">
        <w:t>2</w:t>
      </w:r>
      <w:r w:rsidRPr="00235394">
        <w:tab/>
      </w:r>
      <w:r w:rsidR="00591CBA" w:rsidRPr="00591CBA">
        <w:t>Averaging of throughput curves</w:t>
      </w:r>
      <w:bookmarkEnd w:id="100"/>
      <w:bookmarkEnd w:id="101"/>
      <w:bookmarkEnd w:id="102"/>
      <w:bookmarkEnd w:id="103"/>
      <w:bookmarkEnd w:id="104"/>
      <w:bookmarkEnd w:id="105"/>
      <w:bookmarkEnd w:id="106"/>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0B323983" w14:textId="0236601C" w:rsidR="000732FA" w:rsidRDefault="000732FA" w:rsidP="00D46B02">
      <w:r>
        <w:rPr>
          <w:noProof/>
        </w:rPr>
        <w:drawing>
          <wp:inline distT="0" distB="0" distL="0" distR="0" wp14:anchorId="41170C67" wp14:editId="4CE4D7C4">
            <wp:extent cx="4152265" cy="466725"/>
            <wp:effectExtent l="0" t="0" r="63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52265" cy="466725"/>
                    </a:xfrm>
                    <a:prstGeom prst="rect">
                      <a:avLst/>
                    </a:prstGeom>
                    <a:noFill/>
                  </pic:spPr>
                </pic:pic>
              </a:graphicData>
            </a:graphic>
          </wp:inline>
        </w:drawing>
      </w:r>
    </w:p>
    <w:p w14:paraId="62110E93" w14:textId="33E249B3" w:rsidR="00D46B02" w:rsidRDefault="00D46B02" w:rsidP="00D46B02">
      <w:r>
        <w:t>where</w:t>
      </w:r>
    </w:p>
    <w:p w14:paraId="3041910C" w14:textId="59E360D7" w:rsidR="000732FA" w:rsidRPr="000732FA" w:rsidRDefault="000732FA" w:rsidP="000732FA">
      <w:r>
        <w:rPr>
          <w:noProof/>
        </w:rPr>
        <w:drawing>
          <wp:inline distT="0" distB="0" distL="0" distR="0" wp14:anchorId="460F84CE" wp14:editId="4E1D6CCA">
            <wp:extent cx="4009390" cy="4667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09390" cy="466725"/>
                    </a:xfrm>
                    <a:prstGeom prst="rect">
                      <a:avLst/>
                    </a:prstGeom>
                    <a:noFill/>
                  </pic:spPr>
                </pic:pic>
              </a:graphicData>
            </a:graphic>
          </wp:inline>
        </w:drawing>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41E9EE2B" w14:textId="43BA8D2A" w:rsidR="003D734C" w:rsidRPr="003D734C" w:rsidRDefault="003D734C" w:rsidP="003D734C">
      <w:pPr>
        <w:rPr>
          <w:lang w:eastAsia="en-GB"/>
        </w:rPr>
      </w:pPr>
      <w:bookmarkStart w:id="107" w:name="_Toc42175177"/>
      <w:bookmarkStart w:id="108" w:name="_Toc46355190"/>
      <w:bookmarkStart w:id="109" w:name="_Toc61186046"/>
    </w:p>
    <w:p w14:paraId="4662C249" w14:textId="77777777" w:rsidR="003D734C" w:rsidRPr="003D734C" w:rsidRDefault="003D734C" w:rsidP="003D734C">
      <w:pPr>
        <w:rPr>
          <w:lang w:eastAsia="zh-CN"/>
        </w:rPr>
      </w:pPr>
      <w:r w:rsidRPr="003D734C">
        <w:rPr>
          <w:rFonts w:hint="eastAsia"/>
          <w:lang w:eastAsia="zh-CN"/>
        </w:rPr>
        <w:t>For</w:t>
      </w:r>
      <w:r w:rsidRPr="003D734C">
        <w:rPr>
          <w:lang w:eastAsia="zh-CN"/>
        </w:rPr>
        <w:t xml:space="preserve"> FR2 MIMO OTA measurement, the throughput curves shall be averaged by:</w:t>
      </w:r>
    </w:p>
    <w:p w14:paraId="55C43C1E" w14:textId="77777777" w:rsidR="003D734C" w:rsidRPr="003D734C" w:rsidRDefault="003D734C" w:rsidP="003D734C">
      <w:pPr>
        <w:overflowPunct w:val="0"/>
        <w:autoSpaceDE w:val="0"/>
        <w:autoSpaceDN w:val="0"/>
        <w:adjustRightInd w:val="0"/>
        <w:textAlignment w:val="baseline"/>
      </w:pPr>
      <w:r w:rsidRPr="003D734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4431D51" w14:textId="4005591E" w:rsidR="003D734C" w:rsidRPr="003D734C" w:rsidRDefault="003D734C" w:rsidP="003D734C">
      <w:pPr>
        <w:overflowPunct w:val="0"/>
        <w:autoSpaceDE w:val="0"/>
        <w:autoSpaceDN w:val="0"/>
        <w:adjustRightInd w:val="0"/>
        <w:textAlignment w:val="baseline"/>
      </w:pPr>
    </w:p>
    <w:p w14:paraId="7DC8A522" w14:textId="0969AB91" w:rsidR="003D734C" w:rsidRPr="00BE6108" w:rsidRDefault="00BE6108" w:rsidP="003D734C">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Cambria Math" w:eastAsia="MS Mincho" w:hAnsi="Cambria Math"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1573FB18" w14:textId="77777777" w:rsidR="003D734C" w:rsidRPr="003D734C" w:rsidRDefault="003D734C" w:rsidP="003D734C">
      <w:pPr>
        <w:overflowPunct w:val="0"/>
        <w:autoSpaceDE w:val="0"/>
        <w:autoSpaceDN w:val="0"/>
        <w:adjustRightInd w:val="0"/>
        <w:textAlignment w:val="baseline"/>
        <w:rPr>
          <w:lang w:eastAsia="en-GB"/>
        </w:rPr>
      </w:pPr>
    </w:p>
    <w:p w14:paraId="1D74975F" w14:textId="77777777" w:rsidR="003D734C" w:rsidRPr="003D734C" w:rsidRDefault="003D734C" w:rsidP="003D734C">
      <w:pPr>
        <w:rPr>
          <w:lang w:eastAsia="en-GB"/>
        </w:rPr>
      </w:pPr>
      <w:r w:rsidRPr="003D734C">
        <w:rPr>
          <w:lang w:eastAsia="en-GB"/>
        </w:rPr>
        <w:lastRenderedPageBreak/>
        <w:t>Such that {P</w:t>
      </w:r>
      <w:r w:rsidRPr="003D734C">
        <w:rPr>
          <w:vertAlign w:val="subscript"/>
          <w:lang w:eastAsia="en-GB"/>
        </w:rPr>
        <w:t>70,1</w:t>
      </w:r>
      <w:r w:rsidRPr="003D734C">
        <w:rPr>
          <w:lang w:eastAsia="en-GB"/>
        </w:rPr>
        <w:t>, …, P</w:t>
      </w:r>
      <w:r w:rsidRPr="003D734C">
        <w:rPr>
          <w:vertAlign w:val="subscript"/>
          <w:lang w:eastAsia="en-GB"/>
        </w:rPr>
        <w:t>70,18</w:t>
      </w:r>
      <w:r w:rsidRPr="003D734C">
        <w:rPr>
          <w:lang w:eastAsia="en-GB"/>
        </w:rPr>
        <w:t>} are the best 18 sensitivity values from all the 36 constant density measurement points, as defined in clause 6.2.3.2.</w:t>
      </w:r>
    </w:p>
    <w:p w14:paraId="62110E97" w14:textId="77777777" w:rsidR="00017C05" w:rsidRDefault="00017C05" w:rsidP="00017C05">
      <w:pPr>
        <w:pStyle w:val="Heading1"/>
      </w:pPr>
      <w:bookmarkStart w:id="110" w:name="_Toc74643324"/>
      <w:bookmarkStart w:id="111" w:name="_Toc76540311"/>
      <w:bookmarkStart w:id="112" w:name="_Toc82006767"/>
      <w:bookmarkStart w:id="113" w:name="_Toc89935848"/>
      <w:r>
        <w:t>6</w:t>
      </w:r>
      <w:r w:rsidRPr="00235394">
        <w:tab/>
      </w:r>
      <w:r w:rsidR="007C747D">
        <w:t>M</w:t>
      </w:r>
      <w:r w:rsidR="00591CBA">
        <w:t>easurement methodologies</w:t>
      </w:r>
      <w:bookmarkEnd w:id="107"/>
      <w:bookmarkEnd w:id="108"/>
      <w:bookmarkEnd w:id="109"/>
      <w:bookmarkEnd w:id="110"/>
      <w:bookmarkEnd w:id="111"/>
      <w:bookmarkEnd w:id="112"/>
      <w:bookmarkEnd w:id="113"/>
    </w:p>
    <w:p w14:paraId="62110E98" w14:textId="77777777" w:rsidR="00017C05" w:rsidRDefault="00017C05" w:rsidP="00017C05">
      <w:pPr>
        <w:pStyle w:val="Heading2"/>
      </w:pPr>
      <w:bookmarkStart w:id="114" w:name="_Toc42175178"/>
      <w:bookmarkStart w:id="115" w:name="_Toc46355191"/>
      <w:bookmarkStart w:id="116" w:name="_Toc61186047"/>
      <w:bookmarkStart w:id="117" w:name="_Toc74643325"/>
      <w:bookmarkStart w:id="118" w:name="_Toc76540312"/>
      <w:bookmarkStart w:id="119" w:name="_Toc82006768"/>
      <w:bookmarkStart w:id="120" w:name="_Toc89935849"/>
      <w:r>
        <w:t>6</w:t>
      </w:r>
      <w:r w:rsidRPr="00235394">
        <w:t>.1</w:t>
      </w:r>
      <w:r w:rsidRPr="00235394">
        <w:tab/>
      </w:r>
      <w:r w:rsidR="00F40011">
        <w:t>E</w:t>
      </w:r>
      <w:r w:rsidR="00F40011" w:rsidRPr="00F40011">
        <w:t>nvironmental conditions</w:t>
      </w:r>
      <w:bookmarkEnd w:id="114"/>
      <w:bookmarkEnd w:id="115"/>
      <w:bookmarkEnd w:id="116"/>
      <w:bookmarkEnd w:id="117"/>
      <w:bookmarkEnd w:id="118"/>
      <w:bookmarkEnd w:id="119"/>
      <w:bookmarkEnd w:id="120"/>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121" w:name="_Toc42175179"/>
      <w:bookmarkStart w:id="122" w:name="_Toc46355192"/>
      <w:bookmarkStart w:id="123" w:name="_Toc61186048"/>
      <w:bookmarkStart w:id="124" w:name="_Toc74643326"/>
      <w:bookmarkStart w:id="125" w:name="_Toc76540313"/>
      <w:bookmarkStart w:id="126" w:name="_Toc82006769"/>
      <w:bookmarkStart w:id="127" w:name="_Toc89935850"/>
      <w:r>
        <w:t>6</w:t>
      </w:r>
      <w:r w:rsidRPr="00235394">
        <w:t>.</w:t>
      </w:r>
      <w:r w:rsidR="00E31F57">
        <w:t>2</w:t>
      </w:r>
      <w:r w:rsidRPr="00235394">
        <w:tab/>
      </w:r>
      <w:r>
        <w:t>Measurement setup</w:t>
      </w:r>
      <w:bookmarkEnd w:id="121"/>
      <w:bookmarkEnd w:id="122"/>
      <w:bookmarkEnd w:id="123"/>
      <w:bookmarkEnd w:id="124"/>
      <w:bookmarkEnd w:id="125"/>
      <w:bookmarkEnd w:id="126"/>
      <w:bookmarkEnd w:id="127"/>
    </w:p>
    <w:p w14:paraId="62110E9B" w14:textId="77777777" w:rsidR="00EB2CC2" w:rsidRDefault="00EB2CC2" w:rsidP="00EB2CC2">
      <w:pPr>
        <w:pStyle w:val="Heading3"/>
      </w:pPr>
      <w:bookmarkStart w:id="128" w:name="_Toc523402957"/>
      <w:bookmarkStart w:id="129" w:name="_Toc42175180"/>
      <w:bookmarkStart w:id="130" w:name="_Toc46355193"/>
      <w:bookmarkStart w:id="131" w:name="_Toc61186049"/>
      <w:bookmarkStart w:id="132" w:name="_Toc74643327"/>
      <w:bookmarkStart w:id="133" w:name="_Toc76540314"/>
      <w:bookmarkStart w:id="134" w:name="_Toc82006770"/>
      <w:bookmarkStart w:id="135" w:name="_Toc89935851"/>
      <w:r>
        <w:t>6.2.1</w:t>
      </w:r>
      <w:r>
        <w:tab/>
      </w:r>
      <w:bookmarkEnd w:id="128"/>
      <w:r w:rsidR="00791541" w:rsidRPr="003A2264">
        <w:t>Multi-Probe Anechoic Chamber (MPAC)</w:t>
      </w:r>
      <w:r w:rsidR="00791541">
        <w:t xml:space="preserve"> </w:t>
      </w:r>
      <w:r>
        <w:t>for FR1</w:t>
      </w:r>
      <w:bookmarkEnd w:id="129"/>
      <w:bookmarkEnd w:id="130"/>
      <w:bookmarkEnd w:id="131"/>
      <w:bookmarkEnd w:id="132"/>
      <w:bookmarkEnd w:id="133"/>
      <w:bookmarkEnd w:id="134"/>
      <w:bookmarkEnd w:id="135"/>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30FEBCB0" w:rsidR="00D46B02" w:rsidRPr="001C2F6F" w:rsidRDefault="00BE6108" w:rsidP="001677EC">
      <w:pPr>
        <w:pStyle w:val="TH"/>
        <w:rPr>
          <w:lang w:eastAsia="zh-CN"/>
        </w:rPr>
      </w:pPr>
      <w:r>
        <w:rPr>
          <w:noProof/>
          <w:lang w:eastAsia="zh-CN"/>
        </w:rPr>
        <w:drawing>
          <wp:inline distT="0" distB="0" distL="0" distR="0" wp14:anchorId="6211323D" wp14:editId="73EB9D4E">
            <wp:extent cx="5486400" cy="1892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6400" cy="1892300"/>
                    </a:xfrm>
                    <a:prstGeom prst="rect">
                      <a:avLst/>
                    </a:prstGeom>
                    <a:noFill/>
                    <a:ln>
                      <a:noFill/>
                    </a:ln>
                  </pic:spPr>
                </pic:pic>
              </a:graphicData>
            </a:graphic>
          </wp:inline>
        </w:drawing>
      </w:r>
    </w:p>
    <w:p w14:paraId="62110E9F" w14:textId="34F785F0" w:rsidR="00791541" w:rsidRPr="001C2F6F" w:rsidRDefault="00791541" w:rsidP="001677EC">
      <w:pPr>
        <w:pStyle w:val="TF"/>
        <w:rPr>
          <w:lang w:eastAsia="zh-CN"/>
        </w:rPr>
      </w:pPr>
      <w:r w:rsidRPr="00461EB5">
        <w:t xml:space="preserve">Figure 6.2.1-1: MPAC </w:t>
      </w:r>
      <w:r>
        <w:t>system layout</w:t>
      </w:r>
      <w:r w:rsidRPr="00461EB5">
        <w:t xml:space="preserve"> for NR FR1 MIMO OTA testing</w:t>
      </w:r>
    </w:p>
    <w:p w14:paraId="62110EA0" w14:textId="77777777" w:rsidR="00D46B02" w:rsidRPr="00897B55" w:rsidRDefault="00D46B02" w:rsidP="00D46B02">
      <w:pPr>
        <w:pStyle w:val="Heading4"/>
      </w:pPr>
      <w:bookmarkStart w:id="136" w:name="_Toc42175181"/>
      <w:bookmarkStart w:id="137" w:name="_Toc46355194"/>
      <w:bookmarkStart w:id="138" w:name="_Toc61186050"/>
      <w:bookmarkStart w:id="139" w:name="_Toc74643328"/>
      <w:bookmarkStart w:id="140" w:name="_Toc76540315"/>
      <w:bookmarkStart w:id="141" w:name="_Toc82006771"/>
      <w:bookmarkStart w:id="142" w:name="_Toc89935852"/>
      <w:r>
        <w:rPr>
          <w:lang w:val="en-US"/>
        </w:rPr>
        <w:t>6</w:t>
      </w:r>
      <w:r w:rsidRPr="00897B55">
        <w:t>.</w:t>
      </w:r>
      <w:r>
        <w:t>2</w:t>
      </w:r>
      <w:r w:rsidRPr="00897B55">
        <w:t>.</w:t>
      </w:r>
      <w:r>
        <w:rPr>
          <w:lang w:val="en-US"/>
        </w:rPr>
        <w:t>1</w:t>
      </w:r>
      <w:r w:rsidRPr="00897B55">
        <w:t>.1</w:t>
      </w:r>
      <w:r w:rsidRPr="00897B55">
        <w:tab/>
      </w:r>
      <w:r>
        <w:t>Calibration procedure</w:t>
      </w:r>
      <w:bookmarkEnd w:id="136"/>
      <w:bookmarkEnd w:id="137"/>
      <w:bookmarkEnd w:id="138"/>
      <w:bookmarkEnd w:id="139"/>
      <w:bookmarkEnd w:id="140"/>
      <w:bookmarkEnd w:id="141"/>
      <w:bookmarkEnd w:id="142"/>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6AB6DACF" w:rsidR="00D46B02" w:rsidRPr="001674F5" w:rsidRDefault="00D46B02" w:rsidP="00D46B02">
      <w:pPr>
        <w:pStyle w:val="B1"/>
        <w:rPr>
          <w:lang w:val="en-US"/>
        </w:rPr>
      </w:pPr>
      <w:r w:rsidRPr="001674F5">
        <w:rPr>
          <w:lang w:val="en-US"/>
        </w:rPr>
        <w:t>1.</w:t>
      </w:r>
      <w:r w:rsidR="000A7066">
        <w:rPr>
          <w:lang w:val="en-US"/>
        </w:rPr>
        <w:tab/>
      </w:r>
      <w:r w:rsidRPr="001674F5">
        <w:rPr>
          <w:lang w:val="en-US"/>
        </w:rPr>
        <w:t xml:space="preserve">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6DAB7BEF" w:rsidR="00D46B02" w:rsidRPr="001674F5" w:rsidRDefault="00D46B02" w:rsidP="00D46B02">
      <w:pPr>
        <w:pStyle w:val="B1"/>
        <w:rPr>
          <w:lang w:val="en-US"/>
        </w:rPr>
      </w:pPr>
      <w:r w:rsidRPr="001674F5">
        <w:rPr>
          <w:lang w:val="en-US"/>
        </w:rPr>
        <w:t>2.</w:t>
      </w:r>
      <w:r w:rsidR="000A7066">
        <w:rPr>
          <w:lang w:val="en-US"/>
        </w:rPr>
        <w:tab/>
      </w:r>
      <w:r w:rsidRPr="001674F5">
        <w:rPr>
          <w:lang w:val="en-US"/>
        </w:rPr>
        <w:t>Configure the c</w:t>
      </w:r>
      <w:r>
        <w:rPr>
          <w:lang w:val="en-US"/>
        </w:rPr>
        <w:t>hannel emulator for bypass mode.</w:t>
      </w:r>
    </w:p>
    <w:p w14:paraId="62110EA5" w14:textId="2BA8202A" w:rsidR="00D46B02" w:rsidRPr="001674F5" w:rsidRDefault="00D46B02" w:rsidP="00D46B02">
      <w:pPr>
        <w:pStyle w:val="B1"/>
        <w:rPr>
          <w:lang w:val="en-US"/>
        </w:rPr>
      </w:pPr>
      <w:r w:rsidRPr="001674F5">
        <w:rPr>
          <w:lang w:val="en-US"/>
        </w:rPr>
        <w:lastRenderedPageBreak/>
        <w:t>3.</w:t>
      </w:r>
      <w:r w:rsidR="000A7066">
        <w:rPr>
          <w:lang w:val="en-US"/>
        </w:rPr>
        <w:tab/>
      </w:r>
      <w:r w:rsidRPr="001674F5">
        <w:rPr>
          <w:lang w:val="en-US"/>
        </w:rPr>
        <w:t>Measure the response of each path from each vertical polarization probe to the reference antenna in the center</w:t>
      </w:r>
      <w:r>
        <w:rPr>
          <w:lang w:val="en-US"/>
        </w:rPr>
        <w:t xml:space="preserve"> of test zone</w:t>
      </w:r>
      <w:r w:rsidRPr="001674F5">
        <w:rPr>
          <w:lang w:val="en-US"/>
        </w:rPr>
        <w:t>.</w:t>
      </w:r>
    </w:p>
    <w:p w14:paraId="62110EA6" w14:textId="4F45B901" w:rsidR="00D46B02" w:rsidRPr="001674F5" w:rsidRDefault="00D46B02" w:rsidP="00D46B02">
      <w:pPr>
        <w:pStyle w:val="B1"/>
        <w:rPr>
          <w:lang w:val="en-US"/>
        </w:rPr>
      </w:pPr>
      <w:r w:rsidRPr="001674F5">
        <w:rPr>
          <w:lang w:val="en-US"/>
        </w:rPr>
        <w:t>4.</w:t>
      </w:r>
      <w:r w:rsidR="000A7066">
        <w:rPr>
          <w:lang w:val="en-US"/>
        </w:rPr>
        <w:tab/>
      </w:r>
      <w:r w:rsidRPr="001674F5">
        <w:rPr>
          <w:lang w:val="en-US"/>
        </w:rPr>
        <w:t>Adjust the power on all vertical polarization branches of the channel emulator so that the powers received at the center are equal.</w:t>
      </w:r>
    </w:p>
    <w:p w14:paraId="62110EA7" w14:textId="5DC60421" w:rsidR="00D46B02" w:rsidRDefault="00D46B02" w:rsidP="00D46B02">
      <w:pPr>
        <w:pStyle w:val="B1"/>
        <w:rPr>
          <w:lang w:val="en-US"/>
        </w:rPr>
      </w:pPr>
      <w:r w:rsidRPr="001674F5">
        <w:rPr>
          <w:lang w:val="en-US"/>
        </w:rPr>
        <w:t>5.</w:t>
      </w:r>
      <w:r w:rsidR="000A7066">
        <w:rPr>
          <w:lang w:val="en-US"/>
        </w:rPr>
        <w:tab/>
      </w:r>
      <w:r w:rsidR="00F453C2" w:rsidRPr="00F453C2">
        <w:rPr>
          <w:lang w:val="en-US"/>
        </w:rPr>
        <w:t>Repeat the steps 1 to 4 with the magnetic loop or horizontally polarized reference dipole instead, and adjust the horizontal polarization branches of the channel emulator.</w:t>
      </w:r>
    </w:p>
    <w:p w14:paraId="62110EA8" w14:textId="18531781" w:rsidR="00D46B02" w:rsidRPr="001674F5" w:rsidRDefault="00D46B02" w:rsidP="00D46B02">
      <w:pPr>
        <w:pStyle w:val="B1"/>
        <w:rPr>
          <w:lang w:val="en-US"/>
        </w:rPr>
      </w:pPr>
      <w:r>
        <w:rPr>
          <w:lang w:val="en-US"/>
        </w:rPr>
        <w:t>6.</w:t>
      </w:r>
      <w:r w:rsidR="000A7066">
        <w:rPr>
          <w:lang w:val="en-US"/>
        </w:rPr>
        <w:tab/>
      </w:r>
      <w:r>
        <w:rPr>
          <w:lang w:val="en-US"/>
        </w:rPr>
        <w:t xml:space="preserve">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2BF7CD6C" w:rsidR="00D46B02" w:rsidRPr="00A41A81" w:rsidRDefault="00D46B02" w:rsidP="00997C61">
      <w:pPr>
        <w:pStyle w:val="NO"/>
        <w:rPr>
          <w:lang w:eastAsia="zh-CN"/>
        </w:rPr>
      </w:pPr>
      <w:r w:rsidRPr="00A41A81">
        <w:rPr>
          <w:rFonts w:hint="eastAsia"/>
          <w:lang w:eastAsia="zh-CN"/>
        </w:rPr>
        <w:t>Note</w:t>
      </w:r>
      <w:r w:rsidRPr="00A41A81">
        <w:rPr>
          <w:lang w:eastAsia="zh-CN"/>
        </w:rPr>
        <w:t>:</w:t>
      </w:r>
      <w:r w:rsidR="00997C61">
        <w:rPr>
          <w:lang w:eastAsia="zh-CN"/>
        </w:rPr>
        <w:tab/>
      </w:r>
      <w:r w:rsidRPr="00A41A81">
        <w:rPr>
          <w:lang w:eastAsia="zh-CN"/>
        </w:rPr>
        <w:t>calibration based on other antennas, e.g., horn antennas is not precluded.</w:t>
      </w:r>
    </w:p>
    <w:p w14:paraId="62110EAA" w14:textId="77777777" w:rsidR="00D46B02" w:rsidRPr="00897B55" w:rsidRDefault="00D46B02" w:rsidP="00D46B02">
      <w:pPr>
        <w:pStyle w:val="Heading4"/>
      </w:pPr>
      <w:bookmarkStart w:id="143" w:name="_Toc42175182"/>
      <w:bookmarkStart w:id="144" w:name="_Toc46355195"/>
      <w:bookmarkStart w:id="145" w:name="_Toc61186051"/>
      <w:bookmarkStart w:id="146" w:name="_Toc74643329"/>
      <w:bookmarkStart w:id="147" w:name="_Toc76540316"/>
      <w:bookmarkStart w:id="148" w:name="_Toc82006772"/>
      <w:bookmarkStart w:id="149" w:name="_Toc89935853"/>
      <w:r>
        <w:rPr>
          <w:lang w:val="en-US"/>
        </w:rPr>
        <w:t>6</w:t>
      </w:r>
      <w:r w:rsidRPr="00897B55">
        <w:t>.</w:t>
      </w:r>
      <w:r>
        <w:t>2</w:t>
      </w:r>
      <w:r w:rsidRPr="00897B55">
        <w:t>.</w:t>
      </w:r>
      <w:r>
        <w:rPr>
          <w:lang w:val="en-US"/>
        </w:rPr>
        <w:t>1</w:t>
      </w:r>
      <w:r w:rsidRPr="00897B55">
        <w:t>.</w:t>
      </w:r>
      <w:r>
        <w:t>2</w:t>
      </w:r>
      <w:r w:rsidRPr="00897B55">
        <w:tab/>
      </w:r>
      <w:r>
        <w:t>Test procedure</w:t>
      </w:r>
      <w:bookmarkEnd w:id="143"/>
      <w:bookmarkEnd w:id="144"/>
      <w:bookmarkEnd w:id="145"/>
      <w:bookmarkEnd w:id="146"/>
      <w:bookmarkEnd w:id="147"/>
      <w:bookmarkEnd w:id="148"/>
      <w:bookmarkEnd w:id="149"/>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621879A6" w:rsidR="00D46B02" w:rsidRPr="001674F5" w:rsidRDefault="00D46B02" w:rsidP="00936573">
      <w:pPr>
        <w:pStyle w:val="B1"/>
        <w:rPr>
          <w:noProof/>
        </w:rPr>
      </w:pPr>
      <w:r w:rsidRPr="001674F5">
        <w:rPr>
          <w:noProof/>
        </w:rPr>
        <w:t>1.</w:t>
      </w:r>
      <w:r w:rsidR="00936573">
        <w:rPr>
          <w:noProof/>
        </w:rPr>
        <w:tab/>
      </w:r>
      <w:r w:rsidRPr="001674F5">
        <w:rPr>
          <w:noProof/>
        </w:rPr>
        <w:t xml:space="preserve">Ensure environmental requirements of Annex </w:t>
      </w:r>
      <w:r>
        <w:rPr>
          <w:noProof/>
        </w:rPr>
        <w:t>C</w:t>
      </w:r>
      <w:r w:rsidRPr="001674F5">
        <w:rPr>
          <w:noProof/>
        </w:rPr>
        <w:t xml:space="preserve"> are met.</w:t>
      </w:r>
    </w:p>
    <w:p w14:paraId="62110EAD" w14:textId="7DB83C3F" w:rsidR="00D46B02" w:rsidRPr="001674F5" w:rsidRDefault="00D46B02" w:rsidP="00936573">
      <w:pPr>
        <w:pStyle w:val="B1"/>
        <w:rPr>
          <w:noProof/>
        </w:rPr>
      </w:pPr>
      <w:r w:rsidRPr="001674F5">
        <w:rPr>
          <w:noProof/>
        </w:rPr>
        <w:t>2.</w:t>
      </w:r>
      <w:r w:rsidR="00936573">
        <w:rPr>
          <w:noProof/>
        </w:rPr>
        <w:tab/>
      </w:r>
      <w:r w:rsidRPr="001674F5">
        <w:rPr>
          <w:noProof/>
        </w:rPr>
        <w:t xml:space="preserve">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0ACC0DB4" w:rsidR="00D46B02" w:rsidRDefault="00D46B02" w:rsidP="00936573">
      <w:pPr>
        <w:pStyle w:val="B1"/>
      </w:pPr>
      <w:r w:rsidRPr="001674F5">
        <w:rPr>
          <w:noProof/>
        </w:rPr>
        <w:t>3.</w:t>
      </w:r>
      <w:r w:rsidR="00936573">
        <w:rPr>
          <w:noProof/>
        </w:rPr>
        <w:tab/>
      </w:r>
      <w:r w:rsidRPr="001674F5">
        <w:t xml:space="preserve">Verify the implementation of the channel model as specified in Clause </w:t>
      </w:r>
      <w:r>
        <w:t>7.4.1</w:t>
      </w:r>
      <w:r w:rsidRPr="001674F5">
        <w:t>.</w:t>
      </w:r>
    </w:p>
    <w:p w14:paraId="62110EAF" w14:textId="6C307534" w:rsidR="00D46B02" w:rsidRPr="001674F5" w:rsidRDefault="00D46B02" w:rsidP="00936573">
      <w:pPr>
        <w:pStyle w:val="B1"/>
        <w:rPr>
          <w:noProof/>
        </w:rPr>
      </w:pPr>
      <w:r w:rsidRPr="001674F5">
        <w:rPr>
          <w:noProof/>
        </w:rPr>
        <w:t>4.</w:t>
      </w:r>
      <w:r w:rsidR="00936573">
        <w:rPr>
          <w:noProof/>
        </w:rPr>
        <w:tab/>
      </w:r>
      <w:r w:rsidRPr="001674F5">
        <w:rPr>
          <w:noProof/>
        </w:rPr>
        <w:t xml:space="preserve">Position the UE in the chamber according to </w:t>
      </w:r>
      <w:r>
        <w:rPr>
          <w:noProof/>
        </w:rPr>
        <w:t>Annex A</w:t>
      </w:r>
      <w:r w:rsidRPr="001674F5">
        <w:rPr>
          <w:noProof/>
        </w:rPr>
        <w:t>.</w:t>
      </w:r>
    </w:p>
    <w:p w14:paraId="62110EB0" w14:textId="097D8B52" w:rsidR="00D46B02" w:rsidRPr="001674F5" w:rsidRDefault="00D46B02" w:rsidP="00936573">
      <w:pPr>
        <w:pStyle w:val="B1"/>
        <w:rPr>
          <w:noProof/>
        </w:rPr>
      </w:pPr>
      <w:r w:rsidRPr="001674F5">
        <w:rPr>
          <w:noProof/>
        </w:rPr>
        <w:t>5.</w:t>
      </w:r>
      <w:r w:rsidR="00936573">
        <w:rPr>
          <w:noProof/>
        </w:rPr>
        <w:tab/>
      </w:r>
      <w:r w:rsidRPr="001674F5">
        <w:rPr>
          <w:noProof/>
        </w:rPr>
        <w:t>Power on the UE.</w:t>
      </w:r>
    </w:p>
    <w:p w14:paraId="62110EB1" w14:textId="68CF4E42" w:rsidR="00D46B02" w:rsidRPr="001674F5" w:rsidRDefault="00D46B02" w:rsidP="00936573">
      <w:pPr>
        <w:pStyle w:val="B1"/>
        <w:rPr>
          <w:noProof/>
        </w:rPr>
      </w:pPr>
      <w:r w:rsidRPr="001674F5">
        <w:rPr>
          <w:noProof/>
        </w:rPr>
        <w:t>6.</w:t>
      </w:r>
      <w:r w:rsidR="00936573">
        <w:rPr>
          <w:noProof/>
        </w:rPr>
        <w:tab/>
      </w:r>
      <w:r w:rsidRPr="001674F5">
        <w:rPr>
          <w:noProof/>
        </w:rPr>
        <w:t>Set up the connection.</w:t>
      </w:r>
    </w:p>
    <w:p w14:paraId="62110EB2" w14:textId="7D521B3E" w:rsidR="00D46B02" w:rsidRPr="005B0106" w:rsidRDefault="00D46B02" w:rsidP="00D46B02">
      <w:pPr>
        <w:pStyle w:val="NO"/>
        <w:rPr>
          <w:lang w:eastAsia="zh-CN"/>
        </w:rPr>
      </w:pPr>
      <w:r>
        <w:rPr>
          <w:rFonts w:hint="eastAsia"/>
          <w:lang w:eastAsia="zh-CN"/>
        </w:rPr>
        <w:t>N</w:t>
      </w:r>
      <w:r>
        <w:rPr>
          <w:lang w:eastAsia="zh-CN"/>
        </w:rPr>
        <w:t>ote</w:t>
      </w:r>
      <w:r w:rsidR="00936573">
        <w:rPr>
          <w:lang w:eastAsia="zh-CN"/>
        </w:rPr>
        <w:tab/>
      </w:r>
      <w:r>
        <w:rPr>
          <w:lang w:eastAsia="zh-CN"/>
        </w:rPr>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793EE88F" w14:textId="7B698938" w:rsidR="009423CF" w:rsidRDefault="009423CF" w:rsidP="009423CF">
      <w:pPr>
        <w:pStyle w:val="B1"/>
      </w:pPr>
      <w:r>
        <w:rPr>
          <w:noProof/>
        </w:rPr>
        <w:t>1.</w:t>
      </w:r>
      <w:r>
        <w:rPr>
          <w:noProof/>
        </w:rPr>
        <w:tab/>
        <w:t>Measure MIMO OTA throughput from one measurement point, the maximum downlink power is -[80dBm/15kHz]. MIMO OTA throughput</w:t>
      </w:r>
      <w:r>
        <w:t xml:space="preserve"> is the minimum downlink signal power resulting in a pre-defined throughput value (70% and 90%) of the maximum theoretical throughput.  The downlink signal power step size shall be no more than 0.5 dB when RF power level is near the NR MIMO sensitivity level.</w:t>
      </w:r>
    </w:p>
    <w:p w14:paraId="62110EB5" w14:textId="635260A8" w:rsidR="00D46B02" w:rsidRPr="001674F5" w:rsidRDefault="00D46B02" w:rsidP="00997C61">
      <w:pPr>
        <w:pStyle w:val="B1"/>
        <w:rPr>
          <w:rFonts w:eastAsia="Calibri"/>
        </w:rPr>
      </w:pPr>
      <w:r w:rsidRPr="001674F5">
        <w:rPr>
          <w:noProof/>
        </w:rPr>
        <w:t>2.</w:t>
      </w:r>
      <w:r w:rsidR="00997C61">
        <w:rPr>
          <w:noProof/>
        </w:rPr>
        <w:tab/>
      </w:r>
      <w:r w:rsidRPr="001674F5">
        <w:rPr>
          <w:noProof/>
        </w:rPr>
        <w:t xml:space="preserve">Rotate the UE around vertical axis of the test system by 30 degrees and repeat from step 1 until one complete rotation has been measured i.e. </w:t>
      </w:r>
      <w:r w:rsidRPr="001674F5">
        <w:rPr>
          <w:rFonts w:eastAsia="Calibri"/>
        </w:rPr>
        <w:t>12 different UE azimuth rotations.</w:t>
      </w:r>
    </w:p>
    <w:p w14:paraId="62110EB6" w14:textId="28C98E28" w:rsidR="00D46B02" w:rsidRPr="001674F5" w:rsidRDefault="00D46B02" w:rsidP="00997C61">
      <w:pPr>
        <w:pStyle w:val="B1"/>
      </w:pPr>
      <w:r w:rsidRPr="001674F5">
        <w:t>3.</w:t>
      </w:r>
      <w:r w:rsidR="00997C61">
        <w:tab/>
      </w:r>
      <w:r w:rsidRPr="001674F5">
        <w:t xml:space="preserve">Repeat the test from step 1 for each specified device orientation. A list of orientations is given in Annex </w:t>
      </w:r>
      <w:r>
        <w:t>A.3</w:t>
      </w:r>
      <w:r w:rsidRPr="001674F5">
        <w:t>.</w:t>
      </w:r>
    </w:p>
    <w:p w14:paraId="62110EB7" w14:textId="72DA2485" w:rsidR="00791541" w:rsidRDefault="00D46B02" w:rsidP="00997C61">
      <w:pPr>
        <w:pStyle w:val="B1"/>
        <w:rPr>
          <w:noProof/>
        </w:rPr>
      </w:pPr>
      <w:r w:rsidRPr="001674F5">
        <w:rPr>
          <w:noProof/>
        </w:rPr>
        <w:t>4.</w:t>
      </w:r>
      <w:r w:rsidR="00997C61">
        <w:rPr>
          <w:noProof/>
        </w:rPr>
        <w:tab/>
      </w:r>
      <w:r w:rsidRPr="001674F5">
        <w:rPr>
          <w:noProof/>
        </w:rPr>
        <w:t>The postprocessing method to calculate the average MIMO Throughput is defined in 5.2.</w:t>
      </w:r>
    </w:p>
    <w:p w14:paraId="5F1C383A" w14:textId="7D3D4D46" w:rsidR="009423CF" w:rsidRDefault="009423CF" w:rsidP="009423CF">
      <w:pPr>
        <w:pStyle w:val="NO"/>
      </w:pPr>
      <w:bookmarkStart w:id="150" w:name="_Toc42175183"/>
      <w:bookmarkStart w:id="151" w:name="_Toc46355196"/>
      <w:bookmarkStart w:id="152" w:name="_Toc61186052"/>
      <w:bookmarkStart w:id="153" w:name="_Toc74643330"/>
      <w:bookmarkStart w:id="154" w:name="_Toc76540317"/>
      <w:bookmarkStart w:id="155" w:name="_Toc82006773"/>
      <w:r>
        <w:t>Note 1:</w:t>
      </w:r>
      <w:r>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8A600CE" w14:textId="48F25383" w:rsidR="009423CF" w:rsidRDefault="009423CF" w:rsidP="009423CF">
      <w:pPr>
        <w:pStyle w:val="NO"/>
      </w:pPr>
      <w:r>
        <w:t>Note 2:</w:t>
      </w:r>
      <w:r>
        <w:tab/>
        <w:t>For devices that exhibit non-linear TP behaviour and that achieve target throughput at multiple RF power levels, NR MIMO sensititivity level is chosen to be lowest measured DL power level which crosses the target throughput level.</w:t>
      </w:r>
    </w:p>
    <w:p w14:paraId="7379C2B6" w14:textId="115F9AD8" w:rsidR="009423CF" w:rsidRDefault="009423CF" w:rsidP="009423CF">
      <w:pPr>
        <w:pStyle w:val="NO"/>
      </w:pPr>
      <w:r>
        <w:t>Note 3:</w:t>
      </w:r>
      <w:r>
        <w:tab/>
        <w:t>For saving measurement time, as soon as the measured TP drops below 70% of maximum theoretical throughput, the sensitivity level search can be stopped. In case non-linear TP behaviour presents, the TP cut-off point can be set lower, to find the lowest measured DL power level at target throughput level.</w:t>
      </w:r>
    </w:p>
    <w:p w14:paraId="62110EB8" w14:textId="77777777" w:rsidR="00791541" w:rsidRDefault="00791541" w:rsidP="00791541">
      <w:pPr>
        <w:pStyle w:val="Heading3"/>
      </w:pPr>
      <w:bookmarkStart w:id="156" w:name="_Toc89935854"/>
      <w:r>
        <w:lastRenderedPageBreak/>
        <w:t>6.2.2</w:t>
      </w:r>
      <w:r>
        <w:tab/>
        <w:t>Radiated Two Stage</w:t>
      </w:r>
      <w:r w:rsidRPr="003A2264">
        <w:t xml:space="preserve"> (</w:t>
      </w:r>
      <w:r>
        <w:t>RTS</w:t>
      </w:r>
      <w:r w:rsidRPr="003A2264">
        <w:t>)</w:t>
      </w:r>
      <w:r>
        <w:t xml:space="preserve"> for FR1</w:t>
      </w:r>
      <w:bookmarkEnd w:id="150"/>
      <w:bookmarkEnd w:id="151"/>
      <w:bookmarkEnd w:id="152"/>
      <w:bookmarkEnd w:id="153"/>
      <w:bookmarkEnd w:id="154"/>
      <w:bookmarkEnd w:id="155"/>
      <w:bookmarkEnd w:id="156"/>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157" w:name="_Toc42175184"/>
      <w:bookmarkStart w:id="158" w:name="_Toc46355197"/>
      <w:bookmarkStart w:id="159" w:name="_Toc61186053"/>
      <w:bookmarkStart w:id="160" w:name="_Toc74643331"/>
      <w:bookmarkStart w:id="161" w:name="_Toc76540318"/>
      <w:bookmarkStart w:id="162" w:name="_Toc82006774"/>
      <w:bookmarkStart w:id="163" w:name="_Toc89935855"/>
      <w:r w:rsidRPr="001D1856">
        <w:rPr>
          <w:lang w:val="en-US"/>
        </w:rPr>
        <w:t>6.2.2.1</w:t>
      </w:r>
      <w:r>
        <w:rPr>
          <w:lang w:val="en-US"/>
        </w:rPr>
        <w:tab/>
      </w:r>
      <w:r w:rsidRPr="001D1856">
        <w:rPr>
          <w:lang w:val="en-US"/>
        </w:rPr>
        <w:t>RTS system setup</w:t>
      </w:r>
      <w:bookmarkEnd w:id="157"/>
      <w:bookmarkEnd w:id="158"/>
      <w:bookmarkEnd w:id="159"/>
      <w:bookmarkEnd w:id="160"/>
      <w:bookmarkEnd w:id="161"/>
      <w:bookmarkEnd w:id="162"/>
      <w:bookmarkEnd w:id="163"/>
    </w:p>
    <w:p w14:paraId="62110EBB" w14:textId="77777777" w:rsidR="002B5AA5" w:rsidRDefault="002B5AA5" w:rsidP="00997C61">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520FDCB4" w14:textId="77777777" w:rsidR="00997C61" w:rsidRDefault="002B5AA5" w:rsidP="00997C61">
      <w:r w:rsidRPr="006D7235">
        <w:t xml:space="preserve">To support </w:t>
      </w:r>
      <w:r>
        <w:t>the channel model scenarios in Clause 7.1, at least two cross</w:t>
      </w:r>
      <w:r w:rsidRPr="006D7235">
        <w:t>-polarized probe antennas</w:t>
      </w:r>
      <w:r>
        <w:t xml:space="preserve"> located at different positions are required</w:t>
      </w:r>
      <w:r w:rsidRPr="00DB106B">
        <w:t xml:space="preserve"> </w:t>
      </w:r>
      <w:r>
        <w:t>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w:t>
      </w:r>
    </w:p>
    <w:p w14:paraId="62110EBD" w14:textId="05102F15" w:rsidR="002B5AA5" w:rsidRPr="00997C61" w:rsidRDefault="002B5AA5" w:rsidP="00997C61">
      <w:pPr>
        <w:rPr>
          <w:spacing w:val="-1"/>
        </w:rPr>
      </w:pPr>
      <w: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rPr>
        <w:t>H</w:t>
      </w:r>
      <w:r>
        <w:t xml:space="preserve">, is then described by a 4 x 4 or 2 x 2 matrix depending on whether </w:t>
      </w:r>
      <w:r w:rsidRPr="0041586E">
        <w:t>4x4</w:t>
      </w:r>
      <w:r>
        <w:t xml:space="preserve"> or 2</w:t>
      </w:r>
      <w:r w:rsidRPr="0041586E">
        <w:t>x</w:t>
      </w:r>
      <w:r>
        <w:t>2 MIMO OTA is tested. Changing the probe antenna positions and/or rotating the DUT alters the transmission matrix. To perform the second stage RTS test, it is only necessary to find one transmission matrix which can achieve sufficient isolation after applying an inverted channel matrix using the channel emulator. The minimum isolation level sufficient for the 2</w:t>
      </w:r>
      <w:r w:rsidRPr="00185387">
        <w:rPr>
          <w:vertAlign w:val="superscript"/>
        </w:rPr>
        <w:t>nd</w:t>
      </w:r>
      <w:r>
        <w:t xml:space="preserve"> stage throughput is FFS.</w:t>
      </w:r>
      <w:r w:rsidR="00BE6108">
        <w:rPr>
          <w:noProof/>
        </w:rPr>
        <mc:AlternateContent>
          <mc:Choice Requires="wpg">
            <w:drawing>
              <wp:anchor distT="0" distB="0" distL="114300" distR="114300" simplePos="0" relativeHeight="251657216" behindDoc="0" locked="0" layoutInCell="1" allowOverlap="1" wp14:anchorId="6211323F" wp14:editId="181BFEF1">
                <wp:simplePos x="0" y="0"/>
                <wp:positionH relativeFrom="column">
                  <wp:posOffset>-133350</wp:posOffset>
                </wp:positionH>
                <wp:positionV relativeFrom="paragraph">
                  <wp:posOffset>412750</wp:posOffset>
                </wp:positionV>
                <wp:extent cx="5746750" cy="2768600"/>
                <wp:effectExtent l="0" t="0" r="0" b="0"/>
                <wp:wrapTopAndBottom/>
                <wp:docPr id="48"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6750" cy="2768600"/>
                          <a:chOff x="0" y="0"/>
                          <a:chExt cx="57467" cy="27686"/>
                        </a:xfrm>
                      </wpg:grpSpPr>
                      <wps:wsp>
                        <wps:cNvPr id="49" name="Text Box 2"/>
                        <wps:cNvSpPr txBox="1">
                          <a:spLocks noChangeArrowheads="1"/>
                        </wps:cNvSpPr>
                        <wps:spPr bwMode="auto">
                          <a:xfrm>
                            <a:off x="31686" y="0"/>
                            <a:ext cx="25781" cy="23304"/>
                          </a:xfrm>
                          <a:prstGeom prst="rect">
                            <a:avLst/>
                          </a:prstGeom>
                          <a:solidFill>
                            <a:srgbClr val="FFFFFF"/>
                          </a:solidFill>
                          <a:ln w="9525">
                            <a:solidFill>
                              <a:srgbClr val="000000"/>
                            </a:solidFill>
                            <a:miter lim="800000"/>
                            <a:headEnd/>
                            <a:tailEnd/>
                          </a:ln>
                        </wps:spPr>
                        <wps:txbx>
                          <w:txbxContent>
                            <w:p w14:paraId="621132FA" w14:textId="77777777" w:rsidR="00F36C16" w:rsidRDefault="00F36C16" w:rsidP="002B5AA5">
                              <w:r>
                                <w:t xml:space="preserve">Anechoic Chamber   </w:t>
                              </w:r>
                            </w:p>
                          </w:txbxContent>
                        </wps:txbx>
                        <wps:bodyPr rot="0" vert="horz" wrap="square" lIns="91440" tIns="45720" rIns="91440" bIns="45720" anchor="t" anchorCtr="0" upright="1">
                          <a:noAutofit/>
                        </wps:bodyPr>
                      </wps:wsp>
                      <wps:wsp>
                        <wps:cNvPr id="50" name="Oval 1"/>
                        <wps:cNvSpPr>
                          <a:spLocks noChangeArrowheads="1"/>
                        </wps:cNvSpPr>
                        <wps:spPr bwMode="auto">
                          <a:xfrm>
                            <a:off x="31686" y="7683"/>
                            <a:ext cx="25337" cy="7366"/>
                          </a:xfrm>
                          <a:prstGeom prst="ellipse">
                            <a:avLst/>
                          </a:pr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Text Box 2"/>
                        <wps:cNvSpPr txBox="1">
                          <a:spLocks noChangeArrowheads="1"/>
                        </wps:cNvSpPr>
                        <wps:spPr bwMode="auto">
                          <a:xfrm>
                            <a:off x="42862" y="9842"/>
                            <a:ext cx="2921" cy="4489"/>
                          </a:xfrm>
                          <a:prstGeom prst="rect">
                            <a:avLst/>
                          </a:prstGeom>
                          <a:solidFill>
                            <a:srgbClr val="FFFFFF"/>
                          </a:solidFill>
                          <a:ln w="9525">
                            <a:solidFill>
                              <a:srgbClr val="000000"/>
                            </a:solidFill>
                            <a:miter lim="800000"/>
                            <a:headEnd/>
                            <a:tailEnd/>
                          </a:ln>
                        </wps:spPr>
                        <wps:txbx>
                          <w:txbxContent>
                            <w:p w14:paraId="621132FB" w14:textId="77777777" w:rsidR="00F36C16" w:rsidRDefault="00F36C16" w:rsidP="002B5AA5">
                              <w:r>
                                <w:t>DUT</w:t>
                              </w:r>
                            </w:p>
                          </w:txbxContent>
                        </wps:txbx>
                        <wps:bodyPr rot="0" vert="horz" wrap="square" lIns="0" tIns="45720" rIns="0" bIns="45720" anchor="t" anchorCtr="0" upright="1">
                          <a:noAutofit/>
                        </wps:bodyPr>
                      </wps:wsp>
                      <wps:wsp>
                        <wps:cNvPr id="53" name="Plus Sign 3"/>
                        <wps:cNvSpPr>
                          <a:spLocks/>
                        </wps:cNvSpPr>
                        <wps:spPr bwMode="auto">
                          <a:xfrm>
                            <a:off x="38735" y="6731"/>
                            <a:ext cx="2349" cy="2159"/>
                          </a:xfrm>
                          <a:custGeom>
                            <a:avLst/>
                            <a:gdLst>
                              <a:gd name="T0" fmla="*/ 31143 w 234950"/>
                              <a:gd name="T1" fmla="*/ 82560 h 215900"/>
                              <a:gd name="T2" fmla="*/ 92085 w 234950"/>
                              <a:gd name="T3" fmla="*/ 82560 h 215900"/>
                              <a:gd name="T4" fmla="*/ 92085 w 234950"/>
                              <a:gd name="T5" fmla="*/ 28618 h 215900"/>
                              <a:gd name="T6" fmla="*/ 142865 w 234950"/>
                              <a:gd name="T7" fmla="*/ 28618 h 215900"/>
                              <a:gd name="T8" fmla="*/ 142865 w 234950"/>
                              <a:gd name="T9" fmla="*/ 82560 h 215900"/>
                              <a:gd name="T10" fmla="*/ 203807 w 234950"/>
                              <a:gd name="T11" fmla="*/ 82560 h 215900"/>
                              <a:gd name="T12" fmla="*/ 203807 w 234950"/>
                              <a:gd name="T13" fmla="*/ 133340 h 215900"/>
                              <a:gd name="T14" fmla="*/ 142865 w 234950"/>
                              <a:gd name="T15" fmla="*/ 133340 h 215900"/>
                              <a:gd name="T16" fmla="*/ 142865 w 234950"/>
                              <a:gd name="T17" fmla="*/ 187282 h 215900"/>
                              <a:gd name="T18" fmla="*/ 92085 w 234950"/>
                              <a:gd name="T19" fmla="*/ 187282 h 215900"/>
                              <a:gd name="T20" fmla="*/ 92085 w 234950"/>
                              <a:gd name="T21" fmla="*/ 133340 h 215900"/>
                              <a:gd name="T22" fmla="*/ 31143 w 234950"/>
                              <a:gd name="T23" fmla="*/ 133340 h 215900"/>
                              <a:gd name="T24" fmla="*/ 31143 w 234950"/>
                              <a:gd name="T25" fmla="*/ 82560 h 21590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34950" h="215900">
                                <a:moveTo>
                                  <a:pt x="31143" y="82560"/>
                                </a:moveTo>
                                <a:lnTo>
                                  <a:pt x="92085" y="82560"/>
                                </a:lnTo>
                                <a:lnTo>
                                  <a:pt x="92085" y="28618"/>
                                </a:lnTo>
                                <a:lnTo>
                                  <a:pt x="142865" y="28618"/>
                                </a:lnTo>
                                <a:lnTo>
                                  <a:pt x="142865" y="82560"/>
                                </a:lnTo>
                                <a:lnTo>
                                  <a:pt x="203807" y="82560"/>
                                </a:lnTo>
                                <a:lnTo>
                                  <a:pt x="203807" y="133340"/>
                                </a:lnTo>
                                <a:lnTo>
                                  <a:pt x="142865" y="133340"/>
                                </a:lnTo>
                                <a:lnTo>
                                  <a:pt x="142865" y="187282"/>
                                </a:lnTo>
                                <a:lnTo>
                                  <a:pt x="92085" y="187282"/>
                                </a:lnTo>
                                <a:lnTo>
                                  <a:pt x="92085" y="133340"/>
                                </a:lnTo>
                                <a:lnTo>
                                  <a:pt x="31143" y="133340"/>
                                </a:lnTo>
                                <a:lnTo>
                                  <a:pt x="31143" y="82560"/>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4" name="Plus Sign 5"/>
                        <wps:cNvSpPr>
                          <a:spLocks/>
                        </wps:cNvSpPr>
                        <wps:spPr bwMode="auto">
                          <a:xfrm>
                            <a:off x="36893" y="13462"/>
                            <a:ext cx="2286" cy="2178"/>
                          </a:xfrm>
                          <a:custGeom>
                            <a:avLst/>
                            <a:gdLst>
                              <a:gd name="T0" fmla="*/ 30301 w 228600"/>
                              <a:gd name="T1" fmla="*/ 83289 h 217805"/>
                              <a:gd name="T2" fmla="*/ 88686 w 228600"/>
                              <a:gd name="T3" fmla="*/ 83289 h 217805"/>
                              <a:gd name="T4" fmla="*/ 88686 w 228600"/>
                              <a:gd name="T5" fmla="*/ 28870 h 217805"/>
                              <a:gd name="T6" fmla="*/ 139914 w 228600"/>
                              <a:gd name="T7" fmla="*/ 28870 h 217805"/>
                              <a:gd name="T8" fmla="*/ 139914 w 228600"/>
                              <a:gd name="T9" fmla="*/ 83289 h 217805"/>
                              <a:gd name="T10" fmla="*/ 198299 w 228600"/>
                              <a:gd name="T11" fmla="*/ 83289 h 217805"/>
                              <a:gd name="T12" fmla="*/ 198299 w 228600"/>
                              <a:gd name="T13" fmla="*/ 134516 h 217805"/>
                              <a:gd name="T14" fmla="*/ 139914 w 228600"/>
                              <a:gd name="T15" fmla="*/ 134516 h 217805"/>
                              <a:gd name="T16" fmla="*/ 139914 w 228600"/>
                              <a:gd name="T17" fmla="*/ 188935 h 217805"/>
                              <a:gd name="T18" fmla="*/ 88686 w 228600"/>
                              <a:gd name="T19" fmla="*/ 188935 h 217805"/>
                              <a:gd name="T20" fmla="*/ 88686 w 228600"/>
                              <a:gd name="T21" fmla="*/ 134516 h 217805"/>
                              <a:gd name="T22" fmla="*/ 30301 w 228600"/>
                              <a:gd name="T23" fmla="*/ 134516 h 217805"/>
                              <a:gd name="T24" fmla="*/ 30301 w 228600"/>
                              <a:gd name="T25" fmla="*/ 83289 h 21780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28600" h="217805">
                                <a:moveTo>
                                  <a:pt x="30301" y="83289"/>
                                </a:moveTo>
                                <a:lnTo>
                                  <a:pt x="88686" y="83289"/>
                                </a:lnTo>
                                <a:lnTo>
                                  <a:pt x="88686" y="28870"/>
                                </a:lnTo>
                                <a:lnTo>
                                  <a:pt x="139914" y="28870"/>
                                </a:lnTo>
                                <a:lnTo>
                                  <a:pt x="139914" y="83289"/>
                                </a:lnTo>
                                <a:lnTo>
                                  <a:pt x="198299" y="83289"/>
                                </a:lnTo>
                                <a:lnTo>
                                  <a:pt x="198299" y="134516"/>
                                </a:lnTo>
                                <a:lnTo>
                                  <a:pt x="139914" y="134516"/>
                                </a:lnTo>
                                <a:lnTo>
                                  <a:pt x="139914" y="188935"/>
                                </a:lnTo>
                                <a:lnTo>
                                  <a:pt x="88686" y="188935"/>
                                </a:lnTo>
                                <a:lnTo>
                                  <a:pt x="88686" y="134516"/>
                                </a:lnTo>
                                <a:lnTo>
                                  <a:pt x="30301" y="134516"/>
                                </a:lnTo>
                                <a:lnTo>
                                  <a:pt x="30301" y="83289"/>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5" name="Cylinder 6"/>
                        <wps:cNvSpPr>
                          <a:spLocks noChangeArrowheads="1"/>
                        </wps:cNvSpPr>
                        <wps:spPr bwMode="auto">
                          <a:xfrm>
                            <a:off x="54673" y="18796"/>
                            <a:ext cx="451" cy="2603"/>
                          </a:xfrm>
                          <a:prstGeom prst="can">
                            <a:avLst>
                              <a:gd name="adj" fmla="val 24984"/>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56" name="Text Box 2"/>
                        <wps:cNvSpPr txBox="1">
                          <a:spLocks noChangeArrowheads="1"/>
                        </wps:cNvSpPr>
                        <wps:spPr bwMode="auto">
                          <a:xfrm>
                            <a:off x="44513" y="17970"/>
                            <a:ext cx="9589" cy="35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C" w14:textId="77777777" w:rsidR="00F36C16" w:rsidRDefault="00F36C16" w:rsidP="002B5AA5">
                              <w:r>
                                <w:t>Communication antenna</w:t>
                              </w:r>
                            </w:p>
                          </w:txbxContent>
                        </wps:txbx>
                        <wps:bodyPr rot="0" vert="horz" wrap="square" lIns="0" tIns="0" rIns="0" bIns="0" anchor="t" anchorCtr="0" upright="1">
                          <a:noAutofit/>
                        </wps:bodyPr>
                      </wps:wsp>
                      <wps:wsp>
                        <wps:cNvPr id="57" name="Text Box 2"/>
                        <wps:cNvSpPr txBox="1">
                          <a:spLocks noChangeArrowheads="1"/>
                        </wps:cNvSpPr>
                        <wps:spPr bwMode="auto">
                          <a:xfrm>
                            <a:off x="28003" y="25717"/>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D" w14:textId="77777777" w:rsidR="00F36C16" w:rsidRDefault="00F36C16" w:rsidP="002B5AA5">
                              <w:r>
                                <w:t xml:space="preserve"> Uplink</w:t>
                              </w:r>
                            </w:p>
                          </w:txbxContent>
                        </wps:txbx>
                        <wps:bodyPr rot="0" vert="horz" wrap="square" lIns="0" tIns="0" rIns="0" bIns="0" anchor="t" anchorCtr="0" upright="1">
                          <a:noAutofit/>
                        </wps:bodyPr>
                      </wps:wsp>
                      <wps:wsp>
                        <wps:cNvPr id="58" name="Text Box 2"/>
                        <wps:cNvSpPr txBox="1">
                          <a:spLocks noChangeArrowheads="1"/>
                        </wps:cNvSpPr>
                        <wps:spPr bwMode="auto">
                          <a:xfrm>
                            <a:off x="41402" y="3492"/>
                            <a:ext cx="10668"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E" w14:textId="77777777" w:rsidR="00F36C16" w:rsidRDefault="00F36C16" w:rsidP="002B5AA5">
                              <w:r>
                                <w:t>Dual-polarized probe antenna</w:t>
                              </w:r>
                            </w:p>
                          </w:txbxContent>
                        </wps:txbx>
                        <wps:bodyPr rot="0" vert="horz" wrap="square" lIns="0" tIns="0" rIns="0" bIns="0" anchor="t" anchorCtr="0" upright="1">
                          <a:noAutofit/>
                        </wps:bodyPr>
                      </wps:wsp>
                      <wpg:grpSp>
                        <wpg:cNvPr id="59" name="Group 18"/>
                        <wpg:cNvGrpSpPr>
                          <a:grpSpLocks/>
                        </wpg:cNvGrpSpPr>
                        <wpg:grpSpPr bwMode="auto">
                          <a:xfrm>
                            <a:off x="0" y="5143"/>
                            <a:ext cx="31559" cy="15748"/>
                            <a:chOff x="0" y="0"/>
                            <a:chExt cx="31559" cy="15748"/>
                          </a:xfrm>
                        </wpg:grpSpPr>
                        <wps:wsp>
                          <wps:cNvPr id="60" name="Text Box 2"/>
                          <wps:cNvSpPr txBox="1">
                            <a:spLocks noChangeArrowheads="1"/>
                          </wps:cNvSpPr>
                          <wps:spPr bwMode="auto">
                            <a:xfrm>
                              <a:off x="0" y="127"/>
                              <a:ext cx="10541" cy="15621"/>
                            </a:xfrm>
                            <a:prstGeom prst="rect">
                              <a:avLst/>
                            </a:prstGeom>
                            <a:solidFill>
                              <a:srgbClr val="FFFFFF"/>
                            </a:solidFill>
                            <a:ln w="9525">
                              <a:solidFill>
                                <a:srgbClr val="000000"/>
                              </a:solidFill>
                              <a:miter lim="800000"/>
                              <a:headEnd/>
                              <a:tailEnd/>
                            </a:ln>
                          </wps:spPr>
                          <wps:txb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wps:txbx>
                          <wps:bodyPr rot="0" vert="horz" wrap="square" lIns="91440" tIns="45720" rIns="91440" bIns="45720" anchor="t" anchorCtr="0" upright="1">
                            <a:noAutofit/>
                          </wps:bodyPr>
                        </wps:wsp>
                        <wps:wsp>
                          <wps:cNvPr id="61" name="Text Box 2"/>
                          <wps:cNvSpPr txBox="1">
                            <a:spLocks noChangeArrowheads="1"/>
                          </wps:cNvSpPr>
                          <wps:spPr bwMode="auto">
                            <a:xfrm>
                              <a:off x="16827" y="0"/>
                              <a:ext cx="8446" cy="15621"/>
                            </a:xfrm>
                            <a:prstGeom prst="rect">
                              <a:avLst/>
                            </a:prstGeom>
                            <a:solidFill>
                              <a:srgbClr val="FFFFFF"/>
                            </a:solidFill>
                            <a:ln w="9525">
                              <a:solidFill>
                                <a:srgbClr val="000000"/>
                              </a:solidFill>
                              <a:miter lim="800000"/>
                              <a:headEnd/>
                              <a:tailEnd/>
                            </a:ln>
                          </wps:spPr>
                          <wps:txb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wps:txbx>
                          <wps:bodyPr rot="0" vert="horz" wrap="square" lIns="91440" tIns="45720" rIns="91440" bIns="45720" anchor="t" anchorCtr="0" upright="1">
                            <a:noAutofit/>
                          </wps:bodyPr>
                        </wps:wsp>
                        <wps:wsp>
                          <wps:cNvPr id="62" name="Straight Arrow Connector 10"/>
                          <wps:cNvCnPr>
                            <a:cxnSpLocks noChangeShapeType="1"/>
                          </wps:cNvCnPr>
                          <wps:spPr bwMode="auto">
                            <a:xfrm flipV="1">
                              <a:off x="10541" y="3429"/>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Straight Arrow Connector 11"/>
                          <wps:cNvCnPr>
                            <a:cxnSpLocks noChangeShapeType="1"/>
                          </wps:cNvCnPr>
                          <wps:spPr bwMode="auto">
                            <a:xfrm flipV="1">
                              <a:off x="10541" y="5080"/>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Straight Arrow Connector 12"/>
                          <wps:cNvCnPr>
                            <a:cxnSpLocks noChangeShapeType="1"/>
                          </wps:cNvCnPr>
                          <wps:spPr bwMode="auto">
                            <a:xfrm flipV="1">
                              <a:off x="10604" y="6731"/>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Straight Arrow Connector 13"/>
                          <wps:cNvCnPr>
                            <a:cxnSpLocks noChangeShapeType="1"/>
                          </wps:cNvCnPr>
                          <wps:spPr bwMode="auto">
                            <a:xfrm flipV="1">
                              <a:off x="10541" y="838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Straight Arrow Connector 14"/>
                          <wps:cNvCnPr>
                            <a:cxnSpLocks noChangeShapeType="1"/>
                          </wps:cNvCnPr>
                          <wps:spPr bwMode="auto">
                            <a:xfrm flipV="1">
                              <a:off x="25336" y="330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Straight Arrow Connector 15"/>
                          <wps:cNvCnPr>
                            <a:cxnSpLocks noChangeShapeType="1"/>
                          </wps:cNvCnPr>
                          <wps:spPr bwMode="auto">
                            <a:xfrm flipV="1">
                              <a:off x="25336" y="4953"/>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Straight Arrow Connector 16"/>
                          <wps:cNvCnPr>
                            <a:cxnSpLocks noChangeShapeType="1"/>
                          </wps:cNvCnPr>
                          <wps:spPr bwMode="auto">
                            <a:xfrm flipV="1">
                              <a:off x="25336" y="6604"/>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Straight Arrow Connector 17"/>
                          <wps:cNvCnPr>
                            <a:cxnSpLocks noChangeShapeType="1"/>
                          </wps:cNvCnPr>
                          <wps:spPr bwMode="auto">
                            <a:xfrm flipV="1">
                              <a:off x="25336" y="8255"/>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0" name="Freeform: Shape 20"/>
                        <wps:cNvSpPr>
                          <a:spLocks/>
                        </wps:cNvSpPr>
                        <wps:spPr bwMode="auto">
                          <a:xfrm>
                            <a:off x="53276" y="21463"/>
                            <a:ext cx="2961" cy="3603"/>
                          </a:xfrm>
                          <a:custGeom>
                            <a:avLst/>
                            <a:gdLst>
                              <a:gd name="T0" fmla="*/ 159191 w 296088"/>
                              <a:gd name="T1" fmla="*/ 0 h 360379"/>
                              <a:gd name="T2" fmla="*/ 292541 w 296088"/>
                              <a:gd name="T3" fmla="*/ 88900 h 360379"/>
                              <a:gd name="T4" fmla="*/ 32191 w 296088"/>
                              <a:gd name="T5" fmla="*/ 336550 h 360379"/>
                              <a:gd name="T6" fmla="*/ 13141 w 296088"/>
                              <a:gd name="T7" fmla="*/ 336550 h 36037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96088" h="360379">
                                <a:moveTo>
                                  <a:pt x="159191" y="0"/>
                                </a:moveTo>
                                <a:cubicBezTo>
                                  <a:pt x="236449" y="16404"/>
                                  <a:pt x="313708" y="32808"/>
                                  <a:pt x="292541" y="88900"/>
                                </a:cubicBezTo>
                                <a:cubicBezTo>
                                  <a:pt x="271374" y="144992"/>
                                  <a:pt x="78758" y="295275"/>
                                  <a:pt x="32191" y="336550"/>
                                </a:cubicBezTo>
                                <a:cubicBezTo>
                                  <a:pt x="-14376" y="377825"/>
                                  <a:pt x="-618" y="357187"/>
                                  <a:pt x="13141" y="33655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Straight Arrow Connector 23"/>
                        <wps:cNvCnPr>
                          <a:cxnSpLocks noChangeShapeType="1"/>
                        </wps:cNvCnPr>
                        <wps:spPr bwMode="auto">
                          <a:xfrm flipH="1">
                            <a:off x="10541" y="17653"/>
                            <a:ext cx="2730"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Text Box 2"/>
                        <wps:cNvSpPr txBox="1">
                          <a:spLocks noChangeArrowheads="1"/>
                        </wps:cNvSpPr>
                        <wps:spPr bwMode="auto">
                          <a:xfrm>
                            <a:off x="11049" y="6159"/>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5" w14:textId="77777777" w:rsidR="00F36C16" w:rsidRDefault="00F36C16" w:rsidP="002B5AA5">
                              <w:r>
                                <w:t>Downlink</w:t>
                              </w:r>
                            </w:p>
                          </w:txbxContent>
                        </wps:txbx>
                        <wps:bodyPr rot="0" vert="horz" wrap="square" lIns="0" tIns="0" rIns="0" bIns="0" anchor="t" anchorCtr="0" upright="1">
                          <a:noAutofit/>
                        </wps:bodyPr>
                      </wps:wsp>
                      <wps:wsp>
                        <wps:cNvPr id="73" name="Straight Connector 25"/>
                        <wps:cNvCnPr>
                          <a:cxnSpLocks noChangeShapeType="1"/>
                        </wps:cNvCnPr>
                        <wps:spPr bwMode="auto">
                          <a:xfrm>
                            <a:off x="13208" y="17589"/>
                            <a:ext cx="127" cy="7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Straight Connector 26"/>
                        <wps:cNvCnPr>
                          <a:cxnSpLocks noChangeShapeType="1"/>
                        </wps:cNvCnPr>
                        <wps:spPr bwMode="auto">
                          <a:xfrm flipV="1">
                            <a:off x="13271" y="25082"/>
                            <a:ext cx="40386" cy="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3F" id="Group 192" o:spid="_x0000_s1026" style="position:absolute;margin-left:-10.5pt;margin-top:32.5pt;width:452.5pt;height:218pt;z-index:251657216" coordsize="57467,27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">
                <v:shapetype id="_x0000_t202" coordsize="21600,21600" o:spt="202" path="m,l,21600r21600,l21600,xe">
                  <v:stroke joinstyle="miter"/>
                  <v:path gradientshapeok="t" o:connecttype="rect"/>
                </v:shapetype>
                <v:shape id="Text Box 2" o:spid="_x0000_s1027" type="#_x0000_t202" style="position:absolute;left:31686;width:25781;height:2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621132FA" w14:textId="77777777" w:rsidR="00F36C16" w:rsidRDefault="00F36C16" w:rsidP="002B5AA5">
                        <w:r>
                          <w:t xml:space="preserve">Anechoic Chamber   </w:t>
                        </w:r>
                      </w:p>
                    </w:txbxContent>
                  </v:textbox>
                </v:shape>
                <v:oval id="Oval 1" o:spid="_x0000_s1028" style="position:absolute;left:31686;top:7683;width:25337;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" filled="f" strokecolor="#385d8a" strokeweight="2pt"/>
                <v:shape id="Text Box 2" o:spid="_x0000_s1029" type="#_x0000_t202" style="position:absolute;left:42862;top:9842;width:2921;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">
                  <v:textbox inset="0,,0">
                    <w:txbxContent>
                      <w:p w14:paraId="621132FB" w14:textId="77777777" w:rsidR="00F36C16" w:rsidRDefault="00F36C16" w:rsidP="002B5AA5">
                        <w:r>
                          <w:t>DUT</w:t>
                        </w:r>
                      </w:p>
                    </w:txbxContent>
                  </v:textbox>
                </v:shape>
                <v:shape id="Plus Sign 3" o:spid="_x0000_s1030" style="position:absolute;left:38735;top:6731;width:2349;height:2159;visibility:visible;mso-wrap-style:square;v-text-anchor:middle" coordsize="234950,21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" path="m31143,82560r60942,l92085,28618r50780,l142865,82560r60942,l203807,133340r-60942,l142865,187282r-50780,l92085,133340r-60942,l31143,82560xe" fillcolor="#4f81bd" strokecolor="#385d8a" strokeweight="2pt">
                  <v:path arrowok="t" o:connecttype="custom" o:connectlocs="311,826;921,826;921,286;1428,286;1428,826;2038,826;2038,1333;1428,1333;1428,1873;921,1873;921,1333;311,1333;311,826" o:connectangles="0,0,0,0,0,0,0,0,0,0,0,0,0"/>
                </v:shape>
                <v:shape id="Plus Sign 5" o:spid="_x0000_s1031" style="position:absolute;left:36893;top:13462;width:2286;height:2178;visibility:visible;mso-wrap-style:square;v-text-anchor:middle" coordsize="228600,217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" path="m30301,83289r58385,l88686,28870r51228,l139914,83289r58385,l198299,134516r-58385,l139914,188935r-51228,l88686,134516r-58385,l30301,83289xe" fillcolor="#4f81bd" strokecolor="#385d8a" strokeweight="2pt">
                  <v:path arrowok="t" o:connecttype="custom" o:connectlocs="303,833;887,833;887,289;1399,289;1399,833;1983,833;1983,1345;1399,1345;1399,1889;887,1889;887,1345;303,1345;303,833"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32" type="#_x0000_t22" style="position:absolute;left:54673;top:18796;width:451;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" adj="935" fillcolor="black" strokeweight="2pt"/>
                <v:shape id="Text Box 2" o:spid="_x0000_s1033" type="#_x0000_t202" style="position:absolute;left:44513;top:17970;width:9589;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BxxQAAANsAAAAPAAAAZHJzL2Rvd25yZXYueG1sRI/NasMw&#10;EITvhbyD2EAupZEbqC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Dv7VBxxQAAANsAAAAP&#10;AAAAAAAAAAAAAAAAAAcCAABkcnMvZG93bnJldi54bWxQSwUGAAAAAAMAAwC3AAAA+QIAAAAA&#10;" stroked="f">
                  <v:textbox inset="0,0,0,0">
                    <w:txbxContent>
                      <w:p w14:paraId="621132FC" w14:textId="77777777" w:rsidR="00F36C16" w:rsidRDefault="00F36C16" w:rsidP="002B5AA5">
                        <w:r>
                          <w:t>Communication antenna</w:t>
                        </w:r>
                      </w:p>
                    </w:txbxContent>
                  </v:textbox>
                </v:shape>
                <v:shape id="Text Box 2" o:spid="_x0000_s1034" type="#_x0000_t202" style="position:absolute;left:28003;top:25717;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XqxQAAANsAAAAPAAAAZHJzL2Rvd25yZXYueG1sRI9Pa8JA&#10;FMTvBb/D8oReim4aqJ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CAofXqxQAAANsAAAAP&#10;AAAAAAAAAAAAAAAAAAcCAABkcnMvZG93bnJldi54bWxQSwUGAAAAAAMAAwC3AAAA+QIAAAAA&#10;" stroked="f">
                  <v:textbox inset="0,0,0,0">
                    <w:txbxContent>
                      <w:p w14:paraId="621132FD" w14:textId="77777777" w:rsidR="00F36C16" w:rsidRDefault="00F36C16" w:rsidP="002B5AA5">
                        <w:r>
                          <w:t xml:space="preserve"> Uplink</w:t>
                        </w:r>
                      </w:p>
                    </w:txbxContent>
                  </v:textbox>
                </v:shape>
                <v:shape id="Text Box 2" o:spid="_x0000_s1035" type="#_x0000_t202" style="position:absolute;left:41402;top:3492;width:1066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mGYwQAAANsAAAAPAAAAZHJzL2Rvd25yZXYueG1sRE/LasJA&#10;FN0X+g/DLbgpOlGo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PE+YZjBAAAA2wAAAA8AAAAA&#10;AAAAAAAAAAAABwIAAGRycy9kb3ducmV2LnhtbFBLBQYAAAAAAwADALcAAAD1AgAAAAA=&#10;" stroked="f">
                  <v:textbox inset="0,0,0,0">
                    <w:txbxContent>
                      <w:p w14:paraId="621132FE" w14:textId="77777777" w:rsidR="00F36C16" w:rsidRDefault="00F36C16" w:rsidP="002B5AA5">
                        <w:r>
                          <w:t>Dual-polarized probe antenna</w:t>
                        </w:r>
                      </w:p>
                    </w:txbxContent>
                  </v:textbox>
                </v:shape>
                <v:group id="Group 18" o:spid="_x0000_s1036" style="position:absolute;top:5143;width:31559;height:15748" coordsize="31559,15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Text Box 2" o:spid="_x0000_s1037" type="#_x0000_t202" style="position:absolute;top:127;width:10541;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">
                    <v:textbo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v:textbox>
                  </v:shape>
                  <v:shape id="Text Box 2" o:spid="_x0000_s1038" type="#_x0000_t202" style="position:absolute;left:16827;width:8446;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">
                    <v:textbo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39" type="#_x0000_t32" style="position:absolute;left:10541;top:3429;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">
                    <v:stroke endarrow="block"/>
                  </v:shape>
                  <v:shape id="Straight Arrow Connector 11" o:spid="_x0000_s1040" type="#_x0000_t32" style="position:absolute;left:10541;top:5080;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v1RwwAAANsAAAAPAAAAZHJzL2Rvd25yZXYueG1sRI/BasMw&#10;EETvhfyD2EBvtZyU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H679UcMAAADbAAAADwAA&#10;AAAAAAAAAAAAAAAHAgAAZHJzL2Rvd25yZXYueG1sUEsFBgAAAAADAAMAtwAAAPcCAAAAAA==&#10;">
                    <v:stroke endarrow="block"/>
                  </v:shape>
                  <v:shape id="Straight Arrow Connector 12" o:spid="_x0000_s1041" type="#_x0000_t32" style="position:absolute;left:10604;top:6731;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2UlwwAAANsAAAAPAAAAZHJzL2Rvd25yZXYueG1sRI/BasMw&#10;EETvhfyD2EBvtZzQ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kEdlJcMAAADbAAAADwAA&#10;AAAAAAAAAAAAAAAHAgAAZHJzL2Rvd25yZXYueG1sUEsFBgAAAAADAAMAtwAAAPcCAAAAAA==&#10;">
                    <v:stroke endarrow="block"/>
                  </v:shape>
                  <v:shape id="Straight Arrow Connector 13" o:spid="_x0000_s1042" type="#_x0000_t32" style="position:absolute;left:10541;top:838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">
                    <v:stroke endarrow="block"/>
                  </v:shape>
                  <v:shape id="Straight Arrow Connector 14" o:spid="_x0000_s1043" type="#_x0000_t32" style="position:absolute;left:25336;top:330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">
                    <v:stroke endarrow="block"/>
                  </v:shape>
                  <v:shape id="Straight Arrow Connector 15" o:spid="_x0000_s1044" type="#_x0000_t32" style="position:absolute;left:25336;top:4953;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">
                    <v:stroke endarrow="block"/>
                  </v:shape>
                  <v:shape id="Straight Arrow Connector 16" o:spid="_x0000_s1045" type="#_x0000_t32" style="position:absolute;left:25336;top:6604;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">
                    <v:stroke endarrow="block"/>
                  </v:shape>
                  <v:shape id="Straight Arrow Connector 17" o:spid="_x0000_s1046" type="#_x0000_t32" style="position:absolute;left:25336;top:8255;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">
                    <v:stroke endarrow="block"/>
                  </v:shape>
                </v:group>
                <v:shape id="Freeform: Shape 20" o:spid="_x0000_s1047" style="position:absolute;left:53276;top:21463;width:2961;height:3603;visibility:visible;mso-wrap-style:square;v-text-anchor:middle" coordsize="296088,36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" path="m159191,v77258,16404,154517,32808,133350,88900c271374,144992,78758,295275,32191,336550v-46567,41275,-32809,20637,-19050,e" filled="f" strokeweight="1.5pt">
                  <v:path arrowok="t" o:connecttype="custom" o:connectlocs="1592,0;2926,889;322,3365;131,3365" o:connectangles="0,0,0,0"/>
                </v:shape>
                <v:shape id="Straight Arrow Connector 23" o:spid="_x0000_s1048" type="#_x0000_t32" style="position:absolute;left:10541;top:17653;width:2730;height: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">
                  <v:stroke endarrow="block"/>
                </v:shape>
                <v:shape id="Text Box 2" o:spid="_x0000_s1049" type="#_x0000_t202" style="position:absolute;left:11049;top:6159;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" stroked="f">
                  <v:textbox inset="0,0,0,0">
                    <w:txbxContent>
                      <w:p w14:paraId="62113305" w14:textId="77777777" w:rsidR="00F36C16" w:rsidRDefault="00F36C16" w:rsidP="002B5AA5">
                        <w:r>
                          <w:t>Downlink</w:t>
                        </w:r>
                      </w:p>
                    </w:txbxContent>
                  </v:textbox>
                </v:shape>
                <v:line id="Straight Connector 25" o:spid="_x0000_s1050" style="position:absolute;visibility:visible;mso-wrap-style:square" from="13208,17589" to="13335,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BfxgAAANsAAAAPAAAAZHJzL2Rvd25yZXYueG1sRI9Pa8JA&#10;FMTvgt9heUJvurFCKq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lixwX8YAAADbAAAA&#10;DwAAAAAAAAAAAAAAAAAHAgAAZHJzL2Rvd25yZXYueG1sUEsFBgAAAAADAAMAtwAAAPoCAAAAAA==&#10;"/>
                <v:line id="Straight Connector 26" o:spid="_x0000_s1051" style="position:absolute;flip:y;visibility:visible;mso-wrap-style:square" from="13271,25082" to="53657,25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"/>
                <w10:wrap type="topAndBottom"/>
              </v:group>
            </w:pict>
          </mc:Fallback>
        </mc:AlternateConten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997C61"/>
    <w:p w14:paraId="62110EC0" w14:textId="77777777" w:rsidR="002B5AA5" w:rsidRDefault="002B5AA5" w:rsidP="00997C61">
      <w:pPr>
        <w:pStyle w:val="TH"/>
      </w:pPr>
      <w:r w:rsidRPr="00886C61">
        <w:object w:dxaOrig="4914" w:dyaOrig="3968" w14:anchorId="62113240">
          <v:shape id="_x0000_i1026" type="#_x0000_t75" style="width:195.5pt;height:157.2pt" o:ole="">
            <v:imagedata r:id="rId16" o:title=""/>
          </v:shape>
          <o:OLEObject Type="Embed" ProgID="Visio.Drawing.11" ShapeID="_x0000_i1026" DrawAspect="Content" ObjectID="_1703061041" r:id="rId17"/>
        </w:object>
      </w:r>
    </w:p>
    <w:p w14:paraId="62110EC1" w14:textId="77777777" w:rsidR="002B5AA5" w:rsidRDefault="002B5AA5" w:rsidP="002B5AA5">
      <w:pPr>
        <w:pStyle w:val="TF"/>
      </w:pPr>
      <w:r>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164" w:name="_Toc42175185"/>
      <w:bookmarkStart w:id="165" w:name="_Toc46355198"/>
      <w:bookmarkStart w:id="166" w:name="_Toc61186054"/>
      <w:bookmarkStart w:id="167" w:name="_Toc74643332"/>
      <w:bookmarkStart w:id="168" w:name="_Toc76540319"/>
      <w:bookmarkStart w:id="169" w:name="_Toc82006775"/>
      <w:bookmarkStart w:id="170" w:name="_Toc89935856"/>
      <w:r>
        <w:rPr>
          <w:lang w:val="en-US"/>
        </w:rPr>
        <w:t>6.2.2.2</w:t>
      </w:r>
      <w:r>
        <w:rPr>
          <w:lang w:val="en-US"/>
        </w:rPr>
        <w:tab/>
      </w:r>
      <w:r w:rsidRPr="001D1856">
        <w:rPr>
          <w:lang w:val="en-US"/>
        </w:rPr>
        <w:t>Test procedure</w:t>
      </w:r>
      <w:bookmarkEnd w:id="164"/>
      <w:bookmarkEnd w:id="165"/>
      <w:bookmarkEnd w:id="166"/>
      <w:bookmarkEnd w:id="167"/>
      <w:bookmarkEnd w:id="168"/>
      <w:bookmarkEnd w:id="169"/>
      <w:bookmarkEnd w:id="170"/>
    </w:p>
    <w:p w14:paraId="62110EC3" w14:textId="72F58D9C" w:rsidR="002B5AA5" w:rsidRPr="001D1856" w:rsidRDefault="002B5AA5" w:rsidP="001D1856">
      <w:r w:rsidRPr="001D1856">
        <w:t>The RTS test method divides the test procedure into two stages: The First stage is to acquire the DUT’s antenna pattern, and the second stage is to calibrate the transmission matrix between probe antennas and the DUT’s receiver prior to performing the throughput tests.</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4A70207C" w:rsidR="002B5AA5" w:rsidRDefault="002B5AA5" w:rsidP="002B5AA5">
      <w:r>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571FE5F0"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w:t>
      </w:r>
    </w:p>
    <w:p w14:paraId="62110EC9" w14:textId="5311ECA3"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and modify the transmitted signals by multiplying by the inverse matrix of the propagation matrix. This approach will make the DUT receive signals equivalent to cable conducted conditions at the receiver but with radiated self-interference included.</w:t>
      </w:r>
    </w:p>
    <w:p w14:paraId="62110ECA" w14:textId="77777777" w:rsidR="002B5AA5" w:rsidRDefault="002B5AA5" w:rsidP="002B5AA5">
      <w:bookmarkStart w:id="171" w:name="_Hlk24053160"/>
      <w:r>
        <w:lastRenderedPageBreak/>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171"/>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010AED15" w:rsidR="002B5AA5" w:rsidRDefault="00BE6108" w:rsidP="002B5AA5">
      <w:r>
        <w:rPr>
          <w:noProof/>
        </w:rPr>
        <mc:AlternateContent>
          <mc:Choice Requires="wpg">
            <w:drawing>
              <wp:anchor distT="0" distB="0" distL="114300" distR="114300" simplePos="0" relativeHeight="251658240" behindDoc="0" locked="0" layoutInCell="1" allowOverlap="1" wp14:anchorId="62113241" wp14:editId="101E9A1C">
                <wp:simplePos x="0" y="0"/>
                <wp:positionH relativeFrom="column">
                  <wp:posOffset>-63500</wp:posOffset>
                </wp:positionH>
                <wp:positionV relativeFrom="paragraph">
                  <wp:posOffset>824865</wp:posOffset>
                </wp:positionV>
                <wp:extent cx="6175375" cy="2918460"/>
                <wp:effectExtent l="0" t="0" r="0" b="0"/>
                <wp:wrapTopAndBottom/>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5375" cy="2918460"/>
                          <a:chOff x="0" y="0"/>
                          <a:chExt cx="61751" cy="29185"/>
                        </a:xfrm>
                      </wpg:grpSpPr>
                      <wpg:grpSp>
                        <wpg:cNvPr id="4" name="Group 29"/>
                        <wpg:cNvGrpSpPr>
                          <a:grpSpLocks/>
                        </wpg:cNvGrpSpPr>
                        <wpg:grpSpPr bwMode="auto">
                          <a:xfrm>
                            <a:off x="0" y="0"/>
                            <a:ext cx="61751" cy="29185"/>
                            <a:chOff x="0" y="0"/>
                            <a:chExt cx="61751" cy="29185"/>
                          </a:xfrm>
                        </wpg:grpSpPr>
                        <wpg:grpSp>
                          <wpg:cNvPr id="5" name="Group 22"/>
                          <wpg:cNvGrpSpPr>
                            <a:grpSpLocks/>
                          </wpg:cNvGrpSpPr>
                          <wpg:grpSpPr bwMode="auto">
                            <a:xfrm>
                              <a:off x="0" y="0"/>
                              <a:ext cx="61751" cy="29185"/>
                              <a:chOff x="0" y="0"/>
                              <a:chExt cx="61751" cy="29185"/>
                            </a:xfrm>
                          </wpg:grpSpPr>
                          <wps:wsp>
                            <wps:cNvPr id="6" name="Text Box 2"/>
                            <wps:cNvSpPr txBox="1">
                              <a:spLocks noChangeArrowheads="1"/>
                            </wps:cNvSpPr>
                            <wps:spPr bwMode="auto">
                              <a:xfrm>
                                <a:off x="0" y="0"/>
                                <a:ext cx="40965" cy="18836"/>
                              </a:xfrm>
                              <a:prstGeom prst="rect">
                                <a:avLst/>
                              </a:prstGeom>
                              <a:solidFill>
                                <a:srgbClr val="FFFFFF"/>
                              </a:solidFill>
                              <a:ln w="9525">
                                <a:solidFill>
                                  <a:srgbClr val="000000"/>
                                </a:solidFill>
                                <a:prstDash val="dash"/>
                                <a:miter lim="800000"/>
                                <a:headEnd/>
                                <a:tailEnd/>
                              </a:ln>
                            </wps:spPr>
                            <wps:txbx>
                              <w:txbxContent>
                                <w:p w14:paraId="62113306" w14:textId="77777777" w:rsidR="00F36C16" w:rsidRDefault="00F36C16" w:rsidP="00C950D4">
                                  <w:pPr>
                                    <w:pStyle w:val="TH"/>
                                    <w:rPr>
                                      <w:lang w:eastAsia="zh-CN"/>
                                    </w:rPr>
                                  </w:pPr>
                                  <w:r>
                                    <w:rPr>
                                      <w:rFonts w:hint="eastAsia"/>
                                      <w:lang w:eastAsia="zh-CN"/>
                                    </w:rPr>
                                    <w:t xml:space="preserve">Downlink faded signal </w:t>
                                  </w:r>
                                </w:p>
                              </w:txbxContent>
                            </wps:txbx>
                            <wps:bodyPr rot="0" vert="horz" wrap="square" lIns="91440" tIns="45720" rIns="91440" bIns="45720" anchor="t" anchorCtr="0" upright="1">
                              <a:noAutofit/>
                            </wps:bodyPr>
                          </wps:wsp>
                          <wps:wsp>
                            <wps:cNvPr id="8" name="Text Box 14"/>
                            <wps:cNvSpPr txBox="1">
                              <a:spLocks noChangeArrowheads="1"/>
                            </wps:cNvSpPr>
                            <wps:spPr bwMode="auto">
                              <a:xfrm>
                                <a:off x="13959" y="2194"/>
                                <a:ext cx="26495" cy="15450"/>
                              </a:xfrm>
                              <a:prstGeom prst="rect">
                                <a:avLst/>
                              </a:prstGeom>
                              <a:solidFill>
                                <a:srgbClr val="FFFFFF"/>
                              </a:solidFill>
                              <a:ln w="6350">
                                <a:solidFill>
                                  <a:srgbClr val="000000"/>
                                </a:solidFill>
                                <a:miter lim="800000"/>
                                <a:headEnd/>
                                <a:tailEnd/>
                              </a:ln>
                            </wps:spPr>
                            <wps:txbx>
                              <w:txbxContent>
                                <w:p w14:paraId="62113307" w14:textId="77777777" w:rsidR="00F36C16" w:rsidRDefault="00F36C16" w:rsidP="002B5AA5">
                                  <w:r>
                                    <w:rPr>
                                      <w:rFonts w:hint="eastAsia"/>
                                    </w:rPr>
                                    <w:t>Channel Emulator</w:t>
                                  </w:r>
                                </w:p>
                              </w:txbxContent>
                            </wps:txbx>
                            <wps:bodyPr rot="0" vert="horz" wrap="square" lIns="91440" tIns="45720" rIns="91440" bIns="45720" anchor="t" anchorCtr="0" upright="1">
                              <a:noAutofit/>
                            </wps:bodyPr>
                          </wps:wsp>
                          <wps:wsp>
                            <wps:cNvPr id="14" name="Text Box 9"/>
                            <wps:cNvSpPr txBox="1">
                              <a:spLocks noChangeArrowheads="1"/>
                            </wps:cNvSpPr>
                            <wps:spPr bwMode="auto">
                              <a:xfrm>
                                <a:off x="2987" y="6278"/>
                                <a:ext cx="9702" cy="7652"/>
                              </a:xfrm>
                              <a:prstGeom prst="rect">
                                <a:avLst/>
                              </a:prstGeom>
                              <a:solidFill>
                                <a:srgbClr val="FFFFFF"/>
                              </a:solidFill>
                              <a:ln w="6350">
                                <a:solidFill>
                                  <a:srgbClr val="000000"/>
                                </a:solidFill>
                                <a:miter lim="800000"/>
                                <a:headEnd/>
                                <a:tailEnd/>
                              </a:ln>
                            </wps:spPr>
                            <wps:txb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wps:txbx>
                            <wps:bodyPr rot="0" vert="horz" wrap="square" lIns="91440" tIns="45720" rIns="91440" bIns="45720" anchor="t" anchorCtr="0" upright="1">
                              <a:noAutofit/>
                            </wps:bodyPr>
                          </wps:wsp>
                          <wps:wsp>
                            <wps:cNvPr id="15" name="Text Box 11"/>
                            <wps:cNvSpPr txBox="1">
                              <a:spLocks noChangeArrowheads="1"/>
                            </wps:cNvSpPr>
                            <wps:spPr bwMode="auto">
                              <a:xfrm>
                                <a:off x="15788" y="5608"/>
                                <a:ext cx="9577" cy="8173"/>
                              </a:xfrm>
                              <a:prstGeom prst="rect">
                                <a:avLst/>
                              </a:prstGeom>
                              <a:solidFill>
                                <a:srgbClr val="FFFFFF"/>
                              </a:solidFill>
                              <a:ln w="6350">
                                <a:solidFill>
                                  <a:srgbClr val="000000"/>
                                </a:solidFill>
                                <a:miter lim="800000"/>
                                <a:headEnd/>
                                <a:tailEnd/>
                              </a:ln>
                            </wps:spPr>
                            <wps:txbx>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wps:txbx>
                            <wps:bodyPr rot="0" vert="horz" wrap="square" lIns="0" tIns="0" rIns="0" bIns="0" anchor="t" anchorCtr="0" upright="1">
                              <a:noAutofit/>
                            </wps:bodyPr>
                          </wps:wsp>
                          <wps:wsp>
                            <wps:cNvPr id="16" name="Text Box 12"/>
                            <wps:cNvSpPr txBox="1">
                              <a:spLocks noChangeArrowheads="1"/>
                            </wps:cNvSpPr>
                            <wps:spPr bwMode="auto">
                              <a:xfrm>
                                <a:off x="28834" y="5608"/>
                                <a:ext cx="9056" cy="8250"/>
                              </a:xfrm>
                              <a:prstGeom prst="rect">
                                <a:avLst/>
                              </a:prstGeom>
                              <a:solidFill>
                                <a:srgbClr val="FFFFFF"/>
                              </a:solidFill>
                              <a:ln w="6350">
                                <a:solidFill>
                                  <a:srgbClr val="000000"/>
                                </a:solidFill>
                                <a:miter lim="800000"/>
                                <a:headEnd/>
                                <a:tailEnd/>
                              </a:ln>
                            </wps:spPr>
                            <wps:txbx>
                              <w:txbxContent>
                                <w:p w14:paraId="6211330A" w14:textId="77777777" w:rsidR="00F36C16" w:rsidRPr="00B06958" w:rsidRDefault="00F36C16" w:rsidP="002B5AA5">
                                  <w:r w:rsidRPr="00B06958">
                                    <w:rPr>
                                      <w:rFonts w:hint="eastAsia"/>
                                    </w:rPr>
                                    <w:t>Apply Inverse Matrix of Radiated Channel</w:t>
                                  </w:r>
                                </w:p>
                              </w:txbxContent>
                            </wps:txbx>
                            <wps:bodyPr rot="0" vert="horz" wrap="square" lIns="91440" tIns="45720" rIns="91440" bIns="45720" anchor="t" anchorCtr="0" upright="1">
                              <a:noAutofit/>
                            </wps:bodyPr>
                          </wps:wsp>
                          <wps:wsp>
                            <wps:cNvPr id="17" name="Text Box 13"/>
                            <wps:cNvSpPr txBox="1">
                              <a:spLocks noChangeArrowheads="1"/>
                            </wps:cNvSpPr>
                            <wps:spPr bwMode="auto">
                              <a:xfrm>
                                <a:off x="41513" y="2194"/>
                                <a:ext cx="20238" cy="15450"/>
                              </a:xfrm>
                              <a:prstGeom prst="rect">
                                <a:avLst/>
                              </a:prstGeom>
                              <a:solidFill>
                                <a:srgbClr val="FFFFFF"/>
                              </a:solidFill>
                              <a:ln w="6350">
                                <a:solidFill>
                                  <a:srgbClr val="000000"/>
                                </a:solidFill>
                                <a:miter lim="800000"/>
                                <a:headEnd/>
                                <a:tailEnd/>
                              </a:ln>
                            </wps:spPr>
                            <wps:txb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wps:txbx>
                            <wps:bodyPr rot="0" vert="horz" wrap="square" lIns="91440" tIns="45720" rIns="91440" bIns="45720" anchor="t" anchorCtr="0" upright="1">
                              <a:noAutofit/>
                            </wps:bodyPr>
                          </wps:wsp>
                          <wps:wsp>
                            <wps:cNvPr id="18" name="Right Arrow 15"/>
                            <wps:cNvSpPr>
                              <a:spLocks noChangeArrowheads="1"/>
                            </wps:cNvSpPr>
                            <wps:spPr bwMode="auto">
                              <a:xfrm>
                                <a:off x="12679" y="7802"/>
                                <a:ext cx="3049" cy="459"/>
                              </a:xfrm>
                              <a:prstGeom prst="rightArrow">
                                <a:avLst>
                                  <a:gd name="adj1" fmla="val 50000"/>
                                  <a:gd name="adj2" fmla="val 49943"/>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19" name="Right Arrow 15"/>
                            <wps:cNvSpPr>
                              <a:spLocks noChangeArrowheads="1"/>
                            </wps:cNvSpPr>
                            <wps:spPr bwMode="auto">
                              <a:xfrm>
                                <a:off x="12740" y="12192"/>
                                <a:ext cx="3048" cy="458"/>
                              </a:xfrm>
                              <a:prstGeom prst="rightArrow">
                                <a:avLst>
                                  <a:gd name="adj1" fmla="val 50000"/>
                                  <a:gd name="adj2" fmla="val 50036"/>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0" name="Right Arrow 15"/>
                            <wps:cNvSpPr>
                              <a:spLocks noChangeArrowheads="1"/>
                            </wps:cNvSpPr>
                            <wps:spPr bwMode="auto">
                              <a:xfrm>
                                <a:off x="25359"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1" name="Right Arrow 15"/>
                            <wps:cNvSpPr>
                              <a:spLocks noChangeArrowheads="1"/>
                            </wps:cNvSpPr>
                            <wps:spPr bwMode="auto">
                              <a:xfrm>
                                <a:off x="25359" y="11704"/>
                                <a:ext cx="3397" cy="458"/>
                              </a:xfrm>
                              <a:prstGeom prst="rightArrow">
                                <a:avLst>
                                  <a:gd name="adj1" fmla="val 50000"/>
                                  <a:gd name="adj2" fmla="val 55765"/>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 name="Right Arrow 15"/>
                            <wps:cNvSpPr>
                              <a:spLocks noChangeArrowheads="1"/>
                            </wps:cNvSpPr>
                            <wps:spPr bwMode="auto">
                              <a:xfrm>
                                <a:off x="37917"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3" name="Right Arrow 15"/>
                            <wps:cNvSpPr>
                              <a:spLocks noChangeArrowheads="1"/>
                            </wps:cNvSpPr>
                            <wps:spPr bwMode="auto">
                              <a:xfrm>
                                <a:off x="37917" y="11704"/>
                                <a:ext cx="3410" cy="458"/>
                              </a:xfrm>
                              <a:prstGeom prst="rightArrow">
                                <a:avLst>
                                  <a:gd name="adj1" fmla="val 50000"/>
                                  <a:gd name="adj2" fmla="val 55978"/>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4" name="AutoShape 47"/>
                            <wps:cNvCnPr>
                              <a:cxnSpLocks noChangeShapeType="1"/>
                            </wps:cNvCnPr>
                            <wps:spPr bwMode="auto">
                              <a:xfrm>
                                <a:off x="16276" y="8229"/>
                                <a:ext cx="9126" cy="3877"/>
                              </a:xfrm>
                              <a:prstGeom prst="straightConnector1">
                                <a:avLst/>
                              </a:prstGeom>
                              <a:noFill/>
                              <a:ln w="6350">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28" name="AutoShape 48"/>
                            <wps:cNvCnPr>
                              <a:cxnSpLocks noChangeShapeType="1"/>
                            </wps:cNvCnPr>
                            <wps:spPr bwMode="auto">
                              <a:xfrm>
                                <a:off x="16032" y="8168"/>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9" name="AutoShape 49"/>
                            <wps:cNvCnPr>
                              <a:cxnSpLocks noChangeShapeType="1"/>
                            </wps:cNvCnPr>
                            <wps:spPr bwMode="auto">
                              <a:xfrm flipV="1">
                                <a:off x="16276" y="8351"/>
                                <a:ext cx="8929" cy="3915"/>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0" name="AutoShape 50"/>
                            <wps:cNvCnPr>
                              <a:cxnSpLocks noChangeShapeType="1"/>
                            </wps:cNvCnPr>
                            <wps:spPr bwMode="auto">
                              <a:xfrm>
                                <a:off x="16032" y="12313"/>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1" name="Text Box 1"/>
                            <wps:cNvSpPr txBox="1">
                              <a:spLocks noChangeArrowheads="1"/>
                            </wps:cNvSpPr>
                            <wps:spPr bwMode="auto">
                              <a:xfrm>
                                <a:off x="57241" y="7802"/>
                                <a:ext cx="2925" cy="4511"/>
                              </a:xfrm>
                              <a:prstGeom prst="rect">
                                <a:avLst/>
                              </a:prstGeom>
                              <a:solidFill>
                                <a:srgbClr val="FFFFFF"/>
                              </a:solidFill>
                              <a:ln w="6350">
                                <a:solidFill>
                                  <a:srgbClr val="000000"/>
                                </a:solidFill>
                                <a:miter lim="800000"/>
                                <a:headEnd/>
                                <a:tailEnd/>
                              </a:ln>
                            </wps:spPr>
                            <wps:txbx>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wps:txbx>
                            <wps:bodyPr rot="0" vert="horz" wrap="square" lIns="0" tIns="0" rIns="0" bIns="0" anchor="t" anchorCtr="0" upright="1">
                              <a:noAutofit/>
                            </wps:bodyPr>
                          </wps:wsp>
                          <wps:wsp>
                            <wps:cNvPr id="32" name="Straight Arrow Connector 4"/>
                            <wps:cNvCnPr>
                              <a:cxnSpLocks noChangeShapeType="1"/>
                            </wps:cNvCnPr>
                            <wps:spPr bwMode="auto">
                              <a:xfrm>
                                <a:off x="41513" y="8229"/>
                                <a:ext cx="15728" cy="61"/>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3" name="Straight Arrow Connector 5"/>
                            <wps:cNvCnPr>
                              <a:cxnSpLocks noChangeShapeType="1"/>
                            </wps:cNvCnPr>
                            <wps:spPr bwMode="auto">
                              <a:xfrm>
                                <a:off x="41513" y="8229"/>
                                <a:ext cx="15728" cy="3874"/>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4" name="Straight Arrow Connector 6"/>
                            <wps:cNvCnPr>
                              <a:cxnSpLocks noChangeShapeType="1"/>
                            </wps:cNvCnPr>
                            <wps:spPr bwMode="auto">
                              <a:xfrm flipV="1">
                                <a:off x="41513" y="8351"/>
                                <a:ext cx="15728" cy="3752"/>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5" name="Straight Arrow Connector 7"/>
                            <wps:cNvCnPr>
                              <a:cxnSpLocks noChangeShapeType="1"/>
                            </wps:cNvCnPr>
                            <wps:spPr bwMode="auto">
                              <a:xfrm>
                                <a:off x="41513" y="12131"/>
                                <a:ext cx="15728" cy="0"/>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6" name="Text Box 2"/>
                            <wps:cNvSpPr txBox="1">
                              <a:spLocks noChangeArrowheads="1"/>
                            </wps:cNvSpPr>
                            <wps:spPr bwMode="auto">
                              <a:xfrm>
                                <a:off x="2285" y="25572"/>
                                <a:ext cx="59180" cy="3613"/>
                              </a:xfrm>
                              <a:prstGeom prst="rect">
                                <a:avLst/>
                              </a:prstGeom>
                              <a:solidFill>
                                <a:srgbClr val="FFFFFF"/>
                              </a:solidFill>
                              <a:ln w="9525">
                                <a:solidFill>
                                  <a:srgbClr val="000000"/>
                                </a:solidFill>
                                <a:miter lim="800000"/>
                                <a:headEnd/>
                                <a:tailEnd/>
                              </a:ln>
                            </wps:spPr>
                            <wps:txbx>
                              <w:txbxContent>
                                <w:p w14:paraId="6211330D" w14:textId="77777777" w:rsidR="00F36C16" w:rsidRDefault="00F36C16" w:rsidP="002B5AA5">
                                  <w:pPr>
                                    <w:jc w:val="center"/>
                                    <w:rPr>
                                      <w:lang w:eastAsia="zh-CN"/>
                                    </w:rPr>
                                  </w:pPr>
                                  <w:r>
                                    <w:rPr>
                                      <w:rFonts w:hint="eastAsia"/>
                                      <w:lang w:eastAsia="zh-CN"/>
                                    </w:rPr>
                                    <w:t>PC with control software</w:t>
                                  </w:r>
                                </w:p>
                              </w:txbxContent>
                            </wps:txbx>
                            <wps:bodyPr rot="0" vert="horz" wrap="square" lIns="91440" tIns="45720" rIns="91440" bIns="45720" anchor="t" anchorCtr="0" upright="1">
                              <a:noAutofit/>
                            </wps:bodyPr>
                          </wps:wsp>
                          <wps:wsp>
                            <wps:cNvPr id="37" name="Straight Connector 12"/>
                            <wps:cNvCnPr>
                              <a:cxnSpLocks noChangeShapeType="1"/>
                            </wps:cNvCnPr>
                            <wps:spPr bwMode="auto">
                              <a:xfrm>
                                <a:off x="29626" y="17617"/>
                                <a:ext cx="0" cy="7956"/>
                              </a:xfrm>
                              <a:prstGeom prst="line">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38" name="Straight Connector 16"/>
                            <wps:cNvCnPr>
                              <a:cxnSpLocks noChangeShapeType="1"/>
                            </wps:cNvCnPr>
                            <wps:spPr bwMode="auto">
                              <a:xfrm>
                                <a:off x="42976" y="15544"/>
                                <a:ext cx="0" cy="4633"/>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39" name="Straight Connector 17"/>
                            <wps:cNvCnPr>
                              <a:cxnSpLocks noChangeShapeType="1"/>
                            </wps:cNvCnPr>
                            <wps:spPr bwMode="auto">
                              <a:xfrm>
                                <a:off x="6949" y="20177"/>
                                <a:ext cx="36027" cy="0"/>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0" name="Straight Arrow Connector 18"/>
                            <wps:cNvCnPr>
                              <a:cxnSpLocks noChangeShapeType="1"/>
                            </wps:cNvCnPr>
                            <wps:spPr bwMode="auto">
                              <a:xfrm flipV="1">
                                <a:off x="6949" y="13898"/>
                                <a:ext cx="0" cy="6249"/>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41" name="Straight Connector 19"/>
                            <wps:cNvCnPr>
                              <a:cxnSpLocks noChangeShapeType="1"/>
                            </wps:cNvCnPr>
                            <wps:spPr bwMode="auto">
                              <a:xfrm>
                                <a:off x="42611" y="15544"/>
                                <a:ext cx="365" cy="976"/>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2" name="Straight Connector 20"/>
                            <wps:cNvCnPr>
                              <a:cxnSpLocks noChangeShapeType="1"/>
                            </wps:cNvCnPr>
                            <wps:spPr bwMode="auto">
                              <a:xfrm flipH="1">
                                <a:off x="42976" y="15544"/>
                                <a:ext cx="488" cy="972"/>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3" name="Text Box 2"/>
                            <wps:cNvSpPr txBox="1">
                              <a:spLocks noChangeArrowheads="1"/>
                            </wps:cNvSpPr>
                            <wps:spPr bwMode="auto">
                              <a:xfrm>
                                <a:off x="10058" y="20238"/>
                                <a:ext cx="9144" cy="2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E" w14:textId="77777777" w:rsidR="00F36C16" w:rsidRDefault="00F36C16" w:rsidP="002B5AA5">
                                  <w:pPr>
                                    <w:rPr>
                                      <w:lang w:eastAsia="zh-CN"/>
                                    </w:rPr>
                                  </w:pPr>
                                  <w:r>
                                    <w:rPr>
                                      <w:rFonts w:hint="eastAsia"/>
                                      <w:lang w:eastAsia="zh-CN"/>
                                    </w:rPr>
                                    <w:t>Uplink signal</w:t>
                                  </w:r>
                                </w:p>
                              </w:txbxContent>
                            </wps:txbx>
                            <wps:bodyPr rot="0" vert="horz" wrap="square" lIns="91440" tIns="45720" rIns="91440" bIns="45720" anchor="t" anchorCtr="0" upright="1">
                              <a:noAutofit/>
                            </wps:bodyPr>
                          </wps:wsp>
                        </wpg:grpSp>
                        <wps:wsp>
                          <wps:cNvPr id="44" name="Text Box 2"/>
                          <wps:cNvSpPr txBox="1">
                            <a:spLocks noChangeArrowheads="1"/>
                          </wps:cNvSpPr>
                          <wps:spPr bwMode="auto">
                            <a:xfrm>
                              <a:off x="52852" y="6705"/>
                              <a:ext cx="6274" cy="12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wps:txbx>
                          <wps:bodyPr rot="0" vert="horz" wrap="square" lIns="0" tIns="0" rIns="0" bIns="0" anchor="t" anchorCtr="0" upright="1">
                            <a:noAutofit/>
                          </wps:bodyPr>
                        </wps:wsp>
                        <wps:wsp>
                          <wps:cNvPr id="45" name="Text Box 2"/>
                          <wps:cNvSpPr txBox="1">
                            <a:spLocks noChangeArrowheads="1"/>
                          </wps:cNvSpPr>
                          <wps:spPr bwMode="auto">
                            <a:xfrm>
                              <a:off x="52730" y="12435"/>
                              <a:ext cx="5909" cy="11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wps:txbx>
                          <wps:bodyPr rot="0" vert="horz" wrap="square" lIns="0" tIns="0" rIns="0" bIns="0" anchor="t" anchorCtr="0" upright="1">
                            <a:noAutofit/>
                          </wps:bodyPr>
                        </wps:wsp>
                      </wpg:grpSp>
                      <wps:wsp>
                        <wps:cNvPr id="46" name="Straight Arrow Connector 2"/>
                        <wps:cNvCnPr>
                          <a:cxnSpLocks noChangeShapeType="1"/>
                        </wps:cNvCnPr>
                        <wps:spPr bwMode="auto">
                          <a:xfrm flipV="1">
                            <a:off x="4127" y="13906"/>
                            <a:ext cx="0" cy="1156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7" name="Straight Arrow Connector 3"/>
                        <wps:cNvCnPr>
                          <a:cxnSpLocks noChangeShapeType="1"/>
                        </wps:cNvCnPr>
                        <wps:spPr bwMode="auto">
                          <a:xfrm flipV="1">
                            <a:off x="53086" y="17653"/>
                            <a:ext cx="63" cy="792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41" id="Group 9" o:spid="_x0000_s1052" style="position:absolute;margin-left:-5pt;margin-top:64.95pt;width:486.25pt;height:229.8pt;z-index:251658240" coordsize="61751,29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">
                <v:group id="Group 29" o:spid="_x0000_s1053"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22" o:spid="_x0000_s1054"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Text Box 2" o:spid="_x0000_s1055" type="#_x0000_t202" style="position:absolute;width:40965;height:18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">
                      <v:stroke dashstyle="dash"/>
                      <v:textbox>
                        <w:txbxContent>
                          <w:p w14:paraId="62113306" w14:textId="77777777" w:rsidR="00F36C16" w:rsidRDefault="00F36C16" w:rsidP="00C950D4">
                            <w:pPr>
                              <w:pStyle w:val="TH"/>
                              <w:rPr>
                                <w:lang w:eastAsia="zh-CN"/>
                              </w:rPr>
                            </w:pPr>
                            <w:r>
                              <w:rPr>
                                <w:rFonts w:hint="eastAsia"/>
                                <w:lang w:eastAsia="zh-CN"/>
                              </w:rPr>
                              <w:t xml:space="preserve">Downlink faded signal </w:t>
                            </w:r>
                          </w:p>
                        </w:txbxContent>
                      </v:textbox>
                    </v:shape>
                    <v:shape id="Text Box 14" o:spid="_x0000_s1056" type="#_x0000_t202" style="position:absolute;left:13959;top:2194;width:26495;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" strokeweight=".5pt">
                      <v:textbox>
                        <w:txbxContent>
                          <w:p w14:paraId="62113307" w14:textId="77777777" w:rsidR="00F36C16" w:rsidRDefault="00F36C16" w:rsidP="002B5AA5">
                            <w:r>
                              <w:rPr>
                                <w:rFonts w:hint="eastAsia"/>
                              </w:rPr>
                              <w:t>Channel Emulator</w:t>
                            </w:r>
                          </w:p>
                        </w:txbxContent>
                      </v:textbox>
                    </v:shape>
                    <v:shape id="Text Box 9" o:spid="_x0000_s1057" type="#_x0000_t202" style="position:absolute;left:2987;top:6278;width:9702;height:7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" strokeweight=".5pt">
                      <v:textbo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v:textbox>
                    </v:shape>
                    <v:shape id="Text Box 11" o:spid="_x0000_s1058" type="#_x0000_t202" style="position:absolute;left:15788;top:5608;width:9577;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" strokeweight=".5pt">
                      <v:textbox inset="0,0,0,0">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59" type="#_x0000_t202" style="position:absolute;left:28834;top:5608;width:9056;height:8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" strokeweight=".5pt">
                      <v:textbox>
                        <w:txbxContent>
                          <w:p w14:paraId="6211330A" w14:textId="77777777" w:rsidR="00F36C16" w:rsidRPr="00B06958" w:rsidRDefault="00F36C16" w:rsidP="002B5AA5">
                            <w:r w:rsidRPr="00B06958">
                              <w:rPr>
                                <w:rFonts w:hint="eastAsia"/>
                              </w:rPr>
                              <w:t>Apply Inverse Matrix of Radiated Channel</w:t>
                            </w:r>
                          </w:p>
                        </w:txbxContent>
                      </v:textbox>
                    </v:shape>
                    <v:shape id="Text Box 13" o:spid="_x0000_s1060" type="#_x0000_t202" style="position:absolute;left:41513;top:2194;width:20238;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" strokeweight=".5pt">
                      <v:textbo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61" type="#_x0000_t13" style="position:absolute;left:12679;top:7802;width:3049;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" adj="19976" fillcolor="#4f81bd" strokecolor="#385d8a" strokeweight="2pt"/>
                    <v:shape id="Right Arrow 15" o:spid="_x0000_s1062" type="#_x0000_t13" style="position:absolute;left:12740;top:12192;width:304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" adj="19976" fillcolor="#4f81bd" strokecolor="#385d8a" strokeweight="2pt"/>
                    <v:shape id="Right Arrow 15" o:spid="_x0000_s1063" type="#_x0000_t13" style="position:absolute;left:25359;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" adj="19976" fillcolor="#4f81bd" strokecolor="#385d8a" strokeweight="2pt"/>
                    <v:shape id="Right Arrow 15" o:spid="_x0000_s1064" type="#_x0000_t13" style="position:absolute;left:25359;top:11704;width:339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" adj="19976" fillcolor="#4f81bd" strokecolor="#385d8a" strokeweight="2pt"/>
                    <v:shape id="Right Arrow 15" o:spid="_x0000_s1065" type="#_x0000_t13" style="position:absolute;left:37917;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" adj="19976" fillcolor="#4f81bd" strokecolor="#385d8a" strokeweight="2pt"/>
                    <v:shape id="Right Arrow 15" o:spid="_x0000_s1066" type="#_x0000_t13" style="position:absolute;left:37917;top:11704;width:3410;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" adj="19976" fillcolor="#4f81bd" strokecolor="#385d8a" strokeweight="2pt"/>
                    <v:shape id="AutoShape 47" o:spid="_x0000_s1067" type="#_x0000_t32" style="position:absolute;left:16276;top:8229;width:9126;height:38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" strokeweight=".5pt">
                      <v:stroke dashstyle="longDashDotDot" endarrow="block"/>
                    </v:shape>
                    <v:shape id="AutoShape 48" o:spid="_x0000_s1068" type="#_x0000_t32" style="position:absolute;left:16032;top:8168;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" strokeweight=".5pt">
                      <v:stroke dashstyle="dashDot" endarrow="block"/>
                    </v:shape>
                    <v:shape id="AutoShape 49" o:spid="_x0000_s1069" type="#_x0000_t32" style="position:absolute;left:16276;top:8351;width:8929;height:39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" strokeweight=".5pt">
                      <v:stroke dashstyle="dashDot" endarrow="block"/>
                    </v:shape>
                    <v:shape id="AutoShape 50" o:spid="_x0000_s1070" type="#_x0000_t32" style="position:absolute;left:16032;top:12313;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" strokeweight=".5pt">
                      <v:stroke dashstyle="dashDot" endarrow="block"/>
                    </v:shape>
                    <v:shape id="Text Box 1" o:spid="_x0000_s1071" type="#_x0000_t202" style="position:absolute;left:57241;top:7802;width:2925;height:4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" strokeweight=".5pt">
                      <v:textbox inset="0,0,0,0">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v:textbox>
                    </v:shape>
                    <v:shape id="Straight Arrow Connector 4" o:spid="_x0000_s1072" type="#_x0000_t32" style="position:absolute;left:41513;top:8229;width:15728;height: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" strokecolor="#4472c4" strokeweight=".5pt">
                      <v:stroke dashstyle="dash" endarrow="open" joinstyle="miter"/>
                    </v:shape>
                    <v:shape id="Straight Arrow Connector 5" o:spid="_x0000_s1073" type="#_x0000_t32" style="position:absolute;left:41513;top:8229;width:15728;height:38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" strokecolor="#4472c4" strokeweight=".5pt">
                      <v:stroke dashstyle="dash" endarrow="open" joinstyle="miter"/>
                    </v:shape>
                    <v:shape id="Straight Arrow Connector 6" o:spid="_x0000_s1074" type="#_x0000_t32" style="position:absolute;left:41513;top:8351;width:15728;height:37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" strokecolor="#4472c4" strokeweight=".5pt">
                      <v:stroke dashstyle="dash" endarrow="open" joinstyle="miter"/>
                    </v:shape>
                    <v:shape id="Straight Arrow Connector 7" o:spid="_x0000_s1075" type="#_x0000_t32" style="position:absolute;left:41513;top:12131;width:157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" strokecolor="#4472c4" strokeweight=".5pt">
                      <v:stroke dashstyle="dash" endarrow="open" joinstyle="miter"/>
                    </v:shape>
                    <v:shape id="Text Box 2" o:spid="_x0000_s1076" type="#_x0000_t202" style="position:absolute;left:2285;top:25572;width:59180;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w:txbxContent>
                          <w:p w14:paraId="6211330D" w14:textId="77777777" w:rsidR="00F36C16" w:rsidRDefault="00F36C16" w:rsidP="002B5AA5">
                            <w:pPr>
                              <w:jc w:val="center"/>
                              <w:rPr>
                                <w:lang w:eastAsia="zh-CN"/>
                              </w:rPr>
                            </w:pPr>
                            <w:r>
                              <w:rPr>
                                <w:rFonts w:hint="eastAsia"/>
                                <w:lang w:eastAsia="zh-CN"/>
                              </w:rPr>
                              <w:t>PC with control software</w:t>
                            </w:r>
                          </w:p>
                        </w:txbxContent>
                      </v:textbox>
                    </v:shape>
                    <v:line id="Straight Connector 12" o:spid="_x0000_s1077" style="position:absolute;visibility:visible;mso-wrap-style:square" from="29626,17617" to="29626,25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" strokeweight=".5pt">
                      <v:stroke startarrow="block" joinstyle="miter"/>
                    </v:line>
                    <v:line id="Straight Connector 16" o:spid="_x0000_s1078" style="position:absolute;visibility:visible;mso-wrap-style:square" from="42976,15544"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" strokecolor="#4472c4" strokeweight=".5pt">
                      <v:stroke joinstyle="miter"/>
                    </v:line>
                    <v:line id="Straight Connector 17" o:spid="_x0000_s1079" style="position:absolute;visibility:visible;mso-wrap-style:square" from="6949,20177"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" strokecolor="#4472c4" strokeweight=".5pt">
                      <v:stroke joinstyle="miter"/>
                    </v:line>
                    <v:shape id="Straight Arrow Connector 18" o:spid="_x0000_s1080" type="#_x0000_t32" style="position:absolute;left:6949;top:13898;width:0;height:62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" strokecolor="#4472c4" strokeweight=".5pt">
                      <v:stroke endarrow="block" joinstyle="miter"/>
                    </v:shape>
                    <v:line id="Straight Connector 19" o:spid="_x0000_s1081" style="position:absolute;visibility:visible;mso-wrap-style:square" from="42611,15544" to="42976,16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" strokecolor="#4472c4" strokeweight=".5pt">
                      <v:stroke joinstyle="miter"/>
                    </v:line>
                    <v:line id="Straight Connector 20" o:spid="_x0000_s1082" style="position:absolute;flip:x;visibility:visible;mso-wrap-style:square" from="42976,15544" to="43464,16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" strokecolor="#4472c4" strokeweight=".5pt">
                      <v:stroke joinstyle="miter"/>
                    </v:line>
                    <v:shape id="Text Box 2" o:spid="_x0000_s1083" type="#_x0000_t202" style="position:absolute;left:10058;top:20238;width:914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6211330E" w14:textId="77777777" w:rsidR="00F36C16" w:rsidRDefault="00F36C16" w:rsidP="002B5AA5">
                            <w:pPr>
                              <w:rPr>
                                <w:lang w:eastAsia="zh-CN"/>
                              </w:rPr>
                            </w:pPr>
                            <w:r>
                              <w:rPr>
                                <w:rFonts w:hint="eastAsia"/>
                                <w:lang w:eastAsia="zh-CN"/>
                              </w:rPr>
                              <w:t>Uplink signal</w:t>
                            </w:r>
                          </w:p>
                        </w:txbxContent>
                      </v:textbox>
                    </v:shape>
                  </v:group>
                  <v:shape id="Text Box 2" o:spid="_x0000_s1084" type="#_x0000_t202" style="position:absolute;left:52852;top:6705;width:6274;height:1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v1AxQAAANsAAAAPAAAAZHJzL2Rvd25yZXYueG1sRI/NasMw&#10;EITvhbyD2EAvJZETT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D1qv1AxQAAANsAAAAP&#10;AAAAAAAAAAAAAAAAAAcCAABkcnMvZG93bnJldi54bWxQSwUGAAAAAAMAAwC3AAAA+QIAAAAA&#10;" stroked="f">
                    <v:textbox inset="0,0,0,0">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85" type="#_x0000_t202" style="position:absolute;left:52730;top:12435;width:5909;height:1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ljbxQAAANsAAAAPAAAAZHJzL2Rvd25yZXYueG1sRI9Pa8JA&#10;FMTvBb/D8oReim4aW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Ca5ljbxQAAANsAAAAP&#10;AAAAAAAAAAAAAAAAAAcCAABkcnMvZG93bnJldi54bWxQSwUGAAAAAAMAAwC3AAAA+QIAAAAA&#10;" stroked="f">
                    <v:textbox inset="0,0,0,0">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86" type="#_x0000_t32" style="position:absolute;left:4127;top:13906;width:0;height:115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" strokeweight=".5pt">
                  <v:stroke endarrow="block" joinstyle="miter"/>
                </v:shape>
                <v:shape id="Straight Arrow Connector 3" o:spid="_x0000_s1087" type="#_x0000_t32" style="position:absolute;left:53086;top:17653;width:63;height:79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" strokeweight=".5pt">
                  <v:stroke endarrow="block" joinstyle="miter"/>
                </v:shape>
                <w10:wrap type="topAndBottom"/>
              </v:group>
            </w:pict>
          </mc:Fallback>
        </mc:AlternateContent>
      </w:r>
      <w:r w:rsidR="002B5AA5">
        <w:t>After the isolation has been confirmed, the throughput tests are performed</w:t>
      </w:r>
      <w:r w:rsidR="002B5AA5" w:rsidRPr="00D15ED7">
        <w:t xml:space="preserve"> </w:t>
      </w:r>
      <w:r w:rsidR="002B5AA5">
        <w:t>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C950D4">
      <w:pPr>
        <w:rPr>
          <w:lang w:eastAsia="zh-CN"/>
        </w:rPr>
      </w:pPr>
    </w:p>
    <w:p w14:paraId="62110ECF" w14:textId="77777777" w:rsidR="002B5AA5" w:rsidRDefault="002B5AA5" w:rsidP="00C950D4">
      <w:r>
        <w:rPr>
          <w:lang w:eastAsia="zh-CN"/>
        </w:rPr>
        <w:t>The a</w:t>
      </w:r>
      <w:r>
        <w:t xml:space="preserve">pplicability criteria of </w:t>
      </w:r>
      <w:r w:rsidRPr="000A0C31">
        <w:t>RTS MIMO OTA test</w:t>
      </w:r>
      <w:r>
        <w:t xml:space="preserve"> method are:</w:t>
      </w:r>
    </w:p>
    <w:p w14:paraId="62110ED0" w14:textId="17F27647" w:rsidR="002B5AA5" w:rsidRPr="0099044F" w:rsidRDefault="00C950D4" w:rsidP="00C950D4">
      <w:pPr>
        <w:pStyle w:val="B1"/>
      </w:pPr>
      <w:r>
        <w:t>-</w:t>
      </w:r>
      <w:r>
        <w:tab/>
      </w:r>
      <w:r w:rsidR="002B5AA5" w:rsidRPr="0099044F">
        <w:t>The RTS method requires device support for the antenna test function (ATF)</w:t>
      </w:r>
    </w:p>
    <w:p w14:paraId="62110ED1" w14:textId="5B5F2487" w:rsidR="002B5AA5" w:rsidRPr="00846116" w:rsidRDefault="00C950D4" w:rsidP="00C950D4">
      <w:pPr>
        <w:pStyle w:val="B1"/>
        <w:rPr>
          <w:strike/>
        </w:rPr>
      </w:pPr>
      <w:r>
        <w:t>-</w:t>
      </w:r>
      <w:r>
        <w:tab/>
      </w:r>
      <w:r w:rsidR="002B5AA5" w:rsidRPr="00C63D7A">
        <w:t>The RTS method is only applicable to devices which do not change their antenna pattern or configuration in response to the radio environment</w:t>
      </w:r>
    </w:p>
    <w:p w14:paraId="62110ED2" w14:textId="37890B3B" w:rsidR="00791541" w:rsidRPr="000A30B8" w:rsidRDefault="00C950D4" w:rsidP="00C950D4">
      <w:pPr>
        <w:pStyle w:val="B1"/>
      </w:pPr>
      <w:r>
        <w:t>-</w:t>
      </w:r>
      <w:r>
        <w:tab/>
      </w:r>
      <w:r w:rsidR="002B5AA5">
        <w:t xml:space="preserve">The RTS method </w:t>
      </w:r>
      <w:r w:rsidR="002B5AA5" w:rsidRPr="00846116">
        <w:t>c</w:t>
      </w:r>
      <w:r w:rsidR="002B5AA5">
        <w:t>an only be used if the isolation between channels is above FFS dB</w:t>
      </w:r>
      <w:r w:rsidR="002B5AA5" w:rsidRPr="00846116">
        <w:t>.</w:t>
      </w:r>
      <w:r w:rsidR="002B5AA5">
        <w:t xml:space="preserve"> </w:t>
      </w:r>
      <w:r w:rsidR="002B5AA5" w:rsidRPr="00846116">
        <w:t>Separate values might be required for 2x2 and 4x4.</w:t>
      </w:r>
    </w:p>
    <w:p w14:paraId="62110ED3" w14:textId="77777777" w:rsidR="00EB2CC2" w:rsidRDefault="00EB2CC2" w:rsidP="00EB2CC2">
      <w:pPr>
        <w:pStyle w:val="Heading3"/>
      </w:pPr>
      <w:bookmarkStart w:id="172" w:name="_Toc42175186"/>
      <w:bookmarkStart w:id="173" w:name="_Toc46355199"/>
      <w:bookmarkStart w:id="174" w:name="_Toc61186055"/>
      <w:bookmarkStart w:id="175" w:name="_Toc74643333"/>
      <w:bookmarkStart w:id="176" w:name="_Toc76540320"/>
      <w:bookmarkStart w:id="177" w:name="_Toc82006776"/>
      <w:bookmarkStart w:id="178" w:name="_Toc89935857"/>
      <w:r>
        <w:t>6.2.</w:t>
      </w:r>
      <w:r w:rsidR="00791541">
        <w:t>3</w:t>
      </w:r>
      <w:r>
        <w:tab/>
      </w:r>
      <w:r w:rsidR="0072537F" w:rsidRPr="0072537F">
        <w:t>3D Multi-Probe Anechoic Chamber (MPAC) for FR2</w:t>
      </w:r>
      <w:bookmarkEnd w:id="172"/>
      <w:bookmarkEnd w:id="173"/>
      <w:bookmarkEnd w:id="174"/>
      <w:bookmarkEnd w:id="175"/>
      <w:bookmarkEnd w:id="176"/>
      <w:bookmarkEnd w:id="177"/>
      <w:bookmarkEnd w:id="178"/>
    </w:p>
    <w:p w14:paraId="62110ED4" w14:textId="35E9A1AB"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MPAC system may be simulated to expose the EUT to a near field environment that appears to have originated from a complex multipath far field environment.</w:t>
      </w:r>
    </w:p>
    <w:p w14:paraId="62110ED5" w14:textId="74064452"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w:t>
      </w:r>
    </w:p>
    <w:p w14:paraId="62110ED6" w14:textId="5A5A1E99" w:rsidR="0072537F" w:rsidRDefault="0072537F" w:rsidP="0072537F">
      <w:pPr>
        <w:jc w:val="center"/>
        <w:rPr>
          <w:i/>
          <w:noProof/>
          <w:lang w:val="en-US" w:eastAsia="zh-CN"/>
        </w:rPr>
      </w:pPr>
    </w:p>
    <w:p w14:paraId="62110ED7" w14:textId="1D9C605C" w:rsidR="007742DA" w:rsidRDefault="00BE6108" w:rsidP="00C950D4">
      <w:pPr>
        <w:pStyle w:val="TH"/>
        <w:rPr>
          <w:noProof/>
          <w:lang w:val="en-US" w:eastAsia="zh-CN"/>
        </w:rPr>
      </w:pPr>
      <w:r>
        <w:rPr>
          <w:noProof/>
          <w:lang w:eastAsia="zh-CN"/>
        </w:rPr>
        <w:lastRenderedPageBreak/>
        <w:drawing>
          <wp:inline distT="0" distB="0" distL="0" distR="0" wp14:anchorId="62113243" wp14:editId="2C56EBAF">
            <wp:extent cx="4592955" cy="18713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92955" cy="1871345"/>
                    </a:xfrm>
                    <a:prstGeom prst="rect">
                      <a:avLst/>
                    </a:prstGeom>
                    <a:noFill/>
                    <a:ln>
                      <a:noFill/>
                    </a:ln>
                  </pic:spPr>
                </pic:pic>
              </a:graphicData>
            </a:graphic>
          </wp:inline>
        </w:drawing>
      </w:r>
    </w:p>
    <w:p w14:paraId="62110ED9" w14:textId="51F628C1" w:rsidR="0072537F" w:rsidRDefault="0072537F" w:rsidP="00C950D4">
      <w:pPr>
        <w:pStyle w:val="TF"/>
      </w:pPr>
      <w:r w:rsidRPr="009B6006">
        <w:t xml:space="preserve">Figure </w:t>
      </w:r>
      <w:bookmarkStart w:id="179" w:name="_Hlk34204617"/>
      <w:r w:rsidRPr="009B6006">
        <w:t>6.2.3-1</w:t>
      </w:r>
      <w:bookmarkEnd w:id="179"/>
      <w:r w:rsidRPr="009B6006">
        <w:t>: 3D MPAC system layout for NR FR2 MIMO OTA testing</w:t>
      </w:r>
    </w:p>
    <w:p w14:paraId="400EB8C8" w14:textId="77777777" w:rsidR="00C950D4" w:rsidRDefault="00C950D4" w:rsidP="00FA02D4"/>
    <w:p w14:paraId="62110EDA" w14:textId="2846D2B9"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4E54BEA7" w:rsidR="003803ED" w:rsidRPr="00AE57D3" w:rsidRDefault="003803ED" w:rsidP="003803ED">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2422FC2A" w:rsidR="003803ED" w:rsidRPr="00AE57D3" w:rsidRDefault="003803ED" w:rsidP="003803ED">
            <w:pPr>
              <w:pStyle w:val="TAC"/>
            </w:pPr>
            <w:r w:rsidRPr="0062703F">
              <w:rPr>
                <w:lang w:val="en-US"/>
              </w:rPr>
              <w:t>0.0</w:t>
            </w:r>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6D309585" w:rsidR="003803ED" w:rsidRPr="00AE57D3" w:rsidRDefault="003803ED" w:rsidP="003803ED">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7BE50D58" w:rsidR="003803ED" w:rsidRPr="00AE57D3" w:rsidRDefault="003803ED" w:rsidP="003803ED">
            <w:pPr>
              <w:pStyle w:val="TAC"/>
            </w:pPr>
            <w:r w:rsidRPr="0062703F">
              <w:rPr>
                <w:lang w:val="en-US"/>
              </w:rPr>
              <w:t>116.7</w:t>
            </w:r>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1D3DD6E4"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6869AE49" w:rsidR="003803ED" w:rsidRPr="00AE57D3" w:rsidRDefault="003803ED" w:rsidP="003803ED">
            <w:pPr>
              <w:pStyle w:val="TAC"/>
            </w:pPr>
            <w:r w:rsidRPr="0062703F">
              <w:rPr>
                <w:lang w:val="en-US"/>
              </w:rPr>
              <w:t>-104.3</w:t>
            </w:r>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39500EF8"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4F5B21E0" w:rsidR="003803ED" w:rsidRPr="00AE57D3" w:rsidRDefault="003803ED" w:rsidP="003803ED">
            <w:pPr>
              <w:pStyle w:val="TAC"/>
            </w:pPr>
            <w:r w:rsidRPr="0062703F">
              <w:rPr>
                <w:lang w:val="en-US"/>
              </w:rPr>
              <w:t>104.3</w:t>
            </w:r>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762F69C9"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13FA34F1" w:rsidR="003803ED" w:rsidRPr="00AE57D3" w:rsidRDefault="003803ED" w:rsidP="003803ED">
            <w:pPr>
              <w:pStyle w:val="TAC"/>
            </w:pPr>
            <w:r w:rsidRPr="0062703F">
              <w:rPr>
                <w:lang w:val="en-US"/>
              </w:rPr>
              <w:t>75.7</w:t>
            </w:r>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00CDAAD7" w:rsidR="003803ED" w:rsidRDefault="003803ED" w:rsidP="003803ED">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6D1FB0CD" w:rsidR="003803ED" w:rsidRDefault="003803ED" w:rsidP="003803ED">
            <w:pPr>
              <w:pStyle w:val="TAC"/>
              <w:rPr>
                <w:color w:val="000000"/>
              </w:rPr>
            </w:pPr>
            <w:r w:rsidRPr="0062703F">
              <w:rPr>
                <w:lang w:val="en-US"/>
              </w:rPr>
              <w:t>90.0</w:t>
            </w:r>
          </w:p>
        </w:tc>
      </w:tr>
    </w:tbl>
    <w:p w14:paraId="62110EF9" w14:textId="77777777" w:rsidR="00FA02D4" w:rsidRDefault="00FA02D4" w:rsidP="00FC3C37">
      <w:pPr>
        <w:rPr>
          <w:noProof/>
          <w:lang w:val="en-US" w:eastAsia="zh-CN"/>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37036B5B" w:rsidR="007742DA" w:rsidRDefault="00BE6108" w:rsidP="00C950D4">
      <w:pPr>
        <w:pStyle w:val="TH"/>
      </w:pPr>
      <w:r>
        <w:rPr>
          <w:noProof/>
        </w:rPr>
        <w:drawing>
          <wp:inline distT="0" distB="0" distL="0" distR="0" wp14:anchorId="62113244" wp14:editId="09770B91">
            <wp:extent cx="2466975" cy="21583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6975" cy="2158365"/>
                    </a:xfrm>
                    <a:prstGeom prst="rect">
                      <a:avLst/>
                    </a:prstGeom>
                    <a:noFill/>
                    <a:ln>
                      <a:noFill/>
                    </a:ln>
                  </pic:spPr>
                </pic:pic>
              </a:graphicData>
            </a:graphic>
          </wp:inline>
        </w:drawing>
      </w:r>
    </w:p>
    <w:p w14:paraId="62110EFF" w14:textId="77777777" w:rsidR="007742DA" w:rsidRDefault="007742DA" w:rsidP="00C950D4">
      <w:pPr>
        <w:pStyle w:val="TF"/>
        <w:rPr>
          <w:i/>
        </w:rPr>
      </w:pPr>
      <w:r w:rsidRPr="009B6006">
        <w:t>Figure 6.2.3-</w:t>
      </w:r>
      <w:r>
        <w:t>2</w:t>
      </w:r>
      <w:r w:rsidRPr="009B6006">
        <w:t xml:space="preserve">: </w:t>
      </w:r>
      <w:r>
        <w:t>Channel Model Coordinate Axes</w:t>
      </w:r>
    </w:p>
    <w:p w14:paraId="064AD63B" w14:textId="77777777" w:rsidR="00C950D4" w:rsidRDefault="00C950D4" w:rsidP="007742DA"/>
    <w:p w14:paraId="62110F00" w14:textId="111FA6B3"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180" w:name="_Hlk56003937"/>
      <w:r w:rsidRPr="002A41D7">
        <w:lastRenderedPageBreak/>
        <w:t>Table 6.</w:t>
      </w:r>
      <w:r w:rsidRPr="0072537F">
        <w:t>2.</w:t>
      </w:r>
      <w:r w:rsidRPr="009B6006">
        <w:t>3-</w:t>
      </w:r>
      <w:bookmarkEnd w:id="180"/>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3D734C">
        <w:trPr>
          <w:trHeight w:val="283"/>
          <w:jc w:val="center"/>
        </w:trPr>
        <w:tc>
          <w:tcPr>
            <w:tcW w:w="1555" w:type="dxa"/>
            <w:shd w:val="clear" w:color="auto" w:fill="D9D9D9"/>
            <w:vAlign w:val="center"/>
          </w:tcPr>
          <w:p w14:paraId="62110F02" w14:textId="77777777" w:rsidR="007742DA" w:rsidRPr="009B6006" w:rsidRDefault="007742DA" w:rsidP="003D734C">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3D734C">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3D734C">
            <w:pPr>
              <w:pStyle w:val="TAH"/>
            </w:pPr>
            <w:r w:rsidRPr="00731D89">
              <w:t>Phi</w:t>
            </w:r>
            <w:r>
              <w:t xml:space="preserve"> </w:t>
            </w:r>
            <w:r w:rsidRPr="00731D89">
              <w:t>[deg]</w:t>
            </w:r>
          </w:p>
        </w:tc>
      </w:tr>
      <w:tr w:rsidR="007742DA" w:rsidRPr="00AE57D3" w14:paraId="62110F0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3D734C">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3D734C">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3D734C">
            <w:pPr>
              <w:pStyle w:val="TAC"/>
            </w:pPr>
            <w:r w:rsidRPr="0062703F">
              <w:rPr>
                <w:lang w:val="en-US"/>
              </w:rPr>
              <w:t>0</w:t>
            </w:r>
          </w:p>
        </w:tc>
      </w:tr>
      <w:tr w:rsidR="007742DA" w:rsidRPr="00AE57D3" w14:paraId="62110F0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3D734C">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3D734C">
            <w:pPr>
              <w:pStyle w:val="TAC"/>
            </w:pPr>
            <w:r>
              <w:t>10</w:t>
            </w:r>
          </w:p>
        </w:tc>
      </w:tr>
      <w:tr w:rsidR="007742DA" w:rsidRPr="00AE57D3" w14:paraId="62110F11"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3D734C">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3D734C">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3D734C">
            <w:pPr>
              <w:pStyle w:val="TAC"/>
            </w:pPr>
            <w:r>
              <w:t>-20</w:t>
            </w:r>
          </w:p>
        </w:tc>
      </w:tr>
      <w:tr w:rsidR="007742DA" w:rsidRPr="00AE57D3" w14:paraId="62110F15"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3D734C">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3D734C">
            <w:pPr>
              <w:pStyle w:val="TAC"/>
            </w:pPr>
            <w:r>
              <w:t>20</w:t>
            </w:r>
          </w:p>
        </w:tc>
      </w:tr>
      <w:tr w:rsidR="007742DA" w:rsidRPr="00AE57D3" w14:paraId="62110F1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3D734C">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3D734C">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3D734C">
            <w:pPr>
              <w:pStyle w:val="TAC"/>
            </w:pPr>
            <w:r>
              <w:t>20</w:t>
            </w:r>
          </w:p>
        </w:tc>
      </w:tr>
      <w:tr w:rsidR="007742DA" w:rsidRPr="00AE57D3" w14:paraId="62110F1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3D734C">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3D734C">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3D734C">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73CE993D" w:rsidR="007742DA" w:rsidRPr="00AE57D3" w:rsidRDefault="001303F1" w:rsidP="007742DA">
            <w:pPr>
              <w:pStyle w:val="TAC"/>
            </w:pPr>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57D9ACC6" w:rsidR="007742DA" w:rsidRPr="00F855D9" w:rsidRDefault="00EF6CF6" w:rsidP="007742DA">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 w14:paraId="07A325F0" w14:textId="08279229" w:rsidR="000551C6" w:rsidRDefault="000551C6" w:rsidP="000551C6">
      <w:r>
        <w:t>These channel model rotations assume the relative orientations of BS and UE antennas displayed in Figure 6.2.3-3, i.e., the DUT antenna is pointed towards the BS in channel model coordinate system.</w:t>
      </w:r>
    </w:p>
    <w:p w14:paraId="5CF32706" w14:textId="77777777" w:rsidR="00FC3C37" w:rsidRDefault="00FC3C37" w:rsidP="00FC3C37">
      <w:r>
        <w:t xml:space="preserve">In order to avoid positioning ambiguities, the </w:t>
      </w:r>
      <w:r w:rsidRPr="00C13CC2">
        <w:t xml:space="preserve">turntable implementing the rotation in </w:t>
      </w:r>
      <w:r w:rsidRPr="00C13CC2">
        <w:rPr>
          <w:rFonts w:ascii="Symbol" w:hAnsi="Symbol"/>
        </w:rPr>
        <w:t></w:t>
      </w:r>
      <w:r w:rsidRPr="00C13CC2">
        <w:t xml:space="preserve"> shall match the intended DUT </w:t>
      </w:r>
      <w:r w:rsidRPr="00C13CC2">
        <w:rPr>
          <w:rFonts w:ascii="Symbol" w:hAnsi="Symbol"/>
        </w:rPr>
        <w:t></w:t>
      </w:r>
      <w:r w:rsidRPr="00C13CC2">
        <w:t xml:space="preserve"> for P0 Orientation 1</w:t>
      </w:r>
      <w:r>
        <w:t xml:space="preserve"> without the re-positioning approach, as defined in Annex A.3, applied. With the re-positioning approach applied, t</w:t>
      </w:r>
      <w:r w:rsidRPr="00091BAA">
        <w:t>he relative orientation between the DUT and the probes for P0 Orientation 2 shall be the same the relative orientation between DUT and probes as for P0 Orientation 1</w:t>
      </w:r>
      <w:r>
        <w:t>.</w:t>
      </w:r>
    </w:p>
    <w:p w14:paraId="711EEAD6" w14:textId="77777777" w:rsidR="00FC3C37" w:rsidRDefault="00FC3C37" w:rsidP="000551C6"/>
    <w:p w14:paraId="1525601B" w14:textId="14CF9B04" w:rsidR="005B635A" w:rsidRDefault="00BE6108" w:rsidP="00C950D4">
      <w:pPr>
        <w:pStyle w:val="TH"/>
        <w:rPr>
          <w:noProof/>
        </w:rPr>
      </w:pPr>
      <w:r>
        <w:rPr>
          <w:noProof/>
        </w:rPr>
        <w:drawing>
          <wp:inline distT="0" distB="0" distL="0" distR="0" wp14:anchorId="64EE58C3" wp14:editId="79C850C5">
            <wp:extent cx="3126105" cy="175450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6105" cy="1754505"/>
                    </a:xfrm>
                    <a:prstGeom prst="rect">
                      <a:avLst/>
                    </a:prstGeom>
                    <a:noFill/>
                    <a:ln>
                      <a:noFill/>
                    </a:ln>
                  </pic:spPr>
                </pic:pic>
              </a:graphicData>
            </a:graphic>
          </wp:inline>
        </w:drawing>
      </w:r>
    </w:p>
    <w:p w14:paraId="25248FA9" w14:textId="253B5AD2" w:rsidR="001B5F92" w:rsidRDefault="001B5F92" w:rsidP="001B5F92">
      <w:pPr>
        <w:pStyle w:val="TF"/>
      </w:pPr>
      <w:r w:rsidRPr="00936A77">
        <w:t>Figure 6.2.3-</w:t>
      </w:r>
      <w:r>
        <w:t>3</w:t>
      </w:r>
      <w:r w:rsidRPr="00936A77">
        <w:t xml:space="preserve">: </w:t>
      </w:r>
      <w:bookmarkStart w:id="181" w:name="_Hlk61595417"/>
      <w:r>
        <w:t>Relative orientations of BS and UE antennas</w:t>
      </w:r>
      <w:bookmarkEnd w:id="181"/>
      <w:r>
        <w:t>.</w:t>
      </w:r>
    </w:p>
    <w:p w14:paraId="62110F2E" w14:textId="4A0E0C53" w:rsidR="005E376B" w:rsidRPr="002C0B6E" w:rsidRDefault="00B848F5" w:rsidP="002C0B6E">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p>
    <w:p w14:paraId="62110F2F" w14:textId="77777777" w:rsidR="0072537F" w:rsidRPr="009B6006" w:rsidRDefault="0072537F" w:rsidP="0072537F">
      <w:pPr>
        <w:pStyle w:val="Heading4"/>
      </w:pPr>
      <w:bookmarkStart w:id="182" w:name="_Toc42175187"/>
      <w:bookmarkStart w:id="183" w:name="_Toc46355200"/>
      <w:bookmarkStart w:id="184" w:name="_Toc61186056"/>
      <w:bookmarkStart w:id="185" w:name="_Toc74643334"/>
      <w:bookmarkStart w:id="186" w:name="_Toc76540321"/>
      <w:bookmarkStart w:id="187" w:name="_Toc82006777"/>
      <w:bookmarkStart w:id="188" w:name="_Toc89935858"/>
      <w:r w:rsidRPr="009B6006">
        <w:t>6.2.3.1</w:t>
      </w:r>
      <w:r w:rsidRPr="009B6006">
        <w:tab/>
        <w:t>Calibration procedure</w:t>
      </w:r>
      <w:bookmarkEnd w:id="182"/>
      <w:bookmarkEnd w:id="183"/>
      <w:bookmarkEnd w:id="184"/>
      <w:bookmarkEnd w:id="185"/>
      <w:bookmarkEnd w:id="186"/>
      <w:bookmarkEnd w:id="187"/>
      <w:bookmarkEnd w:id="188"/>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08AB1134"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w:t>
      </w:r>
      <w:r w:rsidRPr="00AE57D3">
        <w:lastRenderedPageBreak/>
        <w:t>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62110F33" w14:textId="77777777" w:rsidR="0072537F" w:rsidRPr="009B6006" w:rsidRDefault="0072537F" w:rsidP="0072537F">
      <w:pPr>
        <w:pStyle w:val="Heading4"/>
      </w:pPr>
      <w:bookmarkStart w:id="189" w:name="_Toc42175188"/>
      <w:bookmarkStart w:id="190" w:name="_Toc46355201"/>
      <w:bookmarkStart w:id="191" w:name="_Toc61186057"/>
      <w:bookmarkStart w:id="192" w:name="_Toc74643335"/>
      <w:bookmarkStart w:id="193" w:name="_Toc76540322"/>
      <w:bookmarkStart w:id="194" w:name="_Toc82006778"/>
      <w:bookmarkStart w:id="195" w:name="_Toc89935859"/>
      <w:r w:rsidRPr="00AE57D3">
        <w:t>6.2.</w:t>
      </w:r>
      <w:r w:rsidRPr="009B6006">
        <w:t>3.2</w:t>
      </w:r>
      <w:r w:rsidRPr="009B6006">
        <w:tab/>
        <w:t>Test procedure</w:t>
      </w:r>
      <w:bookmarkEnd w:id="189"/>
      <w:bookmarkEnd w:id="190"/>
      <w:bookmarkEnd w:id="191"/>
      <w:bookmarkEnd w:id="192"/>
      <w:bookmarkEnd w:id="193"/>
      <w:bookmarkEnd w:id="194"/>
      <w:bookmarkEnd w:id="195"/>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5B2E1D9D" w:rsidR="0072537F" w:rsidRPr="009B6006" w:rsidRDefault="0072537F" w:rsidP="00C950D4">
      <w:pPr>
        <w:pStyle w:val="B1"/>
        <w:rPr>
          <w:noProof/>
        </w:rPr>
      </w:pPr>
      <w:r w:rsidRPr="009B6006">
        <w:rPr>
          <w:noProof/>
        </w:rPr>
        <w:t>1.</w:t>
      </w:r>
      <w:r w:rsidR="00C950D4">
        <w:rPr>
          <w:noProof/>
        </w:rPr>
        <w:tab/>
      </w:r>
      <w:r w:rsidRPr="009B6006">
        <w:rPr>
          <w:noProof/>
        </w:rPr>
        <w:t>Ensure environmental requirements of Annex C are met.</w:t>
      </w:r>
    </w:p>
    <w:p w14:paraId="62110F36" w14:textId="6A34FBE4" w:rsidR="0072537F" w:rsidRPr="002A41D7" w:rsidRDefault="0072537F" w:rsidP="00C950D4">
      <w:pPr>
        <w:pStyle w:val="B1"/>
        <w:rPr>
          <w:noProof/>
        </w:rPr>
      </w:pPr>
      <w:r w:rsidRPr="009B6006">
        <w:rPr>
          <w:noProof/>
        </w:rPr>
        <w:t>2.</w:t>
      </w:r>
      <w:r w:rsidR="00C950D4">
        <w:rPr>
          <w:noProof/>
        </w:rPr>
        <w:tab/>
      </w:r>
      <w:r w:rsidRPr="009B6006">
        <w:rPr>
          <w:noProof/>
        </w:rPr>
        <w:t>Configure the test system according to Clauses 8.2 and 7.2</w:t>
      </w:r>
      <w:r w:rsidRPr="002A41D7">
        <w:rPr>
          <w:noProof/>
        </w:rPr>
        <w:t xml:space="preserve"> for the applicable test case.</w:t>
      </w:r>
    </w:p>
    <w:p w14:paraId="62110F37" w14:textId="535746F6" w:rsidR="0072537F" w:rsidRPr="00224151" w:rsidRDefault="0072537F" w:rsidP="00C950D4">
      <w:pPr>
        <w:pStyle w:val="B1"/>
      </w:pPr>
      <w:r w:rsidRPr="0072537F">
        <w:rPr>
          <w:noProof/>
        </w:rPr>
        <w:t>3.</w:t>
      </w:r>
      <w:r w:rsidR="00C950D4">
        <w:rPr>
          <w:noProof/>
        </w:rPr>
        <w:tab/>
      </w:r>
      <w:r w:rsidRPr="0072537F">
        <w:t>Verify the implementation of the c</w:t>
      </w:r>
      <w:r w:rsidRPr="00731D89">
        <w:t xml:space="preserve">hannel model as specified in Clause </w:t>
      </w:r>
      <w:r w:rsidRPr="00224151">
        <w:t>7.4.1.</w:t>
      </w:r>
    </w:p>
    <w:p w14:paraId="62110F38" w14:textId="015B88BD" w:rsidR="0072537F" w:rsidRPr="003772B9" w:rsidRDefault="0072537F" w:rsidP="00C950D4">
      <w:pPr>
        <w:pStyle w:val="B1"/>
        <w:rPr>
          <w:noProof/>
        </w:rPr>
      </w:pPr>
      <w:r w:rsidRPr="00224151">
        <w:rPr>
          <w:noProof/>
        </w:rPr>
        <w:t>4.</w:t>
      </w:r>
      <w:r w:rsidR="00C950D4">
        <w:rPr>
          <w:noProof/>
        </w:rPr>
        <w:tab/>
      </w:r>
      <w:r w:rsidRPr="00224151">
        <w:rPr>
          <w:noProof/>
        </w:rPr>
        <w:t>Positio</w:t>
      </w:r>
      <w:r w:rsidRPr="003772B9">
        <w:rPr>
          <w:noProof/>
        </w:rPr>
        <w:t xml:space="preserve">n the UE in the chamber according to Annex </w:t>
      </w:r>
      <w:r w:rsidR="00961E09">
        <w:rPr>
          <w:noProof/>
        </w:rPr>
        <w:t>D.3</w:t>
      </w:r>
      <w:r w:rsidRPr="003772B9">
        <w:rPr>
          <w:noProof/>
        </w:rPr>
        <w:t>.</w:t>
      </w:r>
    </w:p>
    <w:p w14:paraId="62110F39" w14:textId="1A9D4DFC" w:rsidR="0072537F" w:rsidRPr="003772B9" w:rsidRDefault="0072537F" w:rsidP="00C950D4">
      <w:pPr>
        <w:pStyle w:val="B1"/>
        <w:rPr>
          <w:noProof/>
        </w:rPr>
      </w:pPr>
      <w:r w:rsidRPr="003772B9">
        <w:rPr>
          <w:noProof/>
        </w:rPr>
        <w:t>5.</w:t>
      </w:r>
      <w:r w:rsidR="00C950D4">
        <w:rPr>
          <w:noProof/>
        </w:rPr>
        <w:tab/>
      </w:r>
      <w:r w:rsidRPr="003772B9">
        <w:rPr>
          <w:noProof/>
        </w:rPr>
        <w:t>Power on the UE.</w:t>
      </w:r>
    </w:p>
    <w:p w14:paraId="62110F3A" w14:textId="76898F47" w:rsidR="0072537F" w:rsidRPr="003772B9" w:rsidRDefault="0072537F" w:rsidP="00C950D4">
      <w:pPr>
        <w:pStyle w:val="B1"/>
        <w:rPr>
          <w:noProof/>
        </w:rPr>
      </w:pPr>
      <w:r w:rsidRPr="003772B9">
        <w:rPr>
          <w:noProof/>
        </w:rPr>
        <w:t>6.</w:t>
      </w:r>
      <w:r w:rsidR="00C950D4">
        <w:rPr>
          <w:noProof/>
        </w:rPr>
        <w:tab/>
      </w:r>
      <w:r w:rsidRPr="003772B9">
        <w:rPr>
          <w:noProof/>
        </w:rPr>
        <w:t>Set up the connection.</w:t>
      </w:r>
    </w:p>
    <w:p w14:paraId="62110F3B" w14:textId="7CBAD8F1" w:rsidR="0072537F" w:rsidRPr="002E3FFF" w:rsidRDefault="0072537F" w:rsidP="0072537F">
      <w:pPr>
        <w:pStyle w:val="NO"/>
        <w:rPr>
          <w:lang w:eastAsia="zh-CN"/>
        </w:rPr>
      </w:pPr>
      <w:r w:rsidRPr="004F56E3">
        <w:rPr>
          <w:lang w:eastAsia="zh-CN"/>
        </w:rPr>
        <w:t>Note:</w:t>
      </w:r>
      <w:r w:rsidR="00C950D4">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62110F3D" w14:textId="5F702D36" w:rsidR="0072537F" w:rsidRPr="009B6006" w:rsidRDefault="0072537F" w:rsidP="00C950D4">
      <w:pPr>
        <w:pStyle w:val="B1"/>
        <w:rPr>
          <w:noProof/>
        </w:rPr>
      </w:pPr>
      <w:r w:rsidRPr="00AE57D3">
        <w:rPr>
          <w:noProof/>
        </w:rPr>
        <w:t>1.</w:t>
      </w:r>
      <w:r w:rsidR="00C950D4">
        <w:rPr>
          <w:noProof/>
        </w:rPr>
        <w:tab/>
      </w:r>
      <w:r w:rsidRPr="00AE57D3">
        <w:rPr>
          <w:noProof/>
        </w:rPr>
        <w:t xml:space="preserve">Position the DUT in the default P0 alignment option </w:t>
      </w:r>
      <w:r w:rsidRPr="009B6006">
        <w:rPr>
          <w:noProof/>
        </w:rPr>
        <w:t>(Orientation 1), as defined in Section D.3</w:t>
      </w:r>
    </w:p>
    <w:p w14:paraId="62110F3E" w14:textId="1A02AF67" w:rsidR="0072537F" w:rsidRPr="009D7529" w:rsidRDefault="0072537F" w:rsidP="00C950D4">
      <w:pPr>
        <w:pStyle w:val="B1"/>
      </w:pPr>
      <w:r w:rsidRPr="009B6006">
        <w:rPr>
          <w:noProof/>
        </w:rPr>
        <w:t>2.</w:t>
      </w:r>
      <w:r w:rsidR="00C950D4">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 xml:space="preserve">throughput value </w:t>
      </w:r>
      <w:r w:rsidR="00D93FDC" w:rsidRPr="00D93FDC">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62110F3F" w14:textId="530C2D3D" w:rsidR="0072537F" w:rsidRPr="002A41D7" w:rsidRDefault="0072537F" w:rsidP="00C950D4">
      <w:pPr>
        <w:pStyle w:val="B1"/>
      </w:pPr>
      <w:r w:rsidRPr="002E3FFF">
        <w:rPr>
          <w:noProof/>
        </w:rPr>
        <w:t>3.</w:t>
      </w:r>
      <w:r w:rsidR="00C950D4">
        <w:rPr>
          <w:noProof/>
        </w:rPr>
        <w:tab/>
      </w:r>
      <w:r w:rsidRPr="002E3FFF">
        <w:rPr>
          <w:noProof/>
        </w:rPr>
        <w:t>Rotate the UE to the next test point</w:t>
      </w:r>
      <w:r w:rsidRPr="00AE57D3">
        <w:rPr>
          <w:rFonts w:eastAsia="Calibri"/>
        </w:rPr>
        <w:t xml:space="preserve">. </w:t>
      </w:r>
      <w:r w:rsidRPr="00AE57D3">
        <w:t>Table 6.2.</w:t>
      </w:r>
      <w:r w:rsidRPr="009B6006">
        <w:t xml:space="preserve">3.2-1 lists 36 evenly spaced test points determined using the charged particle approach and with test point #1 centred at </w:t>
      </w:r>
      <w:r w:rsidRPr="002A41D7">
        <w:t xml:space="preserve">(0,0). </w:t>
      </w:r>
    </w:p>
    <w:p w14:paraId="62110F40" w14:textId="2149BC75" w:rsidR="0072537F" w:rsidRPr="009B6006" w:rsidRDefault="0072537F" w:rsidP="00C950D4">
      <w:pPr>
        <w:pStyle w:val="B1"/>
      </w:pPr>
      <w:r w:rsidRPr="0072537F">
        <w:t>4.</w:t>
      </w:r>
      <w:r w:rsidR="00C950D4">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62110F41" w14:textId="4F184E0D" w:rsidR="0072537F" w:rsidRPr="009B6006" w:rsidRDefault="0072537F" w:rsidP="00C950D4">
      <w:pPr>
        <w:pStyle w:val="B1"/>
        <w:rPr>
          <w:noProof/>
        </w:rPr>
      </w:pPr>
      <w:r w:rsidRPr="009B6006">
        <w:rPr>
          <w:noProof/>
        </w:rPr>
        <w:t xml:space="preserve">5. </w:t>
      </w:r>
      <w:r w:rsidR="00C950D4">
        <w:rPr>
          <w:noProof/>
        </w:rPr>
        <w:tab/>
      </w:r>
      <w:r w:rsidRPr="009B6006">
        <w:rPr>
          <w:noProof/>
        </w:rPr>
        <w:t xml:space="preserve">he postprocessing method and the performance metric are </w:t>
      </w:r>
      <w:r w:rsidR="00D93FDC" w:rsidRPr="00D93FDC">
        <w:rPr>
          <w:noProof/>
        </w:rPr>
        <w:t>defined in Clause 5.2</w:t>
      </w:r>
      <w:r w:rsidRPr="009B6006">
        <w:rPr>
          <w:noProof/>
        </w:rPr>
        <w:t>.</w:t>
      </w:r>
    </w:p>
    <w:p w14:paraId="31C5EBB3" w14:textId="77777777" w:rsidR="00C950D4" w:rsidRDefault="00C950D4" w:rsidP="00C950D4"/>
    <w:p w14:paraId="62110F42" w14:textId="0CE113EC"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196" w:name="_Toc42175189"/>
      <w:bookmarkStart w:id="197" w:name="_Toc46355202"/>
      <w:bookmarkStart w:id="198" w:name="_Toc61186058"/>
      <w:bookmarkStart w:id="199" w:name="_Toc74643336"/>
      <w:bookmarkStart w:id="200" w:name="_Toc76540323"/>
      <w:bookmarkStart w:id="201" w:name="_Toc82006779"/>
      <w:bookmarkStart w:id="202" w:name="_Toc89935860"/>
      <w:r>
        <w:t>6</w:t>
      </w:r>
      <w:r w:rsidRPr="00235394">
        <w:t>.</w:t>
      </w:r>
      <w:r>
        <w:t>3</w:t>
      </w:r>
      <w:r w:rsidRPr="00235394">
        <w:tab/>
      </w:r>
      <w:r>
        <w:t xml:space="preserve">Test methodology </w:t>
      </w:r>
      <w:r w:rsidR="00E6462C">
        <w:t>verification</w:t>
      </w:r>
      <w:bookmarkEnd w:id="196"/>
      <w:bookmarkEnd w:id="197"/>
      <w:bookmarkEnd w:id="198"/>
      <w:bookmarkEnd w:id="199"/>
      <w:bookmarkEnd w:id="200"/>
      <w:bookmarkEnd w:id="201"/>
      <w:bookmarkEnd w:id="202"/>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203" w:name="_Toc42175190"/>
      <w:bookmarkStart w:id="204" w:name="_Toc46355203"/>
      <w:bookmarkStart w:id="205" w:name="_Toc61186059"/>
      <w:bookmarkStart w:id="206" w:name="_Toc74643337"/>
      <w:bookmarkStart w:id="207" w:name="_Toc76540324"/>
      <w:bookmarkStart w:id="208" w:name="_Toc82006780"/>
      <w:bookmarkStart w:id="209" w:name="_Toc89935861"/>
      <w:r>
        <w:t>6</w:t>
      </w:r>
      <w:r w:rsidRPr="00235394">
        <w:t>.</w:t>
      </w:r>
      <w:r w:rsidR="00E6462C">
        <w:t>4</w:t>
      </w:r>
      <w:r w:rsidRPr="00235394">
        <w:tab/>
      </w:r>
      <w:r w:rsidR="00CE4267">
        <w:t>Test method applicability</w:t>
      </w:r>
      <w:bookmarkEnd w:id="203"/>
      <w:bookmarkEnd w:id="204"/>
      <w:bookmarkEnd w:id="205"/>
      <w:bookmarkEnd w:id="206"/>
      <w:bookmarkEnd w:id="207"/>
      <w:bookmarkEnd w:id="208"/>
      <w:bookmarkEnd w:id="209"/>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210" w:name="_Toc42175191"/>
      <w:bookmarkStart w:id="211" w:name="_Toc46355204"/>
      <w:bookmarkStart w:id="212" w:name="_Toc61186060"/>
      <w:bookmarkStart w:id="213" w:name="_Toc74643338"/>
      <w:bookmarkStart w:id="214" w:name="_Toc76540325"/>
      <w:bookmarkStart w:id="215" w:name="_Toc82006781"/>
      <w:bookmarkStart w:id="216" w:name="_Toc89935862"/>
      <w:r>
        <w:t>6</w:t>
      </w:r>
      <w:r w:rsidRPr="00235394">
        <w:t>.</w:t>
      </w:r>
      <w:r>
        <w:t>5</w:t>
      </w:r>
      <w:r w:rsidRPr="00235394">
        <w:tab/>
      </w:r>
      <w:r>
        <w:t>EUT positioning in the chamber</w:t>
      </w:r>
      <w:bookmarkEnd w:id="210"/>
      <w:bookmarkEnd w:id="211"/>
      <w:bookmarkEnd w:id="212"/>
      <w:bookmarkEnd w:id="213"/>
      <w:bookmarkEnd w:id="214"/>
      <w:bookmarkEnd w:id="215"/>
      <w:bookmarkEnd w:id="216"/>
    </w:p>
    <w:p w14:paraId="62110FDC" w14:textId="447D8D74"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Minimum test zone size</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10C995EF"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EUT orientation within the test zone</w:t>
      </w:r>
    </w:p>
    <w:p w14:paraId="62110FDF" w14:textId="7BA95591" w:rsidR="00791541" w:rsidRPr="000A30B8" w:rsidRDefault="00791541" w:rsidP="00791541">
      <w:r w:rsidRPr="000A30B8">
        <w:rPr>
          <w:rFonts w:hint="eastAsia"/>
        </w:rPr>
        <w:t>I</w:t>
      </w:r>
      <w:r w:rsidRPr="000A30B8">
        <w:t>n order to minimize measurement uncertainty, it’s important that test house ensure the EUT is oriented within the chamber’s test zone in a standardized manner. Annex A.3 provides a preliminary set of normative EUT orientation conditions.</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217" w:name="_Hlk31721871"/>
      <w:r>
        <w:t xml:space="preserve">With the DUT positioned in the default P0 alignment option, as defined in Section </w:t>
      </w:r>
      <w:r w:rsidR="00961E09">
        <w:t>A.3</w:t>
      </w:r>
      <w:r>
        <w:t xml:space="preserve">, </w:t>
      </w:r>
      <w:bookmarkEnd w:id="217"/>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218" w:name="_Toc42175192"/>
      <w:bookmarkStart w:id="219" w:name="_Toc46355205"/>
      <w:bookmarkStart w:id="220" w:name="_Toc61186061"/>
      <w:bookmarkStart w:id="221" w:name="_Toc74643339"/>
      <w:bookmarkStart w:id="222" w:name="_Toc76540326"/>
      <w:bookmarkStart w:id="223" w:name="_Toc82006782"/>
      <w:bookmarkStart w:id="224" w:name="_Toc89935863"/>
      <w:r>
        <w:t>6.6</w:t>
      </w:r>
      <w:r>
        <w:tab/>
        <w:t>Minimum Range Length for FR1 MIMO OTA Systems</w:t>
      </w:r>
      <w:bookmarkEnd w:id="218"/>
      <w:bookmarkEnd w:id="219"/>
      <w:bookmarkEnd w:id="220"/>
      <w:bookmarkEnd w:id="221"/>
      <w:bookmarkEnd w:id="222"/>
      <w:bookmarkEnd w:id="223"/>
      <w:bookmarkEnd w:id="224"/>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01168241" w:rsidR="00D02722" w:rsidRDefault="00BE6108" w:rsidP="00D02722">
      <w:pPr>
        <w:pStyle w:val="TH"/>
      </w:pPr>
      <w:r>
        <w:rPr>
          <w:noProof/>
        </w:rPr>
        <w:drawing>
          <wp:inline distT="0" distB="0" distL="0" distR="0" wp14:anchorId="62113245" wp14:editId="7D5D586E">
            <wp:extent cx="2275205" cy="2265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75205" cy="2265045"/>
                    </a:xfrm>
                    <a:prstGeom prst="rect">
                      <a:avLst/>
                    </a:prstGeom>
                    <a:noFill/>
                    <a:ln>
                      <a:noFill/>
                    </a:ln>
                  </pic:spPr>
                </pic:pic>
              </a:graphicData>
            </a:graphic>
          </wp:inline>
        </w:drawing>
      </w:r>
    </w:p>
    <w:p w14:paraId="62110FE5" w14:textId="77777777" w:rsidR="00D02722" w:rsidRDefault="00D02722" w:rsidP="00D02722">
      <w:pPr>
        <w:pStyle w:val="TF"/>
      </w:pPr>
      <w:r>
        <w:t>Figure 6.6-1: Illustration of range length definition of MPAC</w:t>
      </w:r>
    </w:p>
    <w:p w14:paraId="62110FE6" w14:textId="1B4043A3" w:rsidR="00D02722" w:rsidRDefault="00BE6108" w:rsidP="00D02722">
      <w:pPr>
        <w:pStyle w:val="TH"/>
      </w:pPr>
      <w:r>
        <w:rPr>
          <w:noProof/>
        </w:rPr>
        <w:drawing>
          <wp:inline distT="0" distB="0" distL="0" distR="0" wp14:anchorId="62113246" wp14:editId="792BAAB1">
            <wp:extent cx="2052320" cy="2254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52320" cy="2254250"/>
                    </a:xfrm>
                    <a:prstGeom prst="rect">
                      <a:avLst/>
                    </a:prstGeom>
                    <a:noFill/>
                    <a:ln>
                      <a:noFill/>
                    </a:ln>
                  </pic:spPr>
                </pic:pic>
              </a:graphicData>
            </a:graphic>
          </wp:inline>
        </w:drawing>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225" w:name="_Toc42175193"/>
      <w:bookmarkStart w:id="226" w:name="_Toc46355206"/>
      <w:bookmarkStart w:id="227" w:name="_Toc61186062"/>
      <w:bookmarkStart w:id="228" w:name="_Toc74643340"/>
      <w:bookmarkStart w:id="229" w:name="_Toc76540327"/>
      <w:bookmarkStart w:id="230" w:name="_Toc82006783"/>
      <w:bookmarkStart w:id="231" w:name="_Toc89935864"/>
      <w:r>
        <w:lastRenderedPageBreak/>
        <w:t>6.6.1</w:t>
      </w:r>
      <w:r>
        <w:tab/>
        <w:t>MPAC</w:t>
      </w:r>
      <w:bookmarkEnd w:id="225"/>
      <w:bookmarkEnd w:id="226"/>
      <w:bookmarkEnd w:id="227"/>
      <w:bookmarkEnd w:id="228"/>
      <w:bookmarkEnd w:id="229"/>
      <w:bookmarkEnd w:id="230"/>
      <w:bookmarkEnd w:id="231"/>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232" w:name="_Toc42175194"/>
      <w:bookmarkStart w:id="233" w:name="_Toc46355207"/>
      <w:bookmarkStart w:id="234" w:name="_Toc61186063"/>
      <w:bookmarkStart w:id="235" w:name="_Toc74643341"/>
      <w:bookmarkStart w:id="236" w:name="_Toc76540328"/>
      <w:bookmarkStart w:id="237" w:name="_Toc82006784"/>
      <w:bookmarkStart w:id="238" w:name="_Toc89935865"/>
      <w:r>
        <w:t>6.6.2</w:t>
      </w:r>
      <w:r>
        <w:tab/>
        <w:t>RTS</w:t>
      </w:r>
      <w:bookmarkEnd w:id="232"/>
      <w:bookmarkEnd w:id="233"/>
      <w:bookmarkEnd w:id="234"/>
      <w:bookmarkEnd w:id="235"/>
      <w:bookmarkEnd w:id="236"/>
      <w:bookmarkEnd w:id="237"/>
      <w:bookmarkEnd w:id="238"/>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2A969677" w:rsidR="00D02722" w:rsidRPr="00111A87" w:rsidRDefault="00BA6F93" w:rsidP="00BA6F93">
      <w:pPr>
        <w:pStyle w:val="B1"/>
      </w:pPr>
      <w:r>
        <w:t>-</w:t>
      </w:r>
      <w:r>
        <w:tab/>
      </w:r>
      <w:r w:rsidR="00D02722" w:rsidRPr="00111A87">
        <w:t xml:space="preserve">The phase uncertainty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i/>
        </w:rPr>
        <w:t>D</w:t>
      </w:r>
      <w:r w:rsidR="00D02722" w:rsidRPr="00111A87">
        <w:rPr>
          <w:vertAlign w:val="subscript"/>
        </w:rPr>
        <w:t>rad</w:t>
      </w:r>
      <w:r w:rsidR="00D02722" w:rsidRPr="00111A87">
        <w:rPr>
          <w:vertAlign w:val="superscript"/>
        </w:rPr>
        <w:t>2</w:t>
      </w:r>
      <w:r w:rsidR="00D02722" w:rsidRPr="00111A87">
        <w:t>/</w:t>
      </w:r>
      <w:r w:rsidR="00D02722" w:rsidRPr="00111A87">
        <w:rPr>
          <w:rFonts w:ascii="Symbol" w:hAnsi="Symbol"/>
        </w:rPr>
        <w:t></w:t>
      </w:r>
    </w:p>
    <w:p w14:paraId="62110FED" w14:textId="15BCDEDA" w:rsidR="00D02722" w:rsidRPr="00111A87" w:rsidRDefault="00BA6F93" w:rsidP="00BA6F93">
      <w:pPr>
        <w:pStyle w:val="B1"/>
      </w:pPr>
      <w:r>
        <w:t>-</w:t>
      </w:r>
      <w:r>
        <w:tab/>
      </w:r>
      <w:r w:rsidR="00D02722" w:rsidRPr="00111A87">
        <w:t>The amplitude uncertainty limit: 3</w:t>
      </w:r>
      <w:r w:rsidR="00D02722" w:rsidRPr="00111A87">
        <w:rPr>
          <w:i/>
        </w:rPr>
        <w:t>D</w:t>
      </w:r>
    </w:p>
    <w:p w14:paraId="62110FEE" w14:textId="5BF972CF" w:rsidR="00D02722" w:rsidRPr="00111A87" w:rsidRDefault="00BA6F93" w:rsidP="00BA6F93">
      <w:pPr>
        <w:pStyle w:val="B1"/>
      </w:pPr>
      <w:r>
        <w:t>-</w:t>
      </w:r>
      <w:r>
        <w:tab/>
      </w:r>
      <w:r w:rsidR="00D02722" w:rsidRPr="00111A87">
        <w:t xml:space="preserve">The reactive Near-Field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rFonts w:ascii="Symbol" w:hAnsi="Symbol"/>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239" w:name="_Toc42175195"/>
      <w:bookmarkStart w:id="240" w:name="_Toc46355208"/>
      <w:bookmarkStart w:id="241" w:name="_Toc61186064"/>
      <w:bookmarkStart w:id="242" w:name="_Toc74643342"/>
      <w:bookmarkStart w:id="243" w:name="_Toc76540329"/>
      <w:bookmarkStart w:id="244" w:name="_Toc82006785"/>
      <w:bookmarkStart w:id="245" w:name="_Toc89935866"/>
      <w:r>
        <w:t>7</w:t>
      </w:r>
      <w:r w:rsidRPr="00235394">
        <w:tab/>
      </w:r>
      <w:r w:rsidR="0084545A">
        <w:t>Channel Models</w:t>
      </w:r>
      <w:bookmarkEnd w:id="239"/>
      <w:bookmarkEnd w:id="240"/>
      <w:bookmarkEnd w:id="241"/>
      <w:bookmarkEnd w:id="242"/>
      <w:bookmarkEnd w:id="243"/>
      <w:bookmarkEnd w:id="244"/>
      <w:bookmarkEnd w:id="245"/>
    </w:p>
    <w:p w14:paraId="62111086" w14:textId="77777777" w:rsidR="00017C05" w:rsidRDefault="00017C05" w:rsidP="00017C05">
      <w:pPr>
        <w:pStyle w:val="Heading2"/>
      </w:pPr>
      <w:bookmarkStart w:id="246" w:name="_Toc42175196"/>
      <w:bookmarkStart w:id="247" w:name="_Toc46355209"/>
      <w:bookmarkStart w:id="248" w:name="_Toc61186065"/>
      <w:bookmarkStart w:id="249" w:name="_Toc74643343"/>
      <w:bookmarkStart w:id="250" w:name="_Toc76540330"/>
      <w:bookmarkStart w:id="251" w:name="_Toc82006786"/>
      <w:bookmarkStart w:id="252" w:name="_Toc89935867"/>
      <w:r>
        <w:t>7</w:t>
      </w:r>
      <w:r w:rsidRPr="00235394">
        <w:t>.1</w:t>
      </w:r>
      <w:r w:rsidRPr="00235394">
        <w:tab/>
      </w:r>
      <w:r>
        <w:t>General</w:t>
      </w:r>
      <w:bookmarkEnd w:id="246"/>
      <w:bookmarkEnd w:id="247"/>
      <w:bookmarkEnd w:id="248"/>
      <w:bookmarkEnd w:id="249"/>
      <w:bookmarkEnd w:id="250"/>
      <w:bookmarkEnd w:id="251"/>
      <w:bookmarkEnd w:id="252"/>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939AA98" w:rsidR="00791541" w:rsidRPr="0041586E" w:rsidRDefault="00BA6F93" w:rsidP="00BA6F93">
      <w:pPr>
        <w:pStyle w:val="B1"/>
      </w:pPr>
      <w:r>
        <w:t>-</w:t>
      </w:r>
      <w:r>
        <w:tab/>
      </w:r>
      <w:r w:rsidR="00791541" w:rsidRPr="0041586E">
        <w:t>For 2x2 MIMO: Urban Macro</w:t>
      </w:r>
    </w:p>
    <w:p w14:paraId="6211108A" w14:textId="35B4BFFB" w:rsidR="00791541" w:rsidRPr="0041586E" w:rsidRDefault="00BA6F93" w:rsidP="00BA6F93">
      <w:pPr>
        <w:pStyle w:val="B1"/>
      </w:pPr>
      <w:r>
        <w:t>-</w:t>
      </w:r>
      <w:r>
        <w:tab/>
      </w:r>
      <w:r w:rsidR="00791541" w:rsidRPr="0041586E">
        <w:t>For 4x4 MIMO: Urban Micro</w:t>
      </w:r>
    </w:p>
    <w:p w14:paraId="6211108B" w14:textId="77777777" w:rsidR="00791541" w:rsidRPr="000A30B8" w:rsidRDefault="00791541" w:rsidP="00791541">
      <w:r w:rsidRPr="000A30B8">
        <w:rPr>
          <w:rFonts w:hint="eastAsia"/>
        </w:rPr>
        <w:lastRenderedPageBreak/>
        <w:t>F</w:t>
      </w:r>
      <w:r w:rsidRPr="000A30B8">
        <w:t>R2 static testing scenarios:</w:t>
      </w:r>
    </w:p>
    <w:p w14:paraId="6211108C" w14:textId="1824DC68" w:rsidR="00791541" w:rsidRPr="0041586E" w:rsidRDefault="00BA6F93" w:rsidP="00BA6F93">
      <w:pPr>
        <w:pStyle w:val="B1"/>
      </w:pPr>
      <w:r>
        <w:t>-</w:t>
      </w:r>
      <w:r>
        <w:tab/>
      </w:r>
      <w:r w:rsidR="00791541" w:rsidRPr="0041586E">
        <w:t>Urban Micro street canyon and Indoor</w:t>
      </w:r>
    </w:p>
    <w:p w14:paraId="6211108D" w14:textId="77777777" w:rsidR="00C53543" w:rsidRPr="000A30B8" w:rsidRDefault="00C53543" w:rsidP="00C53543">
      <w:r w:rsidRPr="000A30B8">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0E62D891" w:rsidR="00017C05" w:rsidRDefault="00017C05" w:rsidP="00017C05">
      <w:pPr>
        <w:pStyle w:val="Heading2"/>
      </w:pPr>
      <w:bookmarkStart w:id="253" w:name="_Toc42175197"/>
      <w:bookmarkStart w:id="254" w:name="_Toc46355210"/>
      <w:bookmarkStart w:id="255" w:name="_Toc61186066"/>
      <w:bookmarkStart w:id="256" w:name="_Toc74643344"/>
      <w:bookmarkStart w:id="257" w:name="_Toc76540331"/>
      <w:bookmarkStart w:id="258" w:name="_Toc82006787"/>
      <w:bookmarkStart w:id="259" w:name="_Toc89935868"/>
      <w:r>
        <w:t>7</w:t>
      </w:r>
      <w:r w:rsidR="00E31F57">
        <w:t>.2</w:t>
      </w:r>
      <w:r w:rsidRPr="00235394">
        <w:tab/>
      </w:r>
      <w:r w:rsidR="0084545A">
        <w:t>Channel Models</w:t>
      </w:r>
      <w:bookmarkEnd w:id="253"/>
      <w:bookmarkEnd w:id="254"/>
      <w:bookmarkEnd w:id="255"/>
      <w:bookmarkEnd w:id="256"/>
      <w:bookmarkEnd w:id="257"/>
      <w:bookmarkEnd w:id="258"/>
      <w:bookmarkEnd w:id="259"/>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27" type="#_x0000_t75" style="width:118.5pt;height:20.05pt" o:ole="">
            <v:imagedata r:id="rId23" o:title=""/>
          </v:shape>
          <o:OLEObject Type="Embed" ProgID="Equation.3" ShapeID="_x0000_i1027" DrawAspect="Content" ObjectID="_1703061042" r:id="rId24"/>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6E7E56E7" w:rsidR="00C53543" w:rsidRPr="002C449F" w:rsidRDefault="00BA6F93" w:rsidP="00BA6F93">
      <w:pPr>
        <w:pStyle w:val="B1"/>
      </w:pPr>
      <w:r>
        <w:t>-</w:t>
      </w:r>
      <w:r>
        <w:tab/>
      </w:r>
      <w:r w:rsidR="00C53543" w:rsidRPr="002C449F">
        <w:rPr>
          <w:position w:val="-14"/>
        </w:rPr>
        <w:object w:dxaOrig="660" w:dyaOrig="380" w14:anchorId="62113248">
          <v:shape id="_x0000_i1028" type="#_x0000_t75" style="width:30.55pt;height:20.05pt" o:ole="">
            <v:imagedata r:id="rId25" o:title=""/>
          </v:shape>
          <o:OLEObject Type="Embed" ProgID="Equation.3" ShapeID="_x0000_i1028" DrawAspect="Content" ObjectID="_1703061043" r:id="rId26"/>
        </w:object>
      </w:r>
      <w:r w:rsidR="00C53543" w:rsidRPr="002C449F">
        <w:tab/>
        <w:t xml:space="preserve">is the normalized delay value of the </w:t>
      </w:r>
      <w:r w:rsidR="00C53543" w:rsidRPr="002C449F">
        <w:rPr>
          <w:i/>
        </w:rPr>
        <w:t>n</w:t>
      </w:r>
      <w:r w:rsidR="00C53543" w:rsidRPr="002C449F">
        <w:t>th cluster in a CDL in Tables 7.7.1.1 – 7.7.1.5 of [</w:t>
      </w:r>
      <w:r w:rsidR="00C53543">
        <w:t>2</w:t>
      </w:r>
      <w:r w:rsidR="00C53543" w:rsidRPr="002C449F">
        <w:t>]</w:t>
      </w:r>
      <w:r w:rsidR="00C53543" w:rsidRPr="002C449F">
        <w:tab/>
      </w:r>
    </w:p>
    <w:p w14:paraId="62111097" w14:textId="3D36CEA2" w:rsidR="00C53543" w:rsidRPr="002C449F" w:rsidRDefault="00BA6F93" w:rsidP="00BA6F93">
      <w:pPr>
        <w:pStyle w:val="B1"/>
      </w:pPr>
      <w:r>
        <w:t>-</w:t>
      </w:r>
      <w:r>
        <w:tab/>
      </w:r>
      <w:r w:rsidR="00C53543" w:rsidRPr="002C449F">
        <w:rPr>
          <w:position w:val="-14"/>
        </w:rPr>
        <w:object w:dxaOrig="660" w:dyaOrig="380" w14:anchorId="62113249">
          <v:shape id="_x0000_i1029" type="#_x0000_t75" style="width:30.55pt;height:20.05pt" o:ole="">
            <v:imagedata r:id="rId27" o:title=""/>
          </v:shape>
          <o:OLEObject Type="Embed" ProgID="Equation.3" ShapeID="_x0000_i1029" DrawAspect="Content" ObjectID="_1703061044" r:id="rId28"/>
        </w:object>
      </w:r>
      <w:r w:rsidR="00C53543" w:rsidRPr="002C449F">
        <w:tab/>
        <w:t xml:space="preserve">is the new delay value (in [ns]) of the </w:t>
      </w:r>
      <w:r w:rsidR="00C53543" w:rsidRPr="002C449F">
        <w:rPr>
          <w:i/>
        </w:rPr>
        <w:t>n</w:t>
      </w:r>
      <w:r w:rsidR="00C53543" w:rsidRPr="002C449F">
        <w:t>th cluster</w:t>
      </w:r>
    </w:p>
    <w:p w14:paraId="62111098" w14:textId="339B694D" w:rsidR="00C53543" w:rsidRPr="002C449F" w:rsidRDefault="00BA6F93" w:rsidP="00BA6F93">
      <w:pPr>
        <w:pStyle w:val="B1"/>
      </w:pPr>
      <w:r>
        <w:t>-</w:t>
      </w:r>
      <w:r>
        <w:tab/>
      </w:r>
      <w:r w:rsidR="00C53543" w:rsidRPr="002C449F">
        <w:rPr>
          <w:position w:val="-12"/>
        </w:rPr>
        <w:object w:dxaOrig="800" w:dyaOrig="360" w14:anchorId="6211324A">
          <v:shape id="_x0000_i1030" type="#_x0000_t75" style="width:41.45pt;height:15.5pt" o:ole="">
            <v:imagedata r:id="rId29" o:title=""/>
          </v:shape>
          <o:OLEObject Type="Embed" ProgID="Equation.3" ShapeID="_x0000_i1030" DrawAspect="Content" ObjectID="_1703061045" r:id="rId30"/>
        </w:object>
      </w:r>
      <w:r w:rsidR="00C53543" w:rsidRPr="002C449F">
        <w:tab/>
        <w:t xml:space="preserve">is the target delay spread (in [ns]). </w:t>
      </w:r>
    </w:p>
    <w:p w14:paraId="62111099" w14:textId="458AD42E" w:rsidR="00C53543" w:rsidRPr="002C449F" w:rsidRDefault="00C53543" w:rsidP="000A30B8">
      <w:r w:rsidRPr="002C449F">
        <w:t xml:space="preserve">Values of </w:t>
      </w:r>
      <m:oMath>
        <m:sSub>
          <m:sSubPr>
            <m:ctrlPr>
              <w:rPr>
                <w:rFonts w:ascii="Cambria Math" w:hAnsi="Cambria Math"/>
              </w:rPr>
            </m:ctrlPr>
          </m:sSubPr>
          <m:e>
            <m:r>
              <m:rPr>
                <m:sty m:val="p"/>
              </m:rPr>
              <w:rPr>
                <w:rFonts w:ascii="Cambria Math" w:hAnsi="Cambria Math"/>
              </w:rPr>
              <m:t>DS</m:t>
            </m:r>
          </m:e>
          <m:sub>
            <m:r>
              <m:rPr>
                <m:sty m:val="p"/>
              </m:rPr>
              <w:rPr>
                <w:rFonts w:ascii="Cambria Math" w:hAnsi="Cambria Math"/>
              </w:rPr>
              <m:t>desired</m:t>
            </m:r>
          </m:sub>
        </m:sSub>
      </m:oMath>
      <w:r w:rsidRPr="002C449F">
        <w:t xml:space="preserve"> for FR1/FR2 and for different model scenarios are specified in </w:t>
      </w:r>
      <w:bookmarkStart w:id="260" w:name="MCCQCTEMPBM_00000015"/>
      <w:bookmarkStart w:id="261" w:name="MCCQCTEMPBM_00000018"/>
      <w:bookmarkStart w:id="262" w:name="MCCQCTEMPBM_00000021"/>
      <w:bookmarkStart w:id="263" w:name="MCCQCTEMPBM_00000024"/>
      <w:r w:rsidRPr="002C449F">
        <w:fldChar w:fldCharType="begin"/>
      </w:r>
      <w:r w:rsidRPr="002C449F">
        <w:instrText xml:space="preserve"> REF _Ref4684031 \h  \* MERGEFORMAT </w:instrText>
      </w:r>
      <w:r w:rsidRPr="002C449F">
        <w:fldChar w:fldCharType="end"/>
      </w:r>
      <w:bookmarkEnd w:id="260"/>
      <w:bookmarkEnd w:id="261"/>
      <w:bookmarkEnd w:id="262"/>
      <w:bookmarkEnd w:id="263"/>
      <w:r>
        <w:t>Table 7.2-1</w:t>
      </w:r>
      <w:r w:rsidRPr="002C449F">
        <w:t>.</w:t>
      </w:r>
    </w:p>
    <w:p w14:paraId="6211109A" w14:textId="77777777" w:rsidR="00C53543" w:rsidRPr="00A55548" w:rsidRDefault="00C53543" w:rsidP="0041586E">
      <w:pPr>
        <w:pStyle w:val="TH"/>
      </w:pPr>
      <w:bookmarkStart w:id="264" w:name="_Ref4684040"/>
      <w:bookmarkStart w:id="265" w:name="_Ref4684031"/>
      <w:r w:rsidRPr="00A40D16">
        <w:t xml:space="preserve">Table </w:t>
      </w:r>
      <w:bookmarkEnd w:id="264"/>
      <w:r w:rsidRPr="00A40D16">
        <w:t>7.2-1</w:t>
      </w:r>
      <w:r w:rsidRPr="00A55548">
        <w:t>. Target delay spread values.</w:t>
      </w:r>
      <w:bookmarkEnd w:id="2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tab/>
      </w:r>
      <w:r w:rsidRPr="002C449F">
        <w:rPr>
          <w:position w:val="-30"/>
        </w:rPr>
        <w:object w:dxaOrig="5580" w:dyaOrig="680" w14:anchorId="6211324D">
          <v:shape id="_x0000_i1031" type="#_x0000_t75" style="width:277.95pt;height:36.45pt" o:ole="">
            <v:imagedata r:id="rId31" o:title=""/>
          </v:shape>
          <o:OLEObject Type="Embed" ProgID="Equation.3" ShapeID="_x0000_i1031" DrawAspect="Content" ObjectID="_1703061046" r:id="rId32"/>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lastRenderedPageBreak/>
        <w:t>-</w:t>
      </w:r>
      <w:r w:rsidRPr="002C449F">
        <w:rPr>
          <w:i/>
          <w:szCs w:val="18"/>
        </w:rPr>
        <w:tab/>
      </w:r>
      <w:r w:rsidRPr="002C449F">
        <w:rPr>
          <w:position w:val="-30"/>
        </w:rPr>
        <w:object w:dxaOrig="3580" w:dyaOrig="720" w14:anchorId="6211324E">
          <v:shape id="_x0000_i1032" type="#_x0000_t75" style="width:180.45pt;height:36.45pt" o:ole="" fillcolor="window">
            <v:imagedata r:id="rId33" o:title=""/>
          </v:shape>
          <o:OLEObject Type="Embed" ProgID="Equation.3" ShapeID="_x0000_i1032" DrawAspect="Content" ObjectID="_1703061047" r:id="rId34"/>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33" type="#_x0000_t75" style="width:1in;height:20.05pt" o:ole="">
            <v:imagedata r:id="rId35" o:title=""/>
          </v:shape>
          <o:OLEObject Type="Embed" ProgID="Equation.3" ShapeID="_x0000_i1033" DrawAspect="Content" ObjectID="_1703061048" r:id="rId36"/>
        </w:object>
      </w:r>
      <w:r w:rsidRPr="002C449F">
        <w:t xml:space="preserve"> in LOS case,</w:t>
      </w:r>
    </w:p>
    <w:p w14:paraId="621110B6" w14:textId="4277C840" w:rsidR="00C53543" w:rsidRDefault="00C53543" w:rsidP="0041586E">
      <w:pPr>
        <w:pStyle w:val="B1"/>
      </w:pPr>
      <w:r>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m:oMath>
        <m:sSub>
          <m:sSubPr>
            <m:ctrlPr>
              <w:rPr>
                <w:rFonts w:ascii="Cambria Math" w:hAnsi="Cambria Math"/>
                <w:i/>
              </w:rPr>
            </m:ctrlPr>
          </m:sSubPr>
          <m:e>
            <m:r>
              <w:rPr>
                <w:rFonts w:ascii="Cambria Math"/>
              </w:rPr>
              <m:t>μ</m:t>
            </m:r>
          </m:e>
          <m:sub>
            <m:r>
              <w:rPr>
                <w:rFonts w:ascii="Cambria Math"/>
              </w:rPr>
              <m:t>θ</m:t>
            </m:r>
          </m:sub>
        </m:sSub>
      </m:oMath>
      <w:r>
        <w:t xml:space="preserve">: </w:t>
      </w:r>
    </w:p>
    <w:p w14:paraId="621110B7" w14:textId="148E11D7" w:rsidR="00C53543" w:rsidRDefault="00BE6108" w:rsidP="0041586E">
      <w:pPr>
        <w:pStyle w:val="EQ"/>
        <w:jc w:val="right"/>
      </w:pPr>
      <w:r>
        <w:rPr>
          <w:lang w:val="en-US" w:eastAsia="zh-CN"/>
        </w:rPr>
        <w:drawing>
          <wp:inline distT="0" distB="0" distL="0" distR="0" wp14:anchorId="62113252" wp14:editId="4AC2218E">
            <wp:extent cx="1020445" cy="669925"/>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66D6431C" w:rsidR="00C53543" w:rsidRDefault="00BE6108" w:rsidP="0041586E">
      <w:pPr>
        <w:pStyle w:val="EQ"/>
        <w:jc w:val="right"/>
      </w:pPr>
      <w:r>
        <w:rPr>
          <w:lang w:val="en-US" w:eastAsia="zh-CN"/>
        </w:rPr>
        <w:drawing>
          <wp:inline distT="0" distB="0" distL="0" distR="0" wp14:anchorId="62113253" wp14:editId="0DCF5AAC">
            <wp:extent cx="2265045" cy="45720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65045" cy="457200"/>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48E74775" w:rsidR="00C53543" w:rsidRDefault="00BE6108" w:rsidP="000A30B8">
      <w:pPr>
        <w:pStyle w:val="EQ"/>
        <w:jc w:val="right"/>
      </w:pPr>
      <w:r>
        <w:rPr>
          <w:lang w:val="en-US" w:eastAsia="zh-CN"/>
        </w:rPr>
        <w:drawing>
          <wp:inline distT="0" distB="0" distL="0" distR="0" wp14:anchorId="62113254" wp14:editId="12470068">
            <wp:extent cx="1020445" cy="669925"/>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266"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34" type="#_x0000_t75" style="width:132.15pt;height:1in" o:ole="" fillcolor="window">
            <v:imagedata r:id="rId39" o:title=""/>
          </v:shape>
          <o:OLEObject Type="Embed" ProgID="Equation.3" ShapeID="_x0000_i1034" DrawAspect="Content" ObjectID="_1703061049" r:id="rId40"/>
        </w:object>
      </w:r>
      <w:bookmarkEnd w:id="266"/>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35" type="#_x0000_t75" style="width:82.5pt;height:20.05pt" o:ole="" fillcolor="window">
            <v:imagedata r:id="rId41" o:title=""/>
          </v:shape>
          <o:OLEObject Type="Embed" ProgID="Equation.DSMT4" ShapeID="_x0000_i1035" DrawAspect="Content" ObjectID="_1703061050" r:id="rId42"/>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36" type="#_x0000_t75" style="width:41.9pt;height:20.05pt" o:ole="">
            <v:imagedata r:id="rId43" o:title=""/>
          </v:shape>
          <o:OLEObject Type="Embed" ProgID="Equation.3" ShapeID="_x0000_i1036" DrawAspect="Content" ObjectID="_1703061051" r:id="rId44"/>
        </w:object>
      </w:r>
      <w:r w:rsidRPr="002C449F">
        <w:t>), Z</w:t>
      </w:r>
      <w:r>
        <w:t>O</w:t>
      </w:r>
      <w:r w:rsidRPr="002C449F">
        <w:t>A (</w:t>
      </w:r>
      <w:r w:rsidRPr="002C449F">
        <w:rPr>
          <w:position w:val="-14"/>
        </w:rPr>
        <w:object w:dxaOrig="760" w:dyaOrig="380" w14:anchorId="62113258">
          <v:shape id="_x0000_i1037" type="#_x0000_t75" style="width:41.9pt;height:20.05pt" o:ole="">
            <v:imagedata r:id="rId45" o:title=""/>
          </v:shape>
          <o:OLEObject Type="Embed" ProgID="Equation.3" ShapeID="_x0000_i1037" DrawAspect="Content" ObjectID="_1703061052" r:id="rId46"/>
        </w:object>
      </w:r>
      <w:r w:rsidRPr="002C449F">
        <w:t>), and Z</w:t>
      </w:r>
      <w:r>
        <w:t>O</w:t>
      </w:r>
      <w:r w:rsidRPr="002C449F">
        <w:t>D (</w:t>
      </w:r>
      <w:r w:rsidRPr="002C449F">
        <w:rPr>
          <w:position w:val="-14"/>
        </w:rPr>
        <w:object w:dxaOrig="760" w:dyaOrig="380" w14:anchorId="62113259">
          <v:shape id="_x0000_i1038" type="#_x0000_t75" style="width:41.9pt;height:20.05pt" o:ole="">
            <v:imagedata r:id="rId47" o:title=""/>
          </v:shape>
          <o:OLEObject Type="Embed" ProgID="Equation.3" ShapeID="_x0000_i1038" DrawAspect="Content" ObjectID="_1703061053" r:id="rId48"/>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 xml:space="preserve">sing the regular midpath power distribution of 0.5, 0.3, and 0.2 specified in Table 7.5-5 of TR38.901, the powers for the each of the midpaths are calculated. Notice that the intra cluster delay spread in Table 7.5-5 of TR38.901 is not followed, and the </w:t>
      </w:r>
      <w:r>
        <w:lastRenderedPageBreak/>
        <w:t>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267" w:name="_Ref3986396"/>
      <w:r w:rsidRPr="00A40D16">
        <w:t xml:space="preserve">Table </w:t>
      </w:r>
      <w:bookmarkEnd w:id="267"/>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33F2D12F" w14:textId="77777777" w:rsidR="00BA6F93" w:rsidRDefault="00BA6F93" w:rsidP="00BA6F93">
      <w:bookmarkStart w:id="268" w:name="_Ref3984890"/>
    </w:p>
    <w:p w14:paraId="621110EA" w14:textId="5AC0DD33" w:rsidR="00C53543" w:rsidRPr="004507EF" w:rsidRDefault="00C53543" w:rsidP="0041586E">
      <w:pPr>
        <w:pStyle w:val="TH"/>
      </w:pPr>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37CBAE96" w14:textId="77777777" w:rsidR="00BA6F93" w:rsidRDefault="00BA6F93" w:rsidP="00BA6F93"/>
    <w:p w14:paraId="62111100" w14:textId="755E2559" w:rsidR="00C53543" w:rsidRPr="002C449F" w:rsidRDefault="00C53543" w:rsidP="0041586E">
      <w:pPr>
        <w:pStyle w:val="TH"/>
      </w:pPr>
      <w:r w:rsidRPr="002C449F">
        <w:t xml:space="preserve">Table </w:t>
      </w:r>
      <w:bookmarkEnd w:id="268"/>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694F04C9"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19E37F7C" w:rsidR="00C53543" w:rsidRPr="000A30B8" w:rsidRDefault="00C53543" w:rsidP="0041586E">
            <w:pPr>
              <w:pStyle w:val="TAC"/>
            </w:pPr>
            <w:r w:rsidRPr="000A30B8">
              <w:t xml:space="preserve">Note: For UMa frequency </w:t>
            </w:r>
            <w:r w:rsidRPr="0041586E">
              <w:t>fc</w:t>
            </w:r>
            <w:r w:rsidRPr="000A30B8">
              <w:t xml:space="preserve"> = 6 as stated i</w:t>
            </w:r>
            <w:r w:rsidR="00A57760">
              <w:t>n [2]</w:t>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039C58BB" w14:textId="77777777" w:rsidR="00BA6F93" w:rsidRDefault="00BA6F93" w:rsidP="00BA6F93"/>
    <w:p w14:paraId="62111124" w14:textId="6BADBF9A"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4ADBDF1A"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Pr="00C53543">
              <w:instrText xml:space="preserve"> </w:instrText>
            </w:r>
            <w:r w:rsidRPr="00C53543">
              <w:fldChar w:fldCharType="end"/>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5"/>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39" type="#_x0000_t75" style="width:41.9pt;height:20.05pt" o:ole="">
                  <v:imagedata r:id="rId43" o:title=""/>
                </v:shape>
                <o:OLEObject Type="Embed" ProgID="Equation.3" ShapeID="_x0000_i1039" DrawAspect="Content" ObjectID="_1703061054" r:id="rId49"/>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40" type="#_x0000_t75" style="width:41.9pt;height:20.05pt" o:ole="">
                  <v:imagedata r:id="rId50" o:title=""/>
                </v:shape>
                <o:OLEObject Type="Embed" ProgID="Equation.3" ShapeID="_x0000_i1040" DrawAspect="Content" ObjectID="_1703061055" r:id="rId51"/>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41" type="#_x0000_t75" style="width:41.9pt;height:20.05pt" o:ole="">
                  <v:imagedata r:id="rId52" o:title=""/>
                </v:shape>
                <o:OLEObject Type="Embed" ProgID="Equation.3" ShapeID="_x0000_i1041" DrawAspect="Content" ObjectID="_1703061056" r:id="rId53"/>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42" type="#_x0000_t75" style="width:41.9pt;height:20.05pt" o:ole="">
                  <v:imagedata r:id="rId54" o:title=""/>
                </v:shape>
                <o:OLEObject Type="Embed" ProgID="Equation.3" ShapeID="_x0000_i1042" DrawAspect="Content" ObjectID="_1703061057" r:id="rId55"/>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43" type="#_x0000_t75" style="width:60.15pt;height:20.05pt" o:ole="">
            <v:imagedata r:id="rId56" o:title=""/>
          </v:shape>
          <o:OLEObject Type="Embed" ProgID="Equation.3" ShapeID="_x0000_i1043" DrawAspect="Content" ObjectID="_1703061058" r:id="rId57"/>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lastRenderedPageBreak/>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269" w:name="_Ref4748995"/>
      <w:r w:rsidRPr="003A2706">
        <w:t>Table 7.2-</w:t>
      </w:r>
      <w:bookmarkEnd w:id="269"/>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3F0F70A6" w:rsidR="00C53543" w:rsidRPr="002C449F" w:rsidRDefault="002569B8" w:rsidP="0041586E">
      <w:pPr>
        <w:rPr>
          <w:rFonts w:eastAsia="Batang"/>
        </w:rPr>
      </w:pPr>
      <w:r>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parameters are</w:t>
      </w:r>
      <w:r w:rsidR="00C53543" w:rsidRPr="002C449F">
        <w:rPr>
          <w:rFonts w:eastAsia="Batang"/>
        </w:rPr>
        <w:t xml:space="preserve"> </w:t>
      </w:r>
      <w:r w:rsidR="00C53543" w:rsidRPr="002C449F">
        <w:rPr>
          <w:rFonts w:eastAsia="Batang"/>
        </w:rPr>
        <w:sym w:font="Symbol" w:char="F071"/>
      </w:r>
      <w:r w:rsidR="00C53543" w:rsidRPr="002C449F">
        <w:rPr>
          <w:rFonts w:eastAsia="Batang"/>
          <w:vertAlign w:val="subscript"/>
        </w:rPr>
        <w:t>3dB</w:t>
      </w:r>
      <w:r w:rsidR="00C53543" w:rsidRPr="002C449F">
        <w:rPr>
          <w:rFonts w:eastAsia="Batang"/>
        </w:rPr>
        <w:t xml:space="preserve"> = 65</w:t>
      </w:r>
      <w:r w:rsidR="00C53543" w:rsidRPr="002C449F">
        <w:rPr>
          <w:rFonts w:eastAsia="Batang"/>
        </w:rPr>
        <w:sym w:font="Symbol" w:char="F0B0"/>
      </w:r>
      <w:r w:rsidR="00C53543" w:rsidRPr="002C449F">
        <w:rPr>
          <w:rFonts w:eastAsia="Batang"/>
        </w:rPr>
        <w:t>,</w:t>
      </w:r>
      <w:r w:rsidR="00C53543">
        <w:rPr>
          <w:rFonts w:eastAsia="Batang"/>
        </w:rPr>
        <w:t xml:space="preserve"> </w:t>
      </w:r>
      <w:r w:rsidR="00C53543" w:rsidRPr="00694A0A">
        <w:rPr>
          <w:rFonts w:ascii="Symbol" w:eastAsia="Batang" w:hAnsi="Symbol"/>
        </w:rPr>
        <w:t></w:t>
      </w:r>
      <w:r w:rsidR="00C53543" w:rsidRPr="00694A0A">
        <w:rPr>
          <w:rFonts w:eastAsia="Batang"/>
          <w:vertAlign w:val="subscript"/>
        </w:rPr>
        <w:t>3dB</w:t>
      </w:r>
      <w:r w:rsidR="00C53543" w:rsidRPr="00694A0A">
        <w:rPr>
          <w:rFonts w:eastAsia="Batang"/>
        </w:rPr>
        <w:t xml:space="preserve"> = 65</w:t>
      </w:r>
      <w:r w:rsidR="00C53543" w:rsidRPr="00694A0A">
        <w:rPr>
          <w:rFonts w:eastAsia="Batang"/>
        </w:rPr>
        <w:sym w:font="Symbol" w:char="F0B0"/>
      </w:r>
      <w:r w:rsidR="00C53543" w:rsidRPr="00694A0A">
        <w:rPr>
          <w:rFonts w:eastAsia="Batang"/>
        </w:rPr>
        <w:t>, A</w:t>
      </w:r>
      <w:r w:rsidR="00C53543" w:rsidRPr="00694A0A">
        <w:rPr>
          <w:rFonts w:eastAsia="Batang"/>
          <w:vertAlign w:val="subscript"/>
        </w:rPr>
        <w:t>max</w:t>
      </w:r>
      <w:r w:rsidR="00C53543" w:rsidRPr="00694A0A">
        <w:rPr>
          <w:rFonts w:eastAsia="Batang"/>
        </w:rPr>
        <w:t xml:space="preserve"> = 30dB</w:t>
      </w:r>
      <w:r w:rsidR="00C53543" w:rsidRPr="002C449F">
        <w:rPr>
          <w:rFonts w:eastAsia="Batang"/>
        </w:rPr>
        <w:t>,</w:t>
      </w:r>
      <w:r w:rsidR="00C53543" w:rsidRPr="002C449F">
        <w:rPr>
          <w:rFonts w:eastAsia="Batang"/>
          <w:i/>
          <w:iCs/>
        </w:rPr>
        <w:t xml:space="preserve"> </w:t>
      </w:r>
      <w:r w:rsidR="00C53543" w:rsidRPr="002C449F">
        <w:rPr>
          <w:rFonts w:eastAsia="Batang"/>
        </w:rPr>
        <w:t>SLAv = 30dB,</w:t>
      </w:r>
      <w:r w:rsidR="00C53543" w:rsidRPr="002C449F">
        <w:rPr>
          <w:rFonts w:eastAsia="Batang"/>
          <w:i/>
          <w:iCs/>
        </w:rPr>
        <w:t xml:space="preserve"> G</w:t>
      </w:r>
      <w:r w:rsidR="00C53543" w:rsidRPr="002C449F">
        <w:rPr>
          <w:rFonts w:eastAsia="Batang"/>
          <w:i/>
          <w:iCs/>
          <w:vertAlign w:val="subscript"/>
        </w:rPr>
        <w:t>E,max</w:t>
      </w:r>
      <w:r w:rsidR="00C53543"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38B6E396" w:rsidR="00C53543" w:rsidRPr="002C449F" w:rsidRDefault="00C23453" w:rsidP="0041586E">
      <w:pPr>
        <w:pStyle w:val="EQ"/>
        <w:jc w:val="right"/>
      </w:pPr>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oMath>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00C53543" w:rsidRPr="002C449F">
        <w:fldChar w:fldCharType="begin"/>
      </w:r>
      <w:r w:rsidR="00C53543" w:rsidRPr="002C449F">
        <w:instrText xml:space="preserve"> QUOTE </w:instrText>
      </w:r>
      <w:r>
        <w:rPr>
          <w:position w:val="-15"/>
        </w:rPr>
        <w:pict w14:anchorId="62113264">
          <v:shape id="_x0000_i1044" type="#_x0000_t75" style="width:266.6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C53543" w:rsidRPr="002C449F">
        <w:instrText xml:space="preserve"> </w:instrText>
      </w:r>
      <w:r w:rsidR="00C53543" w:rsidRPr="002C449F">
        <w:fldChar w:fldCharType="end"/>
      </w:r>
    </w:p>
    <w:p w14:paraId="621111E2" w14:textId="3E4D5899" w:rsidR="00961E09" w:rsidRDefault="00C53543" w:rsidP="00961E09">
      <w:pPr>
        <w:rPr>
          <w:rFonts w:eastAsia="Batang"/>
        </w:rPr>
      </w:pPr>
      <w:r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oMath>
      <w:r w:rsidRPr="002C449F">
        <w:rPr>
          <w:rFonts w:eastAsia="Batang"/>
        </w:rPr>
        <w:t xml:space="preserve"> is the location vector of transmit antenna element  </w:t>
      </w:r>
      <m:oMath>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oMath>
      <w:r w:rsidRPr="002C449F">
        <w:rPr>
          <w:rFonts w:eastAsia="Batang"/>
        </w:rPr>
        <w:t xml:space="preserve"> and </w:t>
      </w:r>
      <m:oMath>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oMath>
      <w:r w:rsidRPr="002C449F">
        <w:rPr>
          <w:rFonts w:eastAsia="Batang"/>
        </w:rPr>
        <w:t xml:space="preserve">, and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a spherical unit vector denoting the target beam direction. Determination of beam directions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0559A568" w:rsidR="00C53543" w:rsidRPr="002C449F" w:rsidRDefault="00C53543" w:rsidP="0041586E">
      <w:r w:rsidRPr="002C449F">
        <w:rPr>
          <w:rFonts w:eastAsia="Batang"/>
        </w:rPr>
        <w:t xml:space="preserve">Random initial phase </w:t>
      </w:r>
      <w:r w:rsidR="00BE6108">
        <w:rPr>
          <w:noProof/>
          <w:position w:val="-14"/>
          <w:lang w:val="en-US" w:eastAsia="zh-CN"/>
        </w:rPr>
        <w:drawing>
          <wp:inline distT="0" distB="0" distL="0" distR="0" wp14:anchorId="6211326D" wp14:editId="01C889C3">
            <wp:extent cx="1350645" cy="244475"/>
            <wp:effectExtent l="0" t="0" r="0" b="0"/>
            <wp:docPr id="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50645" cy="244475"/>
                    </a:xfrm>
                    <a:prstGeom prst="rect">
                      <a:avLst/>
                    </a:prstGeom>
                    <a:noFill/>
                    <a:ln>
                      <a:noFill/>
                    </a:ln>
                  </pic:spPr>
                </pic:pic>
              </a:graphicData>
            </a:graphic>
          </wp:inline>
        </w:drawing>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θϕ</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ϕϕ</m:t>
                </m:r>
              </m:sup>
            </m:sSubSup>
          </m:e>
        </m:d>
      </m:oMath>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~Uni(-π,π) </m:t>
        </m:r>
      </m:oMath>
      <w:r w:rsidRPr="002C449F">
        <w:t xml:space="preserve">is used for each ray </w:t>
      </w:r>
      <w:r w:rsidRPr="002C449F">
        <w:rPr>
          <w:i/>
        </w:rPr>
        <w:t>m</w:t>
      </w:r>
      <w:r w:rsidRPr="002C449F">
        <w:t xml:space="preserve"> of each cluster </w:t>
      </w:r>
      <w:r w:rsidRPr="002C449F">
        <w:rPr>
          <w:i/>
        </w:rPr>
        <w:t>n</w:t>
      </w:r>
      <w:r>
        <w:t>.</w:t>
      </w:r>
    </w:p>
    <w:p w14:paraId="621111E5" w14:textId="53C2A30D" w:rsidR="00C53543" w:rsidRPr="002C449F" w:rsidRDefault="00C53543" w:rsidP="0041586E">
      <w:pPr>
        <w:rPr>
          <w:position w:val="-14"/>
        </w:rPr>
      </w:pPr>
      <w:r w:rsidRPr="002C449F">
        <w:t xml:space="preserve">The set of fixed initial phases can be 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can be specified either by a table of values or by setting a random number generator and a fixed seed number. The distribution of scalar initial phases </w:t>
      </w:r>
      <m:oMath>
        <m:sSub>
          <m:sSubPr>
            <m:ctrlPr>
              <w:rPr>
                <w:rFonts w:ascii="Cambria Math" w:hAnsi="Cambria Math"/>
                <w:i/>
              </w:rPr>
            </m:ctrlPr>
          </m:sSubPr>
          <m:e>
            <m:r>
              <m:rPr>
                <m:sty m:val="p"/>
              </m:rPr>
              <w:rPr>
                <w:rFonts w:ascii="Cambria Math" w:hAnsi="Cambria Math"/>
              </w:rPr>
              <m:t>Φ</m:t>
            </m:r>
          </m:e>
          <m:sub>
            <m:r>
              <w:rPr>
                <w:rFonts w:ascii="Cambria Math" w:hAnsi="Cambria Math"/>
              </w:rPr>
              <m:t>n,m</m:t>
            </m:r>
          </m:sub>
        </m:sSub>
      </m:oMath>
      <w:r w:rsidRPr="002C449F">
        <w:t xml:space="preserve"> is uniform within </w:t>
      </w:r>
      <m:oMath>
        <m:d>
          <m:dPr>
            <m:begChr m:val="["/>
            <m:endChr m:val="]"/>
            <m:ctrlPr>
              <w:rPr>
                <w:rFonts w:ascii="Cambria Math" w:hAnsi="Cambria Math"/>
                <w:i/>
              </w:rPr>
            </m:ctrlPr>
          </m:dPr>
          <m:e>
            <m:r>
              <w:rPr>
                <w:rFonts w:ascii="Cambria Math" w:hAnsi="Cambria Math"/>
              </w:rPr>
              <m:t>-π,π</m:t>
            </m:r>
          </m:e>
        </m:d>
      </m:oMath>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270" w:name="_Ref4679158"/>
      <w:r>
        <w:lastRenderedPageBreak/>
        <w:t>Table 7.2-8:</w:t>
      </w:r>
      <w:r w:rsidRPr="002C449F">
        <w:t xml:space="preserve"> </w:t>
      </w:r>
      <w:bookmarkEnd w:id="270"/>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065BF29E" w:rsidR="00C53543" w:rsidRPr="002C449F" w:rsidRDefault="00C23453"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3B5B4D0C" w:rsidR="00C53543" w:rsidRPr="002C449F" w:rsidRDefault="00C23453"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30EB2493" w:rsidR="00C53543" w:rsidRPr="002C449F" w:rsidRDefault="00C23453"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θϕ</m:t>
                  </m:r>
                </m:sup>
              </m:sSubSup>
            </m:oMath>
            <w:r w:rsidR="00C53543" w:rsidRPr="002C449F">
              <w:t xml:space="preserve"> [rad]</w:t>
            </w:r>
          </w:p>
        </w:tc>
        <w:tc>
          <w:tcPr>
            <w:tcW w:w="1134" w:type="dxa"/>
            <w:tcBorders>
              <w:left w:val="single" w:sz="6" w:space="0" w:color="auto"/>
            </w:tcBorders>
            <w:shd w:val="clear" w:color="auto" w:fill="D9D9D9"/>
            <w:noWrap/>
            <w:vAlign w:val="center"/>
          </w:tcPr>
          <w:p w14:paraId="621111EB" w14:textId="48CFE3AC" w:rsidR="00C53543" w:rsidRPr="002C449F" w:rsidRDefault="00C23453"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ϕϕ</m:t>
                  </m:r>
                </m:sup>
              </m:sSubSup>
            </m:oMath>
            <w:r w:rsidR="00C53543"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3F07249C"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m:oMath>
        <m:r>
          <w:rPr>
            <w:rFonts w:ascii="Cambria Math" w:hAnsi="Cambria Math"/>
          </w:rPr>
          <m:t>s=1,…,S</m:t>
        </m:r>
      </m:oMath>
      <w:r w:rsidR="00224151">
        <w:t xml:space="preserve"> denotes the formed </w:t>
      </w:r>
      <w:bookmarkStart w:id="271" w:name="_Hlk32582786"/>
      <w:r w:rsidR="00224151">
        <w:t>beam index</w:t>
      </w:r>
      <w:bookmarkEnd w:id="271"/>
      <w:r w:rsidR="00224151">
        <w:t xml:space="preserve">. Each beam may have different and thus the beamforming weight of eq. (7.2-8) becomes specific for index </w:t>
      </w:r>
      <w:r w:rsidR="00224151" w:rsidRPr="00142E9B">
        <w:rPr>
          <w:i/>
        </w:rPr>
        <w:t>s</w:t>
      </w:r>
      <w:r w:rsidR="00224151">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m:oMath>
        <m:sSub>
          <m:sSubPr>
            <m:ctrlPr>
              <w:rPr>
                <w:rFonts w:ascii="Cambria Math" w:hAnsi="Cambria Math"/>
                <w:i/>
              </w:rPr>
            </m:ctrlPr>
          </m:sSubPr>
          <m:e>
            <m:r>
              <m:rPr>
                <m:sty m:val="p"/>
              </m:rPr>
              <w:rPr>
                <w:rFonts w:ascii="Cambria Math" w:hAnsi="Cambria Math"/>
              </w:rPr>
              <m:t>Φ</m:t>
            </m:r>
          </m:e>
          <m:sub>
            <m:r>
              <w:rPr>
                <w:rFonts w:ascii="Cambria Math"/>
              </w:rPr>
              <m:t>n,m</m:t>
            </m:r>
          </m:sub>
        </m:sSub>
      </m:oMath>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64855A89" w:rsidR="00C53543" w:rsidRPr="00BE6108" w:rsidRDefault="00C23453" w:rsidP="0041586E">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e>
              </m:nary>
            </m:e>
          </m:nary>
        </m:oMath>
      </m:oMathPara>
    </w:p>
    <w:p w14:paraId="62111268" w14:textId="6AEAA9E0" w:rsidR="00C53543" w:rsidRPr="00C53543" w:rsidRDefault="00C23453" w:rsidP="0041586E">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224151">
        <w:rPr>
          <w:rFonts w:ascii="Calibri" w:hAnsi="Calibri"/>
          <w:lang w:val="de-DE"/>
        </w:rPr>
        <w:t>,</w:t>
      </w:r>
      <w:r w:rsidR="00C53543" w:rsidRPr="00C53543">
        <w:rPr>
          <w:rFonts w:ascii="Calibri" w:hAnsi="Calibri"/>
          <w:lang w:val="de-DE"/>
        </w:rPr>
        <w:tab/>
      </w:r>
      <w:r w:rsidR="00C53543" w:rsidRPr="00C53543">
        <w:rPr>
          <w:rFonts w:ascii="Calibri" w:hAnsi="Calibri"/>
          <w:lang w:val="de-DE"/>
        </w:rPr>
        <w:tab/>
      </w:r>
      <w:r w:rsidR="00A758B8">
        <w:rPr>
          <w:rFonts w:ascii="Calibri" w:hAnsi="Calibri"/>
          <w:lang w:val="de-DE"/>
        </w:rPr>
        <w:t xml:space="preserve">     </w:t>
      </w:r>
      <w:r w:rsidR="00C53543" w:rsidRPr="001D0DD8">
        <w:rPr>
          <w:lang w:val="de-DE"/>
        </w:rPr>
        <w:t>(</w:t>
      </w:r>
      <w:r w:rsidR="00A758B8">
        <w:rPr>
          <w:lang w:eastAsia="ko-KR"/>
        </w:rPr>
        <w:t>7.2-9</w:t>
      </w:r>
      <w:r w:rsidR="00C53543" w:rsidRPr="001D0DD8">
        <w:rPr>
          <w:lang w:val="de-DE"/>
        </w:rPr>
        <w:t>)</w:t>
      </w:r>
    </w:p>
    <w:p w14:paraId="62111269" w14:textId="77777777" w:rsidR="00C53543" w:rsidRPr="001D0DD8" w:rsidRDefault="00C53543" w:rsidP="00C53543">
      <w:pPr>
        <w:rPr>
          <w:lang w:val="de-DE"/>
        </w:rPr>
      </w:pPr>
    </w:p>
    <w:p w14:paraId="6211126A" w14:textId="6781880B" w:rsidR="00C53543" w:rsidRPr="00BE6108" w:rsidRDefault="00C23453" w:rsidP="0041586E">
      <w:pPr>
        <w:pStyle w:val="EQ"/>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de-DE"/>
                </w:rPr>
                <m:t>,</m:t>
              </m:r>
              <m:r>
                <w:rPr>
                  <w:rFonts w:ascii="Cambria Math"/>
                </w:rPr>
                <m:t>s</m:t>
              </m:r>
              <m:r>
                <w:rPr>
                  <w:rFonts w:ascii="Cambria Math"/>
                  <w:lang w:val="de-DE"/>
                </w:rPr>
                <m:t>,</m:t>
              </m:r>
              <m:r>
                <w:rPr>
                  <w:rFonts w:ascii="Cambria Math"/>
                </w:rPr>
                <m:t>n</m:t>
              </m:r>
            </m:sub>
            <m:sup>
              <m:r>
                <m:rPr>
                  <m:nor/>
                </m:rPr>
                <w:rPr>
                  <w:rFonts w:ascii="Cambria Math"/>
                  <w:lang w:val="de-DE"/>
                </w:rPr>
                <m:t>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de-DE"/>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de-DE"/>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de-DE"/>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de-DE"/>
                              </w:rPr>
                              <m:t>1</m:t>
                            </m:r>
                          </m:e>
                          <m:e>
                            <m:r>
                              <w:rPr>
                                <w:rFonts w:ascii="Cambria Math" w:hAnsi="Cambria Math"/>
                                <w:lang w:val="de-DE"/>
                              </w:rPr>
                              <m:t>0</m:t>
                            </m:r>
                          </m:e>
                        </m:mr>
                        <m:mr>
                          <m:e>
                            <m:r>
                              <w:rPr>
                                <w:rFonts w:ascii="Cambria Math" w:hAnsi="Cambria Math"/>
                                <w:lang w:val="de-DE"/>
                              </w:rPr>
                              <m:t>0</m:t>
                            </m:r>
                          </m:e>
                          <m:e>
                            <m:r>
                              <m:rPr>
                                <m:sty m:val="p"/>
                              </m:rPr>
                              <w:rPr>
                                <w:rFonts w:ascii="Cambria Math"/>
                                <w:lang w:val="de-DE"/>
                              </w:rPr>
                              <m:t>-</m:t>
                            </m:r>
                            <m:r>
                              <m:rPr>
                                <m:sty m:val="p"/>
                              </m:rPr>
                              <w:rPr>
                                <w:rFonts w:ascii="Cambria Math"/>
                                <w:lang w:val="de-DE"/>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
                    </m:e>
                  </m:d>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rPr>
                          </m:ctrlPr>
                        </m:sSubPr>
                        <m:e>
                          <m:r>
                            <w:rPr>
                              <w:rFonts w:ascii="Cambria Math"/>
                            </w:rPr>
                            <m:t>m</m:t>
                          </m:r>
                        </m:e>
                        <m:sub>
                          <m:r>
                            <w:rPr>
                              <w:rFonts w:ascii="Cambria Math"/>
                            </w:rPr>
                            <m:t>e</m:t>
                          </m:r>
                        </m:sub>
                      </m:sSub>
                      <m:r>
                        <w:rPr>
                          <w:rFonts w:ascii="Cambria Math" w:hAnsi="Cambria Math"/>
                          <w:lang w:val="de-DE"/>
                        </w:rPr>
                        <m:t>,</m:t>
                      </m:r>
                      <m:sSub>
                        <m:sSubPr>
                          <m:ctrlPr>
                            <w:rPr>
                              <w:rFonts w:ascii="Cambria Math" w:hAnsi="Cambria Math"/>
                              <w:i/>
                            </w:rPr>
                          </m:ctrlPr>
                        </m:sSubPr>
                        <m:e>
                          <m:r>
                            <w:rPr>
                              <w:rFonts w:ascii="Cambria Math"/>
                            </w:rPr>
                            <m:t>n</m:t>
                          </m:r>
                        </m:e>
                        <m:sub>
                          <m:r>
                            <w:rPr>
                              <w:rFonts w:ascii="Cambria Math"/>
                            </w:rPr>
                            <m:t>e</m:t>
                          </m:r>
                        </m:sub>
                      </m:sSub>
                    </m:sub>
                  </m:sSub>
                </m:e>
              </m:nary>
            </m:e>
          </m:nary>
        </m:oMath>
      </m:oMathPara>
    </w:p>
    <w:p w14:paraId="6211126B" w14:textId="10108FB0" w:rsidR="00C53543" w:rsidRPr="00224151" w:rsidRDefault="00C23453" w:rsidP="00224151">
      <w:pPr>
        <w:pStyle w:val="EQ"/>
        <w:jc w:val="right"/>
        <w:rPr>
          <w:lang w:val="de-DE"/>
        </w:rPr>
      </w:pPr>
      <m:oMath>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lang w:val="de-DE"/>
                              </w:rPr>
                              <m:t>,</m:t>
                            </m:r>
                            <m:r>
                              <w:rPr>
                                <w:rFonts w:ascii="Cambria Math"/>
                              </w:rPr>
                              <m:t>u</m:t>
                            </m:r>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rPr>
                          <m:t>LOS</m:t>
                        </m:r>
                      </m:sub>
                      <m:sup>
                        <m:r>
                          <w:rPr>
                            <w:rFonts w:ascii="Cambria Math"/>
                          </w:rPr>
                          <m:t>T</m:t>
                        </m:r>
                      </m:sup>
                    </m:sSubSup>
                    <m:r>
                      <w:rPr>
                        <w:rFonts w:ascii="Cambria Math" w:hAnsi="Cambria Math"/>
                        <w:lang w:val="de-DE"/>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lang w:val="de-DE"/>
                          </w:rPr>
                          <m:t>0</m:t>
                        </m:r>
                      </m:sub>
                    </m:sSub>
                  </m:den>
                </m:f>
                <m:r>
                  <w:rPr>
                    <w:rFonts w:ascii="Cambria Math"/>
                  </w:rPr>
                  <m:t>t</m:t>
                </m:r>
              </m:e>
            </m:d>
          </m:e>
        </m:func>
      </m:oMath>
      <w:r w:rsidR="00A758B8" w:rsidRPr="00224151">
        <w:rPr>
          <w:lang w:val="de-DE"/>
        </w:rPr>
        <w:t xml:space="preserve"> </w:t>
      </w:r>
      <w:r w:rsidR="00224151">
        <w:rPr>
          <w:lang w:val="de-DE"/>
        </w:rPr>
        <w:t xml:space="preserve">,                      </w:t>
      </w:r>
      <w:r w:rsidR="00A758B8" w:rsidRPr="00224151">
        <w:rPr>
          <w:lang w:val="de-DE"/>
        </w:rPr>
        <w:t xml:space="preserve">  (7.2-10)</w:t>
      </w:r>
    </w:p>
    <w:p w14:paraId="6211126C" w14:textId="332937FF" w:rsidR="00224151" w:rsidRDefault="00224151" w:rsidP="00224151">
      <w:r w:rsidRPr="00147F39">
        <w:t xml:space="preserve">where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θ</m:t>
            </m:r>
          </m:sub>
        </m:sSub>
      </m:oMath>
      <w:r>
        <w:t xml:space="preserv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φ</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noProof/>
                  </w:rPr>
                </m:ctrlPr>
              </m:sSubPr>
              <m:e>
                <m:r>
                  <w:rPr>
                    <w:rFonts w:ascii="Cambria Math" w:hAnsi="Cambria Math"/>
                  </w:rPr>
                  <m:t>n</m:t>
                </m:r>
              </m:e>
              <m:sub>
                <m:r>
                  <w:rPr>
                    <w:rFonts w:ascii="Cambria Math" w:hAnsi="Cambria Math"/>
                  </w:rPr>
                  <m:t>e</m:t>
                </m:r>
              </m:sub>
            </m:sSub>
          </m:sub>
        </m:sSub>
      </m:oMath>
      <w:r>
        <w:t xml:space="preserve"> are the theta and phi polarized radiation patterns and the position vector of the BS antenna element </w:t>
      </w:r>
      <m:oMath>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oMath>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BE6108">
        <w:rPr>
          <w:noProof/>
          <w:position w:val="-14"/>
          <w:lang w:eastAsia="zh-CN"/>
        </w:rPr>
        <w:drawing>
          <wp:inline distT="0" distB="0" distL="0" distR="0" wp14:anchorId="62113294" wp14:editId="4CAA0FB4">
            <wp:extent cx="318770" cy="201930"/>
            <wp:effectExtent l="0" t="0" r="0" b="0"/>
            <wp:docPr id="9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 xml:space="preserve">, </w:t>
      </w:r>
      <w:r w:rsidR="00BE6108">
        <w:rPr>
          <w:noProof/>
          <w:position w:val="-14"/>
          <w:lang w:eastAsia="zh-CN"/>
        </w:rPr>
        <w:drawing>
          <wp:inline distT="0" distB="0" distL="0" distR="0" wp14:anchorId="62113295" wp14:editId="187B9120">
            <wp:extent cx="318770" cy="201930"/>
            <wp:effectExtent l="0" t="0" r="0" b="0"/>
            <wp:docPr id="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w:t>
      </w:r>
      <w:r>
        <w:t xml:space="preserve"> and</w:t>
      </w:r>
      <w:r w:rsidRPr="00E96A93">
        <w:t xml:space="preserve"> </w:t>
      </w:r>
      <w:r w:rsidR="00BE6108">
        <w:rPr>
          <w:noProof/>
          <w:position w:val="-14"/>
          <w:lang w:eastAsia="zh-CN"/>
        </w:rPr>
        <w:drawing>
          <wp:inline distT="0" distB="0" distL="0" distR="0" wp14:anchorId="62113296" wp14:editId="72C60005">
            <wp:extent cx="255270" cy="255270"/>
            <wp:effectExtent l="0" t="0" r="0" b="0"/>
            <wp:docPr id="9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045" type="#_x0000_t75" style="width:11.85pt;height:15.5pt" o:ole="">
            <v:imagedata r:id="rId63" o:title=""/>
          </v:shape>
          <o:OLEObject Type="Embed" ProgID="Equation.3" ShapeID="_x0000_i1045" DrawAspect="Content" ObjectID="_1703061059" r:id="rId64"/>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046" type="#_x0000_t75" style="width:303.5pt;height:36.45pt" o:ole="">
            <v:imagedata r:id="rId65" o:title=""/>
          </v:shape>
          <o:OLEObject Type="Embed" ProgID="Equation.3" ShapeID="_x0000_i1046" DrawAspect="Content" ObjectID="_1703061060" r:id="rId66"/>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3E548410" w:rsidR="00C53543" w:rsidRPr="00694A0A" w:rsidRDefault="00BA6F93" w:rsidP="00BA6F93">
      <w:pPr>
        <w:pStyle w:val="B1"/>
      </w:pPr>
      <w:r>
        <w:t>-</w:t>
      </w:r>
      <w:r>
        <w:tab/>
      </w:r>
      <w:r w:rsidR="00C53543" w:rsidRPr="00694A0A">
        <w:t>(</w:t>
      </w:r>
      <w:r w:rsidR="0040574E" w:rsidRPr="0040574E">
        <w:t>135</w:t>
      </w:r>
      <w:r w:rsidR="00C53543" w:rsidRPr="00694A0A">
        <w:t>°,90</w:t>
      </w:r>
      <w:r w:rsidR="00C53543" w:rsidRPr="00694A0A">
        <w:rPr>
          <w:vertAlign w:val="superscript"/>
        </w:rPr>
        <w:t>o</w:t>
      </w:r>
      <w:r w:rsidR="00C53543" w:rsidRPr="00694A0A">
        <w:t>) for UMi CDL A channel model</w:t>
      </w:r>
    </w:p>
    <w:p w14:paraId="62111271" w14:textId="7965F14F" w:rsidR="00C53543" w:rsidRPr="00694A0A" w:rsidRDefault="00BA6F93" w:rsidP="00BA6F93">
      <w:pPr>
        <w:pStyle w:val="B1"/>
      </w:pPr>
      <w:r>
        <w:t>-</w:t>
      </w:r>
      <w:r>
        <w:tab/>
      </w:r>
      <w:r w:rsidR="00C53543" w:rsidRPr="00694A0A">
        <w:t>([127.0455°],90</w:t>
      </w:r>
      <w:r w:rsidR="00C53543" w:rsidRPr="00694A0A">
        <w:rPr>
          <w:vertAlign w:val="superscript"/>
        </w:rPr>
        <w:t>o</w:t>
      </w:r>
      <w:r w:rsidR="00C53543" w:rsidRPr="00694A0A">
        <w:t xml:space="preserve">) for UMi CDL C channel model </w:t>
      </w:r>
    </w:p>
    <w:p w14:paraId="62111272" w14:textId="24686D1B" w:rsidR="00C53543" w:rsidRPr="00694A0A" w:rsidRDefault="00BA6F93" w:rsidP="00BA6F93">
      <w:pPr>
        <w:pStyle w:val="B1"/>
      </w:pPr>
      <w:r>
        <w:t>-</w:t>
      </w:r>
      <w:r>
        <w:tab/>
      </w:r>
      <w:r w:rsidR="00C53543" w:rsidRPr="00694A0A">
        <w:t>([182.1659°],90</w:t>
      </w:r>
      <w:r w:rsidR="00C53543" w:rsidRPr="00694A0A">
        <w:rPr>
          <w:vertAlign w:val="superscript"/>
        </w:rPr>
        <w:t>o</w:t>
      </w:r>
      <w:r w:rsidR="00C53543" w:rsidRPr="00694A0A">
        <w:t xml:space="preserve">) for UMa CDL A channel model </w:t>
      </w:r>
    </w:p>
    <w:p w14:paraId="62111273" w14:textId="49E1DF91" w:rsidR="00C53543" w:rsidRPr="00694A0A" w:rsidRDefault="00BA6F93" w:rsidP="00BA6F93">
      <w:pPr>
        <w:pStyle w:val="B1"/>
      </w:pPr>
      <w:r>
        <w:t>-</w:t>
      </w:r>
      <w:r>
        <w:tab/>
      </w:r>
      <w:r w:rsidR="00C53543" w:rsidRPr="00694A0A">
        <w:t>(</w:t>
      </w:r>
      <w:r w:rsidR="0040574E" w:rsidRPr="0040574E">
        <w:t>65</w:t>
      </w:r>
      <w:r w:rsidR="00C53543" w:rsidRPr="00694A0A">
        <w:t>°,90</w:t>
      </w:r>
      <w:r w:rsidR="00C53543" w:rsidRPr="00694A0A">
        <w:rPr>
          <w:vertAlign w:val="superscript"/>
        </w:rPr>
        <w:t>o</w:t>
      </w:r>
      <w:r w:rsidR="00C53543"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68EE2055" w:rsidR="00EA630B" w:rsidRPr="0057220F" w:rsidRDefault="00BA6F93" w:rsidP="00BA6F93">
      <w:pPr>
        <w:pStyle w:val="B1"/>
        <w:rPr>
          <w:lang w:val="en-US"/>
        </w:rPr>
      </w:pPr>
      <w:r>
        <w:rPr>
          <w:lang w:val="en-US"/>
        </w:rPr>
        <w:t>-</w:t>
      </w:r>
      <w:r>
        <w:rPr>
          <w:lang w:val="en-US"/>
        </w:rPr>
        <w:tab/>
      </w:r>
      <w:r w:rsidR="00EA630B" w:rsidRPr="0057220F">
        <w:rPr>
          <w:lang w:val="en-US"/>
        </w:rPr>
        <w:t>(</w:t>
      </w:r>
      <w:r w:rsidR="00EA630B">
        <w:rPr>
          <w:lang w:val="en-US"/>
        </w:rPr>
        <w:t>112.51</w:t>
      </w:r>
      <w:r w:rsidR="00EA630B" w:rsidRPr="0057220F">
        <w:rPr>
          <w:lang w:val="en-US"/>
        </w:rPr>
        <w:t>°,90</w:t>
      </w:r>
      <w:r w:rsidR="00EA630B" w:rsidRPr="00694A0A">
        <w:t>°</w:t>
      </w:r>
      <w:r w:rsidR="00EA630B" w:rsidRPr="0057220F">
        <w:rPr>
          <w:lang w:val="en-US"/>
        </w:rPr>
        <w:t xml:space="preserve">) for InO CDL-A </w:t>
      </w:r>
      <w:r w:rsidR="00EA630B" w:rsidRPr="00694A0A">
        <w:t>channel model</w:t>
      </w:r>
    </w:p>
    <w:p w14:paraId="62111276" w14:textId="06B7F46C" w:rsidR="00C53543" w:rsidRPr="00D8746E" w:rsidRDefault="00BA6F93" w:rsidP="00BA6F93">
      <w:pPr>
        <w:pStyle w:val="B1"/>
      </w:pPr>
      <w:r>
        <w:t>-</w:t>
      </w:r>
      <w:r>
        <w:tab/>
      </w:r>
      <w:r w:rsidR="00EA630B" w:rsidRPr="00694A0A">
        <w:t>(</w:t>
      </w:r>
      <w:r w:rsidR="00EA630B">
        <w:t>74.11</w:t>
      </w:r>
      <w:r w:rsidR="00EA630B" w:rsidRPr="00694A0A">
        <w:t xml:space="preserve">°,90°) for </w:t>
      </w:r>
      <w:r w:rsidR="00EA630B" w:rsidRPr="00CF44F9">
        <w:rPr>
          <w:lang w:val="en-US"/>
        </w:rPr>
        <w:t>UMi CDL-C</w:t>
      </w:r>
      <w:r w:rsidR="00EA630B" w:rsidRPr="00A772A2">
        <w:t xml:space="preserve"> </w:t>
      </w:r>
      <w:r w:rsidR="00EA630B" w:rsidRPr="00694A0A">
        <w:t>channel model</w:t>
      </w:r>
    </w:p>
    <w:p w14:paraId="62111277" w14:textId="77777777" w:rsidR="005324B9" w:rsidRDefault="005324B9" w:rsidP="005324B9">
      <w:pPr>
        <w:pStyle w:val="Heading3"/>
      </w:pPr>
      <w:bookmarkStart w:id="272" w:name="_Toc42175198"/>
      <w:bookmarkStart w:id="273" w:name="_Toc46355211"/>
      <w:bookmarkStart w:id="274" w:name="_Toc61186067"/>
      <w:bookmarkStart w:id="275" w:name="_Toc74643345"/>
      <w:bookmarkStart w:id="276" w:name="_Toc76540332"/>
      <w:bookmarkStart w:id="277" w:name="_Toc82006788"/>
      <w:bookmarkStart w:id="278" w:name="_Toc89935869"/>
      <w:r>
        <w:t>7.2.1</w:t>
      </w:r>
      <w:r>
        <w:tab/>
        <w:t>Channel Models for FR1</w:t>
      </w:r>
      <w:bookmarkEnd w:id="272"/>
      <w:bookmarkEnd w:id="273"/>
      <w:bookmarkEnd w:id="274"/>
      <w:bookmarkEnd w:id="275"/>
      <w:bookmarkEnd w:id="276"/>
      <w:bookmarkEnd w:id="277"/>
      <w:bookmarkEnd w:id="278"/>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bookmarkStart w:id="279" w:name="MCCQCTEMPBM_00000017"/>
      <w:bookmarkStart w:id="280" w:name="MCCQCTEMPBM_00000020"/>
      <w:bookmarkStart w:id="281" w:name="MCCQCTEMPBM_00000026"/>
      <w:bookmarkStart w:id="282" w:name="MCCQCTEMPBM_00000023"/>
      <w:r w:rsidRPr="00F2570A">
        <w:fldChar w:fldCharType="begin"/>
      </w:r>
      <w:r w:rsidRPr="00F2570A">
        <w:instrText xml:space="preserve"> REF _Ref7705244 \h  \* MERGEFORMAT </w:instrText>
      </w:r>
      <w:r w:rsidRPr="00F2570A">
        <w:fldChar w:fldCharType="end"/>
      </w:r>
      <w:bookmarkEnd w:id="279"/>
      <w:bookmarkEnd w:id="280"/>
      <w:bookmarkEnd w:id="281"/>
      <w:bookmarkEnd w:id="282"/>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325D8412" w14:textId="77777777" w:rsidR="00BA6F93" w:rsidRDefault="00BA6F93" w:rsidP="00BA6F93"/>
    <w:p w14:paraId="62111422" w14:textId="0C519F6B" w:rsidR="00C53543" w:rsidRPr="0041586E" w:rsidRDefault="00C53543" w:rsidP="0041586E">
      <w:pPr>
        <w:pStyle w:val="TH"/>
      </w:pPr>
      <w:r w:rsidRPr="0041586E">
        <w:lastRenderedPageBreak/>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33A5524C" w14:textId="77777777" w:rsidR="00BA6F93" w:rsidRDefault="00BA6F93" w:rsidP="00BA6F93"/>
    <w:p w14:paraId="621114FD" w14:textId="04AB1DDD" w:rsidR="00C53543" w:rsidRDefault="00C53543" w:rsidP="0041586E">
      <w:pPr>
        <w:pStyle w:val="TH"/>
      </w:pPr>
      <w:r>
        <w:lastRenderedPageBreak/>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25416477" w14:textId="77777777" w:rsidR="00BA6F93" w:rsidRDefault="00BA6F93" w:rsidP="00BA6F93"/>
    <w:p w14:paraId="62111599" w14:textId="6E71F7EE"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BA6F93"/>
    <w:p w14:paraId="6211163F" w14:textId="77777777" w:rsidR="00C53543" w:rsidRDefault="00C53543" w:rsidP="00BA6F93">
      <w:r>
        <w:t>Tables 7.2.1-6—7.2.1-10 tabulate channel model parameters for UMa CDL-A—CDL-E models at 3.5 GHz, respectively.</w:t>
      </w:r>
    </w:p>
    <w:p w14:paraId="62111640" w14:textId="77777777" w:rsidR="00C53543" w:rsidRPr="00626D9A" w:rsidRDefault="00C53543" w:rsidP="00BA6F93">
      <w:r>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BA6F93">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283" w:name="_Hlk7163912"/>
      <w:r>
        <w:lastRenderedPageBreak/>
        <w:t xml:space="preserve">Table 7.2.1-6: Channel model parameters </w:t>
      </w:r>
      <w:r w:rsidRPr="00F35B2C">
        <w:t xml:space="preserve">for </w:t>
      </w:r>
      <w:r w:rsidRPr="005550ED">
        <w:t xml:space="preserve">UMa CDL-A </w:t>
      </w:r>
      <w:r>
        <w:t>at</w:t>
      </w:r>
      <w:r w:rsidRPr="005550ED">
        <w:t xml:space="preserve"> 3.5 GHz</w:t>
      </w:r>
      <w:bookmarkEnd w:id="283"/>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2D49C9F4" w14:textId="77777777" w:rsidR="00BA6F93" w:rsidRDefault="00BA6F93" w:rsidP="00BA6F93"/>
    <w:p w14:paraId="621117E9" w14:textId="4EEB207A" w:rsidR="00C53543" w:rsidRDefault="00C53543" w:rsidP="0041586E">
      <w:pPr>
        <w:pStyle w:val="TH"/>
        <w:rPr>
          <w:b w:val="0"/>
        </w:rPr>
      </w:pPr>
      <w:r>
        <w:lastRenderedPageBreak/>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11589111" w14:textId="77777777" w:rsidR="00BA6F93" w:rsidRDefault="00BA6F93" w:rsidP="00BA6F93"/>
    <w:p w14:paraId="621118C4" w14:textId="5F5314FA" w:rsidR="00C53543" w:rsidRDefault="00C53543" w:rsidP="0041586E">
      <w:pPr>
        <w:pStyle w:val="TH"/>
      </w:pPr>
      <w:r>
        <w:lastRenderedPageBreak/>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0C28F176" w14:textId="77777777" w:rsidR="00BA6F93" w:rsidRDefault="00BA6F93" w:rsidP="00BA6F93"/>
    <w:p w14:paraId="62111960" w14:textId="3572B224"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284" w:name="_Toc42175199"/>
      <w:bookmarkStart w:id="285" w:name="_Toc46355212"/>
      <w:bookmarkStart w:id="286" w:name="_Toc61186068"/>
      <w:bookmarkStart w:id="287" w:name="_Toc74643346"/>
      <w:bookmarkStart w:id="288" w:name="_Toc76540333"/>
      <w:bookmarkStart w:id="289" w:name="_Toc82006789"/>
      <w:bookmarkStart w:id="290" w:name="_Toc89935870"/>
      <w:r>
        <w:t>7.2.2</w:t>
      </w:r>
      <w:r>
        <w:tab/>
        <w:t>Channel Models for FR2</w:t>
      </w:r>
      <w:bookmarkEnd w:id="284"/>
      <w:bookmarkEnd w:id="285"/>
      <w:bookmarkEnd w:id="286"/>
      <w:bookmarkEnd w:id="287"/>
      <w:bookmarkEnd w:id="288"/>
      <w:bookmarkEnd w:id="289"/>
      <w:bookmarkEnd w:id="290"/>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lastRenderedPageBreak/>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BA6F93"/>
    <w:p w14:paraId="62111ADD" w14:textId="77777777" w:rsidR="00C53543" w:rsidRDefault="00C53543" w:rsidP="0041586E">
      <w:pPr>
        <w:pStyle w:val="TH"/>
      </w:pPr>
      <w:r>
        <w:lastRenderedPageBreak/>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4C14F264" w14:textId="77777777" w:rsidR="00BA6F93" w:rsidRDefault="00BA6F93" w:rsidP="00BA6F93"/>
    <w:p w14:paraId="62111BB0" w14:textId="37AB9236" w:rsidR="00C53543" w:rsidRDefault="00C53543" w:rsidP="0041586E">
      <w:pPr>
        <w:pStyle w:val="TH"/>
        <w:rPr>
          <w:highlight w:val="yellow"/>
        </w:rPr>
      </w:pPr>
      <w:r>
        <w:lastRenderedPageBreak/>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5777457C" w14:textId="77777777" w:rsidR="00BA6F93" w:rsidRDefault="00BA6F93" w:rsidP="00BA6F93"/>
    <w:p w14:paraId="62111C8B" w14:textId="5C6CDD6B" w:rsidR="00C53543" w:rsidRDefault="00C53543" w:rsidP="0041586E">
      <w:pPr>
        <w:pStyle w:val="TH"/>
      </w:pPr>
      <w:r>
        <w:lastRenderedPageBreak/>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CA3278E" w14:textId="77777777" w:rsidR="00BA6F93" w:rsidRDefault="00BA6F93" w:rsidP="00BA6F93"/>
    <w:p w14:paraId="62111D27" w14:textId="46DECE75"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BA6F93">
      <w:pPr>
        <w:rPr>
          <w:highlight w:val="yellow"/>
        </w:rPr>
      </w:pPr>
    </w:p>
    <w:p w14:paraId="62111DCD" w14:textId="77777777" w:rsidR="00C53543" w:rsidRDefault="00C53543" w:rsidP="00BA6F93">
      <w:r>
        <w:t>Tables 7.2.2-6—7.2.2.10 tabulate channel model parameters for InO CDL-A—CDL-E models at 28 GHz, respectively.</w:t>
      </w:r>
    </w:p>
    <w:p w14:paraId="62111DCE" w14:textId="77777777" w:rsidR="00C53543" w:rsidRPr="00B503AD" w:rsidRDefault="00C53543" w:rsidP="0041586E">
      <w:pPr>
        <w:pStyle w:val="TH"/>
      </w:pPr>
      <w:r>
        <w:lastRenderedPageBreak/>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3CB573EC" w14:textId="77777777" w:rsidR="00BA6F93" w:rsidRDefault="00BA6F93" w:rsidP="00BA6F93"/>
    <w:p w14:paraId="62111EA1" w14:textId="7C073CD3" w:rsidR="00C53543" w:rsidRDefault="00C53543" w:rsidP="0041586E">
      <w:pPr>
        <w:pStyle w:val="TH"/>
      </w:pPr>
      <w:r>
        <w:lastRenderedPageBreak/>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52DE94C9" w14:textId="77777777" w:rsidR="00BA6F93" w:rsidRDefault="00BA6F93" w:rsidP="00BA6F93"/>
    <w:p w14:paraId="62111F74" w14:textId="3D2BC2D7" w:rsidR="00C53543" w:rsidRPr="0041586E" w:rsidRDefault="00C53543" w:rsidP="0041586E">
      <w:pPr>
        <w:pStyle w:val="TH"/>
      </w:pPr>
      <w:r>
        <w:lastRenderedPageBreak/>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5085F36F" w14:textId="77777777" w:rsidR="00BA6F93" w:rsidRDefault="00BA6F93" w:rsidP="00BA6F93"/>
    <w:p w14:paraId="6211204F" w14:textId="05740F91" w:rsidR="00C53543" w:rsidRDefault="00C53543" w:rsidP="0041586E">
      <w:pPr>
        <w:pStyle w:val="TH"/>
      </w:pPr>
      <w:r>
        <w:lastRenderedPageBreak/>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1DF27BD3" w14:textId="77777777" w:rsidR="00BA6F93" w:rsidRDefault="00BA6F93" w:rsidP="00BA6F93"/>
    <w:p w14:paraId="621120EB" w14:textId="47B5A11C"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59BEB3E" w14:textId="77777777" w:rsidR="00BA6F93" w:rsidRDefault="00BA6F93" w:rsidP="00BA6F93">
      <w:bookmarkStart w:id="291" w:name="_Toc42175200"/>
      <w:bookmarkStart w:id="292" w:name="_Toc46355213"/>
      <w:bookmarkStart w:id="293" w:name="_Toc61186069"/>
      <w:bookmarkStart w:id="294" w:name="_Toc74643347"/>
      <w:bookmarkStart w:id="295" w:name="_Toc76540334"/>
    </w:p>
    <w:p w14:paraId="62112190" w14:textId="6427CACC" w:rsidR="001240B2" w:rsidRPr="008A46C5" w:rsidRDefault="001240B2" w:rsidP="001240B2">
      <w:pPr>
        <w:pStyle w:val="Heading3"/>
        <w:rPr>
          <w:sz w:val="32"/>
        </w:rPr>
      </w:pPr>
      <w:bookmarkStart w:id="296" w:name="_Toc82006790"/>
      <w:bookmarkStart w:id="297" w:name="_Toc89935871"/>
      <w:r w:rsidRPr="008A46C5">
        <w:rPr>
          <w:sz w:val="32"/>
        </w:rPr>
        <w:t>7.3</w:t>
      </w:r>
      <w:r w:rsidRPr="008A46C5">
        <w:rPr>
          <w:sz w:val="32"/>
        </w:rPr>
        <w:tab/>
        <w:t>Channel Model emulation of the Base Station beamforming configuration</w:t>
      </w:r>
      <w:bookmarkEnd w:id="291"/>
      <w:bookmarkEnd w:id="292"/>
      <w:bookmarkEnd w:id="293"/>
      <w:bookmarkEnd w:id="294"/>
      <w:bookmarkEnd w:id="295"/>
      <w:bookmarkEnd w:id="296"/>
      <w:bookmarkEnd w:id="297"/>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19500EEC" w:rsidR="001240B2" w:rsidRPr="00A10225" w:rsidRDefault="0054418D" w:rsidP="0054418D">
      <w:pPr>
        <w:pStyle w:val="B1"/>
      </w:pPr>
      <w:r>
        <w:lastRenderedPageBreak/>
        <w:t>-</w:t>
      </w:r>
      <w:r>
        <w:tab/>
      </w:r>
      <w:r w:rsidR="001240B2" w:rsidRPr="00A10225">
        <w:t>For FR1</w:t>
      </w:r>
      <w:r w:rsidR="001240B2">
        <w:t xml:space="preserve">: </w:t>
      </w:r>
      <w:r w:rsidR="001240B2" w:rsidRPr="00A10225">
        <w:t>A code book of 60 fixed beams is constructed to a grid of five elevation angles from –20</w:t>
      </w:r>
      <w:r w:rsidR="001240B2" w:rsidRPr="00A10225">
        <w:sym w:font="Symbol" w:char="F0B0"/>
      </w:r>
      <w:r w:rsidR="001240B2" w:rsidRPr="00A10225">
        <w:t xml:space="preserve"> to +20</w:t>
      </w:r>
      <w:r w:rsidR="001240B2" w:rsidRPr="00A10225">
        <w:sym w:font="Symbol" w:char="F0B0"/>
      </w:r>
      <w:r w:rsidR="001240B2" w:rsidRPr="00A10225">
        <w:t xml:space="preserve"> with 10</w:t>
      </w:r>
      <w:r w:rsidR="001240B2" w:rsidRPr="00A10225">
        <w:sym w:font="Symbol" w:char="F0B0"/>
      </w:r>
      <w:r w:rsidR="001240B2" w:rsidRPr="00A10225">
        <w:t xml:space="preserve"> steps and 12 azimuth angles from –80</w:t>
      </w:r>
      <w:r w:rsidR="001240B2" w:rsidRPr="00A10225">
        <w:sym w:font="Symbol" w:char="F0B0"/>
      </w:r>
      <w:r w:rsidR="001240B2" w:rsidRPr="00A10225">
        <w:t xml:space="preserve"> to +80</w:t>
      </w:r>
      <w:r w:rsidR="001240B2" w:rsidRPr="00A10225">
        <w:sym w:font="Symbol" w:char="F0B0"/>
      </w:r>
      <w:r w:rsidR="001240B2" w:rsidRPr="00A10225">
        <w:t xml:space="preserve"> with ~15</w:t>
      </w:r>
      <w:r w:rsidR="001240B2" w:rsidRPr="00A10225">
        <w:sym w:font="Symbol" w:char="F0B0"/>
      </w:r>
      <w:r w:rsidR="001240B2" w:rsidRPr="00A10225">
        <w:t xml:space="preserve"> steps</w:t>
      </w:r>
      <w:r w:rsidR="001240B2" w:rsidRPr="00C017AD">
        <w:rPr>
          <w:rFonts w:ascii="SimSun" w:hAnsi="SimSun" w:hint="eastAsia"/>
          <w:lang w:eastAsia="zh-CN"/>
        </w:rPr>
        <w:t>；</w:t>
      </w:r>
    </w:p>
    <w:p w14:paraId="62112193" w14:textId="3D4A6760" w:rsidR="001240B2" w:rsidRDefault="0054418D" w:rsidP="0054418D">
      <w:pPr>
        <w:pStyle w:val="B1"/>
      </w:pPr>
      <w:r>
        <w:t>-</w:t>
      </w:r>
      <w:r>
        <w:tab/>
      </w:r>
      <w:r w:rsidR="001240B2" w:rsidRPr="00A10225">
        <w:t>For FR2</w:t>
      </w:r>
      <w:r w:rsidR="001240B2" w:rsidRPr="00C65303">
        <w:rPr>
          <w:lang w:eastAsia="zh-CN"/>
        </w:rPr>
        <w:t xml:space="preserve">: </w:t>
      </w:r>
      <w:r w:rsidR="001240B2" w:rsidRPr="00A10225">
        <w:t>A code book of 128 fixed beams is constructed to a grid of eight elevation angles from –25</w:t>
      </w:r>
      <w:r w:rsidR="001240B2" w:rsidRPr="00A10225">
        <w:sym w:font="Symbol" w:char="F0B0"/>
      </w:r>
      <w:r w:rsidR="001240B2" w:rsidRPr="00A10225">
        <w:t xml:space="preserve"> to +25</w:t>
      </w:r>
      <w:r w:rsidR="001240B2" w:rsidRPr="00A10225">
        <w:sym w:font="Symbol" w:char="F0B0"/>
      </w:r>
      <w:r w:rsidR="001240B2" w:rsidRPr="00A10225">
        <w:t xml:space="preserve"> with ~7.1</w:t>
      </w:r>
      <w:r w:rsidR="001240B2" w:rsidRPr="00A10225">
        <w:sym w:font="Symbol" w:char="F0B0"/>
      </w:r>
      <w:r w:rsidR="001240B2" w:rsidRPr="00A10225">
        <w:t xml:space="preserve"> step size and 16</w:t>
      </w:r>
      <w:r w:rsidR="001240B2" w:rsidRPr="00A10225">
        <w:sym w:font="Symbol" w:char="F0B0"/>
      </w:r>
      <w:r w:rsidR="001240B2" w:rsidRPr="00A10225">
        <w:t xml:space="preserve"> azimuth angles from –60</w:t>
      </w:r>
      <w:r w:rsidR="001240B2" w:rsidRPr="00A10225">
        <w:sym w:font="Symbol" w:char="F0B0"/>
      </w:r>
      <w:r w:rsidR="001240B2" w:rsidRPr="00A10225">
        <w:t xml:space="preserve"> to +60</w:t>
      </w:r>
      <w:r w:rsidR="001240B2" w:rsidRPr="00A10225">
        <w:sym w:font="Symbol" w:char="F0B0"/>
      </w:r>
      <w:r w:rsidR="001240B2" w:rsidRPr="00A10225">
        <w:t xml:space="preserve"> with 8</w:t>
      </w:r>
      <w:r w:rsidR="001240B2" w:rsidRPr="00A10225">
        <w:sym w:font="Symbol" w:char="F0B0"/>
      </w:r>
      <w:r w:rsidR="001240B2" w:rsidRPr="00A10225">
        <w:t xml:space="preserve"> step size</w:t>
      </w:r>
      <w:r w:rsidR="001240B2"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1188EF7C" w14:textId="77777777" w:rsidR="002569B8" w:rsidRDefault="002569B8" w:rsidP="002569B8">
      <w:r w:rsidRPr="0036446B">
        <w:t xml:space="preserve">For </w:t>
      </w:r>
      <w:r>
        <w:t xml:space="preserve">FR1 </w:t>
      </w:r>
      <w:r w:rsidRPr="0036446B">
        <w:t xml:space="preserve">4x4 MIMO OTA, two strongest transmitting beams are selected from the pre-defined beam grid based on their proximity to the strong clusters of each FR1 channel model. These beams should have different azimuth directions and can provide the highest receive power for UE. </w:t>
      </w:r>
    </w:p>
    <w:p w14:paraId="4D582ACF" w14:textId="210395D1" w:rsidR="002569B8" w:rsidRDefault="002569B8" w:rsidP="002569B8">
      <w:r w:rsidRPr="0036446B">
        <w:t>For</w:t>
      </w:r>
      <w:r>
        <w:t xml:space="preserve"> FR1</w:t>
      </w:r>
      <w:r w:rsidRPr="0036446B">
        <w:t xml:space="preserve"> 2x2 MIMO OTA, 1 strongest transmitting beam is selected from the pre-defined beam grid which provides the highest received power for UE based on the FR1 channel model.</w:t>
      </w:r>
    </w:p>
    <w:p w14:paraId="4A6F1AF8" w14:textId="77777777" w:rsidR="002569B8" w:rsidRDefault="002569B8" w:rsidP="002569B8">
      <w:pPr>
        <w:pStyle w:val="B1"/>
      </w:pPr>
      <w:r>
        <w:t>-</w:t>
      </w:r>
      <w:r>
        <w:tab/>
        <w:t>In detail, beam directions for channels model given in Clause 7.2.1 are</w:t>
      </w:r>
    </w:p>
    <w:p w14:paraId="236A78C8" w14:textId="76EAA739" w:rsidR="002569B8" w:rsidRPr="00C75072" w:rsidRDefault="002569B8" w:rsidP="002569B8">
      <w:pPr>
        <w:pStyle w:val="B2"/>
      </w:pPr>
      <w:r>
        <w:t>-</w:t>
      </w:r>
      <w:r>
        <w:tab/>
      </w:r>
      <w:r w:rsidRPr="00C75072">
        <w:t>For UMa</w:t>
      </w:r>
      <w:r>
        <w:t xml:space="preserve"> </w:t>
      </w:r>
      <w:r w:rsidRPr="00C75072">
        <w:t>CDL-C, the beam directions are:</w:t>
      </w:r>
    </w:p>
    <w:p w14:paraId="46A85E95" w14:textId="3E562E04" w:rsidR="002569B8" w:rsidRPr="0036446B" w:rsidRDefault="002569B8" w:rsidP="002569B8">
      <w:pPr>
        <w:pStyle w:val="B3"/>
      </w:pPr>
      <w:r>
        <w:t>-</w:t>
      </w:r>
      <w:r>
        <w:tab/>
      </w:r>
      <w:r w:rsidRPr="0036446B">
        <w:t>Strongest beam: AoD: -7.27°, ZoD: 100°</w:t>
      </w:r>
    </w:p>
    <w:p w14:paraId="4441505F" w14:textId="521FEEBE" w:rsidR="002569B8" w:rsidRPr="0036446B" w:rsidRDefault="002569B8" w:rsidP="002569B8">
      <w:pPr>
        <w:pStyle w:val="B3"/>
      </w:pPr>
      <w:r>
        <w:t>-</w:t>
      </w:r>
      <w:r>
        <w:tab/>
      </w:r>
      <w:r w:rsidRPr="0036446B">
        <w:t>2</w:t>
      </w:r>
      <w:r w:rsidRPr="0036446B">
        <w:rPr>
          <w:vertAlign w:val="superscript"/>
        </w:rPr>
        <w:t>nd</w:t>
      </w:r>
      <w:r w:rsidRPr="0036446B">
        <w:t xml:space="preserve"> strongest beam: AoD: -21.82°, ZoD: 100°</w:t>
      </w:r>
    </w:p>
    <w:p w14:paraId="18B528FA" w14:textId="4F41DF44" w:rsidR="002569B8" w:rsidRPr="0036446B" w:rsidRDefault="002569B8" w:rsidP="002569B8">
      <w:pPr>
        <w:pStyle w:val="B2"/>
      </w:pPr>
      <w:r>
        <w:t>-</w:t>
      </w:r>
      <w:r>
        <w:tab/>
      </w:r>
      <w:r w:rsidRPr="0036446B">
        <w:t>For UMi CDL-C, the strongest beam direction is: AoD: -7.27°, ZoD: 100°.</w:t>
      </w:r>
    </w:p>
    <w:p w14:paraId="2C0CF445" w14:textId="77777777" w:rsidR="002569B8" w:rsidRDefault="002569B8" w:rsidP="001240B2"/>
    <w:p w14:paraId="62112195" w14:textId="58A4242F"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p>
    <w:p w14:paraId="62112196" w14:textId="77777777" w:rsidR="00017C05" w:rsidRDefault="00017C05" w:rsidP="00017C05">
      <w:pPr>
        <w:pStyle w:val="Heading2"/>
      </w:pPr>
      <w:bookmarkStart w:id="298" w:name="_Toc42175201"/>
      <w:bookmarkStart w:id="299" w:name="_Toc46355214"/>
      <w:bookmarkStart w:id="300" w:name="_Toc61186070"/>
      <w:bookmarkStart w:id="301" w:name="_Toc74643348"/>
      <w:bookmarkStart w:id="302" w:name="_Toc76540335"/>
      <w:bookmarkStart w:id="303" w:name="_Toc82006791"/>
      <w:bookmarkStart w:id="304" w:name="_Toc89935872"/>
      <w:r>
        <w:t>7</w:t>
      </w:r>
      <w:r w:rsidRPr="00235394">
        <w:t>.</w:t>
      </w:r>
      <w:r w:rsidR="001240B2">
        <w:t>4</w:t>
      </w:r>
      <w:r w:rsidRPr="00235394">
        <w:tab/>
      </w:r>
      <w:r w:rsidR="0084545A">
        <w:t>Verification of Channel Model implementation</w:t>
      </w:r>
      <w:bookmarkEnd w:id="298"/>
      <w:bookmarkEnd w:id="299"/>
      <w:bookmarkEnd w:id="300"/>
      <w:bookmarkEnd w:id="301"/>
      <w:bookmarkEnd w:id="302"/>
      <w:bookmarkEnd w:id="303"/>
      <w:bookmarkEnd w:id="304"/>
    </w:p>
    <w:p w14:paraId="62112197" w14:textId="77777777" w:rsidR="00791541" w:rsidRDefault="00791541" w:rsidP="00791541">
      <w:pPr>
        <w:pStyle w:val="Heading3"/>
      </w:pPr>
      <w:bookmarkStart w:id="305" w:name="_Toc42175202"/>
      <w:bookmarkStart w:id="306" w:name="_Toc46355215"/>
      <w:bookmarkStart w:id="307" w:name="_Toc61186071"/>
      <w:bookmarkStart w:id="308" w:name="_Toc74643349"/>
      <w:bookmarkStart w:id="309" w:name="_Toc76540336"/>
      <w:bookmarkStart w:id="310" w:name="_Toc82006792"/>
      <w:bookmarkStart w:id="311" w:name="_Toc89935873"/>
      <w:r>
        <w:t>7.</w:t>
      </w:r>
      <w:r w:rsidR="001240B2">
        <w:t>4</w:t>
      </w:r>
      <w:r>
        <w:t>.1</w:t>
      </w:r>
      <w:r>
        <w:tab/>
        <w:t>Channel Models validation</w:t>
      </w:r>
      <w:bookmarkEnd w:id="305"/>
      <w:bookmarkEnd w:id="306"/>
      <w:bookmarkEnd w:id="307"/>
      <w:bookmarkEnd w:id="308"/>
      <w:bookmarkEnd w:id="309"/>
      <w:bookmarkEnd w:id="310"/>
      <w:bookmarkEnd w:id="311"/>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t>The following measurements shall be done for FR1 channel model validation:</w:t>
      </w:r>
    </w:p>
    <w:p w14:paraId="6211219A" w14:textId="651B685A" w:rsidR="00791541" w:rsidRDefault="002569B8" w:rsidP="0041586E">
      <w:pPr>
        <w:pStyle w:val="B1"/>
        <w:rPr>
          <w:lang w:eastAsia="ko-KR"/>
        </w:rPr>
      </w:pPr>
      <w:r>
        <w:rPr>
          <w:lang w:eastAsia="ko-KR"/>
        </w:rPr>
        <w:t>-</w:t>
      </w:r>
      <w:r>
        <w:rPr>
          <w:lang w:eastAsia="ko-KR"/>
        </w:rPr>
        <w:tab/>
      </w:r>
      <w:r w:rsidR="00791541">
        <w:rPr>
          <w:lang w:eastAsia="ko-KR"/>
        </w:rPr>
        <w:t xml:space="preserve">Power Delay Profile (PDP) </w:t>
      </w:r>
    </w:p>
    <w:p w14:paraId="6211219B" w14:textId="48D40050" w:rsidR="00791541" w:rsidRDefault="002569B8" w:rsidP="0041586E">
      <w:pPr>
        <w:pStyle w:val="B1"/>
        <w:rPr>
          <w:lang w:eastAsia="ko-KR"/>
        </w:rPr>
      </w:pPr>
      <w:r>
        <w:rPr>
          <w:lang w:eastAsia="ko-KR"/>
        </w:rPr>
        <w:t>-</w:t>
      </w:r>
      <w:r>
        <w:rPr>
          <w:lang w:eastAsia="ko-KR"/>
        </w:rPr>
        <w:tab/>
      </w:r>
      <w:r w:rsidR="00791541" w:rsidRPr="003F7CF8">
        <w:rPr>
          <w:lang w:eastAsia="ko-KR"/>
        </w:rPr>
        <w:t>Doppler/Temporal correlation</w:t>
      </w:r>
    </w:p>
    <w:p w14:paraId="6211219C" w14:textId="33491C3D" w:rsidR="00791541" w:rsidRDefault="002569B8" w:rsidP="0041586E">
      <w:pPr>
        <w:pStyle w:val="B1"/>
        <w:rPr>
          <w:lang w:eastAsia="ko-KR"/>
        </w:rPr>
      </w:pPr>
      <w:r>
        <w:rPr>
          <w:lang w:eastAsia="ko-KR"/>
        </w:rPr>
        <w:t>-</w:t>
      </w:r>
      <w:r>
        <w:rPr>
          <w:lang w:eastAsia="ko-KR"/>
        </w:rPr>
        <w:tab/>
      </w:r>
      <w:r w:rsidR="00791541" w:rsidRPr="003F7CF8">
        <w:rPr>
          <w:lang w:eastAsia="ko-KR"/>
        </w:rPr>
        <w:t>Spatial correlation</w:t>
      </w:r>
    </w:p>
    <w:p w14:paraId="6211219D" w14:textId="389BA9C5" w:rsidR="00791541" w:rsidRDefault="002569B8" w:rsidP="0041586E">
      <w:pPr>
        <w:pStyle w:val="B1"/>
        <w:rPr>
          <w:lang w:eastAsia="ko-KR"/>
        </w:rPr>
      </w:pPr>
      <w:r>
        <w:rPr>
          <w:lang w:eastAsia="ko-KR"/>
        </w:rPr>
        <w:t>-</w:t>
      </w:r>
      <w:r>
        <w:rPr>
          <w:lang w:eastAsia="ko-KR"/>
        </w:rPr>
        <w:tab/>
      </w:r>
      <w:r w:rsidR="00791541" w:rsidRPr="003F7CF8">
        <w:rPr>
          <w:lang w:eastAsia="ko-KR"/>
        </w:rPr>
        <w:t>Cross-polarization</w:t>
      </w:r>
    </w:p>
    <w:p w14:paraId="6211219E" w14:textId="0B44DF19" w:rsidR="00791541" w:rsidRDefault="002569B8" w:rsidP="0041586E">
      <w:pPr>
        <w:pStyle w:val="B1"/>
        <w:rPr>
          <w:lang w:eastAsia="ko-KR"/>
        </w:rPr>
      </w:pPr>
      <w:r>
        <w:rPr>
          <w:lang w:eastAsia="ko-KR"/>
        </w:rPr>
        <w:t>-</w:t>
      </w:r>
      <w:r>
        <w:rPr>
          <w:lang w:eastAsia="ko-KR"/>
        </w:rPr>
        <w:tab/>
      </w:r>
      <w:r w:rsidR="00791541" w:rsidRPr="003F7CF8">
        <w:rPr>
          <w:lang w:eastAsia="ko-KR"/>
        </w:rPr>
        <w:t>Power validation</w:t>
      </w:r>
    </w:p>
    <w:p w14:paraId="6FA2CAC9" w14:textId="77777777" w:rsidR="00C46CF3" w:rsidRDefault="00C46CF3" w:rsidP="002569B8"/>
    <w:p w14:paraId="621121A0" w14:textId="77777777" w:rsidR="00791541" w:rsidRDefault="00791541" w:rsidP="002569B8">
      <w:pPr>
        <w:rPr>
          <w:i/>
          <w:lang w:eastAsia="ko-KR"/>
        </w:rPr>
      </w:pPr>
      <w:r>
        <w:rPr>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lastRenderedPageBreak/>
        <w:t xml:space="preserve">Frequencies to be used to test for channel model validation and quality of quiet zone validation: </w:t>
      </w:r>
    </w:p>
    <w:p w14:paraId="621121A7" w14:textId="4E615FCE" w:rsidR="00820E38" w:rsidRPr="0041586E" w:rsidRDefault="00820E38" w:rsidP="00820E38">
      <w:pPr>
        <w:pStyle w:val="TH"/>
      </w:pPr>
      <w:r>
        <w:t xml:space="preserve">Table 7.4.1-1: </w:t>
      </w:r>
      <w:r w:rsidR="00C46CF3" w:rsidRPr="001A3CB0">
        <w:t>Frequencies for PDP, Doppler, Spatial correlation, Cross-polarization validation, and Quality of Quiet Zone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08A530F7"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19D928B3" w14:textId="77777777" w:rsidR="00C46CF3" w:rsidRDefault="00C46CF3" w:rsidP="00C46CF3"/>
    <w:p w14:paraId="621121D0" w14:textId="5D6C2BCC"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4565A9AF" w:rsidR="00791541" w:rsidRDefault="00791541" w:rsidP="00820E38"/>
    <w:p w14:paraId="43586228" w14:textId="77777777" w:rsidR="00C46CF3" w:rsidRDefault="00C46CF3" w:rsidP="00C46CF3">
      <w:pPr>
        <w:pStyle w:val="TH"/>
        <w:rPr>
          <w:lang w:eastAsia="x-none"/>
        </w:rPr>
      </w:pPr>
      <w:r>
        <w:t>Table 7.4.1-3: Frequencies for FR1 power validation</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50"/>
        <w:gridCol w:w="850"/>
        <w:gridCol w:w="1700"/>
      </w:tblGrid>
      <w:tr w:rsidR="00C46CF3" w14:paraId="323C889A" w14:textId="77777777" w:rsidTr="00B75D16">
        <w:trPr>
          <w:trHeight w:val="408"/>
          <w:jc w:val="center"/>
        </w:trPr>
        <w:tc>
          <w:tcPr>
            <w:tcW w:w="25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0BA63FC" w14:textId="77777777" w:rsidR="00C46CF3" w:rsidRDefault="00C46CF3" w:rsidP="00B75D16">
            <w:pPr>
              <w:pStyle w:val="TAH"/>
              <w:rPr>
                <w:lang w:val="en-US"/>
              </w:rPr>
            </w:pPr>
            <w:r>
              <w:rPr>
                <w:lang w:val="en-US"/>
              </w:rPr>
              <w:t>NR FR1 Bands</w:t>
            </w:r>
          </w:p>
        </w:tc>
        <w:tc>
          <w:tcPr>
            <w:tcW w:w="8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99A9103" w14:textId="77777777" w:rsidR="00C46CF3" w:rsidRDefault="00C46CF3" w:rsidP="00B75D16">
            <w:pPr>
              <w:pStyle w:val="TAH"/>
              <w:rPr>
                <w:lang w:val="en-US"/>
              </w:rPr>
            </w:pPr>
            <w:r>
              <w:rPr>
                <w:lang w:val="en-US"/>
              </w:rPr>
              <w:t>Range</w:t>
            </w:r>
          </w:p>
        </w:tc>
        <w:tc>
          <w:tcPr>
            <w:tcW w:w="170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9BA1175" w14:textId="77777777" w:rsidR="00C46CF3" w:rsidRDefault="00C46CF3" w:rsidP="00B75D16">
            <w:pPr>
              <w:pStyle w:val="TAH"/>
              <w:rPr>
                <w:lang w:val="en-US"/>
              </w:rPr>
            </w:pPr>
            <w:r>
              <w:rPr>
                <w:lang w:val="en-US"/>
              </w:rPr>
              <w:t>Test frequency (center frequency of each band)</w:t>
            </w:r>
          </w:p>
        </w:tc>
      </w:tr>
      <w:tr w:rsidR="00C46CF3" w14:paraId="03E60656"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7514047" w14:textId="77777777" w:rsidR="00C46CF3" w:rsidRDefault="00C46CF3" w:rsidP="00B75D16">
            <w:pPr>
              <w:pStyle w:val="TAC"/>
              <w:rPr>
                <w:lang w:val="en-US"/>
              </w:rPr>
            </w:pPr>
            <w:r>
              <w:rPr>
                <w:lang w:val="en-US"/>
              </w:rPr>
              <w:t>n71</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631BD6CE" w14:textId="77777777" w:rsidR="00C46CF3" w:rsidRDefault="00C46CF3" w:rsidP="00B75D16">
            <w:pPr>
              <w:pStyle w:val="TAC"/>
              <w:rPr>
                <w:lang w:val="en-US" w:eastAsia="zh-CN"/>
              </w:rPr>
            </w:pPr>
            <w:r>
              <w:rPr>
                <w:lang w:val="en-US" w:eastAsia="zh-CN"/>
              </w:rPr>
              <w:t>Low</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E0C9612" w14:textId="17A05378" w:rsidR="00C46CF3" w:rsidRDefault="00C46CF3" w:rsidP="00B75D16">
            <w:pPr>
              <w:pStyle w:val="TAC"/>
              <w:rPr>
                <w:lang w:val="en-US" w:eastAsia="x-none"/>
              </w:rPr>
            </w:pPr>
            <w:r>
              <w:t>n71</w:t>
            </w:r>
          </w:p>
        </w:tc>
      </w:tr>
      <w:tr w:rsidR="00C46CF3" w14:paraId="0C0260F8"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A8DC3E5" w14:textId="77777777" w:rsidR="00C46CF3" w:rsidRDefault="00C46CF3" w:rsidP="00B75D16">
            <w:pPr>
              <w:pStyle w:val="TAC"/>
              <w:rPr>
                <w:lang w:val="en-US"/>
              </w:rPr>
            </w:pPr>
            <w:r>
              <w:rPr>
                <w:lang w:val="en-US"/>
              </w:rPr>
              <w:t>n12, n17, n29, n14, n28</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BA0F9F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9A14C8D" w14:textId="77777777" w:rsidR="00C46CF3" w:rsidRDefault="00C46CF3" w:rsidP="00B75D16">
            <w:pPr>
              <w:pStyle w:val="TAC"/>
              <w:rPr>
                <w:lang w:val="en-US"/>
              </w:rPr>
            </w:pPr>
            <w:r>
              <w:t>n28</w:t>
            </w:r>
          </w:p>
        </w:tc>
      </w:tr>
      <w:tr w:rsidR="00C46CF3" w14:paraId="3199AA59"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24EAFDB" w14:textId="77777777" w:rsidR="00C46CF3" w:rsidRDefault="00C46CF3" w:rsidP="00B75D16">
            <w:pPr>
              <w:pStyle w:val="TAC"/>
              <w:rPr>
                <w:lang w:val="en-US"/>
              </w:rPr>
            </w:pPr>
            <w:r>
              <w:rPr>
                <w:lang w:val="en-US"/>
              </w:rPr>
              <w:t>n5, n8, n18, n20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FBD536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D347C85" w14:textId="77777777" w:rsidR="00C46CF3" w:rsidRDefault="00C46CF3" w:rsidP="00B75D16">
            <w:pPr>
              <w:pStyle w:val="TAC"/>
              <w:rPr>
                <w:lang w:val="en-US"/>
              </w:rPr>
            </w:pPr>
            <w:r>
              <w:t>n8</w:t>
            </w:r>
          </w:p>
        </w:tc>
      </w:tr>
      <w:tr w:rsidR="00C46CF3" w14:paraId="69B40B53"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F28DC5D" w14:textId="77777777" w:rsidR="00C46CF3" w:rsidRDefault="00C46CF3" w:rsidP="00B75D16">
            <w:pPr>
              <w:pStyle w:val="TAC"/>
              <w:rPr>
                <w:lang w:val="en-US"/>
              </w:rPr>
            </w:pPr>
            <w:r>
              <w:rPr>
                <w:lang w:val="en-US"/>
              </w:rPr>
              <w:t>n50, n51, n74</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0D9AD94B" w14:textId="77777777" w:rsidR="00C46CF3" w:rsidRDefault="00C46CF3" w:rsidP="00B75D16">
            <w:pPr>
              <w:pStyle w:val="TAC"/>
              <w:rPr>
                <w:lang w:val="en-US" w:eastAsia="zh-CN"/>
              </w:rPr>
            </w:pPr>
            <w:r>
              <w:rPr>
                <w:lang w:val="en-US" w:eastAsia="zh-CN"/>
              </w:rPr>
              <w:t>Mid</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88ECF51" w14:textId="77777777" w:rsidR="00C46CF3" w:rsidRDefault="00C46CF3" w:rsidP="00B75D16">
            <w:pPr>
              <w:pStyle w:val="TAC"/>
              <w:rPr>
                <w:lang w:val="en-US" w:eastAsia="x-none"/>
              </w:rPr>
            </w:pPr>
            <w:r>
              <w:t>n51</w:t>
            </w:r>
          </w:p>
        </w:tc>
      </w:tr>
      <w:tr w:rsidR="00C46CF3" w14:paraId="329C514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B235222" w14:textId="77777777" w:rsidR="00C46CF3" w:rsidRDefault="00C46CF3" w:rsidP="00B75D16">
            <w:pPr>
              <w:pStyle w:val="TAC"/>
              <w:rPr>
                <w:lang w:val="en-US"/>
              </w:rPr>
            </w:pPr>
            <w:r>
              <w:rPr>
                <w:lang w:val="en-US"/>
              </w:rPr>
              <w:t>n3, n2, n25, n39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12BA2B"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4A7CD8F7" w14:textId="77777777" w:rsidR="00C46CF3" w:rsidRDefault="00C46CF3" w:rsidP="00B75D16">
            <w:pPr>
              <w:pStyle w:val="TAC"/>
              <w:rPr>
                <w:lang w:val="en-US"/>
              </w:rPr>
            </w:pPr>
            <w:r>
              <w:t>n3</w:t>
            </w:r>
          </w:p>
        </w:tc>
      </w:tr>
      <w:tr w:rsidR="00C46CF3" w14:paraId="09D3F4D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1E7BB15" w14:textId="77777777" w:rsidR="00C46CF3" w:rsidRDefault="00C46CF3" w:rsidP="00B75D16">
            <w:pPr>
              <w:pStyle w:val="TAC"/>
              <w:rPr>
                <w:lang w:val="en-US"/>
              </w:rPr>
            </w:pPr>
            <w:r>
              <w:rPr>
                <w:lang w:val="en-US"/>
              </w:rPr>
              <w:t>n1, n34, n65</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200F2BE"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96D1BE6" w14:textId="77777777" w:rsidR="00C46CF3" w:rsidRDefault="00C46CF3" w:rsidP="00B75D16">
            <w:pPr>
              <w:pStyle w:val="TAC"/>
              <w:rPr>
                <w:lang w:val="en-US"/>
              </w:rPr>
            </w:pPr>
            <w:r>
              <w:t>n1</w:t>
            </w:r>
          </w:p>
        </w:tc>
      </w:tr>
      <w:tr w:rsidR="00C46CF3" w14:paraId="2BA29AC5"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657F81" w14:textId="77777777" w:rsidR="00C46CF3" w:rsidRDefault="00C46CF3" w:rsidP="00B75D16">
            <w:pPr>
              <w:pStyle w:val="TAC"/>
              <w:rPr>
                <w:lang w:val="en-US"/>
              </w:rPr>
            </w:pPr>
            <w:r>
              <w:rPr>
                <w:lang w:val="en-US"/>
              </w:rPr>
              <w:t>n7, n30, n41, n40, n38, [n90]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D93AB4"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3ADBFC4" w14:textId="77777777" w:rsidR="00C46CF3" w:rsidRDefault="00C46CF3" w:rsidP="00B75D16">
            <w:pPr>
              <w:pStyle w:val="TAC"/>
              <w:rPr>
                <w:lang w:val="en-US"/>
              </w:rPr>
            </w:pPr>
            <w:r>
              <w:t>n41</w:t>
            </w:r>
          </w:p>
        </w:tc>
      </w:tr>
      <w:tr w:rsidR="00C46CF3" w14:paraId="4B0FD37B"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81845DF" w14:textId="77777777" w:rsidR="00C46CF3" w:rsidRDefault="00C46CF3" w:rsidP="00B75D16">
            <w:pPr>
              <w:pStyle w:val="TAC"/>
              <w:rPr>
                <w:lang w:val="en-US"/>
              </w:rPr>
            </w:pPr>
            <w:r>
              <w:rPr>
                <w:lang w:val="en-US"/>
              </w:rPr>
              <w:t>n77, n78</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763D285E" w14:textId="77777777" w:rsidR="00C46CF3" w:rsidRDefault="00C46CF3" w:rsidP="00B75D16">
            <w:pPr>
              <w:pStyle w:val="TAC"/>
              <w:rPr>
                <w:lang w:val="en-US" w:eastAsia="zh-CN"/>
              </w:rPr>
            </w:pPr>
            <w:r>
              <w:rPr>
                <w:lang w:val="en-US" w:eastAsia="zh-CN"/>
              </w:rPr>
              <w:t>High</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428C5F" w14:textId="77777777" w:rsidR="00C46CF3" w:rsidRDefault="00C46CF3" w:rsidP="00B75D16">
            <w:pPr>
              <w:pStyle w:val="TAC"/>
              <w:rPr>
                <w:lang w:val="en-US" w:eastAsia="x-none"/>
              </w:rPr>
            </w:pPr>
            <w:r>
              <w:t>n78</w:t>
            </w:r>
          </w:p>
        </w:tc>
      </w:tr>
      <w:tr w:rsidR="00C46CF3" w14:paraId="1040C427"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930EDA6" w14:textId="77777777" w:rsidR="00C46CF3" w:rsidRDefault="00C46CF3" w:rsidP="00B75D16">
            <w:pPr>
              <w:pStyle w:val="TAC"/>
              <w:rPr>
                <w:lang w:val="en-US"/>
              </w:rPr>
            </w:pPr>
            <w:r>
              <w:rPr>
                <w:lang w:val="en-US"/>
              </w:rPr>
              <w:t>n79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519DC96"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C3033D1" w14:textId="77777777" w:rsidR="00C46CF3" w:rsidRDefault="00C46CF3" w:rsidP="00B75D16">
            <w:pPr>
              <w:pStyle w:val="TAC"/>
              <w:rPr>
                <w:lang w:val="en-US"/>
              </w:rPr>
            </w:pPr>
            <w:r>
              <w:t>n79</w:t>
            </w:r>
          </w:p>
        </w:tc>
      </w:tr>
    </w:tbl>
    <w:p w14:paraId="682B78C9" w14:textId="77777777" w:rsidR="00C46CF3" w:rsidRDefault="00C46CF3" w:rsidP="00820E38"/>
    <w:p w14:paraId="621121E6" w14:textId="77777777" w:rsidR="00791541" w:rsidRPr="00897B55" w:rsidRDefault="00791541" w:rsidP="00791541">
      <w:pPr>
        <w:pStyle w:val="Heading4"/>
      </w:pPr>
      <w:bookmarkStart w:id="312" w:name="_Toc487119986"/>
      <w:bookmarkStart w:id="313" w:name="_Toc42175203"/>
      <w:bookmarkStart w:id="314" w:name="_Toc46355216"/>
      <w:bookmarkStart w:id="315" w:name="_Toc61186072"/>
      <w:bookmarkStart w:id="316" w:name="_Toc74643350"/>
      <w:bookmarkStart w:id="317" w:name="_Toc76540337"/>
      <w:bookmarkStart w:id="318" w:name="_Toc82006793"/>
      <w:bookmarkStart w:id="319" w:name="_Toc89935874"/>
      <w:r>
        <w:rPr>
          <w:lang w:val="en-US"/>
        </w:rPr>
        <w:t>7</w:t>
      </w:r>
      <w:r w:rsidRPr="00897B55">
        <w:t>.</w:t>
      </w:r>
      <w:r w:rsidR="001240B2">
        <w:t>4</w:t>
      </w:r>
      <w:r w:rsidRPr="00897B55">
        <w:t>.</w:t>
      </w:r>
      <w:r>
        <w:rPr>
          <w:lang w:val="en-US"/>
        </w:rPr>
        <w:t>1</w:t>
      </w:r>
      <w:r w:rsidRPr="00897B55">
        <w:t>.1</w:t>
      </w:r>
      <w:r w:rsidRPr="00897B55">
        <w:tab/>
        <w:t>Power Delay Profile (PDP)</w:t>
      </w:r>
      <w:bookmarkEnd w:id="312"/>
      <w:bookmarkEnd w:id="313"/>
      <w:bookmarkEnd w:id="314"/>
      <w:bookmarkEnd w:id="315"/>
      <w:bookmarkEnd w:id="316"/>
      <w:bookmarkEnd w:id="317"/>
      <w:bookmarkEnd w:id="318"/>
      <w:bookmarkEnd w:id="319"/>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w:t>
      </w:r>
      <w:r w:rsidRPr="002A186A">
        <w:rPr>
          <w:lang w:eastAsia="zh-CN"/>
        </w:rPr>
        <w:lastRenderedPageBreak/>
        <w:t xml:space="preserve">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302437B0" w:rsidR="00820E38" w:rsidRDefault="00BE6108" w:rsidP="00820E38">
      <w:pPr>
        <w:pStyle w:val="TH"/>
      </w:pPr>
      <w:r>
        <w:rPr>
          <w:noProof/>
        </w:rPr>
        <w:drawing>
          <wp:inline distT="0" distB="0" distL="0" distR="0" wp14:anchorId="62113299" wp14:editId="6BF4F9E8">
            <wp:extent cx="4657090" cy="136080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657090" cy="1360805"/>
                    </a:xfrm>
                    <a:prstGeom prst="rect">
                      <a:avLst/>
                    </a:prstGeom>
                    <a:noFill/>
                    <a:ln>
                      <a:noFill/>
                    </a:ln>
                  </pic:spPr>
                </pic:pic>
              </a:graphicData>
            </a:graphic>
          </wp:inline>
        </w:drawing>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047" type="#_x0000_t75" style="width:100.7pt;height:34.2pt" o:ole="">
            <v:imagedata r:id="rId68" o:title=""/>
          </v:shape>
          <o:OLEObject Type="Embed" ProgID="Equation.3" ShapeID="_x0000_i1047" DrawAspect="Content" ObjectID="_1703061061" r:id="rId69"/>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w:t>
      </w:r>
      <w:r w:rsidRPr="007C0C1C">
        <w:rPr>
          <w:lang w:eastAsia="zh-CN"/>
        </w:rPr>
        <w:lastRenderedPageBreak/>
        <w:t xml:space="preserve">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97B14FE" w:rsidR="00EA630B" w:rsidRPr="002A5699" w:rsidRDefault="00BE6108" w:rsidP="00EA630B">
      <w:pPr>
        <w:pStyle w:val="TH"/>
        <w:rPr>
          <w:color w:val="FF0000"/>
        </w:rPr>
      </w:pPr>
      <w:r>
        <w:rPr>
          <w:noProof/>
          <w:color w:val="FF0000"/>
        </w:rPr>
        <w:drawing>
          <wp:inline distT="0" distB="0" distL="0" distR="0" wp14:anchorId="6211329B" wp14:editId="31573438">
            <wp:extent cx="4784725" cy="18288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84725" cy="1828800"/>
                    </a:xfrm>
                    <a:prstGeom prst="rect">
                      <a:avLst/>
                    </a:prstGeom>
                    <a:noFill/>
                    <a:ln>
                      <a:noFill/>
                    </a:ln>
                  </pic:spPr>
                </pic:pic>
              </a:graphicData>
            </a:graphic>
          </wp:inline>
        </w:drawing>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048" type="#_x0000_t75" style="width:100.7pt;height:34.2pt" o:ole="">
            <v:imagedata r:id="rId68" o:title=""/>
          </v:shape>
          <o:OLEObject Type="Embed" ProgID="Equation.3" ShapeID="_x0000_i1048" DrawAspect="Content" ObjectID="_1703061062" r:id="rId71"/>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C46CF3"/>
    <w:p w14:paraId="62112262" w14:textId="77777777" w:rsidR="00791541" w:rsidRPr="00897B55" w:rsidRDefault="00791541" w:rsidP="00791541">
      <w:pPr>
        <w:pStyle w:val="Heading4"/>
      </w:pPr>
      <w:bookmarkStart w:id="320" w:name="_Toc42175204"/>
      <w:bookmarkStart w:id="321" w:name="_Toc46355217"/>
      <w:bookmarkStart w:id="322" w:name="_Toc61186073"/>
      <w:bookmarkStart w:id="323" w:name="_Toc74643351"/>
      <w:bookmarkStart w:id="324" w:name="_Toc76540338"/>
      <w:bookmarkStart w:id="325" w:name="_Toc82006794"/>
      <w:bookmarkStart w:id="326" w:name="_Toc89935875"/>
      <w:r>
        <w:rPr>
          <w:lang w:val="en-US"/>
        </w:rPr>
        <w:lastRenderedPageBreak/>
        <w:t>7</w:t>
      </w:r>
      <w:r w:rsidRPr="00897B55">
        <w:t>.</w:t>
      </w:r>
      <w:r w:rsidR="001240B2">
        <w:t>4</w:t>
      </w:r>
      <w:r w:rsidRPr="00897B55">
        <w:t>.</w:t>
      </w:r>
      <w:r>
        <w:rPr>
          <w:lang w:val="en-US"/>
        </w:rPr>
        <w:t>1</w:t>
      </w:r>
      <w:r w:rsidRPr="00897B55">
        <w:t>.</w:t>
      </w:r>
      <w:r>
        <w:t>2</w:t>
      </w:r>
      <w:r w:rsidRPr="00897B55">
        <w:tab/>
      </w:r>
      <w:r w:rsidRPr="001D3078">
        <w:t>Doppler/Temporal correlation</w:t>
      </w:r>
      <w:bookmarkEnd w:id="320"/>
      <w:bookmarkEnd w:id="321"/>
      <w:bookmarkEnd w:id="322"/>
      <w:bookmarkEnd w:id="323"/>
      <w:bookmarkEnd w:id="324"/>
      <w:bookmarkEnd w:id="325"/>
      <w:bookmarkEnd w:id="326"/>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593F8F11" w:rsidR="00820E38" w:rsidRDefault="00BE6108" w:rsidP="00820E38">
      <w:pPr>
        <w:pStyle w:val="TH"/>
      </w:pPr>
      <w:r>
        <w:rPr>
          <w:noProof/>
        </w:rPr>
        <w:drawing>
          <wp:inline distT="0" distB="0" distL="0" distR="0" wp14:anchorId="6211329D" wp14:editId="563563B9">
            <wp:extent cx="4933315" cy="18288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933315" cy="1828800"/>
                    </a:xfrm>
                    <a:prstGeom prst="rect">
                      <a:avLst/>
                    </a:prstGeom>
                    <a:noFill/>
                    <a:ln>
                      <a:noFill/>
                    </a:ln>
                  </pic:spPr>
                </pic:pic>
              </a:graphicData>
            </a:graphic>
          </wp:inline>
        </w:drawing>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lastRenderedPageBreak/>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049" type="#_x0000_t75" style="width:34.2pt;height:18.7pt" o:ole="">
            <v:imagedata r:id="rId73" o:title=""/>
          </v:shape>
          <o:OLEObject Type="Embed" ProgID="Equation.3" ShapeID="_x0000_i1049" DrawAspect="Content" ObjectID="_1703061063" r:id="rId74"/>
        </w:object>
      </w:r>
      <w:r w:rsidRPr="001674F5">
        <w:rPr>
          <w:rFonts w:eastAsia="MS Mincho"/>
        </w:rPr>
        <w:t xml:space="preserve">  is normalized such that </w:t>
      </w:r>
      <w:r w:rsidRPr="001674F5">
        <w:rPr>
          <w:rFonts w:eastAsia="MS Mincho"/>
        </w:rPr>
        <w:object w:dxaOrig="1995" w:dyaOrig="360" w14:anchorId="6211329F">
          <v:shape id="_x0000_i1050" type="#_x0000_t75" style="width:100.7pt;height:18.7pt" o:ole="">
            <v:imagedata r:id="rId75" o:title=""/>
          </v:shape>
          <o:OLEObject Type="Embed" ProgID="Equation.3" ShapeID="_x0000_i1050" DrawAspect="Content" ObjectID="_1703061064" r:id="rId76"/>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1B4D8E1D" w:rsidR="00EA630B" w:rsidRPr="00EF6052" w:rsidRDefault="00BE6108" w:rsidP="00EA630B">
      <w:pPr>
        <w:pStyle w:val="TH"/>
      </w:pPr>
      <w:r>
        <w:rPr>
          <w:noProof/>
        </w:rPr>
        <w:drawing>
          <wp:inline distT="0" distB="0" distL="0" distR="0" wp14:anchorId="621132A0" wp14:editId="27058F0C">
            <wp:extent cx="4125595" cy="163766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125595" cy="1637665"/>
                    </a:xfrm>
                    <a:prstGeom prst="rect">
                      <a:avLst/>
                    </a:prstGeom>
                    <a:noFill/>
                    <a:ln>
                      <a:noFill/>
                    </a:ln>
                  </pic:spPr>
                </pic:pic>
              </a:graphicData>
            </a:graphic>
          </wp:inline>
        </w:drawing>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lastRenderedPageBreak/>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051" type="#_x0000_t75" style="width:34.2pt;height:18.7pt" o:ole="">
            <v:imagedata r:id="rId73" o:title=""/>
          </v:shape>
          <o:OLEObject Type="Embed" ProgID="Equation.3" ShapeID="_x0000_i1051" DrawAspect="Content" ObjectID="_1703061065" r:id="rId78"/>
        </w:object>
      </w:r>
      <w:r w:rsidRPr="00EF6052">
        <w:rPr>
          <w:rFonts w:eastAsia="MS Mincho"/>
        </w:rPr>
        <w:t xml:space="preserve">  is normalized such that </w:t>
      </w:r>
      <w:r w:rsidRPr="00EF6052">
        <w:rPr>
          <w:rFonts w:eastAsia="MS Mincho"/>
        </w:rPr>
        <w:object w:dxaOrig="1995" w:dyaOrig="360" w14:anchorId="621132A2">
          <v:shape id="_x0000_i1052" type="#_x0000_t75" style="width:100.7pt;height:18.7pt" o:ole="">
            <v:imagedata r:id="rId75" o:title=""/>
          </v:shape>
          <o:OLEObject Type="Embed" ProgID="Equation.3" ShapeID="_x0000_i1052" DrawAspect="Content" ObjectID="_1703061066" r:id="rId79"/>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327" w:name="_Toc42175205"/>
      <w:bookmarkStart w:id="328" w:name="_Toc46355218"/>
      <w:bookmarkStart w:id="329" w:name="_Toc61186074"/>
      <w:bookmarkStart w:id="330" w:name="_Toc74643352"/>
      <w:bookmarkStart w:id="331" w:name="_Toc76540339"/>
      <w:bookmarkStart w:id="332" w:name="_Toc82006795"/>
      <w:bookmarkStart w:id="333" w:name="_Toc89935876"/>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327"/>
      <w:bookmarkEnd w:id="328"/>
      <w:bookmarkEnd w:id="329"/>
      <w:bookmarkEnd w:id="330"/>
      <w:bookmarkEnd w:id="331"/>
      <w:bookmarkEnd w:id="332"/>
      <w:bookmarkEnd w:id="333"/>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4180AD55" w:rsidR="00820E38" w:rsidRPr="00734061" w:rsidRDefault="006A73CA" w:rsidP="006A73CA">
      <w:pPr>
        <w:pStyle w:val="B1"/>
      </w:pPr>
      <w:r>
        <w:t>1</w:t>
      </w:r>
      <w:r>
        <w:tab/>
      </w:r>
      <w:r w:rsidR="00820E38" w:rsidRPr="00734061">
        <w:t xml:space="preserve">Set the target channel model to fading emulator. </w:t>
      </w:r>
    </w:p>
    <w:p w14:paraId="62112301" w14:textId="44BEEB36" w:rsidR="00820E38" w:rsidRPr="00734061" w:rsidRDefault="006A73CA" w:rsidP="006A73CA">
      <w:pPr>
        <w:pStyle w:val="B1"/>
      </w:pPr>
      <w:r>
        <w:t>2</w:t>
      </w:r>
      <w:r>
        <w:tab/>
      </w:r>
      <w:r w:rsidR="00820E38" w:rsidRPr="00734061">
        <w:t xml:space="preserve">For each </w:t>
      </w:r>
      <w:r w:rsidR="00820E38">
        <w:t>position of the test antenna</w:t>
      </w:r>
      <w:r w:rsidR="00820E38" w:rsidRPr="00734061">
        <w:t xml:space="preserve"> in the test zone, step &amp; pause the emulator to different time instances. Measure the frequency responses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20E38" w:rsidRPr="00734061">
        <w:t xml:space="preserve"> for all stepped channel snapshots </w:t>
      </w:r>
      <m:oMath>
        <m:r>
          <w:rPr>
            <w:rFonts w:ascii="Cambria Math" w:hAnsi="Cambria Math"/>
          </w:rPr>
          <m:t>n=0,…,N-1</m:t>
        </m:r>
      </m:oMath>
      <w:r w:rsidR="00820E38" w:rsidRPr="00734061">
        <w:t xml:space="preserve">, where the interval between frequency and time samples is </w:t>
      </w:r>
      <m:oMath>
        <m:r>
          <m:rPr>
            <m:sty m:val="p"/>
          </m:rPr>
          <w:rPr>
            <w:rFonts w:ascii="Cambria Math" w:hAnsi="Cambria Math"/>
          </w:rPr>
          <m:t>Δ</m:t>
        </m:r>
        <m:r>
          <w:rPr>
            <w:rFonts w:ascii="Cambria Math" w:hAnsi="Cambria Math"/>
          </w:rPr>
          <m:t>f</m:t>
        </m:r>
      </m:oMath>
      <w:r w:rsidR="00820E38" w:rsidRPr="00734061">
        <w:t xml:space="preserve"> and </w:t>
      </w:r>
      <m:oMath>
        <m:r>
          <m:rPr>
            <m:sty m:val="p"/>
          </m:rPr>
          <w:rPr>
            <w:rFonts w:ascii="Cambria Math" w:hAnsi="Cambria Math"/>
          </w:rPr>
          <m:t>ΔT</m:t>
        </m:r>
      </m:oMath>
      <w:r w:rsidR="00820E38" w:rsidRPr="00734061">
        <w:t xml:space="preserve">, respectively. The number of channel snapshots </w:t>
      </w:r>
      <m:oMath>
        <m:r>
          <w:rPr>
            <w:rFonts w:ascii="Cambria Math" w:hAnsi="Cambria Math"/>
          </w:rPr>
          <m:t>N</m:t>
        </m:r>
      </m:oMath>
      <w:r w:rsidR="00820E38">
        <w:t xml:space="preserve"> and frequency samples </w:t>
      </w:r>
      <m:oMath>
        <m:r>
          <w:rPr>
            <w:rFonts w:ascii="Cambria Math" w:hAnsi="Cambria Math"/>
          </w:rPr>
          <m:t>M</m:t>
        </m:r>
      </m:oMath>
      <w:r w:rsidR="00820E38" w:rsidRPr="00734061">
        <w:t xml:space="preserve"> should be sufficiently high so that </w:t>
      </w:r>
      <w:r w:rsidR="00820E38">
        <w:t xml:space="preserve">the </w:t>
      </w:r>
      <w:r w:rsidR="00820E38" w:rsidRPr="00734061">
        <w:t xml:space="preserve">matrix can be estimated reliably. </w:t>
      </w:r>
      <w:r w:rsidR="00820E38" w:rsidRPr="00734061">
        <w:tab/>
      </w:r>
    </w:p>
    <w:p w14:paraId="62112302" w14:textId="1C1511A1" w:rsidR="00820E38" w:rsidRPr="00B56567" w:rsidRDefault="006A73CA" w:rsidP="006A73CA">
      <w:pPr>
        <w:pStyle w:val="B1"/>
      </w:pPr>
      <w:r>
        <w:t>3</w:t>
      </w:r>
      <w:r>
        <w:tab/>
      </w:r>
      <w:r w:rsidR="00820E38" w:rsidRPr="00734061">
        <w:t xml:space="preserve">Move the measurement antenna with a positioner to another location </w:t>
      </w:r>
      <m:oMath>
        <m:r>
          <w:rPr>
            <w:rFonts w:ascii="Cambria Math" w:hAnsi="Cambria Math"/>
          </w:rPr>
          <m:t>k</m:t>
        </m:r>
      </m:oMath>
      <w:r w:rsidR="00820E38" w:rsidRPr="00734061">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20E38" w:rsidRPr="00B56567">
        <w:t xml:space="preserve"> of all stepped channel snapshots. </w:t>
      </w:r>
    </w:p>
    <w:p w14:paraId="62112303" w14:textId="4DBF4C55" w:rsidR="00820E38" w:rsidRPr="00B56567" w:rsidRDefault="006A73CA" w:rsidP="006A73CA">
      <w:pPr>
        <w:pStyle w:val="B1"/>
      </w:pPr>
      <w:r>
        <w:t>4</w:t>
      </w:r>
      <w:r>
        <w:tab/>
      </w:r>
      <w:r w:rsidR="00820E38" w:rsidRPr="00B56567">
        <w:t xml:space="preserve">Repeat step 3 to record frequency responses at all </w:t>
      </w:r>
      <m:oMath>
        <m:r>
          <w:rPr>
            <w:rFonts w:ascii="Cambria Math" w:hAnsi="Cambria Math"/>
          </w:rPr>
          <m:t>k=1,…,K</m:t>
        </m:r>
      </m:oMath>
      <w:r w:rsidR="00820E38" w:rsidRPr="00B56567">
        <w:t xml:space="preserve"> </w:t>
      </w:r>
      <w:r w:rsidR="00820E38">
        <w:t>spatial sample points</w:t>
      </w:r>
      <w:r w:rsidR="00820E38" w:rsidRPr="00B56567">
        <w:t xml:space="preserve">. </w:t>
      </w:r>
    </w:p>
    <w:p w14:paraId="62112304" w14:textId="7E94CCB1" w:rsidR="00820E38" w:rsidRDefault="006A73CA" w:rsidP="006A73CA">
      <w:pPr>
        <w:pStyle w:val="B1"/>
      </w:pPr>
      <w:r>
        <w:t>5</w:t>
      </w:r>
      <w:r>
        <w:tab/>
      </w:r>
      <w:r w:rsidR="00820E38">
        <w:t xml:space="preserve">Stack measured time and frequency samples to a vector and calculate correlation between the first spatial sample point (i.e. </w:t>
      </w:r>
      <m:oMath>
        <m:r>
          <w:rPr>
            <w:rFonts w:ascii="Cambria Math" w:hAnsi="Cambria Math"/>
          </w:rPr>
          <m:t>k=1</m:t>
        </m:r>
      </m:oMath>
      <w:r w:rsidR="00820E38">
        <w:t xml:space="preserve">) and other spatial points </w:t>
      </w:r>
      <m:oMath>
        <m:r>
          <w:rPr>
            <w:rFonts w:ascii="Cambria Math" w:hAnsi="Cambria Math"/>
          </w:rPr>
          <m:t>k=1,…K</m:t>
        </m:r>
      </m:oMath>
      <w:r w:rsidR="00820E38">
        <w:t xml:space="preserve"> </w:t>
      </w:r>
    </w:p>
    <w:p w14:paraId="62112305" w14:textId="0471031E" w:rsidR="00820E38" w:rsidRPr="0080307B" w:rsidRDefault="006A73CA" w:rsidP="006A73CA">
      <w:pPr>
        <w:pStyle w:val="B1"/>
        <w:rPr>
          <w:rFonts w:eastAsia="Batang"/>
        </w:rPr>
      </w:pPr>
      <w:r>
        <w:t>6</w:t>
      </w:r>
      <w:r>
        <w:tab/>
      </w:r>
      <m:oMath>
        <m:sSub>
          <m:sSubPr>
            <m:ctrlPr>
              <w:rPr>
                <w:rFonts w:ascii="Cambria Math" w:eastAsia="Batang" w:hAnsi="Cambria Math"/>
              </w:rPr>
            </m:ctrlPr>
          </m:sSubPr>
          <m:e>
            <m:r>
              <w:rPr>
                <w:rFonts w:ascii="Cambria Math" w:eastAsia="Batang" w:hAnsi="Cambria Math"/>
              </w:rPr>
              <m:t>ρ</m:t>
            </m:r>
          </m:e>
          <m:sub>
            <m:r>
              <w:rPr>
                <w:rFonts w:ascii="Cambria Math" w:eastAsia="Batang" w:hAnsi="Cambria Math"/>
              </w:rPr>
              <m:t>k</m:t>
            </m:r>
          </m:sub>
        </m:sSub>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corr</m:t>
            </m:r>
          </m:fName>
          <m:e>
            <m:d>
              <m:dPr>
                <m:begChr m:val="["/>
                <m:endChr m:val="]"/>
                <m:ctrlPr>
                  <w:rPr>
                    <w:rFonts w:ascii="Cambria Math" w:eastAsia="Batang" w:hAnsi="Cambria Math"/>
                  </w:rPr>
                </m:ctrlPr>
              </m:dPr>
              <m:e>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1</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w:rPr>
                                    <w:rFonts w:ascii="Cambria Math" w:hAnsi="Cambria Math"/>
                                  </w:rPr>
                                  <m:t>k</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e>
                    </m:func>
                  </m:e>
                </m:func>
              </m:e>
            </m:d>
          </m:e>
        </m:func>
      </m:oMath>
    </w:p>
    <w:p w14:paraId="62112306" w14:textId="3EF6797B" w:rsidR="00820E38" w:rsidRPr="0080307B" w:rsidRDefault="006A73CA" w:rsidP="006A73CA">
      <w:pPr>
        <w:pStyle w:val="B1"/>
      </w:pPr>
      <w:r>
        <w:lastRenderedPageBreak/>
        <w:t>7</w:t>
      </w:r>
      <w:r>
        <w:tab/>
      </w:r>
      <w:r w:rsidR="00820E38" w:rsidRPr="0080307B">
        <w:t>Take the theoretical reference spatial correlation of the corresponding spatial sample points. Plot both the measured and theoretical curve</w:t>
      </w:r>
      <w:r w:rsidR="00820E38">
        <w:t>s</w:t>
      </w:r>
      <w:r w:rsidR="00820E38" w:rsidRPr="0080307B">
        <w:t>.</w:t>
      </w:r>
    </w:p>
    <w:p w14:paraId="62112307" w14:textId="51977A0E" w:rsidR="00820E38" w:rsidRDefault="006A73CA" w:rsidP="006A73CA">
      <w:pPr>
        <w:pStyle w:val="B1"/>
      </w:pPr>
      <w:r>
        <w:t>8</w:t>
      </w:r>
      <w:r>
        <w:tab/>
      </w:r>
      <w:r w:rsidR="00820E38" w:rsidRPr="0080307B">
        <w:t xml:space="preserve">Calculate the weighted </w:t>
      </w:r>
      <w:r w:rsidR="002B1691">
        <w:t>RMS</w:t>
      </w:r>
      <w:r w:rsidR="002B1691" w:rsidRPr="0080307B">
        <w:t xml:space="preserve"> </w:t>
      </w:r>
      <w:r w:rsidR="00820E38" w:rsidRPr="0080307B">
        <w:t>correlation error between the measured and the ref</w:t>
      </w:r>
      <w:r w:rsidR="00A62175">
        <w:t>er</w:t>
      </w:r>
      <w:r w:rsidR="00820E38"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053" type="#_x0000_t75" style="width:339.95pt;height:223.3pt" o:ole="">
            <v:imagedata r:id="rId80" o:title=""/>
          </v:shape>
          <o:OLEObject Type="Embed" ProgID="Visio.Drawing.11" ShapeID="_x0000_i1053" DrawAspect="Content" ObjectID="_1703061067" r:id="rId81"/>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4FE429C3"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m:oMath>
        <m:r>
          <m:rPr>
            <m:sty m:val="p"/>
          </m:rPr>
          <w:rPr>
            <w:rFonts w:ascii="Cambria Math" w:hAnsi="Cambria Math"/>
          </w:rPr>
          <m:t>ΔT</m:t>
        </m:r>
      </m:oMath>
      <w:r>
        <w:t xml:space="preserve"> larger than the coherence time of the channel model. such that the recorded time samples represent independent fading occasions. The same principle applies also to frequency sampling interval </w:t>
      </w:r>
      <m:oMath>
        <m:r>
          <m:rPr>
            <m:sty m:val="p"/>
          </m:rPr>
          <w:rPr>
            <w:rFonts w:ascii="Cambria Math" w:hAnsi="Cambria Math"/>
          </w:rPr>
          <m:t>Δ</m:t>
        </m:r>
        <m:r>
          <w:rPr>
            <w:rFonts w:ascii="Cambria Math" w:hAnsi="Cambria Math"/>
          </w:rPr>
          <m:t>f</m:t>
        </m:r>
      </m:oMath>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is sampled with 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25E73767" w:rsidR="00820E38" w:rsidRDefault="00BE6108" w:rsidP="00820E38">
      <w:pPr>
        <w:pStyle w:val="TF"/>
      </w:pPr>
      <w:r>
        <w:rPr>
          <w:noProof/>
        </w:rPr>
        <w:drawing>
          <wp:inline distT="0" distB="0" distL="0" distR="0" wp14:anchorId="621132BF" wp14:editId="33C19E6B">
            <wp:extent cx="2286000" cy="233934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86000" cy="2339340"/>
                    </a:xfrm>
                    <a:prstGeom prst="rect">
                      <a:avLst/>
                    </a:prstGeom>
                    <a:noFill/>
                    <a:ln>
                      <a:noFill/>
                    </a:ln>
                  </pic:spPr>
                </pic:pic>
              </a:graphicData>
            </a:graphic>
          </wp:inline>
        </w:drawing>
      </w:r>
    </w:p>
    <w:p w14:paraId="62112320" w14:textId="76362DEC" w:rsidR="00A62175" w:rsidRDefault="00BE6108" w:rsidP="00820E38">
      <w:pPr>
        <w:pStyle w:val="TF"/>
      </w:pPr>
      <w:r>
        <w:rPr>
          <w:b w:val="0"/>
          <w:noProof/>
        </w:rPr>
        <w:drawing>
          <wp:inline distT="0" distB="0" distL="0" distR="0" wp14:anchorId="621132C0" wp14:editId="29BA96C1">
            <wp:extent cx="3083560" cy="226504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83560" cy="2265045"/>
                    </a:xfrm>
                    <a:prstGeom prst="rect">
                      <a:avLst/>
                    </a:prstGeom>
                    <a:noFill/>
                    <a:ln>
                      <a:noFill/>
                    </a:ln>
                  </pic:spPr>
                </pic:pic>
              </a:graphicData>
            </a:graphic>
          </wp:inline>
        </w:drawing>
      </w:r>
      <w:r>
        <w:rPr>
          <w:b w:val="0"/>
          <w:noProof/>
        </w:rPr>
        <w:drawing>
          <wp:inline distT="0" distB="0" distL="0" distR="0" wp14:anchorId="621132C1" wp14:editId="53FE4612">
            <wp:extent cx="3009265" cy="22117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09265" cy="2211705"/>
                    </a:xfrm>
                    <a:prstGeom prst="rect">
                      <a:avLst/>
                    </a:prstGeom>
                    <a:noFill/>
                    <a:ln>
                      <a:noFill/>
                    </a:ln>
                  </pic:spPr>
                </pic:pic>
              </a:graphicData>
            </a:graphic>
          </wp:inline>
        </w:drawing>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C67DDF" w14:textId="77777777" w:rsidR="00C46CF3" w:rsidRDefault="00C46CF3" w:rsidP="00C46CF3"/>
    <w:p w14:paraId="621123F9" w14:textId="4EBA7926" w:rsidR="00A62175" w:rsidRDefault="00A62175" w:rsidP="00A62175">
      <w:pPr>
        <w:pStyle w:val="TH"/>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2E696BCB" w14:textId="77777777" w:rsidR="00C46CF3" w:rsidRDefault="00C46CF3" w:rsidP="00C46CF3"/>
    <w:p w14:paraId="621125B8" w14:textId="20E28DDF"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339C9DFF" w14:textId="77777777" w:rsidR="00C46CF3" w:rsidRDefault="00C46CF3" w:rsidP="00C46CF3"/>
    <w:p w14:paraId="6211268D" w14:textId="1EFB8EA9" w:rsidR="00A62175" w:rsidRDefault="00A62175" w:rsidP="00A62175">
      <w:pPr>
        <w:pStyle w:val="TH"/>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C46CF3">
      <w:pPr>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lastRenderedPageBreak/>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2C886DA9" w:rsidR="00653BFF" w:rsidRDefault="00BE6108" w:rsidP="00653BFF">
      <w:pPr>
        <w:rPr>
          <w:lang w:val="en-US"/>
        </w:rPr>
      </w:pPr>
      <w:bookmarkStart w:id="334" w:name="_Toc42175206"/>
      <w:bookmarkStart w:id="335" w:name="_Toc46355219"/>
      <w:r>
        <w:rPr>
          <w:noProof/>
          <w:lang w:val="en-US"/>
        </w:rPr>
        <w:drawing>
          <wp:inline distT="0" distB="0" distL="0" distR="0" wp14:anchorId="621132C2" wp14:editId="07A6FEC5">
            <wp:extent cx="4316730" cy="284924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16730" cy="2849245"/>
                    </a:xfrm>
                    <a:prstGeom prst="rect">
                      <a:avLst/>
                    </a:prstGeom>
                    <a:noFill/>
                    <a:ln>
                      <a:noFill/>
                    </a:ln>
                  </pic:spPr>
                </pic:pic>
              </a:graphicData>
            </a:graphic>
          </wp:inline>
        </w:drawing>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3D734C">
            <w:pPr>
              <w:pStyle w:val="TAH"/>
              <w:rPr>
                <w:rFonts w:ascii="Calibri" w:hAnsi="Calibri"/>
                <w:sz w:val="22"/>
                <w:lang w:eastAsia="ko-KR"/>
              </w:rPr>
            </w:pPr>
            <w:r>
              <w:rPr>
                <w:lang w:eastAsia="ko-KR"/>
              </w:rPr>
              <w:t>Value</w:t>
            </w:r>
          </w:p>
        </w:tc>
      </w:tr>
      <w:tr w:rsidR="00653BFF" w14:paraId="6211285B"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3D734C">
            <w:pPr>
              <w:pStyle w:val="TAC"/>
              <w:rPr>
                <w:rFonts w:ascii="Calibri" w:hAnsi="Calibri"/>
                <w:sz w:val="20"/>
                <w:lang w:eastAsia="ko-KR"/>
              </w:rPr>
            </w:pPr>
            <w:r w:rsidRPr="00025C73">
              <w:rPr>
                <w:sz w:val="20"/>
              </w:rPr>
              <w:t>Downlink center frequency in Table 7.4.1-1</w:t>
            </w:r>
          </w:p>
        </w:tc>
      </w:tr>
      <w:tr w:rsidR="00653BFF" w14:paraId="6211285F"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3D734C">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3D734C">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3D734C">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586"/>
        <w:gridCol w:w="7456"/>
      </w:tblGrid>
      <w:tr w:rsidR="00653BFF" w14:paraId="62112865"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3D734C">
            <w:pPr>
              <w:pStyle w:val="TAH"/>
              <w:rPr>
                <w:rFonts w:ascii="Calibri" w:hAnsi="Calibri"/>
                <w:sz w:val="22"/>
                <w:lang w:eastAsia="ko-KR"/>
              </w:rPr>
            </w:pPr>
            <w:r>
              <w:rPr>
                <w:lang w:eastAsia="ko-KR"/>
              </w:rPr>
              <w:t>Value</w:t>
            </w:r>
          </w:p>
        </w:tc>
      </w:tr>
      <w:tr w:rsidR="00653BFF" w14:paraId="62112869"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3D734C">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3D734C">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3D734C">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3D734C">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3D734C">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3D734C">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3D734C">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336" w:name="_Toc61186075"/>
      <w:bookmarkStart w:id="337" w:name="_Toc74643353"/>
      <w:bookmarkStart w:id="338" w:name="_Toc76540340"/>
      <w:bookmarkStart w:id="339" w:name="_Toc82006796"/>
      <w:bookmarkStart w:id="340" w:name="_Toc89935877"/>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334"/>
      <w:bookmarkEnd w:id="335"/>
      <w:bookmarkEnd w:id="336"/>
      <w:bookmarkEnd w:id="337"/>
      <w:bookmarkEnd w:id="338"/>
      <w:bookmarkEnd w:id="339"/>
      <w:bookmarkEnd w:id="340"/>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t>VNA settings:</w:t>
      </w:r>
    </w:p>
    <w:p w14:paraId="62112878" w14:textId="77777777" w:rsidR="00820E38" w:rsidRPr="001674F5" w:rsidRDefault="00820E38" w:rsidP="00820E38">
      <w:pPr>
        <w:pStyle w:val="TH"/>
        <w:rPr>
          <w:lang w:eastAsia="fi-FI"/>
        </w:rPr>
      </w:pPr>
      <w:r w:rsidRPr="001674F5">
        <w:lastRenderedPageBreak/>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2A7646D0" w:rsidR="00820E38" w:rsidRPr="001674F5" w:rsidRDefault="00820E38" w:rsidP="00745843">
            <w:pPr>
              <w:pStyle w:val="TAC"/>
              <w:rPr>
                <w:rFonts w:cs="Arial"/>
              </w:rPr>
            </w:pPr>
            <w:r w:rsidRPr="001674F5">
              <w:rPr>
                <w:rFonts w:cs="Arial"/>
                <w:lang w:eastAsia="fi-FI"/>
              </w:rPr>
              <w:tab/>
            </w:r>
            <w:r w:rsidR="00917A34" w:rsidRPr="009F0488">
              <w:rPr>
                <w:rFonts w:cs="Arial"/>
                <w:lang w:eastAsia="fi-FI"/>
              </w:rPr>
              <w:tab/>
            </w:r>
            <w:r w:rsidRPr="001674F5">
              <w:rPr>
                <w:rFonts w:cs="Arial"/>
                <w:lang w:eastAsia="fi-FI"/>
              </w:rPr>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lastRenderedPageBreak/>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2375B682" w:rsidR="00EA630B" w:rsidRPr="009F0488" w:rsidRDefault="00917A34" w:rsidP="00690418">
            <w:pPr>
              <w:pStyle w:val="TAC"/>
              <w:rPr>
                <w:rFonts w:cs="Arial"/>
              </w:rPr>
            </w:pPr>
            <w:r w:rsidRPr="009F0488">
              <w:rPr>
                <w:rFonts w:cs="Arial"/>
                <w:lang w:eastAsia="fi-FI"/>
              </w:rPr>
              <w:tab/>
            </w:r>
            <w:r w:rsidRPr="009F0488">
              <w:rPr>
                <w:rFonts w:cs="Arial"/>
                <w:lang w:eastAsia="fi-FI"/>
              </w:rPr>
              <w:tab/>
            </w:r>
            <w:r w:rsidR="00EA630B" w:rsidRPr="009F0488">
              <w:rPr>
                <w:rFonts w:cs="Arial"/>
                <w:lang w:eastAsia="fi-FI"/>
              </w:rPr>
              <w:t>MS speed [</w:t>
            </w:r>
            <w:r w:rsidR="00EA630B" w:rsidRPr="009F0488">
              <w:rPr>
                <w:rFonts w:cs="Arial"/>
                <w:lang w:eastAsia="fi-FI"/>
              </w:rPr>
              <w:sym w:font="Symbol" w:char="F06C"/>
            </w:r>
            <w:r w:rsidR="00EA630B"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341" w:name="_Toc42175207"/>
      <w:bookmarkStart w:id="342" w:name="_Toc46355220"/>
      <w:bookmarkStart w:id="343" w:name="_Toc61186076"/>
      <w:bookmarkStart w:id="344" w:name="_Toc74643354"/>
      <w:bookmarkStart w:id="345" w:name="_Toc76540341"/>
      <w:bookmarkStart w:id="346" w:name="_Toc82006797"/>
      <w:bookmarkStart w:id="347" w:name="_Toc89935878"/>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341"/>
      <w:bookmarkEnd w:id="342"/>
      <w:bookmarkEnd w:id="343"/>
      <w:bookmarkEnd w:id="344"/>
      <w:bookmarkEnd w:id="345"/>
      <w:bookmarkEnd w:id="346"/>
      <w:bookmarkEnd w:id="347"/>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2624464D" w:rsidR="00820E38" w:rsidRDefault="00BE6108" w:rsidP="002C0B6E">
      <w:pPr>
        <w:ind w:firstLineChars="450" w:firstLine="900"/>
      </w:pPr>
      <w:r>
        <w:rPr>
          <w:noProof/>
        </w:rPr>
        <w:drawing>
          <wp:inline distT="0" distB="0" distL="0" distR="0" wp14:anchorId="621132C3" wp14:editId="6BC2AAED">
            <wp:extent cx="4880610" cy="180784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880610" cy="1807845"/>
                    </a:xfrm>
                    <a:prstGeom prst="rect">
                      <a:avLst/>
                    </a:prstGeom>
                    <a:noFill/>
                    <a:ln>
                      <a:noFill/>
                    </a:ln>
                  </pic:spPr>
                </pic:pic>
              </a:graphicData>
            </a:graphic>
          </wp:inline>
        </w:drawing>
      </w:r>
    </w:p>
    <w:p w14:paraId="621128FF" w14:textId="77777777" w:rsidR="00820E38" w:rsidRPr="001674F5" w:rsidRDefault="00820E38" w:rsidP="00820E38">
      <w:pPr>
        <w:pStyle w:val="TF"/>
      </w:pPr>
      <w:r w:rsidRPr="001674F5">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t>Spectrum analyzer settings:</w:t>
      </w:r>
    </w:p>
    <w:p w14:paraId="62112901" w14:textId="77777777" w:rsidR="00820E38" w:rsidRPr="001674F5" w:rsidRDefault="00820E38" w:rsidP="00820E38">
      <w:pPr>
        <w:pStyle w:val="TH"/>
        <w:rPr>
          <w:rFonts w:eastAsia="MS Mincho"/>
        </w:rPr>
      </w:pPr>
      <w:r w:rsidRPr="001674F5">
        <w:lastRenderedPageBreak/>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410447E5" w14:textId="77777777" w:rsidR="00C46CF3" w:rsidRDefault="00C46CF3" w:rsidP="00C46CF3">
      <w:r>
        <w:t xml:space="preserve">6. Repeat steps 1 to 4 with a magnetic loop for the horizontal polarization, or a horizontally polarized sleeve dipole measured in </w:t>
      </w:r>
      <w:r>
        <w:rPr>
          <w:lang w:eastAsia="zh-CN"/>
        </w:rPr>
        <w:t xml:space="preserve">at least </w:t>
      </w:r>
      <w:r>
        <w:t>four orthogonal horizontal positions and summed to measure the H component.</w:t>
      </w:r>
    </w:p>
    <w:p w14:paraId="5C46F2BB" w14:textId="77777777" w:rsidR="00C46CF3" w:rsidRDefault="00C46CF3" w:rsidP="00C46CF3">
      <w:r>
        <w:t>7. Calculate the total power received at the test area as the sum of the power in the two polarizations.</w:t>
      </w:r>
    </w:p>
    <w:p w14:paraId="28DAE845" w14:textId="77777777" w:rsidR="00C46CF3" w:rsidRDefault="00C46CF3" w:rsidP="00C46CF3">
      <w:r>
        <w:t>Note: in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6211292B" w14:textId="710D6DF7" w:rsidR="00791541" w:rsidRDefault="00C46CF3" w:rsidP="00C46CF3">
      <w:r>
        <w:t>The power validation result is considered as systematic offset, which needs to be corrected on the UE final sensitivity value to further reduce measurement uncertainty.</w:t>
      </w:r>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346851E5" w:rsidR="00EA630B" w:rsidRPr="002A5699" w:rsidRDefault="00BE6108" w:rsidP="002C0B6E">
      <w:pPr>
        <w:ind w:firstLineChars="700" w:firstLine="1400"/>
        <w:rPr>
          <w:color w:val="FF0000"/>
        </w:rPr>
      </w:pPr>
      <w:r>
        <w:rPr>
          <w:noProof/>
          <w:color w:val="FF0000"/>
        </w:rPr>
        <w:drawing>
          <wp:inline distT="0" distB="0" distL="0" distR="0" wp14:anchorId="621132C4" wp14:editId="002C092A">
            <wp:extent cx="4284980" cy="194564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284980" cy="1945640"/>
                    </a:xfrm>
                    <a:prstGeom prst="rect">
                      <a:avLst/>
                    </a:prstGeom>
                    <a:noFill/>
                    <a:ln>
                      <a:noFill/>
                    </a:ln>
                  </pic:spPr>
                </pic:pic>
              </a:graphicData>
            </a:graphic>
          </wp:inline>
        </w:drawing>
      </w:r>
    </w:p>
    <w:p w14:paraId="62112930" w14:textId="77777777" w:rsidR="00EA630B" w:rsidRPr="0058309A" w:rsidRDefault="00EA630B" w:rsidP="00EA630B">
      <w:pPr>
        <w:pStyle w:val="TF"/>
      </w:pPr>
      <w:r w:rsidRPr="0058309A">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lastRenderedPageBreak/>
        <w:t>Spectrum analyzer settings:</w:t>
      </w:r>
    </w:p>
    <w:p w14:paraId="62112932" w14:textId="77777777" w:rsidR="00EA630B" w:rsidRPr="0058309A" w:rsidRDefault="00EA630B" w:rsidP="00EA630B">
      <w:pPr>
        <w:pStyle w:val="TH"/>
        <w:rPr>
          <w:rFonts w:eastAsia="MS Mincho"/>
        </w:rPr>
      </w:pPr>
      <w:r w:rsidRPr="0058309A">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348" w:name="_Toc42175208"/>
      <w:bookmarkStart w:id="349" w:name="_Toc46355221"/>
      <w:bookmarkStart w:id="350" w:name="_Toc61186077"/>
      <w:bookmarkStart w:id="351" w:name="_Toc74643355"/>
      <w:bookmarkStart w:id="352" w:name="_Toc76540342"/>
      <w:bookmarkStart w:id="353" w:name="_Toc82006798"/>
      <w:bookmarkStart w:id="354" w:name="_Toc89935879"/>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348"/>
      <w:bookmarkEnd w:id="349"/>
      <w:bookmarkEnd w:id="350"/>
      <w:bookmarkEnd w:id="351"/>
      <w:bookmarkEnd w:id="352"/>
      <w:bookmarkEnd w:id="353"/>
      <w:bookmarkEnd w:id="354"/>
    </w:p>
    <w:p w14:paraId="6211295E" w14:textId="1BAC31A0" w:rsidR="00831C1B" w:rsidRDefault="00831C1B" w:rsidP="00F36C16">
      <w:r>
        <w:rPr>
          <w:lang w:eastAsia="ko-KR"/>
        </w:rPr>
        <w:t xml:space="preserve">The PSP validation measurements aim at evaluating PAS similarity percentage (PSP), which is one of the validation metrics for characterizing FR2 channel model under test in the quite zone of 3D-MPAC. </w:t>
      </w:r>
      <w:r w:rsidRPr="00716946">
        <w:rPr>
          <w:lang w:eastAsia="ko-KR"/>
        </w:rPr>
        <w:t>For PSP validation measurement, only vertical polarization validation is required. The measurement array is essentially a vi</w:t>
      </w:r>
      <w:r w:rsidRPr="003116F5">
        <w:rPr>
          <w:lang w:eastAsia="ko-KR"/>
        </w:rPr>
        <w:t>rtual array configuration realized in 3D-MPAC</w:t>
      </w:r>
      <w:r w:rsidRPr="001704A8">
        <w:rPr>
          <w:lang w:eastAsia="ko-KR"/>
        </w:rPr>
        <w:t xml:space="preserve"> through a </w:t>
      </w:r>
      <w:r w:rsidRPr="001704A8">
        <w:rPr>
          <w:rFonts w:ascii="Symbol" w:hAnsi="Symbol"/>
          <w:lang w:eastAsia="ko-KR"/>
        </w:rPr>
        <w:t></w:t>
      </w:r>
      <w:r w:rsidRPr="001704A8">
        <w:rPr>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lang w:eastAsia="ko-KR"/>
        </w:rPr>
        <w:t>This measurement validates the proper angular behaviour in the tes</w:t>
      </w:r>
      <w:r w:rsidRPr="00A06851">
        <w:t>t zone</w:t>
      </w:r>
      <w:r w:rsidRPr="00A06851">
        <w:rPr>
          <w:i/>
        </w:rPr>
        <w:t>.</w:t>
      </w:r>
    </w:p>
    <w:p w14:paraId="6211295F" w14:textId="7D159106" w:rsidR="00831C1B" w:rsidRDefault="00BE6108" w:rsidP="00831C1B">
      <w:pPr>
        <w:jc w:val="center"/>
        <w:rPr>
          <w:noProof/>
        </w:rPr>
      </w:pPr>
      <w:r>
        <w:rPr>
          <w:noProof/>
        </w:rPr>
        <w:lastRenderedPageBreak/>
        <w:drawing>
          <wp:inline distT="0" distB="0" distL="0" distR="0" wp14:anchorId="621132C5" wp14:editId="5FE8B285">
            <wp:extent cx="2913380" cy="2200910"/>
            <wp:effectExtent l="0" t="0" r="0" b="0"/>
            <wp:docPr id="140" name="Picture 140" descr="Array_halfArcs_r5cm_Az180_El60deg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Array_halfArcs_r5cm_Az180_El60deg_v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r w:rsidR="004408F9">
        <w:rPr>
          <w:noProof/>
        </w:rPr>
        <w:t xml:space="preserve"> </w:t>
      </w:r>
      <w:r>
        <w:rPr>
          <w:noProof/>
        </w:rPr>
        <w:drawing>
          <wp:inline distT="0" distB="0" distL="0" distR="0" wp14:anchorId="621132C6" wp14:editId="67D02821">
            <wp:extent cx="2913380" cy="2200910"/>
            <wp:effectExtent l="0" t="0" r="0" b="0"/>
            <wp:docPr id="141" name="Picture 141" descr="Array_halfArcs_r5cm_Az180_El60deg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rray_halfArcs_r5cm_Az180_El60deg_v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043C0333" w:rsidR="00831C1B" w:rsidRPr="00A06851" w:rsidRDefault="00BE6108" w:rsidP="001677EC">
      <w:pPr>
        <w:pStyle w:val="TH"/>
      </w:pPr>
      <w:r>
        <w:rPr>
          <w:noProof/>
        </w:rPr>
        <w:drawing>
          <wp:inline distT="0" distB="0" distL="0" distR="0" wp14:anchorId="621132C7" wp14:editId="4E6E9AF8">
            <wp:extent cx="4572000" cy="172275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572000" cy="1722755"/>
                    </a:xfrm>
                    <a:prstGeom prst="rect">
                      <a:avLst/>
                    </a:prstGeom>
                    <a:noFill/>
                    <a:ln>
                      <a:noFill/>
                    </a:ln>
                  </pic:spPr>
                </pic:pic>
              </a:graphicData>
            </a:graphic>
          </wp:inline>
        </w:drawing>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05D11C02" w:rsidR="00831C1B" w:rsidRPr="00792B93" w:rsidRDefault="004757CE" w:rsidP="004757CE">
      <w:pPr>
        <w:pStyle w:val="B1"/>
      </w:pPr>
      <w:r>
        <w:t>1</w:t>
      </w:r>
      <w:r>
        <w:tab/>
      </w:r>
      <w:r w:rsidR="00831C1B" w:rsidRPr="00792B93">
        <w:t xml:space="preserve">Set the target channel model </w:t>
      </w:r>
      <w:r w:rsidR="00831C1B">
        <w:t>in the Channel Emulator</w:t>
      </w:r>
      <w:r w:rsidR="00831C1B" w:rsidRPr="00792B93">
        <w:t xml:space="preserve">. </w:t>
      </w:r>
    </w:p>
    <w:p w14:paraId="62112967" w14:textId="1D78F0DF" w:rsidR="00831C1B" w:rsidRPr="00792B93" w:rsidRDefault="004757CE" w:rsidP="004757CE">
      <w:pPr>
        <w:pStyle w:val="B1"/>
      </w:pPr>
      <w:r>
        <w:t>2</w:t>
      </w:r>
      <w:r>
        <w:tab/>
      </w:r>
      <w:r w:rsidR="00831C1B" w:rsidRPr="00792B93">
        <w:t>For each position of the test antenna</w:t>
      </w:r>
      <w:r w:rsidR="00831C1B">
        <w:t xml:space="preserve"> on the measurement array configuration</w:t>
      </w:r>
      <w:r w:rsidR="00831C1B" w:rsidRPr="00792B93">
        <w:t xml:space="preserve"> in the test zone, step &amp; pause the emulator to different time instances.</w:t>
      </w:r>
      <w:r w:rsidR="00831C1B">
        <w:t xml:space="preserve"> </w:t>
      </w:r>
      <w:r w:rsidR="00831C1B" w:rsidRPr="00792B93">
        <w:t xml:space="preserve">Measure the </w:t>
      </w:r>
      <w:r w:rsidR="00831C1B">
        <w:t xml:space="preserve">complex </w:t>
      </w:r>
      <w:r w:rsidR="00831C1B" w:rsidRPr="00792B93">
        <w:t>frequency responses</w:t>
      </w:r>
      <w:r w:rsidR="00831C1B">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31C1B" w:rsidRPr="00792B93">
        <w:t xml:space="preserve"> for all stepped channel snapshots </w:t>
      </w:r>
      <m:oMath>
        <m:r>
          <w:rPr>
            <w:rFonts w:ascii="Cambria Math" w:hAnsi="Cambria Math"/>
          </w:rPr>
          <m:t>n=0,…,N-1</m:t>
        </m:r>
      </m:oMath>
      <w:r w:rsidR="00831C1B" w:rsidRPr="00792B93">
        <w:t xml:space="preserve">, where the interval between frequency and time samples is </w:t>
      </w:r>
      <m:oMath>
        <m:r>
          <m:rPr>
            <m:sty m:val="p"/>
          </m:rPr>
          <w:rPr>
            <w:rFonts w:ascii="Cambria Math" w:hAnsi="Cambria Math"/>
          </w:rPr>
          <m:t>Δ</m:t>
        </m:r>
        <m:r>
          <w:rPr>
            <w:rFonts w:ascii="Cambria Math" w:hAnsi="Cambria Math"/>
          </w:rPr>
          <m:t>f</m:t>
        </m:r>
      </m:oMath>
      <w:r w:rsidR="00831C1B" w:rsidRPr="00792B93">
        <w:t xml:space="preserve"> and </w:t>
      </w:r>
      <m:oMath>
        <m:r>
          <m:rPr>
            <m:sty m:val="p"/>
          </m:rPr>
          <w:rPr>
            <w:rFonts w:ascii="Cambria Math" w:hAnsi="Cambria Math"/>
          </w:rPr>
          <m:t>ΔT</m:t>
        </m:r>
      </m:oMath>
      <w:r w:rsidR="00831C1B" w:rsidRPr="00792B93">
        <w:t xml:space="preserve">, respectively. The number of channel snapshots </w:t>
      </w:r>
      <m:oMath>
        <m:r>
          <w:rPr>
            <w:rFonts w:ascii="Cambria Math" w:hAnsi="Cambria Math"/>
          </w:rPr>
          <m:t>N</m:t>
        </m:r>
      </m:oMath>
      <w:r w:rsidR="00831C1B" w:rsidRPr="00792B93">
        <w:t xml:space="preserve"> and frequency samples </w:t>
      </w:r>
      <m:oMath>
        <m:r>
          <w:rPr>
            <w:rFonts w:ascii="Cambria Math" w:hAnsi="Cambria Math"/>
          </w:rPr>
          <m:t>M</m:t>
        </m:r>
      </m:oMath>
      <w:r w:rsidR="00831C1B" w:rsidRPr="00792B93">
        <w:t xml:space="preserve">. </w:t>
      </w:r>
      <w:r w:rsidR="00831C1B" w:rsidRPr="00792B93">
        <w:tab/>
      </w:r>
    </w:p>
    <w:p w14:paraId="62112968" w14:textId="58BA56C5" w:rsidR="00831C1B" w:rsidRPr="00792B93" w:rsidRDefault="004757CE" w:rsidP="004757CE">
      <w:pPr>
        <w:pStyle w:val="B1"/>
      </w:pPr>
      <w:r>
        <w:t>3</w:t>
      </w:r>
      <w:r>
        <w:tab/>
      </w:r>
      <w:r w:rsidR="00831C1B" w:rsidRPr="00792B93">
        <w:t xml:space="preserve">Move the measurement antenna with a positioner to another location </w:t>
      </w:r>
      <m:oMath>
        <m:r>
          <w:rPr>
            <w:rFonts w:ascii="Cambria Math" w:hAnsi="Cambria Math"/>
          </w:rPr>
          <m:t>k</m:t>
        </m:r>
      </m:oMath>
      <w:r w:rsidR="00831C1B" w:rsidRPr="00792B93">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31C1B" w:rsidRPr="00792B93">
        <w:t xml:space="preserve"> of all stepped channel snapshots. </w:t>
      </w:r>
    </w:p>
    <w:p w14:paraId="62112969" w14:textId="4A6F5819" w:rsidR="00831C1B" w:rsidRPr="00792B93" w:rsidRDefault="004757CE" w:rsidP="004757CE">
      <w:pPr>
        <w:pStyle w:val="B1"/>
      </w:pPr>
      <w:r>
        <w:t>4</w:t>
      </w:r>
      <w:r>
        <w:tab/>
      </w:r>
      <w:r w:rsidR="00831C1B" w:rsidRPr="00792B93">
        <w:t xml:space="preserve">Repeat step 3 to record frequency responses at all </w:t>
      </w:r>
      <m:oMath>
        <m:r>
          <w:rPr>
            <w:rFonts w:ascii="Cambria Math" w:hAnsi="Cambria Math"/>
          </w:rPr>
          <m:t>k=1,…,K</m:t>
        </m:r>
      </m:oMath>
      <w:r w:rsidR="00831C1B" w:rsidRPr="00792B93">
        <w:t xml:space="preserve"> spatial sample points. </w:t>
      </w:r>
    </w:p>
    <w:p w14:paraId="6211296A" w14:textId="21254FD2" w:rsidR="00831C1B" w:rsidRDefault="004757CE" w:rsidP="004757CE">
      <w:pPr>
        <w:pStyle w:val="B1"/>
      </w:pPr>
      <w:r>
        <w:t>5</w:t>
      </w:r>
      <w:r>
        <w:tab/>
      </w:r>
      <w:r w:rsidR="00831C1B">
        <w:t>Estimate the measured PAS through the following two-step processing:</w:t>
      </w:r>
    </w:p>
    <w:p w14:paraId="6211296B" w14:textId="40F73F60" w:rsidR="00831C1B" w:rsidRDefault="004757CE" w:rsidP="004757CE">
      <w:pPr>
        <w:pStyle w:val="B2"/>
      </w:pPr>
      <w:r>
        <w:lastRenderedPageBreak/>
        <w:t>a</w:t>
      </w:r>
      <w:r>
        <w:tab/>
      </w:r>
      <w:r w:rsidR="00831C1B" w:rsidRPr="72E8AF2D">
        <w:t xml:space="preserve">In the first step, </w:t>
      </w:r>
      <w:r w:rsidR="00831C1B">
        <w:t xml:space="preserve">calculate </w:t>
      </w:r>
      <w:r w:rsidR="00831C1B" w:rsidRPr="72E8AF2D">
        <w:t xml:space="preserve">the </w:t>
      </w:r>
      <w:r w:rsidR="00831C1B">
        <w:t xml:space="preserve">discrete </w:t>
      </w:r>
      <w:r w:rsidR="00831C1B" w:rsidRPr="72E8AF2D">
        <w:t>azimuth and elevation angles</w:t>
      </w:r>
      <w:r w:rsidR="00831C1B">
        <w:t xml:space="preserve"> (DoA)</w:t>
      </w:r>
      <w:r w:rsidR="00831C1B" w:rsidRPr="72E8AF2D">
        <w:t xml:space="preserve"> for the measurement array configuration </w:t>
      </w:r>
      <w:r w:rsidR="00831C1B">
        <w:t xml:space="preserve">by applying the </w:t>
      </w:r>
      <w:r w:rsidR="00831C1B" w:rsidRPr="72E8AF2D">
        <w:t>MUSIC algorith</w:t>
      </w:r>
      <w:r w:rsidR="00831C1B">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4BCB3223" w:rsidR="00831C1B" w:rsidRPr="00491CC2" w:rsidRDefault="004757CE" w:rsidP="004757CE">
      <w:pPr>
        <w:pStyle w:val="B2"/>
      </w:pPr>
      <w:r>
        <w:t>b</w:t>
      </w:r>
      <w:r>
        <w:tab/>
      </w:r>
      <w:r w:rsidR="00831C1B" w:rsidRPr="00491CC2">
        <w:t>In the second step</w:t>
      </w:r>
      <w:r w:rsidR="00831C1B">
        <w:t>,</w:t>
      </w:r>
      <w:r w:rsidR="00831C1B" w:rsidRPr="00491CC2">
        <w:t xml:space="preserve"> </w:t>
      </w:r>
      <w:r w:rsidR="00831C1B">
        <w:t xml:space="preserve">use </w:t>
      </w:r>
      <w:r w:rsidR="00831C1B" w:rsidRPr="00491CC2">
        <w:t xml:space="preserve">the </w:t>
      </w:r>
      <w:r w:rsidR="00831C1B">
        <w:t>angle</w:t>
      </w:r>
      <w:r w:rsidR="00831C1B" w:rsidRPr="00491CC2">
        <w:t xml:space="preserve"> </w:t>
      </w:r>
      <w:r w:rsidR="00831C1B">
        <w:t xml:space="preserve">and power </w:t>
      </w:r>
      <w:r w:rsidR="00831C1B" w:rsidRPr="00491CC2">
        <w:t>estimates</w:t>
      </w:r>
      <w:r w:rsidR="00831C1B">
        <w:t>, i.e. the discrete PAS</w:t>
      </w:r>
      <w:r w:rsidR="00831C1B" w:rsidRPr="00491CC2">
        <w:t xml:space="preserve"> </w:t>
      </w:r>
      <w:r w:rsidR="00831C1B">
        <w:t xml:space="preserve">of N azimuth and elevation directions and power values in conjunction with a 4x4 DUT sampling array </w:t>
      </w:r>
      <w:r w:rsidR="00831C1B" w:rsidRPr="00491CC2">
        <w:t xml:space="preserve">for beamforming with </w:t>
      </w:r>
      <w:r w:rsidR="00831C1B">
        <w:t xml:space="preserve">the </w:t>
      </w:r>
      <w:r w:rsidR="00831C1B" w:rsidRPr="00491CC2">
        <w:t xml:space="preserve">conventional Bartlett beamformer to estimate </w:t>
      </w:r>
      <w:r w:rsidR="00831C1B">
        <w:t xml:space="preserve">the “measured </w:t>
      </w:r>
      <w:r w:rsidR="00831C1B" w:rsidRPr="00491CC2">
        <w:t>PAS</w:t>
      </w:r>
      <w:r w:rsidR="00831C1B">
        <w:t xml:space="preserve"> seen by DUT” for PSP calculation</w:t>
      </w:r>
      <w:r w:rsidR="00831C1B" w:rsidRPr="00491CC2">
        <w:t xml:space="preserve">. </w:t>
      </w:r>
    </w:p>
    <w:p w14:paraId="6211296D" w14:textId="45D074EF" w:rsidR="00831C1B" w:rsidRDefault="004757CE" w:rsidP="004757CE">
      <w:pPr>
        <w:pStyle w:val="B1"/>
      </w:pPr>
      <w:r>
        <w:t>6</w:t>
      </w:r>
      <w:r>
        <w:tab/>
      </w:r>
      <w:r w:rsidR="00831C1B">
        <w:t xml:space="preserve">Evaluate the reference OTA PAS for the 4x4 DUT array by applying the conventional Bartlett beamformer to the </w:t>
      </w:r>
      <w:r w:rsidR="00831C1B" w:rsidRPr="05CA0DF4">
        <w:t>OTA probe weights and the strongest beam from the code book of 128 beam-grid with 4x4 DUT sampling array</w:t>
      </w:r>
      <w:r w:rsidR="00831C1B">
        <w:t>.</w:t>
      </w:r>
    </w:p>
    <w:p w14:paraId="6211296E" w14:textId="484C796E" w:rsidR="00831C1B" w:rsidRDefault="004757CE" w:rsidP="004757CE">
      <w:pPr>
        <w:pStyle w:val="B1"/>
      </w:pPr>
      <w:r>
        <w:t>7</w:t>
      </w:r>
      <w:r>
        <w:tab/>
      </w:r>
      <w:r w:rsidR="00831C1B">
        <w:t>Calculate total variation distance (</w:t>
      </w:r>
      <w:r w:rsidR="00831C1B" w:rsidRPr="00E51353">
        <w:rPr>
          <w:i/>
          <w:iCs/>
        </w:rPr>
        <w:t>D</w:t>
      </w:r>
      <w:r w:rsidR="00831C1B" w:rsidRPr="00E51353">
        <w:rPr>
          <w:vertAlign w:val="subscript"/>
        </w:rPr>
        <w:t>p</w:t>
      </w:r>
      <w:r w:rsidR="00831C1B">
        <w:t>) from the reference and measured PAS. Mathematically,</w:t>
      </w:r>
    </w:p>
    <w:p w14:paraId="6211296F" w14:textId="765CE4BE" w:rsidR="00831C1B" w:rsidRDefault="00BE6108" w:rsidP="00831C1B">
      <w:pPr>
        <w:pStyle w:val="B1"/>
        <w:ind w:left="1136" w:firstLine="0"/>
        <w:jc w:val="center"/>
        <w:rPr>
          <w:rFonts w:eastAsia="Batang"/>
        </w:rPr>
      </w:pPr>
      <w:r>
        <w:rPr>
          <w:rFonts w:eastAsia="Batang"/>
          <w:noProof/>
        </w:rPr>
        <w:drawing>
          <wp:inline distT="0" distB="0" distL="0" distR="0" wp14:anchorId="621132DA" wp14:editId="50B622AB">
            <wp:extent cx="1977390" cy="37211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977390" cy="372110"/>
                    </a:xfrm>
                    <a:prstGeom prst="rect">
                      <a:avLst/>
                    </a:prstGeom>
                    <a:noFill/>
                    <a:ln>
                      <a:noFill/>
                    </a:ln>
                  </pic:spPr>
                </pic:pic>
              </a:graphicData>
            </a:graphic>
          </wp:inline>
        </w:drawing>
      </w:r>
    </w:p>
    <w:p w14:paraId="62112970" w14:textId="18FC1AB7" w:rsidR="00831C1B" w:rsidRPr="00D06FC2" w:rsidRDefault="004757CE" w:rsidP="004757CE">
      <w:pPr>
        <w:pStyle w:val="B1"/>
        <w:rPr>
          <w:lang w:val="en-US"/>
        </w:rPr>
      </w:pPr>
      <w:r>
        <w:t>8</w:t>
      </w:r>
      <w:r>
        <w:tab/>
      </w:r>
      <w:r w:rsidR="00831C1B">
        <w:t>Calculate PSP values as PSP = (1-</w:t>
      </w:r>
      <w:r w:rsidR="00831C1B" w:rsidRPr="00E51353">
        <w:rPr>
          <w:i/>
          <w:iCs/>
        </w:rPr>
        <w:t>D</w:t>
      </w:r>
      <w:r w:rsidR="00831C1B" w:rsidRPr="00E51353">
        <w:rPr>
          <w:i/>
          <w:iCs/>
          <w:vertAlign w:val="subscript"/>
        </w:rPr>
        <w:t>p</w:t>
      </w:r>
      <w:r w:rsidR="00831C1B">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040230D4" w:rsidR="00831C1B" w:rsidRDefault="00BE6108" w:rsidP="001677EC">
      <w:pPr>
        <w:pStyle w:val="TH"/>
        <w:rPr>
          <w:lang w:eastAsia="ko-KR"/>
        </w:rPr>
      </w:pPr>
      <w:r>
        <w:rPr>
          <w:noProof/>
          <w:lang w:eastAsia="ko-KR"/>
        </w:rPr>
        <w:lastRenderedPageBreak/>
        <w:drawing>
          <wp:inline distT="0" distB="0" distL="0" distR="0" wp14:anchorId="621132DB" wp14:editId="741C7D5C">
            <wp:extent cx="5486400" cy="229679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86400" cy="2296795"/>
                    </a:xfrm>
                    <a:prstGeom prst="rect">
                      <a:avLst/>
                    </a:prstGeom>
                    <a:noFill/>
                    <a:ln>
                      <a:noFill/>
                    </a:ln>
                  </pic:spPr>
                </pic:pic>
              </a:graphicData>
            </a:graphic>
          </wp:inline>
        </w:drawing>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9"/>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B75D16"/>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7379AB93" w14:textId="77777777" w:rsidR="00B75D16" w:rsidRDefault="00B75D16" w:rsidP="00831C1B"/>
    <w:p w14:paraId="621129C3" w14:textId="339197CF"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B75D16">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21129C5" w14:textId="77777777" w:rsidR="00791541" w:rsidRDefault="00791541" w:rsidP="00791541">
      <w:pPr>
        <w:pStyle w:val="Heading3"/>
      </w:pPr>
      <w:bookmarkStart w:id="355" w:name="_Toc42175209"/>
      <w:bookmarkStart w:id="356" w:name="_Toc46355222"/>
      <w:bookmarkStart w:id="357" w:name="_Toc61186078"/>
      <w:bookmarkStart w:id="358" w:name="_Toc74643356"/>
      <w:bookmarkStart w:id="359" w:name="_Toc76540343"/>
      <w:bookmarkStart w:id="360" w:name="_Toc82006799"/>
      <w:bookmarkStart w:id="361" w:name="_Toc89935880"/>
      <w:r>
        <w:t>7.</w:t>
      </w:r>
      <w:r w:rsidR="001240B2">
        <w:t>4</w:t>
      </w:r>
      <w:r>
        <w:t>.2</w:t>
      </w:r>
      <w:r>
        <w:tab/>
      </w:r>
      <w:r w:rsidRPr="00662CDF">
        <w:t>Pass/Fail Criteria</w:t>
      </w:r>
      <w:bookmarkEnd w:id="355"/>
      <w:bookmarkEnd w:id="356"/>
      <w:bookmarkEnd w:id="357"/>
      <w:bookmarkEnd w:id="358"/>
      <w:bookmarkEnd w:id="359"/>
      <w:bookmarkEnd w:id="360"/>
      <w:bookmarkEnd w:id="361"/>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362" w:name="_Toc42175210"/>
      <w:bookmarkStart w:id="363" w:name="_Toc46355223"/>
      <w:bookmarkStart w:id="364" w:name="_Toc61186079"/>
      <w:bookmarkStart w:id="365" w:name="_Toc74643357"/>
      <w:bookmarkStart w:id="366" w:name="_Toc76540344"/>
      <w:bookmarkStart w:id="367" w:name="_Toc82006800"/>
      <w:bookmarkStart w:id="368" w:name="_Toc89935881"/>
      <w:r>
        <w:t>8</w:t>
      </w:r>
      <w:r w:rsidRPr="00235394">
        <w:tab/>
      </w:r>
      <w:r w:rsidR="00341387">
        <w:t>Base station configuration</w:t>
      </w:r>
      <w:bookmarkEnd w:id="362"/>
      <w:bookmarkEnd w:id="363"/>
      <w:bookmarkEnd w:id="364"/>
      <w:bookmarkEnd w:id="365"/>
      <w:bookmarkEnd w:id="366"/>
      <w:bookmarkEnd w:id="367"/>
      <w:bookmarkEnd w:id="368"/>
    </w:p>
    <w:p w14:paraId="621129C8" w14:textId="77777777" w:rsidR="00413C6C" w:rsidRDefault="002D44BD" w:rsidP="00413C6C">
      <w:pPr>
        <w:pStyle w:val="Heading2"/>
      </w:pPr>
      <w:bookmarkStart w:id="369" w:name="_Toc42175211"/>
      <w:bookmarkStart w:id="370" w:name="_Toc46355224"/>
      <w:bookmarkStart w:id="371" w:name="_Toc61186080"/>
      <w:bookmarkStart w:id="372" w:name="_Toc74643358"/>
      <w:bookmarkStart w:id="373" w:name="_Toc76540345"/>
      <w:bookmarkStart w:id="374" w:name="_Toc82006801"/>
      <w:bookmarkStart w:id="375" w:name="_Toc89935882"/>
      <w:r>
        <w:t>8</w:t>
      </w:r>
      <w:r w:rsidR="00413C6C" w:rsidRPr="00235394">
        <w:t>.1</w:t>
      </w:r>
      <w:r w:rsidR="00413C6C" w:rsidRPr="00235394">
        <w:tab/>
      </w:r>
      <w:r w:rsidR="00413C6C">
        <w:t>General</w:t>
      </w:r>
      <w:bookmarkEnd w:id="369"/>
      <w:bookmarkEnd w:id="370"/>
      <w:bookmarkEnd w:id="371"/>
      <w:bookmarkEnd w:id="372"/>
      <w:bookmarkEnd w:id="373"/>
      <w:bookmarkEnd w:id="374"/>
      <w:bookmarkEnd w:id="375"/>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376" w:name="_Toc42175212"/>
      <w:bookmarkStart w:id="377" w:name="_Toc46355225"/>
      <w:bookmarkStart w:id="378" w:name="_Toc61186081"/>
      <w:bookmarkStart w:id="379" w:name="_Toc74643359"/>
      <w:bookmarkStart w:id="380" w:name="_Toc76540346"/>
      <w:bookmarkStart w:id="381" w:name="_Toc82006802"/>
      <w:bookmarkStart w:id="382" w:name="_Toc89935883"/>
      <w:r>
        <w:t>8</w:t>
      </w:r>
      <w:r w:rsidRPr="00235394">
        <w:t>.</w:t>
      </w:r>
      <w:r>
        <w:t>2</w:t>
      </w:r>
      <w:r w:rsidRPr="00235394">
        <w:tab/>
      </w:r>
      <w:r>
        <w:t>gNodeB emulator settings</w:t>
      </w:r>
      <w:bookmarkEnd w:id="376"/>
      <w:bookmarkEnd w:id="377"/>
      <w:bookmarkEnd w:id="378"/>
      <w:bookmarkEnd w:id="379"/>
      <w:bookmarkEnd w:id="380"/>
      <w:bookmarkEnd w:id="381"/>
      <w:bookmarkEnd w:id="382"/>
    </w:p>
    <w:p w14:paraId="621129CB" w14:textId="590DC230" w:rsidR="00F61ABD" w:rsidRDefault="001E1539" w:rsidP="001E1539">
      <w:r>
        <w:t>Editor’s note:</w:t>
      </w:r>
      <w:r w:rsidR="003A0844" w:rsidRPr="003A0844">
        <w:t xml:space="preserve"> Further down selecting of parameters (FR1 TDD Bandwidth</w:t>
      </w:r>
      <w:r w:rsidR="00DD440E" w:rsidRPr="00DD440E">
        <w:t xml:space="preserve"> and FR2 DL Modulation</w:t>
      </w:r>
      <w:r w:rsidR="003A0844" w:rsidRPr="003A0844">
        <w:t>) for RMC will be done in WI phase</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33AC5587" w14:textId="77777777" w:rsidR="001E1539" w:rsidRDefault="001E1539" w:rsidP="001E1539"/>
    <w:p w14:paraId="621129CD" w14:textId="1EDA3191" w:rsidR="00BA3F9A" w:rsidRPr="00AC3283" w:rsidRDefault="00BA3F9A" w:rsidP="00BA3F9A">
      <w:pPr>
        <w:pStyle w:val="TH"/>
      </w:pPr>
      <w:r w:rsidRPr="00AC3283">
        <w:lastRenderedPageBreak/>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387"/>
        <w:gridCol w:w="2241"/>
        <w:gridCol w:w="907"/>
        <w:gridCol w:w="3300"/>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lastRenderedPageBreak/>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76043174" w14:textId="3911C7FC" w:rsidR="001D4B88" w:rsidRPr="001D4B88" w:rsidRDefault="00AF2389" w:rsidP="001D4B88">
            <w:pPr>
              <w:pStyle w:val="TAC"/>
              <w:rPr>
                <w:lang w:eastAsia="zh-CN"/>
              </w:rPr>
            </w:pPr>
            <w:r>
              <w:t>4</w:t>
            </w:r>
            <w:r w:rsidRPr="00086F9D">
              <w:t>0000</w:t>
            </w:r>
            <w:r>
              <w:t xml:space="preserve"> </w:t>
            </w:r>
            <w:r>
              <w:rPr>
                <w:rFonts w:hint="eastAsia"/>
                <w:lang w:eastAsia="zh-CN"/>
              </w:rPr>
              <w:t>f</w:t>
            </w:r>
            <w:r>
              <w:rPr>
                <w:lang w:eastAsia="zh-CN"/>
              </w:rPr>
              <w:t>or 30kHz SCS</w:t>
            </w:r>
          </w:p>
          <w:p w14:paraId="62112B14" w14:textId="19EA2AC6" w:rsidR="00AF2389" w:rsidRPr="00AC3283" w:rsidRDefault="001D4B88" w:rsidP="001D4B88">
            <w:pPr>
              <w:pStyle w:val="TAC"/>
            </w:pPr>
            <w:r w:rsidRPr="001D4B88">
              <w:t>(Note 3)</w:t>
            </w:r>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r w:rsidRPr="00D162CC">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r>
              <w:rPr>
                <w:rFonts w:cs="Arial"/>
              </w:rPr>
              <w:t>dBm</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r w:rsidRPr="00D162CC">
              <w:rPr>
                <w:rFonts w:ascii="Arial" w:hAnsi="Arial" w:cs="Arial"/>
                <w:sz w:val="18"/>
              </w:rPr>
              <w:t xml:space="preserve">13 dBm </w:t>
            </w:r>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F36C16">
            <w:pPr>
              <w:pStyle w:val="TAN"/>
              <w:rPr>
                <w:lang w:eastAsia="zh-CN"/>
              </w:rPr>
            </w:pPr>
            <w:r w:rsidRPr="00AC3283">
              <w:t>Note 1:</w:t>
            </w:r>
            <w:r w:rsidRPr="00AC3283">
              <w:tab/>
              <w:t>UE assumes that the TCI state for the PDSCH is identical to the TCI state applied for the PDCCH transmission.</w:t>
            </w:r>
          </w:p>
          <w:p w14:paraId="6C4757E7" w14:textId="77777777" w:rsidR="001D4B88" w:rsidRPr="001D4B88" w:rsidRDefault="00AF2389" w:rsidP="00F36C16">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08041A2E" w14:textId="77777777" w:rsidR="001D4B88" w:rsidRPr="001D4B88" w:rsidRDefault="001D4B88" w:rsidP="00F36C16">
            <w:pPr>
              <w:pStyle w:val="TAN"/>
            </w:pPr>
            <w:r w:rsidRPr="001D4B88">
              <w:t>Note 3:</w:t>
            </w:r>
            <w:r w:rsidRPr="001D4B88">
              <w:tab/>
              <w:t>For FR1 MIMO OTA test lab alignments and FR1 MIMO OTA UE performance requirements, the following values can be used:</w:t>
            </w:r>
          </w:p>
          <w:p w14:paraId="206D017F" w14:textId="396CC4AD" w:rsidR="001D4B88" w:rsidRPr="001D4B88" w:rsidRDefault="001D4B88" w:rsidP="00F36C16">
            <w:pPr>
              <w:pStyle w:val="TAN"/>
              <w:rPr>
                <w:lang w:val="en-US"/>
              </w:rPr>
            </w:pPr>
            <w:r w:rsidRPr="001D4B88">
              <w:rPr>
                <w:lang w:val="en-US"/>
              </w:rPr>
              <w:tab/>
            </w:r>
            <w:r w:rsidRPr="001D4B88">
              <w:rPr>
                <w:lang w:val="en-US"/>
              </w:rPr>
              <w:tab/>
            </w:r>
            <w:r w:rsidRPr="001D4B88">
              <w:rPr>
                <w:lang w:val="en-US"/>
              </w:rPr>
              <w:tab/>
              <w:t>For FR1 bands &gt;1GHz: 20k for 30kHz SCS, 10k for 15kHz SCS;</w:t>
            </w:r>
          </w:p>
          <w:p w14:paraId="62112B17" w14:textId="72E74884" w:rsidR="00AF2389" w:rsidRPr="00AC3283" w:rsidRDefault="001D4B88" w:rsidP="00F36C16">
            <w:pPr>
              <w:pStyle w:val="TAN"/>
              <w:rPr>
                <w:lang w:eastAsia="zh-CN"/>
              </w:rPr>
            </w:pPr>
            <w:r w:rsidRPr="001D4B88">
              <w:rPr>
                <w:lang w:val="en-US"/>
              </w:rPr>
              <w:tab/>
            </w:r>
            <w:r w:rsidRPr="001D4B88">
              <w:rPr>
                <w:lang w:val="en-US"/>
              </w:rPr>
              <w:tab/>
            </w:r>
            <w:r w:rsidRPr="001D4B88">
              <w:rPr>
                <w:lang w:val="en-US"/>
              </w:rPr>
              <w:tab/>
              <w:t>For FR1 bands &lt;1GHz: [20k] for 15kHz SCS;</w:t>
            </w:r>
          </w:p>
        </w:tc>
      </w:tr>
    </w:tbl>
    <w:p w14:paraId="0DE289FD" w14:textId="77777777" w:rsidR="001E1539" w:rsidRDefault="001E1539" w:rsidP="001E1539"/>
    <w:p w14:paraId="62112B19" w14:textId="129C3679" w:rsidR="00BA3F9A" w:rsidRPr="00AC3283" w:rsidRDefault="00BA3F9A" w:rsidP="00BA3F9A">
      <w:pPr>
        <w:pStyle w:val="TH"/>
      </w:pPr>
      <w:r w:rsidRPr="00AC3283">
        <w:lastRenderedPageBreak/>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B1D" w14:textId="77777777" w:rsidTr="00FF62E4">
        <w:tc>
          <w:tcPr>
            <w:tcW w:w="5592" w:type="dxa"/>
            <w:gridSpan w:val="2"/>
            <w:shd w:val="clear" w:color="auto" w:fill="D9D9D9"/>
          </w:tcPr>
          <w:p w14:paraId="62112B1A" w14:textId="77777777" w:rsidR="00BA3F9A" w:rsidRPr="00AC3283" w:rsidRDefault="00BA3F9A" w:rsidP="00BC2AE7">
            <w:pPr>
              <w:pStyle w:val="TAH"/>
            </w:pPr>
            <w:r w:rsidRPr="00AC3283">
              <w:t>Parameter</w:t>
            </w:r>
          </w:p>
        </w:tc>
        <w:tc>
          <w:tcPr>
            <w:tcW w:w="810" w:type="dxa"/>
            <w:shd w:val="clear" w:color="auto" w:fill="D9D9D9"/>
          </w:tcPr>
          <w:p w14:paraId="62112B1B" w14:textId="77777777" w:rsidR="00BA3F9A" w:rsidRPr="00AC3283" w:rsidRDefault="00BA3F9A" w:rsidP="00BC2AE7">
            <w:pPr>
              <w:pStyle w:val="TAH"/>
            </w:pPr>
            <w:r w:rsidRPr="00AC3283">
              <w:t>Unit</w:t>
            </w:r>
          </w:p>
        </w:tc>
        <w:tc>
          <w:tcPr>
            <w:tcW w:w="3445"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3D220B">
        <w:tc>
          <w:tcPr>
            <w:tcW w:w="5592"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10" w:type="dxa"/>
            <w:shd w:val="clear" w:color="auto" w:fill="auto"/>
            <w:vAlign w:val="center"/>
          </w:tcPr>
          <w:p w14:paraId="62112B1F" w14:textId="77777777" w:rsidR="00BA3F9A" w:rsidRPr="00AC3283" w:rsidRDefault="00BA3F9A" w:rsidP="00BC2AE7">
            <w:pPr>
              <w:pStyle w:val="TAC"/>
            </w:pPr>
          </w:p>
        </w:tc>
        <w:tc>
          <w:tcPr>
            <w:tcW w:w="3445"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3D220B">
        <w:tc>
          <w:tcPr>
            <w:tcW w:w="5592"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23" w14:textId="77777777" w:rsidR="00BA3F9A" w:rsidRPr="00AC3283" w:rsidRDefault="00BA3F9A" w:rsidP="00BC2AE7">
            <w:pPr>
              <w:pStyle w:val="TAC"/>
            </w:pPr>
          </w:p>
        </w:tc>
        <w:tc>
          <w:tcPr>
            <w:tcW w:w="3445"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3D220B">
        <w:tc>
          <w:tcPr>
            <w:tcW w:w="5592"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3D220B">
        <w:tc>
          <w:tcPr>
            <w:tcW w:w="5592"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3D220B">
        <w:tc>
          <w:tcPr>
            <w:tcW w:w="5592"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2F" w14:textId="77777777" w:rsidR="00BA3F9A" w:rsidRPr="00AC3283" w:rsidRDefault="00BA3F9A" w:rsidP="00BC2AE7">
            <w:pPr>
              <w:pStyle w:val="TAC"/>
            </w:pPr>
          </w:p>
        </w:tc>
        <w:tc>
          <w:tcPr>
            <w:tcW w:w="3445"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3D220B">
        <w:tc>
          <w:tcPr>
            <w:tcW w:w="5592"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33" w14:textId="77777777" w:rsidR="00BA3F9A" w:rsidRPr="00AC3283" w:rsidRDefault="00BA3F9A" w:rsidP="00BC2AE7">
            <w:pPr>
              <w:pStyle w:val="TAC"/>
            </w:pPr>
          </w:p>
        </w:tc>
        <w:tc>
          <w:tcPr>
            <w:tcW w:w="3445"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3D220B">
        <w:tc>
          <w:tcPr>
            <w:tcW w:w="5592"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10" w:type="dxa"/>
            <w:shd w:val="clear" w:color="auto" w:fill="auto"/>
            <w:vAlign w:val="center"/>
          </w:tcPr>
          <w:p w14:paraId="62112B37" w14:textId="77777777" w:rsidR="00BA3F9A" w:rsidRPr="00AC3283" w:rsidRDefault="00BA3F9A" w:rsidP="00BC2AE7">
            <w:pPr>
              <w:pStyle w:val="TAC"/>
            </w:pPr>
          </w:p>
        </w:tc>
        <w:tc>
          <w:tcPr>
            <w:tcW w:w="3445"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3D220B">
        <w:tc>
          <w:tcPr>
            <w:tcW w:w="1836"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756" w:type="dxa"/>
            <w:shd w:val="clear" w:color="auto" w:fill="auto"/>
            <w:vAlign w:val="center"/>
          </w:tcPr>
          <w:p w14:paraId="62112B3B" w14:textId="77777777" w:rsidR="00BA3F9A" w:rsidRPr="00AC3283" w:rsidRDefault="00BA3F9A" w:rsidP="00BC2AE7">
            <w:pPr>
              <w:pStyle w:val="TAL"/>
            </w:pPr>
            <w:r w:rsidRPr="00AC3283">
              <w:t>Mapping type</w:t>
            </w:r>
          </w:p>
        </w:tc>
        <w:tc>
          <w:tcPr>
            <w:tcW w:w="810" w:type="dxa"/>
            <w:shd w:val="clear" w:color="auto" w:fill="auto"/>
            <w:vAlign w:val="center"/>
          </w:tcPr>
          <w:p w14:paraId="62112B3C" w14:textId="77777777" w:rsidR="00BA3F9A" w:rsidRPr="00AC3283" w:rsidRDefault="00BA3F9A" w:rsidP="00BC2AE7">
            <w:pPr>
              <w:pStyle w:val="TAC"/>
            </w:pPr>
          </w:p>
        </w:tc>
        <w:tc>
          <w:tcPr>
            <w:tcW w:w="3445"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3D220B">
        <w:tc>
          <w:tcPr>
            <w:tcW w:w="1836" w:type="dxa"/>
            <w:vMerge/>
            <w:shd w:val="clear" w:color="auto" w:fill="auto"/>
            <w:vAlign w:val="center"/>
          </w:tcPr>
          <w:p w14:paraId="62112B3F" w14:textId="77777777" w:rsidR="00BA3F9A" w:rsidRPr="00AC3283" w:rsidRDefault="00BA3F9A" w:rsidP="00BC2AE7">
            <w:pPr>
              <w:pStyle w:val="TAL"/>
            </w:pPr>
          </w:p>
        </w:tc>
        <w:tc>
          <w:tcPr>
            <w:tcW w:w="3756" w:type="dxa"/>
            <w:shd w:val="clear" w:color="auto" w:fill="auto"/>
            <w:vAlign w:val="center"/>
          </w:tcPr>
          <w:p w14:paraId="62112B40" w14:textId="77777777" w:rsidR="00BA3F9A" w:rsidRPr="00AC3283" w:rsidRDefault="00BA3F9A" w:rsidP="00BC2AE7">
            <w:pPr>
              <w:pStyle w:val="TAL"/>
            </w:pPr>
            <w:r w:rsidRPr="00AC3283">
              <w:t>k0</w:t>
            </w:r>
          </w:p>
        </w:tc>
        <w:tc>
          <w:tcPr>
            <w:tcW w:w="810" w:type="dxa"/>
            <w:shd w:val="clear" w:color="auto" w:fill="auto"/>
            <w:vAlign w:val="center"/>
          </w:tcPr>
          <w:p w14:paraId="62112B41" w14:textId="77777777" w:rsidR="00BA3F9A" w:rsidRPr="00AC3283" w:rsidRDefault="00BA3F9A" w:rsidP="00BC2AE7">
            <w:pPr>
              <w:pStyle w:val="TAC"/>
            </w:pPr>
          </w:p>
        </w:tc>
        <w:tc>
          <w:tcPr>
            <w:tcW w:w="3445"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3D220B">
        <w:tc>
          <w:tcPr>
            <w:tcW w:w="1836" w:type="dxa"/>
            <w:vMerge/>
            <w:shd w:val="clear" w:color="auto" w:fill="auto"/>
            <w:vAlign w:val="center"/>
          </w:tcPr>
          <w:p w14:paraId="62112B44" w14:textId="77777777" w:rsidR="00BA3F9A" w:rsidRPr="00AC3283" w:rsidRDefault="00BA3F9A" w:rsidP="00BC2AE7">
            <w:pPr>
              <w:pStyle w:val="TAL"/>
            </w:pPr>
          </w:p>
        </w:tc>
        <w:tc>
          <w:tcPr>
            <w:tcW w:w="37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46" w14:textId="77777777" w:rsidR="00BA3F9A" w:rsidRPr="00AC3283" w:rsidRDefault="00BA3F9A" w:rsidP="00BC2AE7">
            <w:pPr>
              <w:pStyle w:val="TAC"/>
            </w:pPr>
          </w:p>
        </w:tc>
        <w:tc>
          <w:tcPr>
            <w:tcW w:w="3445"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3D220B">
        <w:tc>
          <w:tcPr>
            <w:tcW w:w="1836" w:type="dxa"/>
            <w:vMerge/>
            <w:shd w:val="clear" w:color="auto" w:fill="auto"/>
            <w:vAlign w:val="center"/>
          </w:tcPr>
          <w:p w14:paraId="62112B49" w14:textId="77777777" w:rsidR="00BA3F9A" w:rsidRPr="00AC3283" w:rsidRDefault="00BA3F9A" w:rsidP="00BC2AE7">
            <w:pPr>
              <w:pStyle w:val="TAL"/>
            </w:pPr>
          </w:p>
        </w:tc>
        <w:tc>
          <w:tcPr>
            <w:tcW w:w="3756" w:type="dxa"/>
            <w:shd w:val="clear" w:color="auto" w:fill="auto"/>
            <w:vAlign w:val="center"/>
          </w:tcPr>
          <w:p w14:paraId="62112B4A" w14:textId="77777777" w:rsidR="00BA3F9A" w:rsidRPr="00AC3283" w:rsidRDefault="00BA3F9A" w:rsidP="00BC2AE7">
            <w:pPr>
              <w:pStyle w:val="TAL"/>
            </w:pPr>
            <w:r w:rsidRPr="00AC3283">
              <w:t>Length (L)</w:t>
            </w:r>
          </w:p>
        </w:tc>
        <w:tc>
          <w:tcPr>
            <w:tcW w:w="810" w:type="dxa"/>
            <w:shd w:val="clear" w:color="auto" w:fill="auto"/>
            <w:vAlign w:val="center"/>
          </w:tcPr>
          <w:p w14:paraId="62112B4B" w14:textId="77777777" w:rsidR="00BA3F9A" w:rsidRPr="00AC3283" w:rsidRDefault="00BA3F9A" w:rsidP="00BC2AE7">
            <w:pPr>
              <w:pStyle w:val="TAC"/>
            </w:pPr>
          </w:p>
        </w:tc>
        <w:tc>
          <w:tcPr>
            <w:tcW w:w="3445"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3D220B">
        <w:tc>
          <w:tcPr>
            <w:tcW w:w="1836" w:type="dxa"/>
            <w:vMerge/>
            <w:shd w:val="clear" w:color="auto" w:fill="auto"/>
            <w:vAlign w:val="center"/>
          </w:tcPr>
          <w:p w14:paraId="62112B4E" w14:textId="77777777" w:rsidR="00BA3F9A" w:rsidRPr="00AC3283" w:rsidRDefault="00BA3F9A" w:rsidP="00BC2AE7">
            <w:pPr>
              <w:pStyle w:val="TAL"/>
            </w:pPr>
          </w:p>
        </w:tc>
        <w:tc>
          <w:tcPr>
            <w:tcW w:w="37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50" w14:textId="77777777" w:rsidR="00BA3F9A" w:rsidRPr="00AC3283" w:rsidRDefault="00BA3F9A" w:rsidP="00BC2AE7">
            <w:pPr>
              <w:pStyle w:val="TAC"/>
            </w:pPr>
          </w:p>
        </w:tc>
        <w:tc>
          <w:tcPr>
            <w:tcW w:w="3445"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3D220B">
        <w:tc>
          <w:tcPr>
            <w:tcW w:w="1836" w:type="dxa"/>
            <w:vMerge/>
            <w:shd w:val="clear" w:color="auto" w:fill="auto"/>
            <w:vAlign w:val="center"/>
          </w:tcPr>
          <w:p w14:paraId="62112B53" w14:textId="77777777" w:rsidR="00BA3F9A" w:rsidRPr="00AC3283" w:rsidRDefault="00BA3F9A" w:rsidP="00BC2AE7">
            <w:pPr>
              <w:pStyle w:val="TAL"/>
            </w:pPr>
          </w:p>
        </w:tc>
        <w:tc>
          <w:tcPr>
            <w:tcW w:w="3756" w:type="dxa"/>
            <w:shd w:val="clear" w:color="auto" w:fill="auto"/>
            <w:vAlign w:val="center"/>
          </w:tcPr>
          <w:p w14:paraId="62112B54" w14:textId="77777777" w:rsidR="00BA3F9A" w:rsidRPr="00AC3283" w:rsidRDefault="00BA3F9A" w:rsidP="00BC2AE7">
            <w:pPr>
              <w:pStyle w:val="TAL"/>
            </w:pPr>
            <w:r w:rsidRPr="00AC3283">
              <w:t>PRB bundling type</w:t>
            </w:r>
          </w:p>
        </w:tc>
        <w:tc>
          <w:tcPr>
            <w:tcW w:w="810" w:type="dxa"/>
            <w:shd w:val="clear" w:color="auto" w:fill="auto"/>
            <w:vAlign w:val="center"/>
          </w:tcPr>
          <w:p w14:paraId="62112B55" w14:textId="77777777" w:rsidR="00BA3F9A" w:rsidRPr="00AC3283" w:rsidRDefault="00BA3F9A" w:rsidP="00BC2AE7">
            <w:pPr>
              <w:pStyle w:val="TAC"/>
            </w:pPr>
          </w:p>
        </w:tc>
        <w:tc>
          <w:tcPr>
            <w:tcW w:w="3445"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3D220B">
        <w:tc>
          <w:tcPr>
            <w:tcW w:w="1836" w:type="dxa"/>
            <w:vMerge/>
            <w:shd w:val="clear" w:color="auto" w:fill="auto"/>
            <w:vAlign w:val="center"/>
          </w:tcPr>
          <w:p w14:paraId="62112B58" w14:textId="77777777" w:rsidR="00BA3F9A" w:rsidRPr="00AC3283" w:rsidRDefault="00BA3F9A" w:rsidP="00BC2AE7">
            <w:pPr>
              <w:pStyle w:val="TAL"/>
              <w:rPr>
                <w:i/>
              </w:rPr>
            </w:pPr>
          </w:p>
        </w:tc>
        <w:tc>
          <w:tcPr>
            <w:tcW w:w="3756" w:type="dxa"/>
            <w:shd w:val="clear" w:color="auto" w:fill="auto"/>
            <w:vAlign w:val="center"/>
          </w:tcPr>
          <w:p w14:paraId="62112B59" w14:textId="77777777" w:rsidR="00BA3F9A" w:rsidRPr="00AC3283" w:rsidRDefault="00BA3F9A" w:rsidP="00BC2AE7">
            <w:pPr>
              <w:pStyle w:val="TAL"/>
            </w:pPr>
            <w:r w:rsidRPr="00AC3283">
              <w:t>PRB bundling size</w:t>
            </w:r>
          </w:p>
        </w:tc>
        <w:tc>
          <w:tcPr>
            <w:tcW w:w="810" w:type="dxa"/>
            <w:shd w:val="clear" w:color="auto" w:fill="auto"/>
            <w:vAlign w:val="center"/>
          </w:tcPr>
          <w:p w14:paraId="62112B5A" w14:textId="77777777" w:rsidR="00BA3F9A" w:rsidRPr="00AC3283" w:rsidRDefault="00BA3F9A" w:rsidP="00BC2AE7">
            <w:pPr>
              <w:pStyle w:val="TAC"/>
            </w:pPr>
          </w:p>
        </w:tc>
        <w:tc>
          <w:tcPr>
            <w:tcW w:w="3445"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3D220B">
        <w:tc>
          <w:tcPr>
            <w:tcW w:w="1836" w:type="dxa"/>
            <w:vMerge/>
            <w:shd w:val="clear" w:color="auto" w:fill="auto"/>
            <w:vAlign w:val="center"/>
          </w:tcPr>
          <w:p w14:paraId="62112B5D" w14:textId="77777777" w:rsidR="00BA3F9A" w:rsidRPr="00AC3283" w:rsidRDefault="00BA3F9A" w:rsidP="00BC2AE7">
            <w:pPr>
              <w:pStyle w:val="TAL"/>
              <w:rPr>
                <w:i/>
              </w:rPr>
            </w:pPr>
          </w:p>
        </w:tc>
        <w:tc>
          <w:tcPr>
            <w:tcW w:w="37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5F" w14:textId="77777777" w:rsidR="00BA3F9A" w:rsidRPr="00AC3283" w:rsidRDefault="00BA3F9A" w:rsidP="00BC2AE7">
            <w:pPr>
              <w:pStyle w:val="TAC"/>
            </w:pPr>
          </w:p>
        </w:tc>
        <w:tc>
          <w:tcPr>
            <w:tcW w:w="3445"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3D220B">
        <w:tc>
          <w:tcPr>
            <w:tcW w:w="1836" w:type="dxa"/>
            <w:vMerge/>
            <w:shd w:val="clear" w:color="auto" w:fill="auto"/>
            <w:vAlign w:val="center"/>
          </w:tcPr>
          <w:p w14:paraId="62112B62" w14:textId="77777777" w:rsidR="00BA3F9A" w:rsidRPr="00AC3283" w:rsidRDefault="00BA3F9A" w:rsidP="00BC2AE7">
            <w:pPr>
              <w:pStyle w:val="TAL"/>
              <w:rPr>
                <w:i/>
              </w:rPr>
            </w:pPr>
          </w:p>
        </w:tc>
        <w:tc>
          <w:tcPr>
            <w:tcW w:w="3756" w:type="dxa"/>
            <w:shd w:val="clear" w:color="auto" w:fill="auto"/>
            <w:vAlign w:val="center"/>
          </w:tcPr>
          <w:p w14:paraId="62112B63" w14:textId="77777777" w:rsidR="00BA3F9A" w:rsidRPr="00AC3283" w:rsidRDefault="00BA3F9A" w:rsidP="00BC2AE7">
            <w:pPr>
              <w:pStyle w:val="TAL"/>
            </w:pPr>
            <w:r w:rsidRPr="00AC3283">
              <w:t>RBG size</w:t>
            </w:r>
          </w:p>
        </w:tc>
        <w:tc>
          <w:tcPr>
            <w:tcW w:w="810" w:type="dxa"/>
            <w:shd w:val="clear" w:color="auto" w:fill="auto"/>
            <w:vAlign w:val="center"/>
          </w:tcPr>
          <w:p w14:paraId="62112B64" w14:textId="77777777" w:rsidR="00BA3F9A" w:rsidRPr="00AC3283" w:rsidRDefault="00BA3F9A" w:rsidP="00BC2AE7">
            <w:pPr>
              <w:pStyle w:val="TAC"/>
            </w:pPr>
          </w:p>
        </w:tc>
        <w:tc>
          <w:tcPr>
            <w:tcW w:w="3445"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3D220B">
        <w:tc>
          <w:tcPr>
            <w:tcW w:w="1836" w:type="dxa"/>
            <w:vMerge/>
            <w:shd w:val="clear" w:color="auto" w:fill="auto"/>
            <w:vAlign w:val="center"/>
          </w:tcPr>
          <w:p w14:paraId="62112B67" w14:textId="77777777" w:rsidR="00BA3F9A" w:rsidRPr="00AC3283" w:rsidRDefault="00BA3F9A" w:rsidP="00BC2AE7">
            <w:pPr>
              <w:pStyle w:val="TAL"/>
              <w:rPr>
                <w:i/>
              </w:rPr>
            </w:pPr>
          </w:p>
        </w:tc>
        <w:tc>
          <w:tcPr>
            <w:tcW w:w="37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69" w14:textId="77777777" w:rsidR="00BA3F9A" w:rsidRPr="00AC3283" w:rsidRDefault="00BA3F9A" w:rsidP="00BC2AE7">
            <w:pPr>
              <w:pStyle w:val="TAC"/>
            </w:pPr>
          </w:p>
        </w:tc>
        <w:tc>
          <w:tcPr>
            <w:tcW w:w="3445"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3D220B">
        <w:tc>
          <w:tcPr>
            <w:tcW w:w="1836" w:type="dxa"/>
            <w:vMerge/>
            <w:shd w:val="clear" w:color="auto" w:fill="auto"/>
            <w:vAlign w:val="center"/>
          </w:tcPr>
          <w:p w14:paraId="62112B6C" w14:textId="77777777" w:rsidR="00BA3F9A" w:rsidRPr="00AC3283" w:rsidRDefault="00BA3F9A" w:rsidP="00BC2AE7">
            <w:pPr>
              <w:pStyle w:val="TAL"/>
            </w:pPr>
          </w:p>
        </w:tc>
        <w:tc>
          <w:tcPr>
            <w:tcW w:w="37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6E" w14:textId="77777777" w:rsidR="00BA3F9A" w:rsidRPr="00AC3283" w:rsidRDefault="00BA3F9A" w:rsidP="00BC2AE7">
            <w:pPr>
              <w:pStyle w:val="TAC"/>
            </w:pPr>
          </w:p>
        </w:tc>
        <w:tc>
          <w:tcPr>
            <w:tcW w:w="3445"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3D220B">
        <w:tc>
          <w:tcPr>
            <w:tcW w:w="1836"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73" w14:textId="77777777" w:rsidR="00BA3F9A" w:rsidRPr="00AC3283" w:rsidRDefault="00BA3F9A" w:rsidP="00BC2AE7">
            <w:pPr>
              <w:pStyle w:val="TAC"/>
            </w:pPr>
          </w:p>
        </w:tc>
        <w:tc>
          <w:tcPr>
            <w:tcW w:w="3445"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3D220B">
        <w:tc>
          <w:tcPr>
            <w:tcW w:w="1836" w:type="dxa"/>
            <w:vMerge/>
            <w:shd w:val="clear" w:color="auto" w:fill="auto"/>
            <w:vAlign w:val="center"/>
          </w:tcPr>
          <w:p w14:paraId="62112B76" w14:textId="77777777" w:rsidR="00BA3F9A" w:rsidRPr="00AC3283" w:rsidRDefault="00BA3F9A" w:rsidP="00BC2AE7">
            <w:pPr>
              <w:pStyle w:val="TAL"/>
            </w:pPr>
          </w:p>
        </w:tc>
        <w:tc>
          <w:tcPr>
            <w:tcW w:w="37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78" w14:textId="77777777" w:rsidR="00BA3F9A" w:rsidRPr="00AC3283" w:rsidRDefault="00BA3F9A" w:rsidP="00BC2AE7">
            <w:pPr>
              <w:pStyle w:val="TAC"/>
            </w:pPr>
          </w:p>
        </w:tc>
        <w:tc>
          <w:tcPr>
            <w:tcW w:w="3445"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3D220B">
        <w:tc>
          <w:tcPr>
            <w:tcW w:w="1836" w:type="dxa"/>
            <w:vMerge/>
            <w:shd w:val="clear" w:color="auto" w:fill="auto"/>
            <w:vAlign w:val="center"/>
          </w:tcPr>
          <w:p w14:paraId="62112B7B" w14:textId="77777777" w:rsidR="00BA3F9A" w:rsidRPr="00AC3283" w:rsidRDefault="00BA3F9A" w:rsidP="00BC2AE7">
            <w:pPr>
              <w:pStyle w:val="TAL"/>
            </w:pPr>
          </w:p>
        </w:tc>
        <w:tc>
          <w:tcPr>
            <w:tcW w:w="3756" w:type="dxa"/>
            <w:shd w:val="clear" w:color="auto" w:fill="auto"/>
            <w:vAlign w:val="center"/>
          </w:tcPr>
          <w:p w14:paraId="62112B7C"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7D" w14:textId="77777777" w:rsidR="00BA3F9A" w:rsidRPr="00AC3283" w:rsidRDefault="00BA3F9A" w:rsidP="00BC2AE7">
            <w:pPr>
              <w:pStyle w:val="TAC"/>
            </w:pPr>
          </w:p>
        </w:tc>
        <w:tc>
          <w:tcPr>
            <w:tcW w:w="3445"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3D220B">
        <w:tc>
          <w:tcPr>
            <w:tcW w:w="1836"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14:paraId="62112B81" w14:textId="77777777" w:rsidR="00BA3F9A" w:rsidRPr="00AC3283" w:rsidRDefault="00BA3F9A" w:rsidP="00BC2AE7">
            <w:pPr>
              <w:pStyle w:val="TAL"/>
            </w:pPr>
            <w:r w:rsidRPr="00AC3283">
              <w:t>CSI-RS periodicity</w:t>
            </w:r>
          </w:p>
        </w:tc>
        <w:tc>
          <w:tcPr>
            <w:tcW w:w="810" w:type="dxa"/>
            <w:shd w:val="clear" w:color="auto" w:fill="auto"/>
            <w:vAlign w:val="center"/>
          </w:tcPr>
          <w:p w14:paraId="62112B82" w14:textId="77777777" w:rsidR="00BA3F9A" w:rsidRPr="00AC3283" w:rsidRDefault="00BA3F9A" w:rsidP="00BC2AE7">
            <w:pPr>
              <w:pStyle w:val="TAC"/>
            </w:pPr>
            <w:r w:rsidRPr="00AC3283">
              <w:t>Slots</w:t>
            </w:r>
          </w:p>
        </w:tc>
        <w:tc>
          <w:tcPr>
            <w:tcW w:w="3445"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3D220B">
        <w:tc>
          <w:tcPr>
            <w:tcW w:w="1836" w:type="dxa"/>
            <w:vMerge/>
            <w:shd w:val="clear" w:color="auto" w:fill="auto"/>
            <w:vAlign w:val="center"/>
          </w:tcPr>
          <w:p w14:paraId="62112B85" w14:textId="77777777" w:rsidR="00BA3F9A" w:rsidRPr="00AC3283" w:rsidRDefault="00BA3F9A" w:rsidP="00BC2AE7">
            <w:pPr>
              <w:pStyle w:val="TAL"/>
            </w:pPr>
          </w:p>
        </w:tc>
        <w:tc>
          <w:tcPr>
            <w:tcW w:w="3756" w:type="dxa"/>
            <w:shd w:val="clear" w:color="auto" w:fill="auto"/>
            <w:vAlign w:val="center"/>
          </w:tcPr>
          <w:p w14:paraId="62112B86" w14:textId="77777777" w:rsidR="00BA3F9A" w:rsidRPr="00AC3283" w:rsidRDefault="00BA3F9A" w:rsidP="00BC2AE7">
            <w:pPr>
              <w:pStyle w:val="TAL"/>
            </w:pPr>
            <w:r w:rsidRPr="00AC3283">
              <w:t>CSI-RS offset</w:t>
            </w:r>
          </w:p>
        </w:tc>
        <w:tc>
          <w:tcPr>
            <w:tcW w:w="810" w:type="dxa"/>
            <w:shd w:val="clear" w:color="auto" w:fill="auto"/>
            <w:vAlign w:val="center"/>
          </w:tcPr>
          <w:p w14:paraId="62112B87" w14:textId="77777777" w:rsidR="00BA3F9A" w:rsidRPr="00AC3283" w:rsidRDefault="00BA3F9A" w:rsidP="00BC2AE7">
            <w:pPr>
              <w:pStyle w:val="TAC"/>
            </w:pPr>
            <w:r w:rsidRPr="00AC3283">
              <w:t>Slots</w:t>
            </w:r>
          </w:p>
        </w:tc>
        <w:tc>
          <w:tcPr>
            <w:tcW w:w="3445"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BA3F9A" w:rsidRPr="00AC3283" w14:paraId="62112B8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77777777" w:rsidR="00BA3F9A" w:rsidRPr="00AC3283" w:rsidRDefault="00BA3F9A" w:rsidP="00BC2AE7">
            <w:pPr>
              <w:pStyle w:val="TAC"/>
              <w:rPr>
                <w:lang w:eastAsia="zh-CN"/>
              </w:rPr>
            </w:pPr>
            <w:r>
              <w:t>1</w:t>
            </w:r>
          </w:p>
        </w:tc>
      </w:tr>
      <w:tr w:rsidR="00BA3F9A" w:rsidRPr="00AC3283" w14:paraId="62112B9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B93"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1737FC4F" w:rsidR="00BA3F9A" w:rsidRPr="00396812" w:rsidRDefault="00BA3F9A" w:rsidP="00BC2AE7">
            <w:pPr>
              <w:pStyle w:val="TAN"/>
              <w:rPr>
                <w:lang w:eastAsia="zh-CN"/>
              </w:rPr>
            </w:pPr>
            <w:r w:rsidRPr="008E5A51">
              <w:rPr>
                <w:rFonts w:hint="eastAsia"/>
              </w:rPr>
              <w:t>N</w:t>
            </w:r>
            <w:r w:rsidRPr="008E5A51">
              <w:t>ote 1:</w:t>
            </w:r>
            <w:r w:rsidR="00F36C16" w:rsidRPr="00AC3283">
              <w:tab/>
            </w:r>
            <w:r w:rsidRPr="008E5A51">
              <w:rPr>
                <w:rFonts w:hint="eastAsia"/>
              </w:rPr>
              <w:t>“</w:t>
            </w:r>
            <w:r w:rsidRPr="008E5A51">
              <w:t xml:space="preserve">R.PDSCH.1-3.1 FDD”  </w:t>
            </w:r>
            <w:r>
              <w:t xml:space="preserve">is defined </w:t>
            </w:r>
            <w:r w:rsidRPr="008E5A51">
              <w:t>in Table A.3.2.1.1-3</w:t>
            </w:r>
            <w:r>
              <w:t xml:space="preserve"> of TS 38.101-4</w:t>
            </w:r>
          </w:p>
        </w:tc>
      </w:tr>
    </w:tbl>
    <w:p w14:paraId="151A7CC0" w14:textId="77777777" w:rsidR="001E1539" w:rsidRDefault="001E1539" w:rsidP="001E1539"/>
    <w:p w14:paraId="62112B94" w14:textId="56F877D8" w:rsidR="00BA3F9A" w:rsidRPr="00AC3283" w:rsidRDefault="00BA3F9A" w:rsidP="00BA3F9A">
      <w:pPr>
        <w:pStyle w:val="TH"/>
      </w:pPr>
      <w:r w:rsidRPr="00AC3283">
        <w:lastRenderedPageBreak/>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77777777" w:rsidR="00BA3F9A" w:rsidRPr="00AC3283" w:rsidRDefault="00BA3F9A" w:rsidP="00BC2AE7">
            <w:pPr>
              <w:pStyle w:val="TAC"/>
            </w:pPr>
            <w:r>
              <w:t>1</w:t>
            </w:r>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618B4701"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0D62D5F"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1E1539"/>
    <w:p w14:paraId="62112C16" w14:textId="77777777" w:rsidR="00BA3F9A" w:rsidRPr="00AC3283" w:rsidRDefault="00BA3F9A" w:rsidP="00BA3F9A">
      <w:pPr>
        <w:pStyle w:val="TH"/>
      </w:pPr>
      <w:r w:rsidRPr="00AC3283">
        <w:lastRenderedPageBreak/>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77777777" w:rsidR="00BA3F9A" w:rsidRPr="00AC3283" w:rsidRDefault="00BA3F9A" w:rsidP="00BC2AE7">
            <w:pPr>
              <w:pStyle w:val="TAC"/>
            </w:pPr>
            <w:r>
              <w:t>1</w:t>
            </w:r>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595221ED" w14:textId="77777777" w:rsidR="001E1539" w:rsidRDefault="001E1539" w:rsidP="001E1539"/>
    <w:p w14:paraId="62112C91" w14:textId="3FFC9E4F" w:rsidR="00BA3F9A" w:rsidRPr="00AC3283" w:rsidRDefault="00BA3F9A" w:rsidP="00BA3F9A">
      <w:pPr>
        <w:pStyle w:val="TH"/>
      </w:pPr>
      <w:r w:rsidRPr="00AC3283">
        <w:lastRenderedPageBreak/>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77777777" w:rsidR="00BA3F9A" w:rsidRPr="00AC3283" w:rsidRDefault="00BA3F9A" w:rsidP="00BC2AE7">
            <w:pPr>
              <w:pStyle w:val="TAC"/>
            </w:pPr>
            <w:r>
              <w:t>1</w:t>
            </w:r>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47B098B9"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43405C45"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4D107127" w14:textId="77777777" w:rsidR="001E1539" w:rsidRDefault="001E1539" w:rsidP="001E1539"/>
    <w:p w14:paraId="62112D12" w14:textId="4135EEA1" w:rsidR="00BA3F9A" w:rsidRPr="00AC3283" w:rsidRDefault="00BA3F9A" w:rsidP="00BA3F9A">
      <w:pPr>
        <w:pStyle w:val="TH"/>
      </w:pPr>
      <w:r w:rsidRPr="00AC3283">
        <w:lastRenderedPageBreak/>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2064"/>
        <w:gridCol w:w="784"/>
        <w:gridCol w:w="1799"/>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lastRenderedPageBreak/>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Number of PRB = 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lastRenderedPageBreak/>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r w:rsidRPr="005319DB">
              <w:rPr>
                <w:rFonts w:cs="Arial"/>
              </w:rPr>
              <w:t>Transmit Power Control</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r>
              <w:t>dBm</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r w:rsidRPr="005319DB">
              <w:t>13 dBm</w:t>
            </w:r>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lastRenderedPageBreak/>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77777777" w:rsidR="00BA3F9A" w:rsidRPr="00AC3283" w:rsidRDefault="00BA3F9A" w:rsidP="00BC2AE7">
            <w:pPr>
              <w:pStyle w:val="TAC"/>
              <w:rPr>
                <w:lang w:eastAsia="zh-CN"/>
              </w:rPr>
            </w:pPr>
            <w:r>
              <w:t>1</w:t>
            </w:r>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1E1539">
      <w:pPr>
        <w:rPr>
          <w:lang w:eastAsia="zh-CN"/>
        </w:rPr>
      </w:pPr>
    </w:p>
    <w:p w14:paraId="62112F12" w14:textId="77777777" w:rsidR="00DD440E" w:rsidRDefault="00DD440E" w:rsidP="00DD440E">
      <w:pPr>
        <w:pStyle w:val="TH"/>
      </w:pPr>
      <w:r>
        <w:lastRenderedPageBreak/>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77777777"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383" w:name="_Toc42175213"/>
      <w:bookmarkStart w:id="384" w:name="_Toc46355226"/>
      <w:bookmarkStart w:id="385" w:name="_Toc61186082"/>
      <w:bookmarkStart w:id="386" w:name="_Toc74643360"/>
      <w:bookmarkStart w:id="387" w:name="_Toc76540347"/>
      <w:bookmarkStart w:id="388" w:name="_Toc82006803"/>
      <w:bookmarkStart w:id="389" w:name="_Toc89935884"/>
      <w:r w:rsidR="00E8629F" w:rsidRPr="00235394">
        <w:lastRenderedPageBreak/>
        <w:t>Annex A:</w:t>
      </w:r>
      <w:r w:rsidR="00E8629F" w:rsidRPr="00235394">
        <w:br/>
      </w:r>
      <w:r w:rsidR="00CE4267" w:rsidRPr="00CE4267">
        <w:t>UE coordinate system</w:t>
      </w:r>
      <w:bookmarkEnd w:id="383"/>
      <w:bookmarkEnd w:id="384"/>
      <w:bookmarkEnd w:id="385"/>
      <w:bookmarkEnd w:id="386"/>
      <w:bookmarkEnd w:id="387"/>
      <w:bookmarkEnd w:id="388"/>
      <w:bookmarkEnd w:id="389"/>
    </w:p>
    <w:p w14:paraId="62112F95" w14:textId="77777777" w:rsidR="00CC6FE0" w:rsidRPr="00CC6FE0" w:rsidRDefault="00CC6FE0" w:rsidP="00CC6FE0"/>
    <w:p w14:paraId="62112F96" w14:textId="77777777" w:rsidR="00E8629F" w:rsidRDefault="00E8629F">
      <w:pPr>
        <w:pStyle w:val="Heading1"/>
      </w:pPr>
      <w:bookmarkStart w:id="390" w:name="_Toc42175214"/>
      <w:bookmarkStart w:id="391" w:name="_Toc46355227"/>
      <w:bookmarkStart w:id="392" w:name="_Toc61186083"/>
      <w:bookmarkStart w:id="393" w:name="_Toc74643361"/>
      <w:bookmarkStart w:id="394" w:name="_Toc76540348"/>
      <w:bookmarkStart w:id="395" w:name="_Toc82006804"/>
      <w:bookmarkStart w:id="396" w:name="_Toc89935885"/>
      <w:r w:rsidRPr="00235394">
        <w:t>A.1</w:t>
      </w:r>
      <w:r w:rsidRPr="00235394">
        <w:tab/>
      </w:r>
      <w:r w:rsidR="00CE4267" w:rsidRPr="00CE4267">
        <w:t>Reference coordinate system</w:t>
      </w:r>
      <w:bookmarkEnd w:id="390"/>
      <w:bookmarkEnd w:id="391"/>
      <w:bookmarkEnd w:id="392"/>
      <w:bookmarkEnd w:id="393"/>
      <w:bookmarkEnd w:id="394"/>
      <w:bookmarkEnd w:id="395"/>
      <w:bookmarkEnd w:id="396"/>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6875A106" w:rsidR="0027450C" w:rsidRPr="00F96F5C" w:rsidRDefault="00BE6108" w:rsidP="0027450C">
      <w:pPr>
        <w:pStyle w:val="TH"/>
      </w:pPr>
      <w:r>
        <w:rPr>
          <w:noProof/>
        </w:rPr>
        <w:drawing>
          <wp:inline distT="0" distB="0" distL="0" distR="0" wp14:anchorId="621132DC" wp14:editId="50BFC857">
            <wp:extent cx="4848225" cy="4635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48225" cy="4635500"/>
                    </a:xfrm>
                    <a:prstGeom prst="rect">
                      <a:avLst/>
                    </a:prstGeom>
                    <a:noFill/>
                    <a:ln>
                      <a:noFill/>
                    </a:ln>
                  </pic:spPr>
                </pic:pic>
              </a:graphicData>
            </a:graphic>
          </wp:inline>
        </w:drawing>
      </w:r>
    </w:p>
    <w:p w14:paraId="62112F99" w14:textId="77777777" w:rsidR="0027450C" w:rsidRDefault="0027450C" w:rsidP="0027450C">
      <w:pPr>
        <w:pStyle w:val="TF"/>
      </w:pPr>
      <w:r w:rsidRPr="00F96F5C">
        <w:t xml:space="preserve">Figure </w:t>
      </w:r>
      <w:r>
        <w:t>A</w:t>
      </w:r>
      <w:r w:rsidRPr="00F96F5C">
        <w:t>.1-1: Reference coordinate system</w:t>
      </w:r>
    </w:p>
    <w:p w14:paraId="62112F9A" w14:textId="506ABCE5" w:rsidR="0027450C" w:rsidRDefault="00BE6108" w:rsidP="001E1539">
      <w:pPr>
        <w:pStyle w:val="TH"/>
      </w:pPr>
      <w:r>
        <w:rPr>
          <w:noProof/>
        </w:rPr>
        <w:lastRenderedPageBreak/>
        <w:drawing>
          <wp:inline distT="0" distB="0" distL="0" distR="0" wp14:anchorId="621132DD" wp14:editId="6E3A5F66">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2112F9B" w14:textId="77777777" w:rsidR="0027450C" w:rsidRDefault="0027450C" w:rsidP="001E1539">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397" w:name="_Toc42175215"/>
      <w:bookmarkStart w:id="398" w:name="_Toc46355228"/>
      <w:bookmarkStart w:id="399" w:name="_Toc61186084"/>
      <w:bookmarkStart w:id="400" w:name="_Toc74643362"/>
      <w:bookmarkStart w:id="401" w:name="_Toc76540349"/>
      <w:bookmarkStart w:id="402" w:name="_Toc82006805"/>
      <w:bookmarkStart w:id="403" w:name="_Toc89935886"/>
      <w:r w:rsidRPr="00235394">
        <w:t>A.</w:t>
      </w:r>
      <w:r>
        <w:t>2</w:t>
      </w:r>
      <w:r w:rsidRPr="00235394">
        <w:tab/>
      </w:r>
      <w:r w:rsidR="00CE4267" w:rsidRPr="00CE4267">
        <w:t>Test conditions and angle definitions</w:t>
      </w:r>
      <w:bookmarkEnd w:id="397"/>
      <w:bookmarkEnd w:id="398"/>
      <w:bookmarkEnd w:id="399"/>
      <w:bookmarkEnd w:id="400"/>
      <w:bookmarkEnd w:id="401"/>
      <w:bookmarkEnd w:id="402"/>
      <w:bookmarkEnd w:id="403"/>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404" w:name="_Toc42175216"/>
      <w:bookmarkStart w:id="405" w:name="_Toc46355229"/>
      <w:bookmarkStart w:id="406" w:name="_Toc61186085"/>
      <w:bookmarkStart w:id="407" w:name="_Toc74643363"/>
      <w:bookmarkStart w:id="408" w:name="_Toc76540350"/>
      <w:bookmarkStart w:id="409" w:name="_Toc82006806"/>
      <w:bookmarkStart w:id="410" w:name="_Toc89935887"/>
      <w:r w:rsidRPr="00235394">
        <w:t>A.</w:t>
      </w:r>
      <w:r>
        <w:t>3</w:t>
      </w:r>
      <w:r w:rsidRPr="00235394">
        <w:tab/>
      </w:r>
      <w:r w:rsidR="00CE4267" w:rsidRPr="00CE4267">
        <w:t>DUT positioning guidelines</w:t>
      </w:r>
      <w:bookmarkEnd w:id="404"/>
      <w:bookmarkEnd w:id="405"/>
      <w:bookmarkEnd w:id="406"/>
      <w:bookmarkEnd w:id="407"/>
      <w:bookmarkEnd w:id="408"/>
      <w:bookmarkEnd w:id="409"/>
      <w:bookmarkEnd w:id="410"/>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1E1539">
      <w:pPr>
        <w:pStyle w:val="TH"/>
      </w:pPr>
      <w:bookmarkStart w:id="411" w:name="_Ref355093747"/>
      <w:bookmarkStart w:id="412" w:name="_Ref355095517"/>
      <w:r w:rsidRPr="001674F5">
        <w:lastRenderedPageBreak/>
        <w:t xml:space="preserve">Table </w:t>
      </w:r>
      <w:bookmarkEnd w:id="411"/>
      <w:bookmarkEnd w:id="412"/>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37"/>
        <w:gridCol w:w="2015"/>
        <w:gridCol w:w="5579"/>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lastRenderedPageBreak/>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20640548" w:rsidR="00C53543" w:rsidRPr="001674F5" w:rsidDel="00356B77" w:rsidRDefault="00BE6108" w:rsidP="00C53543">
            <w:pPr>
              <w:pStyle w:val="TAC"/>
              <w:rPr>
                <w:rFonts w:cs="Arial"/>
              </w:rPr>
            </w:pPr>
            <w:r>
              <w:rPr>
                <w:rFonts w:cs="Arial"/>
                <w:noProof/>
                <w:lang w:val="en-US" w:eastAsia="zh-CN"/>
              </w:rPr>
              <w:drawing>
                <wp:inline distT="0" distB="0" distL="0" distR="0" wp14:anchorId="621132DE" wp14:editId="39738938">
                  <wp:extent cx="2360295" cy="2679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13959C46"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DF" wp14:editId="11CD7F34">
                  <wp:extent cx="2349500" cy="2743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38C60A8E"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E0" wp14:editId="2CBBB972">
                  <wp:extent cx="2339340" cy="27432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lastRenderedPageBreak/>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D54E691" w:rsidR="00C53543" w:rsidRPr="001674F5" w:rsidDel="00356B77" w:rsidRDefault="00BE6108" w:rsidP="00C53543">
            <w:pPr>
              <w:pStyle w:val="TAC"/>
              <w:rPr>
                <w:rFonts w:cs="Arial"/>
              </w:rPr>
            </w:pPr>
            <w:r>
              <w:rPr>
                <w:rFonts w:cs="Arial"/>
                <w:noProof/>
                <w:lang w:val="en-US" w:eastAsia="zh-CN"/>
              </w:rPr>
              <w:drawing>
                <wp:inline distT="0" distB="0" distL="0" distR="0" wp14:anchorId="621132E1" wp14:editId="6EC7AD6B">
                  <wp:extent cx="2360295" cy="1765300"/>
                  <wp:effectExtent l="0" t="0" r="0" b="0"/>
                  <wp:docPr id="1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l="-1439"/>
                          <a:stretch>
                            <a:fillRect/>
                          </a:stretch>
                        </pic:blipFill>
                        <pic:spPr bwMode="auto">
                          <a:xfrm>
                            <a:off x="0" y="0"/>
                            <a:ext cx="2360295" cy="1765300"/>
                          </a:xfrm>
                          <a:prstGeom prst="rect">
                            <a:avLst/>
                          </a:prstGeom>
                          <a:noFill/>
                          <a:ln>
                            <a:noFill/>
                          </a:ln>
                        </pic:spPr>
                      </pic:pic>
                    </a:graphicData>
                  </a:graphic>
                </wp:inline>
              </w:drawing>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3134C0C3" w:rsidR="00C53543" w:rsidRPr="001674F5" w:rsidRDefault="00BE6108" w:rsidP="00C53543">
            <w:pPr>
              <w:pStyle w:val="TAC"/>
              <w:rPr>
                <w:rFonts w:cs="Arial"/>
              </w:rPr>
            </w:pPr>
            <w:r>
              <w:rPr>
                <w:rFonts w:cs="Arial"/>
                <w:noProof/>
                <w:lang w:val="en-US" w:eastAsia="zh-CN"/>
              </w:rPr>
              <w:drawing>
                <wp:inline distT="0" distB="0" distL="0" distR="0" wp14:anchorId="621132E2" wp14:editId="6A8952A7">
                  <wp:extent cx="2552065" cy="1903095"/>
                  <wp:effectExtent l="0" t="0" r="0" b="0"/>
                  <wp:docPr id="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552065" cy="1903095"/>
                          </a:xfrm>
                          <a:prstGeom prst="rect">
                            <a:avLst/>
                          </a:prstGeom>
                          <a:noFill/>
                          <a:ln>
                            <a:noFill/>
                          </a:ln>
                        </pic:spPr>
                      </pic:pic>
                    </a:graphicData>
                  </a:graphic>
                </wp:inline>
              </w:drawing>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DE23344" w:rsidR="00C53543" w:rsidRPr="001674F5" w:rsidRDefault="00BE6108" w:rsidP="00C53543">
            <w:pPr>
              <w:pStyle w:val="TAC"/>
              <w:rPr>
                <w:rFonts w:cs="Arial"/>
              </w:rPr>
            </w:pPr>
            <w:r>
              <w:rPr>
                <w:rFonts w:cs="Arial"/>
                <w:noProof/>
                <w:lang w:val="en-US" w:eastAsia="zh-CN"/>
              </w:rPr>
              <w:drawing>
                <wp:inline distT="0" distB="0" distL="0" distR="0" wp14:anchorId="621132E3" wp14:editId="1E7B5E6D">
                  <wp:extent cx="2806700" cy="1828800"/>
                  <wp:effectExtent l="0" t="0" r="0" b="0"/>
                  <wp:docPr id="1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06700" cy="1828800"/>
                          </a:xfrm>
                          <a:prstGeom prst="rect">
                            <a:avLst/>
                          </a:prstGeom>
                          <a:noFill/>
                          <a:ln>
                            <a:noFill/>
                          </a:ln>
                        </pic:spPr>
                      </pic:pic>
                    </a:graphicData>
                  </a:graphic>
                </wp:inline>
              </w:drawing>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2440CDB" w:rsidR="0072537F" w:rsidRPr="009B6006" w:rsidRDefault="0072537F" w:rsidP="00F36C16">
      <w:r w:rsidRPr="009B6006">
        <w:t>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w:t>
      </w:r>
    </w:p>
    <w:p w14:paraId="62112FCA" w14:textId="77777777" w:rsidR="0072537F" w:rsidRPr="009B6006" w:rsidRDefault="0072537F" w:rsidP="0072537F">
      <w:pPr>
        <w:keepNext/>
        <w:spacing w:after="0"/>
        <w:jc w:val="center"/>
      </w:pPr>
    </w:p>
    <w:p w14:paraId="62112FCB" w14:textId="7A0A1969" w:rsidR="0072537F" w:rsidRPr="009B6006" w:rsidRDefault="00BE6108" w:rsidP="0072537F">
      <w:pPr>
        <w:pStyle w:val="TH"/>
      </w:pPr>
      <w:r>
        <w:rPr>
          <w:noProof/>
        </w:rPr>
        <w:drawing>
          <wp:inline distT="0" distB="0" distL="0" distR="0" wp14:anchorId="621132E4" wp14:editId="31B7FA4D">
            <wp:extent cx="3657600" cy="37211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657600" cy="3721100"/>
                    </a:xfrm>
                    <a:prstGeom prst="rect">
                      <a:avLst/>
                    </a:prstGeom>
                    <a:noFill/>
                    <a:ln>
                      <a:noFill/>
                    </a:ln>
                  </pic:spPr>
                </pic:pic>
              </a:graphicData>
            </a:graphic>
          </wp:inline>
        </w:drawing>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A776ED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5" wp14:editId="207D1ABC">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1" w14:textId="3817CBE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6" wp14:editId="4A158EE5">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38A3EE6"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7" wp14:editId="0E41208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3365DDA"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lastRenderedPageBreak/>
        <w:tab/>
      </w:r>
      <w:r w:rsidR="00BE6108">
        <w:rPr>
          <w:rFonts w:eastAsia="Malgun Gothic"/>
          <w:noProof/>
          <w:lang w:eastAsia="ja-JP"/>
        </w:rPr>
        <w:drawing>
          <wp:inline distT="0" distB="0" distL="0" distR="0" wp14:anchorId="621132E8" wp14:editId="1F5DF96C">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02AA7B4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9" wp14:editId="1FF4854C">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4417E68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A" wp14:editId="4A79F77A">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D645650"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val="en-US" w:eastAsia="zh-CN"/>
        </w:rPr>
        <w:drawing>
          <wp:inline distT="0" distB="0" distL="0" distR="0" wp14:anchorId="621132EB" wp14:editId="7C08EC76">
            <wp:extent cx="2339340" cy="266065"/>
            <wp:effectExtent l="0" t="0" r="0" b="0"/>
            <wp:docPr id="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413" w:name="_Toc42175217"/>
      <w:bookmarkStart w:id="414" w:name="_Toc46355230"/>
      <w:bookmarkStart w:id="415" w:name="_Toc61186086"/>
      <w:bookmarkStart w:id="416" w:name="_Toc74643364"/>
      <w:bookmarkStart w:id="417" w:name="_Toc76540351"/>
      <w:bookmarkStart w:id="418" w:name="_Toc82006807"/>
      <w:bookmarkStart w:id="419" w:name="_Toc89935888"/>
      <w:r w:rsidRPr="00235394">
        <w:t>A.</w:t>
      </w:r>
      <w:r>
        <w:t>4</w:t>
      </w:r>
      <w:r w:rsidRPr="00235394">
        <w:tab/>
      </w:r>
      <w:r>
        <w:t>Test Zone dimensions</w:t>
      </w:r>
      <w:bookmarkEnd w:id="413"/>
      <w:bookmarkEnd w:id="414"/>
      <w:bookmarkEnd w:id="415"/>
      <w:bookmarkEnd w:id="416"/>
      <w:bookmarkEnd w:id="417"/>
      <w:bookmarkEnd w:id="418"/>
      <w:bookmarkEnd w:id="419"/>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420" w:name="_Toc42175218"/>
      <w:bookmarkStart w:id="421" w:name="_Toc46355231"/>
      <w:bookmarkStart w:id="422" w:name="_Toc61186087"/>
      <w:bookmarkStart w:id="423" w:name="_Toc74643365"/>
      <w:bookmarkStart w:id="424" w:name="_Toc76540352"/>
      <w:bookmarkStart w:id="425" w:name="_Toc82006808"/>
      <w:bookmarkStart w:id="426" w:name="_Toc89935889"/>
      <w:r w:rsidRPr="00235394">
        <w:t xml:space="preserve">Annex </w:t>
      </w:r>
      <w:r>
        <w:t>B</w:t>
      </w:r>
      <w:r w:rsidRPr="00235394">
        <w:t>:</w:t>
      </w:r>
      <w:r w:rsidRPr="00235394">
        <w:br/>
      </w:r>
      <w:r>
        <w:t>Measurement uncertainty</w:t>
      </w:r>
      <w:bookmarkEnd w:id="420"/>
      <w:bookmarkEnd w:id="421"/>
      <w:bookmarkEnd w:id="422"/>
      <w:bookmarkEnd w:id="423"/>
      <w:bookmarkEnd w:id="424"/>
      <w:bookmarkEnd w:id="425"/>
      <w:bookmarkEnd w:id="426"/>
    </w:p>
    <w:p w14:paraId="62112FE1" w14:textId="77777777" w:rsidR="00CC6FE0" w:rsidRPr="00CC6FE0" w:rsidRDefault="00CC6FE0" w:rsidP="00CC6FE0"/>
    <w:p w14:paraId="62112FE2" w14:textId="77777777" w:rsidR="00CC6FE0" w:rsidRDefault="00CC6FE0" w:rsidP="00CC6FE0">
      <w:pPr>
        <w:pStyle w:val="Heading1"/>
      </w:pPr>
      <w:bookmarkStart w:id="427" w:name="_Toc42175219"/>
      <w:bookmarkStart w:id="428" w:name="_Toc46355232"/>
      <w:bookmarkStart w:id="429" w:name="_Toc61186088"/>
      <w:bookmarkStart w:id="430" w:name="_Toc74643366"/>
      <w:bookmarkStart w:id="431" w:name="_Toc76540353"/>
      <w:bookmarkStart w:id="432" w:name="_Toc82006809"/>
      <w:bookmarkStart w:id="433" w:name="_Toc89935890"/>
      <w:r>
        <w:lastRenderedPageBreak/>
        <w:t>B</w:t>
      </w:r>
      <w:r w:rsidRPr="00235394">
        <w:t>.1</w:t>
      </w:r>
      <w:r w:rsidRPr="00235394">
        <w:tab/>
      </w:r>
      <w:r>
        <w:t xml:space="preserve">Measurement uncertainty budget </w:t>
      </w:r>
      <w:r w:rsidR="00D641F7">
        <w:t>for FR1</w:t>
      </w:r>
      <w:bookmarkEnd w:id="427"/>
      <w:bookmarkEnd w:id="428"/>
      <w:bookmarkEnd w:id="429"/>
      <w:bookmarkEnd w:id="430"/>
      <w:bookmarkEnd w:id="431"/>
      <w:bookmarkEnd w:id="432"/>
      <w:bookmarkEnd w:id="433"/>
    </w:p>
    <w:p w14:paraId="62112FE3" w14:textId="77777777" w:rsidR="00CC6FE0" w:rsidRDefault="00CC6FE0" w:rsidP="00CC6FE0">
      <w:pPr>
        <w:pStyle w:val="Heading2"/>
      </w:pPr>
      <w:bookmarkStart w:id="434" w:name="_Toc42175220"/>
      <w:bookmarkStart w:id="435" w:name="_Toc46355233"/>
      <w:bookmarkStart w:id="436" w:name="_Toc61186089"/>
      <w:bookmarkStart w:id="437" w:name="_Toc74643367"/>
      <w:bookmarkStart w:id="438" w:name="_Toc76540354"/>
      <w:bookmarkStart w:id="439" w:name="_Toc82006810"/>
      <w:bookmarkStart w:id="440" w:name="_Toc89935891"/>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434"/>
      <w:bookmarkEnd w:id="435"/>
      <w:bookmarkEnd w:id="436"/>
      <w:bookmarkEnd w:id="437"/>
      <w:bookmarkEnd w:id="438"/>
      <w:bookmarkEnd w:id="439"/>
      <w:bookmarkEnd w:id="440"/>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441" w:name="_Toc42175221"/>
      <w:bookmarkStart w:id="442" w:name="_Toc46355234"/>
      <w:bookmarkStart w:id="443" w:name="_Toc61186090"/>
      <w:bookmarkStart w:id="444" w:name="_Toc74643368"/>
      <w:bookmarkStart w:id="445" w:name="_Toc76540355"/>
      <w:bookmarkStart w:id="446" w:name="_Toc82006811"/>
      <w:bookmarkStart w:id="447" w:name="_Toc89935892"/>
      <w:r>
        <w:t>B</w:t>
      </w:r>
      <w:r w:rsidRPr="00235394">
        <w:t>.</w:t>
      </w:r>
      <w:r>
        <w:t>1.2</w:t>
      </w:r>
      <w:r w:rsidRPr="00235394">
        <w:tab/>
      </w:r>
      <w:r w:rsidR="00D641F7" w:rsidRPr="00D641F7">
        <w:t>Measurement error contribution descriptions</w:t>
      </w:r>
      <w:r w:rsidR="0010461C">
        <w:t xml:space="preserve"> for MPAC</w:t>
      </w:r>
      <w:bookmarkEnd w:id="441"/>
      <w:bookmarkEnd w:id="442"/>
      <w:bookmarkEnd w:id="443"/>
      <w:bookmarkEnd w:id="444"/>
      <w:bookmarkEnd w:id="445"/>
      <w:bookmarkEnd w:id="446"/>
      <w:bookmarkEnd w:id="447"/>
    </w:p>
    <w:p w14:paraId="62113067" w14:textId="77777777" w:rsidR="0010461C" w:rsidRPr="00F96F5C" w:rsidRDefault="0010461C" w:rsidP="0010461C">
      <w:pPr>
        <w:pStyle w:val="Heading4"/>
        <w:rPr>
          <w:lang w:eastAsia="ja-JP"/>
        </w:rPr>
      </w:pPr>
      <w:bookmarkStart w:id="448" w:name="_Toc42175222"/>
      <w:bookmarkStart w:id="449" w:name="_Toc46355235"/>
      <w:bookmarkStart w:id="450" w:name="_Toc61186091"/>
      <w:bookmarkStart w:id="451" w:name="_Toc74643369"/>
      <w:bookmarkStart w:id="452" w:name="_Toc76540356"/>
      <w:bookmarkStart w:id="453" w:name="_Toc82006812"/>
      <w:bookmarkStart w:id="454" w:name="_Toc89935893"/>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448"/>
      <w:bookmarkEnd w:id="449"/>
      <w:bookmarkEnd w:id="450"/>
      <w:bookmarkEnd w:id="451"/>
      <w:bookmarkEnd w:id="452"/>
      <w:bookmarkEnd w:id="453"/>
      <w:bookmarkEnd w:id="454"/>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455" w:name="_Toc42175223"/>
      <w:bookmarkStart w:id="456" w:name="_Toc46355236"/>
      <w:bookmarkStart w:id="457" w:name="_Toc61186092"/>
      <w:bookmarkStart w:id="458" w:name="_Toc74643370"/>
      <w:bookmarkStart w:id="459" w:name="_Toc76540357"/>
      <w:bookmarkStart w:id="460" w:name="_Toc82006813"/>
      <w:bookmarkStart w:id="461" w:name="_Toc89935894"/>
      <w:r w:rsidRPr="00F96F5C">
        <w:rPr>
          <w:lang w:eastAsia="ja-JP"/>
        </w:rPr>
        <w:t>B.1.</w:t>
      </w:r>
      <w:r>
        <w:rPr>
          <w:lang w:eastAsia="ja-JP"/>
        </w:rPr>
        <w:t>2</w:t>
      </w:r>
      <w:r w:rsidRPr="00F96F5C">
        <w:rPr>
          <w:lang w:eastAsia="ja-JP"/>
        </w:rPr>
        <w:t>.2</w:t>
      </w:r>
      <w:r w:rsidRPr="00F96F5C">
        <w:rPr>
          <w:lang w:eastAsia="ja-JP"/>
        </w:rPr>
        <w:tab/>
        <w:t>Measure distance uncertainty</w:t>
      </w:r>
      <w:bookmarkEnd w:id="455"/>
      <w:bookmarkEnd w:id="456"/>
      <w:bookmarkEnd w:id="457"/>
      <w:bookmarkEnd w:id="458"/>
      <w:bookmarkEnd w:id="459"/>
      <w:bookmarkEnd w:id="460"/>
      <w:bookmarkEnd w:id="461"/>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462" w:name="_Toc42175224"/>
      <w:bookmarkStart w:id="463" w:name="_Toc46355237"/>
      <w:bookmarkStart w:id="464" w:name="_Toc61186093"/>
      <w:bookmarkStart w:id="465" w:name="_Toc74643371"/>
      <w:bookmarkStart w:id="466" w:name="_Toc76540358"/>
      <w:bookmarkStart w:id="467" w:name="_Toc82006814"/>
      <w:bookmarkStart w:id="468" w:name="_Toc89935895"/>
      <w:r w:rsidRPr="00F96F5C">
        <w:t>B.1.</w:t>
      </w:r>
      <w:r>
        <w:t>2</w:t>
      </w:r>
      <w:r w:rsidRPr="00F96F5C">
        <w:t>.</w:t>
      </w:r>
      <w:r>
        <w:t>3</w:t>
      </w:r>
      <w:r w:rsidRPr="00F96F5C">
        <w:tab/>
        <w:t>Quality of quiet zone</w:t>
      </w:r>
      <w:bookmarkEnd w:id="462"/>
      <w:bookmarkEnd w:id="463"/>
      <w:bookmarkEnd w:id="464"/>
      <w:bookmarkEnd w:id="465"/>
      <w:bookmarkEnd w:id="466"/>
      <w:bookmarkEnd w:id="467"/>
      <w:bookmarkEnd w:id="468"/>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469" w:name="_Toc42175225"/>
      <w:bookmarkStart w:id="470" w:name="_Toc46355238"/>
      <w:bookmarkStart w:id="471" w:name="_Toc61186094"/>
      <w:bookmarkStart w:id="472" w:name="_Toc74643372"/>
      <w:bookmarkStart w:id="473" w:name="_Toc76540359"/>
      <w:bookmarkStart w:id="474" w:name="_Toc82006815"/>
      <w:bookmarkStart w:id="475" w:name="_Toc89935896"/>
      <w:bookmarkStart w:id="476" w:name="_Toc535323215"/>
      <w:r w:rsidRPr="00F96F5C">
        <w:rPr>
          <w:lang w:eastAsia="ja-JP"/>
        </w:rPr>
        <w:lastRenderedPageBreak/>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469"/>
      <w:bookmarkEnd w:id="470"/>
      <w:bookmarkEnd w:id="471"/>
      <w:bookmarkEnd w:id="472"/>
      <w:bookmarkEnd w:id="473"/>
      <w:bookmarkEnd w:id="474"/>
      <w:bookmarkEnd w:id="475"/>
      <w:r w:rsidRPr="004A5780" w:rsidDel="004A5780">
        <w:rPr>
          <w:rFonts w:hint="eastAsia"/>
          <w:lang w:eastAsia="ja-JP"/>
        </w:rPr>
        <w:t xml:space="preserve"> </w:t>
      </w:r>
      <w:bookmarkEnd w:id="476"/>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477" w:name="_Toc42175226"/>
      <w:bookmarkStart w:id="478" w:name="_Toc46355239"/>
      <w:bookmarkStart w:id="479" w:name="_Toc61186095"/>
      <w:bookmarkStart w:id="480" w:name="_Toc74643373"/>
      <w:bookmarkStart w:id="481" w:name="_Toc76540360"/>
      <w:bookmarkStart w:id="482" w:name="_Toc82006816"/>
      <w:bookmarkStart w:id="483" w:name="_Toc89935897"/>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477"/>
      <w:bookmarkEnd w:id="478"/>
      <w:bookmarkEnd w:id="479"/>
      <w:bookmarkEnd w:id="480"/>
      <w:bookmarkEnd w:id="481"/>
      <w:bookmarkEnd w:id="482"/>
      <w:bookmarkEnd w:id="483"/>
      <w:r w:rsidRPr="004A5780" w:rsidDel="004A5780">
        <w:rPr>
          <w:rFonts w:hint="eastAsia"/>
          <w:lang w:eastAsia="ja-JP"/>
        </w:rPr>
        <w:t xml:space="preserve"> </w:t>
      </w:r>
    </w:p>
    <w:p w14:paraId="62113071" w14:textId="108BB37F"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w:t>
      </w:r>
    </w:p>
    <w:p w14:paraId="62113072" w14:textId="77777777" w:rsidR="0010461C" w:rsidRPr="00F96F5C" w:rsidRDefault="0010461C" w:rsidP="0010461C">
      <w:pPr>
        <w:pStyle w:val="Heading4"/>
        <w:rPr>
          <w:lang w:eastAsia="ja-JP"/>
        </w:rPr>
      </w:pPr>
      <w:bookmarkStart w:id="484" w:name="_Toc42175227"/>
      <w:bookmarkStart w:id="485" w:name="_Toc46355240"/>
      <w:bookmarkStart w:id="486" w:name="_Toc61186096"/>
      <w:bookmarkStart w:id="487" w:name="_Toc74643374"/>
      <w:bookmarkStart w:id="488" w:name="_Toc76540361"/>
      <w:bookmarkStart w:id="489" w:name="_Toc82006817"/>
      <w:bookmarkStart w:id="490" w:name="_Toc89935898"/>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484"/>
      <w:bookmarkEnd w:id="485"/>
      <w:bookmarkEnd w:id="486"/>
      <w:bookmarkEnd w:id="487"/>
      <w:bookmarkEnd w:id="488"/>
      <w:bookmarkEnd w:id="489"/>
      <w:bookmarkEnd w:id="490"/>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E1539">
      <w:pPr>
        <w:pStyle w:val="B1"/>
      </w:pPr>
      <w:r w:rsidRPr="00F96F5C">
        <w:t>-</w:t>
      </w:r>
      <w:r w:rsidRPr="00F96F5C">
        <w:tab/>
        <w:t>Stability</w:t>
      </w:r>
    </w:p>
    <w:p w14:paraId="62113075" w14:textId="77777777" w:rsidR="0010461C" w:rsidRPr="00F96F5C" w:rsidRDefault="0010461C"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E1539">
      <w:pPr>
        <w:pStyle w:val="B1"/>
      </w:pPr>
      <w:r w:rsidRPr="00F96F5C">
        <w:t>-</w:t>
      </w:r>
      <w:r w:rsidRPr="00F96F5C">
        <w:tab/>
        <w:t>Linearity</w:t>
      </w:r>
    </w:p>
    <w:p w14:paraId="62113077" w14:textId="77777777" w:rsidR="0010461C" w:rsidRPr="00F96F5C" w:rsidRDefault="0010461C"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E1539">
      <w:pPr>
        <w:pStyle w:val="B1"/>
      </w:pPr>
      <w:r w:rsidRPr="00F96F5C">
        <w:t>-</w:t>
      </w:r>
      <w:r w:rsidRPr="00F96F5C">
        <w:tab/>
        <w:t>Noise Figure</w:t>
      </w:r>
    </w:p>
    <w:p w14:paraId="62113079" w14:textId="77777777" w:rsidR="0010461C" w:rsidRPr="00F96F5C" w:rsidRDefault="0010461C"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274EAF57" w:rsidR="0010461C" w:rsidRPr="00F96F5C" w:rsidRDefault="0010461C" w:rsidP="0010461C">
      <w:pPr>
        <w:pStyle w:val="EQ"/>
      </w:pPr>
      <w:r w:rsidRPr="00F96F5C">
        <w:rPr>
          <w:lang w:val="en-US"/>
        </w:rPr>
        <w:tab/>
      </w:r>
      <w:r w:rsidR="00BE6108">
        <w:rPr>
          <w:lang w:val="en-US"/>
        </w:rPr>
        <w:drawing>
          <wp:inline distT="0" distB="0" distL="0" distR="0" wp14:anchorId="621132EC" wp14:editId="03491F9E">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07B" w14:textId="77777777" w:rsidR="0010461C" w:rsidRPr="00F96F5C" w:rsidRDefault="0010461C" w:rsidP="001E1539">
      <w:pPr>
        <w:pStyle w:val="B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E1539">
      <w:pPr>
        <w:pStyle w:val="B1"/>
      </w:pPr>
      <w:r w:rsidRPr="00F96F5C">
        <w:t>-</w:t>
      </w:r>
      <w:r w:rsidRPr="00F96F5C">
        <w:tab/>
        <w:t>Mismatch</w:t>
      </w:r>
    </w:p>
    <w:p w14:paraId="6211307D" w14:textId="77777777" w:rsidR="0010461C" w:rsidRPr="00F96F5C" w:rsidRDefault="0010461C"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E1539">
      <w:pPr>
        <w:pStyle w:val="B1"/>
      </w:pPr>
      <w:r w:rsidRPr="00F96F5C">
        <w:t>-</w:t>
      </w:r>
      <w:r w:rsidRPr="00F96F5C">
        <w:tab/>
        <w:t>Gain</w:t>
      </w:r>
    </w:p>
    <w:p w14:paraId="6211307F" w14:textId="77777777" w:rsidR="0010461C" w:rsidRPr="00F96F5C" w:rsidRDefault="0010461C"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491" w:name="_Toc42175228"/>
      <w:bookmarkStart w:id="492" w:name="_Toc46355241"/>
      <w:bookmarkStart w:id="493" w:name="_Toc61186097"/>
      <w:bookmarkStart w:id="494" w:name="_Toc74643375"/>
      <w:bookmarkStart w:id="495" w:name="_Toc76540362"/>
      <w:bookmarkStart w:id="496" w:name="_Toc82006818"/>
      <w:bookmarkStart w:id="497" w:name="_Toc89935899"/>
      <w:r w:rsidRPr="00F96F5C">
        <w:lastRenderedPageBreak/>
        <w:t>B.1.</w:t>
      </w:r>
      <w:r>
        <w:t>2</w:t>
      </w:r>
      <w:r w:rsidRPr="00F96F5C">
        <w:t>.</w:t>
      </w:r>
      <w:r>
        <w:t>7</w:t>
      </w:r>
      <w:r w:rsidRPr="00F96F5C">
        <w:tab/>
        <w:t>Random uncertainty</w:t>
      </w:r>
      <w:bookmarkEnd w:id="491"/>
      <w:bookmarkEnd w:id="492"/>
      <w:bookmarkEnd w:id="493"/>
      <w:bookmarkEnd w:id="494"/>
      <w:bookmarkEnd w:id="495"/>
      <w:bookmarkEnd w:id="496"/>
      <w:bookmarkEnd w:id="497"/>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0FE5BD40" w:rsidR="0010461C" w:rsidRPr="00F96F5C" w:rsidRDefault="0010461C" w:rsidP="0010461C">
      <w:pPr>
        <w:pStyle w:val="Heading4"/>
        <w:rPr>
          <w:lang w:eastAsia="ja-JP"/>
        </w:rPr>
      </w:pPr>
      <w:bookmarkStart w:id="498" w:name="_Toc42175229"/>
      <w:bookmarkStart w:id="499" w:name="_Toc46355242"/>
      <w:bookmarkStart w:id="500" w:name="_Toc61186098"/>
      <w:bookmarkStart w:id="501" w:name="_Toc74643376"/>
      <w:bookmarkStart w:id="502" w:name="_Toc76540363"/>
      <w:bookmarkStart w:id="503" w:name="_Toc82006819"/>
      <w:bookmarkStart w:id="504" w:name="_Toc89935900"/>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498"/>
      <w:bookmarkEnd w:id="499"/>
      <w:bookmarkEnd w:id="500"/>
      <w:bookmarkEnd w:id="501"/>
      <w:bookmarkEnd w:id="502"/>
      <w:bookmarkEnd w:id="503"/>
      <w:bookmarkEnd w:id="504"/>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4C55E439" w:rsidR="0010461C" w:rsidRPr="00F96F5C" w:rsidRDefault="0010461C" w:rsidP="0010461C">
      <w:pPr>
        <w:pStyle w:val="Heading4"/>
        <w:rPr>
          <w:lang w:eastAsia="ja-JP"/>
        </w:rPr>
      </w:pPr>
      <w:bookmarkStart w:id="505" w:name="_Toc42175230"/>
      <w:bookmarkStart w:id="506" w:name="_Toc46355243"/>
      <w:bookmarkStart w:id="507" w:name="_Toc61186099"/>
      <w:bookmarkStart w:id="508" w:name="_Toc74643377"/>
      <w:bookmarkStart w:id="509" w:name="_Toc76540364"/>
      <w:bookmarkStart w:id="510" w:name="_Toc82006820"/>
      <w:bookmarkStart w:id="511" w:name="_Toc89935901"/>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505"/>
      <w:bookmarkEnd w:id="506"/>
      <w:bookmarkEnd w:id="507"/>
      <w:bookmarkEnd w:id="508"/>
      <w:bookmarkEnd w:id="509"/>
      <w:bookmarkEnd w:id="510"/>
      <w:bookmarkEnd w:id="511"/>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50DF6C25" w:rsidR="0010461C" w:rsidRPr="00F96F5C" w:rsidRDefault="0010461C" w:rsidP="0010461C">
      <w:pPr>
        <w:pStyle w:val="Heading4"/>
        <w:rPr>
          <w:lang w:eastAsia="ja-JP"/>
        </w:rPr>
      </w:pPr>
      <w:bookmarkStart w:id="512" w:name="_Toc42175231"/>
      <w:bookmarkStart w:id="513" w:name="_Toc46355244"/>
      <w:bookmarkStart w:id="514" w:name="_Toc61186100"/>
      <w:bookmarkStart w:id="515" w:name="_Toc74643378"/>
      <w:bookmarkStart w:id="516" w:name="_Toc76540365"/>
      <w:bookmarkStart w:id="517" w:name="_Toc82006821"/>
      <w:bookmarkStart w:id="518" w:name="_Toc89935902"/>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512"/>
      <w:bookmarkEnd w:id="513"/>
      <w:bookmarkEnd w:id="514"/>
      <w:bookmarkEnd w:id="515"/>
      <w:bookmarkEnd w:id="516"/>
      <w:bookmarkEnd w:id="517"/>
      <w:bookmarkEnd w:id="518"/>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63AE5F16" w:rsidR="0010461C" w:rsidRPr="00F96F5C" w:rsidRDefault="0010461C" w:rsidP="0010461C">
      <w:pPr>
        <w:pStyle w:val="Heading4"/>
        <w:rPr>
          <w:lang w:eastAsia="ja-JP"/>
        </w:rPr>
      </w:pPr>
      <w:bookmarkStart w:id="519" w:name="_Toc42175232"/>
      <w:bookmarkStart w:id="520" w:name="_Toc46355245"/>
      <w:bookmarkStart w:id="521" w:name="_Toc61186101"/>
      <w:bookmarkStart w:id="522" w:name="_Toc74643379"/>
      <w:bookmarkStart w:id="523" w:name="_Toc76540366"/>
      <w:bookmarkStart w:id="524" w:name="_Toc82006822"/>
      <w:bookmarkStart w:id="525" w:name="_Toc89935903"/>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519"/>
      <w:bookmarkEnd w:id="520"/>
      <w:bookmarkEnd w:id="521"/>
      <w:bookmarkEnd w:id="522"/>
      <w:bookmarkEnd w:id="523"/>
      <w:bookmarkEnd w:id="524"/>
      <w:bookmarkEnd w:id="525"/>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4FEE91B4" w:rsidR="0010461C" w:rsidRPr="00B53183" w:rsidRDefault="001E1539" w:rsidP="001E1539">
      <w:pPr>
        <w:pStyle w:val="B1"/>
        <w:rPr>
          <w:lang w:eastAsia="ja-JP"/>
        </w:rPr>
      </w:pPr>
      <w:r>
        <w:rPr>
          <w:lang w:eastAsia="zh-CN"/>
        </w:rPr>
        <w:t>-</w:t>
      </w:r>
      <w:r>
        <w:rPr>
          <w:lang w:eastAsia="zh-CN"/>
        </w:rPr>
        <w:tab/>
      </w:r>
      <w:r w:rsidR="0010461C" w:rsidRPr="002B5694">
        <w:rPr>
          <w:lang w:eastAsia="zh-CN"/>
        </w:rPr>
        <w:t>Loopback cable path: This item comes from the mismatch between the reference cable and the loopback cable during the loopback cable measurement</w:t>
      </w:r>
      <w:r w:rsidR="0010461C">
        <w:rPr>
          <w:lang w:eastAsia="zh-CN"/>
        </w:rPr>
        <w:t xml:space="preserve"> step</w:t>
      </w:r>
      <w:r w:rsidR="0010461C" w:rsidRPr="002B5694">
        <w:rPr>
          <w:lang w:eastAsia="zh-CN"/>
        </w:rPr>
        <w:t>.</w:t>
      </w:r>
    </w:p>
    <w:p w14:paraId="6211308C" w14:textId="2960E38C" w:rsidR="0010461C" w:rsidRPr="00B53183" w:rsidRDefault="001E1539" w:rsidP="001E1539">
      <w:pPr>
        <w:pStyle w:val="B1"/>
        <w:rPr>
          <w:lang w:eastAsia="ja-JP"/>
        </w:rPr>
      </w:pPr>
      <w:r>
        <w:rPr>
          <w:lang w:eastAsia="zh-CN"/>
        </w:rPr>
        <w:t>-</w:t>
      </w:r>
      <w:r>
        <w:rPr>
          <w:lang w:eastAsia="zh-CN"/>
        </w:rPr>
        <w:tab/>
      </w:r>
      <w:r w:rsidR="0010461C" w:rsidRPr="002B5694">
        <w:rPr>
          <w:lang w:eastAsia="zh-CN"/>
        </w:rPr>
        <w:t xml:space="preserve">System input path: This item comes from the mismatch between the loopback cable and the system input cable (generally the output cable after </w:t>
      </w:r>
      <w:r w:rsidR="0010461C">
        <w:rPr>
          <w:lang w:eastAsia="zh-CN"/>
        </w:rPr>
        <w:t>BS simulator</w:t>
      </w:r>
      <w:r w:rsidR="0010461C" w:rsidRPr="002B5694">
        <w:rPr>
          <w:lang w:eastAsia="zh-CN"/>
        </w:rPr>
        <w:t>). The reflectivity of the source output port is measured at the end of the loopback cable connecting to the system input cable</w:t>
      </w:r>
      <w:r w:rsidR="0010461C">
        <w:rPr>
          <w:lang w:eastAsia="zh-CN"/>
        </w:rPr>
        <w:t>.</w:t>
      </w:r>
    </w:p>
    <w:p w14:paraId="6211308D" w14:textId="729EBAF9" w:rsidR="0010461C" w:rsidRPr="00F96F5C" w:rsidRDefault="001E1539" w:rsidP="001E1539">
      <w:pPr>
        <w:pStyle w:val="B1"/>
        <w:rPr>
          <w:lang w:eastAsia="ja-JP"/>
        </w:rPr>
      </w:pPr>
      <w:r>
        <w:rPr>
          <w:lang w:eastAsia="zh-CN"/>
        </w:rPr>
        <w:t>-</w:t>
      </w:r>
      <w:r>
        <w:rPr>
          <w:lang w:eastAsia="zh-CN"/>
        </w:rPr>
        <w:tab/>
      </w:r>
      <w:r w:rsidR="0010461C"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10461C">
        <w:rPr>
          <w:lang w:eastAsia="zh-CN"/>
        </w:rPr>
        <w:t>.</w:t>
      </w:r>
    </w:p>
    <w:p w14:paraId="6211308E" w14:textId="1230A87A" w:rsidR="0010461C" w:rsidRPr="00F96F5C" w:rsidRDefault="0010461C" w:rsidP="0010461C">
      <w:pPr>
        <w:pStyle w:val="Heading4"/>
        <w:rPr>
          <w:rFonts w:eastAsia="MS Mincho"/>
          <w:lang w:eastAsia="ja-JP"/>
        </w:rPr>
      </w:pPr>
      <w:bookmarkStart w:id="526" w:name="_Toc42175233"/>
      <w:bookmarkStart w:id="527" w:name="_Toc46355246"/>
      <w:bookmarkStart w:id="528" w:name="_Toc61186102"/>
      <w:bookmarkStart w:id="529" w:name="_Toc74643380"/>
      <w:bookmarkStart w:id="530" w:name="_Toc76540367"/>
      <w:bookmarkStart w:id="531" w:name="_Toc82006823"/>
      <w:bookmarkStart w:id="532" w:name="_Toc89935904"/>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526"/>
      <w:bookmarkEnd w:id="527"/>
      <w:bookmarkEnd w:id="528"/>
      <w:bookmarkEnd w:id="529"/>
      <w:bookmarkEnd w:id="530"/>
      <w:bookmarkEnd w:id="531"/>
      <w:bookmarkEnd w:id="532"/>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533" w:name="_Toc42175234"/>
      <w:bookmarkStart w:id="534" w:name="_Toc46355247"/>
      <w:bookmarkStart w:id="535" w:name="_Toc61186103"/>
      <w:bookmarkStart w:id="536" w:name="_Toc74643381"/>
      <w:bookmarkStart w:id="537" w:name="_Toc76540368"/>
      <w:bookmarkStart w:id="538" w:name="_Toc82006824"/>
      <w:bookmarkStart w:id="539" w:name="_Toc89935905"/>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533"/>
      <w:bookmarkEnd w:id="534"/>
      <w:bookmarkEnd w:id="535"/>
      <w:bookmarkEnd w:id="536"/>
      <w:bookmarkEnd w:id="537"/>
      <w:bookmarkEnd w:id="538"/>
      <w:bookmarkEnd w:id="539"/>
    </w:p>
    <w:p w14:paraId="62113091" w14:textId="13081E5A" w:rsidR="0010461C" w:rsidRPr="00F96F5C" w:rsidRDefault="0010461C" w:rsidP="0010461C">
      <w:r w:rsidRPr="00F96F5C">
        <w:t>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w:t>
      </w:r>
    </w:p>
    <w:p w14:paraId="62113092" w14:textId="77777777" w:rsidR="0010461C" w:rsidRPr="00F96F5C" w:rsidRDefault="0010461C" w:rsidP="0010461C">
      <w:pPr>
        <w:pStyle w:val="Heading4"/>
        <w:rPr>
          <w:lang w:eastAsia="ja-JP"/>
        </w:rPr>
      </w:pPr>
      <w:bookmarkStart w:id="540" w:name="_Toc42175235"/>
      <w:bookmarkStart w:id="541" w:name="_Toc46355248"/>
      <w:bookmarkStart w:id="542" w:name="_Toc61186104"/>
      <w:bookmarkStart w:id="543" w:name="_Toc74643382"/>
      <w:bookmarkStart w:id="544" w:name="_Toc76540369"/>
      <w:bookmarkStart w:id="545" w:name="_Toc82006825"/>
      <w:bookmarkStart w:id="546" w:name="_Toc89935906"/>
      <w:r w:rsidRPr="00F96F5C">
        <w:rPr>
          <w:lang w:eastAsia="ja-JP"/>
        </w:rPr>
        <w:lastRenderedPageBreak/>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540"/>
      <w:bookmarkEnd w:id="541"/>
      <w:bookmarkEnd w:id="542"/>
      <w:bookmarkEnd w:id="543"/>
      <w:bookmarkEnd w:id="544"/>
      <w:bookmarkEnd w:id="545"/>
      <w:bookmarkEnd w:id="546"/>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547" w:name="_Toc42175236"/>
      <w:bookmarkStart w:id="548" w:name="_Toc46355249"/>
      <w:bookmarkStart w:id="549" w:name="_Toc61186105"/>
      <w:bookmarkStart w:id="550" w:name="_Toc74643383"/>
      <w:bookmarkStart w:id="551" w:name="_Toc76540370"/>
      <w:bookmarkStart w:id="552" w:name="_Toc82006826"/>
      <w:bookmarkStart w:id="553" w:name="_Toc89935907"/>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547"/>
      <w:bookmarkEnd w:id="548"/>
      <w:bookmarkEnd w:id="549"/>
      <w:bookmarkEnd w:id="550"/>
      <w:bookmarkEnd w:id="551"/>
      <w:bookmarkEnd w:id="552"/>
      <w:bookmarkEnd w:id="553"/>
    </w:p>
    <w:p w14:paraId="62113095" w14:textId="5CC87D8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w:t>
      </w:r>
    </w:p>
    <w:p w14:paraId="62113096" w14:textId="77777777" w:rsidR="00CC6FE0" w:rsidRDefault="00CC6FE0" w:rsidP="00CC6FE0">
      <w:pPr>
        <w:pStyle w:val="Heading1"/>
      </w:pPr>
      <w:bookmarkStart w:id="554" w:name="_Toc42175237"/>
      <w:bookmarkStart w:id="555" w:name="_Toc46355250"/>
      <w:bookmarkStart w:id="556" w:name="_Toc61186106"/>
      <w:bookmarkStart w:id="557" w:name="_Toc74643384"/>
      <w:bookmarkStart w:id="558" w:name="_Toc76540371"/>
      <w:bookmarkStart w:id="559" w:name="_Toc82006827"/>
      <w:bookmarkStart w:id="560" w:name="_Toc89935908"/>
      <w:r>
        <w:t>B</w:t>
      </w:r>
      <w:r w:rsidRPr="00235394">
        <w:t>.</w:t>
      </w:r>
      <w:r>
        <w:t>2</w:t>
      </w:r>
      <w:r w:rsidRPr="00235394">
        <w:tab/>
      </w:r>
      <w:r w:rsidR="00D641F7" w:rsidRPr="00D641F7">
        <w:t>Measurement uncertainty budget for FR</w:t>
      </w:r>
      <w:r w:rsidR="00D641F7">
        <w:t>2</w:t>
      </w:r>
      <w:bookmarkEnd w:id="554"/>
      <w:bookmarkEnd w:id="555"/>
      <w:bookmarkEnd w:id="556"/>
      <w:bookmarkEnd w:id="557"/>
      <w:bookmarkEnd w:id="558"/>
      <w:bookmarkEnd w:id="559"/>
      <w:bookmarkEnd w:id="560"/>
    </w:p>
    <w:p w14:paraId="62113097" w14:textId="77777777" w:rsidR="00EA630B" w:rsidRDefault="00CC6FE0" w:rsidP="00AE57D3">
      <w:pPr>
        <w:pStyle w:val="Heading2"/>
      </w:pPr>
      <w:bookmarkStart w:id="561" w:name="_Toc42175238"/>
      <w:bookmarkStart w:id="562" w:name="_Toc46355251"/>
      <w:bookmarkStart w:id="563" w:name="_Toc61186107"/>
      <w:bookmarkStart w:id="564" w:name="_Toc74643385"/>
      <w:bookmarkStart w:id="565" w:name="_Toc76540372"/>
      <w:bookmarkStart w:id="566" w:name="_Toc82006828"/>
      <w:bookmarkStart w:id="567" w:name="_Toc89935909"/>
      <w:r>
        <w:t>B</w:t>
      </w:r>
      <w:r w:rsidRPr="00235394">
        <w:t>.</w:t>
      </w:r>
      <w:r>
        <w:t>2.1</w:t>
      </w:r>
      <w:r w:rsidRPr="00235394">
        <w:tab/>
      </w:r>
      <w:r w:rsidR="00D641F7">
        <w:t xml:space="preserve">Measurement </w:t>
      </w:r>
      <w:r w:rsidR="00D641F7" w:rsidRPr="00D641F7">
        <w:t>Uncertainty</w:t>
      </w:r>
      <w:r w:rsidR="00D641F7">
        <w:t xml:space="preserve"> assessment</w:t>
      </w:r>
      <w:bookmarkEnd w:id="561"/>
      <w:bookmarkEnd w:id="562"/>
      <w:bookmarkEnd w:id="563"/>
      <w:bookmarkEnd w:id="564"/>
      <w:bookmarkEnd w:id="565"/>
      <w:bookmarkEnd w:id="566"/>
      <w:bookmarkEnd w:id="567"/>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8"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8"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8"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20"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568" w:name="_Toc42175239"/>
      <w:bookmarkStart w:id="569" w:name="_Toc46355252"/>
      <w:bookmarkStart w:id="570" w:name="_Toc61186108"/>
      <w:bookmarkStart w:id="571" w:name="_Toc74643386"/>
      <w:bookmarkStart w:id="572" w:name="_Toc76540373"/>
      <w:bookmarkStart w:id="573" w:name="_Toc82006829"/>
      <w:bookmarkStart w:id="574" w:name="_Toc89935910"/>
      <w:r>
        <w:t>B</w:t>
      </w:r>
      <w:r w:rsidRPr="00235394">
        <w:t>.</w:t>
      </w:r>
      <w:r>
        <w:t>2.2</w:t>
      </w:r>
      <w:r w:rsidRPr="00235394">
        <w:tab/>
      </w:r>
      <w:r w:rsidRPr="00D641F7">
        <w:t>Measurement error contribution descriptions</w:t>
      </w:r>
      <w:bookmarkEnd w:id="568"/>
      <w:bookmarkEnd w:id="569"/>
      <w:bookmarkEnd w:id="570"/>
      <w:bookmarkEnd w:id="571"/>
      <w:bookmarkEnd w:id="572"/>
      <w:bookmarkEnd w:id="573"/>
      <w:bookmarkEnd w:id="574"/>
    </w:p>
    <w:p w14:paraId="62113123" w14:textId="77777777" w:rsidR="00EA630B" w:rsidRPr="00F96F5C" w:rsidRDefault="00EA630B" w:rsidP="00EA630B">
      <w:pPr>
        <w:pStyle w:val="Heading4"/>
        <w:rPr>
          <w:lang w:eastAsia="ja-JP"/>
        </w:rPr>
      </w:pPr>
      <w:bookmarkStart w:id="575" w:name="_Toc42175240"/>
      <w:bookmarkStart w:id="576" w:name="_Toc46355253"/>
      <w:bookmarkStart w:id="577" w:name="_Toc61186109"/>
      <w:bookmarkStart w:id="578" w:name="_Toc74643387"/>
      <w:bookmarkStart w:id="579" w:name="_Toc76540374"/>
      <w:bookmarkStart w:id="580" w:name="_Toc82006830"/>
      <w:bookmarkStart w:id="581" w:name="_Toc89935911"/>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575"/>
      <w:bookmarkEnd w:id="576"/>
      <w:bookmarkEnd w:id="577"/>
      <w:bookmarkEnd w:id="578"/>
      <w:bookmarkEnd w:id="579"/>
      <w:bookmarkEnd w:id="580"/>
      <w:bookmarkEnd w:id="581"/>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582" w:name="_Toc42175241"/>
      <w:bookmarkStart w:id="583" w:name="_Toc46355254"/>
      <w:bookmarkStart w:id="584" w:name="_Toc61186110"/>
      <w:bookmarkStart w:id="585" w:name="_Toc74643388"/>
      <w:bookmarkStart w:id="586" w:name="_Toc76540375"/>
      <w:bookmarkStart w:id="587" w:name="_Toc82006831"/>
      <w:bookmarkStart w:id="588" w:name="_Toc89935912"/>
      <w:r w:rsidRPr="00F96F5C">
        <w:rPr>
          <w:lang w:eastAsia="ja-JP"/>
        </w:rPr>
        <w:lastRenderedPageBreak/>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582"/>
      <w:bookmarkEnd w:id="583"/>
      <w:bookmarkEnd w:id="584"/>
      <w:bookmarkEnd w:id="585"/>
      <w:bookmarkEnd w:id="586"/>
      <w:bookmarkEnd w:id="587"/>
      <w:bookmarkEnd w:id="588"/>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589" w:name="_Toc42175242"/>
      <w:bookmarkStart w:id="590" w:name="_Toc46355255"/>
      <w:bookmarkStart w:id="591" w:name="_Toc61186111"/>
      <w:bookmarkStart w:id="592" w:name="_Toc74643389"/>
      <w:bookmarkStart w:id="593" w:name="_Toc76540376"/>
      <w:bookmarkStart w:id="594" w:name="_Toc82006832"/>
      <w:bookmarkStart w:id="595" w:name="_Toc89935913"/>
      <w:r w:rsidRPr="00F96F5C">
        <w:t>B.</w:t>
      </w:r>
      <w:r w:rsidR="00961E09">
        <w:t>2</w:t>
      </w:r>
      <w:r w:rsidRPr="00F96F5C">
        <w:t>.</w:t>
      </w:r>
      <w:r>
        <w:t>2</w:t>
      </w:r>
      <w:r w:rsidRPr="00F96F5C">
        <w:t>.</w:t>
      </w:r>
      <w:r>
        <w:t>3</w:t>
      </w:r>
      <w:r w:rsidRPr="00F96F5C">
        <w:tab/>
        <w:t>Quality of quiet zone</w:t>
      </w:r>
      <w:bookmarkEnd w:id="589"/>
      <w:bookmarkEnd w:id="590"/>
      <w:bookmarkEnd w:id="591"/>
      <w:bookmarkEnd w:id="592"/>
      <w:bookmarkEnd w:id="593"/>
      <w:bookmarkEnd w:id="594"/>
      <w:bookmarkEnd w:id="595"/>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596" w:name="_Toc42175243"/>
      <w:bookmarkStart w:id="597" w:name="_Toc46355256"/>
      <w:bookmarkStart w:id="598" w:name="_Toc61186112"/>
      <w:bookmarkStart w:id="599" w:name="_Toc74643390"/>
      <w:bookmarkStart w:id="600" w:name="_Toc76540377"/>
      <w:bookmarkStart w:id="601" w:name="_Toc82006833"/>
      <w:bookmarkStart w:id="602" w:name="_Toc8993591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596"/>
      <w:bookmarkEnd w:id="597"/>
      <w:bookmarkEnd w:id="598"/>
      <w:bookmarkEnd w:id="599"/>
      <w:bookmarkEnd w:id="600"/>
      <w:bookmarkEnd w:id="601"/>
      <w:bookmarkEnd w:id="602"/>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603" w:name="_Toc42175244"/>
      <w:bookmarkStart w:id="604" w:name="_Toc46355257"/>
      <w:bookmarkStart w:id="605" w:name="_Toc61186113"/>
      <w:bookmarkStart w:id="606" w:name="_Toc74643391"/>
      <w:bookmarkStart w:id="607" w:name="_Toc76540378"/>
      <w:bookmarkStart w:id="608" w:name="_Toc82006834"/>
      <w:bookmarkStart w:id="609" w:name="_Toc89935915"/>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603"/>
      <w:bookmarkEnd w:id="604"/>
      <w:bookmarkEnd w:id="605"/>
      <w:bookmarkEnd w:id="606"/>
      <w:bookmarkEnd w:id="607"/>
      <w:bookmarkEnd w:id="608"/>
      <w:bookmarkEnd w:id="609"/>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610" w:name="_Toc42175245"/>
      <w:bookmarkStart w:id="611" w:name="_Toc46355258"/>
      <w:bookmarkStart w:id="612" w:name="_Toc61186114"/>
      <w:bookmarkStart w:id="613" w:name="_Toc74643392"/>
      <w:bookmarkStart w:id="614" w:name="_Toc76540379"/>
      <w:bookmarkStart w:id="615" w:name="_Toc82006835"/>
      <w:bookmarkStart w:id="616" w:name="_Toc89935916"/>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610"/>
      <w:bookmarkEnd w:id="611"/>
      <w:bookmarkEnd w:id="612"/>
      <w:bookmarkEnd w:id="613"/>
      <w:bookmarkEnd w:id="614"/>
      <w:bookmarkEnd w:id="615"/>
      <w:bookmarkEnd w:id="616"/>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1E1539">
      <w:pPr>
        <w:pStyle w:val="B1"/>
      </w:pPr>
      <w:r w:rsidRPr="00F96F5C">
        <w:t>-</w:t>
      </w:r>
      <w:r w:rsidRPr="00F96F5C">
        <w:tab/>
        <w:t>Stability</w:t>
      </w:r>
    </w:p>
    <w:p w14:paraId="62113131" w14:textId="77777777" w:rsidR="00EA630B" w:rsidRPr="00F96F5C" w:rsidRDefault="00EA630B"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1E1539">
      <w:pPr>
        <w:pStyle w:val="B1"/>
      </w:pPr>
      <w:r w:rsidRPr="00F96F5C">
        <w:t>-</w:t>
      </w:r>
      <w:r w:rsidRPr="00F96F5C">
        <w:tab/>
        <w:t>Linearity</w:t>
      </w:r>
    </w:p>
    <w:p w14:paraId="62113133" w14:textId="77777777" w:rsidR="00EA630B" w:rsidRPr="00F96F5C" w:rsidRDefault="00EA630B"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1E1539">
      <w:pPr>
        <w:pStyle w:val="B1"/>
      </w:pPr>
      <w:r w:rsidRPr="00F96F5C">
        <w:t>-</w:t>
      </w:r>
      <w:r w:rsidRPr="00F96F5C">
        <w:tab/>
        <w:t>Noise Figure</w:t>
      </w:r>
    </w:p>
    <w:p w14:paraId="62113135" w14:textId="77777777" w:rsidR="00EA630B" w:rsidRPr="00F96F5C" w:rsidRDefault="00EA630B"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07711682" w:rsidR="00EA630B" w:rsidRPr="00F96F5C" w:rsidRDefault="00EA630B" w:rsidP="00EA630B">
      <w:pPr>
        <w:pStyle w:val="EQ"/>
      </w:pPr>
      <w:r w:rsidRPr="00F96F5C">
        <w:rPr>
          <w:lang w:val="en-US"/>
        </w:rPr>
        <w:tab/>
      </w:r>
      <w:r w:rsidR="00BE6108">
        <w:rPr>
          <w:lang w:val="en-US"/>
        </w:rPr>
        <w:drawing>
          <wp:inline distT="0" distB="0" distL="0" distR="0" wp14:anchorId="621132ED" wp14:editId="7E4A677D">
            <wp:extent cx="1828800" cy="40386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0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137" w14:textId="77777777" w:rsidR="00EA630B" w:rsidRPr="00F96F5C" w:rsidRDefault="00EA630B" w:rsidP="001E1539">
      <w:pPr>
        <w:pStyle w:val="B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1E1539">
      <w:pPr>
        <w:pStyle w:val="B1"/>
      </w:pPr>
      <w:r w:rsidRPr="00F96F5C">
        <w:t>-</w:t>
      </w:r>
      <w:r w:rsidRPr="00F96F5C">
        <w:tab/>
        <w:t>Mismatch</w:t>
      </w:r>
    </w:p>
    <w:p w14:paraId="62113139" w14:textId="77777777" w:rsidR="00EA630B" w:rsidRPr="00F96F5C" w:rsidRDefault="00EA630B" w:rsidP="001E1539">
      <w:pPr>
        <w:pStyle w:val="B2"/>
      </w:pPr>
      <w:r w:rsidRPr="00F96F5C">
        <w:lastRenderedPageBreak/>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1E1539">
      <w:pPr>
        <w:pStyle w:val="B1"/>
      </w:pPr>
      <w:r w:rsidRPr="00F96F5C">
        <w:t>-</w:t>
      </w:r>
      <w:r w:rsidRPr="00F96F5C">
        <w:tab/>
        <w:t>Gain</w:t>
      </w:r>
    </w:p>
    <w:p w14:paraId="6211313B" w14:textId="77777777" w:rsidR="00EA630B" w:rsidRPr="00AE57D3" w:rsidRDefault="00EA630B"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617" w:name="_Toc42175246"/>
      <w:bookmarkStart w:id="618" w:name="_Toc46355259"/>
      <w:bookmarkStart w:id="619" w:name="_Toc61186115"/>
      <w:bookmarkStart w:id="620" w:name="_Toc74643393"/>
      <w:bookmarkStart w:id="621" w:name="_Toc76540380"/>
      <w:bookmarkStart w:id="622" w:name="_Toc82006836"/>
      <w:bookmarkStart w:id="623" w:name="_Toc89935917"/>
      <w:r w:rsidRPr="00F96F5C">
        <w:t>B.</w:t>
      </w:r>
      <w:r w:rsidR="00961E09">
        <w:t>2</w:t>
      </w:r>
      <w:r w:rsidRPr="00F96F5C">
        <w:t>.</w:t>
      </w:r>
      <w:r>
        <w:t>2</w:t>
      </w:r>
      <w:r w:rsidRPr="00F96F5C">
        <w:t>.</w:t>
      </w:r>
      <w:r>
        <w:t>7</w:t>
      </w:r>
      <w:r w:rsidRPr="00F96F5C">
        <w:tab/>
        <w:t>Random uncertainty</w:t>
      </w:r>
      <w:bookmarkEnd w:id="617"/>
      <w:bookmarkEnd w:id="618"/>
      <w:bookmarkEnd w:id="619"/>
      <w:bookmarkEnd w:id="620"/>
      <w:bookmarkEnd w:id="621"/>
      <w:bookmarkEnd w:id="622"/>
      <w:bookmarkEnd w:id="623"/>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624" w:name="_Toc42175247"/>
      <w:bookmarkStart w:id="625" w:name="_Toc46355260"/>
      <w:bookmarkStart w:id="626" w:name="_Toc61186116"/>
      <w:bookmarkStart w:id="627" w:name="_Toc74643394"/>
      <w:bookmarkStart w:id="628" w:name="_Toc76540381"/>
      <w:bookmarkStart w:id="629" w:name="_Toc82006837"/>
      <w:bookmarkStart w:id="630" w:name="_Toc89935918"/>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624"/>
      <w:bookmarkEnd w:id="625"/>
      <w:bookmarkEnd w:id="626"/>
      <w:bookmarkEnd w:id="627"/>
      <w:bookmarkEnd w:id="628"/>
      <w:bookmarkEnd w:id="629"/>
      <w:bookmarkEnd w:id="630"/>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631" w:name="_Toc42175248"/>
      <w:bookmarkStart w:id="632" w:name="_Toc46355261"/>
      <w:bookmarkStart w:id="633" w:name="_Toc61186117"/>
      <w:bookmarkStart w:id="634" w:name="_Toc74643395"/>
      <w:bookmarkStart w:id="635" w:name="_Toc76540382"/>
      <w:bookmarkStart w:id="636" w:name="_Toc82006838"/>
      <w:bookmarkStart w:id="637" w:name="_Toc89935919"/>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631"/>
      <w:bookmarkEnd w:id="632"/>
      <w:bookmarkEnd w:id="633"/>
      <w:bookmarkEnd w:id="634"/>
      <w:bookmarkEnd w:id="635"/>
      <w:bookmarkEnd w:id="636"/>
      <w:bookmarkEnd w:id="637"/>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638" w:name="_Toc42175249"/>
      <w:bookmarkStart w:id="639" w:name="_Toc46355262"/>
      <w:bookmarkStart w:id="640" w:name="_Toc61186118"/>
      <w:bookmarkStart w:id="641" w:name="_Toc74643396"/>
      <w:bookmarkStart w:id="642" w:name="_Toc76540383"/>
      <w:bookmarkStart w:id="643" w:name="_Toc82006839"/>
      <w:bookmarkStart w:id="644" w:name="_Toc89935920"/>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638"/>
      <w:bookmarkEnd w:id="639"/>
      <w:bookmarkEnd w:id="640"/>
      <w:bookmarkEnd w:id="641"/>
      <w:bookmarkEnd w:id="642"/>
      <w:bookmarkEnd w:id="643"/>
      <w:bookmarkEnd w:id="644"/>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645" w:name="_Toc42175250"/>
      <w:bookmarkStart w:id="646" w:name="_Toc46355263"/>
      <w:bookmarkStart w:id="647" w:name="_Toc61186119"/>
      <w:bookmarkStart w:id="648" w:name="_Toc74643397"/>
      <w:bookmarkStart w:id="649" w:name="_Toc76540384"/>
      <w:bookmarkStart w:id="650" w:name="_Toc82006840"/>
      <w:bookmarkStart w:id="651" w:name="_Toc89935921"/>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645"/>
      <w:bookmarkEnd w:id="646"/>
      <w:bookmarkEnd w:id="647"/>
      <w:bookmarkEnd w:id="648"/>
      <w:bookmarkEnd w:id="649"/>
      <w:bookmarkEnd w:id="650"/>
      <w:bookmarkEnd w:id="651"/>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1E97CA53" w:rsidR="00EA630B" w:rsidRPr="00B53183" w:rsidRDefault="001E1539" w:rsidP="001E1539">
      <w:pPr>
        <w:pStyle w:val="B1"/>
        <w:rPr>
          <w:lang w:eastAsia="ja-JP"/>
        </w:rPr>
      </w:pPr>
      <w:r>
        <w:rPr>
          <w:lang w:eastAsia="zh-CN"/>
        </w:rPr>
        <w:t>-</w:t>
      </w:r>
      <w:r>
        <w:rPr>
          <w:lang w:eastAsia="zh-CN"/>
        </w:rPr>
        <w:tab/>
      </w:r>
      <w:r w:rsidR="00EA630B" w:rsidRPr="002B5694">
        <w:rPr>
          <w:lang w:eastAsia="zh-CN"/>
        </w:rPr>
        <w:t>Loopback cable path: This item comes from the mismatch between the reference cable and the loopback cable during the loopback cable measurement</w:t>
      </w:r>
      <w:r w:rsidR="00EA630B">
        <w:rPr>
          <w:lang w:eastAsia="zh-CN"/>
        </w:rPr>
        <w:t xml:space="preserve"> step</w:t>
      </w:r>
      <w:r w:rsidR="00EA630B" w:rsidRPr="002B5694">
        <w:rPr>
          <w:lang w:eastAsia="zh-CN"/>
        </w:rPr>
        <w:t>.</w:t>
      </w:r>
    </w:p>
    <w:p w14:paraId="62113147" w14:textId="605DE347" w:rsidR="00EA630B" w:rsidRPr="00B53183" w:rsidRDefault="001E1539" w:rsidP="001E1539">
      <w:pPr>
        <w:pStyle w:val="B1"/>
        <w:rPr>
          <w:lang w:eastAsia="ja-JP"/>
        </w:rPr>
      </w:pPr>
      <w:r>
        <w:rPr>
          <w:lang w:eastAsia="zh-CN"/>
        </w:rPr>
        <w:t>-</w:t>
      </w:r>
      <w:r>
        <w:rPr>
          <w:lang w:eastAsia="zh-CN"/>
        </w:rPr>
        <w:tab/>
      </w:r>
      <w:r w:rsidR="00EA630B" w:rsidRPr="002B5694">
        <w:rPr>
          <w:lang w:eastAsia="zh-CN"/>
        </w:rPr>
        <w:t xml:space="preserve">System input path: This item comes from the mismatch between the loopback cable and the system input cable (generally the output cable after </w:t>
      </w:r>
      <w:r w:rsidR="00EA630B">
        <w:rPr>
          <w:lang w:eastAsia="zh-CN"/>
        </w:rPr>
        <w:t>BS simulator</w:t>
      </w:r>
      <w:r w:rsidR="00EA630B" w:rsidRPr="002B5694">
        <w:rPr>
          <w:lang w:eastAsia="zh-CN"/>
        </w:rPr>
        <w:t>). The reflectivity of the source output port is measured at the end of the loopback cable connecting to the system input cable</w:t>
      </w:r>
      <w:r w:rsidR="00EA630B">
        <w:rPr>
          <w:lang w:eastAsia="zh-CN"/>
        </w:rPr>
        <w:t>.</w:t>
      </w:r>
    </w:p>
    <w:p w14:paraId="62113148" w14:textId="769AB3D9" w:rsidR="00EA630B" w:rsidRPr="00F96F5C" w:rsidRDefault="001E1539" w:rsidP="001E1539">
      <w:pPr>
        <w:pStyle w:val="B1"/>
        <w:rPr>
          <w:lang w:eastAsia="ja-JP"/>
        </w:rPr>
      </w:pPr>
      <w:r>
        <w:rPr>
          <w:lang w:eastAsia="zh-CN"/>
        </w:rPr>
        <w:t>-</w:t>
      </w:r>
      <w:r>
        <w:rPr>
          <w:lang w:eastAsia="zh-CN"/>
        </w:rPr>
        <w:tab/>
      </w:r>
      <w:r w:rsidR="00EA630B"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EA630B">
        <w:rPr>
          <w:lang w:eastAsia="zh-CN"/>
        </w:rPr>
        <w:t>.</w:t>
      </w:r>
    </w:p>
    <w:p w14:paraId="62113149" w14:textId="77777777" w:rsidR="00EA630B" w:rsidRPr="00F96F5C" w:rsidRDefault="00EA630B" w:rsidP="00EA630B">
      <w:pPr>
        <w:pStyle w:val="Heading4"/>
        <w:rPr>
          <w:rFonts w:eastAsia="MS Mincho"/>
          <w:lang w:eastAsia="ja-JP"/>
        </w:rPr>
      </w:pPr>
      <w:bookmarkStart w:id="652" w:name="_Toc42175251"/>
      <w:bookmarkStart w:id="653" w:name="_Toc46355264"/>
      <w:bookmarkStart w:id="654" w:name="_Toc61186120"/>
      <w:bookmarkStart w:id="655" w:name="_Toc74643398"/>
      <w:bookmarkStart w:id="656" w:name="_Toc76540385"/>
      <w:bookmarkStart w:id="657" w:name="_Toc82006841"/>
      <w:bookmarkStart w:id="658" w:name="_Toc89935922"/>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652"/>
      <w:bookmarkEnd w:id="653"/>
      <w:bookmarkEnd w:id="654"/>
      <w:bookmarkEnd w:id="655"/>
      <w:bookmarkEnd w:id="656"/>
      <w:bookmarkEnd w:id="657"/>
      <w:bookmarkEnd w:id="658"/>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659" w:name="_Toc42175252"/>
      <w:bookmarkStart w:id="660" w:name="_Toc46355265"/>
      <w:bookmarkStart w:id="661" w:name="_Toc61186121"/>
      <w:bookmarkStart w:id="662" w:name="_Toc74643399"/>
      <w:bookmarkStart w:id="663" w:name="_Toc76540386"/>
      <w:bookmarkStart w:id="664" w:name="_Toc82006842"/>
      <w:bookmarkStart w:id="665" w:name="_Toc89935923"/>
      <w:r w:rsidRPr="00F96F5C">
        <w:rPr>
          <w:lang w:eastAsia="ja-JP"/>
        </w:rPr>
        <w:lastRenderedPageBreak/>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659"/>
      <w:bookmarkEnd w:id="660"/>
      <w:bookmarkEnd w:id="661"/>
      <w:bookmarkEnd w:id="662"/>
      <w:bookmarkEnd w:id="663"/>
      <w:bookmarkEnd w:id="664"/>
      <w:bookmarkEnd w:id="665"/>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666" w:name="_Toc42175253"/>
      <w:bookmarkStart w:id="667" w:name="_Toc46355266"/>
      <w:bookmarkStart w:id="668" w:name="_Toc61186122"/>
      <w:bookmarkStart w:id="669" w:name="_Toc74643400"/>
      <w:bookmarkStart w:id="670" w:name="_Toc76540387"/>
      <w:bookmarkStart w:id="671" w:name="_Toc82006843"/>
      <w:bookmarkStart w:id="672" w:name="_Toc89935924"/>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666"/>
      <w:bookmarkEnd w:id="667"/>
      <w:bookmarkEnd w:id="668"/>
      <w:bookmarkEnd w:id="669"/>
      <w:bookmarkEnd w:id="670"/>
      <w:bookmarkEnd w:id="671"/>
      <w:bookmarkEnd w:id="672"/>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673" w:name="_Toc42175255"/>
      <w:bookmarkStart w:id="674" w:name="_Toc46355268"/>
      <w:bookmarkStart w:id="675" w:name="_Toc61186123"/>
      <w:bookmarkStart w:id="676" w:name="_Toc74643401"/>
      <w:bookmarkStart w:id="677" w:name="_Toc76540388"/>
      <w:bookmarkStart w:id="678" w:name="_Toc82006844"/>
      <w:bookmarkStart w:id="679" w:name="_Toc89935925"/>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673"/>
      <w:bookmarkEnd w:id="674"/>
      <w:bookmarkEnd w:id="675"/>
      <w:bookmarkEnd w:id="676"/>
      <w:bookmarkEnd w:id="677"/>
      <w:bookmarkEnd w:id="678"/>
      <w:bookmarkEnd w:id="679"/>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680" w:name="_Toc42175256"/>
      <w:bookmarkStart w:id="681" w:name="_Toc46355269"/>
      <w:bookmarkStart w:id="682" w:name="_Toc61186124"/>
      <w:bookmarkStart w:id="683" w:name="_Toc74643402"/>
      <w:bookmarkStart w:id="684" w:name="_Toc76540389"/>
      <w:bookmarkStart w:id="685" w:name="_Toc82006845"/>
      <w:bookmarkStart w:id="686" w:name="_Toc89935926"/>
      <w:r w:rsidRPr="00235394">
        <w:t xml:space="preserve">Annex </w:t>
      </w:r>
      <w:r>
        <w:t>C</w:t>
      </w:r>
      <w:r w:rsidRPr="00235394">
        <w:t>:</w:t>
      </w:r>
      <w:r w:rsidRPr="00235394">
        <w:br/>
      </w:r>
      <w:r w:rsidR="005D0696" w:rsidRPr="005D0696">
        <w:t>Environmental requirements</w:t>
      </w:r>
      <w:bookmarkEnd w:id="680"/>
      <w:bookmarkEnd w:id="681"/>
      <w:bookmarkEnd w:id="682"/>
      <w:bookmarkEnd w:id="683"/>
      <w:bookmarkEnd w:id="684"/>
      <w:bookmarkEnd w:id="685"/>
      <w:bookmarkEnd w:id="686"/>
    </w:p>
    <w:p w14:paraId="62113152" w14:textId="77777777" w:rsidR="00CC6FE0" w:rsidRPr="00CC6FE0" w:rsidRDefault="00CC6FE0" w:rsidP="00CC6FE0"/>
    <w:p w14:paraId="62113153" w14:textId="77777777" w:rsidR="00CC6FE0" w:rsidRDefault="00CC6FE0" w:rsidP="00CC6FE0">
      <w:pPr>
        <w:pStyle w:val="Heading1"/>
      </w:pPr>
      <w:bookmarkStart w:id="687" w:name="_Toc42175257"/>
      <w:bookmarkStart w:id="688" w:name="_Toc46355270"/>
      <w:bookmarkStart w:id="689" w:name="_Toc61186125"/>
      <w:bookmarkStart w:id="690" w:name="_Toc74643403"/>
      <w:bookmarkStart w:id="691" w:name="_Toc76540390"/>
      <w:bookmarkStart w:id="692" w:name="_Toc82006846"/>
      <w:bookmarkStart w:id="693" w:name="_Toc89935927"/>
      <w:r>
        <w:t>C</w:t>
      </w:r>
      <w:r w:rsidRPr="00235394">
        <w:t>.1</w:t>
      </w:r>
      <w:r w:rsidRPr="00235394">
        <w:tab/>
      </w:r>
      <w:r w:rsidR="005D0696" w:rsidRPr="005D0696">
        <w:t>Scope</w:t>
      </w:r>
      <w:bookmarkEnd w:id="687"/>
      <w:bookmarkEnd w:id="688"/>
      <w:bookmarkEnd w:id="689"/>
      <w:bookmarkEnd w:id="690"/>
      <w:bookmarkEnd w:id="691"/>
      <w:bookmarkEnd w:id="692"/>
      <w:bookmarkEnd w:id="693"/>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694" w:name="_Toc42175258"/>
      <w:bookmarkStart w:id="695" w:name="_Toc46355271"/>
      <w:bookmarkStart w:id="696" w:name="_Toc61186126"/>
      <w:bookmarkStart w:id="697" w:name="_Toc74643404"/>
      <w:bookmarkStart w:id="698" w:name="_Toc76540391"/>
      <w:bookmarkStart w:id="699" w:name="_Toc82006847"/>
      <w:bookmarkStart w:id="700" w:name="_Toc89935928"/>
      <w:r>
        <w:t>C</w:t>
      </w:r>
      <w:r w:rsidRPr="00235394">
        <w:t>.</w:t>
      </w:r>
      <w:r>
        <w:t>2</w:t>
      </w:r>
      <w:r w:rsidRPr="00235394">
        <w:tab/>
      </w:r>
      <w:r w:rsidR="005D0696" w:rsidRPr="005D0696">
        <w:t>Ambient temperature</w:t>
      </w:r>
      <w:bookmarkEnd w:id="694"/>
      <w:bookmarkEnd w:id="695"/>
      <w:bookmarkEnd w:id="696"/>
      <w:bookmarkEnd w:id="697"/>
      <w:bookmarkEnd w:id="698"/>
      <w:bookmarkEnd w:id="699"/>
      <w:bookmarkEnd w:id="700"/>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701" w:name="_Toc42175259"/>
      <w:bookmarkStart w:id="702" w:name="_Toc46355272"/>
      <w:bookmarkStart w:id="703" w:name="_Toc61186127"/>
      <w:bookmarkStart w:id="704" w:name="_Toc74643405"/>
      <w:bookmarkStart w:id="705" w:name="_Toc76540392"/>
      <w:bookmarkStart w:id="706" w:name="_Toc82006848"/>
      <w:bookmarkStart w:id="707" w:name="_Toc89935929"/>
      <w:r>
        <w:t>C</w:t>
      </w:r>
      <w:r w:rsidRPr="00235394">
        <w:t>.</w:t>
      </w:r>
      <w:r>
        <w:t>3</w:t>
      </w:r>
      <w:r w:rsidRPr="00235394">
        <w:tab/>
      </w:r>
      <w:r w:rsidRPr="005D0696">
        <w:t>Operating voltage</w:t>
      </w:r>
      <w:bookmarkEnd w:id="701"/>
      <w:bookmarkEnd w:id="702"/>
      <w:bookmarkEnd w:id="703"/>
      <w:bookmarkEnd w:id="704"/>
      <w:bookmarkEnd w:id="705"/>
      <w:bookmarkEnd w:id="706"/>
      <w:bookmarkEnd w:id="707"/>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708" w:name="_Toc42175260"/>
      <w:bookmarkStart w:id="709" w:name="_Toc46355273"/>
      <w:bookmarkStart w:id="710" w:name="_Toc61186128"/>
      <w:bookmarkStart w:id="711" w:name="_Toc74643406"/>
      <w:bookmarkStart w:id="712" w:name="_Toc76540393"/>
      <w:bookmarkStart w:id="713" w:name="_Toc82006849"/>
      <w:bookmarkStart w:id="714" w:name="_Toc89935930"/>
      <w:r w:rsidRPr="00235394">
        <w:t xml:space="preserve">Annex </w:t>
      </w:r>
      <w:r>
        <w:t>D</w:t>
      </w:r>
      <w:r w:rsidRPr="00235394">
        <w:t>:</w:t>
      </w:r>
      <w:r w:rsidRPr="00235394">
        <w:br/>
      </w:r>
      <w:r w:rsidRPr="00A805E1">
        <w:t>Procedure to characterize the quality of the quiet zone</w:t>
      </w:r>
      <w:bookmarkEnd w:id="708"/>
      <w:bookmarkEnd w:id="709"/>
      <w:bookmarkEnd w:id="710"/>
      <w:bookmarkEnd w:id="711"/>
      <w:bookmarkEnd w:id="712"/>
      <w:bookmarkEnd w:id="713"/>
      <w:bookmarkEnd w:id="714"/>
    </w:p>
    <w:p w14:paraId="6211315B" w14:textId="77777777" w:rsidR="00D46B02" w:rsidRPr="00CC6FE0" w:rsidRDefault="00D46B02" w:rsidP="00D46B02"/>
    <w:p w14:paraId="6211315C" w14:textId="77777777" w:rsidR="00D46B02" w:rsidRDefault="00D46B02" w:rsidP="00D46B02">
      <w:pPr>
        <w:pStyle w:val="Heading1"/>
      </w:pPr>
      <w:bookmarkStart w:id="715" w:name="_Toc42175261"/>
      <w:bookmarkStart w:id="716" w:name="_Toc46355274"/>
      <w:bookmarkStart w:id="717" w:name="_Toc61186129"/>
      <w:bookmarkStart w:id="718" w:name="_Toc74643407"/>
      <w:bookmarkStart w:id="719" w:name="_Toc76540394"/>
      <w:bookmarkStart w:id="720" w:name="_Toc82006850"/>
      <w:bookmarkStart w:id="721" w:name="_Toc89935931"/>
      <w:r>
        <w:t>D</w:t>
      </w:r>
      <w:r w:rsidRPr="00235394">
        <w:t>.1</w:t>
      </w:r>
      <w:r w:rsidRPr="00235394">
        <w:tab/>
      </w:r>
      <w:r>
        <w:t xml:space="preserve">FR1 </w:t>
      </w:r>
      <w:r w:rsidRPr="00A805E1">
        <w:t>quality of the quiet zone</w:t>
      </w:r>
      <w:bookmarkEnd w:id="715"/>
      <w:bookmarkEnd w:id="716"/>
      <w:bookmarkEnd w:id="717"/>
      <w:bookmarkEnd w:id="718"/>
      <w:bookmarkEnd w:id="719"/>
      <w:bookmarkEnd w:id="720"/>
      <w:bookmarkEnd w:id="721"/>
    </w:p>
    <w:p w14:paraId="6211315D" w14:textId="2153F10C" w:rsidR="00D46B02" w:rsidRDefault="00D46B02" w:rsidP="001E1539">
      <w:pPr>
        <w:rPr>
          <w:color w:val="000000"/>
        </w:rPr>
      </w:pPr>
      <w:r>
        <w:t xml:space="preserve">Unwanted reflections and support structure blockage cause a volumetric ripple to the field magnitude seen from each measurement antenna as shown in Figure D1-1. By rotating an omnidirectional antenna through the test volume as </w:t>
      </w:r>
      <w:r>
        <w:lastRenderedPageBreak/>
        <w:t>illustrated by the red line, this volumetric ripple may be probed to obtain an estimate of the measurement uncertainty due to this volumetric error.  The</w:t>
      </w:r>
      <w:r>
        <w:rPr>
          <w:spacing w:val="5"/>
        </w:rPr>
        <w:t xml:space="preserve"> quality of the quiet zone test consists of a </w:t>
      </w:r>
      <w:r>
        <w:t>phi-axis</w:t>
      </w:r>
      <w:r>
        <w:rPr>
          <w:spacing w:val="6"/>
        </w:rPr>
        <w:t xml:space="preserve"> </w:t>
      </w:r>
      <w:r>
        <w:t>ripple</w:t>
      </w:r>
      <w:r>
        <w:rPr>
          <w:spacing w:val="6"/>
        </w:rPr>
        <w:t xml:space="preserve"> </w:t>
      </w:r>
      <w:r>
        <w:t>test</w:t>
      </w:r>
      <w:r>
        <w:rPr>
          <w:spacing w:val="6"/>
        </w:rPr>
        <w:t xml:space="preserve"> that </w:t>
      </w:r>
      <w:r>
        <w:t>covers</w:t>
      </w:r>
      <w:r>
        <w:rPr>
          <w:spacing w:val="6"/>
        </w:rPr>
        <w:t xml:space="preserve"> </w:t>
      </w:r>
      <w:r>
        <w:t>a</w:t>
      </w:r>
      <w:r>
        <w:rPr>
          <w:spacing w:val="6"/>
        </w:rPr>
        <w:t xml:space="preserve"> </w:t>
      </w:r>
      <w:r>
        <w:t>cylindrical</w:t>
      </w:r>
      <w:r>
        <w:rPr>
          <w:spacing w:val="6"/>
        </w:rPr>
        <w:t xml:space="preserve"> </w:t>
      </w:r>
      <w:r>
        <w:t>quiet</w:t>
      </w:r>
      <w:r>
        <w:rPr>
          <w:spacing w:val="6"/>
        </w:rPr>
        <w:t xml:space="preserve"> </w:t>
      </w:r>
      <w:r>
        <w:t>zone</w:t>
      </w:r>
      <w:r>
        <w:rPr>
          <w:spacing w:val="4"/>
        </w:rPr>
        <w:t xml:space="preserve"> </w:t>
      </w:r>
      <w:r>
        <w:t>20 cm</w:t>
      </w:r>
      <w:r>
        <w:rPr>
          <w:spacing w:val="6"/>
        </w:rPr>
        <w:t xml:space="preserve"> </w:t>
      </w:r>
      <w:r>
        <w:t>in</w:t>
      </w:r>
      <w:r>
        <w:rPr>
          <w:spacing w:val="4"/>
        </w:rPr>
        <w:t xml:space="preserve"> </w:t>
      </w:r>
      <w:r>
        <w:t>diameter</w:t>
      </w:r>
      <w:r>
        <w:rPr>
          <w:spacing w:val="5"/>
        </w:rPr>
        <w:t xml:space="preserve"> </w:t>
      </w:r>
      <w:r>
        <w:t>around</w:t>
      </w:r>
      <w:r>
        <w:rPr>
          <w:spacing w:val="7"/>
        </w:rPr>
        <w:t xml:space="preserve"> </w:t>
      </w:r>
      <w:r>
        <w:t>the</w:t>
      </w:r>
      <w:r>
        <w:rPr>
          <w:spacing w:val="5"/>
        </w:rPr>
        <w:t xml:space="preserve"> </w:t>
      </w:r>
      <w:r>
        <w:t>phi</w:t>
      </w:r>
      <w:r>
        <w:rPr>
          <w:spacing w:val="7"/>
        </w:rPr>
        <w:t xml:space="preserve"> </w:t>
      </w:r>
      <w:r>
        <w:t>axis</w:t>
      </w:r>
      <w:r>
        <w:rPr>
          <w:spacing w:val="5"/>
        </w:rPr>
        <w:t xml:space="preserve"> </w:t>
      </w:r>
      <w:r>
        <w:t>and</w:t>
      </w:r>
      <w:r>
        <w:rPr>
          <w:spacing w:val="4"/>
        </w:rPr>
        <w:t xml:space="preserve"> </w:t>
      </w:r>
      <w:r>
        <w:t>20 cm tall.</w:t>
      </w:r>
      <w:r>
        <w:rPr>
          <w:spacing w:val="19"/>
        </w:rPr>
        <w:t xml:space="preserve"> </w:t>
      </w:r>
      <w:r>
        <w:t>Each</w:t>
      </w:r>
      <w:r>
        <w:rPr>
          <w:spacing w:val="10"/>
        </w:rPr>
        <w:t xml:space="preserve"> </w:t>
      </w:r>
      <w:r>
        <w:t>reference</w:t>
      </w:r>
      <w:r>
        <w:rPr>
          <w:spacing w:val="9"/>
        </w:rPr>
        <w:t xml:space="preserve"> </w:t>
      </w:r>
      <w:r>
        <w:t>antenna</w:t>
      </w:r>
      <w:r>
        <w:rPr>
          <w:spacing w:val="8"/>
        </w:rPr>
        <w:t xml:space="preserve"> </w:t>
      </w:r>
      <w:r>
        <w:t>is</w:t>
      </w:r>
      <w:r>
        <w:rPr>
          <w:spacing w:val="10"/>
        </w:rPr>
        <w:t xml:space="preserve"> </w:t>
      </w:r>
      <w:r>
        <w:t>oriented</w:t>
      </w:r>
      <w:r>
        <w:rPr>
          <w:spacing w:val="10"/>
        </w:rPr>
        <w:t xml:space="preserve"> </w:t>
      </w:r>
      <w:r>
        <w:t>with</w:t>
      </w:r>
      <w:r>
        <w:rPr>
          <w:spacing w:val="9"/>
        </w:rPr>
        <w:t xml:space="preserve"> </w:t>
      </w:r>
      <w:r>
        <w:t>i</w:t>
      </w:r>
      <w:r>
        <w:rPr>
          <w:spacing w:val="-2"/>
        </w:rPr>
        <w:t>t</w:t>
      </w:r>
      <w:r>
        <w:t>s</w:t>
      </w:r>
      <w:r>
        <w:rPr>
          <w:spacing w:val="9"/>
        </w:rPr>
        <w:t xml:space="preserve"> </w:t>
      </w:r>
      <w:r>
        <w:t>axis</w:t>
      </w:r>
      <w:r>
        <w:rPr>
          <w:spacing w:val="10"/>
        </w:rPr>
        <w:t xml:space="preserve"> </w:t>
      </w:r>
      <w:r>
        <w:rPr>
          <w:spacing w:val="-3"/>
        </w:rPr>
        <w:t>p</w:t>
      </w:r>
      <w:r>
        <w:t>arallel</w:t>
      </w:r>
      <w:r>
        <w:rPr>
          <w:spacing w:val="9"/>
        </w:rPr>
        <w:t xml:space="preserve"> </w:t>
      </w:r>
      <w:r>
        <w:t>to</w:t>
      </w:r>
      <w:r>
        <w:rPr>
          <w:spacing w:val="10"/>
        </w:rPr>
        <w:t xml:space="preserve"> </w:t>
      </w:r>
      <w:r>
        <w:t>the</w:t>
      </w:r>
      <w:r>
        <w:rPr>
          <w:spacing w:val="9"/>
        </w:rPr>
        <w:t xml:space="preserve"> </w:t>
      </w:r>
      <w:r>
        <w:t>phi</w:t>
      </w:r>
      <w:r>
        <w:rPr>
          <w:spacing w:val="11"/>
        </w:rPr>
        <w:t xml:space="preserve"> </w:t>
      </w:r>
      <w:r>
        <w:t>axis</w:t>
      </w:r>
      <w:r>
        <w:rPr>
          <w:spacing w:val="10"/>
        </w:rPr>
        <w:t xml:space="preserve"> </w:t>
      </w:r>
      <w:r>
        <w:t>at</w:t>
      </w:r>
      <w:r>
        <w:rPr>
          <w:spacing w:val="8"/>
        </w:rPr>
        <w:t xml:space="preserve"> </w:t>
      </w:r>
      <w:r>
        <w:t>a</w:t>
      </w:r>
      <w:r>
        <w:rPr>
          <w:spacing w:val="10"/>
        </w:rPr>
        <w:t xml:space="preserve"> </w:t>
      </w:r>
      <w:r>
        <w:t>to</w:t>
      </w:r>
      <w:r>
        <w:rPr>
          <w:spacing w:val="-2"/>
        </w:rPr>
        <w:t>t</w:t>
      </w:r>
      <w:r>
        <w:t>al</w:t>
      </w:r>
      <w:r>
        <w:rPr>
          <w:spacing w:val="10"/>
        </w:rPr>
        <w:t xml:space="preserve"> </w:t>
      </w:r>
      <w:r>
        <w:t>of</w:t>
      </w:r>
      <w:r>
        <w:rPr>
          <w:spacing w:val="8"/>
        </w:rPr>
        <w:t xml:space="preserve"> </w:t>
      </w:r>
      <w:r>
        <w:t>three</w:t>
      </w:r>
      <w:r>
        <w:rPr>
          <w:spacing w:val="10"/>
        </w:rPr>
        <w:t xml:space="preserve"> </w:t>
      </w:r>
      <w:r>
        <w:t>positions offset 10 cm perpendicular to the phi with 0 cm and ±10 cm offsets parallel to the phi axis. At</w:t>
      </w:r>
      <w:r>
        <w:rPr>
          <w:spacing w:val="2"/>
        </w:rPr>
        <w:t xml:space="preserve"> </w:t>
      </w:r>
      <w:r>
        <w:t>each</w:t>
      </w:r>
      <w:r>
        <w:rPr>
          <w:spacing w:val="2"/>
        </w:rPr>
        <w:t xml:space="preserve"> </w:t>
      </w:r>
      <w:r>
        <w:t>position,</w:t>
      </w:r>
      <w:r>
        <w:rPr>
          <w:spacing w:val="3"/>
        </w:rPr>
        <w:t xml:space="preserve"> </w:t>
      </w:r>
      <w:r>
        <w:t>the</w:t>
      </w:r>
      <w:r>
        <w:rPr>
          <w:spacing w:val="2"/>
        </w:rPr>
        <w:t xml:space="preserve"> </w:t>
      </w:r>
      <w:r>
        <w:t>phi</w:t>
      </w:r>
      <w:r>
        <w:rPr>
          <w:spacing w:val="2"/>
        </w:rPr>
        <w:t xml:space="preserve"> </w:t>
      </w:r>
      <w:r>
        <w:t>axis</w:t>
      </w:r>
      <w:r>
        <w:rPr>
          <w:spacing w:val="2"/>
        </w:rPr>
        <w:t xml:space="preserve"> </w:t>
      </w:r>
      <w:r>
        <w:t>is</w:t>
      </w:r>
      <w:r>
        <w:rPr>
          <w:spacing w:val="3"/>
        </w:rPr>
        <w:t xml:space="preserve"> </w:t>
      </w:r>
      <w:r>
        <w:t>ro</w:t>
      </w:r>
      <w:r>
        <w:rPr>
          <w:spacing w:val="-5"/>
        </w:rPr>
        <w:t>t</w:t>
      </w:r>
      <w:r>
        <w:t>ated</w:t>
      </w:r>
      <w:r>
        <w:rPr>
          <w:spacing w:val="3"/>
        </w:rPr>
        <w:t xml:space="preserve"> </w:t>
      </w:r>
      <w:r>
        <w:t>360°o</w:t>
      </w:r>
      <w:r>
        <w:rPr>
          <w:w w:val="99"/>
        </w:rPr>
        <w:t xml:space="preserve"> </w:t>
      </w:r>
      <w:r>
        <w:t>record</w:t>
      </w:r>
      <w:r>
        <w:rPr>
          <w:spacing w:val="12"/>
        </w:rPr>
        <w:t xml:space="preserve"> </w:t>
      </w:r>
      <w:r>
        <w:t>the</w:t>
      </w:r>
      <w:r>
        <w:rPr>
          <w:spacing w:val="13"/>
        </w:rPr>
        <w:t xml:space="preserve"> </w:t>
      </w:r>
      <w:r>
        <w:t>ripple.</w:t>
      </w:r>
      <w:r>
        <w:rPr>
          <w:spacing w:val="25"/>
        </w:rPr>
        <w:t xml:space="preserve"> </w:t>
      </w:r>
      <w:r>
        <w:t>Each</w:t>
      </w:r>
      <w:r>
        <w:rPr>
          <w:spacing w:val="12"/>
        </w:rPr>
        <w:t xml:space="preserve"> </w:t>
      </w:r>
      <w:r>
        <w:t>position</w:t>
      </w:r>
      <w:r>
        <w:rPr>
          <w:spacing w:val="14"/>
        </w:rPr>
        <w:t xml:space="preserve"> </w:t>
      </w:r>
      <w:r>
        <w:t>is</w:t>
      </w:r>
      <w:r>
        <w:rPr>
          <w:spacing w:val="12"/>
        </w:rPr>
        <w:t xml:space="preserve"> </w:t>
      </w:r>
      <w:r>
        <w:t>labeled</w:t>
      </w:r>
      <w:r>
        <w:rPr>
          <w:spacing w:val="14"/>
        </w:rPr>
        <w:t xml:space="preserve"> </w:t>
      </w:r>
      <w:r>
        <w:t>by</w:t>
      </w:r>
      <w:r>
        <w:rPr>
          <w:spacing w:val="12"/>
        </w:rPr>
        <w:t xml:space="preserve"> </w:t>
      </w:r>
      <w:r>
        <w:t>i</w:t>
      </w:r>
      <w:r>
        <w:rPr>
          <w:spacing w:val="-4"/>
        </w:rPr>
        <w:t>t</w:t>
      </w:r>
      <w:r>
        <w:t>s</w:t>
      </w:r>
      <w:r>
        <w:rPr>
          <w:spacing w:val="13"/>
        </w:rPr>
        <w:t xml:space="preserve"> </w:t>
      </w:r>
      <w:r>
        <w:t>radial</w:t>
      </w:r>
      <w:r>
        <w:rPr>
          <w:spacing w:val="12"/>
        </w:rPr>
        <w:t xml:space="preserve"> </w:t>
      </w:r>
      <w:r>
        <w:t>and</w:t>
      </w:r>
      <w:r>
        <w:rPr>
          <w:spacing w:val="13"/>
        </w:rPr>
        <w:t xml:space="preserve"> </w:t>
      </w:r>
      <w:r>
        <w:t>a</w:t>
      </w:r>
      <w:r>
        <w:rPr>
          <w:spacing w:val="-2"/>
        </w:rPr>
        <w:t>x</w:t>
      </w:r>
      <w:r>
        <w:t>ial</w:t>
      </w:r>
      <w:r>
        <w:rPr>
          <w:spacing w:val="12"/>
        </w:rPr>
        <w:t xml:space="preserve"> </w:t>
      </w:r>
      <w:r>
        <w:t>o</w:t>
      </w:r>
      <w:r>
        <w:rPr>
          <w:spacing w:val="-5"/>
        </w:rPr>
        <w:t>f</w:t>
      </w:r>
      <w:r>
        <w:t>fset</w:t>
      </w:r>
      <w:r>
        <w:rPr>
          <w:spacing w:val="13"/>
        </w:rPr>
        <w:t xml:space="preserve"> </w:t>
      </w:r>
      <w:r>
        <w:t>f</w:t>
      </w:r>
      <w:r>
        <w:rPr>
          <w:spacing w:val="1"/>
        </w:rPr>
        <w:t>r</w:t>
      </w:r>
      <w:r>
        <w:t>om</w:t>
      </w:r>
      <w:r>
        <w:rPr>
          <w:spacing w:val="11"/>
        </w:rPr>
        <w:t xml:space="preserve"> </w:t>
      </w:r>
      <w:r>
        <w:t>the</w:t>
      </w:r>
      <w:r>
        <w:rPr>
          <w:spacing w:val="13"/>
        </w:rPr>
        <w:t xml:space="preserve"> </w:t>
      </w:r>
      <w:r>
        <w:t>center</w:t>
      </w:r>
      <w:r>
        <w:rPr>
          <w:spacing w:val="12"/>
        </w:rPr>
        <w:t xml:space="preserve"> </w:t>
      </w:r>
      <w:r>
        <w:t>position,</w:t>
      </w:r>
      <w:r>
        <w:rPr>
          <w:spacing w:val="13"/>
        </w:rPr>
        <w:t xml:space="preserve"> </w:t>
      </w:r>
      <w:r>
        <w:t>(</w:t>
      </w:r>
      <w:r>
        <w:rPr>
          <w:rFonts w:ascii="Arial" w:eastAsia="Arial" w:hAnsi="Arial" w:cs="Arial"/>
          <w:i/>
        </w:rPr>
        <w:t>R</w:t>
      </w:r>
      <w:r>
        <w:t>,</w:t>
      </w:r>
      <w:r>
        <w:rPr>
          <w:rFonts w:ascii="Arial" w:eastAsia="Arial" w:hAnsi="Arial" w:cs="Arial"/>
          <w:i/>
        </w:rPr>
        <w:t>Z</w:t>
      </w:r>
      <w:r>
        <w:rPr>
          <w:spacing w:val="-2"/>
        </w:rPr>
        <w:t>),</w:t>
      </w:r>
      <w:r>
        <w:rPr>
          <w:spacing w:val="-2"/>
          <w:w w:val="99"/>
        </w:rPr>
        <w:t xml:space="preserve"> </w:t>
      </w:r>
      <w:r>
        <w:t>using</w:t>
      </w:r>
      <w:r>
        <w:rPr>
          <w:spacing w:val="29"/>
        </w:rPr>
        <w:t xml:space="preserve"> </w:t>
      </w:r>
      <w:r>
        <w:t>0,</w:t>
      </w:r>
      <w:r>
        <w:rPr>
          <w:spacing w:val="29"/>
        </w:rPr>
        <w:t xml:space="preserve"> </w:t>
      </w:r>
      <w:r>
        <w:t>+,</w:t>
      </w:r>
      <w:r>
        <w:rPr>
          <w:spacing w:val="29"/>
        </w:rPr>
        <w:t xml:space="preserve"> </w:t>
      </w:r>
      <w:r>
        <w:t>or</w:t>
      </w:r>
      <w:r>
        <w:rPr>
          <w:spacing w:val="30"/>
        </w:rPr>
        <w:t xml:space="preserve"> </w:t>
      </w:r>
      <w:r>
        <w:t>–</w:t>
      </w:r>
      <w:r>
        <w:rPr>
          <w:spacing w:val="30"/>
        </w:rPr>
        <w:t xml:space="preserve"> </w:t>
      </w:r>
      <w:r>
        <w:t>to</w:t>
      </w:r>
      <w:r>
        <w:rPr>
          <w:spacing w:val="29"/>
        </w:rPr>
        <w:t xml:space="preserve"> </w:t>
      </w:r>
      <w:r>
        <w:t>represent</w:t>
      </w:r>
      <w:r>
        <w:rPr>
          <w:spacing w:val="30"/>
        </w:rPr>
        <w:t xml:space="preserve"> </w:t>
      </w:r>
      <w:r>
        <w:t>the</w:t>
      </w:r>
      <w:r>
        <w:rPr>
          <w:spacing w:val="30"/>
        </w:rPr>
        <w:t xml:space="preserve"> </w:t>
      </w:r>
      <w:r>
        <w:t>app</w:t>
      </w:r>
      <w:r>
        <w:rPr>
          <w:spacing w:val="1"/>
        </w:rPr>
        <w:t>r</w:t>
      </w:r>
      <w:r>
        <w:t>opriate</w:t>
      </w:r>
      <w:r>
        <w:rPr>
          <w:spacing w:val="30"/>
        </w:rPr>
        <w:t xml:space="preserve"> </w:t>
      </w:r>
      <w:r>
        <w:t>o</w:t>
      </w:r>
      <w:r>
        <w:rPr>
          <w:spacing w:val="-5"/>
        </w:rPr>
        <w:t>f</w:t>
      </w:r>
      <w:r>
        <w:t>fset</w:t>
      </w:r>
      <w:r>
        <w:rPr>
          <w:spacing w:val="30"/>
        </w:rPr>
        <w:t xml:space="preserve"> </w:t>
      </w:r>
      <w:r>
        <w:t>in</w:t>
      </w:r>
      <w:r>
        <w:rPr>
          <w:spacing w:val="29"/>
        </w:rPr>
        <w:t xml:space="preserve"> </w:t>
      </w:r>
      <w:r>
        <w:t>each</w:t>
      </w:r>
      <w:r>
        <w:rPr>
          <w:spacing w:val="29"/>
        </w:rPr>
        <w:t xml:space="preserve"> </w:t>
      </w:r>
      <w:r>
        <w:t>direction.</w:t>
      </w:r>
      <w:r>
        <w:rPr>
          <w:spacing w:val="9"/>
        </w:rPr>
        <w:t xml:space="preserve"> </w:t>
      </w:r>
      <w:r w:rsidRPr="001E1539">
        <w:t xml:space="preserve">See </w:t>
      </w:r>
      <w:r w:rsidR="001E1539" w:rsidRPr="001E1539">
        <w:t xml:space="preserve">Figure D1-2 </w:t>
      </w:r>
      <w:r w:rsidRPr="001E1539">
        <w:rPr>
          <w:color w:val="000000"/>
        </w:rPr>
        <w:t>fo</w:t>
      </w:r>
      <w:r>
        <w:rPr>
          <w:color w:val="000000"/>
        </w:rPr>
        <w:t>r</w:t>
      </w:r>
      <w:r>
        <w:rPr>
          <w:color w:val="000000"/>
          <w:spacing w:val="28"/>
        </w:rPr>
        <w:t xml:space="preserve"> </w:t>
      </w:r>
      <w:r>
        <w:rPr>
          <w:color w:val="000000"/>
        </w:rPr>
        <w:t>additional information.</w:t>
      </w:r>
    </w:p>
    <w:p w14:paraId="6211315E" w14:textId="3A56A737" w:rsidR="00D46B02" w:rsidRDefault="00BE6108" w:rsidP="001E1539">
      <w:pPr>
        <w:pStyle w:val="TH"/>
      </w:pPr>
      <w:r>
        <w:rPr>
          <w:noProof/>
        </w:rPr>
        <w:drawing>
          <wp:inline distT="0" distB="0" distL="0" distR="0" wp14:anchorId="621132EE" wp14:editId="31879B1E">
            <wp:extent cx="5688330" cy="23495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88330" cy="2349500"/>
                    </a:xfrm>
                    <a:prstGeom prst="rect">
                      <a:avLst/>
                    </a:prstGeom>
                    <a:noFill/>
                    <a:ln>
                      <a:noFill/>
                    </a:ln>
                  </pic:spPr>
                </pic:pic>
              </a:graphicData>
            </a:graphic>
          </wp:inline>
        </w:drawing>
      </w:r>
    </w:p>
    <w:p w14:paraId="6211315F" w14:textId="77777777" w:rsidR="00D46B02" w:rsidRDefault="00D46B02" w:rsidP="001E1539">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479AA2B5" w:rsidR="00D46B02" w:rsidRDefault="00BE6108" w:rsidP="001E1539">
      <w:pPr>
        <w:pStyle w:val="TH"/>
      </w:pPr>
      <w:r>
        <w:rPr>
          <w:noProof/>
        </w:rPr>
        <w:drawing>
          <wp:inline distT="0" distB="0" distL="0" distR="0" wp14:anchorId="621132EF" wp14:editId="0829D345">
            <wp:extent cx="5082540" cy="438086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082540" cy="4380865"/>
                    </a:xfrm>
                    <a:prstGeom prst="rect">
                      <a:avLst/>
                    </a:prstGeom>
                    <a:noFill/>
                    <a:ln>
                      <a:noFill/>
                    </a:ln>
                  </pic:spPr>
                </pic:pic>
              </a:graphicData>
            </a:graphic>
          </wp:inline>
        </w:drawing>
      </w:r>
    </w:p>
    <w:p w14:paraId="62113162" w14:textId="77777777" w:rsidR="00D46B02" w:rsidRDefault="00D46B02" w:rsidP="001E1539">
      <w:pPr>
        <w:pStyle w:val="TF"/>
      </w:pPr>
      <w:r w:rsidRPr="002256DE">
        <w:t>Figure D1-2: P</w:t>
      </w:r>
      <w:r>
        <w:t>hi</w:t>
      </w:r>
      <w:r w:rsidRPr="002256DE">
        <w:t>-</w:t>
      </w:r>
      <w:r>
        <w:t>axis</w:t>
      </w:r>
      <w:r w:rsidRPr="002256DE">
        <w:t xml:space="preserve"> </w:t>
      </w:r>
      <w:r>
        <w:t>test</w:t>
      </w:r>
      <w:r w:rsidRPr="002256DE">
        <w:t xml:space="preserve"> </w:t>
      </w:r>
      <w:r>
        <w:t>geometry</w:t>
      </w:r>
    </w:p>
    <w:p w14:paraId="62113163" w14:textId="77777777" w:rsidR="00D46B02" w:rsidRDefault="00D46B02" w:rsidP="001E1539">
      <w:r>
        <w:lastRenderedPageBreak/>
        <w:t>For</w:t>
      </w:r>
      <w:r>
        <w:rPr>
          <w:spacing w:val="-3"/>
        </w:rPr>
        <w:t xml:space="preserve"> </w:t>
      </w:r>
      <w:r>
        <w:t>each polarization</w:t>
      </w:r>
      <w:r>
        <w:rPr>
          <w:spacing w:val="-2"/>
        </w:rPr>
        <w:t xml:space="preserve"> </w:t>
      </w:r>
      <w:r>
        <w:t>and band, repeat</w:t>
      </w:r>
      <w:r>
        <w:rPr>
          <w:spacing w:val="-2"/>
        </w:rPr>
        <w:t xml:space="preserve"> </w:t>
      </w:r>
      <w:r>
        <w:t>the</w:t>
      </w:r>
      <w:r>
        <w:rPr>
          <w:spacing w:val="-2"/>
        </w:rPr>
        <w:t xml:space="preserve"> </w:t>
      </w:r>
      <w:r>
        <w:t>following ste</w:t>
      </w:r>
      <w:r>
        <w:rPr>
          <w:spacing w:val="-2"/>
        </w:rPr>
        <w:t>p</w:t>
      </w:r>
      <w:r>
        <w:t>s:</w:t>
      </w:r>
    </w:p>
    <w:p w14:paraId="62113164" w14:textId="38D77069" w:rsidR="00D46B02" w:rsidRDefault="001E1539" w:rsidP="001E1539">
      <w:pPr>
        <w:pStyle w:val="B1"/>
      </w:pPr>
      <w:r>
        <w:t>1</w:t>
      </w:r>
      <w:r>
        <w:tab/>
      </w:r>
      <w:r w:rsidR="00D46B02">
        <w:t>Place</w:t>
      </w:r>
      <w:r w:rsidR="00D46B02">
        <w:rPr>
          <w:spacing w:val="-5"/>
        </w:rPr>
        <w:t xml:space="preserve"> </w:t>
      </w:r>
      <w:r w:rsidR="00D46B02">
        <w:t>the</w:t>
      </w:r>
      <w:r w:rsidR="00D46B02">
        <w:rPr>
          <w:spacing w:val="-5"/>
        </w:rPr>
        <w:t xml:space="preserve"> </w:t>
      </w:r>
      <w:r w:rsidR="00D46B02">
        <w:t>Measu</w:t>
      </w:r>
      <w:r w:rsidR="00D46B02">
        <w:rPr>
          <w:spacing w:val="-2"/>
        </w:rPr>
        <w:t>r</w:t>
      </w:r>
      <w:r w:rsidR="00D46B02">
        <w:t>ement</w:t>
      </w:r>
      <w:r w:rsidR="00D46B02">
        <w:rPr>
          <w:spacing w:val="-4"/>
        </w:rPr>
        <w:t xml:space="preserve"> </w:t>
      </w:r>
      <w:r w:rsidR="00D46B02">
        <w:t>Antenna</w:t>
      </w:r>
      <w:r w:rsidR="00D46B02">
        <w:rPr>
          <w:spacing w:val="-4"/>
        </w:rPr>
        <w:t xml:space="preserve"> </w:t>
      </w:r>
      <w:r w:rsidR="00D46B02">
        <w:t>and</w:t>
      </w:r>
      <w:r w:rsidR="00D46B02">
        <w:rPr>
          <w:spacing w:val="-4"/>
        </w:rPr>
        <w:t xml:space="preserve"> </w:t>
      </w:r>
      <w:r w:rsidR="00D46B02">
        <w:t>any</w:t>
      </w:r>
      <w:r w:rsidR="00D46B02">
        <w:rPr>
          <w:spacing w:val="-5"/>
        </w:rPr>
        <w:t xml:space="preserve"> </w:t>
      </w:r>
      <w:r w:rsidR="00D46B02">
        <w:t>associated</w:t>
      </w:r>
      <w:r w:rsidR="00D46B02">
        <w:rPr>
          <w:spacing w:val="-3"/>
        </w:rPr>
        <w:t xml:space="preserve"> </w:t>
      </w:r>
      <w:r w:rsidR="00D46B02">
        <w:t>the</w:t>
      </w:r>
      <w:r w:rsidR="00D46B02">
        <w:rPr>
          <w:spacing w:val="-5"/>
        </w:rPr>
        <w:t>t</w:t>
      </w:r>
      <w:r w:rsidR="00D46B02">
        <w:t>a-axis</w:t>
      </w:r>
      <w:r w:rsidR="00D46B02">
        <w:rPr>
          <w:spacing w:val="-5"/>
        </w:rPr>
        <w:t xml:space="preserve"> </w:t>
      </w:r>
      <w:r w:rsidR="00D46B02">
        <w:t>positioner</w:t>
      </w:r>
      <w:r w:rsidR="00D46B02">
        <w:rPr>
          <w:spacing w:val="-4"/>
        </w:rPr>
        <w:t xml:space="preserve"> </w:t>
      </w:r>
      <w:r w:rsidR="00D46B02">
        <w:t>at</w:t>
      </w:r>
      <w:r w:rsidR="00D46B02">
        <w:rPr>
          <w:spacing w:val="-5"/>
        </w:rPr>
        <w:t xml:space="preserve"> </w:t>
      </w:r>
      <w:r w:rsidR="00D46B02">
        <w:t>the</w:t>
      </w:r>
      <w:r w:rsidR="00D46B02">
        <w:rPr>
          <w:spacing w:val="-2"/>
        </w:rPr>
        <w:t>t</w:t>
      </w:r>
      <w:r w:rsidR="00D46B02">
        <w:t>a</w:t>
      </w:r>
      <w:r w:rsidR="00D46B02">
        <w:rPr>
          <w:spacing w:val="-4"/>
        </w:rPr>
        <w:t xml:space="preserve"> </w:t>
      </w:r>
      <w:r w:rsidR="00D46B02">
        <w:t>=</w:t>
      </w:r>
      <w:r w:rsidR="00D46B02">
        <w:rPr>
          <w:spacing w:val="-5"/>
        </w:rPr>
        <w:t xml:space="preserve"> </w:t>
      </w:r>
      <w:r w:rsidR="00D46B02">
        <w:t>90°</w:t>
      </w:r>
      <w:r w:rsidR="00D46B02">
        <w:rPr>
          <w:spacing w:val="-4"/>
        </w:rPr>
        <w:t xml:space="preserve"> </w:t>
      </w:r>
      <w:r w:rsidR="00D46B02">
        <w:t>such</w:t>
      </w:r>
      <w:r w:rsidR="00D46B02">
        <w:rPr>
          <w:spacing w:val="-2"/>
        </w:rPr>
        <w:t xml:space="preserve"> </w:t>
      </w:r>
      <w:r w:rsidR="00D46B02">
        <w:t xml:space="preserve">that </w:t>
      </w:r>
      <w:r w:rsidR="00D46B02">
        <w:rPr>
          <w:spacing w:val="13"/>
        </w:rPr>
        <w:t xml:space="preserve"> </w:t>
      </w:r>
      <w:r w:rsidR="00D46B02">
        <w:t>the</w:t>
      </w:r>
      <w:r w:rsidR="00D46B02">
        <w:rPr>
          <w:spacing w:val="12"/>
        </w:rPr>
        <w:t xml:space="preserve"> </w:t>
      </w:r>
      <w:r w:rsidR="00D46B02">
        <w:t xml:space="preserve">Measurement </w:t>
      </w:r>
      <w:r w:rsidR="00D46B02">
        <w:rPr>
          <w:spacing w:val="13"/>
        </w:rPr>
        <w:t xml:space="preserve"> </w:t>
      </w:r>
      <w:r w:rsidR="00D46B02">
        <w:t xml:space="preserve">Antenna </w:t>
      </w:r>
      <w:r w:rsidR="00D46B02">
        <w:rPr>
          <w:spacing w:val="11"/>
        </w:rPr>
        <w:t xml:space="preserve"> </w:t>
      </w:r>
      <w:r w:rsidR="00D46B02">
        <w:t xml:space="preserve">is </w:t>
      </w:r>
      <w:r w:rsidR="00D46B02">
        <w:rPr>
          <w:spacing w:val="12"/>
        </w:rPr>
        <w:t xml:space="preserve"> </w:t>
      </w:r>
      <w:r w:rsidR="00D46B02">
        <w:t xml:space="preserve">boresight </w:t>
      </w:r>
      <w:r w:rsidR="00D46B02">
        <w:rPr>
          <w:spacing w:val="15"/>
        </w:rPr>
        <w:t xml:space="preserve"> </w:t>
      </w:r>
      <w:r w:rsidR="00D46B02">
        <w:t xml:space="preserve">with </w:t>
      </w:r>
      <w:r w:rsidR="00D46B02">
        <w:rPr>
          <w:spacing w:val="12"/>
        </w:rPr>
        <w:t xml:space="preserve"> </w:t>
      </w:r>
      <w:r w:rsidR="00D46B02">
        <w:t xml:space="preserve">the </w:t>
      </w:r>
      <w:r w:rsidR="00D46B02">
        <w:rPr>
          <w:spacing w:val="13"/>
        </w:rPr>
        <w:t xml:space="preserve"> </w:t>
      </w:r>
      <w:r w:rsidR="00D46B02">
        <w:t xml:space="preserve">center </w:t>
      </w:r>
      <w:r w:rsidR="00D46B02">
        <w:rPr>
          <w:spacing w:val="12"/>
        </w:rPr>
        <w:t xml:space="preserve"> </w:t>
      </w:r>
      <w:r w:rsidR="00D46B02">
        <w:t xml:space="preserve">of </w:t>
      </w:r>
      <w:r w:rsidR="00D46B02">
        <w:rPr>
          <w:spacing w:val="14"/>
        </w:rPr>
        <w:t xml:space="preserve"> </w:t>
      </w:r>
      <w:r w:rsidR="00D46B02">
        <w:t xml:space="preserve">the </w:t>
      </w:r>
      <w:r w:rsidR="00D46B02">
        <w:rPr>
          <w:spacing w:val="12"/>
        </w:rPr>
        <w:t xml:space="preserve"> </w:t>
      </w:r>
      <w:r w:rsidR="00D46B02">
        <w:t xml:space="preserve">quiet </w:t>
      </w:r>
      <w:r w:rsidR="00D46B02">
        <w:rPr>
          <w:spacing w:val="14"/>
        </w:rPr>
        <w:t xml:space="preserve"> </w:t>
      </w:r>
      <w:r w:rsidR="00D46B02">
        <w:rPr>
          <w:spacing w:val="-2"/>
        </w:rPr>
        <w:t>z</w:t>
      </w:r>
      <w:r w:rsidR="00D46B02">
        <w:t xml:space="preserve">one. </w:t>
      </w:r>
      <w:r w:rsidR="00D46B02">
        <w:rPr>
          <w:spacing w:val="26"/>
        </w:rPr>
        <w:t xml:space="preserve"> </w:t>
      </w:r>
      <w:r w:rsidR="00D46B02">
        <w:t>The Measurement</w:t>
      </w:r>
      <w:r w:rsidR="00D46B02">
        <w:rPr>
          <w:spacing w:val="34"/>
        </w:rPr>
        <w:t xml:space="preserve"> </w:t>
      </w:r>
      <w:r w:rsidR="00D46B02">
        <w:t>Antenna</w:t>
      </w:r>
      <w:r w:rsidR="00D46B02">
        <w:rPr>
          <w:spacing w:val="35"/>
        </w:rPr>
        <w:t xml:space="preserve"> </w:t>
      </w:r>
      <w:r w:rsidR="00D46B02">
        <w:t>should</w:t>
      </w:r>
      <w:r w:rsidR="00D46B02">
        <w:rPr>
          <w:spacing w:val="34"/>
        </w:rPr>
        <w:t xml:space="preserve"> </w:t>
      </w:r>
      <w:r w:rsidR="00D46B02">
        <w:t>be</w:t>
      </w:r>
      <w:r w:rsidR="00D46B02">
        <w:rPr>
          <w:spacing w:val="35"/>
        </w:rPr>
        <w:t xml:space="preserve"> </w:t>
      </w:r>
      <w:r w:rsidR="00D46B02">
        <w:t>at</w:t>
      </w:r>
      <w:r w:rsidR="00D46B02">
        <w:rPr>
          <w:spacing w:val="34"/>
        </w:rPr>
        <w:t xml:space="preserve"> </w:t>
      </w:r>
      <w:r w:rsidR="00D46B02">
        <w:t>the</w:t>
      </w:r>
      <w:r w:rsidR="00D46B02">
        <w:rPr>
          <w:spacing w:val="34"/>
        </w:rPr>
        <w:t xml:space="preserve"> </w:t>
      </w:r>
      <w:r w:rsidR="00D46B02">
        <w:t>same</w:t>
      </w:r>
      <w:r w:rsidR="00D46B02">
        <w:rPr>
          <w:spacing w:val="34"/>
        </w:rPr>
        <w:t xml:space="preserve"> </w:t>
      </w:r>
      <w:r w:rsidR="00D46B02">
        <w:t>se</w:t>
      </w:r>
      <w:r w:rsidR="00D46B02">
        <w:rPr>
          <w:spacing w:val="-3"/>
        </w:rPr>
        <w:t>p</w:t>
      </w:r>
      <w:r w:rsidR="00D46B02">
        <w:t>aration</w:t>
      </w:r>
      <w:r w:rsidR="00D46B02">
        <w:rPr>
          <w:spacing w:val="35"/>
        </w:rPr>
        <w:t xml:space="preserve"> </w:t>
      </w:r>
      <w:r w:rsidR="00D46B02">
        <w:t>dis</w:t>
      </w:r>
      <w:r w:rsidR="00D46B02">
        <w:rPr>
          <w:spacing w:val="-3"/>
        </w:rPr>
        <w:t>t</w:t>
      </w:r>
      <w:r w:rsidR="00D46B02">
        <w:t>ance</w:t>
      </w:r>
      <w:r w:rsidR="00D46B02">
        <w:rPr>
          <w:spacing w:val="34"/>
        </w:rPr>
        <w:t xml:space="preserve"> </w:t>
      </w:r>
      <w:r w:rsidR="00D46B02">
        <w:t>to</w:t>
      </w:r>
      <w:r w:rsidR="00D46B02">
        <w:rPr>
          <w:spacing w:val="34"/>
        </w:rPr>
        <w:t xml:space="preserve"> </w:t>
      </w:r>
      <w:r w:rsidR="00D46B02">
        <w:t>be</w:t>
      </w:r>
      <w:r w:rsidR="00D46B02">
        <w:rPr>
          <w:spacing w:val="34"/>
        </w:rPr>
        <w:t xml:space="preserve"> </w:t>
      </w:r>
      <w:r w:rsidR="00D46B02">
        <w:t>used</w:t>
      </w:r>
      <w:r w:rsidR="00D46B02">
        <w:rPr>
          <w:spacing w:val="34"/>
        </w:rPr>
        <w:t xml:space="preserve"> </w:t>
      </w:r>
      <w:r w:rsidR="00D46B02">
        <w:t>for</w:t>
      </w:r>
      <w:r w:rsidR="00D46B02">
        <w:rPr>
          <w:spacing w:val="33"/>
        </w:rPr>
        <w:t xml:space="preserve"> </w:t>
      </w:r>
      <w:r w:rsidR="00D46B02">
        <w:t xml:space="preserve">actual </w:t>
      </w:r>
      <w:r w:rsidR="00D46B02">
        <w:rPr>
          <w:spacing w:val="-2"/>
        </w:rPr>
        <w:t>p</w:t>
      </w:r>
      <w:r w:rsidR="00D46B02">
        <w:t>atte</w:t>
      </w:r>
      <w:r w:rsidR="00D46B02">
        <w:rPr>
          <w:spacing w:val="-2"/>
        </w:rPr>
        <w:t>r</w:t>
      </w:r>
      <w:r w:rsidR="00D46B02">
        <w:t>n</w:t>
      </w:r>
      <w:r w:rsidR="00D46B02">
        <w:rPr>
          <w:spacing w:val="48"/>
        </w:rPr>
        <w:t xml:space="preserve"> </w:t>
      </w:r>
      <w:r w:rsidR="00D46B02">
        <w:t>measure</w:t>
      </w:r>
      <w:r w:rsidR="00D46B02">
        <w:rPr>
          <w:spacing w:val="-2"/>
        </w:rPr>
        <w:t>m</w:t>
      </w:r>
      <w:r w:rsidR="00D46B02">
        <w:t>en</w:t>
      </w:r>
      <w:r w:rsidR="00D46B02">
        <w:rPr>
          <w:spacing w:val="-5"/>
        </w:rPr>
        <w:t>t</w:t>
      </w:r>
      <w:r w:rsidR="00D46B02">
        <w:t>s.</w:t>
      </w:r>
      <w:r w:rsidR="00D46B02">
        <w:rPr>
          <w:spacing w:val="48"/>
        </w:rPr>
        <w:t xml:space="preserve"> </w:t>
      </w:r>
      <w:r w:rsidR="00D46B02">
        <w:t>This</w:t>
      </w:r>
      <w:r w:rsidR="00D46B02">
        <w:rPr>
          <w:spacing w:val="49"/>
        </w:rPr>
        <w:t xml:space="preserve"> </w:t>
      </w:r>
      <w:r w:rsidR="00D46B02">
        <w:t>dis</w:t>
      </w:r>
      <w:r w:rsidR="00D46B02">
        <w:rPr>
          <w:spacing w:val="-5"/>
        </w:rPr>
        <w:t>t</w:t>
      </w:r>
      <w:r w:rsidR="00D46B02">
        <w:t>ance</w:t>
      </w:r>
      <w:r w:rsidR="00D46B02">
        <w:rPr>
          <w:spacing w:val="48"/>
        </w:rPr>
        <w:t xml:space="preserve"> </w:t>
      </w:r>
      <w:r w:rsidR="00D46B02">
        <w:t>must be at</w:t>
      </w:r>
      <w:r w:rsidR="00D46B02">
        <w:rPr>
          <w:spacing w:val="48"/>
        </w:rPr>
        <w:t xml:space="preserve"> </w:t>
      </w:r>
      <w:r w:rsidR="00D46B02">
        <w:t>least</w:t>
      </w:r>
      <w:r w:rsidR="00D46B02">
        <w:rPr>
          <w:spacing w:val="47"/>
        </w:rPr>
        <w:t xml:space="preserve"> </w:t>
      </w:r>
      <w:r w:rsidR="00D46B02">
        <w:rPr>
          <w:rFonts w:ascii="Arial" w:eastAsia="Arial" w:hAnsi="Arial" w:cs="Arial"/>
          <w:i/>
        </w:rPr>
        <w:t>R</w:t>
      </w:r>
      <w:r w:rsidR="00D46B02">
        <w:rPr>
          <w:rFonts w:ascii="Arial" w:eastAsia="Arial" w:hAnsi="Arial" w:cs="Arial"/>
          <w:i/>
          <w:spacing w:val="49"/>
        </w:rPr>
        <w:t xml:space="preserve"> </w:t>
      </w:r>
      <w:r w:rsidR="00D46B02">
        <w:t>(the minimum</w:t>
      </w:r>
      <w:r w:rsidR="00D46B02">
        <w:rPr>
          <w:spacing w:val="48"/>
        </w:rPr>
        <w:t xml:space="preserve"> </w:t>
      </w:r>
      <w:r w:rsidR="00D46B02">
        <w:t>measurement dis</w:t>
      </w:r>
      <w:r w:rsidR="00D46B02">
        <w:rPr>
          <w:spacing w:val="-4"/>
        </w:rPr>
        <w:t>t</w:t>
      </w:r>
      <w:r w:rsidR="00D46B02">
        <w:t>ance</w:t>
      </w:r>
      <w:r w:rsidR="00D46B02">
        <w:rPr>
          <w:spacing w:val="20"/>
        </w:rPr>
        <w:t xml:space="preserve"> </w:t>
      </w:r>
      <w:r w:rsidR="00D46B02">
        <w:t>is defined in clause 6.6</w:t>
      </w:r>
      <w:r w:rsidR="00D46B02">
        <w:rPr>
          <w:color w:val="000000"/>
        </w:rPr>
        <w:t>)</w:t>
      </w:r>
      <w:r w:rsidR="00D46B02">
        <w:rPr>
          <w:color w:val="000000"/>
          <w:spacing w:val="20"/>
        </w:rPr>
        <w:t xml:space="preserve"> </w:t>
      </w:r>
      <w:r w:rsidR="00D46B02">
        <w:rPr>
          <w:color w:val="000000"/>
        </w:rPr>
        <w:t>meters</w:t>
      </w:r>
      <w:r w:rsidR="00D46B02">
        <w:rPr>
          <w:color w:val="000000"/>
          <w:spacing w:val="20"/>
        </w:rPr>
        <w:t xml:space="preserve"> </w:t>
      </w:r>
      <w:r w:rsidR="00D46B02">
        <w:rPr>
          <w:color w:val="000000"/>
        </w:rPr>
        <w:t>away</w:t>
      </w:r>
      <w:r w:rsidR="00D46B02">
        <w:rPr>
          <w:color w:val="000000"/>
          <w:spacing w:val="21"/>
        </w:rPr>
        <w:t xml:space="preserve"> </w:t>
      </w:r>
      <w:r w:rsidR="00D46B02">
        <w:rPr>
          <w:color w:val="000000"/>
        </w:rPr>
        <w:t>from</w:t>
      </w:r>
      <w:r w:rsidR="00D46B02">
        <w:rPr>
          <w:color w:val="000000"/>
          <w:spacing w:val="20"/>
        </w:rPr>
        <w:t xml:space="preserve"> </w:t>
      </w:r>
      <w:r w:rsidR="00D46B02">
        <w:rPr>
          <w:color w:val="000000"/>
        </w:rPr>
        <w:t>the center</w:t>
      </w:r>
      <w:r w:rsidR="00D46B02">
        <w:rPr>
          <w:color w:val="000000"/>
          <w:spacing w:val="13"/>
        </w:rPr>
        <w:t xml:space="preserve"> </w:t>
      </w:r>
      <w:r w:rsidR="00D46B02">
        <w:rPr>
          <w:color w:val="000000"/>
        </w:rPr>
        <w:t>of</w:t>
      </w:r>
      <w:r w:rsidR="00D46B02">
        <w:rPr>
          <w:color w:val="000000"/>
          <w:spacing w:val="13"/>
        </w:rPr>
        <w:t xml:space="preserve"> </w:t>
      </w:r>
      <w:r w:rsidR="00D46B02">
        <w:rPr>
          <w:color w:val="000000"/>
        </w:rPr>
        <w:t>the</w:t>
      </w:r>
      <w:r w:rsidR="00D46B02">
        <w:rPr>
          <w:color w:val="000000"/>
          <w:spacing w:val="15"/>
        </w:rPr>
        <w:t xml:space="preserve"> </w:t>
      </w:r>
      <w:r w:rsidR="00D46B02">
        <w:rPr>
          <w:color w:val="000000"/>
        </w:rPr>
        <w:t>quiet</w:t>
      </w:r>
      <w:r w:rsidR="00D46B02">
        <w:rPr>
          <w:color w:val="000000"/>
          <w:spacing w:val="13"/>
        </w:rPr>
        <w:t xml:space="preserve"> </w:t>
      </w:r>
      <w:r w:rsidR="00D46B02">
        <w:rPr>
          <w:color w:val="000000"/>
        </w:rPr>
        <w:t>zone.</w:t>
      </w:r>
      <w:r w:rsidR="00D46B02">
        <w:rPr>
          <w:color w:val="000000"/>
          <w:spacing w:val="28"/>
        </w:rPr>
        <w:t xml:space="preserve"> </w:t>
      </w:r>
      <w:r w:rsidR="00D46B02">
        <w:rPr>
          <w:color w:val="000000"/>
        </w:rPr>
        <w:t>Select</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 of the Measurement Antenna</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correspond</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w:t>
      </w:r>
      <w:r w:rsidR="00D46B02">
        <w:rPr>
          <w:color w:val="000000"/>
          <w:spacing w:val="-2"/>
        </w:rPr>
        <w:t xml:space="preserve"> </w:t>
      </w:r>
      <w:r w:rsidR="00D46B02">
        <w:rPr>
          <w:color w:val="000000"/>
        </w:rPr>
        <w:t>(V or</w:t>
      </w:r>
      <w:r w:rsidR="00D46B02">
        <w:rPr>
          <w:color w:val="000000"/>
          <w:spacing w:val="-2"/>
        </w:rPr>
        <w:t xml:space="preserve"> </w:t>
      </w:r>
      <w:r w:rsidR="00D46B02">
        <w:rPr>
          <w:color w:val="000000"/>
        </w:rPr>
        <w:t>H)</w:t>
      </w:r>
      <w:r w:rsidR="00D46B02">
        <w:rPr>
          <w:color w:val="000000"/>
          <w:spacing w:val="-2"/>
        </w:rPr>
        <w:t xml:space="preserve"> </w:t>
      </w:r>
      <w:r w:rsidR="00D46B02">
        <w:rPr>
          <w:color w:val="000000"/>
        </w:rPr>
        <w:t>to</w:t>
      </w:r>
      <w:r w:rsidR="00D46B02">
        <w:rPr>
          <w:color w:val="000000"/>
          <w:spacing w:val="-2"/>
        </w:rPr>
        <w:t xml:space="preserve"> </w:t>
      </w:r>
      <w:r w:rsidR="00D46B02">
        <w:rPr>
          <w:color w:val="000000"/>
        </w:rPr>
        <w:t>be tested.</w:t>
      </w:r>
    </w:p>
    <w:p w14:paraId="62113165" w14:textId="440235E7" w:rsidR="00D46B02" w:rsidRDefault="001E1539" w:rsidP="001E1539">
      <w:pPr>
        <w:pStyle w:val="B1"/>
      </w:pPr>
      <w:r>
        <w:t>2</w:t>
      </w:r>
      <w:r>
        <w:tab/>
      </w:r>
      <w:r w:rsidR="00D46B02">
        <w:t>Mount</w:t>
      </w:r>
      <w:r w:rsidR="00D46B02">
        <w:rPr>
          <w:spacing w:val="2"/>
        </w:rPr>
        <w:t xml:space="preserve"> </w:t>
      </w:r>
      <w:r w:rsidR="00D46B02">
        <w:t>the</w:t>
      </w:r>
      <w:r w:rsidR="00D46B02">
        <w:rPr>
          <w:spacing w:val="4"/>
        </w:rPr>
        <w:t xml:space="preserve"> </w:t>
      </w:r>
      <w:r w:rsidR="00D46B02">
        <w:t>reference</w:t>
      </w:r>
      <w:r w:rsidR="00D46B02">
        <w:rPr>
          <w:spacing w:val="2"/>
        </w:rPr>
        <w:t xml:space="preserve"> </w:t>
      </w:r>
      <w:r w:rsidR="00D46B02">
        <w:t>antenna</w:t>
      </w:r>
      <w:r w:rsidR="00D46B02">
        <w:rPr>
          <w:spacing w:val="3"/>
        </w:rPr>
        <w:t xml:space="preserve"> </w:t>
      </w:r>
      <w:r w:rsidR="00D46B02">
        <w:t>to</w:t>
      </w:r>
      <w:r w:rsidR="00D46B02">
        <w:rPr>
          <w:spacing w:val="3"/>
        </w:rPr>
        <w:t xml:space="preserve"> </w:t>
      </w:r>
      <w:r w:rsidR="00D46B02">
        <w:t>the</w:t>
      </w:r>
      <w:r w:rsidR="00D46B02">
        <w:rPr>
          <w:spacing w:val="4"/>
        </w:rPr>
        <w:t xml:space="preserve"> </w:t>
      </w:r>
      <w:r w:rsidR="00D46B02">
        <w:t>phi-axis</w:t>
      </w:r>
      <w:r w:rsidR="00D46B02">
        <w:rPr>
          <w:spacing w:val="2"/>
        </w:rPr>
        <w:t xml:space="preserve"> </w:t>
      </w:r>
      <w:r w:rsidR="00D46B02">
        <w:t>positioner</w:t>
      </w:r>
      <w:r w:rsidR="00D46B02">
        <w:rPr>
          <w:spacing w:val="4"/>
        </w:rPr>
        <w:t xml:space="preserve"> </w:t>
      </w:r>
      <w:r w:rsidR="00D46B02">
        <w:t>using</w:t>
      </w:r>
      <w:r w:rsidR="00D46B02">
        <w:rPr>
          <w:spacing w:val="2"/>
        </w:rPr>
        <w:t xml:space="preserve"> </w:t>
      </w:r>
      <w:r w:rsidR="00D46B02">
        <w:t>a</w:t>
      </w:r>
      <w:r w:rsidR="00D46B02">
        <w:rPr>
          <w:spacing w:val="4"/>
        </w:rPr>
        <w:t xml:space="preserve"> </w:t>
      </w:r>
      <w:r w:rsidR="00D46B02">
        <w:t>low</w:t>
      </w:r>
      <w:r w:rsidR="00D46B02">
        <w:rPr>
          <w:spacing w:val="2"/>
        </w:rPr>
        <w:t xml:space="preserve"> </w:t>
      </w:r>
      <w:r w:rsidR="00D46B02">
        <w:t>permittivity</w:t>
      </w:r>
      <w:r w:rsidR="00D46B02">
        <w:rPr>
          <w:spacing w:val="3"/>
        </w:rPr>
        <w:t xml:space="preserve"> </w:t>
      </w:r>
      <w:r w:rsidR="00D46B02">
        <w:t>dielectric</w:t>
      </w:r>
      <w:r w:rsidR="00D46B02">
        <w:rPr>
          <w:spacing w:val="2"/>
        </w:rPr>
        <w:t xml:space="preserve"> </w:t>
      </w:r>
      <w:r w:rsidR="00D46B02">
        <w:t>support.</w:t>
      </w:r>
      <w:r w:rsidR="00D46B02" w:rsidRPr="007569C5">
        <w:rPr>
          <w:rFonts w:hint="eastAsia"/>
          <w:lang w:eastAsia="zh-CN"/>
        </w:rPr>
        <w:t xml:space="preserve"> </w:t>
      </w:r>
      <w:r w:rsidR="00D46B02">
        <w:t>Use</w:t>
      </w:r>
      <w:r w:rsidR="00D46B02" w:rsidRPr="002256DE">
        <w:rPr>
          <w:spacing w:val="2"/>
        </w:rPr>
        <w:t xml:space="preserve"> </w:t>
      </w:r>
      <w:r w:rsidR="00D46B02" w:rsidRPr="002256DE">
        <w:t>th</w:t>
      </w:r>
      <w:r w:rsidR="00D46B02">
        <w:t>e</w:t>
      </w:r>
      <w:r w:rsidR="00D46B02" w:rsidRPr="002256DE">
        <w:rPr>
          <w:spacing w:val="3"/>
        </w:rPr>
        <w:t xml:space="preserve"> </w:t>
      </w:r>
      <w:r w:rsidR="00D46B02" w:rsidRPr="002256DE">
        <w:t>sl</w:t>
      </w:r>
      <w:r w:rsidR="00D46B02">
        <w:t>e</w:t>
      </w:r>
      <w:r w:rsidR="00D46B02" w:rsidRPr="002256DE">
        <w:t>ev</w:t>
      </w:r>
      <w:r w:rsidR="00D46B02">
        <w:t>e</w:t>
      </w:r>
      <w:r w:rsidR="00D46B02" w:rsidRPr="002256DE">
        <w:rPr>
          <w:spacing w:val="2"/>
        </w:rPr>
        <w:t xml:space="preserve"> </w:t>
      </w:r>
      <w:r w:rsidR="00D46B02">
        <w:t>d</w:t>
      </w:r>
      <w:r w:rsidR="00D46B02" w:rsidRPr="002256DE">
        <w:t>ip</w:t>
      </w:r>
      <w:r w:rsidR="00D46B02">
        <w:t>o</w:t>
      </w:r>
      <w:r w:rsidR="00D46B02" w:rsidRPr="002256DE">
        <w:t>l</w:t>
      </w:r>
      <w:r w:rsidR="00D46B02">
        <w:t>e</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V</w:t>
      </w:r>
      <w:r w:rsidR="00D46B02" w:rsidRPr="002256DE">
        <w:rPr>
          <w:spacing w:val="4"/>
        </w:rPr>
        <w:t xml:space="preserve"> </w:t>
      </w:r>
      <w:r w:rsidR="00D46B02" w:rsidRPr="002256DE">
        <w:t>po</w:t>
      </w:r>
      <w:r w:rsidR="00D46B02">
        <w:t>l</w:t>
      </w:r>
      <w:r w:rsidR="00D46B02" w:rsidRPr="002256DE">
        <w:t>arizatio</w:t>
      </w:r>
      <w:r w:rsidR="00D46B02">
        <w:t>n</w:t>
      </w:r>
      <w:r w:rsidR="00D46B02" w:rsidRPr="002256DE">
        <w:rPr>
          <w:spacing w:val="5"/>
        </w:rPr>
        <w:t xml:space="preserve"> </w:t>
      </w:r>
      <w:r w:rsidR="00D46B02" w:rsidRPr="002256DE">
        <w:t>an</w:t>
      </w:r>
      <w:r w:rsidR="00D46B02">
        <w:t>d</w:t>
      </w:r>
      <w:r w:rsidR="00D46B02" w:rsidRPr="002256DE">
        <w:rPr>
          <w:spacing w:val="4"/>
        </w:rPr>
        <w:t xml:space="preserve"> </w:t>
      </w:r>
      <w:r w:rsidR="00D46B02" w:rsidRPr="002256DE">
        <w:t>t</w:t>
      </w:r>
      <w:r w:rsidR="00D46B02">
        <w:t>he</w:t>
      </w:r>
      <w:r w:rsidR="00D46B02" w:rsidRPr="002256DE">
        <w:rPr>
          <w:spacing w:val="2"/>
        </w:rPr>
        <w:t xml:space="preserve"> </w:t>
      </w:r>
      <w:r w:rsidR="00D46B02" w:rsidRPr="002256DE">
        <w:t>l</w:t>
      </w:r>
      <w:r w:rsidR="00D46B02">
        <w:t>o</w:t>
      </w:r>
      <w:r w:rsidR="00D46B02" w:rsidRPr="002256DE">
        <w:t>o</w:t>
      </w:r>
      <w:r w:rsidR="00D46B02">
        <w:t>p</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H po</w:t>
      </w:r>
      <w:r w:rsidR="00D46B02">
        <w:t>l</w:t>
      </w:r>
      <w:r w:rsidR="00D46B02" w:rsidRPr="002256DE">
        <w:t>arizatio</w:t>
      </w:r>
      <w:r w:rsidR="00D46B02">
        <w:t>n.</w:t>
      </w:r>
      <w:r w:rsidR="00D46B02" w:rsidRPr="002256DE">
        <w:rPr>
          <w:spacing w:val="7"/>
        </w:rPr>
        <w:t xml:space="preserve"> </w:t>
      </w:r>
      <w:r w:rsidR="00D46B02" w:rsidRPr="002256DE">
        <w:t>A</w:t>
      </w:r>
      <w:r w:rsidR="00D46B02">
        <w:t>t</w:t>
      </w:r>
      <w:r w:rsidR="00D46B02" w:rsidRPr="002256DE">
        <w:rPr>
          <w:spacing w:val="3"/>
        </w:rPr>
        <w:t xml:space="preserve"> </w:t>
      </w:r>
      <w:r w:rsidR="00D46B02">
        <w:t>e</w:t>
      </w:r>
      <w:r w:rsidR="00D46B02" w:rsidRPr="002256DE">
        <w:t xml:space="preserve">ach </w:t>
      </w:r>
      <w:r w:rsidR="00D46B02">
        <w:t>of</w:t>
      </w:r>
      <w:r w:rsidR="00D46B02" w:rsidRPr="002256DE">
        <w:rPr>
          <w:spacing w:val="30"/>
        </w:rPr>
        <w:t xml:space="preserve"> </w:t>
      </w:r>
      <w:r w:rsidR="00D46B02" w:rsidRPr="002256DE">
        <w:t>t</w:t>
      </w:r>
      <w:r w:rsidR="00D46B02">
        <w:t>he</w:t>
      </w:r>
      <w:r w:rsidR="00D46B02" w:rsidRPr="002256DE">
        <w:rPr>
          <w:spacing w:val="30"/>
        </w:rPr>
        <w:t xml:space="preserve"> </w:t>
      </w:r>
      <w:r w:rsidR="00D46B02">
        <w:t>s</w:t>
      </w:r>
      <w:r w:rsidR="00D46B02" w:rsidRPr="002256DE">
        <w:t>i</w:t>
      </w:r>
      <w:r w:rsidR="00D46B02">
        <w:t>x</w:t>
      </w:r>
      <w:r w:rsidR="00D46B02" w:rsidRPr="002256DE">
        <w:rPr>
          <w:spacing w:val="31"/>
        </w:rPr>
        <w:t xml:space="preserve"> </w:t>
      </w:r>
      <w:r w:rsidR="00D46B02">
        <w:t>o</w:t>
      </w:r>
      <w:r w:rsidR="00D46B02" w:rsidRPr="002256DE">
        <w:rPr>
          <w:spacing w:val="-5"/>
        </w:rPr>
        <w:t>f</w:t>
      </w:r>
      <w:r w:rsidR="00D46B02" w:rsidRPr="002256DE">
        <w:t>f</w:t>
      </w:r>
      <w:r w:rsidR="00D46B02">
        <w:t>s</w:t>
      </w:r>
      <w:r w:rsidR="00D46B02" w:rsidRPr="002256DE">
        <w:t>e</w:t>
      </w:r>
      <w:r w:rsidR="00D46B02">
        <w:t>t</w:t>
      </w:r>
      <w:r w:rsidR="00D46B02" w:rsidRPr="002256DE">
        <w:rPr>
          <w:spacing w:val="30"/>
        </w:rPr>
        <w:t xml:space="preserve"> </w:t>
      </w:r>
      <w:r w:rsidR="00D46B02">
        <w:t>p</w:t>
      </w:r>
      <w:r w:rsidR="00D46B02" w:rsidRPr="002256DE">
        <w:t>o</w:t>
      </w:r>
      <w:r w:rsidR="00D46B02">
        <w:t>s</w:t>
      </w:r>
      <w:r w:rsidR="00D46B02" w:rsidRPr="002256DE">
        <w:t>i</w:t>
      </w:r>
      <w:r w:rsidR="00D46B02">
        <w:t>t</w:t>
      </w:r>
      <w:r w:rsidR="00D46B02" w:rsidRPr="002256DE">
        <w:t>io</w:t>
      </w:r>
      <w:r w:rsidR="00D46B02">
        <w:t>n</w:t>
      </w:r>
      <w:r w:rsidR="00D46B02" w:rsidRPr="002256DE">
        <w:rPr>
          <w:spacing w:val="-2"/>
        </w:rPr>
        <w:t>s</w:t>
      </w:r>
      <w:r w:rsidR="00D46B02">
        <w:t>,</w:t>
      </w:r>
      <w:r w:rsidR="00D46B02" w:rsidRPr="002256DE">
        <w:rPr>
          <w:spacing w:val="30"/>
        </w:rPr>
        <w:t xml:space="preserve"> </w:t>
      </w:r>
      <w:r w:rsidR="00D46B02">
        <w:t>e</w:t>
      </w:r>
      <w:r w:rsidR="00D46B02" w:rsidRPr="002256DE">
        <w:t>n</w:t>
      </w:r>
      <w:r w:rsidR="00D46B02">
        <w:t>s</w:t>
      </w:r>
      <w:r w:rsidR="00D46B02" w:rsidRPr="002256DE">
        <w:t>u</w:t>
      </w:r>
      <w:r w:rsidR="00D46B02">
        <w:t>re</w:t>
      </w:r>
      <w:r w:rsidR="00D46B02" w:rsidRPr="002256DE">
        <w:rPr>
          <w:spacing w:val="32"/>
        </w:rPr>
        <w:t xml:space="preserve"> </w:t>
      </w:r>
      <w:r w:rsidR="00D46B02" w:rsidRPr="002256DE">
        <w:t>th</w:t>
      </w:r>
      <w:r w:rsidR="00D46B02">
        <w:t>at</w:t>
      </w:r>
      <w:r w:rsidR="00D46B02" w:rsidRPr="002256DE">
        <w:rPr>
          <w:spacing w:val="30"/>
        </w:rPr>
        <w:t xml:space="preserve"> </w:t>
      </w:r>
      <w:r w:rsidR="00D46B02" w:rsidRPr="002256DE">
        <w:t>t</w:t>
      </w:r>
      <w:r w:rsidR="00D46B02">
        <w:t>he</w:t>
      </w:r>
      <w:r w:rsidR="00D46B02" w:rsidRPr="002256DE">
        <w:rPr>
          <w:spacing w:val="30"/>
        </w:rPr>
        <w:t xml:space="preserve"> </w:t>
      </w:r>
      <w:r w:rsidR="00D46B02" w:rsidRPr="002256DE">
        <w:t>a</w:t>
      </w:r>
      <w:r w:rsidR="00D46B02">
        <w:t>xis</w:t>
      </w:r>
      <w:r w:rsidR="00D46B02" w:rsidRPr="002256DE">
        <w:rPr>
          <w:spacing w:val="31"/>
        </w:rPr>
        <w:t xml:space="preserve"> </w:t>
      </w:r>
      <w:r w:rsidR="00D46B02" w:rsidRPr="002256DE">
        <w:t>o</w:t>
      </w:r>
      <w:r w:rsidR="00D46B02">
        <w:t>f</w:t>
      </w:r>
      <w:r w:rsidR="00D46B02" w:rsidRPr="002256DE">
        <w:rPr>
          <w:spacing w:val="30"/>
        </w:rPr>
        <w:t xml:space="preserve"> </w:t>
      </w:r>
      <w:r w:rsidR="00D46B02" w:rsidRPr="002256DE">
        <w:t>t</w:t>
      </w:r>
      <w:r w:rsidR="00D46B02">
        <w:t>he</w:t>
      </w:r>
      <w:r w:rsidR="00D46B02" w:rsidRPr="002256DE">
        <w:rPr>
          <w:spacing w:val="31"/>
        </w:rPr>
        <w:t xml:space="preserve"> </w:t>
      </w:r>
      <w:r w:rsidR="00D46B02">
        <w:t>reference antenna</w:t>
      </w:r>
      <w:r w:rsidR="00D46B02" w:rsidRPr="002256DE">
        <w:rPr>
          <w:spacing w:val="31"/>
        </w:rPr>
        <w:t xml:space="preserve"> </w:t>
      </w:r>
      <w:r w:rsidR="00D46B02" w:rsidRPr="002256DE">
        <w:t>i</w:t>
      </w:r>
      <w:r w:rsidR="00D46B02">
        <w:t>s</w:t>
      </w:r>
      <w:r w:rsidR="00D46B02" w:rsidRPr="002256DE">
        <w:rPr>
          <w:spacing w:val="30"/>
        </w:rPr>
        <w:t xml:space="preserve"> </w:t>
      </w:r>
      <w:r w:rsidR="00D46B02" w:rsidRPr="002256DE">
        <w:rPr>
          <w:spacing w:val="-3"/>
        </w:rPr>
        <w:t>p</w:t>
      </w:r>
      <w:r w:rsidR="00D46B02" w:rsidRPr="002256DE">
        <w:t>ar</w:t>
      </w:r>
      <w:r w:rsidR="00D46B02">
        <w:t>a</w:t>
      </w:r>
      <w:r w:rsidR="00D46B02" w:rsidRPr="002256DE">
        <w:t>lle</w:t>
      </w:r>
      <w:r w:rsidR="00D46B02">
        <w:t>l</w:t>
      </w:r>
      <w:r w:rsidR="00D46B02" w:rsidRPr="002256DE">
        <w:rPr>
          <w:spacing w:val="32"/>
        </w:rPr>
        <w:t xml:space="preserve"> </w:t>
      </w:r>
      <w:r w:rsidR="00D46B02" w:rsidRPr="002256DE">
        <w:t>t</w:t>
      </w:r>
      <w:r w:rsidR="00D46B02">
        <w:t>o</w:t>
      </w:r>
      <w:r w:rsidR="00D46B02" w:rsidRPr="002256DE">
        <w:rPr>
          <w:spacing w:val="30"/>
        </w:rPr>
        <w:t xml:space="preserve"> </w:t>
      </w:r>
      <w:r w:rsidR="00D46B02" w:rsidRPr="002256DE">
        <w:t>th</w:t>
      </w:r>
      <w:r w:rsidR="00D46B02">
        <w:t>e</w:t>
      </w:r>
      <w:r w:rsidR="00D46B02" w:rsidRPr="002256DE">
        <w:rPr>
          <w:spacing w:val="31"/>
        </w:rPr>
        <w:t xml:space="preserve"> </w:t>
      </w:r>
      <w:r w:rsidR="00D46B02" w:rsidRPr="002256DE">
        <w:t>ph</w:t>
      </w:r>
      <w:r w:rsidR="00D46B02">
        <w:t>i</w:t>
      </w:r>
      <w:r w:rsidR="00D46B02" w:rsidRPr="002256DE">
        <w:rPr>
          <w:spacing w:val="32"/>
        </w:rPr>
        <w:t xml:space="preserve"> </w:t>
      </w:r>
      <w:r w:rsidR="00D46B02" w:rsidRPr="002256DE">
        <w:t>axi</w:t>
      </w:r>
      <w:r w:rsidR="00D46B02">
        <w:t>s</w:t>
      </w:r>
      <w:r w:rsidR="00D46B02" w:rsidRPr="002256DE">
        <w:rPr>
          <w:spacing w:val="30"/>
        </w:rPr>
        <w:t xml:space="preserve"> </w:t>
      </w:r>
      <w:r w:rsidR="00D46B02" w:rsidRPr="002256DE">
        <w:t>of</w:t>
      </w:r>
      <w:r w:rsidR="00D46B02" w:rsidRPr="002256DE">
        <w:rPr>
          <w:w w:val="99"/>
        </w:rPr>
        <w:t xml:space="preserve"> </w:t>
      </w:r>
      <w:r w:rsidR="00D46B02">
        <w:t>ro</w:t>
      </w:r>
      <w:r w:rsidR="00D46B02" w:rsidRPr="002256DE">
        <w:rPr>
          <w:spacing w:val="-5"/>
        </w:rPr>
        <w:t>t</w:t>
      </w:r>
      <w:r w:rsidR="00D46B02" w:rsidRPr="002256DE">
        <w:t>a</w:t>
      </w:r>
      <w:r w:rsidR="00D46B02">
        <w:t>tion.</w:t>
      </w:r>
    </w:p>
    <w:p w14:paraId="62113166" w14:textId="7422B295" w:rsidR="00D46B02" w:rsidRDefault="001E1539" w:rsidP="001E1539">
      <w:pPr>
        <w:pStyle w:val="B1"/>
      </w:pPr>
      <w:r>
        <w:t>3</w:t>
      </w:r>
      <w:r>
        <w:tab/>
      </w:r>
      <w:r w:rsidR="00D46B02">
        <w:t>At</w:t>
      </w:r>
      <w:r w:rsidR="00D46B02">
        <w:rPr>
          <w:spacing w:val="-2"/>
        </w:rPr>
        <w:t>t</w:t>
      </w:r>
      <w:r w:rsidR="00D46B02">
        <w:t>ach</w:t>
      </w:r>
      <w:r w:rsidR="00D46B02">
        <w:rPr>
          <w:spacing w:val="1"/>
        </w:rPr>
        <w:t xml:space="preserve"> </w:t>
      </w:r>
      <w:r w:rsidR="00D46B02">
        <w:t>a</w:t>
      </w:r>
      <w:r w:rsidR="00D46B02">
        <w:rPr>
          <w:spacing w:val="3"/>
        </w:rPr>
        <w:t xml:space="preserve"> </w:t>
      </w:r>
      <w:r w:rsidR="00D46B02">
        <w:t>signal</w:t>
      </w:r>
      <w:r w:rsidR="00D46B02">
        <w:rPr>
          <w:spacing w:val="2"/>
        </w:rPr>
        <w:t xml:space="preserve"> </w:t>
      </w:r>
      <w:r w:rsidR="00D46B02">
        <w:t>source</w:t>
      </w:r>
      <w:r w:rsidR="00D46B02">
        <w:rPr>
          <w:spacing w:val="2"/>
        </w:rPr>
        <w:t xml:space="preserve"> </w:t>
      </w:r>
      <w:r w:rsidR="00D46B02">
        <w:t>to</w:t>
      </w:r>
      <w:r w:rsidR="00D46B02">
        <w:rPr>
          <w:spacing w:val="3"/>
        </w:rPr>
        <w:t xml:space="preserve"> </w:t>
      </w:r>
      <w:r w:rsidR="00D46B02">
        <w:t>a</w:t>
      </w:r>
      <w:r w:rsidR="00D46B02">
        <w:rPr>
          <w:spacing w:val="1"/>
        </w:rPr>
        <w:t xml:space="preserve"> </w:t>
      </w:r>
      <w:r w:rsidR="00D46B02">
        <w:t>coaxial</w:t>
      </w:r>
      <w:r w:rsidR="00D46B02">
        <w:rPr>
          <w:spacing w:val="3"/>
        </w:rPr>
        <w:t xml:space="preserve"> </w:t>
      </w:r>
      <w:r w:rsidR="00D46B02">
        <w:t>cable</w:t>
      </w:r>
      <w:r w:rsidR="00D46B02">
        <w:rPr>
          <w:spacing w:val="2"/>
        </w:rPr>
        <w:t xml:space="preserve"> </w:t>
      </w:r>
      <w:r w:rsidR="00D46B02">
        <w:t>feeding</w:t>
      </w:r>
      <w:r w:rsidR="00D46B02">
        <w:rPr>
          <w:spacing w:val="3"/>
        </w:rPr>
        <w:t xml:space="preserve"> </w:t>
      </w:r>
      <w:r w:rsidR="00D46B02">
        <w:t>the</w:t>
      </w:r>
      <w:r w:rsidR="00D46B02">
        <w:rPr>
          <w:spacing w:val="2"/>
        </w:rPr>
        <w:t xml:space="preserve"> </w:t>
      </w:r>
      <w:r w:rsidR="00D46B02">
        <w:t>Measurement Antenna</w:t>
      </w:r>
      <w:r w:rsidR="00D46B02">
        <w:rPr>
          <w:spacing w:val="2"/>
        </w:rPr>
        <w:t xml:space="preserve"> </w:t>
      </w:r>
      <w:r w:rsidR="00D46B02">
        <w:t>and</w:t>
      </w:r>
      <w:r w:rsidR="00D46B02">
        <w:rPr>
          <w:spacing w:val="1"/>
        </w:rPr>
        <w:t xml:space="preserve"> </w:t>
      </w:r>
      <w:r w:rsidR="00D46B02">
        <w:t>set</w:t>
      </w:r>
      <w:r w:rsidR="00D46B02">
        <w:rPr>
          <w:spacing w:val="3"/>
        </w:rPr>
        <w:t xml:space="preserve"> </w:t>
      </w:r>
      <w:r w:rsidR="00D46B02">
        <w:t>the</w:t>
      </w:r>
      <w:r w:rsidR="00D46B02">
        <w:rPr>
          <w:spacing w:val="2"/>
        </w:rPr>
        <w:t xml:space="preserve"> </w:t>
      </w:r>
      <w:r w:rsidR="00D46B02">
        <w:t>frequency</w:t>
      </w:r>
      <w:r w:rsidR="00D46B02">
        <w:rPr>
          <w:spacing w:val="1"/>
        </w:rPr>
        <w:t xml:space="preserve"> </w:t>
      </w:r>
      <w:r w:rsidR="00D46B02">
        <w:t>to</w:t>
      </w:r>
      <w:r w:rsidR="00D46B02">
        <w:rPr>
          <w:spacing w:val="-2"/>
        </w:rPr>
        <w:t xml:space="preserve"> </w:t>
      </w:r>
      <w:r w:rsidR="00D46B02">
        <w:t>the appropriate</w:t>
      </w:r>
      <w:r w:rsidR="00D46B02">
        <w:rPr>
          <w:spacing w:val="38"/>
        </w:rPr>
        <w:t xml:space="preserve"> </w:t>
      </w:r>
      <w:r w:rsidR="00D46B02">
        <w:t>channel.</w:t>
      </w:r>
      <w:r w:rsidR="00D46B02">
        <w:rPr>
          <w:spacing w:val="26"/>
        </w:rPr>
        <w:t xml:space="preserve"> </w:t>
      </w:r>
      <w:r w:rsidR="00D46B02">
        <w:t>Set</w:t>
      </w:r>
      <w:r w:rsidR="00D46B02">
        <w:rPr>
          <w:spacing w:val="38"/>
        </w:rPr>
        <w:t xml:space="preserve"> </w:t>
      </w:r>
      <w:r w:rsidR="00D46B02">
        <w:t>the</w:t>
      </w:r>
      <w:r w:rsidR="00D46B02">
        <w:rPr>
          <w:spacing w:val="37"/>
        </w:rPr>
        <w:t xml:space="preserve"> </w:t>
      </w:r>
      <w:r w:rsidR="00D46B02">
        <w:t>a</w:t>
      </w:r>
      <w:r w:rsidR="00D46B02">
        <w:rPr>
          <w:spacing w:val="-2"/>
        </w:rPr>
        <w:t>m</w:t>
      </w:r>
      <w:r w:rsidR="00D46B02">
        <w:t>plitude</w:t>
      </w:r>
      <w:r w:rsidR="00D46B02">
        <w:rPr>
          <w:spacing w:val="39"/>
        </w:rPr>
        <w:t xml:space="preserve"> </w:t>
      </w:r>
      <w:r w:rsidR="00D46B02">
        <w:t>to</w:t>
      </w:r>
      <w:r w:rsidR="00D46B02">
        <w:rPr>
          <w:spacing w:val="38"/>
        </w:rPr>
        <w:t xml:space="preserve"> </w:t>
      </w:r>
      <w:r w:rsidR="00D46B02">
        <w:t>a</w:t>
      </w:r>
      <w:r w:rsidR="00D46B02">
        <w:rPr>
          <w:spacing w:val="38"/>
        </w:rPr>
        <w:t xml:space="preserve"> </w:t>
      </w:r>
      <w:r w:rsidR="00D46B02">
        <w:t>level</w:t>
      </w:r>
      <w:r w:rsidR="00D46B02">
        <w:rPr>
          <w:spacing w:val="38"/>
        </w:rPr>
        <w:t xml:space="preserve"> </w:t>
      </w:r>
      <w:r w:rsidR="00D46B02">
        <w:t>appropriate</w:t>
      </w:r>
      <w:r w:rsidR="00D46B02">
        <w:rPr>
          <w:spacing w:val="38"/>
        </w:rPr>
        <w:t xml:space="preserve"> </w:t>
      </w:r>
      <w:r w:rsidR="00D46B02">
        <w:t>for</w:t>
      </w:r>
      <w:r w:rsidR="00D46B02">
        <w:rPr>
          <w:spacing w:val="38"/>
        </w:rPr>
        <w:t xml:space="preserve"> </w:t>
      </w:r>
      <w:r w:rsidR="00D46B02">
        <w:t>the</w:t>
      </w:r>
      <w:r w:rsidR="00D46B02">
        <w:rPr>
          <w:spacing w:val="37"/>
        </w:rPr>
        <w:t xml:space="preserve"> </w:t>
      </w:r>
      <w:r w:rsidR="00D46B02">
        <w:t>measurement receive</w:t>
      </w:r>
      <w:r w:rsidR="00D46B02">
        <w:rPr>
          <w:spacing w:val="-10"/>
        </w:rPr>
        <w:t>r</w:t>
      </w:r>
      <w:r w:rsidR="00D46B02">
        <w:t>. Connect</w:t>
      </w:r>
      <w:r w:rsidR="00D46B02">
        <w:rPr>
          <w:spacing w:val="30"/>
        </w:rPr>
        <w:t xml:space="preserve"> </w:t>
      </w:r>
      <w:r w:rsidR="00D46B02">
        <w:t>a</w:t>
      </w:r>
      <w:r w:rsidR="00D46B02">
        <w:rPr>
          <w:spacing w:val="32"/>
        </w:rPr>
        <w:t xml:space="preserve"> </w:t>
      </w:r>
      <w:r w:rsidR="00D46B02">
        <w:t>measurement</w:t>
      </w:r>
      <w:r w:rsidR="00D46B02">
        <w:rPr>
          <w:spacing w:val="32"/>
        </w:rPr>
        <w:t xml:space="preserve"> </w:t>
      </w:r>
      <w:r w:rsidR="00D46B02">
        <w:t>receiver</w:t>
      </w:r>
      <w:r w:rsidR="00D46B02">
        <w:rPr>
          <w:spacing w:val="30"/>
        </w:rPr>
        <w:t xml:space="preserve"> </w:t>
      </w:r>
      <w:r w:rsidR="00D46B02">
        <w:t>to</w:t>
      </w:r>
      <w:r w:rsidR="00D46B02">
        <w:rPr>
          <w:spacing w:val="32"/>
        </w:rPr>
        <w:t xml:space="preserve"> </w:t>
      </w:r>
      <w:r w:rsidR="00D46B02">
        <w:t>the</w:t>
      </w:r>
      <w:r w:rsidR="00D46B02">
        <w:rPr>
          <w:spacing w:val="32"/>
        </w:rPr>
        <w:t xml:space="preserve"> </w:t>
      </w:r>
      <w:r w:rsidR="00D46B02">
        <w:t>reference</w:t>
      </w:r>
      <w:r w:rsidR="00D46B02">
        <w:rPr>
          <w:spacing w:val="31"/>
        </w:rPr>
        <w:t xml:space="preserve"> </w:t>
      </w:r>
      <w:r w:rsidR="00D46B02">
        <w:t>antenna.</w:t>
      </w:r>
      <w:r w:rsidR="00D46B02">
        <w:rPr>
          <w:spacing w:val="13"/>
        </w:rPr>
        <w:t xml:space="preserve"> </w:t>
      </w:r>
      <w:r w:rsidR="00D46B02">
        <w:t>The</w:t>
      </w:r>
      <w:r w:rsidR="00D46B02">
        <w:rPr>
          <w:spacing w:val="32"/>
        </w:rPr>
        <w:t xml:space="preserve"> </w:t>
      </w:r>
      <w:r w:rsidR="00D46B02">
        <w:t>received signal</w:t>
      </w:r>
      <w:r w:rsidR="00D46B02">
        <w:rPr>
          <w:spacing w:val="10"/>
        </w:rPr>
        <w:t xml:space="preserve"> </w:t>
      </w:r>
      <w:r w:rsidR="00D46B02">
        <w:t>during</w:t>
      </w:r>
      <w:r w:rsidR="00D46B02">
        <w:rPr>
          <w:spacing w:val="10"/>
        </w:rPr>
        <w:t xml:space="preserve"> </w:t>
      </w:r>
      <w:r w:rsidR="00D46B02">
        <w:t>the</w:t>
      </w:r>
      <w:r w:rsidR="00D46B02">
        <w:rPr>
          <w:spacing w:val="10"/>
        </w:rPr>
        <w:t xml:space="preserve"> </w:t>
      </w:r>
      <w:r w:rsidR="00D46B02">
        <w:t>ripple</w:t>
      </w:r>
      <w:r w:rsidR="00D46B02">
        <w:rPr>
          <w:spacing w:val="9"/>
        </w:rPr>
        <w:t xml:space="preserve"> </w:t>
      </w:r>
      <w:r w:rsidR="00D46B02">
        <w:t>test</w:t>
      </w:r>
      <w:r w:rsidR="00D46B02">
        <w:rPr>
          <w:spacing w:val="10"/>
        </w:rPr>
        <w:t xml:space="preserve"> </w:t>
      </w:r>
      <w:r w:rsidR="00D46B02">
        <w:t>measure</w:t>
      </w:r>
      <w:r w:rsidR="00D46B02">
        <w:rPr>
          <w:spacing w:val="-2"/>
        </w:rPr>
        <w:t>m</w:t>
      </w:r>
      <w:r w:rsidR="00D46B02">
        <w:t>ent</w:t>
      </w:r>
      <w:r w:rsidR="00D46B02">
        <w:rPr>
          <w:spacing w:val="10"/>
        </w:rPr>
        <w:t xml:space="preserve"> </w:t>
      </w:r>
      <w:r w:rsidR="00D46B02">
        <w:t>shou</w:t>
      </w:r>
      <w:r w:rsidR="00D46B02">
        <w:rPr>
          <w:spacing w:val="2"/>
        </w:rPr>
        <w:t>l</w:t>
      </w:r>
      <w:r w:rsidR="00D46B02">
        <w:t>d</w:t>
      </w:r>
      <w:r w:rsidR="00D46B02">
        <w:rPr>
          <w:spacing w:val="10"/>
        </w:rPr>
        <w:t xml:space="preserve"> </w:t>
      </w:r>
      <w:r w:rsidR="00D46B02">
        <w:t>be</w:t>
      </w:r>
      <w:r w:rsidR="00D46B02">
        <w:rPr>
          <w:spacing w:val="10"/>
        </w:rPr>
        <w:t xml:space="preserve"> </w:t>
      </w:r>
      <w:r w:rsidR="00D46B02">
        <w:t>at</w:t>
      </w:r>
      <w:r w:rsidR="00D46B02">
        <w:rPr>
          <w:spacing w:val="9"/>
        </w:rPr>
        <w:t xml:space="preserve"> </w:t>
      </w:r>
      <w:r w:rsidR="00D46B02">
        <w:t>least</w:t>
      </w:r>
      <w:r w:rsidR="00D46B02">
        <w:rPr>
          <w:spacing w:val="10"/>
        </w:rPr>
        <w:t xml:space="preserve"> </w:t>
      </w:r>
      <w:r w:rsidR="00D46B02">
        <w:t>40</w:t>
      </w:r>
      <w:r w:rsidR="00D46B02">
        <w:rPr>
          <w:spacing w:val="10"/>
        </w:rPr>
        <w:t xml:space="preserve"> </w:t>
      </w:r>
      <w:r w:rsidR="00D46B02">
        <w:t>dB</w:t>
      </w:r>
      <w:r w:rsidR="00D46B02">
        <w:rPr>
          <w:spacing w:val="10"/>
        </w:rPr>
        <w:t xml:space="preserve"> </w:t>
      </w:r>
      <w:r w:rsidR="00D46B02">
        <w:t>above</w:t>
      </w:r>
      <w:r w:rsidR="00D46B02">
        <w:rPr>
          <w:spacing w:val="10"/>
        </w:rPr>
        <w:t xml:space="preserve"> </w:t>
      </w:r>
      <w:r w:rsidR="00D46B02">
        <w:t>the</w:t>
      </w:r>
      <w:r w:rsidR="00D46B02">
        <w:rPr>
          <w:spacing w:val="10"/>
        </w:rPr>
        <w:t xml:space="preserve"> </w:t>
      </w:r>
      <w:r w:rsidR="00D46B02">
        <w:t>noise</w:t>
      </w:r>
      <w:r w:rsidR="00D46B02">
        <w:rPr>
          <w:spacing w:val="11"/>
        </w:rPr>
        <w:t xml:space="preserve"> </w:t>
      </w:r>
      <w:r w:rsidR="00D46B02">
        <w:t>floor</w:t>
      </w:r>
      <w:r w:rsidR="00D46B02">
        <w:rPr>
          <w:spacing w:val="10"/>
        </w:rPr>
        <w:t xml:space="preserve"> </w:t>
      </w:r>
      <w:r w:rsidR="00D46B02">
        <w:t>or noise</w:t>
      </w:r>
      <w:r w:rsidR="00D46B02">
        <w:rPr>
          <w:spacing w:val="24"/>
        </w:rPr>
        <w:t xml:space="preserve"> </w:t>
      </w:r>
      <w:r w:rsidR="00D46B02">
        <w:t>errors</w:t>
      </w:r>
      <w:r w:rsidR="00D46B02">
        <w:rPr>
          <w:spacing w:val="22"/>
        </w:rPr>
        <w:t xml:space="preserve"> </w:t>
      </w:r>
      <w:r w:rsidR="00D46B02">
        <w:t>greater</w:t>
      </w:r>
      <w:r w:rsidR="00D46B02">
        <w:rPr>
          <w:spacing w:val="22"/>
        </w:rPr>
        <w:t xml:space="preserve"> </w:t>
      </w:r>
      <w:r w:rsidR="00D46B02">
        <w:t>than</w:t>
      </w:r>
      <w:r w:rsidR="00D46B02">
        <w:rPr>
          <w:spacing w:val="21"/>
        </w:rPr>
        <w:t xml:space="preserve"> </w:t>
      </w:r>
      <w:r w:rsidR="00D46B02">
        <w:t>0.1</w:t>
      </w:r>
      <w:r w:rsidR="00D46B02">
        <w:rPr>
          <w:spacing w:val="22"/>
        </w:rPr>
        <w:t xml:space="preserve"> </w:t>
      </w:r>
      <w:r w:rsidR="00D46B02">
        <w:t>dB</w:t>
      </w:r>
      <w:r w:rsidR="00D46B02">
        <w:rPr>
          <w:spacing w:val="24"/>
        </w:rPr>
        <w:t xml:space="preserve"> </w:t>
      </w:r>
      <w:r w:rsidR="00D46B02">
        <w:t>will</w:t>
      </w:r>
      <w:r w:rsidR="00D46B02">
        <w:rPr>
          <w:spacing w:val="22"/>
        </w:rPr>
        <w:t xml:space="preserve"> </w:t>
      </w:r>
      <w:r w:rsidR="00D46B02">
        <w:t>result.</w:t>
      </w:r>
      <w:r w:rsidR="00D46B02">
        <w:rPr>
          <w:spacing w:val="46"/>
        </w:rPr>
        <w:t xml:space="preserve"> </w:t>
      </w:r>
      <w:r w:rsidR="00D46B02">
        <w:t>Ensure</w:t>
      </w:r>
      <w:r w:rsidR="00D46B02">
        <w:rPr>
          <w:spacing w:val="23"/>
        </w:rPr>
        <w:t xml:space="preserve"> </w:t>
      </w:r>
      <w:r w:rsidR="00D46B02">
        <w:t>that</w:t>
      </w:r>
      <w:r w:rsidR="00D46B02">
        <w:rPr>
          <w:spacing w:val="22"/>
        </w:rPr>
        <w:t xml:space="preserve"> </w:t>
      </w:r>
      <w:r w:rsidR="00D46B02">
        <w:t>all</w:t>
      </w:r>
      <w:r w:rsidR="00D46B02">
        <w:rPr>
          <w:spacing w:val="22"/>
        </w:rPr>
        <w:t xml:space="preserve"> </w:t>
      </w:r>
      <w:r w:rsidR="00D46B02">
        <w:t>coaxial</w:t>
      </w:r>
      <w:r w:rsidR="00D46B02">
        <w:rPr>
          <w:spacing w:val="23"/>
        </w:rPr>
        <w:t xml:space="preserve"> </w:t>
      </w:r>
      <w:r w:rsidR="00D46B02">
        <w:t>cables</w:t>
      </w:r>
      <w:r w:rsidR="00D46B02">
        <w:rPr>
          <w:spacing w:val="23"/>
        </w:rPr>
        <w:t xml:space="preserve"> </w:t>
      </w:r>
      <w:r w:rsidR="00D46B02">
        <w:t>are</w:t>
      </w:r>
      <w:r w:rsidR="00D46B02">
        <w:rPr>
          <w:spacing w:val="22"/>
        </w:rPr>
        <w:t xml:space="preserve"> </w:t>
      </w:r>
      <w:r w:rsidR="00D46B02">
        <w:t>dressed</w:t>
      </w:r>
      <w:r w:rsidR="00D46B02">
        <w:rPr>
          <w:spacing w:val="23"/>
        </w:rPr>
        <w:t xml:space="preserve"> </w:t>
      </w:r>
      <w:r w:rsidR="00D46B02">
        <w:t>to</w:t>
      </w:r>
      <w:r w:rsidR="00D46B02">
        <w:rPr>
          <w:spacing w:val="-2"/>
        </w:rPr>
        <w:t xml:space="preserve"> </w:t>
      </w:r>
      <w:r w:rsidR="00D46B02">
        <w:t>minimize</w:t>
      </w:r>
      <w:r w:rsidR="00D46B02">
        <w:rPr>
          <w:spacing w:val="-2"/>
        </w:rPr>
        <w:t xml:space="preserve"> </w:t>
      </w:r>
      <w:r w:rsidR="00D46B02">
        <w:t>e</w:t>
      </w:r>
      <w:r w:rsidR="00D46B02">
        <w:rPr>
          <w:spacing w:val="-5"/>
        </w:rPr>
        <w:t>f</w:t>
      </w:r>
      <w:r w:rsidR="00D46B02">
        <w:t>fec</w:t>
      </w:r>
      <w:r w:rsidR="00D46B02">
        <w:rPr>
          <w:spacing w:val="-2"/>
        </w:rPr>
        <w:t>t</w:t>
      </w:r>
      <w:r w:rsidR="00D46B02">
        <w:t>s upon the measurement</w:t>
      </w:r>
      <w:r w:rsidR="00D46B02">
        <w:rPr>
          <w:spacing w:val="-2"/>
        </w:rPr>
        <w:t xml:space="preserve"> </w:t>
      </w:r>
      <w:r w:rsidR="00D46B02">
        <w:t>resul</w:t>
      </w:r>
      <w:r w:rsidR="00D46B02">
        <w:rPr>
          <w:spacing w:val="-5"/>
        </w:rPr>
        <w:t>t</w:t>
      </w:r>
      <w:r w:rsidR="00D46B02">
        <w:t>s.</w:t>
      </w:r>
    </w:p>
    <w:p w14:paraId="62113167" w14:textId="28C6743A" w:rsidR="00D46B02" w:rsidRDefault="001E1539" w:rsidP="001E1539">
      <w:pPr>
        <w:pStyle w:val="B1"/>
      </w:pPr>
      <w:r>
        <w:t>4</w:t>
      </w:r>
      <w:r>
        <w:tab/>
      </w:r>
      <w:r w:rsidR="00D46B02">
        <w:t>Ro</w:t>
      </w:r>
      <w:r w:rsidR="00D46B02">
        <w:rPr>
          <w:spacing w:val="-5"/>
        </w:rPr>
        <w:t>t</w:t>
      </w:r>
      <w:r w:rsidR="00D46B02">
        <w:t>ate</w:t>
      </w:r>
      <w:r w:rsidR="00D46B02">
        <w:rPr>
          <w:spacing w:val="12"/>
        </w:rPr>
        <w:t xml:space="preserve"> </w:t>
      </w:r>
      <w:r w:rsidR="00D46B02">
        <w:t>the</w:t>
      </w:r>
      <w:r w:rsidR="00D46B02">
        <w:rPr>
          <w:spacing w:val="13"/>
        </w:rPr>
        <w:t xml:space="preserve"> </w:t>
      </w:r>
      <w:r w:rsidR="00D46B02">
        <w:t>reference</w:t>
      </w:r>
      <w:r w:rsidR="00D46B02">
        <w:rPr>
          <w:spacing w:val="13"/>
        </w:rPr>
        <w:t xml:space="preserve"> </w:t>
      </w:r>
      <w:r w:rsidR="00D46B02">
        <w:t>antenna</w:t>
      </w:r>
      <w:r w:rsidR="00D46B02">
        <w:rPr>
          <w:spacing w:val="13"/>
        </w:rPr>
        <w:t xml:space="preserve"> </w:t>
      </w:r>
      <w:r w:rsidR="00D46B02">
        <w:t>about</w:t>
      </w:r>
      <w:r w:rsidR="00D46B02">
        <w:rPr>
          <w:spacing w:val="12"/>
        </w:rPr>
        <w:t xml:space="preserve"> </w:t>
      </w:r>
      <w:r w:rsidR="00D46B02">
        <w:t>the</w:t>
      </w:r>
      <w:r w:rsidR="00D46B02">
        <w:rPr>
          <w:spacing w:val="13"/>
        </w:rPr>
        <w:t xml:space="preserve"> </w:t>
      </w:r>
      <w:r w:rsidR="00D46B02">
        <w:t>phi</w:t>
      </w:r>
      <w:r w:rsidR="00D46B02">
        <w:rPr>
          <w:spacing w:val="13"/>
        </w:rPr>
        <w:t xml:space="preserve"> </w:t>
      </w:r>
      <w:r w:rsidR="00D46B02">
        <w:t>axis</w:t>
      </w:r>
      <w:r w:rsidR="00D46B02">
        <w:rPr>
          <w:spacing w:val="13"/>
        </w:rPr>
        <w:t xml:space="preserve"> </w:t>
      </w:r>
      <w:r w:rsidR="00D46B02">
        <w:t>and</w:t>
      </w:r>
      <w:r w:rsidR="00D46B02">
        <w:rPr>
          <w:spacing w:val="13"/>
        </w:rPr>
        <w:t xml:space="preserve"> </w:t>
      </w:r>
      <w:r w:rsidR="00D46B02">
        <w:t>record</w:t>
      </w:r>
      <w:r w:rsidR="00D46B02">
        <w:rPr>
          <w:spacing w:val="12"/>
        </w:rPr>
        <w:t xml:space="preserve"> </w:t>
      </w:r>
      <w:r w:rsidR="00D46B02">
        <w:t>the</w:t>
      </w:r>
      <w:r w:rsidR="00D46B02">
        <w:rPr>
          <w:spacing w:val="13"/>
        </w:rPr>
        <w:t xml:space="preserve"> </w:t>
      </w:r>
      <w:r w:rsidR="00D46B02">
        <w:t>signal received by the Measurement Antenna</w:t>
      </w:r>
      <w:r w:rsidR="00D46B02">
        <w:rPr>
          <w:spacing w:val="-3"/>
        </w:rPr>
        <w:t xml:space="preserve"> </w:t>
      </w:r>
      <w:r w:rsidR="00D46B02">
        <w:t xml:space="preserve">at </w:t>
      </w:r>
      <w:r w:rsidR="00D46B02" w:rsidRPr="00FD3430">
        <w:t>resolution sufficient to ensure smoothly varying curves</w:t>
      </w:r>
      <w:r w:rsidR="00D46B02">
        <w:rPr>
          <w:spacing w:val="-2"/>
        </w:rPr>
        <w:t xml:space="preserve"> </w:t>
      </w:r>
      <w:r w:rsidR="00D46B02">
        <w:t>for a to</w:t>
      </w:r>
      <w:r w:rsidR="00D46B02">
        <w:rPr>
          <w:spacing w:val="-5"/>
        </w:rPr>
        <w:t>t</w:t>
      </w:r>
      <w:r w:rsidR="00D46B02">
        <w:t>al</w:t>
      </w:r>
      <w:r w:rsidR="00D46B02">
        <w:rPr>
          <w:spacing w:val="-3"/>
        </w:rPr>
        <w:t xml:space="preserve"> </w:t>
      </w:r>
      <w:r w:rsidR="00D46B02">
        <w:t>of</w:t>
      </w:r>
      <w:r w:rsidR="00D46B02">
        <w:rPr>
          <w:spacing w:val="-2"/>
        </w:rPr>
        <w:t xml:space="preserve"> </w:t>
      </w:r>
      <w:r w:rsidR="00D46B02">
        <w:t>360°.</w:t>
      </w:r>
    </w:p>
    <w:p w14:paraId="62113168" w14:textId="4C15B66B" w:rsidR="00D46B02" w:rsidRDefault="001E1539" w:rsidP="001E1539">
      <w:pPr>
        <w:pStyle w:val="B1"/>
      </w:pPr>
      <w:r>
        <w:t>5</w:t>
      </w:r>
      <w:r>
        <w:tab/>
      </w:r>
      <w:r w:rsidR="00D46B02">
        <w:t>Record</w:t>
      </w:r>
      <w:r w:rsidR="00D46B02">
        <w:rPr>
          <w:spacing w:val="37"/>
        </w:rPr>
        <w:t xml:space="preserve"> </w:t>
      </w:r>
      <w:r w:rsidR="00D46B02">
        <w:t>the</w:t>
      </w:r>
      <w:r w:rsidR="00D46B02">
        <w:rPr>
          <w:spacing w:val="38"/>
        </w:rPr>
        <w:t xml:space="preserve"> </w:t>
      </w:r>
      <w:r w:rsidR="00D46B02">
        <w:t>measure</w:t>
      </w:r>
      <w:r w:rsidR="00D46B02">
        <w:rPr>
          <w:spacing w:val="-2"/>
        </w:rPr>
        <w:t>m</w:t>
      </w:r>
      <w:r w:rsidR="00D46B02">
        <w:t>ent</w:t>
      </w:r>
      <w:r w:rsidR="00D46B02">
        <w:rPr>
          <w:spacing w:val="39"/>
        </w:rPr>
        <w:t xml:space="preserve"> </w:t>
      </w:r>
      <w:r w:rsidR="00D46B02">
        <w:t>resul</w:t>
      </w:r>
      <w:r w:rsidR="00D46B02">
        <w:rPr>
          <w:spacing w:val="-2"/>
        </w:rPr>
        <w:t>t</w:t>
      </w:r>
      <w:r w:rsidR="00D46B02">
        <w:t>s</w:t>
      </w:r>
      <w:r w:rsidR="00D46B02">
        <w:rPr>
          <w:spacing w:val="38"/>
        </w:rPr>
        <w:t xml:space="preserve"> </w:t>
      </w:r>
      <w:r w:rsidR="00D46B02">
        <w:t>to</w:t>
      </w:r>
      <w:r w:rsidR="00D46B02">
        <w:rPr>
          <w:spacing w:val="38"/>
        </w:rPr>
        <w:t xml:space="preserve"> </w:t>
      </w:r>
      <w:r w:rsidR="00D46B02">
        <w:t>a</w:t>
      </w:r>
      <w:r w:rsidR="00D46B02">
        <w:rPr>
          <w:spacing w:val="38"/>
        </w:rPr>
        <w:t xml:space="preserve"> </w:t>
      </w:r>
      <w:r w:rsidR="00D46B02">
        <w:t>file</w:t>
      </w:r>
      <w:r w:rsidR="00D46B02">
        <w:rPr>
          <w:spacing w:val="38"/>
        </w:rPr>
        <w:t xml:space="preserve"> </w:t>
      </w:r>
      <w:r w:rsidR="00D46B02">
        <w:t>that</w:t>
      </w:r>
      <w:r w:rsidR="00D46B02">
        <w:rPr>
          <w:spacing w:val="37"/>
        </w:rPr>
        <w:t xml:space="preserve"> </w:t>
      </w:r>
      <w:r w:rsidR="00D46B02">
        <w:t>can</w:t>
      </w:r>
      <w:r w:rsidR="00D46B02">
        <w:rPr>
          <w:spacing w:val="39"/>
        </w:rPr>
        <w:t xml:space="preserve"> </w:t>
      </w:r>
      <w:r w:rsidR="00D46B02">
        <w:t>be</w:t>
      </w:r>
      <w:r w:rsidR="00D46B02">
        <w:rPr>
          <w:spacing w:val="38"/>
        </w:rPr>
        <w:t xml:space="preserve"> </w:t>
      </w:r>
      <w:r w:rsidR="00D46B02">
        <w:t>imported</w:t>
      </w:r>
      <w:r w:rsidR="00D46B02">
        <w:rPr>
          <w:spacing w:val="38"/>
        </w:rPr>
        <w:t xml:space="preserve"> </w:t>
      </w:r>
      <w:r w:rsidR="00D46B02">
        <w:t>into</w:t>
      </w:r>
      <w:r w:rsidR="00D46B02">
        <w:rPr>
          <w:spacing w:val="37"/>
        </w:rPr>
        <w:t xml:space="preserve"> </w:t>
      </w:r>
      <w:r w:rsidR="00D46B02">
        <w:t>a</w:t>
      </w:r>
      <w:r w:rsidR="00D46B02">
        <w:rPr>
          <w:spacing w:val="39"/>
        </w:rPr>
        <w:t xml:space="preserve"> </w:t>
      </w:r>
      <w:r w:rsidR="00D46B02">
        <w:t>spreadsheet.</w:t>
      </w:r>
    </w:p>
    <w:p w14:paraId="62113169" w14:textId="0D6A2AF2" w:rsidR="00D46B02" w:rsidRPr="0012486F" w:rsidRDefault="001E1539" w:rsidP="001E1539">
      <w:pPr>
        <w:pStyle w:val="B1"/>
      </w:pPr>
      <w:r>
        <w:t>6</w:t>
      </w:r>
      <w:r>
        <w:tab/>
      </w:r>
      <w:r w:rsidR="00D46B02">
        <w:t>Record</w:t>
      </w:r>
      <w:r w:rsidR="00D46B02">
        <w:rPr>
          <w:spacing w:val="32"/>
        </w:rPr>
        <w:t xml:space="preserve"> </w:t>
      </w:r>
      <w:r w:rsidR="00D46B02">
        <w:t>test</w:t>
      </w:r>
      <w:r w:rsidR="00D46B02">
        <w:rPr>
          <w:spacing w:val="33"/>
        </w:rPr>
        <w:t xml:space="preserve"> </w:t>
      </w:r>
      <w:r w:rsidR="00D46B02">
        <w:rPr>
          <w:spacing w:val="-3"/>
        </w:rPr>
        <w:t>p</w:t>
      </w:r>
      <w:r w:rsidR="00D46B02">
        <w:t>arameters</w:t>
      </w:r>
      <w:r w:rsidR="00D46B02">
        <w:rPr>
          <w:spacing w:val="33"/>
        </w:rPr>
        <w:t xml:space="preserve"> </w:t>
      </w:r>
      <w:r w:rsidR="00D46B02">
        <w:t>including:</w:t>
      </w:r>
      <w:r w:rsidR="00D46B02">
        <w:rPr>
          <w:spacing w:val="33"/>
        </w:rPr>
        <w:t xml:space="preserve"> </w:t>
      </w:r>
      <w:r w:rsidR="00D46B02">
        <w:t>(a)</w:t>
      </w:r>
      <w:r w:rsidR="00D46B02">
        <w:rPr>
          <w:spacing w:val="33"/>
        </w:rPr>
        <w:t xml:space="preserve"> </w:t>
      </w:r>
      <w:r w:rsidR="00D46B02">
        <w:t>the</w:t>
      </w:r>
      <w:r w:rsidR="00D46B02">
        <w:rPr>
          <w:spacing w:val="32"/>
        </w:rPr>
        <w:t xml:space="preserve"> </w:t>
      </w:r>
      <w:r w:rsidR="00D46B02">
        <w:t>dis</w:t>
      </w:r>
      <w:r w:rsidR="00D46B02">
        <w:rPr>
          <w:spacing w:val="-5"/>
        </w:rPr>
        <w:t>t</w:t>
      </w:r>
      <w:r w:rsidR="00D46B02">
        <w:t>ance</w:t>
      </w:r>
      <w:r w:rsidR="00D46B02">
        <w:rPr>
          <w:spacing w:val="33"/>
        </w:rPr>
        <w:t xml:space="preserve"> </w:t>
      </w:r>
      <w:r w:rsidR="00D46B02">
        <w:t>between</w:t>
      </w:r>
      <w:r w:rsidR="00D46B02">
        <w:rPr>
          <w:spacing w:val="33"/>
        </w:rPr>
        <w:t xml:space="preserve"> </w:t>
      </w:r>
      <w:r w:rsidR="00D46B02">
        <w:t>the</w:t>
      </w:r>
      <w:r w:rsidR="00D46B02">
        <w:rPr>
          <w:spacing w:val="33"/>
        </w:rPr>
        <w:t xml:space="preserve"> </w:t>
      </w:r>
      <w:r w:rsidR="00D46B02">
        <w:t>measurement</w:t>
      </w:r>
      <w:r w:rsidR="00D46B02">
        <w:rPr>
          <w:spacing w:val="33"/>
        </w:rPr>
        <w:t xml:space="preserve"> </w:t>
      </w:r>
      <w:r w:rsidR="00D46B02">
        <w:t>and</w:t>
      </w:r>
      <w:r w:rsidR="00D46B02">
        <w:rPr>
          <w:spacing w:val="33"/>
        </w:rPr>
        <w:t xml:space="preserve"> </w:t>
      </w:r>
      <w:r w:rsidR="00D46B02">
        <w:t>reference antennas,</w:t>
      </w:r>
      <w:r w:rsidR="00D46B02">
        <w:rPr>
          <w:spacing w:val="6"/>
        </w:rPr>
        <w:t xml:space="preserve"> </w:t>
      </w:r>
      <w:r w:rsidR="00D46B02">
        <w:t>(b)</w:t>
      </w:r>
      <w:r w:rsidR="00D46B02">
        <w:rPr>
          <w:spacing w:val="6"/>
        </w:rPr>
        <w:t xml:space="preserve"> </w:t>
      </w:r>
      <w:r w:rsidR="00D46B02">
        <w:t>cable</w:t>
      </w:r>
      <w:r w:rsidR="00D46B02">
        <w:rPr>
          <w:spacing w:val="6"/>
        </w:rPr>
        <w:t xml:space="preserve"> </w:t>
      </w:r>
      <w:r w:rsidR="00D46B02">
        <w:t>losses</w:t>
      </w:r>
      <w:r w:rsidR="00D46B02">
        <w:rPr>
          <w:spacing w:val="7"/>
        </w:rPr>
        <w:t xml:space="preserve"> </w:t>
      </w:r>
      <w:r w:rsidR="00D46B02">
        <w:t>and</w:t>
      </w:r>
      <w:r w:rsidR="00D46B02">
        <w:rPr>
          <w:spacing w:val="6"/>
        </w:rPr>
        <w:t xml:space="preserve"> </w:t>
      </w:r>
      <w:r w:rsidR="00D46B02">
        <w:t>other</w:t>
      </w:r>
      <w:r w:rsidR="00D46B02">
        <w:rPr>
          <w:spacing w:val="7"/>
        </w:rPr>
        <w:t xml:space="preserve"> </w:t>
      </w:r>
      <w:r w:rsidR="00D46B02">
        <w:t>losses</w:t>
      </w:r>
      <w:r w:rsidR="00D46B02">
        <w:rPr>
          <w:spacing w:val="6"/>
        </w:rPr>
        <w:t xml:space="preserve"> </w:t>
      </w:r>
      <w:r w:rsidR="00D46B02">
        <w:t>associated</w:t>
      </w:r>
      <w:r w:rsidR="00D46B02">
        <w:rPr>
          <w:spacing w:val="7"/>
        </w:rPr>
        <w:t xml:space="preserve"> </w:t>
      </w:r>
      <w:r w:rsidR="00D46B02">
        <w:t>with</w:t>
      </w:r>
      <w:r w:rsidR="00D46B02">
        <w:rPr>
          <w:spacing w:val="6"/>
        </w:rPr>
        <w:t xml:space="preserve"> </w:t>
      </w:r>
      <w:r w:rsidR="00D46B02">
        <w:t>the</w:t>
      </w:r>
      <w:r w:rsidR="00D46B02">
        <w:rPr>
          <w:spacing w:val="6"/>
        </w:rPr>
        <w:t xml:space="preserve"> </w:t>
      </w:r>
      <w:r w:rsidR="00D46B02">
        <w:t>measurement</w:t>
      </w:r>
      <w:r w:rsidR="00D46B02">
        <w:rPr>
          <w:spacing w:val="4"/>
        </w:rPr>
        <w:t xml:space="preserve"> </w:t>
      </w:r>
      <w:r w:rsidR="00D46B02">
        <w:t>setup,</w:t>
      </w:r>
      <w:r w:rsidR="00D46B02">
        <w:rPr>
          <w:spacing w:val="7"/>
        </w:rPr>
        <w:t xml:space="preserve"> </w:t>
      </w:r>
      <w:r w:rsidR="00D46B02">
        <w:t>(c)</w:t>
      </w:r>
      <w:r w:rsidR="00D46B02">
        <w:rPr>
          <w:spacing w:val="6"/>
        </w:rPr>
        <w:t xml:space="preserve"> </w:t>
      </w:r>
      <w:r w:rsidR="00D46B02">
        <w:t>the power</w:t>
      </w:r>
      <w:r w:rsidR="00D46B02">
        <w:rPr>
          <w:spacing w:val="23"/>
        </w:rPr>
        <w:t xml:space="preserve"> </w:t>
      </w:r>
      <w:r w:rsidR="00D46B02">
        <w:t>of</w:t>
      </w:r>
      <w:r w:rsidR="00D46B02">
        <w:rPr>
          <w:spacing w:val="21"/>
        </w:rPr>
        <w:t xml:space="preserve"> </w:t>
      </w:r>
      <w:r w:rsidR="00D46B02">
        <w:t>the</w:t>
      </w:r>
      <w:r w:rsidR="00D46B02">
        <w:rPr>
          <w:spacing w:val="23"/>
        </w:rPr>
        <w:t xml:space="preserve"> </w:t>
      </w:r>
      <w:r w:rsidR="00D46B02">
        <w:t>signal</w:t>
      </w:r>
      <w:r w:rsidR="00D46B02">
        <w:rPr>
          <w:spacing w:val="22"/>
        </w:rPr>
        <w:t xml:space="preserve"> </w:t>
      </w:r>
      <w:r w:rsidR="00D46B02">
        <w:t>source</w:t>
      </w:r>
      <w:r w:rsidR="00D46B02">
        <w:rPr>
          <w:spacing w:val="22"/>
        </w:rPr>
        <w:t xml:space="preserve"> </w:t>
      </w:r>
      <w:r w:rsidR="00D46B02">
        <w:t>at</w:t>
      </w:r>
      <w:r w:rsidR="00D46B02">
        <w:rPr>
          <w:spacing w:val="24"/>
        </w:rPr>
        <w:t xml:space="preserve"> </w:t>
      </w:r>
      <w:r w:rsidR="00D46B02">
        <w:t>the</w:t>
      </w:r>
      <w:r w:rsidR="00D46B02">
        <w:rPr>
          <w:spacing w:val="23"/>
        </w:rPr>
        <w:t xml:space="preserve"> </w:t>
      </w:r>
      <w:r w:rsidR="00D46B02">
        <w:t>reference</w:t>
      </w:r>
      <w:r w:rsidR="00D46B02">
        <w:rPr>
          <w:spacing w:val="21"/>
        </w:rPr>
        <w:t xml:space="preserve"> </w:t>
      </w:r>
      <w:r w:rsidR="00D46B02">
        <w:t>antenna</w:t>
      </w:r>
      <w:r w:rsidR="00D46B02">
        <w:rPr>
          <w:spacing w:val="23"/>
        </w:rPr>
        <w:t xml:space="preserve"> </w:t>
      </w:r>
      <w:r w:rsidR="00D46B02">
        <w:t>connecto</w:t>
      </w:r>
      <w:r w:rsidR="00D46B02">
        <w:rPr>
          <w:spacing w:val="-10"/>
        </w:rPr>
        <w:t>r</w:t>
      </w:r>
      <w:r w:rsidR="00D46B02">
        <w:t>,</w:t>
      </w:r>
      <w:r w:rsidR="00D46B02">
        <w:rPr>
          <w:spacing w:val="23"/>
        </w:rPr>
        <w:t xml:space="preserve"> </w:t>
      </w:r>
      <w:r w:rsidR="00D46B02">
        <w:t>and</w:t>
      </w:r>
      <w:r w:rsidR="00D46B02">
        <w:rPr>
          <w:spacing w:val="23"/>
        </w:rPr>
        <w:t xml:space="preserve"> </w:t>
      </w:r>
      <w:r w:rsidR="00D46B02">
        <w:t>(d)</w:t>
      </w:r>
      <w:r w:rsidR="00D46B02">
        <w:rPr>
          <w:spacing w:val="21"/>
        </w:rPr>
        <w:t xml:space="preserve"> </w:t>
      </w:r>
      <w:r w:rsidR="00D46B02">
        <w:t>the</w:t>
      </w:r>
      <w:r w:rsidR="00D46B02">
        <w:rPr>
          <w:spacing w:val="23"/>
        </w:rPr>
        <w:t xml:space="preserve"> </w:t>
      </w:r>
      <w:r w:rsidR="00D46B02">
        <w:t>noise</w:t>
      </w:r>
      <w:r w:rsidR="00D46B02">
        <w:rPr>
          <w:spacing w:val="22"/>
        </w:rPr>
        <w:t xml:space="preserve"> </w:t>
      </w:r>
      <w:r w:rsidR="00D46B02">
        <w:t>level</w:t>
      </w:r>
      <w:r w:rsidR="00D46B02">
        <w:rPr>
          <w:spacing w:val="23"/>
        </w:rPr>
        <w:t xml:space="preserve"> </w:t>
      </w:r>
      <w:r w:rsidR="00D46B02">
        <w:t>of</w:t>
      </w:r>
      <w:r w:rsidR="00D46B02">
        <w:rPr>
          <w:spacing w:val="22"/>
        </w:rPr>
        <w:t xml:space="preserve"> </w:t>
      </w:r>
      <w:r w:rsidR="00D46B02">
        <w:t>the receiver with no signal applied.</w:t>
      </w:r>
    </w:p>
    <w:p w14:paraId="6211316A" w14:textId="52CC6E14" w:rsidR="00D46B02" w:rsidRDefault="001E1539" w:rsidP="001E1539">
      <w:pPr>
        <w:pStyle w:val="B1"/>
      </w:pPr>
      <w:r>
        <w:t>7</w:t>
      </w:r>
      <w:r>
        <w:tab/>
      </w:r>
      <w:r w:rsidR="00D46B02">
        <w:t>R</w:t>
      </w:r>
      <w:r w:rsidR="00D46B02" w:rsidRPr="004F3BB2">
        <w:t>epe</w:t>
      </w:r>
      <w:r w:rsidR="00D46B02">
        <w:t>at</w:t>
      </w:r>
      <w:r w:rsidR="00D46B02" w:rsidRPr="004F3BB2">
        <w:rPr>
          <w:spacing w:val="7"/>
        </w:rPr>
        <w:t xml:space="preserve"> </w:t>
      </w:r>
      <w:r w:rsidR="00D46B02" w:rsidRPr="004F3BB2">
        <w:t>ste</w:t>
      </w:r>
      <w:r w:rsidR="00D46B02" w:rsidRPr="004F3BB2">
        <w:rPr>
          <w:spacing w:val="-3"/>
        </w:rPr>
        <w:t>p</w:t>
      </w:r>
      <w:r w:rsidR="00D46B02">
        <w:t>s</w:t>
      </w:r>
      <w:r w:rsidR="00D46B02" w:rsidRPr="004F3BB2">
        <w:rPr>
          <w:spacing w:val="8"/>
        </w:rPr>
        <w:t xml:space="preserve"> </w:t>
      </w:r>
      <w:r w:rsidR="00D46B02">
        <w:t>1</w:t>
      </w:r>
      <w:r w:rsidR="00D46B02" w:rsidRPr="004F3BB2">
        <w:rPr>
          <w:spacing w:val="8"/>
        </w:rPr>
        <w:t xml:space="preserve"> </w:t>
      </w:r>
      <w:r w:rsidR="00D46B02" w:rsidRPr="004F3BB2">
        <w:t>thr</w:t>
      </w:r>
      <w:r w:rsidR="00D46B02">
        <w:t>o</w:t>
      </w:r>
      <w:r w:rsidR="00D46B02" w:rsidRPr="004F3BB2">
        <w:t>ug</w:t>
      </w:r>
      <w:r w:rsidR="00D46B02">
        <w:t>h</w:t>
      </w:r>
      <w:r w:rsidR="00D46B02" w:rsidRPr="004F3BB2">
        <w:rPr>
          <w:spacing w:val="7"/>
        </w:rPr>
        <w:t xml:space="preserve"> </w:t>
      </w:r>
      <w:r w:rsidR="00D46B02">
        <w:t>6</w:t>
      </w:r>
      <w:r w:rsidR="00D46B02" w:rsidRPr="004F3BB2">
        <w:rPr>
          <w:spacing w:val="9"/>
        </w:rPr>
        <w:t xml:space="preserve"> </w:t>
      </w:r>
      <w:r w:rsidR="00D46B02" w:rsidRPr="004F3BB2">
        <w:t>abov</w:t>
      </w:r>
      <w:r w:rsidR="00D46B02">
        <w:t>e</w:t>
      </w:r>
      <w:r w:rsidR="00D46B02" w:rsidRPr="004F3BB2">
        <w:rPr>
          <w:spacing w:val="9"/>
        </w:rPr>
        <w:t xml:space="preserve"> </w:t>
      </w:r>
      <w:r w:rsidR="00D46B02" w:rsidRPr="004F3BB2">
        <w:t>fo</w:t>
      </w:r>
      <w:r w:rsidR="00D46B02">
        <w:t>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t>reference</w:t>
      </w:r>
      <w:r w:rsidR="00D46B02" w:rsidRPr="004F3BB2">
        <w:rPr>
          <w:spacing w:val="8"/>
        </w:rPr>
        <w:t xml:space="preserve"> </w:t>
      </w:r>
      <w:r w:rsidR="00D46B02" w:rsidRPr="004F3BB2">
        <w:t>a</w:t>
      </w:r>
      <w:r w:rsidR="00D46B02">
        <w:t>n</w:t>
      </w:r>
      <w:r w:rsidR="00D46B02" w:rsidRPr="004F3BB2">
        <w:t>te</w:t>
      </w:r>
      <w:r w:rsidR="00D46B02">
        <w:t>n</w:t>
      </w:r>
      <w:r w:rsidR="00D46B02" w:rsidRPr="004F3BB2">
        <w:t>n</w:t>
      </w:r>
      <w:r w:rsidR="00D46B02">
        <w:t>a</w:t>
      </w:r>
      <w:r w:rsidR="00D46B02" w:rsidRPr="004F3BB2">
        <w:rPr>
          <w:spacing w:val="7"/>
        </w:rPr>
        <w:t xml:space="preserve"> </w:t>
      </w:r>
      <w:r w:rsidR="00D46B02" w:rsidRPr="004F3BB2">
        <w:t>(p</w:t>
      </w:r>
      <w:r w:rsidR="00D46B02">
        <w:t>o</w:t>
      </w:r>
      <w:r w:rsidR="00D46B02" w:rsidRPr="004F3BB2">
        <w:t>lariz</w:t>
      </w:r>
      <w:r w:rsidR="00D46B02">
        <w:t>a</w:t>
      </w:r>
      <w:r w:rsidR="00D46B02" w:rsidRPr="004F3BB2">
        <w:t>ti</w:t>
      </w:r>
      <w:r w:rsidR="00D46B02">
        <w:t>on</w:t>
      </w:r>
      <w:r w:rsidR="00D46B02" w:rsidRPr="004F3BB2">
        <w:rPr>
          <w:spacing w:val="8"/>
        </w:rPr>
        <w:t xml:space="preserve"> </w:t>
      </w:r>
      <w:r w:rsidR="00D46B02" w:rsidRPr="004F3BB2">
        <w:t>a</w:t>
      </w:r>
      <w:r w:rsidR="00D46B02">
        <w:t>nd</w:t>
      </w:r>
      <w:r w:rsidR="00D46B02" w:rsidRPr="004F3BB2">
        <w:rPr>
          <w:spacing w:val="8"/>
        </w:rPr>
        <w:t xml:space="preserve"> </w:t>
      </w:r>
      <w:r w:rsidR="00D46B02" w:rsidRPr="004F3BB2">
        <w:t>ba</w:t>
      </w:r>
      <w:r w:rsidR="00D46B02">
        <w:t>n</w:t>
      </w:r>
      <w:r w:rsidR="00D46B02" w:rsidRPr="004F3BB2">
        <w:t>d</w:t>
      </w:r>
      <w:r w:rsidR="00D46B02">
        <w:t>)</w:t>
      </w:r>
      <w:r w:rsidR="00D46B02" w:rsidRPr="004F3BB2">
        <w:rPr>
          <w:spacing w:val="7"/>
        </w:rPr>
        <w:t xml:space="preserve"> </w:t>
      </w:r>
      <w:r w:rsidR="00D46B02" w:rsidRPr="004F3BB2">
        <w:t>f</w:t>
      </w:r>
      <w:r w:rsidR="00D46B02">
        <w:t>or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rsidRPr="004F3BB2">
        <w:t>of</w:t>
      </w:r>
      <w:r w:rsidR="00D46B02" w:rsidRPr="004F3BB2">
        <w:rPr>
          <w:spacing w:val="-2"/>
        </w:rPr>
        <w:t xml:space="preserve"> </w:t>
      </w:r>
      <w:r w:rsidR="00D46B02" w:rsidRPr="004F3BB2">
        <w:t>th</w:t>
      </w:r>
      <w:r w:rsidR="00D46B02">
        <w:t>e</w:t>
      </w:r>
      <w:r w:rsidR="00D46B02" w:rsidRPr="004F3BB2">
        <w:rPr>
          <w:spacing w:val="28"/>
        </w:rPr>
        <w:t xml:space="preserve"> </w:t>
      </w:r>
      <w:r w:rsidR="00D46B02">
        <w:t xml:space="preserve">6 </w:t>
      </w:r>
      <w:r w:rsidR="00D46B02" w:rsidRPr="004F3BB2">
        <w:rPr>
          <w:spacing w:val="-22"/>
        </w:rPr>
        <w:t xml:space="preserve"> </w:t>
      </w:r>
      <w:r w:rsidR="00D46B02" w:rsidRPr="004F3BB2">
        <w:t>t</w:t>
      </w:r>
      <w:r w:rsidR="00D46B02">
        <w:t>e</w:t>
      </w:r>
      <w:r w:rsidR="00D46B02" w:rsidRPr="004F3BB2">
        <w:t>s</w:t>
      </w:r>
      <w:r w:rsidR="00D46B02">
        <w:t>t</w:t>
      </w:r>
      <w:r w:rsidR="00D46B02" w:rsidRPr="004F3BB2">
        <w:rPr>
          <w:spacing w:val="27"/>
        </w:rPr>
        <w:t xml:space="preserve"> </w:t>
      </w:r>
      <w:r w:rsidR="00D46B02" w:rsidRPr="004F3BB2">
        <w:t>p</w:t>
      </w:r>
      <w:r w:rsidR="00D46B02">
        <w:t>o</w:t>
      </w:r>
      <w:r w:rsidR="00D46B02" w:rsidRPr="004F3BB2">
        <w:t>s</w:t>
      </w:r>
      <w:r w:rsidR="00D46B02">
        <w:t>i</w:t>
      </w:r>
      <w:r w:rsidR="00D46B02" w:rsidRPr="004F3BB2">
        <w:t>t</w:t>
      </w:r>
      <w:r w:rsidR="00D46B02">
        <w:t>i</w:t>
      </w:r>
      <w:r w:rsidR="00D46B02" w:rsidRPr="004F3BB2">
        <w:t>ons</w:t>
      </w:r>
      <w:r w:rsidR="00D46B02">
        <w:t>,</w:t>
      </w:r>
      <w:r w:rsidR="00D46B02" w:rsidRPr="004F3BB2">
        <w:rPr>
          <w:spacing w:val="27"/>
        </w:rPr>
        <w:t xml:space="preserve"> </w:t>
      </w:r>
      <w:r w:rsidR="00D46B02" w:rsidRPr="004F3BB2">
        <w:t>o</w:t>
      </w:r>
      <w:r w:rsidR="00D46B02" w:rsidRPr="004F3BB2">
        <w:rPr>
          <w:spacing w:val="-5"/>
        </w:rPr>
        <w:t>f</w:t>
      </w:r>
      <w:r w:rsidR="00D46B02" w:rsidRPr="004F3BB2">
        <w:t>fs</w:t>
      </w:r>
      <w:r w:rsidR="00D46B02">
        <w:t>e</w:t>
      </w:r>
      <w:r w:rsidR="00D46B02" w:rsidRPr="004F3BB2">
        <w:t>ttin</w:t>
      </w:r>
      <w:r w:rsidR="00D46B02">
        <w:t>g</w:t>
      </w:r>
      <w:r w:rsidR="00D46B02" w:rsidRPr="004F3BB2">
        <w:rPr>
          <w:spacing w:val="28"/>
        </w:rPr>
        <w:t xml:space="preserve"> </w:t>
      </w:r>
      <w:r w:rsidR="00D46B02" w:rsidRPr="004F3BB2">
        <w:t>10</w:t>
      </w:r>
      <w:r w:rsidR="00D46B02">
        <w:t>0 mm</w:t>
      </w:r>
      <w:r w:rsidR="00D46B02" w:rsidRPr="004F3BB2">
        <w:rPr>
          <w:spacing w:val="27"/>
        </w:rPr>
        <w:t xml:space="preserve"> </w:t>
      </w:r>
      <w:r w:rsidR="00D46B02" w:rsidRPr="004F3BB2">
        <w:t>±</w:t>
      </w:r>
      <w:r w:rsidR="00D46B02">
        <w:t>2</w:t>
      </w:r>
      <w:r w:rsidR="00D46B02" w:rsidRPr="004F3BB2">
        <w:rPr>
          <w:spacing w:val="27"/>
        </w:rPr>
        <w:t xml:space="preserve"> </w:t>
      </w:r>
      <w:r w:rsidR="00D46B02" w:rsidRPr="004F3BB2">
        <w:t>m</w:t>
      </w:r>
      <w:r w:rsidR="00D46B02">
        <w:t>m</w:t>
      </w:r>
      <w:r w:rsidR="00D46B02" w:rsidRPr="004F3BB2">
        <w:rPr>
          <w:spacing w:val="29"/>
        </w:rPr>
        <w:t xml:space="preserve"> </w:t>
      </w:r>
      <w:r w:rsidR="00D46B02" w:rsidRPr="004F3BB2">
        <w:t>fro</w:t>
      </w:r>
      <w:r w:rsidR="00D46B02">
        <w:t>m</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cente</w:t>
      </w:r>
      <w:r w:rsidR="00D46B02">
        <w:t>r</w:t>
      </w:r>
      <w:r w:rsidR="00D46B02" w:rsidRPr="004F3BB2">
        <w:rPr>
          <w:spacing w:val="28"/>
        </w:rPr>
        <w:t xml:space="preserve"> </w:t>
      </w:r>
      <w:r w:rsidR="00D46B02" w:rsidRPr="004F3BB2">
        <w:t>o</w:t>
      </w:r>
      <w:r w:rsidR="00D46B02">
        <w:t>f</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qu</w:t>
      </w:r>
      <w:r w:rsidR="00D46B02">
        <w:t>i</w:t>
      </w:r>
      <w:r w:rsidR="00D46B02" w:rsidRPr="004F3BB2">
        <w:t>e</w:t>
      </w:r>
      <w:r w:rsidR="00D46B02">
        <w:t>t</w:t>
      </w:r>
      <w:r w:rsidR="00D46B02" w:rsidRPr="004F3BB2">
        <w:rPr>
          <w:spacing w:val="27"/>
        </w:rPr>
        <w:t xml:space="preserve"> </w:t>
      </w:r>
      <w:r w:rsidR="00D46B02" w:rsidRPr="004F3BB2">
        <w:t>z</w:t>
      </w:r>
      <w:r w:rsidR="00D46B02">
        <w:t>o</w:t>
      </w:r>
      <w:r w:rsidR="00D46B02" w:rsidRPr="004F3BB2">
        <w:t>n</w:t>
      </w:r>
      <w:r w:rsidR="00D46B02">
        <w:t>e</w:t>
      </w:r>
      <w:r w:rsidR="00D46B02" w:rsidRPr="004F3BB2">
        <w:rPr>
          <w:spacing w:val="27"/>
        </w:rPr>
        <w:t xml:space="preserve"> </w:t>
      </w:r>
      <w:r w:rsidR="00D46B02" w:rsidRPr="004F3BB2">
        <w:t>i</w:t>
      </w:r>
      <w:r w:rsidR="00D46B02">
        <w:t>n</w:t>
      </w:r>
      <w:r w:rsidR="00D46B02" w:rsidRPr="004F3BB2">
        <w:rPr>
          <w:spacing w:val="27"/>
        </w:rPr>
        <w:t xml:space="preserve"> </w:t>
      </w:r>
      <w:r w:rsidR="00D46B02">
        <w:t>e</w:t>
      </w:r>
      <w:r w:rsidR="00D46B02" w:rsidRPr="004F3BB2">
        <w:t xml:space="preserve">ach </w:t>
      </w:r>
      <w:r w:rsidR="00D46B02">
        <w:t>d</w:t>
      </w:r>
      <w:r w:rsidR="00D46B02" w:rsidRPr="004F3BB2">
        <w:t>irectio</w:t>
      </w:r>
      <w:r w:rsidR="00D46B02">
        <w:t>n</w:t>
      </w:r>
      <w:r w:rsidR="00D46B02" w:rsidRPr="004F3BB2">
        <w:t xml:space="preserve"> a</w:t>
      </w:r>
      <w:r w:rsidR="00D46B02">
        <w:t>l</w:t>
      </w:r>
      <w:r w:rsidR="00D46B02" w:rsidRPr="004F3BB2">
        <w:t>on</w:t>
      </w:r>
      <w:r w:rsidR="00D46B02">
        <w:t>g</w:t>
      </w:r>
      <w:r w:rsidR="00D46B02" w:rsidRPr="004F3BB2">
        <w:rPr>
          <w:spacing w:val="-2"/>
        </w:rPr>
        <w:t xml:space="preserve"> </w:t>
      </w:r>
      <w:r w:rsidR="00D46B02" w:rsidRPr="004F3BB2">
        <w:t>th</w:t>
      </w:r>
      <w:r w:rsidR="00D46B02">
        <w:t xml:space="preserve">e </w:t>
      </w:r>
      <w:r w:rsidR="00D46B02" w:rsidRPr="004F3BB2">
        <w:t>p</w:t>
      </w:r>
      <w:r w:rsidR="00D46B02">
        <w:t xml:space="preserve">hi </w:t>
      </w:r>
      <w:r w:rsidR="00D46B02" w:rsidRPr="004F3BB2">
        <w:t>axi</w:t>
      </w:r>
      <w:r w:rsidR="00D46B02">
        <w:t xml:space="preserve">s </w:t>
      </w:r>
      <w:r w:rsidR="00D46B02" w:rsidRPr="004F3BB2">
        <w:t>an</w:t>
      </w:r>
      <w:r w:rsidR="00D46B02">
        <w:t xml:space="preserve">d </w:t>
      </w:r>
      <w:r w:rsidR="00D46B02" w:rsidRPr="004F3BB2">
        <w:t>ra</w:t>
      </w:r>
      <w:r w:rsidR="00D46B02">
        <w:t>d</w:t>
      </w:r>
      <w:r w:rsidR="00D46B02" w:rsidRPr="004F3BB2">
        <w:t>ial</w:t>
      </w:r>
      <w:r w:rsidR="00D46B02">
        <w:t>ly</w:t>
      </w:r>
      <w:r w:rsidR="00D46B02" w:rsidRPr="004F3BB2">
        <w:t xml:space="preserve"> fro</w:t>
      </w:r>
      <w:r w:rsidR="00D46B02">
        <w:t>m</w:t>
      </w:r>
      <w:r w:rsidR="00D46B02" w:rsidRPr="004F3BB2">
        <w:rPr>
          <w:spacing w:val="-2"/>
        </w:rPr>
        <w:t xml:space="preserve"> </w:t>
      </w:r>
      <w:r w:rsidR="00D46B02" w:rsidRPr="004F3BB2">
        <w:t>th</w:t>
      </w:r>
      <w:r w:rsidR="00D46B02">
        <w:t>e</w:t>
      </w:r>
      <w:r w:rsidR="00D46B02" w:rsidRPr="004F3BB2">
        <w:t xml:space="preserve"> ce</w:t>
      </w:r>
      <w:r w:rsidR="00D46B02">
        <w:t>n</w:t>
      </w:r>
      <w:r w:rsidR="00D46B02" w:rsidRPr="004F3BB2">
        <w:t>t</w:t>
      </w:r>
      <w:r w:rsidR="00D46B02">
        <w:t>e</w:t>
      </w:r>
      <w:r w:rsidR="00D46B02" w:rsidRPr="004F3BB2">
        <w:rPr>
          <w:spacing w:val="-11"/>
        </w:rPr>
        <w:t>r</w:t>
      </w:r>
      <w:r w:rsidR="00D46B02">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722" w:name="_Toc42175262"/>
      <w:bookmarkStart w:id="723" w:name="_Toc46355275"/>
      <w:bookmarkStart w:id="724" w:name="_Toc61186130"/>
      <w:bookmarkStart w:id="725" w:name="_Toc74643408"/>
      <w:bookmarkStart w:id="726" w:name="_Toc76540395"/>
      <w:bookmarkStart w:id="727" w:name="_Toc82006851"/>
      <w:bookmarkStart w:id="728" w:name="_Toc89935932"/>
      <w:r>
        <w:t>D</w:t>
      </w:r>
      <w:r w:rsidRPr="00235394">
        <w:t>.</w:t>
      </w:r>
      <w:r>
        <w:t>2</w:t>
      </w:r>
      <w:r w:rsidRPr="00235394">
        <w:tab/>
      </w:r>
      <w:r w:rsidRPr="00A805E1">
        <w:t>FR</w:t>
      </w:r>
      <w:r>
        <w:t>2</w:t>
      </w:r>
      <w:r w:rsidRPr="00A805E1">
        <w:t xml:space="preserve"> quality of the quiet zone</w:t>
      </w:r>
      <w:bookmarkEnd w:id="722"/>
      <w:bookmarkEnd w:id="723"/>
      <w:bookmarkEnd w:id="724"/>
      <w:bookmarkEnd w:id="725"/>
      <w:bookmarkEnd w:id="726"/>
      <w:bookmarkEnd w:id="727"/>
      <w:bookmarkEnd w:id="728"/>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2991DBA" w:rsidR="00831C1B" w:rsidRDefault="00BE6108" w:rsidP="001E1539">
      <w:pPr>
        <w:pStyle w:val="TH"/>
      </w:pPr>
      <w:r>
        <w:rPr>
          <w:noProof/>
          <w:lang w:val="en-US" w:eastAsia="zh-CN"/>
        </w:rPr>
        <w:lastRenderedPageBreak/>
        <w:drawing>
          <wp:inline distT="0" distB="0" distL="0" distR="0" wp14:anchorId="621132F0" wp14:editId="56E0368A">
            <wp:extent cx="4572000" cy="36576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72000" cy="3657600"/>
                    </a:xfrm>
                    <a:prstGeom prst="rect">
                      <a:avLst/>
                    </a:prstGeom>
                    <a:noFill/>
                    <a:ln>
                      <a:noFill/>
                    </a:ln>
                  </pic:spPr>
                </pic:pic>
              </a:graphicData>
            </a:graphic>
          </wp:inline>
        </w:drawing>
      </w:r>
    </w:p>
    <w:p w14:paraId="6211316E" w14:textId="77777777" w:rsidR="00831C1B" w:rsidRPr="00831C1B" w:rsidRDefault="00831C1B" w:rsidP="001E1539">
      <w:pPr>
        <w:pStyle w:val="TF"/>
      </w:pPr>
      <w:r w:rsidRPr="00831C1B">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1E1539" w:rsidRDefault="001D7D91" w:rsidP="001E1539">
      <w:pPr>
        <w:pStyle w:val="Heading9"/>
      </w:pPr>
      <w:bookmarkStart w:id="729" w:name="historyclause"/>
      <w:r>
        <w:br w:type="page"/>
      </w:r>
      <w:bookmarkStart w:id="730" w:name="_Toc42175263"/>
      <w:bookmarkStart w:id="731" w:name="_Toc46355276"/>
      <w:bookmarkStart w:id="732" w:name="_Toc61186131"/>
      <w:bookmarkStart w:id="733" w:name="_Toc74643409"/>
      <w:bookmarkStart w:id="734" w:name="_Toc76540396"/>
      <w:bookmarkStart w:id="735" w:name="_Toc82006852"/>
      <w:bookmarkStart w:id="736" w:name="_Toc89935933"/>
      <w:r w:rsidR="00E8629F" w:rsidRPr="00235394">
        <w:lastRenderedPageBreak/>
        <w:t xml:space="preserve">Annex </w:t>
      </w:r>
      <w:r w:rsidR="000B2196">
        <w:t>E</w:t>
      </w:r>
      <w:r w:rsidR="00E8629F" w:rsidRPr="00235394">
        <w:t>:</w:t>
      </w:r>
      <w:r w:rsidR="00E8629F" w:rsidRPr="00235394">
        <w:br/>
        <w:t>Change history</w:t>
      </w:r>
      <w:bookmarkStart w:id="737" w:name="OLE_LINK6"/>
      <w:bookmarkStart w:id="738" w:name="OLE_LINK7"/>
      <w:bookmarkStart w:id="739" w:name="OLE_LINK20"/>
      <w:bookmarkStart w:id="740" w:name="OLE_LINK21"/>
      <w:bookmarkStart w:id="741" w:name="OLE_LINK22"/>
      <w:bookmarkEnd w:id="730"/>
      <w:bookmarkEnd w:id="731"/>
      <w:bookmarkEnd w:id="732"/>
      <w:bookmarkEnd w:id="733"/>
      <w:bookmarkEnd w:id="734"/>
      <w:bookmarkEnd w:id="735"/>
      <w:bookmarkEnd w:id="73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737"/>
          <w:bookmarkEnd w:id="738"/>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729"/>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233"/>
        <w:gridCol w:w="567"/>
        <w:gridCol w:w="426"/>
        <w:gridCol w:w="425"/>
        <w:gridCol w:w="4684"/>
        <w:gridCol w:w="708"/>
      </w:tblGrid>
      <w:tr w:rsidR="005969B7" w14:paraId="62113200" w14:textId="77777777" w:rsidTr="003D734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739"/>
          <w:bookmarkEnd w:id="740"/>
          <w:bookmarkEnd w:id="741"/>
          <w:p w14:paraId="621131FF" w14:textId="77777777" w:rsidR="005969B7" w:rsidRDefault="005969B7" w:rsidP="003D734C">
            <w:pPr>
              <w:pStyle w:val="TAL"/>
              <w:jc w:val="center"/>
              <w:rPr>
                <w:b/>
                <w:sz w:val="16"/>
              </w:rPr>
            </w:pPr>
            <w:r>
              <w:rPr>
                <w:b/>
              </w:rPr>
              <w:t>Change history</w:t>
            </w:r>
          </w:p>
        </w:tc>
      </w:tr>
      <w:tr w:rsidR="005969B7" w14:paraId="62113209" w14:textId="77777777" w:rsidTr="00BE610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3D734C">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3D734C">
            <w:pPr>
              <w:pStyle w:val="TAL"/>
              <w:rPr>
                <w:b/>
                <w:sz w:val="16"/>
              </w:rPr>
            </w:pPr>
            <w:r>
              <w:rPr>
                <w:b/>
                <w:sz w:val="16"/>
              </w:rPr>
              <w:t>Meeting</w:t>
            </w:r>
          </w:p>
        </w:tc>
        <w:tc>
          <w:tcPr>
            <w:tcW w:w="123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3D734C">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3D734C">
            <w:pPr>
              <w:pStyle w:val="TAL"/>
              <w:rPr>
                <w:b/>
                <w:sz w:val="16"/>
              </w:rPr>
            </w:pPr>
            <w:r>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3D734C">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3D734C">
            <w:pPr>
              <w:pStyle w:val="TAL"/>
              <w:rPr>
                <w:b/>
                <w:sz w:val="16"/>
              </w:rPr>
            </w:pPr>
            <w:r>
              <w:rPr>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3D734C">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3D734C">
            <w:pPr>
              <w:pStyle w:val="TAL"/>
              <w:rPr>
                <w:b/>
                <w:sz w:val="16"/>
              </w:rPr>
            </w:pPr>
            <w:r>
              <w:rPr>
                <w:b/>
                <w:sz w:val="16"/>
              </w:rPr>
              <w:t>New version</w:t>
            </w:r>
          </w:p>
        </w:tc>
      </w:tr>
      <w:tr w:rsidR="005969B7" w14:paraId="62113212"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3D734C">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3D734C">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3D734C">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3D734C">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3D734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3D734C">
            <w:pPr>
              <w:pStyle w:val="TAC"/>
              <w:rPr>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3D734C">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3D734C">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rFonts w:cs="Arial"/>
                <w:sz w:val="16"/>
                <w:szCs w:val="16"/>
              </w:rPr>
            </w:pPr>
            <w:r>
              <w:rPr>
                <w:rFonts w:cs="Arial"/>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rFonts w:cs="Arial"/>
                <w:sz w:val="16"/>
                <w:szCs w:val="16"/>
              </w:rPr>
            </w:pPr>
            <w:r>
              <w:rPr>
                <w:rFonts w:cs="Arial"/>
                <w:sz w:val="16"/>
                <w:szCs w:val="16"/>
              </w:rPr>
              <w:t>Uplink Power Control for NR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sz w:val="16"/>
                <w:szCs w:val="16"/>
                <w:lang w:eastAsia="zh-CN"/>
              </w:rPr>
            </w:pPr>
            <w:r>
              <w:rPr>
                <w:sz w:val="16"/>
                <w:szCs w:val="16"/>
                <w:lang w:eastAsia="zh-CN"/>
              </w:rPr>
              <w:t>16.2.0</w:t>
            </w:r>
          </w:p>
        </w:tc>
      </w:tr>
      <w:tr w:rsidR="004A1C7B" w14:paraId="67BC4DA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rFonts w:cs="Arial"/>
                <w:sz w:val="16"/>
                <w:szCs w:val="16"/>
              </w:rPr>
            </w:pPr>
            <w:r>
              <w:rPr>
                <w:rFonts w:cs="Arial"/>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rFonts w:cs="Arial"/>
                <w:sz w:val="16"/>
                <w:szCs w:val="16"/>
              </w:rPr>
            </w:pPr>
            <w:r>
              <w:rPr>
                <w:rFonts w:cs="Arial"/>
                <w:sz w:val="16"/>
                <w:szCs w:val="16"/>
              </w:rPr>
              <w:t>CR on Channel Model Topics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sz w:val="16"/>
                <w:szCs w:val="16"/>
                <w:lang w:eastAsia="zh-CN"/>
              </w:rPr>
            </w:pPr>
            <w:r>
              <w:rPr>
                <w:sz w:val="16"/>
                <w:szCs w:val="16"/>
                <w:lang w:eastAsia="zh-CN"/>
              </w:rPr>
              <w:t>16.2.0</w:t>
            </w:r>
          </w:p>
        </w:tc>
      </w:tr>
      <w:tr w:rsidR="004A1C7B" w14:paraId="4D98161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rFonts w:cs="Arial"/>
                <w:sz w:val="16"/>
                <w:szCs w:val="16"/>
              </w:rPr>
            </w:pPr>
            <w:r>
              <w:rPr>
                <w:rFonts w:cs="Arial"/>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rFonts w:cs="Arial"/>
                <w:sz w:val="16"/>
                <w:szCs w:val="16"/>
              </w:rPr>
            </w:pPr>
            <w:r>
              <w:rPr>
                <w:rFonts w:cs="Arial"/>
                <w:sz w:val="16"/>
                <w:szCs w:val="16"/>
              </w:rPr>
              <w:t>CR to TR38.827 on the direction of the BS strongest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sz w:val="16"/>
                <w:szCs w:val="16"/>
                <w:lang w:eastAsia="zh-CN"/>
              </w:rPr>
            </w:pPr>
            <w:r>
              <w:rPr>
                <w:sz w:val="16"/>
                <w:szCs w:val="16"/>
                <w:lang w:eastAsia="zh-CN"/>
              </w:rPr>
              <w:t>16.2.0</w:t>
            </w:r>
          </w:p>
        </w:tc>
      </w:tr>
      <w:tr w:rsidR="00CC5B62" w14:paraId="620E8BD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C226585" w14:textId="6F09340B" w:rsidR="00CC5B62" w:rsidRDefault="00CC5B62" w:rsidP="00973FBB">
            <w:pPr>
              <w:pStyle w:val="TAC"/>
              <w:rPr>
                <w:sz w:val="16"/>
                <w:szCs w:val="16"/>
                <w:lang w:eastAsia="ja-JP"/>
              </w:rPr>
            </w:pPr>
            <w:r>
              <w:rPr>
                <w:sz w:val="16"/>
                <w:szCs w:val="16"/>
                <w:lang w:eastAsia="ja-JP"/>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E9D57E3" w14:textId="1B24AE56" w:rsidR="00CC5B62" w:rsidRDefault="00CC5B62" w:rsidP="00973FBB">
            <w:pPr>
              <w:pStyle w:val="TAC"/>
              <w:rPr>
                <w:sz w:val="16"/>
                <w:szCs w:val="16"/>
                <w:lang w:eastAsia="ja-JP"/>
              </w:rPr>
            </w:pPr>
            <w:r>
              <w:rPr>
                <w:sz w:val="16"/>
                <w:szCs w:val="16"/>
                <w:lang w:eastAsia="ja-JP"/>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5417EA0" w14:textId="7BC7A33B" w:rsidR="00CC5B62" w:rsidRDefault="00CC5B62" w:rsidP="00973FBB">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8DD4" w14:textId="36785B89" w:rsidR="00CC5B62" w:rsidRDefault="00CC5B62" w:rsidP="00973FBB">
            <w:pPr>
              <w:pStyle w:val="TAL"/>
              <w:rPr>
                <w:rFonts w:cs="Arial"/>
                <w:sz w:val="16"/>
                <w:szCs w:val="16"/>
              </w:rPr>
            </w:pPr>
            <w:r>
              <w:rPr>
                <w:rFonts w:cs="Arial"/>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4BF5B" w14:textId="77777777" w:rsidR="00CC5B62" w:rsidRDefault="00CC5B62"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DC886" w14:textId="2C8E8116" w:rsidR="00CC5B62" w:rsidRDefault="00CC5B62"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9F27493" w14:textId="061348AD" w:rsidR="00CC5B62" w:rsidRDefault="00CC5B62" w:rsidP="00973FBB">
            <w:pPr>
              <w:pStyle w:val="TAL"/>
              <w:rPr>
                <w:rFonts w:cs="Arial"/>
                <w:sz w:val="16"/>
                <w:szCs w:val="16"/>
              </w:rPr>
            </w:pPr>
            <w:r w:rsidRPr="00CC5B62">
              <w:rPr>
                <w:rFonts w:cs="Arial"/>
                <w:sz w:val="16"/>
                <w:szCs w:val="16"/>
              </w:rPr>
              <w:t>FR2 measurement data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F1893" w14:textId="28E71838" w:rsidR="00CC5B62" w:rsidRDefault="00CC5B62" w:rsidP="00973FBB">
            <w:pPr>
              <w:pStyle w:val="TAC"/>
              <w:rPr>
                <w:sz w:val="16"/>
                <w:szCs w:val="16"/>
                <w:lang w:eastAsia="zh-CN"/>
              </w:rPr>
            </w:pPr>
            <w:r>
              <w:rPr>
                <w:sz w:val="16"/>
                <w:szCs w:val="16"/>
                <w:lang w:eastAsia="zh-CN"/>
              </w:rPr>
              <w:t>16.3.0</w:t>
            </w:r>
          </w:p>
        </w:tc>
      </w:tr>
      <w:tr w:rsidR="00CC5B62" w14:paraId="067CB99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6ABD898" w14:textId="6663445F" w:rsidR="00CC5B62" w:rsidRPr="00CC5B62" w:rsidRDefault="00CC5B62" w:rsidP="00CC5B62">
            <w:pPr>
              <w:pStyle w:val="TAC"/>
              <w:rPr>
                <w:sz w:val="16"/>
                <w:szCs w:val="16"/>
                <w:lang w:eastAsia="ja-JP"/>
              </w:rPr>
            </w:pPr>
            <w:r w:rsidRPr="00CC5B62">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A10F64" w14:textId="0942EC5F" w:rsidR="00CC5B62" w:rsidRPr="00CC5B62" w:rsidRDefault="00CC5B62" w:rsidP="00CC5B62">
            <w:pPr>
              <w:pStyle w:val="TAC"/>
              <w:rPr>
                <w:sz w:val="16"/>
                <w:szCs w:val="16"/>
                <w:lang w:eastAsia="ja-JP"/>
              </w:rPr>
            </w:pPr>
            <w:r w:rsidRPr="00CC5B62">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2D856CF" w14:textId="464D7A19"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F0C2" w14:textId="2BFA765F" w:rsidR="00CC5B62" w:rsidRDefault="00CC5B62" w:rsidP="00CC5B62">
            <w:pPr>
              <w:pStyle w:val="TAL"/>
              <w:rPr>
                <w:rFonts w:cs="Arial"/>
                <w:sz w:val="16"/>
                <w:szCs w:val="16"/>
              </w:rPr>
            </w:pPr>
            <w:r>
              <w:rPr>
                <w:rFonts w:cs="Arial"/>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F06BD"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4658" w14:textId="416D922E"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19174F7" w14:textId="27E354B4" w:rsidR="00CC5B62" w:rsidRDefault="00CC5B62" w:rsidP="00CC5B62">
            <w:pPr>
              <w:pStyle w:val="TAL"/>
              <w:rPr>
                <w:rFonts w:cs="Arial"/>
                <w:sz w:val="16"/>
                <w:szCs w:val="16"/>
              </w:rPr>
            </w:pPr>
            <w:r w:rsidRPr="00CC5B62">
              <w:rPr>
                <w:rFonts w:cs="Arial"/>
                <w:sz w:val="16"/>
                <w:szCs w:val="16"/>
              </w:rPr>
              <w:t>Adding clarification of number of slots for FR1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0D6C9" w14:textId="05CCD924" w:rsidR="00CC5B62" w:rsidRDefault="00CC5B62" w:rsidP="00CC5B62">
            <w:pPr>
              <w:pStyle w:val="TAC"/>
              <w:rPr>
                <w:sz w:val="16"/>
                <w:szCs w:val="16"/>
                <w:lang w:eastAsia="zh-CN"/>
              </w:rPr>
            </w:pPr>
            <w:r>
              <w:rPr>
                <w:sz w:val="16"/>
                <w:szCs w:val="16"/>
                <w:lang w:eastAsia="zh-CN"/>
              </w:rPr>
              <w:t>16.3.0</w:t>
            </w:r>
          </w:p>
        </w:tc>
      </w:tr>
      <w:tr w:rsidR="00CC5B62" w14:paraId="19D4A75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0D884D1E" w14:textId="3ED0AB7C" w:rsidR="00CC5B62" w:rsidRPr="00CC5B62" w:rsidRDefault="00CC5B62" w:rsidP="00CC5B62">
            <w:pPr>
              <w:pStyle w:val="TAC"/>
              <w:rPr>
                <w:sz w:val="16"/>
                <w:szCs w:val="16"/>
              </w:rPr>
            </w:pPr>
            <w:r>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0341B4" w14:textId="1844D06C" w:rsidR="00CC5B62" w:rsidRPr="00CC5B62" w:rsidRDefault="00CC5B62" w:rsidP="00CC5B62">
            <w:pPr>
              <w:pStyle w:val="TAC"/>
              <w:rPr>
                <w:sz w:val="16"/>
                <w:szCs w:val="16"/>
              </w:rPr>
            </w:pPr>
            <w:r>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4FC6D02" w14:textId="4316AAD8"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BEAA" w14:textId="3FD4A587" w:rsidR="00CC5B62" w:rsidRDefault="00CC5B62" w:rsidP="00CC5B62">
            <w:pPr>
              <w:pStyle w:val="TAL"/>
              <w:rPr>
                <w:rFonts w:cs="Arial"/>
                <w:sz w:val="16"/>
                <w:szCs w:val="16"/>
              </w:rPr>
            </w:pPr>
            <w:r>
              <w:rPr>
                <w:rFonts w:cs="Arial"/>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570E7"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90C08" w14:textId="154D0242"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36F7F01" w14:textId="5ABDAC00" w:rsidR="00CC5B62" w:rsidRDefault="00CC5B62" w:rsidP="00CC5B62">
            <w:pPr>
              <w:pStyle w:val="TAL"/>
              <w:rPr>
                <w:rFonts w:cs="Arial"/>
                <w:sz w:val="16"/>
                <w:szCs w:val="16"/>
              </w:rPr>
            </w:pPr>
            <w:r w:rsidRPr="00CC5B62">
              <w:rPr>
                <w:rFonts w:cs="Arial"/>
                <w:sz w:val="16"/>
                <w:szCs w:val="16"/>
              </w:rPr>
              <w:t>Calibration procedure and Test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7F2A6" w14:textId="6F4ECCEB" w:rsidR="00CC5B62" w:rsidRDefault="00CC5B62" w:rsidP="00CC5B62">
            <w:pPr>
              <w:pStyle w:val="TAC"/>
              <w:rPr>
                <w:sz w:val="16"/>
                <w:szCs w:val="16"/>
                <w:lang w:eastAsia="zh-CN"/>
              </w:rPr>
            </w:pPr>
            <w:r>
              <w:rPr>
                <w:sz w:val="16"/>
                <w:szCs w:val="16"/>
                <w:lang w:eastAsia="zh-CN"/>
              </w:rPr>
              <w:t>16.3.0</w:t>
            </w:r>
          </w:p>
        </w:tc>
      </w:tr>
      <w:tr w:rsidR="00FA66AA" w14:paraId="59F3FE2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59546026" w14:textId="1E5A85C0" w:rsidR="00FA66AA" w:rsidRDefault="00FA66AA" w:rsidP="00CC5B62">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4F9668D" w14:textId="531F0FA9" w:rsidR="00FA66AA" w:rsidRDefault="00FA66AA" w:rsidP="00CC5B62">
            <w:pPr>
              <w:pStyle w:val="TAC"/>
              <w:rPr>
                <w:sz w:val="16"/>
                <w:szCs w:val="16"/>
              </w:rPr>
            </w:pPr>
            <w:r>
              <w:rPr>
                <w:sz w:val="16"/>
                <w:szCs w:val="16"/>
              </w:rPr>
              <w:t>RAN#93</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EDFF368" w14:textId="57E478DA" w:rsidR="00FA66AA" w:rsidRPr="00CC5B62" w:rsidRDefault="00FA66AA" w:rsidP="00CC5B62">
            <w:pPr>
              <w:pStyle w:val="TAC"/>
              <w:rPr>
                <w:rFonts w:cs="Arial"/>
                <w:sz w:val="16"/>
                <w:szCs w:val="16"/>
              </w:rPr>
            </w:pPr>
            <w:r w:rsidRPr="00FA66AA">
              <w:rPr>
                <w:rFonts w:cs="Arial"/>
                <w:sz w:val="16"/>
                <w:szCs w:val="16"/>
              </w:rPr>
              <w:t>RP-211894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1DC" w14:textId="4EEDE07B" w:rsidR="00FA66AA" w:rsidRDefault="00FA66AA" w:rsidP="00CC5B62">
            <w:pPr>
              <w:pStyle w:val="TAL"/>
              <w:rPr>
                <w:rFonts w:cs="Arial"/>
                <w:sz w:val="16"/>
                <w:szCs w:val="16"/>
              </w:rPr>
            </w:pPr>
            <w:r>
              <w:rPr>
                <w:rFonts w:cs="Arial"/>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EF009" w14:textId="77777777" w:rsidR="00FA66AA" w:rsidRDefault="00FA66AA"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5E51" w14:textId="1240D92A" w:rsidR="00FA66AA" w:rsidRDefault="00FA66AA"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74E031F" w14:textId="530C6269" w:rsidR="00FA66AA" w:rsidRPr="00CC5B62" w:rsidRDefault="00FA66AA" w:rsidP="00CC5B62">
            <w:pPr>
              <w:pStyle w:val="TAL"/>
              <w:rPr>
                <w:rFonts w:cs="Arial"/>
                <w:sz w:val="16"/>
                <w:szCs w:val="16"/>
              </w:rPr>
            </w:pPr>
            <w:r w:rsidRPr="00FA66AA">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0DC" w14:textId="2FF30237" w:rsidR="00FA66AA" w:rsidRDefault="00FA66AA" w:rsidP="00CC5B62">
            <w:pPr>
              <w:pStyle w:val="TAC"/>
              <w:rPr>
                <w:sz w:val="16"/>
                <w:szCs w:val="16"/>
                <w:lang w:eastAsia="zh-CN"/>
              </w:rPr>
            </w:pPr>
            <w:r>
              <w:rPr>
                <w:sz w:val="16"/>
                <w:szCs w:val="16"/>
                <w:lang w:eastAsia="zh-CN"/>
              </w:rPr>
              <w:t>16.4.0</w:t>
            </w:r>
          </w:p>
        </w:tc>
      </w:tr>
      <w:tr w:rsidR="00B11F1B" w14:paraId="4CA839A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742E9C60" w14:textId="5AA00DAD" w:rsidR="00B11F1B" w:rsidRDefault="00B11F1B" w:rsidP="00CC5B62">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B320CE8" w14:textId="38B62380" w:rsidR="00B11F1B" w:rsidRDefault="00B11F1B" w:rsidP="00CC5B62">
            <w:pPr>
              <w:pStyle w:val="TAC"/>
              <w:rPr>
                <w:sz w:val="16"/>
                <w:szCs w:val="16"/>
              </w:rPr>
            </w:pPr>
            <w:r>
              <w:rPr>
                <w:sz w:val="16"/>
                <w:szCs w:val="16"/>
              </w:rPr>
              <w:t>RAN#94</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0A25E7D7" w14:textId="49363D78" w:rsidR="00B11F1B" w:rsidRPr="00FA66AA" w:rsidRDefault="00B11F1B" w:rsidP="00CC5B62">
            <w:pPr>
              <w:pStyle w:val="TAC"/>
              <w:rPr>
                <w:rFonts w:cs="Arial"/>
                <w:sz w:val="16"/>
                <w:szCs w:val="16"/>
              </w:rPr>
            </w:pPr>
            <w:r w:rsidRPr="00B11F1B">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BE87D" w14:textId="61AF41A6" w:rsidR="00B11F1B" w:rsidRDefault="00B11F1B" w:rsidP="00CC5B62">
            <w:pPr>
              <w:pStyle w:val="TAL"/>
              <w:rPr>
                <w:rFonts w:cs="Arial"/>
                <w:sz w:val="16"/>
                <w:szCs w:val="16"/>
              </w:rPr>
            </w:pPr>
            <w:r w:rsidRPr="00B11F1B">
              <w:rPr>
                <w:rFonts w:cs="Arial"/>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52E4E4" w14:textId="77777777" w:rsidR="00B11F1B" w:rsidRDefault="00B11F1B"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E4CF" w14:textId="01DA9FD1" w:rsidR="00B11F1B" w:rsidRDefault="00B11F1B"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B0D94EB" w14:textId="3FB7EC53" w:rsidR="00B11F1B" w:rsidRPr="00FA66AA" w:rsidRDefault="00B11F1B" w:rsidP="00CC5B62">
            <w:pPr>
              <w:pStyle w:val="TAL"/>
              <w:rPr>
                <w:rFonts w:cs="Arial"/>
                <w:sz w:val="16"/>
                <w:szCs w:val="16"/>
              </w:rPr>
            </w:pPr>
            <w:r w:rsidRPr="00B11F1B">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6CC4A" w14:textId="111E7A53" w:rsidR="00B11F1B" w:rsidRDefault="00B11F1B" w:rsidP="00CC5B62">
            <w:pPr>
              <w:pStyle w:val="TAC"/>
              <w:rPr>
                <w:sz w:val="16"/>
                <w:szCs w:val="16"/>
                <w:lang w:eastAsia="zh-CN"/>
              </w:rPr>
            </w:pPr>
            <w:r>
              <w:rPr>
                <w:sz w:val="16"/>
                <w:szCs w:val="16"/>
                <w:lang w:eastAsia="zh-CN"/>
              </w:rPr>
              <w:t>16.5.0</w:t>
            </w:r>
          </w:p>
        </w:tc>
      </w:tr>
    </w:tbl>
    <w:p w14:paraId="62113237" w14:textId="77777777" w:rsidR="00E8629F" w:rsidRPr="00235394" w:rsidRDefault="00E8629F"/>
    <w:sectPr w:rsidR="00E8629F" w:rsidRPr="00235394">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1132F3" w14:textId="77777777" w:rsidR="00F36C16" w:rsidRDefault="00F36C16">
      <w:r>
        <w:separator/>
      </w:r>
    </w:p>
  </w:endnote>
  <w:endnote w:type="continuationSeparator" w:id="0">
    <w:p w14:paraId="621132F4" w14:textId="77777777" w:rsidR="00F36C16" w:rsidRDefault="00F36C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9" w14:textId="77777777" w:rsidR="00F36C16" w:rsidRDefault="00F36C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1132F1" w14:textId="77777777" w:rsidR="00F36C16" w:rsidRDefault="00F36C16">
      <w:r>
        <w:separator/>
      </w:r>
    </w:p>
  </w:footnote>
  <w:footnote w:type="continuationSeparator" w:id="0">
    <w:p w14:paraId="621132F2" w14:textId="77777777" w:rsidR="00F36C16" w:rsidRDefault="00F36C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5" w14:textId="1128AD05" w:rsidR="00F36C16" w:rsidRDefault="00F36C16">
    <w:pPr>
      <w:pStyle w:val="Header"/>
      <w:framePr w:wrap="auto" w:vAnchor="text" w:hAnchor="margin" w:xAlign="right" w:y="1"/>
      <w:widowControl/>
    </w:pPr>
    <w:r>
      <w:fldChar w:fldCharType="begin"/>
    </w:r>
    <w:r>
      <w:instrText xml:space="preserve"> STYLEREF ZA </w:instrText>
    </w:r>
    <w:r>
      <w:fldChar w:fldCharType="separate"/>
    </w:r>
    <w:r w:rsidR="00C23453">
      <w:t>3GPP TR 38.827 V16.5.0 (2021-12)</w:t>
    </w:r>
    <w:r>
      <w:fldChar w:fldCharType="end"/>
    </w:r>
  </w:p>
  <w:p w14:paraId="621132F6" w14:textId="77777777" w:rsidR="00F36C16" w:rsidRDefault="00F36C16">
    <w:pPr>
      <w:pStyle w:val="Header"/>
      <w:framePr w:wrap="auto" w:vAnchor="text" w:hAnchor="margin" w:xAlign="center" w:y="1"/>
      <w:widowControl/>
    </w:pPr>
    <w:r>
      <w:fldChar w:fldCharType="begin"/>
    </w:r>
    <w:r>
      <w:instrText xml:space="preserve"> PAGE </w:instrText>
    </w:r>
    <w:r>
      <w:fldChar w:fldCharType="separate"/>
    </w:r>
    <w:r>
      <w:t>55</w:t>
    </w:r>
    <w:r>
      <w:fldChar w:fldCharType="end"/>
    </w:r>
  </w:p>
  <w:p w14:paraId="621132F7" w14:textId="031A1AE3" w:rsidR="00F36C16" w:rsidRDefault="00F36C16">
    <w:pPr>
      <w:pStyle w:val="Header"/>
      <w:framePr w:wrap="auto" w:vAnchor="text" w:hAnchor="margin" w:y="1"/>
      <w:widowControl/>
    </w:pPr>
    <w:r>
      <w:fldChar w:fldCharType="begin"/>
    </w:r>
    <w:r>
      <w:instrText xml:space="preserve"> STYLEREF ZGSM </w:instrText>
    </w:r>
    <w:r>
      <w:fldChar w:fldCharType="separate"/>
    </w:r>
    <w:r w:rsidR="00C23453">
      <w:t>Release 16</w:t>
    </w:r>
    <w:r>
      <w:fldChar w:fldCharType="end"/>
    </w:r>
  </w:p>
  <w:p w14:paraId="621132F8" w14:textId="77777777" w:rsidR="00F36C16" w:rsidRDefault="00F36C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BE7856"/>
    <w:multiLevelType w:val="hybridMultilevel"/>
    <w:tmpl w:val="7FDEC43A"/>
    <w:lvl w:ilvl="0" w:tplc="A266A93C">
      <w:start w:val="1"/>
      <w:numFmt w:val="bullet"/>
      <w:lvlText w:val="•"/>
      <w:lvlJc w:val="left"/>
      <w:pPr>
        <w:tabs>
          <w:tab w:val="num" w:pos="720"/>
        </w:tabs>
        <w:ind w:left="720" w:hanging="360"/>
      </w:pPr>
      <w:rPr>
        <w:rFonts w:ascii="Arial" w:hAnsi="Arial" w:hint="default"/>
      </w:rPr>
    </w:lvl>
    <w:lvl w:ilvl="1" w:tplc="F3AE1FAA">
      <w:start w:val="1"/>
      <w:numFmt w:val="bullet"/>
      <w:lvlText w:val="•"/>
      <w:lvlJc w:val="left"/>
      <w:pPr>
        <w:tabs>
          <w:tab w:val="num" w:pos="1440"/>
        </w:tabs>
        <w:ind w:left="1440" w:hanging="360"/>
      </w:pPr>
      <w:rPr>
        <w:rFonts w:ascii="Arial" w:hAnsi="Arial" w:hint="default"/>
      </w:rPr>
    </w:lvl>
    <w:lvl w:ilvl="2" w:tplc="285E03EC">
      <w:start w:val="1"/>
      <w:numFmt w:val="bullet"/>
      <w:lvlText w:val="•"/>
      <w:lvlJc w:val="left"/>
      <w:pPr>
        <w:tabs>
          <w:tab w:val="num" w:pos="2160"/>
        </w:tabs>
        <w:ind w:left="2160" w:hanging="360"/>
      </w:pPr>
      <w:rPr>
        <w:rFonts w:ascii="Arial" w:hAnsi="Arial" w:hint="default"/>
      </w:rPr>
    </w:lvl>
    <w:lvl w:ilvl="3" w:tplc="BA1070CC" w:tentative="1">
      <w:start w:val="1"/>
      <w:numFmt w:val="bullet"/>
      <w:lvlText w:val="•"/>
      <w:lvlJc w:val="left"/>
      <w:pPr>
        <w:tabs>
          <w:tab w:val="num" w:pos="2880"/>
        </w:tabs>
        <w:ind w:left="2880" w:hanging="360"/>
      </w:pPr>
      <w:rPr>
        <w:rFonts w:ascii="Arial" w:hAnsi="Arial" w:hint="default"/>
      </w:rPr>
    </w:lvl>
    <w:lvl w:ilvl="4" w:tplc="BCBE5E18" w:tentative="1">
      <w:start w:val="1"/>
      <w:numFmt w:val="bullet"/>
      <w:lvlText w:val="•"/>
      <w:lvlJc w:val="left"/>
      <w:pPr>
        <w:tabs>
          <w:tab w:val="num" w:pos="3600"/>
        </w:tabs>
        <w:ind w:left="3600" w:hanging="360"/>
      </w:pPr>
      <w:rPr>
        <w:rFonts w:ascii="Arial" w:hAnsi="Arial" w:hint="default"/>
      </w:rPr>
    </w:lvl>
    <w:lvl w:ilvl="5" w:tplc="47B69ACC" w:tentative="1">
      <w:start w:val="1"/>
      <w:numFmt w:val="bullet"/>
      <w:lvlText w:val="•"/>
      <w:lvlJc w:val="left"/>
      <w:pPr>
        <w:tabs>
          <w:tab w:val="num" w:pos="4320"/>
        </w:tabs>
        <w:ind w:left="4320" w:hanging="360"/>
      </w:pPr>
      <w:rPr>
        <w:rFonts w:ascii="Arial" w:hAnsi="Arial" w:hint="default"/>
      </w:rPr>
    </w:lvl>
    <w:lvl w:ilvl="6" w:tplc="F760CA08" w:tentative="1">
      <w:start w:val="1"/>
      <w:numFmt w:val="bullet"/>
      <w:lvlText w:val="•"/>
      <w:lvlJc w:val="left"/>
      <w:pPr>
        <w:tabs>
          <w:tab w:val="num" w:pos="5040"/>
        </w:tabs>
        <w:ind w:left="5040" w:hanging="360"/>
      </w:pPr>
      <w:rPr>
        <w:rFonts w:ascii="Arial" w:hAnsi="Arial" w:hint="default"/>
      </w:rPr>
    </w:lvl>
    <w:lvl w:ilvl="7" w:tplc="526439FC" w:tentative="1">
      <w:start w:val="1"/>
      <w:numFmt w:val="bullet"/>
      <w:lvlText w:val="•"/>
      <w:lvlJc w:val="left"/>
      <w:pPr>
        <w:tabs>
          <w:tab w:val="num" w:pos="5760"/>
        </w:tabs>
        <w:ind w:left="5760" w:hanging="360"/>
      </w:pPr>
      <w:rPr>
        <w:rFonts w:ascii="Arial" w:hAnsi="Arial" w:hint="default"/>
      </w:rPr>
    </w:lvl>
    <w:lvl w:ilvl="8" w:tplc="E4C0285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5"/>
  </w:num>
  <w:num w:numId="2">
    <w:abstractNumId w:val="5"/>
  </w:num>
  <w:num w:numId="3">
    <w:abstractNumId w:val="16"/>
  </w:num>
  <w:num w:numId="4">
    <w:abstractNumId w:val="13"/>
  </w:num>
  <w:num w:numId="5">
    <w:abstractNumId w:val="11"/>
  </w:num>
  <w:num w:numId="6">
    <w:abstractNumId w:val="3"/>
  </w:num>
  <w:num w:numId="7">
    <w:abstractNumId w:val="9"/>
  </w:num>
  <w:num w:numId="8">
    <w:abstractNumId w:val="14"/>
  </w:num>
  <w:num w:numId="9">
    <w:abstractNumId w:val="0"/>
  </w:num>
  <w:num w:numId="10">
    <w:abstractNumId w:val="19"/>
  </w:num>
  <w:num w:numId="11">
    <w:abstractNumId w:val="8"/>
  </w:num>
  <w:num w:numId="12">
    <w:abstractNumId w:val="1"/>
  </w:num>
  <w:num w:numId="13">
    <w:abstractNumId w:val="6"/>
  </w:num>
  <w:num w:numId="14">
    <w:abstractNumId w:val="18"/>
  </w:num>
  <w:num w:numId="15">
    <w:abstractNumId w:val="12"/>
  </w:num>
  <w:num w:numId="16">
    <w:abstractNumId w:val="7"/>
  </w:num>
  <w:num w:numId="17">
    <w:abstractNumId w:val="4"/>
  </w:num>
  <w:num w:numId="18">
    <w:abstractNumId w:val="17"/>
  </w:num>
  <w:num w:numId="19">
    <w:abstractNumId w:val="2"/>
  </w:num>
  <w:num w:numId="20">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BF5"/>
    <w:rsid w:val="00006D71"/>
    <w:rsid w:val="00017C05"/>
    <w:rsid w:val="0002191D"/>
    <w:rsid w:val="000266A0"/>
    <w:rsid w:val="00030866"/>
    <w:rsid w:val="00031C1D"/>
    <w:rsid w:val="00036AF0"/>
    <w:rsid w:val="000551C6"/>
    <w:rsid w:val="00056D01"/>
    <w:rsid w:val="000732FA"/>
    <w:rsid w:val="00074865"/>
    <w:rsid w:val="00081CC9"/>
    <w:rsid w:val="000821B3"/>
    <w:rsid w:val="00083458"/>
    <w:rsid w:val="00093E7E"/>
    <w:rsid w:val="00096EE4"/>
    <w:rsid w:val="000A28F9"/>
    <w:rsid w:val="000A30B8"/>
    <w:rsid w:val="000A7066"/>
    <w:rsid w:val="000B2196"/>
    <w:rsid w:val="000C640F"/>
    <w:rsid w:val="000D39C6"/>
    <w:rsid w:val="000D6CFC"/>
    <w:rsid w:val="000F333E"/>
    <w:rsid w:val="000F62E3"/>
    <w:rsid w:val="00100890"/>
    <w:rsid w:val="0010416C"/>
    <w:rsid w:val="0010461C"/>
    <w:rsid w:val="00111AB9"/>
    <w:rsid w:val="001174D8"/>
    <w:rsid w:val="0012116A"/>
    <w:rsid w:val="00122E23"/>
    <w:rsid w:val="00124004"/>
    <w:rsid w:val="001240B2"/>
    <w:rsid w:val="00124441"/>
    <w:rsid w:val="001303F1"/>
    <w:rsid w:val="001423A1"/>
    <w:rsid w:val="00152172"/>
    <w:rsid w:val="00153528"/>
    <w:rsid w:val="00157620"/>
    <w:rsid w:val="0016050F"/>
    <w:rsid w:val="001677EC"/>
    <w:rsid w:val="001720B8"/>
    <w:rsid w:val="001A08AA"/>
    <w:rsid w:val="001A17A5"/>
    <w:rsid w:val="001A3120"/>
    <w:rsid w:val="001B5F92"/>
    <w:rsid w:val="001C3A35"/>
    <w:rsid w:val="001D1856"/>
    <w:rsid w:val="001D4B88"/>
    <w:rsid w:val="001D5AB9"/>
    <w:rsid w:val="001D7549"/>
    <w:rsid w:val="001D7D91"/>
    <w:rsid w:val="001E0F46"/>
    <w:rsid w:val="001E1539"/>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569B8"/>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803ED"/>
    <w:rsid w:val="00385B0A"/>
    <w:rsid w:val="003954CF"/>
    <w:rsid w:val="003A0844"/>
    <w:rsid w:val="003B5AB0"/>
    <w:rsid w:val="003B7289"/>
    <w:rsid w:val="003D220B"/>
    <w:rsid w:val="003D685F"/>
    <w:rsid w:val="003D734C"/>
    <w:rsid w:val="003F4D37"/>
    <w:rsid w:val="003F69F9"/>
    <w:rsid w:val="004024F3"/>
    <w:rsid w:val="0040574E"/>
    <w:rsid w:val="00413C6C"/>
    <w:rsid w:val="0041586E"/>
    <w:rsid w:val="00420AD5"/>
    <w:rsid w:val="00433BC5"/>
    <w:rsid w:val="004408F9"/>
    <w:rsid w:val="00441B8F"/>
    <w:rsid w:val="00444225"/>
    <w:rsid w:val="00447CBF"/>
    <w:rsid w:val="00450B37"/>
    <w:rsid w:val="004757CE"/>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35A14"/>
    <w:rsid w:val="0054418D"/>
    <w:rsid w:val="005501FA"/>
    <w:rsid w:val="005577DD"/>
    <w:rsid w:val="00573913"/>
    <w:rsid w:val="00580544"/>
    <w:rsid w:val="00591CBA"/>
    <w:rsid w:val="005969B7"/>
    <w:rsid w:val="005A0444"/>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A73CA"/>
    <w:rsid w:val="006B0D02"/>
    <w:rsid w:val="006B40F1"/>
    <w:rsid w:val="006C7222"/>
    <w:rsid w:val="006D3FFE"/>
    <w:rsid w:val="006E2503"/>
    <w:rsid w:val="0070646B"/>
    <w:rsid w:val="007066FA"/>
    <w:rsid w:val="00707941"/>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5869"/>
    <w:rsid w:val="008077B0"/>
    <w:rsid w:val="008134A4"/>
    <w:rsid w:val="00816DFC"/>
    <w:rsid w:val="00820E38"/>
    <w:rsid w:val="0083054B"/>
    <w:rsid w:val="00831C1B"/>
    <w:rsid w:val="00836C44"/>
    <w:rsid w:val="0084545A"/>
    <w:rsid w:val="00851DE8"/>
    <w:rsid w:val="00857206"/>
    <w:rsid w:val="00893454"/>
    <w:rsid w:val="008B488D"/>
    <w:rsid w:val="008C60E9"/>
    <w:rsid w:val="008C6CA5"/>
    <w:rsid w:val="008C741D"/>
    <w:rsid w:val="008D136A"/>
    <w:rsid w:val="008F7D93"/>
    <w:rsid w:val="0090299E"/>
    <w:rsid w:val="00917A34"/>
    <w:rsid w:val="009240AF"/>
    <w:rsid w:val="009246D5"/>
    <w:rsid w:val="00931702"/>
    <w:rsid w:val="009364CA"/>
    <w:rsid w:val="00936573"/>
    <w:rsid w:val="009423CF"/>
    <w:rsid w:val="009460EC"/>
    <w:rsid w:val="00946DB5"/>
    <w:rsid w:val="0095392E"/>
    <w:rsid w:val="00953CAB"/>
    <w:rsid w:val="00956BF8"/>
    <w:rsid w:val="00961E09"/>
    <w:rsid w:val="0096405D"/>
    <w:rsid w:val="00964105"/>
    <w:rsid w:val="00973FBB"/>
    <w:rsid w:val="00977E03"/>
    <w:rsid w:val="00983910"/>
    <w:rsid w:val="00992B5F"/>
    <w:rsid w:val="00997C61"/>
    <w:rsid w:val="009A6C2F"/>
    <w:rsid w:val="009B4674"/>
    <w:rsid w:val="009C0727"/>
    <w:rsid w:val="009D7529"/>
    <w:rsid w:val="009E5E56"/>
    <w:rsid w:val="009E5FB6"/>
    <w:rsid w:val="009F3487"/>
    <w:rsid w:val="009F5AA8"/>
    <w:rsid w:val="00A06353"/>
    <w:rsid w:val="00A17573"/>
    <w:rsid w:val="00A27B04"/>
    <w:rsid w:val="00A40D16"/>
    <w:rsid w:val="00A45E4D"/>
    <w:rsid w:val="00A4765E"/>
    <w:rsid w:val="00A52127"/>
    <w:rsid w:val="00A55548"/>
    <w:rsid w:val="00A57760"/>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11F1B"/>
    <w:rsid w:val="00B21DA1"/>
    <w:rsid w:val="00B27518"/>
    <w:rsid w:val="00B30A75"/>
    <w:rsid w:val="00B313FE"/>
    <w:rsid w:val="00B34928"/>
    <w:rsid w:val="00B37236"/>
    <w:rsid w:val="00B43AA1"/>
    <w:rsid w:val="00B43ADD"/>
    <w:rsid w:val="00B4697B"/>
    <w:rsid w:val="00B53923"/>
    <w:rsid w:val="00B551FC"/>
    <w:rsid w:val="00B56217"/>
    <w:rsid w:val="00B607E4"/>
    <w:rsid w:val="00B75741"/>
    <w:rsid w:val="00B75D16"/>
    <w:rsid w:val="00B8446C"/>
    <w:rsid w:val="00B848F5"/>
    <w:rsid w:val="00B92920"/>
    <w:rsid w:val="00B95F44"/>
    <w:rsid w:val="00BA3F9A"/>
    <w:rsid w:val="00BA6F93"/>
    <w:rsid w:val="00BC2AE7"/>
    <w:rsid w:val="00BC457C"/>
    <w:rsid w:val="00BD0FFE"/>
    <w:rsid w:val="00BE57E2"/>
    <w:rsid w:val="00BE6108"/>
    <w:rsid w:val="00BF10EC"/>
    <w:rsid w:val="00C065DE"/>
    <w:rsid w:val="00C11FE5"/>
    <w:rsid w:val="00C17812"/>
    <w:rsid w:val="00C21327"/>
    <w:rsid w:val="00C23453"/>
    <w:rsid w:val="00C3434B"/>
    <w:rsid w:val="00C343FB"/>
    <w:rsid w:val="00C345EA"/>
    <w:rsid w:val="00C34E88"/>
    <w:rsid w:val="00C41175"/>
    <w:rsid w:val="00C46CF3"/>
    <w:rsid w:val="00C50EEE"/>
    <w:rsid w:val="00C53543"/>
    <w:rsid w:val="00C553F6"/>
    <w:rsid w:val="00C679E7"/>
    <w:rsid w:val="00C72717"/>
    <w:rsid w:val="00C938EE"/>
    <w:rsid w:val="00C950D4"/>
    <w:rsid w:val="00CA2D1F"/>
    <w:rsid w:val="00CA517A"/>
    <w:rsid w:val="00CB05CD"/>
    <w:rsid w:val="00CB231F"/>
    <w:rsid w:val="00CB2695"/>
    <w:rsid w:val="00CB6732"/>
    <w:rsid w:val="00CC5B62"/>
    <w:rsid w:val="00CC5DFF"/>
    <w:rsid w:val="00CC6D4F"/>
    <w:rsid w:val="00CC6FE0"/>
    <w:rsid w:val="00CD2C44"/>
    <w:rsid w:val="00CD7A0A"/>
    <w:rsid w:val="00CE0386"/>
    <w:rsid w:val="00CE271F"/>
    <w:rsid w:val="00CE4267"/>
    <w:rsid w:val="00CE6D65"/>
    <w:rsid w:val="00CF0306"/>
    <w:rsid w:val="00CF0521"/>
    <w:rsid w:val="00CF1BC0"/>
    <w:rsid w:val="00D02722"/>
    <w:rsid w:val="00D06A96"/>
    <w:rsid w:val="00D1549B"/>
    <w:rsid w:val="00D34F8C"/>
    <w:rsid w:val="00D46B02"/>
    <w:rsid w:val="00D520E4"/>
    <w:rsid w:val="00D55C7D"/>
    <w:rsid w:val="00D57DFA"/>
    <w:rsid w:val="00D641F7"/>
    <w:rsid w:val="00D8465F"/>
    <w:rsid w:val="00D93FDC"/>
    <w:rsid w:val="00D95480"/>
    <w:rsid w:val="00DB5478"/>
    <w:rsid w:val="00DC0C17"/>
    <w:rsid w:val="00DC138A"/>
    <w:rsid w:val="00DD0C2C"/>
    <w:rsid w:val="00DD1F8E"/>
    <w:rsid w:val="00DD440E"/>
    <w:rsid w:val="00DD511D"/>
    <w:rsid w:val="00DD5B4E"/>
    <w:rsid w:val="00DF0751"/>
    <w:rsid w:val="00E01E7E"/>
    <w:rsid w:val="00E0507A"/>
    <w:rsid w:val="00E059FB"/>
    <w:rsid w:val="00E077C9"/>
    <w:rsid w:val="00E11C02"/>
    <w:rsid w:val="00E27B24"/>
    <w:rsid w:val="00E31F57"/>
    <w:rsid w:val="00E40D3D"/>
    <w:rsid w:val="00E426CD"/>
    <w:rsid w:val="00E42A46"/>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36C16"/>
    <w:rsid w:val="00F40011"/>
    <w:rsid w:val="00F4207D"/>
    <w:rsid w:val="00F453C2"/>
    <w:rsid w:val="00F54081"/>
    <w:rsid w:val="00F5583D"/>
    <w:rsid w:val="00F61ABD"/>
    <w:rsid w:val="00F631F8"/>
    <w:rsid w:val="00FA02D4"/>
    <w:rsid w:val="00FA66AA"/>
    <w:rsid w:val="00FC051F"/>
    <w:rsid w:val="00FC084F"/>
    <w:rsid w:val="00FC15FB"/>
    <w:rsid w:val="00FC3C37"/>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34817"/>
    <o:shapelayout v:ext="edit">
      <o:idmap v:ext="edit" data="1"/>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qFormat/>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 w:type="character" w:customStyle="1" w:styleId="NOChar">
    <w:name w:val="NO Char"/>
    <w:link w:val="NO"/>
    <w:qFormat/>
    <w:rsid w:val="009423C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1.png"/><Relationship Id="rId42" Type="http://schemas.openxmlformats.org/officeDocument/2006/relationships/oleObject" Target="embeddings/oleObject11.bin"/><Relationship Id="rId47" Type="http://schemas.openxmlformats.org/officeDocument/2006/relationships/image" Target="media/image26.wmf"/><Relationship Id="rId63" Type="http://schemas.openxmlformats.org/officeDocument/2006/relationships/image" Target="media/image36.wmf"/><Relationship Id="rId68" Type="http://schemas.openxmlformats.org/officeDocument/2006/relationships/image" Target="media/image39.wmf"/><Relationship Id="rId84" Type="http://schemas.openxmlformats.org/officeDocument/2006/relationships/image" Target="media/image48.emf"/><Relationship Id="rId89" Type="http://schemas.openxmlformats.org/officeDocument/2006/relationships/image" Target="media/image53.png"/><Relationship Id="rId112" Type="http://schemas.openxmlformats.org/officeDocument/2006/relationships/image" Target="media/image76.png"/><Relationship Id="rId16" Type="http://schemas.openxmlformats.org/officeDocument/2006/relationships/image" Target="media/image7.emf"/><Relationship Id="rId107" Type="http://schemas.openxmlformats.org/officeDocument/2006/relationships/image" Target="media/image71.wmf"/><Relationship Id="rId11" Type="http://schemas.openxmlformats.org/officeDocument/2006/relationships/oleObject" Target="embeddings/oleObject1.bin"/><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20.wmf"/><Relationship Id="rId40" Type="http://schemas.openxmlformats.org/officeDocument/2006/relationships/oleObject" Target="embeddings/oleObject10.bin"/><Relationship Id="rId45" Type="http://schemas.openxmlformats.org/officeDocument/2006/relationships/image" Target="media/image25.wmf"/><Relationship Id="rId53" Type="http://schemas.openxmlformats.org/officeDocument/2006/relationships/oleObject" Target="embeddings/oleObject17.bin"/><Relationship Id="rId58" Type="http://schemas.openxmlformats.org/officeDocument/2006/relationships/image" Target="media/image31.png"/><Relationship Id="rId66" Type="http://schemas.openxmlformats.org/officeDocument/2006/relationships/oleObject" Target="embeddings/oleObject21.bin"/><Relationship Id="rId74" Type="http://schemas.openxmlformats.org/officeDocument/2006/relationships/oleObject" Target="embeddings/oleObject24.bin"/><Relationship Id="rId79" Type="http://schemas.openxmlformats.org/officeDocument/2006/relationships/oleObject" Target="embeddings/oleObject27.bin"/><Relationship Id="rId87" Type="http://schemas.openxmlformats.org/officeDocument/2006/relationships/image" Target="media/image51.png"/><Relationship Id="rId102" Type="http://schemas.openxmlformats.org/officeDocument/2006/relationships/image" Target="media/image66.wmf"/><Relationship Id="rId110" Type="http://schemas.openxmlformats.org/officeDocument/2006/relationships/image" Target="media/image74.emf"/><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4.wmf"/><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image" Target="media/image59.png"/><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5.wmf"/><Relationship Id="rId30" Type="http://schemas.openxmlformats.org/officeDocument/2006/relationships/oleObject" Target="embeddings/oleObject6.bin"/><Relationship Id="rId35" Type="http://schemas.openxmlformats.org/officeDocument/2006/relationships/image" Target="media/image19.wmf"/><Relationship Id="rId43" Type="http://schemas.openxmlformats.org/officeDocument/2006/relationships/image" Target="media/image24.wmf"/><Relationship Id="rId48" Type="http://schemas.openxmlformats.org/officeDocument/2006/relationships/oleObject" Target="embeddings/oleObject14.bin"/><Relationship Id="rId56" Type="http://schemas.openxmlformats.org/officeDocument/2006/relationships/image" Target="media/image30.wmf"/><Relationship Id="rId64" Type="http://schemas.openxmlformats.org/officeDocument/2006/relationships/oleObject" Target="embeddings/oleObject20.bin"/><Relationship Id="rId69" Type="http://schemas.openxmlformats.org/officeDocument/2006/relationships/oleObject" Target="embeddings/oleObject22.bin"/><Relationship Id="rId77" Type="http://schemas.openxmlformats.org/officeDocument/2006/relationships/image" Target="media/image44.png"/><Relationship Id="rId100" Type="http://schemas.openxmlformats.org/officeDocument/2006/relationships/image" Target="media/image64.png"/><Relationship Id="rId105" Type="http://schemas.openxmlformats.org/officeDocument/2006/relationships/image" Target="media/image69.wmf"/><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image" Target="media/image41.png"/><Relationship Id="rId80" Type="http://schemas.openxmlformats.org/officeDocument/2006/relationships/image" Target="media/image45.emf"/><Relationship Id="rId85" Type="http://schemas.openxmlformats.org/officeDocument/2006/relationships/image" Target="media/image49.png"/><Relationship Id="rId93" Type="http://schemas.openxmlformats.org/officeDocument/2006/relationships/image" Target="media/image57.png"/><Relationship Id="rId98" Type="http://schemas.openxmlformats.org/officeDocument/2006/relationships/image" Target="media/image62.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2.bin"/><Relationship Id="rId25" Type="http://schemas.openxmlformats.org/officeDocument/2006/relationships/image" Target="media/image14.wmf"/><Relationship Id="rId33" Type="http://schemas.openxmlformats.org/officeDocument/2006/relationships/image" Target="media/image18.wmf"/><Relationship Id="rId38" Type="http://schemas.openxmlformats.org/officeDocument/2006/relationships/image" Target="media/image21.wmf"/><Relationship Id="rId46" Type="http://schemas.openxmlformats.org/officeDocument/2006/relationships/oleObject" Target="embeddings/oleObject13.bin"/><Relationship Id="rId59" Type="http://schemas.openxmlformats.org/officeDocument/2006/relationships/image" Target="media/image32.wmf"/><Relationship Id="rId67" Type="http://schemas.openxmlformats.org/officeDocument/2006/relationships/image" Target="media/image38.png"/><Relationship Id="rId103" Type="http://schemas.openxmlformats.org/officeDocument/2006/relationships/image" Target="media/image67.wmf"/><Relationship Id="rId108" Type="http://schemas.openxmlformats.org/officeDocument/2006/relationships/image" Target="media/image72.png"/><Relationship Id="rId11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23.wmf"/><Relationship Id="rId54" Type="http://schemas.openxmlformats.org/officeDocument/2006/relationships/image" Target="media/image29.wmf"/><Relationship Id="rId62" Type="http://schemas.openxmlformats.org/officeDocument/2006/relationships/image" Target="media/image35.wmf"/><Relationship Id="rId70" Type="http://schemas.openxmlformats.org/officeDocument/2006/relationships/image" Target="media/image40.png"/><Relationship Id="rId75" Type="http://schemas.openxmlformats.org/officeDocument/2006/relationships/image" Target="media/image43.wmf"/><Relationship Id="rId83" Type="http://schemas.openxmlformats.org/officeDocument/2006/relationships/image" Target="media/image47.emf"/><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image" Target="media/image60.png"/><Relationship Id="rId111" Type="http://schemas.openxmlformats.org/officeDocument/2006/relationships/image" Target="media/image7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image" Target="media/image70.wmf"/><Relationship Id="rId114" Type="http://schemas.openxmlformats.org/officeDocument/2006/relationships/footer" Target="footer1.xml"/><Relationship Id="rId10" Type="http://schemas.openxmlformats.org/officeDocument/2006/relationships/image" Target="media/image2.emf"/><Relationship Id="rId31" Type="http://schemas.openxmlformats.org/officeDocument/2006/relationships/image" Target="media/image17.wmf"/><Relationship Id="rId44" Type="http://schemas.openxmlformats.org/officeDocument/2006/relationships/oleObject" Target="embeddings/oleObject12.bin"/><Relationship Id="rId52" Type="http://schemas.openxmlformats.org/officeDocument/2006/relationships/image" Target="media/image28.wmf"/><Relationship Id="rId60" Type="http://schemas.openxmlformats.org/officeDocument/2006/relationships/image" Target="media/image33.wmf"/><Relationship Id="rId65" Type="http://schemas.openxmlformats.org/officeDocument/2006/relationships/image" Target="media/image37.wmf"/><Relationship Id="rId73" Type="http://schemas.openxmlformats.org/officeDocument/2006/relationships/image" Target="media/image42.wmf"/><Relationship Id="rId78" Type="http://schemas.openxmlformats.org/officeDocument/2006/relationships/oleObject" Target="embeddings/oleObject26.bin"/><Relationship Id="rId81" Type="http://schemas.openxmlformats.org/officeDocument/2006/relationships/oleObject" Target="embeddings/oleObject28.bin"/><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2.wmf"/><Relationship Id="rId109" Type="http://schemas.openxmlformats.org/officeDocument/2006/relationships/image" Target="media/image73.emf"/><Relationship Id="rId34" Type="http://schemas.openxmlformats.org/officeDocument/2006/relationships/oleObject" Target="embeddings/oleObject8.bin"/><Relationship Id="rId50" Type="http://schemas.openxmlformats.org/officeDocument/2006/relationships/image" Target="media/image27.wmf"/><Relationship Id="rId55" Type="http://schemas.openxmlformats.org/officeDocument/2006/relationships/oleObject" Target="embeddings/oleObject18.bin"/><Relationship Id="rId76" Type="http://schemas.openxmlformats.org/officeDocument/2006/relationships/oleObject" Target="embeddings/oleObject25.bin"/><Relationship Id="rId97" Type="http://schemas.openxmlformats.org/officeDocument/2006/relationships/image" Target="media/image61.png"/><Relationship Id="rId104" Type="http://schemas.openxmlformats.org/officeDocument/2006/relationships/image" Target="media/image68.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56.png"/><Relationship Id="rId2" Type="http://schemas.openxmlformats.org/officeDocument/2006/relationships/customXml" Target="../customXml/item1.xml"/><Relationship Id="rId29"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9FC85-D522-4E7F-9632-977AC24AC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95</Pages>
  <Words>25903</Words>
  <Characters>147649</Characters>
  <Application>Microsoft Office Word</Application>
  <DocSecurity>0</DocSecurity>
  <Lines>1230</Lines>
  <Paragraphs>346</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173206</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8</cp:revision>
  <dcterms:created xsi:type="dcterms:W3CDTF">2022-01-07T10:28:00Z</dcterms:created>
  <dcterms:modified xsi:type="dcterms:W3CDTF">2022-01-07T10:44:00Z</dcterms:modified>
</cp:coreProperties>
</file>