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r w:rsidR="001241A9">
        <w:t>2</w:t>
      </w:r>
      <w:r w:rsidRPr="002D3042">
        <w:t>.</w:t>
      </w:r>
      <w:r w:rsidRPr="002D3042">
        <w:rPr>
          <w:rFonts w:hint="eastAsia"/>
          <w:lang w:eastAsia="ko-KR"/>
        </w:rPr>
        <w:t>0</w:t>
      </w:r>
      <w:r w:rsidRPr="002D3042">
        <w:t xml:space="preserve"> </w:t>
      </w:r>
      <w:r w:rsidRPr="002D3042">
        <w:rPr>
          <w:sz w:val="32"/>
        </w:rPr>
        <w:t>(</w:t>
      </w:r>
      <w:r w:rsidR="001241A9" w:rsidRPr="002D3042">
        <w:rPr>
          <w:rFonts w:hint="eastAsia"/>
          <w:sz w:val="32"/>
          <w:lang w:eastAsia="ko-KR"/>
        </w:rPr>
        <w:t>20</w:t>
      </w:r>
      <w:r w:rsidR="001241A9">
        <w:rPr>
          <w:sz w:val="32"/>
          <w:lang w:eastAsia="ko-KR"/>
        </w:rPr>
        <w:t>20</w:t>
      </w:r>
      <w:r w:rsidRPr="002D3042">
        <w:rPr>
          <w:sz w:val="32"/>
        </w:rPr>
        <w:t>-</w:t>
      </w:r>
      <w:r w:rsidR="00220F99" w:rsidRPr="002D3042">
        <w:rPr>
          <w:sz w:val="32"/>
        </w:rPr>
        <w:t>0</w:t>
      </w:r>
      <w:r w:rsidR="00131FB1" w:rsidRPr="002D3042">
        <w:rPr>
          <w:sz w:val="32"/>
        </w:rPr>
        <w:t>9</w:t>
      </w:r>
      <w:r w:rsidRPr="002D3042">
        <w:rPr>
          <w:sz w:val="32"/>
        </w:rPr>
        <w:t>)</w:t>
      </w:r>
    </w:p>
    <w:p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rsidR="009411C7" w:rsidRPr="002D3042" w:rsidRDefault="009411C7" w:rsidP="009411C7">
      <w:pPr>
        <w:pStyle w:val="ZT"/>
        <w:framePr w:wrap="notBeside"/>
      </w:pPr>
      <w:r w:rsidRPr="002D3042">
        <w:t>3rd Generation Partnership Project;</w:t>
      </w:r>
    </w:p>
    <w:p w:rsidR="009411C7" w:rsidRPr="002D3042" w:rsidRDefault="009411C7" w:rsidP="009411C7">
      <w:pPr>
        <w:pStyle w:val="ZT"/>
        <w:framePr w:wrap="notBeside"/>
      </w:pPr>
      <w:r w:rsidRPr="002D3042">
        <w:t>Technical Specification Group Radio Access Network;</w:t>
      </w:r>
    </w:p>
    <w:p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rsidR="009411C7" w:rsidRPr="002D3042" w:rsidRDefault="00E77F2F" w:rsidP="009411C7">
      <w:pPr>
        <w:pStyle w:val="ZU"/>
        <w:framePr w:h="4929" w:hRule="exact" w:wrap="notBeside"/>
        <w:tabs>
          <w:tab w:val="right" w:pos="10206"/>
        </w:tabs>
        <w:jc w:val="left"/>
      </w:pPr>
      <w:r w:rsidRPr="002D3042">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2D3042" w:rsidRDefault="009411C7" w:rsidP="009411C7">
      <w:pPr>
        <w:pStyle w:val="ZU"/>
        <w:framePr w:h="4929" w:hRule="exact" w:wrap="notBeside"/>
        <w:tabs>
          <w:tab w:val="right" w:pos="10206"/>
        </w:tabs>
        <w:jc w:val="left"/>
      </w:pPr>
    </w:p>
    <w:p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rsidR="009411C7" w:rsidRPr="002D3042" w:rsidRDefault="009411C7" w:rsidP="009411C7">
      <w:pPr>
        <w:pStyle w:val="ZV"/>
        <w:framePr w:wrap="notBeside"/>
      </w:pPr>
    </w:p>
    <w:p w:rsidR="009411C7" w:rsidRPr="002D3042" w:rsidRDefault="009411C7" w:rsidP="009411C7"/>
    <w:bookmarkEnd w:id="0"/>
    <w:p w:rsidR="009411C7" w:rsidRPr="002D3042" w:rsidRDefault="009411C7" w:rsidP="009411C7">
      <w:pPr>
        <w:sectPr w:rsidR="009411C7" w:rsidRPr="002D3042" w:rsidSect="00AA5F77">
          <w:footnotePr>
            <w:numRestart w:val="eachSect"/>
          </w:footnotePr>
          <w:pgSz w:w="11907" w:h="16840"/>
          <w:pgMar w:top="2268" w:right="851" w:bottom="10773" w:left="851" w:header="0" w:footer="0" w:gutter="0"/>
          <w:cols w:space="720"/>
        </w:sectPr>
      </w:pPr>
    </w:p>
    <w:p w:rsidR="009411C7" w:rsidRPr="002D3042" w:rsidRDefault="009411C7" w:rsidP="009411C7">
      <w:pPr>
        <w:rPr>
          <w:rFonts w:eastAsia="Malgun Gothic"/>
          <w:lang w:eastAsia="ko-KR"/>
        </w:rPr>
      </w:pPr>
      <w:bookmarkStart w:id="1" w:name="page2"/>
    </w:p>
    <w:p w:rsidR="009411C7" w:rsidRPr="002D3042" w:rsidRDefault="009411C7" w:rsidP="009411C7">
      <w:pPr>
        <w:rPr>
          <w:rFonts w:eastAsia="Malgun Gothic"/>
          <w:lang w:eastAsia="ko-KR"/>
        </w:rPr>
      </w:pPr>
    </w:p>
    <w:p w:rsidR="009411C7" w:rsidRPr="002D3042" w:rsidRDefault="009411C7" w:rsidP="009411C7">
      <w:pPr>
        <w:rPr>
          <w:rFonts w:eastAsia="Malgun Gothic"/>
          <w:lang w:eastAsia="ko-KR"/>
        </w:rPr>
      </w:pPr>
    </w:p>
    <w:p w:rsidR="009411C7" w:rsidRPr="002D3042" w:rsidRDefault="009411C7" w:rsidP="009411C7"/>
    <w:p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rsidR="009411C7" w:rsidRPr="002D3042" w:rsidRDefault="009411C7" w:rsidP="009411C7">
      <w:pPr>
        <w:pStyle w:val="FP"/>
        <w:framePr w:wrap="notBeside" w:hAnchor="margin" w:yAlign="center"/>
        <w:ind w:left="2835" w:right="2835"/>
        <w:jc w:val="center"/>
        <w:rPr>
          <w:rFonts w:ascii="Arial" w:hAnsi="Arial"/>
          <w:sz w:val="18"/>
        </w:rPr>
      </w:pP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rsidR="009411C7" w:rsidRPr="002D3042" w:rsidRDefault="009411C7" w:rsidP="009411C7"/>
    <w:p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rsidR="009411C7" w:rsidRPr="002D3042" w:rsidRDefault="009411C7" w:rsidP="009411C7">
      <w:pPr>
        <w:pStyle w:val="FP"/>
        <w:framePr w:h="3057" w:hRule="exact" w:wrap="notBeside" w:vAnchor="page" w:hAnchor="margin" w:y="12605"/>
        <w:jc w:val="center"/>
        <w:rPr>
          <w:noProof/>
        </w:rPr>
      </w:pPr>
    </w:p>
    <w:p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r w:rsidR="001241A9" w:rsidRPr="002D3042">
        <w:rPr>
          <w:noProof/>
          <w:sz w:val="18"/>
        </w:rPr>
        <w:t>20</w:t>
      </w:r>
      <w:r w:rsidR="001241A9">
        <w:rPr>
          <w:noProof/>
          <w:sz w:val="18"/>
        </w:rPr>
        <w:t>20</w:t>
      </w:r>
      <w:r w:rsidRPr="002D3042">
        <w:rPr>
          <w:noProof/>
          <w:sz w:val="18"/>
        </w:rPr>
        <w:t>, 3GPP Organizational Partners (ARIB, ATIS, CCSA, ETSI, TSDSI, TTA, TTC).</w:t>
      </w:r>
      <w:bookmarkStart w:id="2" w:name="copyrightaddon"/>
      <w:bookmarkEnd w:id="2"/>
    </w:p>
    <w:p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rsidR="009411C7" w:rsidRPr="002D3042" w:rsidRDefault="009411C7" w:rsidP="009411C7">
      <w:pPr>
        <w:pStyle w:val="FP"/>
        <w:framePr w:h="3057" w:hRule="exact" w:wrap="notBeside" w:vAnchor="page" w:hAnchor="margin" w:y="12605"/>
        <w:rPr>
          <w:noProof/>
          <w:sz w:val="18"/>
        </w:rPr>
      </w:pPr>
    </w:p>
    <w:p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1"/>
    <w:p w:rsidR="009411C7" w:rsidRPr="002D3042" w:rsidRDefault="009411C7" w:rsidP="00FE374B">
      <w:pPr>
        <w:pStyle w:val="TT"/>
        <w:outlineLvl w:val="0"/>
      </w:pPr>
      <w:r w:rsidRPr="002D3042">
        <w:br w:type="page"/>
      </w:r>
      <w:r w:rsidRPr="002D3042">
        <w:lastRenderedPageBreak/>
        <w:t>Contents</w:t>
      </w:r>
    </w:p>
    <w:p w:rsidR="00434869" w:rsidRDefault="0043486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_Toc52565969 \h </w:instrText>
      </w:r>
      <w:r>
        <w:fldChar w:fldCharType="separate"/>
      </w:r>
      <w:r>
        <w:t>7</w:t>
      </w:r>
      <w:r>
        <w:fldChar w:fldCharType="end"/>
      </w:r>
    </w:p>
    <w:p w:rsidR="00434869" w:rsidRDefault="0043486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_Toc52565970 \h </w:instrText>
      </w:r>
      <w:r>
        <w:fldChar w:fldCharType="separate"/>
      </w:r>
      <w:r>
        <w:t>8</w:t>
      </w:r>
      <w:r>
        <w:fldChar w:fldCharType="end"/>
      </w:r>
    </w:p>
    <w:p w:rsidR="00434869" w:rsidRDefault="0043486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_Toc52565971 \h </w:instrText>
      </w:r>
      <w:r>
        <w:fldChar w:fldCharType="separate"/>
      </w:r>
      <w:r>
        <w:t>8</w:t>
      </w:r>
      <w:r>
        <w:fldChar w:fldCharType="end"/>
      </w:r>
    </w:p>
    <w:p w:rsidR="00434869" w:rsidRDefault="0043486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_Toc52565972 \h </w:instrText>
      </w:r>
      <w:r>
        <w:fldChar w:fldCharType="separate"/>
      </w:r>
      <w:r>
        <w:t>9</w:t>
      </w:r>
      <w:r>
        <w:fldChar w:fldCharType="end"/>
      </w:r>
    </w:p>
    <w:p w:rsidR="00434869" w:rsidRDefault="0043486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_Toc52565973 \h </w:instrText>
      </w:r>
      <w:r>
        <w:fldChar w:fldCharType="separate"/>
      </w:r>
      <w:r>
        <w:t>9</w:t>
      </w:r>
      <w:r>
        <w:fldChar w:fldCharType="end"/>
      </w:r>
    </w:p>
    <w:p w:rsidR="00434869" w:rsidRDefault="0043486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_Toc52565974 \h </w:instrText>
      </w:r>
      <w:r>
        <w:fldChar w:fldCharType="separate"/>
      </w:r>
      <w:r>
        <w:t>9</w:t>
      </w:r>
      <w:r>
        <w:fldChar w:fldCharType="end"/>
      </w:r>
    </w:p>
    <w:p w:rsidR="00434869" w:rsidRDefault="0043486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_Toc52565975 \h </w:instrText>
      </w:r>
      <w:r>
        <w:fldChar w:fldCharType="separate"/>
      </w:r>
      <w:r>
        <w:t>9</w:t>
      </w:r>
      <w:r>
        <w:fldChar w:fldCharType="end"/>
      </w:r>
    </w:p>
    <w:p w:rsidR="00434869" w:rsidRDefault="0043486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_Toc52565976 \h </w:instrText>
      </w:r>
      <w:r>
        <w:fldChar w:fldCharType="separate"/>
      </w:r>
      <w:r>
        <w:t>10</w:t>
      </w:r>
      <w:r>
        <w:fldChar w:fldCharType="end"/>
      </w:r>
    </w:p>
    <w:p w:rsidR="00434869" w:rsidRDefault="0043486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fldLock="1"/>
      </w:r>
      <w:r>
        <w:instrText xml:space="preserve"> PAGEREF _Toc52565977 \h </w:instrText>
      </w:r>
      <w:r>
        <w:fldChar w:fldCharType="separate"/>
      </w:r>
      <w:r>
        <w:t>10</w:t>
      </w:r>
      <w:r>
        <w:fldChar w:fldCharType="end"/>
      </w:r>
    </w:p>
    <w:p w:rsidR="00434869" w:rsidRDefault="00434869">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fldLock="1"/>
      </w:r>
      <w:r>
        <w:instrText xml:space="preserve"> PAGEREF _Toc52565978 \h </w:instrText>
      </w:r>
      <w:r>
        <w:fldChar w:fldCharType="separate"/>
      </w:r>
      <w:r>
        <w:t>13</w:t>
      </w:r>
      <w:r>
        <w:fldChar w:fldCharType="end"/>
      </w:r>
    </w:p>
    <w:p w:rsidR="00434869" w:rsidRDefault="0043486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fldLock="1"/>
      </w:r>
      <w:r>
        <w:instrText xml:space="preserve"> PAGEREF _Toc52565979 \h </w:instrText>
      </w:r>
      <w:r>
        <w:fldChar w:fldCharType="separate"/>
      </w:r>
      <w:r>
        <w:t>16</w:t>
      </w:r>
      <w:r>
        <w:fldChar w:fldCharType="end"/>
      </w:r>
    </w:p>
    <w:p w:rsidR="00434869" w:rsidRDefault="0043486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fldLock="1"/>
      </w:r>
      <w:r>
        <w:instrText xml:space="preserve"> PAGEREF _Toc52565980 \h </w:instrText>
      </w:r>
      <w:r>
        <w:fldChar w:fldCharType="separate"/>
      </w:r>
      <w:r>
        <w:t>17</w:t>
      </w:r>
      <w:r>
        <w:fldChar w:fldCharType="end"/>
      </w:r>
    </w:p>
    <w:p w:rsidR="00434869" w:rsidRDefault="00434869">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_Toc52565981 \h </w:instrText>
      </w:r>
      <w:r>
        <w:fldChar w:fldCharType="separate"/>
      </w:r>
      <w:r>
        <w:t>19</w:t>
      </w:r>
      <w:r>
        <w:fldChar w:fldCharType="end"/>
      </w:r>
    </w:p>
    <w:p w:rsidR="00434869" w:rsidRDefault="0043486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fldLock="1"/>
      </w:r>
      <w:r>
        <w:instrText xml:space="preserve"> PAGEREF _Toc52565982 \h </w:instrText>
      </w:r>
      <w:r>
        <w:fldChar w:fldCharType="separate"/>
      </w:r>
      <w:r>
        <w:t>19</w:t>
      </w:r>
      <w:r>
        <w:fldChar w:fldCharType="end"/>
      </w:r>
    </w:p>
    <w:p w:rsidR="00434869" w:rsidRDefault="00434869">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_Toc52565983 \h </w:instrText>
      </w:r>
      <w:r>
        <w:fldChar w:fldCharType="separate"/>
      </w:r>
      <w:r>
        <w:t>19</w:t>
      </w:r>
      <w:r>
        <w:fldChar w:fldCharType="end"/>
      </w:r>
    </w:p>
    <w:p w:rsidR="00434869" w:rsidRDefault="00434869">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fldLock="1"/>
      </w:r>
      <w:r>
        <w:instrText xml:space="preserve"> PAGEREF _Toc52565984 \h </w:instrText>
      </w:r>
      <w:r>
        <w:fldChar w:fldCharType="separate"/>
      </w:r>
      <w:r>
        <w:t>20</w:t>
      </w:r>
      <w:r>
        <w:fldChar w:fldCharType="end"/>
      </w:r>
    </w:p>
    <w:p w:rsidR="00434869" w:rsidRDefault="00434869">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fldLock="1"/>
      </w:r>
      <w:r>
        <w:instrText xml:space="preserve"> PAGEREF _Toc52565985 \h </w:instrText>
      </w:r>
      <w:r>
        <w:fldChar w:fldCharType="separate"/>
      </w:r>
      <w:r>
        <w:t>21</w:t>
      </w:r>
      <w:r>
        <w:fldChar w:fldCharType="end"/>
      </w:r>
    </w:p>
    <w:p w:rsidR="00434869" w:rsidRDefault="00434869">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fldLock="1"/>
      </w:r>
      <w:r>
        <w:instrText xml:space="preserve"> PAGEREF _Toc52565986 \h </w:instrText>
      </w:r>
      <w:r>
        <w:fldChar w:fldCharType="separate"/>
      </w:r>
      <w:r>
        <w:t>22</w:t>
      </w:r>
      <w:r>
        <w:fldChar w:fldCharType="end"/>
      </w:r>
    </w:p>
    <w:p w:rsidR="00434869" w:rsidRDefault="00434869">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fldLock="1"/>
      </w:r>
      <w:r>
        <w:instrText xml:space="preserve"> PAGEREF _Toc52565987 \h </w:instrText>
      </w:r>
      <w:r>
        <w:fldChar w:fldCharType="separate"/>
      </w:r>
      <w:r>
        <w:t>23</w:t>
      </w:r>
      <w:r>
        <w:fldChar w:fldCharType="end"/>
      </w:r>
    </w:p>
    <w:p w:rsidR="00434869" w:rsidRDefault="00434869">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fldLock="1"/>
      </w:r>
      <w:r>
        <w:instrText xml:space="preserve"> PAGEREF _Toc52565988 \h </w:instrText>
      </w:r>
      <w:r>
        <w:fldChar w:fldCharType="separate"/>
      </w:r>
      <w:r>
        <w:t>25</w:t>
      </w:r>
      <w:r>
        <w:fldChar w:fldCharType="end"/>
      </w:r>
    </w:p>
    <w:p w:rsidR="00434869" w:rsidRDefault="00434869">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780988">
        <w:rPr>
          <w:rFonts w:eastAsia="SimSun"/>
          <w:lang w:val="en-US" w:eastAsia="zh-CN"/>
        </w:rPr>
        <w:t>Channel spacing for intra-band CA</w:t>
      </w:r>
      <w:r>
        <w:tab/>
      </w:r>
      <w:r>
        <w:fldChar w:fldCharType="begin" w:fldLock="1"/>
      </w:r>
      <w:r>
        <w:instrText xml:space="preserve"> PAGEREF _Toc52565989 \h </w:instrText>
      </w:r>
      <w:r>
        <w:fldChar w:fldCharType="separate"/>
      </w:r>
      <w:r>
        <w:t>25</w:t>
      </w:r>
      <w:r>
        <w:fldChar w:fldCharType="end"/>
      </w:r>
    </w:p>
    <w:p w:rsidR="00434869" w:rsidRDefault="00434869">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fldLock="1"/>
      </w:r>
      <w:r>
        <w:instrText xml:space="preserve"> PAGEREF _Toc52565990 \h </w:instrText>
      </w:r>
      <w:r>
        <w:fldChar w:fldCharType="separate"/>
      </w:r>
      <w:r>
        <w:t>26</w:t>
      </w:r>
      <w:r>
        <w:fldChar w:fldCharType="end"/>
      </w:r>
    </w:p>
    <w:p w:rsidR="00434869" w:rsidRDefault="0043486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fldLock="1"/>
      </w:r>
      <w:r>
        <w:instrText xml:space="preserve"> PAGEREF _Toc52565991 \h </w:instrText>
      </w:r>
      <w:r>
        <w:fldChar w:fldCharType="separate"/>
      </w:r>
      <w:r>
        <w:t>26</w:t>
      </w:r>
      <w:r>
        <w:fldChar w:fldCharType="end"/>
      </w:r>
    </w:p>
    <w:p w:rsidR="00434869" w:rsidRDefault="00434869">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fldLock="1"/>
      </w:r>
      <w:r>
        <w:instrText xml:space="preserve"> PAGEREF _Toc52565992 \h </w:instrText>
      </w:r>
      <w:r>
        <w:fldChar w:fldCharType="separate"/>
      </w:r>
      <w:r>
        <w:t>26</w:t>
      </w:r>
      <w:r>
        <w:fldChar w:fldCharType="end"/>
      </w:r>
    </w:p>
    <w:p w:rsidR="00434869" w:rsidRDefault="0043486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_Toc52565993 \h </w:instrText>
      </w:r>
      <w:r>
        <w:fldChar w:fldCharType="separate"/>
      </w:r>
      <w:r>
        <w:t>26</w:t>
      </w:r>
      <w:r>
        <w:fldChar w:fldCharType="end"/>
      </w:r>
    </w:p>
    <w:p w:rsidR="00434869" w:rsidRDefault="0043486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fldLock="1"/>
      </w:r>
      <w:r>
        <w:instrText xml:space="preserve"> PAGEREF _Toc52565994 \h </w:instrText>
      </w:r>
      <w:r>
        <w:fldChar w:fldCharType="separate"/>
      </w:r>
      <w:r>
        <w:t>27</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fldLock="1"/>
      </w:r>
      <w:r>
        <w:instrText xml:space="preserve"> PAGEREF _Toc52565995 \h </w:instrText>
      </w:r>
      <w:r>
        <w:fldChar w:fldCharType="separate"/>
      </w:r>
      <w:r>
        <w:t>27</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fldLock="1"/>
      </w:r>
      <w:r>
        <w:instrText xml:space="preserve"> PAGEREF _Toc52565996 \h </w:instrText>
      </w:r>
      <w:r>
        <w:fldChar w:fldCharType="separate"/>
      </w:r>
      <w:r>
        <w:t>29</w:t>
      </w:r>
      <w:r>
        <w:fldChar w:fldCharType="end"/>
      </w:r>
    </w:p>
    <w:p w:rsidR="00434869" w:rsidRDefault="0043486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fldLock="1"/>
      </w:r>
      <w:r>
        <w:instrText xml:space="preserve"> PAGEREF _Toc52565997 \h </w:instrText>
      </w:r>
      <w:r>
        <w:fldChar w:fldCharType="separate"/>
      </w:r>
      <w:r>
        <w:t>30</w:t>
      </w:r>
      <w:r>
        <w:fldChar w:fldCharType="end"/>
      </w:r>
    </w:p>
    <w:p w:rsidR="00434869" w:rsidRDefault="00434869">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fldLock="1"/>
      </w:r>
      <w:r>
        <w:instrText xml:space="preserve"> PAGEREF _Toc52565998 \h </w:instrText>
      </w:r>
      <w:r>
        <w:fldChar w:fldCharType="separate"/>
      </w:r>
      <w:r>
        <w:t>30</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fldLock="1"/>
      </w:r>
      <w:r>
        <w:instrText xml:space="preserve"> PAGEREF _Toc52565999 \h </w:instrText>
      </w:r>
      <w:r>
        <w:fldChar w:fldCharType="separate"/>
      </w:r>
      <w:r>
        <w:t>30</w:t>
      </w:r>
      <w:r>
        <w:fldChar w:fldCharType="end"/>
      </w:r>
    </w:p>
    <w:p w:rsidR="00434869" w:rsidRDefault="0043486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fldLock="1"/>
      </w:r>
      <w:r>
        <w:instrText xml:space="preserve"> PAGEREF _Toc52566000 \h </w:instrText>
      </w:r>
      <w:r>
        <w:fldChar w:fldCharType="separate"/>
      </w:r>
      <w:r>
        <w:t>31</w:t>
      </w:r>
      <w:r>
        <w:fldChar w:fldCharType="end"/>
      </w:r>
    </w:p>
    <w:p w:rsidR="00434869" w:rsidRDefault="00434869">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fldLock="1"/>
      </w:r>
      <w:r>
        <w:instrText xml:space="preserve"> PAGEREF _Toc52566001 \h </w:instrText>
      </w:r>
      <w:r>
        <w:fldChar w:fldCharType="separate"/>
      </w:r>
      <w:r>
        <w:t>32</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rFonts w:eastAsia="SimSun"/>
        </w:rPr>
        <w:t>4.</w:t>
      </w:r>
      <w:r w:rsidRPr="00780988">
        <w:rPr>
          <w:rFonts w:eastAsia="SimSun"/>
          <w:lang w:eastAsia="zh-CN"/>
        </w:rPr>
        <w:t>6</w:t>
      </w:r>
      <w:r>
        <w:rPr>
          <w:rFonts w:asciiTheme="minorHAnsi" w:eastAsiaTheme="minorEastAsia" w:hAnsiTheme="minorHAnsi" w:cstheme="minorBidi"/>
          <w:sz w:val="22"/>
          <w:szCs w:val="22"/>
          <w:lang w:eastAsia="en-GB"/>
        </w:rPr>
        <w:tab/>
      </w:r>
      <w:r w:rsidRPr="00780988">
        <w:rPr>
          <w:rFonts w:eastAsia="SimSun"/>
          <w:lang w:eastAsia="zh-CN"/>
        </w:rPr>
        <w:t>Mixed numerology requirements</w:t>
      </w:r>
      <w:r>
        <w:tab/>
      </w:r>
      <w:r>
        <w:fldChar w:fldCharType="begin" w:fldLock="1"/>
      </w:r>
      <w:r>
        <w:instrText xml:space="preserve"> PAGEREF _Toc52566002 \h </w:instrText>
      </w:r>
      <w:r>
        <w:fldChar w:fldCharType="separate"/>
      </w:r>
      <w:r>
        <w:t>33</w:t>
      </w:r>
      <w:r>
        <w:fldChar w:fldCharType="end"/>
      </w:r>
    </w:p>
    <w:p w:rsidR="00434869" w:rsidRDefault="00434869">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fldLock="1"/>
      </w:r>
      <w:r>
        <w:instrText xml:space="preserve"> PAGEREF _Toc52566003 \h </w:instrText>
      </w:r>
      <w:r>
        <w:fldChar w:fldCharType="separate"/>
      </w:r>
      <w:r>
        <w:t>33</w:t>
      </w:r>
      <w:r>
        <w:fldChar w:fldCharType="end"/>
      </w:r>
    </w:p>
    <w:p w:rsidR="00434869" w:rsidRDefault="00434869">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fldLock="1"/>
      </w:r>
      <w:r>
        <w:instrText xml:space="preserve"> PAGEREF _Toc52566004 \h </w:instrText>
      </w:r>
      <w:r>
        <w:fldChar w:fldCharType="separate"/>
      </w:r>
      <w:r>
        <w:t>33</w:t>
      </w:r>
      <w:r>
        <w:fldChar w:fldCharType="end"/>
      </w:r>
    </w:p>
    <w:p w:rsidR="00434869" w:rsidRDefault="00434869">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fldLock="1"/>
      </w:r>
      <w:r>
        <w:instrText xml:space="preserve"> PAGEREF _Toc52566005 \h </w:instrText>
      </w:r>
      <w:r>
        <w:fldChar w:fldCharType="separate"/>
      </w:r>
      <w:r>
        <w:t>34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fldLock="1"/>
      </w:r>
      <w:r>
        <w:instrText xml:space="preserve"> PAGEREF _Toc52566006 \h </w:instrText>
      </w:r>
      <w:r>
        <w:fldChar w:fldCharType="separate"/>
      </w:r>
      <w:r>
        <w:t>34</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fldLock="1"/>
      </w:r>
      <w:r>
        <w:instrText xml:space="preserve"> PAGEREF _Toc52566007 \h </w:instrText>
      </w:r>
      <w:r>
        <w:fldChar w:fldCharType="separate"/>
      </w:r>
      <w:r>
        <w:t>34</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fldLock="1"/>
      </w:r>
      <w:r>
        <w:instrText xml:space="preserve"> PAGEREF _Toc52566008 \h </w:instrText>
      </w:r>
      <w:r>
        <w:fldChar w:fldCharType="separate"/>
      </w:r>
      <w:r>
        <w:t>37</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_Toc52566009 \h </w:instrText>
      </w:r>
      <w:r>
        <w:fldChar w:fldCharType="separate"/>
      </w:r>
      <w:r>
        <w:t>37</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fldLock="1"/>
      </w:r>
      <w:r>
        <w:instrText xml:space="preserve"> PAGEREF _Toc52566010 \h </w:instrText>
      </w:r>
      <w:r>
        <w:fldChar w:fldCharType="separate"/>
      </w:r>
      <w:r>
        <w:t>37</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_Toc52566011 \h </w:instrText>
      </w:r>
      <w:r>
        <w:fldChar w:fldCharType="separate"/>
      </w:r>
      <w:r>
        <w:t>37</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fldLock="1"/>
      </w:r>
      <w:r>
        <w:instrText xml:space="preserve"> PAGEREF _Toc52566012 \h </w:instrText>
      </w:r>
      <w:r>
        <w:fldChar w:fldCharType="separate"/>
      </w:r>
      <w:r>
        <w:t>37</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fldLock="1"/>
      </w:r>
      <w:r>
        <w:instrText xml:space="preserve"> PAGEREF _Toc52566013 \h </w:instrText>
      </w:r>
      <w:r>
        <w:fldChar w:fldCharType="separate"/>
      </w:r>
      <w:r>
        <w:t>39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fldLock="1"/>
      </w:r>
      <w:r>
        <w:instrText xml:space="preserve"> PAGEREF _Toc52566014 \h </w:instrText>
      </w:r>
      <w:r>
        <w:fldChar w:fldCharType="separate"/>
      </w:r>
      <w:r>
        <w:t>39</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fldLock="1"/>
      </w:r>
      <w:r>
        <w:instrText xml:space="preserve"> PAGEREF _Toc52566015 \h </w:instrText>
      </w:r>
      <w:r>
        <w:fldChar w:fldCharType="separate"/>
      </w:r>
      <w:r>
        <w:t>40</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_Toc52566016 \h </w:instrText>
      </w:r>
      <w:r>
        <w:fldChar w:fldCharType="separate"/>
      </w:r>
      <w:r>
        <w:t>48</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fldLock="1"/>
      </w:r>
      <w:r>
        <w:instrText xml:space="preserve"> PAGEREF _Toc52566017 \h </w:instrText>
      </w:r>
      <w:r>
        <w:fldChar w:fldCharType="separate"/>
      </w:r>
      <w:r>
        <w:t>48</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fldLock="1"/>
      </w:r>
      <w:r>
        <w:instrText xml:space="preserve"> PAGEREF _Toc52566018 \h </w:instrText>
      </w:r>
      <w:r>
        <w:fldChar w:fldCharType="separate"/>
      </w:r>
      <w:r>
        <w:t>48</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fldLock="1"/>
      </w:r>
      <w:r>
        <w:instrText xml:space="preserve"> PAGEREF _Toc52566019 \h </w:instrText>
      </w:r>
      <w:r>
        <w:fldChar w:fldCharType="separate"/>
      </w:r>
      <w:r>
        <w:t>48</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_Toc52566020 \h </w:instrText>
      </w:r>
      <w:r>
        <w:fldChar w:fldCharType="separate"/>
      </w:r>
      <w:r>
        <w:t>49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fldLock="1"/>
      </w:r>
      <w:r>
        <w:instrText xml:space="preserve"> PAGEREF _Toc52566021 \h </w:instrText>
      </w:r>
      <w:r>
        <w:fldChar w:fldCharType="separate"/>
      </w:r>
      <w:r>
        <w:t>49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_Toc52566022 \h </w:instrText>
      </w:r>
      <w:r>
        <w:fldChar w:fldCharType="separate"/>
      </w:r>
      <w:r>
        <w:t>49</w:t>
      </w:r>
      <w:r>
        <w:fldChar w:fldCharType="end"/>
      </w:r>
    </w:p>
    <w:p w:rsidR="00434869" w:rsidRDefault="0043486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_Toc52566023 \h </w:instrText>
      </w:r>
      <w:r>
        <w:fldChar w:fldCharType="separate"/>
      </w:r>
      <w:r>
        <w:t>50</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_Toc52566024 \h </w:instrText>
      </w:r>
      <w:r>
        <w:fldChar w:fldCharType="separate"/>
      </w:r>
      <w:r>
        <w:t>51</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fldLock="1"/>
      </w:r>
      <w:r>
        <w:instrText xml:space="preserve"> PAGEREF _Toc52566025 \h </w:instrText>
      </w:r>
      <w:r>
        <w:fldChar w:fldCharType="separate"/>
      </w:r>
      <w:r>
        <w:t>51</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fldLock="1"/>
      </w:r>
      <w:r>
        <w:instrText xml:space="preserve"> PAGEREF _Toc52566026 \h </w:instrText>
      </w:r>
      <w:r>
        <w:fldChar w:fldCharType="separate"/>
      </w:r>
      <w:r>
        <w:t>51</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fldLock="1"/>
      </w:r>
      <w:r>
        <w:instrText xml:space="preserve"> PAGEREF _Toc52566027 \h </w:instrText>
      </w:r>
      <w:r>
        <w:fldChar w:fldCharType="separate"/>
      </w:r>
      <w:r>
        <w:t>51</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fldLock="1"/>
      </w:r>
      <w:r>
        <w:instrText xml:space="preserve"> PAGEREF _Toc52566028 \h </w:instrText>
      </w:r>
      <w:r>
        <w:fldChar w:fldCharType="separate"/>
      </w:r>
      <w:r>
        <w:t>51</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fldLock="1"/>
      </w:r>
      <w:r>
        <w:instrText xml:space="preserve"> PAGEREF _Toc52566029 \h </w:instrText>
      </w:r>
      <w:r>
        <w:fldChar w:fldCharType="separate"/>
      </w:r>
      <w:r>
        <w:t>51</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_Toc52566030 \h </w:instrText>
      </w:r>
      <w:r>
        <w:fldChar w:fldCharType="separate"/>
      </w:r>
      <w:r>
        <w:t>52</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fldLock="1"/>
      </w:r>
      <w:r>
        <w:instrText xml:space="preserve"> PAGEREF _Toc52566031 \h </w:instrText>
      </w:r>
      <w:r>
        <w:fldChar w:fldCharType="separate"/>
      </w:r>
      <w:r>
        <w:t>52</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fldLock="1"/>
      </w:r>
      <w:r>
        <w:instrText xml:space="preserve"> PAGEREF _Toc52566032 \h </w:instrText>
      </w:r>
      <w:r>
        <w:fldChar w:fldCharType="separate"/>
      </w:r>
      <w:r>
        <w:t>53</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fldLock="1"/>
      </w:r>
      <w:r>
        <w:instrText xml:space="preserve"> PAGEREF _Toc52566033 \h </w:instrText>
      </w:r>
      <w:r>
        <w:fldChar w:fldCharType="separate"/>
      </w:r>
      <w:r>
        <w:t>53</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_Toc52566034 \h </w:instrText>
      </w:r>
      <w:r>
        <w:fldChar w:fldCharType="separate"/>
      </w:r>
      <w:r>
        <w:t>53</w:t>
      </w:r>
      <w:r>
        <w:fldChar w:fldCharType="end"/>
      </w:r>
    </w:p>
    <w:p w:rsidR="00434869" w:rsidRDefault="00434869">
      <w:pPr>
        <w:pStyle w:val="TOC4"/>
        <w:rPr>
          <w:rFonts w:asciiTheme="minorHAnsi" w:eastAsiaTheme="minorEastAsia" w:hAnsiTheme="minorHAnsi" w:cstheme="minorBidi"/>
          <w:sz w:val="22"/>
          <w:szCs w:val="22"/>
          <w:lang w:eastAsia="en-GB"/>
        </w:rPr>
      </w:pPr>
      <w:r w:rsidRPr="00780988">
        <w:rPr>
          <w:rFonts w:eastAsia="SimSun"/>
          <w:lang w:eastAsia="zh-CN"/>
        </w:rPr>
        <w:t>5.5</w:t>
      </w:r>
      <w:r>
        <w:t>.</w:t>
      </w:r>
      <w:r w:rsidRPr="00780988">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_Toc52566035 \h </w:instrText>
      </w:r>
      <w:r>
        <w:fldChar w:fldCharType="separate"/>
      </w:r>
      <w:r>
        <w:t>53</w:t>
      </w:r>
      <w:r>
        <w:fldChar w:fldCharType="end"/>
      </w:r>
    </w:p>
    <w:p w:rsidR="00434869" w:rsidRDefault="00434869">
      <w:pPr>
        <w:pStyle w:val="TOC4"/>
        <w:rPr>
          <w:rFonts w:asciiTheme="minorHAnsi" w:eastAsiaTheme="minorEastAsia" w:hAnsiTheme="minorHAnsi" w:cstheme="minorBidi"/>
          <w:sz w:val="22"/>
          <w:szCs w:val="22"/>
          <w:lang w:eastAsia="en-GB"/>
        </w:rPr>
      </w:pPr>
      <w:r w:rsidRPr="00780988">
        <w:rPr>
          <w:rFonts w:eastAsia="SimSun"/>
          <w:lang w:eastAsia="zh-CN"/>
        </w:rPr>
        <w:t>5.5</w:t>
      </w:r>
      <w:r>
        <w:t>.</w:t>
      </w:r>
      <w:r w:rsidRPr="00780988">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_Toc52566036 \h </w:instrText>
      </w:r>
      <w:r>
        <w:fldChar w:fldCharType="separate"/>
      </w:r>
      <w:r>
        <w:t>54</w:t>
      </w:r>
      <w:r>
        <w:fldChar w:fldCharType="end"/>
      </w:r>
    </w:p>
    <w:p w:rsidR="00434869" w:rsidRDefault="00434869">
      <w:pPr>
        <w:pStyle w:val="TOC4"/>
        <w:rPr>
          <w:rFonts w:asciiTheme="minorHAnsi" w:eastAsiaTheme="minorEastAsia" w:hAnsiTheme="minorHAnsi" w:cstheme="minorBidi"/>
          <w:sz w:val="22"/>
          <w:szCs w:val="22"/>
          <w:lang w:eastAsia="en-GB"/>
        </w:rPr>
      </w:pPr>
      <w:r w:rsidRPr="00780988">
        <w:rPr>
          <w:rFonts w:eastAsia="SimSun"/>
          <w:lang w:eastAsia="zh-CN"/>
        </w:rPr>
        <w:t>5.5</w:t>
      </w:r>
      <w:r>
        <w:t>.</w:t>
      </w:r>
      <w:r w:rsidRPr="00780988">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_Toc52566037 \h </w:instrText>
      </w:r>
      <w:r>
        <w:fldChar w:fldCharType="separate"/>
      </w:r>
      <w:r>
        <w:t>54</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780988">
        <w:rPr>
          <w:rFonts w:eastAsia="Times New Roman"/>
          <w:lang w:eastAsia="x-none"/>
        </w:rPr>
        <w:t>Minimum requirement (network signalled value "NS_04")</w:t>
      </w:r>
      <w:r>
        <w:tab/>
      </w:r>
      <w:r>
        <w:fldChar w:fldCharType="begin" w:fldLock="1"/>
      </w:r>
      <w:r>
        <w:instrText xml:space="preserve"> PAGEREF _Toc52566038 \h </w:instrText>
      </w:r>
      <w:r>
        <w:fldChar w:fldCharType="separate"/>
      </w:r>
      <w:r>
        <w:t>55</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fldLock="1"/>
      </w:r>
      <w:r>
        <w:instrText xml:space="preserve"> PAGEREF _Toc52566039 \h </w:instrText>
      </w:r>
      <w:r>
        <w:fldChar w:fldCharType="separate"/>
      </w:r>
      <w:r>
        <w:t>55</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fldLock="1"/>
      </w:r>
      <w:r>
        <w:instrText xml:space="preserve"> PAGEREF _Toc52566040 \h </w:instrText>
      </w:r>
      <w:r>
        <w:fldChar w:fldCharType="separate"/>
      </w:r>
      <w:r>
        <w:t>56</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fldLock="1"/>
      </w:r>
      <w:r>
        <w:instrText xml:space="preserve"> PAGEREF _Toc52566041 \h </w:instrText>
      </w:r>
      <w:r>
        <w:fldChar w:fldCharType="separate"/>
      </w:r>
      <w:r>
        <w:t>56</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fldLock="1"/>
      </w:r>
      <w:r>
        <w:instrText xml:space="preserve"> PAGEREF _Toc52566042 \h </w:instrText>
      </w:r>
      <w:r>
        <w:fldChar w:fldCharType="separate"/>
      </w:r>
      <w:r>
        <w:t>56</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5</w:t>
      </w:r>
      <w:r>
        <w:rPr>
          <w:lang w:eastAsia="ja-JP"/>
        </w:rPr>
        <w:t>.</w:t>
      </w:r>
      <w:r w:rsidRPr="00780988">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_Toc52566043 \h </w:instrText>
      </w:r>
      <w:r>
        <w:fldChar w:fldCharType="separate"/>
      </w:r>
      <w:r>
        <w:t>56</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5</w:t>
      </w:r>
      <w:r>
        <w:rPr>
          <w:lang w:eastAsia="ja-JP"/>
        </w:rPr>
        <w:t>.</w:t>
      </w:r>
      <w:r w:rsidRPr="00780988">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fldLock="1"/>
      </w:r>
      <w:r>
        <w:instrText xml:space="preserve"> PAGEREF _Toc52566044 \h </w:instrText>
      </w:r>
      <w:r>
        <w:fldChar w:fldCharType="separate"/>
      </w:r>
      <w:r>
        <w:t>56</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5</w:t>
      </w:r>
      <w:r>
        <w:rPr>
          <w:lang w:eastAsia="ja-JP"/>
        </w:rPr>
        <w:t>.</w:t>
      </w:r>
      <w:r w:rsidRPr="00780988">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fldLock="1"/>
      </w:r>
      <w:r>
        <w:instrText xml:space="preserve"> PAGEREF _Toc52566045 \h </w:instrText>
      </w:r>
      <w:r>
        <w:fldChar w:fldCharType="separate"/>
      </w:r>
      <w:r>
        <w:t>58</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5</w:t>
      </w:r>
      <w:r>
        <w:rPr>
          <w:lang w:eastAsia="ja-JP"/>
        </w:rPr>
        <w:t>.</w:t>
      </w:r>
      <w:r w:rsidRPr="00780988">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fldLock="1"/>
      </w:r>
      <w:r>
        <w:instrText xml:space="preserve"> PAGEREF _Toc52566046 \h </w:instrText>
      </w:r>
      <w:r>
        <w:fldChar w:fldCharType="separate"/>
      </w:r>
      <w:r>
        <w:t>58</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5</w:t>
      </w:r>
      <w:r>
        <w:rPr>
          <w:lang w:eastAsia="ja-JP"/>
        </w:rPr>
        <w:t>.</w:t>
      </w:r>
      <w:r w:rsidRPr="00780988">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fldLock="1"/>
      </w:r>
      <w:r>
        <w:instrText xml:space="preserve"> PAGEREF _Toc52566047 \h </w:instrText>
      </w:r>
      <w:r>
        <w:fldChar w:fldCharType="separate"/>
      </w:r>
      <w:r>
        <w:t>58</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fldLock="1"/>
      </w:r>
      <w:r>
        <w:instrText xml:space="preserve"> PAGEREF _Toc52566048 \h </w:instrText>
      </w:r>
      <w:r>
        <w:fldChar w:fldCharType="separate"/>
      </w:r>
      <w:r>
        <w:t>58</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_Toc52566049 \h </w:instrText>
      </w:r>
      <w:r>
        <w:fldChar w:fldCharType="separate"/>
      </w:r>
      <w:r>
        <w:t>58</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fldLock="1"/>
      </w:r>
      <w:r>
        <w:instrText xml:space="preserve"> PAGEREF _Toc52566050 \h </w:instrText>
      </w:r>
      <w:r>
        <w:fldChar w:fldCharType="separate"/>
      </w:r>
      <w:r>
        <w:t>58</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fldLock="1"/>
      </w:r>
      <w:r>
        <w:instrText xml:space="preserve"> PAGEREF _Toc52566051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fldLock="1"/>
      </w:r>
      <w:r>
        <w:instrText xml:space="preserve"> PAGEREF _Toc52566052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fldLock="1"/>
      </w:r>
      <w:r>
        <w:instrText xml:space="preserve"> PAGEREF _Toc52566053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fldLock="1"/>
      </w:r>
      <w:r>
        <w:instrText xml:space="preserve"> PAGEREF _Toc52566054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fldLock="1"/>
      </w:r>
      <w:r>
        <w:instrText xml:space="preserve"> PAGEREF _Toc52566055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_Toc52566056 \h </w:instrText>
      </w:r>
      <w:r>
        <w:fldChar w:fldCharType="separate"/>
      </w:r>
      <w:r>
        <w:t>64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fldLock="1"/>
      </w:r>
      <w:r>
        <w:instrText xml:space="preserve"> PAGEREF _Toc52566057 \h </w:instrText>
      </w:r>
      <w:r>
        <w:fldChar w:fldCharType="separate"/>
      </w:r>
      <w:r>
        <w:t>64</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6</w:t>
      </w:r>
      <w:r>
        <w:rPr>
          <w:lang w:eastAsia="ja-JP"/>
        </w:rPr>
        <w:t>.</w:t>
      </w:r>
      <w:r w:rsidRPr="00780988">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fldLock="1"/>
      </w:r>
      <w:r>
        <w:instrText xml:space="preserve"> PAGEREF _Toc52566058 \h </w:instrText>
      </w:r>
      <w:r>
        <w:fldChar w:fldCharType="separate"/>
      </w:r>
      <w:r>
        <w:t>64</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SimSun"/>
          <w:lang w:eastAsia="zh-CN"/>
        </w:rPr>
        <w:t>6</w:t>
      </w:r>
      <w:r>
        <w:rPr>
          <w:lang w:eastAsia="ja-JP"/>
        </w:rPr>
        <w:t>.</w:t>
      </w:r>
      <w:r w:rsidRPr="00780988">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fldLock="1"/>
      </w:r>
      <w:r>
        <w:instrText xml:space="preserve"> PAGEREF _Toc52566059 \h </w:instrText>
      </w:r>
      <w:r>
        <w:fldChar w:fldCharType="separate"/>
      </w:r>
      <w:r>
        <w:t>64</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fldLock="1"/>
      </w:r>
      <w:r>
        <w:instrText xml:space="preserve"> PAGEREF _Toc52566060 \h </w:instrText>
      </w:r>
      <w:r>
        <w:fldChar w:fldCharType="separate"/>
      </w:r>
      <w:r>
        <w:t>65</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_Toc52566061 \h </w:instrText>
      </w:r>
      <w:r>
        <w:fldChar w:fldCharType="separate"/>
      </w:r>
      <w:r>
        <w:t>65</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fldLock="1"/>
      </w:r>
      <w:r>
        <w:instrText xml:space="preserve"> PAGEREF _Toc52566062 \h </w:instrText>
      </w:r>
      <w:r>
        <w:fldChar w:fldCharType="separate"/>
      </w:r>
      <w:r>
        <w:t>65</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fldLock="1"/>
      </w:r>
      <w:r>
        <w:instrText xml:space="preserve"> PAGEREF _Toc52566063 \h </w:instrText>
      </w:r>
      <w:r>
        <w:fldChar w:fldCharType="separate"/>
      </w:r>
      <w:r>
        <w:t>65</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fldLock="1"/>
      </w:r>
      <w:r>
        <w:instrText xml:space="preserve"> PAGEREF _Toc52566064 \h </w:instrText>
      </w:r>
      <w:r>
        <w:fldChar w:fldCharType="separate"/>
      </w:r>
      <w:r>
        <w:t>65</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fldLock="1"/>
      </w:r>
      <w:r>
        <w:instrText xml:space="preserve"> PAGEREF _Toc52566065 \h </w:instrText>
      </w:r>
      <w:r>
        <w:fldChar w:fldCharType="separate"/>
      </w:r>
      <w:r>
        <w:t>66</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_Toc52566066 \h </w:instrText>
      </w:r>
      <w:r>
        <w:fldChar w:fldCharType="separate"/>
      </w:r>
      <w:r>
        <w:t>66</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_Toc52566067 \h </w:instrText>
      </w:r>
      <w:r>
        <w:fldChar w:fldCharType="separate"/>
      </w:r>
      <w:r>
        <w:t>67</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_Toc52566068 \h </w:instrText>
      </w:r>
      <w:r>
        <w:fldChar w:fldCharType="separate"/>
      </w:r>
      <w:r>
        <w:t>67</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fldLock="1"/>
      </w:r>
      <w:r>
        <w:instrText xml:space="preserve"> PAGEREF _Toc52566069 \h </w:instrText>
      </w:r>
      <w:r>
        <w:fldChar w:fldCharType="separate"/>
      </w:r>
      <w:r>
        <w:t>70</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fldLock="1"/>
      </w:r>
      <w:r>
        <w:instrText xml:space="preserve"> PAGEREF _Toc52566070 \h </w:instrText>
      </w:r>
      <w:r>
        <w:fldChar w:fldCharType="separate"/>
      </w:r>
      <w:r>
        <w:t>70</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_Toc52566071 \h </w:instrText>
      </w:r>
      <w:r>
        <w:fldChar w:fldCharType="separate"/>
      </w:r>
      <w:r>
        <w:t>70</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_Toc52566072 \h </w:instrText>
      </w:r>
      <w:r>
        <w:fldChar w:fldCharType="separate"/>
      </w:r>
      <w:r>
        <w:t>70</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_Toc52566073 \h </w:instrText>
      </w:r>
      <w:r>
        <w:fldChar w:fldCharType="separate"/>
      </w:r>
      <w:r>
        <w:t>71</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fldLock="1"/>
      </w:r>
      <w:r>
        <w:instrText xml:space="preserve"> PAGEREF _Toc52566074 \h </w:instrText>
      </w:r>
      <w:r>
        <w:fldChar w:fldCharType="separate"/>
      </w:r>
      <w:r>
        <w:t>71</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_Toc52566075 \h </w:instrText>
      </w:r>
      <w:r>
        <w:fldChar w:fldCharType="separate"/>
      </w:r>
      <w:r>
        <w:t>72</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_Toc52566076 \h </w:instrText>
      </w:r>
      <w:r>
        <w:fldChar w:fldCharType="separate"/>
      </w:r>
      <w:r>
        <w:t>73</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_Toc52566077 \h </w:instrText>
      </w:r>
      <w:r>
        <w:fldChar w:fldCharType="separate"/>
      </w:r>
      <w:r>
        <w:t>73</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fldLock="1"/>
      </w:r>
      <w:r>
        <w:instrText xml:space="preserve"> PAGEREF _Toc52566078 \h </w:instrText>
      </w:r>
      <w:r>
        <w:fldChar w:fldCharType="separate"/>
      </w:r>
      <w:r>
        <w:t>75</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fldLock="1"/>
      </w:r>
      <w:r>
        <w:instrText xml:space="preserve"> PAGEREF _Toc52566079 \h </w:instrText>
      </w:r>
      <w:r>
        <w:fldChar w:fldCharType="separate"/>
      </w:r>
      <w:r>
        <w:t>75</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fldLock="1"/>
      </w:r>
      <w:r>
        <w:instrText xml:space="preserve"> PAGEREF _Toc52566080 \h </w:instrText>
      </w:r>
      <w:r>
        <w:fldChar w:fldCharType="separate"/>
      </w:r>
      <w:r>
        <w:t>76</w:t>
      </w:r>
      <w:r>
        <w:fldChar w:fldCharType="end"/>
      </w:r>
    </w:p>
    <w:p w:rsidR="00434869" w:rsidRDefault="00434869">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fldLock="1"/>
      </w:r>
      <w:r>
        <w:instrText xml:space="preserve"> PAGEREF _Toc52566081 \h </w:instrText>
      </w:r>
      <w:r>
        <w:fldChar w:fldCharType="separate"/>
      </w:r>
      <w:r>
        <w:t>76</w:t>
      </w:r>
      <w:r>
        <w:fldChar w:fldCharType="end"/>
      </w:r>
    </w:p>
    <w:p w:rsidR="00434869" w:rsidRDefault="00434869">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fldLock="1"/>
      </w:r>
      <w:r>
        <w:instrText xml:space="preserve"> PAGEREF _Toc52566082 \h </w:instrText>
      </w:r>
      <w:r>
        <w:fldChar w:fldCharType="separate"/>
      </w:r>
      <w:r>
        <w:t>77</w:t>
      </w:r>
      <w:r>
        <w:fldChar w:fldCharType="end"/>
      </w:r>
    </w:p>
    <w:p w:rsidR="00434869" w:rsidRDefault="00434869">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_Toc52566083 \h </w:instrText>
      </w:r>
      <w:r>
        <w:fldChar w:fldCharType="separate"/>
      </w:r>
      <w:r>
        <w:t>77</w:t>
      </w:r>
      <w:r>
        <w:fldChar w:fldCharType="end"/>
      </w:r>
    </w:p>
    <w:p w:rsidR="00434869" w:rsidRDefault="00434869">
      <w:pPr>
        <w:pStyle w:val="TOC3"/>
        <w:rPr>
          <w:rFonts w:asciiTheme="minorHAnsi" w:eastAsiaTheme="minorEastAsia" w:hAnsiTheme="minorHAnsi" w:cstheme="minorBidi"/>
          <w:sz w:val="22"/>
          <w:szCs w:val="22"/>
          <w:lang w:eastAsia="en-GB"/>
        </w:rPr>
      </w:pPr>
      <w:r>
        <w:t>7.2A.2</w:t>
      </w:r>
      <w:r>
        <w:rPr>
          <w:rFonts w:asciiTheme="minorHAnsi" w:eastAsiaTheme="minorEastAsia" w:hAnsiTheme="minorHAnsi" w:cstheme="minorBidi"/>
          <w:sz w:val="22"/>
          <w:szCs w:val="22"/>
          <w:lang w:eastAsia="en-GB"/>
        </w:rPr>
        <w:tab/>
      </w:r>
      <w:r>
        <w:t>Maximum power reduction for CA</w:t>
      </w:r>
      <w:r>
        <w:tab/>
      </w:r>
      <w:r>
        <w:fldChar w:fldCharType="begin" w:fldLock="1"/>
      </w:r>
      <w:r>
        <w:instrText xml:space="preserve"> PAGEREF _Toc52566084 \h </w:instrText>
      </w:r>
      <w:r>
        <w:fldChar w:fldCharType="separate"/>
      </w:r>
      <w:r>
        <w:t>77</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_Toc52566085 \h </w:instrText>
      </w:r>
      <w:r>
        <w:fldChar w:fldCharType="separate"/>
      </w:r>
      <w:r>
        <w:t>78</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fldLock="1"/>
      </w:r>
      <w:r>
        <w:instrText xml:space="preserve"> PAGEREF _Toc52566086 \h </w:instrText>
      </w:r>
      <w:r>
        <w:fldChar w:fldCharType="separate"/>
      </w:r>
      <w:r>
        <w:t>78</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_Toc52566087 \h </w:instrText>
      </w:r>
      <w:r>
        <w:fldChar w:fldCharType="separate"/>
      </w:r>
      <w:r>
        <w:t>79</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_Toc52566088 \h </w:instrText>
      </w:r>
      <w:r>
        <w:fldChar w:fldCharType="separate"/>
      </w:r>
      <w:r>
        <w:t>79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fldLock="1"/>
      </w:r>
      <w:r>
        <w:instrText xml:space="preserve"> PAGEREF _Toc52566089 \h </w:instrText>
      </w:r>
      <w:r>
        <w:fldChar w:fldCharType="separate"/>
      </w:r>
      <w:r>
        <w:t>79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fldLock="1"/>
      </w:r>
      <w:r>
        <w:instrText xml:space="preserve"> PAGEREF _Toc52566090 \h </w:instrText>
      </w:r>
      <w:r>
        <w:fldChar w:fldCharType="separate"/>
      </w:r>
      <w:r>
        <w:t>79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_Toc52566091 \h </w:instrText>
      </w:r>
      <w:r>
        <w:fldChar w:fldCharType="separate"/>
      </w:r>
      <w:r>
        <w:t>79</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_Toc52566092 \h </w:instrText>
      </w:r>
      <w:r>
        <w:fldChar w:fldCharType="separate"/>
      </w:r>
      <w:r>
        <w:t>79</w:t>
      </w:r>
      <w:r>
        <w:fldChar w:fldCharType="end"/>
      </w:r>
    </w:p>
    <w:p w:rsidR="00434869" w:rsidRDefault="00434869">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fldLock="1"/>
      </w:r>
      <w:r>
        <w:instrText xml:space="preserve"> PAGEREF _Toc52566093 \h </w:instrText>
      </w:r>
      <w:r>
        <w:fldChar w:fldCharType="separate"/>
      </w:r>
      <w:r>
        <w:t>79</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fldLock="1"/>
      </w:r>
      <w:r>
        <w:instrText xml:space="preserve"> PAGEREF _Toc52566094 \h </w:instrText>
      </w:r>
      <w:r>
        <w:fldChar w:fldCharType="separate"/>
      </w:r>
      <w:r>
        <w:t>81</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fldLock="1"/>
      </w:r>
      <w:r>
        <w:instrText xml:space="preserve"> PAGEREF _Toc52566095 \h </w:instrText>
      </w:r>
      <w:r>
        <w:fldChar w:fldCharType="separate"/>
      </w:r>
      <w:r>
        <w:t>81</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fldLock="1"/>
      </w:r>
      <w:r>
        <w:instrText xml:space="preserve"> PAGEREF _Toc52566096 \h </w:instrText>
      </w:r>
      <w:r>
        <w:fldChar w:fldCharType="separate"/>
      </w:r>
      <w:r>
        <w:t>81</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rFonts w:eastAsiaTheme="minorEastAsia"/>
        </w:rPr>
        <w:t>7.8</w:t>
      </w:r>
      <w:r>
        <w:rPr>
          <w:rFonts w:asciiTheme="minorHAnsi" w:eastAsiaTheme="minorEastAsia" w:hAnsiTheme="minorHAnsi" w:cstheme="minorBidi"/>
          <w:sz w:val="22"/>
          <w:szCs w:val="22"/>
          <w:lang w:eastAsia="en-GB"/>
        </w:rPr>
        <w:tab/>
      </w:r>
      <w:r w:rsidRPr="00780988">
        <w:rPr>
          <w:rFonts w:eastAsiaTheme="minorEastAsia"/>
        </w:rPr>
        <w:t>Beam correspondence</w:t>
      </w:r>
      <w:r>
        <w:tab/>
      </w:r>
      <w:r>
        <w:fldChar w:fldCharType="begin" w:fldLock="1"/>
      </w:r>
      <w:r>
        <w:instrText xml:space="preserve"> PAGEREF _Toc52566097 \h </w:instrText>
      </w:r>
      <w:r>
        <w:fldChar w:fldCharType="separate"/>
      </w:r>
      <w:r>
        <w:t>81</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Theme="minorEastAsia"/>
        </w:rPr>
        <w:t>7.8.1</w:t>
      </w:r>
      <w:r>
        <w:rPr>
          <w:rFonts w:asciiTheme="minorHAnsi" w:eastAsiaTheme="minorEastAsia" w:hAnsiTheme="minorHAnsi" w:cstheme="minorBidi"/>
          <w:sz w:val="22"/>
          <w:szCs w:val="22"/>
          <w:lang w:eastAsia="en-GB"/>
        </w:rPr>
        <w:tab/>
      </w:r>
      <w:r w:rsidRPr="00780988">
        <w:rPr>
          <w:rFonts w:eastAsiaTheme="minorEastAsia"/>
        </w:rPr>
        <w:t>General</w:t>
      </w:r>
      <w:r>
        <w:tab/>
      </w:r>
      <w:r>
        <w:fldChar w:fldCharType="begin" w:fldLock="1"/>
      </w:r>
      <w:r>
        <w:instrText xml:space="preserve"> PAGEREF _Toc52566098 \h </w:instrText>
      </w:r>
      <w:r>
        <w:fldChar w:fldCharType="separate"/>
      </w:r>
      <w:r>
        <w:t>81</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Theme="minorEastAsia"/>
        </w:rPr>
        <w:t>7.8.2</w:t>
      </w:r>
      <w:r>
        <w:rPr>
          <w:rFonts w:asciiTheme="minorHAnsi" w:eastAsiaTheme="minorEastAsia" w:hAnsiTheme="minorHAnsi" w:cstheme="minorBidi"/>
          <w:sz w:val="22"/>
          <w:szCs w:val="22"/>
          <w:lang w:eastAsia="en-GB"/>
        </w:rPr>
        <w:tab/>
      </w:r>
      <w:r w:rsidRPr="00780988">
        <w:rPr>
          <w:rFonts w:eastAsiaTheme="minorEastAsia"/>
        </w:rPr>
        <w:t>Beam correspondence for PC1</w:t>
      </w:r>
      <w:r>
        <w:tab/>
      </w:r>
      <w:r>
        <w:fldChar w:fldCharType="begin" w:fldLock="1"/>
      </w:r>
      <w:r>
        <w:instrText xml:space="preserve"> PAGEREF _Toc52566099 \h </w:instrText>
      </w:r>
      <w:r>
        <w:fldChar w:fldCharType="separate"/>
      </w:r>
      <w:r>
        <w:t>82</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Theme="minorEastAsia"/>
        </w:rPr>
        <w:t>7.8.3</w:t>
      </w:r>
      <w:r>
        <w:rPr>
          <w:rFonts w:asciiTheme="minorHAnsi" w:eastAsiaTheme="minorEastAsia" w:hAnsiTheme="minorHAnsi" w:cstheme="minorBidi"/>
          <w:sz w:val="22"/>
          <w:szCs w:val="22"/>
          <w:lang w:eastAsia="en-GB"/>
        </w:rPr>
        <w:tab/>
      </w:r>
      <w:r w:rsidRPr="00780988">
        <w:rPr>
          <w:rFonts w:eastAsiaTheme="minorEastAsia"/>
        </w:rPr>
        <w:t>Beam correspondence for PC2</w:t>
      </w:r>
      <w:r>
        <w:tab/>
      </w:r>
      <w:r>
        <w:fldChar w:fldCharType="begin" w:fldLock="1"/>
      </w:r>
      <w:r>
        <w:instrText xml:space="preserve"> PAGEREF _Toc52566100 \h </w:instrText>
      </w:r>
      <w:r>
        <w:fldChar w:fldCharType="separate"/>
      </w:r>
      <w:r>
        <w:t>82</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Theme="minorEastAsia"/>
        </w:rPr>
        <w:t>7.8.4</w:t>
      </w:r>
      <w:r>
        <w:rPr>
          <w:rFonts w:asciiTheme="minorHAnsi" w:eastAsiaTheme="minorEastAsia" w:hAnsiTheme="minorHAnsi" w:cstheme="minorBidi"/>
          <w:sz w:val="22"/>
          <w:szCs w:val="22"/>
          <w:lang w:eastAsia="en-GB"/>
        </w:rPr>
        <w:tab/>
      </w:r>
      <w:r w:rsidRPr="00780988">
        <w:rPr>
          <w:rFonts w:eastAsiaTheme="minorEastAsia"/>
        </w:rPr>
        <w:t>Beam correspondence for PC3</w:t>
      </w:r>
      <w:r>
        <w:tab/>
      </w:r>
      <w:r>
        <w:fldChar w:fldCharType="begin" w:fldLock="1"/>
      </w:r>
      <w:r>
        <w:instrText xml:space="preserve"> PAGEREF _Toc52566101 \h </w:instrText>
      </w:r>
      <w:r>
        <w:fldChar w:fldCharType="separate"/>
      </w:r>
      <w:r>
        <w:t>82</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rFonts w:eastAsiaTheme="minorEastAsia"/>
        </w:rPr>
        <w:t>7.8.5</w:t>
      </w:r>
      <w:r>
        <w:rPr>
          <w:rFonts w:asciiTheme="minorHAnsi" w:eastAsiaTheme="minorEastAsia" w:hAnsiTheme="minorHAnsi" w:cstheme="minorBidi"/>
          <w:sz w:val="22"/>
          <w:szCs w:val="22"/>
          <w:lang w:eastAsia="en-GB"/>
        </w:rPr>
        <w:tab/>
      </w:r>
      <w:r w:rsidRPr="00780988">
        <w:rPr>
          <w:rFonts w:eastAsiaTheme="minorEastAsia"/>
        </w:rPr>
        <w:t>Beam correspondence for PC3</w:t>
      </w:r>
      <w:r>
        <w:tab/>
      </w:r>
      <w:r>
        <w:fldChar w:fldCharType="begin" w:fldLock="1"/>
      </w:r>
      <w:r>
        <w:instrText xml:space="preserve"> PAGEREF _Toc52566102 \h </w:instrText>
      </w:r>
      <w:r>
        <w:fldChar w:fldCharType="separate"/>
      </w:r>
      <w:r>
        <w:t>84</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fldLock="1"/>
      </w:r>
      <w:r>
        <w:instrText xml:space="preserve"> PAGEREF _Toc52566103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_Toc52566104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fldLock="1"/>
      </w:r>
      <w:r>
        <w:instrText xml:space="preserve"> PAGEREF _Toc52566105 \h </w:instrText>
      </w:r>
      <w:r>
        <w:fldChar w:fldCharType="separate"/>
      </w:r>
      <w:r>
        <w:t>84</w:t>
      </w:r>
      <w:r>
        <w:fldChar w:fldCharType="end"/>
      </w:r>
    </w:p>
    <w:p w:rsidR="00434869" w:rsidRDefault="00434869">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fldLock="1"/>
      </w:r>
      <w:r>
        <w:instrText xml:space="preserve"> PAGEREF _Toc52566106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fldLock="1"/>
      </w:r>
      <w:r>
        <w:instrText xml:space="preserve"> PAGEREF _Toc52566107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fldLock="1"/>
      </w:r>
      <w:r>
        <w:instrText xml:space="preserve"> PAGEREF _Toc52566108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fldLock="1"/>
      </w:r>
      <w:r>
        <w:instrText xml:space="preserve"> PAGEREF _Toc52566109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fldLock="1"/>
      </w:r>
      <w:r>
        <w:instrText xml:space="preserve"> PAGEREF _Toc52566110 \h </w:instrText>
      </w:r>
      <w:r>
        <w:fldChar w:fldCharType="separate"/>
      </w:r>
      <w:r>
        <w:t>84</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_Toc52566111 \h </w:instrText>
      </w:r>
      <w:r>
        <w:fldChar w:fldCharType="separate"/>
      </w:r>
      <w:r>
        <w:t>84</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fldLock="1"/>
      </w:r>
      <w:r>
        <w:instrText xml:space="preserve"> PAGEREF _Toc52566112 \h </w:instrText>
      </w:r>
      <w:r>
        <w:fldChar w:fldCharType="separate"/>
      </w:r>
      <w:r>
        <w:t>84</w:t>
      </w:r>
      <w:r>
        <w:fldChar w:fldCharType="end"/>
      </w:r>
    </w:p>
    <w:p w:rsidR="00434869" w:rsidRDefault="00434869">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fldLock="1"/>
      </w:r>
      <w:r>
        <w:instrText xml:space="preserve"> PAGEREF _Toc52566113 \h </w:instrText>
      </w:r>
      <w:r>
        <w:fldChar w:fldCharType="separate"/>
      </w:r>
      <w:r>
        <w:t>85</w:t>
      </w:r>
      <w:r>
        <w:fldChar w:fldCharType="end"/>
      </w:r>
    </w:p>
    <w:p w:rsidR="00434869" w:rsidRDefault="00434869">
      <w:pPr>
        <w:pStyle w:val="TOC9"/>
        <w:rPr>
          <w:rFonts w:asciiTheme="minorHAnsi" w:eastAsiaTheme="minorEastAsia" w:hAnsiTheme="minorHAnsi" w:cstheme="minorBidi"/>
          <w:b w:val="0"/>
          <w:szCs w:val="22"/>
          <w:lang w:eastAsia="en-GB"/>
        </w:rPr>
      </w:pPr>
      <w:r>
        <w:t>Annex A: Environmental conditions</w:t>
      </w:r>
      <w:r>
        <w:tab/>
      </w:r>
      <w:r>
        <w:fldChar w:fldCharType="begin" w:fldLock="1"/>
      </w:r>
      <w:r>
        <w:instrText xml:space="preserve"> PAGEREF _Toc52566114 \h </w:instrText>
      </w:r>
      <w:r>
        <w:fldChar w:fldCharType="separate"/>
      </w:r>
      <w:r>
        <w:t>86</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_Toc52566115 \h </w:instrText>
      </w:r>
      <w:r>
        <w:fldChar w:fldCharType="separate"/>
      </w:r>
      <w:r>
        <w:t>86</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fldLock="1"/>
      </w:r>
      <w:r>
        <w:instrText xml:space="preserve"> PAGEREF _Toc52566116 \h </w:instrText>
      </w:r>
      <w:r>
        <w:fldChar w:fldCharType="separate"/>
      </w:r>
      <w:r>
        <w:t>86</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fldLock="1"/>
      </w:r>
      <w:r>
        <w:instrText xml:space="preserve"> PAGEREF _Toc52566117 \h </w:instrText>
      </w:r>
      <w:r>
        <w:fldChar w:fldCharType="separate"/>
      </w:r>
      <w:r>
        <w:t>86</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fldLock="1"/>
      </w:r>
      <w:r>
        <w:instrText xml:space="preserve"> PAGEREF _Toc52566118 \h </w:instrText>
      </w:r>
      <w:r>
        <w:fldChar w:fldCharType="separate"/>
      </w:r>
      <w:r>
        <w:t>86</w:t>
      </w:r>
      <w:r>
        <w:fldChar w:fldCharType="end"/>
      </w:r>
    </w:p>
    <w:p w:rsidR="00434869" w:rsidRDefault="00434869">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fldLock="1"/>
      </w:r>
      <w:r>
        <w:instrText xml:space="preserve"> PAGEREF _Toc52566119 \h </w:instrText>
      </w:r>
      <w:r>
        <w:fldChar w:fldCharType="separate"/>
      </w:r>
      <w:r>
        <w:t>87</w:t>
      </w:r>
      <w:r>
        <w:fldChar w:fldCharType="end"/>
      </w:r>
    </w:p>
    <w:p w:rsidR="00434869" w:rsidRDefault="0043486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_Toc52566120 \h </w:instrText>
      </w:r>
      <w:r>
        <w:fldChar w:fldCharType="separate"/>
      </w:r>
      <w:r>
        <w:t>87</w:t>
      </w:r>
      <w:r>
        <w:fldChar w:fldCharType="end"/>
      </w:r>
    </w:p>
    <w:p w:rsidR="00434869" w:rsidRDefault="0043486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fldLock="1"/>
      </w:r>
      <w:r>
        <w:instrText xml:space="preserve"> PAGEREF _Toc52566121 \h </w:instrText>
      </w:r>
      <w:r>
        <w:fldChar w:fldCharType="separate"/>
      </w:r>
      <w:r>
        <w:t>87</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eastAsia="ja-JP"/>
        </w:rPr>
        <w:t>B.2.1</w:t>
      </w:r>
      <w:r>
        <w:rPr>
          <w:rFonts w:asciiTheme="minorHAnsi" w:eastAsiaTheme="minorEastAsia" w:hAnsiTheme="minorHAnsi" w:cstheme="minorBidi"/>
          <w:sz w:val="22"/>
          <w:szCs w:val="22"/>
          <w:lang w:eastAsia="en-GB"/>
        </w:rPr>
        <w:tab/>
      </w:r>
      <w:r w:rsidRPr="00780988">
        <w:rPr>
          <w:lang w:val="en-US" w:eastAsia="ja-JP"/>
        </w:rPr>
        <w:t>Urban macro</w:t>
      </w:r>
      <w:r>
        <w:tab/>
      </w:r>
      <w:r>
        <w:fldChar w:fldCharType="begin" w:fldLock="1"/>
      </w:r>
      <w:r>
        <w:instrText xml:space="preserve"> PAGEREF _Toc52566122 \h </w:instrText>
      </w:r>
      <w:r>
        <w:fldChar w:fldCharType="separate"/>
      </w:r>
      <w:r>
        <w:t>87</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lang w:val="en-US" w:eastAsia="ja-JP"/>
        </w:rPr>
        <w:t>B.2.1.1</w:t>
      </w:r>
      <w:r>
        <w:rPr>
          <w:rFonts w:asciiTheme="minorHAnsi" w:eastAsiaTheme="minorEastAsia" w:hAnsiTheme="minorHAnsi" w:cstheme="minorBidi"/>
          <w:sz w:val="22"/>
          <w:szCs w:val="22"/>
          <w:lang w:eastAsia="en-GB"/>
        </w:rPr>
        <w:tab/>
      </w:r>
      <w:r w:rsidRPr="00780988">
        <w:rPr>
          <w:lang w:val="en-US" w:eastAsia="ja-JP"/>
        </w:rPr>
        <w:t>Single operator layout</w:t>
      </w:r>
      <w:r>
        <w:tab/>
      </w:r>
      <w:r>
        <w:fldChar w:fldCharType="begin" w:fldLock="1"/>
      </w:r>
      <w:r>
        <w:instrText xml:space="preserve"> PAGEREF _Toc52566123 \h </w:instrText>
      </w:r>
      <w:r>
        <w:fldChar w:fldCharType="separate"/>
      </w:r>
      <w:r>
        <w:t>87</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lang w:val="en-US" w:eastAsia="ja-JP"/>
        </w:rPr>
        <w:t>B.2.1.2</w:t>
      </w:r>
      <w:r>
        <w:rPr>
          <w:rFonts w:asciiTheme="minorHAnsi" w:eastAsiaTheme="minorEastAsia" w:hAnsiTheme="minorHAnsi" w:cstheme="minorBidi"/>
          <w:sz w:val="22"/>
          <w:szCs w:val="22"/>
          <w:lang w:eastAsia="en-GB"/>
        </w:rPr>
        <w:tab/>
      </w:r>
      <w:r w:rsidRPr="00780988">
        <w:rPr>
          <w:lang w:val="en-US" w:eastAsia="ja-JP"/>
        </w:rPr>
        <w:t>Multi operators layout</w:t>
      </w:r>
      <w:r>
        <w:tab/>
      </w:r>
      <w:r>
        <w:fldChar w:fldCharType="begin" w:fldLock="1"/>
      </w:r>
      <w:r>
        <w:instrText xml:space="preserve"> PAGEREF _Toc52566124 \h </w:instrText>
      </w:r>
      <w:r>
        <w:fldChar w:fldCharType="separate"/>
      </w:r>
      <w:r>
        <w:t>88</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eastAsia="ja-JP"/>
        </w:rPr>
        <w:t>B.2.2</w:t>
      </w:r>
      <w:r>
        <w:rPr>
          <w:rFonts w:asciiTheme="minorHAnsi" w:eastAsiaTheme="minorEastAsia" w:hAnsiTheme="minorHAnsi" w:cstheme="minorBidi"/>
          <w:sz w:val="22"/>
          <w:szCs w:val="22"/>
          <w:lang w:eastAsia="en-GB"/>
        </w:rPr>
        <w:tab/>
      </w:r>
      <w:r w:rsidRPr="00780988">
        <w:rPr>
          <w:lang w:val="en-US" w:eastAsia="ja-JP"/>
        </w:rPr>
        <w:t>Dense urban</w:t>
      </w:r>
      <w:r>
        <w:tab/>
      </w:r>
      <w:r>
        <w:fldChar w:fldCharType="begin" w:fldLock="1"/>
      </w:r>
      <w:r>
        <w:instrText xml:space="preserve"> PAGEREF _Toc52566125 \h </w:instrText>
      </w:r>
      <w:r>
        <w:fldChar w:fldCharType="separate"/>
      </w:r>
      <w:r>
        <w:t>89</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fldLock="1"/>
      </w:r>
      <w:r>
        <w:instrText xml:space="preserve"> PAGEREF _Toc52566126 \h </w:instrText>
      </w:r>
      <w:r>
        <w:fldChar w:fldCharType="separate"/>
      </w:r>
      <w:r>
        <w:t>89</w:t>
      </w:r>
      <w:r>
        <w:fldChar w:fldCharType="end"/>
      </w:r>
    </w:p>
    <w:p w:rsidR="00434869" w:rsidRDefault="0043486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fldLock="1"/>
      </w:r>
      <w:r>
        <w:instrText xml:space="preserve"> PAGEREF _Toc52566127 \h </w:instrText>
      </w:r>
      <w:r>
        <w:fldChar w:fldCharType="separate"/>
      </w:r>
      <w:r>
        <w:t>89</w:t>
      </w:r>
      <w:r>
        <w:fldChar w:fldCharType="end"/>
      </w:r>
    </w:p>
    <w:p w:rsidR="00434869" w:rsidRDefault="00434869">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_Toc52566128 \h </w:instrText>
      </w:r>
      <w:r>
        <w:fldChar w:fldCharType="separate"/>
      </w:r>
      <w:r>
        <w:t>89</w:t>
      </w:r>
      <w:r>
        <w:fldChar w:fldCharType="end"/>
      </w:r>
    </w:p>
    <w:p w:rsidR="00434869" w:rsidRDefault="00434869">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fldLock="1"/>
      </w:r>
      <w:r>
        <w:instrText xml:space="preserve"> PAGEREF _Toc52566129 \h </w:instrText>
      </w:r>
      <w:r>
        <w:fldChar w:fldCharType="separate"/>
      </w:r>
      <w:r>
        <w:t>89</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B.4</w:t>
      </w:r>
      <w:r>
        <w:rPr>
          <w:rFonts w:asciiTheme="minorHAnsi" w:eastAsiaTheme="minorEastAsia" w:hAnsiTheme="minorHAnsi" w:cstheme="minorBidi"/>
          <w:szCs w:val="22"/>
          <w:lang w:eastAsia="en-GB"/>
        </w:rPr>
        <w:tab/>
      </w:r>
      <w:r>
        <w:rPr>
          <w:lang w:eastAsia="ja-JP"/>
        </w:rPr>
        <w:t>Transmission power control model</w:t>
      </w:r>
      <w:r>
        <w:tab/>
      </w:r>
      <w:r>
        <w:fldChar w:fldCharType="begin" w:fldLock="1"/>
      </w:r>
      <w:r>
        <w:instrText xml:space="preserve"> PAGEREF _Toc52566130 \h </w:instrText>
      </w:r>
      <w:r>
        <w:fldChar w:fldCharType="separate"/>
      </w:r>
      <w:r>
        <w:t>89</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fldLock="1"/>
      </w:r>
      <w:r>
        <w:instrText xml:space="preserve"> PAGEREF _Toc52566131 \h </w:instrText>
      </w:r>
      <w:r>
        <w:fldChar w:fldCharType="separate"/>
      </w:r>
      <w:r>
        <w:t>89</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fldLock="1"/>
      </w:r>
      <w:r>
        <w:instrText xml:space="preserve"> PAGEREF _Toc52566132 \h </w:instrText>
      </w:r>
      <w:r>
        <w:fldChar w:fldCharType="separate"/>
      </w:r>
      <w:r>
        <w:t>90</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fldLock="1"/>
      </w:r>
      <w:r>
        <w:instrText xml:space="preserve"> PAGEREF _Toc52566133 \h </w:instrText>
      </w:r>
      <w:r>
        <w:fldChar w:fldCharType="separate"/>
      </w:r>
      <w:r>
        <w:t>90</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fldLock="1"/>
      </w:r>
      <w:r>
        <w:instrText xml:space="preserve"> PAGEREF _Toc52566134 \h </w:instrText>
      </w:r>
      <w:r>
        <w:fldChar w:fldCharType="separate"/>
      </w:r>
      <w:r>
        <w:t>90</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fldLock="1"/>
      </w:r>
      <w:r>
        <w:instrText xml:space="preserve"> PAGEREF _Toc52566135 \h </w:instrText>
      </w:r>
      <w:r>
        <w:fldChar w:fldCharType="separate"/>
      </w:r>
      <w:r>
        <w:t>91</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fldLock="1"/>
      </w:r>
      <w:r>
        <w:instrText xml:space="preserve"> PAGEREF _Toc52566136 \h </w:instrText>
      </w:r>
      <w:r>
        <w:fldChar w:fldCharType="separate"/>
      </w:r>
      <w:r>
        <w:t>91</w:t>
      </w:r>
      <w:r>
        <w:fldChar w:fldCharType="end"/>
      </w:r>
    </w:p>
    <w:p w:rsidR="00434869" w:rsidRDefault="00434869">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fldLock="1"/>
      </w:r>
      <w:r>
        <w:instrText xml:space="preserve"> PAGEREF _Toc52566137 \h </w:instrText>
      </w:r>
      <w:r>
        <w:fldChar w:fldCharType="separate"/>
      </w:r>
      <w:r>
        <w:t>91</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fldLock="1"/>
      </w:r>
      <w:r>
        <w:instrText xml:space="preserve"> PAGEREF _Toc52566138 \h </w:instrText>
      </w:r>
      <w:r>
        <w:fldChar w:fldCharType="separate"/>
      </w:r>
      <w:r>
        <w:t>91</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fldLock="1"/>
      </w:r>
      <w:r>
        <w:instrText xml:space="preserve"> PAGEREF _Toc52566139 \h </w:instrText>
      </w:r>
      <w:r>
        <w:fldChar w:fldCharType="separate"/>
      </w:r>
      <w:r>
        <w:t>91</w:t>
      </w:r>
      <w:r>
        <w:fldChar w:fldCharType="end"/>
      </w:r>
    </w:p>
    <w:p w:rsidR="00434869" w:rsidRDefault="00434869">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fldLock="1"/>
      </w:r>
      <w:r>
        <w:instrText xml:space="preserve"> PAGEREF _Toc52566140 \h </w:instrText>
      </w:r>
      <w:r>
        <w:fldChar w:fldCharType="separate"/>
      </w:r>
      <w:r>
        <w:t>91</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rPr>
        <w:t>B.12.1</w:t>
      </w:r>
      <w:r>
        <w:rPr>
          <w:rFonts w:asciiTheme="minorHAnsi" w:eastAsiaTheme="minorEastAsia" w:hAnsiTheme="minorHAnsi" w:cstheme="minorBidi"/>
          <w:sz w:val="22"/>
          <w:szCs w:val="22"/>
          <w:lang w:eastAsia="en-GB"/>
        </w:rPr>
        <w:tab/>
      </w:r>
      <w:r w:rsidRPr="00780988">
        <w:rPr>
          <w:lang w:val="en-US"/>
        </w:rPr>
        <w:t>ACIR simulation results</w:t>
      </w:r>
      <w:r>
        <w:tab/>
      </w:r>
      <w:r>
        <w:fldChar w:fldCharType="begin" w:fldLock="1"/>
      </w:r>
      <w:r>
        <w:instrText xml:space="preserve"> PAGEREF _Toc52566141 \h </w:instrText>
      </w:r>
      <w:r>
        <w:fldChar w:fldCharType="separate"/>
      </w:r>
      <w:r>
        <w:t>92</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lang w:val="en-US"/>
        </w:rPr>
        <w:t>B.12.1.1</w:t>
      </w:r>
      <w:r>
        <w:rPr>
          <w:rFonts w:asciiTheme="minorHAnsi" w:eastAsiaTheme="minorEastAsia" w:hAnsiTheme="minorHAnsi" w:cstheme="minorBidi"/>
          <w:sz w:val="22"/>
          <w:szCs w:val="22"/>
          <w:lang w:eastAsia="en-GB"/>
        </w:rPr>
        <w:tab/>
      </w:r>
      <w:r w:rsidRPr="00780988">
        <w:rPr>
          <w:lang w:val="en-US"/>
        </w:rPr>
        <w:t>Urban macro (UMa) scenario</w:t>
      </w:r>
      <w:r>
        <w:tab/>
      </w:r>
      <w:r>
        <w:fldChar w:fldCharType="begin" w:fldLock="1"/>
      </w:r>
      <w:r>
        <w:instrText xml:space="preserve"> PAGEREF _Toc52566142 \h </w:instrText>
      </w:r>
      <w:r>
        <w:fldChar w:fldCharType="separate"/>
      </w:r>
      <w:r>
        <w:t>92</w:t>
      </w:r>
      <w:r>
        <w:fldChar w:fldCharType="end"/>
      </w:r>
    </w:p>
    <w:p w:rsidR="00434869" w:rsidRDefault="00434869">
      <w:pPr>
        <w:pStyle w:val="TOC3"/>
        <w:rPr>
          <w:rFonts w:asciiTheme="minorHAnsi" w:eastAsiaTheme="minorEastAsia" w:hAnsiTheme="minorHAnsi" w:cstheme="minorBidi"/>
          <w:sz w:val="22"/>
          <w:szCs w:val="22"/>
          <w:lang w:eastAsia="en-GB"/>
        </w:rPr>
      </w:pPr>
      <w:r w:rsidRPr="00780988">
        <w:rPr>
          <w:lang w:val="en-US"/>
        </w:rPr>
        <w:t>B.12.1.2</w:t>
      </w:r>
      <w:r>
        <w:rPr>
          <w:rFonts w:asciiTheme="minorHAnsi" w:eastAsiaTheme="minorEastAsia" w:hAnsiTheme="minorHAnsi" w:cstheme="minorBidi"/>
          <w:sz w:val="22"/>
          <w:szCs w:val="22"/>
          <w:lang w:eastAsia="en-GB"/>
        </w:rPr>
        <w:tab/>
      </w:r>
      <w:r w:rsidRPr="00780988">
        <w:rPr>
          <w:lang w:val="en-US"/>
        </w:rPr>
        <w:t>Dense urban micro (UMi) scenario</w:t>
      </w:r>
      <w:r>
        <w:tab/>
      </w:r>
      <w:r>
        <w:fldChar w:fldCharType="begin" w:fldLock="1"/>
      </w:r>
      <w:r>
        <w:instrText xml:space="preserve"> PAGEREF _Toc52566143 \h </w:instrText>
      </w:r>
      <w:r>
        <w:fldChar w:fldCharType="separate"/>
      </w:r>
      <w:r>
        <w:t>92</w:t>
      </w:r>
      <w:r>
        <w:fldChar w:fldCharType="end"/>
      </w:r>
    </w:p>
    <w:p w:rsidR="00434869" w:rsidRDefault="00434869">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fldLock="1"/>
      </w:r>
      <w:r>
        <w:instrText xml:space="preserve"> PAGEREF _Toc52566144 \h </w:instrText>
      </w:r>
      <w:r>
        <w:fldChar w:fldCharType="separate"/>
      </w:r>
      <w:r>
        <w:t>92</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rPr>
        <w:t>B.12.2</w:t>
      </w:r>
      <w:r>
        <w:rPr>
          <w:rFonts w:asciiTheme="minorHAnsi" w:eastAsiaTheme="minorEastAsia" w:hAnsiTheme="minorHAnsi" w:cstheme="minorBidi"/>
          <w:sz w:val="22"/>
          <w:szCs w:val="22"/>
          <w:lang w:eastAsia="en-GB"/>
        </w:rPr>
        <w:tab/>
      </w:r>
      <w:r w:rsidRPr="00780988">
        <w:rPr>
          <w:lang w:val="en-US"/>
        </w:rPr>
        <w:t>Receiver dynamic range</w:t>
      </w:r>
      <w:r>
        <w:tab/>
      </w:r>
      <w:r>
        <w:fldChar w:fldCharType="begin" w:fldLock="1"/>
      </w:r>
      <w:r>
        <w:instrText xml:space="preserve"> PAGEREF _Toc52566145 \h </w:instrText>
      </w:r>
      <w:r>
        <w:fldChar w:fldCharType="separate"/>
      </w:r>
      <w:r>
        <w:t>93</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rPr>
        <w:t>B.12.3</w:t>
      </w:r>
      <w:r>
        <w:rPr>
          <w:rFonts w:asciiTheme="minorHAnsi" w:eastAsiaTheme="minorEastAsia" w:hAnsiTheme="minorHAnsi" w:cstheme="minorBidi"/>
          <w:sz w:val="22"/>
          <w:szCs w:val="22"/>
          <w:lang w:eastAsia="en-GB"/>
        </w:rPr>
        <w:tab/>
      </w:r>
      <w:r w:rsidRPr="00780988">
        <w:rPr>
          <w:lang w:val="en-US"/>
        </w:rPr>
        <w:t>Inband receiver blocking</w:t>
      </w:r>
      <w:r>
        <w:tab/>
      </w:r>
      <w:r>
        <w:fldChar w:fldCharType="begin" w:fldLock="1"/>
      </w:r>
      <w:r>
        <w:instrText xml:space="preserve"> PAGEREF _Toc52566146 \h </w:instrText>
      </w:r>
      <w:r>
        <w:fldChar w:fldCharType="separate"/>
      </w:r>
      <w:r>
        <w:t>93</w:t>
      </w:r>
      <w:r>
        <w:fldChar w:fldCharType="end"/>
      </w:r>
    </w:p>
    <w:p w:rsidR="00434869" w:rsidRDefault="00434869">
      <w:pPr>
        <w:pStyle w:val="TOC2"/>
        <w:rPr>
          <w:rFonts w:asciiTheme="minorHAnsi" w:eastAsiaTheme="minorEastAsia" w:hAnsiTheme="minorHAnsi" w:cstheme="minorBidi"/>
          <w:sz w:val="22"/>
          <w:szCs w:val="22"/>
          <w:lang w:eastAsia="en-GB"/>
        </w:rPr>
      </w:pPr>
      <w:r w:rsidRPr="00780988">
        <w:rPr>
          <w:lang w:val="en-US"/>
        </w:rPr>
        <w:t>B.12.4</w:t>
      </w:r>
      <w:r>
        <w:rPr>
          <w:rFonts w:asciiTheme="minorHAnsi" w:eastAsiaTheme="minorEastAsia" w:hAnsiTheme="minorHAnsi" w:cstheme="minorBidi"/>
          <w:sz w:val="22"/>
          <w:szCs w:val="22"/>
          <w:lang w:eastAsia="en-GB"/>
        </w:rPr>
        <w:tab/>
      </w:r>
      <w:r w:rsidRPr="00780988">
        <w:rPr>
          <w:lang w:val="en-US"/>
        </w:rPr>
        <w:t>Conclusions</w:t>
      </w:r>
      <w:r>
        <w:tab/>
      </w:r>
      <w:r>
        <w:fldChar w:fldCharType="begin" w:fldLock="1"/>
      </w:r>
      <w:r>
        <w:instrText xml:space="preserve"> PAGEREF _Toc52566147 \h </w:instrText>
      </w:r>
      <w:r>
        <w:fldChar w:fldCharType="separate"/>
      </w:r>
      <w:r>
        <w:t>93</w:t>
      </w:r>
      <w:r>
        <w:fldChar w:fldCharType="end"/>
      </w:r>
    </w:p>
    <w:p w:rsidR="00434869" w:rsidRDefault="00434869">
      <w:pPr>
        <w:pStyle w:val="TOC9"/>
        <w:rPr>
          <w:rFonts w:asciiTheme="minorHAnsi" w:eastAsiaTheme="minorEastAsia" w:hAnsiTheme="minorHAnsi" w:cstheme="minorBidi"/>
          <w:b w:val="0"/>
          <w:szCs w:val="22"/>
          <w:lang w:eastAsia="en-GB"/>
        </w:rPr>
      </w:pPr>
      <w:r>
        <w:t xml:space="preserve">Annex C: Coexistence studies for </w:t>
      </w:r>
      <w:r>
        <w:rPr>
          <w:lang w:eastAsia="zh-CN"/>
        </w:rPr>
        <w:t>29 dBm UE power class for LTE Band 41 and NR Band n41</w:t>
      </w:r>
      <w:r>
        <w:tab/>
      </w:r>
      <w:r>
        <w:fldChar w:fldCharType="begin" w:fldLock="1"/>
      </w:r>
      <w:r>
        <w:instrText xml:space="preserve"> PAGEREF _Toc52566148 \h </w:instrText>
      </w:r>
      <w:r>
        <w:fldChar w:fldCharType="separate"/>
      </w:r>
      <w:r>
        <w:t>94</w:t>
      </w:r>
      <w:r>
        <w:fldChar w:fldCharType="end"/>
      </w:r>
    </w:p>
    <w:p w:rsidR="00434869" w:rsidRDefault="0043486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Simulation assumptions</w:t>
      </w:r>
      <w:r>
        <w:tab/>
      </w:r>
      <w:r>
        <w:fldChar w:fldCharType="begin" w:fldLock="1"/>
      </w:r>
      <w:r>
        <w:instrText xml:space="preserve"> PAGEREF _Toc52566149 \h </w:instrText>
      </w:r>
      <w:r>
        <w:fldChar w:fldCharType="separate"/>
      </w:r>
      <w:r>
        <w:t>94</w:t>
      </w:r>
      <w:r>
        <w:fldChar w:fldCharType="end"/>
      </w:r>
    </w:p>
    <w:p w:rsidR="00434869" w:rsidRDefault="00434869">
      <w:pPr>
        <w:pStyle w:val="TOC2"/>
        <w:rPr>
          <w:rFonts w:asciiTheme="minorHAnsi" w:eastAsiaTheme="minorEastAsia" w:hAnsiTheme="minorHAnsi" w:cstheme="minorBidi"/>
          <w:sz w:val="22"/>
          <w:szCs w:val="22"/>
          <w:lang w:eastAsia="en-GB"/>
        </w:rPr>
      </w:pPr>
      <w:r>
        <w:t>C.1.1</w:t>
      </w:r>
      <w:r>
        <w:rPr>
          <w:rFonts w:asciiTheme="minorHAnsi" w:eastAsiaTheme="minorEastAsia" w:hAnsiTheme="minorHAnsi" w:cstheme="minorBidi"/>
          <w:sz w:val="22"/>
          <w:szCs w:val="22"/>
          <w:lang w:eastAsia="en-GB"/>
        </w:rPr>
        <w:tab/>
      </w:r>
      <w:r>
        <w:t>Macro cell propagation model</w:t>
      </w:r>
      <w:r>
        <w:tab/>
      </w:r>
      <w:r>
        <w:fldChar w:fldCharType="begin" w:fldLock="1"/>
      </w:r>
      <w:r>
        <w:instrText xml:space="preserve"> PAGEREF _Toc52566150 \h </w:instrText>
      </w:r>
      <w:r>
        <w:fldChar w:fldCharType="separate"/>
      </w:r>
      <w:r>
        <w:t>94</w:t>
      </w:r>
      <w:r>
        <w:fldChar w:fldCharType="end"/>
      </w:r>
    </w:p>
    <w:p w:rsidR="00434869" w:rsidRDefault="00434869">
      <w:pPr>
        <w:pStyle w:val="TOC3"/>
        <w:rPr>
          <w:rFonts w:asciiTheme="minorHAnsi" w:eastAsiaTheme="minorEastAsia" w:hAnsiTheme="minorHAnsi" w:cstheme="minorBidi"/>
          <w:sz w:val="22"/>
          <w:szCs w:val="22"/>
          <w:lang w:eastAsia="en-GB"/>
        </w:rPr>
      </w:pPr>
      <w:r>
        <w:t>C.1.1.1</w:t>
      </w:r>
      <w:r>
        <w:rPr>
          <w:rFonts w:asciiTheme="minorHAnsi" w:eastAsiaTheme="minorEastAsia" w:hAnsiTheme="minorHAnsi" w:cstheme="minorBidi"/>
          <w:sz w:val="22"/>
          <w:szCs w:val="22"/>
          <w:lang w:eastAsia="en-GB"/>
        </w:rPr>
        <w:tab/>
      </w:r>
      <w:r>
        <w:t>Macro cell propagation model - urban and suburban areas</w:t>
      </w:r>
      <w:r>
        <w:tab/>
      </w:r>
      <w:r>
        <w:fldChar w:fldCharType="begin" w:fldLock="1"/>
      </w:r>
      <w:r>
        <w:instrText xml:space="preserve"> PAGEREF _Toc52566151 \h </w:instrText>
      </w:r>
      <w:r>
        <w:fldChar w:fldCharType="separate"/>
      </w:r>
      <w:r>
        <w:t>94</w:t>
      </w:r>
      <w:r>
        <w:fldChar w:fldCharType="end"/>
      </w:r>
    </w:p>
    <w:p w:rsidR="00434869" w:rsidRDefault="00434869">
      <w:pPr>
        <w:pStyle w:val="TOC3"/>
        <w:rPr>
          <w:rFonts w:asciiTheme="minorHAnsi" w:eastAsiaTheme="minorEastAsia" w:hAnsiTheme="minorHAnsi" w:cstheme="minorBidi"/>
          <w:sz w:val="22"/>
          <w:szCs w:val="22"/>
          <w:lang w:eastAsia="en-GB"/>
        </w:rPr>
      </w:pPr>
      <w:r>
        <w:t>C.1.1.2</w:t>
      </w:r>
      <w:r>
        <w:rPr>
          <w:rFonts w:asciiTheme="minorHAnsi" w:eastAsiaTheme="minorEastAsia" w:hAnsiTheme="minorHAnsi" w:cstheme="minorBidi"/>
          <w:sz w:val="22"/>
          <w:szCs w:val="22"/>
          <w:lang w:eastAsia="en-GB"/>
        </w:rPr>
        <w:tab/>
      </w:r>
      <w:r>
        <w:t>Macro cell propagation model - rural area</w:t>
      </w:r>
      <w:r>
        <w:tab/>
      </w:r>
      <w:r>
        <w:fldChar w:fldCharType="begin" w:fldLock="1"/>
      </w:r>
      <w:r>
        <w:instrText xml:space="preserve"> PAGEREF _Toc52566152 \h </w:instrText>
      </w:r>
      <w:r>
        <w:fldChar w:fldCharType="separate"/>
      </w:r>
      <w:r>
        <w:t>94</w:t>
      </w:r>
      <w:r>
        <w:fldChar w:fldCharType="end"/>
      </w:r>
    </w:p>
    <w:p w:rsidR="00434869" w:rsidRDefault="00434869">
      <w:pPr>
        <w:pStyle w:val="TOC2"/>
        <w:rPr>
          <w:rFonts w:asciiTheme="minorHAnsi" w:eastAsiaTheme="minorEastAsia" w:hAnsiTheme="minorHAnsi" w:cstheme="minorBidi"/>
          <w:sz w:val="22"/>
          <w:szCs w:val="22"/>
          <w:lang w:eastAsia="en-GB"/>
        </w:rPr>
      </w:pPr>
      <w:r>
        <w:t>C.1.2</w:t>
      </w:r>
      <w:r>
        <w:rPr>
          <w:rFonts w:asciiTheme="minorHAnsi" w:eastAsiaTheme="minorEastAsia" w:hAnsiTheme="minorHAnsi" w:cstheme="minorBidi"/>
          <w:sz w:val="22"/>
          <w:szCs w:val="22"/>
          <w:lang w:eastAsia="en-GB"/>
        </w:rPr>
        <w:tab/>
      </w:r>
      <w:r>
        <w:t>Power control simulation parameters</w:t>
      </w:r>
      <w:r>
        <w:tab/>
      </w:r>
      <w:r>
        <w:fldChar w:fldCharType="begin" w:fldLock="1"/>
      </w:r>
      <w:r>
        <w:instrText xml:space="preserve"> PAGEREF _Toc52566153 \h </w:instrText>
      </w:r>
      <w:r>
        <w:fldChar w:fldCharType="separate"/>
      </w:r>
      <w:r>
        <w:t>94</w:t>
      </w:r>
      <w:r>
        <w:fldChar w:fldCharType="end"/>
      </w:r>
    </w:p>
    <w:p w:rsidR="00434869" w:rsidRDefault="00434869">
      <w:pPr>
        <w:pStyle w:val="TOC2"/>
        <w:rPr>
          <w:rFonts w:asciiTheme="minorHAnsi" w:eastAsiaTheme="minorEastAsia" w:hAnsiTheme="minorHAnsi" w:cstheme="minorBidi"/>
          <w:sz w:val="22"/>
          <w:szCs w:val="22"/>
          <w:lang w:eastAsia="en-GB"/>
        </w:rPr>
      </w:pPr>
      <w:r>
        <w:t>C.1.3</w:t>
      </w:r>
      <w:r>
        <w:rPr>
          <w:rFonts w:asciiTheme="minorHAnsi" w:eastAsiaTheme="minorEastAsia" w:hAnsiTheme="minorHAnsi" w:cstheme="minorBidi"/>
          <w:sz w:val="22"/>
          <w:szCs w:val="22"/>
          <w:lang w:eastAsia="en-GB"/>
        </w:rPr>
        <w:tab/>
      </w:r>
      <w:r>
        <w:t>Cell layout</w:t>
      </w:r>
      <w:r>
        <w:tab/>
      </w:r>
      <w:r>
        <w:fldChar w:fldCharType="begin" w:fldLock="1"/>
      </w:r>
      <w:r>
        <w:instrText xml:space="preserve"> PAGEREF _Toc52566154 \h </w:instrText>
      </w:r>
      <w:r>
        <w:fldChar w:fldCharType="separate"/>
      </w:r>
      <w:r>
        <w:t>96</w:t>
      </w:r>
      <w:r>
        <w:fldChar w:fldCharType="end"/>
      </w:r>
    </w:p>
    <w:p w:rsidR="00434869" w:rsidRDefault="00434869">
      <w:pPr>
        <w:pStyle w:val="TOC2"/>
        <w:rPr>
          <w:rFonts w:asciiTheme="minorHAnsi" w:eastAsiaTheme="minorEastAsia" w:hAnsiTheme="minorHAnsi" w:cstheme="minorBidi"/>
          <w:sz w:val="22"/>
          <w:szCs w:val="22"/>
          <w:lang w:eastAsia="en-GB"/>
        </w:rPr>
      </w:pPr>
      <w:r>
        <w:t>C.1.4</w:t>
      </w:r>
      <w:r>
        <w:rPr>
          <w:rFonts w:asciiTheme="minorHAnsi" w:eastAsiaTheme="minorEastAsia" w:hAnsiTheme="minorHAnsi" w:cstheme="minorBidi"/>
          <w:sz w:val="22"/>
          <w:szCs w:val="22"/>
          <w:lang w:eastAsia="en-GB"/>
        </w:rPr>
        <w:tab/>
      </w:r>
      <w:r>
        <w:t>Other simulation assumptions</w:t>
      </w:r>
      <w:r>
        <w:tab/>
      </w:r>
      <w:r>
        <w:fldChar w:fldCharType="begin" w:fldLock="1"/>
      </w:r>
      <w:r>
        <w:instrText xml:space="preserve"> PAGEREF _Toc52566155 \h </w:instrText>
      </w:r>
      <w:r>
        <w:fldChar w:fldCharType="separate"/>
      </w:r>
      <w:r>
        <w:t>96</w:t>
      </w:r>
      <w:r>
        <w:fldChar w:fldCharType="end"/>
      </w:r>
    </w:p>
    <w:p w:rsidR="00434869" w:rsidRDefault="00434869">
      <w:pPr>
        <w:pStyle w:val="TOC2"/>
        <w:rPr>
          <w:rFonts w:asciiTheme="minorHAnsi" w:eastAsiaTheme="minorEastAsia" w:hAnsiTheme="minorHAnsi" w:cstheme="minorBidi"/>
          <w:sz w:val="22"/>
          <w:szCs w:val="22"/>
          <w:lang w:eastAsia="en-GB"/>
        </w:rPr>
      </w:pPr>
      <w:r>
        <w:t>C.1.5</w:t>
      </w:r>
      <w:r>
        <w:rPr>
          <w:rFonts w:asciiTheme="minorHAnsi" w:eastAsiaTheme="minorEastAsia" w:hAnsiTheme="minorHAnsi" w:cstheme="minorBidi"/>
          <w:sz w:val="22"/>
          <w:szCs w:val="22"/>
          <w:lang w:eastAsia="en-GB"/>
        </w:rPr>
        <w:tab/>
      </w:r>
      <w:r>
        <w:t>Simulation procedure</w:t>
      </w:r>
      <w:r>
        <w:tab/>
      </w:r>
      <w:r>
        <w:fldChar w:fldCharType="begin" w:fldLock="1"/>
      </w:r>
      <w:r>
        <w:instrText xml:space="preserve"> PAGEREF _Toc52566156 \h </w:instrText>
      </w:r>
      <w:r>
        <w:fldChar w:fldCharType="separate"/>
      </w:r>
      <w:r>
        <w:t>97</w:t>
      </w:r>
      <w:r>
        <w:fldChar w:fldCharType="end"/>
      </w:r>
    </w:p>
    <w:p w:rsidR="00434869" w:rsidRDefault="0043486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_Toc52566157 \h </w:instrText>
      </w:r>
      <w:r>
        <w:fldChar w:fldCharType="separate"/>
      </w:r>
      <w:r>
        <w:t>98</w:t>
      </w:r>
      <w:r>
        <w:fldChar w:fldCharType="end"/>
      </w:r>
    </w:p>
    <w:p w:rsidR="00434869" w:rsidRDefault="00434869">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UE ACLR</w:t>
      </w:r>
      <w:r>
        <w:tab/>
      </w:r>
      <w:r>
        <w:fldChar w:fldCharType="begin" w:fldLock="1"/>
      </w:r>
      <w:r>
        <w:instrText xml:space="preserve"> PAGEREF _Toc52566158 \h </w:instrText>
      </w:r>
      <w:r>
        <w:fldChar w:fldCharType="separate"/>
      </w:r>
      <w:r>
        <w:t>98</w:t>
      </w:r>
      <w:r>
        <w:fldChar w:fldCharType="end"/>
      </w:r>
    </w:p>
    <w:p w:rsidR="00434869" w:rsidRDefault="00434869">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BS receiver blocking</w:t>
      </w:r>
      <w:r>
        <w:tab/>
      </w:r>
      <w:r>
        <w:fldChar w:fldCharType="begin" w:fldLock="1"/>
      </w:r>
      <w:r>
        <w:instrText xml:space="preserve"> PAGEREF _Toc52566159 \h </w:instrText>
      </w:r>
      <w:r>
        <w:fldChar w:fldCharType="separate"/>
      </w:r>
      <w:r>
        <w:t>98</w:t>
      </w:r>
      <w:r>
        <w:fldChar w:fldCharType="end"/>
      </w:r>
    </w:p>
    <w:p w:rsidR="00434869" w:rsidRDefault="00434869">
      <w:pPr>
        <w:pStyle w:val="TOC9"/>
        <w:rPr>
          <w:rFonts w:asciiTheme="minorHAnsi" w:eastAsiaTheme="minorEastAsia" w:hAnsiTheme="minorHAnsi" w:cstheme="minorBidi"/>
          <w:b w:val="0"/>
          <w:szCs w:val="22"/>
          <w:lang w:eastAsia="en-GB"/>
        </w:rPr>
      </w:pPr>
      <w:r>
        <w:t>Annex D: Change history</w:t>
      </w:r>
      <w:r>
        <w:tab/>
      </w:r>
      <w:r>
        <w:fldChar w:fldCharType="begin" w:fldLock="1"/>
      </w:r>
      <w:r>
        <w:instrText xml:space="preserve"> PAGEREF _Toc52566160 \h </w:instrText>
      </w:r>
      <w:r>
        <w:fldChar w:fldCharType="separate"/>
      </w:r>
      <w:r>
        <w:t>100</w:t>
      </w:r>
      <w:r>
        <w:fldChar w:fldCharType="end"/>
      </w:r>
    </w:p>
    <w:p w:rsidR="00E8629F" w:rsidRPr="002D3042" w:rsidRDefault="00434869">
      <w:r>
        <w:rPr>
          <w:noProof/>
          <w:sz w:val="22"/>
        </w:rPr>
        <w:fldChar w:fldCharType="end"/>
      </w:r>
    </w:p>
    <w:p w:rsidR="00E8629F" w:rsidRPr="002D3042" w:rsidRDefault="00E8629F" w:rsidP="00FE374B">
      <w:pPr>
        <w:pStyle w:val="Heading1"/>
      </w:pPr>
      <w:r w:rsidRPr="002D3042">
        <w:br w:type="page"/>
      </w:r>
      <w:bookmarkStart w:id="3" w:name="_Toc21020596"/>
      <w:bookmarkStart w:id="4" w:name="_Toc52565969"/>
      <w:r w:rsidRPr="002D3042">
        <w:lastRenderedPageBreak/>
        <w:t>Foreword</w:t>
      </w:r>
      <w:bookmarkEnd w:id="3"/>
      <w:bookmarkEnd w:id="4"/>
    </w:p>
    <w:p w:rsidR="00E8629F" w:rsidRPr="002D3042" w:rsidRDefault="00E8629F">
      <w:r w:rsidRPr="002D3042">
        <w:t>This Technical Report has been produced by the 3</w:t>
      </w:r>
      <w:r w:rsidR="00707941" w:rsidRPr="002D3042">
        <w:t>rd</w:t>
      </w:r>
      <w:r w:rsidRPr="002D3042">
        <w:t xml:space="preserve"> Generation Partnership Project (3GPP).</w:t>
      </w:r>
    </w:p>
    <w:p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D3042" w:rsidRDefault="00E8629F">
      <w:pPr>
        <w:pStyle w:val="B10"/>
      </w:pPr>
      <w:r w:rsidRPr="002D3042">
        <w:t>Version x.y.z</w:t>
      </w:r>
    </w:p>
    <w:p w:rsidR="00E8629F" w:rsidRPr="002D3042" w:rsidRDefault="00E8629F">
      <w:pPr>
        <w:pStyle w:val="B10"/>
      </w:pPr>
      <w:r w:rsidRPr="002D3042">
        <w:t>where:</w:t>
      </w:r>
    </w:p>
    <w:p w:rsidR="00E8629F" w:rsidRPr="002D3042" w:rsidRDefault="00E8629F">
      <w:pPr>
        <w:pStyle w:val="B2"/>
      </w:pPr>
      <w:r w:rsidRPr="002D3042">
        <w:t>x</w:t>
      </w:r>
      <w:r w:rsidRPr="002D3042">
        <w:tab/>
        <w:t>the first digit:</w:t>
      </w:r>
    </w:p>
    <w:p w:rsidR="00E8629F" w:rsidRPr="002D3042" w:rsidRDefault="00E8629F">
      <w:pPr>
        <w:pStyle w:val="B3"/>
      </w:pPr>
      <w:r w:rsidRPr="002D3042">
        <w:t>1</w:t>
      </w:r>
      <w:r w:rsidRPr="002D3042">
        <w:tab/>
        <w:t>presented to TSG for information;</w:t>
      </w:r>
    </w:p>
    <w:p w:rsidR="00E8629F" w:rsidRPr="002D3042" w:rsidRDefault="00E8629F">
      <w:pPr>
        <w:pStyle w:val="B3"/>
      </w:pPr>
      <w:r w:rsidRPr="002D3042">
        <w:t>2</w:t>
      </w:r>
      <w:r w:rsidRPr="002D3042">
        <w:tab/>
        <w:t>presented to TSG for approval;</w:t>
      </w:r>
    </w:p>
    <w:p w:rsidR="00E8629F" w:rsidRPr="002D3042" w:rsidRDefault="00E8629F">
      <w:pPr>
        <w:pStyle w:val="B3"/>
      </w:pPr>
      <w:r w:rsidRPr="002D3042">
        <w:t>3</w:t>
      </w:r>
      <w:r w:rsidRPr="002D3042">
        <w:tab/>
        <w:t>or greater indicates TSG approved document under change control.</w:t>
      </w:r>
    </w:p>
    <w:p w:rsidR="00E8629F" w:rsidRPr="002D3042" w:rsidRDefault="00E8629F">
      <w:pPr>
        <w:pStyle w:val="B2"/>
      </w:pPr>
      <w:r w:rsidRPr="002D3042">
        <w:t>y</w:t>
      </w:r>
      <w:r w:rsidRPr="002D3042">
        <w:tab/>
        <w:t>the second digit is incremented for all changes of substance, i.e. technical enhancements, corrections, updates, etc.</w:t>
      </w:r>
    </w:p>
    <w:p w:rsidR="00E8629F" w:rsidRPr="002D3042" w:rsidRDefault="00E8629F">
      <w:pPr>
        <w:pStyle w:val="B2"/>
      </w:pPr>
      <w:r w:rsidRPr="002D3042">
        <w:t>z</w:t>
      </w:r>
      <w:r w:rsidRPr="002D3042">
        <w:tab/>
        <w:t>the third digit is incremented when editorial only changes have been incorporated in the document.</w:t>
      </w:r>
    </w:p>
    <w:p w:rsidR="00E8629F" w:rsidRPr="002D3042" w:rsidRDefault="00E8629F" w:rsidP="00FE374B">
      <w:pPr>
        <w:pStyle w:val="Heading1"/>
      </w:pPr>
      <w:r w:rsidRPr="002D3042">
        <w:br w:type="page"/>
      </w:r>
      <w:bookmarkStart w:id="5" w:name="_Toc21020597"/>
      <w:bookmarkStart w:id="6" w:name="_Toc52565970"/>
      <w:r w:rsidRPr="002D3042">
        <w:lastRenderedPageBreak/>
        <w:t>1</w:t>
      </w:r>
      <w:r w:rsidRPr="002D3042">
        <w:tab/>
        <w:t>Scope</w:t>
      </w:r>
      <w:bookmarkEnd w:id="5"/>
      <w:bookmarkEnd w:id="6"/>
    </w:p>
    <w:p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rsidR="00E8629F" w:rsidRPr="002D3042" w:rsidRDefault="00E8629F" w:rsidP="00FE374B">
      <w:pPr>
        <w:pStyle w:val="Heading1"/>
      </w:pPr>
      <w:bookmarkStart w:id="7" w:name="_Toc21020598"/>
      <w:bookmarkStart w:id="8" w:name="_Toc52565971"/>
      <w:r w:rsidRPr="002D3042">
        <w:t>2</w:t>
      </w:r>
      <w:r w:rsidRPr="002D3042">
        <w:tab/>
        <w:t>References</w:t>
      </w:r>
      <w:bookmarkEnd w:id="7"/>
      <w:bookmarkEnd w:id="8"/>
    </w:p>
    <w:p w:rsidR="00E8629F" w:rsidRPr="002D3042" w:rsidRDefault="00E8629F">
      <w:r w:rsidRPr="002D3042">
        <w:t>The following documents contain provisions which, through reference in this text, constitute provisions of the present document.</w:t>
      </w:r>
    </w:p>
    <w:p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rsidR="007066FA" w:rsidRPr="002D3042" w:rsidRDefault="007066FA" w:rsidP="007066FA">
      <w:pPr>
        <w:pStyle w:val="B10"/>
      </w:pPr>
      <w:r w:rsidRPr="002D3042">
        <w:t>-</w:t>
      </w:r>
      <w:r w:rsidRPr="002D3042">
        <w:tab/>
        <w:t>For a specific reference, subsequent revisions do not apply.</w:t>
      </w:r>
    </w:p>
    <w:p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rsidR="00282213" w:rsidRPr="002D3042" w:rsidRDefault="00282213" w:rsidP="007066FA">
      <w:pPr>
        <w:pStyle w:val="EX"/>
        <w:rPr>
          <w:lang w:eastAsia="ja-JP"/>
        </w:rPr>
      </w:pPr>
      <w:r w:rsidRPr="002D3042">
        <w:t>[1]</w:t>
      </w:r>
      <w:r w:rsidRPr="002D3042">
        <w:tab/>
        <w:t>3GPP TR 21.905: "Vocabulary for 3GPP Specifications".</w:t>
      </w:r>
    </w:p>
    <w:p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rsidR="003D3737" w:rsidRDefault="00E10085" w:rsidP="003D3737">
      <w:pPr>
        <w:pStyle w:val="EX"/>
        <w:rPr>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rsidR="00E10085" w:rsidRPr="003D3737" w:rsidRDefault="003D3737"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rsidR="00E8629F" w:rsidRPr="002D3042" w:rsidRDefault="00E8629F" w:rsidP="00FE374B">
      <w:pPr>
        <w:pStyle w:val="Heading1"/>
      </w:pPr>
      <w:bookmarkStart w:id="9" w:name="_Toc21020599"/>
      <w:bookmarkStart w:id="10" w:name="_Toc52565972"/>
      <w:r w:rsidRPr="002D3042">
        <w:lastRenderedPageBreak/>
        <w:t>3</w:t>
      </w:r>
      <w:r w:rsidRPr="002D3042">
        <w:tab/>
      </w:r>
      <w:r w:rsidR="00367724" w:rsidRPr="002D3042">
        <w:t>Definitions, symbols and abbreviations</w:t>
      </w:r>
      <w:bookmarkEnd w:id="9"/>
      <w:bookmarkEnd w:id="10"/>
    </w:p>
    <w:p w:rsidR="00E8629F" w:rsidRPr="002D3042" w:rsidRDefault="00E8629F" w:rsidP="003E52F1">
      <w:pPr>
        <w:pStyle w:val="Heading2"/>
      </w:pPr>
      <w:bookmarkStart w:id="11" w:name="_Toc21020600"/>
      <w:bookmarkStart w:id="12" w:name="_Toc52565973"/>
      <w:r w:rsidRPr="002D3042">
        <w:t>3.1</w:t>
      </w:r>
      <w:r w:rsidRPr="002D3042">
        <w:tab/>
        <w:t>Definitions</w:t>
      </w:r>
      <w:bookmarkEnd w:id="11"/>
      <w:bookmarkEnd w:id="12"/>
    </w:p>
    <w:p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2D3042" w:rsidRDefault="00E8629F" w:rsidP="003E52F1">
      <w:pPr>
        <w:pStyle w:val="Heading2"/>
      </w:pPr>
      <w:bookmarkStart w:id="13" w:name="_Toc21020601"/>
      <w:bookmarkStart w:id="14" w:name="_Toc52565974"/>
      <w:r w:rsidRPr="002D3042">
        <w:t>3.2</w:t>
      </w:r>
      <w:r w:rsidRPr="002D3042">
        <w:tab/>
        <w:t>Symbols</w:t>
      </w:r>
      <w:bookmarkEnd w:id="13"/>
      <w:bookmarkEnd w:id="14"/>
    </w:p>
    <w:p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rsidR="00CF407F" w:rsidRPr="002D3042" w:rsidRDefault="00CF407F" w:rsidP="00CF407F">
      <w:pPr>
        <w:pStyle w:val="EW"/>
      </w:pPr>
      <w:r w:rsidRPr="002D3042">
        <w:t>BW</w:t>
      </w:r>
      <w:r w:rsidRPr="002D3042">
        <w:rPr>
          <w:vertAlign w:val="subscript"/>
        </w:rPr>
        <w:t>Channel</w:t>
      </w:r>
      <w:r w:rsidRPr="002D3042">
        <w:tab/>
        <w:t>Channel bandwidth</w:t>
      </w:r>
    </w:p>
    <w:p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rsidR="00CF407F" w:rsidRPr="002D3042" w:rsidRDefault="00CF407F" w:rsidP="00CF407F">
      <w:pPr>
        <w:pStyle w:val="EW"/>
        <w:ind w:firstLine="0"/>
        <w:rPr>
          <w:rFonts w:eastAsia="Yu Mincho"/>
        </w:rPr>
      </w:pPr>
      <w:r w:rsidRPr="002D3042">
        <w:rPr>
          <w:rFonts w:eastAsia="Yu Mincho"/>
        </w:rPr>
        <w:t>expressed in units of resources blocks</w:t>
      </w:r>
    </w:p>
    <w:p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rsidR="00FC53CD" w:rsidRPr="002D3042" w:rsidRDefault="00FC53CD">
      <w:pPr>
        <w:pStyle w:val="EW"/>
      </w:pPr>
    </w:p>
    <w:p w:rsidR="00E8629F" w:rsidRPr="002D3042" w:rsidRDefault="00E8629F" w:rsidP="003E52F1">
      <w:pPr>
        <w:pStyle w:val="Heading2"/>
      </w:pPr>
      <w:bookmarkStart w:id="15" w:name="_Toc21020602"/>
      <w:bookmarkStart w:id="16" w:name="_Toc52565975"/>
      <w:r w:rsidRPr="002D3042">
        <w:t>3.3</w:t>
      </w:r>
      <w:r w:rsidRPr="002D3042">
        <w:tab/>
        <w:t>Abbreviations</w:t>
      </w:r>
      <w:bookmarkEnd w:id="15"/>
      <w:bookmarkEnd w:id="16"/>
    </w:p>
    <w:p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rsidR="00CF407F" w:rsidRPr="002D3042" w:rsidRDefault="00CF407F" w:rsidP="00CF407F">
      <w:pPr>
        <w:pStyle w:val="EW"/>
      </w:pPr>
      <w:r w:rsidRPr="002D3042">
        <w:t>ACLR</w:t>
      </w:r>
      <w:r w:rsidRPr="002D3042">
        <w:tab/>
        <w:t>Adjacent Channel Leakage Ratio</w:t>
      </w:r>
    </w:p>
    <w:p w:rsidR="00CF407F" w:rsidRPr="002D3042" w:rsidRDefault="00CF407F" w:rsidP="00CF407F">
      <w:pPr>
        <w:pStyle w:val="EW"/>
      </w:pPr>
      <w:r w:rsidRPr="002D3042">
        <w:t>ACS</w:t>
      </w:r>
      <w:r w:rsidRPr="002D3042">
        <w:tab/>
        <w:t>Adjacent Channel Selectivity</w:t>
      </w:r>
    </w:p>
    <w:p w:rsidR="00CF407F" w:rsidRPr="002D3042" w:rsidRDefault="00CF407F" w:rsidP="00CF407F">
      <w:pPr>
        <w:pStyle w:val="EW"/>
        <w:rPr>
          <w:bCs/>
        </w:rPr>
      </w:pPr>
      <w:r w:rsidRPr="002D3042">
        <w:rPr>
          <w:bCs/>
        </w:rPr>
        <w:t>BW</w:t>
      </w:r>
      <w:r w:rsidRPr="002D3042">
        <w:rPr>
          <w:bCs/>
        </w:rPr>
        <w:tab/>
        <w:t>Bandwidth</w:t>
      </w:r>
    </w:p>
    <w:p w:rsidR="00CF407F" w:rsidRPr="002D3042" w:rsidRDefault="00CF407F" w:rsidP="00CF407F">
      <w:pPr>
        <w:pStyle w:val="EW"/>
        <w:rPr>
          <w:bCs/>
        </w:rPr>
      </w:pPr>
      <w:r w:rsidRPr="002D3042">
        <w:rPr>
          <w:bCs/>
        </w:rPr>
        <w:t>CA</w:t>
      </w:r>
      <w:r w:rsidRPr="002D3042">
        <w:rPr>
          <w:bCs/>
        </w:rPr>
        <w:tab/>
        <w:t>Carrier Aggregation</w:t>
      </w:r>
    </w:p>
    <w:p w:rsidR="00CF407F" w:rsidRPr="002D3042" w:rsidRDefault="00CF407F" w:rsidP="00CF407F">
      <w:pPr>
        <w:pStyle w:val="EW"/>
        <w:rPr>
          <w:bCs/>
        </w:rPr>
      </w:pPr>
      <w:r w:rsidRPr="002D3042">
        <w:rPr>
          <w:bCs/>
        </w:rPr>
        <w:t>CC</w:t>
      </w:r>
      <w:r w:rsidRPr="002D3042">
        <w:rPr>
          <w:bCs/>
        </w:rPr>
        <w:tab/>
        <w:t>Component Carrier</w:t>
      </w:r>
    </w:p>
    <w:p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rsidR="00CF407F" w:rsidRPr="002D3042" w:rsidRDefault="00CF407F" w:rsidP="00CF407F">
      <w:pPr>
        <w:pStyle w:val="EW"/>
      </w:pPr>
      <w:r w:rsidRPr="002D3042">
        <w:t>EVM</w:t>
      </w:r>
      <w:r w:rsidRPr="002D3042">
        <w:tab/>
        <w:t>Error Vector Magnitude</w:t>
      </w:r>
    </w:p>
    <w:p w:rsidR="00CF407F" w:rsidRPr="002D3042" w:rsidRDefault="00CF407F" w:rsidP="00CF407F">
      <w:pPr>
        <w:pStyle w:val="EW"/>
      </w:pPr>
      <w:r w:rsidRPr="002D3042">
        <w:t>FR</w:t>
      </w:r>
      <w:r w:rsidRPr="002D3042">
        <w:tab/>
        <w:t>Frequency Range</w:t>
      </w:r>
    </w:p>
    <w:p w:rsidR="00CF407F" w:rsidRPr="002D3042" w:rsidRDefault="00CF407F" w:rsidP="00CF407F">
      <w:pPr>
        <w:pStyle w:val="EW"/>
      </w:pPr>
      <w:r w:rsidRPr="002D3042">
        <w:rPr>
          <w:bCs/>
        </w:rPr>
        <w:t>RAT</w:t>
      </w:r>
      <w:r w:rsidRPr="002D3042">
        <w:rPr>
          <w:bCs/>
        </w:rPr>
        <w:tab/>
        <w:t>Radio Access Technology</w:t>
      </w:r>
    </w:p>
    <w:p w:rsidR="00CF407F" w:rsidRPr="002D3042" w:rsidRDefault="00CF407F" w:rsidP="00CF407F">
      <w:pPr>
        <w:pStyle w:val="EW"/>
        <w:rPr>
          <w:bCs/>
        </w:rPr>
      </w:pPr>
      <w:r w:rsidRPr="002D3042">
        <w:rPr>
          <w:bCs/>
        </w:rPr>
        <w:lastRenderedPageBreak/>
        <w:t>REFSENS</w:t>
      </w:r>
      <w:r w:rsidRPr="002D3042">
        <w:rPr>
          <w:bCs/>
        </w:rPr>
        <w:tab/>
        <w:t>Reference Sensistivity</w:t>
      </w:r>
    </w:p>
    <w:p w:rsidR="00CF407F" w:rsidRPr="002D3042" w:rsidRDefault="00CF407F" w:rsidP="00CF407F">
      <w:pPr>
        <w:pStyle w:val="EW"/>
      </w:pPr>
      <w:r w:rsidRPr="002D3042">
        <w:t>SCS</w:t>
      </w:r>
      <w:r w:rsidRPr="002D3042">
        <w:tab/>
        <w:t>Subcarrier spacing</w:t>
      </w:r>
    </w:p>
    <w:p w:rsidR="00CF407F" w:rsidRPr="002D3042" w:rsidRDefault="00CF407F" w:rsidP="00CF407F">
      <w:pPr>
        <w:pStyle w:val="EW"/>
        <w:rPr>
          <w:bCs/>
        </w:rPr>
      </w:pPr>
      <w:r w:rsidRPr="002D3042">
        <w:rPr>
          <w:bCs/>
        </w:rPr>
        <w:t>SEM</w:t>
      </w:r>
      <w:r w:rsidRPr="002D3042">
        <w:rPr>
          <w:bCs/>
        </w:rPr>
        <w:tab/>
        <w:t>Spectrum Emission Mask</w:t>
      </w:r>
    </w:p>
    <w:p w:rsidR="00CF407F" w:rsidRPr="002D3042" w:rsidRDefault="00CF407F" w:rsidP="00CF407F">
      <w:pPr>
        <w:pStyle w:val="EW"/>
      </w:pPr>
      <w:r w:rsidRPr="002D3042">
        <w:t>SUL</w:t>
      </w:r>
      <w:r w:rsidRPr="002D3042">
        <w:tab/>
        <w:t>Supplementary uplink</w:t>
      </w:r>
    </w:p>
    <w:p w:rsidR="00CF407F" w:rsidRPr="002D3042" w:rsidRDefault="00CF407F" w:rsidP="00CF407F">
      <w:pPr>
        <w:pStyle w:val="EW"/>
      </w:pPr>
      <w:r w:rsidRPr="002D3042">
        <w:t>MPR</w:t>
      </w:r>
      <w:r w:rsidR="003C33C7" w:rsidRPr="002D3042">
        <w:tab/>
      </w:r>
      <w:r w:rsidRPr="002D3042">
        <w:t>Allowed maximum power reduction</w:t>
      </w:r>
    </w:p>
    <w:p w:rsidR="00CF407F" w:rsidRPr="002D3042" w:rsidRDefault="00CF407F">
      <w:pPr>
        <w:pStyle w:val="EW"/>
      </w:pPr>
    </w:p>
    <w:p w:rsidR="00E8629F" w:rsidRPr="002D3042" w:rsidRDefault="00E8629F" w:rsidP="00FE374B">
      <w:pPr>
        <w:pStyle w:val="Heading1"/>
      </w:pPr>
      <w:bookmarkStart w:id="17" w:name="_Toc21020603"/>
      <w:bookmarkStart w:id="18" w:name="_Toc52565976"/>
      <w:r w:rsidRPr="002D3042">
        <w:t>4</w:t>
      </w:r>
      <w:r w:rsidRPr="002D3042">
        <w:tab/>
      </w:r>
      <w:r w:rsidR="00D21A82" w:rsidRPr="002D3042">
        <w:t>General and common aspects</w:t>
      </w:r>
      <w:bookmarkEnd w:id="17"/>
      <w:bookmarkEnd w:id="18"/>
    </w:p>
    <w:p w:rsidR="00D21A82" w:rsidRPr="002D3042" w:rsidRDefault="00A226A6" w:rsidP="00FE374B">
      <w:pPr>
        <w:pStyle w:val="Heading2"/>
      </w:pPr>
      <w:bookmarkStart w:id="19" w:name="_Toc21020604"/>
      <w:bookmarkStart w:id="20" w:name="_Toc52565977"/>
      <w:r w:rsidRPr="002D3042">
        <w:t>4.1</w:t>
      </w:r>
      <w:r w:rsidRPr="002D3042">
        <w:tab/>
      </w:r>
      <w:r w:rsidR="009A3424" w:rsidRPr="002D3042">
        <w:rPr>
          <w:lang w:eastAsia="ja-JP"/>
        </w:rPr>
        <w:t>O</w:t>
      </w:r>
      <w:r w:rsidRPr="002D3042">
        <w:t>perating bands</w:t>
      </w:r>
      <w:bookmarkEnd w:id="19"/>
      <w:bookmarkEnd w:id="20"/>
    </w:p>
    <w:p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2D3042" w:rsidRDefault="000377E3" w:rsidP="00F3354D">
      <w:pPr>
        <w:ind w:left="568" w:hanging="284"/>
      </w:pPr>
      <w:r w:rsidRPr="002D3042">
        <w:t>-</w:t>
      </w:r>
      <w:r w:rsidRPr="002D3042">
        <w:tab/>
        <w:t>FR1:</w:t>
      </w:r>
      <w:r w:rsidRPr="002D3042">
        <w:tab/>
        <w:t>450 – 6000 MHz</w:t>
      </w:r>
    </w:p>
    <w:p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rsidR="000377E3" w:rsidRPr="002D3042" w:rsidRDefault="000377E3" w:rsidP="000377E3">
      <w:pPr>
        <w:ind w:left="568" w:hanging="284"/>
      </w:pPr>
      <w:r w:rsidRPr="002D3042">
        <w:t>-</w:t>
      </w:r>
      <w:r w:rsidRPr="002D3042">
        <w:tab/>
        <w:t>FR2:</w:t>
      </w:r>
      <w:r w:rsidRPr="002D3042">
        <w:tab/>
        <w:t>24250 – 52600 MHz.</w:t>
      </w:r>
    </w:p>
    <w:p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2D3042" w:rsidRDefault="000377E3" w:rsidP="000377E3">
      <w:r w:rsidRPr="002D3042">
        <w:t>The definitions of FR1 and FR2 are common the UE and BS and should be specified within clause 4 of the specifications.</w:t>
      </w:r>
    </w:p>
    <w:p w:rsidR="000377E3" w:rsidRPr="002D3042" w:rsidRDefault="000377E3" w:rsidP="000377E3">
      <w:r w:rsidRPr="002D3042">
        <w:t>As for UTRA and LTE, bands for NR are identified by band numbers. A number of different aspects are considered for developing an NR band numbering scheme:</w:t>
      </w:r>
    </w:p>
    <w:p w:rsidR="000377E3" w:rsidRPr="002D3042" w:rsidRDefault="000377E3" w:rsidP="000377E3">
      <w:pPr>
        <w:ind w:left="568" w:hanging="284"/>
      </w:pPr>
      <w:r w:rsidRPr="002D3042">
        <w:t>1)</w:t>
      </w:r>
      <w:r w:rsidRPr="002D3042">
        <w:tab/>
        <w:t>For NR in LTE “refarming” bands, whether to re-use the LTE band numbers for NR.</w:t>
      </w:r>
    </w:p>
    <w:p w:rsidR="000377E3" w:rsidRPr="002D3042" w:rsidRDefault="000377E3" w:rsidP="000377E3">
      <w:pPr>
        <w:ind w:left="568" w:hanging="284"/>
      </w:pPr>
      <w:r w:rsidRPr="002D3042">
        <w:t>2)</w:t>
      </w:r>
      <w:r w:rsidRPr="002D3042">
        <w:tab/>
        <w:t>For new NR bands, different alternative options are considered:</w:t>
      </w:r>
    </w:p>
    <w:p w:rsidR="000377E3" w:rsidRPr="002D3042" w:rsidRDefault="000377E3" w:rsidP="000377E3">
      <w:pPr>
        <w:ind w:left="851" w:hanging="284"/>
      </w:pPr>
      <w:r w:rsidRPr="002D3042">
        <w:t>a)</w:t>
      </w:r>
      <w:r w:rsidRPr="002D3042">
        <w:tab/>
        <w:t>To put new NR bands above 6 GHz in a new separate numbering range within existing signaling capability.</w:t>
      </w:r>
    </w:p>
    <w:p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rsidR="000377E3" w:rsidRPr="002D3042" w:rsidRDefault="000377E3" w:rsidP="000377E3">
      <w:pPr>
        <w:ind w:left="568" w:hanging="284"/>
      </w:pPr>
      <w:r w:rsidRPr="002D3042">
        <w:t>3)</w:t>
      </w:r>
      <w:r w:rsidRPr="002D3042">
        <w:tab/>
        <w:t>How to consider “Duplex mode” for different types of bands</w:t>
      </w:r>
    </w:p>
    <w:p w:rsidR="000377E3" w:rsidRPr="002D3042" w:rsidRDefault="000377E3" w:rsidP="000377E3">
      <w:r w:rsidRPr="002D3042">
        <w:t>The final NR band numbering scheme is based on the following:</w:t>
      </w:r>
    </w:p>
    <w:p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rsidR="000377E3" w:rsidRPr="002D3042" w:rsidRDefault="000377E3" w:rsidP="000377E3">
      <w:pPr>
        <w:ind w:left="851" w:hanging="284"/>
      </w:pPr>
      <w:r w:rsidRPr="002D3042">
        <w:t>-</w:t>
      </w:r>
      <w:r w:rsidRPr="002D3042">
        <w:tab/>
        <w:t>65 to 256 is reserved for new LTE and new NR bands in FR1.</w:t>
      </w:r>
    </w:p>
    <w:p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rsidR="000377E3" w:rsidRPr="002D3042" w:rsidRDefault="000377E3" w:rsidP="000377E3">
      <w:pPr>
        <w:ind w:left="851" w:hanging="284"/>
      </w:pPr>
      <w:r w:rsidRPr="002D3042">
        <w:t>-</w:t>
      </w:r>
      <w:r w:rsidRPr="002D3042">
        <w:tab/>
        <w:t>TDD for unpaired bands and FDD for paired bands</w:t>
      </w:r>
    </w:p>
    <w:p w:rsidR="000377E3" w:rsidRPr="002D3042" w:rsidRDefault="000377E3" w:rsidP="000377E3">
      <w:pPr>
        <w:ind w:left="851" w:hanging="284"/>
      </w:pPr>
      <w:r w:rsidRPr="002D3042">
        <w:t>-</w:t>
      </w:r>
      <w:r w:rsidRPr="002D3042">
        <w:tab/>
        <w:t>FFS identifies options under study, such as flexible duplexing for paired bands</w:t>
      </w:r>
    </w:p>
    <w:p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rsidR="000377E3" w:rsidRPr="002D3042" w:rsidRDefault="000377E3" w:rsidP="000377E3"/>
    <w:p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rsidTr="008346C0">
        <w:trPr>
          <w:trHeight w:val="69"/>
        </w:trPr>
        <w:tc>
          <w:tcPr>
            <w:tcW w:w="1047" w:type="dxa"/>
            <w:vMerge/>
            <w:vAlign w:val="center"/>
            <w:hideMark/>
          </w:tcPr>
          <w:p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rsidTr="008346C0">
        <w:trPr>
          <w:trHeight w:val="11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rsidTr="008346C0">
        <w:trPr>
          <w:trHeight w:val="355"/>
        </w:trPr>
        <w:tc>
          <w:tcPr>
            <w:tcW w:w="1047" w:type="dxa"/>
            <w:vMerge/>
            <w:vAlign w:val="center"/>
            <w:hideMark/>
          </w:tcPr>
          <w:p w:rsidR="002C5EDE" w:rsidRPr="002D3042" w:rsidRDefault="002C5EDE" w:rsidP="0078316C"/>
        </w:tc>
        <w:tc>
          <w:tcPr>
            <w:tcW w:w="201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C71369" w:rsidRDefault="002C5EDE" w:rsidP="0078316C">
            <w:pPr>
              <w:keepNext/>
              <w:keepLines/>
              <w:spacing w:after="0"/>
              <w:rPr>
                <w:lang w:val="sv-FI"/>
              </w:rPr>
            </w:pPr>
            <w:r w:rsidRPr="00C71369">
              <w:rPr>
                <w:rFonts w:ascii="Arial" w:hAnsi="Arial"/>
                <w:sz w:val="18"/>
                <w:lang w:val="sv-FI"/>
              </w:rPr>
              <w:t>Interband EN-DC with 1CC LTE Band X + 1CC NR Band nY</w:t>
            </w:r>
          </w:p>
        </w:tc>
      </w:tr>
      <w:tr w:rsidR="002C5EDE" w:rsidRPr="002D3042" w:rsidTr="008346C0">
        <w:trPr>
          <w:trHeight w:val="262"/>
        </w:trPr>
        <w:tc>
          <w:tcPr>
            <w:tcW w:w="10036" w:type="dxa"/>
            <w:gridSpan w:val="4"/>
            <w:vAlign w:val="center"/>
          </w:tcPr>
          <w:p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rsidR="002C5EDE" w:rsidRPr="002D3042" w:rsidRDefault="002C5EDE" w:rsidP="002D50AD"/>
    <w:p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rsidR="002C5EDE" w:rsidRPr="002D3042" w:rsidRDefault="002C5EDE" w:rsidP="000377E3"/>
    <w:p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rsidR="000377E3" w:rsidRPr="002D3042" w:rsidRDefault="000377E3" w:rsidP="000377E3">
      <w:r w:rsidRPr="002D3042">
        <w:t>For SUL and NR-LTE co-existence, example of notation is given in Table 4.1-2.</w:t>
      </w:r>
    </w:p>
    <w:p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bookmarkStart w:id="21" w:name="_GoBack"/>
        <w:bookmarkEnd w:id="21"/>
      </w:tr>
    </w:tbl>
    <w:p w:rsidR="000377E3" w:rsidRPr="002D3042" w:rsidRDefault="000377E3" w:rsidP="003E52F1"/>
    <w:p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2D3042" w:rsidRDefault="000377E3" w:rsidP="000377E3">
      <w:r w:rsidRPr="002D3042">
        <w:t>For the first version of the spec, bands listed as part of the NR WID should be included. The new bands in Tables 4.1-3 and 4.1-4 are defined for NR.</w:t>
      </w:r>
    </w:p>
    <w:p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rsidR="000377E3" w:rsidRPr="002D3042" w:rsidRDefault="000377E3" w:rsidP="000377E3">
      <w:pPr>
        <w:rPr>
          <w:lang w:eastAsia="ja-JP"/>
        </w:rPr>
      </w:pPr>
    </w:p>
    <w:p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rsidTr="002D50AD">
        <w:trPr>
          <w:jc w:val="center"/>
        </w:trPr>
        <w:tc>
          <w:tcPr>
            <w:tcW w:w="1899"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rsidR="0079618D" w:rsidRPr="002D3042" w:rsidRDefault="0079618D" w:rsidP="0079618D">
      <w:pPr>
        <w:rPr>
          <w:lang w:eastAsia="ja-JP"/>
        </w:rPr>
      </w:pPr>
    </w:p>
    <w:p w:rsidR="009A3424" w:rsidRPr="002D3042" w:rsidRDefault="009A3424" w:rsidP="00FE374B">
      <w:pPr>
        <w:pStyle w:val="Heading2"/>
      </w:pPr>
      <w:bookmarkStart w:id="22" w:name="_Toc21020605"/>
      <w:bookmarkStart w:id="23" w:name="_Toc52565978"/>
      <w:r w:rsidRPr="002D3042">
        <w:lastRenderedPageBreak/>
        <w:t>4.</w:t>
      </w:r>
      <w:r w:rsidRPr="002D3042">
        <w:rPr>
          <w:lang w:eastAsia="ja-JP"/>
        </w:rPr>
        <w:t>2</w:t>
      </w:r>
      <w:r w:rsidRPr="002D3042">
        <w:tab/>
      </w:r>
      <w:r w:rsidRPr="002D3042">
        <w:rPr>
          <w:lang w:eastAsia="ja-JP"/>
        </w:rPr>
        <w:t>Channel bandwidth</w:t>
      </w:r>
      <w:bookmarkEnd w:id="22"/>
      <w:bookmarkEnd w:id="23"/>
    </w:p>
    <w:p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rsidR="00A06409" w:rsidRPr="002D3042" w:rsidRDefault="00A06409" w:rsidP="00A06409">
      <w:pPr>
        <w:rPr>
          <w:lang w:eastAsia="ja-JP"/>
        </w:rPr>
      </w:pPr>
    </w:p>
    <w:p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rsidTr="008346C0">
        <w:trPr>
          <w:trHeight w:val="225"/>
          <w:jc w:val="center"/>
        </w:trPr>
        <w:tc>
          <w:tcPr>
            <w:tcW w:w="5000" w:type="pct"/>
            <w:gridSpan w:val="6"/>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rsidTr="008346C0">
        <w:trPr>
          <w:trHeight w:val="225"/>
          <w:jc w:val="center"/>
        </w:trPr>
        <w:tc>
          <w:tcPr>
            <w:tcW w:w="1143"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rsidTr="008346C0">
        <w:trPr>
          <w:trHeight w:val="160"/>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7"/>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rsidR="00A06409" w:rsidRPr="002D3042" w:rsidRDefault="00A06409" w:rsidP="003E52F1">
      <w:pPr>
        <w:rPr>
          <w:lang w:eastAsia="ja-JP"/>
        </w:rPr>
      </w:pPr>
    </w:p>
    <w:p w:rsidR="0069344E" w:rsidRPr="002D3042" w:rsidRDefault="0069344E" w:rsidP="00FE374B">
      <w:pPr>
        <w:pStyle w:val="Heading3"/>
      </w:pPr>
      <w:bookmarkStart w:id="24" w:name="_Toc21020606"/>
      <w:bookmarkStart w:id="25" w:name="_Toc52565979"/>
      <w:r w:rsidRPr="002D3042">
        <w:t>4.2.1</w:t>
      </w:r>
      <w:r w:rsidRPr="002D3042">
        <w:tab/>
        <w:t>BS and UE channel bandwidth</w:t>
      </w:r>
      <w:bookmarkEnd w:id="24"/>
      <w:bookmarkEnd w:id="25"/>
    </w:p>
    <w:p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rsidR="0069344E" w:rsidRPr="002D3042" w:rsidRDefault="0069344E" w:rsidP="0069344E"/>
    <w:p w:rsidR="0069344E" w:rsidRPr="002D3042" w:rsidRDefault="00E77F2F" w:rsidP="003E52F1">
      <w:pPr>
        <w:pStyle w:val="TH"/>
      </w:pPr>
      <w:r w:rsidRPr="002D3042">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rsidR="0069344E" w:rsidRPr="002D3042" w:rsidRDefault="0069344E" w:rsidP="0069344E"/>
    <w:p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rsidR="0069344E" w:rsidRPr="002D3042" w:rsidRDefault="0069344E" w:rsidP="0069344E"/>
    <w:p w:rsidR="0069344E" w:rsidRPr="002D3042" w:rsidRDefault="00E77F2F" w:rsidP="003E52F1">
      <w:pPr>
        <w:pStyle w:val="TH"/>
      </w:pPr>
      <w:r w:rsidRPr="002D3042">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rsidR="0069344E" w:rsidRPr="002D3042" w:rsidRDefault="0069344E" w:rsidP="00D23E59">
      <w:r w:rsidRPr="002D3042">
        <w:t>How RBs used by the BS may be allocated within a BS bandwidth are defined in the SU section 4.5 of this report</w:t>
      </w:r>
      <w:r w:rsidR="008D2F66" w:rsidRPr="002D3042">
        <w:t>.</w:t>
      </w:r>
    </w:p>
    <w:p w:rsidR="006352C7" w:rsidRPr="002D3042" w:rsidRDefault="0069344E" w:rsidP="00FE374B">
      <w:pPr>
        <w:pStyle w:val="Heading3"/>
      </w:pPr>
      <w:bookmarkStart w:id="26" w:name="_Toc21020607"/>
      <w:bookmarkStart w:id="27" w:name="_Toc52565980"/>
      <w:r w:rsidRPr="002D3042">
        <w:t>4.2.2</w:t>
      </w:r>
      <w:r w:rsidR="006352C7" w:rsidRPr="002D3042">
        <w:tab/>
        <w:t>Bandwidth combination sets</w:t>
      </w:r>
      <w:bookmarkEnd w:id="26"/>
      <w:bookmarkEnd w:id="27"/>
    </w:p>
    <w:p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2D3042" w:rsidRDefault="008B40CC" w:rsidP="00901812">
      <w:pPr>
        <w:rPr>
          <w:b/>
          <w:lang w:val="en-US"/>
        </w:rPr>
      </w:pPr>
      <w:r w:rsidRPr="002D3042">
        <w:rPr>
          <w:b/>
          <w:lang w:val="en-US"/>
        </w:rPr>
        <w:t>Considering LTE/NR bands in intra-band LTE-NR 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rsidR="003D2911" w:rsidRPr="002D3042" w:rsidRDefault="003D2911" w:rsidP="00901812">
      <w:pPr>
        <w:rPr>
          <w:b/>
          <w:lang w:val="en-US"/>
        </w:rPr>
      </w:pPr>
      <w:r w:rsidRPr="002D3042">
        <w:rPr>
          <w:b/>
          <w:lang w:val="en-US"/>
        </w:rPr>
        <w:t>Considering LTE 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rsidR="00A226A6" w:rsidRPr="002D3042" w:rsidRDefault="00A226A6" w:rsidP="00FE374B">
      <w:pPr>
        <w:pStyle w:val="Heading2"/>
      </w:pPr>
      <w:bookmarkStart w:id="28" w:name="_Toc21020608"/>
      <w:bookmarkStart w:id="29" w:name="_Toc52565981"/>
      <w:r w:rsidRPr="002D3042">
        <w:lastRenderedPageBreak/>
        <w:t>4.</w:t>
      </w:r>
      <w:r w:rsidR="009A3424" w:rsidRPr="002D3042">
        <w:rPr>
          <w:lang w:eastAsia="ja-JP"/>
        </w:rPr>
        <w:t>3</w:t>
      </w:r>
      <w:r w:rsidRPr="002D3042">
        <w:tab/>
        <w:t>Channel arrangement</w:t>
      </w:r>
      <w:bookmarkEnd w:id="28"/>
      <w:bookmarkEnd w:id="29"/>
    </w:p>
    <w:p w:rsidR="00857054" w:rsidRPr="002D3042" w:rsidRDefault="00857054" w:rsidP="00FE374B">
      <w:pPr>
        <w:pStyle w:val="Heading3"/>
      </w:pPr>
      <w:bookmarkStart w:id="30" w:name="_Toc21020609"/>
      <w:bookmarkStart w:id="31" w:name="_Toc52565982"/>
      <w:r w:rsidRPr="002D3042">
        <w:t>4.3.1</w:t>
      </w:r>
      <w:r w:rsidRPr="002D3042">
        <w:tab/>
        <w:t>RF channel and sync channel raster</w:t>
      </w:r>
      <w:bookmarkEnd w:id="30"/>
      <w:bookmarkEnd w:id="31"/>
    </w:p>
    <w:p w:rsidR="00857054" w:rsidRPr="002D3042" w:rsidRDefault="00857054" w:rsidP="00901812">
      <w:pPr>
        <w:pStyle w:val="Heading4"/>
      </w:pPr>
      <w:bookmarkStart w:id="32" w:name="_Toc21020610"/>
      <w:bookmarkStart w:id="33" w:name="_Toc52565983"/>
      <w:r w:rsidRPr="002D3042">
        <w:t>4.3.1.1</w:t>
      </w:r>
      <w:r w:rsidRPr="002D3042">
        <w:tab/>
        <w:t>Background</w:t>
      </w:r>
      <w:bookmarkEnd w:id="32"/>
      <w:bookmarkEnd w:id="33"/>
    </w:p>
    <w:p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2D3042" w:rsidRDefault="00857054" w:rsidP="00857054">
      <w:r w:rsidRPr="002D3042">
        <w:t>The concept has many differences in NR compared to UTRA and E-UTRA, giving a higher complexity. The main difference is that there is a need for two channel rasters for NR:</w:t>
      </w:r>
    </w:p>
    <w:p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rsidR="00857054" w:rsidRPr="002D3042" w:rsidRDefault="00E77F2F" w:rsidP="003E52F1">
      <w:pPr>
        <w:pStyle w:val="TH"/>
      </w:pPr>
      <w:r w:rsidRPr="002D3042">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rsidR="00857054" w:rsidRPr="002D3042" w:rsidRDefault="00857054" w:rsidP="00FE374B">
      <w:pPr>
        <w:pStyle w:val="Heading4"/>
      </w:pPr>
      <w:bookmarkStart w:id="34" w:name="_Toc21020611"/>
      <w:bookmarkStart w:id="35" w:name="_Toc52565984"/>
      <w:r w:rsidRPr="002D3042">
        <w:t>4.3.1.2</w:t>
      </w:r>
      <w:r w:rsidRPr="002D3042">
        <w:tab/>
        <w:t>Overall raster concept</w:t>
      </w:r>
      <w:bookmarkEnd w:id="34"/>
      <w:bookmarkEnd w:id="35"/>
    </w:p>
    <w:p w:rsidR="00857054" w:rsidRPr="002D3042" w:rsidRDefault="00857054" w:rsidP="00857054">
      <w:r w:rsidRPr="002D3042">
        <w:t>The RF channel raster and sync channel raster need to be defined in relation to one or more of the following parameters:</w:t>
      </w:r>
    </w:p>
    <w:p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2D3042" w:rsidRDefault="00857054" w:rsidP="00FE374B">
      <w:pPr>
        <w:pStyle w:val="Heading4"/>
      </w:pPr>
      <w:bookmarkStart w:id="36" w:name="_Toc21020612"/>
      <w:bookmarkStart w:id="37" w:name="_Toc52565985"/>
      <w:r w:rsidRPr="002D3042">
        <w:lastRenderedPageBreak/>
        <w:t>4.3.1.3</w:t>
      </w:r>
      <w:r w:rsidRPr="002D3042">
        <w:tab/>
        <w:t>RF Channel raster</w:t>
      </w:r>
      <w:bookmarkEnd w:id="36"/>
      <w:bookmarkEnd w:id="37"/>
    </w:p>
    <w:p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rsidR="00857054" w:rsidRPr="002D3042" w:rsidRDefault="00857054" w:rsidP="00857054">
      <w:r w:rsidRPr="002D3042">
        <w:t>The following raster granularity is agreed:</w:t>
      </w:r>
    </w:p>
    <w:p w:rsidR="00857054" w:rsidRPr="002D3042" w:rsidRDefault="00857054" w:rsidP="00472FD5">
      <w:pPr>
        <w:pStyle w:val="B10"/>
      </w:pPr>
      <w:r w:rsidRPr="002D3042">
        <w:t>-</w:t>
      </w:r>
      <w:r w:rsidRPr="002D3042">
        <w:tab/>
        <w:t>Channel raster for LTE re-farming bands up to 2.4GHz (frequency range below Band 41) is based on 100kHz(same as LTE)</w:t>
      </w:r>
    </w:p>
    <w:p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rsidR="00857054" w:rsidRPr="002D3042" w:rsidRDefault="00857054" w:rsidP="00472FD5">
      <w:r w:rsidRPr="002D3042">
        <w:t>“Floating sync” enables SCS based raster and down selection of the sync raster for bands using 100kHz raster as described in subclause 4.3.1.4.</w:t>
      </w:r>
    </w:p>
    <w:p w:rsidR="00857054" w:rsidRPr="002D3042" w:rsidRDefault="00857054" w:rsidP="00857054">
      <w:pPr>
        <w:pStyle w:val="BodyText"/>
        <w:rPr>
          <w:lang w:val="en-US"/>
        </w:rPr>
      </w:pPr>
      <w:r w:rsidRPr="002D3042">
        <w:rPr>
          <w:lang w:val="en-US"/>
        </w:rPr>
        <w:t>For the 100 kHz based raster:</w:t>
      </w:r>
    </w:p>
    <w:p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472FD5">
      <w:pPr>
        <w:pStyle w:val="B3"/>
        <w:rPr>
          <w:lang w:val="en-US"/>
        </w:rPr>
      </w:pPr>
      <w:r w:rsidRPr="002D3042">
        <w:rPr>
          <w:lang w:val="en-US"/>
        </w:rPr>
        <w:t>-</w:t>
      </w:r>
      <w:r w:rsidRPr="002D3042">
        <w:rPr>
          <w:lang w:val="en-US"/>
        </w:rPr>
        <w:tab/>
        <w:t>SC#6 of RB# floor(NRB/2) for odd number of RBs</w:t>
      </w:r>
    </w:p>
    <w:p w:rsidR="00857054" w:rsidRPr="002D3042" w:rsidRDefault="00857054" w:rsidP="00857054">
      <w:pPr>
        <w:pStyle w:val="BodyText"/>
        <w:rPr>
          <w:lang w:val="en-US"/>
        </w:rPr>
      </w:pPr>
      <w:r w:rsidRPr="002D3042">
        <w:rPr>
          <w:lang w:val="en-US"/>
        </w:rPr>
        <w:t>For the SCS-based raster:</w:t>
      </w:r>
    </w:p>
    <w:p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rsidR="00857054" w:rsidRPr="002D3042" w:rsidRDefault="00857054" w:rsidP="00472FD5">
      <w:pPr>
        <w:pStyle w:val="B10"/>
        <w:rPr>
          <w:lang w:val="en-US"/>
        </w:rPr>
      </w:pPr>
      <w:r w:rsidRPr="002D3042">
        <w:rPr>
          <w:lang w:val="en-US"/>
        </w:rPr>
        <w:t>-</w:t>
      </w:r>
      <w:r w:rsidRPr="002D3042">
        <w:rPr>
          <w:lang w:val="en-US"/>
        </w:rPr>
        <w:tab/>
        <w:t>Raster entries are indexed from 0kHz</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857054">
      <w:pPr>
        <w:pStyle w:val="B3"/>
        <w:rPr>
          <w:lang w:val="en-US"/>
        </w:rPr>
      </w:pPr>
      <w:r w:rsidRPr="002D3042">
        <w:rPr>
          <w:lang w:val="en-US"/>
        </w:rPr>
        <w:t>-</w:t>
      </w:r>
      <w:r w:rsidRPr="002D3042">
        <w:rPr>
          <w:lang w:val="en-US"/>
        </w:rPr>
        <w:tab/>
        <w:t>SC#6 of RB# floor(NRB/2) for odd number of RBs</w:t>
      </w:r>
    </w:p>
    <w:p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rsidR="00857054" w:rsidRPr="002D3042" w:rsidRDefault="00857054" w:rsidP="00857054">
      <w:pPr>
        <w:pStyle w:val="B10"/>
      </w:pPr>
      <w:r w:rsidRPr="002D3042">
        <w:t>-</w:t>
      </w:r>
      <w:r w:rsidRPr="002D3042">
        <w:tab/>
        <w:t>An integer multiple of 5kHz from 0 to 3GHz</w:t>
      </w:r>
    </w:p>
    <w:p w:rsidR="00857054" w:rsidRPr="002D3042" w:rsidRDefault="00857054" w:rsidP="00857054">
      <w:pPr>
        <w:pStyle w:val="B10"/>
      </w:pPr>
      <w:r w:rsidRPr="002D3042">
        <w:t>-</w:t>
      </w:r>
      <w:r w:rsidRPr="002D3042">
        <w:tab/>
        <w:t>An integer multiple of 15kHz from 3 to 24GHz</w:t>
      </w:r>
    </w:p>
    <w:p w:rsidR="00857054" w:rsidRPr="002D3042" w:rsidRDefault="00857054" w:rsidP="00901812">
      <w:r w:rsidRPr="002D3042">
        <w:t>NR-ARFCN for FR2 are defined as one global set from 24 GHz to 100 GHz</w:t>
      </w:r>
    </w:p>
    <w:p w:rsidR="00857054" w:rsidRPr="002D3042" w:rsidRDefault="00857054" w:rsidP="00472FD5">
      <w:pPr>
        <w:pStyle w:val="B10"/>
      </w:pPr>
      <w:r w:rsidRPr="002D3042">
        <w:t>-</w:t>
      </w:r>
      <w:r w:rsidRPr="002D3042">
        <w:tab/>
        <w:t>An integer multiple of 60kHz</w:t>
      </w:r>
    </w:p>
    <w:p w:rsidR="00857054" w:rsidRPr="002D3042" w:rsidRDefault="00857054" w:rsidP="00472FD5">
      <w:r w:rsidRPr="002D3042">
        <w:lastRenderedPageBreak/>
        <w:t>NR-ARFCN range for each frequency band is tabulated in RAN4 specs. The corresponding signalling is for RAN2 to design.</w:t>
      </w:r>
    </w:p>
    <w:p w:rsidR="00857054" w:rsidRPr="002D3042" w:rsidRDefault="00857054" w:rsidP="00FE374B">
      <w:pPr>
        <w:pStyle w:val="Heading4"/>
      </w:pPr>
      <w:bookmarkStart w:id="38" w:name="_Toc21020613"/>
      <w:bookmarkStart w:id="39" w:name="_Toc52565986"/>
      <w:r w:rsidRPr="002D3042">
        <w:t>4.3.1.4</w:t>
      </w:r>
      <w:r w:rsidRPr="002D3042">
        <w:tab/>
        <w:t>Synchronization Channel raster</w:t>
      </w:r>
      <w:bookmarkEnd w:id="38"/>
      <w:bookmarkEnd w:id="39"/>
    </w:p>
    <w:p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2D3042" w:rsidRDefault="00E77F2F" w:rsidP="003E52F1">
      <w:pPr>
        <w:pStyle w:val="TH"/>
      </w:pPr>
      <w:r w:rsidRPr="002D3042">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2D3042" w:rsidRDefault="00857054" w:rsidP="00901812">
      <w:pPr>
        <w:pStyle w:val="TF"/>
      </w:pPr>
      <w:r w:rsidRPr="002D3042">
        <w:t>Figure 4.3.1.4-1: Alignment between SS block and channel RBs.</w:t>
      </w:r>
    </w:p>
    <w:p w:rsidR="00857054" w:rsidRPr="002D3042" w:rsidRDefault="00857054" w:rsidP="00857054"/>
    <w:p w:rsidR="00857054" w:rsidRPr="002D3042" w:rsidRDefault="00857054" w:rsidP="00857054">
      <w:r w:rsidRPr="002D3042">
        <w:t>Subcarrier mapping:</w:t>
      </w:r>
    </w:p>
    <w:p w:rsidR="00857054" w:rsidRPr="002D3042" w:rsidRDefault="00857054" w:rsidP="00857054">
      <w:pPr>
        <w:pStyle w:val="B10"/>
      </w:pPr>
      <w:r w:rsidRPr="002D3042">
        <w:t>-</w:t>
      </w:r>
      <w:r w:rsidRPr="002D3042">
        <w:tab/>
        <w:t>Sync raster will indicate the position of RE=#0(subcarrier #0) of RB#10 of the SS block.</w:t>
      </w:r>
    </w:p>
    <w:p w:rsidR="00857054" w:rsidRPr="002D3042" w:rsidRDefault="00857054" w:rsidP="00857054">
      <w:r w:rsidRPr="002D3042">
        <w:t xml:space="preserve">SS Raster Definition for the 0 – </w:t>
      </w:r>
      <w:r w:rsidR="00001872" w:rsidRPr="002D3042">
        <w:t>3.0</w:t>
      </w:r>
      <w:r w:rsidRPr="002D3042">
        <w:t> GHz range:</w:t>
      </w:r>
    </w:p>
    <w:p w:rsidR="00857054" w:rsidRPr="002D3042" w:rsidRDefault="00857054" w:rsidP="00472FD5">
      <w:pPr>
        <w:pStyle w:val="B10"/>
      </w:pPr>
      <w:r w:rsidRPr="002D3042">
        <w:t>-</w:t>
      </w:r>
      <w:r w:rsidRPr="002D3042">
        <w:tab/>
        <w:t>SS Raster is defined as</w:t>
      </w:r>
    </w:p>
    <w:p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rsidR="00001872" w:rsidRPr="002D3042" w:rsidRDefault="00001872" w:rsidP="00001872">
      <w:pPr>
        <w:pStyle w:val="B2"/>
      </w:pPr>
      <w:r w:rsidRPr="002D3042">
        <w:t>-</w:t>
      </w:r>
      <w:r w:rsidRPr="002D3042">
        <w:tab/>
        <w:t>Total number of entries 7497</w:t>
      </w:r>
    </w:p>
    <w:p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rsidR="00857054" w:rsidRPr="002D3042" w:rsidRDefault="00857054" w:rsidP="00857054">
      <w:r w:rsidRPr="002D3042">
        <w:t xml:space="preserve">SS Raster Definition for the </w:t>
      </w:r>
      <w:r w:rsidR="00001872" w:rsidRPr="002D3042">
        <w:t>3.0</w:t>
      </w:r>
      <w:r w:rsidRPr="002D3042">
        <w:t xml:space="preserve"> - 24.25 GHz range:</w:t>
      </w:r>
    </w:p>
    <w:p w:rsidR="00857054" w:rsidRPr="002D3042" w:rsidRDefault="00857054" w:rsidP="00472FD5">
      <w:pPr>
        <w:pStyle w:val="B10"/>
      </w:pPr>
      <w:r w:rsidRPr="002D3042">
        <w:t>-</w:t>
      </w:r>
      <w:r w:rsidRPr="002D3042">
        <w:tab/>
        <w:t>SS Raster is defined as:</w:t>
      </w:r>
    </w:p>
    <w:p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rsidR="00857054" w:rsidRPr="002D3042" w:rsidRDefault="00857054" w:rsidP="00472FD5">
      <w:pPr>
        <w:pStyle w:val="B2"/>
      </w:pPr>
      <w:r w:rsidRPr="002D3042">
        <w:t>-</w:t>
      </w:r>
      <w:r w:rsidRPr="002D3042">
        <w:tab/>
        <w:t xml:space="preserve">Total number of entries </w:t>
      </w:r>
      <w:r w:rsidR="00001872" w:rsidRPr="002D3042">
        <w:t>14757</w:t>
      </w:r>
    </w:p>
    <w:p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rsidR="00857054" w:rsidRPr="002D3042" w:rsidRDefault="00857054" w:rsidP="00901812">
      <w:r w:rsidRPr="002D3042">
        <w:t>SS Raster Definition for the 24.25-100GHz range</w:t>
      </w:r>
    </w:p>
    <w:p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rsidR="00857054" w:rsidRPr="002D3042" w:rsidRDefault="00857054" w:rsidP="00472FD5">
      <w:pPr>
        <w:pStyle w:val="B2"/>
      </w:pPr>
      <w:r w:rsidRPr="002D3042">
        <w:t>-</w:t>
      </w:r>
      <w:r w:rsidRPr="002D3042">
        <w:tab/>
        <w:t>Raster entry = 24250.08 MHz + N * 17.28 MHz, N= 0:4383</w:t>
      </w:r>
    </w:p>
    <w:p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rsidR="00857054" w:rsidRPr="002D3042" w:rsidRDefault="00857054" w:rsidP="00472FD5">
      <w:pPr>
        <w:pStyle w:val="B2"/>
      </w:pPr>
      <w:r w:rsidRPr="002D3042">
        <w:t>-</w:t>
      </w:r>
      <w:r w:rsidRPr="002D3042">
        <w:tab/>
        <w:t>Total number of entries 4384</w:t>
      </w:r>
    </w:p>
    <w:p w:rsidR="00857054" w:rsidRPr="002D3042" w:rsidRDefault="00857054" w:rsidP="00472FD5">
      <w:pPr>
        <w:pStyle w:val="B10"/>
      </w:pPr>
      <w:r w:rsidRPr="002D3042">
        <w:t>-</w:t>
      </w:r>
      <w:r w:rsidRPr="002D3042">
        <w:tab/>
        <w:t>Raster applies to bands with 60 kHz channel raster in this frequency range</w:t>
      </w:r>
    </w:p>
    <w:p w:rsidR="00B47B76" w:rsidRPr="002D3042" w:rsidRDefault="00B47B76" w:rsidP="00FE374B">
      <w:pPr>
        <w:pStyle w:val="Heading4"/>
      </w:pPr>
      <w:bookmarkStart w:id="40" w:name="_Toc21020614"/>
      <w:bookmarkStart w:id="41" w:name="_Toc52565987"/>
      <w:r w:rsidRPr="002D3042">
        <w:t>4.3.1.5</w:t>
      </w:r>
      <w:r w:rsidRPr="002D3042">
        <w:tab/>
        <w:t>Calculations of sync raster GSCN per operating band</w:t>
      </w:r>
      <w:bookmarkEnd w:id="40"/>
      <w:bookmarkEnd w:id="41"/>
    </w:p>
    <w:p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rsidTr="00B31878">
        <w:trPr>
          <w:trHeight w:val="455"/>
          <w:jc w:val="center"/>
        </w:trPr>
        <w:tc>
          <w:tcPr>
            <w:tcW w:w="1922" w:type="dxa"/>
            <w:shd w:val="clear" w:color="auto" w:fill="auto"/>
          </w:tcPr>
          <w:p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&lt;3&gt;</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&lt;16&gt;</w:t>
            </w:r>
          </w:p>
        </w:tc>
      </w:tr>
      <w:tr w:rsidR="00AE078C"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&lt;2&gt;</w:t>
            </w:r>
          </w:p>
        </w:tc>
      </w:tr>
    </w:tbl>
    <w:p w:rsidR="00B47B76" w:rsidRPr="002D3042" w:rsidRDefault="00B47B76" w:rsidP="00AE078C"/>
    <w:p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rsidR="00E77F2F" w:rsidRPr="002D3042" w:rsidRDefault="00E77F2F">
      <w:r w:rsidRPr="002D3042">
        <w:t>The first possible raster location within a band (prior to applying the step size) is given by</w:t>
      </w:r>
    </w:p>
    <w:p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while the last possible raster location within a band (prior to appl</w:t>
      </w:r>
      <w:r w:rsidR="00941C91" w:rsidRPr="002D3042">
        <w:t>ying the step size) is given by</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rsidTr="00941C91">
        <w:tc>
          <w:tcPr>
            <w:tcW w:w="1077" w:type="dxa"/>
          </w:tcPr>
          <w:p w:rsidR="00E77F2F" w:rsidRPr="002D3042" w:rsidRDefault="00E77F2F" w:rsidP="00941C91">
            <w:pPr>
              <w:pStyle w:val="TAH"/>
            </w:pPr>
            <w:r w:rsidRPr="002D3042">
              <w:t>Type</w:t>
            </w:r>
          </w:p>
        </w:tc>
        <w:tc>
          <w:tcPr>
            <w:tcW w:w="1127" w:type="dxa"/>
          </w:tcPr>
          <w:p w:rsidR="00E77F2F" w:rsidRPr="002D3042" w:rsidRDefault="00E77F2F" w:rsidP="00941C91">
            <w:pPr>
              <w:pStyle w:val="TAH"/>
            </w:pPr>
            <w:r w:rsidRPr="002D3042">
              <w:t>Parameter</w:t>
            </w:r>
          </w:p>
        </w:tc>
        <w:tc>
          <w:tcPr>
            <w:tcW w:w="1585" w:type="dxa"/>
          </w:tcPr>
          <w:p w:rsidR="00E77F2F" w:rsidRPr="002D3042" w:rsidRDefault="00E77F2F" w:rsidP="00941C91">
            <w:pPr>
              <w:pStyle w:val="TAH"/>
            </w:pPr>
            <w:r w:rsidRPr="002D3042">
              <w:t>Range</w:t>
            </w:r>
          </w:p>
        </w:tc>
        <w:tc>
          <w:tcPr>
            <w:tcW w:w="5645" w:type="dxa"/>
          </w:tcPr>
          <w:p w:rsidR="00E77F2F" w:rsidRPr="002D3042" w:rsidRDefault="00E77F2F" w:rsidP="00941C91">
            <w:pPr>
              <w:pStyle w:val="TAH"/>
            </w:pPr>
            <w:r w:rsidRPr="002D3042">
              <w:t>Formula</w:t>
            </w:r>
          </w:p>
        </w:tc>
      </w:tr>
      <w:tr w:rsidR="002D3042" w:rsidRPr="002D3042" w:rsidTr="00941C91">
        <w:tc>
          <w:tcPr>
            <w:tcW w:w="1077" w:type="dxa"/>
            <w:vMerge w:val="restart"/>
          </w:tcPr>
          <w:p w:rsidR="00E77F2F" w:rsidRPr="002D3042" w:rsidRDefault="00E77F2F" w:rsidP="00941C91">
            <w:pPr>
              <w:pStyle w:val="TAC"/>
            </w:pPr>
            <w:r w:rsidRPr="002D3042">
              <w:t>For GSCNmin</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2D3042" w:rsidRPr="002D3042" w:rsidTr="00941C91">
        <w:tc>
          <w:tcPr>
            <w:tcW w:w="1077" w:type="dxa"/>
            <w:vMerge w:val="restart"/>
          </w:tcPr>
          <w:p w:rsidR="00E77F2F" w:rsidRPr="002D3042" w:rsidRDefault="00E77F2F" w:rsidP="00941C91">
            <w:pPr>
              <w:pStyle w:val="TAC"/>
            </w:pPr>
            <w:r w:rsidRPr="002D3042">
              <w:t>For GSCNmax</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E77F2F" w:rsidRPr="002D3042" w:rsidTr="00941C91">
        <w:tc>
          <w:tcPr>
            <w:tcW w:w="9434" w:type="dxa"/>
            <w:gridSpan w:val="4"/>
          </w:tcPr>
          <w:p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rsidR="00E77F2F" w:rsidRPr="002D3042" w:rsidRDefault="00E77F2F" w:rsidP="00E77F2F"/>
    <w:p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2D3042" w:rsidRDefault="00E77F2F" w:rsidP="00E77F2F">
      <w:r w:rsidRPr="002D3042">
        <w:rPr>
          <w:rFonts w:eastAsiaTheme="minorEastAsia"/>
        </w:rPr>
        <w:t xml:space="preserve">and the last entry in the range, </w:t>
      </w:r>
      <w:r w:rsidRPr="002D3042">
        <w:t>GSCNmax, is determined by</w:t>
      </w:r>
    </w:p>
    <w:p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rsidR="008E5C1D" w:rsidRPr="002D3042" w:rsidRDefault="008E5C1D" w:rsidP="003C33C7">
      <w:r w:rsidRPr="002D3042">
        <w:lastRenderedPageBreak/>
        <w:t xml:space="preserve">The method described above for calculating the GSCN range [GSCNmin, GSCNmax] for an operating band is implemented in the Excel spread sheet </w:t>
      </w:r>
      <w:r w:rsidRPr="002D3042">
        <w:rPr>
          <w:b/>
          <w:i/>
        </w:rPr>
        <w:t>NR sync raster calculations (2019-0</w:t>
      </w:r>
      <w:r w:rsidR="0018259D" w:rsidRPr="002D3042">
        <w:rPr>
          <w:b/>
          <w:i/>
        </w:rPr>
        <w:t>6</w:t>
      </w:r>
      <w:r w:rsidRPr="002D3042">
        <w:rPr>
          <w:b/>
          <w:i/>
        </w:rPr>
        <w:t>).xlsx</w:t>
      </w:r>
      <w:r w:rsidRPr="002D3042">
        <w:t>, which is attached to the Technical Report. The spread sheet was used to generate the tables in subclause 5.4.3.3 of TS 38.104 [7], TS 38.101-1 [4] and TS</w:t>
      </w:r>
      <w:r w:rsidRPr="002D3042">
        <w:rPr>
          <w:rFonts w:ascii="MS Gothic" w:eastAsia="MS Gothic" w:hAnsi="MS Gothic"/>
        </w:rPr>
        <w:t> </w:t>
      </w:r>
      <w:r w:rsidRPr="002D3042">
        <w:t>38.101-2 [5].</w:t>
      </w:r>
    </w:p>
    <w:p w:rsidR="007C0A1A" w:rsidRPr="002D3042" w:rsidRDefault="007C0A1A" w:rsidP="00FE374B">
      <w:pPr>
        <w:pStyle w:val="Heading3"/>
        <w:rPr>
          <w:lang w:eastAsia="ja-JP"/>
        </w:rPr>
      </w:pPr>
      <w:bookmarkStart w:id="42" w:name="_Toc21020615"/>
      <w:bookmarkStart w:id="43" w:name="_Toc52565988"/>
      <w:r w:rsidRPr="002D3042">
        <w:t>4.</w:t>
      </w:r>
      <w:r w:rsidRPr="002D3042">
        <w:rPr>
          <w:lang w:eastAsia="ja-JP"/>
        </w:rPr>
        <w:t>3</w:t>
      </w:r>
      <w:r w:rsidR="00857054" w:rsidRPr="002D3042">
        <w:t>.2</w:t>
      </w:r>
      <w:r w:rsidRPr="002D3042">
        <w:tab/>
        <w:t>Channel spacing for adjacent NR carriers</w:t>
      </w:r>
      <w:bookmarkEnd w:id="42"/>
      <w:bookmarkEnd w:id="43"/>
    </w:p>
    <w:p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2D3042" w:rsidRDefault="007C0A1A" w:rsidP="00FE374B">
      <w:pPr>
        <w:pStyle w:val="Heading3"/>
        <w:rPr>
          <w:lang w:eastAsia="ja-JP"/>
        </w:rPr>
      </w:pPr>
      <w:bookmarkStart w:id="44" w:name="_Toc21020616"/>
      <w:bookmarkStart w:id="45" w:name="_Toc52565989"/>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44"/>
      <w:bookmarkEnd w:id="45"/>
    </w:p>
    <w:p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rsidTr="00472FD5">
        <w:trPr>
          <w:cantSplit/>
          <w:tblHeader/>
          <w:jc w:val="center"/>
        </w:trPr>
        <w:tc>
          <w:tcPr>
            <w:tcW w:w="1608" w:type="dxa"/>
          </w:tcPr>
          <w:p w:rsidR="007C0A1A" w:rsidRPr="002D3042" w:rsidRDefault="007C0A1A" w:rsidP="001914F9">
            <w:pPr>
              <w:pStyle w:val="TAH"/>
            </w:pPr>
            <w:r w:rsidRPr="002D3042">
              <w:rPr>
                <w:rFonts w:eastAsia="SimSun" w:cs="Arial"/>
                <w:bCs/>
                <w:szCs w:val="18"/>
                <w:lang w:val="en-US" w:eastAsia="zh-CN"/>
              </w:rPr>
              <w:t>Frequency range</w:t>
            </w:r>
          </w:p>
        </w:tc>
        <w:tc>
          <w:tcPr>
            <w:tcW w:w="1699" w:type="dxa"/>
          </w:tcPr>
          <w:p w:rsidR="007C0A1A" w:rsidRPr="002D3042" w:rsidRDefault="007C0A1A" w:rsidP="001914F9">
            <w:pPr>
              <w:pStyle w:val="TAH"/>
            </w:pPr>
            <w:r w:rsidRPr="002D3042">
              <w:rPr>
                <w:rFonts w:eastAsia="SimSun" w:cs="Arial"/>
                <w:bCs/>
                <w:szCs w:val="18"/>
                <w:lang w:val="en-US" w:eastAsia="zh-CN"/>
              </w:rPr>
              <w:t>Channel raster</w:t>
            </w:r>
          </w:p>
        </w:tc>
        <w:tc>
          <w:tcPr>
            <w:tcW w:w="2881" w:type="dxa"/>
          </w:tcPr>
          <w:p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rsidTr="00472FD5">
        <w:trPr>
          <w:cantSplit/>
          <w:jc w:val="center"/>
        </w:trPr>
        <w:tc>
          <w:tcPr>
            <w:tcW w:w="1608" w:type="dxa"/>
            <w:vMerge w:val="restart"/>
          </w:tcPr>
          <w:p w:rsidR="007C0A1A" w:rsidRPr="002D3042" w:rsidRDefault="007C0A1A" w:rsidP="001914F9">
            <w:pPr>
              <w:pStyle w:val="TAC"/>
            </w:pPr>
            <w:r w:rsidRPr="002D3042">
              <w:rPr>
                <w:rFonts w:eastAsia="SimSun" w:cs="Arial"/>
                <w:szCs w:val="18"/>
                <w:lang w:val="en-US" w:eastAsia="zh-CN"/>
              </w:rPr>
              <w:t>FR1</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rsidTr="00472FD5">
        <w:trPr>
          <w:cantSplit/>
          <w:trHeight w:val="23"/>
          <w:jc w:val="center"/>
        </w:trPr>
        <w:tc>
          <w:tcPr>
            <w:tcW w:w="1608" w:type="dxa"/>
            <w:vMerge/>
          </w:tcPr>
          <w:p w:rsidR="007C0A1A" w:rsidRPr="002D3042" w:rsidRDefault="007C0A1A" w:rsidP="001914F9">
            <w:pPr>
              <w:pStyle w:val="TAC"/>
            </w:pP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rsidR="007C0A1A" w:rsidRPr="002D3042" w:rsidRDefault="007C0A1A" w:rsidP="001914F9">
            <w:pPr>
              <w:pStyle w:val="TAC"/>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rsidTr="00472FD5">
        <w:trPr>
          <w:cantSplit/>
          <w:jc w:val="center"/>
        </w:trPr>
        <w:tc>
          <w:tcPr>
            <w:tcW w:w="1608" w:type="dxa"/>
          </w:tcPr>
          <w:p w:rsidR="007C0A1A" w:rsidRPr="002D3042" w:rsidRDefault="007C0A1A" w:rsidP="001914F9">
            <w:pPr>
              <w:pStyle w:val="TAC"/>
            </w:pPr>
            <w:r w:rsidRPr="002D3042">
              <w:rPr>
                <w:rFonts w:eastAsia="SimSun" w:cs="Arial"/>
                <w:szCs w:val="18"/>
                <w:lang w:val="en-US" w:eastAsia="zh-CN"/>
              </w:rPr>
              <w:t>FR2</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rsidR="007C0A1A" w:rsidRPr="002D3042" w:rsidRDefault="007C0A1A" w:rsidP="001914F9">
            <w:pPr>
              <w:pStyle w:val="TAC"/>
            </w:pPr>
            <w:r w:rsidRPr="002D3042">
              <w:rPr>
                <w:rFonts w:eastAsia="SimSun" w:cs="Arial"/>
                <w:szCs w:val="18"/>
                <w:lang w:val="en-US" w:eastAsia="zh-CN"/>
              </w:rPr>
              <w:t>60kHz, 120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E77F2F" w:rsidP="001914F9">
            <w:pPr>
              <w:pStyle w:val="TAC"/>
            </w:pPr>
            <w:r w:rsidRPr="002D3042">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rsidTr="00472FD5">
        <w:trPr>
          <w:cantSplit/>
          <w:jc w:val="center"/>
        </w:trPr>
        <w:tc>
          <w:tcPr>
            <w:tcW w:w="9389" w:type="dxa"/>
            <w:gridSpan w:val="4"/>
          </w:tcPr>
          <w:p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rsidR="007C0A1A" w:rsidRPr="002D3042" w:rsidRDefault="007C0A1A" w:rsidP="00472FD5">
      <w:pPr>
        <w:overflowPunct w:val="0"/>
        <w:autoSpaceDE w:val="0"/>
        <w:autoSpaceDN w:val="0"/>
        <w:adjustRightInd w:val="0"/>
        <w:textAlignment w:val="baseline"/>
        <w:rPr>
          <w:rFonts w:eastAsia="SimSun"/>
          <w:lang w:val="en-US" w:eastAsia="zh-CN"/>
        </w:rPr>
      </w:pPr>
    </w:p>
    <w:p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2D3042" w:rsidRDefault="00FA4A82" w:rsidP="00FE374B">
      <w:pPr>
        <w:pStyle w:val="Heading2"/>
        <w:rPr>
          <w:lang w:eastAsia="ja-JP"/>
        </w:rPr>
      </w:pPr>
      <w:bookmarkStart w:id="46" w:name="_Toc21020617"/>
      <w:bookmarkStart w:id="47" w:name="_Toc52565990"/>
      <w:r w:rsidRPr="002D3042">
        <w:lastRenderedPageBreak/>
        <w:t>4.</w:t>
      </w:r>
      <w:r w:rsidR="009A3424" w:rsidRPr="002D3042">
        <w:rPr>
          <w:lang w:eastAsia="ja-JP"/>
        </w:rPr>
        <w:t>4</w:t>
      </w:r>
      <w:r w:rsidRPr="002D3042">
        <w:tab/>
        <w:t>Subcarrier spacing</w:t>
      </w:r>
      <w:bookmarkEnd w:id="46"/>
      <w:bookmarkEnd w:id="47"/>
    </w:p>
    <w:p w:rsidR="00C07C48" w:rsidRPr="002D3042" w:rsidRDefault="00C07C48" w:rsidP="00FE374B">
      <w:pPr>
        <w:pStyle w:val="Heading3"/>
        <w:rPr>
          <w:lang w:eastAsia="ja-JP"/>
        </w:rPr>
      </w:pPr>
      <w:bookmarkStart w:id="48" w:name="_Toc21020618"/>
      <w:bookmarkStart w:id="49" w:name="_Toc52565991"/>
      <w:r w:rsidRPr="002D3042">
        <w:t>4.4.1</w:t>
      </w:r>
      <w:r w:rsidRPr="002D3042">
        <w:tab/>
        <w:t>Non-SS channels</w:t>
      </w:r>
      <w:bookmarkEnd w:id="48"/>
      <w:bookmarkEnd w:id="49"/>
    </w:p>
    <w:p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rsidR="00C07C48" w:rsidRPr="002D3042" w:rsidRDefault="00C07C48" w:rsidP="00C07C48">
      <w:pPr>
        <w:rPr>
          <w:lang w:eastAsia="ja-JP"/>
        </w:rPr>
      </w:pPr>
      <w:r w:rsidRPr="002D3042">
        <w:rPr>
          <w:lang w:eastAsia="ja-JP"/>
        </w:rPr>
        <w:t>The subcarrier spacing used for non-SS transmission impacts several aspects of performance, including:</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2D3042" w:rsidRDefault="00C07C48" w:rsidP="00A52EC6">
      <w:pPr>
        <w:rPr>
          <w:lang w:eastAsia="ja-JP"/>
        </w:rPr>
      </w:pPr>
      <w:r w:rsidRPr="002D3042">
        <w:rPr>
          <w:lang w:eastAsia="ja-JP"/>
        </w:rPr>
        <w:t>The SCS options were decided to be as follows:</w:t>
      </w:r>
    </w:p>
    <w:p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rsidTr="0064427A">
        <w:trPr>
          <w:jc w:val="center"/>
        </w:trPr>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rsidR="00C07C48" w:rsidRPr="002D3042" w:rsidRDefault="00C07C48" w:rsidP="00A52EC6">
      <w:pPr>
        <w:rPr>
          <w:lang w:eastAsia="ja-JP"/>
        </w:rPr>
      </w:pPr>
    </w:p>
    <w:p w:rsidR="00FA4A82" w:rsidRPr="002D3042" w:rsidRDefault="00FA4A82" w:rsidP="00FE374B">
      <w:pPr>
        <w:pStyle w:val="Heading2"/>
      </w:pPr>
      <w:bookmarkStart w:id="50" w:name="_Toc21020619"/>
      <w:bookmarkStart w:id="51" w:name="_Toc52565992"/>
      <w:r w:rsidRPr="002D3042">
        <w:t>4.</w:t>
      </w:r>
      <w:r w:rsidR="009A3424" w:rsidRPr="002D3042">
        <w:rPr>
          <w:lang w:eastAsia="ja-JP"/>
        </w:rPr>
        <w:t>5</w:t>
      </w:r>
      <w:r w:rsidRPr="002D3042">
        <w:tab/>
        <w:t>Spectrum utilization</w:t>
      </w:r>
      <w:bookmarkEnd w:id="50"/>
      <w:bookmarkEnd w:id="51"/>
    </w:p>
    <w:p w:rsidR="006C6F51" w:rsidRPr="002D3042" w:rsidRDefault="006C6F51" w:rsidP="00FE374B">
      <w:pPr>
        <w:pStyle w:val="Heading3"/>
      </w:pPr>
      <w:bookmarkStart w:id="52" w:name="_Toc21020620"/>
      <w:bookmarkStart w:id="53" w:name="_Toc52565993"/>
      <w:r w:rsidRPr="002D3042">
        <w:t>4.5.1</w:t>
      </w:r>
      <w:r w:rsidR="00B7019B" w:rsidRPr="002D3042">
        <w:tab/>
      </w:r>
      <w:r w:rsidRPr="002D3042">
        <w:t>General</w:t>
      </w:r>
      <w:bookmarkEnd w:id="52"/>
      <w:bookmarkEnd w:id="53"/>
    </w:p>
    <w:p w:rsidR="006C6F51" w:rsidRPr="002D3042" w:rsidRDefault="006C6F51" w:rsidP="006C6F51">
      <w:r w:rsidRPr="002D3042">
        <w:t>In order to settle spectrum utilization for NR, a number of factors have been taken into account, including:</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rsidR="006C6F51" w:rsidRPr="002D3042" w:rsidRDefault="00E77F2F" w:rsidP="003E52F1">
      <w:pPr>
        <w:pStyle w:val="TH"/>
      </w:pPr>
      <w:r w:rsidRPr="002D3042">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2D3042" w:rsidRDefault="006C6F51" w:rsidP="00901812">
      <w:pPr>
        <w:pStyle w:val="TF"/>
      </w:pPr>
      <w:r w:rsidRPr="002D3042">
        <w:t>Figure 4.5.1-1 Coexistence scenarios for two adjacent NR channels</w:t>
      </w:r>
    </w:p>
    <w:p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rsidR="00C2288F" w:rsidRPr="002D3042" w:rsidRDefault="00C2288F" w:rsidP="00FE374B">
      <w:pPr>
        <w:pStyle w:val="Heading3"/>
      </w:pPr>
      <w:bookmarkStart w:id="54" w:name="_Toc21020621"/>
      <w:bookmarkStart w:id="55" w:name="_Toc52565994"/>
      <w:r w:rsidRPr="002D3042">
        <w:t>4.5.</w:t>
      </w:r>
      <w:r w:rsidR="006C6F51" w:rsidRPr="002D3042">
        <w:t>2</w:t>
      </w:r>
      <w:r w:rsidR="00153985" w:rsidRPr="002D3042">
        <w:tab/>
      </w:r>
      <w:r w:rsidRPr="002D3042">
        <w:t>Maximum RB Allocation, Transmission Bandwidth and Spectrum Utilization for FR1</w:t>
      </w:r>
      <w:bookmarkEnd w:id="54"/>
      <w:bookmarkEnd w:id="55"/>
    </w:p>
    <w:p w:rsidR="00C2288F" w:rsidRPr="002D3042" w:rsidRDefault="00C2288F" w:rsidP="00FE374B">
      <w:pPr>
        <w:pStyle w:val="Heading4"/>
        <w:rPr>
          <w:lang w:eastAsia="ja-JP"/>
        </w:rPr>
      </w:pPr>
      <w:bookmarkStart w:id="56" w:name="_Toc21020622"/>
      <w:bookmarkStart w:id="57" w:name="_Toc52565995"/>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56"/>
      <w:bookmarkEnd w:id="57"/>
    </w:p>
    <w:p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682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17" w:type="dxa"/>
            <w:shd w:val="clear" w:color="auto" w:fill="auto"/>
            <w:hideMark/>
          </w:tcPr>
          <w:p w:rsidR="005E49A0" w:rsidRPr="002D3042" w:rsidRDefault="005E49A0" w:rsidP="005E49A0">
            <w:pPr>
              <w:pStyle w:val="TAC"/>
              <w:rPr>
                <w:lang w:val="en-US"/>
              </w:rPr>
            </w:pPr>
            <w:r w:rsidRPr="002D3042">
              <w:rPr>
                <w:lang w:val="en-US"/>
              </w:rPr>
              <w:t>5</w:t>
            </w:r>
          </w:p>
        </w:tc>
        <w:tc>
          <w:tcPr>
            <w:tcW w:w="417" w:type="dxa"/>
            <w:shd w:val="clear" w:color="auto" w:fill="auto"/>
            <w:hideMark/>
          </w:tcPr>
          <w:p w:rsidR="005E49A0" w:rsidRPr="002D3042" w:rsidRDefault="005E49A0" w:rsidP="005E49A0">
            <w:pPr>
              <w:pStyle w:val="TAC"/>
              <w:rPr>
                <w:lang w:val="en-US"/>
              </w:rPr>
            </w:pPr>
            <w:r w:rsidRPr="002D3042">
              <w:rPr>
                <w:lang w:val="en-US"/>
              </w:rPr>
              <w:t>10</w:t>
            </w:r>
          </w:p>
        </w:tc>
        <w:tc>
          <w:tcPr>
            <w:tcW w:w="41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20</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617" w:type="dxa"/>
          </w:tcPr>
          <w:p w:rsidR="005E49A0" w:rsidRPr="002D3042" w:rsidRDefault="005E49A0" w:rsidP="005E49A0">
            <w:pPr>
              <w:pStyle w:val="TAC"/>
              <w:rPr>
                <w:lang w:val="en-US"/>
              </w:rPr>
            </w:pPr>
            <w:r w:rsidRPr="002D3042">
              <w:t>30</w:t>
            </w:r>
          </w:p>
        </w:tc>
        <w:tc>
          <w:tcPr>
            <w:tcW w:w="517" w:type="dxa"/>
            <w:shd w:val="clear" w:color="auto" w:fill="auto"/>
            <w:hideMark/>
          </w:tcPr>
          <w:p w:rsidR="005E49A0" w:rsidRPr="002D3042" w:rsidRDefault="005E49A0" w:rsidP="005E49A0">
            <w:pPr>
              <w:pStyle w:val="TAC"/>
              <w:rPr>
                <w:lang w:val="en-US"/>
              </w:rPr>
            </w:pPr>
            <w:r w:rsidRPr="002D3042">
              <w:rPr>
                <w:lang w:val="en-US"/>
              </w:rPr>
              <w:t>40</w:t>
            </w:r>
          </w:p>
        </w:tc>
        <w:tc>
          <w:tcPr>
            <w:tcW w:w="517" w:type="dxa"/>
            <w:shd w:val="clear" w:color="auto" w:fill="auto"/>
            <w:hideMark/>
          </w:tcPr>
          <w:p w:rsidR="005E49A0" w:rsidRPr="002D3042" w:rsidRDefault="005E49A0" w:rsidP="005E49A0">
            <w:pPr>
              <w:pStyle w:val="TAC"/>
              <w:rPr>
                <w:lang w:val="en-US"/>
              </w:rPr>
            </w:pPr>
            <w:r w:rsidRPr="002D3042">
              <w:rPr>
                <w:lang w:val="en-US"/>
              </w:rPr>
              <w:t>50</w:t>
            </w:r>
          </w:p>
        </w:tc>
        <w:tc>
          <w:tcPr>
            <w:tcW w:w="517" w:type="dxa"/>
            <w:shd w:val="clear" w:color="auto" w:fill="auto"/>
            <w:hideMark/>
          </w:tcPr>
          <w:p w:rsidR="005E49A0" w:rsidRPr="002D3042" w:rsidRDefault="005E49A0" w:rsidP="005E49A0">
            <w:pPr>
              <w:pStyle w:val="TAC"/>
              <w:rPr>
                <w:lang w:val="en-US"/>
              </w:rPr>
            </w:pPr>
            <w:r w:rsidRPr="002D3042">
              <w:rPr>
                <w:lang w:val="en-US"/>
              </w:rPr>
              <w:t>60</w:t>
            </w:r>
          </w:p>
        </w:tc>
        <w:tc>
          <w:tcPr>
            <w:tcW w:w="617" w:type="dxa"/>
          </w:tcPr>
          <w:p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80</w:t>
            </w:r>
          </w:p>
        </w:tc>
        <w:tc>
          <w:tcPr>
            <w:tcW w:w="617" w:type="dxa"/>
          </w:tcPr>
          <w:p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417" w:type="dxa"/>
            <w:shd w:val="clear" w:color="auto" w:fill="auto"/>
            <w:hideMark/>
          </w:tcPr>
          <w:p w:rsidR="005E49A0" w:rsidRPr="002D3042" w:rsidRDefault="005E49A0" w:rsidP="005E49A0">
            <w:pPr>
              <w:pStyle w:val="TAC"/>
              <w:rPr>
                <w:lang w:val="en-US"/>
              </w:rPr>
            </w:pPr>
            <w:r w:rsidRPr="002D3042">
              <w:rPr>
                <w:lang w:val="en-US"/>
              </w:rPr>
              <w:t>52</w:t>
            </w:r>
          </w:p>
        </w:tc>
        <w:tc>
          <w:tcPr>
            <w:tcW w:w="417" w:type="dxa"/>
            <w:shd w:val="clear" w:color="auto" w:fill="auto"/>
            <w:hideMark/>
          </w:tcPr>
          <w:p w:rsidR="005E49A0" w:rsidRPr="002D3042" w:rsidRDefault="005E49A0" w:rsidP="005E49A0">
            <w:pPr>
              <w:pStyle w:val="TAC"/>
              <w:rPr>
                <w:lang w:val="en-US"/>
              </w:rPr>
            </w:pPr>
            <w:r w:rsidRPr="002D3042">
              <w:rPr>
                <w:lang w:val="en-US"/>
              </w:rPr>
              <w:t>79</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617" w:type="dxa"/>
          </w:tcPr>
          <w:p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rsidR="005E49A0" w:rsidRPr="002D3042" w:rsidRDefault="005E49A0" w:rsidP="005E49A0">
            <w:pPr>
              <w:pStyle w:val="TAC"/>
              <w:rPr>
                <w:lang w:val="en-US"/>
              </w:rPr>
            </w:pPr>
            <w:r w:rsidRPr="002D3042">
              <w:rPr>
                <w:lang w:val="en-US"/>
              </w:rPr>
              <w:t>216</w:t>
            </w:r>
          </w:p>
        </w:tc>
        <w:tc>
          <w:tcPr>
            <w:tcW w:w="517" w:type="dxa"/>
            <w:shd w:val="clear" w:color="auto" w:fill="auto"/>
            <w:hideMark/>
          </w:tcPr>
          <w:p w:rsidR="005E49A0" w:rsidRPr="002D3042" w:rsidRDefault="005E49A0" w:rsidP="005E49A0">
            <w:pPr>
              <w:pStyle w:val="TAC"/>
              <w:rPr>
                <w:lang w:val="en-US"/>
              </w:rPr>
            </w:pPr>
            <w:r w:rsidRPr="002D3042">
              <w:rPr>
                <w:lang w:val="en-US"/>
              </w:rPr>
              <w:t>270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24</w:t>
            </w:r>
          </w:p>
        </w:tc>
        <w:tc>
          <w:tcPr>
            <w:tcW w:w="417" w:type="dxa"/>
            <w:shd w:val="clear" w:color="auto" w:fill="auto"/>
            <w:hideMark/>
          </w:tcPr>
          <w:p w:rsidR="005E49A0" w:rsidRPr="002D3042" w:rsidRDefault="005E49A0" w:rsidP="005E49A0">
            <w:pPr>
              <w:pStyle w:val="TAC"/>
              <w:rPr>
                <w:lang w:val="en-US"/>
              </w:rPr>
            </w:pPr>
            <w:r w:rsidRPr="002D3042">
              <w:rPr>
                <w:lang w:val="en-US"/>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617" w:type="dxa"/>
          </w:tcPr>
          <w:p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517" w:type="dxa"/>
            <w:shd w:val="clear" w:color="auto" w:fill="auto"/>
            <w:hideMark/>
          </w:tcPr>
          <w:p w:rsidR="005E49A0" w:rsidRPr="002D3042" w:rsidRDefault="005E49A0" w:rsidP="005E49A0">
            <w:pPr>
              <w:pStyle w:val="TAC"/>
              <w:rPr>
                <w:lang w:val="en-US"/>
              </w:rPr>
            </w:pPr>
            <w:r w:rsidRPr="002D3042">
              <w:rPr>
                <w:lang w:val="en-US"/>
              </w:rPr>
              <w:t>162</w:t>
            </w:r>
          </w:p>
        </w:tc>
        <w:tc>
          <w:tcPr>
            <w:tcW w:w="617" w:type="dxa"/>
          </w:tcPr>
          <w:p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rsidR="005E49A0" w:rsidRPr="002D3042" w:rsidRDefault="005E49A0" w:rsidP="005E49A0">
            <w:pPr>
              <w:pStyle w:val="TAC"/>
              <w:rPr>
                <w:lang w:val="en-US"/>
              </w:rPr>
            </w:pPr>
            <w:r w:rsidRPr="002D3042">
              <w:rPr>
                <w:lang w:val="en-US"/>
              </w:rPr>
              <w:t>217</w:t>
            </w:r>
          </w:p>
        </w:tc>
        <w:tc>
          <w:tcPr>
            <w:tcW w:w="617" w:type="dxa"/>
          </w:tcPr>
          <w:p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rsidR="005E49A0" w:rsidRPr="002D3042" w:rsidRDefault="005E49A0" w:rsidP="005E49A0">
            <w:pPr>
              <w:pStyle w:val="TAC"/>
              <w:rPr>
                <w:lang w:val="en-US"/>
              </w:rPr>
            </w:pPr>
            <w:r w:rsidRPr="002D3042">
              <w:rPr>
                <w:lang w:val="en-US"/>
              </w:rPr>
              <w:t>273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4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18</w:t>
            </w:r>
          </w:p>
        </w:tc>
        <w:tc>
          <w:tcPr>
            <w:tcW w:w="517" w:type="dxa"/>
            <w:shd w:val="clear" w:color="auto" w:fill="auto"/>
            <w:hideMark/>
          </w:tcPr>
          <w:p w:rsidR="005E49A0" w:rsidRPr="002D3042" w:rsidRDefault="005E49A0" w:rsidP="005E49A0">
            <w:pPr>
              <w:pStyle w:val="TAC"/>
              <w:rPr>
                <w:lang w:val="en-US"/>
              </w:rPr>
            </w:pPr>
            <w:r w:rsidRPr="002D3042">
              <w:rPr>
                <w:lang w:val="en-US"/>
              </w:rPr>
              <w:t>24</w:t>
            </w:r>
          </w:p>
        </w:tc>
        <w:tc>
          <w:tcPr>
            <w:tcW w:w="517" w:type="dxa"/>
            <w:shd w:val="clear" w:color="auto" w:fill="auto"/>
            <w:hideMark/>
          </w:tcPr>
          <w:p w:rsidR="005E49A0" w:rsidRPr="002D3042" w:rsidRDefault="005E49A0" w:rsidP="005E49A0">
            <w:pPr>
              <w:pStyle w:val="TAC"/>
              <w:rPr>
                <w:lang w:val="en-US"/>
              </w:rPr>
            </w:pPr>
            <w:r w:rsidRPr="002D3042">
              <w:rPr>
                <w:lang w:val="en-US"/>
              </w:rPr>
              <w:t>31</w:t>
            </w:r>
          </w:p>
        </w:tc>
        <w:tc>
          <w:tcPr>
            <w:tcW w:w="617" w:type="dxa"/>
          </w:tcPr>
          <w:p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517" w:type="dxa"/>
            <w:shd w:val="clear" w:color="auto" w:fill="auto"/>
            <w:hideMark/>
          </w:tcPr>
          <w:p w:rsidR="005E49A0" w:rsidRPr="002D3042" w:rsidRDefault="005E49A0" w:rsidP="005E49A0">
            <w:pPr>
              <w:pStyle w:val="TAC"/>
              <w:rPr>
                <w:lang w:val="en-US"/>
              </w:rPr>
            </w:pPr>
            <w:r w:rsidRPr="002D3042">
              <w:rPr>
                <w:lang w:val="en-US"/>
              </w:rPr>
              <w:t>79</w:t>
            </w:r>
          </w:p>
        </w:tc>
        <w:tc>
          <w:tcPr>
            <w:tcW w:w="617" w:type="dxa"/>
          </w:tcPr>
          <w:p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rsidR="005E49A0" w:rsidRPr="002D3042" w:rsidRDefault="005E49A0" w:rsidP="005E49A0">
            <w:pPr>
              <w:pStyle w:val="TAC"/>
              <w:rPr>
                <w:lang w:val="en-US"/>
              </w:rPr>
            </w:pPr>
            <w:r w:rsidRPr="002D3042">
              <w:rPr>
                <w:lang w:val="en-US"/>
              </w:rPr>
              <w:t>107</w:t>
            </w:r>
          </w:p>
        </w:tc>
        <w:tc>
          <w:tcPr>
            <w:tcW w:w="617" w:type="dxa"/>
          </w:tcPr>
          <w:p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rsidR="005E49A0" w:rsidRPr="002D3042" w:rsidRDefault="005E49A0" w:rsidP="005E49A0">
            <w:pPr>
              <w:pStyle w:val="TAC"/>
              <w:rPr>
                <w:lang w:val="en-US"/>
              </w:rPr>
            </w:pPr>
            <w:r w:rsidRPr="002D3042">
              <w:rPr>
                <w:lang w:val="en-US"/>
              </w:rPr>
              <w:t>135</w:t>
            </w:r>
          </w:p>
        </w:tc>
      </w:tr>
      <w:tr w:rsidR="005E49A0" w:rsidRPr="002D3042" w:rsidTr="00917378">
        <w:trPr>
          <w:trHeight w:val="34"/>
          <w:jc w:val="center"/>
        </w:trPr>
        <w:tc>
          <w:tcPr>
            <w:tcW w:w="7448" w:type="dxa"/>
            <w:gridSpan w:val="14"/>
            <w:shd w:val="clear" w:color="auto" w:fill="auto"/>
          </w:tcPr>
          <w:p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rsidTr="00527EB0">
        <w:trPr>
          <w:trHeight w:val="75"/>
          <w:jc w:val="center"/>
        </w:trPr>
        <w:tc>
          <w:tcPr>
            <w:tcW w:w="627" w:type="dxa"/>
            <w:vMerge w:val="restart"/>
            <w:shd w:val="clear" w:color="auto" w:fill="auto"/>
          </w:tcPr>
          <w:p w:rsidR="005E49A0" w:rsidRPr="002D3042" w:rsidRDefault="005E49A0" w:rsidP="002B1D48">
            <w:pPr>
              <w:pStyle w:val="TAC"/>
              <w:rPr>
                <w:lang w:val="en-US"/>
              </w:rPr>
            </w:pPr>
            <w:r w:rsidRPr="002D3042">
              <w:rPr>
                <w:lang w:val="en-US"/>
              </w:rPr>
              <w:t>SCS [kHz]</w:t>
            </w:r>
          </w:p>
        </w:tc>
        <w:tc>
          <w:tcPr>
            <w:tcW w:w="8771" w:type="dxa"/>
            <w:gridSpan w:val="13"/>
          </w:tcPr>
          <w:p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67" w:type="dxa"/>
            <w:shd w:val="clear" w:color="auto" w:fill="auto"/>
            <w:hideMark/>
          </w:tcPr>
          <w:p w:rsidR="005E49A0" w:rsidRPr="002D3042" w:rsidRDefault="005E49A0" w:rsidP="005E49A0">
            <w:pPr>
              <w:pStyle w:val="TAC"/>
              <w:rPr>
                <w:lang w:val="en-US"/>
              </w:rPr>
            </w:pPr>
            <w:r w:rsidRPr="002D3042">
              <w:rPr>
                <w:lang w:val="en-US"/>
              </w:rPr>
              <w:t>5</w:t>
            </w:r>
          </w:p>
        </w:tc>
        <w:tc>
          <w:tcPr>
            <w:tcW w:w="567" w:type="dxa"/>
            <w:shd w:val="clear" w:color="auto" w:fill="auto"/>
            <w:hideMark/>
          </w:tcPr>
          <w:p w:rsidR="005E49A0" w:rsidRPr="002D3042" w:rsidRDefault="005E49A0" w:rsidP="005E49A0">
            <w:pPr>
              <w:pStyle w:val="TAC"/>
              <w:rPr>
                <w:lang w:val="en-US"/>
              </w:rPr>
            </w:pPr>
            <w:r w:rsidRPr="002D3042">
              <w:rPr>
                <w:lang w:val="en-US"/>
              </w:rPr>
              <w:t>10</w:t>
            </w:r>
          </w:p>
        </w:tc>
        <w:tc>
          <w:tcPr>
            <w:tcW w:w="667" w:type="dxa"/>
            <w:shd w:val="clear" w:color="auto" w:fill="auto"/>
            <w:hideMark/>
          </w:tcPr>
          <w:p w:rsidR="005E49A0" w:rsidRPr="002D3042" w:rsidRDefault="005E49A0" w:rsidP="005E49A0">
            <w:pPr>
              <w:pStyle w:val="TAC"/>
              <w:rPr>
                <w:lang w:val="en-US"/>
              </w:rPr>
            </w:pPr>
            <w:r w:rsidRPr="002D3042">
              <w:rPr>
                <w:lang w:val="en-US"/>
              </w:rPr>
              <w:t>15</w:t>
            </w:r>
          </w:p>
        </w:tc>
        <w:tc>
          <w:tcPr>
            <w:tcW w:w="667" w:type="dxa"/>
            <w:shd w:val="clear" w:color="auto" w:fill="auto"/>
            <w:hideMark/>
          </w:tcPr>
          <w:p w:rsidR="005E49A0" w:rsidRPr="002D3042" w:rsidRDefault="005E49A0" w:rsidP="005E49A0">
            <w:pPr>
              <w:pStyle w:val="TAC"/>
              <w:rPr>
                <w:lang w:val="en-US"/>
              </w:rPr>
            </w:pPr>
            <w:r w:rsidRPr="002D3042">
              <w:rPr>
                <w:lang w:val="en-US"/>
              </w:rPr>
              <w:t>20</w:t>
            </w:r>
          </w:p>
        </w:tc>
        <w:tc>
          <w:tcPr>
            <w:tcW w:w="667" w:type="dxa"/>
            <w:shd w:val="clear" w:color="auto" w:fill="auto"/>
            <w:hideMark/>
          </w:tcPr>
          <w:p w:rsidR="005E49A0" w:rsidRPr="002D3042" w:rsidRDefault="005E49A0" w:rsidP="005E49A0">
            <w:pPr>
              <w:pStyle w:val="TAC"/>
              <w:rPr>
                <w:lang w:val="en-US"/>
              </w:rPr>
            </w:pPr>
            <w:r w:rsidRPr="002D3042">
              <w:rPr>
                <w:lang w:val="en-US"/>
              </w:rPr>
              <w:t>25</w:t>
            </w:r>
          </w:p>
        </w:tc>
        <w:tc>
          <w:tcPr>
            <w:tcW w:w="767" w:type="dxa"/>
          </w:tcPr>
          <w:p w:rsidR="005E49A0" w:rsidRPr="002D3042" w:rsidRDefault="005E49A0" w:rsidP="005E49A0">
            <w:pPr>
              <w:pStyle w:val="TAC"/>
              <w:rPr>
                <w:lang w:val="en-US"/>
              </w:rPr>
            </w:pPr>
            <w:r w:rsidRPr="002D3042">
              <w:t>30</w:t>
            </w:r>
          </w:p>
        </w:tc>
        <w:tc>
          <w:tcPr>
            <w:tcW w:w="667" w:type="dxa"/>
            <w:shd w:val="clear" w:color="auto" w:fill="auto"/>
            <w:hideMark/>
          </w:tcPr>
          <w:p w:rsidR="005E49A0" w:rsidRPr="002D3042" w:rsidRDefault="005E49A0" w:rsidP="005E49A0">
            <w:pPr>
              <w:pStyle w:val="TAC"/>
              <w:rPr>
                <w:lang w:val="en-US"/>
              </w:rPr>
            </w:pPr>
            <w:r w:rsidRPr="002D3042">
              <w:rPr>
                <w:lang w:val="en-US"/>
              </w:rPr>
              <w:t>40</w:t>
            </w:r>
          </w:p>
        </w:tc>
        <w:tc>
          <w:tcPr>
            <w:tcW w:w="667" w:type="dxa"/>
            <w:shd w:val="clear" w:color="auto" w:fill="auto"/>
            <w:hideMark/>
          </w:tcPr>
          <w:p w:rsidR="005E49A0" w:rsidRPr="002D3042" w:rsidRDefault="005E49A0" w:rsidP="005E49A0">
            <w:pPr>
              <w:pStyle w:val="TAC"/>
              <w:rPr>
                <w:lang w:val="en-US"/>
              </w:rPr>
            </w:pPr>
            <w:r w:rsidRPr="002D3042">
              <w:rPr>
                <w:lang w:val="en-US"/>
              </w:rPr>
              <w:t>50</w:t>
            </w:r>
          </w:p>
        </w:tc>
        <w:tc>
          <w:tcPr>
            <w:tcW w:w="667" w:type="dxa"/>
            <w:shd w:val="clear" w:color="auto" w:fill="auto"/>
            <w:hideMark/>
          </w:tcPr>
          <w:p w:rsidR="005E49A0" w:rsidRPr="002D3042" w:rsidRDefault="005E49A0" w:rsidP="005E49A0">
            <w:pPr>
              <w:pStyle w:val="TAC"/>
              <w:rPr>
                <w:lang w:val="en-US"/>
              </w:rPr>
            </w:pPr>
            <w:r w:rsidRPr="002D3042">
              <w:rPr>
                <w:lang w:val="en-US"/>
              </w:rPr>
              <w:t>60</w:t>
            </w:r>
          </w:p>
        </w:tc>
        <w:tc>
          <w:tcPr>
            <w:tcW w:w="767" w:type="dxa"/>
          </w:tcPr>
          <w:p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80</w:t>
            </w:r>
          </w:p>
        </w:tc>
        <w:tc>
          <w:tcPr>
            <w:tcW w:w="767" w:type="dxa"/>
          </w:tcPr>
          <w:p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67" w:type="dxa"/>
            <w:shd w:val="clear" w:color="auto" w:fill="auto"/>
            <w:hideMark/>
          </w:tcPr>
          <w:p w:rsidR="005E49A0" w:rsidRPr="002D3042" w:rsidRDefault="005E49A0" w:rsidP="005E49A0">
            <w:pPr>
              <w:pStyle w:val="TAC"/>
              <w:rPr>
                <w:lang w:val="en-US"/>
              </w:rPr>
            </w:pPr>
            <w:r w:rsidRPr="002D3042">
              <w:t>4.5</w:t>
            </w:r>
          </w:p>
        </w:tc>
        <w:tc>
          <w:tcPr>
            <w:tcW w:w="567" w:type="dxa"/>
            <w:shd w:val="clear" w:color="auto" w:fill="auto"/>
            <w:hideMark/>
          </w:tcPr>
          <w:p w:rsidR="005E49A0" w:rsidRPr="002D3042" w:rsidRDefault="005E49A0" w:rsidP="005E49A0">
            <w:pPr>
              <w:pStyle w:val="TAC"/>
              <w:rPr>
                <w:lang w:val="en-US"/>
              </w:rPr>
            </w:pPr>
            <w:r w:rsidRPr="002D3042">
              <w:t>9.36</w:t>
            </w:r>
          </w:p>
        </w:tc>
        <w:tc>
          <w:tcPr>
            <w:tcW w:w="667" w:type="dxa"/>
            <w:shd w:val="clear" w:color="auto" w:fill="auto"/>
            <w:hideMark/>
          </w:tcPr>
          <w:p w:rsidR="005E49A0" w:rsidRPr="002D3042" w:rsidRDefault="005E49A0" w:rsidP="005E49A0">
            <w:pPr>
              <w:pStyle w:val="TAC"/>
              <w:rPr>
                <w:lang w:val="en-US"/>
              </w:rPr>
            </w:pPr>
            <w:r w:rsidRPr="002D3042">
              <w:t>14.22</w:t>
            </w:r>
          </w:p>
        </w:tc>
        <w:tc>
          <w:tcPr>
            <w:tcW w:w="667" w:type="dxa"/>
            <w:shd w:val="clear" w:color="auto" w:fill="auto"/>
            <w:hideMark/>
          </w:tcPr>
          <w:p w:rsidR="005E49A0" w:rsidRPr="002D3042" w:rsidRDefault="005E49A0" w:rsidP="005E49A0">
            <w:pPr>
              <w:pStyle w:val="TAC"/>
              <w:rPr>
                <w:lang w:val="en-US"/>
              </w:rPr>
            </w:pPr>
            <w:r w:rsidRPr="002D3042">
              <w:t>19.08</w:t>
            </w:r>
          </w:p>
        </w:tc>
        <w:tc>
          <w:tcPr>
            <w:tcW w:w="667" w:type="dxa"/>
            <w:shd w:val="clear" w:color="auto" w:fill="auto"/>
            <w:hideMark/>
          </w:tcPr>
          <w:p w:rsidR="005E49A0" w:rsidRPr="002D3042" w:rsidRDefault="005E49A0" w:rsidP="005E49A0">
            <w:pPr>
              <w:pStyle w:val="TAC"/>
              <w:rPr>
                <w:lang w:val="en-US"/>
              </w:rPr>
            </w:pPr>
            <w:r w:rsidRPr="002D3042">
              <w:t>23.94</w:t>
            </w:r>
          </w:p>
        </w:tc>
        <w:tc>
          <w:tcPr>
            <w:tcW w:w="767" w:type="dxa"/>
          </w:tcPr>
          <w:p w:rsidR="005E49A0" w:rsidRPr="002D3042" w:rsidRDefault="005E49A0" w:rsidP="005E49A0">
            <w:pPr>
              <w:pStyle w:val="TAC"/>
            </w:pPr>
            <w:r w:rsidRPr="002D3042">
              <w:t>[28.80]</w:t>
            </w:r>
          </w:p>
        </w:tc>
        <w:tc>
          <w:tcPr>
            <w:tcW w:w="667" w:type="dxa"/>
            <w:shd w:val="clear" w:color="auto" w:fill="auto"/>
            <w:hideMark/>
          </w:tcPr>
          <w:p w:rsidR="005E49A0" w:rsidRPr="002D3042" w:rsidRDefault="005E49A0" w:rsidP="005E49A0">
            <w:pPr>
              <w:pStyle w:val="TAC"/>
              <w:rPr>
                <w:lang w:val="en-US"/>
              </w:rPr>
            </w:pPr>
            <w:r w:rsidRPr="002D3042">
              <w:t>38.88</w:t>
            </w:r>
          </w:p>
        </w:tc>
        <w:tc>
          <w:tcPr>
            <w:tcW w:w="667" w:type="dxa"/>
            <w:shd w:val="clear" w:color="auto" w:fill="auto"/>
            <w:hideMark/>
          </w:tcPr>
          <w:p w:rsidR="005E49A0" w:rsidRPr="002D3042" w:rsidRDefault="005E49A0" w:rsidP="005E49A0">
            <w:pPr>
              <w:pStyle w:val="TAC"/>
              <w:rPr>
                <w:lang w:val="en-US"/>
              </w:rPr>
            </w:pPr>
            <w:r w:rsidRPr="002D3042">
              <w:t>48.6</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67" w:type="dxa"/>
            <w:shd w:val="clear" w:color="auto" w:fill="auto"/>
            <w:hideMark/>
          </w:tcPr>
          <w:p w:rsidR="005E49A0" w:rsidRPr="002D3042" w:rsidRDefault="005E49A0" w:rsidP="005E49A0">
            <w:pPr>
              <w:pStyle w:val="TAC"/>
              <w:rPr>
                <w:lang w:val="en-US"/>
              </w:rPr>
            </w:pPr>
            <w:r w:rsidRPr="002D3042">
              <w:t>3.96</w:t>
            </w:r>
          </w:p>
        </w:tc>
        <w:tc>
          <w:tcPr>
            <w:tcW w:w="567" w:type="dxa"/>
            <w:shd w:val="clear" w:color="auto" w:fill="auto"/>
            <w:hideMark/>
          </w:tcPr>
          <w:p w:rsidR="005E49A0" w:rsidRPr="002D3042" w:rsidRDefault="005E49A0" w:rsidP="005E49A0">
            <w:pPr>
              <w:pStyle w:val="TAC"/>
              <w:rPr>
                <w:lang w:val="en-US"/>
              </w:rPr>
            </w:pPr>
            <w:r w:rsidRPr="002D3042">
              <w:t>8.64</w:t>
            </w:r>
          </w:p>
        </w:tc>
        <w:tc>
          <w:tcPr>
            <w:tcW w:w="667" w:type="dxa"/>
            <w:shd w:val="clear" w:color="auto" w:fill="auto"/>
            <w:hideMark/>
          </w:tcPr>
          <w:p w:rsidR="005E49A0" w:rsidRPr="002D3042" w:rsidRDefault="005E49A0" w:rsidP="005E49A0">
            <w:pPr>
              <w:pStyle w:val="TAC"/>
              <w:rPr>
                <w:lang w:val="en-US"/>
              </w:rPr>
            </w:pPr>
            <w:r w:rsidRPr="002D3042">
              <w:t>13.68</w:t>
            </w:r>
          </w:p>
        </w:tc>
        <w:tc>
          <w:tcPr>
            <w:tcW w:w="667" w:type="dxa"/>
            <w:shd w:val="clear" w:color="auto" w:fill="auto"/>
            <w:hideMark/>
          </w:tcPr>
          <w:p w:rsidR="005E49A0" w:rsidRPr="002D3042" w:rsidRDefault="005E49A0" w:rsidP="005E49A0">
            <w:pPr>
              <w:pStyle w:val="TAC"/>
              <w:rPr>
                <w:lang w:val="en-US"/>
              </w:rPr>
            </w:pPr>
            <w:r w:rsidRPr="002D3042">
              <w:t>18.36</w:t>
            </w:r>
          </w:p>
        </w:tc>
        <w:tc>
          <w:tcPr>
            <w:tcW w:w="667" w:type="dxa"/>
            <w:shd w:val="clear" w:color="auto" w:fill="auto"/>
            <w:hideMark/>
          </w:tcPr>
          <w:p w:rsidR="005E49A0" w:rsidRPr="002D3042" w:rsidRDefault="005E49A0" w:rsidP="005E49A0">
            <w:pPr>
              <w:pStyle w:val="TAC"/>
              <w:rPr>
                <w:lang w:val="en-US"/>
              </w:rPr>
            </w:pPr>
            <w:r w:rsidRPr="002D3042">
              <w:t>23.40</w:t>
            </w:r>
          </w:p>
        </w:tc>
        <w:tc>
          <w:tcPr>
            <w:tcW w:w="767" w:type="dxa"/>
          </w:tcPr>
          <w:p w:rsidR="005E49A0" w:rsidRPr="002D3042" w:rsidRDefault="005E49A0" w:rsidP="005E49A0">
            <w:pPr>
              <w:pStyle w:val="TAC"/>
            </w:pPr>
            <w:r w:rsidRPr="002D3042">
              <w:t>[28.08]</w:t>
            </w:r>
          </w:p>
        </w:tc>
        <w:tc>
          <w:tcPr>
            <w:tcW w:w="667" w:type="dxa"/>
            <w:shd w:val="clear" w:color="auto" w:fill="auto"/>
            <w:hideMark/>
          </w:tcPr>
          <w:p w:rsidR="005E49A0" w:rsidRPr="002D3042" w:rsidRDefault="005E49A0" w:rsidP="005E49A0">
            <w:pPr>
              <w:pStyle w:val="TAC"/>
              <w:rPr>
                <w:lang w:val="en-US"/>
              </w:rPr>
            </w:pPr>
            <w:r w:rsidRPr="002D3042">
              <w:t>38.16</w:t>
            </w:r>
          </w:p>
        </w:tc>
        <w:tc>
          <w:tcPr>
            <w:tcW w:w="667" w:type="dxa"/>
            <w:shd w:val="clear" w:color="auto" w:fill="auto"/>
            <w:hideMark/>
          </w:tcPr>
          <w:p w:rsidR="005E49A0" w:rsidRPr="002D3042" w:rsidRDefault="005E49A0" w:rsidP="005E49A0">
            <w:pPr>
              <w:pStyle w:val="TAC"/>
              <w:rPr>
                <w:lang w:val="en-US"/>
              </w:rPr>
            </w:pPr>
            <w:r w:rsidRPr="002D3042">
              <w:t>47.88</w:t>
            </w:r>
          </w:p>
        </w:tc>
        <w:tc>
          <w:tcPr>
            <w:tcW w:w="667" w:type="dxa"/>
            <w:shd w:val="clear" w:color="auto" w:fill="auto"/>
            <w:hideMark/>
          </w:tcPr>
          <w:p w:rsidR="005E49A0" w:rsidRPr="002D3042" w:rsidRDefault="005E49A0" w:rsidP="005E49A0">
            <w:pPr>
              <w:pStyle w:val="TAC"/>
              <w:rPr>
                <w:lang w:val="en-US"/>
              </w:rPr>
            </w:pPr>
            <w:r w:rsidRPr="002D3042">
              <w:t>58.32</w:t>
            </w:r>
          </w:p>
        </w:tc>
        <w:tc>
          <w:tcPr>
            <w:tcW w:w="767" w:type="dxa"/>
          </w:tcPr>
          <w:p w:rsidR="005E49A0" w:rsidRPr="002D3042" w:rsidRDefault="005E49A0" w:rsidP="005E49A0">
            <w:pPr>
              <w:pStyle w:val="TAC"/>
            </w:pPr>
            <w:r w:rsidRPr="002D3042">
              <w:t>[68.04]</w:t>
            </w:r>
          </w:p>
        </w:tc>
        <w:tc>
          <w:tcPr>
            <w:tcW w:w="667" w:type="dxa"/>
            <w:shd w:val="clear" w:color="auto" w:fill="auto"/>
            <w:hideMark/>
          </w:tcPr>
          <w:p w:rsidR="005E49A0" w:rsidRPr="002D3042" w:rsidRDefault="005E49A0" w:rsidP="005E49A0">
            <w:pPr>
              <w:pStyle w:val="TAC"/>
              <w:rPr>
                <w:lang w:val="en-US"/>
              </w:rPr>
            </w:pPr>
            <w:r w:rsidRPr="002D3042">
              <w:t>78.12</w:t>
            </w:r>
          </w:p>
        </w:tc>
        <w:tc>
          <w:tcPr>
            <w:tcW w:w="767" w:type="dxa"/>
          </w:tcPr>
          <w:p w:rsidR="005E49A0" w:rsidRPr="002D3042" w:rsidRDefault="005E49A0" w:rsidP="005E49A0">
            <w:pPr>
              <w:pStyle w:val="TAC"/>
            </w:pPr>
            <w:r w:rsidRPr="002D3042">
              <w:t>[88.20]</w:t>
            </w:r>
          </w:p>
        </w:tc>
        <w:tc>
          <w:tcPr>
            <w:tcW w:w="667" w:type="dxa"/>
            <w:shd w:val="clear" w:color="auto" w:fill="auto"/>
            <w:hideMark/>
          </w:tcPr>
          <w:p w:rsidR="005E49A0" w:rsidRPr="002D3042" w:rsidRDefault="005E49A0" w:rsidP="005E49A0">
            <w:pPr>
              <w:pStyle w:val="TAC"/>
              <w:rPr>
                <w:lang w:val="en-US"/>
              </w:rPr>
            </w:pPr>
            <w:r w:rsidRPr="002D3042">
              <w:t>98.28</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67" w:type="dxa"/>
            <w:shd w:val="clear" w:color="auto" w:fill="auto"/>
            <w:hideMark/>
          </w:tcPr>
          <w:p w:rsidR="005E49A0" w:rsidRPr="002D3042" w:rsidRDefault="005E49A0" w:rsidP="005E49A0">
            <w:pPr>
              <w:pStyle w:val="TAC"/>
              <w:rPr>
                <w:lang w:val="en-US"/>
              </w:rPr>
            </w:pPr>
            <w:r w:rsidRPr="002D3042">
              <w:rPr>
                <w:lang w:val="en-US"/>
              </w:rPr>
              <w:t>N.A</w:t>
            </w:r>
          </w:p>
        </w:tc>
        <w:tc>
          <w:tcPr>
            <w:tcW w:w="567" w:type="dxa"/>
            <w:shd w:val="clear" w:color="auto" w:fill="auto"/>
            <w:hideMark/>
          </w:tcPr>
          <w:p w:rsidR="005E49A0" w:rsidRPr="002D3042" w:rsidRDefault="005E49A0" w:rsidP="005E49A0">
            <w:pPr>
              <w:pStyle w:val="TAC"/>
              <w:rPr>
                <w:lang w:val="en-US"/>
              </w:rPr>
            </w:pPr>
            <w:r w:rsidRPr="002D3042">
              <w:t>7.92</w:t>
            </w:r>
          </w:p>
        </w:tc>
        <w:tc>
          <w:tcPr>
            <w:tcW w:w="667" w:type="dxa"/>
            <w:shd w:val="clear" w:color="auto" w:fill="auto"/>
            <w:hideMark/>
          </w:tcPr>
          <w:p w:rsidR="005E49A0" w:rsidRPr="002D3042" w:rsidRDefault="005E49A0" w:rsidP="005E49A0">
            <w:pPr>
              <w:pStyle w:val="TAC"/>
              <w:rPr>
                <w:lang w:val="en-US"/>
              </w:rPr>
            </w:pPr>
            <w:r w:rsidRPr="002D3042">
              <w:t>12.96</w:t>
            </w:r>
          </w:p>
        </w:tc>
        <w:tc>
          <w:tcPr>
            <w:tcW w:w="667" w:type="dxa"/>
            <w:shd w:val="clear" w:color="auto" w:fill="auto"/>
            <w:hideMark/>
          </w:tcPr>
          <w:p w:rsidR="005E49A0" w:rsidRPr="002D3042" w:rsidRDefault="005E49A0" w:rsidP="005E49A0">
            <w:pPr>
              <w:pStyle w:val="TAC"/>
              <w:rPr>
                <w:lang w:val="en-US"/>
              </w:rPr>
            </w:pPr>
            <w:r w:rsidRPr="002D3042">
              <w:t>17.28</w:t>
            </w:r>
          </w:p>
        </w:tc>
        <w:tc>
          <w:tcPr>
            <w:tcW w:w="667" w:type="dxa"/>
            <w:shd w:val="clear" w:color="auto" w:fill="auto"/>
            <w:hideMark/>
          </w:tcPr>
          <w:p w:rsidR="005E49A0" w:rsidRPr="002D3042" w:rsidRDefault="005E49A0" w:rsidP="005E49A0">
            <w:pPr>
              <w:pStyle w:val="TAC"/>
              <w:rPr>
                <w:lang w:val="en-US"/>
              </w:rPr>
            </w:pPr>
            <w:r w:rsidRPr="002D3042">
              <w:t>22.32</w:t>
            </w:r>
          </w:p>
        </w:tc>
        <w:tc>
          <w:tcPr>
            <w:tcW w:w="767" w:type="dxa"/>
          </w:tcPr>
          <w:p w:rsidR="005E49A0" w:rsidRPr="002D3042" w:rsidRDefault="005E49A0" w:rsidP="005E49A0">
            <w:pPr>
              <w:pStyle w:val="TAC"/>
            </w:pPr>
            <w:r w:rsidRPr="002D3042">
              <w:t>[27.36]</w:t>
            </w:r>
          </w:p>
        </w:tc>
        <w:tc>
          <w:tcPr>
            <w:tcW w:w="667" w:type="dxa"/>
            <w:shd w:val="clear" w:color="auto" w:fill="auto"/>
            <w:hideMark/>
          </w:tcPr>
          <w:p w:rsidR="005E49A0" w:rsidRPr="002D3042" w:rsidRDefault="005E49A0" w:rsidP="005E49A0">
            <w:pPr>
              <w:pStyle w:val="TAC"/>
              <w:rPr>
                <w:lang w:val="en-US"/>
              </w:rPr>
            </w:pPr>
            <w:r w:rsidRPr="002D3042">
              <w:t>36.72</w:t>
            </w:r>
          </w:p>
        </w:tc>
        <w:tc>
          <w:tcPr>
            <w:tcW w:w="667" w:type="dxa"/>
            <w:shd w:val="clear" w:color="auto" w:fill="auto"/>
            <w:hideMark/>
          </w:tcPr>
          <w:p w:rsidR="005E49A0" w:rsidRPr="002D3042" w:rsidRDefault="005E49A0" w:rsidP="005E49A0">
            <w:pPr>
              <w:pStyle w:val="TAC"/>
              <w:rPr>
                <w:lang w:val="en-US"/>
              </w:rPr>
            </w:pPr>
            <w:r w:rsidRPr="002D3042">
              <w:t>46.8</w:t>
            </w:r>
          </w:p>
        </w:tc>
        <w:tc>
          <w:tcPr>
            <w:tcW w:w="667" w:type="dxa"/>
            <w:shd w:val="clear" w:color="auto" w:fill="auto"/>
            <w:hideMark/>
          </w:tcPr>
          <w:p w:rsidR="005E49A0" w:rsidRPr="002D3042" w:rsidRDefault="005E49A0" w:rsidP="005E49A0">
            <w:pPr>
              <w:pStyle w:val="TAC"/>
              <w:rPr>
                <w:lang w:val="en-US"/>
              </w:rPr>
            </w:pPr>
            <w:r w:rsidRPr="002D3042">
              <w:t>56.88</w:t>
            </w:r>
          </w:p>
        </w:tc>
        <w:tc>
          <w:tcPr>
            <w:tcW w:w="767" w:type="dxa"/>
          </w:tcPr>
          <w:p w:rsidR="005E49A0" w:rsidRPr="002D3042" w:rsidRDefault="005E49A0" w:rsidP="005E49A0">
            <w:pPr>
              <w:pStyle w:val="TAC"/>
            </w:pPr>
            <w:r w:rsidRPr="002D3042">
              <w:t>[66.96]</w:t>
            </w:r>
          </w:p>
        </w:tc>
        <w:tc>
          <w:tcPr>
            <w:tcW w:w="667" w:type="dxa"/>
            <w:shd w:val="clear" w:color="auto" w:fill="auto"/>
            <w:hideMark/>
          </w:tcPr>
          <w:p w:rsidR="005E49A0" w:rsidRPr="002D3042" w:rsidRDefault="005E49A0" w:rsidP="005E49A0">
            <w:pPr>
              <w:pStyle w:val="TAC"/>
              <w:rPr>
                <w:lang w:val="en-US"/>
              </w:rPr>
            </w:pPr>
            <w:r w:rsidRPr="002D3042">
              <w:t>77.04</w:t>
            </w:r>
          </w:p>
        </w:tc>
        <w:tc>
          <w:tcPr>
            <w:tcW w:w="767" w:type="dxa"/>
          </w:tcPr>
          <w:p w:rsidR="005E49A0" w:rsidRPr="002D3042" w:rsidRDefault="005E49A0" w:rsidP="005E49A0">
            <w:pPr>
              <w:pStyle w:val="TAC"/>
            </w:pPr>
            <w:r w:rsidRPr="002D3042">
              <w:t>[87.12]</w:t>
            </w:r>
          </w:p>
        </w:tc>
        <w:tc>
          <w:tcPr>
            <w:tcW w:w="667" w:type="dxa"/>
            <w:shd w:val="clear" w:color="auto" w:fill="auto"/>
            <w:hideMark/>
          </w:tcPr>
          <w:p w:rsidR="005E49A0" w:rsidRPr="002D3042" w:rsidRDefault="005E49A0" w:rsidP="005E49A0">
            <w:pPr>
              <w:pStyle w:val="TAC"/>
              <w:rPr>
                <w:lang w:val="en-US"/>
              </w:rPr>
            </w:pPr>
            <w:r w:rsidRPr="002D3042">
              <w:t>97.20</w:t>
            </w:r>
          </w:p>
        </w:tc>
      </w:tr>
      <w:tr w:rsidR="005E49A0" w:rsidRPr="002D3042" w:rsidTr="005E49A0">
        <w:trPr>
          <w:trHeight w:val="34"/>
          <w:jc w:val="center"/>
        </w:trPr>
        <w:tc>
          <w:tcPr>
            <w:tcW w:w="9398" w:type="dxa"/>
            <w:gridSpan w:val="14"/>
            <w:shd w:val="clear" w:color="auto" w:fill="auto"/>
          </w:tcPr>
          <w:p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975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727" w:type="dxa"/>
            <w:shd w:val="clear" w:color="auto" w:fill="auto"/>
            <w:hideMark/>
          </w:tcPr>
          <w:p w:rsidR="005E49A0" w:rsidRPr="002D3042" w:rsidRDefault="005E49A0" w:rsidP="005E49A0">
            <w:pPr>
              <w:pStyle w:val="TAC"/>
              <w:rPr>
                <w:lang w:val="en-US"/>
              </w:rPr>
            </w:pPr>
            <w:r w:rsidRPr="002D3042">
              <w:rPr>
                <w:lang w:val="en-US"/>
              </w:rPr>
              <w:t>5</w:t>
            </w:r>
          </w:p>
        </w:tc>
        <w:tc>
          <w:tcPr>
            <w:tcW w:w="727" w:type="dxa"/>
            <w:shd w:val="clear" w:color="auto" w:fill="auto"/>
            <w:hideMark/>
          </w:tcPr>
          <w:p w:rsidR="005E49A0" w:rsidRPr="002D3042" w:rsidRDefault="005E49A0" w:rsidP="005E49A0">
            <w:pPr>
              <w:pStyle w:val="TAC"/>
              <w:rPr>
                <w:lang w:val="en-US"/>
              </w:rPr>
            </w:pPr>
            <w:r w:rsidRPr="002D3042">
              <w:rPr>
                <w:lang w:val="en-US"/>
              </w:rPr>
              <w:t>10</w:t>
            </w:r>
          </w:p>
        </w:tc>
        <w:tc>
          <w:tcPr>
            <w:tcW w:w="7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rPr>
                <w:lang w:val="en-US"/>
              </w:rPr>
              <w:t>20</w:t>
            </w:r>
          </w:p>
        </w:tc>
        <w:tc>
          <w:tcPr>
            <w:tcW w:w="727" w:type="dxa"/>
            <w:shd w:val="clear" w:color="auto" w:fill="auto"/>
            <w:hideMark/>
          </w:tcPr>
          <w:p w:rsidR="005E49A0" w:rsidRPr="002D3042" w:rsidRDefault="005E49A0" w:rsidP="005E49A0">
            <w:pPr>
              <w:pStyle w:val="TAC"/>
              <w:rPr>
                <w:lang w:val="en-US"/>
              </w:rPr>
            </w:pPr>
            <w:r w:rsidRPr="002D3042">
              <w:rPr>
                <w:lang w:val="en-US"/>
              </w:rPr>
              <w:t>25</w:t>
            </w:r>
          </w:p>
        </w:tc>
        <w:tc>
          <w:tcPr>
            <w:tcW w:w="827" w:type="dxa"/>
          </w:tcPr>
          <w:p w:rsidR="005E49A0" w:rsidRPr="002D3042" w:rsidRDefault="005E49A0" w:rsidP="005E49A0">
            <w:pPr>
              <w:pStyle w:val="TAC"/>
              <w:rPr>
                <w:lang w:val="en-US"/>
              </w:rPr>
            </w:pPr>
            <w:r w:rsidRPr="002D3042">
              <w:t>30</w:t>
            </w:r>
          </w:p>
        </w:tc>
        <w:tc>
          <w:tcPr>
            <w:tcW w:w="727" w:type="dxa"/>
            <w:shd w:val="clear" w:color="auto" w:fill="auto"/>
            <w:hideMark/>
          </w:tcPr>
          <w:p w:rsidR="005E49A0" w:rsidRPr="002D3042" w:rsidRDefault="005E49A0" w:rsidP="005E49A0">
            <w:pPr>
              <w:pStyle w:val="TAC"/>
              <w:rPr>
                <w:lang w:val="en-US"/>
              </w:rPr>
            </w:pPr>
            <w:r w:rsidRPr="002D3042">
              <w:rPr>
                <w:lang w:val="en-US"/>
              </w:rPr>
              <w:t>40</w:t>
            </w:r>
          </w:p>
        </w:tc>
        <w:tc>
          <w:tcPr>
            <w:tcW w:w="727" w:type="dxa"/>
            <w:shd w:val="clear" w:color="auto" w:fill="auto"/>
            <w:hideMark/>
          </w:tcPr>
          <w:p w:rsidR="005E49A0" w:rsidRPr="002D3042" w:rsidRDefault="005E49A0" w:rsidP="005E49A0">
            <w:pPr>
              <w:pStyle w:val="TAC"/>
              <w:rPr>
                <w:lang w:val="en-US"/>
              </w:rPr>
            </w:pPr>
            <w:r w:rsidRPr="002D3042">
              <w:rPr>
                <w:lang w:val="en-US"/>
              </w:rPr>
              <w:t>50</w:t>
            </w:r>
          </w:p>
        </w:tc>
        <w:tc>
          <w:tcPr>
            <w:tcW w:w="727" w:type="dxa"/>
            <w:shd w:val="clear" w:color="auto" w:fill="auto"/>
            <w:hideMark/>
          </w:tcPr>
          <w:p w:rsidR="005E49A0" w:rsidRPr="002D3042" w:rsidRDefault="005E49A0" w:rsidP="005E49A0">
            <w:pPr>
              <w:pStyle w:val="TAC"/>
              <w:rPr>
                <w:lang w:val="en-US"/>
              </w:rPr>
            </w:pPr>
            <w:r w:rsidRPr="002D3042">
              <w:rPr>
                <w:lang w:val="en-US"/>
              </w:rPr>
              <w:t>60</w:t>
            </w:r>
          </w:p>
        </w:tc>
        <w:tc>
          <w:tcPr>
            <w:tcW w:w="827" w:type="dxa"/>
          </w:tcPr>
          <w:p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80</w:t>
            </w:r>
          </w:p>
        </w:tc>
        <w:tc>
          <w:tcPr>
            <w:tcW w:w="827" w:type="dxa"/>
          </w:tcPr>
          <w:p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t>90.0%</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827" w:type="dxa"/>
          </w:tcPr>
          <w:p w:rsidR="005E49A0" w:rsidRPr="002D3042" w:rsidRDefault="005E49A0" w:rsidP="005E49A0">
            <w:pPr>
              <w:pStyle w:val="TAC"/>
            </w:pPr>
            <w:r w:rsidRPr="002D3042">
              <w:t>[96.0]%</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827" w:type="dxa"/>
          </w:tcPr>
          <w:p w:rsidR="005E49A0" w:rsidRPr="002D3042" w:rsidRDefault="005E49A0" w:rsidP="005E49A0">
            <w:pPr>
              <w:pStyle w:val="TAC"/>
            </w:pPr>
            <w:r w:rsidRPr="002D3042">
              <w:t>[93.6]%</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727" w:type="dxa"/>
            <w:shd w:val="clear" w:color="auto" w:fill="auto"/>
            <w:hideMark/>
          </w:tcPr>
          <w:p w:rsidR="005E49A0" w:rsidRPr="002D3042" w:rsidRDefault="005E49A0" w:rsidP="005E49A0">
            <w:pPr>
              <w:pStyle w:val="TAC"/>
              <w:rPr>
                <w:lang w:val="en-US"/>
              </w:rPr>
            </w:pPr>
            <w:r w:rsidRPr="002D3042">
              <w:t>97.2%</w:t>
            </w:r>
          </w:p>
        </w:tc>
        <w:tc>
          <w:tcPr>
            <w:tcW w:w="827" w:type="dxa"/>
          </w:tcPr>
          <w:p w:rsidR="005E49A0" w:rsidRPr="002D3042" w:rsidRDefault="005E49A0" w:rsidP="005E49A0">
            <w:pPr>
              <w:pStyle w:val="TAC"/>
            </w:pPr>
            <w:r w:rsidRPr="002D3042">
              <w:t>[97.2]%</w:t>
            </w:r>
          </w:p>
        </w:tc>
        <w:tc>
          <w:tcPr>
            <w:tcW w:w="727" w:type="dxa"/>
            <w:shd w:val="clear" w:color="auto" w:fill="auto"/>
            <w:hideMark/>
          </w:tcPr>
          <w:p w:rsidR="005E49A0" w:rsidRPr="002D3042" w:rsidRDefault="005E49A0" w:rsidP="005E49A0">
            <w:pPr>
              <w:pStyle w:val="TAC"/>
              <w:rPr>
                <w:lang w:val="en-US"/>
              </w:rPr>
            </w:pPr>
            <w:r w:rsidRPr="002D3042">
              <w:t>97.7%</w:t>
            </w:r>
          </w:p>
        </w:tc>
        <w:tc>
          <w:tcPr>
            <w:tcW w:w="827" w:type="dxa"/>
          </w:tcPr>
          <w:p w:rsidR="005E49A0" w:rsidRPr="002D3042" w:rsidRDefault="005E49A0" w:rsidP="005E49A0">
            <w:pPr>
              <w:pStyle w:val="TAC"/>
            </w:pPr>
            <w:r w:rsidRPr="002D3042">
              <w:t>[98.0]%</w:t>
            </w:r>
          </w:p>
        </w:tc>
        <w:tc>
          <w:tcPr>
            <w:tcW w:w="727" w:type="dxa"/>
            <w:shd w:val="clear" w:color="auto" w:fill="auto"/>
            <w:hideMark/>
          </w:tcPr>
          <w:p w:rsidR="005E49A0" w:rsidRPr="002D3042" w:rsidRDefault="005E49A0" w:rsidP="005E49A0">
            <w:pPr>
              <w:pStyle w:val="TAC"/>
              <w:rPr>
                <w:lang w:val="en-US"/>
              </w:rPr>
            </w:pPr>
            <w:r w:rsidRPr="002D3042">
              <w:t>98.3%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89.3%</w:t>
            </w:r>
          </w:p>
        </w:tc>
        <w:tc>
          <w:tcPr>
            <w:tcW w:w="827" w:type="dxa"/>
          </w:tcPr>
          <w:p w:rsidR="005E49A0" w:rsidRPr="002D3042" w:rsidRDefault="005E49A0" w:rsidP="005E49A0">
            <w:pPr>
              <w:pStyle w:val="TAC"/>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827" w:type="dxa"/>
          </w:tcPr>
          <w:p w:rsidR="005E49A0" w:rsidRPr="002D3042" w:rsidRDefault="005E49A0" w:rsidP="005E49A0">
            <w:pPr>
              <w:pStyle w:val="TAC"/>
            </w:pPr>
            <w:r w:rsidRPr="002D3042">
              <w:t>[95.7]%</w:t>
            </w:r>
          </w:p>
        </w:tc>
        <w:tc>
          <w:tcPr>
            <w:tcW w:w="727" w:type="dxa"/>
            <w:shd w:val="clear" w:color="auto" w:fill="auto"/>
            <w:hideMark/>
          </w:tcPr>
          <w:p w:rsidR="005E49A0" w:rsidRPr="002D3042" w:rsidRDefault="005E49A0" w:rsidP="005E49A0">
            <w:pPr>
              <w:pStyle w:val="TAC"/>
              <w:rPr>
                <w:lang w:val="en-US"/>
              </w:rPr>
            </w:pPr>
            <w:r w:rsidRPr="002D3042">
              <w:t>96.3%</w:t>
            </w:r>
          </w:p>
        </w:tc>
        <w:tc>
          <w:tcPr>
            <w:tcW w:w="827" w:type="dxa"/>
          </w:tcPr>
          <w:p w:rsidR="005E49A0" w:rsidRPr="002D3042" w:rsidRDefault="005E49A0" w:rsidP="005E49A0">
            <w:pPr>
              <w:pStyle w:val="TAC"/>
            </w:pPr>
            <w:r w:rsidRPr="002D3042">
              <w:t>[96.8]%</w:t>
            </w:r>
          </w:p>
        </w:tc>
        <w:tc>
          <w:tcPr>
            <w:tcW w:w="727" w:type="dxa"/>
            <w:shd w:val="clear" w:color="auto" w:fill="auto"/>
            <w:hideMark/>
          </w:tcPr>
          <w:p w:rsidR="005E49A0" w:rsidRPr="002D3042" w:rsidRDefault="005E49A0" w:rsidP="005E49A0">
            <w:pPr>
              <w:pStyle w:val="TAC"/>
              <w:rPr>
                <w:lang w:val="en-US"/>
              </w:rPr>
            </w:pPr>
            <w:r w:rsidRPr="002D3042">
              <w:t>97.2%</w:t>
            </w:r>
          </w:p>
        </w:tc>
      </w:tr>
      <w:tr w:rsidR="005E49A0" w:rsidRPr="002D3042" w:rsidTr="00917378">
        <w:trPr>
          <w:trHeight w:val="34"/>
          <w:jc w:val="center"/>
        </w:trPr>
        <w:tc>
          <w:tcPr>
            <w:tcW w:w="10378" w:type="dxa"/>
            <w:gridSpan w:val="14"/>
            <w:shd w:val="clear" w:color="auto" w:fill="auto"/>
          </w:tcPr>
          <w:p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eastAsia="ja-JP"/>
        </w:rPr>
      </w:pPr>
    </w:p>
    <w:p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rsidR="005E49A0" w:rsidRPr="002D3042" w:rsidRDefault="005E49A0" w:rsidP="005E49A0">
      <w:pPr>
        <w:spacing w:beforeLines="50" w:before="120" w:after="120"/>
      </w:pPr>
      <w:r w:rsidRPr="002D3042">
        <w:t>The minimum guard bands have been calculated using the following equation: (CBW x 1000 (kHz) - RB value x SCS x 12) / 2 - SCS/2</w:t>
      </w:r>
    </w:p>
    <w:p w:rsidR="005E49A0" w:rsidRPr="002D3042" w:rsidRDefault="00E77F2F" w:rsidP="003E52F1">
      <w:pPr>
        <w:pStyle w:val="TH"/>
      </w:pPr>
      <w:r w:rsidRPr="002D3042">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2D3042" w:rsidRDefault="005E49A0" w:rsidP="003E52F1">
      <w:pPr>
        <w:pStyle w:val="TF"/>
      </w:pPr>
      <w:r w:rsidRPr="002D3042">
        <w:t>Figure 4.5.2.1-1 UE or BS can use all PRBs that do not overlap with the minimum guard band, considering the centre PRB alignment</w:t>
      </w:r>
    </w:p>
    <w:p w:rsidR="005E49A0" w:rsidRPr="002D3042" w:rsidRDefault="005E49A0" w:rsidP="00D23E59">
      <w:pPr>
        <w:rPr>
          <w:lang w:eastAsia="ja-JP"/>
        </w:rPr>
      </w:pPr>
    </w:p>
    <w:p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rsidTr="00527EB0">
        <w:trPr>
          <w:trHeight w:val="75"/>
          <w:jc w:val="center"/>
        </w:trPr>
        <w:tc>
          <w:tcPr>
            <w:tcW w:w="627" w:type="dxa"/>
            <w:vMerge w:val="restart"/>
            <w:shd w:val="clear" w:color="auto" w:fill="auto"/>
          </w:tcPr>
          <w:p w:rsidR="0051043D" w:rsidRPr="002D3042" w:rsidRDefault="0051043D" w:rsidP="00527EB0">
            <w:pPr>
              <w:pStyle w:val="TAC"/>
            </w:pPr>
            <w:r w:rsidRPr="002D3042">
              <w:t>SCS [kHz]</w:t>
            </w:r>
          </w:p>
        </w:tc>
        <w:tc>
          <w:tcPr>
            <w:tcW w:w="9228" w:type="dxa"/>
            <w:gridSpan w:val="13"/>
          </w:tcPr>
          <w:p w:rsidR="0051043D" w:rsidRPr="002D3042" w:rsidRDefault="0051043D" w:rsidP="00527EB0">
            <w:pPr>
              <w:pStyle w:val="TAC"/>
            </w:pPr>
            <w:r w:rsidRPr="002D3042">
              <w:t>BS / UE Channel bandwidths [MHz]</w:t>
            </w:r>
          </w:p>
        </w:tc>
      </w:tr>
      <w:tr w:rsidR="002D3042" w:rsidRPr="002D3042" w:rsidTr="0051043D">
        <w:trPr>
          <w:trHeight w:val="75"/>
          <w:jc w:val="center"/>
        </w:trPr>
        <w:tc>
          <w:tcPr>
            <w:tcW w:w="627" w:type="dxa"/>
            <w:vMerge/>
            <w:shd w:val="clear" w:color="auto" w:fill="auto"/>
            <w:hideMark/>
          </w:tcPr>
          <w:p w:rsidR="0051043D" w:rsidRPr="002D3042" w:rsidRDefault="0051043D" w:rsidP="00527EB0">
            <w:pPr>
              <w:pStyle w:val="TAC"/>
            </w:pPr>
          </w:p>
        </w:tc>
        <w:tc>
          <w:tcPr>
            <w:tcW w:w="707" w:type="dxa"/>
            <w:shd w:val="clear" w:color="auto" w:fill="auto"/>
            <w:hideMark/>
          </w:tcPr>
          <w:p w:rsidR="0051043D" w:rsidRPr="002D3042" w:rsidRDefault="0051043D" w:rsidP="00527EB0">
            <w:pPr>
              <w:pStyle w:val="TAC"/>
            </w:pPr>
            <w:r w:rsidRPr="002D3042">
              <w:t>5</w:t>
            </w:r>
          </w:p>
        </w:tc>
        <w:tc>
          <w:tcPr>
            <w:tcW w:w="707" w:type="dxa"/>
            <w:shd w:val="clear" w:color="auto" w:fill="auto"/>
            <w:hideMark/>
          </w:tcPr>
          <w:p w:rsidR="0051043D" w:rsidRPr="002D3042" w:rsidRDefault="0051043D" w:rsidP="00527EB0">
            <w:pPr>
              <w:pStyle w:val="TAC"/>
            </w:pPr>
            <w:r w:rsidRPr="002D3042">
              <w:t>10</w:t>
            </w:r>
          </w:p>
        </w:tc>
        <w:tc>
          <w:tcPr>
            <w:tcW w:w="708" w:type="dxa"/>
            <w:shd w:val="clear" w:color="auto" w:fill="auto"/>
            <w:hideMark/>
          </w:tcPr>
          <w:p w:rsidR="0051043D" w:rsidRPr="002D3042" w:rsidRDefault="0051043D" w:rsidP="00527EB0">
            <w:pPr>
              <w:pStyle w:val="TAC"/>
            </w:pPr>
            <w:r w:rsidRPr="002D3042">
              <w:t>15</w:t>
            </w:r>
          </w:p>
        </w:tc>
        <w:tc>
          <w:tcPr>
            <w:tcW w:w="708" w:type="dxa"/>
            <w:shd w:val="clear" w:color="auto" w:fill="auto"/>
            <w:hideMark/>
          </w:tcPr>
          <w:p w:rsidR="0051043D" w:rsidRPr="002D3042" w:rsidRDefault="0051043D" w:rsidP="00527EB0">
            <w:pPr>
              <w:pStyle w:val="TAC"/>
            </w:pPr>
            <w:r w:rsidRPr="002D3042">
              <w:t>20</w:t>
            </w:r>
          </w:p>
        </w:tc>
        <w:tc>
          <w:tcPr>
            <w:tcW w:w="708" w:type="dxa"/>
            <w:shd w:val="clear" w:color="auto" w:fill="auto"/>
            <w:hideMark/>
          </w:tcPr>
          <w:p w:rsidR="0051043D" w:rsidRPr="002D3042" w:rsidRDefault="0051043D" w:rsidP="00527EB0">
            <w:pPr>
              <w:pStyle w:val="TAC"/>
            </w:pPr>
            <w:r w:rsidRPr="002D3042">
              <w:t>25</w:t>
            </w:r>
          </w:p>
        </w:tc>
        <w:tc>
          <w:tcPr>
            <w:tcW w:w="767" w:type="dxa"/>
          </w:tcPr>
          <w:p w:rsidR="0051043D" w:rsidRPr="002D3042" w:rsidRDefault="0051043D" w:rsidP="00527EB0">
            <w:pPr>
              <w:pStyle w:val="TAC"/>
            </w:pPr>
            <w:r w:rsidRPr="002D3042">
              <w:t>30</w:t>
            </w:r>
          </w:p>
        </w:tc>
        <w:tc>
          <w:tcPr>
            <w:tcW w:w="708" w:type="dxa"/>
            <w:shd w:val="clear" w:color="auto" w:fill="auto"/>
            <w:hideMark/>
          </w:tcPr>
          <w:p w:rsidR="0051043D" w:rsidRPr="002D3042" w:rsidRDefault="0051043D" w:rsidP="00527EB0">
            <w:pPr>
              <w:pStyle w:val="TAC"/>
            </w:pPr>
            <w:r w:rsidRPr="002D3042">
              <w:t>40</w:t>
            </w:r>
          </w:p>
        </w:tc>
        <w:tc>
          <w:tcPr>
            <w:tcW w:w="708" w:type="dxa"/>
            <w:shd w:val="clear" w:color="auto" w:fill="auto"/>
            <w:hideMark/>
          </w:tcPr>
          <w:p w:rsidR="0051043D" w:rsidRPr="002D3042" w:rsidRDefault="0051043D" w:rsidP="00527EB0">
            <w:pPr>
              <w:pStyle w:val="TAC"/>
            </w:pPr>
            <w:r w:rsidRPr="002D3042">
              <w:t>50</w:t>
            </w:r>
          </w:p>
        </w:tc>
        <w:tc>
          <w:tcPr>
            <w:tcW w:w="691" w:type="dxa"/>
            <w:shd w:val="clear" w:color="auto" w:fill="auto"/>
            <w:hideMark/>
          </w:tcPr>
          <w:p w:rsidR="0051043D" w:rsidRPr="002D3042" w:rsidRDefault="0051043D" w:rsidP="00527EB0">
            <w:pPr>
              <w:pStyle w:val="TAC"/>
            </w:pPr>
            <w:r w:rsidRPr="002D3042">
              <w:t>60</w:t>
            </w:r>
          </w:p>
        </w:tc>
        <w:tc>
          <w:tcPr>
            <w:tcW w:w="717" w:type="dxa"/>
          </w:tcPr>
          <w:p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80</w:t>
            </w:r>
          </w:p>
        </w:tc>
        <w:tc>
          <w:tcPr>
            <w:tcW w:w="717" w:type="dxa"/>
          </w:tcPr>
          <w:p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100</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15</w:t>
            </w:r>
          </w:p>
        </w:tc>
        <w:tc>
          <w:tcPr>
            <w:tcW w:w="707" w:type="dxa"/>
            <w:shd w:val="clear" w:color="auto" w:fill="auto"/>
          </w:tcPr>
          <w:p w:rsidR="0051043D" w:rsidRPr="002D3042" w:rsidRDefault="0051043D" w:rsidP="00527EB0">
            <w:pPr>
              <w:pStyle w:val="TAC"/>
            </w:pPr>
            <w:r w:rsidRPr="002D3042">
              <w:rPr>
                <w:kern w:val="24"/>
                <w:lang w:eastAsia="sv-SE"/>
              </w:rPr>
              <w:t>242.5</w:t>
            </w:r>
          </w:p>
        </w:tc>
        <w:tc>
          <w:tcPr>
            <w:tcW w:w="707" w:type="dxa"/>
            <w:shd w:val="clear" w:color="auto" w:fill="auto"/>
          </w:tcPr>
          <w:p w:rsidR="0051043D" w:rsidRPr="002D3042" w:rsidRDefault="0051043D" w:rsidP="00527EB0">
            <w:pPr>
              <w:pStyle w:val="TAC"/>
            </w:pPr>
            <w:r w:rsidRPr="002D3042">
              <w:t>312.5</w:t>
            </w:r>
          </w:p>
        </w:tc>
        <w:tc>
          <w:tcPr>
            <w:tcW w:w="708" w:type="dxa"/>
            <w:shd w:val="clear" w:color="auto" w:fill="auto"/>
          </w:tcPr>
          <w:p w:rsidR="0051043D" w:rsidRPr="002D3042" w:rsidRDefault="0051043D" w:rsidP="00527EB0">
            <w:pPr>
              <w:pStyle w:val="TAC"/>
            </w:pPr>
            <w:r w:rsidRPr="002D3042">
              <w:t>382.5</w:t>
            </w:r>
          </w:p>
        </w:tc>
        <w:tc>
          <w:tcPr>
            <w:tcW w:w="708" w:type="dxa"/>
            <w:shd w:val="clear" w:color="auto" w:fill="auto"/>
          </w:tcPr>
          <w:p w:rsidR="0051043D" w:rsidRPr="002D3042" w:rsidRDefault="0051043D" w:rsidP="00527EB0">
            <w:pPr>
              <w:pStyle w:val="TAC"/>
            </w:pPr>
            <w:r w:rsidRPr="002D3042">
              <w:t>452.5</w:t>
            </w:r>
          </w:p>
        </w:tc>
        <w:tc>
          <w:tcPr>
            <w:tcW w:w="708" w:type="dxa"/>
            <w:shd w:val="clear" w:color="auto" w:fill="auto"/>
          </w:tcPr>
          <w:p w:rsidR="0051043D" w:rsidRPr="002D3042" w:rsidRDefault="0051043D" w:rsidP="00527EB0">
            <w:pPr>
              <w:pStyle w:val="TAC"/>
            </w:pPr>
            <w:r w:rsidRPr="002D3042">
              <w:t>522.5</w:t>
            </w:r>
          </w:p>
        </w:tc>
        <w:tc>
          <w:tcPr>
            <w:tcW w:w="767" w:type="dxa"/>
          </w:tcPr>
          <w:p w:rsidR="0051043D" w:rsidRPr="002D3042" w:rsidRDefault="0051043D" w:rsidP="00527EB0">
            <w:pPr>
              <w:pStyle w:val="TAC"/>
            </w:pPr>
            <w:r w:rsidRPr="002D3042">
              <w:t>[592.5]</w:t>
            </w:r>
          </w:p>
        </w:tc>
        <w:tc>
          <w:tcPr>
            <w:tcW w:w="708" w:type="dxa"/>
            <w:shd w:val="clear" w:color="auto" w:fill="auto"/>
          </w:tcPr>
          <w:p w:rsidR="0051043D" w:rsidRPr="002D3042" w:rsidRDefault="0051043D" w:rsidP="00527EB0">
            <w:pPr>
              <w:pStyle w:val="TAC"/>
            </w:pPr>
            <w:r w:rsidRPr="002D3042">
              <w:t>552.5</w:t>
            </w:r>
          </w:p>
        </w:tc>
        <w:tc>
          <w:tcPr>
            <w:tcW w:w="708" w:type="dxa"/>
            <w:shd w:val="clear" w:color="auto" w:fill="auto"/>
          </w:tcPr>
          <w:p w:rsidR="0051043D" w:rsidRPr="002D3042" w:rsidRDefault="0051043D" w:rsidP="00527EB0">
            <w:pPr>
              <w:pStyle w:val="TAC"/>
            </w:pPr>
            <w:r w:rsidRPr="002D3042">
              <w:t>692.5</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30</w:t>
            </w:r>
          </w:p>
        </w:tc>
        <w:tc>
          <w:tcPr>
            <w:tcW w:w="707" w:type="dxa"/>
            <w:shd w:val="clear" w:color="auto" w:fill="auto"/>
          </w:tcPr>
          <w:p w:rsidR="0051043D" w:rsidRPr="002D3042" w:rsidRDefault="0051043D" w:rsidP="00527EB0">
            <w:pPr>
              <w:pStyle w:val="TAC"/>
            </w:pPr>
            <w:r w:rsidRPr="002D3042">
              <w:rPr>
                <w:rFonts w:eastAsia="DengXian"/>
                <w:kern w:val="24"/>
                <w:lang w:eastAsia="sv-SE"/>
              </w:rPr>
              <w:t>505</w:t>
            </w:r>
          </w:p>
        </w:tc>
        <w:tc>
          <w:tcPr>
            <w:tcW w:w="707" w:type="dxa"/>
            <w:shd w:val="clear" w:color="auto" w:fill="auto"/>
          </w:tcPr>
          <w:p w:rsidR="0051043D" w:rsidRPr="002D3042" w:rsidRDefault="0051043D" w:rsidP="00527EB0">
            <w:pPr>
              <w:pStyle w:val="TAC"/>
            </w:pPr>
            <w:r w:rsidRPr="002D3042">
              <w:t>665</w:t>
            </w:r>
          </w:p>
        </w:tc>
        <w:tc>
          <w:tcPr>
            <w:tcW w:w="708" w:type="dxa"/>
            <w:shd w:val="clear" w:color="auto" w:fill="auto"/>
          </w:tcPr>
          <w:p w:rsidR="0051043D" w:rsidRPr="002D3042" w:rsidRDefault="0051043D" w:rsidP="00527EB0">
            <w:pPr>
              <w:pStyle w:val="TAC"/>
            </w:pPr>
            <w:r w:rsidRPr="002D3042">
              <w:t>645</w:t>
            </w:r>
          </w:p>
        </w:tc>
        <w:tc>
          <w:tcPr>
            <w:tcW w:w="708" w:type="dxa"/>
            <w:shd w:val="clear" w:color="auto" w:fill="auto"/>
          </w:tcPr>
          <w:p w:rsidR="0051043D" w:rsidRPr="002D3042" w:rsidRDefault="0051043D" w:rsidP="00527EB0">
            <w:pPr>
              <w:pStyle w:val="TAC"/>
            </w:pPr>
            <w:r w:rsidRPr="002D3042">
              <w:t>805</w:t>
            </w:r>
          </w:p>
        </w:tc>
        <w:tc>
          <w:tcPr>
            <w:tcW w:w="708" w:type="dxa"/>
            <w:shd w:val="clear" w:color="auto" w:fill="auto"/>
          </w:tcPr>
          <w:p w:rsidR="0051043D" w:rsidRPr="002D3042" w:rsidRDefault="0051043D" w:rsidP="00527EB0">
            <w:pPr>
              <w:pStyle w:val="TAC"/>
            </w:pPr>
            <w:r w:rsidRPr="002D3042">
              <w:t>785</w:t>
            </w:r>
          </w:p>
        </w:tc>
        <w:tc>
          <w:tcPr>
            <w:tcW w:w="767" w:type="dxa"/>
          </w:tcPr>
          <w:p w:rsidR="0051043D" w:rsidRPr="002D3042" w:rsidRDefault="0051043D" w:rsidP="00527EB0">
            <w:pPr>
              <w:pStyle w:val="TAC"/>
            </w:pPr>
            <w:r w:rsidRPr="002D3042">
              <w:t>[945]</w:t>
            </w:r>
          </w:p>
        </w:tc>
        <w:tc>
          <w:tcPr>
            <w:tcW w:w="708" w:type="dxa"/>
            <w:shd w:val="clear" w:color="auto" w:fill="auto"/>
          </w:tcPr>
          <w:p w:rsidR="0051043D" w:rsidRPr="002D3042" w:rsidRDefault="0051043D" w:rsidP="00527EB0">
            <w:pPr>
              <w:pStyle w:val="TAC"/>
            </w:pPr>
            <w:r w:rsidRPr="002D3042">
              <w:t>905</w:t>
            </w:r>
          </w:p>
        </w:tc>
        <w:tc>
          <w:tcPr>
            <w:tcW w:w="708" w:type="dxa"/>
            <w:shd w:val="clear" w:color="auto" w:fill="auto"/>
          </w:tcPr>
          <w:p w:rsidR="0051043D" w:rsidRPr="002D3042" w:rsidRDefault="0051043D" w:rsidP="00527EB0">
            <w:pPr>
              <w:pStyle w:val="TAC"/>
            </w:pPr>
            <w:r w:rsidRPr="002D3042">
              <w:t>1045</w:t>
            </w:r>
          </w:p>
        </w:tc>
        <w:tc>
          <w:tcPr>
            <w:tcW w:w="691" w:type="dxa"/>
            <w:shd w:val="clear" w:color="auto" w:fill="auto"/>
          </w:tcPr>
          <w:p w:rsidR="0051043D" w:rsidRPr="002D3042" w:rsidRDefault="0051043D" w:rsidP="00527EB0">
            <w:pPr>
              <w:pStyle w:val="TAC"/>
            </w:pPr>
            <w:r w:rsidRPr="002D3042">
              <w:t>825</w:t>
            </w:r>
          </w:p>
        </w:tc>
        <w:tc>
          <w:tcPr>
            <w:tcW w:w="717" w:type="dxa"/>
          </w:tcPr>
          <w:p w:rsidR="0051043D" w:rsidRPr="002D3042" w:rsidRDefault="0051043D" w:rsidP="00527EB0">
            <w:pPr>
              <w:pStyle w:val="TAC"/>
            </w:pPr>
            <w:r w:rsidRPr="002D3042">
              <w:t>[965]</w:t>
            </w:r>
          </w:p>
        </w:tc>
        <w:tc>
          <w:tcPr>
            <w:tcW w:w="691" w:type="dxa"/>
            <w:shd w:val="clear" w:color="auto" w:fill="auto"/>
          </w:tcPr>
          <w:p w:rsidR="0051043D" w:rsidRPr="002D3042" w:rsidRDefault="0051043D" w:rsidP="00527EB0">
            <w:pPr>
              <w:pStyle w:val="TAC"/>
            </w:pPr>
            <w:r w:rsidRPr="002D3042">
              <w:t>925</w:t>
            </w:r>
          </w:p>
        </w:tc>
        <w:tc>
          <w:tcPr>
            <w:tcW w:w="717" w:type="dxa"/>
          </w:tcPr>
          <w:p w:rsidR="0051043D" w:rsidRPr="002D3042" w:rsidRDefault="0051043D" w:rsidP="00527EB0">
            <w:pPr>
              <w:pStyle w:val="TAC"/>
            </w:pPr>
            <w:r w:rsidRPr="002D3042">
              <w:t>[885]</w:t>
            </w:r>
          </w:p>
        </w:tc>
        <w:tc>
          <w:tcPr>
            <w:tcW w:w="691" w:type="dxa"/>
            <w:shd w:val="clear" w:color="auto" w:fill="auto"/>
          </w:tcPr>
          <w:p w:rsidR="0051043D" w:rsidRPr="002D3042" w:rsidRDefault="0051043D" w:rsidP="00527EB0">
            <w:pPr>
              <w:pStyle w:val="TAC"/>
            </w:pPr>
            <w:r w:rsidRPr="002D3042">
              <w:t>845</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60</w:t>
            </w:r>
          </w:p>
        </w:tc>
        <w:tc>
          <w:tcPr>
            <w:tcW w:w="707" w:type="dxa"/>
            <w:shd w:val="clear" w:color="auto" w:fill="auto"/>
          </w:tcPr>
          <w:p w:rsidR="0051043D" w:rsidRPr="002D3042" w:rsidRDefault="0051043D" w:rsidP="00527EB0">
            <w:pPr>
              <w:pStyle w:val="TAC"/>
            </w:pPr>
            <w:r w:rsidRPr="002D3042">
              <w:rPr>
                <w:kern w:val="24"/>
                <w:lang w:eastAsia="sv-SE"/>
              </w:rPr>
              <w:t>N.A</w:t>
            </w:r>
          </w:p>
        </w:tc>
        <w:tc>
          <w:tcPr>
            <w:tcW w:w="707" w:type="dxa"/>
            <w:shd w:val="clear" w:color="auto" w:fill="auto"/>
          </w:tcPr>
          <w:p w:rsidR="0051043D" w:rsidRPr="002D3042" w:rsidRDefault="0051043D" w:rsidP="00527EB0">
            <w:pPr>
              <w:pStyle w:val="TAC"/>
            </w:pPr>
            <w:r w:rsidRPr="002D3042">
              <w:t>1010</w:t>
            </w:r>
          </w:p>
        </w:tc>
        <w:tc>
          <w:tcPr>
            <w:tcW w:w="708" w:type="dxa"/>
            <w:shd w:val="clear" w:color="auto" w:fill="auto"/>
          </w:tcPr>
          <w:p w:rsidR="0051043D" w:rsidRPr="002D3042" w:rsidRDefault="0051043D" w:rsidP="00527EB0">
            <w:pPr>
              <w:pStyle w:val="TAC"/>
            </w:pPr>
            <w:r w:rsidRPr="002D3042">
              <w:t>990</w:t>
            </w:r>
          </w:p>
        </w:tc>
        <w:tc>
          <w:tcPr>
            <w:tcW w:w="708" w:type="dxa"/>
            <w:shd w:val="clear" w:color="auto" w:fill="auto"/>
          </w:tcPr>
          <w:p w:rsidR="0051043D" w:rsidRPr="002D3042" w:rsidRDefault="0051043D" w:rsidP="00527EB0">
            <w:pPr>
              <w:pStyle w:val="TAC"/>
            </w:pPr>
            <w:r w:rsidRPr="002D3042">
              <w:t>1330</w:t>
            </w:r>
          </w:p>
        </w:tc>
        <w:tc>
          <w:tcPr>
            <w:tcW w:w="708" w:type="dxa"/>
            <w:shd w:val="clear" w:color="auto" w:fill="auto"/>
          </w:tcPr>
          <w:p w:rsidR="0051043D" w:rsidRPr="002D3042" w:rsidRDefault="0051043D" w:rsidP="00527EB0">
            <w:pPr>
              <w:pStyle w:val="TAC"/>
            </w:pPr>
            <w:r w:rsidRPr="002D3042">
              <w:t>1310</w:t>
            </w:r>
          </w:p>
        </w:tc>
        <w:tc>
          <w:tcPr>
            <w:tcW w:w="767" w:type="dxa"/>
          </w:tcPr>
          <w:p w:rsidR="0051043D" w:rsidRPr="002D3042" w:rsidRDefault="0051043D" w:rsidP="00527EB0">
            <w:pPr>
              <w:pStyle w:val="TAC"/>
            </w:pPr>
            <w:r w:rsidRPr="002D3042">
              <w:t>[1290]</w:t>
            </w:r>
          </w:p>
        </w:tc>
        <w:tc>
          <w:tcPr>
            <w:tcW w:w="708" w:type="dxa"/>
            <w:shd w:val="clear" w:color="auto" w:fill="auto"/>
          </w:tcPr>
          <w:p w:rsidR="0051043D" w:rsidRPr="002D3042" w:rsidRDefault="0051043D" w:rsidP="00527EB0">
            <w:pPr>
              <w:pStyle w:val="TAC"/>
            </w:pPr>
            <w:r w:rsidRPr="002D3042">
              <w:t>1610</w:t>
            </w:r>
          </w:p>
        </w:tc>
        <w:tc>
          <w:tcPr>
            <w:tcW w:w="708" w:type="dxa"/>
            <w:shd w:val="clear" w:color="auto" w:fill="auto"/>
          </w:tcPr>
          <w:p w:rsidR="0051043D" w:rsidRPr="002D3042" w:rsidRDefault="0051043D" w:rsidP="00527EB0">
            <w:pPr>
              <w:pStyle w:val="TAC"/>
            </w:pPr>
            <w:r w:rsidRPr="002D3042">
              <w:t>1570</w:t>
            </w:r>
          </w:p>
        </w:tc>
        <w:tc>
          <w:tcPr>
            <w:tcW w:w="691" w:type="dxa"/>
            <w:shd w:val="clear" w:color="auto" w:fill="auto"/>
          </w:tcPr>
          <w:p w:rsidR="0051043D" w:rsidRPr="002D3042" w:rsidRDefault="0051043D" w:rsidP="00527EB0">
            <w:pPr>
              <w:pStyle w:val="TAC"/>
            </w:pPr>
            <w:r w:rsidRPr="002D3042">
              <w:t>1530</w:t>
            </w:r>
          </w:p>
        </w:tc>
        <w:tc>
          <w:tcPr>
            <w:tcW w:w="717" w:type="dxa"/>
          </w:tcPr>
          <w:p w:rsidR="0051043D" w:rsidRPr="002D3042" w:rsidRDefault="0051043D" w:rsidP="00527EB0">
            <w:pPr>
              <w:pStyle w:val="TAC"/>
            </w:pPr>
            <w:r w:rsidRPr="002D3042">
              <w:t>[1490]</w:t>
            </w:r>
          </w:p>
        </w:tc>
        <w:tc>
          <w:tcPr>
            <w:tcW w:w="691" w:type="dxa"/>
            <w:shd w:val="clear" w:color="auto" w:fill="auto"/>
          </w:tcPr>
          <w:p w:rsidR="0051043D" w:rsidRPr="002D3042" w:rsidRDefault="0051043D" w:rsidP="00527EB0">
            <w:pPr>
              <w:pStyle w:val="TAC"/>
            </w:pPr>
            <w:r w:rsidRPr="002D3042">
              <w:t>1450</w:t>
            </w:r>
          </w:p>
        </w:tc>
        <w:tc>
          <w:tcPr>
            <w:tcW w:w="717" w:type="dxa"/>
          </w:tcPr>
          <w:p w:rsidR="0051043D" w:rsidRPr="002D3042" w:rsidRDefault="0051043D" w:rsidP="00527EB0">
            <w:pPr>
              <w:pStyle w:val="TAC"/>
            </w:pPr>
            <w:r w:rsidRPr="002D3042">
              <w:t>[1410]</w:t>
            </w:r>
          </w:p>
        </w:tc>
        <w:tc>
          <w:tcPr>
            <w:tcW w:w="691" w:type="dxa"/>
            <w:shd w:val="clear" w:color="auto" w:fill="auto"/>
          </w:tcPr>
          <w:p w:rsidR="0051043D" w:rsidRPr="002D3042" w:rsidRDefault="0051043D" w:rsidP="00527EB0">
            <w:pPr>
              <w:pStyle w:val="TAC"/>
            </w:pPr>
            <w:r w:rsidRPr="002D3042">
              <w:t>1370</w:t>
            </w:r>
          </w:p>
        </w:tc>
      </w:tr>
      <w:tr w:rsidR="0051043D" w:rsidRPr="002D3042" w:rsidTr="00527EB0">
        <w:trPr>
          <w:trHeight w:val="34"/>
          <w:jc w:val="center"/>
        </w:trPr>
        <w:tc>
          <w:tcPr>
            <w:tcW w:w="9855" w:type="dxa"/>
            <w:gridSpan w:val="14"/>
            <w:shd w:val="clear" w:color="auto" w:fill="auto"/>
          </w:tcPr>
          <w:p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51043D" w:rsidRPr="002D3042" w:rsidRDefault="0051043D" w:rsidP="00D23E59">
      <w:pPr>
        <w:rPr>
          <w:lang w:eastAsia="ja-JP"/>
        </w:rPr>
      </w:pPr>
    </w:p>
    <w:p w:rsidR="00C2288F" w:rsidRPr="002D3042" w:rsidRDefault="00C2288F" w:rsidP="00FE374B">
      <w:pPr>
        <w:pStyle w:val="Heading4"/>
        <w:rPr>
          <w:lang w:eastAsia="ja-JP"/>
        </w:rPr>
      </w:pPr>
      <w:bookmarkStart w:id="58" w:name="_Toc21020623"/>
      <w:bookmarkStart w:id="59" w:name="_Toc52565996"/>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58"/>
      <w:bookmarkEnd w:id="59"/>
    </w:p>
    <w:p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rsidTr="0051043D">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5587" w:type="dxa"/>
            <w:gridSpan w:val="11"/>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517" w:type="dxa"/>
            <w:shd w:val="clear" w:color="auto" w:fill="auto"/>
            <w:hideMark/>
          </w:tcPr>
          <w:p w:rsidR="0051043D" w:rsidRPr="002D3042" w:rsidRDefault="0051043D" w:rsidP="0051043D">
            <w:pPr>
              <w:pStyle w:val="TAC"/>
              <w:rPr>
                <w:lang w:val="en-US"/>
              </w:rPr>
            </w:pPr>
            <w:r w:rsidRPr="002D3042">
              <w:rPr>
                <w:lang w:val="en-US"/>
              </w:rPr>
              <w:t>5</w:t>
            </w:r>
          </w:p>
        </w:tc>
        <w:tc>
          <w:tcPr>
            <w:tcW w:w="417" w:type="dxa"/>
            <w:shd w:val="clear" w:color="auto" w:fill="auto"/>
            <w:hideMark/>
          </w:tcPr>
          <w:p w:rsidR="0051043D" w:rsidRPr="002D3042" w:rsidRDefault="0051043D" w:rsidP="0051043D">
            <w:pPr>
              <w:pStyle w:val="TAC"/>
              <w:rPr>
                <w:lang w:val="en-US"/>
              </w:rPr>
            </w:pPr>
            <w:r w:rsidRPr="002D3042">
              <w:rPr>
                <w:lang w:val="en-US"/>
              </w:rPr>
              <w:t>10</w:t>
            </w:r>
          </w:p>
        </w:tc>
        <w:tc>
          <w:tcPr>
            <w:tcW w:w="41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lang w:val="en-US"/>
              </w:rPr>
              <w:t>20</w:t>
            </w:r>
          </w:p>
        </w:tc>
        <w:tc>
          <w:tcPr>
            <w:tcW w:w="517" w:type="dxa"/>
            <w:shd w:val="clear" w:color="auto" w:fill="auto"/>
            <w:hideMark/>
          </w:tcPr>
          <w:p w:rsidR="0051043D" w:rsidRPr="002D3042" w:rsidRDefault="0051043D" w:rsidP="0051043D">
            <w:pPr>
              <w:pStyle w:val="TAC"/>
              <w:rPr>
                <w:lang w:val="en-US"/>
              </w:rPr>
            </w:pPr>
            <w:r w:rsidRPr="002D3042">
              <w:rPr>
                <w:lang w:val="en-US"/>
              </w:rPr>
              <w:t>25</w:t>
            </w:r>
          </w:p>
        </w:tc>
        <w:tc>
          <w:tcPr>
            <w:tcW w:w="617" w:type="dxa"/>
          </w:tcPr>
          <w:p w:rsidR="0051043D" w:rsidRPr="002D3042" w:rsidRDefault="0051043D" w:rsidP="0051043D">
            <w:pPr>
              <w:pStyle w:val="TAC"/>
              <w:rPr>
                <w:lang w:val="en-US"/>
              </w:rPr>
            </w:pPr>
            <w:r w:rsidRPr="002D3042">
              <w:t>30</w:t>
            </w:r>
          </w:p>
        </w:tc>
        <w:tc>
          <w:tcPr>
            <w:tcW w:w="517" w:type="dxa"/>
            <w:shd w:val="clear" w:color="auto" w:fill="auto"/>
            <w:hideMark/>
          </w:tcPr>
          <w:p w:rsidR="0051043D" w:rsidRPr="002D3042" w:rsidRDefault="0051043D" w:rsidP="0051043D">
            <w:pPr>
              <w:pStyle w:val="TAC"/>
              <w:rPr>
                <w:lang w:val="en-US"/>
              </w:rPr>
            </w:pPr>
            <w:r w:rsidRPr="002D3042">
              <w:rPr>
                <w:lang w:val="en-US"/>
              </w:rPr>
              <w:t>40</w:t>
            </w:r>
          </w:p>
        </w:tc>
        <w:tc>
          <w:tcPr>
            <w:tcW w:w="517" w:type="dxa"/>
            <w:shd w:val="clear" w:color="auto" w:fill="auto"/>
            <w:hideMark/>
          </w:tcPr>
          <w:p w:rsidR="0051043D" w:rsidRPr="002D3042" w:rsidRDefault="0051043D" w:rsidP="0051043D">
            <w:pPr>
              <w:pStyle w:val="TAC"/>
              <w:rPr>
                <w:lang w:val="en-US"/>
              </w:rPr>
            </w:pPr>
            <w:r w:rsidRPr="002D3042">
              <w:rPr>
                <w:lang w:val="en-US"/>
              </w:rPr>
              <w:t>50</w:t>
            </w:r>
          </w:p>
        </w:tc>
        <w:tc>
          <w:tcPr>
            <w:tcW w:w="51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80</w:t>
            </w:r>
          </w:p>
        </w:tc>
        <w:tc>
          <w:tcPr>
            <w:tcW w:w="51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szCs w:val="18"/>
              </w:rPr>
              <w:t>25</w:t>
            </w:r>
          </w:p>
        </w:tc>
        <w:tc>
          <w:tcPr>
            <w:tcW w:w="417" w:type="dxa"/>
            <w:shd w:val="clear" w:color="auto" w:fill="auto"/>
            <w:hideMark/>
          </w:tcPr>
          <w:p w:rsidR="0051043D" w:rsidRPr="002D3042" w:rsidRDefault="0051043D" w:rsidP="0051043D">
            <w:pPr>
              <w:pStyle w:val="TAC"/>
              <w:rPr>
                <w:lang w:val="en-US"/>
              </w:rPr>
            </w:pPr>
            <w:r w:rsidRPr="002D3042">
              <w:rPr>
                <w:szCs w:val="18"/>
              </w:rPr>
              <w:t>50</w:t>
            </w:r>
          </w:p>
        </w:tc>
        <w:tc>
          <w:tcPr>
            <w:tcW w:w="4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617" w:type="dxa"/>
          </w:tcPr>
          <w:p w:rsidR="0051043D" w:rsidRPr="002D3042" w:rsidRDefault="0051043D" w:rsidP="0051043D">
            <w:pPr>
              <w:pStyle w:val="TAC"/>
              <w:rPr>
                <w:szCs w:val="18"/>
              </w:rPr>
            </w:pPr>
            <w:r w:rsidRPr="002D3042">
              <w:rPr>
                <w:szCs w:val="18"/>
              </w:rPr>
              <w:t>[160]</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5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24</w:t>
            </w:r>
          </w:p>
        </w:tc>
        <w:tc>
          <w:tcPr>
            <w:tcW w:w="417" w:type="dxa"/>
            <w:shd w:val="clear" w:color="auto" w:fill="auto"/>
            <w:hideMark/>
          </w:tcPr>
          <w:p w:rsidR="0051043D" w:rsidRPr="002D3042" w:rsidRDefault="0051043D" w:rsidP="0051043D">
            <w:pPr>
              <w:pStyle w:val="TAC"/>
              <w:rPr>
                <w:lang w:val="en-US"/>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617" w:type="dxa"/>
          </w:tcPr>
          <w:p w:rsidR="0051043D" w:rsidRPr="002D3042" w:rsidRDefault="0051043D" w:rsidP="0051043D">
            <w:pPr>
              <w:pStyle w:val="TAC"/>
              <w:rPr>
                <w:szCs w:val="18"/>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517" w:type="dxa"/>
            <w:shd w:val="clear" w:color="auto" w:fill="auto"/>
            <w:hideMark/>
          </w:tcPr>
          <w:p w:rsidR="0051043D" w:rsidRPr="002D3042" w:rsidRDefault="0051043D" w:rsidP="0051043D">
            <w:pPr>
              <w:pStyle w:val="TAC"/>
              <w:rPr>
                <w:lang w:val="en-US"/>
              </w:rPr>
            </w:pPr>
            <w:r w:rsidRPr="002D3042">
              <w:rPr>
                <w:szCs w:val="18"/>
              </w:rPr>
              <w:t>162</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4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18</w:t>
            </w:r>
          </w:p>
        </w:tc>
        <w:tc>
          <w:tcPr>
            <w:tcW w:w="517" w:type="dxa"/>
            <w:shd w:val="clear" w:color="auto" w:fill="auto"/>
            <w:hideMark/>
          </w:tcPr>
          <w:p w:rsidR="0051043D" w:rsidRPr="002D3042" w:rsidRDefault="0051043D" w:rsidP="0051043D">
            <w:pPr>
              <w:pStyle w:val="TAC"/>
              <w:rPr>
                <w:lang w:val="en-US"/>
              </w:rPr>
            </w:pPr>
            <w:r w:rsidRPr="002D3042">
              <w:rPr>
                <w:szCs w:val="18"/>
              </w:rPr>
              <w:t>24</w:t>
            </w:r>
          </w:p>
        </w:tc>
        <w:tc>
          <w:tcPr>
            <w:tcW w:w="517" w:type="dxa"/>
            <w:shd w:val="clear" w:color="auto" w:fill="auto"/>
            <w:hideMark/>
          </w:tcPr>
          <w:p w:rsidR="0051043D" w:rsidRPr="002D3042" w:rsidRDefault="0051043D" w:rsidP="0051043D">
            <w:pPr>
              <w:pStyle w:val="TAC"/>
              <w:rPr>
                <w:lang w:val="en-US"/>
              </w:rPr>
            </w:pPr>
            <w:r w:rsidRPr="002D3042">
              <w:rPr>
                <w:szCs w:val="18"/>
              </w:rPr>
              <w:t>30</w:t>
            </w:r>
          </w:p>
        </w:tc>
        <w:tc>
          <w:tcPr>
            <w:tcW w:w="617" w:type="dxa"/>
          </w:tcPr>
          <w:p w:rsidR="0051043D" w:rsidRPr="002D3042" w:rsidRDefault="0051043D" w:rsidP="0051043D">
            <w:pPr>
              <w:pStyle w:val="TAC"/>
              <w:rPr>
                <w:szCs w:val="18"/>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5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135</w:t>
            </w:r>
          </w:p>
        </w:tc>
      </w:tr>
    </w:tbl>
    <w:p w:rsidR="00C2288F" w:rsidRPr="002D3042" w:rsidRDefault="00C2288F" w:rsidP="00C2288F">
      <w:pPr>
        <w:rPr>
          <w:lang w:val="en-US"/>
        </w:rPr>
      </w:pPr>
    </w:p>
    <w:p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85" w:type="dxa"/>
            <w:gridSpan w:val="2"/>
          </w:tcPr>
          <w:p w:rsidR="0051043D" w:rsidRPr="002D3042" w:rsidRDefault="0051043D" w:rsidP="002B1D48">
            <w:pPr>
              <w:pStyle w:val="TAC"/>
              <w:rPr>
                <w:lang w:val="en-US"/>
              </w:rPr>
            </w:pPr>
          </w:p>
        </w:tc>
        <w:tc>
          <w:tcPr>
            <w:tcW w:w="7266"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600" w:type="dxa"/>
            <w:shd w:val="clear" w:color="auto" w:fill="auto"/>
            <w:hideMark/>
          </w:tcPr>
          <w:p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rsidR="0051043D" w:rsidRPr="002D3042" w:rsidRDefault="0051043D" w:rsidP="0051043D">
            <w:pPr>
              <w:pStyle w:val="TAC"/>
              <w:rPr>
                <w:lang w:val="en-US"/>
              </w:rPr>
            </w:pPr>
            <w:r w:rsidRPr="002D3042">
              <w:rPr>
                <w:lang w:val="en-US"/>
              </w:rPr>
              <w:t>10</w:t>
            </w:r>
          </w:p>
        </w:tc>
        <w:tc>
          <w:tcPr>
            <w:tcW w:w="706" w:type="dxa"/>
            <w:shd w:val="clear" w:color="auto" w:fill="auto"/>
            <w:hideMark/>
          </w:tcPr>
          <w:p w:rsidR="0051043D" w:rsidRPr="002D3042" w:rsidRDefault="0051043D" w:rsidP="0051043D">
            <w:pPr>
              <w:pStyle w:val="TAC"/>
              <w:rPr>
                <w:lang w:val="en-US"/>
              </w:rPr>
            </w:pPr>
            <w:r w:rsidRPr="002D3042">
              <w:rPr>
                <w:lang w:val="en-US"/>
              </w:rPr>
              <w:t>15</w:t>
            </w:r>
          </w:p>
        </w:tc>
        <w:tc>
          <w:tcPr>
            <w:tcW w:w="750" w:type="dxa"/>
            <w:shd w:val="clear" w:color="auto" w:fill="auto"/>
            <w:hideMark/>
          </w:tcPr>
          <w:p w:rsidR="0051043D" w:rsidRPr="002D3042" w:rsidRDefault="0051043D" w:rsidP="0051043D">
            <w:pPr>
              <w:pStyle w:val="TAC"/>
              <w:rPr>
                <w:lang w:val="en-US"/>
              </w:rPr>
            </w:pPr>
            <w:r w:rsidRPr="002D3042">
              <w:rPr>
                <w:lang w:val="en-US"/>
              </w:rPr>
              <w:t>20</w:t>
            </w:r>
          </w:p>
        </w:tc>
        <w:tc>
          <w:tcPr>
            <w:tcW w:w="714" w:type="dxa"/>
            <w:shd w:val="clear" w:color="auto" w:fill="auto"/>
            <w:hideMark/>
          </w:tcPr>
          <w:p w:rsidR="0051043D" w:rsidRPr="002D3042" w:rsidRDefault="0051043D" w:rsidP="0051043D">
            <w:pPr>
              <w:pStyle w:val="TAC"/>
              <w:rPr>
                <w:lang w:val="en-US"/>
              </w:rPr>
            </w:pPr>
            <w:r w:rsidRPr="002D3042">
              <w:rPr>
                <w:lang w:val="en-US"/>
              </w:rPr>
              <w:t>25</w:t>
            </w:r>
          </w:p>
        </w:tc>
        <w:tc>
          <w:tcPr>
            <w:tcW w:w="785" w:type="dxa"/>
          </w:tcPr>
          <w:p w:rsidR="0051043D" w:rsidRPr="002D3042" w:rsidRDefault="0051043D" w:rsidP="0051043D">
            <w:pPr>
              <w:pStyle w:val="TAC"/>
              <w:rPr>
                <w:lang w:val="en-US"/>
              </w:rPr>
            </w:pPr>
            <w:r w:rsidRPr="002D3042">
              <w:t>30</w:t>
            </w:r>
          </w:p>
        </w:tc>
        <w:tc>
          <w:tcPr>
            <w:tcW w:w="785" w:type="dxa"/>
            <w:shd w:val="clear" w:color="auto" w:fill="auto"/>
            <w:hideMark/>
          </w:tcPr>
          <w:p w:rsidR="0051043D" w:rsidRPr="002D3042" w:rsidRDefault="0051043D" w:rsidP="0051043D">
            <w:pPr>
              <w:pStyle w:val="TAC"/>
              <w:rPr>
                <w:lang w:val="en-US"/>
              </w:rPr>
            </w:pPr>
            <w:r w:rsidRPr="002D3042">
              <w:rPr>
                <w:lang w:val="en-US"/>
              </w:rPr>
              <w:t>40</w:t>
            </w:r>
          </w:p>
        </w:tc>
        <w:tc>
          <w:tcPr>
            <w:tcW w:w="706" w:type="dxa"/>
            <w:shd w:val="clear" w:color="auto" w:fill="auto"/>
            <w:hideMark/>
          </w:tcPr>
          <w:p w:rsidR="0051043D" w:rsidRPr="002D3042" w:rsidRDefault="0051043D" w:rsidP="0051043D">
            <w:pPr>
              <w:pStyle w:val="TAC"/>
              <w:rPr>
                <w:lang w:val="en-US"/>
              </w:rPr>
            </w:pPr>
            <w:r w:rsidRPr="002D3042">
              <w:rPr>
                <w:lang w:val="en-US"/>
              </w:rPr>
              <w:t>50</w:t>
            </w:r>
          </w:p>
        </w:tc>
        <w:tc>
          <w:tcPr>
            <w:tcW w:w="750" w:type="dxa"/>
            <w:shd w:val="clear" w:color="auto" w:fill="auto"/>
            <w:hideMark/>
          </w:tcPr>
          <w:p w:rsidR="0051043D" w:rsidRPr="002D3042" w:rsidRDefault="0051043D" w:rsidP="0051043D">
            <w:pPr>
              <w:pStyle w:val="TAC"/>
              <w:rPr>
                <w:lang w:val="en-US"/>
              </w:rPr>
            </w:pPr>
            <w:r w:rsidRPr="002D3042">
              <w:rPr>
                <w:lang w:val="en-US"/>
              </w:rPr>
              <w:t>60</w:t>
            </w:r>
          </w:p>
        </w:tc>
        <w:tc>
          <w:tcPr>
            <w:tcW w:w="750" w:type="dxa"/>
            <w:shd w:val="clear" w:color="auto" w:fill="auto"/>
            <w:hideMark/>
          </w:tcPr>
          <w:p w:rsidR="0051043D" w:rsidRPr="002D3042" w:rsidRDefault="0051043D" w:rsidP="0051043D">
            <w:pPr>
              <w:pStyle w:val="TAC"/>
              <w:rPr>
                <w:lang w:val="en-US"/>
              </w:rPr>
            </w:pPr>
            <w:r w:rsidRPr="002D3042">
              <w:rPr>
                <w:lang w:val="en-US"/>
              </w:rPr>
              <w:t>80</w:t>
            </w:r>
          </w:p>
        </w:tc>
        <w:tc>
          <w:tcPr>
            <w:tcW w:w="812"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600" w:type="dxa"/>
            <w:shd w:val="clear" w:color="auto" w:fill="auto"/>
            <w:hideMark/>
          </w:tcPr>
          <w:p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rsidR="0051043D" w:rsidRPr="002D3042" w:rsidRDefault="0051043D" w:rsidP="0051043D">
            <w:pPr>
              <w:pStyle w:val="TAC"/>
              <w:rPr>
                <w:szCs w:val="18"/>
              </w:rPr>
            </w:pPr>
            <w:r w:rsidRPr="002D3042">
              <w:rPr>
                <w:szCs w:val="18"/>
              </w:rPr>
              <w:t>9</w:t>
            </w:r>
          </w:p>
        </w:tc>
        <w:tc>
          <w:tcPr>
            <w:tcW w:w="706" w:type="dxa"/>
            <w:shd w:val="clear" w:color="auto" w:fill="auto"/>
            <w:hideMark/>
          </w:tcPr>
          <w:p w:rsidR="0051043D" w:rsidRPr="002D3042" w:rsidRDefault="0051043D" w:rsidP="0051043D">
            <w:pPr>
              <w:pStyle w:val="TAC"/>
              <w:rPr>
                <w:lang w:val="en-US"/>
              </w:rPr>
            </w:pPr>
            <w:r w:rsidRPr="002D3042">
              <w:rPr>
                <w:szCs w:val="18"/>
              </w:rPr>
              <w:t>13.5</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[28.80]</w:t>
            </w:r>
          </w:p>
        </w:tc>
        <w:tc>
          <w:tcPr>
            <w:tcW w:w="785" w:type="dxa"/>
            <w:shd w:val="clear" w:color="auto" w:fill="auto"/>
            <w:hideMark/>
          </w:tcPr>
          <w:p w:rsidR="0051043D" w:rsidRPr="002D3042" w:rsidRDefault="0051043D" w:rsidP="0051043D">
            <w:pPr>
              <w:pStyle w:val="TAC"/>
              <w:rPr>
                <w:lang w:val="en-US"/>
              </w:rPr>
            </w:pPr>
            <w:r w:rsidRPr="002D3042">
              <w:rPr>
                <w:szCs w:val="18"/>
              </w:rPr>
              <w:t>38.88</w:t>
            </w:r>
          </w:p>
        </w:tc>
        <w:tc>
          <w:tcPr>
            <w:tcW w:w="706" w:type="dxa"/>
            <w:shd w:val="clear" w:color="auto" w:fill="auto"/>
            <w:hideMark/>
          </w:tcPr>
          <w:p w:rsidR="0051043D" w:rsidRPr="002D3042" w:rsidRDefault="0051043D" w:rsidP="0051043D">
            <w:pPr>
              <w:pStyle w:val="TAC"/>
              <w:rPr>
                <w:lang w:val="en-US"/>
              </w:rPr>
            </w:pPr>
            <w:r w:rsidRPr="002D3042">
              <w:rPr>
                <w:szCs w:val="18"/>
              </w:rPr>
              <w:t>48.6</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812"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600" w:type="dxa"/>
            <w:shd w:val="clear" w:color="auto" w:fill="auto"/>
            <w:hideMark/>
          </w:tcPr>
          <w:p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rsidR="0051043D" w:rsidRPr="002D3042" w:rsidRDefault="0051043D" w:rsidP="0051043D">
            <w:pPr>
              <w:pStyle w:val="TAC"/>
              <w:rPr>
                <w:lang w:val="en-US"/>
              </w:rPr>
            </w:pPr>
            <w:r w:rsidRPr="002D3042">
              <w:rPr>
                <w:szCs w:val="18"/>
              </w:rPr>
              <w:t>8.64</w:t>
            </w:r>
          </w:p>
        </w:tc>
        <w:tc>
          <w:tcPr>
            <w:tcW w:w="706" w:type="dxa"/>
            <w:shd w:val="clear" w:color="auto" w:fill="auto"/>
            <w:hideMark/>
          </w:tcPr>
          <w:p w:rsidR="0051043D" w:rsidRPr="002D3042" w:rsidRDefault="0051043D" w:rsidP="0051043D">
            <w:pPr>
              <w:pStyle w:val="TAC"/>
              <w:rPr>
                <w:lang w:val="en-US"/>
              </w:rPr>
            </w:pPr>
            <w:r w:rsidRPr="002D3042">
              <w:rPr>
                <w:szCs w:val="18"/>
              </w:rPr>
              <w:t>12.96</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[27.00]</w:t>
            </w:r>
          </w:p>
        </w:tc>
        <w:tc>
          <w:tcPr>
            <w:tcW w:w="785" w:type="dxa"/>
            <w:shd w:val="clear" w:color="auto" w:fill="auto"/>
            <w:hideMark/>
          </w:tcPr>
          <w:p w:rsidR="0051043D" w:rsidRPr="002D3042" w:rsidRDefault="0051043D" w:rsidP="0051043D">
            <w:pPr>
              <w:pStyle w:val="TAC"/>
              <w:rPr>
                <w:szCs w:val="18"/>
              </w:rPr>
            </w:pPr>
            <w:r w:rsidRPr="002D3042">
              <w:rPr>
                <w:szCs w:val="18"/>
              </w:rPr>
              <w:t>36</w:t>
            </w:r>
          </w:p>
        </w:tc>
        <w:tc>
          <w:tcPr>
            <w:tcW w:w="706" w:type="dxa"/>
            <w:shd w:val="clear" w:color="auto" w:fill="auto"/>
            <w:hideMark/>
          </w:tcPr>
          <w:p w:rsidR="0051043D" w:rsidRPr="002D3042" w:rsidRDefault="0051043D" w:rsidP="0051043D">
            <w:pPr>
              <w:pStyle w:val="TAC"/>
              <w:rPr>
                <w:lang w:val="en-US"/>
              </w:rPr>
            </w:pPr>
            <w:r w:rsidRPr="002D3042">
              <w:rPr>
                <w:szCs w:val="18"/>
              </w:rPr>
              <w:t>46.08</w:t>
            </w:r>
          </w:p>
        </w:tc>
        <w:tc>
          <w:tcPr>
            <w:tcW w:w="750" w:type="dxa"/>
            <w:shd w:val="clear" w:color="auto" w:fill="auto"/>
            <w:hideMark/>
          </w:tcPr>
          <w:p w:rsidR="0051043D" w:rsidRPr="002D3042" w:rsidRDefault="0051043D" w:rsidP="0051043D">
            <w:pPr>
              <w:pStyle w:val="TAC"/>
              <w:rPr>
                <w:lang w:val="en-US"/>
              </w:rPr>
            </w:pPr>
            <w:r w:rsidRPr="002D3042">
              <w:t>58.32</w:t>
            </w:r>
          </w:p>
        </w:tc>
        <w:tc>
          <w:tcPr>
            <w:tcW w:w="750" w:type="dxa"/>
            <w:shd w:val="clear" w:color="auto" w:fill="auto"/>
            <w:hideMark/>
          </w:tcPr>
          <w:p w:rsidR="0051043D" w:rsidRPr="002D3042" w:rsidRDefault="0051043D" w:rsidP="0051043D">
            <w:pPr>
              <w:pStyle w:val="TAC"/>
              <w:rPr>
                <w:lang w:val="en-US"/>
              </w:rPr>
            </w:pPr>
            <w:r w:rsidRPr="002D3042">
              <w:t>77.76</w:t>
            </w:r>
          </w:p>
        </w:tc>
        <w:tc>
          <w:tcPr>
            <w:tcW w:w="812" w:type="dxa"/>
            <w:shd w:val="clear" w:color="auto" w:fill="auto"/>
            <w:hideMark/>
          </w:tcPr>
          <w:p w:rsidR="0051043D" w:rsidRPr="002D3042" w:rsidRDefault="0051043D" w:rsidP="0051043D">
            <w:pPr>
              <w:pStyle w:val="TAC"/>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600" w:type="dxa"/>
            <w:shd w:val="clear" w:color="auto" w:fill="auto"/>
            <w:hideMark/>
          </w:tcPr>
          <w:p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rsidR="0051043D" w:rsidRPr="002D3042" w:rsidRDefault="0051043D" w:rsidP="0051043D">
            <w:pPr>
              <w:pStyle w:val="TAC"/>
              <w:rPr>
                <w:lang w:val="en-US"/>
              </w:rPr>
            </w:pPr>
            <w:r w:rsidRPr="002D3042">
              <w:t>7.2</w:t>
            </w:r>
          </w:p>
        </w:tc>
        <w:tc>
          <w:tcPr>
            <w:tcW w:w="706" w:type="dxa"/>
            <w:shd w:val="clear" w:color="auto" w:fill="auto"/>
            <w:hideMark/>
          </w:tcPr>
          <w:p w:rsidR="0051043D" w:rsidRPr="002D3042" w:rsidRDefault="0051043D" w:rsidP="0051043D">
            <w:pPr>
              <w:pStyle w:val="TAC"/>
              <w:rPr>
                <w:lang w:val="en-US"/>
              </w:rPr>
            </w:pPr>
            <w:r w:rsidRPr="002D3042">
              <w:t>12.96</w:t>
            </w:r>
          </w:p>
        </w:tc>
        <w:tc>
          <w:tcPr>
            <w:tcW w:w="750" w:type="dxa"/>
            <w:shd w:val="clear" w:color="auto" w:fill="auto"/>
            <w:hideMark/>
          </w:tcPr>
          <w:p w:rsidR="0051043D" w:rsidRPr="002D3042" w:rsidRDefault="0051043D" w:rsidP="0051043D">
            <w:pPr>
              <w:pStyle w:val="TAC"/>
              <w:rPr>
                <w:lang w:val="en-US"/>
              </w:rPr>
            </w:pPr>
            <w:r w:rsidRPr="002D3042">
              <w:t>17.28</w:t>
            </w:r>
          </w:p>
        </w:tc>
        <w:tc>
          <w:tcPr>
            <w:tcW w:w="714" w:type="dxa"/>
            <w:shd w:val="clear" w:color="auto" w:fill="auto"/>
            <w:hideMark/>
          </w:tcPr>
          <w:p w:rsidR="0051043D" w:rsidRPr="002D3042" w:rsidRDefault="0051043D" w:rsidP="0051043D">
            <w:pPr>
              <w:pStyle w:val="TAC"/>
              <w:rPr>
                <w:lang w:val="en-US"/>
              </w:rPr>
            </w:pPr>
            <w:r w:rsidRPr="002D3042">
              <w:t>21.6</w:t>
            </w:r>
          </w:p>
        </w:tc>
        <w:tc>
          <w:tcPr>
            <w:tcW w:w="785" w:type="dxa"/>
          </w:tcPr>
          <w:p w:rsidR="0051043D" w:rsidRPr="002D3042" w:rsidRDefault="0051043D" w:rsidP="0051043D">
            <w:pPr>
              <w:pStyle w:val="TAC"/>
            </w:pPr>
            <w:r w:rsidRPr="002D3042">
              <w:t>[25.92]</w:t>
            </w:r>
          </w:p>
        </w:tc>
        <w:tc>
          <w:tcPr>
            <w:tcW w:w="785" w:type="dxa"/>
            <w:shd w:val="clear" w:color="auto" w:fill="auto"/>
            <w:hideMark/>
          </w:tcPr>
          <w:p w:rsidR="0051043D" w:rsidRPr="002D3042" w:rsidRDefault="0051043D" w:rsidP="0051043D">
            <w:pPr>
              <w:pStyle w:val="TAC"/>
            </w:pPr>
            <w:r w:rsidRPr="002D3042">
              <w:t>36</w:t>
            </w:r>
          </w:p>
        </w:tc>
        <w:tc>
          <w:tcPr>
            <w:tcW w:w="706" w:type="dxa"/>
            <w:shd w:val="clear" w:color="auto" w:fill="auto"/>
            <w:hideMark/>
          </w:tcPr>
          <w:p w:rsidR="0051043D" w:rsidRPr="002D3042" w:rsidRDefault="0051043D" w:rsidP="0051043D">
            <w:pPr>
              <w:pStyle w:val="TAC"/>
              <w:rPr>
                <w:lang w:val="en-US"/>
              </w:rPr>
            </w:pPr>
            <w:r w:rsidRPr="002D3042">
              <w:t>46.08</w:t>
            </w:r>
          </w:p>
        </w:tc>
        <w:tc>
          <w:tcPr>
            <w:tcW w:w="750" w:type="dxa"/>
            <w:shd w:val="clear" w:color="auto" w:fill="auto"/>
            <w:hideMark/>
          </w:tcPr>
          <w:p w:rsidR="0051043D" w:rsidRPr="002D3042" w:rsidRDefault="0051043D" w:rsidP="0051043D">
            <w:pPr>
              <w:pStyle w:val="TAC"/>
            </w:pPr>
            <w:r w:rsidRPr="002D3042">
              <w:t>54</w:t>
            </w:r>
          </w:p>
        </w:tc>
        <w:tc>
          <w:tcPr>
            <w:tcW w:w="750" w:type="dxa"/>
            <w:shd w:val="clear" w:color="auto" w:fill="auto"/>
            <w:hideMark/>
          </w:tcPr>
          <w:p w:rsidR="0051043D" w:rsidRPr="002D3042" w:rsidRDefault="0051043D" w:rsidP="0051043D">
            <w:pPr>
              <w:pStyle w:val="TAC"/>
            </w:pPr>
            <w:r w:rsidRPr="002D3042">
              <w:t>72</w:t>
            </w:r>
          </w:p>
        </w:tc>
        <w:tc>
          <w:tcPr>
            <w:tcW w:w="812" w:type="dxa"/>
            <w:shd w:val="clear" w:color="auto" w:fill="auto"/>
            <w:hideMark/>
          </w:tcPr>
          <w:p w:rsidR="0051043D" w:rsidRPr="002D3042" w:rsidRDefault="0051043D" w:rsidP="0051043D">
            <w:pPr>
              <w:pStyle w:val="TAC"/>
            </w:pPr>
            <w:r w:rsidRPr="002D3042">
              <w:t>97.2</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27" w:type="dxa"/>
          </w:tcPr>
          <w:p w:rsidR="0051043D" w:rsidRPr="002D3042" w:rsidRDefault="0051043D" w:rsidP="002B1D48">
            <w:pPr>
              <w:pStyle w:val="TAC"/>
              <w:rPr>
                <w:lang w:val="en-US"/>
              </w:rPr>
            </w:pPr>
          </w:p>
        </w:tc>
        <w:tc>
          <w:tcPr>
            <w:tcW w:w="7270"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727" w:type="dxa"/>
            <w:shd w:val="clear" w:color="auto" w:fill="auto"/>
            <w:hideMark/>
          </w:tcPr>
          <w:p w:rsidR="0051043D" w:rsidRPr="002D3042" w:rsidRDefault="0051043D" w:rsidP="0051043D">
            <w:pPr>
              <w:pStyle w:val="TAC"/>
              <w:rPr>
                <w:lang w:val="en-US"/>
              </w:rPr>
            </w:pPr>
            <w:r w:rsidRPr="002D3042">
              <w:rPr>
                <w:lang w:val="en-US"/>
              </w:rPr>
              <w:t>5</w:t>
            </w:r>
          </w:p>
        </w:tc>
        <w:tc>
          <w:tcPr>
            <w:tcW w:w="727" w:type="dxa"/>
            <w:shd w:val="clear" w:color="auto" w:fill="auto"/>
            <w:hideMark/>
          </w:tcPr>
          <w:p w:rsidR="0051043D" w:rsidRPr="002D3042" w:rsidRDefault="0051043D" w:rsidP="0051043D">
            <w:pPr>
              <w:pStyle w:val="TAC"/>
              <w:rPr>
                <w:lang w:val="en-US"/>
              </w:rPr>
            </w:pPr>
            <w:r w:rsidRPr="002D3042">
              <w:rPr>
                <w:lang w:val="en-US"/>
              </w:rPr>
              <w:t>10</w:t>
            </w:r>
          </w:p>
        </w:tc>
        <w:tc>
          <w:tcPr>
            <w:tcW w:w="7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rPr>
                <w:lang w:val="en-US"/>
              </w:rPr>
              <w:t>20</w:t>
            </w:r>
          </w:p>
        </w:tc>
        <w:tc>
          <w:tcPr>
            <w:tcW w:w="727" w:type="dxa"/>
            <w:shd w:val="clear" w:color="auto" w:fill="auto"/>
            <w:hideMark/>
          </w:tcPr>
          <w:p w:rsidR="0051043D" w:rsidRPr="002D3042" w:rsidRDefault="0051043D" w:rsidP="0051043D">
            <w:pPr>
              <w:pStyle w:val="TAC"/>
              <w:rPr>
                <w:lang w:val="en-US"/>
              </w:rPr>
            </w:pPr>
            <w:r w:rsidRPr="002D3042">
              <w:rPr>
                <w:lang w:val="en-US"/>
              </w:rPr>
              <w:t>25</w:t>
            </w:r>
          </w:p>
        </w:tc>
        <w:tc>
          <w:tcPr>
            <w:tcW w:w="727" w:type="dxa"/>
          </w:tcPr>
          <w:p w:rsidR="0051043D" w:rsidRPr="002D3042" w:rsidRDefault="0051043D" w:rsidP="0051043D">
            <w:pPr>
              <w:pStyle w:val="TAC"/>
              <w:rPr>
                <w:lang w:val="en-US"/>
              </w:rPr>
            </w:pPr>
            <w:r w:rsidRPr="002D3042">
              <w:t>30</w:t>
            </w:r>
          </w:p>
        </w:tc>
        <w:tc>
          <w:tcPr>
            <w:tcW w:w="727" w:type="dxa"/>
            <w:shd w:val="clear" w:color="auto" w:fill="auto"/>
            <w:hideMark/>
          </w:tcPr>
          <w:p w:rsidR="0051043D" w:rsidRPr="002D3042" w:rsidRDefault="0051043D" w:rsidP="0051043D">
            <w:pPr>
              <w:pStyle w:val="TAC"/>
              <w:rPr>
                <w:lang w:val="en-US"/>
              </w:rPr>
            </w:pPr>
            <w:r w:rsidRPr="002D3042">
              <w:rPr>
                <w:lang w:val="en-US"/>
              </w:rPr>
              <w:t>40</w:t>
            </w:r>
          </w:p>
        </w:tc>
        <w:tc>
          <w:tcPr>
            <w:tcW w:w="727" w:type="dxa"/>
            <w:shd w:val="clear" w:color="auto" w:fill="auto"/>
            <w:hideMark/>
          </w:tcPr>
          <w:p w:rsidR="0051043D" w:rsidRPr="002D3042" w:rsidRDefault="0051043D" w:rsidP="0051043D">
            <w:pPr>
              <w:pStyle w:val="TAC"/>
              <w:rPr>
                <w:lang w:val="en-US"/>
              </w:rPr>
            </w:pPr>
            <w:r w:rsidRPr="002D3042">
              <w:rPr>
                <w:lang w:val="en-US"/>
              </w:rPr>
              <w:t>50</w:t>
            </w:r>
          </w:p>
        </w:tc>
        <w:tc>
          <w:tcPr>
            <w:tcW w:w="7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80</w:t>
            </w:r>
          </w:p>
        </w:tc>
        <w:tc>
          <w:tcPr>
            <w:tcW w:w="72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96.0%</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tcPr>
          <w:p w:rsidR="0051043D" w:rsidRPr="002D3042" w:rsidRDefault="0051043D" w:rsidP="0051043D">
            <w:pPr>
              <w:pStyle w:val="TAC"/>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97.2%</w:t>
            </w:r>
          </w:p>
        </w:tc>
      </w:tr>
    </w:tbl>
    <w:p w:rsidR="00C2288F" w:rsidRPr="002D3042" w:rsidRDefault="00C2288F" w:rsidP="00D23E59"/>
    <w:p w:rsidR="0051043D" w:rsidRPr="002D3042" w:rsidRDefault="0051043D" w:rsidP="00FE374B">
      <w:pPr>
        <w:pStyle w:val="Heading3"/>
      </w:pPr>
      <w:bookmarkStart w:id="60" w:name="_Toc21020624"/>
      <w:bookmarkStart w:id="61" w:name="_Toc52565997"/>
      <w:r w:rsidRPr="002D3042">
        <w:t>4.5.3</w:t>
      </w:r>
      <w:r w:rsidRPr="002D3042">
        <w:tab/>
        <w:t>Maximum RB Allocation, Transmission Bandwidth and Spectrum Utilization for FR2</w:t>
      </w:r>
      <w:bookmarkEnd w:id="60"/>
      <w:bookmarkEnd w:id="61"/>
    </w:p>
    <w:p w:rsidR="0051043D" w:rsidRPr="002D3042" w:rsidRDefault="0051043D" w:rsidP="00FE374B">
      <w:pPr>
        <w:pStyle w:val="Heading4"/>
      </w:pPr>
      <w:bookmarkStart w:id="62" w:name="_Toc21020625"/>
      <w:bookmarkStart w:id="63" w:name="_Toc52565998"/>
      <w:r w:rsidRPr="002D3042">
        <w:t>4.5.3.1</w:t>
      </w:r>
      <w:r w:rsidRPr="002D3042">
        <w:tab/>
        <w:t>CP-OFDM Waveform</w:t>
      </w:r>
      <w:bookmarkEnd w:id="62"/>
      <w:bookmarkEnd w:id="63"/>
    </w:p>
    <w:p w:rsidR="0051043D" w:rsidRPr="002D3042" w:rsidRDefault="0051043D" w:rsidP="0051043D">
      <w:r w:rsidRPr="002D3042">
        <w:t>The following maximum RB allocation defines the minimum spectrum utilization to be realized per channel bandwidths and valid sub-carrier spacing.</w:t>
      </w:r>
    </w:p>
    <w:p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47.52</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r>
    </w:tbl>
    <w:p w:rsidR="0051043D" w:rsidRPr="002D3042" w:rsidRDefault="0051043D" w:rsidP="0051043D">
      <w:pPr>
        <w:rPr>
          <w:lang w:eastAsia="ja-JP"/>
        </w:rPr>
      </w:pPr>
    </w:p>
    <w:p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1210</w:t>
            </w:r>
          </w:p>
        </w:tc>
        <w:tc>
          <w:tcPr>
            <w:tcW w:w="517" w:type="dxa"/>
          </w:tcPr>
          <w:p w:rsidR="0051043D" w:rsidRPr="002D3042" w:rsidRDefault="0051043D" w:rsidP="00527EB0">
            <w:pPr>
              <w:pStyle w:val="TAC"/>
            </w:pPr>
            <w:r w:rsidRPr="002D3042">
              <w:t>2450</w:t>
            </w:r>
          </w:p>
        </w:tc>
        <w:tc>
          <w:tcPr>
            <w:tcW w:w="517" w:type="dxa"/>
          </w:tcPr>
          <w:p w:rsidR="0051043D" w:rsidRPr="002D3042" w:rsidRDefault="0051043D" w:rsidP="00527EB0">
            <w:pPr>
              <w:pStyle w:val="TAC"/>
            </w:pPr>
            <w:r w:rsidRPr="002D3042">
              <w:t>4930</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1900</w:t>
            </w:r>
          </w:p>
        </w:tc>
        <w:tc>
          <w:tcPr>
            <w:tcW w:w="517" w:type="dxa"/>
          </w:tcPr>
          <w:p w:rsidR="0051043D" w:rsidRPr="002D3042" w:rsidRDefault="0051043D" w:rsidP="00527EB0">
            <w:pPr>
              <w:pStyle w:val="TAC"/>
            </w:pPr>
            <w:r w:rsidRPr="002D3042">
              <w:t>2420</w:t>
            </w:r>
          </w:p>
        </w:tc>
        <w:tc>
          <w:tcPr>
            <w:tcW w:w="517" w:type="dxa"/>
          </w:tcPr>
          <w:p w:rsidR="0051043D" w:rsidRPr="002D3042" w:rsidRDefault="0051043D" w:rsidP="00527EB0">
            <w:pPr>
              <w:pStyle w:val="TAC"/>
            </w:pPr>
            <w:r w:rsidRPr="002D3042">
              <w:t>4900</w:t>
            </w:r>
          </w:p>
        </w:tc>
        <w:tc>
          <w:tcPr>
            <w:tcW w:w="517" w:type="dxa"/>
          </w:tcPr>
          <w:p w:rsidR="0051043D" w:rsidRPr="002D3042" w:rsidRDefault="0051043D" w:rsidP="00527EB0">
            <w:pPr>
              <w:pStyle w:val="TAC"/>
            </w:pPr>
            <w:r w:rsidRPr="002D3042">
              <w:rPr>
                <w:kern w:val="24"/>
                <w:lang w:eastAsia="sv-SE"/>
              </w:rPr>
              <w:t>9860</w:t>
            </w:r>
          </w:p>
        </w:tc>
      </w:tr>
    </w:tbl>
    <w:p w:rsidR="0051043D" w:rsidRPr="002D3042" w:rsidRDefault="0051043D" w:rsidP="0051043D"/>
    <w:p w:rsidR="0051043D" w:rsidRPr="002D3042" w:rsidRDefault="0051043D" w:rsidP="00FE374B">
      <w:pPr>
        <w:pStyle w:val="Heading4"/>
        <w:rPr>
          <w:lang w:eastAsia="ja-JP"/>
        </w:rPr>
      </w:pPr>
      <w:bookmarkStart w:id="64" w:name="_Toc21020626"/>
      <w:bookmarkStart w:id="65" w:name="_Toc52565999"/>
      <w:r w:rsidRPr="002D3042">
        <w:rPr>
          <w:lang w:eastAsia="ja-JP"/>
        </w:rPr>
        <w:t>4.5.3.2</w:t>
      </w:r>
      <w:r w:rsidRPr="002D3042">
        <w:rPr>
          <w:lang w:eastAsia="ja-JP"/>
        </w:rPr>
        <w:tab/>
        <w:t>DFT-s-OFDM waveform</w:t>
      </w:r>
      <w:bookmarkEnd w:id="64"/>
      <w:bookmarkEnd w:id="65"/>
    </w:p>
    <w:p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184.32</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r>
    </w:tbl>
    <w:p w:rsidR="0051043D" w:rsidRPr="002D3042" w:rsidRDefault="0051043D" w:rsidP="00D23E59"/>
    <w:p w:rsidR="00C2288F" w:rsidRPr="002D3042" w:rsidRDefault="00D61427" w:rsidP="00FE374B">
      <w:pPr>
        <w:pStyle w:val="Heading3"/>
      </w:pPr>
      <w:bookmarkStart w:id="66" w:name="_Toc21020627"/>
      <w:bookmarkStart w:id="67" w:name="_Toc52566000"/>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66"/>
      <w:bookmarkEnd w:id="67"/>
    </w:p>
    <w:p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pPr>
            <w:r w:rsidRPr="002D3042">
              <w:t>RB0</w:t>
            </w:r>
          </w:p>
        </w:tc>
        <w:tc>
          <w:tcPr>
            <w:tcW w:w="653" w:type="dxa"/>
            <w:shd w:val="clear" w:color="auto" w:fill="auto"/>
            <w:hideMark/>
          </w:tcPr>
          <w:p w:rsidR="00C2288F" w:rsidRPr="002D3042" w:rsidRDefault="00C2288F" w:rsidP="002B1D48">
            <w:pPr>
              <w:pStyle w:val="TAC"/>
            </w:pPr>
            <w:r w:rsidRPr="002D3042">
              <w:t>RB0</w:t>
            </w:r>
          </w:p>
        </w:tc>
        <w:tc>
          <w:tcPr>
            <w:tcW w:w="591"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653" w:type="dxa"/>
            <w:shd w:val="clear" w:color="auto" w:fill="auto"/>
            <w:hideMark/>
          </w:tcPr>
          <w:p w:rsidR="00C2288F" w:rsidRPr="002D3042" w:rsidRDefault="00C2288F" w:rsidP="002B1D48">
            <w:pPr>
              <w:pStyle w:val="TAC"/>
            </w:pPr>
            <w:r w:rsidRPr="002D3042">
              <w:t>RB2</w:t>
            </w:r>
          </w:p>
        </w:tc>
        <w:tc>
          <w:tcPr>
            <w:tcW w:w="591"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RB6</w:t>
            </w:r>
          </w:p>
        </w:tc>
        <w:tc>
          <w:tcPr>
            <w:tcW w:w="653" w:type="dxa"/>
            <w:shd w:val="clear" w:color="auto" w:fill="auto"/>
            <w:hideMark/>
          </w:tcPr>
          <w:p w:rsidR="00C2288F" w:rsidRPr="002D3042" w:rsidRDefault="00C2288F" w:rsidP="002B1D48">
            <w:pPr>
              <w:pStyle w:val="TAC"/>
            </w:pPr>
            <w:r w:rsidRPr="002D3042">
              <w:t>RB4</w:t>
            </w:r>
          </w:p>
        </w:tc>
        <w:tc>
          <w:tcPr>
            <w:tcW w:w="591"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r>
    </w:tbl>
    <w:p w:rsidR="00C2288F" w:rsidRPr="002D3042" w:rsidRDefault="00C2288F" w:rsidP="00D23E59"/>
    <w:p w:rsidR="00C2288F" w:rsidRPr="002D3042" w:rsidRDefault="00C2288F" w:rsidP="00C2288F">
      <w:r w:rsidRPr="002D3042">
        <w:t>The following table provides the frequency shift for all the numerologies based on lowest SCS alignment with DC and the SC0 alignment rule between SCS.</w:t>
      </w:r>
    </w:p>
    <w:p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pPr>
            <w:r w:rsidRPr="002D3042">
              <w:t>-7.5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60</w:t>
            </w:r>
          </w:p>
        </w:tc>
        <w:tc>
          <w:tcPr>
            <w:tcW w:w="567" w:type="dxa"/>
            <w:shd w:val="clear" w:color="auto" w:fill="auto"/>
            <w:hideMark/>
          </w:tcPr>
          <w:p w:rsidR="00C2288F" w:rsidRPr="002D3042" w:rsidRDefault="00C2288F" w:rsidP="002B1D48">
            <w:pPr>
              <w:pStyle w:val="TAC"/>
            </w:pPr>
            <w:r w:rsidRPr="002D3042">
              <w:t>150</w:t>
            </w:r>
          </w:p>
        </w:tc>
        <w:tc>
          <w:tcPr>
            <w:tcW w:w="653" w:type="dxa"/>
            <w:shd w:val="clear" w:color="auto" w:fill="auto"/>
            <w:hideMark/>
          </w:tcPr>
          <w:p w:rsidR="00C2288F" w:rsidRPr="002D3042" w:rsidRDefault="00C2288F" w:rsidP="002B1D48">
            <w:pPr>
              <w:pStyle w:val="TAC"/>
            </w:pPr>
            <w:r w:rsidRPr="002D3042">
              <w:t>-120</w:t>
            </w:r>
          </w:p>
        </w:tc>
        <w:tc>
          <w:tcPr>
            <w:tcW w:w="591"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150</w:t>
            </w:r>
          </w:p>
        </w:tc>
      </w:tr>
    </w:tbl>
    <w:p w:rsidR="00C2288F" w:rsidRPr="002D3042" w:rsidRDefault="00C2288F" w:rsidP="00D23E59"/>
    <w:p w:rsidR="00C2288F" w:rsidRPr="002D3042" w:rsidRDefault="00C2288F" w:rsidP="00C2288F">
      <w:r w:rsidRPr="002D3042">
        <w:t>From these alignments, the lower and upper guard-bands can be calculated and are provided in the table below.</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rsidTr="00B7019B">
        <w:trPr>
          <w:trHeight w:val="75"/>
          <w:jc w:val="center"/>
        </w:trPr>
        <w:tc>
          <w:tcPr>
            <w:tcW w:w="717" w:type="dxa"/>
            <w:vMerge w:val="restart"/>
            <w:shd w:val="clear" w:color="auto" w:fill="auto"/>
          </w:tcPr>
          <w:p w:rsidR="00C2288F" w:rsidRPr="002D3042" w:rsidRDefault="00C2288F" w:rsidP="002B1D48">
            <w:pPr>
              <w:pStyle w:val="TAC"/>
              <w:rPr>
                <w:lang w:val="en-US"/>
              </w:rPr>
            </w:pPr>
          </w:p>
        </w:tc>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B7019B">
        <w:trPr>
          <w:trHeight w:val="75"/>
          <w:jc w:val="center"/>
        </w:trPr>
        <w:tc>
          <w:tcPr>
            <w:tcW w:w="717" w:type="dxa"/>
            <w:vMerge/>
            <w:shd w:val="clear" w:color="auto" w:fill="auto"/>
          </w:tcPr>
          <w:p w:rsidR="00C2288F" w:rsidRPr="002D3042" w:rsidRDefault="00C2288F" w:rsidP="002B1D48">
            <w:pPr>
              <w:pStyle w:val="TAC"/>
              <w:rPr>
                <w:lang w:val="en-US"/>
              </w:rPr>
            </w:pPr>
          </w:p>
        </w:tc>
        <w:tc>
          <w:tcPr>
            <w:tcW w:w="627" w:type="dxa"/>
            <w:vMerge/>
            <w:shd w:val="clear" w:color="auto" w:fill="auto"/>
            <w:hideMark/>
          </w:tcPr>
          <w:p w:rsidR="00C2288F" w:rsidRPr="002D3042" w:rsidRDefault="00C2288F" w:rsidP="002B1D48">
            <w:pPr>
              <w:pStyle w:val="TAC"/>
              <w:rPr>
                <w:lang w:val="en-US"/>
              </w:rPr>
            </w:pPr>
          </w:p>
        </w:tc>
        <w:tc>
          <w:tcPr>
            <w:tcW w:w="667" w:type="dxa"/>
            <w:shd w:val="clear" w:color="auto" w:fill="auto"/>
            <w:hideMark/>
          </w:tcPr>
          <w:p w:rsidR="00C2288F" w:rsidRPr="002D3042" w:rsidRDefault="00C2288F" w:rsidP="002B1D48">
            <w:pPr>
              <w:pStyle w:val="TAC"/>
              <w:rPr>
                <w:lang w:val="en-US"/>
              </w:rPr>
            </w:pPr>
            <w:r w:rsidRPr="002D3042">
              <w:rPr>
                <w:lang w:val="en-US"/>
              </w:rPr>
              <w:t>5</w:t>
            </w:r>
          </w:p>
        </w:tc>
        <w:tc>
          <w:tcPr>
            <w:tcW w:w="667" w:type="dxa"/>
            <w:shd w:val="clear" w:color="auto" w:fill="auto"/>
            <w:hideMark/>
          </w:tcPr>
          <w:p w:rsidR="00C2288F" w:rsidRPr="002D3042" w:rsidRDefault="00C2288F" w:rsidP="002B1D48">
            <w:pPr>
              <w:pStyle w:val="TAC"/>
              <w:rPr>
                <w:lang w:val="en-US"/>
              </w:rPr>
            </w:pPr>
            <w:r w:rsidRPr="002D3042">
              <w:rPr>
                <w:lang w:val="en-US"/>
              </w:rPr>
              <w:t>10</w:t>
            </w:r>
          </w:p>
        </w:tc>
        <w:tc>
          <w:tcPr>
            <w:tcW w:w="66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rPr>
                <w:lang w:val="en-US"/>
              </w:rPr>
            </w:pPr>
            <w:r w:rsidRPr="002D3042">
              <w:rPr>
                <w:lang w:val="en-US"/>
              </w:rPr>
              <w:t>20</w:t>
            </w:r>
          </w:p>
        </w:tc>
        <w:tc>
          <w:tcPr>
            <w:tcW w:w="667" w:type="dxa"/>
            <w:shd w:val="clear" w:color="auto" w:fill="auto"/>
            <w:hideMark/>
          </w:tcPr>
          <w:p w:rsidR="00C2288F" w:rsidRPr="002D3042" w:rsidRDefault="00C2288F" w:rsidP="002B1D48">
            <w:pPr>
              <w:pStyle w:val="TAC"/>
              <w:rPr>
                <w:lang w:val="en-US"/>
              </w:rPr>
            </w:pPr>
            <w:r w:rsidRPr="002D3042">
              <w:rPr>
                <w:lang w:val="en-US"/>
              </w:rPr>
              <w:t>25</w:t>
            </w:r>
          </w:p>
        </w:tc>
        <w:tc>
          <w:tcPr>
            <w:tcW w:w="667" w:type="dxa"/>
            <w:shd w:val="clear" w:color="auto" w:fill="auto"/>
            <w:hideMark/>
          </w:tcPr>
          <w:p w:rsidR="00C2288F" w:rsidRPr="002D3042" w:rsidRDefault="00C2288F" w:rsidP="002B1D48">
            <w:pPr>
              <w:pStyle w:val="TAC"/>
              <w:rPr>
                <w:lang w:val="en-US"/>
              </w:rPr>
            </w:pPr>
            <w:r w:rsidRPr="002D3042">
              <w:rPr>
                <w:lang w:val="en-US"/>
              </w:rPr>
              <w:t>40</w:t>
            </w:r>
          </w:p>
        </w:tc>
        <w:tc>
          <w:tcPr>
            <w:tcW w:w="667" w:type="dxa"/>
            <w:shd w:val="clear" w:color="auto" w:fill="auto"/>
            <w:hideMark/>
          </w:tcPr>
          <w:p w:rsidR="00C2288F" w:rsidRPr="002D3042" w:rsidRDefault="00C2288F" w:rsidP="002B1D48">
            <w:pPr>
              <w:pStyle w:val="TAC"/>
              <w:rPr>
                <w:lang w:val="en-US"/>
              </w:rPr>
            </w:pPr>
            <w:r w:rsidRPr="002D3042">
              <w:rPr>
                <w:lang w:val="en-US"/>
              </w:rPr>
              <w:t>50</w:t>
            </w:r>
          </w:p>
        </w:tc>
        <w:tc>
          <w:tcPr>
            <w:tcW w:w="617" w:type="dxa"/>
            <w:shd w:val="clear" w:color="auto" w:fill="auto"/>
            <w:hideMark/>
          </w:tcPr>
          <w:p w:rsidR="00C2288F" w:rsidRPr="002D3042" w:rsidRDefault="00C2288F" w:rsidP="002B1D48">
            <w:pPr>
              <w:pStyle w:val="TAC"/>
              <w:rPr>
                <w:lang w:val="en-US"/>
              </w:rPr>
            </w:pPr>
            <w:r w:rsidRPr="002D3042">
              <w:rPr>
                <w:lang w:val="en-US"/>
              </w:rPr>
              <w:t>60</w:t>
            </w:r>
          </w:p>
        </w:tc>
        <w:tc>
          <w:tcPr>
            <w:tcW w:w="617" w:type="dxa"/>
            <w:shd w:val="clear" w:color="auto" w:fill="auto"/>
            <w:hideMark/>
          </w:tcPr>
          <w:p w:rsidR="00C2288F" w:rsidRPr="002D3042" w:rsidRDefault="00C2288F" w:rsidP="002B1D48">
            <w:pPr>
              <w:pStyle w:val="TAC"/>
              <w:rPr>
                <w:lang w:val="en-US"/>
              </w:rPr>
            </w:pPr>
            <w:r w:rsidRPr="002D3042">
              <w:rPr>
                <w:lang w:val="en-US"/>
              </w:rPr>
              <w:t>80</w:t>
            </w:r>
          </w:p>
        </w:tc>
        <w:tc>
          <w:tcPr>
            <w:tcW w:w="61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Lower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242.5</w:t>
            </w:r>
          </w:p>
        </w:tc>
        <w:tc>
          <w:tcPr>
            <w:tcW w:w="667" w:type="dxa"/>
            <w:shd w:val="clear" w:color="auto" w:fill="auto"/>
            <w:hideMark/>
          </w:tcPr>
          <w:p w:rsidR="00C2288F" w:rsidRPr="002D3042" w:rsidRDefault="00C2288F" w:rsidP="002B1D48">
            <w:pPr>
              <w:pStyle w:val="TAC"/>
            </w:pPr>
            <w:r w:rsidRPr="002D3042">
              <w:t>312.5</w:t>
            </w:r>
          </w:p>
        </w:tc>
        <w:tc>
          <w:tcPr>
            <w:tcW w:w="667" w:type="dxa"/>
            <w:shd w:val="clear" w:color="auto" w:fill="auto"/>
            <w:hideMark/>
          </w:tcPr>
          <w:p w:rsidR="00C2288F" w:rsidRPr="002D3042" w:rsidRDefault="00C2288F" w:rsidP="002B1D48">
            <w:pPr>
              <w:pStyle w:val="TAC"/>
            </w:pPr>
            <w:r w:rsidRPr="002D3042">
              <w:t>382.5</w:t>
            </w:r>
          </w:p>
        </w:tc>
        <w:tc>
          <w:tcPr>
            <w:tcW w:w="667" w:type="dxa"/>
            <w:shd w:val="clear" w:color="auto" w:fill="auto"/>
            <w:hideMark/>
          </w:tcPr>
          <w:p w:rsidR="00C2288F" w:rsidRPr="002D3042" w:rsidRDefault="00C2288F" w:rsidP="002B1D48">
            <w:pPr>
              <w:pStyle w:val="TAC"/>
            </w:pPr>
            <w:r w:rsidRPr="002D3042">
              <w:t>452.5</w:t>
            </w:r>
          </w:p>
        </w:tc>
        <w:tc>
          <w:tcPr>
            <w:tcW w:w="667" w:type="dxa"/>
            <w:shd w:val="clear" w:color="auto" w:fill="auto"/>
            <w:hideMark/>
          </w:tcPr>
          <w:p w:rsidR="00C2288F" w:rsidRPr="002D3042" w:rsidRDefault="00C2288F" w:rsidP="002B1D48">
            <w:pPr>
              <w:pStyle w:val="TAC"/>
            </w:pPr>
            <w:r w:rsidRPr="002D3042">
              <w:t>522.5</w:t>
            </w:r>
          </w:p>
        </w:tc>
        <w:tc>
          <w:tcPr>
            <w:tcW w:w="667" w:type="dxa"/>
            <w:shd w:val="clear" w:color="auto" w:fill="auto"/>
            <w:hideMark/>
          </w:tcPr>
          <w:p w:rsidR="00C2288F" w:rsidRPr="002D3042" w:rsidRDefault="00C2288F" w:rsidP="002B1D48">
            <w:pPr>
              <w:pStyle w:val="TAC"/>
            </w:pPr>
            <w:r w:rsidRPr="002D3042">
              <w:t>552.5</w:t>
            </w:r>
          </w:p>
        </w:tc>
        <w:tc>
          <w:tcPr>
            <w:tcW w:w="667" w:type="dxa"/>
            <w:shd w:val="clear" w:color="auto" w:fill="auto"/>
            <w:hideMark/>
          </w:tcPr>
          <w:p w:rsidR="00C2288F" w:rsidRPr="002D3042" w:rsidRDefault="00C2288F" w:rsidP="002B1D48">
            <w:pPr>
              <w:pStyle w:val="TAC"/>
            </w:pPr>
            <w:r w:rsidRPr="002D3042">
              <w:t>692.5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595</w:t>
            </w:r>
          </w:p>
        </w:tc>
        <w:tc>
          <w:tcPr>
            <w:tcW w:w="667" w:type="dxa"/>
            <w:shd w:val="clear" w:color="auto" w:fill="auto"/>
            <w:hideMark/>
          </w:tcPr>
          <w:p w:rsidR="00C2288F" w:rsidRPr="002D3042" w:rsidRDefault="00C2288F" w:rsidP="002B1D48">
            <w:pPr>
              <w:pStyle w:val="TAC"/>
            </w:pPr>
            <w:r w:rsidRPr="002D3042">
              <w:t>665</w:t>
            </w:r>
          </w:p>
        </w:tc>
        <w:tc>
          <w:tcPr>
            <w:tcW w:w="667" w:type="dxa"/>
            <w:shd w:val="clear" w:color="auto" w:fill="auto"/>
            <w:hideMark/>
          </w:tcPr>
          <w:p w:rsidR="00C2288F" w:rsidRPr="002D3042" w:rsidRDefault="00C2288F" w:rsidP="002B1D48">
            <w:pPr>
              <w:pStyle w:val="TAC"/>
            </w:pPr>
            <w:r w:rsidRPr="002D3042">
              <w:t>735</w:t>
            </w:r>
          </w:p>
        </w:tc>
        <w:tc>
          <w:tcPr>
            <w:tcW w:w="667" w:type="dxa"/>
            <w:shd w:val="clear" w:color="auto" w:fill="auto"/>
            <w:hideMark/>
          </w:tcPr>
          <w:p w:rsidR="00C2288F" w:rsidRPr="002D3042" w:rsidRDefault="00C2288F" w:rsidP="002B1D48">
            <w:pPr>
              <w:pStyle w:val="TAC"/>
            </w:pPr>
            <w:r w:rsidRPr="002D3042">
              <w:t>805</w:t>
            </w:r>
          </w:p>
        </w:tc>
        <w:tc>
          <w:tcPr>
            <w:tcW w:w="667" w:type="dxa"/>
            <w:shd w:val="clear" w:color="auto" w:fill="auto"/>
            <w:hideMark/>
          </w:tcPr>
          <w:p w:rsidR="00C2288F" w:rsidRPr="002D3042" w:rsidRDefault="00C2288F" w:rsidP="002B1D48">
            <w:pPr>
              <w:pStyle w:val="TAC"/>
            </w:pPr>
            <w:r w:rsidRPr="002D3042">
              <w:t>875</w:t>
            </w:r>
          </w:p>
        </w:tc>
        <w:tc>
          <w:tcPr>
            <w:tcW w:w="667" w:type="dxa"/>
            <w:shd w:val="clear" w:color="auto" w:fill="auto"/>
            <w:hideMark/>
          </w:tcPr>
          <w:p w:rsidR="00C2288F" w:rsidRPr="002D3042" w:rsidRDefault="00C2288F" w:rsidP="002B1D48">
            <w:pPr>
              <w:pStyle w:val="TAC"/>
            </w:pPr>
            <w:r w:rsidRPr="002D3042">
              <w:t>905</w:t>
            </w:r>
          </w:p>
        </w:tc>
        <w:tc>
          <w:tcPr>
            <w:tcW w:w="667" w:type="dxa"/>
            <w:shd w:val="clear" w:color="auto" w:fill="auto"/>
            <w:hideMark/>
          </w:tcPr>
          <w:p w:rsidR="00C2288F" w:rsidRPr="002D3042" w:rsidRDefault="00C2288F" w:rsidP="002B1D48">
            <w:pPr>
              <w:pStyle w:val="TAC"/>
            </w:pPr>
            <w:r w:rsidRPr="002D3042">
              <w:t>1045</w:t>
            </w:r>
          </w:p>
        </w:tc>
        <w:tc>
          <w:tcPr>
            <w:tcW w:w="617" w:type="dxa"/>
            <w:shd w:val="clear" w:color="auto" w:fill="auto"/>
            <w:hideMark/>
          </w:tcPr>
          <w:p w:rsidR="00C2288F" w:rsidRPr="002D3042" w:rsidRDefault="00C2288F" w:rsidP="002B1D48">
            <w:pPr>
              <w:pStyle w:val="TAC"/>
            </w:pPr>
            <w:r w:rsidRPr="002D3042">
              <w:t>825</w:t>
            </w:r>
          </w:p>
        </w:tc>
        <w:tc>
          <w:tcPr>
            <w:tcW w:w="617" w:type="dxa"/>
            <w:shd w:val="clear" w:color="auto" w:fill="auto"/>
            <w:hideMark/>
          </w:tcPr>
          <w:p w:rsidR="00C2288F" w:rsidRPr="002D3042" w:rsidRDefault="00C2288F" w:rsidP="002B1D48">
            <w:pPr>
              <w:pStyle w:val="TAC"/>
            </w:pPr>
            <w:r w:rsidRPr="002D3042">
              <w:t>925</w:t>
            </w:r>
          </w:p>
        </w:tc>
        <w:tc>
          <w:tcPr>
            <w:tcW w:w="617" w:type="dxa"/>
            <w:shd w:val="clear" w:color="auto" w:fill="auto"/>
            <w:hideMark/>
          </w:tcPr>
          <w:p w:rsidR="00C2288F" w:rsidRPr="002D3042" w:rsidRDefault="00C2288F" w:rsidP="002B1D48">
            <w:pPr>
              <w:pStyle w:val="TAC"/>
            </w:pPr>
            <w:r w:rsidRPr="002D3042">
              <w:t>845</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1010</w:t>
            </w:r>
          </w:p>
        </w:tc>
        <w:tc>
          <w:tcPr>
            <w:tcW w:w="667" w:type="dxa"/>
            <w:shd w:val="clear" w:color="auto" w:fill="auto"/>
            <w:hideMark/>
          </w:tcPr>
          <w:p w:rsidR="00C2288F" w:rsidRPr="002D3042" w:rsidRDefault="00C2288F" w:rsidP="002B1D48">
            <w:pPr>
              <w:pStyle w:val="TAC"/>
            </w:pPr>
            <w:r w:rsidRPr="002D3042">
              <w:t>1080</w:t>
            </w:r>
          </w:p>
        </w:tc>
        <w:tc>
          <w:tcPr>
            <w:tcW w:w="667" w:type="dxa"/>
            <w:shd w:val="clear" w:color="auto" w:fill="auto"/>
            <w:hideMark/>
          </w:tcPr>
          <w:p w:rsidR="00C2288F" w:rsidRPr="002D3042" w:rsidRDefault="00C2288F" w:rsidP="002B1D48">
            <w:pPr>
              <w:pStyle w:val="TAC"/>
            </w:pPr>
            <w:r w:rsidRPr="002D3042">
              <w:t>1510</w:t>
            </w:r>
          </w:p>
        </w:tc>
        <w:tc>
          <w:tcPr>
            <w:tcW w:w="667" w:type="dxa"/>
            <w:shd w:val="clear" w:color="auto" w:fill="auto"/>
            <w:hideMark/>
          </w:tcPr>
          <w:p w:rsidR="00C2288F" w:rsidRPr="002D3042" w:rsidRDefault="00C2288F" w:rsidP="002B1D48">
            <w:pPr>
              <w:pStyle w:val="TAC"/>
            </w:pPr>
            <w:r w:rsidRPr="002D3042">
              <w:t>1220</w:t>
            </w:r>
          </w:p>
        </w:tc>
        <w:tc>
          <w:tcPr>
            <w:tcW w:w="667" w:type="dxa"/>
            <w:shd w:val="clear" w:color="auto" w:fill="auto"/>
            <w:hideMark/>
          </w:tcPr>
          <w:p w:rsidR="00C2288F" w:rsidRPr="002D3042" w:rsidRDefault="00C2288F" w:rsidP="002B1D48">
            <w:pPr>
              <w:pStyle w:val="TAC"/>
            </w:pPr>
            <w:r w:rsidRPr="002D3042">
              <w:t>1610</w:t>
            </w:r>
          </w:p>
        </w:tc>
        <w:tc>
          <w:tcPr>
            <w:tcW w:w="667" w:type="dxa"/>
            <w:shd w:val="clear" w:color="auto" w:fill="auto"/>
            <w:hideMark/>
          </w:tcPr>
          <w:p w:rsidR="00C2288F" w:rsidRPr="002D3042" w:rsidRDefault="00C2288F" w:rsidP="002B1D48">
            <w:pPr>
              <w:pStyle w:val="TAC"/>
            </w:pPr>
            <w:r w:rsidRPr="002D3042">
              <w:t>1750</w:t>
            </w:r>
          </w:p>
        </w:tc>
        <w:tc>
          <w:tcPr>
            <w:tcW w:w="617" w:type="dxa"/>
            <w:shd w:val="clear" w:color="auto" w:fill="auto"/>
            <w:hideMark/>
          </w:tcPr>
          <w:p w:rsidR="00C2288F" w:rsidRPr="002D3042" w:rsidRDefault="00C2288F" w:rsidP="002B1D48">
            <w:pPr>
              <w:pStyle w:val="TAC"/>
            </w:pPr>
            <w:r w:rsidRPr="002D3042">
              <w:t>1530</w:t>
            </w:r>
          </w:p>
        </w:tc>
        <w:tc>
          <w:tcPr>
            <w:tcW w:w="617" w:type="dxa"/>
            <w:shd w:val="clear" w:color="auto" w:fill="auto"/>
            <w:hideMark/>
          </w:tcPr>
          <w:p w:rsidR="00C2288F" w:rsidRPr="002D3042" w:rsidRDefault="00C2288F" w:rsidP="002B1D48">
            <w:pPr>
              <w:pStyle w:val="TAC"/>
            </w:pPr>
            <w:r w:rsidRPr="002D3042">
              <w:t>1630</w:t>
            </w:r>
          </w:p>
        </w:tc>
        <w:tc>
          <w:tcPr>
            <w:tcW w:w="617" w:type="dxa"/>
            <w:shd w:val="clear" w:color="auto" w:fill="auto"/>
            <w:hideMark/>
          </w:tcPr>
          <w:p w:rsidR="00C2288F" w:rsidRPr="002D3042" w:rsidRDefault="00C2288F" w:rsidP="002B1D48">
            <w:pPr>
              <w:pStyle w:val="TAC"/>
            </w:pPr>
            <w:r w:rsidRPr="002D3042">
              <w:t>1550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Upper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257.5</w:t>
            </w:r>
          </w:p>
        </w:tc>
        <w:tc>
          <w:tcPr>
            <w:tcW w:w="667" w:type="dxa"/>
            <w:shd w:val="clear" w:color="auto" w:fill="auto"/>
            <w:hideMark/>
          </w:tcPr>
          <w:p w:rsidR="00C2288F" w:rsidRPr="002D3042" w:rsidRDefault="00C2288F" w:rsidP="002B1D48">
            <w:pPr>
              <w:pStyle w:val="TAC"/>
            </w:pPr>
            <w:r w:rsidRPr="002D3042">
              <w:t>327.5</w:t>
            </w:r>
          </w:p>
        </w:tc>
        <w:tc>
          <w:tcPr>
            <w:tcW w:w="667" w:type="dxa"/>
            <w:shd w:val="clear" w:color="auto" w:fill="auto"/>
            <w:hideMark/>
          </w:tcPr>
          <w:p w:rsidR="00C2288F" w:rsidRPr="002D3042" w:rsidRDefault="00C2288F" w:rsidP="002B1D48">
            <w:pPr>
              <w:pStyle w:val="TAC"/>
            </w:pPr>
            <w:r w:rsidRPr="002D3042">
              <w:t>397.5</w:t>
            </w:r>
          </w:p>
        </w:tc>
        <w:tc>
          <w:tcPr>
            <w:tcW w:w="667" w:type="dxa"/>
            <w:shd w:val="clear" w:color="auto" w:fill="auto"/>
            <w:hideMark/>
          </w:tcPr>
          <w:p w:rsidR="00C2288F" w:rsidRPr="002D3042" w:rsidRDefault="00C2288F" w:rsidP="002B1D48">
            <w:pPr>
              <w:pStyle w:val="TAC"/>
            </w:pPr>
            <w:r w:rsidRPr="002D3042">
              <w:t>467.5</w:t>
            </w:r>
          </w:p>
        </w:tc>
        <w:tc>
          <w:tcPr>
            <w:tcW w:w="667" w:type="dxa"/>
            <w:shd w:val="clear" w:color="auto" w:fill="auto"/>
            <w:hideMark/>
          </w:tcPr>
          <w:p w:rsidR="00C2288F" w:rsidRPr="002D3042" w:rsidRDefault="00C2288F" w:rsidP="002B1D48">
            <w:pPr>
              <w:pStyle w:val="TAC"/>
            </w:pPr>
            <w:r w:rsidRPr="002D3042">
              <w:t>537.5</w:t>
            </w:r>
          </w:p>
        </w:tc>
        <w:tc>
          <w:tcPr>
            <w:tcW w:w="667" w:type="dxa"/>
            <w:shd w:val="clear" w:color="auto" w:fill="auto"/>
            <w:hideMark/>
          </w:tcPr>
          <w:p w:rsidR="00C2288F" w:rsidRPr="002D3042" w:rsidRDefault="00C2288F" w:rsidP="002B1D48">
            <w:pPr>
              <w:pStyle w:val="TAC"/>
            </w:pPr>
            <w:r w:rsidRPr="002D3042">
              <w:t>567.5</w:t>
            </w:r>
          </w:p>
        </w:tc>
        <w:tc>
          <w:tcPr>
            <w:tcW w:w="667" w:type="dxa"/>
            <w:shd w:val="clear" w:color="auto" w:fill="auto"/>
            <w:hideMark/>
          </w:tcPr>
          <w:p w:rsidR="00C2288F" w:rsidRPr="002D3042" w:rsidRDefault="00C2288F" w:rsidP="002B1D48">
            <w:pPr>
              <w:pStyle w:val="TAC"/>
            </w:pPr>
            <w:r w:rsidRPr="002D3042">
              <w:t>707.5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445</w:t>
            </w:r>
          </w:p>
        </w:tc>
        <w:tc>
          <w:tcPr>
            <w:tcW w:w="667" w:type="dxa"/>
            <w:shd w:val="clear" w:color="auto" w:fill="auto"/>
            <w:hideMark/>
          </w:tcPr>
          <w:p w:rsidR="00C2288F" w:rsidRPr="002D3042" w:rsidRDefault="00C2288F" w:rsidP="002B1D48">
            <w:pPr>
              <w:pStyle w:val="TAC"/>
            </w:pPr>
            <w:r w:rsidRPr="002D3042">
              <w:t>695</w:t>
            </w:r>
          </w:p>
        </w:tc>
        <w:tc>
          <w:tcPr>
            <w:tcW w:w="667" w:type="dxa"/>
            <w:shd w:val="clear" w:color="auto" w:fill="auto"/>
            <w:hideMark/>
          </w:tcPr>
          <w:p w:rsidR="00C2288F" w:rsidRPr="002D3042" w:rsidRDefault="00C2288F" w:rsidP="002B1D48">
            <w:pPr>
              <w:pStyle w:val="TAC"/>
            </w:pPr>
            <w:r w:rsidRPr="002D3042">
              <w:t>585</w:t>
            </w:r>
          </w:p>
        </w:tc>
        <w:tc>
          <w:tcPr>
            <w:tcW w:w="667" w:type="dxa"/>
            <w:shd w:val="clear" w:color="auto" w:fill="auto"/>
            <w:hideMark/>
          </w:tcPr>
          <w:p w:rsidR="00C2288F" w:rsidRPr="002D3042" w:rsidRDefault="00C2288F" w:rsidP="002B1D48">
            <w:pPr>
              <w:pStyle w:val="TAC"/>
            </w:pPr>
            <w:r w:rsidRPr="002D3042">
              <w:t>835</w:t>
            </w:r>
          </w:p>
        </w:tc>
        <w:tc>
          <w:tcPr>
            <w:tcW w:w="667" w:type="dxa"/>
            <w:shd w:val="clear" w:color="auto" w:fill="auto"/>
            <w:hideMark/>
          </w:tcPr>
          <w:p w:rsidR="00C2288F" w:rsidRPr="002D3042" w:rsidRDefault="00C2288F" w:rsidP="002B1D48">
            <w:pPr>
              <w:pStyle w:val="TAC"/>
            </w:pPr>
            <w:r w:rsidRPr="002D3042">
              <w:t>725</w:t>
            </w:r>
          </w:p>
        </w:tc>
        <w:tc>
          <w:tcPr>
            <w:tcW w:w="667" w:type="dxa"/>
            <w:shd w:val="clear" w:color="auto" w:fill="auto"/>
            <w:hideMark/>
          </w:tcPr>
          <w:p w:rsidR="00C2288F" w:rsidRPr="002D3042" w:rsidRDefault="00C2288F" w:rsidP="002B1D48">
            <w:pPr>
              <w:pStyle w:val="TAC"/>
            </w:pPr>
            <w:r w:rsidRPr="002D3042">
              <w:t>935</w:t>
            </w:r>
          </w:p>
        </w:tc>
        <w:tc>
          <w:tcPr>
            <w:tcW w:w="667" w:type="dxa"/>
            <w:shd w:val="clear" w:color="auto" w:fill="auto"/>
            <w:hideMark/>
          </w:tcPr>
          <w:p w:rsidR="00C2288F" w:rsidRPr="002D3042" w:rsidRDefault="00C2288F" w:rsidP="002B1D48">
            <w:pPr>
              <w:pStyle w:val="TAC"/>
            </w:pPr>
            <w:r w:rsidRPr="002D3042">
              <w:t>1075</w:t>
            </w:r>
          </w:p>
        </w:tc>
        <w:tc>
          <w:tcPr>
            <w:tcW w:w="617" w:type="dxa"/>
            <w:shd w:val="clear" w:color="auto" w:fill="auto"/>
            <w:hideMark/>
          </w:tcPr>
          <w:p w:rsidR="00C2288F" w:rsidRPr="002D3042" w:rsidRDefault="00C2288F" w:rsidP="002B1D48">
            <w:pPr>
              <w:pStyle w:val="TAC"/>
            </w:pPr>
            <w:r w:rsidRPr="002D3042">
              <w:t>855</w:t>
            </w:r>
          </w:p>
        </w:tc>
        <w:tc>
          <w:tcPr>
            <w:tcW w:w="617" w:type="dxa"/>
            <w:shd w:val="clear" w:color="auto" w:fill="auto"/>
            <w:hideMark/>
          </w:tcPr>
          <w:p w:rsidR="00C2288F" w:rsidRPr="002D3042" w:rsidRDefault="00C2288F" w:rsidP="002B1D48">
            <w:pPr>
              <w:pStyle w:val="TAC"/>
            </w:pPr>
            <w:r w:rsidRPr="002D3042">
              <w:t>955</w:t>
            </w:r>
          </w:p>
        </w:tc>
        <w:tc>
          <w:tcPr>
            <w:tcW w:w="617" w:type="dxa"/>
            <w:shd w:val="clear" w:color="auto" w:fill="auto"/>
            <w:hideMark/>
          </w:tcPr>
          <w:p w:rsidR="00C2288F" w:rsidRPr="002D3042" w:rsidRDefault="00C2288F" w:rsidP="002B1D48">
            <w:pPr>
              <w:pStyle w:val="TAC"/>
            </w:pPr>
            <w:r w:rsidRPr="002D3042">
              <w:t>875</w:t>
            </w:r>
          </w:p>
        </w:tc>
      </w:tr>
      <w:tr w:rsidR="00C2288F"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1070</w:t>
            </w:r>
          </w:p>
        </w:tc>
        <w:tc>
          <w:tcPr>
            <w:tcW w:w="667" w:type="dxa"/>
            <w:shd w:val="clear" w:color="auto" w:fill="auto"/>
            <w:hideMark/>
          </w:tcPr>
          <w:p w:rsidR="00C2288F" w:rsidRPr="002D3042" w:rsidRDefault="00C2288F" w:rsidP="002B1D48">
            <w:pPr>
              <w:pStyle w:val="TAC"/>
            </w:pPr>
            <w:r w:rsidRPr="002D3042">
              <w:t>960</w:t>
            </w:r>
          </w:p>
        </w:tc>
        <w:tc>
          <w:tcPr>
            <w:tcW w:w="667" w:type="dxa"/>
            <w:shd w:val="clear" w:color="auto" w:fill="auto"/>
            <w:hideMark/>
          </w:tcPr>
          <w:p w:rsidR="00C2288F" w:rsidRPr="002D3042" w:rsidRDefault="00C2288F" w:rsidP="002B1D48">
            <w:pPr>
              <w:pStyle w:val="TAC"/>
            </w:pPr>
            <w:r w:rsidRPr="002D3042">
              <w:t>1210</w:t>
            </w:r>
          </w:p>
        </w:tc>
        <w:tc>
          <w:tcPr>
            <w:tcW w:w="667" w:type="dxa"/>
            <w:shd w:val="clear" w:color="auto" w:fill="auto"/>
            <w:hideMark/>
          </w:tcPr>
          <w:p w:rsidR="00C2288F" w:rsidRPr="002D3042" w:rsidRDefault="00C2288F" w:rsidP="002B1D48">
            <w:pPr>
              <w:pStyle w:val="TAC"/>
            </w:pPr>
            <w:r w:rsidRPr="002D3042">
              <w:t>1460</w:t>
            </w:r>
          </w:p>
        </w:tc>
        <w:tc>
          <w:tcPr>
            <w:tcW w:w="667" w:type="dxa"/>
            <w:shd w:val="clear" w:color="auto" w:fill="auto"/>
            <w:hideMark/>
          </w:tcPr>
          <w:p w:rsidR="00C2288F" w:rsidRPr="002D3042" w:rsidRDefault="00C2288F" w:rsidP="002B1D48">
            <w:pPr>
              <w:pStyle w:val="TAC"/>
            </w:pPr>
            <w:r w:rsidRPr="002D3042">
              <w:t>1670</w:t>
            </w:r>
          </w:p>
        </w:tc>
        <w:tc>
          <w:tcPr>
            <w:tcW w:w="667" w:type="dxa"/>
            <w:shd w:val="clear" w:color="auto" w:fill="auto"/>
            <w:hideMark/>
          </w:tcPr>
          <w:p w:rsidR="00C2288F" w:rsidRPr="002D3042" w:rsidRDefault="00C2288F" w:rsidP="002B1D48">
            <w:pPr>
              <w:pStyle w:val="TAC"/>
            </w:pPr>
            <w:r w:rsidRPr="002D3042">
              <w:t>1450</w:t>
            </w:r>
          </w:p>
        </w:tc>
        <w:tc>
          <w:tcPr>
            <w:tcW w:w="617" w:type="dxa"/>
            <w:shd w:val="clear" w:color="auto" w:fill="auto"/>
            <w:hideMark/>
          </w:tcPr>
          <w:p w:rsidR="00C2288F" w:rsidRPr="002D3042" w:rsidRDefault="00C2288F" w:rsidP="002B1D48">
            <w:pPr>
              <w:pStyle w:val="TAC"/>
            </w:pPr>
            <w:r w:rsidRPr="002D3042">
              <w:t>1590</w:t>
            </w:r>
          </w:p>
        </w:tc>
        <w:tc>
          <w:tcPr>
            <w:tcW w:w="617" w:type="dxa"/>
            <w:shd w:val="clear" w:color="auto" w:fill="auto"/>
            <w:hideMark/>
          </w:tcPr>
          <w:p w:rsidR="00C2288F" w:rsidRPr="002D3042" w:rsidRDefault="00C2288F" w:rsidP="002B1D48">
            <w:pPr>
              <w:pStyle w:val="TAC"/>
            </w:pPr>
            <w:r w:rsidRPr="002D3042">
              <w:t>1330</w:t>
            </w:r>
          </w:p>
        </w:tc>
        <w:tc>
          <w:tcPr>
            <w:tcW w:w="617" w:type="dxa"/>
            <w:shd w:val="clear" w:color="auto" w:fill="auto"/>
            <w:hideMark/>
          </w:tcPr>
          <w:p w:rsidR="00C2288F" w:rsidRPr="002D3042" w:rsidRDefault="00C2288F" w:rsidP="002B1D48">
            <w:pPr>
              <w:pStyle w:val="TAC"/>
            </w:pPr>
            <w:r w:rsidRPr="002D3042">
              <w:t>1250</w:t>
            </w:r>
          </w:p>
        </w:tc>
      </w:tr>
    </w:tbl>
    <w:p w:rsidR="00B7019B" w:rsidRPr="002D3042" w:rsidRDefault="00B7019B" w:rsidP="00B7019B"/>
    <w:p w:rsidR="00B7019B" w:rsidRPr="002D3042" w:rsidRDefault="00B7019B" w:rsidP="00FE374B">
      <w:pPr>
        <w:pStyle w:val="Heading3"/>
      </w:pPr>
      <w:bookmarkStart w:id="68" w:name="_Toc21020628"/>
      <w:bookmarkStart w:id="69" w:name="_Toc52566001"/>
      <w:r w:rsidRPr="002D3042">
        <w:t>4.5.</w:t>
      </w:r>
      <w:r w:rsidRPr="002D3042">
        <w:rPr>
          <w:lang w:eastAsia="ja-JP"/>
        </w:rPr>
        <w:t>5</w:t>
      </w:r>
      <w:r w:rsidRPr="002D3042">
        <w:tab/>
        <w:t>Spectrum utilization when operating multiple numerologies</w:t>
      </w:r>
      <w:bookmarkEnd w:id="68"/>
      <w:bookmarkEnd w:id="69"/>
    </w:p>
    <w:p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2D3042" w:rsidRDefault="00E77F2F" w:rsidP="003E52F1">
      <w:pPr>
        <w:pStyle w:val="TH"/>
      </w:pPr>
      <w:r w:rsidRPr="002D3042">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2D3042" w:rsidRDefault="00B7019B" w:rsidP="00901812">
      <w:pPr>
        <w:pStyle w:val="TF"/>
      </w:pPr>
      <w:r w:rsidRPr="002D3042">
        <w:t>Figure 4.5.x-1 Example of multiple numerology transmission</w:t>
      </w:r>
    </w:p>
    <w:p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2D3042" w:rsidRDefault="006575BB" w:rsidP="00FE374B">
      <w:pPr>
        <w:pStyle w:val="Heading2"/>
        <w:rPr>
          <w:rFonts w:eastAsia="SimSun"/>
          <w:lang w:eastAsia="zh-CN"/>
        </w:rPr>
      </w:pPr>
      <w:bookmarkStart w:id="70" w:name="_Toc21020629"/>
      <w:bookmarkStart w:id="71" w:name="_Toc52566002"/>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70"/>
      <w:bookmarkEnd w:id="71"/>
    </w:p>
    <w:p w:rsidR="006575BB" w:rsidRPr="002D3042" w:rsidRDefault="006575BB" w:rsidP="00FE374B">
      <w:pPr>
        <w:pStyle w:val="Heading3"/>
      </w:pPr>
      <w:bookmarkStart w:id="72" w:name="_Toc21020630"/>
      <w:bookmarkStart w:id="73" w:name="_Toc52566003"/>
      <w:r w:rsidRPr="002D3042">
        <w:t>4.</w:t>
      </w:r>
      <w:r w:rsidRPr="002D3042">
        <w:rPr>
          <w:lang w:eastAsia="zh-CN"/>
        </w:rPr>
        <w:t>6</w:t>
      </w:r>
      <w:r w:rsidRPr="002D3042">
        <w:t>.1</w:t>
      </w:r>
      <w:r w:rsidRPr="002D3042">
        <w:tab/>
        <w:t>Mixed Numerologies FDM operation use cases</w:t>
      </w:r>
      <w:bookmarkEnd w:id="72"/>
      <w:bookmarkEnd w:id="73"/>
    </w:p>
    <w:p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2D3042" w:rsidRDefault="006575BB" w:rsidP="006575BB">
      <w:pPr>
        <w:rPr>
          <w:lang w:val="en-US"/>
        </w:rPr>
      </w:pPr>
      <w:r w:rsidRPr="002D3042">
        <w:rPr>
          <w:lang w:val="en-US"/>
        </w:rPr>
        <w:t>Two use cases for mixed numerology operation were discussed:</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rsidR="006575BB" w:rsidRPr="002D3042" w:rsidRDefault="006575BB" w:rsidP="00FE374B">
      <w:pPr>
        <w:pStyle w:val="Heading3"/>
      </w:pPr>
      <w:bookmarkStart w:id="74" w:name="_Toc21020631"/>
      <w:bookmarkStart w:id="75" w:name="_Toc52566004"/>
      <w:r w:rsidRPr="002D3042">
        <w:t>4.</w:t>
      </w:r>
      <w:r w:rsidRPr="002D3042">
        <w:rPr>
          <w:lang w:eastAsia="zh-CN"/>
        </w:rPr>
        <w:t>6</w:t>
      </w:r>
      <w:r w:rsidRPr="002D3042">
        <w:t>.2</w:t>
      </w:r>
      <w:r w:rsidRPr="002D3042">
        <w:tab/>
        <w:t>Data/Data mixed numerology FDM operation</w:t>
      </w:r>
      <w:bookmarkEnd w:id="74"/>
      <w:bookmarkEnd w:id="75"/>
    </w:p>
    <w:p w:rsidR="006575BB" w:rsidRPr="002D3042" w:rsidRDefault="006575BB" w:rsidP="006575BB">
      <w:r w:rsidRPr="002D3042">
        <w:rPr>
          <w:lang w:val="en-US"/>
        </w:rPr>
        <w:t>The need for introducing RF requirements for isolating numerologies in such scenarios was investigated. The following conclusions were reached:</w:t>
      </w:r>
    </w:p>
    <w:p w:rsidR="006575BB" w:rsidRPr="002D3042" w:rsidRDefault="006575BB" w:rsidP="006575BB">
      <w:r w:rsidRPr="002D3042">
        <w:t>BS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rsidR="006575BB" w:rsidRPr="002D3042" w:rsidRDefault="006575BB" w:rsidP="006575BB">
      <w:pPr>
        <w:rPr>
          <w:lang w:val="en-US"/>
        </w:rPr>
      </w:pPr>
      <w:r w:rsidRPr="002D3042">
        <w:rPr>
          <w:lang w:val="en-US"/>
        </w:rPr>
        <w:t>UE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rsidR="006575BB" w:rsidRPr="002D3042" w:rsidRDefault="006575BB" w:rsidP="006575BB">
      <w:pPr>
        <w:rPr>
          <w:lang w:val="en-US"/>
        </w:rPr>
      </w:pPr>
      <w:r w:rsidRPr="002D3042">
        <w:rPr>
          <w:lang w:val="en-US"/>
        </w:rPr>
        <w:t>The decision was based around the following observations:</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2D3042" w:rsidRDefault="006575BB" w:rsidP="00FE374B">
      <w:pPr>
        <w:pStyle w:val="Heading3"/>
      </w:pPr>
      <w:bookmarkStart w:id="76" w:name="_Toc21020632"/>
      <w:bookmarkStart w:id="77" w:name="_Toc52566005"/>
      <w:r w:rsidRPr="002D3042">
        <w:lastRenderedPageBreak/>
        <w:t>4.6.3</w:t>
      </w:r>
      <w:r w:rsidRPr="002D3042">
        <w:tab/>
        <w:t>Data/SS mixed numerology FDM operation</w:t>
      </w:r>
      <w:bookmarkEnd w:id="76"/>
      <w:bookmarkEnd w:id="77"/>
    </w:p>
    <w:p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rsidR="006575BB" w:rsidRPr="002D3042" w:rsidRDefault="006575BB" w:rsidP="006575BB">
      <w:pPr>
        <w:rPr>
          <w:lang w:val="en-US"/>
        </w:rPr>
      </w:pPr>
      <w:r w:rsidRPr="002D3042">
        <w:rPr>
          <w:lang w:val="en-US"/>
        </w:rPr>
        <w:t>The decision was based around the following observations about interference of data onto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2D3042" w:rsidRDefault="006575BB" w:rsidP="006575BB">
      <w:pPr>
        <w:rPr>
          <w:lang w:val="en-US"/>
        </w:rPr>
      </w:pPr>
      <w:r w:rsidRPr="002D3042">
        <w:rPr>
          <w:lang w:val="en-US"/>
        </w:rPr>
        <w:t>and following observations around the degradation on data caused by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rsidR="00A76AFE" w:rsidRPr="002D3042" w:rsidRDefault="00A76AFE" w:rsidP="00A76AFE">
      <w:pPr>
        <w:pStyle w:val="Heading2"/>
        <w:rPr>
          <w:lang w:eastAsia="ja-JP"/>
        </w:rPr>
      </w:pPr>
      <w:bookmarkStart w:id="78" w:name="_Toc21020633"/>
      <w:bookmarkStart w:id="79" w:name="_Toc52566006"/>
      <w:r w:rsidRPr="002D3042">
        <w:rPr>
          <w:lang w:eastAsia="ja-JP"/>
        </w:rPr>
        <w:t>4.7</w:t>
      </w:r>
      <w:r w:rsidRPr="002D3042">
        <w:rPr>
          <w:lang w:eastAsia="ja-JP"/>
        </w:rPr>
        <w:tab/>
        <w:t>TRx test metrics</w:t>
      </w:r>
      <w:bookmarkEnd w:id="78"/>
      <w:bookmarkEnd w:id="79"/>
    </w:p>
    <w:p w:rsidR="00A76AFE" w:rsidRPr="002D3042" w:rsidRDefault="00A76AFE" w:rsidP="00A76AFE">
      <w:pPr>
        <w:pStyle w:val="Heading3"/>
        <w:rPr>
          <w:lang w:eastAsia="ja-JP"/>
        </w:rPr>
      </w:pPr>
      <w:bookmarkStart w:id="80" w:name="_Toc21020634"/>
      <w:bookmarkStart w:id="81" w:name="_Toc52566007"/>
      <w:r w:rsidRPr="002D3042">
        <w:rPr>
          <w:lang w:eastAsia="ja-JP"/>
        </w:rPr>
        <w:t>4.7.1</w:t>
      </w:r>
      <w:r w:rsidRPr="002D3042">
        <w:rPr>
          <w:lang w:eastAsia="ja-JP"/>
        </w:rPr>
        <w:tab/>
        <w:t>TRx test metrics and link direction in FR2</w:t>
      </w:r>
      <w:bookmarkEnd w:id="80"/>
      <w:bookmarkEnd w:id="81"/>
    </w:p>
    <w:p w:rsidR="00B853A5" w:rsidRPr="002D3042" w:rsidRDefault="00A76AFE" w:rsidP="00B853A5">
      <w:pPr>
        <w:rPr>
          <w:lang w:val="en-US" w:eastAsia="ja-JP"/>
        </w:rPr>
      </w:pPr>
      <w:r w:rsidRPr="002D3042">
        <w:rPr>
          <w:lang w:val="en-US" w:eastAsia="ja-JP"/>
        </w:rPr>
        <w:t>Table 4.7.1-1 summarizes test metrics and link direction for TRx requirements.</w:t>
      </w:r>
    </w:p>
    <w:p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2D3042" w:rsidRDefault="00A76AFE" w:rsidP="00AE078C">
            <w:pPr>
              <w:pStyle w:val="TAH"/>
              <w:rPr>
                <w:b w:val="0"/>
                <w:lang w:val="en-US" w:eastAsia="ja-JP"/>
              </w:rPr>
            </w:pPr>
            <w:r w:rsidRPr="002D3042">
              <w:rPr>
                <w:lang w:val="en-US" w:eastAsia="ja-JP"/>
              </w:rPr>
              <w:t>Assumed Metrics</w:t>
            </w:r>
          </w:p>
        </w:tc>
      </w:tr>
      <w:tr w:rsidR="002D3042" w:rsidRPr="002D3042"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AE078C" w:rsidRPr="002D3042"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rsidR="00A76AFE" w:rsidRPr="002D3042" w:rsidRDefault="00A76AFE" w:rsidP="00AE078C">
      <w:pPr>
        <w:rPr>
          <w:lang w:val="en-US" w:eastAsia="ja-JP"/>
        </w:rPr>
      </w:pPr>
    </w:p>
    <w:p w:rsidR="00FA4A82" w:rsidRPr="002D3042" w:rsidRDefault="00131D3F" w:rsidP="00FE374B">
      <w:pPr>
        <w:pStyle w:val="Heading1"/>
      </w:pPr>
      <w:bookmarkStart w:id="82" w:name="_Toc21020635"/>
      <w:bookmarkStart w:id="83" w:name="_Toc52566008"/>
      <w:r w:rsidRPr="002D3042">
        <w:rPr>
          <w:lang w:eastAsia="ja-JP"/>
        </w:rPr>
        <w:t>5</w:t>
      </w:r>
      <w:r w:rsidR="00FA4A82" w:rsidRPr="002D3042">
        <w:tab/>
      </w:r>
      <w:r w:rsidR="000708EB" w:rsidRPr="002D3042">
        <w:t xml:space="preserve">UE </w:t>
      </w:r>
      <w:r w:rsidR="00FA4A82" w:rsidRPr="002D3042">
        <w:t>Transmitter characteristics (frequency range 1)</w:t>
      </w:r>
      <w:bookmarkEnd w:id="82"/>
      <w:bookmarkEnd w:id="83"/>
    </w:p>
    <w:p w:rsidR="00131D3F" w:rsidRPr="002D3042" w:rsidRDefault="00131D3F" w:rsidP="00FE374B">
      <w:pPr>
        <w:pStyle w:val="Heading2"/>
        <w:rPr>
          <w:lang w:eastAsia="ja-JP"/>
        </w:rPr>
      </w:pPr>
      <w:bookmarkStart w:id="84" w:name="_Toc21020636"/>
      <w:bookmarkStart w:id="85" w:name="_Toc52566009"/>
      <w:r w:rsidRPr="002D3042">
        <w:rPr>
          <w:lang w:eastAsia="ja-JP"/>
        </w:rPr>
        <w:t>5.1</w:t>
      </w:r>
      <w:r w:rsidRPr="002D3042">
        <w:tab/>
        <w:t>General</w:t>
      </w:r>
      <w:bookmarkEnd w:id="84"/>
      <w:bookmarkEnd w:id="85"/>
    </w:p>
    <w:p w:rsidR="00AE6EBB" w:rsidRPr="002D3042" w:rsidRDefault="00AE6EBB" w:rsidP="003E52F1">
      <w:pPr>
        <w:pStyle w:val="Heading3"/>
        <w:rPr>
          <w:lang w:eastAsia="ja-JP"/>
        </w:rPr>
      </w:pPr>
      <w:bookmarkStart w:id="86" w:name="_Toc21020637"/>
      <w:bookmarkStart w:id="87" w:name="_Toc52566010"/>
      <w:r w:rsidRPr="002D3042">
        <w:rPr>
          <w:lang w:eastAsia="ja-JP"/>
        </w:rPr>
        <w:t>5.1.1</w:t>
      </w:r>
      <w:r w:rsidRPr="002D3042">
        <w:rPr>
          <w:lang w:eastAsia="ja-JP"/>
        </w:rPr>
        <w:tab/>
        <w:t>CA Bandwidth Class</w:t>
      </w:r>
      <w:bookmarkEnd w:id="86"/>
      <w:bookmarkEnd w:id="87"/>
    </w:p>
    <w:p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rsidTr="002D50AD">
        <w:trPr>
          <w:jc w:val="center"/>
        </w:trPr>
        <w:tc>
          <w:tcPr>
            <w:tcW w:w="2078"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rsidTr="002D50AD">
        <w:trPr>
          <w:jc w:val="center"/>
        </w:trPr>
        <w:tc>
          <w:tcPr>
            <w:tcW w:w="8408" w:type="dxa"/>
            <w:gridSpan w:val="3"/>
            <w:vAlign w:val="center"/>
          </w:tcPr>
          <w:p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rsidR="00AE6EBB" w:rsidRPr="002D3042" w:rsidRDefault="00AE6EBB" w:rsidP="00AE6EBB">
      <w:pPr>
        <w:rPr>
          <w:lang w:eastAsia="ja-JP"/>
        </w:rPr>
      </w:pPr>
    </w:p>
    <w:p w:rsidR="00131D3F" w:rsidRPr="002D3042" w:rsidRDefault="00131D3F" w:rsidP="00FE374B">
      <w:pPr>
        <w:pStyle w:val="Heading2"/>
        <w:rPr>
          <w:lang w:eastAsia="ja-JP"/>
        </w:rPr>
      </w:pPr>
      <w:bookmarkStart w:id="88" w:name="_Toc21020638"/>
      <w:bookmarkStart w:id="89" w:name="_Toc52566011"/>
      <w:r w:rsidRPr="002D3042">
        <w:rPr>
          <w:lang w:eastAsia="ja-JP"/>
        </w:rPr>
        <w:t>5.2</w:t>
      </w:r>
      <w:r w:rsidRPr="002D3042">
        <w:rPr>
          <w:lang w:eastAsia="ja-JP"/>
        </w:rPr>
        <w:tab/>
        <w:t>Transmit power</w:t>
      </w:r>
      <w:bookmarkEnd w:id="88"/>
      <w:bookmarkEnd w:id="89"/>
    </w:p>
    <w:p w:rsidR="00131D3F" w:rsidRPr="002D3042" w:rsidRDefault="00131D3F" w:rsidP="00FE374B">
      <w:pPr>
        <w:pStyle w:val="Heading3"/>
        <w:rPr>
          <w:lang w:eastAsia="ja-JP"/>
        </w:rPr>
      </w:pPr>
      <w:bookmarkStart w:id="90" w:name="_Toc21020639"/>
      <w:bookmarkStart w:id="91" w:name="_Toc52566012"/>
      <w:r w:rsidRPr="002D3042">
        <w:rPr>
          <w:lang w:eastAsia="ja-JP"/>
        </w:rPr>
        <w:t>5.2.1</w:t>
      </w:r>
      <w:r w:rsidR="003C33C7" w:rsidRPr="002D3042">
        <w:rPr>
          <w:lang w:eastAsia="ja-JP"/>
        </w:rPr>
        <w:tab/>
      </w:r>
      <w:r w:rsidRPr="002D3042">
        <w:rPr>
          <w:lang w:eastAsia="ja-JP"/>
        </w:rPr>
        <w:t>Power Class</w:t>
      </w:r>
      <w:bookmarkEnd w:id="90"/>
      <w:bookmarkEnd w:id="91"/>
    </w:p>
    <w:p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rsidTr="0064427A">
        <w:trPr>
          <w:jc w:val="center"/>
        </w:trPr>
        <w:tc>
          <w:tcPr>
            <w:tcW w:w="1474"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rsidTr="0064427A">
        <w:trPr>
          <w:jc w:val="center"/>
        </w:trPr>
        <w:tc>
          <w:tcPr>
            <w:tcW w:w="1474"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rsidTr="0064427A">
        <w:trPr>
          <w:jc w:val="center"/>
        </w:trPr>
        <w:tc>
          <w:tcPr>
            <w:tcW w:w="7597" w:type="dxa"/>
            <w:gridSpan w:val="4"/>
            <w:shd w:val="clear" w:color="auto" w:fill="auto"/>
          </w:tcPr>
          <w:p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rsidR="00C07C48" w:rsidRPr="002D3042" w:rsidRDefault="00C07C48" w:rsidP="00702467">
      <w:pPr>
        <w:rPr>
          <w:lang w:eastAsia="ja-JP"/>
        </w:rPr>
      </w:pPr>
    </w:p>
    <w:p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rsidR="00E41B06" w:rsidRPr="002D3042" w:rsidRDefault="00E41B06" w:rsidP="00702467">
      <w:pPr>
        <w:rPr>
          <w:lang w:eastAsia="ja-JP"/>
        </w:rPr>
      </w:pPr>
    </w:p>
    <w:p w:rsidR="00E41B06" w:rsidRPr="002D3042" w:rsidRDefault="00E41B06" w:rsidP="00702467">
      <w:pPr>
        <w:rPr>
          <w:lang w:eastAsia="ja-JP"/>
        </w:rPr>
      </w:pPr>
      <w:r w:rsidRPr="002D3042">
        <w:rPr>
          <w:lang w:eastAsia="ja-JP"/>
        </w:rPr>
        <w:t>If UE is configured for transmission on single-antenna port, the requirements in Table 5.2.1-1 apply.</w:t>
      </w:r>
    </w:p>
    <w:p w:rsidR="00131D3F" w:rsidRPr="002D3042" w:rsidRDefault="00131D3F" w:rsidP="00FE374B">
      <w:pPr>
        <w:pStyle w:val="Heading3"/>
        <w:rPr>
          <w:lang w:eastAsia="ja-JP"/>
        </w:rPr>
      </w:pPr>
      <w:bookmarkStart w:id="92" w:name="_Toc21020640"/>
      <w:bookmarkStart w:id="93" w:name="_Toc52566013"/>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92"/>
      <w:bookmarkEnd w:id="93"/>
    </w:p>
    <w:p w:rsidR="00702467" w:rsidRPr="002D3042" w:rsidRDefault="00702467" w:rsidP="001777A6">
      <w:pPr>
        <w:pStyle w:val="Guidance"/>
        <w:rPr>
          <w:color w:val="auto"/>
          <w:lang w:eastAsia="ja-JP"/>
        </w:rPr>
      </w:pPr>
    </w:p>
    <w:p w:rsidR="00A0640F" w:rsidRPr="002D3042" w:rsidRDefault="00A0640F" w:rsidP="00FE374B">
      <w:pPr>
        <w:pStyle w:val="Heading3"/>
        <w:rPr>
          <w:lang w:val="en-US"/>
        </w:rPr>
      </w:pPr>
      <w:bookmarkStart w:id="94" w:name="_Toc21020641"/>
      <w:bookmarkStart w:id="95" w:name="_Toc52566014"/>
      <w:r w:rsidRPr="002D3042">
        <w:rPr>
          <w:lang w:eastAsia="ja-JP"/>
        </w:rPr>
        <w:t>5.2.3</w:t>
      </w:r>
      <w:r w:rsidR="00153985" w:rsidRPr="002D3042">
        <w:tab/>
      </w:r>
      <w:r w:rsidRPr="002D3042">
        <w:rPr>
          <w:lang w:eastAsia="ja-JP"/>
        </w:rPr>
        <w:t>UE maximum output power for modulation / RB allocation</w:t>
      </w:r>
      <w:bookmarkEnd w:id="94"/>
      <w:bookmarkEnd w:id="95"/>
    </w:p>
    <w:p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rsidTr="002B1D48">
        <w:trPr>
          <w:jc w:val="center"/>
        </w:trPr>
        <w:tc>
          <w:tcPr>
            <w:tcW w:w="2307" w:type="dxa"/>
            <w:vMerge w:val="restart"/>
          </w:tcPr>
          <w:p w:rsidR="00A0640F" w:rsidRPr="002D3042" w:rsidRDefault="00A0640F" w:rsidP="002B1D48">
            <w:pPr>
              <w:pStyle w:val="TAH"/>
              <w:rPr>
                <w:rFonts w:cs="Arial"/>
              </w:rPr>
            </w:pPr>
            <w:r w:rsidRPr="002D3042">
              <w:rPr>
                <w:rFonts w:cs="Arial"/>
              </w:rPr>
              <w:t>Modulation</w:t>
            </w:r>
          </w:p>
        </w:tc>
        <w:tc>
          <w:tcPr>
            <w:tcW w:w="4154" w:type="dxa"/>
            <w:gridSpan w:val="2"/>
          </w:tcPr>
          <w:p w:rsidR="00A0640F" w:rsidRPr="002D3042" w:rsidRDefault="00A0640F" w:rsidP="002B1D48">
            <w:pPr>
              <w:pStyle w:val="TAH"/>
              <w:rPr>
                <w:rFonts w:cs="Arial"/>
              </w:rPr>
            </w:pPr>
            <w:r w:rsidRPr="002D3042">
              <w:rPr>
                <w:rFonts w:cs="Arial"/>
              </w:rPr>
              <w:t>MPR (dB)</w:t>
            </w:r>
          </w:p>
        </w:tc>
      </w:tr>
      <w:tr w:rsidR="002D3042" w:rsidRPr="002D3042" w:rsidTr="002B1D48">
        <w:trPr>
          <w:trHeight w:val="248"/>
          <w:jc w:val="center"/>
        </w:trPr>
        <w:tc>
          <w:tcPr>
            <w:tcW w:w="2307" w:type="dxa"/>
            <w:vMerge/>
          </w:tcPr>
          <w:p w:rsidR="00A0640F" w:rsidRPr="002D3042" w:rsidRDefault="00A0640F" w:rsidP="002B1D48">
            <w:pPr>
              <w:pStyle w:val="TAH"/>
              <w:rPr>
                <w:rFonts w:cs="Arial"/>
              </w:rPr>
            </w:pPr>
          </w:p>
        </w:tc>
        <w:tc>
          <w:tcPr>
            <w:tcW w:w="2097" w:type="dxa"/>
          </w:tcPr>
          <w:p w:rsidR="00A0640F" w:rsidRPr="002D3042" w:rsidRDefault="00A0640F" w:rsidP="002B1D48">
            <w:pPr>
              <w:pStyle w:val="TAH"/>
              <w:rPr>
                <w:rFonts w:cs="Arial"/>
              </w:rPr>
            </w:pPr>
            <w:r w:rsidRPr="002D3042">
              <w:rPr>
                <w:rFonts w:cs="Arial"/>
              </w:rPr>
              <w:t>Outer RB allocations</w:t>
            </w:r>
          </w:p>
        </w:tc>
        <w:tc>
          <w:tcPr>
            <w:tcW w:w="2057" w:type="dxa"/>
          </w:tcPr>
          <w:p w:rsidR="00A0640F" w:rsidRPr="002D3042" w:rsidRDefault="00A0640F" w:rsidP="002B1D48">
            <w:pPr>
              <w:pStyle w:val="TAH"/>
              <w:rPr>
                <w:rFonts w:cs="Arial"/>
              </w:rPr>
            </w:pPr>
            <w:r w:rsidRPr="002D3042">
              <w:rPr>
                <w:rFonts w:cs="Arial"/>
              </w:rPr>
              <w:t>Inner RB allocations</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PI/2 BPSK</w:t>
            </w:r>
          </w:p>
        </w:tc>
        <w:tc>
          <w:tcPr>
            <w:tcW w:w="2097" w:type="dxa"/>
          </w:tcPr>
          <w:p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64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rsidR="00A0640F" w:rsidRPr="002D3042" w:rsidRDefault="00A0640F" w:rsidP="00D23E59">
      <w:pPr>
        <w:rPr>
          <w:lang w:val="en-US"/>
        </w:rPr>
      </w:pPr>
    </w:p>
    <w:p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rsidR="00A0640F" w:rsidRPr="002D3042" w:rsidRDefault="00A0640F" w:rsidP="00FE374B">
      <w:pPr>
        <w:pStyle w:val="Heading3"/>
        <w:rPr>
          <w:lang w:eastAsia="ja-JP"/>
        </w:rPr>
      </w:pPr>
      <w:bookmarkStart w:id="96" w:name="_Toc21020642"/>
      <w:bookmarkStart w:id="97" w:name="_Toc52566015"/>
      <w:r w:rsidRPr="002D3042">
        <w:rPr>
          <w:lang w:val="en-US" w:eastAsia="ja-JP"/>
        </w:rPr>
        <w:t>5.2.4</w:t>
      </w:r>
      <w:r w:rsidR="00153985" w:rsidRPr="002D3042">
        <w:tab/>
      </w:r>
      <w:r w:rsidRPr="002D3042">
        <w:rPr>
          <w:lang w:eastAsia="ja-JP"/>
        </w:rPr>
        <w:t>Inner RB allocation range for all 5MHz – 100MHz channel bandwidths and SCS</w:t>
      </w:r>
      <w:bookmarkEnd w:id="96"/>
      <w:bookmarkEnd w:id="97"/>
    </w:p>
    <w:p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2D3042" w:rsidRDefault="00E77F2F" w:rsidP="003E52F1">
      <w:pPr>
        <w:pStyle w:val="TH"/>
        <w:rPr>
          <w:lang w:val="en-US"/>
        </w:rPr>
      </w:pPr>
      <w:r w:rsidRPr="002D3042">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2D3042" w:rsidRDefault="00A0640F" w:rsidP="003E52F1">
      <w:pPr>
        <w:pStyle w:val="TF"/>
      </w:pPr>
      <w:r w:rsidRPr="002D3042">
        <w:t>Figure 5.2.4-1: Inner and outer RB allocations of 15kHz and 30kHz 5MHz channel bandwidth for CP-OFDM and DFT-s-OFDM</w:t>
      </w:r>
    </w:p>
    <w:p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rsidTr="002B1D48">
        <w:trPr>
          <w:trHeight w:val="70"/>
          <w:jc w:val="center"/>
        </w:trPr>
        <w:tc>
          <w:tcPr>
            <w:tcW w:w="828" w:type="dxa"/>
            <w:vMerge w:val="restart"/>
            <w:tcBorders>
              <w:top w:val="nil"/>
              <w:left w:val="nil"/>
            </w:tcBorders>
            <w:shd w:val="clear" w:color="auto" w:fill="auto"/>
          </w:tcPr>
          <w:p w:rsidR="00A0640F" w:rsidRPr="002D3042" w:rsidRDefault="00A0640F" w:rsidP="002B1D48">
            <w:pPr>
              <w:pStyle w:val="TAC"/>
              <w:rPr>
                <w:lang w:val="en-US"/>
              </w:rPr>
            </w:pPr>
          </w:p>
        </w:tc>
        <w:tc>
          <w:tcPr>
            <w:tcW w:w="8820" w:type="dxa"/>
            <w:gridSpan w:val="14"/>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70"/>
          <w:jc w:val="center"/>
        </w:trPr>
        <w:tc>
          <w:tcPr>
            <w:tcW w:w="828" w:type="dxa"/>
            <w:vMerge/>
            <w:tcBorders>
              <w:left w:val="nil"/>
            </w:tcBorders>
            <w:shd w:val="clear" w:color="auto" w:fill="auto"/>
          </w:tcPr>
          <w:p w:rsidR="00A0640F" w:rsidRPr="002D3042" w:rsidRDefault="00A0640F" w:rsidP="002B1D48">
            <w:pPr>
              <w:pStyle w:val="TAC"/>
              <w:rPr>
                <w:lang w:val="en-US"/>
              </w:rPr>
            </w:pPr>
          </w:p>
        </w:tc>
        <w:tc>
          <w:tcPr>
            <w:tcW w:w="1260"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11</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3</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4</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5</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6</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7</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8</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9</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10</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11</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12</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13</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14</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15</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16</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17</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18</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19</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20</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21</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22</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23</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24</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A0640F"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25</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D23E59">
      <w:pPr>
        <w:rPr>
          <w:lang w:val="en-US"/>
        </w:rPr>
      </w:pPr>
    </w:p>
    <w:p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rsidTr="002B1D48">
        <w:trPr>
          <w:trHeight w:val="60"/>
          <w:jc w:val="center"/>
        </w:trPr>
        <w:tc>
          <w:tcPr>
            <w:tcW w:w="797" w:type="dxa"/>
            <w:vMerge w:val="restart"/>
            <w:tcBorders>
              <w:top w:val="nil"/>
              <w:left w:val="nil"/>
            </w:tcBorders>
            <w:shd w:val="clear" w:color="auto" w:fill="auto"/>
          </w:tcPr>
          <w:p w:rsidR="00A0640F" w:rsidRPr="002D3042" w:rsidRDefault="00A0640F" w:rsidP="002B1D48">
            <w:pPr>
              <w:pStyle w:val="TAC"/>
              <w:rPr>
                <w:lang w:val="en-US"/>
              </w:rPr>
            </w:pPr>
          </w:p>
        </w:tc>
        <w:tc>
          <w:tcPr>
            <w:tcW w:w="7504" w:type="dxa"/>
            <w:gridSpan w:val="12"/>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60"/>
          <w:jc w:val="center"/>
        </w:trPr>
        <w:tc>
          <w:tcPr>
            <w:tcW w:w="797" w:type="dxa"/>
            <w:vMerge/>
            <w:tcBorders>
              <w:left w:val="nil"/>
            </w:tcBorders>
            <w:shd w:val="clear" w:color="auto" w:fill="auto"/>
            <w:hideMark/>
          </w:tcPr>
          <w:p w:rsidR="00A0640F" w:rsidRPr="002D3042" w:rsidRDefault="00A0640F" w:rsidP="002B1D48">
            <w:pPr>
              <w:pStyle w:val="TAC"/>
              <w:rPr>
                <w:lang w:val="en-US"/>
              </w:rPr>
            </w:pPr>
          </w:p>
        </w:tc>
        <w:tc>
          <w:tcPr>
            <w:tcW w:w="1206"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52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26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131</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130</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104</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129</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127</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101</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100</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126</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99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124</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98</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97</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7</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123</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8</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121</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95</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94</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40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9</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120</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10</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118</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92</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91</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50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11</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117</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12</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115</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89</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88</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13</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114</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14</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112</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86</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85</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15</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111</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16</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109</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83</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82</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17</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108</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18</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106</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80</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79</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19</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20</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77</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21</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102</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22</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74</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23</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99</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24</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71</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25</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96</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26</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68</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6" w:type="dxa"/>
            <w:shd w:val="clear" w:color="auto" w:fill="auto"/>
            <w:noWrap/>
            <w:hideMark/>
          </w:tcPr>
          <w:p w:rsidR="00A0640F" w:rsidRPr="002D3042" w:rsidRDefault="00A0640F" w:rsidP="002B1D48">
            <w:pPr>
              <w:pStyle w:val="TAC"/>
              <w:rPr>
                <w:lang w:val="en-US"/>
              </w:rPr>
            </w:pPr>
            <w:r w:rsidRPr="002D3042">
              <w:rPr>
                <w:lang w:val="en-US"/>
              </w:rPr>
              <w:t>13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27</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93</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28</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65</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29</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90</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30</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62</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31</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87</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32</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59</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33</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84</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34</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56</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35</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81</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36</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53</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37</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78</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38</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50</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39</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75</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40</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47</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41</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72</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42</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44</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43</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69</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44</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41</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45</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66</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46</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38</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47</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63</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48</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35</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49</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60</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50</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32</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51</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57</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31</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52</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29</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53</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54</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28</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54</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55</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56</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57</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58</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59</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61</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62</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63</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64</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65</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66</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3C33C7"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67</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702467">
      <w:pPr>
        <w:rPr>
          <w:lang w:eastAsia="ja-JP"/>
        </w:rPr>
      </w:pPr>
    </w:p>
    <w:p w:rsidR="00892CE7" w:rsidRPr="002D3042" w:rsidRDefault="00892CE7" w:rsidP="00901812">
      <w:pPr>
        <w:pStyle w:val="TH"/>
      </w:pPr>
      <w:r w:rsidRPr="002D3042">
        <w:lastRenderedPageBreak/>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rsidTr="002B1D48">
        <w:trPr>
          <w:trHeight w:val="70"/>
          <w:jc w:val="center"/>
        </w:trPr>
        <w:tc>
          <w:tcPr>
            <w:tcW w:w="797" w:type="dxa"/>
            <w:vMerge w:val="restart"/>
            <w:tcBorders>
              <w:top w:val="nil"/>
              <w:left w:val="nil"/>
            </w:tcBorders>
            <w:shd w:val="clear" w:color="auto" w:fill="auto"/>
          </w:tcPr>
          <w:p w:rsidR="00892CE7" w:rsidRPr="002D3042" w:rsidRDefault="00892CE7" w:rsidP="002B1D48">
            <w:pPr>
              <w:pStyle w:val="TAC"/>
              <w:rPr>
                <w:lang w:val="en-US"/>
              </w:rPr>
            </w:pPr>
          </w:p>
        </w:tc>
        <w:tc>
          <w:tcPr>
            <w:tcW w:w="7591" w:type="dxa"/>
            <w:gridSpan w:val="12"/>
            <w:shd w:val="clear" w:color="auto" w:fill="auto"/>
          </w:tcPr>
          <w:p w:rsidR="00892CE7" w:rsidRPr="002D3042" w:rsidRDefault="00892CE7" w:rsidP="002B1D48">
            <w:pPr>
              <w:pStyle w:val="TAH"/>
              <w:rPr>
                <w:lang w:val="en-US"/>
              </w:rPr>
            </w:pPr>
            <w:r w:rsidRPr="002D3042">
              <w:rPr>
                <w:lang w:val="en-US"/>
              </w:rPr>
              <w:t>Channel bandwidth and SCS</w:t>
            </w:r>
          </w:p>
        </w:tc>
      </w:tr>
      <w:tr w:rsidR="002D3042" w:rsidRPr="002D3042" w:rsidTr="002B1D48">
        <w:trPr>
          <w:trHeight w:val="70"/>
          <w:jc w:val="center"/>
        </w:trPr>
        <w:tc>
          <w:tcPr>
            <w:tcW w:w="797" w:type="dxa"/>
            <w:vMerge/>
            <w:tcBorders>
              <w:left w:val="nil"/>
            </w:tcBorders>
            <w:shd w:val="clear" w:color="auto" w:fill="auto"/>
          </w:tcPr>
          <w:p w:rsidR="00892CE7" w:rsidRPr="002D3042" w:rsidRDefault="00892CE7" w:rsidP="002B1D48">
            <w:pPr>
              <w:pStyle w:val="TAC"/>
              <w:rPr>
                <w:lang w:val="en-US"/>
              </w:rPr>
            </w:pPr>
          </w:p>
        </w:tc>
        <w:tc>
          <w:tcPr>
            <w:tcW w:w="1291"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271</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269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211</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208</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205</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202</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199</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14</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196</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15</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16</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193</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17</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18</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190</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19</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20</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187</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21</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22</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184</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23</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24</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181</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25</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26</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178</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27</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28</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175</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29</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30</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172</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31</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32</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169</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33</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34</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166</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35</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36</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163</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37</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38</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39</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40</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157</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41</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42</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154</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43</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44</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151</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45</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46</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148</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47</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48</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145</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49</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50</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142</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51</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52</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139</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53</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54</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136</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55</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56</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57</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58</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130</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59</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lastRenderedPageBreak/>
              <w:t>60</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127</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61</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62</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124</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63</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64</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121</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65</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66</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118</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67</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68</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115</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69</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70</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112</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71</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72</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109</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73</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74</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106</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75</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76</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103</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77</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78</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100</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79</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80</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97</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81</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82</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94</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83</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84</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85</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86</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88</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87</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88</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85</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89</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90</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82</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91</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92</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79</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93</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94</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76</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95</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96</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73</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97</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98</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70</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99</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100</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101</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102</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103</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104</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105</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106</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107</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108</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109</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110</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111</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112</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113</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114</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115</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116</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117</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118</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119</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120</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121</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122</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123</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124</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lastRenderedPageBreak/>
              <w:t>125</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126</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127</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128</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129</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130</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131</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132</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133</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134</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135</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136</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892CE7"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137</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bl>
    <w:p w:rsidR="00892CE7" w:rsidRPr="002D3042" w:rsidRDefault="00892CE7" w:rsidP="00702467">
      <w:pPr>
        <w:rPr>
          <w:lang w:eastAsia="ja-JP"/>
        </w:rPr>
      </w:pPr>
    </w:p>
    <w:p w:rsidR="00131D3F" w:rsidRPr="002D3042" w:rsidRDefault="00131D3F" w:rsidP="00FE374B">
      <w:pPr>
        <w:pStyle w:val="Heading2"/>
        <w:rPr>
          <w:lang w:eastAsia="ja-JP"/>
        </w:rPr>
      </w:pPr>
      <w:bookmarkStart w:id="98" w:name="_Toc21020643"/>
      <w:bookmarkStart w:id="99" w:name="_Toc52566016"/>
      <w:r w:rsidRPr="002D3042">
        <w:rPr>
          <w:lang w:eastAsia="ja-JP"/>
        </w:rPr>
        <w:t>5.3</w:t>
      </w:r>
      <w:r w:rsidRPr="002D3042">
        <w:tab/>
        <w:t>Output power dynamics</w:t>
      </w:r>
      <w:bookmarkEnd w:id="98"/>
      <w:bookmarkEnd w:id="99"/>
    </w:p>
    <w:p w:rsidR="00C07C48" w:rsidRPr="002D3042" w:rsidRDefault="00C07C48" w:rsidP="00FE374B">
      <w:pPr>
        <w:pStyle w:val="Heading3"/>
        <w:rPr>
          <w:lang w:eastAsia="ja-JP"/>
        </w:rPr>
      </w:pPr>
      <w:bookmarkStart w:id="100" w:name="_Toc21020644"/>
      <w:bookmarkStart w:id="101" w:name="_Toc52566017"/>
      <w:r w:rsidRPr="002D3042">
        <w:rPr>
          <w:lang w:eastAsia="ja-JP"/>
        </w:rPr>
        <w:t>5.3.1</w:t>
      </w:r>
      <w:r w:rsidRPr="002D3042">
        <w:rPr>
          <w:lang w:eastAsia="ja-JP"/>
        </w:rPr>
        <w:tab/>
        <w:t>Minimum output power</w:t>
      </w:r>
      <w:bookmarkEnd w:id="100"/>
      <w:bookmarkEnd w:id="101"/>
    </w:p>
    <w:p w:rsidR="00C07C48" w:rsidRPr="002D3042" w:rsidRDefault="00C07C48" w:rsidP="00FE374B">
      <w:pPr>
        <w:pStyle w:val="Heading4"/>
        <w:rPr>
          <w:lang w:eastAsia="ja-JP"/>
        </w:rPr>
      </w:pPr>
      <w:bookmarkStart w:id="102" w:name="_Toc21020645"/>
      <w:bookmarkStart w:id="103" w:name="_Toc52566018"/>
      <w:r w:rsidRPr="002D3042">
        <w:rPr>
          <w:lang w:eastAsia="ja-JP"/>
        </w:rPr>
        <w:t>5.3.1.1</w:t>
      </w:r>
      <w:r w:rsidRPr="002D3042">
        <w:rPr>
          <w:lang w:eastAsia="ja-JP"/>
        </w:rPr>
        <w:tab/>
      </w:r>
      <w:r w:rsidR="002A0063" w:rsidRPr="002D3042">
        <w:rPr>
          <w:lang w:eastAsia="ja-JP"/>
        </w:rPr>
        <w:t>Current LTE requirement</w:t>
      </w:r>
      <w:bookmarkEnd w:id="102"/>
      <w:bookmarkEnd w:id="103"/>
    </w:p>
    <w:p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rsidTr="0064427A">
        <w:tc>
          <w:tcPr>
            <w:tcW w:w="1795" w:type="dxa"/>
            <w:vMerge w:val="restart"/>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64427A">
        <w:tc>
          <w:tcPr>
            <w:tcW w:w="1795"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rsidTr="0064427A">
        <w:trPr>
          <w:trHeight w:val="378"/>
        </w:trPr>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rsidTr="0064427A">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rsidR="002A0063" w:rsidRPr="002D3042" w:rsidRDefault="002A0063" w:rsidP="002A0063">
      <w:pPr>
        <w:overflowPunct w:val="0"/>
        <w:autoSpaceDE w:val="0"/>
        <w:autoSpaceDN w:val="0"/>
        <w:adjustRightInd w:val="0"/>
        <w:textAlignment w:val="baseline"/>
        <w:rPr>
          <w:lang w:val="en-US" w:eastAsia="zh-CN"/>
        </w:rPr>
      </w:pPr>
    </w:p>
    <w:p w:rsidR="002A0063" w:rsidRPr="002D3042" w:rsidRDefault="002A0063" w:rsidP="00A52EC6">
      <w:pPr>
        <w:rPr>
          <w:lang w:eastAsia="ja-JP"/>
        </w:rPr>
      </w:pPr>
      <w:r w:rsidRPr="002D3042">
        <w:rPr>
          <w:lang w:eastAsia="ja-JP"/>
        </w:rPr>
        <w:t>For the CA requirement, the following is the current definition.</w:t>
      </w:r>
    </w:p>
    <w:p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2D3042" w:rsidRDefault="002A0063" w:rsidP="002A0063">
      <w:pPr>
        <w:rPr>
          <w:lang w:eastAsia="ja-JP"/>
        </w:rPr>
      </w:pPr>
      <w:r w:rsidRPr="002D3042">
        <w:rPr>
          <w:lang w:eastAsia="ja-JP"/>
        </w:rPr>
        <w:t>And each carrier requirement is defined as the single carrier requirement, i.e. -40 dBm.</w:t>
      </w:r>
    </w:p>
    <w:p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rsidR="002A0063" w:rsidRPr="002D3042" w:rsidRDefault="002A0063" w:rsidP="00E74D8F">
      <w:pPr>
        <w:rPr>
          <w:lang w:eastAsia="ja-JP"/>
        </w:rPr>
      </w:pPr>
    </w:p>
    <w:p w:rsidR="002A0063" w:rsidRPr="002D3042" w:rsidRDefault="002A0063" w:rsidP="00FE374B">
      <w:pPr>
        <w:pStyle w:val="Heading4"/>
        <w:rPr>
          <w:lang w:eastAsia="ja-JP"/>
        </w:rPr>
      </w:pPr>
      <w:bookmarkStart w:id="104" w:name="_Toc21020646"/>
      <w:bookmarkStart w:id="105" w:name="_Toc52566019"/>
      <w:r w:rsidRPr="002D3042">
        <w:rPr>
          <w:lang w:eastAsia="ja-JP"/>
        </w:rPr>
        <w:t>5.3.1.2</w:t>
      </w:r>
      <w:r w:rsidRPr="002D3042">
        <w:rPr>
          <w:lang w:eastAsia="ja-JP"/>
        </w:rPr>
        <w:tab/>
        <w:t>NR requirement</w:t>
      </w:r>
      <w:bookmarkEnd w:id="104"/>
      <w:bookmarkEnd w:id="105"/>
    </w:p>
    <w:p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2D3042" w:rsidRDefault="002A0063" w:rsidP="002A0063">
      <w:pPr>
        <w:rPr>
          <w:lang w:eastAsia="ja-JP"/>
        </w:rPr>
      </w:pPr>
      <w:r w:rsidRPr="002D3042">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rsidTr="00C867E5">
        <w:trPr>
          <w:jc w:val="center"/>
        </w:trPr>
        <w:tc>
          <w:tcPr>
            <w:tcW w:w="1504"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867E5">
        <w:trPr>
          <w:jc w:val="center"/>
        </w:trPr>
        <w:tc>
          <w:tcPr>
            <w:tcW w:w="1504"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867E5">
        <w:trPr>
          <w:trHeight w:val="378"/>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rsidTr="00C867E5">
        <w:trPr>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rsidR="002A0063" w:rsidRPr="002D3042" w:rsidRDefault="002A0063" w:rsidP="002A0063">
      <w:pPr>
        <w:rPr>
          <w:lang w:eastAsia="ja-JP"/>
        </w:rPr>
      </w:pPr>
    </w:p>
    <w:p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rsidTr="00C37489">
        <w:trPr>
          <w:jc w:val="center"/>
        </w:trPr>
        <w:tc>
          <w:tcPr>
            <w:tcW w:w="1881"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37489">
        <w:trPr>
          <w:jc w:val="center"/>
        </w:trPr>
        <w:tc>
          <w:tcPr>
            <w:tcW w:w="1881"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rsidR="001C030F" w:rsidRPr="002D3042" w:rsidRDefault="001C030F" w:rsidP="00037CD1">
      <w:pPr>
        <w:rPr>
          <w:lang w:eastAsia="ja-JP"/>
        </w:rPr>
      </w:pPr>
    </w:p>
    <w:p w:rsidR="00131D3F" w:rsidRPr="002D3042" w:rsidRDefault="00702467" w:rsidP="00FE374B">
      <w:pPr>
        <w:pStyle w:val="Heading2"/>
        <w:rPr>
          <w:lang w:eastAsia="ja-JP"/>
        </w:rPr>
      </w:pPr>
      <w:bookmarkStart w:id="106" w:name="_Toc21020647"/>
      <w:bookmarkStart w:id="107" w:name="_Toc52566020"/>
      <w:r w:rsidRPr="002D3042">
        <w:rPr>
          <w:lang w:eastAsia="ja-JP"/>
        </w:rPr>
        <w:t>5.4</w:t>
      </w:r>
      <w:r w:rsidR="00131D3F" w:rsidRPr="002D3042">
        <w:tab/>
        <w:t>Transmit signal quality</w:t>
      </w:r>
      <w:bookmarkEnd w:id="106"/>
      <w:bookmarkEnd w:id="107"/>
    </w:p>
    <w:p w:rsidR="00C37489" w:rsidRPr="002D3042" w:rsidRDefault="00C37489" w:rsidP="00FE374B">
      <w:pPr>
        <w:pStyle w:val="Heading3"/>
        <w:rPr>
          <w:lang w:eastAsia="ja-JP"/>
        </w:rPr>
      </w:pPr>
      <w:bookmarkStart w:id="108" w:name="_Toc21020648"/>
      <w:bookmarkStart w:id="109" w:name="_Toc52566021"/>
      <w:r w:rsidRPr="002D3042">
        <w:rPr>
          <w:lang w:eastAsia="ja-JP"/>
        </w:rPr>
        <w:t>5.4.1</w:t>
      </w:r>
      <w:r w:rsidRPr="002D3042">
        <w:tab/>
        <w:t>IQ-Image and Carrier leakage</w:t>
      </w:r>
      <w:bookmarkEnd w:id="108"/>
      <w:bookmarkEnd w:id="109"/>
    </w:p>
    <w:p w:rsidR="00702467" w:rsidRPr="002D3042" w:rsidRDefault="00C37489" w:rsidP="00702467">
      <w:pPr>
        <w:rPr>
          <w:lang w:eastAsia="ja-JP"/>
        </w:rPr>
      </w:pPr>
      <w:r w:rsidRPr="002D3042">
        <w:rPr>
          <w:lang w:eastAsia="ja-JP"/>
        </w:rPr>
        <w:t>IQ Image and Carrier leakage for NR Range 1 are specified as follows.</w:t>
      </w:r>
    </w:p>
    <w:p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rsidTr="00C867E5">
        <w:trPr>
          <w:jc w:val="center"/>
        </w:trPr>
        <w:tc>
          <w:tcPr>
            <w:tcW w:w="1460" w:type="dxa"/>
            <w:vMerge/>
            <w:tcBorders>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rsidTr="00C867E5">
        <w:trPr>
          <w:trHeight w:val="359"/>
          <w:jc w:val="center"/>
        </w:trPr>
        <w:tc>
          <w:tcPr>
            <w:tcW w:w="9600" w:type="dxa"/>
            <w:gridSpan w:val="4"/>
            <w:tcBorders>
              <w:right w:val="single" w:sz="4" w:space="0" w:color="auto"/>
            </w:tcBorders>
            <w:shd w:val="clear" w:color="auto" w:fill="auto"/>
            <w:vAlign w:val="center"/>
          </w:tcPr>
          <w:p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rsidR="00C37489" w:rsidRPr="002D3042" w:rsidRDefault="00C37489" w:rsidP="00C37489">
      <w:pPr>
        <w:overflowPunct w:val="0"/>
        <w:autoSpaceDE w:val="0"/>
        <w:autoSpaceDN w:val="0"/>
        <w:adjustRightInd w:val="0"/>
        <w:textAlignment w:val="baseline"/>
        <w:rPr>
          <w:rFonts w:eastAsia="Yu Mincho"/>
        </w:rPr>
      </w:pPr>
    </w:p>
    <w:p w:rsidR="006563CD" w:rsidRPr="002D3042" w:rsidRDefault="006563CD" w:rsidP="00FE374B">
      <w:pPr>
        <w:pStyle w:val="Heading3"/>
        <w:rPr>
          <w:lang w:eastAsia="ja-JP"/>
        </w:rPr>
      </w:pPr>
      <w:bookmarkStart w:id="110" w:name="_Toc21020649"/>
      <w:bookmarkStart w:id="111" w:name="_Toc52566022"/>
      <w:r w:rsidRPr="002D3042">
        <w:rPr>
          <w:lang w:eastAsia="ja-JP"/>
        </w:rPr>
        <w:t>5.4.2</w:t>
      </w:r>
      <w:r w:rsidRPr="002D3042">
        <w:tab/>
        <w:t>Error vector magnitude</w:t>
      </w:r>
      <w:bookmarkEnd w:id="110"/>
      <w:bookmarkEnd w:id="111"/>
    </w:p>
    <w:p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rsidR="006563CD" w:rsidRPr="002D3042" w:rsidRDefault="006563CD" w:rsidP="00901812">
      <w:pPr>
        <w:pStyle w:val="TH"/>
      </w:pPr>
      <w:r w:rsidRPr="002D3042">
        <w:lastRenderedPageBreak/>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rsidTr="00E74D8F">
        <w:trPr>
          <w:trHeight w:val="168"/>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rsidTr="00E74D8F">
        <w:trPr>
          <w:trHeight w:val="26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rsidTr="00E74D8F">
        <w:trPr>
          <w:trHeight w:val="28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rsidTr="00E74D8F">
        <w:trPr>
          <w:trHeight w:val="263"/>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rsidR="006563CD" w:rsidRPr="002D3042" w:rsidRDefault="006563CD" w:rsidP="00702467">
      <w:pPr>
        <w:rPr>
          <w:lang w:eastAsia="ja-JP"/>
        </w:rPr>
      </w:pPr>
    </w:p>
    <w:p w:rsidR="00766F47" w:rsidRPr="002D3042" w:rsidRDefault="00766F47" w:rsidP="00FE374B">
      <w:pPr>
        <w:pStyle w:val="Heading3"/>
      </w:pPr>
      <w:bookmarkStart w:id="112" w:name="_Toc21020650"/>
      <w:bookmarkStart w:id="113" w:name="_Toc52566023"/>
      <w:r w:rsidRPr="002D3042">
        <w:t>5.4.3</w:t>
      </w:r>
      <w:r w:rsidRPr="002D3042">
        <w:tab/>
        <w:t>In-band emissions</w:t>
      </w:r>
      <w:bookmarkEnd w:id="112"/>
      <w:bookmarkEnd w:id="113"/>
    </w:p>
    <w:p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rsidR="00766F47" w:rsidRPr="002D3042" w:rsidRDefault="00E77F2F" w:rsidP="003E52F1">
      <w:pPr>
        <w:pStyle w:val="TH"/>
      </w:pPr>
      <w:r w:rsidRPr="002D3042">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rsidR="00766F47" w:rsidRPr="002D3042" w:rsidRDefault="00766F47" w:rsidP="00901812">
      <w:pPr>
        <w:pStyle w:val="TF"/>
      </w:pPr>
      <w:r w:rsidRPr="002D3042">
        <w:t>Figure 5.4.3-1: Effect of averaging in-band emission over one slot vs.10 subframes, i.e., 20 slots.</w:t>
      </w:r>
    </w:p>
    <w:p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pt" o:ole="">
                  <v:imagedata r:id="rId22" o:title=""/>
                </v:shape>
                <o:OLEObject Type="Embed" ProgID="Equation.3" ShapeID="_x0000_i1025" DrawAspect="Content" ObjectID="_1663178777" r:id="rId23"/>
              </w:object>
            </w:r>
          </w:p>
        </w:tc>
      </w:tr>
    </w:tbl>
    <w:p w:rsidR="00766F47" w:rsidRPr="002D3042" w:rsidRDefault="00766F47" w:rsidP="00702467">
      <w:pPr>
        <w:rPr>
          <w:lang w:eastAsia="ja-JP"/>
        </w:rPr>
      </w:pPr>
    </w:p>
    <w:p w:rsidR="00702467" w:rsidRPr="002D3042" w:rsidRDefault="00702467" w:rsidP="00FE374B">
      <w:pPr>
        <w:pStyle w:val="Heading2"/>
        <w:rPr>
          <w:lang w:eastAsia="ja-JP"/>
        </w:rPr>
      </w:pPr>
      <w:bookmarkStart w:id="114" w:name="_Toc21020651"/>
      <w:bookmarkStart w:id="115" w:name="_Toc52566024"/>
      <w:r w:rsidRPr="002D3042">
        <w:rPr>
          <w:lang w:eastAsia="ja-JP"/>
        </w:rPr>
        <w:lastRenderedPageBreak/>
        <w:t>5.5</w:t>
      </w:r>
      <w:r w:rsidR="00131D3F" w:rsidRPr="002D3042">
        <w:tab/>
        <w:t>Output RF spectrum emissions</w:t>
      </w:r>
      <w:bookmarkEnd w:id="114"/>
      <w:bookmarkEnd w:id="115"/>
    </w:p>
    <w:p w:rsidR="009A3424" w:rsidRPr="002D3042" w:rsidRDefault="009A3424" w:rsidP="00FE374B">
      <w:pPr>
        <w:pStyle w:val="Heading3"/>
        <w:rPr>
          <w:lang w:eastAsia="ja-JP"/>
        </w:rPr>
      </w:pPr>
      <w:bookmarkStart w:id="116" w:name="_Toc21020652"/>
      <w:bookmarkStart w:id="117" w:name="_Toc52566025"/>
      <w:r w:rsidRPr="002D3042">
        <w:rPr>
          <w:lang w:eastAsia="ja-JP"/>
        </w:rPr>
        <w:t>5.5.1</w:t>
      </w:r>
      <w:r w:rsidR="003C33C7" w:rsidRPr="002D3042">
        <w:tab/>
      </w:r>
      <w:r w:rsidRPr="002D3042">
        <w:rPr>
          <w:lang w:eastAsia="ja-JP"/>
        </w:rPr>
        <w:t>Occupied bandwidth</w:t>
      </w:r>
      <w:bookmarkEnd w:id="116"/>
      <w:bookmarkEnd w:id="117"/>
    </w:p>
    <w:p w:rsidR="009A3424" w:rsidRPr="002D3042" w:rsidRDefault="009A3424" w:rsidP="00FE374B">
      <w:pPr>
        <w:pStyle w:val="Heading3"/>
        <w:rPr>
          <w:lang w:eastAsia="ja-JP"/>
        </w:rPr>
      </w:pPr>
      <w:bookmarkStart w:id="118" w:name="_Toc21020653"/>
      <w:bookmarkStart w:id="119" w:name="_Toc52566026"/>
      <w:r w:rsidRPr="002D3042">
        <w:rPr>
          <w:lang w:eastAsia="ja-JP"/>
        </w:rPr>
        <w:t>5.5.2</w:t>
      </w:r>
      <w:r w:rsidR="003C33C7" w:rsidRPr="002D3042">
        <w:tab/>
      </w:r>
      <w:r w:rsidRPr="002D3042">
        <w:rPr>
          <w:lang w:eastAsia="ja-JP"/>
        </w:rPr>
        <w:t>Spectrum emission mask</w:t>
      </w:r>
      <w:bookmarkEnd w:id="118"/>
      <w:bookmarkEnd w:id="119"/>
    </w:p>
    <w:p w:rsidR="00E770B6" w:rsidRPr="002D3042" w:rsidRDefault="00E770B6" w:rsidP="00FE374B">
      <w:pPr>
        <w:pStyle w:val="Heading4"/>
        <w:rPr>
          <w:lang w:eastAsia="ja-JP"/>
        </w:rPr>
      </w:pPr>
      <w:bookmarkStart w:id="120" w:name="_Toc21020654"/>
      <w:bookmarkStart w:id="121" w:name="_Toc52566027"/>
      <w:r w:rsidRPr="002D3042">
        <w:rPr>
          <w:lang w:eastAsia="ja-JP"/>
        </w:rPr>
        <w:t>5.5.2.1</w:t>
      </w:r>
      <w:r w:rsidRPr="002D3042">
        <w:rPr>
          <w:lang w:eastAsia="ja-JP"/>
        </w:rPr>
        <w:tab/>
        <w:t>General spectrum emission mask</w:t>
      </w:r>
      <w:bookmarkEnd w:id="120"/>
      <w:bookmarkEnd w:id="121"/>
    </w:p>
    <w:p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rsidTr="0064427A">
        <w:trPr>
          <w:cantSplit/>
          <w:trHeight w:val="78"/>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2D3042" w:rsidRDefault="00C867E5" w:rsidP="00C867E5">
      <w:pPr>
        <w:rPr>
          <w:lang w:eastAsia="ja-JP"/>
        </w:rPr>
      </w:pPr>
    </w:p>
    <w:p w:rsidR="00E770B6" w:rsidRPr="002D3042" w:rsidRDefault="00E770B6" w:rsidP="00FE374B">
      <w:pPr>
        <w:pStyle w:val="Heading4"/>
        <w:rPr>
          <w:lang w:eastAsia="ja-JP"/>
        </w:rPr>
      </w:pPr>
      <w:bookmarkStart w:id="122" w:name="_Toc21020655"/>
      <w:bookmarkStart w:id="123" w:name="_Toc52566028"/>
      <w:r w:rsidRPr="002D3042">
        <w:rPr>
          <w:lang w:eastAsia="ja-JP"/>
        </w:rPr>
        <w:t>5.5.2.2</w:t>
      </w:r>
      <w:r w:rsidRPr="002D3042">
        <w:rPr>
          <w:lang w:eastAsia="ja-JP"/>
        </w:rPr>
        <w:tab/>
        <w:t>Additional spectrum emission requirements</w:t>
      </w:r>
      <w:bookmarkEnd w:id="122"/>
      <w:bookmarkEnd w:id="123"/>
    </w:p>
    <w:p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rsidR="00E770B6" w:rsidRPr="002D3042" w:rsidRDefault="00E770B6" w:rsidP="002D50AD">
      <w:pPr>
        <w:pStyle w:val="Heading5"/>
        <w:rPr>
          <w:lang w:eastAsia="ja-JP"/>
        </w:rPr>
      </w:pPr>
      <w:bookmarkStart w:id="124" w:name="_Toc21020656"/>
      <w:bookmarkStart w:id="125" w:name="_Toc52566029"/>
      <w:r w:rsidRPr="002D3042">
        <w:rPr>
          <w:lang w:eastAsia="ja-JP"/>
        </w:rPr>
        <w:t>5.5.2.2.1</w:t>
      </w:r>
      <w:r w:rsidRPr="002D3042">
        <w:rPr>
          <w:lang w:eastAsia="ja-JP"/>
        </w:rPr>
        <w:tab/>
        <w:t>Requirements for network signalled value "NS_04"</w:t>
      </w:r>
      <w:bookmarkEnd w:id="124"/>
      <w:bookmarkEnd w:id="125"/>
    </w:p>
    <w:p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2D3042" w:rsidRDefault="00CC061C" w:rsidP="00CC061C">
      <w:pPr>
        <w:rPr>
          <w:rFonts w:eastAsia="SimSun"/>
        </w:rPr>
      </w:pPr>
      <w:r w:rsidRPr="002D3042">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2D3042">
        <w:rPr>
          <w:rFonts w:eastAsia="SimSun"/>
        </w:rPr>
        <w:lastRenderedPageBreak/>
        <w:t>power.  Since the 26 dB emission bandwidth is implementation dependent, the transmission bandwidths occupied by RBs is used for the SEM.</w:t>
      </w:r>
    </w:p>
    <w:p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rsidR="00E770B6" w:rsidRPr="002D3042" w:rsidRDefault="00E770B6" w:rsidP="002D50AD">
      <w:pPr>
        <w:jc w:val="center"/>
        <w:rPr>
          <w:lang w:eastAsia="ja-JP"/>
        </w:rPr>
      </w:pPr>
    </w:p>
    <w:p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bl>
    <w:p w:rsidR="00CC061C" w:rsidRPr="002D3042" w:rsidRDefault="00CC061C" w:rsidP="00DE712F">
      <w:pPr>
        <w:rPr>
          <w:lang w:eastAsia="ja-JP"/>
        </w:rPr>
      </w:pPr>
    </w:p>
    <w:p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CC061C" w:rsidRPr="002D3042"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rsidR="00CC061C" w:rsidRPr="002D3042" w:rsidRDefault="00CC061C" w:rsidP="00DE712F">
      <w:pPr>
        <w:rPr>
          <w:lang w:eastAsia="ja-JP"/>
        </w:rPr>
      </w:pPr>
    </w:p>
    <w:p w:rsidR="00131D3F" w:rsidRPr="002D3042" w:rsidRDefault="00702467" w:rsidP="00FE374B">
      <w:pPr>
        <w:pStyle w:val="Heading3"/>
        <w:rPr>
          <w:lang w:eastAsia="ja-JP"/>
        </w:rPr>
      </w:pPr>
      <w:bookmarkStart w:id="126" w:name="_Toc21020657"/>
      <w:bookmarkStart w:id="127" w:name="_Toc52566030"/>
      <w:r w:rsidRPr="002D3042">
        <w:rPr>
          <w:lang w:eastAsia="ja-JP"/>
        </w:rPr>
        <w:t>5.5.</w:t>
      </w:r>
      <w:r w:rsidR="009A3424" w:rsidRPr="002D3042">
        <w:rPr>
          <w:lang w:eastAsia="ja-JP"/>
        </w:rPr>
        <w:t>3</w:t>
      </w:r>
      <w:r w:rsidR="003C33C7" w:rsidRPr="002D3042">
        <w:tab/>
      </w:r>
      <w:r w:rsidR="00131D3F" w:rsidRPr="002D3042">
        <w:t>Adjacent Channel Leakage ratio</w:t>
      </w:r>
      <w:bookmarkEnd w:id="126"/>
      <w:bookmarkEnd w:id="127"/>
    </w:p>
    <w:p w:rsidR="00702467" w:rsidRPr="002D3042" w:rsidRDefault="00C867E5" w:rsidP="00702467">
      <w:pPr>
        <w:rPr>
          <w:lang w:eastAsia="ja-JP"/>
        </w:rPr>
      </w:pPr>
      <w:r w:rsidRPr="002D3042">
        <w:rPr>
          <w:lang w:eastAsia="ja-JP"/>
        </w:rPr>
        <w:t>Concerning NR Range 1 UE ACLR requirement following agreements have been made</w:t>
      </w:r>
    </w:p>
    <w:p w:rsidR="00C867E5" w:rsidRPr="002D3042" w:rsidRDefault="00C867E5" w:rsidP="00FE374B">
      <w:pPr>
        <w:pStyle w:val="Heading4"/>
        <w:rPr>
          <w:lang w:eastAsia="ja-JP"/>
        </w:rPr>
      </w:pPr>
      <w:bookmarkStart w:id="128" w:name="_Toc21020658"/>
      <w:bookmarkStart w:id="129" w:name="_Toc52566031"/>
      <w:r w:rsidRPr="002D3042">
        <w:rPr>
          <w:lang w:eastAsia="ja-JP"/>
        </w:rPr>
        <w:t>5.5.3.1</w:t>
      </w:r>
      <w:r w:rsidRPr="002D3042">
        <w:rPr>
          <w:lang w:eastAsia="ja-JP"/>
        </w:rPr>
        <w:tab/>
        <w:t>NR ACLR</w:t>
      </w:r>
      <w:bookmarkEnd w:id="128"/>
      <w:bookmarkEnd w:id="129"/>
    </w:p>
    <w:p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rsidR="00C867E5" w:rsidRPr="002D3042" w:rsidRDefault="00C867E5" w:rsidP="00702467">
      <w:pPr>
        <w:rPr>
          <w:lang w:eastAsia="ja-JP"/>
        </w:rPr>
      </w:pPr>
      <w:r w:rsidRPr="002D3042">
        <w:rPr>
          <w:lang w:eastAsia="ja-JP"/>
        </w:rPr>
        <w:t>For PC3 requirement is NRACLR = 30 dBc for channel bandwidths up to 100 MHz.</w:t>
      </w:r>
    </w:p>
    <w:p w:rsidR="00C867E5" w:rsidRPr="002D3042" w:rsidRDefault="00C867E5" w:rsidP="00702467">
      <w:pPr>
        <w:rPr>
          <w:lang w:eastAsia="ja-JP"/>
        </w:rPr>
      </w:pPr>
      <w:r w:rsidRPr="002D3042">
        <w:rPr>
          <w:lang w:eastAsia="ja-JP"/>
        </w:rPr>
        <w:t>For PC2 requirement is NRACLR = 31 dBc for channel bandwidths up to 100 MHz.</w:t>
      </w:r>
    </w:p>
    <w:p w:rsidR="00C867E5" w:rsidRPr="002D3042" w:rsidRDefault="00C867E5" w:rsidP="00702467">
      <w:pPr>
        <w:rPr>
          <w:lang w:eastAsia="ja-JP"/>
        </w:rPr>
      </w:pPr>
      <w:r w:rsidRPr="002D3042">
        <w:rPr>
          <w:lang w:eastAsia="ja-JP"/>
        </w:rPr>
        <w:t>Table below provides measurement BWs in the last row</w:t>
      </w:r>
    </w:p>
    <w:p w:rsidR="00A52EC6" w:rsidRPr="002D3042" w:rsidRDefault="00A52EC6" w:rsidP="00901812">
      <w:pPr>
        <w:pStyle w:val="TH"/>
        <w:rPr>
          <w:lang w:eastAsia="ja-JP"/>
        </w:rPr>
      </w:pPr>
      <w:r w:rsidRPr="002D3042">
        <w:lastRenderedPageBreak/>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rsidR="00C867E5" w:rsidRPr="002D3042" w:rsidRDefault="00C867E5" w:rsidP="00702467">
      <w:pPr>
        <w:rPr>
          <w:lang w:eastAsia="ja-JP"/>
        </w:rPr>
      </w:pPr>
    </w:p>
    <w:p w:rsidR="00E74D8F" w:rsidRPr="002D3042" w:rsidRDefault="00E74D8F" w:rsidP="00FE374B">
      <w:pPr>
        <w:pStyle w:val="Heading4"/>
        <w:rPr>
          <w:lang w:eastAsia="ja-JP"/>
        </w:rPr>
      </w:pPr>
      <w:bookmarkStart w:id="130" w:name="_Toc21020659"/>
      <w:bookmarkStart w:id="131" w:name="_Toc52566032"/>
      <w:r w:rsidRPr="002D3042">
        <w:rPr>
          <w:lang w:eastAsia="ja-JP"/>
        </w:rPr>
        <w:t>5.5.3.2</w:t>
      </w:r>
      <w:r w:rsidRPr="002D3042">
        <w:rPr>
          <w:lang w:eastAsia="ja-JP"/>
        </w:rPr>
        <w:tab/>
        <w:t>E-UTRA ACLR</w:t>
      </w:r>
      <w:bookmarkEnd w:id="130"/>
      <w:bookmarkEnd w:id="131"/>
    </w:p>
    <w:p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rsidR="00E74D8F" w:rsidRPr="002D3042" w:rsidRDefault="00E74D8F" w:rsidP="00FE374B">
      <w:pPr>
        <w:pStyle w:val="Heading4"/>
        <w:rPr>
          <w:lang w:eastAsia="ja-JP"/>
        </w:rPr>
      </w:pPr>
      <w:bookmarkStart w:id="132" w:name="_Toc21020660"/>
      <w:bookmarkStart w:id="133" w:name="_Toc52566033"/>
      <w:r w:rsidRPr="002D3042">
        <w:rPr>
          <w:lang w:eastAsia="ja-JP"/>
        </w:rPr>
        <w:t>5.5.3.3</w:t>
      </w:r>
      <w:r w:rsidRPr="002D3042">
        <w:rPr>
          <w:lang w:eastAsia="ja-JP"/>
        </w:rPr>
        <w:tab/>
        <w:t>UTRA ACLR</w:t>
      </w:r>
      <w:bookmarkEnd w:id="132"/>
      <w:bookmarkEnd w:id="133"/>
    </w:p>
    <w:p w:rsidR="00E74D8F" w:rsidRPr="002D3042" w:rsidRDefault="00E74D8F" w:rsidP="00702467">
      <w:pPr>
        <w:rPr>
          <w:lang w:eastAsia="ja-JP"/>
        </w:rPr>
      </w:pPr>
      <w:r w:rsidRPr="002D3042">
        <w:rPr>
          <w:lang w:eastAsia="ja-JP"/>
        </w:rPr>
        <w:t>For bands defined also for UTRA, adopt UTRAACLR1 = 33dB and UTRAACLR2 =36dB for power class 3.</w:t>
      </w:r>
    </w:p>
    <w:p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rsidR="00131D3F" w:rsidRPr="002D3042" w:rsidRDefault="00702467" w:rsidP="00FE374B">
      <w:pPr>
        <w:pStyle w:val="Heading3"/>
        <w:rPr>
          <w:lang w:eastAsia="ja-JP"/>
        </w:rPr>
      </w:pPr>
      <w:bookmarkStart w:id="134" w:name="_Toc21020661"/>
      <w:bookmarkStart w:id="135" w:name="_Toc52566034"/>
      <w:r w:rsidRPr="002D3042">
        <w:rPr>
          <w:lang w:eastAsia="ja-JP"/>
        </w:rPr>
        <w:t>5.5.</w:t>
      </w:r>
      <w:r w:rsidR="009A3424" w:rsidRPr="002D3042">
        <w:rPr>
          <w:lang w:eastAsia="ja-JP"/>
        </w:rPr>
        <w:t>4</w:t>
      </w:r>
      <w:r w:rsidR="003C33C7" w:rsidRPr="002D3042">
        <w:tab/>
      </w:r>
      <w:r w:rsidR="00131D3F" w:rsidRPr="002D3042">
        <w:t>Spurious emission</w:t>
      </w:r>
      <w:bookmarkEnd w:id="134"/>
      <w:bookmarkEnd w:id="135"/>
    </w:p>
    <w:p w:rsidR="004C315B" w:rsidRPr="002D3042" w:rsidRDefault="004C315B" w:rsidP="00FE374B">
      <w:pPr>
        <w:pStyle w:val="Heading4"/>
        <w:rPr>
          <w:rFonts w:cs="v5.0.0"/>
        </w:rPr>
      </w:pPr>
      <w:bookmarkStart w:id="136" w:name="_Toc21020662"/>
      <w:bookmarkStart w:id="137" w:name="_Toc52566035"/>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136"/>
      <w:bookmarkEnd w:id="137"/>
    </w:p>
    <w:p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rsidR="004C315B" w:rsidRPr="002D3042" w:rsidRDefault="004C315B" w:rsidP="00901812">
      <w:pPr>
        <w:pStyle w:val="TH"/>
        <w:rPr>
          <w:rFonts w:eastAsia="SimSun"/>
          <w:lang w:eastAsia="zh-CN"/>
        </w:rPr>
      </w:pPr>
      <w:r w:rsidRPr="002D3042">
        <w:lastRenderedPageBreak/>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rsidTr="002B1D48">
        <w:tc>
          <w:tcPr>
            <w:tcW w:w="2152" w:type="dxa"/>
          </w:tcPr>
          <w:p w:rsidR="004C315B" w:rsidRPr="002D3042" w:rsidRDefault="004C315B" w:rsidP="002B1D48">
            <w:pPr>
              <w:pStyle w:val="TAH"/>
              <w:rPr>
                <w:rFonts w:cs="v5.0.0"/>
              </w:rPr>
            </w:pPr>
            <w:r w:rsidRPr="002D3042">
              <w:t>Frequency Range</w:t>
            </w:r>
          </w:p>
        </w:tc>
        <w:tc>
          <w:tcPr>
            <w:tcW w:w="1522" w:type="dxa"/>
          </w:tcPr>
          <w:p w:rsidR="004C315B" w:rsidRPr="002D3042" w:rsidRDefault="004C315B" w:rsidP="002B1D48">
            <w:pPr>
              <w:pStyle w:val="TAH"/>
              <w:rPr>
                <w:rFonts w:cs="v5.0.0"/>
              </w:rPr>
            </w:pPr>
            <w:r w:rsidRPr="002D3042">
              <w:t>Maximum Level</w:t>
            </w:r>
          </w:p>
        </w:tc>
        <w:tc>
          <w:tcPr>
            <w:tcW w:w="2262" w:type="dxa"/>
          </w:tcPr>
          <w:p w:rsidR="004C315B" w:rsidRPr="002D3042" w:rsidRDefault="004C315B" w:rsidP="002B1D48">
            <w:pPr>
              <w:pStyle w:val="TAH"/>
              <w:rPr>
                <w:rFonts w:cs="v5.0.0"/>
              </w:rPr>
            </w:pPr>
            <w:r w:rsidRPr="002D3042">
              <w:t>Measurement bandwidth</w:t>
            </w:r>
          </w:p>
        </w:tc>
        <w:tc>
          <w:tcPr>
            <w:tcW w:w="868" w:type="dxa"/>
          </w:tcPr>
          <w:p w:rsidR="004C315B" w:rsidRPr="002D3042" w:rsidRDefault="004C315B" w:rsidP="002B1D48">
            <w:pPr>
              <w:pStyle w:val="TAH"/>
            </w:pPr>
            <w:r w:rsidRPr="002D3042">
              <w:t>NOTE</w:t>
            </w:r>
          </w:p>
        </w:tc>
      </w:tr>
      <w:tr w:rsidR="002D3042" w:rsidRPr="002D3042" w:rsidTr="002B1D48">
        <w:tc>
          <w:tcPr>
            <w:tcW w:w="2152" w:type="dxa"/>
          </w:tcPr>
          <w:p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 kHz </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10 kHz </w:t>
            </w:r>
          </w:p>
        </w:tc>
        <w:tc>
          <w:tcPr>
            <w:tcW w:w="868" w:type="dxa"/>
          </w:tcPr>
          <w:p w:rsidR="004C315B" w:rsidRPr="002D3042" w:rsidRDefault="004C315B" w:rsidP="002B1D48">
            <w:pPr>
              <w:pStyle w:val="TAC"/>
              <w:jc w:val="left"/>
            </w:pPr>
          </w:p>
        </w:tc>
      </w:tr>
      <w:tr w:rsidR="002D3042" w:rsidRPr="002D3042" w:rsidTr="002B1D48">
        <w:tc>
          <w:tcPr>
            <w:tcW w:w="2152" w:type="dxa"/>
          </w:tcPr>
          <w:p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100 kHz</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rsidR="004C315B" w:rsidRPr="002D3042" w:rsidRDefault="004C315B" w:rsidP="002B1D48">
            <w:pPr>
              <w:pStyle w:val="TAC"/>
            </w:pPr>
            <w:r w:rsidRPr="002D3042">
              <w:t>-30 dBm</w:t>
            </w:r>
          </w:p>
        </w:tc>
        <w:tc>
          <w:tcPr>
            <w:tcW w:w="2262" w:type="dxa"/>
          </w:tcPr>
          <w:p w:rsidR="004C315B" w:rsidRPr="002D3042" w:rsidRDefault="004C315B" w:rsidP="002B1D48">
            <w:pPr>
              <w:pStyle w:val="TAC"/>
            </w:pPr>
            <w:r w:rsidRPr="002D3042">
              <w:t>1 MHz</w:t>
            </w:r>
          </w:p>
        </w:tc>
        <w:tc>
          <w:tcPr>
            <w:tcW w:w="868" w:type="dxa"/>
          </w:tcPr>
          <w:p w:rsidR="004C315B" w:rsidRPr="002D3042" w:rsidRDefault="004C315B" w:rsidP="002B1D48">
            <w:pPr>
              <w:pStyle w:val="TAC"/>
            </w:pPr>
          </w:p>
        </w:tc>
      </w:tr>
      <w:tr w:rsidR="002D3042" w:rsidRPr="002D3042" w:rsidTr="002B1D48">
        <w:tc>
          <w:tcPr>
            <w:tcW w:w="2152" w:type="dxa"/>
          </w:tcPr>
          <w:p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rsidR="0048038C" w:rsidRPr="002D3042" w:rsidRDefault="0048038C" w:rsidP="0048038C">
            <w:pPr>
              <w:pStyle w:val="TAC"/>
            </w:pPr>
            <w:r w:rsidRPr="002D3042">
              <w:rPr>
                <w:rFonts w:eastAsia="Times New Roman" w:cs="Arial"/>
              </w:rPr>
              <w:t>-25 dBm</w:t>
            </w:r>
          </w:p>
        </w:tc>
        <w:tc>
          <w:tcPr>
            <w:tcW w:w="2262" w:type="dxa"/>
          </w:tcPr>
          <w:p w:rsidR="0048038C" w:rsidRPr="002D3042" w:rsidRDefault="0048038C" w:rsidP="0048038C">
            <w:pPr>
              <w:pStyle w:val="TAC"/>
            </w:pPr>
            <w:r w:rsidRPr="002D3042">
              <w:rPr>
                <w:rFonts w:eastAsia="Times New Roman" w:cs="Arial"/>
              </w:rPr>
              <w:t>1 MHz</w:t>
            </w:r>
          </w:p>
        </w:tc>
        <w:tc>
          <w:tcPr>
            <w:tcW w:w="868" w:type="dxa"/>
          </w:tcPr>
          <w:p w:rsidR="0048038C" w:rsidRPr="002D3042" w:rsidRDefault="0048038C" w:rsidP="0048038C">
            <w:pPr>
              <w:pStyle w:val="TAC"/>
            </w:pPr>
            <w:r w:rsidRPr="002D3042">
              <w:rPr>
                <w:rFonts w:eastAsia="Times New Roman" w:cs="Arial"/>
              </w:rPr>
              <w:t>3</w:t>
            </w:r>
          </w:p>
        </w:tc>
      </w:tr>
      <w:tr w:rsidR="002D3042" w:rsidRPr="002D3042" w:rsidTr="002B1D48">
        <w:tc>
          <w:tcPr>
            <w:tcW w:w="2152" w:type="dxa"/>
            <w:vAlign w:val="center"/>
          </w:tcPr>
          <w:p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rsidR="0048038C" w:rsidRPr="002D3042" w:rsidRDefault="0048038C" w:rsidP="0048038C">
            <w:pPr>
              <w:pStyle w:val="TAC"/>
            </w:pPr>
            <w:r w:rsidRPr="002D3042">
              <w:t>-30 dBm</w:t>
            </w:r>
          </w:p>
        </w:tc>
        <w:tc>
          <w:tcPr>
            <w:tcW w:w="2262" w:type="dxa"/>
            <w:vAlign w:val="center"/>
          </w:tcPr>
          <w:p w:rsidR="0048038C" w:rsidRPr="002D3042" w:rsidRDefault="0048038C" w:rsidP="0048038C">
            <w:pPr>
              <w:pStyle w:val="TAC"/>
            </w:pPr>
            <w:r w:rsidRPr="002D3042">
              <w:t>1 MHz</w:t>
            </w:r>
          </w:p>
        </w:tc>
        <w:tc>
          <w:tcPr>
            <w:tcW w:w="868" w:type="dxa"/>
            <w:vAlign w:val="center"/>
          </w:tcPr>
          <w:p w:rsidR="0048038C" w:rsidRPr="002D3042" w:rsidRDefault="0048038C" w:rsidP="0048038C">
            <w:pPr>
              <w:pStyle w:val="TAC"/>
            </w:pPr>
            <w:r w:rsidRPr="002D3042">
              <w:t>1</w:t>
            </w:r>
          </w:p>
        </w:tc>
      </w:tr>
      <w:tr w:rsidR="002D3042" w:rsidRPr="002D3042" w:rsidTr="002B1D48">
        <w:tc>
          <w:tcPr>
            <w:tcW w:w="2152" w:type="dxa"/>
            <w:vAlign w:val="center"/>
          </w:tcPr>
          <w:p w:rsidR="0048038C" w:rsidRPr="002D3042" w:rsidRDefault="0048038C" w:rsidP="0048038C">
            <w:pPr>
              <w:pStyle w:val="TAC"/>
              <w:rPr>
                <w:lang w:eastAsia="ko-KR"/>
              </w:rPr>
            </w:pPr>
            <w:r w:rsidRPr="002D3042">
              <w:rPr>
                <w:lang w:eastAsia="ko-KR"/>
              </w:rPr>
              <w:t>12.75 GHz &lt; f &lt; 26GHz</w:t>
            </w:r>
          </w:p>
        </w:tc>
        <w:tc>
          <w:tcPr>
            <w:tcW w:w="1522" w:type="dxa"/>
            <w:vAlign w:val="center"/>
          </w:tcPr>
          <w:p w:rsidR="0048038C" w:rsidRPr="002D3042" w:rsidRDefault="0048038C" w:rsidP="0048038C">
            <w:pPr>
              <w:pStyle w:val="TAC"/>
              <w:rPr>
                <w:lang w:eastAsia="ko-KR"/>
              </w:rPr>
            </w:pPr>
            <w:r w:rsidRPr="002D3042">
              <w:rPr>
                <w:lang w:eastAsia="ko-KR"/>
              </w:rPr>
              <w:t>-30dBm</w:t>
            </w:r>
          </w:p>
        </w:tc>
        <w:tc>
          <w:tcPr>
            <w:tcW w:w="2262" w:type="dxa"/>
            <w:vAlign w:val="center"/>
          </w:tcPr>
          <w:p w:rsidR="0048038C" w:rsidRPr="002D3042" w:rsidRDefault="0048038C" w:rsidP="0048038C">
            <w:pPr>
              <w:pStyle w:val="TAC"/>
              <w:rPr>
                <w:lang w:eastAsia="ko-KR"/>
              </w:rPr>
            </w:pPr>
            <w:r w:rsidRPr="002D3042">
              <w:rPr>
                <w:lang w:eastAsia="ko-KR"/>
              </w:rPr>
              <w:t>1MHz</w:t>
            </w:r>
          </w:p>
        </w:tc>
        <w:tc>
          <w:tcPr>
            <w:tcW w:w="868" w:type="dxa"/>
            <w:vAlign w:val="center"/>
          </w:tcPr>
          <w:p w:rsidR="0048038C" w:rsidRPr="002D3042" w:rsidRDefault="0048038C" w:rsidP="0048038C">
            <w:pPr>
              <w:pStyle w:val="TAC"/>
              <w:rPr>
                <w:lang w:eastAsia="ko-KR"/>
              </w:rPr>
            </w:pPr>
            <w:r w:rsidRPr="002D3042">
              <w:rPr>
                <w:lang w:eastAsia="ko-KR"/>
              </w:rPr>
              <w:t>2</w:t>
            </w:r>
          </w:p>
        </w:tc>
      </w:tr>
      <w:tr w:rsidR="0048038C" w:rsidRPr="002D3042" w:rsidTr="002B1D48">
        <w:tc>
          <w:tcPr>
            <w:tcW w:w="6804" w:type="dxa"/>
            <w:gridSpan w:val="4"/>
          </w:tcPr>
          <w:p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rsidTr="002B1D48">
        <w:tc>
          <w:tcPr>
            <w:tcW w:w="726" w:type="pct"/>
          </w:tcPr>
          <w:p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rsidR="004C315B" w:rsidRPr="002D3042" w:rsidRDefault="004C315B" w:rsidP="002B1D48">
            <w:pPr>
              <w:pStyle w:val="TAH"/>
            </w:pPr>
            <w:r w:rsidRPr="002D3042">
              <w:rPr>
                <w:szCs w:val="18"/>
              </w:rPr>
              <w:t>Frequency separation between the centre frequency and the spurious boundary</w:t>
            </w:r>
          </w:p>
        </w:tc>
      </w:tr>
      <w:tr w:rsidR="002D3042" w:rsidRPr="002D3042" w:rsidTr="002B1D48">
        <w:tc>
          <w:tcPr>
            <w:tcW w:w="726" w:type="pct"/>
          </w:tcPr>
          <w:p w:rsidR="004C315B" w:rsidRPr="002D3042" w:rsidRDefault="004C315B" w:rsidP="002B1D48">
            <w:pPr>
              <w:pStyle w:val="TAC"/>
              <w:rPr>
                <w:i/>
              </w:rPr>
            </w:pPr>
            <w:r w:rsidRPr="002D3042">
              <w:rPr>
                <w:i/>
                <w:szCs w:val="18"/>
              </w:rPr>
              <w:t>Narrow-band</w:t>
            </w:r>
          </w:p>
        </w:tc>
        <w:tc>
          <w:tcPr>
            <w:tcW w:w="932" w:type="pct"/>
          </w:tcPr>
          <w:p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rsidTr="002B1D48">
        <w:tc>
          <w:tcPr>
            <w:tcW w:w="726" w:type="pct"/>
          </w:tcPr>
          <w:p w:rsidR="004C315B" w:rsidRPr="002D3042" w:rsidRDefault="004C315B" w:rsidP="002B1D48">
            <w:pPr>
              <w:pStyle w:val="TAC"/>
              <w:rPr>
                <w:i/>
              </w:rPr>
            </w:pPr>
            <w:r w:rsidRPr="002D3042">
              <w:rPr>
                <w:i/>
                <w:szCs w:val="18"/>
              </w:rPr>
              <w:t>Normal</w:t>
            </w:r>
          </w:p>
        </w:tc>
        <w:tc>
          <w:tcPr>
            <w:tcW w:w="932" w:type="pct"/>
          </w:tcPr>
          <w:p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rsidTr="002B1D48">
        <w:tc>
          <w:tcPr>
            <w:tcW w:w="726" w:type="pct"/>
          </w:tcPr>
          <w:p w:rsidR="004C315B" w:rsidRPr="002D3042" w:rsidRDefault="004C315B" w:rsidP="002B1D48">
            <w:pPr>
              <w:pStyle w:val="TAC"/>
              <w:rPr>
                <w:rFonts w:eastAsia="SimSun"/>
                <w:i/>
                <w:lang w:eastAsia="zh-CN"/>
              </w:rPr>
            </w:pPr>
            <w:r w:rsidRPr="002D3042">
              <w:rPr>
                <w:i/>
                <w:szCs w:val="18"/>
              </w:rPr>
              <w:t>Wideband</w:t>
            </w:r>
          </w:p>
        </w:tc>
        <w:tc>
          <w:tcPr>
            <w:tcW w:w="932" w:type="pct"/>
          </w:tcPr>
          <w:p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rsidTr="002B1D48">
        <w:tc>
          <w:tcPr>
            <w:tcW w:w="5000" w:type="pct"/>
            <w:gridSpan w:val="4"/>
          </w:tcPr>
          <w:p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rsidR="004C315B" w:rsidRPr="002D3042" w:rsidRDefault="004C315B" w:rsidP="00FE374B">
      <w:pPr>
        <w:pStyle w:val="Heading4"/>
        <w:rPr>
          <w:rFonts w:eastAsia="Malgun Gothic"/>
          <w:lang w:eastAsia="ko-KR"/>
        </w:rPr>
      </w:pPr>
      <w:bookmarkStart w:id="138" w:name="_Toc21020663"/>
      <w:bookmarkStart w:id="139" w:name="_Toc52566036"/>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138"/>
      <w:bookmarkEnd w:id="139"/>
    </w:p>
    <w:p w:rsidR="003E52F1" w:rsidRPr="002D3042" w:rsidRDefault="003E52F1" w:rsidP="003E52F1">
      <w:pPr>
        <w:rPr>
          <w:rFonts w:eastAsia="Malgun Gothic"/>
          <w:lang w:eastAsia="ko-KR"/>
        </w:rPr>
      </w:pPr>
    </w:p>
    <w:p w:rsidR="00FD0F30" w:rsidRPr="002D3042" w:rsidRDefault="00FD0F30" w:rsidP="00FE374B">
      <w:pPr>
        <w:pStyle w:val="Heading4"/>
        <w:rPr>
          <w:rFonts w:cs="v5.0.0"/>
        </w:rPr>
      </w:pPr>
      <w:bookmarkStart w:id="140" w:name="_Toc21020664"/>
      <w:bookmarkStart w:id="141" w:name="_Toc52566037"/>
      <w:r w:rsidRPr="002D3042">
        <w:rPr>
          <w:rFonts w:eastAsia="SimSun"/>
          <w:lang w:eastAsia="zh-CN"/>
        </w:rPr>
        <w:t>5.5</w:t>
      </w:r>
      <w:r w:rsidRPr="002D3042">
        <w:t>.</w:t>
      </w:r>
      <w:r w:rsidRPr="002D3042">
        <w:rPr>
          <w:rFonts w:eastAsia="SimSun"/>
          <w:lang w:eastAsia="zh-CN"/>
        </w:rPr>
        <w:t>4.3</w:t>
      </w:r>
      <w:r w:rsidRPr="002D3042">
        <w:tab/>
        <w:t>Additional spurious emissions</w:t>
      </w:r>
      <w:bookmarkEnd w:id="140"/>
      <w:bookmarkEnd w:id="141"/>
    </w:p>
    <w:p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2D3042" w:rsidRDefault="00FD0F30" w:rsidP="00FD0F30">
      <w:pPr>
        <w:pStyle w:val="Heading5"/>
        <w:rPr>
          <w:lang w:eastAsia="ja-JP"/>
        </w:rPr>
      </w:pPr>
      <w:bookmarkStart w:id="142" w:name="_Toc21020665"/>
      <w:bookmarkStart w:id="143" w:name="_Toc52566038"/>
      <w:r w:rsidRPr="002D3042">
        <w:rPr>
          <w:lang w:eastAsia="ja-JP"/>
        </w:rPr>
        <w:lastRenderedPageBreak/>
        <w:t>5.5.4.3.1</w:t>
      </w:r>
      <w:r w:rsidRPr="002D3042">
        <w:rPr>
          <w:lang w:eastAsia="ja-JP"/>
        </w:rPr>
        <w:tab/>
      </w:r>
      <w:r w:rsidRPr="002D3042">
        <w:rPr>
          <w:rFonts w:eastAsia="Times New Roman"/>
          <w:lang w:eastAsia="x-none"/>
        </w:rPr>
        <w:t>Minimum requirement (network signalled value "NS_04")</w:t>
      </w:r>
      <w:bookmarkEnd w:id="142"/>
      <w:bookmarkEnd w:id="143"/>
    </w:p>
    <w:p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rsidTr="001A4415">
        <w:trPr>
          <w:cantSplit/>
          <w:trHeight w:val="365"/>
          <w:jc w:val="center"/>
        </w:trPr>
        <w:tc>
          <w:tcPr>
            <w:tcW w:w="172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rsidTr="001A4415">
        <w:trPr>
          <w:cantSplit/>
          <w:trHeight w:val="371"/>
          <w:jc w:val="center"/>
        </w:trPr>
        <w:tc>
          <w:tcPr>
            <w:tcW w:w="1720" w:type="dxa"/>
            <w:vMerge/>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rsidR="00FD0F30" w:rsidRPr="002D3042" w:rsidRDefault="00FD0F30" w:rsidP="00FD0F30">
      <w:pPr>
        <w:rPr>
          <w:lang w:eastAsia="ja-JP"/>
        </w:rPr>
      </w:pPr>
    </w:p>
    <w:p w:rsidR="00131D3F" w:rsidRPr="002D3042" w:rsidRDefault="00702467" w:rsidP="00FE374B">
      <w:pPr>
        <w:pStyle w:val="Heading2"/>
      </w:pPr>
      <w:bookmarkStart w:id="144" w:name="_Toc21020666"/>
      <w:bookmarkStart w:id="145" w:name="_Toc52566039"/>
      <w:r w:rsidRPr="002D3042">
        <w:rPr>
          <w:lang w:eastAsia="ja-JP"/>
        </w:rPr>
        <w:t>5.6</w:t>
      </w:r>
      <w:r w:rsidR="00131D3F" w:rsidRPr="002D3042">
        <w:tab/>
        <w:t>Transmit intermodulation</w:t>
      </w:r>
      <w:bookmarkEnd w:id="144"/>
      <w:bookmarkEnd w:id="145"/>
    </w:p>
    <w:p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rsidR="004C315B" w:rsidRPr="002D3042" w:rsidRDefault="004C315B" w:rsidP="002B1D48">
            <w:pPr>
              <w:pStyle w:val="TAC"/>
              <w:ind w:left="360"/>
            </w:pP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[inherent]</w:t>
            </w:r>
          </w:p>
        </w:tc>
        <w:tc>
          <w:tcPr>
            <w:tcW w:w="0" w:type="auto"/>
            <w:vAlign w:val="center"/>
          </w:tcPr>
          <w:p w:rsidR="004C315B" w:rsidRPr="002D3042" w:rsidRDefault="004C315B" w:rsidP="002B1D48">
            <w:pPr>
              <w:pStyle w:val="TAC"/>
              <w:ind w:left="360"/>
            </w:pPr>
            <w:r w:rsidRPr="002D3042">
              <w:t>-35</w:t>
            </w:r>
          </w:p>
        </w:tc>
        <w:tc>
          <w:tcPr>
            <w:tcW w:w="0" w:type="auto"/>
            <w:vAlign w:val="center"/>
          </w:tcPr>
          <w:p w:rsidR="004C315B" w:rsidRPr="002D3042" w:rsidRDefault="004C315B" w:rsidP="002B1D48">
            <w:pPr>
              <w:pStyle w:val="TAC"/>
              <w:ind w:left="360"/>
            </w:pPr>
            <w:r w:rsidRPr="002D3042">
              <w:t>-45</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[measured]</w:t>
            </w:r>
          </w:p>
        </w:tc>
        <w:tc>
          <w:tcPr>
            <w:tcW w:w="0" w:type="auto"/>
            <w:vAlign w:val="center"/>
          </w:tcPr>
          <w:p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rsidR="004C315B" w:rsidRPr="002D3042" w:rsidRDefault="004C315B" w:rsidP="002B1D48">
            <w:pPr>
              <w:pStyle w:val="TAC"/>
              <w:ind w:left="360"/>
              <w:rPr>
                <w:lang w:eastAsia="zh-CN"/>
              </w:rPr>
            </w:pPr>
            <w:r w:rsidRPr="002D3042">
              <w:t>-35</w:t>
            </w:r>
          </w:p>
        </w:tc>
        <w:tc>
          <w:tcPr>
            <w:tcW w:w="0" w:type="auto"/>
            <w:vAlign w:val="center"/>
          </w:tcPr>
          <w:p w:rsidR="004C315B" w:rsidRPr="002D3042" w:rsidRDefault="004C315B" w:rsidP="002B1D48">
            <w:pPr>
              <w:pStyle w:val="TAC"/>
              <w:ind w:left="360"/>
            </w:pPr>
            <w:r w:rsidRPr="002D3042">
              <w:t>dBc</w:t>
            </w:r>
          </w:p>
        </w:tc>
      </w:tr>
      <w:tr w:rsidR="004C315B" w:rsidRPr="002D3042" w:rsidTr="002B1D48">
        <w:trPr>
          <w:jc w:val="center"/>
        </w:trPr>
        <w:tc>
          <w:tcPr>
            <w:tcW w:w="8702" w:type="dxa"/>
            <w:gridSpan w:val="4"/>
            <w:vAlign w:val="center"/>
          </w:tcPr>
          <w:p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rsidR="00131D3F" w:rsidRPr="002D3042" w:rsidRDefault="00131D3F" w:rsidP="00131D3F"/>
    <w:p w:rsidR="00642CE0" w:rsidRPr="002D3042" w:rsidRDefault="00642CE0" w:rsidP="00FE374B">
      <w:pPr>
        <w:pStyle w:val="Heading2"/>
      </w:pPr>
      <w:bookmarkStart w:id="146" w:name="_Toc21020667"/>
      <w:bookmarkStart w:id="147" w:name="_Toc52566040"/>
      <w:r w:rsidRPr="002D3042">
        <w:rPr>
          <w:lang w:eastAsia="ja-JP"/>
        </w:rPr>
        <w:lastRenderedPageBreak/>
        <w:t>5.7</w:t>
      </w:r>
      <w:r w:rsidRPr="002D3042">
        <w:tab/>
        <w:t>ON/OFF time mask</w:t>
      </w:r>
      <w:bookmarkEnd w:id="146"/>
      <w:bookmarkEnd w:id="147"/>
    </w:p>
    <w:p w:rsidR="00642CE0" w:rsidRPr="002D3042" w:rsidRDefault="00642CE0" w:rsidP="00FE374B">
      <w:pPr>
        <w:pStyle w:val="Heading3"/>
        <w:rPr>
          <w:lang w:eastAsia="ja-JP"/>
        </w:rPr>
      </w:pPr>
      <w:bookmarkStart w:id="148" w:name="_Toc21020668"/>
      <w:bookmarkStart w:id="149" w:name="_Toc52566041"/>
      <w:r w:rsidRPr="002D3042">
        <w:rPr>
          <w:lang w:eastAsia="ja-JP"/>
        </w:rPr>
        <w:t>5.7.1</w:t>
      </w:r>
      <w:r w:rsidR="00212F83" w:rsidRPr="002D3042">
        <w:tab/>
      </w:r>
      <w:r w:rsidRPr="002D3042">
        <w:rPr>
          <w:lang w:eastAsia="ja-JP"/>
        </w:rPr>
        <w:t>UE transie</w:t>
      </w:r>
      <w:r w:rsidR="00575971" w:rsidRPr="002D3042">
        <w:rPr>
          <w:lang w:eastAsia="ja-JP"/>
        </w:rPr>
        <w:t>nt time</w:t>
      </w:r>
      <w:bookmarkEnd w:id="148"/>
      <w:bookmarkEnd w:id="149"/>
    </w:p>
    <w:p w:rsidR="00642CE0" w:rsidRPr="002D3042" w:rsidRDefault="00642CE0" w:rsidP="00D23E59">
      <w:pPr>
        <w:rPr>
          <w:lang w:eastAsia="ja-JP"/>
        </w:rPr>
      </w:pPr>
      <w:r w:rsidRPr="002D3042">
        <w:rPr>
          <w:lang w:eastAsia="ja-JP"/>
        </w:rPr>
        <w:t>For NR, the following three different transient time parameters are defined as below:</w:t>
      </w:r>
    </w:p>
    <w:p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rsidR="00642CE0" w:rsidRPr="002D3042" w:rsidRDefault="00C9279D" w:rsidP="00C9279D">
      <w:pPr>
        <w:rPr>
          <w:lang w:eastAsia="ja-JP"/>
        </w:rPr>
      </w:pPr>
      <w:r w:rsidRPr="002D3042">
        <w:rPr>
          <w:lang w:eastAsia="ja-JP"/>
        </w:rPr>
        <w:t>Following transient times are defined for FR1 in Table 5.7.1-1:</w:t>
      </w:r>
    </w:p>
    <w:p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rsidR="00642CE0" w:rsidRPr="002D3042" w:rsidRDefault="00642CE0" w:rsidP="00C9279D">
      <w:pPr>
        <w:rPr>
          <w:lang w:eastAsia="ja-JP"/>
        </w:rPr>
      </w:pPr>
    </w:p>
    <w:p w:rsidR="007C0010" w:rsidRPr="002D3042" w:rsidRDefault="00642CE0" w:rsidP="00FE374B">
      <w:pPr>
        <w:pStyle w:val="Heading2"/>
      </w:pPr>
      <w:bookmarkStart w:id="150" w:name="_Toc21020669"/>
      <w:bookmarkStart w:id="151" w:name="_Toc52566042"/>
      <w:r w:rsidRPr="002D3042">
        <w:rPr>
          <w:lang w:eastAsia="ja-JP"/>
        </w:rPr>
        <w:t>5.8</w:t>
      </w:r>
      <w:r w:rsidR="007C0010" w:rsidRPr="002D3042">
        <w:tab/>
        <w:t>Additional UE RF Tx requirements for SUL and LTE-NR co-existence</w:t>
      </w:r>
      <w:bookmarkEnd w:id="150"/>
      <w:bookmarkEnd w:id="151"/>
    </w:p>
    <w:p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2D3042" w:rsidRDefault="002F090D" w:rsidP="00FE374B">
      <w:pPr>
        <w:pStyle w:val="Heading3"/>
        <w:rPr>
          <w:rFonts w:eastAsia="SimSun"/>
          <w:lang w:eastAsia="zh-CN"/>
        </w:rPr>
      </w:pPr>
      <w:bookmarkStart w:id="152" w:name="_Toc21020670"/>
      <w:bookmarkStart w:id="153" w:name="_Toc52566043"/>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152"/>
      <w:bookmarkEnd w:id="153"/>
    </w:p>
    <w:p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2D3042" w:rsidRDefault="002F090D" w:rsidP="00FE374B">
      <w:pPr>
        <w:pStyle w:val="Heading3"/>
        <w:rPr>
          <w:lang w:eastAsia="ja-JP"/>
        </w:rPr>
      </w:pPr>
      <w:bookmarkStart w:id="154" w:name="_Toc21020671"/>
      <w:bookmarkStart w:id="155" w:name="_Toc52566044"/>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154"/>
      <w:bookmarkEnd w:id="155"/>
    </w:p>
    <w:p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2D3042" w:rsidRDefault="00B31878" w:rsidP="00B31878">
      <w:pPr>
        <w:rPr>
          <w:rFonts w:eastAsia="SimSun"/>
          <w:lang w:eastAsia="zh-CN"/>
        </w:rPr>
      </w:pPr>
      <w:r w:rsidRPr="002D3042">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B31878" w:rsidP="003E52F1">
      <w:pPr>
        <w:pStyle w:val="TF"/>
      </w:pPr>
      <w:r w:rsidRPr="002D3042">
        <w:t>Figure 5.8.2-1 Slot/subframe boundary time mask between LTE and NR in TDM based UL sharing from the UE perspective for type1 UE with switching time 0.5us</w:t>
      </w:r>
    </w:p>
    <w:p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rsidR="002F090D" w:rsidRPr="002D3042" w:rsidRDefault="002F090D" w:rsidP="003E52F1"/>
    <w:p w:rsidR="002F090D" w:rsidRPr="002D3042" w:rsidRDefault="002F090D" w:rsidP="00FE374B">
      <w:pPr>
        <w:pStyle w:val="Heading3"/>
        <w:rPr>
          <w:lang w:eastAsia="ja-JP"/>
        </w:rPr>
      </w:pPr>
      <w:bookmarkStart w:id="156" w:name="_Toc21020672"/>
      <w:bookmarkStart w:id="157" w:name="_Toc52566045"/>
      <w:r w:rsidRPr="002D3042">
        <w:rPr>
          <w:rFonts w:eastAsia="SimSun"/>
          <w:lang w:eastAsia="zh-CN"/>
        </w:rPr>
        <w:lastRenderedPageBreak/>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156"/>
      <w:bookmarkEnd w:id="157"/>
    </w:p>
    <w:p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2D3042" w:rsidRDefault="002F090D" w:rsidP="00FE374B">
      <w:pPr>
        <w:pStyle w:val="Heading3"/>
        <w:rPr>
          <w:lang w:eastAsia="ja-JP"/>
        </w:rPr>
      </w:pPr>
      <w:bookmarkStart w:id="158" w:name="_Toc21020673"/>
      <w:bookmarkStart w:id="159" w:name="_Toc52566046"/>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158"/>
      <w:bookmarkEnd w:id="159"/>
    </w:p>
    <w:p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2D3042" w:rsidRDefault="002F090D" w:rsidP="00FE374B">
      <w:pPr>
        <w:pStyle w:val="Heading3"/>
        <w:rPr>
          <w:lang w:eastAsia="ja-JP"/>
        </w:rPr>
      </w:pPr>
      <w:bookmarkStart w:id="160" w:name="_Toc21020674"/>
      <w:bookmarkStart w:id="161" w:name="_Toc52566047"/>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160"/>
      <w:bookmarkEnd w:id="161"/>
    </w:p>
    <w:p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2D3042" w:rsidRDefault="00131D3F" w:rsidP="00FE374B">
      <w:pPr>
        <w:pStyle w:val="Heading1"/>
      </w:pPr>
      <w:bookmarkStart w:id="162" w:name="_Toc21020675"/>
      <w:bookmarkStart w:id="163" w:name="_Toc52566048"/>
      <w:r w:rsidRPr="002D3042">
        <w:rPr>
          <w:lang w:eastAsia="ja-JP"/>
        </w:rPr>
        <w:t>6</w:t>
      </w:r>
      <w:r w:rsidR="00FA4A82" w:rsidRPr="002D3042">
        <w:tab/>
      </w:r>
      <w:r w:rsidR="000708EB" w:rsidRPr="002D3042">
        <w:t xml:space="preserve">UE </w:t>
      </w:r>
      <w:r w:rsidR="00FA4A82" w:rsidRPr="002D3042">
        <w:t>Receiver characteristics (frequency range 1)</w:t>
      </w:r>
      <w:bookmarkEnd w:id="162"/>
      <w:bookmarkEnd w:id="163"/>
    </w:p>
    <w:p w:rsidR="00702467" w:rsidRPr="002D3042" w:rsidRDefault="00702467" w:rsidP="00FE374B">
      <w:pPr>
        <w:pStyle w:val="Heading2"/>
        <w:rPr>
          <w:lang w:eastAsia="ja-JP"/>
        </w:rPr>
      </w:pPr>
      <w:bookmarkStart w:id="164" w:name="_Toc21020676"/>
      <w:bookmarkStart w:id="165" w:name="_Toc52566049"/>
      <w:r w:rsidRPr="002D3042">
        <w:rPr>
          <w:lang w:eastAsia="ja-JP"/>
        </w:rPr>
        <w:t>6.1</w:t>
      </w:r>
      <w:r w:rsidRPr="002D3042">
        <w:tab/>
        <w:t>General</w:t>
      </w:r>
      <w:bookmarkEnd w:id="164"/>
      <w:bookmarkEnd w:id="165"/>
    </w:p>
    <w:p w:rsidR="00702467" w:rsidRPr="002D3042" w:rsidRDefault="00702467" w:rsidP="00FE374B">
      <w:pPr>
        <w:pStyle w:val="Heading2"/>
        <w:rPr>
          <w:lang w:eastAsia="ja-JP"/>
        </w:rPr>
      </w:pPr>
      <w:bookmarkStart w:id="166" w:name="_Toc21020677"/>
      <w:bookmarkStart w:id="167" w:name="_Toc52566050"/>
      <w:r w:rsidRPr="002D3042">
        <w:rPr>
          <w:lang w:eastAsia="ja-JP"/>
        </w:rPr>
        <w:t>6.2</w:t>
      </w:r>
      <w:r w:rsidRPr="002D3042">
        <w:tab/>
        <w:t>Receiver Sensitivity</w:t>
      </w:r>
      <w:bookmarkEnd w:id="166"/>
      <w:bookmarkEnd w:id="167"/>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rsidR="00E41B06" w:rsidRPr="002D3042" w:rsidRDefault="00A44BD9" w:rsidP="00901812">
      <w:pPr>
        <w:pStyle w:val="TH"/>
      </w:pPr>
      <w:r w:rsidRPr="002D3042">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702467" w:rsidRPr="002D3042" w:rsidRDefault="00702467" w:rsidP="00702467">
      <w:pPr>
        <w:rPr>
          <w:lang w:val="en-US" w:eastAsia="ja-JP"/>
        </w:rPr>
      </w:pPr>
    </w:p>
    <w:p w:rsidR="00A44BD9" w:rsidRPr="002D3042" w:rsidRDefault="00A44BD9" w:rsidP="00901812">
      <w:pPr>
        <w:pStyle w:val="TH"/>
      </w:pPr>
      <w:r w:rsidRPr="002D3042">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rsidTr="00FC53CD">
        <w:trPr>
          <w:trHeight w:val="225"/>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901812">
      <w:pPr>
        <w:pStyle w:val="TH"/>
      </w:pPr>
      <w:r w:rsidRPr="002D3042">
        <w:lastRenderedPageBreak/>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rsidR="00A44BD9" w:rsidRPr="002D3042" w:rsidRDefault="00A44BD9" w:rsidP="00A44BD9">
      <w:pPr>
        <w:rPr>
          <w:lang w:eastAsia="ja-JP"/>
        </w:rPr>
      </w:pPr>
      <w:r w:rsidRPr="002D3042">
        <w:rPr>
          <w:lang w:eastAsia="ja-JP"/>
        </w:rPr>
        <w:t>Table 6.2-4 gives the uplink configuration for NR REFSENS for the proposed NR bands.</w:t>
      </w:r>
    </w:p>
    <w:p w:rsidR="00A44BD9" w:rsidRPr="002D3042" w:rsidRDefault="00A44BD9" w:rsidP="00901812">
      <w:pPr>
        <w:pStyle w:val="TH"/>
      </w:pPr>
      <w:r w:rsidRPr="002D3042">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rsidTr="008346C0">
        <w:trPr>
          <w:trHeight w:val="300"/>
          <w:jc w:val="center"/>
        </w:trPr>
        <w:tc>
          <w:tcPr>
            <w:tcW w:w="5000" w:type="pct"/>
            <w:gridSpan w:val="14"/>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lastRenderedPageBreak/>
              <w:t>NR Band / Channel bandwidth / NRB / Duplex mode</w:t>
            </w:r>
          </w:p>
        </w:tc>
      </w:tr>
      <w:tr w:rsidR="002D3042" w:rsidRPr="002D3042" w:rsidTr="008346C0">
        <w:trPr>
          <w:trHeight w:val="300"/>
          <w:jc w:val="center"/>
        </w:trPr>
        <w:tc>
          <w:tcPr>
            <w:tcW w:w="492"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rsidTr="008346C0">
        <w:trPr>
          <w:trHeight w:val="46"/>
          <w:jc w:val="center"/>
        </w:trPr>
        <w:tc>
          <w:tcPr>
            <w:tcW w:w="492"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rsidTr="008346C0">
        <w:trPr>
          <w:trHeight w:val="55"/>
          <w:jc w:val="center"/>
        </w:trPr>
        <w:tc>
          <w:tcPr>
            <w:tcW w:w="5000" w:type="pct"/>
            <w:gridSpan w:val="14"/>
          </w:tcPr>
          <w:p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2D3042" w:rsidRDefault="00A44BD9" w:rsidP="00A44BD9">
      <w:pPr>
        <w:rPr>
          <w:lang w:val="en-US" w:eastAsia="ja-JP"/>
        </w:rPr>
      </w:pPr>
    </w:p>
    <w:p w:rsidR="00702467" w:rsidRPr="002D3042" w:rsidRDefault="00702467" w:rsidP="003E52F1">
      <w:pPr>
        <w:pStyle w:val="Heading3"/>
        <w:rPr>
          <w:lang w:eastAsia="ja-JP"/>
        </w:rPr>
      </w:pPr>
      <w:bookmarkStart w:id="168" w:name="_Toc21020678"/>
      <w:bookmarkStart w:id="169" w:name="_Toc52566051"/>
      <w:r w:rsidRPr="002D3042">
        <w:rPr>
          <w:lang w:eastAsia="ja-JP"/>
        </w:rPr>
        <w:t>6.2.1</w:t>
      </w:r>
      <w:r w:rsidR="003C33C7" w:rsidRPr="002D3042">
        <w:tab/>
      </w:r>
      <w:r w:rsidRPr="002D3042">
        <w:t xml:space="preserve">MSD (Maximum sensitivity </w:t>
      </w:r>
      <w:r w:rsidR="00B7019B" w:rsidRPr="002D3042">
        <w:t>degradation</w:t>
      </w:r>
      <w:r w:rsidRPr="002D3042">
        <w:t>)</w:t>
      </w:r>
      <w:bookmarkEnd w:id="168"/>
      <w:bookmarkEnd w:id="169"/>
    </w:p>
    <w:p w:rsidR="00702467" w:rsidRPr="002D3042" w:rsidRDefault="00702467" w:rsidP="00FE374B">
      <w:pPr>
        <w:pStyle w:val="Heading2"/>
        <w:rPr>
          <w:lang w:eastAsia="ja-JP"/>
        </w:rPr>
      </w:pPr>
      <w:bookmarkStart w:id="170" w:name="_Toc21020679"/>
      <w:bookmarkStart w:id="171" w:name="_Toc52566052"/>
      <w:r w:rsidRPr="002D3042">
        <w:rPr>
          <w:lang w:eastAsia="ja-JP"/>
        </w:rPr>
        <w:t>6.3</w:t>
      </w:r>
      <w:r w:rsidRPr="002D3042">
        <w:tab/>
        <w:t>Selectivity</w:t>
      </w:r>
      <w:bookmarkEnd w:id="170"/>
      <w:bookmarkEnd w:id="171"/>
    </w:p>
    <w:p w:rsidR="00702467" w:rsidRPr="002D3042" w:rsidRDefault="00702467" w:rsidP="00FE374B">
      <w:pPr>
        <w:pStyle w:val="Heading2"/>
        <w:rPr>
          <w:lang w:eastAsia="ja-JP"/>
        </w:rPr>
      </w:pPr>
      <w:bookmarkStart w:id="172" w:name="_Toc21020680"/>
      <w:bookmarkStart w:id="173" w:name="_Toc52566053"/>
      <w:r w:rsidRPr="002D3042">
        <w:rPr>
          <w:lang w:eastAsia="ja-JP"/>
        </w:rPr>
        <w:t>6.4</w:t>
      </w:r>
      <w:r w:rsidRPr="002D3042">
        <w:tab/>
        <w:t>Blocking performance</w:t>
      </w:r>
      <w:bookmarkEnd w:id="172"/>
      <w:bookmarkEnd w:id="173"/>
    </w:p>
    <w:p w:rsidR="00702467" w:rsidRPr="002D3042" w:rsidRDefault="00702467" w:rsidP="00FE374B">
      <w:pPr>
        <w:pStyle w:val="Heading2"/>
        <w:rPr>
          <w:lang w:eastAsia="ja-JP"/>
        </w:rPr>
      </w:pPr>
      <w:bookmarkStart w:id="174" w:name="_Toc21020681"/>
      <w:bookmarkStart w:id="175" w:name="_Toc52566054"/>
      <w:r w:rsidRPr="002D3042">
        <w:rPr>
          <w:lang w:eastAsia="ja-JP"/>
        </w:rPr>
        <w:t>6.5</w:t>
      </w:r>
      <w:r w:rsidRPr="002D3042">
        <w:tab/>
        <w:t>Spurious response</w:t>
      </w:r>
      <w:bookmarkEnd w:id="174"/>
      <w:bookmarkEnd w:id="175"/>
    </w:p>
    <w:p w:rsidR="00702467" w:rsidRPr="002D3042" w:rsidRDefault="00702467" w:rsidP="00FE374B">
      <w:pPr>
        <w:pStyle w:val="Heading2"/>
        <w:rPr>
          <w:lang w:eastAsia="ja-JP"/>
        </w:rPr>
      </w:pPr>
      <w:bookmarkStart w:id="176" w:name="_Toc21020682"/>
      <w:bookmarkStart w:id="177" w:name="_Toc52566055"/>
      <w:r w:rsidRPr="002D3042">
        <w:rPr>
          <w:lang w:eastAsia="ja-JP"/>
        </w:rPr>
        <w:t>6.6</w:t>
      </w:r>
      <w:r w:rsidRPr="002D3042">
        <w:tab/>
        <w:t>Intermodulation performance</w:t>
      </w:r>
      <w:bookmarkEnd w:id="176"/>
      <w:bookmarkEnd w:id="177"/>
    </w:p>
    <w:p w:rsidR="00702467" w:rsidRPr="002D3042" w:rsidRDefault="00702467" w:rsidP="00FE374B">
      <w:pPr>
        <w:pStyle w:val="Heading2"/>
        <w:rPr>
          <w:lang w:eastAsia="ja-JP"/>
        </w:rPr>
      </w:pPr>
      <w:bookmarkStart w:id="178" w:name="_Toc21020683"/>
      <w:bookmarkStart w:id="179" w:name="_Toc52566056"/>
      <w:r w:rsidRPr="002D3042">
        <w:rPr>
          <w:lang w:eastAsia="ja-JP"/>
        </w:rPr>
        <w:t>6.7</w:t>
      </w:r>
      <w:r w:rsidRPr="002D3042">
        <w:tab/>
        <w:t>Spurious emission</w:t>
      </w:r>
      <w:bookmarkEnd w:id="178"/>
      <w:bookmarkEnd w:id="179"/>
    </w:p>
    <w:p w:rsidR="007C0010" w:rsidRPr="002D3042" w:rsidRDefault="007C0010" w:rsidP="00FE374B">
      <w:pPr>
        <w:pStyle w:val="Heading2"/>
        <w:rPr>
          <w:lang w:eastAsia="ja-JP"/>
        </w:rPr>
      </w:pPr>
      <w:bookmarkStart w:id="180" w:name="_Toc21020684"/>
      <w:bookmarkStart w:id="181" w:name="_Toc52566057"/>
      <w:r w:rsidRPr="002D3042">
        <w:rPr>
          <w:lang w:eastAsia="ja-JP"/>
        </w:rPr>
        <w:t>6.8</w:t>
      </w:r>
      <w:r w:rsidRPr="002D3042">
        <w:tab/>
        <w:t>Additional UE RF Rx requirements for SUL and LTE-NR co-existence</w:t>
      </w:r>
      <w:bookmarkEnd w:id="180"/>
      <w:bookmarkEnd w:id="181"/>
    </w:p>
    <w:p w:rsidR="002F090D" w:rsidRPr="002D3042" w:rsidRDefault="002F090D" w:rsidP="00FE374B">
      <w:pPr>
        <w:pStyle w:val="Heading3"/>
        <w:rPr>
          <w:lang w:eastAsia="ja-JP"/>
        </w:rPr>
      </w:pPr>
      <w:bookmarkStart w:id="182" w:name="_Toc21020685"/>
      <w:bookmarkStart w:id="183" w:name="_Toc52566058"/>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182"/>
      <w:bookmarkEnd w:id="183"/>
    </w:p>
    <w:p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rsidR="002F090D" w:rsidRPr="002D3042" w:rsidRDefault="002F090D" w:rsidP="00FE374B">
      <w:pPr>
        <w:pStyle w:val="Heading3"/>
        <w:rPr>
          <w:lang w:eastAsia="ja-JP"/>
        </w:rPr>
      </w:pPr>
      <w:bookmarkStart w:id="184" w:name="_Toc21020686"/>
      <w:bookmarkStart w:id="185" w:name="_Toc52566059"/>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184"/>
      <w:bookmarkEnd w:id="185"/>
    </w:p>
    <w:p w:rsidR="007C0010" w:rsidRPr="002D3042" w:rsidRDefault="002F090D" w:rsidP="00FA4A82">
      <w:r w:rsidRPr="002D3042">
        <w:rPr>
          <w:rFonts w:eastAsia="SimSun"/>
          <w:szCs w:val="18"/>
          <w:lang w:eastAsia="zh-CN"/>
        </w:rPr>
        <w:t>Other receiver requirements will be kept unchanged for NR band.</w:t>
      </w:r>
    </w:p>
    <w:p w:rsidR="00FA4A82" w:rsidRPr="002D3042" w:rsidRDefault="00131D3F" w:rsidP="00FE374B">
      <w:pPr>
        <w:pStyle w:val="Heading1"/>
      </w:pPr>
      <w:bookmarkStart w:id="186" w:name="_Toc21020687"/>
      <w:bookmarkStart w:id="187" w:name="_Toc52566060"/>
      <w:r w:rsidRPr="002D3042">
        <w:rPr>
          <w:lang w:eastAsia="ja-JP"/>
        </w:rPr>
        <w:lastRenderedPageBreak/>
        <w:t>7</w:t>
      </w:r>
      <w:r w:rsidR="00FA4A82" w:rsidRPr="002D3042">
        <w:tab/>
      </w:r>
      <w:r w:rsidR="000708EB" w:rsidRPr="002D3042">
        <w:t xml:space="preserve">UE </w:t>
      </w:r>
      <w:r w:rsidR="00FA4A82" w:rsidRPr="002D3042">
        <w:t>Transmitter characteristics (frequency range 2)</w:t>
      </w:r>
      <w:bookmarkEnd w:id="186"/>
      <w:bookmarkEnd w:id="187"/>
    </w:p>
    <w:p w:rsidR="00702467" w:rsidRPr="002D3042" w:rsidRDefault="00702467" w:rsidP="00FE374B">
      <w:pPr>
        <w:pStyle w:val="Heading2"/>
        <w:rPr>
          <w:lang w:eastAsia="ja-JP"/>
        </w:rPr>
      </w:pPr>
      <w:bookmarkStart w:id="188" w:name="_Toc21020688"/>
      <w:bookmarkStart w:id="189" w:name="_Toc52566061"/>
      <w:r w:rsidRPr="002D3042">
        <w:rPr>
          <w:lang w:eastAsia="ja-JP"/>
        </w:rPr>
        <w:t>7.1</w:t>
      </w:r>
      <w:r w:rsidRPr="002D3042">
        <w:tab/>
        <w:t>General</w:t>
      </w:r>
      <w:bookmarkEnd w:id="188"/>
      <w:bookmarkEnd w:id="189"/>
    </w:p>
    <w:p w:rsidR="00AE6EBB" w:rsidRPr="002D3042" w:rsidRDefault="00AE6EBB" w:rsidP="003E52F1">
      <w:pPr>
        <w:pStyle w:val="Heading3"/>
      </w:pPr>
      <w:bookmarkStart w:id="190" w:name="_Toc21020689"/>
      <w:bookmarkStart w:id="191" w:name="_Toc52566062"/>
      <w:r w:rsidRPr="002D3042">
        <w:rPr>
          <w:lang w:eastAsia="ja-JP"/>
        </w:rPr>
        <w:t>7.1.1</w:t>
      </w:r>
      <w:r w:rsidRPr="002D3042">
        <w:rPr>
          <w:lang w:eastAsia="ja-JP"/>
        </w:rPr>
        <w:tab/>
        <w:t>CA Bandwidth Class</w:t>
      </w:r>
      <w:bookmarkEnd w:id="190"/>
      <w:bookmarkEnd w:id="191"/>
    </w:p>
    <w:p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702467">
      <w:pPr>
        <w:rPr>
          <w:lang w:eastAsia="ja-JP"/>
        </w:rPr>
      </w:pPr>
      <w:r w:rsidRPr="002D3042">
        <w:rPr>
          <w:lang w:eastAsia="ja-JP"/>
        </w:rPr>
        <w:t>Table 7.1.1-1 gives the proposed NR CA bandwidth class for FR2.</w:t>
      </w:r>
    </w:p>
    <w:p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rsidTr="00DA7A9E">
        <w:trPr>
          <w:trHeight w:val="454"/>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rsidTr="00DA7A9E">
        <w:trPr>
          <w:trHeight w:val="235"/>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rsidTr="002D50AD">
        <w:trPr>
          <w:trHeight w:val="235"/>
          <w:jc w:val="center"/>
        </w:trPr>
        <w:tc>
          <w:tcPr>
            <w:tcW w:w="9142" w:type="dxa"/>
            <w:gridSpan w:val="4"/>
            <w:vAlign w:val="center"/>
          </w:tcPr>
          <w:p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2D3042" w:rsidRDefault="00DA7A9E" w:rsidP="002D50AD">
      <w:pPr>
        <w:jc w:val="center"/>
        <w:rPr>
          <w:lang w:eastAsia="ja-JP"/>
        </w:rPr>
      </w:pPr>
    </w:p>
    <w:p w:rsidR="00702467" w:rsidRPr="002D3042" w:rsidRDefault="00702467" w:rsidP="00FE374B">
      <w:pPr>
        <w:pStyle w:val="Heading2"/>
        <w:rPr>
          <w:lang w:eastAsia="ja-JP"/>
        </w:rPr>
      </w:pPr>
      <w:bookmarkStart w:id="192" w:name="_Toc21020690"/>
      <w:bookmarkStart w:id="193" w:name="_Toc52566063"/>
      <w:r w:rsidRPr="002D3042">
        <w:rPr>
          <w:rFonts w:hint="eastAsia"/>
          <w:lang w:eastAsia="ja-JP"/>
        </w:rPr>
        <w:t>7.2</w:t>
      </w:r>
      <w:r w:rsidRPr="002D3042">
        <w:rPr>
          <w:lang w:eastAsia="ja-JP"/>
        </w:rPr>
        <w:tab/>
        <w:t>Transmit power</w:t>
      </w:r>
      <w:bookmarkEnd w:id="192"/>
      <w:bookmarkEnd w:id="193"/>
    </w:p>
    <w:p w:rsidR="00702467" w:rsidRPr="002D3042" w:rsidRDefault="00702467" w:rsidP="003E52F1">
      <w:pPr>
        <w:pStyle w:val="Heading3"/>
        <w:rPr>
          <w:lang w:eastAsia="ja-JP"/>
        </w:rPr>
      </w:pPr>
      <w:bookmarkStart w:id="194" w:name="_Toc21020691"/>
      <w:bookmarkStart w:id="195" w:name="_Toc52566064"/>
      <w:r w:rsidRPr="002D3042">
        <w:rPr>
          <w:rFonts w:hint="eastAsia"/>
          <w:lang w:eastAsia="ja-JP"/>
        </w:rPr>
        <w:t>7.2.1</w:t>
      </w:r>
      <w:r w:rsidRPr="002D3042">
        <w:rPr>
          <w:lang w:eastAsia="ja-JP"/>
        </w:rPr>
        <w:tab/>
        <w:t>Power Class</w:t>
      </w:r>
      <w:bookmarkEnd w:id="194"/>
      <w:bookmarkEnd w:id="195"/>
    </w:p>
    <w:p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rsidR="00E10085" w:rsidRPr="002D3042" w:rsidRDefault="00E10085" w:rsidP="00E10085">
      <w:pPr>
        <w:rPr>
          <w:lang w:eastAsia="ja-JP"/>
        </w:rPr>
      </w:pPr>
      <w:r w:rsidRPr="002D3042">
        <w:rPr>
          <w:u w:val="single"/>
          <w:lang w:eastAsia="ja-JP"/>
        </w:rPr>
        <w:t>Minimum Peak EIRP Requirement:</w:t>
      </w:r>
    </w:p>
    <w:p w:rsidR="00E10085" w:rsidRPr="002D3042" w:rsidRDefault="00E10085" w:rsidP="00E10085">
      <w:pPr>
        <w:rPr>
          <w:lang w:eastAsia="ja-JP"/>
        </w:rPr>
      </w:pPr>
      <w:r w:rsidRPr="002D3042">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2D3042">
        <w:rPr>
          <w:lang w:eastAsia="ja-JP"/>
        </w:rPr>
        <w:lastRenderedPageBreak/>
        <w:t>meets the requirement as long as it exceeds the defined limit in one direction and, since the requirement is only lower limit, no tolerance is specified.</w:t>
      </w:r>
    </w:p>
    <w:p w:rsidR="00E10085" w:rsidRPr="002D3042" w:rsidRDefault="00E10085" w:rsidP="00E10085">
      <w:pPr>
        <w:rPr>
          <w:lang w:eastAsia="ja-JP"/>
        </w:rPr>
      </w:pPr>
      <w:r w:rsidRPr="002D3042">
        <w:rPr>
          <w:u w:val="single"/>
          <w:lang w:eastAsia="ja-JP"/>
        </w:rPr>
        <w:t>Maximum TRP/EIRP Requirement:</w:t>
      </w:r>
    </w:p>
    <w:p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2D3042" w:rsidRDefault="00E10085" w:rsidP="00E10085">
      <w:pPr>
        <w:rPr>
          <w:u w:val="single"/>
          <w:lang w:eastAsia="ja-JP"/>
        </w:rPr>
      </w:pPr>
      <w:r w:rsidRPr="002D3042">
        <w:rPr>
          <w:u w:val="single"/>
          <w:lang w:eastAsia="ja-JP"/>
        </w:rPr>
        <w:t>Spherical Coverage Requirement</w:t>
      </w:r>
    </w:p>
    <w:p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rsidTr="00E10085">
        <w:trPr>
          <w:trHeight w:val="70"/>
          <w:jc w:val="center"/>
        </w:trPr>
        <w:tc>
          <w:tcPr>
            <w:tcW w:w="2094" w:type="dxa"/>
            <w:shd w:val="clear" w:color="auto" w:fill="auto"/>
          </w:tcPr>
          <w:p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rsidR="00E10085" w:rsidRPr="002D3042" w:rsidRDefault="00E10085" w:rsidP="006F2607">
            <w:pPr>
              <w:pStyle w:val="TAH"/>
              <w:rPr>
                <w:lang w:eastAsia="ja-JP"/>
              </w:rPr>
            </w:pPr>
            <w:r w:rsidRPr="002D3042">
              <w:rPr>
                <w:lang w:eastAsia="ja-JP"/>
              </w:rPr>
              <w:t>UE type</w:t>
            </w:r>
          </w:p>
        </w:tc>
      </w:tr>
      <w:tr w:rsidR="002D3042" w:rsidRPr="002D3042" w:rsidTr="00E10085">
        <w:trPr>
          <w:trHeight w:val="62"/>
          <w:jc w:val="center"/>
        </w:trPr>
        <w:tc>
          <w:tcPr>
            <w:tcW w:w="2094" w:type="dxa"/>
            <w:shd w:val="clear" w:color="auto" w:fill="auto"/>
          </w:tcPr>
          <w:p w:rsidR="00E10085" w:rsidRPr="002D3042" w:rsidRDefault="00E10085" w:rsidP="006F2607">
            <w:pPr>
              <w:pStyle w:val="TAC"/>
              <w:rPr>
                <w:lang w:eastAsia="ja-JP"/>
              </w:rPr>
            </w:pPr>
            <w:r w:rsidRPr="002D3042">
              <w:rPr>
                <w:lang w:eastAsia="ja-JP"/>
              </w:rPr>
              <w:t>1</w:t>
            </w:r>
          </w:p>
        </w:tc>
        <w:tc>
          <w:tcPr>
            <w:tcW w:w="6804" w:type="dxa"/>
            <w:shd w:val="clear" w:color="auto" w:fill="auto"/>
          </w:tcPr>
          <w:p w:rsidR="00E10085" w:rsidRPr="002D3042" w:rsidRDefault="00E10085" w:rsidP="006F2607">
            <w:pPr>
              <w:pStyle w:val="TAL"/>
            </w:pPr>
            <w:r w:rsidRPr="002D3042">
              <w:t>Fixed Wireless Access (FWA) UE following US FCC 55dBm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2</w:t>
            </w:r>
          </w:p>
        </w:tc>
        <w:tc>
          <w:tcPr>
            <w:tcW w:w="6804" w:type="dxa"/>
            <w:shd w:val="clear" w:color="auto" w:fill="auto"/>
          </w:tcPr>
          <w:p w:rsidR="00E10085" w:rsidRPr="002D3042" w:rsidRDefault="00E10085" w:rsidP="006F2607">
            <w:pPr>
              <w:pStyle w:val="TAL"/>
            </w:pPr>
            <w:r w:rsidRPr="002D3042">
              <w:t>Vehicle mounted UE following US FCC 43dBm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3</w:t>
            </w:r>
          </w:p>
        </w:tc>
        <w:tc>
          <w:tcPr>
            <w:tcW w:w="6804" w:type="dxa"/>
            <w:shd w:val="clear" w:color="auto" w:fill="auto"/>
          </w:tcPr>
          <w:p w:rsidR="00E10085" w:rsidRPr="002D3042" w:rsidRDefault="00E10085" w:rsidP="006F2607">
            <w:pPr>
              <w:pStyle w:val="TAL"/>
            </w:pPr>
            <w:r w:rsidRPr="002D3042">
              <w:t>Handheld UE following US FCC 43dBm EIRP power limit</w:t>
            </w:r>
          </w:p>
        </w:tc>
      </w:tr>
      <w:tr w:rsidR="006F2607" w:rsidRPr="002D3042" w:rsidTr="00E10085">
        <w:trPr>
          <w:trHeight w:val="70"/>
          <w:jc w:val="center"/>
        </w:trPr>
        <w:tc>
          <w:tcPr>
            <w:tcW w:w="2094" w:type="dxa"/>
            <w:shd w:val="clear" w:color="auto" w:fill="auto"/>
          </w:tcPr>
          <w:p w:rsidR="00E10085" w:rsidRPr="002D3042" w:rsidRDefault="00E10085" w:rsidP="006F2607">
            <w:pPr>
              <w:pStyle w:val="TAC"/>
              <w:rPr>
                <w:lang w:eastAsia="ja-JP"/>
              </w:rPr>
            </w:pPr>
            <w:r w:rsidRPr="002D3042">
              <w:rPr>
                <w:lang w:eastAsia="ja-JP"/>
              </w:rPr>
              <w:t>4</w:t>
            </w:r>
          </w:p>
        </w:tc>
        <w:tc>
          <w:tcPr>
            <w:tcW w:w="6804" w:type="dxa"/>
            <w:shd w:val="clear" w:color="auto" w:fill="auto"/>
          </w:tcPr>
          <w:p w:rsidR="00E10085" w:rsidRPr="002D3042" w:rsidRDefault="00E10085" w:rsidP="006F2607">
            <w:pPr>
              <w:pStyle w:val="TAL"/>
            </w:pPr>
            <w:r w:rsidRPr="002D3042">
              <w:t>High power non- handheld UE following US FCC 43dBm EIRP power limit</w:t>
            </w:r>
          </w:p>
        </w:tc>
      </w:tr>
    </w:tbl>
    <w:p w:rsidR="00E10085" w:rsidRPr="002D3042" w:rsidRDefault="00E10085" w:rsidP="006F2607">
      <w:pPr>
        <w:rPr>
          <w:lang w:eastAsia="ja-JP"/>
        </w:rPr>
      </w:pPr>
    </w:p>
    <w:p w:rsidR="00271F11" w:rsidRPr="002D3042" w:rsidRDefault="00271F11" w:rsidP="00FE374B">
      <w:pPr>
        <w:pStyle w:val="Heading4"/>
        <w:rPr>
          <w:lang w:eastAsia="ja-JP"/>
        </w:rPr>
      </w:pPr>
      <w:bookmarkStart w:id="196" w:name="_Toc21020692"/>
      <w:bookmarkStart w:id="197" w:name="_Toc52566065"/>
      <w:r w:rsidRPr="002D3042">
        <w:rPr>
          <w:lang w:eastAsia="ja-JP"/>
        </w:rPr>
        <w:t>7.2.1.1</w:t>
      </w:r>
      <w:r w:rsidRPr="002D3042">
        <w:rPr>
          <w:lang w:eastAsia="ja-JP"/>
        </w:rPr>
        <w:tab/>
        <w:t>UE Power class</w:t>
      </w:r>
      <w:r w:rsidR="00E10085" w:rsidRPr="002D3042">
        <w:rPr>
          <w:lang w:eastAsia="ja-JP"/>
        </w:rPr>
        <w:t xml:space="preserve"> 1</w:t>
      </w:r>
      <w:bookmarkEnd w:id="196"/>
      <w:bookmarkEnd w:id="197"/>
    </w:p>
    <w:p w:rsidR="00271F11" w:rsidRPr="002D3042" w:rsidRDefault="00E10085" w:rsidP="00E10085">
      <w:pPr>
        <w:rPr>
          <w:lang w:eastAsia="ja-JP"/>
        </w:rPr>
      </w:pPr>
      <w:r w:rsidRPr="002D3042">
        <w:rPr>
          <w:lang w:eastAsia="ja-JP"/>
        </w:rPr>
        <w:t>Power class 1 is specified, assuming to be applied for FWA UE.</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E10085" w:rsidRPr="002D3042" w:rsidRDefault="00E10085" w:rsidP="006F2607">
      <w:pPr>
        <w:pStyle w:val="Heading5"/>
        <w:rPr>
          <w:lang w:eastAsia="ja-JP"/>
        </w:rPr>
      </w:pPr>
      <w:bookmarkStart w:id="198" w:name="_Toc21020693"/>
      <w:bookmarkStart w:id="199" w:name="_Toc52566066"/>
      <w:r w:rsidRPr="002D3042">
        <w:rPr>
          <w:lang w:eastAsia="ja-JP"/>
        </w:rPr>
        <w:t>7.2.1.1.1</w:t>
      </w:r>
      <w:r w:rsidRPr="002D3042">
        <w:rPr>
          <w:lang w:eastAsia="ja-JP"/>
        </w:rPr>
        <w:tab/>
        <w:t>Minimum Peak EIRP requirement</w:t>
      </w:r>
      <w:bookmarkEnd w:id="198"/>
      <w:bookmarkEnd w:id="199"/>
    </w:p>
    <w:p w:rsidR="00E10085" w:rsidRPr="002D3042" w:rsidRDefault="00E10085" w:rsidP="00E10085">
      <w:pPr>
        <w:rPr>
          <w:u w:val="single"/>
          <w:lang w:eastAsia="ja-JP"/>
        </w:rPr>
      </w:pPr>
      <w:r w:rsidRPr="002D3042">
        <w:rPr>
          <w:b/>
          <w:u w:val="single"/>
          <w:lang w:eastAsia="ja-JP"/>
        </w:rPr>
        <w:t>How to derive the requirement</w:t>
      </w:r>
    </w:p>
    <w:p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rsidR="00E10085" w:rsidRPr="002D3042" w:rsidRDefault="00E10085" w:rsidP="006F2607">
      <w:pPr>
        <w:pStyle w:val="TH"/>
        <w:rPr>
          <w:rFonts w:eastAsia="SimSun" w:cs="Arial"/>
          <w:lang w:eastAsia="zh-CN"/>
        </w:rPr>
      </w:pPr>
      <w:r w:rsidRPr="002D3042">
        <w:lastRenderedPageBreak/>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rsidTr="00E10085">
        <w:trPr>
          <w:trHeight w:val="125"/>
        </w:trPr>
        <w:tc>
          <w:tcPr>
            <w:tcW w:w="4077" w:type="dxa"/>
            <w:vMerge w:val="restart"/>
            <w:shd w:val="clear" w:color="auto" w:fill="auto"/>
            <w:hideMark/>
          </w:tcPr>
          <w:p w:rsidR="00E10085" w:rsidRPr="002D3042" w:rsidRDefault="00E10085" w:rsidP="006F2607">
            <w:pPr>
              <w:pStyle w:val="TAH"/>
            </w:pPr>
            <w:r w:rsidRPr="002D3042">
              <w:t>Parameter</w:t>
            </w:r>
          </w:p>
        </w:tc>
        <w:tc>
          <w:tcPr>
            <w:tcW w:w="567" w:type="dxa"/>
            <w:vMerge w:val="restart"/>
            <w:shd w:val="clear" w:color="auto" w:fill="auto"/>
            <w:hideMark/>
          </w:tcPr>
          <w:p w:rsidR="00E10085" w:rsidRPr="002D3042" w:rsidRDefault="00E10085" w:rsidP="006F2607">
            <w:pPr>
              <w:pStyle w:val="TAH"/>
            </w:pPr>
            <w:r w:rsidRPr="002D3042">
              <w:t>Unit</w:t>
            </w:r>
          </w:p>
        </w:tc>
        <w:tc>
          <w:tcPr>
            <w:tcW w:w="2299" w:type="dxa"/>
            <w:gridSpan w:val="3"/>
            <w:shd w:val="clear" w:color="auto" w:fill="auto"/>
          </w:tcPr>
          <w:p w:rsidR="00E10085" w:rsidRPr="002D3042" w:rsidRDefault="00E10085" w:rsidP="006F2607">
            <w:pPr>
              <w:pStyle w:val="TAH"/>
            </w:pPr>
            <w:r w:rsidRPr="002D3042">
              <w:t>Freq. range 24.25-29.5 GHz</w:t>
            </w:r>
          </w:p>
        </w:tc>
        <w:tc>
          <w:tcPr>
            <w:tcW w:w="2300" w:type="dxa"/>
            <w:gridSpan w:val="3"/>
            <w:shd w:val="clear" w:color="auto" w:fill="auto"/>
          </w:tcPr>
          <w:p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rsidTr="00E10085">
        <w:trPr>
          <w:trHeight w:val="125"/>
        </w:trPr>
        <w:tc>
          <w:tcPr>
            <w:tcW w:w="4077" w:type="dxa"/>
            <w:vMerge/>
            <w:shd w:val="clear" w:color="auto" w:fill="auto"/>
          </w:tcPr>
          <w:p w:rsidR="00E10085" w:rsidRPr="002D3042" w:rsidRDefault="00E10085" w:rsidP="006F2607">
            <w:pPr>
              <w:pStyle w:val="TAH"/>
            </w:pPr>
          </w:p>
        </w:tc>
        <w:tc>
          <w:tcPr>
            <w:tcW w:w="567" w:type="dxa"/>
            <w:vMerge/>
            <w:shd w:val="clear" w:color="auto" w:fill="auto"/>
          </w:tcPr>
          <w:p w:rsidR="00E10085" w:rsidRPr="002D3042" w:rsidRDefault="00E10085" w:rsidP="006F2607">
            <w:pPr>
              <w:pStyle w:val="TAH"/>
            </w:pPr>
          </w:p>
        </w:tc>
        <w:tc>
          <w:tcPr>
            <w:tcW w:w="766"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rsidR="00E10085" w:rsidRPr="002D3042" w:rsidRDefault="00E10085" w:rsidP="006F2607">
            <w:pPr>
              <w:pStyle w:val="TAH"/>
            </w:pPr>
            <w:r w:rsidRPr="002D3042">
              <w:rPr>
                <w:rFonts w:eastAsia="Yu Mincho"/>
                <w:lang w:eastAsia="ja-JP"/>
              </w:rPr>
              <w:t>Source 2</w:t>
            </w:r>
          </w:p>
        </w:tc>
        <w:tc>
          <w:tcPr>
            <w:tcW w:w="766" w:type="dxa"/>
            <w:shd w:val="clear" w:color="auto" w:fill="auto"/>
          </w:tcPr>
          <w:p w:rsidR="00E10085" w:rsidRPr="002D3042" w:rsidRDefault="00E10085" w:rsidP="006F2607">
            <w:pPr>
              <w:pStyle w:val="TAH"/>
            </w:pPr>
            <w:r w:rsidRPr="002D3042">
              <w:rPr>
                <w:rFonts w:eastAsia="Yu Mincho"/>
                <w:lang w:eastAsia="ja-JP"/>
              </w:rPr>
              <w:t>Source 3</w:t>
            </w:r>
          </w:p>
        </w:tc>
        <w:tc>
          <w:tcPr>
            <w:tcW w:w="767"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rsidR="00E10085" w:rsidRPr="002D3042" w:rsidRDefault="00E10085" w:rsidP="006F2607">
            <w:pPr>
              <w:pStyle w:val="TAH"/>
            </w:pPr>
            <w:r w:rsidRPr="002D3042">
              <w:rPr>
                <w:rFonts w:eastAsia="Yu Mincho"/>
                <w:lang w:eastAsia="ja-JP"/>
              </w:rPr>
              <w:t>Source 2</w:t>
            </w:r>
          </w:p>
        </w:tc>
        <w:tc>
          <w:tcPr>
            <w:tcW w:w="767" w:type="dxa"/>
            <w:shd w:val="clear" w:color="auto" w:fill="auto"/>
          </w:tcPr>
          <w:p w:rsidR="00E10085" w:rsidRPr="002D3042" w:rsidRDefault="00E10085" w:rsidP="006F2607">
            <w:pPr>
              <w:pStyle w:val="TAH"/>
            </w:pPr>
            <w:r w:rsidRPr="002D3042">
              <w:rPr>
                <w:rFonts w:eastAsia="Yu Mincho"/>
                <w:lang w:eastAsia="ja-JP"/>
              </w:rPr>
              <w:t>Source 3</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bCs/>
              </w:rPr>
              <w:t>14</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rsidR="00E10085" w:rsidRPr="002D3042" w:rsidRDefault="00E10085" w:rsidP="006F2607">
            <w:pPr>
              <w:pStyle w:val="TAC"/>
              <w:rPr>
                <w:rFonts w:eastAsia="Gulim"/>
                <w:szCs w:val="24"/>
              </w:rPr>
            </w:pPr>
            <w:r w:rsidRPr="002D3042">
              <w:rPr>
                <w:bCs/>
              </w:rPr>
              <w:t>14</w:t>
            </w:r>
          </w:p>
        </w:tc>
        <w:tc>
          <w:tcPr>
            <w:tcW w:w="767" w:type="dxa"/>
            <w:shd w:val="clear" w:color="auto" w:fill="auto"/>
          </w:tcPr>
          <w:p w:rsidR="00E10085" w:rsidRPr="002D3042" w:rsidRDefault="00E10085" w:rsidP="006F2607">
            <w:pPr>
              <w:pStyle w:val="TAC"/>
              <w:rPr>
                <w:rFonts w:eastAsia="Gulim"/>
                <w:szCs w:val="24"/>
              </w:rPr>
            </w:pPr>
            <w:r w:rsidRPr="002D3042">
              <w:rPr>
                <w:bCs/>
              </w:rPr>
              <w:t>14</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rsidR="00E10085" w:rsidRPr="002D3042" w:rsidRDefault="00E10085" w:rsidP="006F2607">
            <w:pPr>
              <w:pStyle w:val="TAC"/>
              <w:rPr>
                <w:rFonts w:ascii="Gulim" w:eastAsia="Gulim" w:hAnsi="Gulim" w:cs="SimSun"/>
                <w:szCs w:val="24"/>
              </w:rPr>
            </w:pP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36.4</w:t>
            </w:r>
          </w:p>
        </w:tc>
      </w:tr>
    </w:tbl>
    <w:p w:rsidR="00E10085" w:rsidRPr="002D3042" w:rsidRDefault="00E10085" w:rsidP="00E10085">
      <w:pPr>
        <w:rPr>
          <w:rFonts w:ascii="Gulim" w:eastAsia="Gulim" w:hAnsi="Gulim"/>
        </w:rPr>
      </w:pP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11326C">
      <w:pPr>
        <w:rPr>
          <w:lang w:eastAsia="ja-JP"/>
        </w:rPr>
      </w:pPr>
      <w:r w:rsidRPr="002D3042">
        <w:t>The minimum Peak EIRP values is specified in Table 7.2.1.1.1-2.</w:t>
      </w:r>
    </w:p>
    <w:p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6F2607" w:rsidRPr="002D3042"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200" w:name="_Toc21020694"/>
      <w:bookmarkStart w:id="201" w:name="_Toc52566067"/>
      <w:r w:rsidRPr="002D3042">
        <w:rPr>
          <w:lang w:eastAsia="ja-JP"/>
        </w:rPr>
        <w:t>7.2.1.1.2</w:t>
      </w:r>
      <w:r w:rsidRPr="002D3042">
        <w:rPr>
          <w:lang w:eastAsia="ja-JP"/>
        </w:rPr>
        <w:tab/>
        <w:t>Maximum TRP/EIRP requirement</w:t>
      </w:r>
      <w:bookmarkEnd w:id="200"/>
      <w:bookmarkEnd w:id="201"/>
      <w:r w:rsidRPr="002D3042">
        <w:rPr>
          <w:rFonts w:ascii="Times New Roman" w:hAnsi="Times New Roman"/>
          <w:sz w:val="20"/>
          <w:lang w:eastAsia="ja-JP"/>
        </w:rPr>
        <w:t xml:space="preserve"> </w:t>
      </w:r>
    </w:p>
    <w:p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202" w:name="_Toc21020695"/>
      <w:bookmarkStart w:id="203" w:name="_Toc52566068"/>
      <w:r w:rsidRPr="002D3042">
        <w:rPr>
          <w:lang w:eastAsia="ja-JP"/>
        </w:rPr>
        <w:t>7.2.1.1.3</w:t>
      </w:r>
      <w:r w:rsidRPr="002D3042">
        <w:rPr>
          <w:lang w:eastAsia="ja-JP"/>
        </w:rPr>
        <w:tab/>
        <w:t>Spherical coverage requirement</w:t>
      </w:r>
      <w:bookmarkEnd w:id="202"/>
      <w:bookmarkEnd w:id="203"/>
      <w:r w:rsidRPr="002D3042">
        <w:rPr>
          <w:lang w:eastAsia="ja-JP"/>
        </w:rPr>
        <w:t xml:space="preserve"> </w:t>
      </w:r>
    </w:p>
    <w:p w:rsidR="00E10085" w:rsidRPr="002D3042" w:rsidRDefault="00E10085" w:rsidP="00E10085">
      <w:pPr>
        <w:rPr>
          <w:b/>
          <w:u w:val="single"/>
          <w:lang w:eastAsia="ja-JP"/>
        </w:rPr>
      </w:pPr>
      <w:r w:rsidRPr="002D3042">
        <w:rPr>
          <w:b/>
          <w:u w:val="single"/>
          <w:lang w:eastAsia="ja-JP"/>
        </w:rPr>
        <w:t>How to derive the requirement</w:t>
      </w:r>
    </w:p>
    <w:p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rsidR="00E10085" w:rsidRPr="002D3042" w:rsidRDefault="00E10085" w:rsidP="00E10085">
      <w:pPr>
        <w:rPr>
          <w:lang w:eastAsia="ja-JP"/>
        </w:rPr>
      </w:pPr>
      <w:r w:rsidRPr="002D3042">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rsidR="00E10085" w:rsidRPr="002D3042" w:rsidRDefault="00E10085" w:rsidP="006F2607">
      <w:pPr>
        <w:pStyle w:val="TH"/>
        <w:rPr>
          <w:lang w:val="en-US" w:eastAsia="ko-KR"/>
        </w:rPr>
      </w:pPr>
      <w:r w:rsidRPr="002D3042">
        <w:object w:dxaOrig="7130" w:dyaOrig="5853">
          <v:shape id="_x0000_i1026" type="#_x0000_t75" style="width:238.5pt;height:193.5pt" o:ole="">
            <v:imagedata r:id="rId24" o:title=""/>
          </v:shape>
          <o:OLEObject Type="Embed" ProgID="Visio.Drawing.11" ShapeID="_x0000_i1026" DrawAspect="Content" ObjectID="_1663178778" r:id="rId25"/>
        </w:object>
      </w:r>
      <w:r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7.2.1.1.3-1: Beam coverage area, i.e., top sphere area with θ≤50°in elevation direction </w:t>
      </w:r>
    </w:p>
    <w:p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"cid:image001.png@01D3EA00.D0E62680"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w:instrText>
      </w:r>
      <w:r w:rsidR="00556941">
        <w:rPr>
          <w:noProof/>
          <w:sz w:val="21"/>
          <w:szCs w:val="21"/>
          <w:lang w:val="en-US" w:eastAsia="zh-CN"/>
        </w:rPr>
        <w:instrText>INCLUDEPICTURE  "cid:image001.png@01D3EA00.D0E62680" \* MERGEFORMATINET</w:instrText>
      </w:r>
      <w:r w:rsidR="00556941">
        <w:rPr>
          <w:noProof/>
          <w:sz w:val="21"/>
          <w:szCs w:val="21"/>
          <w:lang w:val="en-US" w:eastAsia="zh-CN"/>
        </w:rPr>
        <w:instrText xml:space="preserve"> </w:instrText>
      </w:r>
      <w:r w:rsidR="00556941">
        <w:rPr>
          <w:noProof/>
          <w:sz w:val="21"/>
          <w:szCs w:val="21"/>
          <w:lang w:val="en-US" w:eastAsia="zh-CN"/>
        </w:rPr>
        <w:fldChar w:fldCharType="separate"/>
      </w:r>
      <w:r w:rsidR="00C71369">
        <w:rPr>
          <w:noProof/>
          <w:sz w:val="21"/>
          <w:szCs w:val="21"/>
          <w:lang w:val="en-US" w:eastAsia="zh-CN"/>
        </w:rPr>
        <w:pict>
          <v:shape id="_x0000_i1027" type="#_x0000_t75" style="width:218.25pt;height:181.5pt;visibility:visible">
            <v:imagedata r:id="rId26" r:href="rId27"/>
          </v:shape>
        </w:pict>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"cid:image002.png@01D3EA00.D0E62680"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w:instrText>
      </w:r>
      <w:r w:rsidR="00556941">
        <w:rPr>
          <w:noProof/>
          <w:sz w:val="21"/>
          <w:szCs w:val="21"/>
          <w:lang w:val="en-US" w:eastAsia="zh-CN"/>
        </w:rPr>
        <w:instrText>INCLUDEPICTURE  "cid:image002.png@01D3EA00.D0E62680" \* MERGEFORMATINET</w:instrText>
      </w:r>
      <w:r w:rsidR="00556941">
        <w:rPr>
          <w:noProof/>
          <w:sz w:val="21"/>
          <w:szCs w:val="21"/>
          <w:lang w:val="en-US" w:eastAsia="zh-CN"/>
        </w:rPr>
        <w:instrText xml:space="preserve"> </w:instrText>
      </w:r>
      <w:r w:rsidR="00556941">
        <w:rPr>
          <w:noProof/>
          <w:sz w:val="21"/>
          <w:szCs w:val="21"/>
          <w:lang w:val="en-US" w:eastAsia="zh-CN"/>
        </w:rPr>
        <w:fldChar w:fldCharType="separate"/>
      </w:r>
      <w:r w:rsidR="00C71369">
        <w:rPr>
          <w:noProof/>
          <w:sz w:val="21"/>
          <w:szCs w:val="21"/>
          <w:lang w:val="en-US" w:eastAsia="zh-CN"/>
        </w:rPr>
        <w:pict>
          <v:shape id="_x0000_i1028" type="#_x0000_t75" style="width:218.25pt;height:181.5pt;visibility:visible">
            <v:imagedata r:id="rId28" r:href="rId29"/>
          </v:shape>
        </w:pict>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7.2.1.1.3-2: Beam coverage area, i.e., top sphere area with θ≤50°in elevation direction </w:t>
      </w:r>
    </w:p>
    <w:p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2D3042" w:rsidRDefault="007A4B4D" w:rsidP="006F2607">
      <w:pPr>
        <w:pStyle w:val="TH"/>
        <w:rPr>
          <w:lang w:val="en-US" w:eastAsia="ko-KR"/>
        </w:rPr>
      </w:pPr>
      <w:r w:rsidRPr="002D3042">
        <w:rPr>
          <w:rFonts w:cs="Arial"/>
          <w:noProof/>
          <w:lang w:val="en-US" w:eastAsia="zh-CN"/>
        </w:rPr>
        <w:lastRenderedPageBreak/>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INCLUDEPICTURE  "cid:cafe_image_2@s-core.co.kr" \* MERGEFORMATINET </w:instrText>
      </w:r>
      <w:r w:rsidR="00587CE9">
        <w:rPr>
          <w:rFonts w:cs="Arial"/>
          <w:noProof/>
          <w:lang w:val="en-US" w:eastAsia="zh-CN"/>
        </w:rPr>
        <w:fldChar w:fldCharType="separate"/>
      </w:r>
      <w:r w:rsidR="00556941">
        <w:rPr>
          <w:rFonts w:cs="Arial"/>
          <w:noProof/>
          <w:lang w:val="en-US" w:eastAsia="zh-CN"/>
        </w:rPr>
        <w:fldChar w:fldCharType="begin"/>
      </w:r>
      <w:r w:rsidR="00556941">
        <w:rPr>
          <w:rFonts w:cs="Arial"/>
          <w:noProof/>
          <w:lang w:val="en-US" w:eastAsia="zh-CN"/>
        </w:rPr>
        <w:instrText xml:space="preserve"> </w:instrText>
      </w:r>
      <w:r w:rsidR="00556941">
        <w:rPr>
          <w:rFonts w:cs="Arial"/>
          <w:noProof/>
          <w:lang w:val="en-US" w:eastAsia="zh-CN"/>
        </w:rPr>
        <w:instrText>INCLUDEPICTURE  "cid:cafe_image_2@s-core.co.kr" \* MERGEFORMATINET</w:instrText>
      </w:r>
      <w:r w:rsidR="00556941">
        <w:rPr>
          <w:rFonts w:cs="Arial"/>
          <w:noProof/>
          <w:lang w:val="en-US" w:eastAsia="zh-CN"/>
        </w:rPr>
        <w:instrText xml:space="preserve"> </w:instrText>
      </w:r>
      <w:r w:rsidR="00556941">
        <w:rPr>
          <w:rFonts w:cs="Arial"/>
          <w:noProof/>
          <w:lang w:val="en-US" w:eastAsia="zh-CN"/>
        </w:rPr>
        <w:fldChar w:fldCharType="separate"/>
      </w:r>
      <w:r w:rsidR="00C71369">
        <w:rPr>
          <w:rFonts w:cs="Arial"/>
          <w:noProof/>
          <w:lang w:val="en-US" w:eastAsia="zh-CN"/>
        </w:rPr>
        <w:pict>
          <v:shape id="_x0000_i1029" type="#_x0000_t75" style="width:278.25pt;height:246.75pt;visibility:visible">
            <v:imagedata r:id="rId30" r:href="rId31"/>
          </v:shape>
        </w:pict>
      </w:r>
      <w:r w:rsidR="00556941">
        <w:rPr>
          <w:rFonts w:cs="Arial"/>
          <w:noProof/>
          <w:lang w:val="en-US" w:eastAsia="zh-CN"/>
        </w:rPr>
        <w:fldChar w:fldCharType="end"/>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2D3042" w:rsidRDefault="00E10085">
      <w:r w:rsidRPr="002D3042">
        <w:t>As a summary, it was proposed to have 8.0dB at 85%-tile from peak EIRP value, with the breakdown of 8.0 dB as below:</w:t>
      </w:r>
    </w:p>
    <w:p w:rsidR="00E10085" w:rsidRPr="002D3042" w:rsidRDefault="00E10085" w:rsidP="006F2607">
      <w:pPr>
        <w:pStyle w:val="B10"/>
      </w:pPr>
      <w:r w:rsidRPr="002D3042">
        <w:t>Scan Loss w/o Radome: ~4 dB</w:t>
      </w:r>
    </w:p>
    <w:p w:rsidR="00E10085" w:rsidRPr="002D3042" w:rsidRDefault="00E10085" w:rsidP="006F2607">
      <w:pPr>
        <w:pStyle w:val="B10"/>
      </w:pPr>
      <w:r w:rsidRPr="002D3042">
        <w:t>Additional Radome Loss: 2.5 dB</w:t>
      </w:r>
    </w:p>
    <w:p w:rsidR="00E10085" w:rsidRPr="002D3042" w:rsidRDefault="00E10085" w:rsidP="006F2607">
      <w:pPr>
        <w:pStyle w:val="B10"/>
      </w:pPr>
      <w:r w:rsidRPr="002D3042">
        <w:t>Implementation Margin: ~1.5 dB</w:t>
      </w: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E10085" w:rsidRPr="002D3042" w:rsidRDefault="00E10085" w:rsidP="00271F11">
      <w:pPr>
        <w:rPr>
          <w:lang w:val="en-US" w:eastAsia="ja-JP"/>
        </w:rPr>
      </w:pPr>
    </w:p>
    <w:p w:rsidR="005601D2" w:rsidRPr="002D3042" w:rsidRDefault="005601D2" w:rsidP="00FE374B">
      <w:pPr>
        <w:pStyle w:val="Heading4"/>
        <w:rPr>
          <w:lang w:eastAsia="ja-JP"/>
        </w:rPr>
      </w:pPr>
      <w:bookmarkStart w:id="204" w:name="_Toc21020696"/>
      <w:bookmarkStart w:id="205" w:name="_Toc52566069"/>
      <w:r w:rsidRPr="002D3042">
        <w:rPr>
          <w:rFonts w:hint="eastAsia"/>
          <w:lang w:eastAsia="ja-JP"/>
        </w:rPr>
        <w:lastRenderedPageBreak/>
        <w:t>7.2.1</w:t>
      </w:r>
      <w:r w:rsidR="00271F11" w:rsidRPr="002D3042">
        <w:rPr>
          <w:lang w:eastAsia="ja-JP"/>
        </w:rPr>
        <w:t>.2</w:t>
      </w:r>
      <w:r w:rsidRPr="002D3042">
        <w:rPr>
          <w:lang w:eastAsia="ja-JP"/>
        </w:rPr>
        <w:tab/>
      </w:r>
      <w:r w:rsidR="0011326C" w:rsidRPr="002D3042">
        <w:rPr>
          <w:lang w:eastAsia="ja-JP"/>
        </w:rPr>
        <w:t>(Void)</w:t>
      </w:r>
      <w:bookmarkEnd w:id="204"/>
      <w:bookmarkEnd w:id="205"/>
    </w:p>
    <w:p w:rsidR="0011326C" w:rsidRPr="002D3042" w:rsidRDefault="0011326C" w:rsidP="006F2607">
      <w:pPr>
        <w:pStyle w:val="Heading4"/>
        <w:rPr>
          <w:lang w:eastAsia="ja-JP"/>
        </w:rPr>
      </w:pPr>
      <w:bookmarkStart w:id="206" w:name="_Toc21020697"/>
      <w:bookmarkStart w:id="207" w:name="_Toc52566070"/>
      <w:r w:rsidRPr="002D3042">
        <w:rPr>
          <w:lang w:eastAsia="ja-JP"/>
        </w:rPr>
        <w:t>7.2.1.3</w:t>
      </w:r>
      <w:r w:rsidRPr="002D3042">
        <w:rPr>
          <w:lang w:eastAsia="ja-JP"/>
        </w:rPr>
        <w:tab/>
        <w:t>UE Power class 2</w:t>
      </w:r>
      <w:bookmarkEnd w:id="206"/>
      <w:bookmarkEnd w:id="207"/>
      <w:r w:rsidRPr="002D3042">
        <w:rPr>
          <w:lang w:eastAsia="ja-JP"/>
        </w:rPr>
        <w:t xml:space="preserve"> </w:t>
      </w:r>
    </w:p>
    <w:p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rsidR="0011326C" w:rsidRPr="002D3042" w:rsidRDefault="0011326C" w:rsidP="006F2607">
      <w:pPr>
        <w:pStyle w:val="Heading5"/>
        <w:rPr>
          <w:lang w:eastAsia="ja-JP"/>
        </w:rPr>
      </w:pPr>
      <w:bookmarkStart w:id="208" w:name="_Toc21020698"/>
      <w:bookmarkStart w:id="209" w:name="_Toc52566071"/>
      <w:r w:rsidRPr="002D3042">
        <w:rPr>
          <w:lang w:eastAsia="ja-JP"/>
        </w:rPr>
        <w:t>7.2.1.3.1</w:t>
      </w:r>
      <w:r w:rsidRPr="002D3042">
        <w:rPr>
          <w:lang w:eastAsia="ja-JP"/>
        </w:rPr>
        <w:tab/>
        <w:t>Minimum Peak EIRP requirement</w:t>
      </w:r>
      <w:bookmarkEnd w:id="208"/>
      <w:bookmarkEnd w:id="209"/>
    </w:p>
    <w:p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rsidTr="008E5C1D">
        <w:trPr>
          <w:trHeight w:val="109"/>
          <w:jc w:val="center"/>
        </w:trPr>
        <w:tc>
          <w:tcPr>
            <w:tcW w:w="3478" w:type="dxa"/>
            <w:shd w:val="clear" w:color="auto" w:fill="auto"/>
          </w:tcPr>
          <w:p w:rsidR="0011326C" w:rsidRPr="002D3042" w:rsidRDefault="0011326C" w:rsidP="008E5C1D">
            <w:pPr>
              <w:pStyle w:val="TAH"/>
            </w:pPr>
            <w:r w:rsidRPr="002D3042">
              <w:t>Parameter</w:t>
            </w:r>
          </w:p>
        </w:tc>
        <w:tc>
          <w:tcPr>
            <w:tcW w:w="752" w:type="dxa"/>
            <w:shd w:val="clear" w:color="auto" w:fill="auto"/>
          </w:tcPr>
          <w:p w:rsidR="0011326C" w:rsidRPr="002D3042" w:rsidRDefault="0011326C" w:rsidP="008E5C1D">
            <w:pPr>
              <w:pStyle w:val="TAH"/>
            </w:pPr>
            <w:r w:rsidRPr="002D3042">
              <w:t>Unit</w:t>
            </w:r>
          </w:p>
        </w:tc>
        <w:tc>
          <w:tcPr>
            <w:tcW w:w="1326" w:type="dxa"/>
            <w:shd w:val="clear" w:color="auto" w:fill="auto"/>
          </w:tcPr>
          <w:p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Pout per element</w:t>
            </w:r>
          </w:p>
        </w:tc>
        <w:tc>
          <w:tcPr>
            <w:tcW w:w="752" w:type="dxa"/>
            <w:shd w:val="clear" w:color="auto" w:fill="auto"/>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12</w:t>
            </w:r>
          </w:p>
        </w:tc>
        <w:tc>
          <w:tcPr>
            <w:tcW w:w="1326" w:type="dxa"/>
          </w:tcPr>
          <w:p w:rsidR="0011326C" w:rsidRPr="002D3042" w:rsidRDefault="0011326C" w:rsidP="008E5C1D">
            <w:pPr>
              <w:pStyle w:val="TAC"/>
            </w:pPr>
            <w:r w:rsidRPr="002D3042">
              <w:rPr>
                <w:rFonts w:eastAsia="Yu Mincho"/>
                <w:lang w:eastAsia="ja-JP"/>
              </w:rPr>
              <w:t>13</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752" w:type="dxa"/>
            <w:shd w:val="clear" w:color="auto" w:fill="auto"/>
          </w:tcPr>
          <w:p w:rsidR="0011326C" w:rsidRPr="002D3042" w:rsidRDefault="0011326C" w:rsidP="008E5C1D">
            <w:pPr>
              <w:pStyle w:val="TAC"/>
            </w:pPr>
          </w:p>
        </w:tc>
        <w:tc>
          <w:tcPr>
            <w:tcW w:w="1326" w:type="dxa"/>
            <w:shd w:val="clear" w:color="auto" w:fill="auto"/>
          </w:tcPr>
          <w:p w:rsidR="0011326C" w:rsidRPr="002D3042" w:rsidRDefault="0011326C" w:rsidP="008E5C1D">
            <w:pPr>
              <w:pStyle w:val="TAC"/>
            </w:pPr>
            <w:r w:rsidRPr="002D3042">
              <w:t>8</w:t>
            </w:r>
          </w:p>
        </w:tc>
        <w:tc>
          <w:tcPr>
            <w:tcW w:w="1326" w:type="dxa"/>
          </w:tcPr>
          <w:p w:rsidR="0011326C" w:rsidRPr="002D3042" w:rsidRDefault="0011326C" w:rsidP="008E5C1D">
            <w:pPr>
              <w:pStyle w:val="TAC"/>
            </w:pPr>
            <w:r w:rsidRPr="002D3042">
              <w:rPr>
                <w:rFonts w:eastAsia="Yu Mincho"/>
                <w:lang w:eastAsia="ja-JP"/>
              </w:rPr>
              <w:t>8</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21</w:t>
            </w:r>
          </w:p>
        </w:tc>
        <w:tc>
          <w:tcPr>
            <w:tcW w:w="1326" w:type="dxa"/>
          </w:tcPr>
          <w:p w:rsidR="0011326C" w:rsidRPr="002D3042" w:rsidRDefault="0011326C" w:rsidP="008E5C1D">
            <w:pPr>
              <w:pStyle w:val="TAC"/>
            </w:pPr>
            <w:r w:rsidRPr="002D3042">
              <w:rPr>
                <w:rFonts w:eastAsia="Yu Mincho"/>
                <w:lang w:eastAsia="ja-JP"/>
              </w:rPr>
              <w:t>22</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-1.0</w:t>
            </w:r>
          </w:p>
        </w:tc>
        <w:tc>
          <w:tcPr>
            <w:tcW w:w="1326" w:type="dxa"/>
          </w:tcPr>
          <w:p w:rsidR="0011326C" w:rsidRPr="002D3042" w:rsidRDefault="0011326C" w:rsidP="008E5C1D">
            <w:pPr>
              <w:pStyle w:val="TAC"/>
            </w:pPr>
            <w:r w:rsidRPr="002D3042">
              <w:rPr>
                <w:rFonts w:eastAsia="Yu Mincho"/>
                <w:lang w:eastAsia="ja-JP"/>
              </w:rPr>
              <w:t>-2.0</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12.5</w:t>
            </w:r>
          </w:p>
        </w:tc>
        <w:tc>
          <w:tcPr>
            <w:tcW w:w="1326" w:type="dxa"/>
          </w:tcPr>
          <w:p w:rsidR="0011326C" w:rsidRPr="002D3042" w:rsidRDefault="0011326C" w:rsidP="008E5C1D">
            <w:pPr>
              <w:pStyle w:val="TAC"/>
            </w:pPr>
            <w:r w:rsidRPr="002D3042">
              <w:rPr>
                <w:rFonts w:eastAsia="Yu Mincho"/>
                <w:lang w:eastAsia="ja-JP"/>
              </w:rPr>
              <w:t>11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-1.5</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-8.0</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rsidR="0011326C" w:rsidRPr="002D3042" w:rsidRDefault="0011326C" w:rsidP="008E5C1D">
            <w:pPr>
              <w:pStyle w:val="TAC"/>
              <w:rPr>
                <w:b/>
              </w:rPr>
            </w:pPr>
            <w:r w:rsidRPr="002D3042">
              <w:rPr>
                <w:b/>
              </w:rPr>
              <w:t>dBm</w:t>
            </w:r>
          </w:p>
        </w:tc>
        <w:tc>
          <w:tcPr>
            <w:tcW w:w="1326" w:type="dxa"/>
            <w:shd w:val="clear" w:color="auto" w:fill="auto"/>
          </w:tcPr>
          <w:p w:rsidR="0011326C" w:rsidRPr="002D3042" w:rsidRDefault="0011326C" w:rsidP="008E5C1D">
            <w:pPr>
              <w:pStyle w:val="TAC"/>
              <w:rPr>
                <w:b/>
              </w:rPr>
            </w:pPr>
            <w:r w:rsidRPr="002D3042">
              <w:rPr>
                <w:b/>
              </w:rPr>
              <w:t>28</w:t>
            </w:r>
          </w:p>
        </w:tc>
        <w:tc>
          <w:tcPr>
            <w:tcW w:w="1326" w:type="dxa"/>
          </w:tcPr>
          <w:p w:rsidR="0011326C" w:rsidRPr="002D3042" w:rsidRDefault="0011326C" w:rsidP="008E5C1D">
            <w:pPr>
              <w:pStyle w:val="TAC"/>
              <w:rPr>
                <w:b/>
              </w:rPr>
            </w:pPr>
            <w:r w:rsidRPr="002D3042">
              <w:rPr>
                <w:rFonts w:eastAsia="Yu Mincho"/>
                <w:b/>
                <w:lang w:eastAsia="ja-JP"/>
              </w:rPr>
              <w:t>29</w:t>
            </w:r>
          </w:p>
        </w:tc>
        <w:tc>
          <w:tcPr>
            <w:tcW w:w="1204" w:type="dxa"/>
          </w:tcPr>
          <w:p w:rsidR="0011326C" w:rsidRPr="002D3042" w:rsidRDefault="0011326C" w:rsidP="008E5C1D">
            <w:pPr>
              <w:pStyle w:val="TAC"/>
              <w:rPr>
                <w:rFonts w:eastAsia="Yu Mincho"/>
                <w:b/>
                <w:lang w:eastAsia="ja-JP"/>
              </w:rPr>
            </w:pPr>
            <w:r w:rsidRPr="002D3042">
              <w:rPr>
                <w:rFonts w:eastAsia="Yu Mincho"/>
                <w:b/>
                <w:lang w:eastAsia="ja-JP"/>
              </w:rPr>
              <w:t>29.5</w:t>
            </w:r>
          </w:p>
        </w:tc>
      </w:tr>
    </w:tbl>
    <w:p w:rsidR="0011326C" w:rsidRPr="002D3042" w:rsidRDefault="0011326C" w:rsidP="0011326C">
      <w:pPr>
        <w:rPr>
          <w:lang w:eastAsia="ja-JP"/>
        </w:rPr>
      </w:pPr>
    </w:p>
    <w:p w:rsidR="0011326C" w:rsidRPr="002D3042" w:rsidRDefault="0011326C" w:rsidP="0011326C">
      <w:r w:rsidRPr="002D3042">
        <w:rPr>
          <w:b/>
          <w:u w:val="single"/>
          <w:lang w:eastAsia="ja-JP"/>
        </w:rPr>
        <w:t>Conclusion</w:t>
      </w:r>
      <w:r w:rsidRPr="002D3042">
        <w:t xml:space="preserve"> </w:t>
      </w:r>
    </w:p>
    <w:p w:rsidR="0011326C" w:rsidRPr="002D3042" w:rsidRDefault="0011326C" w:rsidP="0011326C">
      <w:r w:rsidRPr="002D3042">
        <w:t>The minimum Peak EIRP values is found in Table 7.2.1.3.1-2 below.</w:t>
      </w:r>
    </w:p>
    <w:p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210" w:name="_Toc21020699"/>
      <w:bookmarkStart w:id="211" w:name="_Toc52566072"/>
      <w:r w:rsidRPr="002D3042">
        <w:rPr>
          <w:lang w:eastAsia="ja-JP"/>
        </w:rPr>
        <w:t>7.2.1.3.2</w:t>
      </w:r>
      <w:r w:rsidRPr="002D3042">
        <w:rPr>
          <w:lang w:eastAsia="ja-JP"/>
        </w:rPr>
        <w:tab/>
        <w:t>Maximum TRP/EIRP requirement</w:t>
      </w:r>
      <w:bookmarkEnd w:id="210"/>
      <w:bookmarkEnd w:id="211"/>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212" w:name="_Toc21020700"/>
      <w:bookmarkStart w:id="213" w:name="_Toc52566073"/>
      <w:r w:rsidRPr="002D3042">
        <w:rPr>
          <w:lang w:eastAsia="ja-JP"/>
        </w:rPr>
        <w:lastRenderedPageBreak/>
        <w:t>7.2.1.3.3</w:t>
      </w:r>
      <w:r w:rsidRPr="002D3042">
        <w:rPr>
          <w:lang w:eastAsia="ja-JP"/>
        </w:rPr>
        <w:tab/>
        <w:t>Spherical coverage requirement</w:t>
      </w:r>
      <w:bookmarkEnd w:id="212"/>
      <w:bookmarkEnd w:id="213"/>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rsidR="0011326C" w:rsidRPr="002D3042" w:rsidRDefault="0011326C" w:rsidP="0011326C">
      <w:pPr>
        <w:pStyle w:val="BodyText"/>
        <w:jc w:val="center"/>
        <w:rPr>
          <w:lang w:val="en-US" w:eastAsia="ko-KR"/>
        </w:rPr>
      </w:pPr>
      <w:r w:rsidRPr="002D3042">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rsidR="0011326C" w:rsidRPr="002D3042" w:rsidRDefault="0011326C" w:rsidP="0011326C">
      <w:r w:rsidRPr="002D3042">
        <w:rPr>
          <w:b/>
          <w:u w:val="single"/>
          <w:lang w:eastAsia="ja-JP"/>
        </w:rPr>
        <w:t>Conclusion</w:t>
      </w:r>
    </w:p>
    <w:p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11326C" w:rsidRPr="002D3042" w:rsidRDefault="0011326C" w:rsidP="006F2607">
      <w:pPr>
        <w:rPr>
          <w:lang w:eastAsia="ja-JP"/>
        </w:rPr>
      </w:pPr>
    </w:p>
    <w:p w:rsidR="0011326C" w:rsidRPr="002D3042" w:rsidRDefault="0011326C" w:rsidP="006F2607">
      <w:pPr>
        <w:pStyle w:val="Heading4"/>
        <w:rPr>
          <w:lang w:eastAsia="ja-JP"/>
        </w:rPr>
      </w:pPr>
      <w:bookmarkStart w:id="214" w:name="_Toc21020701"/>
      <w:bookmarkStart w:id="215" w:name="_Toc52566074"/>
      <w:r w:rsidRPr="002D3042">
        <w:rPr>
          <w:lang w:eastAsia="ja-JP"/>
        </w:rPr>
        <w:t>7.2.1.4</w:t>
      </w:r>
      <w:r w:rsidRPr="002D3042">
        <w:rPr>
          <w:lang w:eastAsia="ja-JP"/>
        </w:rPr>
        <w:tab/>
        <w:t>UE Power class 3</w:t>
      </w:r>
      <w:bookmarkEnd w:id="214"/>
      <w:bookmarkEnd w:id="215"/>
    </w:p>
    <w:p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rsidR="0011326C" w:rsidRPr="002D3042" w:rsidRDefault="0011326C" w:rsidP="006F2607">
      <w:pPr>
        <w:pStyle w:val="Heading5"/>
        <w:rPr>
          <w:lang w:eastAsia="ja-JP"/>
        </w:rPr>
      </w:pPr>
      <w:bookmarkStart w:id="216" w:name="_Toc21020702"/>
      <w:bookmarkStart w:id="217" w:name="_Toc52566075"/>
      <w:r w:rsidRPr="002D3042">
        <w:rPr>
          <w:lang w:eastAsia="ja-JP"/>
        </w:rPr>
        <w:lastRenderedPageBreak/>
        <w:t>7.2.1.4.1</w:t>
      </w:r>
      <w:r w:rsidRPr="002D3042">
        <w:rPr>
          <w:lang w:eastAsia="ja-JP"/>
        </w:rPr>
        <w:tab/>
        <w:t>Minimum Peak EIRP requirement</w:t>
      </w:r>
      <w:bookmarkEnd w:id="216"/>
      <w:bookmarkEnd w:id="217"/>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2D3042" w:rsidRDefault="0011326C" w:rsidP="008E5C1D">
            <w:pPr>
              <w:pStyle w:val="TAH"/>
              <w:rPr>
                <w:szCs w:val="12"/>
              </w:rPr>
            </w:pPr>
            <w:r w:rsidRPr="002D3042">
              <w:rPr>
                <w:szCs w:val="12"/>
              </w:rPr>
              <w:t>Source 7</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37-40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4.00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-1.50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8.50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2.80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-9.15</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-12.10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b/>
                <w:szCs w:val="12"/>
              </w:rPr>
            </w:pPr>
            <w:r w:rsidRPr="002D3042">
              <w:rPr>
                <w:b/>
                <w:szCs w:val="12"/>
              </w:rPr>
              <w:t>22.15</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3.95</w:t>
            </w:r>
          </w:p>
        </w:tc>
      </w:tr>
      <w:tr w:rsidR="002D3042" w:rsidRPr="002D3042"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rsidR="0011326C" w:rsidRPr="002D3042" w:rsidRDefault="0011326C" w:rsidP="008E5C1D">
            <w:pPr>
              <w:pStyle w:val="TAC"/>
              <w:rPr>
                <w:b/>
                <w:szCs w:val="12"/>
              </w:rPr>
            </w:pPr>
            <w:r w:rsidRPr="002D3042">
              <w:rPr>
                <w:b/>
                <w:szCs w:val="12"/>
              </w:rPr>
              <w:t>18.20</w:t>
            </w:r>
          </w:p>
        </w:tc>
      </w:tr>
      <w:tr w:rsidR="0011326C" w:rsidRPr="002D3042" w:rsidTr="0011326C">
        <w:trPr>
          <w:trHeight w:val="516"/>
        </w:trPr>
        <w:tc>
          <w:tcPr>
            <w:tcW w:w="5000" w:type="pct"/>
            <w:gridSpan w:val="16"/>
            <w:tcBorders>
              <w:top w:val="single" w:sz="12" w:space="0" w:color="auto"/>
              <w:bottom w:val="single" w:sz="12" w:space="0" w:color="auto"/>
            </w:tcBorders>
            <w:vAlign w:val="center"/>
          </w:tcPr>
          <w:p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2D3042" w:rsidRDefault="0011326C" w:rsidP="0011326C">
      <w:pPr>
        <w:spacing w:after="0"/>
        <w:rPr>
          <w:rFonts w:eastAsia="Batang"/>
        </w:rPr>
      </w:pPr>
    </w:p>
    <w:p w:rsidR="0011326C" w:rsidRPr="002D3042" w:rsidRDefault="0011326C" w:rsidP="0011326C">
      <w:pPr>
        <w:rPr>
          <w:lang w:eastAsia="ja-JP"/>
        </w:rPr>
      </w:pPr>
      <w:r w:rsidRPr="002D3042">
        <w:rPr>
          <w:b/>
          <w:u w:val="single"/>
          <w:lang w:eastAsia="ja-JP"/>
        </w:rPr>
        <w:lastRenderedPageBreak/>
        <w:t>Conclusion</w:t>
      </w:r>
    </w:p>
    <w:p w:rsidR="0011326C" w:rsidRPr="002D3042" w:rsidRDefault="0011326C" w:rsidP="0011326C">
      <w:pPr>
        <w:rPr>
          <w:rFonts w:ascii="Arial" w:eastAsia="MS PGothic" w:hAnsi="Arial"/>
          <w:sz w:val="24"/>
          <w:lang w:eastAsia="ja-JP"/>
        </w:rPr>
      </w:pPr>
      <w:r w:rsidRPr="002D3042">
        <w:t>The minimum Peak EIRP values are found in Table 7.2.1.4.1-2 below.</w:t>
      </w:r>
    </w:p>
    <w:p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pStyle w:val="TAH"/>
              <w:rPr>
                <w:rFonts w:eastAsia="Times New Roman"/>
              </w:rPr>
            </w:pPr>
            <w:r w:rsidRPr="002D3042">
              <w:rPr>
                <w:rFonts w:eastAsia="Times New Roman"/>
              </w:rPr>
              <w:t>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20.6</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11326C" w:rsidRPr="002D3042"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218" w:name="_Toc21020703"/>
      <w:bookmarkStart w:id="219" w:name="_Toc52566076"/>
      <w:r w:rsidRPr="002D3042">
        <w:rPr>
          <w:lang w:eastAsia="ja-JP"/>
        </w:rPr>
        <w:t>7.2.1.4.2</w:t>
      </w:r>
      <w:r w:rsidRPr="002D3042">
        <w:rPr>
          <w:lang w:eastAsia="ja-JP"/>
        </w:rPr>
        <w:tab/>
        <w:t>Maximum TRP/EIRP requirement</w:t>
      </w:r>
      <w:bookmarkEnd w:id="218"/>
      <w:bookmarkEnd w:id="219"/>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220" w:name="_Toc21020704"/>
      <w:bookmarkStart w:id="221" w:name="_Toc52566077"/>
      <w:r w:rsidRPr="002D3042">
        <w:rPr>
          <w:lang w:eastAsia="ja-JP"/>
        </w:rPr>
        <w:t>7.2.1.4.3.</w:t>
      </w:r>
      <w:r w:rsidRPr="002D3042">
        <w:rPr>
          <w:lang w:eastAsia="ja-JP"/>
        </w:rPr>
        <w:tab/>
        <w:t>Spherical coverage requirement</w:t>
      </w:r>
      <w:bookmarkEnd w:id="220"/>
      <w:bookmarkEnd w:id="221"/>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222" w:name="_Hlk525230351"/>
      <w:r w:rsidRPr="002D3042">
        <w:rPr>
          <w:rFonts w:eastAsia="Yu Mincho"/>
          <w:lang w:eastAsia="ja-JP"/>
        </w:rPr>
        <w:t>Network simulation assumptions</w:t>
      </w:r>
      <w:bookmarkEnd w:id="222"/>
      <w:r w:rsidRPr="002D3042">
        <w:rPr>
          <w:rFonts w:eastAsia="Yu Mincho"/>
          <w:lang w:eastAsia="ja-JP"/>
        </w:rPr>
        <w:t xml:space="preserve"> are found in Table 7.2.1.4.3-1.</w:t>
      </w:r>
    </w:p>
    <w:p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rsidR="0011326C" w:rsidRPr="002D3042" w:rsidRDefault="0011326C" w:rsidP="008E5C1D">
            <w:pPr>
              <w:pStyle w:val="TAH"/>
            </w:pPr>
            <w:r w:rsidRPr="002D3042">
              <w:t>Indoor hotspots</w:t>
            </w:r>
          </w:p>
        </w:tc>
        <w:tc>
          <w:tcPr>
            <w:tcW w:w="2014" w:type="dxa"/>
            <w:shd w:val="clear" w:color="auto" w:fill="auto"/>
            <w:vAlign w:val="center"/>
          </w:tcPr>
          <w:p w:rsidR="0011326C" w:rsidRPr="002D3042" w:rsidRDefault="0011326C" w:rsidP="008E5C1D">
            <w:pPr>
              <w:pStyle w:val="TAH"/>
            </w:pPr>
            <w:r w:rsidRPr="002D3042">
              <w:t>Dense Urban</w:t>
            </w:r>
          </w:p>
        </w:tc>
        <w:tc>
          <w:tcPr>
            <w:tcW w:w="2015" w:type="dxa"/>
            <w:shd w:val="clear" w:color="auto" w:fill="auto"/>
            <w:vAlign w:val="center"/>
          </w:tcPr>
          <w:p w:rsidR="0011326C" w:rsidRPr="002D3042" w:rsidRDefault="0011326C" w:rsidP="008E5C1D">
            <w:pPr>
              <w:pStyle w:val="TAH"/>
            </w:pPr>
            <w:r w:rsidRPr="002D3042">
              <w:t>Urban Macro</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UE Elevation distribution</w:t>
            </w:r>
          </w:p>
        </w:tc>
        <w:tc>
          <w:tcPr>
            <w:tcW w:w="6045" w:type="dxa"/>
            <w:gridSpan w:val="3"/>
            <w:shd w:val="clear" w:color="auto" w:fill="auto"/>
            <w:vAlign w:val="center"/>
          </w:tcPr>
          <w:p w:rsidR="0011326C" w:rsidRPr="002D3042" w:rsidRDefault="0011326C" w:rsidP="008E5C1D">
            <w:pPr>
              <w:pStyle w:val="TAL"/>
            </w:pPr>
            <w:r w:rsidRPr="002D3042">
              <w:t>Uniform from 0 to 180 degree.</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Indoor ratio</w:t>
            </w:r>
          </w:p>
        </w:tc>
        <w:tc>
          <w:tcPr>
            <w:tcW w:w="2014" w:type="dxa"/>
            <w:shd w:val="clear" w:color="auto" w:fill="auto"/>
            <w:vAlign w:val="center"/>
          </w:tcPr>
          <w:p w:rsidR="0011326C" w:rsidRPr="002D3042" w:rsidRDefault="0011326C" w:rsidP="008E5C1D">
            <w:pPr>
              <w:pStyle w:val="TAL"/>
            </w:pPr>
            <w:r w:rsidRPr="002D3042">
              <w:t>100%</w:t>
            </w:r>
          </w:p>
        </w:tc>
        <w:tc>
          <w:tcPr>
            <w:tcW w:w="4030" w:type="dxa"/>
            <w:gridSpan w:val="2"/>
            <w:shd w:val="clear" w:color="auto" w:fill="auto"/>
            <w:vAlign w:val="center"/>
          </w:tcPr>
          <w:p w:rsidR="0011326C" w:rsidRPr="002D3042" w:rsidRDefault="0011326C" w:rsidP="008E5C1D">
            <w:pPr>
              <w:pStyle w:val="TAL"/>
            </w:pPr>
            <w:r w:rsidRPr="002D3042">
              <w:t>0%(baseline), 20%, 100%</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Resource Allocation (UL)</w:t>
            </w:r>
          </w:p>
        </w:tc>
        <w:tc>
          <w:tcPr>
            <w:tcW w:w="6045" w:type="dxa"/>
            <w:gridSpan w:val="3"/>
            <w:shd w:val="clear" w:color="auto" w:fill="auto"/>
            <w:vAlign w:val="center"/>
          </w:tcPr>
          <w:p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Blockage Modeling</w:t>
            </w:r>
          </w:p>
        </w:tc>
        <w:tc>
          <w:tcPr>
            <w:tcW w:w="6045" w:type="dxa"/>
            <w:gridSpan w:val="3"/>
            <w:shd w:val="clear" w:color="auto" w:fill="auto"/>
            <w:vAlign w:val="center"/>
          </w:tcPr>
          <w:p w:rsidR="0011326C" w:rsidRPr="002D3042" w:rsidRDefault="0011326C" w:rsidP="008E5C1D">
            <w:pPr>
              <w:pStyle w:val="TAL"/>
            </w:pPr>
            <w:r w:rsidRPr="002D3042">
              <w:t>No body blockage and hand grip modelling</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Target UL SNR</w:t>
            </w:r>
          </w:p>
        </w:tc>
        <w:tc>
          <w:tcPr>
            <w:tcW w:w="6045" w:type="dxa"/>
            <w:gridSpan w:val="3"/>
            <w:shd w:val="clear" w:color="auto" w:fill="auto"/>
            <w:vAlign w:val="center"/>
          </w:tcPr>
          <w:p w:rsidR="0011326C" w:rsidRPr="002D3042" w:rsidRDefault="0011326C" w:rsidP="008E5C1D">
            <w:pPr>
              <w:pStyle w:val="TAL"/>
            </w:pPr>
            <w:r w:rsidRPr="002D3042">
              <w:t>22</w:t>
            </w:r>
            <w:r w:rsidR="005047AB" w:rsidRPr="002D3042">
              <w:t> </w:t>
            </w:r>
            <w:r w:rsidRPr="002D3042">
              <w:t>dB</w:t>
            </w:r>
          </w:p>
        </w:tc>
      </w:tr>
      <w:tr w:rsidR="0011326C"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Antenna pattern Modeling</w:t>
            </w:r>
          </w:p>
        </w:tc>
        <w:tc>
          <w:tcPr>
            <w:tcW w:w="6045" w:type="dxa"/>
            <w:gridSpan w:val="3"/>
            <w:shd w:val="clear" w:color="auto" w:fill="auto"/>
            <w:vAlign w:val="center"/>
          </w:tcPr>
          <w:p w:rsidR="0011326C" w:rsidRPr="002D3042" w:rsidRDefault="0011326C" w:rsidP="008E5C1D">
            <w:pPr>
              <w:pStyle w:val="TAL"/>
            </w:pPr>
            <w:r w:rsidRPr="002D3042">
              <w:t>Option</w:t>
            </w:r>
            <w:r w:rsidR="005047AB" w:rsidRPr="002D3042">
              <w:t xml:space="preserve"> </w:t>
            </w:r>
            <w:r w:rsidRPr="002D3042">
              <w:t>1: Based on mathematical modelling</w:t>
            </w:r>
          </w:p>
          <w:p w:rsidR="0011326C" w:rsidRPr="002D3042" w:rsidRDefault="0011326C" w:rsidP="008E5C1D">
            <w:pPr>
              <w:pStyle w:val="TAL"/>
            </w:pPr>
            <w:r w:rsidRPr="002D3042">
              <w:t>Option</w:t>
            </w:r>
            <w:r w:rsidR="005047AB" w:rsidRPr="002D3042">
              <w:t xml:space="preserve"> </w:t>
            </w:r>
            <w:r w:rsidRPr="002D3042">
              <w:t>2: Based on measured simulated pattern</w:t>
            </w:r>
          </w:p>
        </w:tc>
      </w:tr>
    </w:tbl>
    <w:p w:rsidR="0011326C" w:rsidRPr="002D3042" w:rsidRDefault="0011326C" w:rsidP="0011326C"/>
    <w:p w:rsidR="005047AB" w:rsidRPr="002D3042" w:rsidRDefault="005047AB" w:rsidP="005047AB">
      <w:r w:rsidRPr="002D3042">
        <w:t>Following the adoption of the MPR = 0 dB region in the specification, the UL resource allocation of the network simulation assumptions is updated as shown in Table 7.2.1.4.3-2.</w:t>
      </w:r>
    </w:p>
    <w:p w:rsidR="005047AB" w:rsidRPr="002D3042" w:rsidRDefault="005047AB" w:rsidP="005047AB">
      <w:pPr>
        <w:pStyle w:val="TH"/>
        <w:rPr>
          <w:rFonts w:eastAsia="Batang"/>
        </w:rPr>
      </w:pPr>
      <w:r w:rsidRPr="002D3042">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H"/>
            </w:pPr>
            <w:r w:rsidRPr="002D3042">
              <w:t>Scenario (in TR 38.803 [10])</w:t>
            </w:r>
          </w:p>
        </w:tc>
        <w:tc>
          <w:tcPr>
            <w:tcW w:w="2014" w:type="dxa"/>
            <w:shd w:val="clear" w:color="auto" w:fill="auto"/>
            <w:vAlign w:val="center"/>
          </w:tcPr>
          <w:p w:rsidR="005047AB" w:rsidRPr="002D3042" w:rsidRDefault="005047AB" w:rsidP="003A1E38">
            <w:pPr>
              <w:pStyle w:val="TAH"/>
            </w:pPr>
            <w:r w:rsidRPr="002D3042">
              <w:t>Indoor hotspots</w:t>
            </w:r>
          </w:p>
        </w:tc>
        <w:tc>
          <w:tcPr>
            <w:tcW w:w="2014" w:type="dxa"/>
            <w:shd w:val="clear" w:color="auto" w:fill="auto"/>
            <w:vAlign w:val="center"/>
          </w:tcPr>
          <w:p w:rsidR="005047AB" w:rsidRPr="002D3042" w:rsidRDefault="005047AB" w:rsidP="003A1E38">
            <w:pPr>
              <w:pStyle w:val="TAH"/>
            </w:pPr>
            <w:r w:rsidRPr="002D3042">
              <w:t>Dense Urban</w:t>
            </w:r>
          </w:p>
        </w:tc>
        <w:tc>
          <w:tcPr>
            <w:tcW w:w="2015" w:type="dxa"/>
            <w:shd w:val="clear" w:color="auto" w:fill="auto"/>
            <w:vAlign w:val="center"/>
          </w:tcPr>
          <w:p w:rsidR="005047AB" w:rsidRPr="002D3042" w:rsidRDefault="005047AB" w:rsidP="003A1E38">
            <w:pPr>
              <w:pStyle w:val="TAH"/>
            </w:pPr>
            <w:r w:rsidRPr="002D3042">
              <w:t>Urban Macro</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UE Elevation distribution</w:t>
            </w:r>
          </w:p>
        </w:tc>
        <w:tc>
          <w:tcPr>
            <w:tcW w:w="6045" w:type="dxa"/>
            <w:gridSpan w:val="3"/>
            <w:shd w:val="clear" w:color="auto" w:fill="auto"/>
            <w:vAlign w:val="center"/>
          </w:tcPr>
          <w:p w:rsidR="005047AB" w:rsidRPr="002D3042" w:rsidRDefault="005047AB" w:rsidP="003A1E38">
            <w:pPr>
              <w:pStyle w:val="TAL"/>
            </w:pPr>
            <w:r w:rsidRPr="002D3042">
              <w:t>Uniform from 0 to 180 degree.</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Indoor ratio</w:t>
            </w:r>
          </w:p>
        </w:tc>
        <w:tc>
          <w:tcPr>
            <w:tcW w:w="2014" w:type="dxa"/>
            <w:shd w:val="clear" w:color="auto" w:fill="auto"/>
            <w:vAlign w:val="center"/>
          </w:tcPr>
          <w:p w:rsidR="005047AB" w:rsidRPr="002D3042" w:rsidRDefault="005047AB" w:rsidP="003A1E38">
            <w:pPr>
              <w:pStyle w:val="TAL"/>
            </w:pPr>
            <w:r w:rsidRPr="002D3042">
              <w:t>100%</w:t>
            </w:r>
          </w:p>
        </w:tc>
        <w:tc>
          <w:tcPr>
            <w:tcW w:w="4030" w:type="dxa"/>
            <w:gridSpan w:val="2"/>
            <w:shd w:val="clear" w:color="auto" w:fill="auto"/>
            <w:vAlign w:val="center"/>
          </w:tcPr>
          <w:p w:rsidR="005047AB" w:rsidRPr="002D3042" w:rsidRDefault="005047AB" w:rsidP="003A1E38">
            <w:pPr>
              <w:pStyle w:val="TAL"/>
            </w:pPr>
            <w:r w:rsidRPr="002D3042">
              <w:t>0%(baseline), 20%, 100%</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Resource Allocation (UL)</w:t>
            </w:r>
          </w:p>
        </w:tc>
        <w:tc>
          <w:tcPr>
            <w:tcW w:w="6045" w:type="dxa"/>
            <w:gridSpan w:val="3"/>
            <w:shd w:val="clear" w:color="auto" w:fill="auto"/>
            <w:vAlign w:val="center"/>
          </w:tcPr>
          <w:p w:rsidR="005047AB" w:rsidRPr="002D3042" w:rsidRDefault="005047AB" w:rsidP="003A1E38">
            <w:pPr>
              <w:pStyle w:val="TAL"/>
            </w:pPr>
            <w:r w:rsidRPr="002D3042">
              <w:rPr>
                <w:rFonts w:hint="eastAsia"/>
              </w:rPr>
              <w:t>・</w:t>
            </w:r>
            <w:r w:rsidRPr="002D3042">
              <w:t>15 MHz for outage evaluation</w:t>
            </w:r>
          </w:p>
          <w:p w:rsidR="005047AB" w:rsidRPr="002D3042" w:rsidRDefault="005047AB" w:rsidP="003A1E38">
            <w:pPr>
              <w:pStyle w:val="TAL"/>
            </w:pPr>
            <w:r w:rsidRPr="002D3042">
              <w:rPr>
                <w:rFonts w:hint="eastAsia"/>
              </w:rPr>
              <w:t>・</w:t>
            </w:r>
            <w:r w:rsidRPr="002D3042">
              <w:t>60 MHz for mean throughout evaluation</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Blockage Modeling</w:t>
            </w:r>
          </w:p>
        </w:tc>
        <w:tc>
          <w:tcPr>
            <w:tcW w:w="6045" w:type="dxa"/>
            <w:gridSpan w:val="3"/>
            <w:shd w:val="clear" w:color="auto" w:fill="auto"/>
            <w:vAlign w:val="center"/>
          </w:tcPr>
          <w:p w:rsidR="005047AB" w:rsidRPr="002D3042" w:rsidRDefault="005047AB" w:rsidP="003A1E38">
            <w:pPr>
              <w:pStyle w:val="TAL"/>
            </w:pPr>
            <w:r w:rsidRPr="002D3042">
              <w:t>No body blockage and hand grip modelling</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Target UL SNR</w:t>
            </w:r>
          </w:p>
        </w:tc>
        <w:tc>
          <w:tcPr>
            <w:tcW w:w="6045" w:type="dxa"/>
            <w:gridSpan w:val="3"/>
            <w:shd w:val="clear" w:color="auto" w:fill="auto"/>
            <w:vAlign w:val="center"/>
          </w:tcPr>
          <w:p w:rsidR="005047AB" w:rsidRPr="002D3042" w:rsidRDefault="005047AB" w:rsidP="003A1E38">
            <w:pPr>
              <w:pStyle w:val="TAL"/>
            </w:pPr>
            <w:r w:rsidRPr="002D3042">
              <w:t>22 dB</w:t>
            </w:r>
          </w:p>
        </w:tc>
      </w:tr>
      <w:tr w:rsidR="005047AB"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Antenna pattern Modeling</w:t>
            </w:r>
          </w:p>
        </w:tc>
        <w:tc>
          <w:tcPr>
            <w:tcW w:w="6045" w:type="dxa"/>
            <w:gridSpan w:val="3"/>
            <w:shd w:val="clear" w:color="auto" w:fill="auto"/>
            <w:vAlign w:val="center"/>
          </w:tcPr>
          <w:p w:rsidR="005047AB" w:rsidRPr="002D3042" w:rsidRDefault="005047AB" w:rsidP="003A1E38">
            <w:pPr>
              <w:pStyle w:val="TAL"/>
            </w:pPr>
            <w:r w:rsidRPr="002D3042">
              <w:t>Option 1: Based on mathematical modelling</w:t>
            </w:r>
          </w:p>
          <w:p w:rsidR="005047AB" w:rsidRPr="002D3042" w:rsidRDefault="005047AB" w:rsidP="003A1E38">
            <w:pPr>
              <w:pStyle w:val="TAL"/>
            </w:pPr>
            <w:r w:rsidRPr="002D3042">
              <w:t>Option 2: Based on measured simulated pattern</w:t>
            </w:r>
          </w:p>
        </w:tc>
      </w:tr>
    </w:tbl>
    <w:p w:rsidR="005047AB" w:rsidRPr="002D3042" w:rsidRDefault="005047AB" w:rsidP="0011326C"/>
    <w:p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39GHz</w:t>
            </w:r>
            <w:r w:rsidRPr="002D3042">
              <w:rPr>
                <w:rFonts w:eastAsia="SimSun"/>
              </w:rPr>
              <w:t xml:space="preserve"> </w:t>
            </w:r>
          </w:p>
        </w:tc>
      </w:tr>
      <w:tr w:rsidR="002D3042" w:rsidRPr="002D3042"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2.5</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5.2</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7.0</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11326C" w:rsidRPr="002D3042"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[-18 to</w:t>
            </w:r>
          </w:p>
          <w:p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[2.5-7.0]</w:t>
            </w:r>
          </w:p>
        </w:tc>
      </w:tr>
    </w:tbl>
    <w:p w:rsidR="0011326C" w:rsidRPr="002D3042" w:rsidRDefault="0011326C" w:rsidP="0011326C">
      <w:pPr>
        <w:rPr>
          <w:lang w:eastAsia="ja-JP"/>
        </w:rPr>
      </w:pPr>
    </w:p>
    <w:p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H"/>
            </w:pPr>
            <w:r w:rsidRPr="002D3042">
              <w:t>39GHz</w:t>
            </w:r>
          </w:p>
        </w:tc>
      </w:tr>
      <w:tr w:rsidR="002D3042" w:rsidRPr="002D3042" w:rsidTr="0011326C">
        <w:trPr>
          <w:jc w:val="center"/>
        </w:trPr>
        <w:tc>
          <w:tcPr>
            <w:tcW w:w="1296" w:type="dxa"/>
            <w:vMerge/>
            <w:tcBorders>
              <w:top w:val="single" w:sz="4" w:space="0" w:color="auto"/>
              <w:bottom w:val="single" w:sz="18" w:space="0" w:color="auto"/>
            </w:tcBorders>
            <w:shd w:val="clear" w:color="auto" w:fill="auto"/>
            <w:vAlign w:val="center"/>
          </w:tcPr>
          <w:p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bottom w:val="single" w:sz="4"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4.0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10.6</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[11.7]</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18" w:space="0" w:color="auto"/>
            </w:tcBorders>
            <w:shd w:val="clear" w:color="auto" w:fill="auto"/>
            <w:vAlign w:val="center"/>
          </w:tcPr>
          <w:p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r>
      <w:tr w:rsidR="0011326C" w:rsidRPr="002D3042" w:rsidTr="0011326C">
        <w:trPr>
          <w:jc w:val="center"/>
        </w:trPr>
        <w:tc>
          <w:tcPr>
            <w:tcW w:w="1296" w:type="dxa"/>
            <w:tcBorders>
              <w:top w:val="single" w:sz="18" w:space="0" w:color="auto"/>
              <w:bottom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[9.2]</w:t>
            </w:r>
          </w:p>
        </w:tc>
      </w:tr>
    </w:tbl>
    <w:p w:rsidR="0011326C" w:rsidRPr="002D3042" w:rsidRDefault="0011326C" w:rsidP="0011326C">
      <w:pPr>
        <w:rPr>
          <w:lang w:eastAsia="ja-JP"/>
        </w:rPr>
      </w:pPr>
    </w:p>
    <w:p w:rsidR="0011326C" w:rsidRPr="002D3042" w:rsidRDefault="0011326C" w:rsidP="0011326C">
      <w:pPr>
        <w:rPr>
          <w:lang w:eastAsia="ja-JP"/>
        </w:rPr>
      </w:pPr>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rsidR="0011326C" w:rsidRPr="002D3042" w:rsidRDefault="0011326C" w:rsidP="00E83822">
      <w:pPr>
        <w:pStyle w:val="TH"/>
      </w:pPr>
      <w:r w:rsidRPr="002D3042">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rsidR="0011326C" w:rsidRPr="002D3042" w:rsidDel="008571B2" w:rsidRDefault="0011326C" w:rsidP="006F2607">
            <w:pPr>
              <w:pStyle w:val="TAH"/>
              <w:rPr>
                <w:b w:val="0"/>
              </w:rPr>
            </w:pPr>
            <w:bookmarkStart w:id="223" w:name="_Hlk522749810"/>
            <w:r w:rsidRPr="002D3042">
              <w:t>Min EIRP at 50%-tile CDF</w:t>
            </w:r>
            <w:bookmarkEnd w:id="223"/>
            <w:r w:rsidRPr="002D3042">
              <w:t xml:space="preserve"> [dBm]</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11326C" w:rsidRPr="002D3042" w:rsidRDefault="0011326C" w:rsidP="0011326C">
      <w:pPr>
        <w:rPr>
          <w:lang w:eastAsia="ja-JP"/>
        </w:rPr>
      </w:pPr>
    </w:p>
    <w:p w:rsidR="0011326C" w:rsidRPr="002D3042" w:rsidRDefault="0011326C" w:rsidP="006F2607">
      <w:pPr>
        <w:pStyle w:val="Heading4"/>
        <w:rPr>
          <w:lang w:eastAsia="ja-JP"/>
        </w:rPr>
      </w:pPr>
      <w:bookmarkStart w:id="224" w:name="_Toc21020705"/>
      <w:bookmarkStart w:id="225" w:name="_Toc52566078"/>
      <w:r w:rsidRPr="002D3042">
        <w:rPr>
          <w:lang w:eastAsia="ja-JP"/>
        </w:rPr>
        <w:t>7.2.1.5</w:t>
      </w:r>
      <w:r w:rsidRPr="002D3042">
        <w:rPr>
          <w:lang w:eastAsia="ja-JP"/>
        </w:rPr>
        <w:tab/>
        <w:t>UE Power class 4</w:t>
      </w:r>
      <w:bookmarkEnd w:id="224"/>
      <w:bookmarkEnd w:id="225"/>
    </w:p>
    <w:p w:rsidR="0011326C" w:rsidRPr="002D3042" w:rsidRDefault="0011326C">
      <w:pPr>
        <w:rPr>
          <w:lang w:eastAsia="ja-JP"/>
        </w:rPr>
      </w:pPr>
      <w:r w:rsidRPr="002D3042">
        <w:rPr>
          <w:lang w:eastAsia="ja-JP"/>
        </w:rPr>
        <w:t>Power class 4 is specified, assuming to be applied for High power non-handheld UE</w:t>
      </w:r>
    </w:p>
    <w:p w:rsidR="0011326C" w:rsidRPr="002D3042" w:rsidRDefault="0011326C" w:rsidP="006F2607">
      <w:pPr>
        <w:pStyle w:val="Heading5"/>
        <w:rPr>
          <w:lang w:eastAsia="ja-JP"/>
        </w:rPr>
      </w:pPr>
      <w:bookmarkStart w:id="226" w:name="_Toc21020706"/>
      <w:bookmarkStart w:id="227" w:name="_Toc52566079"/>
      <w:r w:rsidRPr="002D3042">
        <w:rPr>
          <w:lang w:eastAsia="ja-JP"/>
        </w:rPr>
        <w:t>7.2.1.5.1</w:t>
      </w:r>
      <w:r w:rsidRPr="002D3042">
        <w:rPr>
          <w:lang w:eastAsia="ja-JP"/>
        </w:rPr>
        <w:tab/>
        <w:t>Minimum Peak EIRP requirement</w:t>
      </w:r>
      <w:bookmarkEnd w:id="226"/>
      <w:bookmarkEnd w:id="227"/>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rsidTr="008E5C1D">
        <w:trPr>
          <w:trHeight w:val="180"/>
          <w:jc w:val="center"/>
        </w:trPr>
        <w:tc>
          <w:tcPr>
            <w:tcW w:w="3062" w:type="dxa"/>
            <w:vMerge w:val="restart"/>
            <w:shd w:val="clear" w:color="auto" w:fill="auto"/>
          </w:tcPr>
          <w:p w:rsidR="0011326C" w:rsidRPr="002D3042" w:rsidRDefault="0011326C" w:rsidP="008E5C1D">
            <w:pPr>
              <w:pStyle w:val="TAH"/>
            </w:pPr>
            <w:r w:rsidRPr="002D3042">
              <w:t>Parameter</w:t>
            </w:r>
          </w:p>
        </w:tc>
        <w:tc>
          <w:tcPr>
            <w:tcW w:w="661" w:type="dxa"/>
            <w:vMerge w:val="restart"/>
            <w:shd w:val="clear" w:color="auto" w:fill="auto"/>
          </w:tcPr>
          <w:p w:rsidR="0011326C" w:rsidRPr="002D3042" w:rsidRDefault="0011326C" w:rsidP="008E5C1D">
            <w:pPr>
              <w:pStyle w:val="TAH"/>
            </w:pPr>
            <w:r w:rsidRPr="002D3042">
              <w:t>Unit</w:t>
            </w:r>
          </w:p>
        </w:tc>
        <w:tc>
          <w:tcPr>
            <w:tcW w:w="3280"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rsidTr="008E5C1D">
        <w:trPr>
          <w:trHeight w:val="327"/>
          <w:jc w:val="center"/>
        </w:trPr>
        <w:tc>
          <w:tcPr>
            <w:tcW w:w="3062" w:type="dxa"/>
            <w:vMerge/>
            <w:shd w:val="clear" w:color="auto" w:fill="auto"/>
          </w:tcPr>
          <w:p w:rsidR="0011326C" w:rsidRPr="002D3042" w:rsidRDefault="0011326C" w:rsidP="008E5C1D">
            <w:pPr>
              <w:pStyle w:val="TAH"/>
            </w:pPr>
          </w:p>
        </w:tc>
        <w:tc>
          <w:tcPr>
            <w:tcW w:w="661" w:type="dxa"/>
            <w:vMerge/>
            <w:shd w:val="clear" w:color="auto" w:fill="auto"/>
          </w:tcPr>
          <w:p w:rsidR="0011326C" w:rsidRPr="002D3042" w:rsidRDefault="0011326C" w:rsidP="008E5C1D">
            <w:pPr>
              <w:pStyle w:val="TAH"/>
            </w:pP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Pout per element</w:t>
            </w:r>
          </w:p>
        </w:tc>
        <w:tc>
          <w:tcPr>
            <w:tcW w:w="661" w:type="dxa"/>
            <w:shd w:val="clear" w:color="auto" w:fill="auto"/>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trHeight w:val="77"/>
          <w:jc w:val="center"/>
        </w:trPr>
        <w:tc>
          <w:tcPr>
            <w:tcW w:w="3062"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661" w:type="dxa"/>
            <w:shd w:val="clear" w:color="auto" w:fill="auto"/>
          </w:tcPr>
          <w:p w:rsidR="0011326C" w:rsidRPr="002D3042" w:rsidRDefault="0011326C" w:rsidP="008E5C1D">
            <w:pPr>
              <w:pStyle w:val="TAC"/>
            </w:pPr>
          </w:p>
        </w:tc>
        <w:tc>
          <w:tcPr>
            <w:tcW w:w="820" w:type="dxa"/>
          </w:tcPr>
          <w:p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rsidR="0011326C" w:rsidRPr="002D3042" w:rsidRDefault="0011326C" w:rsidP="008E5C1D">
            <w:pPr>
              <w:pStyle w:val="TAC"/>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pPr>
            <w:r w:rsidRPr="002D3042">
              <w:rPr>
                <w:rFonts w:eastAsia="Yu Mincho"/>
                <w:lang w:eastAsia="ja-JP"/>
              </w:rPr>
              <w:t>32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rsidR="0011326C" w:rsidRPr="002D3042" w:rsidRDefault="0011326C" w:rsidP="008E5C1D">
            <w:pPr>
              <w:pStyle w:val="TAC"/>
            </w:pPr>
            <w:r w:rsidRPr="002D3042">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pPr>
            <w:r w:rsidRPr="002D3042">
              <w:rPr>
                <w:rFonts w:eastAsia="Yu Mincho"/>
                <w:lang w:eastAsia="ja-JP"/>
              </w:rPr>
              <w:t>22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rsidR="0011326C" w:rsidRPr="002D3042" w:rsidRDefault="0011326C" w:rsidP="008E5C1D">
            <w:pPr>
              <w:pStyle w:val="TAC"/>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pPr>
            <w:r w:rsidRPr="002D3042">
              <w:rPr>
                <w:rFonts w:eastAsia="Yu Mincho"/>
                <w:lang w:eastAsia="ja-JP"/>
              </w:rPr>
              <w:t>17.5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shd w:val="clear" w:color="auto" w:fill="auto"/>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t>-7</w:t>
            </w:r>
          </w:p>
        </w:tc>
        <w:tc>
          <w:tcPr>
            <w:tcW w:w="820" w:type="dxa"/>
          </w:tcPr>
          <w:p w:rsidR="0011326C" w:rsidRPr="002D3042" w:rsidRDefault="0011326C" w:rsidP="008E5C1D">
            <w:pPr>
              <w:pStyle w:val="TAC"/>
              <w:rPr>
                <w:rFonts w:eastAsia="Yu Mincho"/>
                <w:lang w:eastAsia="ja-JP"/>
              </w:rPr>
            </w:pPr>
            <w:r w:rsidRPr="002D3042">
              <w:t>-7</w:t>
            </w:r>
          </w:p>
        </w:tc>
        <w:tc>
          <w:tcPr>
            <w:tcW w:w="820" w:type="dxa"/>
          </w:tcPr>
          <w:p w:rsidR="0011326C" w:rsidRPr="002D3042" w:rsidRDefault="0011326C" w:rsidP="008E5C1D">
            <w:pPr>
              <w:pStyle w:val="TAC"/>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rsidR="0011326C" w:rsidRPr="002D3042" w:rsidRDefault="0011326C" w:rsidP="008E5C1D">
            <w:pPr>
              <w:pStyle w:val="TAC"/>
              <w:rPr>
                <w:b/>
              </w:rPr>
            </w:pPr>
            <w:r w:rsidRPr="002D3042">
              <w:rPr>
                <w:b/>
              </w:rPr>
              <w:t>dBm</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rsidR="0011326C" w:rsidRPr="002D3042" w:rsidRDefault="0011326C" w:rsidP="008E5C1D">
            <w:pPr>
              <w:pStyle w:val="TAC"/>
              <w:rPr>
                <w:b/>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b/>
              </w:rPr>
            </w:pPr>
            <w:r w:rsidRPr="002D3042">
              <w:rPr>
                <w:rFonts w:eastAsia="Yu Mincho"/>
                <w:b/>
                <w:lang w:eastAsia="ja-JP"/>
              </w:rPr>
              <w:t>35.3</w:t>
            </w:r>
          </w:p>
        </w:tc>
        <w:tc>
          <w:tcPr>
            <w:tcW w:w="821" w:type="dxa"/>
          </w:tcPr>
          <w:p w:rsidR="0011326C" w:rsidRPr="002D3042" w:rsidRDefault="0011326C" w:rsidP="008E5C1D">
            <w:pPr>
              <w:pStyle w:val="TAC"/>
              <w:rPr>
                <w:rFonts w:eastAsia="Yu Mincho"/>
                <w:b/>
                <w:lang w:eastAsia="ja-JP"/>
              </w:rPr>
            </w:pPr>
            <w:r w:rsidRPr="002D3042">
              <w:rPr>
                <w:rFonts w:eastAsia="Yu Mincho"/>
                <w:b/>
                <w:lang w:eastAsia="ja-JP"/>
              </w:rPr>
              <w:t>35.3</w:t>
            </w:r>
          </w:p>
        </w:tc>
      </w:tr>
    </w:tbl>
    <w:p w:rsidR="0011326C" w:rsidRPr="002D3042" w:rsidRDefault="0011326C" w:rsidP="0011326C">
      <w:pPr>
        <w:rPr>
          <w:lang w:eastAsia="ja-JP"/>
        </w:rPr>
      </w:pPr>
    </w:p>
    <w:p w:rsidR="0011326C" w:rsidRPr="002D3042" w:rsidRDefault="0011326C" w:rsidP="0011326C">
      <w:pPr>
        <w:rPr>
          <w:lang w:eastAsia="ja-JP"/>
        </w:rPr>
      </w:pPr>
      <w:r w:rsidRPr="002D3042">
        <w:rPr>
          <w:lang w:eastAsia="ja-JP"/>
        </w:rPr>
        <w:t>After discussion, Minimum peak EIRP is defined as 34dBm for 28GHz and as 31.0dBm for 39GHz.</w:t>
      </w:r>
    </w:p>
    <w:p w:rsidR="0011326C" w:rsidRPr="002D3042" w:rsidRDefault="0011326C" w:rsidP="0011326C">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Peak EIRP values is found in Table 7.2.1.5.1-3 below.</w:t>
      </w:r>
    </w:p>
    <w:p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228" w:name="_Toc21020707"/>
      <w:bookmarkStart w:id="229" w:name="_Toc52566080"/>
      <w:r w:rsidRPr="002D3042">
        <w:rPr>
          <w:lang w:eastAsia="ja-JP"/>
        </w:rPr>
        <w:lastRenderedPageBreak/>
        <w:t>7.2.1.5.2</w:t>
      </w:r>
      <w:r w:rsidRPr="002D3042">
        <w:rPr>
          <w:lang w:eastAsia="ja-JP"/>
        </w:rPr>
        <w:tab/>
        <w:t>Maximum TRP/EIRP requirement</w:t>
      </w:r>
      <w:bookmarkEnd w:id="228"/>
      <w:bookmarkEnd w:id="229"/>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pStyle w:val="BodyBest"/>
        <w:ind w:left="0"/>
        <w:rPr>
          <w:lang w:eastAsia="ja-JP"/>
        </w:rPr>
      </w:pPr>
    </w:p>
    <w:p w:rsidR="0011326C" w:rsidRPr="002D3042" w:rsidRDefault="0011326C" w:rsidP="006F2607">
      <w:pPr>
        <w:pStyle w:val="Heading5"/>
        <w:rPr>
          <w:lang w:eastAsia="ja-JP"/>
        </w:rPr>
      </w:pPr>
      <w:bookmarkStart w:id="230" w:name="_Toc21020708"/>
      <w:bookmarkStart w:id="231" w:name="_Toc52566081"/>
      <w:r w:rsidRPr="002D3042">
        <w:rPr>
          <w:lang w:eastAsia="ja-JP"/>
        </w:rPr>
        <w:t>7.2.1.5.3</w:t>
      </w:r>
      <w:r w:rsidRPr="002D3042">
        <w:rPr>
          <w:lang w:eastAsia="ja-JP"/>
        </w:rPr>
        <w:tab/>
        <w:t>Spherical coverage requirement</w:t>
      </w:r>
      <w:bookmarkEnd w:id="230"/>
      <w:bookmarkEnd w:id="231"/>
      <w:r w:rsidRPr="002D3042">
        <w:rPr>
          <w:lang w:eastAsia="ja-JP"/>
        </w:rPr>
        <w:t xml:space="preserve"> </w:t>
      </w:r>
    </w:p>
    <w:p w:rsidR="0011326C" w:rsidRPr="002D3042" w:rsidRDefault="0011326C" w:rsidP="0011326C">
      <w:bookmarkStart w:id="232" w:name="_Hlk522740414"/>
      <w:r w:rsidRPr="002D3042">
        <w:rPr>
          <w:b/>
          <w:u w:val="single"/>
          <w:lang w:eastAsia="ja-JP"/>
        </w:rPr>
        <w:t>How to derive the requirement</w:t>
      </w:r>
      <w:r w:rsidRPr="002D3042">
        <w:t xml:space="preserve"> </w:t>
      </w:r>
    </w:p>
    <w:p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rsidR="0011326C" w:rsidRPr="002D3042" w:rsidRDefault="0011326C" w:rsidP="0011326C">
      <w:pPr>
        <w:pStyle w:val="TH"/>
      </w:pPr>
      <w:r w:rsidRPr="002D3042">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rsidR="0011326C" w:rsidRPr="002D3042" w:rsidRDefault="0011326C" w:rsidP="0011326C">
      <w:pPr>
        <w:pStyle w:val="TF"/>
        <w:rPr>
          <w:lang w:val="en-US"/>
        </w:rPr>
      </w:pPr>
      <w:r w:rsidRPr="002D3042">
        <w:rPr>
          <w:snapToGrid w:val="0"/>
          <w:lang w:eastAsia="ko-KR"/>
        </w:rPr>
        <w:t xml:space="preserve">Figure 7.2.1.5.3-1: Simulated CDF of EIRP at 28GHz </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rsidR="0011326C" w:rsidRPr="002D3042" w:rsidRDefault="0011326C" w:rsidP="0011326C">
      <w:r w:rsidRPr="002D3042">
        <w:rPr>
          <w:b/>
          <w:u w:val="single"/>
          <w:lang w:eastAsia="ja-JP"/>
        </w:rPr>
        <w:t>Conclusion</w:t>
      </w:r>
    </w:p>
    <w:bookmarkEnd w:id="232"/>
    <w:p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rsidR="0011326C" w:rsidRPr="002D3042" w:rsidRDefault="0011326C" w:rsidP="0011326C">
      <w:pPr>
        <w:pStyle w:val="TH"/>
      </w:pPr>
      <w:r w:rsidRPr="002D3042">
        <w:lastRenderedPageBreak/>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5601D2" w:rsidRPr="002D3042" w:rsidRDefault="005601D2" w:rsidP="00936005">
      <w:pPr>
        <w:rPr>
          <w:lang w:val="en-US" w:eastAsia="ja-JP"/>
        </w:rPr>
      </w:pPr>
    </w:p>
    <w:p w:rsidR="0099545C" w:rsidRPr="002D3042" w:rsidRDefault="0099545C" w:rsidP="0099545C">
      <w:pPr>
        <w:pStyle w:val="Heading2"/>
        <w:rPr>
          <w:noProof/>
        </w:rPr>
      </w:pPr>
      <w:bookmarkStart w:id="233" w:name="_Toc21020709"/>
      <w:bookmarkStart w:id="234" w:name="_Toc52566082"/>
      <w:r w:rsidRPr="002D3042">
        <w:rPr>
          <w:noProof/>
        </w:rPr>
        <w:t>7.2A</w:t>
      </w:r>
      <w:r w:rsidRPr="002D3042">
        <w:rPr>
          <w:noProof/>
        </w:rPr>
        <w:tab/>
        <w:t>Transmit power for CA</w:t>
      </w:r>
      <w:bookmarkEnd w:id="233"/>
      <w:bookmarkEnd w:id="234"/>
    </w:p>
    <w:p w:rsidR="0099545C" w:rsidRPr="002D3042" w:rsidRDefault="0099545C" w:rsidP="0099545C">
      <w:pPr>
        <w:pStyle w:val="Heading3"/>
        <w:rPr>
          <w:noProof/>
        </w:rPr>
      </w:pPr>
      <w:bookmarkStart w:id="235" w:name="_Toc21020710"/>
      <w:bookmarkStart w:id="236" w:name="_Toc52566083"/>
      <w:r w:rsidRPr="002D3042">
        <w:rPr>
          <w:noProof/>
        </w:rPr>
        <w:t>7.2A.1</w:t>
      </w:r>
      <w:r w:rsidRPr="002D3042">
        <w:rPr>
          <w:noProof/>
        </w:rPr>
        <w:tab/>
        <w:t>Void</w:t>
      </w:r>
      <w:bookmarkEnd w:id="235"/>
      <w:bookmarkEnd w:id="236"/>
    </w:p>
    <w:p w:rsidR="0099545C" w:rsidRPr="002D3042" w:rsidRDefault="0099545C" w:rsidP="0099545C">
      <w:pPr>
        <w:pStyle w:val="Heading3"/>
        <w:rPr>
          <w:noProof/>
        </w:rPr>
      </w:pPr>
      <w:bookmarkStart w:id="237" w:name="_Toc21020711"/>
      <w:bookmarkStart w:id="238" w:name="_Toc52566084"/>
      <w:r w:rsidRPr="002D3042">
        <w:rPr>
          <w:noProof/>
        </w:rPr>
        <w:t>7.2A.2</w:t>
      </w:r>
      <w:r w:rsidRPr="002D3042">
        <w:rPr>
          <w:noProof/>
        </w:rPr>
        <w:tab/>
        <w:t>Maximum power reduction for CA</w:t>
      </w:r>
      <w:bookmarkEnd w:id="237"/>
      <w:bookmarkEnd w:id="238"/>
    </w:p>
    <w:p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rsidR="0099545C" w:rsidRPr="002D3042" w:rsidRDefault="0099545C" w:rsidP="0099545C">
      <w:pPr>
        <w:pStyle w:val="TH"/>
        <w:rPr>
          <w:noProof/>
        </w:rPr>
      </w:pPr>
      <w:bookmarkStart w:id="239" w:name="_Hlk11399851"/>
      <w:bookmarkStart w:id="240" w:name="_Hlk11399831"/>
      <w:r w:rsidRPr="002D3042">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239"/>
    </w:p>
    <w:bookmarkEnd w:id="240"/>
    <w:p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2D3042" w:rsidRDefault="0099545C" w:rsidP="0099545C">
      <w:pPr>
        <w:rPr>
          <w:noProof/>
          <w:lang w:val="en-US"/>
        </w:rPr>
      </w:pPr>
      <w:r w:rsidRPr="002D3042">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rsidR="0099545C" w:rsidRPr="002D3042" w:rsidRDefault="0099545C" w:rsidP="0099545C">
      <w:pPr>
        <w:pStyle w:val="TH"/>
        <w:rPr>
          <w:noProof/>
          <w:lang w:val="en-US"/>
        </w:rPr>
      </w:pPr>
      <w:r w:rsidRPr="002D3042">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rsidR="00702467" w:rsidRPr="002D3042" w:rsidRDefault="00702467" w:rsidP="00FE374B">
      <w:pPr>
        <w:pStyle w:val="Heading2"/>
        <w:rPr>
          <w:lang w:eastAsia="ja-JP"/>
        </w:rPr>
      </w:pPr>
      <w:bookmarkStart w:id="241" w:name="_Toc21020712"/>
      <w:bookmarkStart w:id="242" w:name="_Toc52566085"/>
      <w:r w:rsidRPr="002D3042">
        <w:rPr>
          <w:rFonts w:hint="eastAsia"/>
          <w:lang w:eastAsia="ja-JP"/>
        </w:rPr>
        <w:t>7.3</w:t>
      </w:r>
      <w:r w:rsidRPr="002D3042">
        <w:tab/>
        <w:t>Output power dynamics</w:t>
      </w:r>
      <w:bookmarkEnd w:id="241"/>
      <w:bookmarkEnd w:id="242"/>
    </w:p>
    <w:p w:rsidR="00F15832" w:rsidRPr="002D3042" w:rsidRDefault="00F15832" w:rsidP="003E52F1">
      <w:pPr>
        <w:pStyle w:val="Heading3"/>
        <w:rPr>
          <w:lang w:eastAsia="ja-JP"/>
        </w:rPr>
      </w:pPr>
      <w:bookmarkStart w:id="243" w:name="_Toc21020713"/>
      <w:bookmarkStart w:id="244" w:name="_Toc52566086"/>
      <w:r w:rsidRPr="002D3042">
        <w:rPr>
          <w:lang w:eastAsia="ja-JP"/>
        </w:rPr>
        <w:t>7.3.1</w:t>
      </w:r>
      <w:r w:rsidRPr="002D3042">
        <w:rPr>
          <w:lang w:eastAsia="ja-JP"/>
        </w:rPr>
        <w:tab/>
        <w:t>Minimum output power</w:t>
      </w:r>
      <w:bookmarkEnd w:id="243"/>
      <w:bookmarkEnd w:id="244"/>
    </w:p>
    <w:p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rsidTr="002E7846">
        <w:trPr>
          <w:trHeight w:val="340"/>
          <w:jc w:val="center"/>
        </w:trPr>
        <w:tc>
          <w:tcPr>
            <w:tcW w:w="0" w:type="auto"/>
            <w:vMerge w:val="restart"/>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0" w:type="auto"/>
            <w:vMerge/>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rsidR="00F15832" w:rsidRPr="002D3042" w:rsidRDefault="00F15832" w:rsidP="00F15832">
      <w:pPr>
        <w:spacing w:before="80" w:after="0"/>
        <w:jc w:val="both"/>
        <w:rPr>
          <w:rFonts w:eastAsia="SimSun"/>
          <w:sz w:val="21"/>
          <w:szCs w:val="22"/>
          <w:lang w:eastAsia="zh-CN"/>
        </w:rPr>
      </w:pPr>
    </w:p>
    <w:p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rsidTr="002E7846">
        <w:trPr>
          <w:trHeight w:val="340"/>
          <w:jc w:val="center"/>
        </w:trPr>
        <w:tc>
          <w:tcPr>
            <w:tcW w:w="2826" w:type="dxa"/>
            <w:vMerge w:val="restart"/>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2826" w:type="dxa"/>
            <w:vMerge/>
            <w:vAlign w:val="center"/>
          </w:tcPr>
          <w:p w:rsidR="00F15832" w:rsidRPr="002D3042" w:rsidRDefault="00F15832" w:rsidP="002E7846">
            <w:pPr>
              <w:spacing w:after="0"/>
              <w:jc w:val="center"/>
              <w:rPr>
                <w:rFonts w:eastAsia="SimSun" w:cs="Arial"/>
                <w:sz w:val="21"/>
                <w:szCs w:val="18"/>
                <w:lang w:eastAsia="zh-CN"/>
              </w:rPr>
            </w:pPr>
          </w:p>
        </w:tc>
        <w:tc>
          <w:tcPr>
            <w:tcW w:w="106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rsidR="00702467" w:rsidRPr="002D3042" w:rsidRDefault="00702467" w:rsidP="00702467">
      <w:pPr>
        <w:rPr>
          <w:lang w:eastAsia="ja-JP"/>
        </w:rPr>
      </w:pPr>
    </w:p>
    <w:p w:rsidR="00702467" w:rsidRPr="002D3042" w:rsidRDefault="00702467" w:rsidP="00FE374B">
      <w:pPr>
        <w:pStyle w:val="Heading2"/>
        <w:rPr>
          <w:lang w:eastAsia="ja-JP"/>
        </w:rPr>
      </w:pPr>
      <w:bookmarkStart w:id="245" w:name="_Toc21020714"/>
      <w:bookmarkStart w:id="246" w:name="_Toc52566087"/>
      <w:r w:rsidRPr="002D3042">
        <w:rPr>
          <w:lang w:eastAsia="ja-JP"/>
        </w:rPr>
        <w:lastRenderedPageBreak/>
        <w:t>7.4</w:t>
      </w:r>
      <w:r w:rsidRPr="002D3042">
        <w:tab/>
        <w:t>Transmit signal quality</w:t>
      </w:r>
      <w:bookmarkEnd w:id="245"/>
      <w:bookmarkEnd w:id="246"/>
    </w:p>
    <w:p w:rsidR="00702467" w:rsidRPr="002D3042" w:rsidRDefault="00702467" w:rsidP="00FE374B">
      <w:pPr>
        <w:pStyle w:val="Heading2"/>
        <w:rPr>
          <w:lang w:eastAsia="ja-JP"/>
        </w:rPr>
      </w:pPr>
      <w:bookmarkStart w:id="247" w:name="_Toc21020715"/>
      <w:bookmarkStart w:id="248" w:name="_Toc52566088"/>
      <w:r w:rsidRPr="002D3042">
        <w:rPr>
          <w:lang w:eastAsia="ja-JP"/>
        </w:rPr>
        <w:t>7.5</w:t>
      </w:r>
      <w:r w:rsidRPr="002D3042">
        <w:tab/>
        <w:t>Output RF spectrum emissions</w:t>
      </w:r>
      <w:bookmarkEnd w:id="247"/>
      <w:bookmarkEnd w:id="248"/>
    </w:p>
    <w:p w:rsidR="009A3424" w:rsidRPr="002D3042" w:rsidRDefault="009A3424" w:rsidP="00FE374B">
      <w:pPr>
        <w:pStyle w:val="Heading3"/>
        <w:rPr>
          <w:lang w:eastAsia="ja-JP"/>
        </w:rPr>
      </w:pPr>
      <w:bookmarkStart w:id="249" w:name="_Toc21020716"/>
      <w:bookmarkStart w:id="250" w:name="_Toc52566089"/>
      <w:r w:rsidRPr="002D3042">
        <w:rPr>
          <w:lang w:eastAsia="ja-JP"/>
        </w:rPr>
        <w:t>7.5.1</w:t>
      </w:r>
      <w:r w:rsidR="003C33C7" w:rsidRPr="002D3042">
        <w:tab/>
      </w:r>
      <w:r w:rsidRPr="002D3042">
        <w:rPr>
          <w:lang w:eastAsia="ja-JP"/>
        </w:rPr>
        <w:t>Occupied bandwidth</w:t>
      </w:r>
      <w:bookmarkEnd w:id="249"/>
      <w:bookmarkEnd w:id="250"/>
    </w:p>
    <w:p w:rsidR="009A3424" w:rsidRPr="002D3042" w:rsidRDefault="009A3424" w:rsidP="00FE374B">
      <w:pPr>
        <w:pStyle w:val="Heading3"/>
        <w:rPr>
          <w:lang w:eastAsia="ja-JP"/>
        </w:rPr>
      </w:pPr>
      <w:bookmarkStart w:id="251" w:name="_Toc21020717"/>
      <w:bookmarkStart w:id="252" w:name="_Toc52566090"/>
      <w:r w:rsidRPr="002D3042">
        <w:rPr>
          <w:lang w:eastAsia="ja-JP"/>
        </w:rPr>
        <w:t>7.5.2</w:t>
      </w:r>
      <w:r w:rsidR="003C33C7" w:rsidRPr="002D3042">
        <w:tab/>
      </w:r>
      <w:r w:rsidRPr="002D3042">
        <w:rPr>
          <w:lang w:eastAsia="ja-JP"/>
        </w:rPr>
        <w:t>Spectrum emission mask</w:t>
      </w:r>
      <w:bookmarkEnd w:id="251"/>
      <w:bookmarkEnd w:id="252"/>
    </w:p>
    <w:p w:rsidR="00702467" w:rsidRPr="002D3042" w:rsidRDefault="00702467" w:rsidP="00FE374B">
      <w:pPr>
        <w:pStyle w:val="Heading3"/>
        <w:rPr>
          <w:lang w:eastAsia="ja-JP"/>
        </w:rPr>
      </w:pPr>
      <w:bookmarkStart w:id="253" w:name="_Toc21020718"/>
      <w:bookmarkStart w:id="254" w:name="_Toc52566091"/>
      <w:r w:rsidRPr="002D3042">
        <w:rPr>
          <w:lang w:eastAsia="ja-JP"/>
        </w:rPr>
        <w:t>7.5.</w:t>
      </w:r>
      <w:r w:rsidR="009A3424" w:rsidRPr="002D3042">
        <w:rPr>
          <w:lang w:eastAsia="ja-JP"/>
        </w:rPr>
        <w:t>3</w:t>
      </w:r>
      <w:r w:rsidR="003C33C7" w:rsidRPr="002D3042">
        <w:tab/>
      </w:r>
      <w:r w:rsidRPr="002D3042">
        <w:t>Adjacent Channel Leakage ratio</w:t>
      </w:r>
      <w:bookmarkEnd w:id="253"/>
      <w:bookmarkEnd w:id="254"/>
    </w:p>
    <w:p w:rsidR="00702467" w:rsidRDefault="00702467" w:rsidP="00FE374B">
      <w:pPr>
        <w:pStyle w:val="Heading3"/>
      </w:pPr>
      <w:bookmarkStart w:id="255" w:name="_Toc21020719"/>
      <w:bookmarkStart w:id="256" w:name="_Toc52566092"/>
      <w:r w:rsidRPr="002D3042">
        <w:rPr>
          <w:lang w:eastAsia="ja-JP"/>
        </w:rPr>
        <w:t>7.5.</w:t>
      </w:r>
      <w:r w:rsidR="009A3424" w:rsidRPr="002D3042">
        <w:rPr>
          <w:lang w:eastAsia="ja-JP"/>
        </w:rPr>
        <w:t>4</w:t>
      </w:r>
      <w:r w:rsidR="003C33C7" w:rsidRPr="002D3042">
        <w:tab/>
      </w:r>
      <w:r w:rsidRPr="002D3042">
        <w:t>Spurious emission</w:t>
      </w:r>
      <w:bookmarkEnd w:id="255"/>
      <w:bookmarkEnd w:id="256"/>
    </w:p>
    <w:p w:rsidR="003D3737" w:rsidRDefault="003D3737" w:rsidP="003D3737">
      <w:pPr>
        <w:pStyle w:val="Heading4"/>
        <w:rPr>
          <w:lang w:eastAsia="ja-JP"/>
        </w:rPr>
      </w:pPr>
      <w:bookmarkStart w:id="257" w:name="_Toc52566093"/>
      <w:r>
        <w:rPr>
          <w:lang w:eastAsia="ja-JP"/>
        </w:rPr>
        <w:t>7.5.4.1</w:t>
      </w:r>
      <w:r>
        <w:rPr>
          <w:lang w:eastAsia="ja-JP"/>
        </w:rPr>
        <w:tab/>
        <w:t>Protection of earth exploration-satellite service</w:t>
      </w:r>
      <w:bookmarkEnd w:id="257"/>
    </w:p>
    <w:p w:rsidR="003D3737" w:rsidRDefault="003D3737" w:rsidP="003D3737">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rsidR="003D3737" w:rsidRDefault="003D3737" w:rsidP="003D3737">
      <w:pPr>
        <w:rPr>
          <w:lang w:eastAsia="ja-JP"/>
        </w:rPr>
      </w:pPr>
      <w:r>
        <w:rPr>
          <w:lang w:eastAsia="ja-JP"/>
        </w:rPr>
        <w:t>A summary of the WRC-19 agreement related to EESS unwanted emission limits is given below [13]:</w:t>
      </w:r>
    </w:p>
    <w:p w:rsidR="003D3737" w:rsidRDefault="003D3737" w:rsidP="003D3737">
      <w:pPr>
        <w:rPr>
          <w:lang w:eastAsia="ja-JP"/>
        </w:rPr>
      </w:pPr>
      <w:r>
        <w:rPr>
          <w:lang w:eastAsia="ja-JP"/>
        </w:rPr>
        <w:t>For 5G Base stations:</w:t>
      </w:r>
    </w:p>
    <w:p w:rsidR="003D3737" w:rsidRDefault="003D3737" w:rsidP="003D3737">
      <w:pPr>
        <w:pStyle w:val="B10"/>
        <w:rPr>
          <w:lang w:eastAsia="ja-JP"/>
        </w:rPr>
      </w:pPr>
      <w:r>
        <w:rPr>
          <w:lang w:eastAsia="ja-JP"/>
        </w:rPr>
        <w:t>-</w:t>
      </w:r>
      <w:r>
        <w:rPr>
          <w:lang w:eastAsia="ja-JP"/>
        </w:rPr>
        <w:tab/>
        <w:t>-33 dBW in any 200 MHz of the EESS (passive) band for IMT/5G base stations brought into use before 1st September 2027.</w:t>
      </w:r>
    </w:p>
    <w:p w:rsidR="003D3737" w:rsidRDefault="003D3737" w:rsidP="003D3737">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rsidR="003D3737" w:rsidRDefault="003D3737" w:rsidP="003D3737">
      <w:pPr>
        <w:pStyle w:val="B10"/>
        <w:rPr>
          <w:lang w:eastAsia="ja-JP"/>
        </w:rPr>
      </w:pPr>
      <w:r>
        <w:rPr>
          <w:lang w:eastAsia="ja-JP"/>
        </w:rPr>
        <w:t>-</w:t>
      </w:r>
      <w:r>
        <w:rPr>
          <w:lang w:eastAsia="ja-JP"/>
        </w:rPr>
        <w:tab/>
        <w:t xml:space="preserve">The -39 dBW/200 MHz limit will not apply to 5G base stations which have been brought into use prior to this date. </w:t>
      </w:r>
    </w:p>
    <w:p w:rsidR="003D3737" w:rsidRDefault="003D3737" w:rsidP="003D3737">
      <w:pPr>
        <w:pStyle w:val="B10"/>
        <w:rPr>
          <w:lang w:eastAsia="ja-JP"/>
        </w:rPr>
      </w:pPr>
      <w:r>
        <w:rPr>
          <w:lang w:eastAsia="ja-JP"/>
        </w:rPr>
        <w:t>-</w:t>
      </w:r>
      <w:r>
        <w:rPr>
          <w:lang w:eastAsia="ja-JP"/>
        </w:rPr>
        <w:tab/>
        <w:t>For those base stations, the limit of -33 dBW/200 MHz will continue to indefinitely apply after this date.</w:t>
      </w:r>
    </w:p>
    <w:p w:rsidR="003D3737" w:rsidRDefault="003D3737" w:rsidP="003D3737">
      <w:pPr>
        <w:rPr>
          <w:lang w:eastAsia="ja-JP"/>
        </w:rPr>
      </w:pPr>
      <w:r>
        <w:rPr>
          <w:lang w:eastAsia="ja-JP"/>
        </w:rPr>
        <w:t>For 5G User equipment:</w:t>
      </w:r>
    </w:p>
    <w:p w:rsidR="003D3737" w:rsidRDefault="003D3737" w:rsidP="003D3737">
      <w:pPr>
        <w:pStyle w:val="B10"/>
        <w:rPr>
          <w:lang w:eastAsia="ja-JP"/>
        </w:rPr>
      </w:pPr>
      <w:r>
        <w:rPr>
          <w:lang w:eastAsia="ja-JP"/>
        </w:rPr>
        <w:t>-</w:t>
      </w:r>
      <w:r>
        <w:rPr>
          <w:lang w:eastAsia="ja-JP"/>
        </w:rPr>
        <w:tab/>
        <w:t>-29 dBW in any 200 MHz of the EESS (passive) band for IMT/5G user equipment brought into use before 1st September 2027.</w:t>
      </w:r>
    </w:p>
    <w:p w:rsidR="003D3737" w:rsidRDefault="003D3737" w:rsidP="003D3737">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rsidR="003D3737" w:rsidRDefault="003D3737" w:rsidP="003D3737">
      <w:pPr>
        <w:pStyle w:val="B10"/>
        <w:rPr>
          <w:lang w:eastAsia="ja-JP"/>
        </w:rPr>
      </w:pPr>
      <w:r>
        <w:rPr>
          <w:lang w:eastAsia="ja-JP"/>
        </w:rPr>
        <w:t>-</w:t>
      </w:r>
      <w:r>
        <w:rPr>
          <w:lang w:eastAsia="ja-JP"/>
        </w:rPr>
        <w:tab/>
        <w:t xml:space="preserve">The -35 dBW/200 MHz limit will not apply to UEs which have been brought into use prior to this date. </w:t>
      </w:r>
    </w:p>
    <w:p w:rsidR="003D3737" w:rsidRDefault="003D3737" w:rsidP="003D3737">
      <w:pPr>
        <w:pStyle w:val="B10"/>
        <w:rPr>
          <w:lang w:eastAsia="ja-JP"/>
        </w:rPr>
      </w:pPr>
      <w:r>
        <w:rPr>
          <w:lang w:eastAsia="ja-JP"/>
        </w:rPr>
        <w:t>-</w:t>
      </w:r>
      <w:r>
        <w:rPr>
          <w:lang w:eastAsia="ja-JP"/>
        </w:rPr>
        <w:tab/>
        <w:t>For those UEs, the limit of -29 dBW/200 MHz will continue to indefinitely apply after this date.</w:t>
      </w:r>
    </w:p>
    <w:p w:rsidR="003D3737" w:rsidRDefault="003D3737" w:rsidP="00C71369">
      <w:pPr>
        <w:pStyle w:val="NO"/>
        <w:rPr>
          <w:lang w:eastAsia="ja-JP"/>
        </w:rPr>
      </w:pPr>
      <w:r>
        <w:rPr>
          <w:lang w:eastAsia="ja-JP"/>
        </w:rPr>
        <w:t>NOTE 1:</w:t>
      </w:r>
      <w:r>
        <w:rPr>
          <w:lang w:eastAsia="ja-JP"/>
        </w:rPr>
        <w:tab/>
        <w:t>these out-of-band emission limits are equally applicable to all license holders within the band.</w:t>
      </w:r>
    </w:p>
    <w:p w:rsidR="003D3737" w:rsidRDefault="003D3737" w:rsidP="003D3737">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rsidR="003D3737" w:rsidRDefault="003D3737" w:rsidP="003D3737">
      <w:r>
        <w:rPr>
          <w:noProof/>
        </w:rPr>
        <w:lastRenderedPageBreak/>
        <w:drawing>
          <wp:inline distT="0" distB="0" distL="0" distR="0" wp14:anchorId="370B2B51" wp14:editId="4289A03C">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rsidR="003D3737" w:rsidRDefault="003D3737" w:rsidP="003D3737">
      <w:pPr>
        <w:pStyle w:val="TF"/>
      </w:pPr>
      <w:r>
        <w:t>Figure 7.5.4.1-1: EESS passive band, active service band, and 3GPP bands n257 and n258.</w:t>
      </w:r>
    </w:p>
    <w:p w:rsidR="003D3737" w:rsidRDefault="003D3737" w:rsidP="003D3737">
      <w:pPr>
        <w:rPr>
          <w:lang w:eastAsia="ja-JP"/>
        </w:rPr>
      </w:pPr>
      <w:r>
        <w:rPr>
          <w:lang w:eastAsia="ja-JP"/>
        </w:rPr>
        <w:t>Combining the WRC-19 outcome with the existing spurious emissions requirements in TS38.101-2, Table 7.5.4.1-1 summarizes the common understanding of emissions requirements globally and regionally.</w:t>
      </w:r>
    </w:p>
    <w:p w:rsidR="003D3737" w:rsidRDefault="003D3737" w:rsidP="003D3737">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rsidTr="00FD2A13">
        <w:trPr>
          <w:trHeight w:val="20"/>
        </w:trPr>
        <w:tc>
          <w:tcPr>
            <w:tcW w:w="1780" w:type="dxa"/>
            <w:hideMark/>
          </w:tcPr>
          <w:p w:rsidR="003D3737" w:rsidRPr="003301CE" w:rsidRDefault="003D3737" w:rsidP="00FD2A13">
            <w:pPr>
              <w:pStyle w:val="TAH"/>
              <w:rPr>
                <w:lang w:val="en-US"/>
              </w:rPr>
            </w:pPr>
            <w:r w:rsidRPr="003301CE">
              <w:rPr>
                <w:lang w:val="en-US"/>
              </w:rPr>
              <w:t>Region</w:t>
            </w:r>
          </w:p>
        </w:tc>
        <w:tc>
          <w:tcPr>
            <w:tcW w:w="1780" w:type="dxa"/>
            <w:hideMark/>
          </w:tcPr>
          <w:p w:rsidR="003D3737" w:rsidRPr="003301CE" w:rsidRDefault="003D3737" w:rsidP="00FD2A13">
            <w:pPr>
              <w:pStyle w:val="TAH"/>
              <w:rPr>
                <w:lang w:val="en-US"/>
              </w:rPr>
            </w:pPr>
            <w:r w:rsidRPr="003301CE">
              <w:rPr>
                <w:lang w:val="en-US"/>
              </w:rPr>
              <w:t>Requirement 1</w:t>
            </w:r>
          </w:p>
        </w:tc>
        <w:tc>
          <w:tcPr>
            <w:tcW w:w="1760" w:type="dxa"/>
            <w:hideMark/>
          </w:tcPr>
          <w:p w:rsidR="003D3737" w:rsidRPr="003301CE" w:rsidRDefault="003D3737" w:rsidP="00FD2A13">
            <w:pPr>
              <w:pStyle w:val="TAH"/>
              <w:rPr>
                <w:lang w:val="en-US"/>
              </w:rPr>
            </w:pPr>
            <w:r w:rsidRPr="003301CE">
              <w:rPr>
                <w:lang w:val="en-US"/>
              </w:rPr>
              <w:t>Requirement 2</w:t>
            </w:r>
          </w:p>
        </w:tc>
        <w:tc>
          <w:tcPr>
            <w:tcW w:w="1780" w:type="dxa"/>
            <w:hideMark/>
          </w:tcPr>
          <w:p w:rsidR="003D3737" w:rsidRPr="003301CE" w:rsidRDefault="003D3737" w:rsidP="00FD2A13">
            <w:pPr>
              <w:pStyle w:val="TAH"/>
              <w:rPr>
                <w:lang w:val="en-US"/>
              </w:rPr>
            </w:pPr>
            <w:r w:rsidRPr="003301CE">
              <w:rPr>
                <w:lang w:val="en-US"/>
              </w:rPr>
              <w:t>Requirement 3</w:t>
            </w:r>
          </w:p>
        </w:tc>
        <w:tc>
          <w:tcPr>
            <w:tcW w:w="1780" w:type="dxa"/>
            <w:hideMark/>
          </w:tcPr>
          <w:p w:rsidR="003D3737" w:rsidRPr="003301CE" w:rsidRDefault="003D3737" w:rsidP="00FD2A13">
            <w:pPr>
              <w:pStyle w:val="TAH"/>
              <w:rPr>
                <w:lang w:val="en-US"/>
              </w:rPr>
            </w:pPr>
            <w:r w:rsidRPr="003301CE">
              <w:rPr>
                <w:lang w:val="en-US"/>
              </w:rPr>
              <w:t>Requirement 4</w:t>
            </w:r>
          </w:p>
        </w:tc>
        <w:tc>
          <w:tcPr>
            <w:tcW w:w="1780" w:type="dxa"/>
            <w:hideMark/>
          </w:tcPr>
          <w:p w:rsidR="003D3737" w:rsidRPr="003301CE" w:rsidRDefault="003D3737" w:rsidP="00FD2A13">
            <w:pPr>
              <w:pStyle w:val="TAH"/>
              <w:rPr>
                <w:lang w:val="en-US"/>
              </w:rPr>
            </w:pPr>
            <w:r w:rsidRPr="003301CE">
              <w:rPr>
                <w:lang w:val="en-US"/>
              </w:rPr>
              <w:t>Requirement 5</w:t>
            </w:r>
          </w:p>
        </w:tc>
        <w:tc>
          <w:tcPr>
            <w:tcW w:w="1780" w:type="dxa"/>
            <w:hideMark/>
          </w:tcPr>
          <w:p w:rsidR="003D3737" w:rsidRPr="003301CE" w:rsidRDefault="003D3737" w:rsidP="00FD2A13">
            <w:pPr>
              <w:pStyle w:val="TAH"/>
              <w:rPr>
                <w:lang w:val="en-US"/>
              </w:rPr>
            </w:pPr>
            <w:r w:rsidRPr="003301CE">
              <w:rPr>
                <w:lang w:val="en-US"/>
              </w:rPr>
              <w:t>Requirement 6</w:t>
            </w:r>
          </w:p>
        </w:tc>
      </w:tr>
      <w:tr w:rsidR="003D3737" w:rsidRPr="003301CE" w:rsidTr="00FD2A13">
        <w:trPr>
          <w:trHeight w:val="20"/>
        </w:trPr>
        <w:tc>
          <w:tcPr>
            <w:tcW w:w="1780" w:type="dxa"/>
            <w:hideMark/>
          </w:tcPr>
          <w:p w:rsidR="003D3737" w:rsidRPr="003301CE" w:rsidRDefault="003D3737" w:rsidP="00FD2A13">
            <w:pPr>
              <w:pStyle w:val="TAH"/>
              <w:rPr>
                <w:lang w:val="en-US"/>
              </w:rPr>
            </w:pPr>
            <w:r w:rsidRPr="003301CE">
              <w:rPr>
                <w:lang w:val="en-US"/>
              </w:rPr>
              <w:t>Global, US, Japan</w:t>
            </w:r>
          </w:p>
        </w:tc>
        <w:tc>
          <w:tcPr>
            <w:tcW w:w="1780" w:type="dxa"/>
            <w:vMerge w:val="restart"/>
            <w:hideMark/>
          </w:tcPr>
          <w:p w:rsidR="003D3737" w:rsidRPr="003301CE" w:rsidRDefault="003D3737" w:rsidP="00FD2A13">
            <w:pPr>
              <w:pStyle w:val="TAL"/>
              <w:rPr>
                <w:lang w:val="en-US"/>
              </w:rPr>
            </w:pPr>
            <w:r w:rsidRPr="003301CE">
              <w:rPr>
                <w:lang w:val="en-US"/>
              </w:rPr>
              <w:t>Protected range: spurious</w:t>
            </w:r>
          </w:p>
          <w:p w:rsidR="003D3737" w:rsidRPr="003301CE" w:rsidRDefault="003D3737" w:rsidP="00FD2A13">
            <w:pPr>
              <w:pStyle w:val="TAL"/>
              <w:rPr>
                <w:lang w:val="en-US"/>
              </w:rPr>
            </w:pPr>
            <w:r w:rsidRPr="003301CE">
              <w:rPr>
                <w:lang w:val="en-US"/>
              </w:rPr>
              <w:br/>
              <w:t>Band applicability: all</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Limit:</w:t>
            </w:r>
          </w:p>
          <w:p w:rsidR="003D3737" w:rsidRPr="003301CE" w:rsidRDefault="003D3737" w:rsidP="00FD2A13">
            <w:pPr>
              <w:pStyle w:val="TAL"/>
              <w:rPr>
                <w:lang w:val="en-US"/>
              </w:rPr>
            </w:pPr>
            <w:r w:rsidRPr="003301CE">
              <w:rPr>
                <w:lang w:val="en-US"/>
              </w:rPr>
              <w:t>-13 dBm/MHz</w:t>
            </w:r>
          </w:p>
        </w:tc>
        <w:tc>
          <w:tcPr>
            <w:tcW w:w="1760" w:type="dxa"/>
            <w:vMerge w:val="restart"/>
            <w:hideMark/>
          </w:tcPr>
          <w:p w:rsidR="003D3737" w:rsidRPr="003301CE" w:rsidRDefault="003D3737" w:rsidP="00FD2A13">
            <w:pPr>
              <w:pStyle w:val="TAL"/>
              <w:rPr>
                <w:lang w:val="en-US"/>
              </w:rPr>
            </w:pPr>
            <w:r w:rsidRPr="003301CE">
              <w:rPr>
                <w:lang w:val="en-US"/>
              </w:rPr>
              <w:t>Protected range: 23.6 - 24.0 GHz</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Band applicability: n258, n257</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Limit:</w:t>
            </w:r>
          </w:p>
          <w:p w:rsidR="003D3737" w:rsidRPr="003301CE" w:rsidRDefault="003D3737" w:rsidP="00FD2A13">
            <w:pPr>
              <w:pStyle w:val="TAL"/>
              <w:rPr>
                <w:lang w:val="en-US"/>
              </w:rPr>
            </w:pPr>
            <w:r w:rsidRPr="003301CE">
              <w:rPr>
                <w:lang w:val="en-US"/>
              </w:rPr>
              <w:t>+1 dBm/200 MHz</w:t>
            </w:r>
          </w:p>
        </w:tc>
        <w:tc>
          <w:tcPr>
            <w:tcW w:w="1780" w:type="dxa"/>
            <w:vMerge w:val="restart"/>
            <w:hideMark/>
          </w:tcPr>
          <w:p w:rsidR="003D3737" w:rsidRPr="003301CE" w:rsidRDefault="003D3737" w:rsidP="00FD2A13">
            <w:pPr>
              <w:pStyle w:val="TAL"/>
              <w:rPr>
                <w:lang w:val="en-US"/>
              </w:rPr>
            </w:pPr>
            <w:r w:rsidRPr="003301CE">
              <w:rPr>
                <w:lang w:val="en-US"/>
              </w:rPr>
              <w:t>Protected range: 23.6 - 24.0 GHz</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Band applicability: n258, n257</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Limit:</w:t>
            </w:r>
          </w:p>
          <w:p w:rsidR="003D3737" w:rsidRPr="003301CE" w:rsidRDefault="003D3737" w:rsidP="00FD2A13">
            <w:pPr>
              <w:pStyle w:val="TAL"/>
              <w:rPr>
                <w:lang w:val="en-US"/>
              </w:rPr>
            </w:pPr>
            <w:r w:rsidRPr="003301CE">
              <w:rPr>
                <w:lang w:val="en-US"/>
              </w:rPr>
              <w:t>-5 dBm/200 MHz</w:t>
            </w:r>
          </w:p>
        </w:tc>
        <w:tc>
          <w:tcPr>
            <w:tcW w:w="1780" w:type="dxa"/>
            <w:hideMark/>
          </w:tcPr>
          <w:p w:rsidR="003D3737" w:rsidRPr="003301CE" w:rsidRDefault="003D3737" w:rsidP="00FD2A13">
            <w:pPr>
              <w:pStyle w:val="TAL"/>
              <w:rPr>
                <w:lang w:val="en-US"/>
              </w:rPr>
            </w:pPr>
            <w:r w:rsidRPr="003301CE">
              <w:rPr>
                <w:lang w:val="en-US"/>
              </w:rPr>
              <w:t>N/A</w:t>
            </w:r>
          </w:p>
        </w:tc>
        <w:tc>
          <w:tcPr>
            <w:tcW w:w="1780" w:type="dxa"/>
            <w:vMerge w:val="restart"/>
            <w:hideMark/>
          </w:tcPr>
          <w:p w:rsidR="003D3737" w:rsidRPr="003301CE" w:rsidRDefault="003D3737" w:rsidP="00FD2A13">
            <w:pPr>
              <w:pStyle w:val="TAL"/>
              <w:rPr>
                <w:lang w:val="en-US"/>
              </w:rPr>
            </w:pPr>
            <w:r w:rsidRPr="003301CE">
              <w:rPr>
                <w:lang w:val="en-US"/>
              </w:rPr>
              <w:t>Protected range: 36.0 to 37.0 GHz</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Band applicability: n259</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 xml:space="preserve">Limit: </w:t>
            </w:r>
          </w:p>
          <w:p w:rsidR="003D3737" w:rsidRPr="003301CE" w:rsidRDefault="003D3737" w:rsidP="00FD2A13">
            <w:pPr>
              <w:pStyle w:val="TAL"/>
              <w:rPr>
                <w:lang w:val="en-US"/>
              </w:rPr>
            </w:pPr>
            <w:r w:rsidRPr="003301CE">
              <w:rPr>
                <w:lang w:val="en-US"/>
              </w:rPr>
              <w:t>+7 dBm/1000 MHz</w:t>
            </w:r>
          </w:p>
        </w:tc>
        <w:tc>
          <w:tcPr>
            <w:tcW w:w="1780" w:type="dxa"/>
            <w:vMerge w:val="restart"/>
            <w:hideMark/>
          </w:tcPr>
          <w:p w:rsidR="003D3737" w:rsidRPr="003301CE" w:rsidRDefault="003D3737" w:rsidP="00FD2A13">
            <w:pPr>
              <w:pStyle w:val="TAL"/>
              <w:rPr>
                <w:lang w:val="en-US"/>
              </w:rPr>
            </w:pPr>
            <w:r w:rsidRPr="003301CE">
              <w:rPr>
                <w:lang w:val="en-US"/>
              </w:rPr>
              <w:t>Protected range: 36.0 to 37.0 GHz</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Band applicability: n260, n259</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Limit:</w:t>
            </w:r>
          </w:p>
          <w:p w:rsidR="003D3737" w:rsidRPr="003301CE" w:rsidRDefault="003D3737" w:rsidP="00FD2A13">
            <w:pPr>
              <w:pStyle w:val="TAL"/>
              <w:rPr>
                <w:lang w:val="en-US"/>
              </w:rPr>
            </w:pPr>
            <w:r w:rsidRPr="003301CE">
              <w:rPr>
                <w:lang w:val="en-US"/>
              </w:rPr>
              <w:t>-13 dBm/1 MHz</w:t>
            </w:r>
          </w:p>
        </w:tc>
      </w:tr>
      <w:tr w:rsidR="003D3737" w:rsidRPr="003301CE" w:rsidTr="00FD2A13">
        <w:trPr>
          <w:trHeight w:val="20"/>
        </w:trPr>
        <w:tc>
          <w:tcPr>
            <w:tcW w:w="1780" w:type="dxa"/>
            <w:hideMark/>
          </w:tcPr>
          <w:p w:rsidR="003D3737" w:rsidRPr="003301CE" w:rsidRDefault="003D3737" w:rsidP="00FD2A13">
            <w:pPr>
              <w:pStyle w:val="TAH"/>
              <w:rPr>
                <w:lang w:val="en-US"/>
              </w:rPr>
            </w:pPr>
            <w:r w:rsidRPr="003301CE">
              <w:rPr>
                <w:lang w:val="en-US"/>
              </w:rPr>
              <w:t>Europe</w:t>
            </w:r>
          </w:p>
        </w:tc>
        <w:tc>
          <w:tcPr>
            <w:tcW w:w="0" w:type="auto"/>
            <w:vMerge/>
            <w:hideMark/>
          </w:tcPr>
          <w:p w:rsidR="003D3737" w:rsidRPr="003301CE" w:rsidRDefault="003D3737" w:rsidP="00FD2A13">
            <w:pPr>
              <w:pStyle w:val="TAL"/>
              <w:rPr>
                <w:lang w:val="en-US"/>
              </w:rPr>
            </w:pPr>
          </w:p>
        </w:tc>
        <w:tc>
          <w:tcPr>
            <w:tcW w:w="0" w:type="auto"/>
            <w:vMerge/>
            <w:hideMark/>
          </w:tcPr>
          <w:p w:rsidR="003D3737" w:rsidRPr="003301CE" w:rsidRDefault="003D3737" w:rsidP="00FD2A13">
            <w:pPr>
              <w:pStyle w:val="TAL"/>
              <w:rPr>
                <w:lang w:val="en-US"/>
              </w:rPr>
            </w:pPr>
          </w:p>
        </w:tc>
        <w:tc>
          <w:tcPr>
            <w:tcW w:w="0" w:type="auto"/>
            <w:vMerge/>
            <w:hideMark/>
          </w:tcPr>
          <w:p w:rsidR="003D3737" w:rsidRPr="003301CE" w:rsidRDefault="003D3737" w:rsidP="00FD2A13">
            <w:pPr>
              <w:pStyle w:val="TAL"/>
              <w:rPr>
                <w:lang w:val="en-US"/>
              </w:rPr>
            </w:pPr>
          </w:p>
        </w:tc>
        <w:tc>
          <w:tcPr>
            <w:tcW w:w="1780" w:type="dxa"/>
            <w:hideMark/>
          </w:tcPr>
          <w:p w:rsidR="003D3737" w:rsidRPr="003301CE" w:rsidRDefault="003D3737" w:rsidP="00FD2A13">
            <w:pPr>
              <w:pStyle w:val="TAL"/>
              <w:rPr>
                <w:lang w:val="en-US"/>
              </w:rPr>
            </w:pPr>
            <w:r w:rsidRPr="003301CE">
              <w:rPr>
                <w:lang w:val="en-US"/>
              </w:rPr>
              <w:t>Protected range: 7.25 GHz ≤ f ≤ 2nd harmonic</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Band applicability: all bands</w:t>
            </w:r>
          </w:p>
          <w:p w:rsidR="003D3737" w:rsidRDefault="003D3737" w:rsidP="00FD2A13">
            <w:pPr>
              <w:pStyle w:val="TAL"/>
              <w:rPr>
                <w:lang w:val="en-US"/>
              </w:rPr>
            </w:pPr>
          </w:p>
          <w:p w:rsidR="003D3737" w:rsidRPr="003301CE" w:rsidRDefault="003D3737" w:rsidP="00FD2A13">
            <w:pPr>
              <w:pStyle w:val="TAL"/>
              <w:rPr>
                <w:lang w:val="en-US"/>
              </w:rPr>
            </w:pPr>
            <w:r w:rsidRPr="003301CE">
              <w:rPr>
                <w:lang w:val="en-US"/>
              </w:rPr>
              <w:t>Limit:</w:t>
            </w:r>
          </w:p>
          <w:p w:rsidR="003D3737" w:rsidRPr="003301CE" w:rsidRDefault="003D3737" w:rsidP="00FD2A13">
            <w:pPr>
              <w:pStyle w:val="TAL"/>
              <w:rPr>
                <w:lang w:val="en-US"/>
              </w:rPr>
            </w:pPr>
            <w:r w:rsidRPr="003301CE">
              <w:rPr>
                <w:lang w:val="en-US"/>
              </w:rPr>
              <w:t>-10 dBm/100 MHz</w:t>
            </w:r>
          </w:p>
        </w:tc>
        <w:tc>
          <w:tcPr>
            <w:tcW w:w="0" w:type="auto"/>
            <w:vMerge/>
            <w:hideMark/>
          </w:tcPr>
          <w:p w:rsidR="003D3737" w:rsidRPr="003301CE" w:rsidRDefault="003D3737" w:rsidP="00FD2A13">
            <w:pPr>
              <w:pStyle w:val="TAL"/>
              <w:rPr>
                <w:lang w:val="en-US"/>
              </w:rPr>
            </w:pPr>
          </w:p>
        </w:tc>
        <w:tc>
          <w:tcPr>
            <w:tcW w:w="0" w:type="auto"/>
            <w:vMerge/>
            <w:hideMark/>
          </w:tcPr>
          <w:p w:rsidR="003D3737" w:rsidRPr="003301CE" w:rsidRDefault="003D3737" w:rsidP="00FD2A13">
            <w:pPr>
              <w:pStyle w:val="TAL"/>
              <w:rPr>
                <w:lang w:val="en-US"/>
              </w:rPr>
            </w:pPr>
          </w:p>
        </w:tc>
      </w:tr>
    </w:tbl>
    <w:p w:rsidR="003D3737" w:rsidRDefault="003D3737" w:rsidP="003D3737">
      <w:pPr>
        <w:rPr>
          <w:lang w:eastAsia="ja-JP"/>
        </w:rPr>
      </w:pPr>
    </w:p>
    <w:p w:rsidR="003D3737" w:rsidRDefault="003D3737" w:rsidP="003D3737">
      <w:pPr>
        <w:rPr>
          <w:lang w:eastAsia="ja-JP"/>
        </w:rPr>
      </w:pPr>
      <w:r>
        <w:rPr>
          <w:lang w:eastAsia="ja-JP"/>
        </w:rPr>
        <w:t>The A-MPR needed to comply with these requirements is summarized in Table 7.5.4.1-2.</w:t>
      </w:r>
    </w:p>
    <w:p w:rsidR="003D3737" w:rsidRDefault="003D3737" w:rsidP="003D3737">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rsidTr="00FD2A13">
        <w:trPr>
          <w:trHeight w:val="585"/>
        </w:trPr>
        <w:tc>
          <w:tcPr>
            <w:tcW w:w="1458" w:type="dxa"/>
            <w:hideMark/>
          </w:tcPr>
          <w:p w:rsidR="003D3737" w:rsidRPr="00510872" w:rsidRDefault="003D3737" w:rsidP="00FD2A13">
            <w:pPr>
              <w:pStyle w:val="TAH"/>
              <w:rPr>
                <w:lang w:val="en-US"/>
              </w:rPr>
            </w:pPr>
            <w:r w:rsidRPr="00510872">
              <w:rPr>
                <w:lang w:val="en-US"/>
              </w:rPr>
              <w:t>Band</w:t>
            </w:r>
          </w:p>
        </w:tc>
        <w:tc>
          <w:tcPr>
            <w:tcW w:w="1806" w:type="dxa"/>
            <w:hideMark/>
          </w:tcPr>
          <w:p w:rsidR="003D3737" w:rsidRPr="00510872" w:rsidRDefault="003D3737" w:rsidP="00FD2A13">
            <w:pPr>
              <w:pStyle w:val="TAH"/>
              <w:rPr>
                <w:lang w:val="en-US"/>
              </w:rPr>
            </w:pPr>
            <w:r w:rsidRPr="00510872">
              <w:rPr>
                <w:lang w:val="en-US"/>
              </w:rPr>
              <w:t>Requirement</w:t>
            </w:r>
          </w:p>
        </w:tc>
        <w:tc>
          <w:tcPr>
            <w:tcW w:w="1704" w:type="dxa"/>
            <w:hideMark/>
          </w:tcPr>
          <w:p w:rsidR="003D3737" w:rsidRPr="00510872" w:rsidRDefault="003D3737" w:rsidP="00FD2A13">
            <w:pPr>
              <w:pStyle w:val="TAH"/>
              <w:rPr>
                <w:lang w:val="en-US"/>
              </w:rPr>
            </w:pPr>
            <w:r w:rsidRPr="00510872">
              <w:rPr>
                <w:lang w:val="en-US"/>
              </w:rPr>
              <w:t>A-MPR for PC1</w:t>
            </w:r>
          </w:p>
        </w:tc>
        <w:tc>
          <w:tcPr>
            <w:tcW w:w="1704" w:type="dxa"/>
            <w:hideMark/>
          </w:tcPr>
          <w:p w:rsidR="003D3737" w:rsidRPr="00510872" w:rsidRDefault="003D3737" w:rsidP="00FD2A13">
            <w:pPr>
              <w:pStyle w:val="TAH"/>
              <w:rPr>
                <w:lang w:val="en-US"/>
              </w:rPr>
            </w:pPr>
            <w:r w:rsidRPr="00510872">
              <w:rPr>
                <w:lang w:val="en-US"/>
              </w:rPr>
              <w:t>A-MPR for PC2</w:t>
            </w:r>
          </w:p>
        </w:tc>
        <w:tc>
          <w:tcPr>
            <w:tcW w:w="1704" w:type="dxa"/>
            <w:hideMark/>
          </w:tcPr>
          <w:p w:rsidR="003D3737" w:rsidRPr="00510872" w:rsidRDefault="003D3737" w:rsidP="00FD2A13">
            <w:pPr>
              <w:pStyle w:val="TAH"/>
              <w:rPr>
                <w:lang w:val="en-US"/>
              </w:rPr>
            </w:pPr>
            <w:r w:rsidRPr="00510872">
              <w:rPr>
                <w:lang w:val="en-US"/>
              </w:rPr>
              <w:t>A-MPR for PC3</w:t>
            </w:r>
          </w:p>
        </w:tc>
        <w:tc>
          <w:tcPr>
            <w:tcW w:w="1704" w:type="dxa"/>
            <w:hideMark/>
          </w:tcPr>
          <w:p w:rsidR="003D3737" w:rsidRPr="00510872" w:rsidRDefault="003D3737" w:rsidP="00FD2A13">
            <w:pPr>
              <w:pStyle w:val="TAH"/>
              <w:rPr>
                <w:lang w:val="en-US"/>
              </w:rPr>
            </w:pPr>
            <w:r w:rsidRPr="00510872">
              <w:rPr>
                <w:lang w:val="en-US"/>
              </w:rPr>
              <w:t>A-MPR for PC4</w:t>
            </w:r>
          </w:p>
        </w:tc>
      </w:tr>
      <w:tr w:rsidR="003D3737" w:rsidRPr="00510872" w:rsidTr="00FD2A13">
        <w:trPr>
          <w:trHeight w:val="585"/>
        </w:trPr>
        <w:tc>
          <w:tcPr>
            <w:tcW w:w="1458" w:type="dxa"/>
            <w:hideMark/>
          </w:tcPr>
          <w:p w:rsidR="003D3737" w:rsidRPr="00510872" w:rsidRDefault="003D3737" w:rsidP="00FD2A13">
            <w:pPr>
              <w:pStyle w:val="TAH"/>
              <w:rPr>
                <w:lang w:val="en-US"/>
              </w:rPr>
            </w:pPr>
            <w:r w:rsidRPr="00510872">
              <w:rPr>
                <w:lang w:val="en-US"/>
              </w:rPr>
              <w:t>n258</w:t>
            </w:r>
          </w:p>
        </w:tc>
        <w:tc>
          <w:tcPr>
            <w:tcW w:w="1806" w:type="dxa"/>
            <w:vMerge w:val="restart"/>
            <w:hideMark/>
          </w:tcPr>
          <w:p w:rsidR="003D3737" w:rsidRDefault="003D3737" w:rsidP="00FD2A13">
            <w:pPr>
              <w:pStyle w:val="TAL"/>
              <w:rPr>
                <w:lang w:val="en-US"/>
              </w:rPr>
            </w:pPr>
            <w:r>
              <w:rPr>
                <w:lang w:val="en-US"/>
              </w:rPr>
              <w:t>(Case A)</w:t>
            </w:r>
          </w:p>
          <w:p w:rsidR="003D3737" w:rsidRPr="00510872" w:rsidRDefault="003D3737" w:rsidP="00FD2A13">
            <w:pPr>
              <w:pStyle w:val="TAL"/>
              <w:rPr>
                <w:lang w:val="en-US"/>
              </w:rPr>
            </w:pPr>
            <w:r w:rsidRPr="00510872">
              <w:rPr>
                <w:lang w:val="en-US"/>
              </w:rPr>
              <w:t>Protected range: 23.6 - 24.0 GHz</w:t>
            </w:r>
          </w:p>
          <w:p w:rsidR="003D3737" w:rsidRPr="00510872" w:rsidRDefault="003D3737" w:rsidP="00FD2A13">
            <w:pPr>
              <w:pStyle w:val="TAL"/>
              <w:rPr>
                <w:lang w:val="en-US"/>
              </w:rPr>
            </w:pPr>
            <w:r w:rsidRPr="00510872">
              <w:rPr>
                <w:lang w:val="en-US"/>
              </w:rPr>
              <w:t>Limit:</w:t>
            </w:r>
          </w:p>
          <w:p w:rsidR="003D3737" w:rsidRPr="00510872" w:rsidRDefault="003D3737" w:rsidP="00FD2A13">
            <w:pPr>
              <w:pStyle w:val="TAL"/>
              <w:rPr>
                <w:lang w:val="en-US"/>
              </w:rPr>
            </w:pPr>
            <w:r w:rsidRPr="00510872">
              <w:rPr>
                <w:lang w:val="en-US"/>
              </w:rPr>
              <w:t>+1 dBm/200 MHz</w:t>
            </w:r>
          </w:p>
        </w:tc>
        <w:tc>
          <w:tcPr>
            <w:tcW w:w="1704" w:type="dxa"/>
            <w:hideMark/>
          </w:tcPr>
          <w:p w:rsidR="003D3737" w:rsidRPr="00510872" w:rsidRDefault="003D3737" w:rsidP="00FD2A13">
            <w:pPr>
              <w:pStyle w:val="TAL"/>
              <w:rPr>
                <w:lang w:val="en-US"/>
              </w:rPr>
            </w:pPr>
            <w:r w:rsidRPr="00510872">
              <w:rPr>
                <w:lang w:val="en-US"/>
              </w:rPr>
              <w:t>3.0 if Offset frequency &lt; BWchannel, 0.0 otherwise</w:t>
            </w:r>
          </w:p>
        </w:tc>
        <w:tc>
          <w:tcPr>
            <w:tcW w:w="1704" w:type="dxa"/>
            <w:hideMark/>
          </w:tcPr>
          <w:p w:rsidR="003D3737" w:rsidRPr="00510872" w:rsidRDefault="003D3737" w:rsidP="00FD2A13">
            <w:pPr>
              <w:pStyle w:val="TAL"/>
              <w:rPr>
                <w:lang w:val="en-US"/>
              </w:rPr>
            </w:pPr>
            <w:r w:rsidRPr="00510872">
              <w:rPr>
                <w:lang w:val="en-US"/>
              </w:rPr>
              <w:t>0</w:t>
            </w:r>
          </w:p>
        </w:tc>
        <w:tc>
          <w:tcPr>
            <w:tcW w:w="1704" w:type="dxa"/>
            <w:hideMark/>
          </w:tcPr>
          <w:p w:rsidR="003D3737" w:rsidRPr="00510872" w:rsidRDefault="003D3737" w:rsidP="00FD2A13">
            <w:pPr>
              <w:pStyle w:val="TAL"/>
              <w:rPr>
                <w:lang w:val="en-US"/>
              </w:rPr>
            </w:pPr>
            <w:r w:rsidRPr="00510872">
              <w:rPr>
                <w:lang w:val="en-US"/>
              </w:rPr>
              <w:t>0</w:t>
            </w:r>
          </w:p>
        </w:tc>
        <w:tc>
          <w:tcPr>
            <w:tcW w:w="1704" w:type="dxa"/>
            <w:hideMark/>
          </w:tcPr>
          <w:p w:rsidR="003D3737" w:rsidRPr="00510872" w:rsidRDefault="003D3737" w:rsidP="00FD2A13">
            <w:pPr>
              <w:pStyle w:val="TAL"/>
              <w:rPr>
                <w:lang w:val="en-US"/>
              </w:rPr>
            </w:pPr>
            <w:r w:rsidRPr="00510872">
              <w:rPr>
                <w:lang w:val="en-US"/>
              </w:rPr>
              <w:t>0</w:t>
            </w:r>
          </w:p>
        </w:tc>
      </w:tr>
      <w:tr w:rsidR="003D3737" w:rsidRPr="00510872" w:rsidTr="00FD2A13">
        <w:trPr>
          <w:trHeight w:val="435"/>
        </w:trPr>
        <w:tc>
          <w:tcPr>
            <w:tcW w:w="1458" w:type="dxa"/>
            <w:hideMark/>
          </w:tcPr>
          <w:p w:rsidR="003D3737" w:rsidRPr="00510872" w:rsidRDefault="003D3737" w:rsidP="00FD2A13">
            <w:pPr>
              <w:pStyle w:val="TAH"/>
              <w:rPr>
                <w:lang w:val="en-US"/>
              </w:rPr>
            </w:pPr>
            <w:r w:rsidRPr="00510872">
              <w:rPr>
                <w:lang w:val="en-US"/>
              </w:rPr>
              <w:t>n257</w:t>
            </w:r>
          </w:p>
        </w:tc>
        <w:tc>
          <w:tcPr>
            <w:tcW w:w="0" w:type="auto"/>
            <w:vMerge/>
            <w:hideMark/>
          </w:tcPr>
          <w:p w:rsidR="003D3737" w:rsidRPr="00510872" w:rsidRDefault="003D3737" w:rsidP="00FD2A13">
            <w:pPr>
              <w:pStyle w:val="TAL"/>
              <w:rPr>
                <w:lang w:val="en-US"/>
              </w:rPr>
            </w:pP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r>
      <w:tr w:rsidR="003D3737" w:rsidRPr="00510872" w:rsidTr="00FD2A13">
        <w:trPr>
          <w:trHeight w:val="255"/>
        </w:trPr>
        <w:tc>
          <w:tcPr>
            <w:tcW w:w="1458" w:type="dxa"/>
            <w:hideMark/>
          </w:tcPr>
          <w:p w:rsidR="003D3737" w:rsidRPr="00510872" w:rsidRDefault="003D3737" w:rsidP="00FD2A13">
            <w:pPr>
              <w:pStyle w:val="TAH"/>
              <w:rPr>
                <w:lang w:val="en-US"/>
              </w:rPr>
            </w:pPr>
            <w:r w:rsidRPr="00510872">
              <w:rPr>
                <w:lang w:val="en-US"/>
              </w:rPr>
              <w:t>n258</w:t>
            </w:r>
          </w:p>
        </w:tc>
        <w:tc>
          <w:tcPr>
            <w:tcW w:w="1806" w:type="dxa"/>
            <w:vMerge w:val="restart"/>
            <w:hideMark/>
          </w:tcPr>
          <w:p w:rsidR="003D3737" w:rsidRDefault="003D3737" w:rsidP="00FD2A13">
            <w:pPr>
              <w:pStyle w:val="TAL"/>
              <w:rPr>
                <w:lang w:val="en-US"/>
              </w:rPr>
            </w:pPr>
            <w:r>
              <w:rPr>
                <w:lang w:val="en-US"/>
              </w:rPr>
              <w:t>(Case B)</w:t>
            </w:r>
          </w:p>
          <w:p w:rsidR="003D3737" w:rsidRPr="00510872" w:rsidRDefault="003D3737" w:rsidP="00FD2A13">
            <w:pPr>
              <w:pStyle w:val="TAL"/>
              <w:rPr>
                <w:lang w:val="en-US"/>
              </w:rPr>
            </w:pPr>
            <w:r w:rsidRPr="00510872">
              <w:rPr>
                <w:lang w:val="en-US"/>
              </w:rPr>
              <w:t>Protected range: 23.6 - 24.0 GHz</w:t>
            </w:r>
          </w:p>
          <w:p w:rsidR="003D3737" w:rsidRPr="00510872" w:rsidRDefault="003D3737" w:rsidP="00FD2A13">
            <w:pPr>
              <w:pStyle w:val="TAL"/>
              <w:rPr>
                <w:lang w:val="en-US"/>
              </w:rPr>
            </w:pPr>
            <w:r w:rsidRPr="00510872">
              <w:rPr>
                <w:lang w:val="en-US"/>
              </w:rPr>
              <w:t>Limit:</w:t>
            </w:r>
          </w:p>
          <w:p w:rsidR="003D3737" w:rsidRPr="00510872" w:rsidRDefault="003D3737" w:rsidP="00FD2A13">
            <w:pPr>
              <w:pStyle w:val="TAL"/>
              <w:rPr>
                <w:lang w:val="en-US"/>
              </w:rPr>
            </w:pPr>
            <w:r w:rsidRPr="00510872">
              <w:rPr>
                <w:lang w:val="en-US"/>
              </w:rPr>
              <w:t>-5 dBm/200 MHz</w:t>
            </w:r>
          </w:p>
          <w:p w:rsidR="003D3737" w:rsidRPr="00510872" w:rsidRDefault="003D3737" w:rsidP="00FD2A13">
            <w:pPr>
              <w:pStyle w:val="TAL"/>
              <w:rPr>
                <w:lang w:val="en-US"/>
              </w:rPr>
            </w:pPr>
            <w:r w:rsidRPr="00510872">
              <w:rPr>
                <w:lang w:val="en-US"/>
              </w:rPr>
              <w:t> </w:t>
            </w:r>
          </w:p>
        </w:tc>
        <w:tc>
          <w:tcPr>
            <w:tcW w:w="1704" w:type="dxa"/>
            <w:vMerge w:val="restart"/>
            <w:hideMark/>
          </w:tcPr>
          <w:p w:rsidR="003D3737" w:rsidRPr="00510872" w:rsidRDefault="003D3737" w:rsidP="00FD2A13">
            <w:pPr>
              <w:pStyle w:val="TAL"/>
              <w:rPr>
                <w:lang w:val="en-US"/>
              </w:rPr>
            </w:pPr>
            <w:r w:rsidRPr="00510872">
              <w:rPr>
                <w:lang w:val="en-US"/>
              </w:rPr>
              <w:t>7.0 if Offset frequency &lt; BWchannel, 6.0 otherwise</w:t>
            </w:r>
          </w:p>
        </w:tc>
        <w:tc>
          <w:tcPr>
            <w:tcW w:w="1704" w:type="dxa"/>
            <w:vMerge w:val="restart"/>
            <w:hideMark/>
          </w:tcPr>
          <w:p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rsidR="003D3737" w:rsidRPr="00510872" w:rsidRDefault="003D3737" w:rsidP="00FD2A13">
            <w:pPr>
              <w:pStyle w:val="TAL"/>
              <w:rPr>
                <w:lang w:val="en-US"/>
              </w:rPr>
            </w:pPr>
            <w:r w:rsidRPr="00510872">
              <w:rPr>
                <w:lang w:val="en-US"/>
              </w:rPr>
              <w:t>1.0 if Offset frequency &lt; BWchannel, 0.0 otherwise</w:t>
            </w:r>
          </w:p>
        </w:tc>
      </w:tr>
      <w:tr w:rsidR="003D3737" w:rsidRPr="00510872" w:rsidTr="00FD2A13">
        <w:trPr>
          <w:trHeight w:val="585"/>
        </w:trPr>
        <w:tc>
          <w:tcPr>
            <w:tcW w:w="1458" w:type="dxa"/>
            <w:hideMark/>
          </w:tcPr>
          <w:p w:rsidR="003D3737" w:rsidRPr="00510872" w:rsidRDefault="003D3737" w:rsidP="00FD2A13">
            <w:pPr>
              <w:pStyle w:val="TAH"/>
              <w:rPr>
                <w:lang w:val="en-US"/>
              </w:rPr>
            </w:pPr>
            <w:r w:rsidRPr="00510872">
              <w:rPr>
                <w:lang w:val="en-US"/>
              </w:rPr>
              <w:t>n257</w:t>
            </w:r>
          </w:p>
        </w:tc>
        <w:tc>
          <w:tcPr>
            <w:tcW w:w="0" w:type="auto"/>
            <w:vMerge/>
            <w:hideMark/>
          </w:tcPr>
          <w:p w:rsidR="003D3737" w:rsidRPr="00510872" w:rsidRDefault="003D3737" w:rsidP="00FD2A13">
            <w:pPr>
              <w:pStyle w:val="TAL"/>
              <w:rPr>
                <w:lang w:val="en-US"/>
              </w:rPr>
            </w:pPr>
          </w:p>
        </w:tc>
        <w:tc>
          <w:tcPr>
            <w:tcW w:w="0" w:type="auto"/>
            <w:vMerge/>
            <w:hideMark/>
          </w:tcPr>
          <w:p w:rsidR="003D3737" w:rsidRPr="00510872" w:rsidRDefault="003D3737" w:rsidP="00FD2A13">
            <w:pPr>
              <w:pStyle w:val="TAL"/>
              <w:rPr>
                <w:lang w:val="en-US"/>
              </w:rPr>
            </w:pPr>
          </w:p>
        </w:tc>
        <w:tc>
          <w:tcPr>
            <w:tcW w:w="0" w:type="auto"/>
            <w:vMerge/>
            <w:hideMark/>
          </w:tcPr>
          <w:p w:rsidR="003D3737" w:rsidRPr="00510872" w:rsidRDefault="003D3737" w:rsidP="00FD2A13">
            <w:pPr>
              <w:pStyle w:val="TAL"/>
              <w:rPr>
                <w:lang w:val="en-US"/>
              </w:rPr>
            </w:pPr>
          </w:p>
        </w:tc>
        <w:tc>
          <w:tcPr>
            <w:tcW w:w="0" w:type="auto"/>
            <w:vMerge/>
            <w:hideMark/>
          </w:tcPr>
          <w:p w:rsidR="003D3737" w:rsidRPr="00510872" w:rsidRDefault="003D3737" w:rsidP="00FD2A13">
            <w:pPr>
              <w:pStyle w:val="TAL"/>
              <w:rPr>
                <w:lang w:val="en-US"/>
              </w:rPr>
            </w:pPr>
          </w:p>
        </w:tc>
        <w:tc>
          <w:tcPr>
            <w:tcW w:w="0" w:type="auto"/>
            <w:vMerge/>
            <w:hideMark/>
          </w:tcPr>
          <w:p w:rsidR="003D3737" w:rsidRPr="00510872" w:rsidRDefault="003D3737" w:rsidP="00FD2A13">
            <w:pPr>
              <w:pStyle w:val="TAL"/>
              <w:rPr>
                <w:lang w:val="en-US"/>
              </w:rPr>
            </w:pPr>
          </w:p>
        </w:tc>
      </w:tr>
      <w:tr w:rsidR="003D3737" w:rsidRPr="00510872" w:rsidTr="00FD2A13">
        <w:trPr>
          <w:trHeight w:val="855"/>
        </w:trPr>
        <w:tc>
          <w:tcPr>
            <w:tcW w:w="1458" w:type="dxa"/>
            <w:hideMark/>
          </w:tcPr>
          <w:p w:rsidR="003D3737" w:rsidRPr="00510872" w:rsidRDefault="003D3737" w:rsidP="00FD2A13">
            <w:pPr>
              <w:pStyle w:val="TAH"/>
              <w:rPr>
                <w:lang w:val="en-US"/>
              </w:rPr>
            </w:pPr>
            <w:r w:rsidRPr="00510872">
              <w:rPr>
                <w:lang w:val="en-US"/>
              </w:rPr>
              <w:t>n259</w:t>
            </w:r>
          </w:p>
        </w:tc>
        <w:tc>
          <w:tcPr>
            <w:tcW w:w="0" w:type="auto"/>
            <w:hideMark/>
          </w:tcPr>
          <w:p w:rsidR="003D3737" w:rsidRDefault="003D3737" w:rsidP="00FD2A13">
            <w:pPr>
              <w:pStyle w:val="TAL"/>
              <w:rPr>
                <w:lang w:val="en-US"/>
              </w:rPr>
            </w:pPr>
            <w:r>
              <w:rPr>
                <w:lang w:val="en-US"/>
              </w:rPr>
              <w:t>(Case C)</w:t>
            </w:r>
          </w:p>
          <w:p w:rsidR="003D3737" w:rsidRPr="00510872" w:rsidRDefault="003D3737" w:rsidP="00FD2A13">
            <w:pPr>
              <w:pStyle w:val="TAL"/>
              <w:rPr>
                <w:lang w:val="en-US"/>
              </w:rPr>
            </w:pPr>
            <w:r w:rsidRPr="00510872">
              <w:rPr>
                <w:lang w:val="en-US"/>
              </w:rPr>
              <w:t>Limit: </w:t>
            </w:r>
          </w:p>
          <w:p w:rsidR="003D3737" w:rsidRDefault="003D3737" w:rsidP="00FD2A13">
            <w:pPr>
              <w:pStyle w:val="TAL"/>
              <w:rPr>
                <w:lang w:val="en-US"/>
              </w:rPr>
            </w:pPr>
            <w:r w:rsidRPr="00510872">
              <w:rPr>
                <w:lang w:val="en-US"/>
              </w:rPr>
              <w:t xml:space="preserve">+7 dBm/1000 MHz </w:t>
            </w:r>
          </w:p>
          <w:p w:rsidR="003D3737" w:rsidRPr="00510872" w:rsidRDefault="003D3737" w:rsidP="00FD2A13">
            <w:pPr>
              <w:pStyle w:val="TAL"/>
              <w:rPr>
                <w:lang w:val="en-US"/>
              </w:rPr>
            </w:pPr>
            <w:r w:rsidRPr="00510872">
              <w:rPr>
                <w:lang w:val="en-US"/>
              </w:rPr>
              <w:t>and -13 dBm/1 MHz</w:t>
            </w: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c>
          <w:tcPr>
            <w:tcW w:w="1704" w:type="dxa"/>
            <w:hideMark/>
          </w:tcPr>
          <w:p w:rsidR="003D3737" w:rsidRPr="00510872" w:rsidRDefault="003D3737" w:rsidP="00FD2A13">
            <w:pPr>
              <w:pStyle w:val="TAL"/>
              <w:rPr>
                <w:lang w:val="en-US"/>
              </w:rPr>
            </w:pPr>
            <w:r w:rsidRPr="00510872">
              <w:rPr>
                <w:lang w:val="en-US"/>
              </w:rPr>
              <w:t>0 (absorb as general requirement)</w:t>
            </w:r>
          </w:p>
        </w:tc>
      </w:tr>
    </w:tbl>
    <w:p w:rsidR="003D3737" w:rsidRDefault="003D3737" w:rsidP="003D3737">
      <w:pPr>
        <w:rPr>
          <w:lang w:eastAsia="ja-JP"/>
        </w:rPr>
      </w:pPr>
    </w:p>
    <w:p w:rsidR="003D3737" w:rsidRDefault="003D3737" w:rsidP="003D3737">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p>
    <w:p w:rsidR="003D3737" w:rsidRDefault="003D3737" w:rsidP="003D3737">
      <w:pPr>
        <w:rPr>
          <w:lang w:eastAsia="ja-JP"/>
        </w:rPr>
      </w:pPr>
      <w:r w:rsidRPr="00330386">
        <w:rPr>
          <w:lang w:eastAsia="ja-JP"/>
        </w:rPr>
        <w:lastRenderedPageBreak/>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rsidR="003D3737" w:rsidRDefault="003D3737" w:rsidP="003D3737">
      <w:pPr>
        <w:rPr>
          <w:lang w:eastAsia="ja-JP"/>
        </w:rPr>
      </w:pPr>
      <w:r>
        <w:rPr>
          <w:lang w:eastAsia="ja-JP"/>
        </w:rPr>
        <w:t>To assist such future discussions, Table 7.5.4.1-3 below captures the recommended NS value structure.</w:t>
      </w:r>
    </w:p>
    <w:p w:rsidR="003D3737" w:rsidRPr="00814A1C" w:rsidRDefault="003D3737" w:rsidP="003D3737">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926"/>
        <w:gridCol w:w="1926"/>
        <w:gridCol w:w="1926"/>
        <w:gridCol w:w="1926"/>
        <w:gridCol w:w="1927"/>
      </w:tblGrid>
      <w:tr w:rsidR="003D3737" w:rsidRPr="00814A1C" w:rsidTr="00FD2A13">
        <w:tc>
          <w:tcPr>
            <w:tcW w:w="1926" w:type="dxa"/>
          </w:tcPr>
          <w:p w:rsidR="003D3737" w:rsidRPr="00814A1C" w:rsidRDefault="003D3737" w:rsidP="00FD2A13">
            <w:pPr>
              <w:pStyle w:val="TAH"/>
            </w:pPr>
          </w:p>
        </w:tc>
        <w:tc>
          <w:tcPr>
            <w:tcW w:w="1926" w:type="dxa"/>
          </w:tcPr>
          <w:p w:rsidR="003D3737" w:rsidRPr="00814A1C" w:rsidRDefault="003D3737" w:rsidP="00FD2A13">
            <w:pPr>
              <w:pStyle w:val="TAH"/>
            </w:pPr>
            <w:r w:rsidRPr="00814A1C">
              <w:t>n257</w:t>
            </w:r>
          </w:p>
        </w:tc>
        <w:tc>
          <w:tcPr>
            <w:tcW w:w="1926" w:type="dxa"/>
          </w:tcPr>
          <w:p w:rsidR="003D3737" w:rsidRPr="00814A1C" w:rsidRDefault="003D3737" w:rsidP="00FD2A13">
            <w:pPr>
              <w:pStyle w:val="TAH"/>
            </w:pPr>
            <w:r w:rsidRPr="00814A1C">
              <w:t>n258</w:t>
            </w:r>
          </w:p>
        </w:tc>
        <w:tc>
          <w:tcPr>
            <w:tcW w:w="1926" w:type="dxa"/>
          </w:tcPr>
          <w:p w:rsidR="003D3737" w:rsidRPr="00814A1C" w:rsidRDefault="003D3737" w:rsidP="00FD2A13">
            <w:pPr>
              <w:pStyle w:val="TAH"/>
            </w:pPr>
            <w:r w:rsidRPr="00814A1C">
              <w:t>n259</w:t>
            </w:r>
          </w:p>
        </w:tc>
        <w:tc>
          <w:tcPr>
            <w:tcW w:w="1927" w:type="dxa"/>
          </w:tcPr>
          <w:p w:rsidR="003D3737" w:rsidRPr="00814A1C" w:rsidRDefault="003D3737" w:rsidP="00FD2A13">
            <w:pPr>
              <w:pStyle w:val="TAH"/>
            </w:pPr>
            <w:r w:rsidRPr="00814A1C">
              <w:t>n260</w:t>
            </w:r>
          </w:p>
        </w:tc>
      </w:tr>
      <w:tr w:rsidR="003D3737" w:rsidRPr="00814A1C" w:rsidTr="00FD2A13">
        <w:tc>
          <w:tcPr>
            <w:tcW w:w="1926" w:type="dxa"/>
          </w:tcPr>
          <w:p w:rsidR="003D3737" w:rsidRPr="00814A1C" w:rsidRDefault="003D3737" w:rsidP="00FD2A13">
            <w:pPr>
              <w:pStyle w:val="TAH"/>
            </w:pPr>
            <w:r w:rsidRPr="00814A1C">
              <w:t>NS_200</w:t>
            </w:r>
          </w:p>
        </w:tc>
        <w:tc>
          <w:tcPr>
            <w:tcW w:w="1926" w:type="dxa"/>
          </w:tcPr>
          <w:p w:rsidR="003D3737" w:rsidRPr="00814A1C" w:rsidRDefault="003D3737" w:rsidP="00FD2A13">
            <w:pPr>
              <w:pStyle w:val="TAC"/>
            </w:pPr>
            <w:r w:rsidRPr="00814A1C">
              <w:t>1dBm/200MHz into general</w:t>
            </w:r>
          </w:p>
        </w:tc>
        <w:tc>
          <w:tcPr>
            <w:tcW w:w="1926" w:type="dxa"/>
          </w:tcPr>
          <w:p w:rsidR="003D3737" w:rsidRPr="00814A1C" w:rsidRDefault="003D3737" w:rsidP="00FD2A13">
            <w:pPr>
              <w:pStyle w:val="TAC"/>
            </w:pPr>
            <w:r w:rsidRPr="00814A1C">
              <w:t>No change</w:t>
            </w:r>
          </w:p>
        </w:tc>
        <w:tc>
          <w:tcPr>
            <w:tcW w:w="1926" w:type="dxa"/>
          </w:tcPr>
          <w:p w:rsidR="003D3737" w:rsidRPr="00814A1C" w:rsidRDefault="003D3737" w:rsidP="00FD2A13">
            <w:pPr>
              <w:pStyle w:val="TAC"/>
            </w:pPr>
            <w:r w:rsidRPr="00814A1C">
              <w:t>7dBm/1GHz into general</w:t>
            </w:r>
          </w:p>
        </w:tc>
        <w:tc>
          <w:tcPr>
            <w:tcW w:w="1927" w:type="dxa"/>
          </w:tcPr>
          <w:p w:rsidR="003D3737" w:rsidRPr="00814A1C" w:rsidRDefault="003D3737" w:rsidP="00FD2A13">
            <w:pPr>
              <w:pStyle w:val="TAC"/>
            </w:pPr>
            <w:r w:rsidRPr="00814A1C">
              <w:t>No change</w:t>
            </w:r>
          </w:p>
        </w:tc>
      </w:tr>
      <w:tr w:rsidR="003D3737" w:rsidRPr="00814A1C" w:rsidTr="00FD2A13">
        <w:tc>
          <w:tcPr>
            <w:tcW w:w="1926" w:type="dxa"/>
          </w:tcPr>
          <w:p w:rsidR="003D3737" w:rsidRPr="00B06662" w:rsidRDefault="003D3737" w:rsidP="00FD2A13">
            <w:pPr>
              <w:pStyle w:val="TAH"/>
            </w:pPr>
            <w:r w:rsidRPr="00814A1C">
              <w:t>NS_201</w:t>
            </w:r>
            <w:r w:rsidRPr="00B06662">
              <w:rPr>
                <w:vertAlign w:val="superscript"/>
              </w:rPr>
              <w:t>1</w:t>
            </w:r>
          </w:p>
        </w:tc>
        <w:tc>
          <w:tcPr>
            <w:tcW w:w="1926" w:type="dxa"/>
          </w:tcPr>
          <w:p w:rsidR="003D3737" w:rsidRPr="00814A1C" w:rsidRDefault="003D3737" w:rsidP="00FD2A13">
            <w:pPr>
              <w:pStyle w:val="TAC"/>
            </w:pPr>
            <w:r w:rsidRPr="00814A1C">
              <w:t>-</w:t>
            </w:r>
            <w:r>
              <w:t>8</w:t>
            </w:r>
            <w:r w:rsidRPr="00814A1C">
              <w:t>dBm/200MHz</w:t>
            </w:r>
          </w:p>
        </w:tc>
        <w:tc>
          <w:tcPr>
            <w:tcW w:w="1926" w:type="dxa"/>
          </w:tcPr>
          <w:p w:rsidR="003D3737" w:rsidRPr="00814A1C" w:rsidRDefault="003D3737" w:rsidP="00FD2A13">
            <w:pPr>
              <w:pStyle w:val="TAC"/>
            </w:pPr>
          </w:p>
        </w:tc>
        <w:tc>
          <w:tcPr>
            <w:tcW w:w="1926" w:type="dxa"/>
          </w:tcPr>
          <w:p w:rsidR="003D3737" w:rsidRPr="00814A1C" w:rsidRDefault="003D3737" w:rsidP="00FD2A13">
            <w:pPr>
              <w:pStyle w:val="TAC"/>
            </w:pPr>
          </w:p>
        </w:tc>
        <w:tc>
          <w:tcPr>
            <w:tcW w:w="1927" w:type="dxa"/>
          </w:tcPr>
          <w:p w:rsidR="003D3737" w:rsidRPr="00814A1C" w:rsidRDefault="003D3737" w:rsidP="00FD2A13">
            <w:pPr>
              <w:pStyle w:val="TAC"/>
            </w:pPr>
          </w:p>
        </w:tc>
      </w:tr>
      <w:tr w:rsidR="003D3737" w:rsidRPr="00814A1C" w:rsidTr="00FD2A13">
        <w:tc>
          <w:tcPr>
            <w:tcW w:w="1926" w:type="dxa"/>
          </w:tcPr>
          <w:p w:rsidR="003D3737" w:rsidRPr="00B06662" w:rsidRDefault="003D3737" w:rsidP="00FD2A13">
            <w:pPr>
              <w:pStyle w:val="TAH"/>
            </w:pPr>
            <w:r w:rsidRPr="00814A1C">
              <w:t>NS_202</w:t>
            </w:r>
            <w:r>
              <w:rPr>
                <w:vertAlign w:val="superscript"/>
              </w:rPr>
              <w:t>2</w:t>
            </w:r>
          </w:p>
        </w:tc>
        <w:tc>
          <w:tcPr>
            <w:tcW w:w="1926" w:type="dxa"/>
          </w:tcPr>
          <w:p w:rsidR="003D3737" w:rsidRPr="00814A1C" w:rsidRDefault="003D3737" w:rsidP="00FD2A13">
            <w:pPr>
              <w:pStyle w:val="TAC"/>
            </w:pPr>
            <w:r w:rsidRPr="00814A1C">
              <w:t>-10dBm/100MHz (Harmonic)</w:t>
            </w:r>
            <w:r>
              <w:br/>
              <w:t>and</w:t>
            </w:r>
          </w:p>
          <w:p w:rsidR="003D3737" w:rsidRPr="00814A1C" w:rsidRDefault="003D3737" w:rsidP="00FD2A13">
            <w:pPr>
              <w:pStyle w:val="TAC"/>
            </w:pPr>
            <w:r w:rsidRPr="00814A1C">
              <w:t>+1dBm/200MHz</w:t>
            </w:r>
          </w:p>
        </w:tc>
        <w:tc>
          <w:tcPr>
            <w:tcW w:w="1926" w:type="dxa"/>
          </w:tcPr>
          <w:p w:rsidR="003D3737" w:rsidRPr="00814A1C" w:rsidRDefault="003D3737" w:rsidP="00FD2A13">
            <w:pPr>
              <w:pStyle w:val="TAC"/>
            </w:pPr>
            <w:r w:rsidRPr="00814A1C">
              <w:t>-10dBm/100MHz (Harmonic)</w:t>
            </w:r>
            <w:r>
              <w:br/>
              <w:t>and</w:t>
            </w:r>
          </w:p>
          <w:p w:rsidR="003D3737" w:rsidRPr="00814A1C" w:rsidRDefault="003D3737" w:rsidP="00FD2A13">
            <w:pPr>
              <w:pStyle w:val="TAC"/>
            </w:pPr>
            <w:r w:rsidRPr="00814A1C">
              <w:t>+1dBm/200MHz</w:t>
            </w:r>
          </w:p>
        </w:tc>
        <w:tc>
          <w:tcPr>
            <w:tcW w:w="1926" w:type="dxa"/>
          </w:tcPr>
          <w:p w:rsidR="003D3737" w:rsidRPr="00814A1C" w:rsidRDefault="003D3737" w:rsidP="00FD2A13">
            <w:pPr>
              <w:pStyle w:val="TAC"/>
            </w:pPr>
          </w:p>
        </w:tc>
        <w:tc>
          <w:tcPr>
            <w:tcW w:w="1927" w:type="dxa"/>
          </w:tcPr>
          <w:p w:rsidR="003D3737" w:rsidRPr="00814A1C" w:rsidRDefault="003D3737" w:rsidP="00FD2A13">
            <w:pPr>
              <w:pStyle w:val="TAC"/>
            </w:pPr>
          </w:p>
        </w:tc>
      </w:tr>
      <w:tr w:rsidR="003D3737" w:rsidRPr="00814A1C" w:rsidTr="00FD2A13">
        <w:tc>
          <w:tcPr>
            <w:tcW w:w="1926" w:type="dxa"/>
          </w:tcPr>
          <w:p w:rsidR="003D3737" w:rsidRPr="00B06662" w:rsidRDefault="003D3737" w:rsidP="00FD2A13">
            <w:pPr>
              <w:pStyle w:val="TAH"/>
            </w:pPr>
            <w:r w:rsidRPr="00814A1C">
              <w:t>NS_203</w:t>
            </w:r>
            <w:r>
              <w:rPr>
                <w:vertAlign w:val="superscript"/>
              </w:rPr>
              <w:t>3</w:t>
            </w:r>
          </w:p>
        </w:tc>
        <w:tc>
          <w:tcPr>
            <w:tcW w:w="1926" w:type="dxa"/>
          </w:tcPr>
          <w:p w:rsidR="003D3737" w:rsidRPr="00814A1C" w:rsidRDefault="003D3737" w:rsidP="00FD2A13">
            <w:pPr>
              <w:pStyle w:val="TAC"/>
            </w:pPr>
          </w:p>
        </w:tc>
        <w:tc>
          <w:tcPr>
            <w:tcW w:w="1926" w:type="dxa"/>
          </w:tcPr>
          <w:p w:rsidR="003D3737" w:rsidRPr="00814A1C" w:rsidRDefault="003D3737" w:rsidP="00FD2A13">
            <w:pPr>
              <w:pStyle w:val="TAC"/>
            </w:pPr>
            <w:r w:rsidRPr="00814A1C">
              <w:t>1dBm/200MHz</w:t>
            </w:r>
          </w:p>
        </w:tc>
        <w:tc>
          <w:tcPr>
            <w:tcW w:w="1926" w:type="dxa"/>
          </w:tcPr>
          <w:p w:rsidR="003D3737" w:rsidRPr="00814A1C" w:rsidRDefault="003D3737" w:rsidP="00FD2A13">
            <w:pPr>
              <w:pStyle w:val="TAC"/>
            </w:pPr>
          </w:p>
        </w:tc>
        <w:tc>
          <w:tcPr>
            <w:tcW w:w="1927" w:type="dxa"/>
          </w:tcPr>
          <w:p w:rsidR="003D3737" w:rsidRPr="00814A1C" w:rsidRDefault="003D3737" w:rsidP="00FD2A13">
            <w:pPr>
              <w:pStyle w:val="TAC"/>
            </w:pPr>
          </w:p>
        </w:tc>
      </w:tr>
      <w:tr w:rsidR="003D3737" w:rsidRPr="00814A1C" w:rsidTr="00FD2A13">
        <w:tc>
          <w:tcPr>
            <w:tcW w:w="1926" w:type="dxa"/>
          </w:tcPr>
          <w:p w:rsidR="003D3737" w:rsidRPr="00B06662" w:rsidRDefault="003D3737" w:rsidP="00FD2A13">
            <w:pPr>
              <w:pStyle w:val="TAH"/>
            </w:pPr>
            <w:r w:rsidRPr="00814A1C">
              <w:t>NS_204</w:t>
            </w:r>
            <w:r>
              <w:rPr>
                <w:vertAlign w:val="superscript"/>
              </w:rPr>
              <w:t>4</w:t>
            </w:r>
          </w:p>
        </w:tc>
        <w:tc>
          <w:tcPr>
            <w:tcW w:w="1926" w:type="dxa"/>
          </w:tcPr>
          <w:p w:rsidR="003D3737" w:rsidRPr="00CA71AF" w:rsidRDefault="003D3737" w:rsidP="00FD2A13">
            <w:pPr>
              <w:pStyle w:val="TAC"/>
            </w:pPr>
            <w:r w:rsidRPr="00CA71AF">
              <w:t>-5 dBm/200 MHz</w:t>
            </w:r>
          </w:p>
        </w:tc>
        <w:tc>
          <w:tcPr>
            <w:tcW w:w="1926" w:type="dxa"/>
          </w:tcPr>
          <w:p w:rsidR="003D3737" w:rsidRPr="00CA71AF" w:rsidRDefault="003D3737" w:rsidP="00FD2A13">
            <w:pPr>
              <w:pStyle w:val="TAC"/>
            </w:pPr>
            <w:r w:rsidRPr="00CA71AF">
              <w:t>-5 dBm/200 MHz</w:t>
            </w:r>
          </w:p>
        </w:tc>
        <w:tc>
          <w:tcPr>
            <w:tcW w:w="1926" w:type="dxa"/>
          </w:tcPr>
          <w:p w:rsidR="003D3737" w:rsidRPr="00814A1C" w:rsidRDefault="003D3737" w:rsidP="00FD2A13">
            <w:pPr>
              <w:pStyle w:val="TAC"/>
            </w:pPr>
          </w:p>
        </w:tc>
        <w:tc>
          <w:tcPr>
            <w:tcW w:w="1927" w:type="dxa"/>
          </w:tcPr>
          <w:p w:rsidR="003D3737" w:rsidRPr="00814A1C" w:rsidRDefault="003D3737" w:rsidP="00FD2A13">
            <w:pPr>
              <w:pStyle w:val="TAC"/>
            </w:pPr>
          </w:p>
        </w:tc>
      </w:tr>
      <w:tr w:rsidR="003D3737" w:rsidTr="00FD2A13">
        <w:tc>
          <w:tcPr>
            <w:tcW w:w="1926" w:type="dxa"/>
          </w:tcPr>
          <w:p w:rsidR="003D3737" w:rsidRPr="00814A1C" w:rsidRDefault="003D3737" w:rsidP="00FD2A13">
            <w:pPr>
              <w:pStyle w:val="TAH"/>
            </w:pPr>
            <w:r>
              <w:t>NS_205</w:t>
            </w:r>
            <w:r>
              <w:rPr>
                <w:vertAlign w:val="superscript"/>
              </w:rPr>
              <w:t>5</w:t>
            </w:r>
          </w:p>
        </w:tc>
        <w:tc>
          <w:tcPr>
            <w:tcW w:w="1926" w:type="dxa"/>
          </w:tcPr>
          <w:p w:rsidR="003D3737" w:rsidRPr="00814A1C" w:rsidRDefault="003D3737" w:rsidP="00FD2A13">
            <w:pPr>
              <w:pStyle w:val="TAC"/>
            </w:pPr>
            <w:r w:rsidRPr="00A56716">
              <w:t>-10dBm/100MHz (Harmonic)</w:t>
            </w:r>
            <w:r>
              <w:br/>
              <w:t>and</w:t>
            </w:r>
          </w:p>
          <w:p w:rsidR="003D3737" w:rsidRPr="00814A1C" w:rsidRDefault="003D3737" w:rsidP="00FD2A13">
            <w:pPr>
              <w:pStyle w:val="TAC"/>
            </w:pPr>
            <w:r>
              <w:t>-5</w:t>
            </w:r>
            <w:r w:rsidRPr="00814A1C">
              <w:t>dBm/200MHz</w:t>
            </w:r>
          </w:p>
        </w:tc>
        <w:tc>
          <w:tcPr>
            <w:tcW w:w="1926" w:type="dxa"/>
          </w:tcPr>
          <w:p w:rsidR="003D3737" w:rsidRPr="00814A1C" w:rsidRDefault="003D3737" w:rsidP="00FD2A13">
            <w:pPr>
              <w:pStyle w:val="TAC"/>
            </w:pPr>
            <w:r w:rsidRPr="00A56716">
              <w:t>-10dBm/100MHz (Harmonic)</w:t>
            </w:r>
            <w:r>
              <w:br/>
              <w:t>and</w:t>
            </w:r>
          </w:p>
          <w:p w:rsidR="003D3737" w:rsidRPr="00814A1C" w:rsidRDefault="003D3737" w:rsidP="00FD2A13">
            <w:pPr>
              <w:pStyle w:val="TAC"/>
            </w:pPr>
            <w:r>
              <w:t>-5</w:t>
            </w:r>
            <w:r w:rsidRPr="00814A1C">
              <w:t>dBm/200MHz</w:t>
            </w:r>
          </w:p>
        </w:tc>
        <w:tc>
          <w:tcPr>
            <w:tcW w:w="1926" w:type="dxa"/>
          </w:tcPr>
          <w:p w:rsidR="003D3737" w:rsidRPr="00814A1C" w:rsidRDefault="003D3737" w:rsidP="00FD2A13">
            <w:pPr>
              <w:pStyle w:val="TAC"/>
            </w:pPr>
          </w:p>
        </w:tc>
        <w:tc>
          <w:tcPr>
            <w:tcW w:w="1927" w:type="dxa"/>
          </w:tcPr>
          <w:p w:rsidR="003D3737" w:rsidRPr="00814A1C" w:rsidRDefault="003D3737" w:rsidP="00FD2A13">
            <w:pPr>
              <w:pStyle w:val="TAC"/>
            </w:pPr>
          </w:p>
        </w:tc>
      </w:tr>
      <w:tr w:rsidR="003D3737" w:rsidTr="00FD2A13">
        <w:tc>
          <w:tcPr>
            <w:tcW w:w="9631" w:type="dxa"/>
            <w:gridSpan w:val="5"/>
          </w:tcPr>
          <w:p w:rsidR="003D3737" w:rsidRDefault="003D3737" w:rsidP="00FD2A13">
            <w:pPr>
              <w:pStyle w:val="TAN"/>
            </w:pPr>
            <w:r>
              <w:t>NOTE 1:</w:t>
            </w:r>
            <w:r>
              <w:tab/>
            </w:r>
            <w:r w:rsidRPr="00B06662">
              <w:t xml:space="preserve">NS_201 is </w:t>
            </w:r>
            <w:r>
              <w:t>void</w:t>
            </w:r>
          </w:p>
          <w:p w:rsidR="003D3737" w:rsidRDefault="003D3737" w:rsidP="00FD2A13">
            <w:pPr>
              <w:pStyle w:val="TAN"/>
            </w:pPr>
            <w:r>
              <w:t>NOTE 2:</w:t>
            </w:r>
            <w:r>
              <w:tab/>
            </w:r>
            <w:r w:rsidRPr="00B06662">
              <w:t>Applicable before 01 January 2024</w:t>
            </w:r>
          </w:p>
          <w:p w:rsidR="003D3737" w:rsidRDefault="003D3737" w:rsidP="00FD2A13">
            <w:pPr>
              <w:pStyle w:val="TAN"/>
            </w:pPr>
            <w:r>
              <w:t>NOTE 3:</w:t>
            </w:r>
            <w:r>
              <w:tab/>
            </w:r>
            <w:r w:rsidRPr="00B06662">
              <w:t>Applicable before 01 September 2027</w:t>
            </w:r>
          </w:p>
          <w:p w:rsidR="003D3737" w:rsidRDefault="003D3737" w:rsidP="00FD2A13">
            <w:pPr>
              <w:pStyle w:val="TAN"/>
            </w:pPr>
            <w:r>
              <w:t>NOTE 4:</w:t>
            </w:r>
            <w:r>
              <w:tab/>
            </w:r>
            <w:r w:rsidRPr="00B06662">
              <w:t>Applicable after 01 September 2027</w:t>
            </w:r>
          </w:p>
          <w:p w:rsidR="003D3737" w:rsidRPr="00B06662" w:rsidRDefault="003D3737" w:rsidP="00FD2A13">
            <w:pPr>
              <w:pStyle w:val="TAN"/>
            </w:pPr>
            <w:r>
              <w:t>NOTE 5:</w:t>
            </w:r>
            <w:r>
              <w:tab/>
            </w:r>
            <w:r w:rsidRPr="00B06662">
              <w:t>Applicable after 01 January 2024</w:t>
            </w:r>
          </w:p>
        </w:tc>
      </w:tr>
    </w:tbl>
    <w:p w:rsidR="003D3737" w:rsidRPr="003D3737" w:rsidRDefault="003D3737" w:rsidP="003D3737"/>
    <w:p w:rsidR="00702467" w:rsidRPr="002D3042" w:rsidRDefault="00702467" w:rsidP="00FE374B">
      <w:pPr>
        <w:pStyle w:val="Heading2"/>
      </w:pPr>
      <w:bookmarkStart w:id="258" w:name="_Toc21020720"/>
      <w:bookmarkStart w:id="259" w:name="_Toc52566094"/>
      <w:r w:rsidRPr="002D3042">
        <w:rPr>
          <w:lang w:eastAsia="ja-JP"/>
        </w:rPr>
        <w:t>7.6</w:t>
      </w:r>
      <w:r w:rsidRPr="002D3042">
        <w:tab/>
        <w:t>Transmit intermodulation</w:t>
      </w:r>
      <w:bookmarkEnd w:id="258"/>
      <w:bookmarkEnd w:id="259"/>
    </w:p>
    <w:p w:rsidR="00575971" w:rsidRPr="002D3042" w:rsidRDefault="00575971" w:rsidP="00FE374B">
      <w:pPr>
        <w:pStyle w:val="Heading2"/>
      </w:pPr>
      <w:bookmarkStart w:id="260" w:name="_Toc21020721"/>
      <w:bookmarkStart w:id="261" w:name="_Toc52566095"/>
      <w:r w:rsidRPr="002D3042">
        <w:rPr>
          <w:lang w:eastAsia="ja-JP"/>
        </w:rPr>
        <w:t>7.7</w:t>
      </w:r>
      <w:r w:rsidRPr="002D3042">
        <w:tab/>
        <w:t>ON/OFF time mask</w:t>
      </w:r>
      <w:bookmarkEnd w:id="260"/>
      <w:bookmarkEnd w:id="261"/>
    </w:p>
    <w:p w:rsidR="00575971" w:rsidRPr="002D3042" w:rsidRDefault="00575971" w:rsidP="00FE374B">
      <w:pPr>
        <w:pStyle w:val="Heading3"/>
        <w:rPr>
          <w:lang w:eastAsia="ja-JP"/>
        </w:rPr>
      </w:pPr>
      <w:bookmarkStart w:id="262" w:name="_Toc21020722"/>
      <w:bookmarkStart w:id="263" w:name="_Toc52566096"/>
      <w:r w:rsidRPr="002D3042">
        <w:rPr>
          <w:lang w:eastAsia="ja-JP"/>
        </w:rPr>
        <w:t>7.7.1</w:t>
      </w:r>
      <w:r w:rsidR="00F75B44" w:rsidRPr="002D3042">
        <w:rPr>
          <w:lang w:eastAsia="ja-JP"/>
        </w:rPr>
        <w:tab/>
      </w:r>
      <w:r w:rsidRPr="002D3042">
        <w:rPr>
          <w:lang w:eastAsia="ja-JP"/>
        </w:rPr>
        <w:t>UE transient time</w:t>
      </w:r>
      <w:bookmarkEnd w:id="262"/>
      <w:bookmarkEnd w:id="263"/>
    </w:p>
    <w:p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rsidR="00575971" w:rsidRPr="002D3042" w:rsidRDefault="00575971" w:rsidP="00575971"/>
    <w:p w:rsidR="005047AB" w:rsidRPr="002D3042" w:rsidRDefault="005047AB" w:rsidP="005047AB">
      <w:pPr>
        <w:pStyle w:val="Heading2"/>
        <w:rPr>
          <w:rFonts w:eastAsiaTheme="minorEastAsia"/>
        </w:rPr>
      </w:pPr>
      <w:bookmarkStart w:id="264" w:name="_Toc21020723"/>
      <w:bookmarkStart w:id="265" w:name="_Toc52566097"/>
      <w:r w:rsidRPr="002D3042">
        <w:rPr>
          <w:rFonts w:eastAsiaTheme="minorEastAsia"/>
        </w:rPr>
        <w:t>7.8</w:t>
      </w:r>
      <w:r w:rsidRPr="002D3042">
        <w:rPr>
          <w:rFonts w:eastAsiaTheme="minorEastAsia"/>
        </w:rPr>
        <w:tab/>
        <w:t>Beam correspondence</w:t>
      </w:r>
      <w:bookmarkEnd w:id="264"/>
      <w:bookmarkEnd w:id="265"/>
    </w:p>
    <w:p w:rsidR="005047AB" w:rsidRPr="002D3042" w:rsidRDefault="005047AB" w:rsidP="005047AB">
      <w:pPr>
        <w:pStyle w:val="Heading3"/>
        <w:rPr>
          <w:rFonts w:eastAsiaTheme="minorEastAsia"/>
        </w:rPr>
      </w:pPr>
      <w:bookmarkStart w:id="266" w:name="_Toc21020724"/>
      <w:bookmarkStart w:id="267" w:name="_Toc52566098"/>
      <w:r w:rsidRPr="002D3042">
        <w:rPr>
          <w:rFonts w:eastAsiaTheme="minorEastAsia"/>
        </w:rPr>
        <w:t>7.8.1</w:t>
      </w:r>
      <w:r w:rsidRPr="002D3042">
        <w:rPr>
          <w:rFonts w:eastAsiaTheme="minorEastAsia"/>
        </w:rPr>
        <w:tab/>
        <w:t>General</w:t>
      </w:r>
      <w:bookmarkEnd w:id="266"/>
      <w:bookmarkEnd w:id="267"/>
    </w:p>
    <w:p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2D3042" w:rsidRDefault="005047AB" w:rsidP="005047AB">
      <w:pPr>
        <w:pStyle w:val="Heading3"/>
        <w:rPr>
          <w:rFonts w:eastAsiaTheme="minorEastAsia"/>
        </w:rPr>
      </w:pPr>
      <w:bookmarkStart w:id="268" w:name="_Toc21020725"/>
      <w:bookmarkStart w:id="269" w:name="_Toc52566099"/>
      <w:r w:rsidRPr="002D3042">
        <w:rPr>
          <w:rFonts w:eastAsiaTheme="minorEastAsia"/>
        </w:rPr>
        <w:lastRenderedPageBreak/>
        <w:t>7.8.2</w:t>
      </w:r>
      <w:r w:rsidRPr="002D3042">
        <w:rPr>
          <w:rFonts w:eastAsiaTheme="minorEastAsia"/>
        </w:rPr>
        <w:tab/>
        <w:t>Beam correspondence for PC1</w:t>
      </w:r>
      <w:bookmarkEnd w:id="268"/>
      <w:bookmarkEnd w:id="269"/>
    </w:p>
    <w:p w:rsidR="005047AB" w:rsidRPr="002D3042" w:rsidRDefault="005047AB" w:rsidP="005047AB">
      <w:pPr>
        <w:pStyle w:val="Heading3"/>
        <w:rPr>
          <w:rFonts w:eastAsiaTheme="minorEastAsia"/>
        </w:rPr>
      </w:pPr>
      <w:bookmarkStart w:id="270" w:name="_Toc21020726"/>
      <w:bookmarkStart w:id="271" w:name="_Toc52566100"/>
      <w:r w:rsidRPr="002D3042">
        <w:rPr>
          <w:rFonts w:eastAsiaTheme="minorEastAsia"/>
        </w:rPr>
        <w:t>7.8.3</w:t>
      </w:r>
      <w:r w:rsidRPr="002D3042">
        <w:rPr>
          <w:rFonts w:eastAsiaTheme="minorEastAsia"/>
        </w:rPr>
        <w:tab/>
        <w:t>Beam correspondence for PC2</w:t>
      </w:r>
      <w:bookmarkEnd w:id="270"/>
      <w:bookmarkEnd w:id="271"/>
    </w:p>
    <w:p w:rsidR="005047AB" w:rsidRPr="002D3042" w:rsidRDefault="005047AB" w:rsidP="005047AB">
      <w:pPr>
        <w:pStyle w:val="Heading3"/>
        <w:rPr>
          <w:rFonts w:eastAsiaTheme="minorEastAsia"/>
        </w:rPr>
      </w:pPr>
      <w:bookmarkStart w:id="272" w:name="_Toc21020727"/>
      <w:bookmarkStart w:id="273" w:name="_Toc52566101"/>
      <w:r w:rsidRPr="002D3042">
        <w:rPr>
          <w:rFonts w:eastAsiaTheme="minorEastAsia"/>
        </w:rPr>
        <w:t>7.8.4</w:t>
      </w:r>
      <w:r w:rsidRPr="002D3042">
        <w:rPr>
          <w:rFonts w:eastAsiaTheme="minorEastAsia"/>
        </w:rPr>
        <w:tab/>
        <w:t>Beam correspondence for PC3</w:t>
      </w:r>
      <w:bookmarkEnd w:id="272"/>
      <w:bookmarkEnd w:id="273"/>
    </w:p>
    <w:p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2D3042" w:rsidRDefault="005047AB" w:rsidP="005047AB">
      <w:r w:rsidRPr="002D3042">
        <w:t>The simulation assumptions are shown in Table 7.8.4-1 below.</w:t>
      </w:r>
    </w:p>
    <w:p w:rsidR="005047AB" w:rsidRPr="002D3042" w:rsidRDefault="005047AB" w:rsidP="005047AB">
      <w:pPr>
        <w:pStyle w:val="TH"/>
      </w:pPr>
      <w:r w:rsidRPr="002D3042">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Notes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performance can be different</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Peak EIRP is 7.5</w:t>
            </w:r>
          </w:p>
          <w:p w:rsidR="005047AB" w:rsidRPr="002D3042" w:rsidRDefault="005047AB" w:rsidP="003A1E38">
            <w:pPr>
              <w:pStyle w:val="TAC"/>
              <w:jc w:val="left"/>
            </w:pPr>
            <w:r w:rsidRPr="002D3042">
              <w:t>Spherical EIRP is 15</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Number of antenna elements in a module/set</w:t>
            </w:r>
          </w:p>
          <w:p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4</w:t>
            </w:r>
          </w:p>
          <w:p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Consider switched 2 panels.</w:t>
            </w:r>
          </w:p>
          <w:p w:rsidR="005047AB" w:rsidRPr="002D3042" w:rsidRDefault="005047AB" w:rsidP="003A1E38">
            <w:pPr>
              <w:pStyle w:val="TAC"/>
              <w:jc w:val="left"/>
            </w:pPr>
            <w:r w:rsidRPr="002D3042">
              <w:t>These parameters will be depend on UE implementation. Other values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location</w:t>
            </w:r>
          </w:p>
          <w:p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combination of the lists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1</w:t>
            </w:r>
          </w:p>
          <w:p w:rsidR="005047AB" w:rsidRPr="002D3042" w:rsidRDefault="005047AB" w:rsidP="003A1E38">
            <w:pPr>
              <w:pStyle w:val="TAC"/>
              <w:jc w:val="left"/>
              <w:rPr>
                <w:lang w:val="en-US"/>
              </w:rPr>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2</w:t>
            </w:r>
          </w:p>
          <w:p w:rsidR="005047AB" w:rsidRPr="002D3042" w:rsidRDefault="005047AB" w:rsidP="003A1E38">
            <w:pPr>
              <w:pStyle w:val="TAC"/>
              <w:jc w:val="left"/>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rsidR="005047AB" w:rsidRPr="002D3042" w:rsidRDefault="005047AB" w:rsidP="003A1E38">
            <w:pPr>
              <w:pStyle w:val="TAC"/>
              <w:jc w:val="left"/>
            </w:pPr>
            <w:r w:rsidRPr="002D3042">
              <w:t>This information is meaningful only if it’s the same with the material which covers antennas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Module can’t be placed outer edge of UE to secure mechanical reliability</w:t>
            </w:r>
          </w:p>
        </w:tc>
      </w:tr>
    </w:tbl>
    <w:p w:rsidR="005047AB" w:rsidRPr="002D3042" w:rsidRDefault="005047AB" w:rsidP="005047AB"/>
    <w:p w:rsidR="005047AB" w:rsidRPr="002D3042" w:rsidRDefault="005047AB" w:rsidP="005047AB">
      <w:r w:rsidRPr="002D3042">
        <w:t>The procedure to model the beam correspondence impairments and to generate the CDF of ∆EIRP is as follows:</w:t>
      </w:r>
    </w:p>
    <w:p w:rsidR="005047AB" w:rsidRPr="002D3042" w:rsidRDefault="005047AB" w:rsidP="005047AB">
      <w:pPr>
        <w:pStyle w:val="ListBullet"/>
      </w:pPr>
      <w:r w:rsidRPr="002D3042">
        <w:t>-</w:t>
      </w:r>
      <w:r w:rsidRPr="002D3042">
        <w:tab/>
        <w:t>Set ideal analog beam weight table (AWT) for K beams, where the number of beams depends on UE implementation</w:t>
      </w:r>
    </w:p>
    <w:p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For each P UEs, where P is the number of UEs to be simulated:</w:t>
      </w:r>
    </w:p>
    <w:p w:rsidR="005047AB" w:rsidRPr="002D3042" w:rsidRDefault="005047AB" w:rsidP="005047AB">
      <w:pPr>
        <w:pStyle w:val="List2"/>
      </w:pPr>
      <w:r w:rsidRPr="002D3042">
        <w:t>-</w:t>
      </w:r>
      <w:r w:rsidRPr="002D3042">
        <w:tab/>
        <w:t>Generate Tx/Rx AWT considering phase and amplitude error per element (if using Model 1):</w:t>
      </w:r>
    </w:p>
    <w:p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rPr>
          <w:b/>
        </w:rPr>
        <w:lastRenderedPageBreak/>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2"/>
      </w:pPr>
      <w:r w:rsidRPr="002D3042">
        <w:t>-</w:t>
      </w:r>
      <w:r w:rsidRPr="002D3042">
        <w:tab/>
        <w:t>Generate Tx/Rx AWT considering phase and amplitude error per beam (if using Model 2):</w:t>
      </w:r>
    </w:p>
    <w:p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rsidR="005047AB" w:rsidRPr="002D3042" w:rsidRDefault="005047AB" w:rsidP="005047AB">
      <w:pPr>
        <w:pStyle w:val="ListBullet2"/>
      </w:pPr>
      <w:r w:rsidRPr="002D3042">
        <w:t>-</w:t>
      </w:r>
      <w:r w:rsidRPr="002D3042">
        <w:tab/>
        <w:t>Determine UE autonomous DL (Rx) beam selection (EIRP</w:t>
      </w:r>
      <w:r w:rsidRPr="002D3042">
        <w:rPr>
          <w:vertAlign w:val="subscript"/>
        </w:rPr>
        <w:t>1</w:t>
      </w:r>
      <w:r w:rsidRPr="002D3042">
        <w:t>)</w:t>
      </w:r>
    </w:p>
    <w:p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rsidR="005047AB" w:rsidRPr="002D3042" w:rsidRDefault="005047AB" w:rsidP="005047AB">
      <w:pPr>
        <w:pStyle w:val="ListBullet4"/>
      </w:pPr>
      <w:r w:rsidRPr="002D3042">
        <w:t>-</w:t>
      </w:r>
      <w:r w:rsidRPr="002D3042">
        <w:tab/>
        <w:t>The common understanding for UL beam sweeping operation is the following:</w:t>
      </w:r>
    </w:p>
    <w:p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rsidR="005047AB" w:rsidRPr="002D3042" w:rsidRDefault="005047AB" w:rsidP="005047AB">
      <w:pPr>
        <w:pStyle w:val="ListBullet"/>
      </w:pPr>
      <w:r w:rsidRPr="002D3042">
        <w:t>-</w:t>
      </w:r>
      <w:r w:rsidRPr="002D3042">
        <w:tab/>
        <w:t>After calculating ∆EIRP at all measurement grid points, generate CDF of ∆EIRP</w:t>
      </w:r>
    </w:p>
    <w:p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rsidR="005047AB" w:rsidRPr="002D3042" w:rsidRDefault="005047AB" w:rsidP="005047AB">
      <w:pPr>
        <w:pStyle w:val="ListBullet"/>
      </w:pPr>
      <w:r w:rsidRPr="002D3042">
        <w:t>-</w:t>
      </w:r>
      <w:r w:rsidRPr="002D3042">
        <w:tab/>
        <w:t>The beam correspondence tolerance value Y is defined as the 85%-tile of the ∆EIRP CDF</w:t>
      </w:r>
    </w:p>
    <w:p w:rsidR="005047AB" w:rsidRPr="002D3042" w:rsidRDefault="005047AB" w:rsidP="005047AB"/>
    <w:p w:rsidR="005047AB" w:rsidRPr="002D3042" w:rsidRDefault="005047AB" w:rsidP="005047AB">
      <w:r w:rsidRPr="002D3042">
        <w:t>The summary of simulation results is provided in Table 7.8.4-2 below.</w:t>
      </w:r>
    </w:p>
    <w:p w:rsidR="005047AB" w:rsidRPr="002D3042" w:rsidRDefault="005047AB" w:rsidP="005047AB">
      <w:pPr>
        <w:pStyle w:val="TH"/>
      </w:pPr>
      <w:r w:rsidRPr="002D3042">
        <w:lastRenderedPageBreak/>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G</w:t>
            </w:r>
          </w:p>
        </w:tc>
      </w:tr>
      <w:tr w:rsidR="002D3042" w:rsidRPr="002D3042"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r>
      <w:tr w:rsidR="002D3042" w:rsidRPr="002D3042"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 (n257/n258/n261)</w:t>
            </w:r>
          </w:p>
          <w:p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r>
    </w:tbl>
    <w:p w:rsidR="005047AB" w:rsidRPr="002D3042" w:rsidRDefault="005047AB" w:rsidP="005047AB"/>
    <w:p w:rsidR="005047AB" w:rsidRPr="002D3042" w:rsidRDefault="005047AB" w:rsidP="005047AB">
      <w:pPr>
        <w:pStyle w:val="Heading3"/>
        <w:rPr>
          <w:rFonts w:eastAsiaTheme="minorEastAsia"/>
        </w:rPr>
      </w:pPr>
      <w:bookmarkStart w:id="274" w:name="_Toc21020728"/>
      <w:bookmarkStart w:id="275" w:name="_Toc52566102"/>
      <w:r w:rsidRPr="002D3042">
        <w:rPr>
          <w:rFonts w:eastAsiaTheme="minorEastAsia"/>
        </w:rPr>
        <w:t>7.8.5</w:t>
      </w:r>
      <w:r w:rsidRPr="002D3042">
        <w:rPr>
          <w:rFonts w:eastAsiaTheme="minorEastAsia"/>
        </w:rPr>
        <w:tab/>
        <w:t>Beam correspondence for PC3</w:t>
      </w:r>
      <w:bookmarkEnd w:id="274"/>
      <w:bookmarkEnd w:id="275"/>
    </w:p>
    <w:p w:rsidR="005047AB" w:rsidRPr="002D3042" w:rsidRDefault="005047AB" w:rsidP="00575971"/>
    <w:p w:rsidR="00FA4A82" w:rsidRPr="002D3042" w:rsidRDefault="00131D3F" w:rsidP="00FE374B">
      <w:pPr>
        <w:pStyle w:val="Heading1"/>
      </w:pPr>
      <w:bookmarkStart w:id="276" w:name="_Toc21020729"/>
      <w:bookmarkStart w:id="277" w:name="_Toc52566103"/>
      <w:r w:rsidRPr="002D3042">
        <w:rPr>
          <w:lang w:eastAsia="ja-JP"/>
        </w:rPr>
        <w:t>8</w:t>
      </w:r>
      <w:r w:rsidR="00FA4A82" w:rsidRPr="002D3042">
        <w:tab/>
      </w:r>
      <w:r w:rsidR="000708EB" w:rsidRPr="002D3042">
        <w:t xml:space="preserve">UE </w:t>
      </w:r>
      <w:r w:rsidR="00FA4A82" w:rsidRPr="002D3042">
        <w:t>Receiver characteristics (frequency range 2)</w:t>
      </w:r>
      <w:bookmarkEnd w:id="276"/>
      <w:bookmarkEnd w:id="277"/>
    </w:p>
    <w:p w:rsidR="00AC7180" w:rsidRPr="002D3042" w:rsidRDefault="00AC7180" w:rsidP="003E52F1">
      <w:pPr>
        <w:pStyle w:val="Heading2"/>
        <w:rPr>
          <w:lang w:eastAsia="ja-JP"/>
        </w:rPr>
      </w:pPr>
      <w:bookmarkStart w:id="278" w:name="_Toc21020730"/>
      <w:bookmarkStart w:id="279" w:name="_Toc52566104"/>
      <w:r w:rsidRPr="002D3042">
        <w:rPr>
          <w:lang w:eastAsia="ja-JP"/>
        </w:rPr>
        <w:t>8.1</w:t>
      </w:r>
      <w:r w:rsidRPr="002D3042">
        <w:tab/>
        <w:t>General</w:t>
      </w:r>
      <w:bookmarkEnd w:id="278"/>
      <w:bookmarkEnd w:id="279"/>
    </w:p>
    <w:p w:rsidR="00AC7180" w:rsidRPr="002D3042" w:rsidRDefault="00AC7180" w:rsidP="003E52F1">
      <w:pPr>
        <w:pStyle w:val="Heading2"/>
        <w:rPr>
          <w:lang w:eastAsia="ja-JP"/>
        </w:rPr>
      </w:pPr>
      <w:bookmarkStart w:id="280" w:name="_Toc21020731"/>
      <w:bookmarkStart w:id="281" w:name="_Toc52566105"/>
      <w:r w:rsidRPr="002D3042">
        <w:rPr>
          <w:lang w:eastAsia="ja-JP"/>
        </w:rPr>
        <w:t>8.2</w:t>
      </w:r>
      <w:r w:rsidRPr="002D3042">
        <w:tab/>
        <w:t>Receiver Sensitivity</w:t>
      </w:r>
      <w:bookmarkEnd w:id="280"/>
      <w:bookmarkEnd w:id="281"/>
    </w:p>
    <w:p w:rsidR="00AC7180" w:rsidRPr="002D3042" w:rsidRDefault="00AC7180" w:rsidP="00FE374B">
      <w:pPr>
        <w:pStyle w:val="Heading3"/>
        <w:rPr>
          <w:lang w:eastAsia="ja-JP"/>
        </w:rPr>
      </w:pPr>
      <w:bookmarkStart w:id="282" w:name="_Toc21020732"/>
      <w:bookmarkStart w:id="283" w:name="_Toc52566106"/>
      <w:r w:rsidRPr="002D3042">
        <w:rPr>
          <w:lang w:eastAsia="ja-JP"/>
        </w:rPr>
        <w:t>8.2.1</w:t>
      </w:r>
      <w:r w:rsidR="003C33C7" w:rsidRPr="002D3042">
        <w:tab/>
      </w:r>
      <w:r w:rsidRPr="002D3042">
        <w:t>MSD (Maximum sensitivity reduction)</w:t>
      </w:r>
      <w:bookmarkEnd w:id="282"/>
      <w:bookmarkEnd w:id="283"/>
    </w:p>
    <w:p w:rsidR="00AC7180" w:rsidRPr="002D3042" w:rsidRDefault="00AC7180" w:rsidP="003E52F1">
      <w:pPr>
        <w:pStyle w:val="Heading2"/>
        <w:rPr>
          <w:lang w:eastAsia="ja-JP"/>
        </w:rPr>
      </w:pPr>
      <w:bookmarkStart w:id="284" w:name="_Toc21020733"/>
      <w:bookmarkStart w:id="285" w:name="_Toc52566107"/>
      <w:r w:rsidRPr="002D3042">
        <w:rPr>
          <w:lang w:eastAsia="ja-JP"/>
        </w:rPr>
        <w:t>8.3</w:t>
      </w:r>
      <w:r w:rsidRPr="002D3042">
        <w:tab/>
        <w:t>Selectivity</w:t>
      </w:r>
      <w:bookmarkEnd w:id="284"/>
      <w:bookmarkEnd w:id="285"/>
    </w:p>
    <w:p w:rsidR="00AC7180" w:rsidRPr="002D3042" w:rsidRDefault="00AC7180" w:rsidP="003E52F1">
      <w:pPr>
        <w:pStyle w:val="Heading2"/>
        <w:rPr>
          <w:lang w:eastAsia="ja-JP"/>
        </w:rPr>
      </w:pPr>
      <w:bookmarkStart w:id="286" w:name="_Toc21020734"/>
      <w:bookmarkStart w:id="287" w:name="_Toc52566108"/>
      <w:r w:rsidRPr="002D3042">
        <w:rPr>
          <w:lang w:eastAsia="ja-JP"/>
        </w:rPr>
        <w:t>8.4</w:t>
      </w:r>
      <w:r w:rsidRPr="002D3042">
        <w:tab/>
        <w:t>Blocking performance</w:t>
      </w:r>
      <w:bookmarkEnd w:id="286"/>
      <w:bookmarkEnd w:id="287"/>
    </w:p>
    <w:p w:rsidR="00AC7180" w:rsidRPr="002D3042" w:rsidRDefault="00AC7180" w:rsidP="003E52F1">
      <w:pPr>
        <w:pStyle w:val="Heading2"/>
        <w:rPr>
          <w:lang w:eastAsia="ja-JP"/>
        </w:rPr>
      </w:pPr>
      <w:bookmarkStart w:id="288" w:name="_Toc21020735"/>
      <w:bookmarkStart w:id="289" w:name="_Toc52566109"/>
      <w:r w:rsidRPr="002D3042">
        <w:rPr>
          <w:lang w:eastAsia="ja-JP"/>
        </w:rPr>
        <w:t>8.5</w:t>
      </w:r>
      <w:r w:rsidRPr="002D3042">
        <w:tab/>
        <w:t>Spurious response</w:t>
      </w:r>
      <w:bookmarkEnd w:id="288"/>
      <w:bookmarkEnd w:id="289"/>
    </w:p>
    <w:p w:rsidR="00AC7180" w:rsidRPr="002D3042" w:rsidRDefault="00AC7180" w:rsidP="003E52F1">
      <w:pPr>
        <w:pStyle w:val="Heading2"/>
        <w:rPr>
          <w:lang w:eastAsia="ja-JP"/>
        </w:rPr>
      </w:pPr>
      <w:bookmarkStart w:id="290" w:name="_Toc21020736"/>
      <w:bookmarkStart w:id="291" w:name="_Toc52566110"/>
      <w:r w:rsidRPr="002D3042">
        <w:rPr>
          <w:lang w:eastAsia="ja-JP"/>
        </w:rPr>
        <w:t>8.6</w:t>
      </w:r>
      <w:r w:rsidRPr="002D3042">
        <w:tab/>
        <w:t>Intermodulation performance</w:t>
      </w:r>
      <w:bookmarkEnd w:id="290"/>
      <w:bookmarkEnd w:id="291"/>
    </w:p>
    <w:p w:rsidR="00AC7180" w:rsidRPr="002D3042" w:rsidRDefault="00AC7180" w:rsidP="003E52F1">
      <w:pPr>
        <w:pStyle w:val="Heading2"/>
        <w:rPr>
          <w:lang w:eastAsia="ja-JP"/>
        </w:rPr>
      </w:pPr>
      <w:bookmarkStart w:id="292" w:name="_Toc21020737"/>
      <w:bookmarkStart w:id="293" w:name="_Toc52566111"/>
      <w:r w:rsidRPr="002D3042">
        <w:rPr>
          <w:lang w:eastAsia="ja-JP"/>
        </w:rPr>
        <w:t>8.7</w:t>
      </w:r>
      <w:r w:rsidRPr="002D3042">
        <w:tab/>
        <w:t>Spurious emission</w:t>
      </w:r>
      <w:bookmarkEnd w:id="292"/>
      <w:bookmarkEnd w:id="293"/>
    </w:p>
    <w:p w:rsidR="00FA4A82" w:rsidRPr="002D3042" w:rsidRDefault="00FA4A82" w:rsidP="001777A6">
      <w:pPr>
        <w:pStyle w:val="Guidance"/>
        <w:rPr>
          <w:color w:val="auto"/>
        </w:rPr>
      </w:pPr>
    </w:p>
    <w:p w:rsidR="00FA4A82" w:rsidRPr="002D3042" w:rsidRDefault="00131D3F" w:rsidP="00FE374B">
      <w:pPr>
        <w:pStyle w:val="Heading1"/>
      </w:pPr>
      <w:bookmarkStart w:id="294" w:name="_Toc21020738"/>
      <w:bookmarkStart w:id="295" w:name="_Toc52566112"/>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294"/>
      <w:bookmarkEnd w:id="295"/>
    </w:p>
    <w:p w:rsidR="00FA4A82" w:rsidRPr="002D3042" w:rsidRDefault="00FA4A82" w:rsidP="00FA4A82"/>
    <w:p w:rsidR="00D21A82" w:rsidRPr="002D3042" w:rsidRDefault="00131D3F" w:rsidP="00FE374B">
      <w:pPr>
        <w:pStyle w:val="Heading1"/>
      </w:pPr>
      <w:bookmarkStart w:id="296" w:name="_Toc21020739"/>
      <w:bookmarkStart w:id="297" w:name="_Toc52566113"/>
      <w:r w:rsidRPr="002D3042">
        <w:lastRenderedPageBreak/>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296"/>
      <w:bookmarkEnd w:id="297"/>
    </w:p>
    <w:p w:rsidR="00E8629F" w:rsidRPr="002D3042" w:rsidRDefault="00E8629F"/>
    <w:p w:rsidR="00371860" w:rsidRPr="002D3042" w:rsidRDefault="00A85DBC" w:rsidP="0033764B">
      <w:pPr>
        <w:pStyle w:val="Heading9"/>
        <w:rPr>
          <w:lang w:eastAsia="ja-JP"/>
        </w:rPr>
      </w:pPr>
      <w:r w:rsidRPr="002D3042">
        <w:br w:type="page"/>
      </w:r>
      <w:bookmarkStart w:id="298" w:name="_Toc21020740"/>
      <w:bookmarkStart w:id="299" w:name="_Toc52566114"/>
      <w:r w:rsidR="00E8629F" w:rsidRPr="002D3042">
        <w:lastRenderedPageBreak/>
        <w:t xml:space="preserve">Annex </w:t>
      </w:r>
      <w:r w:rsidR="00CB4384" w:rsidRPr="002D3042">
        <w:t>A</w:t>
      </w:r>
      <w:r w:rsidR="00E8629F" w:rsidRPr="002D3042">
        <w:t>:</w:t>
      </w:r>
      <w:r w:rsidR="00E8629F" w:rsidRPr="002D3042">
        <w:br/>
      </w:r>
      <w:r w:rsidR="00371860" w:rsidRPr="002D3042">
        <w:t>Environmental conditions</w:t>
      </w:r>
      <w:bookmarkEnd w:id="298"/>
      <w:bookmarkEnd w:id="299"/>
    </w:p>
    <w:p w:rsidR="00371860" w:rsidRPr="002D3042" w:rsidRDefault="00371860" w:rsidP="00FE374B">
      <w:pPr>
        <w:pStyle w:val="Heading1"/>
        <w:rPr>
          <w:lang w:eastAsia="ja-JP"/>
        </w:rPr>
      </w:pPr>
      <w:bookmarkStart w:id="300" w:name="_Toc21020741"/>
      <w:bookmarkStart w:id="301" w:name="_Toc52566115"/>
      <w:r w:rsidRPr="002D3042">
        <w:rPr>
          <w:lang w:eastAsia="ja-JP"/>
        </w:rPr>
        <w:t>A.1</w:t>
      </w:r>
      <w:r w:rsidRPr="002D3042">
        <w:rPr>
          <w:lang w:eastAsia="ja-JP"/>
        </w:rPr>
        <w:tab/>
        <w:t>General</w:t>
      </w:r>
      <w:bookmarkEnd w:id="300"/>
      <w:bookmarkEnd w:id="301"/>
    </w:p>
    <w:p w:rsidR="00371860" w:rsidRPr="002D3042" w:rsidRDefault="00371860" w:rsidP="00371860">
      <w:r w:rsidRPr="002D3042">
        <w:t>This annex specifies the environmental requirements of the UE. Within these limits the requirements of the present documents shall be fulfilled.</w:t>
      </w:r>
    </w:p>
    <w:p w:rsidR="00371860" w:rsidRPr="002D3042" w:rsidRDefault="00371860" w:rsidP="00FE374B">
      <w:pPr>
        <w:pStyle w:val="Heading1"/>
        <w:rPr>
          <w:lang w:eastAsia="ja-JP"/>
        </w:rPr>
      </w:pPr>
      <w:bookmarkStart w:id="302" w:name="_Toc21020742"/>
      <w:bookmarkStart w:id="303" w:name="_Toc52566116"/>
      <w:r w:rsidRPr="002D3042">
        <w:rPr>
          <w:lang w:eastAsia="ja-JP"/>
        </w:rPr>
        <w:t>A.2</w:t>
      </w:r>
      <w:r w:rsidRPr="002D3042">
        <w:rPr>
          <w:lang w:eastAsia="ja-JP"/>
        </w:rPr>
        <w:tab/>
        <w:t>Environmental</w:t>
      </w:r>
      <w:bookmarkEnd w:id="302"/>
      <w:bookmarkEnd w:id="303"/>
    </w:p>
    <w:p w:rsidR="00371860" w:rsidRPr="002D3042" w:rsidRDefault="00371860" w:rsidP="00371860">
      <w:r w:rsidRPr="002D3042">
        <w:t>The requirements in this clause apply to all types of UE(s).</w:t>
      </w:r>
    </w:p>
    <w:p w:rsidR="00371860" w:rsidRPr="002D3042" w:rsidRDefault="00371860" w:rsidP="00FE374B">
      <w:pPr>
        <w:pStyle w:val="Heading2"/>
        <w:rPr>
          <w:lang w:eastAsia="ja-JP"/>
        </w:rPr>
      </w:pPr>
      <w:bookmarkStart w:id="304" w:name="_Toc21020743"/>
      <w:bookmarkStart w:id="305" w:name="_Toc52566117"/>
      <w:r w:rsidRPr="002D3042">
        <w:rPr>
          <w:lang w:eastAsia="ja-JP"/>
        </w:rPr>
        <w:t>A.2.1</w:t>
      </w:r>
      <w:r w:rsidRPr="002D3042">
        <w:rPr>
          <w:lang w:eastAsia="ja-JP"/>
        </w:rPr>
        <w:tab/>
        <w:t>Temperature</w:t>
      </w:r>
      <w:bookmarkEnd w:id="304"/>
      <w:bookmarkEnd w:id="305"/>
    </w:p>
    <w:p w:rsidR="00371860" w:rsidRPr="002D3042" w:rsidRDefault="00371860" w:rsidP="00371860">
      <w:r w:rsidRPr="002D3042">
        <w:t>All RF requirements for UEs operating in FR2 are defined over the air and can only be tested in an OTA chamber.</w:t>
      </w:r>
    </w:p>
    <w:p w:rsidR="00371860" w:rsidRPr="002D3042" w:rsidRDefault="00371860" w:rsidP="00371860">
      <w:r w:rsidRPr="002D3042">
        <w:t>The UE shall fulfil all the requirements in the temperature range defined in Table A.2.1-1.</w:t>
      </w:r>
    </w:p>
    <w:p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rsidTr="002B1D48">
        <w:tc>
          <w:tcPr>
            <w:tcW w:w="4928" w:type="dxa"/>
            <w:shd w:val="clear" w:color="auto" w:fill="auto"/>
          </w:tcPr>
          <w:p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rsidR="00371860" w:rsidRPr="002D3042" w:rsidRDefault="00371860" w:rsidP="002B1D48">
            <w:pPr>
              <w:pStyle w:val="TAL"/>
              <w:rPr>
                <w:lang w:eastAsia="en-US"/>
              </w:rPr>
            </w:pPr>
            <w:r w:rsidRPr="002D3042">
              <w:rPr>
                <w:lang w:eastAsia="en-US"/>
              </w:rPr>
              <w:t>For normal (room temperature) conditions</w:t>
            </w:r>
          </w:p>
        </w:tc>
      </w:tr>
    </w:tbl>
    <w:p w:rsidR="00371860" w:rsidRPr="002D3042" w:rsidRDefault="00371860" w:rsidP="00371860"/>
    <w:p w:rsidR="00371860" w:rsidRPr="002D3042" w:rsidRDefault="00371860" w:rsidP="00371860">
      <w:r w:rsidRPr="002D3042">
        <w:t>Whether additional temperatures are defined is FFS.</w:t>
      </w:r>
    </w:p>
    <w:p w:rsidR="00371860" w:rsidRPr="002D3042" w:rsidRDefault="00371860" w:rsidP="00FE374B">
      <w:pPr>
        <w:pStyle w:val="Heading2"/>
        <w:rPr>
          <w:lang w:eastAsia="ja-JP"/>
        </w:rPr>
      </w:pPr>
      <w:bookmarkStart w:id="306" w:name="_Toc21020744"/>
      <w:bookmarkStart w:id="307" w:name="_Toc52566118"/>
      <w:r w:rsidRPr="002D3042">
        <w:rPr>
          <w:lang w:eastAsia="ja-JP"/>
        </w:rPr>
        <w:t>A.2.2</w:t>
      </w:r>
      <w:r w:rsidRPr="002D3042">
        <w:rPr>
          <w:lang w:eastAsia="ja-JP"/>
        </w:rPr>
        <w:tab/>
        <w:t>Voltage</w:t>
      </w:r>
      <w:bookmarkEnd w:id="306"/>
      <w:bookmarkEnd w:id="307"/>
    </w:p>
    <w:p w:rsidR="002911EC" w:rsidRPr="002D3042" w:rsidRDefault="002911EC" w:rsidP="00371860">
      <w:pPr>
        <w:pStyle w:val="Guidance"/>
        <w:rPr>
          <w:color w:val="auto"/>
          <w:lang w:eastAsia="ja-JP"/>
        </w:rPr>
      </w:pPr>
    </w:p>
    <w:p w:rsidR="00AA5F77" w:rsidRPr="002D3042" w:rsidRDefault="00AA5F77">
      <w:pPr>
        <w:spacing w:after="0"/>
        <w:rPr>
          <w:rFonts w:ascii="Arial" w:hAnsi="Arial"/>
          <w:sz w:val="36"/>
        </w:rPr>
      </w:pPr>
      <w:r w:rsidRPr="002D3042">
        <w:br w:type="page"/>
      </w:r>
    </w:p>
    <w:p w:rsidR="002911EC" w:rsidRPr="002D3042" w:rsidRDefault="002911EC" w:rsidP="0033764B">
      <w:pPr>
        <w:pStyle w:val="Heading9"/>
      </w:pPr>
      <w:bookmarkStart w:id="308" w:name="_Toc21020745"/>
      <w:bookmarkStart w:id="309" w:name="_Toc52566119"/>
      <w:r w:rsidRPr="002D3042">
        <w:lastRenderedPageBreak/>
        <w:t>Annex B:</w:t>
      </w:r>
      <w:r w:rsidRPr="002D3042">
        <w:br/>
        <w:t>Coexistence studies for 55dBm CPE deployment in FR2</w:t>
      </w:r>
      <w:bookmarkEnd w:id="308"/>
      <w:bookmarkEnd w:id="309"/>
    </w:p>
    <w:p w:rsidR="002911EC" w:rsidRPr="002D3042" w:rsidRDefault="002911EC" w:rsidP="00FE374B">
      <w:pPr>
        <w:pStyle w:val="Heading1"/>
      </w:pPr>
      <w:bookmarkStart w:id="310" w:name="_Toc21020746"/>
      <w:bookmarkStart w:id="311" w:name="_Toc52566120"/>
      <w:r w:rsidRPr="002D3042">
        <w:t>B.1</w:t>
      </w:r>
      <w:r w:rsidR="00F75B44" w:rsidRPr="002D3042">
        <w:tab/>
      </w:r>
      <w:r w:rsidRPr="002D3042">
        <w:t>Introduction</w:t>
      </w:r>
      <w:bookmarkEnd w:id="310"/>
      <w:bookmarkEnd w:id="311"/>
    </w:p>
    <w:p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rsidR="002911EC" w:rsidRPr="002D3042" w:rsidRDefault="002911EC" w:rsidP="0033764B">
      <w:pPr>
        <w:spacing w:after="0"/>
        <w:jc w:val="both"/>
        <w:rPr>
          <w:lang w:val="en-US" w:eastAsia="ja-JP"/>
        </w:rPr>
      </w:pPr>
    </w:p>
    <w:p w:rsidR="002911EC" w:rsidRPr="002D3042" w:rsidRDefault="002911EC" w:rsidP="00FE374B">
      <w:pPr>
        <w:pStyle w:val="Heading1"/>
      </w:pPr>
      <w:bookmarkStart w:id="312" w:name="_Toc21020747"/>
      <w:bookmarkStart w:id="313" w:name="_Toc52566121"/>
      <w:r w:rsidRPr="002D3042">
        <w:t>B.2</w:t>
      </w:r>
      <w:r w:rsidR="00F75B44" w:rsidRPr="002D3042">
        <w:tab/>
      </w:r>
      <w:r w:rsidRPr="002D3042">
        <w:t>Network layout model</w:t>
      </w:r>
      <w:bookmarkEnd w:id="312"/>
      <w:bookmarkEnd w:id="313"/>
    </w:p>
    <w:p w:rsidR="002911EC" w:rsidRPr="002D3042" w:rsidRDefault="002911EC" w:rsidP="00FE374B">
      <w:pPr>
        <w:pStyle w:val="Heading2"/>
        <w:rPr>
          <w:lang w:val="en-US" w:eastAsia="ja-JP"/>
        </w:rPr>
      </w:pPr>
      <w:bookmarkStart w:id="314" w:name="_Toc21020748"/>
      <w:bookmarkStart w:id="315" w:name="_Toc52566122"/>
      <w:r w:rsidRPr="002D3042">
        <w:rPr>
          <w:lang w:val="en-US" w:eastAsia="ja-JP"/>
        </w:rPr>
        <w:t>B.2.1</w:t>
      </w:r>
      <w:r w:rsidR="00F75B44" w:rsidRPr="002D3042">
        <w:tab/>
      </w:r>
      <w:r w:rsidRPr="002D3042">
        <w:rPr>
          <w:lang w:val="en-US" w:eastAsia="ja-JP"/>
        </w:rPr>
        <w:t>Urban macro</w:t>
      </w:r>
      <w:bookmarkEnd w:id="314"/>
      <w:bookmarkEnd w:id="315"/>
    </w:p>
    <w:p w:rsidR="002911EC" w:rsidRPr="002D3042" w:rsidRDefault="002911EC" w:rsidP="00FE374B">
      <w:pPr>
        <w:pStyle w:val="Heading3"/>
        <w:rPr>
          <w:rFonts w:eastAsia="Malgun Gothic"/>
          <w:lang w:val="en-US" w:eastAsia="ko-KR"/>
        </w:rPr>
      </w:pPr>
      <w:bookmarkStart w:id="316" w:name="_Toc21020749"/>
      <w:bookmarkStart w:id="317" w:name="_Toc52566123"/>
      <w:r w:rsidRPr="002D3042">
        <w:rPr>
          <w:lang w:val="en-US" w:eastAsia="ja-JP"/>
        </w:rPr>
        <w:t>B.2.1.1</w:t>
      </w:r>
      <w:r w:rsidR="00F75B44" w:rsidRPr="002D3042">
        <w:tab/>
      </w:r>
      <w:r w:rsidRPr="002D3042">
        <w:rPr>
          <w:lang w:val="en-US" w:eastAsia="ja-JP"/>
        </w:rPr>
        <w:t>Single operator layout</w:t>
      </w:r>
      <w:bookmarkEnd w:id="316"/>
      <w:bookmarkEnd w:id="317"/>
    </w:p>
    <w:p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p>
        </w:tc>
      </w:tr>
      <w:tr w:rsidR="002911EC" w:rsidRPr="002D3042"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rsidR="002911EC" w:rsidRPr="002D3042" w:rsidRDefault="002911EC" w:rsidP="0033764B">
      <w:pPr>
        <w:rPr>
          <w:lang w:eastAsia="ja-JP"/>
        </w:rPr>
      </w:pPr>
    </w:p>
    <w:p w:rsidR="002911EC" w:rsidRPr="002D3042" w:rsidRDefault="002911EC" w:rsidP="00FE374B">
      <w:pPr>
        <w:pStyle w:val="Heading3"/>
        <w:rPr>
          <w:rFonts w:eastAsia="Malgun Gothic"/>
          <w:lang w:val="en-US" w:eastAsia="ko-KR"/>
        </w:rPr>
      </w:pPr>
      <w:bookmarkStart w:id="318" w:name="_Toc21020750"/>
      <w:bookmarkStart w:id="319" w:name="_Toc52566124"/>
      <w:r w:rsidRPr="002D3042">
        <w:rPr>
          <w:lang w:val="en-US" w:eastAsia="ja-JP"/>
        </w:rPr>
        <w:lastRenderedPageBreak/>
        <w:t>B.2.1.2</w:t>
      </w:r>
      <w:r w:rsidR="00F75B44" w:rsidRPr="002D3042">
        <w:tab/>
      </w:r>
      <w:r w:rsidRPr="002D3042">
        <w:rPr>
          <w:lang w:val="en-US" w:eastAsia="ja-JP"/>
        </w:rPr>
        <w:t>Multi operators layout</w:t>
      </w:r>
      <w:bookmarkEnd w:id="318"/>
      <w:bookmarkEnd w:id="319"/>
    </w:p>
    <w:p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hAnsi="Arial"/>
                <w:sz w:val="18"/>
                <w:lang w:eastAsia="ja-JP"/>
              </w:rPr>
            </w:pPr>
          </w:p>
        </w:tc>
      </w:tr>
      <w:tr w:rsidR="00936005" w:rsidRPr="002D3042"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p>
        </w:tc>
      </w:tr>
    </w:tbl>
    <w:p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rsidTr="002911EC">
        <w:tc>
          <w:tcPr>
            <w:tcW w:w="2943" w:type="dxa"/>
            <w:shd w:val="clear" w:color="auto" w:fill="auto"/>
          </w:tcPr>
          <w:p w:rsidR="002911EC" w:rsidRPr="002D3042" w:rsidRDefault="002911EC" w:rsidP="002911EC">
            <w:pPr>
              <w:spacing w:after="0"/>
              <w:rPr>
                <w:lang w:val="en-US" w:eastAsia="ja-JP"/>
              </w:rPr>
            </w:pPr>
            <w:r w:rsidRPr="002D3042">
              <w:rPr>
                <w:b/>
                <w:bCs/>
                <w:lang w:val="en-US" w:eastAsia="ja-JP"/>
              </w:rPr>
              <w:t>Coordinated Operation: each network with co-location of sites</w:t>
            </w:r>
          </w:p>
          <w:p w:rsidR="002911EC" w:rsidRPr="002D3042" w:rsidRDefault="002911EC" w:rsidP="002911EC">
            <w:pPr>
              <w:spacing w:after="0"/>
              <w:rPr>
                <w:lang w:val="en-US" w:eastAsia="ja-JP"/>
              </w:rPr>
            </w:pPr>
          </w:p>
        </w:tc>
        <w:tc>
          <w:tcPr>
            <w:tcW w:w="6521" w:type="dxa"/>
            <w:shd w:val="clear" w:color="auto" w:fill="auto"/>
          </w:tcPr>
          <w:p w:rsidR="002911EC" w:rsidRPr="002D3042" w:rsidRDefault="00E77F2F" w:rsidP="002911EC">
            <w:pPr>
              <w:spacing w:after="0"/>
              <w:rPr>
                <w:lang w:val="en-US" w:eastAsia="ja-JP"/>
              </w:rPr>
            </w:pPr>
            <w:r w:rsidRPr="002D3042">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rsidTr="002911EC">
        <w:tc>
          <w:tcPr>
            <w:tcW w:w="2943" w:type="dxa"/>
            <w:shd w:val="clear" w:color="auto" w:fill="auto"/>
          </w:tcPr>
          <w:p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rsidR="002911EC" w:rsidRPr="002D3042" w:rsidRDefault="002911EC" w:rsidP="002911EC">
            <w:pPr>
              <w:spacing w:after="0"/>
              <w:rPr>
                <w:noProof/>
                <w:lang w:val="sv-SE" w:eastAsia="sv-SE"/>
              </w:rPr>
            </w:pPr>
          </w:p>
          <w:p w:rsidR="002911EC" w:rsidRPr="002D3042" w:rsidRDefault="00E77F2F" w:rsidP="002911EC">
            <w:pPr>
              <w:spacing w:after="0"/>
              <w:rPr>
                <w:noProof/>
                <w:lang w:val="sv-SE" w:eastAsia="sv-SE"/>
              </w:rPr>
            </w:pPr>
            <w:r w:rsidRPr="002D3042">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2D3042" w:rsidRDefault="002911EC" w:rsidP="002911EC">
            <w:pPr>
              <w:spacing w:after="0"/>
              <w:rPr>
                <w:b/>
                <w:noProof/>
                <w:lang w:val="sv-SE" w:eastAsia="sv-SE"/>
              </w:rPr>
            </w:pPr>
            <w:r w:rsidRPr="002D3042">
              <w:rPr>
                <w:b/>
                <w:noProof/>
                <w:sz w:val="28"/>
                <w:lang w:val="sv-SE" w:eastAsia="sv-SE"/>
              </w:rPr>
              <w:t>100% grid shift</w:t>
            </w:r>
          </w:p>
        </w:tc>
      </w:tr>
    </w:tbl>
    <w:p w:rsidR="002911EC" w:rsidRPr="002D3042" w:rsidRDefault="002911EC" w:rsidP="002911EC">
      <w:pPr>
        <w:spacing w:after="0"/>
        <w:rPr>
          <w:lang w:val="en-US" w:eastAsia="ja-JP"/>
        </w:rPr>
      </w:pPr>
    </w:p>
    <w:p w:rsidR="002911EC" w:rsidRPr="002D3042" w:rsidRDefault="002911EC" w:rsidP="00FE374B">
      <w:pPr>
        <w:pStyle w:val="Heading2"/>
        <w:rPr>
          <w:lang w:val="en-US" w:eastAsia="ja-JP"/>
        </w:rPr>
      </w:pPr>
      <w:bookmarkStart w:id="320" w:name="_Toc21020751"/>
      <w:bookmarkStart w:id="321" w:name="_Toc52566125"/>
      <w:r w:rsidRPr="002D3042">
        <w:rPr>
          <w:lang w:val="en-US" w:eastAsia="ja-JP"/>
        </w:rPr>
        <w:lastRenderedPageBreak/>
        <w:t>B.2.2</w:t>
      </w:r>
      <w:r w:rsidR="00F75B44" w:rsidRPr="002D3042">
        <w:tab/>
      </w:r>
      <w:r w:rsidRPr="002D3042">
        <w:rPr>
          <w:lang w:val="en-US" w:eastAsia="ja-JP"/>
        </w:rPr>
        <w:t>Dense urban</w:t>
      </w:r>
      <w:bookmarkEnd w:id="320"/>
      <w:bookmarkEnd w:id="321"/>
    </w:p>
    <w:p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rsidR="002911EC" w:rsidRPr="002D3042" w:rsidRDefault="002911EC" w:rsidP="002911EC">
      <w:pPr>
        <w:spacing w:after="0"/>
        <w:jc w:val="both"/>
        <w:rPr>
          <w:lang w:val="en-US" w:eastAsia="ja-JP"/>
        </w:rPr>
      </w:pPr>
    </w:p>
    <w:p w:rsidR="002911EC" w:rsidRPr="002D3042" w:rsidRDefault="002911EC" w:rsidP="003E52F1">
      <w:pPr>
        <w:pStyle w:val="Heading1"/>
        <w:rPr>
          <w:lang w:eastAsia="ja-JP"/>
        </w:rPr>
      </w:pPr>
      <w:bookmarkStart w:id="322" w:name="_Toc21020752"/>
      <w:bookmarkStart w:id="323" w:name="_Toc52566126"/>
      <w:r w:rsidRPr="002D3042">
        <w:rPr>
          <w:lang w:eastAsia="ja-JP"/>
        </w:rPr>
        <w:t>B.3</w:t>
      </w:r>
      <w:r w:rsidR="00F75B44" w:rsidRPr="002D3042">
        <w:tab/>
      </w:r>
      <w:r w:rsidRPr="002D3042">
        <w:rPr>
          <w:lang w:eastAsia="ja-JP"/>
        </w:rPr>
        <w:t>Propagation model</w:t>
      </w:r>
      <w:bookmarkEnd w:id="322"/>
      <w:bookmarkEnd w:id="323"/>
    </w:p>
    <w:p w:rsidR="002911EC" w:rsidRPr="002D3042" w:rsidRDefault="002911EC" w:rsidP="00FE374B">
      <w:pPr>
        <w:pStyle w:val="Heading2"/>
      </w:pPr>
      <w:bookmarkStart w:id="324" w:name="_Toc21020753"/>
      <w:bookmarkStart w:id="325" w:name="_Toc52566127"/>
      <w:r w:rsidRPr="002D3042">
        <w:t>B.3.1</w:t>
      </w:r>
      <w:r w:rsidR="00F75B44" w:rsidRPr="002D3042">
        <w:tab/>
      </w:r>
      <w:r w:rsidRPr="002D3042">
        <w:t>Path</w:t>
      </w:r>
      <w:r w:rsidRPr="002D3042">
        <w:rPr>
          <w:lang w:eastAsia="ja-JP"/>
        </w:rPr>
        <w:t xml:space="preserve"> </w:t>
      </w:r>
      <w:r w:rsidRPr="002D3042">
        <w:t>loss</w:t>
      </w:r>
      <w:bookmarkEnd w:id="324"/>
      <w:bookmarkEnd w:id="325"/>
    </w:p>
    <w:p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326" w:name="_Ref363806083"/>
      <w:bookmarkStart w:id="327" w:name="_Ref363806159"/>
      <w:bookmarkEnd w:id="326"/>
      <w:bookmarkEnd w:id="327"/>
    </w:p>
    <w:p w:rsidR="002911EC" w:rsidRPr="002D3042" w:rsidRDefault="002911EC" w:rsidP="003E52F1">
      <w:pPr>
        <w:pStyle w:val="Heading2"/>
      </w:pPr>
      <w:bookmarkStart w:id="328" w:name="_Toc21020754"/>
      <w:bookmarkStart w:id="329" w:name="_Toc52566128"/>
      <w:r w:rsidRPr="002D3042">
        <w:t>B.3.2</w:t>
      </w:r>
      <w:r w:rsidR="00F75B44" w:rsidRPr="002D3042">
        <w:tab/>
      </w:r>
      <w:r w:rsidRPr="002D3042">
        <w:t>LOS probability</w:t>
      </w:r>
      <w:bookmarkEnd w:id="328"/>
      <w:bookmarkEnd w:id="329"/>
    </w:p>
    <w:p w:rsidR="002911EC" w:rsidRPr="002D3042" w:rsidRDefault="002911EC" w:rsidP="003E52F1">
      <w:r w:rsidRPr="002D3042">
        <w:t xml:space="preserve">LOS probability models are based on TR </w:t>
      </w:r>
      <w:r w:rsidR="008346C0" w:rsidRPr="002D3042">
        <w:t>38.803 [10]</w:t>
      </w:r>
      <w:r w:rsidRPr="002D3042">
        <w:t>.</w:t>
      </w:r>
    </w:p>
    <w:p w:rsidR="002911EC" w:rsidRPr="002D3042" w:rsidRDefault="00FC53CD" w:rsidP="00FE374B">
      <w:pPr>
        <w:pStyle w:val="Heading2"/>
        <w:rPr>
          <w:lang w:eastAsia="ko-KR"/>
        </w:rPr>
      </w:pPr>
      <w:bookmarkStart w:id="330" w:name="_Toc21020755"/>
      <w:bookmarkStart w:id="331" w:name="_Toc52566129"/>
      <w:r w:rsidRPr="002D3042">
        <w:t>B.3.3</w:t>
      </w:r>
      <w:r w:rsidRPr="002D3042">
        <w:tab/>
      </w:r>
      <w:r w:rsidR="002911EC" w:rsidRPr="002D3042">
        <w:t>O-to-I penetration loss</w:t>
      </w:r>
      <w:bookmarkEnd w:id="330"/>
      <w:bookmarkEnd w:id="331"/>
    </w:p>
    <w:p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rsidR="002911EC" w:rsidRPr="002D3042" w:rsidRDefault="002911EC" w:rsidP="00FE374B">
      <w:pPr>
        <w:pStyle w:val="Heading1"/>
        <w:rPr>
          <w:lang w:eastAsia="ja-JP"/>
        </w:rPr>
      </w:pPr>
      <w:bookmarkStart w:id="332" w:name="_Toc21020756"/>
      <w:bookmarkStart w:id="333" w:name="_Toc52566130"/>
      <w:r w:rsidRPr="002D3042">
        <w:rPr>
          <w:lang w:eastAsia="ja-JP"/>
        </w:rPr>
        <w:t>B.4</w:t>
      </w:r>
      <w:r w:rsidR="00F75B44" w:rsidRPr="002D3042">
        <w:tab/>
      </w:r>
      <w:r w:rsidRPr="002D3042">
        <w:rPr>
          <w:lang w:eastAsia="ja-JP"/>
        </w:rPr>
        <w:t>Transmission power control model</w:t>
      </w:r>
      <w:bookmarkEnd w:id="332"/>
      <w:bookmarkEnd w:id="333"/>
    </w:p>
    <w:p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rsidR="002911EC" w:rsidRPr="002D3042" w:rsidRDefault="002911EC" w:rsidP="003E52F1">
      <w:pPr>
        <w:pStyle w:val="NO"/>
        <w:rPr>
          <w:lang w:eastAsia="ja-JP"/>
        </w:rPr>
      </w:pPr>
      <w:r w:rsidRPr="002D3042">
        <w:rPr>
          <w:lang w:eastAsia="ja-JP"/>
        </w:rPr>
        <w:t>Note: we need discuss KPI based on simulation results.</w:t>
      </w:r>
    </w:p>
    <w:p w:rsidR="002911EC" w:rsidRPr="002D3042" w:rsidRDefault="002911EC" w:rsidP="00FE374B">
      <w:pPr>
        <w:pStyle w:val="Heading1"/>
        <w:rPr>
          <w:lang w:eastAsia="ja-JP"/>
        </w:rPr>
      </w:pPr>
      <w:bookmarkStart w:id="334" w:name="_Toc21020757"/>
      <w:bookmarkStart w:id="335" w:name="_Toc52566131"/>
      <w:r w:rsidRPr="002D3042">
        <w:rPr>
          <w:lang w:eastAsia="ja-JP"/>
        </w:rPr>
        <w:t>B.5</w:t>
      </w:r>
      <w:r w:rsidR="00F75B44" w:rsidRPr="002D3042">
        <w:tab/>
      </w:r>
      <w:r w:rsidRPr="002D3042">
        <w:rPr>
          <w:lang w:eastAsia="ja-JP"/>
        </w:rPr>
        <w:t>Received signal power model</w:t>
      </w:r>
      <w:bookmarkEnd w:id="334"/>
      <w:bookmarkEnd w:id="335"/>
    </w:p>
    <w:p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rsidR="002911EC" w:rsidRPr="002D3042" w:rsidRDefault="002911EC" w:rsidP="002911EC">
      <w:pPr>
        <w:spacing w:after="0"/>
        <w:ind w:left="284"/>
      </w:pPr>
      <w:r w:rsidRPr="002D3042">
        <w:t>where:</w:t>
      </w:r>
    </w:p>
    <w:p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rsidR="003E52F1" w:rsidRPr="002D3042" w:rsidRDefault="003E52F1" w:rsidP="002911EC">
      <w:pPr>
        <w:spacing w:after="0"/>
        <w:ind w:leftChars="242" w:left="1051" w:hanging="567"/>
        <w:jc w:val="both"/>
        <w:rPr>
          <w:rFonts w:eastAsia="Malgun Gothic"/>
          <w:sz w:val="18"/>
          <w:szCs w:val="18"/>
          <w:lang w:eastAsia="ko-KR"/>
        </w:rPr>
      </w:pPr>
    </w:p>
    <w:p w:rsidR="002911EC" w:rsidRPr="002D3042" w:rsidRDefault="002911EC" w:rsidP="00FE374B">
      <w:pPr>
        <w:pStyle w:val="Heading1"/>
        <w:rPr>
          <w:lang w:eastAsia="ja-JP"/>
        </w:rPr>
      </w:pPr>
      <w:bookmarkStart w:id="336" w:name="_Toc21020758"/>
      <w:bookmarkStart w:id="337" w:name="_Toc52566132"/>
      <w:r w:rsidRPr="002D3042">
        <w:rPr>
          <w:lang w:eastAsia="ja-JP"/>
        </w:rPr>
        <w:lastRenderedPageBreak/>
        <w:t>B.6</w:t>
      </w:r>
      <w:r w:rsidR="00F75B44" w:rsidRPr="002D3042">
        <w:tab/>
      </w:r>
      <w:r w:rsidRPr="002D3042">
        <w:rPr>
          <w:lang w:eastAsia="ja-JP"/>
        </w:rPr>
        <w:t>Other simulation parameters</w:t>
      </w:r>
      <w:bookmarkEnd w:id="336"/>
      <w:bookmarkEnd w:id="337"/>
    </w:p>
    <w:p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rsidTr="0033764B">
        <w:trPr>
          <w:jc w:val="center"/>
        </w:trPr>
        <w:tc>
          <w:tcPr>
            <w:tcW w:w="2375"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rsidR="003E52F1" w:rsidRPr="002D3042" w:rsidRDefault="003E52F1" w:rsidP="003E52F1">
      <w:pPr>
        <w:rPr>
          <w:lang w:eastAsia="ko-KR"/>
        </w:rPr>
      </w:pPr>
    </w:p>
    <w:p w:rsidR="002911EC" w:rsidRPr="002D3042" w:rsidRDefault="002911EC" w:rsidP="00FE374B">
      <w:pPr>
        <w:pStyle w:val="Heading1"/>
        <w:rPr>
          <w:lang w:eastAsia="ja-JP"/>
        </w:rPr>
      </w:pPr>
      <w:bookmarkStart w:id="338" w:name="_Toc21020759"/>
      <w:bookmarkStart w:id="339" w:name="_Toc52566133"/>
      <w:r w:rsidRPr="002D3042">
        <w:rPr>
          <w:lang w:eastAsia="ja-JP"/>
        </w:rPr>
        <w:t>B.7</w:t>
      </w:r>
      <w:r w:rsidR="00F75B44" w:rsidRPr="002D3042">
        <w:tab/>
      </w:r>
      <w:r w:rsidRPr="002D3042">
        <w:rPr>
          <w:lang w:eastAsia="ja-JP"/>
        </w:rPr>
        <w:t>Simulation description</w:t>
      </w:r>
      <w:bookmarkEnd w:id="338"/>
      <w:bookmarkEnd w:id="339"/>
    </w:p>
    <w:p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rsidR="002911EC" w:rsidRPr="002D3042" w:rsidRDefault="002911EC" w:rsidP="002911EC">
      <w:pPr>
        <w:spacing w:after="0"/>
        <w:ind w:firstLineChars="100" w:firstLine="201"/>
        <w:rPr>
          <w:b/>
          <w:u w:val="single"/>
          <w:lang w:eastAsia="ja-JP"/>
        </w:rPr>
      </w:pPr>
    </w:p>
    <w:p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rsidR="002911EC" w:rsidRPr="002D3042" w:rsidRDefault="002911EC" w:rsidP="00FE374B">
      <w:pPr>
        <w:pStyle w:val="Heading1"/>
        <w:rPr>
          <w:lang w:eastAsia="ja-JP"/>
        </w:rPr>
      </w:pPr>
      <w:bookmarkStart w:id="340" w:name="_Toc21020760"/>
      <w:bookmarkStart w:id="341" w:name="_Toc52566134"/>
      <w:r w:rsidRPr="002D3042">
        <w:rPr>
          <w:lang w:eastAsia="ja-JP"/>
        </w:rPr>
        <w:t>B.8</w:t>
      </w:r>
      <w:r w:rsidR="00F75B44" w:rsidRPr="002D3042">
        <w:tab/>
      </w:r>
      <w:r w:rsidRPr="002D3042">
        <w:rPr>
          <w:lang w:eastAsia="ja-JP"/>
        </w:rPr>
        <w:t>Evaluation metric</w:t>
      </w:r>
      <w:bookmarkEnd w:id="340"/>
      <w:bookmarkEnd w:id="341"/>
    </w:p>
    <w:p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rsidR="002911EC" w:rsidRPr="002D3042" w:rsidRDefault="002911EC" w:rsidP="002911EC">
      <w:pPr>
        <w:spacing w:after="0"/>
        <w:rPr>
          <w:b/>
          <w:i/>
          <w:lang w:val="en-US" w:eastAsia="ja-JP"/>
        </w:rPr>
      </w:pPr>
    </w:p>
    <w:p w:rsidR="002911EC" w:rsidRPr="002D3042" w:rsidRDefault="002911EC" w:rsidP="00FE374B">
      <w:pPr>
        <w:pStyle w:val="Heading1"/>
        <w:rPr>
          <w:lang w:eastAsia="ja-JP"/>
        </w:rPr>
      </w:pPr>
      <w:bookmarkStart w:id="342" w:name="_Toc21020761"/>
      <w:bookmarkStart w:id="343" w:name="_Toc52566135"/>
      <w:r w:rsidRPr="002D3042">
        <w:rPr>
          <w:lang w:eastAsia="ja-JP"/>
        </w:rPr>
        <w:lastRenderedPageBreak/>
        <w:t>B.9</w:t>
      </w:r>
      <w:r w:rsidR="00F75B44" w:rsidRPr="002D3042">
        <w:tab/>
      </w:r>
      <w:r w:rsidRPr="002D3042">
        <w:rPr>
          <w:lang w:eastAsia="ja-JP"/>
        </w:rPr>
        <w:t>Antenna configuration</w:t>
      </w:r>
      <w:bookmarkEnd w:id="342"/>
      <w:bookmarkEnd w:id="343"/>
    </w:p>
    <w:p w:rsidR="002911EC" w:rsidRPr="002D3042" w:rsidRDefault="002911EC" w:rsidP="00FE374B">
      <w:pPr>
        <w:pStyle w:val="Heading2"/>
        <w:rPr>
          <w:lang w:eastAsia="ja-JP"/>
        </w:rPr>
      </w:pPr>
      <w:bookmarkStart w:id="344" w:name="_Toc21020762"/>
      <w:bookmarkStart w:id="345" w:name="_Toc52566136"/>
      <w:r w:rsidRPr="002D3042">
        <w:rPr>
          <w:lang w:eastAsia="ja-JP"/>
        </w:rPr>
        <w:t>B.9.1</w:t>
      </w:r>
      <w:r w:rsidR="00F75B44" w:rsidRPr="002D3042">
        <w:tab/>
      </w:r>
      <w:r w:rsidRPr="002D3042">
        <w:rPr>
          <w:lang w:eastAsia="ja-JP"/>
        </w:rPr>
        <w:t>Base station</w:t>
      </w:r>
      <w:bookmarkEnd w:id="344"/>
      <w:bookmarkEnd w:id="345"/>
    </w:p>
    <w:p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rsidR="002911EC" w:rsidRPr="002D3042" w:rsidRDefault="002911EC" w:rsidP="00FE374B">
      <w:pPr>
        <w:pStyle w:val="Heading2"/>
        <w:rPr>
          <w:lang w:eastAsia="ja-JP"/>
        </w:rPr>
      </w:pPr>
      <w:bookmarkStart w:id="346" w:name="_Toc21020763"/>
      <w:bookmarkStart w:id="347" w:name="_Toc52566137"/>
      <w:r w:rsidRPr="002D3042">
        <w:rPr>
          <w:lang w:eastAsia="ja-JP"/>
        </w:rPr>
        <w:t>B.9.2</w:t>
      </w:r>
      <w:r w:rsidR="00F75B44" w:rsidRPr="002D3042">
        <w:tab/>
      </w:r>
      <w:r w:rsidRPr="002D3042">
        <w:rPr>
          <w:lang w:eastAsia="ja-JP"/>
        </w:rPr>
        <w:t>CPE</w:t>
      </w:r>
      <w:bookmarkEnd w:id="346"/>
      <w:bookmarkEnd w:id="347"/>
    </w:p>
    <w:p w:rsidR="002911EC" w:rsidRPr="002D3042" w:rsidRDefault="002911EC" w:rsidP="009411C7">
      <w:pPr>
        <w:rPr>
          <w:lang w:eastAsia="ja-JP"/>
        </w:rPr>
      </w:pPr>
      <w:r w:rsidRPr="002D3042">
        <w:rPr>
          <w:lang w:eastAsia="ja-JP"/>
        </w:rPr>
        <w:t>For CPE, we consider the following:</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rsidR="002911EC" w:rsidRPr="002D3042" w:rsidRDefault="002911EC" w:rsidP="00FE374B">
      <w:pPr>
        <w:pStyle w:val="Heading1"/>
        <w:rPr>
          <w:lang w:eastAsia="ja-JP"/>
        </w:rPr>
      </w:pPr>
      <w:bookmarkStart w:id="348" w:name="_Toc21020764"/>
      <w:bookmarkStart w:id="349" w:name="_Toc52566138"/>
      <w:r w:rsidRPr="002D3042">
        <w:rPr>
          <w:lang w:eastAsia="ja-JP"/>
        </w:rPr>
        <w:t>B.10</w:t>
      </w:r>
      <w:r w:rsidR="00F75B44" w:rsidRPr="002D3042">
        <w:tab/>
      </w:r>
      <w:r w:rsidRPr="002D3042">
        <w:rPr>
          <w:lang w:eastAsia="ja-JP"/>
        </w:rPr>
        <w:t>Evaluated ACIR range</w:t>
      </w:r>
      <w:bookmarkEnd w:id="348"/>
      <w:bookmarkEnd w:id="349"/>
    </w:p>
    <w:p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rsidR="002911EC" w:rsidRPr="002D3042" w:rsidRDefault="002911EC" w:rsidP="00FE374B">
      <w:pPr>
        <w:pStyle w:val="Heading1"/>
        <w:rPr>
          <w:lang w:eastAsia="ja-JP"/>
        </w:rPr>
      </w:pPr>
      <w:bookmarkStart w:id="350" w:name="_Toc21020765"/>
      <w:bookmarkStart w:id="351" w:name="_Toc52566139"/>
      <w:r w:rsidRPr="002D3042">
        <w:rPr>
          <w:lang w:eastAsia="ja-JP"/>
        </w:rPr>
        <w:t>B.11</w:t>
      </w:r>
      <w:r w:rsidR="00F75B44" w:rsidRPr="002D3042">
        <w:tab/>
      </w:r>
      <w:r w:rsidRPr="002D3042">
        <w:rPr>
          <w:lang w:eastAsia="ja-JP"/>
        </w:rPr>
        <w:t>Co-existence scenarios</w:t>
      </w:r>
      <w:bookmarkEnd w:id="350"/>
      <w:bookmarkEnd w:id="351"/>
    </w:p>
    <w:p w:rsidR="002911EC" w:rsidRPr="002D3042" w:rsidRDefault="002911EC" w:rsidP="002911EC">
      <w:pPr>
        <w:spacing w:after="0"/>
        <w:rPr>
          <w:lang w:eastAsia="ja-JP"/>
        </w:rPr>
      </w:pPr>
      <w:r w:rsidRPr="002D3042">
        <w:rPr>
          <w:lang w:eastAsia="ja-JP"/>
        </w:rPr>
        <w:t>Evaluate following scenarios for 55dBm CPE:</w:t>
      </w:r>
    </w:p>
    <w:p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rsidTr="0033764B">
        <w:trPr>
          <w:jc w:val="center"/>
        </w:trPr>
        <w:tc>
          <w:tcPr>
            <w:tcW w:w="548"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rsidR="003E52F1" w:rsidRPr="002D3042" w:rsidRDefault="003E52F1" w:rsidP="003E52F1">
      <w:pPr>
        <w:rPr>
          <w:lang w:eastAsia="ko-KR"/>
        </w:rPr>
      </w:pPr>
    </w:p>
    <w:p w:rsidR="002911EC" w:rsidRPr="002D3042" w:rsidRDefault="00F75B44" w:rsidP="00FE374B">
      <w:pPr>
        <w:pStyle w:val="Heading1"/>
        <w:rPr>
          <w:lang w:eastAsia="ja-JP"/>
        </w:rPr>
      </w:pPr>
      <w:bookmarkStart w:id="352" w:name="_Toc21020766"/>
      <w:bookmarkStart w:id="353" w:name="_Toc52566140"/>
      <w:r w:rsidRPr="002D3042">
        <w:rPr>
          <w:lang w:eastAsia="ja-JP"/>
        </w:rPr>
        <w:t>B.12</w:t>
      </w:r>
      <w:r w:rsidRPr="002D3042">
        <w:tab/>
      </w:r>
      <w:r w:rsidR="002911EC" w:rsidRPr="002D3042">
        <w:rPr>
          <w:lang w:eastAsia="ja-JP"/>
        </w:rPr>
        <w:t>Summary of co-existence simulations</w:t>
      </w:r>
      <w:bookmarkEnd w:id="352"/>
      <w:bookmarkEnd w:id="353"/>
    </w:p>
    <w:p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rsidR="002911EC" w:rsidRPr="002D3042" w:rsidRDefault="009411C7" w:rsidP="009411C7">
      <w:pPr>
        <w:pStyle w:val="B10"/>
        <w:rPr>
          <w:lang w:val="en-US"/>
        </w:rPr>
      </w:pPr>
      <w:r w:rsidRPr="002D3042">
        <w:rPr>
          <w:rFonts w:eastAsia="Malgun Gothic"/>
          <w:lang w:val="en-US" w:eastAsia="ko-KR"/>
        </w:rPr>
        <w:lastRenderedPageBreak/>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rsidR="002911EC" w:rsidRPr="002D3042" w:rsidRDefault="002911EC" w:rsidP="00FE374B">
      <w:pPr>
        <w:pStyle w:val="Heading2"/>
        <w:rPr>
          <w:lang w:val="en-US"/>
        </w:rPr>
      </w:pPr>
      <w:bookmarkStart w:id="354" w:name="_Toc21020767"/>
      <w:bookmarkStart w:id="355" w:name="_Toc52566141"/>
      <w:r w:rsidRPr="002D3042">
        <w:rPr>
          <w:lang w:val="en-US"/>
        </w:rPr>
        <w:t>B.12.1</w:t>
      </w:r>
      <w:r w:rsidR="00F75B44" w:rsidRPr="002D3042">
        <w:tab/>
      </w:r>
      <w:r w:rsidRPr="002D3042">
        <w:rPr>
          <w:lang w:val="en-US"/>
        </w:rPr>
        <w:t>ACIR simulation results</w:t>
      </w:r>
      <w:bookmarkEnd w:id="354"/>
      <w:bookmarkEnd w:id="355"/>
    </w:p>
    <w:p w:rsidR="002911EC" w:rsidRPr="002D3042" w:rsidRDefault="002911EC" w:rsidP="00FE374B">
      <w:pPr>
        <w:pStyle w:val="Heading3"/>
        <w:rPr>
          <w:lang w:val="en-US"/>
        </w:rPr>
      </w:pPr>
      <w:bookmarkStart w:id="356" w:name="_Toc21020768"/>
      <w:bookmarkStart w:id="357" w:name="_Toc52566142"/>
      <w:r w:rsidRPr="002D3042">
        <w:rPr>
          <w:lang w:val="en-US"/>
        </w:rPr>
        <w:t>B.12.1.1</w:t>
      </w:r>
      <w:r w:rsidR="00F75B44" w:rsidRPr="002D3042">
        <w:tab/>
      </w:r>
      <w:r w:rsidRPr="002D3042">
        <w:rPr>
          <w:lang w:val="en-US"/>
        </w:rPr>
        <w:t>Urban macro (UMa) scenario</w:t>
      </w:r>
      <w:bookmarkEnd w:id="356"/>
      <w:bookmarkEnd w:id="357"/>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rsidR="002911EC" w:rsidRPr="002D3042" w:rsidRDefault="002911EC" w:rsidP="002911EC">
      <w:pPr>
        <w:spacing w:after="120"/>
        <w:rPr>
          <w:lang w:val="en-US"/>
        </w:rPr>
      </w:pPr>
    </w:p>
    <w:p w:rsidR="002911EC" w:rsidRPr="002D3042" w:rsidRDefault="002911EC" w:rsidP="00FC53CD">
      <w:pPr>
        <w:pStyle w:val="Heading3"/>
        <w:rPr>
          <w:lang w:val="en-US"/>
        </w:rPr>
      </w:pPr>
      <w:bookmarkStart w:id="358" w:name="_Toc21020769"/>
      <w:bookmarkStart w:id="359" w:name="_Toc52566143"/>
      <w:r w:rsidRPr="002D3042">
        <w:rPr>
          <w:lang w:val="en-US"/>
        </w:rPr>
        <w:t>B.12.1.2</w:t>
      </w:r>
      <w:r w:rsidR="00F75B44" w:rsidRPr="002D3042">
        <w:tab/>
      </w:r>
      <w:r w:rsidRPr="002D3042">
        <w:rPr>
          <w:lang w:val="en-US"/>
        </w:rPr>
        <w:t>Dense urban micro (UMi) scenario</w:t>
      </w:r>
      <w:bookmarkEnd w:id="358"/>
      <w:bookmarkEnd w:id="359"/>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rsidR="00936005" w:rsidRPr="002D3042" w:rsidRDefault="00936005" w:rsidP="0033764B">
      <w:pPr>
        <w:rPr>
          <w:lang w:eastAsia="ja-JP"/>
        </w:rPr>
      </w:pPr>
    </w:p>
    <w:p w:rsidR="002911EC" w:rsidRPr="002D3042" w:rsidRDefault="002911EC" w:rsidP="00FE374B">
      <w:pPr>
        <w:pStyle w:val="Heading3"/>
      </w:pPr>
      <w:bookmarkStart w:id="360" w:name="_Toc21020770"/>
      <w:bookmarkStart w:id="361" w:name="_Toc52566144"/>
      <w:r w:rsidRPr="002D3042">
        <w:t>B.12.1.3</w:t>
      </w:r>
      <w:r w:rsidR="00F75B44" w:rsidRPr="002D3042">
        <w:tab/>
      </w:r>
      <w:r w:rsidRPr="002D3042">
        <w:t>Summary of ACIR simulations</w:t>
      </w:r>
      <w:bookmarkEnd w:id="360"/>
      <w:bookmarkEnd w:id="361"/>
    </w:p>
    <w:p w:rsidR="002911EC" w:rsidRPr="002D3042" w:rsidRDefault="002911EC" w:rsidP="002911EC">
      <w:pPr>
        <w:spacing w:after="120"/>
        <w:rPr>
          <w:rFonts w:eastAsia="Malgun Gothic"/>
          <w:lang w:eastAsia="ko-KR"/>
        </w:rPr>
      </w:pPr>
      <w:r w:rsidRPr="002D3042">
        <w:t>The summary is listed below:</w:t>
      </w:r>
    </w:p>
    <w:p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rsidTr="002911EC">
        <w:tc>
          <w:tcPr>
            <w:tcW w:w="1101" w:type="dxa"/>
            <w:shd w:val="clear" w:color="auto" w:fill="auto"/>
          </w:tcPr>
          <w:p w:rsidR="002911EC" w:rsidRPr="002D3042" w:rsidRDefault="002911EC" w:rsidP="002911EC">
            <w:pPr>
              <w:spacing w:after="120"/>
            </w:pPr>
            <w:r w:rsidRPr="002D3042">
              <w:t>Nokia</w:t>
            </w:r>
          </w:p>
        </w:tc>
        <w:tc>
          <w:tcPr>
            <w:tcW w:w="8904" w:type="dxa"/>
            <w:shd w:val="clear" w:color="auto" w:fill="auto"/>
          </w:tcPr>
          <w:p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w:t>
            </w:r>
            <w:r w:rsidRPr="002D3042">
              <w:lastRenderedPageBreak/>
              <w:t xml:space="preserve">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rsidTr="002911EC">
        <w:tc>
          <w:tcPr>
            <w:tcW w:w="1101" w:type="dxa"/>
            <w:shd w:val="clear" w:color="auto" w:fill="auto"/>
          </w:tcPr>
          <w:p w:rsidR="002911EC" w:rsidRPr="002D3042" w:rsidRDefault="002911EC" w:rsidP="002911EC">
            <w:pPr>
              <w:spacing w:after="120"/>
            </w:pPr>
            <w:r w:rsidRPr="002D3042">
              <w:lastRenderedPageBreak/>
              <w:t>Huawei</w:t>
            </w:r>
          </w:p>
        </w:tc>
        <w:tc>
          <w:tcPr>
            <w:tcW w:w="8904" w:type="dxa"/>
            <w:shd w:val="clear" w:color="auto" w:fill="auto"/>
          </w:tcPr>
          <w:p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rsidTr="002911EC">
        <w:tc>
          <w:tcPr>
            <w:tcW w:w="1101" w:type="dxa"/>
            <w:shd w:val="clear" w:color="auto" w:fill="auto"/>
          </w:tcPr>
          <w:p w:rsidR="002911EC" w:rsidRPr="002D3042" w:rsidRDefault="002911EC" w:rsidP="002911EC">
            <w:pPr>
              <w:spacing w:after="120"/>
            </w:pPr>
            <w:r w:rsidRPr="002D3042">
              <w:t>Samsung</w:t>
            </w:r>
          </w:p>
        </w:tc>
        <w:tc>
          <w:tcPr>
            <w:tcW w:w="8904" w:type="dxa"/>
            <w:shd w:val="clear" w:color="auto" w:fill="auto"/>
          </w:tcPr>
          <w:p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rsidTr="002911EC">
        <w:tc>
          <w:tcPr>
            <w:tcW w:w="1101" w:type="dxa"/>
            <w:shd w:val="clear" w:color="auto" w:fill="auto"/>
          </w:tcPr>
          <w:p w:rsidR="002911EC" w:rsidRPr="002D3042" w:rsidRDefault="002911EC" w:rsidP="002911EC">
            <w:pPr>
              <w:spacing w:after="120"/>
            </w:pPr>
            <w:r w:rsidRPr="002D3042">
              <w:t>Qualcomm</w:t>
            </w:r>
          </w:p>
        </w:tc>
        <w:tc>
          <w:tcPr>
            <w:tcW w:w="8904" w:type="dxa"/>
            <w:shd w:val="clear" w:color="auto" w:fill="auto"/>
          </w:tcPr>
          <w:p w:rsidR="002911EC" w:rsidRPr="002D3042" w:rsidRDefault="002911EC" w:rsidP="009411C7">
            <w:r w:rsidRPr="002D3042">
              <w:t>The required ACIR for the worst-case scenario is ~15dB.</w:t>
            </w:r>
          </w:p>
          <w:p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rsidTr="002911EC">
        <w:tc>
          <w:tcPr>
            <w:tcW w:w="1101" w:type="dxa"/>
            <w:shd w:val="clear" w:color="auto" w:fill="auto"/>
          </w:tcPr>
          <w:p w:rsidR="002911EC" w:rsidRPr="002D3042" w:rsidRDefault="002911EC" w:rsidP="002911EC">
            <w:pPr>
              <w:spacing w:after="120"/>
            </w:pPr>
            <w:r w:rsidRPr="002D3042">
              <w:t>Ericsson</w:t>
            </w:r>
          </w:p>
        </w:tc>
        <w:tc>
          <w:tcPr>
            <w:tcW w:w="8904" w:type="dxa"/>
            <w:shd w:val="clear" w:color="auto" w:fill="auto"/>
          </w:tcPr>
          <w:p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rsidR="002911EC" w:rsidRPr="002D3042" w:rsidRDefault="002911EC" w:rsidP="002911EC">
      <w:pPr>
        <w:rPr>
          <w:i/>
          <w:lang w:val="en-US"/>
        </w:rPr>
      </w:pPr>
    </w:p>
    <w:p w:rsidR="002911EC" w:rsidRPr="002D3042" w:rsidRDefault="002911EC" w:rsidP="00FE374B">
      <w:pPr>
        <w:pStyle w:val="Heading2"/>
        <w:rPr>
          <w:rFonts w:eastAsia="Malgun Gothic"/>
          <w:lang w:val="en-US" w:eastAsia="ko-KR"/>
        </w:rPr>
      </w:pPr>
      <w:bookmarkStart w:id="362" w:name="_Toc21020771"/>
      <w:bookmarkStart w:id="363" w:name="_Toc52566145"/>
      <w:r w:rsidRPr="002D3042">
        <w:rPr>
          <w:lang w:val="en-US"/>
        </w:rPr>
        <w:t>B.12.2</w:t>
      </w:r>
      <w:r w:rsidR="00F75B44" w:rsidRPr="002D3042">
        <w:tab/>
      </w:r>
      <w:r w:rsidRPr="002D3042">
        <w:rPr>
          <w:lang w:val="en-US"/>
        </w:rPr>
        <w:t>Receiver dynamic range</w:t>
      </w:r>
      <w:bookmarkEnd w:id="362"/>
      <w:bookmarkEnd w:id="363"/>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rsidTr="002911EC">
        <w:tc>
          <w:tcPr>
            <w:tcW w:w="1101" w:type="dxa"/>
            <w:shd w:val="clear" w:color="auto" w:fill="auto"/>
          </w:tcPr>
          <w:p w:rsidR="002911EC" w:rsidRPr="002D3042" w:rsidRDefault="002911EC" w:rsidP="002911EC">
            <w:pPr>
              <w:spacing w:after="120"/>
              <w:rPr>
                <w:lang w:val="en-US"/>
              </w:rPr>
            </w:pPr>
            <w:r w:rsidRPr="002D3042">
              <w:rPr>
                <w:lang w:val="en-US"/>
              </w:rPr>
              <w:t>Nokia</w:t>
            </w:r>
          </w:p>
        </w:tc>
        <w:tc>
          <w:tcPr>
            <w:tcW w:w="8904" w:type="dxa"/>
            <w:shd w:val="clear" w:color="auto" w:fill="auto"/>
          </w:tcPr>
          <w:p w:rsidR="002911EC" w:rsidRPr="002D3042" w:rsidRDefault="002911EC" w:rsidP="002911EC">
            <w:pPr>
              <w:spacing w:after="120"/>
              <w:rPr>
                <w:lang w:val="en-US"/>
              </w:rPr>
            </w:pPr>
            <w:r w:rsidRPr="002D3042">
              <w:rPr>
                <w:lang w:val="en-US"/>
              </w:rPr>
              <w:t>Minor impact in receiver dynamic range when 55dBm CPE is considered.</w:t>
            </w:r>
          </w:p>
        </w:tc>
      </w:tr>
    </w:tbl>
    <w:p w:rsidR="002911EC" w:rsidRPr="002D3042" w:rsidRDefault="002911EC" w:rsidP="002911EC">
      <w:pPr>
        <w:spacing w:after="120"/>
        <w:rPr>
          <w:lang w:val="en-US"/>
        </w:rPr>
      </w:pPr>
    </w:p>
    <w:p w:rsidR="002911EC" w:rsidRPr="002D3042" w:rsidRDefault="002911EC" w:rsidP="0033764B">
      <w:pPr>
        <w:pStyle w:val="Heading2"/>
        <w:rPr>
          <w:lang w:val="en-US"/>
        </w:rPr>
      </w:pPr>
      <w:bookmarkStart w:id="364" w:name="_Toc21020772"/>
      <w:bookmarkStart w:id="365" w:name="_Toc52566146"/>
      <w:r w:rsidRPr="002D3042">
        <w:rPr>
          <w:lang w:val="en-US"/>
        </w:rPr>
        <w:t>B.12.3</w:t>
      </w:r>
      <w:r w:rsidR="00F75B44" w:rsidRPr="002D3042">
        <w:tab/>
      </w:r>
      <w:r w:rsidRPr="002D3042">
        <w:rPr>
          <w:lang w:val="en-US"/>
        </w:rPr>
        <w:t>Inband receiver blocking</w:t>
      </w:r>
      <w:bookmarkEnd w:id="364"/>
      <w:bookmarkEnd w:id="365"/>
    </w:p>
    <w:p w:rsidR="002911EC" w:rsidRPr="002D3042" w:rsidRDefault="002911EC" w:rsidP="002911EC">
      <w:pPr>
        <w:spacing w:after="0"/>
        <w:rPr>
          <w:rFonts w:eastAsia="Malgun Gothic"/>
          <w:lang w:val="en-US" w:eastAsia="ko-KR"/>
        </w:rPr>
      </w:pPr>
      <w:r w:rsidRPr="002D3042">
        <w:rPr>
          <w:lang w:val="en-US"/>
        </w:rPr>
        <w:t>Following conclusions are made:</w:t>
      </w:r>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rsidTr="002911EC">
        <w:tc>
          <w:tcPr>
            <w:tcW w:w="1101" w:type="dxa"/>
            <w:shd w:val="clear" w:color="auto" w:fill="auto"/>
          </w:tcPr>
          <w:p w:rsidR="002911EC" w:rsidRPr="002D3042" w:rsidRDefault="002911EC" w:rsidP="002911EC">
            <w:pPr>
              <w:spacing w:after="0"/>
              <w:rPr>
                <w:lang w:val="en-US"/>
              </w:rPr>
            </w:pPr>
            <w:r w:rsidRPr="002D3042">
              <w:rPr>
                <w:lang w:val="en-US"/>
              </w:rPr>
              <w:t>Nokia</w:t>
            </w:r>
          </w:p>
        </w:tc>
        <w:tc>
          <w:tcPr>
            <w:tcW w:w="8904" w:type="dxa"/>
            <w:shd w:val="clear" w:color="auto" w:fill="auto"/>
          </w:tcPr>
          <w:p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rsidTr="002911EC">
        <w:tc>
          <w:tcPr>
            <w:tcW w:w="1101" w:type="dxa"/>
            <w:shd w:val="clear" w:color="auto" w:fill="auto"/>
          </w:tcPr>
          <w:p w:rsidR="002911EC" w:rsidRPr="002D3042" w:rsidRDefault="002911EC" w:rsidP="002911EC">
            <w:pPr>
              <w:spacing w:after="0"/>
              <w:rPr>
                <w:lang w:val="en-US"/>
              </w:rPr>
            </w:pPr>
            <w:r w:rsidRPr="002D3042">
              <w:rPr>
                <w:lang w:val="en-US"/>
              </w:rPr>
              <w:t>Ericsson</w:t>
            </w:r>
          </w:p>
        </w:tc>
        <w:tc>
          <w:tcPr>
            <w:tcW w:w="8904" w:type="dxa"/>
            <w:shd w:val="clear" w:color="auto" w:fill="auto"/>
          </w:tcPr>
          <w:p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rsidR="002911EC" w:rsidRPr="002D3042" w:rsidRDefault="002911EC" w:rsidP="003E52F1">
      <w:pPr>
        <w:rPr>
          <w:lang w:val="en-US"/>
        </w:rPr>
      </w:pPr>
    </w:p>
    <w:p w:rsidR="002911EC" w:rsidRPr="002D3042" w:rsidRDefault="002911EC" w:rsidP="00FE374B">
      <w:pPr>
        <w:pStyle w:val="Heading2"/>
        <w:rPr>
          <w:lang w:val="en-US"/>
        </w:rPr>
      </w:pPr>
      <w:bookmarkStart w:id="366" w:name="_Toc21020773"/>
      <w:bookmarkStart w:id="367" w:name="_Toc52566147"/>
      <w:r w:rsidRPr="002D3042">
        <w:rPr>
          <w:lang w:val="en-US"/>
        </w:rPr>
        <w:t>B.12.4</w:t>
      </w:r>
      <w:r w:rsidR="00F75B44" w:rsidRPr="002D3042">
        <w:tab/>
      </w:r>
      <w:r w:rsidRPr="002D3042">
        <w:rPr>
          <w:lang w:val="en-US"/>
        </w:rPr>
        <w:t>Conclusions</w:t>
      </w:r>
      <w:bookmarkEnd w:id="366"/>
      <w:bookmarkEnd w:id="367"/>
    </w:p>
    <w:p w:rsidR="002911EC" w:rsidRPr="002D3042" w:rsidRDefault="002911EC" w:rsidP="009411C7">
      <w:pPr>
        <w:rPr>
          <w:lang w:val="en-US"/>
        </w:rPr>
      </w:pPr>
      <w:r w:rsidRPr="002D3042">
        <w:rPr>
          <w:lang w:val="en-US"/>
        </w:rPr>
        <w:t>Based on the above simulation results, following has been agreed: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rsidR="003A1E38" w:rsidRPr="002D3042" w:rsidRDefault="003A1E38" w:rsidP="007E6ACD">
      <w:pPr>
        <w:pStyle w:val="Heading9"/>
      </w:pPr>
      <w:r w:rsidRPr="002D3042">
        <w:br w:type="page"/>
      </w:r>
      <w:bookmarkStart w:id="368" w:name="_Toc21020774"/>
      <w:bookmarkStart w:id="369" w:name="_Toc52566148"/>
      <w:r w:rsidRPr="002D3042">
        <w:lastRenderedPageBreak/>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368"/>
      <w:bookmarkEnd w:id="369"/>
    </w:p>
    <w:p w:rsidR="003A1E38" w:rsidRPr="002D3042" w:rsidRDefault="003A1E38" w:rsidP="007E6ACD">
      <w:pPr>
        <w:pStyle w:val="Heading1"/>
      </w:pPr>
      <w:bookmarkStart w:id="370" w:name="_Toc21020775"/>
      <w:bookmarkStart w:id="371" w:name="_Toc52566149"/>
      <w:r w:rsidRPr="002D3042">
        <w:t>C.1</w:t>
      </w:r>
      <w:r w:rsidRPr="002D3042">
        <w:tab/>
        <w:t>Simulation assumptions</w:t>
      </w:r>
      <w:bookmarkEnd w:id="370"/>
      <w:bookmarkEnd w:id="371"/>
    </w:p>
    <w:p w:rsidR="003A1E38" w:rsidRPr="002D3042" w:rsidRDefault="003A1E38" w:rsidP="007E6ACD">
      <w:pPr>
        <w:pStyle w:val="Heading2"/>
      </w:pPr>
      <w:bookmarkStart w:id="372" w:name="_Toc21020776"/>
      <w:bookmarkStart w:id="373" w:name="_Toc52566150"/>
      <w:r w:rsidRPr="002D3042">
        <w:t>C.1.1</w:t>
      </w:r>
      <w:r w:rsidRPr="002D3042">
        <w:tab/>
        <w:t xml:space="preserve">Macro cell </w:t>
      </w:r>
      <w:r w:rsidR="00642E87" w:rsidRPr="002D3042">
        <w:t>p</w:t>
      </w:r>
      <w:r w:rsidRPr="002D3042">
        <w:t>ropagation model</w:t>
      </w:r>
      <w:bookmarkEnd w:id="372"/>
      <w:bookmarkEnd w:id="373"/>
    </w:p>
    <w:p w:rsidR="003A1E38" w:rsidRPr="002D3042" w:rsidRDefault="003A1E38" w:rsidP="007E6ACD">
      <w:pPr>
        <w:pStyle w:val="Heading3"/>
      </w:pPr>
      <w:bookmarkStart w:id="374" w:name="_Toc21020777"/>
      <w:bookmarkStart w:id="375" w:name="_Toc52566151"/>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374"/>
      <w:bookmarkEnd w:id="375"/>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rsidR="003A1E38" w:rsidRPr="002D3042" w:rsidRDefault="003A1E38" w:rsidP="007E6ACD">
      <w:pPr>
        <w:pStyle w:val="EQ"/>
      </w:pPr>
      <w:r w:rsidRPr="002D3042">
        <w:tab/>
      </w:r>
      <w:r w:rsidR="00556941">
        <w:pict>
          <v:shape id="_x0000_i1030" type="#_x0000_t75" style="width:122.25pt;height:18pt">
            <v:imagedata r:id="rId39" o:title=""/>
          </v:shape>
        </w:pict>
      </w:r>
    </w:p>
    <w:p w:rsidR="003A1E38" w:rsidRPr="002D3042" w:rsidRDefault="003A1E38" w:rsidP="003A1E38">
      <w:pPr>
        <w:ind w:left="1135" w:hanging="284"/>
        <w:rPr>
          <w:lang w:eastAsia="en-GB"/>
        </w:rPr>
      </w:pPr>
      <w:r w:rsidRPr="002D3042">
        <w:t>where:</w:t>
      </w:r>
      <w:r w:rsidRPr="002D3042">
        <w:tab/>
      </w:r>
    </w:p>
    <w:p w:rsidR="003A1E38" w:rsidRPr="002D3042" w:rsidRDefault="003A1E38" w:rsidP="003A1E38">
      <w:pPr>
        <w:ind w:left="1418" w:hanging="284"/>
      </w:pPr>
      <w:r w:rsidRPr="002D3042">
        <w:t>R is the base station-UE separation in kilometres</w:t>
      </w:r>
    </w:p>
    <w:p w:rsidR="003A1E38" w:rsidRPr="002D3042" w:rsidRDefault="003A1E38" w:rsidP="007E6ACD">
      <w:pPr>
        <w:pStyle w:val="Heading3"/>
      </w:pPr>
      <w:bookmarkStart w:id="376" w:name="_Toc21020778"/>
      <w:bookmarkStart w:id="377" w:name="_Toc52566152"/>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376"/>
      <w:bookmarkEnd w:id="377"/>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For rural area, the Hata model is not applicable for a carrier frequency of 2.6 GHz, while the modified Hata model can be used:</w:t>
      </w:r>
    </w:p>
    <w:p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rsidR="003A1E38" w:rsidRPr="002D3042" w:rsidRDefault="003A1E38" w:rsidP="007E6ACD">
      <w:pPr>
        <w:pStyle w:val="EQ"/>
      </w:pPr>
      <w:r w:rsidRPr="002D3042">
        <w:tab/>
      </w:r>
      <w:r w:rsidR="00556941">
        <w:pict>
          <v:shape id="_x0000_i1031" type="#_x0000_t75" style="width:184.5pt;height:18.75pt" fillcolor="window">
            <v:imagedata r:id="rId40" o:title=""/>
          </v:shape>
        </w:pict>
      </w:r>
    </w:p>
    <w:p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rsidR="003A1E38" w:rsidRPr="002D3042" w:rsidRDefault="003A1E38" w:rsidP="007E6ACD">
      <w:pPr>
        <w:pStyle w:val="EQ"/>
      </w:pPr>
      <w:r w:rsidRPr="002D3042">
        <w:tab/>
      </w:r>
      <w:r w:rsidR="00556941">
        <w:pict>
          <v:shape id="_x0000_i1032" type="#_x0000_t75" style="width:117.75pt;height:18.75pt" fillcolor="window">
            <v:imagedata r:id="rId41" o:title=""/>
          </v:shape>
        </w:pict>
      </w:r>
    </w:p>
    <w:p w:rsidR="003A1E38" w:rsidRPr="002D3042" w:rsidRDefault="003A1E38" w:rsidP="003A1E38">
      <w:pPr>
        <w:ind w:left="1135" w:hanging="284"/>
      </w:pPr>
      <w:r w:rsidRPr="002D3042">
        <w:t>where: d is the base station-UE separation in kilometres</w:t>
      </w:r>
    </w:p>
    <w:p w:rsidR="003A1E38" w:rsidRPr="002D3042" w:rsidRDefault="003A1E38" w:rsidP="007E6ACD">
      <w:pPr>
        <w:pStyle w:val="Heading2"/>
      </w:pPr>
      <w:bookmarkStart w:id="378" w:name="_Toc21020779"/>
      <w:bookmarkStart w:id="379" w:name="_Toc52566153"/>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378"/>
      <w:bookmarkEnd w:id="379"/>
    </w:p>
    <w:p w:rsidR="003A1E38" w:rsidRPr="002D3042" w:rsidRDefault="003A1E38" w:rsidP="007E6ACD">
      <w:pPr>
        <w:pStyle w:val="TH"/>
        <w:rPr>
          <w:lang w:eastAsia="en-GB"/>
        </w:rPr>
      </w:pPr>
      <w:r w:rsidRPr="002D3042">
        <w:rPr>
          <w:lang w:eastAsia="en-GB"/>
        </w:rPr>
        <w:t>Table C.1.2-1: CLx-ile parameters for +23 dBm UE</w:t>
      </w:r>
    </w:p>
    <w:p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lastRenderedPageBreak/>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rsidR="003A1E38" w:rsidRPr="002D3042" w:rsidRDefault="003A1E38" w:rsidP="003A1E38">
      <w:pPr>
        <w:rPr>
          <w:lang w:eastAsia="en-GB"/>
        </w:rPr>
      </w:pPr>
    </w:p>
    <w:p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trHeight w:val="134"/>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lastRenderedPageBreak/>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rsidR="003A1E38" w:rsidRPr="002D3042" w:rsidRDefault="003A1E38" w:rsidP="003A1E38"/>
    <w:p w:rsidR="003A1E38" w:rsidRPr="002D3042" w:rsidRDefault="003A1E38" w:rsidP="007E6ACD">
      <w:pPr>
        <w:pStyle w:val="Heading2"/>
      </w:pPr>
      <w:bookmarkStart w:id="380" w:name="_Toc21020780"/>
      <w:bookmarkStart w:id="381" w:name="_Toc52566154"/>
      <w:r w:rsidRPr="002D3042">
        <w:t>C.1.3</w:t>
      </w:r>
      <w:r w:rsidRPr="002D3042">
        <w:tab/>
        <w:t xml:space="preserve">Cell </w:t>
      </w:r>
      <w:r w:rsidR="00642E87" w:rsidRPr="002D3042">
        <w:t>l</w:t>
      </w:r>
      <w:r w:rsidRPr="002D3042">
        <w:t>ayout</w:t>
      </w:r>
      <w:bookmarkEnd w:id="380"/>
      <w:bookmarkEnd w:id="381"/>
    </w:p>
    <w:p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rsidR="003A1E38" w:rsidRPr="002D3042" w:rsidRDefault="003A1E38" w:rsidP="007E6ACD">
      <w:pPr>
        <w:pStyle w:val="TH"/>
      </w:pPr>
      <w:r w:rsidRPr="002D3042">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rsidR="003A1E38" w:rsidRPr="002D3042" w:rsidRDefault="003A1E38" w:rsidP="007E6ACD">
      <w:pPr>
        <w:pStyle w:val="TF"/>
      </w:pPr>
      <w:r w:rsidRPr="002D3042">
        <w:t>Figure C.1.3-1: Uncoordinated macro cellular deployment</w:t>
      </w:r>
    </w:p>
    <w:p w:rsidR="003A1E38" w:rsidRPr="002D3042" w:rsidRDefault="003A1E38" w:rsidP="003A1E38">
      <w:r w:rsidRPr="002D3042">
        <w:t>The inter-site distances considered in the present document are provided in Table C.1.3-1 below.</w:t>
      </w:r>
    </w:p>
    <w:p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rsidR="003A1E38" w:rsidRPr="002D3042" w:rsidRDefault="003A1E38" w:rsidP="003A1E38"/>
    <w:p w:rsidR="003A1E38" w:rsidRPr="002D3042" w:rsidRDefault="003A1E38" w:rsidP="007E6ACD">
      <w:pPr>
        <w:pStyle w:val="Heading2"/>
      </w:pPr>
      <w:bookmarkStart w:id="382" w:name="_Toc21020781"/>
      <w:bookmarkStart w:id="383" w:name="_Toc52566155"/>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382"/>
      <w:bookmarkEnd w:id="383"/>
    </w:p>
    <w:p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rsidR="003A1E38" w:rsidRPr="002D3042" w:rsidRDefault="003A1E38" w:rsidP="007E6ACD">
      <w:pPr>
        <w:pStyle w:val="TH"/>
        <w:rPr>
          <w:lang w:eastAsia="en-GB"/>
        </w:rPr>
      </w:pPr>
      <w:r w:rsidRPr="002D3042">
        <w:rPr>
          <w:lang w:eastAsia="en-GB"/>
        </w:rPr>
        <w:lastRenderedPageBreak/>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UE</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2600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20 MHz, 10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C.1.3-1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Wrap-around 19 tri-sector cells, uncoordinated</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1x3x1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10 dB</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rsidR="003A1E38" w:rsidRPr="002D3042" w:rsidRDefault="003A1E38" w:rsidP="00131FB1">
            <w:pPr>
              <w:pStyle w:val="TAC"/>
              <w:rPr>
                <w:rFonts w:eastAsia="MS PGothic"/>
                <w:lang w:eastAsia="ja-JP"/>
              </w:rPr>
            </w:pPr>
            <w:r w:rsidRPr="002D3042">
              <w:rPr>
                <w:lang w:eastAsia="en-GB"/>
              </w:rPr>
              <w:t>80 dB (rural area)</w:t>
            </w:r>
          </w:p>
        </w:tc>
      </w:tr>
      <w:tr w:rsidR="002D3042" w:rsidRPr="002D3042"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556941" w:rsidP="00131FB1">
            <w:pPr>
              <w:pStyle w:val="TAC"/>
              <w:rPr>
                <w:lang w:eastAsia="en-GB"/>
              </w:rPr>
            </w:pPr>
            <w:r>
              <w:rPr>
                <w:noProof/>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2" o:title=""/>
                </v:shape>
                <o:OLEObject Type="Embed" ProgID="Equation.3" ShapeID="_x0000_s1033" DrawAspect="Content" ObjectID="_1663178779" r:id="rId43"/>
              </w:object>
            </w:r>
            <w:r w:rsidR="003A1E38" w:rsidRPr="002D3042">
              <w:rPr>
                <w:lang w:eastAsia="en-GB"/>
              </w:rPr>
              <w:t>17 dBi,</w:t>
            </w:r>
            <w:r w:rsidR="003A1E38" w:rsidRPr="002D3042">
              <w:rPr>
                <w:i/>
                <w:iCs/>
                <w:lang w:eastAsia="en-GB"/>
              </w:rPr>
              <w:t xml:space="preserve"> </w:t>
            </w:r>
            <w:r>
              <w:rPr>
                <w:i/>
                <w:iCs/>
                <w:position w:val="-12"/>
                <w:lang w:eastAsia="en-GB"/>
              </w:rPr>
              <w:pict>
                <v:shape id="_x0000_i1034" type="#_x0000_t75" style="width:22.5pt;height:18pt">
                  <v:imagedata r:id="rId44" o:title=""/>
                </v:shape>
              </w:pict>
            </w:r>
            <w:r w:rsidR="003A1E38" w:rsidRPr="002D3042">
              <w:rPr>
                <w:lang w:eastAsia="en-GB"/>
              </w:rPr>
              <w:t xml:space="preserve"> = 65 degrees, </w:t>
            </w:r>
          </w:p>
          <w:p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Omni-directional antenna with -3.5 dBi.</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9 dB</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23 dBm</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1.5 m</w:t>
            </w:r>
          </w:p>
        </w:tc>
      </w:tr>
      <w:tr w:rsidR="002D3042" w:rsidRPr="002D3042"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5.2 in TR 36.942</w:t>
            </w:r>
          </w:p>
          <w:p w:rsidR="003A1E38" w:rsidRPr="002D3042" w:rsidRDefault="003A1E38" w:rsidP="00131FB1">
            <w:pPr>
              <w:pStyle w:val="TAC"/>
              <w:rPr>
                <w:lang w:eastAsia="en-GB"/>
              </w:rPr>
            </w:pPr>
            <w:r w:rsidRPr="002D3042">
              <w:rPr>
                <w:lang w:eastAsia="en-GB"/>
              </w:rPr>
              <w:t>ACLR1: 30+X, ACLR2: 43+X</w:t>
            </w:r>
          </w:p>
          <w:p w:rsidR="003A1E38" w:rsidRPr="002D3042" w:rsidRDefault="003A1E38" w:rsidP="00131FB1">
            <w:pPr>
              <w:pStyle w:val="TAC"/>
              <w:rPr>
                <w:lang w:eastAsia="en-GB"/>
              </w:rPr>
            </w:pPr>
            <w:r w:rsidRPr="002D3042">
              <w:rPr>
                <w:lang w:eastAsia="en-GB"/>
              </w:rPr>
              <w:t>Where X is 1 dB</w:t>
            </w:r>
          </w:p>
        </w:tc>
      </w:tr>
      <w:tr w:rsidR="007E6ACD" w:rsidRPr="002D3042"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27 dB</w:t>
            </w:r>
          </w:p>
        </w:tc>
      </w:tr>
    </w:tbl>
    <w:p w:rsidR="003A1E38" w:rsidRPr="002D3042" w:rsidRDefault="003A1E38" w:rsidP="003A1E38">
      <w:pPr>
        <w:rPr>
          <w:lang w:eastAsia="en-GB"/>
        </w:rPr>
      </w:pPr>
    </w:p>
    <w:p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rsidTr="00C538FB">
        <w:trPr>
          <w:trHeight w:val="345"/>
          <w:jc w:val="center"/>
        </w:trPr>
        <w:tc>
          <w:tcPr>
            <w:tcW w:w="2567" w:type="dxa"/>
          </w:tcPr>
          <w:p w:rsidR="003A1E38" w:rsidRPr="002D3042" w:rsidRDefault="003A1E38" w:rsidP="007E6ACD">
            <w:pPr>
              <w:pStyle w:val="TAH"/>
              <w:rPr>
                <w:lang w:eastAsia="en-GB"/>
              </w:rPr>
            </w:pPr>
            <w:r w:rsidRPr="002D3042">
              <w:rPr>
                <w:lang w:eastAsia="en-GB"/>
              </w:rPr>
              <w:t> </w:t>
            </w:r>
          </w:p>
        </w:tc>
        <w:tc>
          <w:tcPr>
            <w:tcW w:w="2564" w:type="dxa"/>
          </w:tcPr>
          <w:p w:rsidR="003A1E38" w:rsidRPr="002D3042" w:rsidRDefault="003A1E38" w:rsidP="007E6ACD">
            <w:pPr>
              <w:pStyle w:val="TAH"/>
              <w:rPr>
                <w:lang w:eastAsia="en-GB"/>
              </w:rPr>
            </w:pPr>
            <w:r w:rsidRPr="002D3042">
              <w:rPr>
                <w:lang w:eastAsia="en-GB"/>
              </w:rPr>
              <w:t>Base Station</w:t>
            </w:r>
          </w:p>
        </w:tc>
        <w:tc>
          <w:tcPr>
            <w:tcW w:w="3164" w:type="dxa"/>
          </w:tcPr>
          <w:p w:rsidR="003A1E38" w:rsidRPr="002D3042" w:rsidRDefault="003A1E38" w:rsidP="007E6ACD">
            <w:pPr>
              <w:pStyle w:val="TAH"/>
              <w:rPr>
                <w:lang w:eastAsia="en-GB"/>
              </w:rPr>
            </w:pPr>
            <w:r w:rsidRPr="002D3042">
              <w:rPr>
                <w:lang w:eastAsia="en-GB"/>
              </w:rPr>
              <w:t>HPUE</w:t>
            </w:r>
          </w:p>
        </w:tc>
      </w:tr>
      <w:tr w:rsidR="002D3042" w:rsidRPr="002D3042" w:rsidTr="00C538FB">
        <w:trPr>
          <w:trHeight w:val="270"/>
          <w:jc w:val="center"/>
        </w:trPr>
        <w:tc>
          <w:tcPr>
            <w:tcW w:w="2567" w:type="dxa"/>
          </w:tcPr>
          <w:p w:rsidR="003A1E38" w:rsidRPr="002D3042" w:rsidRDefault="003A1E38" w:rsidP="00C538FB">
            <w:pPr>
              <w:pStyle w:val="TAL"/>
            </w:pPr>
            <w:r w:rsidRPr="002D3042">
              <w:t>Carrier frequency</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rsidTr="00C538FB">
        <w:trPr>
          <w:trHeight w:val="270"/>
          <w:jc w:val="center"/>
        </w:trPr>
        <w:tc>
          <w:tcPr>
            <w:tcW w:w="2567" w:type="dxa"/>
          </w:tcPr>
          <w:p w:rsidR="003A1E38" w:rsidRPr="002D3042" w:rsidRDefault="003A1E38" w:rsidP="00C538FB">
            <w:pPr>
              <w:pStyle w:val="TAL"/>
            </w:pPr>
            <w:r w:rsidRPr="002D3042">
              <w:t>Channel bandwidth</w:t>
            </w:r>
          </w:p>
        </w:tc>
        <w:tc>
          <w:tcPr>
            <w:tcW w:w="5728" w:type="dxa"/>
            <w:gridSpan w:val="2"/>
          </w:tcPr>
          <w:p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rsidTr="00C538FB">
        <w:trPr>
          <w:trHeight w:val="270"/>
          <w:jc w:val="center"/>
        </w:trPr>
        <w:tc>
          <w:tcPr>
            <w:tcW w:w="2567" w:type="dxa"/>
          </w:tcPr>
          <w:p w:rsidR="003A1E38" w:rsidRPr="002D3042" w:rsidRDefault="003A1E38" w:rsidP="00C538FB">
            <w:pPr>
              <w:pStyle w:val="TAL"/>
            </w:pPr>
            <w:r w:rsidRPr="002D3042">
              <w:t>Inter-site distance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rsidTr="00C538FB">
        <w:trPr>
          <w:trHeight w:val="270"/>
          <w:jc w:val="center"/>
        </w:trPr>
        <w:tc>
          <w:tcPr>
            <w:tcW w:w="2567" w:type="dxa"/>
          </w:tcPr>
          <w:p w:rsidR="003A1E38" w:rsidRPr="002D3042" w:rsidRDefault="003A1E38" w:rsidP="00C538FB">
            <w:pPr>
              <w:pStyle w:val="TAL"/>
            </w:pPr>
            <w:r w:rsidRPr="002D3042">
              <w:t>Cell layout</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rsidTr="00C538FB">
        <w:trPr>
          <w:trHeight w:val="270"/>
          <w:jc w:val="center"/>
        </w:trPr>
        <w:tc>
          <w:tcPr>
            <w:tcW w:w="2567" w:type="dxa"/>
          </w:tcPr>
          <w:p w:rsidR="003A1E38" w:rsidRPr="002D3042" w:rsidRDefault="003A1E38" w:rsidP="00C538FB">
            <w:pPr>
              <w:pStyle w:val="TAL"/>
            </w:pPr>
            <w:r w:rsidRPr="002D3042">
              <w:t>Frequency reuse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rsidTr="00C538FB">
        <w:trPr>
          <w:trHeight w:val="270"/>
          <w:jc w:val="center"/>
        </w:trPr>
        <w:tc>
          <w:tcPr>
            <w:tcW w:w="2567" w:type="dxa"/>
          </w:tcPr>
          <w:p w:rsidR="003A1E38" w:rsidRPr="002D3042" w:rsidRDefault="003A1E38" w:rsidP="00C538FB">
            <w:pPr>
              <w:pStyle w:val="TAL"/>
            </w:pPr>
            <w:r w:rsidRPr="002D3042">
              <w:t>Lognormal fading</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rsidTr="00C538FB">
        <w:trPr>
          <w:trHeight w:val="480"/>
          <w:jc w:val="center"/>
        </w:trPr>
        <w:tc>
          <w:tcPr>
            <w:tcW w:w="2567" w:type="dxa"/>
            <w:tcBorders>
              <w:bottom w:val="single" w:sz="4" w:space="0" w:color="auto"/>
            </w:tcBorders>
          </w:tcPr>
          <w:p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rsidR="003A1E38" w:rsidRPr="002D3042" w:rsidRDefault="00556941"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v:shape id="_x0000_s1032" type="#_x0000_t75" style="position:absolute;left:0;text-align:left;margin-left:7.05pt;margin-top:.4pt;width:116pt;height:35.7pt;z-index:251660288;mso-position-horizontal-relative:text;mso-position-vertical-relative:text">
                  <v:imagedata r:id="rId42" o:title=""/>
                </v:shape>
                <o:OLEObject Type="Embed" ProgID="Equation.3" ShapeID="_x0000_s1032" DrawAspect="Content" ObjectID="_1663178780" r:id="rId45"/>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v:shape id="_x0000_i1036" type="#_x0000_t75" style="width:22.5pt;height:18pt">
                  <v:imagedata r:id="rId44"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rsidTr="00C538FB">
        <w:trPr>
          <w:trHeight w:val="270"/>
          <w:jc w:val="center"/>
        </w:trPr>
        <w:tc>
          <w:tcPr>
            <w:tcW w:w="2567" w:type="dxa"/>
          </w:tcPr>
          <w:p w:rsidR="003A1E38" w:rsidRPr="002D3042" w:rsidRDefault="003A1E38" w:rsidP="00C538FB">
            <w:pPr>
              <w:pStyle w:val="TAL"/>
            </w:pPr>
            <w:r w:rsidRPr="002D3042">
              <w:t>Noise figure</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rsidTr="00C538FB">
        <w:trPr>
          <w:trHeight w:val="135"/>
          <w:jc w:val="center"/>
        </w:trPr>
        <w:tc>
          <w:tcPr>
            <w:tcW w:w="2567" w:type="dxa"/>
          </w:tcPr>
          <w:p w:rsidR="003A1E38" w:rsidRPr="002D3042" w:rsidRDefault="003A1E38" w:rsidP="00C538FB">
            <w:pPr>
              <w:pStyle w:val="TAL"/>
            </w:pPr>
            <w:r w:rsidRPr="002D3042">
              <w:t>Transmit power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rsidTr="00C538FB">
        <w:trPr>
          <w:trHeight w:val="135"/>
          <w:jc w:val="center"/>
        </w:trPr>
        <w:tc>
          <w:tcPr>
            <w:tcW w:w="2567" w:type="dxa"/>
          </w:tcPr>
          <w:p w:rsidR="003A1E38" w:rsidRPr="002D3042" w:rsidRDefault="003A1E38" w:rsidP="00C538FB">
            <w:pPr>
              <w:pStyle w:val="TAL"/>
            </w:pPr>
            <w:r w:rsidRPr="002D3042">
              <w:t>Antenna height</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rsidTr="00C538FB">
        <w:trPr>
          <w:trHeight w:val="270"/>
          <w:jc w:val="center"/>
        </w:trPr>
        <w:tc>
          <w:tcPr>
            <w:tcW w:w="2567" w:type="dxa"/>
          </w:tcPr>
          <w:p w:rsidR="003A1E38" w:rsidRPr="002D3042" w:rsidRDefault="003A1E38" w:rsidP="00C538FB">
            <w:pPr>
              <w:pStyle w:val="TAL"/>
            </w:pPr>
            <w:r w:rsidRPr="002D3042">
              <w:t>ACLR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rsidTr="00C538FB">
        <w:trPr>
          <w:trHeight w:val="278"/>
          <w:jc w:val="center"/>
        </w:trPr>
        <w:tc>
          <w:tcPr>
            <w:tcW w:w="2567" w:type="dxa"/>
          </w:tcPr>
          <w:p w:rsidR="003A1E38" w:rsidRPr="002D3042" w:rsidRDefault="003A1E38" w:rsidP="00C538FB">
            <w:pPr>
              <w:pStyle w:val="TAL"/>
            </w:pPr>
            <w:r w:rsidRPr="002D3042">
              <w:t>ACS</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rsidR="003A1E38" w:rsidRPr="002D3042" w:rsidRDefault="003A1E38" w:rsidP="003A1E38">
      <w:pPr>
        <w:rPr>
          <w:lang w:eastAsia="en-GB"/>
        </w:rPr>
      </w:pPr>
    </w:p>
    <w:p w:rsidR="003A1E38" w:rsidRPr="002D3042" w:rsidRDefault="003A1E38" w:rsidP="003A1E38">
      <w:r w:rsidRPr="002D3042">
        <w:t>Simulations should assume the worst case of 100 % HPUEs in the scenarios with HPUEs.</w:t>
      </w:r>
    </w:p>
    <w:p w:rsidR="003A1E38" w:rsidRPr="002D3042" w:rsidRDefault="003A1E38" w:rsidP="007E6ACD">
      <w:pPr>
        <w:pStyle w:val="Heading2"/>
      </w:pPr>
      <w:bookmarkStart w:id="384" w:name="_Toc21020782"/>
      <w:bookmarkStart w:id="385" w:name="_Toc52566156"/>
      <w:r w:rsidRPr="002D3042">
        <w:t>C.1.5</w:t>
      </w:r>
      <w:r w:rsidRPr="002D3042">
        <w:tab/>
        <w:t xml:space="preserve">Simulation </w:t>
      </w:r>
      <w:r w:rsidR="00AA5F77" w:rsidRPr="002D3042">
        <w:t>p</w:t>
      </w:r>
      <w:r w:rsidRPr="002D3042">
        <w:t>rocedure</w:t>
      </w:r>
      <w:bookmarkEnd w:id="384"/>
      <w:bookmarkEnd w:id="385"/>
    </w:p>
    <w:p w:rsidR="003A1E38" w:rsidRPr="002D3042" w:rsidRDefault="003A1E38" w:rsidP="003A1E38">
      <w:pPr>
        <w:rPr>
          <w:lang w:eastAsia="en-GB"/>
        </w:rPr>
      </w:pPr>
      <w:r w:rsidRPr="002D3042">
        <w:rPr>
          <w:lang w:eastAsia="en-GB"/>
        </w:rPr>
        <w:t>For the co-existence study, the following procedure shall be performed:</w:t>
      </w:r>
    </w:p>
    <w:p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rsidR="003A1E38" w:rsidRPr="002D3042" w:rsidRDefault="003A1E38" w:rsidP="003A1E38">
      <w:pPr>
        <w:ind w:left="568" w:hanging="284"/>
        <w:rPr>
          <w:b/>
          <w:bCs/>
          <w:i/>
          <w:iCs/>
          <w:lang w:eastAsia="en-GB"/>
        </w:rPr>
      </w:pPr>
      <w:r w:rsidRPr="002D3042">
        <w:lastRenderedPageBreak/>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rsidR="003A1E38" w:rsidRPr="002D3042" w:rsidRDefault="003A1E38" w:rsidP="007E6ACD">
      <w:pPr>
        <w:pStyle w:val="Heading1"/>
      </w:pPr>
      <w:bookmarkStart w:id="386" w:name="_Toc21020783"/>
      <w:bookmarkStart w:id="387" w:name="_Toc52566157"/>
      <w:r w:rsidRPr="002D3042">
        <w:t>C.2</w:t>
      </w:r>
      <w:r w:rsidRPr="002D3042">
        <w:tab/>
        <w:t>Simulation results</w:t>
      </w:r>
      <w:bookmarkEnd w:id="386"/>
      <w:bookmarkEnd w:id="387"/>
    </w:p>
    <w:p w:rsidR="003A1E38" w:rsidRPr="002D3042" w:rsidRDefault="003A1E38" w:rsidP="007E6ACD">
      <w:pPr>
        <w:pStyle w:val="Heading2"/>
      </w:pPr>
      <w:bookmarkStart w:id="388" w:name="_Toc21020784"/>
      <w:bookmarkStart w:id="389" w:name="_Toc52566158"/>
      <w:r w:rsidRPr="002D3042">
        <w:t>C.2.1</w:t>
      </w:r>
      <w:r w:rsidRPr="002D3042">
        <w:tab/>
        <w:t>UE ACLR</w:t>
      </w:r>
      <w:bookmarkEnd w:id="388"/>
      <w:bookmarkEnd w:id="389"/>
    </w:p>
    <w:p w:rsidR="003A1E38" w:rsidRPr="002D3042" w:rsidRDefault="003A1E38" w:rsidP="003A1E38">
      <w:r w:rsidRPr="002D3042">
        <w:t>The summary of the ACLR simulation results is shown in the Table C.2.1-1 below.</w:t>
      </w:r>
    </w:p>
    <w:p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rsidTr="007E6ACD">
        <w:trPr>
          <w:trHeight w:val="20"/>
          <w:jc w:val="center"/>
        </w:trPr>
        <w:tc>
          <w:tcPr>
            <w:tcW w:w="959" w:type="dxa"/>
            <w:shd w:val="clear" w:color="auto" w:fill="auto"/>
            <w:noWrap/>
            <w:vAlign w:val="center"/>
            <w:hideMark/>
          </w:tcPr>
          <w:p w:rsidR="003A1E38" w:rsidRPr="002D3042" w:rsidRDefault="003A1E38" w:rsidP="007E6ACD">
            <w:pPr>
              <w:pStyle w:val="TAH"/>
            </w:pPr>
          </w:p>
        </w:tc>
        <w:tc>
          <w:tcPr>
            <w:tcW w:w="2977" w:type="dxa"/>
            <w:gridSpan w:val="2"/>
            <w:shd w:val="clear" w:color="auto" w:fill="auto"/>
            <w:noWrap/>
            <w:vAlign w:val="center"/>
            <w:hideMark/>
          </w:tcPr>
          <w:p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rsidR="003A1E38" w:rsidRPr="002D3042" w:rsidRDefault="003A1E38" w:rsidP="007E6ACD">
            <w:pPr>
              <w:pStyle w:val="TAH"/>
            </w:pPr>
            <w:r w:rsidRPr="002D3042">
              <w:t>10 MHz (R4-1903115, R4-1903116)</w:t>
            </w:r>
          </w:p>
        </w:tc>
        <w:tc>
          <w:tcPr>
            <w:tcW w:w="2945" w:type="dxa"/>
            <w:gridSpan w:val="2"/>
            <w:vAlign w:val="center"/>
          </w:tcPr>
          <w:p w:rsidR="003A1E38" w:rsidRPr="002D3042" w:rsidRDefault="003A1E38" w:rsidP="007E6ACD">
            <w:pPr>
              <w:pStyle w:val="TAH"/>
            </w:pPr>
            <w:r w:rsidRPr="002D3042">
              <w:t>10 MHz (R4-1904020, R4-1904021)</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H"/>
            </w:pPr>
            <w:r w:rsidRPr="002D3042">
              <w:t>ISD</w:t>
            </w:r>
          </w:p>
        </w:tc>
        <w:tc>
          <w:tcPr>
            <w:tcW w:w="1417" w:type="dxa"/>
            <w:shd w:val="clear" w:color="auto" w:fill="auto"/>
            <w:vAlign w:val="center"/>
            <w:hideMark/>
          </w:tcPr>
          <w:p w:rsidR="003A1E38" w:rsidRPr="002D3042" w:rsidRDefault="003A1E38" w:rsidP="007E6ACD">
            <w:pPr>
              <w:pStyle w:val="TAH"/>
            </w:pPr>
            <w:r w:rsidRPr="002D3042">
              <w:t>Avg</w:t>
            </w:r>
          </w:p>
        </w:tc>
        <w:tc>
          <w:tcPr>
            <w:tcW w:w="1560" w:type="dxa"/>
            <w:shd w:val="clear" w:color="auto" w:fill="auto"/>
            <w:vAlign w:val="center"/>
            <w:hideMark/>
          </w:tcPr>
          <w:p w:rsidR="003A1E38" w:rsidRPr="002D3042" w:rsidRDefault="003A1E38" w:rsidP="007E6ACD">
            <w:pPr>
              <w:pStyle w:val="TAH"/>
            </w:pPr>
            <w:r w:rsidRPr="002D3042">
              <w:t>5th percentile</w:t>
            </w:r>
          </w:p>
        </w:tc>
        <w:tc>
          <w:tcPr>
            <w:tcW w:w="1417" w:type="dxa"/>
            <w:shd w:val="clear" w:color="auto" w:fill="auto"/>
            <w:vAlign w:val="center"/>
            <w:hideMark/>
          </w:tcPr>
          <w:p w:rsidR="003A1E38" w:rsidRPr="002D3042" w:rsidRDefault="003A1E38" w:rsidP="007E6ACD">
            <w:pPr>
              <w:pStyle w:val="TAH"/>
            </w:pPr>
            <w:r w:rsidRPr="002D3042">
              <w:t>Avg</w:t>
            </w:r>
          </w:p>
        </w:tc>
        <w:tc>
          <w:tcPr>
            <w:tcW w:w="1559" w:type="dxa"/>
            <w:shd w:val="clear" w:color="auto" w:fill="auto"/>
            <w:vAlign w:val="center"/>
            <w:hideMark/>
          </w:tcPr>
          <w:p w:rsidR="003A1E38" w:rsidRPr="002D3042" w:rsidRDefault="003A1E38" w:rsidP="007E6ACD">
            <w:pPr>
              <w:pStyle w:val="TAH"/>
            </w:pPr>
            <w:r w:rsidRPr="002D3042">
              <w:t>5th percentile</w:t>
            </w:r>
          </w:p>
        </w:tc>
        <w:tc>
          <w:tcPr>
            <w:tcW w:w="1418" w:type="dxa"/>
            <w:vAlign w:val="center"/>
          </w:tcPr>
          <w:p w:rsidR="003A1E38" w:rsidRPr="002D3042" w:rsidRDefault="003A1E38" w:rsidP="007E6ACD">
            <w:pPr>
              <w:pStyle w:val="TAH"/>
            </w:pPr>
            <w:r w:rsidRPr="002D3042">
              <w:t>Avg</w:t>
            </w:r>
          </w:p>
        </w:tc>
        <w:tc>
          <w:tcPr>
            <w:tcW w:w="1527" w:type="dxa"/>
            <w:vAlign w:val="center"/>
          </w:tcPr>
          <w:p w:rsidR="003A1E38" w:rsidRPr="002D3042" w:rsidRDefault="003A1E38" w:rsidP="007E6ACD">
            <w:pPr>
              <w:pStyle w:val="TAH"/>
            </w:pPr>
            <w:r w:rsidRPr="002D3042">
              <w:t>5th percentile</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0.75 km</w:t>
            </w:r>
          </w:p>
        </w:tc>
        <w:tc>
          <w:tcPr>
            <w:tcW w:w="1417" w:type="dxa"/>
            <w:shd w:val="clear" w:color="auto" w:fill="auto"/>
            <w:vAlign w:val="center"/>
            <w:hideMark/>
          </w:tcPr>
          <w:p w:rsidR="003A1E38" w:rsidRPr="002D3042" w:rsidRDefault="003A1E38" w:rsidP="007E6ACD">
            <w:pPr>
              <w:pStyle w:val="TAC"/>
            </w:pPr>
            <w:r w:rsidRPr="002D3042">
              <w:t>0.56</w:t>
            </w:r>
          </w:p>
        </w:tc>
        <w:tc>
          <w:tcPr>
            <w:tcW w:w="1560" w:type="dxa"/>
            <w:shd w:val="clear" w:color="auto" w:fill="auto"/>
            <w:vAlign w:val="center"/>
            <w:hideMark/>
          </w:tcPr>
          <w:p w:rsidR="003A1E38" w:rsidRPr="002D3042" w:rsidRDefault="003A1E38" w:rsidP="007E6ACD">
            <w:pPr>
              <w:pStyle w:val="TAC"/>
            </w:pPr>
            <w:r w:rsidRPr="002D3042">
              <w:t>0.57</w:t>
            </w:r>
          </w:p>
        </w:tc>
        <w:tc>
          <w:tcPr>
            <w:tcW w:w="1417" w:type="dxa"/>
            <w:shd w:val="clear" w:color="auto" w:fill="auto"/>
            <w:vAlign w:val="center"/>
            <w:hideMark/>
          </w:tcPr>
          <w:p w:rsidR="003A1E38" w:rsidRPr="002D3042" w:rsidRDefault="003A1E38" w:rsidP="007E6ACD">
            <w:pPr>
              <w:pStyle w:val="TAC"/>
            </w:pPr>
            <w:r w:rsidRPr="002D3042">
              <w:t>0.53</w:t>
            </w:r>
          </w:p>
        </w:tc>
        <w:tc>
          <w:tcPr>
            <w:tcW w:w="1559" w:type="dxa"/>
            <w:shd w:val="clear" w:color="auto" w:fill="auto"/>
            <w:vAlign w:val="center"/>
            <w:hideMark/>
          </w:tcPr>
          <w:p w:rsidR="003A1E38" w:rsidRPr="002D3042" w:rsidRDefault="003A1E38" w:rsidP="007E6ACD">
            <w:pPr>
              <w:pStyle w:val="TAC"/>
            </w:pPr>
            <w:r w:rsidRPr="002D3042">
              <w:t>0.24</w:t>
            </w:r>
          </w:p>
        </w:tc>
        <w:tc>
          <w:tcPr>
            <w:tcW w:w="1418" w:type="dxa"/>
            <w:vAlign w:val="center"/>
          </w:tcPr>
          <w:p w:rsidR="003A1E38" w:rsidRPr="002D3042" w:rsidRDefault="003A1E38" w:rsidP="007E6ACD">
            <w:pPr>
              <w:pStyle w:val="TAC"/>
            </w:pPr>
            <w:r w:rsidRPr="002D3042">
              <w:t>0.08</w:t>
            </w:r>
          </w:p>
        </w:tc>
        <w:tc>
          <w:tcPr>
            <w:tcW w:w="1527" w:type="dxa"/>
            <w:vAlign w:val="center"/>
          </w:tcPr>
          <w:p w:rsidR="003A1E38" w:rsidRPr="002D3042" w:rsidRDefault="003A1E38" w:rsidP="007E6ACD">
            <w:pPr>
              <w:pStyle w:val="TAC"/>
            </w:pPr>
            <w:r w:rsidRPr="002D3042">
              <w:t>0.38</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2.8 km</w:t>
            </w:r>
          </w:p>
        </w:tc>
        <w:tc>
          <w:tcPr>
            <w:tcW w:w="1417" w:type="dxa"/>
            <w:shd w:val="clear" w:color="auto" w:fill="auto"/>
            <w:vAlign w:val="center"/>
            <w:hideMark/>
          </w:tcPr>
          <w:p w:rsidR="003A1E38" w:rsidRPr="002D3042" w:rsidRDefault="003A1E38" w:rsidP="007E6ACD">
            <w:pPr>
              <w:pStyle w:val="TAC"/>
            </w:pPr>
            <w:r w:rsidRPr="002D3042">
              <w:t>0.23</w:t>
            </w:r>
          </w:p>
        </w:tc>
        <w:tc>
          <w:tcPr>
            <w:tcW w:w="1560" w:type="dxa"/>
            <w:shd w:val="clear" w:color="auto" w:fill="auto"/>
            <w:vAlign w:val="center"/>
            <w:hideMark/>
          </w:tcPr>
          <w:p w:rsidR="003A1E38" w:rsidRPr="002D3042" w:rsidRDefault="003A1E38" w:rsidP="007E6ACD">
            <w:pPr>
              <w:pStyle w:val="TAC"/>
            </w:pPr>
            <w:r w:rsidRPr="002D3042">
              <w:t>0.31</w:t>
            </w:r>
          </w:p>
        </w:tc>
        <w:tc>
          <w:tcPr>
            <w:tcW w:w="1417" w:type="dxa"/>
            <w:shd w:val="clear" w:color="auto" w:fill="auto"/>
            <w:vAlign w:val="center"/>
            <w:hideMark/>
          </w:tcPr>
          <w:p w:rsidR="003A1E38" w:rsidRPr="002D3042" w:rsidRDefault="003A1E38" w:rsidP="007E6ACD">
            <w:pPr>
              <w:pStyle w:val="TAC"/>
            </w:pPr>
            <w:r w:rsidRPr="002D3042">
              <w:t>0.08</w:t>
            </w:r>
          </w:p>
        </w:tc>
        <w:tc>
          <w:tcPr>
            <w:tcW w:w="1559" w:type="dxa"/>
            <w:shd w:val="clear" w:color="auto" w:fill="auto"/>
            <w:vAlign w:val="center"/>
            <w:hideMark/>
          </w:tcPr>
          <w:p w:rsidR="003A1E38" w:rsidRPr="002D3042" w:rsidRDefault="003A1E38" w:rsidP="007E6ACD">
            <w:pPr>
              <w:pStyle w:val="TAC"/>
            </w:pPr>
            <w:r w:rsidRPr="002D3042">
              <w:t>0.11</w:t>
            </w:r>
          </w:p>
        </w:tc>
        <w:tc>
          <w:tcPr>
            <w:tcW w:w="1418" w:type="dxa"/>
            <w:vAlign w:val="center"/>
          </w:tcPr>
          <w:p w:rsidR="003A1E38" w:rsidRPr="002D3042" w:rsidRDefault="003A1E38" w:rsidP="007E6ACD">
            <w:pPr>
              <w:pStyle w:val="TAC"/>
            </w:pPr>
          </w:p>
        </w:tc>
        <w:tc>
          <w:tcPr>
            <w:tcW w:w="1527" w:type="dxa"/>
            <w:vAlign w:val="center"/>
          </w:tcPr>
          <w:p w:rsidR="003A1E38" w:rsidRPr="002D3042" w:rsidRDefault="003A1E38" w:rsidP="007E6ACD">
            <w:pPr>
              <w:pStyle w:val="TAC"/>
            </w:pP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6 km</w:t>
            </w:r>
          </w:p>
        </w:tc>
        <w:tc>
          <w:tcPr>
            <w:tcW w:w="1417" w:type="dxa"/>
            <w:shd w:val="clear" w:color="auto" w:fill="auto"/>
            <w:vAlign w:val="center"/>
            <w:hideMark/>
          </w:tcPr>
          <w:p w:rsidR="003A1E38" w:rsidRPr="002D3042" w:rsidRDefault="003A1E38" w:rsidP="007E6ACD">
            <w:pPr>
              <w:pStyle w:val="TAC"/>
            </w:pPr>
            <w:r w:rsidRPr="002D3042">
              <w:t>0.33</w:t>
            </w:r>
          </w:p>
        </w:tc>
        <w:tc>
          <w:tcPr>
            <w:tcW w:w="1560" w:type="dxa"/>
            <w:shd w:val="clear" w:color="auto" w:fill="auto"/>
            <w:vAlign w:val="center"/>
            <w:hideMark/>
          </w:tcPr>
          <w:p w:rsidR="003A1E38" w:rsidRPr="002D3042" w:rsidRDefault="003A1E38" w:rsidP="007E6ACD">
            <w:pPr>
              <w:pStyle w:val="TAC"/>
            </w:pPr>
            <w:r w:rsidRPr="002D3042">
              <w:t>0.37</w:t>
            </w:r>
          </w:p>
        </w:tc>
        <w:tc>
          <w:tcPr>
            <w:tcW w:w="1417" w:type="dxa"/>
            <w:shd w:val="clear" w:color="auto" w:fill="auto"/>
            <w:vAlign w:val="center"/>
            <w:hideMark/>
          </w:tcPr>
          <w:p w:rsidR="003A1E38" w:rsidRPr="002D3042" w:rsidRDefault="003A1E38" w:rsidP="007E6ACD">
            <w:pPr>
              <w:pStyle w:val="TAC"/>
            </w:pPr>
            <w:r w:rsidRPr="002D3042">
              <w:t>0.13</w:t>
            </w:r>
          </w:p>
        </w:tc>
        <w:tc>
          <w:tcPr>
            <w:tcW w:w="1559" w:type="dxa"/>
            <w:shd w:val="clear" w:color="auto" w:fill="auto"/>
            <w:vAlign w:val="center"/>
            <w:hideMark/>
          </w:tcPr>
          <w:p w:rsidR="003A1E38" w:rsidRPr="002D3042" w:rsidRDefault="003A1E38" w:rsidP="007E6ACD">
            <w:pPr>
              <w:pStyle w:val="TAC"/>
            </w:pPr>
            <w:r w:rsidRPr="002D3042">
              <w:t>0.20</w:t>
            </w:r>
          </w:p>
        </w:tc>
        <w:tc>
          <w:tcPr>
            <w:tcW w:w="1418" w:type="dxa"/>
            <w:vAlign w:val="center"/>
          </w:tcPr>
          <w:p w:rsidR="003A1E38" w:rsidRPr="002D3042" w:rsidRDefault="003A1E38" w:rsidP="007E6ACD">
            <w:pPr>
              <w:pStyle w:val="TAC"/>
            </w:pPr>
            <w:r w:rsidRPr="002D3042">
              <w:t>0.30</w:t>
            </w:r>
          </w:p>
        </w:tc>
        <w:tc>
          <w:tcPr>
            <w:tcW w:w="1527" w:type="dxa"/>
            <w:vAlign w:val="center"/>
          </w:tcPr>
          <w:p w:rsidR="003A1E38" w:rsidRPr="002D3042" w:rsidRDefault="003A1E38" w:rsidP="007E6ACD">
            <w:pPr>
              <w:pStyle w:val="TAC"/>
            </w:pPr>
            <w:r w:rsidRPr="002D3042">
              <w:t>0.14</w:t>
            </w:r>
          </w:p>
        </w:tc>
      </w:tr>
      <w:tr w:rsidR="007E6ACD"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8 km</w:t>
            </w:r>
          </w:p>
        </w:tc>
        <w:tc>
          <w:tcPr>
            <w:tcW w:w="1417" w:type="dxa"/>
            <w:shd w:val="clear" w:color="auto" w:fill="auto"/>
            <w:vAlign w:val="center"/>
            <w:hideMark/>
          </w:tcPr>
          <w:p w:rsidR="003A1E38" w:rsidRPr="002D3042" w:rsidRDefault="003A1E38" w:rsidP="007E6ACD">
            <w:pPr>
              <w:pStyle w:val="TAC"/>
            </w:pPr>
            <w:r w:rsidRPr="002D3042">
              <w:t>0.29</w:t>
            </w:r>
          </w:p>
        </w:tc>
        <w:tc>
          <w:tcPr>
            <w:tcW w:w="1560" w:type="dxa"/>
            <w:shd w:val="clear" w:color="auto" w:fill="auto"/>
            <w:vAlign w:val="center"/>
            <w:hideMark/>
          </w:tcPr>
          <w:p w:rsidR="003A1E38" w:rsidRPr="002D3042" w:rsidRDefault="003A1E38" w:rsidP="007E6ACD">
            <w:pPr>
              <w:pStyle w:val="TAC"/>
            </w:pPr>
            <w:r w:rsidRPr="002D3042">
              <w:t>0.18</w:t>
            </w:r>
          </w:p>
        </w:tc>
        <w:tc>
          <w:tcPr>
            <w:tcW w:w="1417" w:type="dxa"/>
            <w:shd w:val="clear" w:color="auto" w:fill="auto"/>
            <w:vAlign w:val="center"/>
            <w:hideMark/>
          </w:tcPr>
          <w:p w:rsidR="003A1E38" w:rsidRPr="002D3042" w:rsidRDefault="003A1E38" w:rsidP="007E6ACD">
            <w:pPr>
              <w:pStyle w:val="TAC"/>
            </w:pPr>
            <w:r w:rsidRPr="002D3042">
              <w:t>0.07</w:t>
            </w:r>
          </w:p>
        </w:tc>
        <w:tc>
          <w:tcPr>
            <w:tcW w:w="1559" w:type="dxa"/>
            <w:shd w:val="clear" w:color="auto" w:fill="auto"/>
            <w:vAlign w:val="center"/>
            <w:hideMark/>
          </w:tcPr>
          <w:p w:rsidR="003A1E38" w:rsidRPr="002D3042" w:rsidRDefault="003A1E38" w:rsidP="007E6ACD">
            <w:pPr>
              <w:pStyle w:val="TAC"/>
            </w:pPr>
            <w:r w:rsidRPr="002D3042">
              <w:t>0.07</w:t>
            </w:r>
          </w:p>
        </w:tc>
        <w:tc>
          <w:tcPr>
            <w:tcW w:w="1418" w:type="dxa"/>
            <w:vAlign w:val="center"/>
          </w:tcPr>
          <w:p w:rsidR="003A1E38" w:rsidRPr="002D3042" w:rsidRDefault="003A1E38" w:rsidP="007E6ACD">
            <w:pPr>
              <w:pStyle w:val="TAC"/>
            </w:pPr>
            <w:r w:rsidRPr="002D3042">
              <w:t>0.20</w:t>
            </w:r>
          </w:p>
        </w:tc>
        <w:tc>
          <w:tcPr>
            <w:tcW w:w="1527" w:type="dxa"/>
            <w:vAlign w:val="center"/>
          </w:tcPr>
          <w:p w:rsidR="003A1E38" w:rsidRPr="002D3042" w:rsidRDefault="003A1E38" w:rsidP="007E6ACD">
            <w:pPr>
              <w:pStyle w:val="TAC"/>
            </w:pPr>
            <w:r w:rsidRPr="002D3042">
              <w:t>0</w:t>
            </w:r>
          </w:p>
        </w:tc>
      </w:tr>
    </w:tbl>
    <w:p w:rsidR="003A1E38" w:rsidRPr="002D3042" w:rsidRDefault="003A1E38" w:rsidP="003A1E38"/>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rsidR="003A1E38" w:rsidRPr="002D3042" w:rsidRDefault="003A1E38" w:rsidP="007E6ACD">
      <w:pPr>
        <w:pStyle w:val="Heading2"/>
      </w:pPr>
      <w:bookmarkStart w:id="390" w:name="_Toc21020785"/>
      <w:bookmarkStart w:id="391" w:name="_Toc52566159"/>
      <w:r w:rsidRPr="002D3042">
        <w:t>C.2.2</w:t>
      </w:r>
      <w:r w:rsidRPr="002D3042">
        <w:tab/>
        <w:t xml:space="preserve">BS </w:t>
      </w:r>
      <w:r w:rsidR="004E70C6" w:rsidRPr="002D3042">
        <w:t>r</w:t>
      </w:r>
      <w:r w:rsidRPr="002D3042">
        <w:t xml:space="preserve">eceiver </w:t>
      </w:r>
      <w:r w:rsidR="004E70C6" w:rsidRPr="002D3042">
        <w:t>b</w:t>
      </w:r>
      <w:r w:rsidRPr="002D3042">
        <w:t>locking</w:t>
      </w:r>
      <w:bookmarkEnd w:id="390"/>
      <w:bookmarkEnd w:id="391"/>
    </w:p>
    <w:p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rsidTr="007E6ACD">
        <w:trPr>
          <w:trHeight w:val="20"/>
          <w:jc w:val="center"/>
        </w:trPr>
        <w:tc>
          <w:tcPr>
            <w:tcW w:w="0" w:type="auto"/>
            <w:vAlign w:val="center"/>
          </w:tcPr>
          <w:p w:rsidR="003A1E38" w:rsidRPr="002D3042" w:rsidRDefault="003A1E38" w:rsidP="007E6ACD">
            <w:pPr>
              <w:pStyle w:val="TAH"/>
            </w:pPr>
          </w:p>
        </w:tc>
        <w:tc>
          <w:tcPr>
            <w:tcW w:w="0" w:type="auto"/>
            <w:vAlign w:val="center"/>
          </w:tcPr>
          <w:p w:rsidR="003A1E38" w:rsidRPr="002D3042" w:rsidRDefault="003A1E38" w:rsidP="007E6ACD">
            <w:pPr>
              <w:pStyle w:val="TAH"/>
              <w:rPr>
                <w:rFonts w:cs="Arial"/>
              </w:rPr>
            </w:pPr>
            <w:r w:rsidRPr="002D3042">
              <w:rPr>
                <w:rFonts w:cs="Arial"/>
              </w:rPr>
              <w:t>Scenario</w:t>
            </w:r>
          </w:p>
        </w:tc>
        <w:tc>
          <w:tcPr>
            <w:tcW w:w="0" w:type="auto"/>
            <w:vAlign w:val="center"/>
          </w:tcPr>
          <w:p w:rsidR="003A1E38" w:rsidRPr="002D3042" w:rsidRDefault="003A1E38" w:rsidP="007E6ACD">
            <w:pPr>
              <w:pStyle w:val="TAH"/>
              <w:rPr>
                <w:rFonts w:cs="Arial"/>
              </w:rPr>
            </w:pPr>
            <w:r w:rsidRPr="002D3042">
              <w:rPr>
                <w:rFonts w:cs="Arial"/>
              </w:rPr>
              <w:t>Power control parameters</w:t>
            </w:r>
          </w:p>
        </w:tc>
        <w:tc>
          <w:tcPr>
            <w:tcW w:w="0" w:type="auto"/>
            <w:vAlign w:val="center"/>
          </w:tcPr>
          <w:p w:rsidR="003A1E38" w:rsidRPr="002D3042" w:rsidRDefault="003A1E38" w:rsidP="007E6ACD">
            <w:pPr>
              <w:pStyle w:val="TAH"/>
              <w:rPr>
                <w:rFonts w:cs="Arial"/>
              </w:rPr>
            </w:pPr>
            <w:r w:rsidRPr="002D3042">
              <w:rPr>
                <w:rFonts w:cs="Arial"/>
              </w:rPr>
              <w:t>20 MHz (R4-1901489, R4-1901490)</w:t>
            </w:r>
          </w:p>
        </w:tc>
        <w:tc>
          <w:tcPr>
            <w:tcW w:w="0" w:type="auto"/>
            <w:vAlign w:val="center"/>
          </w:tcPr>
          <w:p w:rsidR="003A1E38" w:rsidRPr="002D3042" w:rsidRDefault="003A1E38" w:rsidP="007E6ACD">
            <w:pPr>
              <w:pStyle w:val="TAH"/>
              <w:rPr>
                <w:rFonts w:cs="Arial"/>
              </w:rPr>
            </w:pPr>
            <w:r w:rsidRPr="002D3042">
              <w:rPr>
                <w:rFonts w:cs="Arial"/>
              </w:rPr>
              <w:t>10 MHz (R4-1903115, R4-1903116)</w:t>
            </w:r>
          </w:p>
        </w:tc>
        <w:tc>
          <w:tcPr>
            <w:tcW w:w="0" w:type="auto"/>
          </w:tcPr>
          <w:p w:rsidR="003A1E38" w:rsidRPr="002D3042" w:rsidRDefault="003A1E38" w:rsidP="007E6ACD">
            <w:pPr>
              <w:pStyle w:val="TAH"/>
              <w:rPr>
                <w:rFonts w:cs="Arial"/>
              </w:rPr>
            </w:pPr>
            <w:r w:rsidRPr="002D3042">
              <w:rPr>
                <w:rFonts w:cs="Arial"/>
              </w:rPr>
              <w:t>10 MHz (R4-1905987)</w:t>
            </w:r>
          </w:p>
        </w:tc>
      </w:tr>
      <w:tr w:rsidR="002D3042" w:rsidRPr="002D3042" w:rsidTr="007E6ACD">
        <w:trPr>
          <w:trHeight w:val="20"/>
          <w:jc w:val="center"/>
        </w:trPr>
        <w:tc>
          <w:tcPr>
            <w:tcW w:w="0" w:type="auto"/>
            <w:vMerge w:val="restart"/>
            <w:vAlign w:val="center"/>
          </w:tcPr>
          <w:p w:rsidR="003A1E38" w:rsidRPr="002D3042" w:rsidRDefault="003A1E38" w:rsidP="007E6ACD">
            <w:pPr>
              <w:pStyle w:val="TAC"/>
              <w:rPr>
                <w:b/>
                <w:lang w:eastAsia="zh-CN"/>
              </w:rPr>
            </w:pPr>
            <w:r w:rsidRPr="002D3042">
              <w:rPr>
                <w:b/>
              </w:rPr>
              <w:t>29 dBm UE</w:t>
            </w:r>
          </w:p>
        </w:tc>
        <w:tc>
          <w:tcPr>
            <w:tcW w:w="0" w:type="auto"/>
            <w:vMerge w:val="restart"/>
            <w:vAlign w:val="center"/>
          </w:tcPr>
          <w:p w:rsidR="003A1E38" w:rsidRPr="002D3042" w:rsidRDefault="003A1E38" w:rsidP="007E6ACD">
            <w:pPr>
              <w:pStyle w:val="TAC"/>
              <w:rPr>
                <w:b/>
                <w:lang w:eastAsia="zh-CN"/>
              </w:rPr>
            </w:pPr>
            <w:r w:rsidRPr="002D3042">
              <w:rPr>
                <w:b/>
                <w:lang w:eastAsia="zh-CN"/>
              </w:rPr>
              <w:t>Urban:</w:t>
            </w:r>
          </w:p>
          <w:p w:rsidR="003A1E38" w:rsidRPr="002D3042" w:rsidRDefault="003A1E38" w:rsidP="007E6ACD">
            <w:pPr>
              <w:pStyle w:val="TAC"/>
              <w:rPr>
                <w:b/>
              </w:rPr>
            </w:pPr>
            <w:r w:rsidRPr="002D3042">
              <w:rPr>
                <w:b/>
                <w:lang w:eastAsia="zh-CN"/>
              </w:rPr>
              <w:t>ISD = 0.75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-42.3112</w:t>
            </w:r>
          </w:p>
        </w:tc>
        <w:tc>
          <w:tcPr>
            <w:tcW w:w="0" w:type="auto"/>
            <w:vAlign w:val="center"/>
          </w:tcPr>
          <w:p w:rsidR="003A1E38" w:rsidRPr="002D3042" w:rsidRDefault="003A1E38" w:rsidP="007E6ACD">
            <w:pPr>
              <w:pStyle w:val="TAC"/>
            </w:pPr>
            <w:r w:rsidRPr="002D3042">
              <w:t>-45.3109</w:t>
            </w:r>
          </w:p>
        </w:tc>
        <w:tc>
          <w:tcPr>
            <w:tcW w:w="0" w:type="auto"/>
          </w:tcPr>
          <w:p w:rsidR="003A1E38" w:rsidRPr="002D3042" w:rsidRDefault="003A1E38" w:rsidP="007E6ACD">
            <w:pPr>
              <w:pStyle w:val="TAC"/>
            </w:pPr>
            <w:r w:rsidRPr="002D3042">
              <w:t>-44.7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1'</w:t>
            </w:r>
          </w:p>
        </w:tc>
        <w:tc>
          <w:tcPr>
            <w:tcW w:w="0" w:type="auto"/>
            <w:vAlign w:val="center"/>
          </w:tcPr>
          <w:p w:rsidR="003A1E38" w:rsidRPr="002D3042" w:rsidRDefault="003A1E38" w:rsidP="007E6ACD">
            <w:pPr>
              <w:pStyle w:val="TAC"/>
            </w:pPr>
            <w:r w:rsidRPr="002D3042">
              <w:t>-50.3107</w:t>
            </w:r>
          </w:p>
        </w:tc>
        <w:tc>
          <w:tcPr>
            <w:tcW w:w="0" w:type="auto"/>
            <w:vAlign w:val="center"/>
          </w:tcPr>
          <w:p w:rsidR="003A1E38" w:rsidRPr="002D3042" w:rsidRDefault="003A1E38" w:rsidP="007E6ACD">
            <w:pPr>
              <w:pStyle w:val="TAC"/>
            </w:pPr>
            <w:r w:rsidRPr="002D3042">
              <w:t>-53.3107</w:t>
            </w:r>
          </w:p>
        </w:tc>
        <w:tc>
          <w:tcPr>
            <w:tcW w:w="0" w:type="auto"/>
          </w:tcPr>
          <w:p w:rsidR="003A1E38" w:rsidRPr="002D3042" w:rsidRDefault="003A1E38" w:rsidP="007E6ACD">
            <w:pPr>
              <w:pStyle w:val="TAC"/>
            </w:pPr>
            <w:r w:rsidRPr="002D3042">
              <w:t>-52.7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2</w:t>
            </w:r>
          </w:p>
        </w:tc>
        <w:tc>
          <w:tcPr>
            <w:tcW w:w="0" w:type="auto"/>
            <w:vAlign w:val="center"/>
          </w:tcPr>
          <w:p w:rsidR="003A1E38" w:rsidRPr="002D3042" w:rsidRDefault="003A1E38" w:rsidP="007E6ACD">
            <w:pPr>
              <w:pStyle w:val="TAC"/>
            </w:pPr>
            <w:r w:rsidRPr="002D3042">
              <w:t>-62.8175</w:t>
            </w:r>
          </w:p>
        </w:tc>
        <w:tc>
          <w:tcPr>
            <w:tcW w:w="0" w:type="auto"/>
            <w:vAlign w:val="center"/>
          </w:tcPr>
          <w:p w:rsidR="003A1E38" w:rsidRPr="002D3042" w:rsidRDefault="003A1E38" w:rsidP="007E6ACD">
            <w:pPr>
              <w:pStyle w:val="TAC"/>
            </w:pPr>
            <w:r w:rsidRPr="002D3042">
              <w:t>-66.0175</w:t>
            </w:r>
          </w:p>
        </w:tc>
        <w:tc>
          <w:tcPr>
            <w:tcW w:w="0" w:type="auto"/>
          </w:tcPr>
          <w:p w:rsidR="003A1E38" w:rsidRPr="002D3042" w:rsidRDefault="003A1E38" w:rsidP="007E6ACD">
            <w:pPr>
              <w:pStyle w:val="TAC"/>
            </w:pPr>
            <w:r w:rsidRPr="002D3042">
              <w:t>-63.5</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Suburban:</w:t>
            </w:r>
          </w:p>
          <w:p w:rsidR="003A1E38" w:rsidRPr="002D3042" w:rsidRDefault="003A1E38" w:rsidP="007E6ACD">
            <w:pPr>
              <w:pStyle w:val="TAC"/>
              <w:rPr>
                <w:b/>
              </w:rPr>
            </w:pPr>
            <w:r w:rsidRPr="002D3042">
              <w:rPr>
                <w:b/>
                <w:lang w:eastAsia="zh-CN"/>
              </w:rPr>
              <w:t>ISD = 2.8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-48.8596</w:t>
            </w:r>
          </w:p>
        </w:tc>
        <w:tc>
          <w:tcPr>
            <w:tcW w:w="0" w:type="auto"/>
            <w:vAlign w:val="center"/>
          </w:tcPr>
          <w:p w:rsidR="003A1E38" w:rsidRPr="002D3042" w:rsidRDefault="003A1E38" w:rsidP="007E6ACD">
            <w:pPr>
              <w:pStyle w:val="TAC"/>
            </w:pPr>
            <w:r w:rsidRPr="002D3042">
              <w:t>-51.8596</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-62.4909</w:t>
            </w:r>
          </w:p>
        </w:tc>
        <w:tc>
          <w:tcPr>
            <w:tcW w:w="0" w:type="auto"/>
            <w:vAlign w:val="center"/>
          </w:tcPr>
          <w:p w:rsidR="003A1E38" w:rsidRPr="002D3042" w:rsidRDefault="003A1E38" w:rsidP="007E6ACD">
            <w:pPr>
              <w:pStyle w:val="TAC"/>
            </w:pPr>
            <w:r w:rsidRPr="002D3042">
              <w:t>-65.6909</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6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-52.1831</w:t>
            </w:r>
          </w:p>
        </w:tc>
        <w:tc>
          <w:tcPr>
            <w:tcW w:w="0" w:type="auto"/>
            <w:vAlign w:val="center"/>
          </w:tcPr>
          <w:p w:rsidR="003A1E38" w:rsidRPr="002D3042" w:rsidRDefault="003A1E38" w:rsidP="007E6ACD">
            <w:pPr>
              <w:pStyle w:val="TAC"/>
            </w:pPr>
            <w:r w:rsidRPr="002D3042">
              <w:t>-55.0907</w:t>
            </w:r>
          </w:p>
        </w:tc>
        <w:tc>
          <w:tcPr>
            <w:tcW w:w="0" w:type="auto"/>
          </w:tcPr>
          <w:p w:rsidR="003A1E38" w:rsidRPr="002D3042" w:rsidRDefault="003A1E38" w:rsidP="007E6ACD">
            <w:pPr>
              <w:pStyle w:val="TAC"/>
            </w:pPr>
            <w:r w:rsidRPr="002D3042">
              <w:t>-54.6</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-65.4718</w:t>
            </w:r>
          </w:p>
        </w:tc>
        <w:tc>
          <w:tcPr>
            <w:tcW w:w="0" w:type="auto"/>
            <w:vAlign w:val="center"/>
          </w:tcPr>
          <w:p w:rsidR="003A1E38" w:rsidRPr="002D3042" w:rsidRDefault="003A1E38" w:rsidP="007E6ACD">
            <w:pPr>
              <w:pStyle w:val="TAC"/>
            </w:pPr>
            <w:r w:rsidRPr="002D3042">
              <w:t>-68.6718</w:t>
            </w:r>
          </w:p>
        </w:tc>
        <w:tc>
          <w:tcPr>
            <w:tcW w:w="0" w:type="auto"/>
          </w:tcPr>
          <w:p w:rsidR="003A1E38" w:rsidRPr="002D3042" w:rsidRDefault="003A1E38" w:rsidP="007E6ACD">
            <w:pPr>
              <w:pStyle w:val="TAC"/>
            </w:pPr>
            <w:r w:rsidRPr="002D3042">
              <w:t>-65.1</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-53.5211</w:t>
            </w:r>
          </w:p>
        </w:tc>
        <w:tc>
          <w:tcPr>
            <w:tcW w:w="0" w:type="auto"/>
            <w:vAlign w:val="center"/>
          </w:tcPr>
          <w:p w:rsidR="003A1E38" w:rsidRPr="002D3042" w:rsidRDefault="003A1E38" w:rsidP="007E6ACD">
            <w:pPr>
              <w:pStyle w:val="TAC"/>
            </w:pPr>
            <w:r w:rsidRPr="002D3042">
              <w:t>-55.5211</w:t>
            </w:r>
          </w:p>
        </w:tc>
        <w:tc>
          <w:tcPr>
            <w:tcW w:w="0" w:type="auto"/>
          </w:tcPr>
          <w:p w:rsidR="003A1E38" w:rsidRPr="002D3042" w:rsidRDefault="003A1E38" w:rsidP="007E6ACD">
            <w:pPr>
              <w:pStyle w:val="TAC"/>
            </w:pPr>
            <w:r w:rsidRPr="002D3042">
              <w:t>-60.5</w:t>
            </w:r>
          </w:p>
        </w:tc>
      </w:tr>
      <w:tr w:rsidR="007E6ACD" w:rsidRPr="002D3042" w:rsidTr="007E6ACD">
        <w:trPr>
          <w:trHeight w:val="20"/>
          <w:jc w:val="center"/>
        </w:trPr>
        <w:tc>
          <w:tcPr>
            <w:tcW w:w="0" w:type="auto"/>
            <w:vMerge/>
            <w:vAlign w:val="center"/>
          </w:tcPr>
          <w:p w:rsidR="003A1E38" w:rsidRPr="002D3042" w:rsidRDefault="003A1E38" w:rsidP="007E6ACD">
            <w:pPr>
              <w:pStyle w:val="TAC"/>
            </w:pPr>
          </w:p>
        </w:tc>
        <w:tc>
          <w:tcPr>
            <w:tcW w:w="0" w:type="auto"/>
            <w:vMerge/>
            <w:vAlign w:val="center"/>
          </w:tcPr>
          <w:p w:rsidR="003A1E38" w:rsidRPr="002D3042" w:rsidRDefault="003A1E38" w:rsidP="007E6ACD">
            <w:pPr>
              <w:pStyle w:val="TAC"/>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-65.8158</w:t>
            </w:r>
          </w:p>
        </w:tc>
        <w:tc>
          <w:tcPr>
            <w:tcW w:w="0" w:type="auto"/>
            <w:vAlign w:val="center"/>
          </w:tcPr>
          <w:p w:rsidR="003A1E38" w:rsidRPr="002D3042" w:rsidRDefault="003A1E38" w:rsidP="007E6ACD">
            <w:pPr>
              <w:pStyle w:val="TAC"/>
            </w:pPr>
            <w:r w:rsidRPr="002D3042">
              <w:t>-69.0158</w:t>
            </w:r>
          </w:p>
        </w:tc>
        <w:tc>
          <w:tcPr>
            <w:tcW w:w="0" w:type="auto"/>
          </w:tcPr>
          <w:p w:rsidR="003A1E38" w:rsidRPr="002D3042" w:rsidRDefault="003A1E38" w:rsidP="007E6ACD">
            <w:pPr>
              <w:pStyle w:val="TAC"/>
            </w:pPr>
            <w:r w:rsidRPr="002D3042">
              <w:t>-67.0</w:t>
            </w:r>
          </w:p>
        </w:tc>
      </w:tr>
    </w:tbl>
    <w:p w:rsidR="003A1E38" w:rsidRPr="002D3042" w:rsidRDefault="003A1E38" w:rsidP="003A1E38">
      <w:pPr>
        <w:rPr>
          <w:lang w:eastAsia="zh-CN"/>
        </w:rPr>
      </w:pPr>
    </w:p>
    <w:p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lastRenderedPageBreak/>
        <w:t>C.3</w:t>
      </w:r>
      <w:r w:rsidRPr="002D3042">
        <w:rPr>
          <w:rFonts w:ascii="Arial" w:hAnsi="Arial"/>
          <w:sz w:val="36"/>
        </w:rPr>
        <w:tab/>
        <w:t>Conclusions</w:t>
      </w:r>
    </w:p>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rsidR="00D21A82" w:rsidRPr="002D3042" w:rsidRDefault="002911EC" w:rsidP="0033764B">
      <w:pPr>
        <w:pStyle w:val="Heading9"/>
      </w:pPr>
      <w:bookmarkStart w:id="392" w:name="historyclause"/>
      <w:r w:rsidRPr="002D3042">
        <w:rPr>
          <w:i/>
        </w:rPr>
        <w:br w:type="page"/>
      </w:r>
      <w:bookmarkStart w:id="393" w:name="_Toc21020786"/>
      <w:bookmarkStart w:id="394" w:name="_Toc52566160"/>
      <w:r w:rsidR="00D21A82" w:rsidRPr="002D3042">
        <w:lastRenderedPageBreak/>
        <w:t xml:space="preserve">Annex </w:t>
      </w:r>
      <w:r w:rsidR="003A1E38" w:rsidRPr="002D3042">
        <w:t>D</w:t>
      </w:r>
      <w:r w:rsidR="00D21A82" w:rsidRPr="002D3042">
        <w:t>:</w:t>
      </w:r>
      <w:r w:rsidR="00D21A82" w:rsidRPr="002D3042">
        <w:br/>
        <w:t>Change history</w:t>
      </w:r>
      <w:bookmarkEnd w:id="393"/>
      <w:bookmarkEnd w:id="394"/>
    </w:p>
    <w:bookmarkEnd w:id="392"/>
    <w:p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rsidTr="00AE078C">
        <w:trPr>
          <w:jc w:val="center"/>
        </w:trPr>
        <w:tc>
          <w:tcPr>
            <w:tcW w:w="9639" w:type="dxa"/>
            <w:gridSpan w:val="8"/>
            <w:tcBorders>
              <w:bottom w:val="nil"/>
            </w:tcBorders>
            <w:shd w:val="solid" w:color="FFFFFF" w:fill="auto"/>
          </w:tcPr>
          <w:p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rsidTr="00AE078C">
        <w:trPr>
          <w:jc w:val="center"/>
        </w:trPr>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rsidTr="00AE078C">
        <w:trPr>
          <w:jc w:val="center"/>
        </w:trPr>
        <w:tc>
          <w:tcPr>
            <w:tcW w:w="800"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962" w:type="dxa"/>
            <w:shd w:val="solid" w:color="FFFFFF" w:fill="auto"/>
          </w:tcPr>
          <w:p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rsidTr="00AE078C">
        <w:trPr>
          <w:jc w:val="center"/>
        </w:trPr>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rsidTr="00AE078C">
        <w:trPr>
          <w:jc w:val="center"/>
        </w:trPr>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rsidTr="00AE078C">
        <w:trPr>
          <w:jc w:val="center"/>
        </w:trPr>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lastRenderedPageBreak/>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rsidR="00F54F76" w:rsidRPr="002D3042" w:rsidRDefault="006A1807" w:rsidP="007E6ACD">
            <w:pPr>
              <w:pStyle w:val="TAL"/>
              <w:keepNext w:val="0"/>
              <w:rPr>
                <w:sz w:val="16"/>
                <w:szCs w:val="16"/>
                <w:lang w:eastAsia="ja-JP"/>
              </w:rPr>
            </w:pPr>
            <w:r w:rsidRPr="002D3042">
              <w:rPr>
                <w:sz w:val="16"/>
                <w:szCs w:val="16"/>
                <w:lang w:eastAsia="ja-JP"/>
              </w:rPr>
              <w:lastRenderedPageBreak/>
              <w:t>0.3.0</w:t>
            </w:r>
          </w:p>
        </w:tc>
      </w:tr>
      <w:tr w:rsidR="002D3042" w:rsidRPr="002D3042" w:rsidTr="00AE078C">
        <w:trPr>
          <w:jc w:val="center"/>
        </w:trPr>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rsidTr="00AE078C">
        <w:trPr>
          <w:jc w:val="center"/>
        </w:trPr>
        <w:tc>
          <w:tcPr>
            <w:tcW w:w="800"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rsidTr="00AE078C">
        <w:trPr>
          <w:jc w:val="center"/>
        </w:trPr>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rsidR="00C7176E" w:rsidRPr="002D3042" w:rsidRDefault="00C7176E" w:rsidP="007E6ACD">
            <w:pPr>
              <w:pStyle w:val="TAL"/>
              <w:keepNext w:val="0"/>
              <w:rPr>
                <w:rFonts w:cs="Arial"/>
                <w:snapToGrid w:val="0"/>
                <w:sz w:val="16"/>
                <w:szCs w:val="16"/>
                <w:lang w:eastAsia="en-US"/>
              </w:rPr>
            </w:pPr>
          </w:p>
          <w:p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rsidR="008346C0" w:rsidRPr="002D3042" w:rsidRDefault="008346C0" w:rsidP="007E6ACD">
            <w:pPr>
              <w:pStyle w:val="TAL"/>
              <w:keepNext w:val="0"/>
              <w:rPr>
                <w:rFonts w:eastAsia="Malgun Gothic" w:cs="Arial"/>
                <w:snapToGrid w:val="0"/>
                <w:sz w:val="16"/>
                <w:szCs w:val="16"/>
                <w:lang w:eastAsia="ko-KR"/>
              </w:rPr>
            </w:pPr>
          </w:p>
          <w:p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241A9" w:rsidRPr="00C71369" w:rsidRDefault="001241A9" w:rsidP="00C71369">
            <w:pPr>
              <w:spacing w:after="0"/>
              <w:rPr>
                <w:rFonts w:cs="Arial"/>
                <w:sz w:val="16"/>
                <w:szCs w:val="16"/>
                <w:lang w:eastAsia="en-GB"/>
              </w:rPr>
            </w:pPr>
            <w:r>
              <w:rPr>
                <w:rFonts w:ascii="Arial" w:hAnsi="Arial" w:cs="Arial"/>
                <w:sz w:val="16"/>
                <w:szCs w:val="16"/>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en-US"/>
              </w:rPr>
            </w:pPr>
            <w:r>
              <w:rPr>
                <w:sz w:val="16"/>
                <w:szCs w:val="16"/>
                <w:lang w:eastAsia="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1369">
            <w:pPr>
              <w:pStyle w:val="TAL"/>
              <w:rPr>
                <w:rFonts w:cs="Arial"/>
                <w:snapToGrid w:val="0"/>
                <w:sz w:val="16"/>
                <w:szCs w:val="16"/>
                <w:lang w:eastAsia="ja-JP"/>
              </w:rPr>
            </w:pPr>
            <w:r w:rsidRPr="001241A9">
              <w:rPr>
                <w:rFonts w:cs="Arial"/>
                <w:snapToGrid w:val="0"/>
                <w:sz w:val="16"/>
                <w:szCs w:val="16"/>
                <w:lang w:eastAsia="ja-JP"/>
              </w:rPr>
              <w:t>CR to capture WRC-19 impact on NR bands in TR38.817-01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41A9" w:rsidRPr="002D3042" w:rsidRDefault="001241A9" w:rsidP="00C77C58">
            <w:pPr>
              <w:pStyle w:val="TAL"/>
              <w:keepNext w:val="0"/>
              <w:rPr>
                <w:sz w:val="16"/>
                <w:szCs w:val="16"/>
                <w:lang w:eastAsia="ja-JP"/>
              </w:rPr>
            </w:pPr>
            <w:r>
              <w:rPr>
                <w:sz w:val="16"/>
                <w:szCs w:val="16"/>
                <w:lang w:eastAsia="ja-JP"/>
              </w:rPr>
              <w:t>16.2.0</w:t>
            </w:r>
          </w:p>
        </w:tc>
      </w:tr>
    </w:tbl>
    <w:p w:rsidR="00E8629F" w:rsidRPr="002D3042" w:rsidRDefault="00E8629F"/>
    <w:sectPr w:rsidR="00E8629F" w:rsidRPr="002D3042" w:rsidSect="007E6ACD">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6941" w:rsidRDefault="00556941">
      <w:r>
        <w:separator/>
      </w:r>
    </w:p>
  </w:endnote>
  <w:endnote w:type="continuationSeparator" w:id="0">
    <w:p w:rsidR="00556941" w:rsidRDefault="00556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6941" w:rsidRDefault="00556941">
      <w:r>
        <w:separator/>
      </w:r>
    </w:p>
  </w:footnote>
  <w:footnote w:type="continuationSeparator" w:id="0">
    <w:p w:rsidR="00556941" w:rsidRDefault="00556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434869">
      <w:t>3GPP TR 38.817-01 V16.2.0 (2020-09)</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434869">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3042"/>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34869"/>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56941"/>
    <w:rsid w:val="005601D2"/>
    <w:rsid w:val="00575971"/>
    <w:rsid w:val="00587CE9"/>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71369"/>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image" Target="media/image29.w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wmf"/><Relationship Id="rId45"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image" Target="media/image30.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BD252-8F20-499C-BC9E-17B623F9C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1</Pages>
  <Words>31031</Words>
  <Characters>176878</Characters>
  <Application>Microsoft Office Word</Application>
  <DocSecurity>0</DocSecurity>
  <Lines>1473</Lines>
  <Paragraphs>414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207495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39</cp:revision>
  <dcterms:created xsi:type="dcterms:W3CDTF">2018-09-21T12:35:00Z</dcterms:created>
  <dcterms:modified xsi:type="dcterms:W3CDTF">2020-10-02T19:19:00Z</dcterms:modified>
</cp:coreProperties>
</file>