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5.35pt" o:ole="">
            <v:imagedata r:id="rId8" o:title=""/>
          </v:shape>
          <o:OLEObject Type="Embed" ProgID="Equation.DSMT4" ShapeID="_x0000_i1025" DrawAspect="Content" ObjectID="_1821050619"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65pt;height:15.35pt" o:ole="">
            <v:imagedata r:id="rId10" o:title=""/>
          </v:shape>
          <o:OLEObject Type="Embed" ProgID="Equation.DSMT4" ShapeID="_x0000_i1026" DrawAspect="Content" ObjectID="_1821050620"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35pt;height:20.65pt" o:ole="">
            <v:imagedata r:id="rId12" o:title=""/>
          </v:shape>
          <o:OLEObject Type="Embed" ProgID="Equation.DSMT4" ShapeID="_x0000_i1027" DrawAspect="Content" ObjectID="_1821050621"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35pt;height:15.35pt" o:ole="">
            <v:imagedata r:id="rId8" o:title=""/>
          </v:shape>
          <o:OLEObject Type="Embed" ProgID="Equation.DSMT4" ShapeID="_x0000_i1028" DrawAspect="Content" ObjectID="_1821050622"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65pt;height:15.35pt" o:ole="">
            <v:imagedata r:id="rId12" o:title=""/>
          </v:shape>
          <o:OLEObject Type="Embed" ProgID="Equation.DSMT4" ShapeID="_x0000_i1029" DrawAspect="Content" ObjectID="_1821050623"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35pt" o:ole="">
            <v:imagedata r:id="rId10" o:title=""/>
          </v:shape>
          <o:OLEObject Type="Embed" ProgID="Equation.DSMT4" ShapeID="_x0000_i1030" DrawAspect="Content" ObjectID="_1821050624"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35pt" o:ole="">
            <v:imagedata r:id="rId10" o:title=""/>
          </v:shape>
          <o:OLEObject Type="Embed" ProgID="Equation.DSMT4" ShapeID="_x0000_i1031" DrawAspect="Content" ObjectID="_1821050625"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35pt;height:15.35pt" o:ole="">
            <v:imagedata r:id="rId8" o:title=""/>
          </v:shape>
          <o:OLEObject Type="Embed" ProgID="Equation.DSMT4" ShapeID="_x0000_i1032" DrawAspect="Content" ObjectID="_1821050626"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35pt" o:ole="">
            <v:imagedata r:id="rId10" o:title=""/>
          </v:shape>
          <o:OLEObject Type="Embed" ProgID="Equation.DSMT4" ShapeID="_x0000_i1033" DrawAspect="Content" ObjectID="_1821050627"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35pt;height:20.65pt" o:ole="">
            <v:imagedata r:id="rId12" o:title=""/>
          </v:shape>
          <o:OLEObject Type="Embed" ProgID="Equation.DSMT4" ShapeID="_x0000_i1034" DrawAspect="Content" ObjectID="_1821050628"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35pt;height:15.35pt" o:ole="">
            <v:imagedata r:id="rId8" o:title=""/>
          </v:shape>
          <o:OLEObject Type="Embed" ProgID="Equation.DSMT4" ShapeID="_x0000_i1035" DrawAspect="Content" ObjectID="_1821050629"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35pt" o:ole="">
            <v:imagedata r:id="rId10" o:title=""/>
          </v:shape>
          <o:OLEObject Type="Embed" ProgID="Equation.DSMT4" ShapeID="_x0000_i1036" DrawAspect="Content" ObjectID="_1821050630"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35pt;height:20.65pt" o:ole="">
            <v:imagedata r:id="rId12" o:title=""/>
          </v:shape>
          <o:OLEObject Type="Embed" ProgID="Equation.DSMT4" ShapeID="_x0000_i1037" DrawAspect="Content" ObjectID="_1821050631"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3C1F4D"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4E3365"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4E3365"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4E3365"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4E3365"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4E3365"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4E336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4E336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4E336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4E3365"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4E3365"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4E3365"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4E3365"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4E3365"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4E3365"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4E3365"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4E3365"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4E3365"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E70A11">
        <w:t xml:space="preserve"> are the beginning of the slots of SL-PRS sample s and SL-PRS sample s+1, respectively, </w:t>
      </w:r>
    </w:p>
    <w:p w14:paraId="41EC6EA1" w14:textId="34337F29" w:rsidR="006B027D" w:rsidRPr="00E40E07" w:rsidRDefault="004E3365"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4E3365"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4E3365"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4E3365"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4E3365"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03408975" w14:textId="78CA4CBB" w:rsidR="003C1F4D" w:rsidRDefault="003C1F4D" w:rsidP="003C1F4D">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r w:rsidRPr="007F31B5">
        <w:rPr>
          <w:lang w:eastAsia="zh-CN"/>
        </w:rPr>
        <w:t>12</w:t>
      </w:r>
      <w:r>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7FC70695" w14:textId="03EEA5BD" w:rsidR="002D56CD" w:rsidRDefault="002D56CD" w:rsidP="002D56CD">
      <w:r>
        <w:lastRenderedPageBreak/>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r w:rsidRPr="007F31B5">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4EC7761C" w14:textId="77777777" w:rsidR="008E378B" w:rsidRDefault="008E378B" w:rsidP="008E378B">
      <w:r>
        <w:t xml:space="preserve">The mapping of measured quantity for each </w:t>
      </w:r>
      <w:r>
        <w:rPr>
          <w:lang w:eastAsia="zh-CN"/>
        </w:rPr>
        <w:t>reporting resolution (k)</w:t>
      </w:r>
      <w:r>
        <w:t xml:space="preserve"> is defined in table 13.2.1A</w:t>
      </w:r>
      <w:r>
        <w:rPr>
          <w:lang w:eastAsia="zh-CN"/>
        </w:rPr>
        <w:t xml:space="preserve">-1 to </w:t>
      </w:r>
      <w:r>
        <w:t>table 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lastRenderedPageBreak/>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Pr="00E40E07" w:rsidRDefault="007518E2" w:rsidP="00FA29C7">
      <w:pPr>
        <w:rPr>
          <w:rFonts w:eastAsia="SimSun"/>
          <w:highlight w:val="yellow"/>
          <w:lang w:eastAsia="zh-CN"/>
        </w:rPr>
      </w:pPr>
    </w:p>
    <w:sectPr w:rsidR="007518E2" w:rsidRPr="00E40E07" w:rsidSect="004E3365">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851" w:footer="340" w:gutter="0"/>
      <w:pgNumType w:start="176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62322" w14:textId="77777777" w:rsidR="007336CD" w:rsidRDefault="007336CD">
      <w:r>
        <w:separator/>
      </w:r>
    </w:p>
  </w:endnote>
  <w:endnote w:type="continuationSeparator" w:id="0">
    <w:p w14:paraId="3129F80F" w14:textId="77777777" w:rsidR="007336CD" w:rsidRDefault="007336CD">
      <w:r>
        <w:continuationSeparator/>
      </w:r>
    </w:p>
  </w:endnote>
  <w:endnote w:type="continuationNotice" w:id="1">
    <w:p w14:paraId="4BF98E2F" w14:textId="77777777" w:rsidR="007336CD" w:rsidRDefault="00733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270E3" w14:textId="77777777" w:rsidR="004E3365" w:rsidRDefault="004E33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5B32954" w:rsidR="00740A4E" w:rsidRDefault="004E336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5BEC6" w14:textId="77777777" w:rsidR="004E3365" w:rsidRDefault="004E3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6A607" w14:textId="77777777" w:rsidR="007336CD" w:rsidRDefault="007336CD">
      <w:r>
        <w:separator/>
      </w:r>
    </w:p>
  </w:footnote>
  <w:footnote w:type="continuationSeparator" w:id="0">
    <w:p w14:paraId="3B2B4B5A" w14:textId="77777777" w:rsidR="007336CD" w:rsidRDefault="007336CD">
      <w:r>
        <w:continuationSeparator/>
      </w:r>
    </w:p>
  </w:footnote>
  <w:footnote w:type="continuationNotice" w:id="1">
    <w:p w14:paraId="3D0A17FC" w14:textId="77777777" w:rsidR="007336CD" w:rsidRDefault="00733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3F7E" w14:textId="77777777" w:rsidR="004E3365" w:rsidRDefault="004E3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0493AE4" w:rsidR="00740A4E" w:rsidRPr="00512A44" w:rsidRDefault="004E336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V19.2.0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6E64B" w14:textId="77777777" w:rsidR="004E3365" w:rsidRDefault="004E3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51</Pages>
  <Words>19414</Words>
  <Characters>110664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561</cp:revision>
  <dcterms:created xsi:type="dcterms:W3CDTF">2022-06-29T14:17:00Z</dcterms:created>
  <dcterms:modified xsi:type="dcterms:W3CDTF">2025-10-03T23:21:00Z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