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29E2EA" w14:textId="0C011456" w:rsidR="005D1126" w:rsidRPr="009C5807" w:rsidRDefault="005D1126" w:rsidP="005D1126">
      <w:pPr>
        <w:pStyle w:val="Heading1"/>
      </w:pPr>
      <w:bookmarkStart w:id="0" w:name="_Toc5952511"/>
      <w:bookmarkStart w:id="1" w:name="_GoBack"/>
      <w:bookmarkEnd w:id="1"/>
      <w:r w:rsidRPr="009C5807">
        <w:t>Foreword</w:t>
      </w:r>
      <w:bookmarkEnd w:id="0"/>
    </w:p>
    <w:p w14:paraId="5A409C88" w14:textId="45CDAD18" w:rsidR="006776AE" w:rsidRPr="009C5807" w:rsidRDefault="006776AE" w:rsidP="006776AE">
      <w:bookmarkStart w:id="2" w:name="_Toc5952512"/>
      <w:bookmarkStart w:id="3" w:name="historyclause"/>
      <w:r w:rsidRPr="009C5807">
        <w:t xml:space="preserve">This Technical </w:t>
      </w:r>
      <w:bookmarkStart w:id="4" w:name="spectype3"/>
      <w:r w:rsidRPr="009C5807">
        <w:t>Specification</w:t>
      </w:r>
      <w:bookmarkEnd w:id="4"/>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
      </w:pPr>
      <w:r w:rsidRPr="009C5807">
        <w:t>x</w:t>
      </w:r>
      <w:r w:rsidRPr="009C5807">
        <w:tab/>
        <w:t>the first digit:</w:t>
      </w:r>
    </w:p>
    <w:p w14:paraId="220E10EA" w14:textId="77777777" w:rsidR="006776AE" w:rsidRPr="009C5807" w:rsidRDefault="006776AE" w:rsidP="006776AE">
      <w:pPr>
        <w:pStyle w:val="B3"/>
      </w:pPr>
      <w:r w:rsidRPr="009C5807">
        <w:t>1</w:t>
      </w:r>
      <w:r w:rsidRPr="009C5807">
        <w:tab/>
        <w:t>presented to TSG for information;</w:t>
      </w:r>
    </w:p>
    <w:p w14:paraId="10ABB109" w14:textId="77777777" w:rsidR="006776AE" w:rsidRPr="009C5807" w:rsidRDefault="006776AE" w:rsidP="006776AE">
      <w:pPr>
        <w:pStyle w:val="B3"/>
      </w:pPr>
      <w:r w:rsidRPr="009C5807">
        <w:t>2</w:t>
      </w:r>
      <w:r w:rsidRPr="009C5807">
        <w:tab/>
        <w:t>presented to TSG for approval;</w:t>
      </w:r>
    </w:p>
    <w:p w14:paraId="25B35973" w14:textId="77777777" w:rsidR="006776AE" w:rsidRPr="009C5807" w:rsidRDefault="006776AE" w:rsidP="006776AE">
      <w:pPr>
        <w:pStyle w:val="B3"/>
      </w:pPr>
      <w:r w:rsidRPr="009C5807">
        <w:t>3</w:t>
      </w:r>
      <w:r w:rsidRPr="009C5807">
        <w:tab/>
        <w:t>or greater indicates TSG approved document under change control.</w:t>
      </w:r>
    </w:p>
    <w:p w14:paraId="6C7B4693" w14:textId="77777777" w:rsidR="006776AE" w:rsidRPr="009C5807" w:rsidRDefault="006776AE" w:rsidP="006776AE">
      <w:pPr>
        <w:pStyle w:val="B2"/>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2"/>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5" w:name="_Toc5952513"/>
      <w:r w:rsidRPr="009C5807">
        <w:t>2</w:t>
      </w:r>
      <w:r w:rsidRPr="009C5807">
        <w:tab/>
        <w:t>References</w:t>
      </w:r>
      <w:bookmarkEnd w:id="5"/>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6" w:name="OLE_LINK44"/>
      <w:bookmarkStart w:id="7" w:name="OLE_LINK45"/>
      <w:r w:rsidRPr="009C5807">
        <w:t>"</w:t>
      </w:r>
      <w:bookmarkEnd w:id="6"/>
      <w:bookmarkEnd w:id="7"/>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6ED97017" w14:textId="42D361C0" w:rsidR="009323E2" w:rsidRPr="00734785" w:rsidRDefault="009323E2" w:rsidP="00070190">
      <w:pPr>
        <w:pStyle w:val="EX"/>
        <w:rPr>
          <w:lang w:val="sv-FI"/>
        </w:rPr>
      </w:pPr>
      <w:bookmarkStart w:id="8"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8"/>
    </w:p>
    <w:p w14:paraId="64464654" w14:textId="77777777" w:rsidR="00E93D6B" w:rsidRPr="009C5807" w:rsidRDefault="00E93D6B" w:rsidP="00E93D6B">
      <w:pPr>
        <w:pStyle w:val="Heading1"/>
      </w:pPr>
      <w:bookmarkStart w:id="9" w:name="_Toc5952514"/>
      <w:bookmarkStart w:id="10" w:name="_Hlk1143881"/>
      <w:r w:rsidRPr="009C5807">
        <w:t>3</w:t>
      </w:r>
      <w:r w:rsidRPr="009C5807">
        <w:tab/>
        <w:t>Definitions, symbols and abbreviations</w:t>
      </w:r>
      <w:bookmarkEnd w:id="9"/>
    </w:p>
    <w:p w14:paraId="7704F894" w14:textId="77777777" w:rsidR="00E93D6B" w:rsidRPr="009C5807" w:rsidRDefault="00E93D6B" w:rsidP="00E93D6B">
      <w:pPr>
        <w:pStyle w:val="Heading2"/>
      </w:pPr>
      <w:bookmarkStart w:id="11" w:name="_Toc5952515"/>
      <w:bookmarkEnd w:id="10"/>
      <w:r w:rsidRPr="009C5807">
        <w:t>3.1</w:t>
      </w:r>
      <w:r w:rsidRPr="009C5807">
        <w:tab/>
        <w:t>Definitions</w:t>
      </w:r>
      <w:bookmarkEnd w:id="11"/>
    </w:p>
    <w:p w14:paraId="14C12D78" w14:textId="77777777" w:rsidR="00E93D6B" w:rsidRPr="009C5807" w:rsidRDefault="00E93D6B" w:rsidP="00E93D6B">
      <w:bookmarkStart w:id="12"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t>gNB</w:t>
      </w:r>
      <w:r w:rsidRPr="009C5807">
        <w:t>: as defined in TS 38.300 [10].</w:t>
      </w:r>
    </w:p>
    <w:p w14:paraId="70A75A7B" w14:textId="77777777" w:rsidR="00686804" w:rsidRPr="00A94F17" w:rsidRDefault="00686804" w:rsidP="00686804">
      <w:pPr>
        <w:rPr>
          <w:bCs/>
        </w:rPr>
      </w:pPr>
      <w:r>
        <w:rPr>
          <w:b/>
        </w:rPr>
        <w:lastRenderedPageBreak/>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13" w:name="_Hlk827074"/>
      <w:r w:rsidRPr="009C5807">
        <w:rPr>
          <w:b/>
        </w:rPr>
        <w:t>Multi-Radio Dual Connectivity</w:t>
      </w:r>
      <w:bookmarkEnd w:id="13"/>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2"/>
    </w:p>
    <w:p w14:paraId="127CA4D0" w14:textId="77777777" w:rsidR="00E93D6B" w:rsidRPr="009C5807" w:rsidRDefault="00E93D6B" w:rsidP="00E93D6B">
      <w:pPr>
        <w:keepNext/>
      </w:pPr>
      <w:r w:rsidRPr="009C5807">
        <w:t>For the purposes of the present document, the following symbols apply:</w:t>
      </w:r>
    </w:p>
    <w:p w14:paraId="6403018B" w14:textId="77777777" w:rsidR="00E93D6B" w:rsidRPr="009C5807" w:rsidRDefault="00E93D6B" w:rsidP="00E93D6B">
      <w:pPr>
        <w:pStyle w:val="EW"/>
      </w:pPr>
      <w:r w:rsidRPr="009C5807">
        <w:t>T</w:t>
      </w:r>
      <w:r w:rsidRPr="009C5807">
        <w:rPr>
          <w:vertAlign w:val="subscript"/>
        </w:rPr>
        <w:t>c</w:t>
      </w:r>
      <w:r w:rsidRPr="009C5807">
        <w:rPr>
          <w:vertAlign w:val="subscript"/>
        </w:rPr>
        <w:tab/>
      </w:r>
      <w:r w:rsidRPr="009C5807">
        <w:t>Basic time unit, defined in clause 4.1 of TS 38.211 [6].</w:t>
      </w:r>
    </w:p>
    <w:p w14:paraId="625F0E7B" w14:textId="77777777" w:rsidR="00E93D6B" w:rsidRPr="009C5807" w:rsidRDefault="00E93D6B" w:rsidP="00E93D6B">
      <w:pPr>
        <w:pStyle w:val="EW"/>
      </w:pPr>
      <w:r w:rsidRPr="009C5807">
        <w:t>T</w:t>
      </w:r>
      <w:r w:rsidRPr="009C5807">
        <w:rPr>
          <w:vertAlign w:val="subscript"/>
        </w:rPr>
        <w:t>s</w:t>
      </w:r>
      <w:r w:rsidRPr="009C5807">
        <w:rPr>
          <w:vertAlign w:val="subscript"/>
        </w:rPr>
        <w:tab/>
      </w:r>
      <w:r w:rsidRPr="009C5807">
        <w:t>Reference time unit, defined in clause 4.1 of TS 38.211 [6].</w:t>
      </w:r>
    </w:p>
    <w:p w14:paraId="73BB6E7B" w14:textId="77777777" w:rsidR="00E93D6B" w:rsidRPr="009C5807" w:rsidRDefault="00E93D6B" w:rsidP="00E93D6B">
      <w:pPr>
        <w:pStyle w:val="EW"/>
      </w:pPr>
    </w:p>
    <w:p w14:paraId="788A50CD" w14:textId="77777777" w:rsidR="00E93D6B" w:rsidRPr="009C5807" w:rsidRDefault="00E93D6B" w:rsidP="00257E2A">
      <w:pPr>
        <w:pStyle w:val="Heading2"/>
      </w:pPr>
      <w:bookmarkStart w:id="14" w:name="_Toc5952517"/>
      <w:r w:rsidRPr="009C5807">
        <w:t>3.3</w:t>
      </w:r>
      <w:r w:rsidRPr="009C5807">
        <w:tab/>
        <w:t>Abbreviations</w:t>
      </w:r>
      <w:bookmarkEnd w:id="14"/>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r>
        <w:t>AoA</w:t>
      </w:r>
      <w:r>
        <w:tab/>
        <w:t>Angle of Arrival</w:t>
      </w:r>
    </w:p>
    <w:p w14:paraId="3B163E36" w14:textId="77777777" w:rsidR="00686804" w:rsidRDefault="00686804" w:rsidP="00686804">
      <w:pPr>
        <w:pStyle w:val="EW"/>
      </w:pPr>
      <w:r>
        <w:t>AoD</w:t>
      </w:r>
      <w:r>
        <w:tab/>
        <w:t>Angle of Departure</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lastRenderedPageBreak/>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 xml:space="preserve">CSI Reference Signal based </w:t>
      </w:r>
      <w:r>
        <w:rPr>
          <w:lang w:eastAsia="en-GB"/>
        </w:rPr>
        <w:t>Reference Signal Received Power</w:t>
      </w:r>
    </w:p>
    <w:p w14:paraId="099A5E75" w14:textId="77777777" w:rsidR="00686804" w:rsidRDefault="00686804" w:rsidP="00686804">
      <w:pPr>
        <w:pStyle w:val="EW"/>
        <w:keepNext/>
      </w:pPr>
      <w:r>
        <w:t>CSI-RSRQ</w:t>
      </w:r>
      <w:r>
        <w:tab/>
        <w:t xml:space="preserve">CSI Reference Signal based </w:t>
      </w:r>
      <w:r>
        <w:rPr>
          <w:lang w:eastAsia="en-GB"/>
        </w:rPr>
        <w:t>Reference Signal Received Quality</w:t>
      </w:r>
    </w:p>
    <w:p w14:paraId="0F62CE59" w14:textId="77777777" w:rsidR="00E93D6B" w:rsidRPr="009C5807" w:rsidRDefault="00E93D6B" w:rsidP="00E93D6B">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DL-AoD</w:t>
      </w:r>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4C1310" w:rsidRDefault="00E93D6B" w:rsidP="00E93D6B">
      <w:pPr>
        <w:pStyle w:val="EW"/>
      </w:pPr>
      <w:r w:rsidRPr="004C1310">
        <w:t>E-UTRA</w:t>
      </w:r>
      <w:r w:rsidRPr="004C1310">
        <w:tab/>
        <w:t>Evolved UTRA</w:t>
      </w:r>
    </w:p>
    <w:p w14:paraId="1670BD2B" w14:textId="77777777" w:rsidR="00E93D6B" w:rsidRPr="004C1310" w:rsidRDefault="00E93D6B" w:rsidP="00E93D6B">
      <w:pPr>
        <w:pStyle w:val="EW"/>
      </w:pPr>
      <w:r w:rsidRPr="004C1310">
        <w:t>E-UTRAN</w:t>
      </w:r>
      <w:r w:rsidRPr="004C1310">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652F3CF3" w14:textId="77777777"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 xml:space="preserve">Positioning Reference Signal based </w:t>
      </w:r>
      <w:r>
        <w:rPr>
          <w:lang w:eastAsia="en-GB"/>
        </w:rPr>
        <w:t>Reference Signal Received Power</w:t>
      </w:r>
    </w:p>
    <w:p w14:paraId="37F52089" w14:textId="77777777"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 xml:space="preserve">Physical Sidelink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w:t>
      </w:r>
      <w:r w:rsidRPr="009C5807">
        <w:rPr>
          <w:lang w:eastAsia="en-GB"/>
        </w:rPr>
        <w:t xml:space="preserve">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5F02B34E" w14:textId="26519E14" w:rsidR="009B0B7B" w:rsidRPr="009C5807" w:rsidRDefault="00E93D6B" w:rsidP="009B0B7B">
      <w:pPr>
        <w:pStyle w:val="EW"/>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 xml:space="preserve">Physical Sidelink Shared Channel DMRS based </w:t>
      </w:r>
      <w:r w:rsidRPr="009C5807">
        <w:rPr>
          <w:lang w:eastAsia="en-GB"/>
        </w:rPr>
        <w:t>Reference Signal Received Power</w:t>
      </w:r>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lastRenderedPageBreak/>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r>
      <w:r>
        <w:rPr>
          <w:lang w:eastAsia="en-GB"/>
        </w:rPr>
        <w:t>Reference Signal Received Power</w:t>
      </w:r>
    </w:p>
    <w:p w14:paraId="1770400F" w14:textId="77777777" w:rsidR="00686804" w:rsidRDefault="00686804" w:rsidP="00686804">
      <w:pPr>
        <w:pStyle w:val="EW"/>
      </w:pPr>
      <w:r>
        <w:t>RSRQ</w:t>
      </w:r>
      <w:r>
        <w:tab/>
      </w:r>
      <w:r>
        <w:rPr>
          <w:lang w:eastAsia="en-GB"/>
        </w:rPr>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t>Sidelink Received Signal Strength Indicator</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t>TDOA</w:t>
      </w:r>
      <w:r>
        <w:tab/>
      </w:r>
      <w:r w:rsidRPr="007C6275">
        <w:t>Time Difference Of Arrival</w:t>
      </w:r>
    </w:p>
    <w:p w14:paraId="60839E2B" w14:textId="57D2283B"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15" w:name="_Toc5952518"/>
      <w:r w:rsidRPr="009C5807">
        <w:lastRenderedPageBreak/>
        <w:t>3.4</w:t>
      </w:r>
      <w:r w:rsidRPr="009C5807">
        <w:tab/>
        <w:t>Test tolerances</w:t>
      </w:r>
      <w:bookmarkEnd w:id="15"/>
    </w:p>
    <w:p w14:paraId="16A2863A" w14:textId="6E6F903D" w:rsidR="00DB10CF" w:rsidRPr="009C5807" w:rsidRDefault="00DB10CF" w:rsidP="00DB10CF">
      <w:pPr>
        <w:keepNext/>
        <w:rPr>
          <w:rFonts w:cs="v4.2.0"/>
          <w:snapToGrid w:val="0"/>
        </w:rPr>
      </w:pPr>
      <w:bookmarkStart w:id="16"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16"/>
    </w:p>
    <w:p w14:paraId="183E2293" w14:textId="77777777" w:rsidR="00E93D6B" w:rsidRPr="009C5807" w:rsidRDefault="00E93D6B" w:rsidP="00E93D6B">
      <w:pPr>
        <w:pStyle w:val="Heading3"/>
        <w:rPr>
          <w:lang w:val="en-US" w:eastAsia="ko-KR"/>
        </w:rPr>
      </w:pPr>
      <w:bookmarkStart w:id="17" w:name="_Toc5952520"/>
      <w:r w:rsidRPr="009C5807">
        <w:rPr>
          <w:lang w:val="en-US" w:eastAsia="ko-KR"/>
        </w:rPr>
        <w:t>3.5.1</w:t>
      </w:r>
      <w:r w:rsidRPr="009C5807">
        <w:rPr>
          <w:lang w:val="en-US" w:eastAsia="ko-KR"/>
        </w:rPr>
        <w:tab/>
        <w:t>Introduction</w:t>
      </w:r>
      <w:bookmarkEnd w:id="17"/>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18" w:name="_Toc525607245"/>
      <w:bookmarkStart w:id="19" w:name="_Toc5952522"/>
      <w:r w:rsidRPr="009C5807">
        <w:rPr>
          <w:lang w:val="en-US" w:eastAsia="ko-KR"/>
        </w:rPr>
        <w:t>3.5.2</w:t>
      </w:r>
      <w:r w:rsidRPr="009C5807">
        <w:rPr>
          <w:lang w:val="en-US" w:eastAsia="ko-KR"/>
        </w:rPr>
        <w:tab/>
        <w:t>NR operating bands in FR1</w:t>
      </w:r>
      <w:bookmarkEnd w:id="18"/>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t>Table 3.5.2-1: NR frequency band groups for FR1</w:t>
      </w:r>
    </w:p>
    <w:tbl>
      <w:tblPr>
        <w:tblW w:w="10731" w:type="dxa"/>
        <w:jc w:val="center"/>
        <w:tblLook w:val="01E0" w:firstRow="1" w:lastRow="1" w:firstColumn="1" w:lastColumn="1" w:noHBand="0" w:noVBand="0"/>
      </w:tblPr>
      <w:tblGrid>
        <w:gridCol w:w="766"/>
        <w:gridCol w:w="1632"/>
        <w:gridCol w:w="1657"/>
        <w:gridCol w:w="1627"/>
        <w:gridCol w:w="1785"/>
        <w:gridCol w:w="1607"/>
        <w:gridCol w:w="7"/>
        <w:gridCol w:w="1650"/>
      </w:tblGrid>
      <w:tr w:rsidR="00885F53" w:rsidRPr="009C5807" w14:paraId="662EB3F9" w14:textId="77777777" w:rsidTr="00AB5131">
        <w:trPr>
          <w:trHeight w:val="225"/>
          <w:jc w:val="center"/>
        </w:trPr>
        <w:tc>
          <w:tcPr>
            <w:tcW w:w="766" w:type="dxa"/>
            <w:tcBorders>
              <w:top w:val="single" w:sz="4" w:space="0" w:color="auto"/>
              <w:left w:val="single" w:sz="4" w:space="0" w:color="auto"/>
              <w:right w:val="single" w:sz="4" w:space="0" w:color="auto"/>
            </w:tcBorders>
            <w:shd w:val="clear" w:color="auto" w:fill="auto"/>
          </w:tcPr>
          <w:p w14:paraId="059A1BBF" w14:textId="77777777" w:rsidR="00E93D6B" w:rsidRPr="009C5807" w:rsidRDefault="00E93D6B" w:rsidP="00AB5131">
            <w:pPr>
              <w:pStyle w:val="TAH"/>
            </w:pPr>
            <w:r w:rsidRPr="009C5807">
              <w:t>Group</w:t>
            </w:r>
          </w:p>
        </w:tc>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04271308" w14:textId="77777777" w:rsidR="00E93D6B" w:rsidRPr="009C5807" w:rsidRDefault="00E93D6B" w:rsidP="00AB5131">
            <w:pPr>
              <w:pStyle w:val="TAH"/>
            </w:pPr>
            <w:r w:rsidRPr="009C5807">
              <w:t>NR FDD</w:t>
            </w:r>
          </w:p>
        </w:tc>
        <w:tc>
          <w:tcPr>
            <w:tcW w:w="3412" w:type="dxa"/>
            <w:gridSpan w:val="2"/>
            <w:tcBorders>
              <w:top w:val="single" w:sz="4" w:space="0" w:color="auto"/>
              <w:left w:val="single" w:sz="4" w:space="0" w:color="auto"/>
              <w:bottom w:val="single" w:sz="4" w:space="0" w:color="auto"/>
              <w:right w:val="single" w:sz="4" w:space="0" w:color="auto"/>
            </w:tcBorders>
            <w:shd w:val="clear" w:color="auto" w:fill="auto"/>
          </w:tcPr>
          <w:p w14:paraId="6A11DD8E" w14:textId="77777777" w:rsidR="00E93D6B" w:rsidRPr="009C5807" w:rsidRDefault="00E93D6B" w:rsidP="00AB5131">
            <w:pPr>
              <w:pStyle w:val="TAH"/>
            </w:pPr>
            <w:r w:rsidRPr="009C5807">
              <w:t>NR TDD</w:t>
            </w:r>
          </w:p>
        </w:tc>
        <w:tc>
          <w:tcPr>
            <w:tcW w:w="3264" w:type="dxa"/>
            <w:gridSpan w:val="3"/>
            <w:tcBorders>
              <w:top w:val="single" w:sz="4" w:space="0" w:color="auto"/>
              <w:left w:val="single" w:sz="4" w:space="0" w:color="auto"/>
              <w:bottom w:val="single" w:sz="4" w:space="0" w:color="auto"/>
              <w:right w:val="single" w:sz="4" w:space="0" w:color="auto"/>
            </w:tcBorders>
          </w:tcPr>
          <w:p w14:paraId="4A6D825B" w14:textId="77777777" w:rsidR="00E93D6B" w:rsidRPr="009C5807" w:rsidRDefault="00E93D6B" w:rsidP="00AB5131">
            <w:pPr>
              <w:pStyle w:val="TAH"/>
            </w:pPr>
            <w:r w:rsidRPr="009C5807">
              <w:t>NR SDL</w:t>
            </w:r>
          </w:p>
        </w:tc>
      </w:tr>
      <w:tr w:rsidR="00885F53" w:rsidRPr="009C5807" w14:paraId="559298B3" w14:textId="77777777" w:rsidTr="00AB5131">
        <w:trPr>
          <w:trHeight w:val="225"/>
          <w:jc w:val="center"/>
        </w:trPr>
        <w:tc>
          <w:tcPr>
            <w:tcW w:w="766" w:type="dxa"/>
            <w:tcBorders>
              <w:left w:val="single" w:sz="4" w:space="0" w:color="auto"/>
              <w:bottom w:val="single" w:sz="4" w:space="0" w:color="auto"/>
              <w:right w:val="single" w:sz="4" w:space="0" w:color="auto"/>
            </w:tcBorders>
            <w:shd w:val="clear" w:color="auto" w:fill="auto"/>
          </w:tcPr>
          <w:p w14:paraId="28BB4C46" w14:textId="77777777" w:rsidR="00E93D6B" w:rsidRPr="009C5807" w:rsidRDefault="00E93D6B" w:rsidP="00AB5131">
            <w:pPr>
              <w:pStyle w:val="TAH"/>
            </w:pP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3469D3BA" w14:textId="77777777" w:rsidR="00E93D6B" w:rsidRPr="009C5807" w:rsidRDefault="00E93D6B" w:rsidP="00AB5131">
            <w:pPr>
              <w:pStyle w:val="TAH"/>
            </w:pPr>
            <w:r w:rsidRPr="009C5807">
              <w:t>Band group notation</w:t>
            </w:r>
          </w:p>
        </w:tc>
        <w:tc>
          <w:tcPr>
            <w:tcW w:w="1657" w:type="dxa"/>
            <w:tcBorders>
              <w:top w:val="single" w:sz="4" w:space="0" w:color="auto"/>
              <w:left w:val="single" w:sz="4" w:space="0" w:color="auto"/>
              <w:bottom w:val="single" w:sz="4" w:space="0" w:color="auto"/>
              <w:right w:val="single" w:sz="4" w:space="0" w:color="auto"/>
            </w:tcBorders>
            <w:shd w:val="clear" w:color="auto" w:fill="auto"/>
            <w:vAlign w:val="center"/>
          </w:tcPr>
          <w:p w14:paraId="5AEC462F" w14:textId="77777777" w:rsidR="00E93D6B" w:rsidRPr="009C5807" w:rsidRDefault="00E93D6B" w:rsidP="00AB5131">
            <w:pPr>
              <w:pStyle w:val="TAH"/>
            </w:pPr>
            <w:r w:rsidRPr="009C5807">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54D5B15" w14:textId="77777777" w:rsidR="00E93D6B" w:rsidRPr="009C5807" w:rsidRDefault="00E93D6B" w:rsidP="00AB5131">
            <w:pPr>
              <w:pStyle w:val="TAH"/>
            </w:pPr>
            <w:r w:rsidRPr="009C5807">
              <w:t>Band group notation</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14:paraId="73ABFE95" w14:textId="77777777" w:rsidR="00E93D6B" w:rsidRPr="009C5807" w:rsidRDefault="00E93D6B" w:rsidP="00AB5131">
            <w:pPr>
              <w:pStyle w:val="TAH"/>
            </w:pPr>
            <w:r w:rsidRPr="009C5807">
              <w:t>Operating bands</w:t>
            </w:r>
          </w:p>
        </w:tc>
        <w:tc>
          <w:tcPr>
            <w:tcW w:w="1614" w:type="dxa"/>
            <w:gridSpan w:val="2"/>
            <w:tcBorders>
              <w:top w:val="single" w:sz="4" w:space="0" w:color="auto"/>
              <w:left w:val="single" w:sz="4" w:space="0" w:color="auto"/>
              <w:bottom w:val="single" w:sz="4" w:space="0" w:color="auto"/>
              <w:right w:val="single" w:sz="4" w:space="0" w:color="auto"/>
            </w:tcBorders>
          </w:tcPr>
          <w:p w14:paraId="28527EAF" w14:textId="77777777" w:rsidR="00E93D6B" w:rsidRPr="009C5807" w:rsidRDefault="00E93D6B" w:rsidP="00AB5131">
            <w:pPr>
              <w:pStyle w:val="TAH"/>
            </w:pPr>
            <w:r w:rsidRPr="009C5807">
              <w:t>Band group notation</w:t>
            </w:r>
          </w:p>
        </w:tc>
        <w:tc>
          <w:tcPr>
            <w:tcW w:w="1650" w:type="dxa"/>
            <w:tcBorders>
              <w:top w:val="single" w:sz="4" w:space="0" w:color="auto"/>
              <w:left w:val="single" w:sz="4" w:space="0" w:color="auto"/>
              <w:bottom w:val="single" w:sz="4" w:space="0" w:color="auto"/>
              <w:right w:val="single" w:sz="4" w:space="0" w:color="auto"/>
            </w:tcBorders>
            <w:vAlign w:val="center"/>
          </w:tcPr>
          <w:p w14:paraId="7FD2D06B" w14:textId="77777777" w:rsidR="00E93D6B" w:rsidRPr="009C5807" w:rsidRDefault="00E93D6B" w:rsidP="00AB5131">
            <w:pPr>
              <w:pStyle w:val="TAH"/>
            </w:pPr>
            <w:r w:rsidRPr="009C5807">
              <w:t>Operating bands</w:t>
            </w:r>
          </w:p>
        </w:tc>
      </w:tr>
      <w:tr w:rsidR="00A2387B" w:rsidRPr="009C5807" w14:paraId="221B741F"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3F8E05E" w14:textId="77777777" w:rsidR="00A2387B" w:rsidRPr="009C5807" w:rsidRDefault="00A2387B" w:rsidP="00AB5131">
            <w:pPr>
              <w:pStyle w:val="TAC"/>
            </w:pPr>
            <w:r w:rsidRPr="009C5807">
              <w:t>A</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2DC47215" w14:textId="77777777" w:rsidR="00A2387B" w:rsidRPr="009C5807" w:rsidRDefault="00A2387B" w:rsidP="00AB5131">
            <w:pPr>
              <w:pStyle w:val="TAC"/>
            </w:pPr>
            <w:r w:rsidRPr="009C5807">
              <w:t>NR_FDD_FR1_A</w:t>
            </w:r>
          </w:p>
        </w:tc>
        <w:tc>
          <w:tcPr>
            <w:tcW w:w="1657" w:type="dxa"/>
            <w:tcBorders>
              <w:top w:val="single" w:sz="4" w:space="0" w:color="auto"/>
              <w:left w:val="single" w:sz="4" w:space="0" w:color="auto"/>
              <w:bottom w:val="single" w:sz="4" w:space="0" w:color="auto"/>
              <w:right w:val="single" w:sz="4" w:space="0" w:color="auto"/>
            </w:tcBorders>
            <w:shd w:val="clear" w:color="auto" w:fill="auto"/>
            <w:vAlign w:val="center"/>
          </w:tcPr>
          <w:p w14:paraId="645953E3" w14:textId="7A957D04" w:rsidR="00A2387B" w:rsidRPr="009C5807" w:rsidRDefault="00A2387B" w:rsidP="00AB5131">
            <w:pPr>
              <w:pStyle w:val="TAC"/>
            </w:pPr>
            <w:r w:rsidRPr="009C5807">
              <w:t xml:space="preserve">n1, </w:t>
            </w:r>
            <w:r w:rsidRPr="009C5807">
              <w:rPr>
                <w:rFonts w:eastAsia="Yu Mincho" w:hint="eastAsia"/>
                <w:lang w:eastAsia="ja-JP"/>
              </w:rPr>
              <w:t xml:space="preserve">n18, </w:t>
            </w:r>
            <w:r w:rsidRPr="009C5807">
              <w:t>n70, n74</w:t>
            </w:r>
            <w:r w:rsidRPr="009C5807">
              <w:rPr>
                <w:vertAlign w:val="superscript"/>
              </w:rPr>
              <w:t>4</w:t>
            </w:r>
            <w:r w:rsidRPr="009C5807">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1F41783" w14:textId="77777777" w:rsidR="00A2387B" w:rsidRPr="009C5807" w:rsidRDefault="00A2387B" w:rsidP="00AB5131">
            <w:pPr>
              <w:pStyle w:val="TAC"/>
            </w:pPr>
            <w:r w:rsidRPr="009C5807">
              <w:t>NR_TDD_FR1_A</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14:paraId="1C36D396" w14:textId="0F1DF89A" w:rsidR="00A2387B" w:rsidRPr="009C5807" w:rsidRDefault="00A2387B" w:rsidP="00AB5131">
            <w:pPr>
              <w:pStyle w:val="TAC"/>
            </w:pPr>
            <w:r w:rsidRPr="009C5807">
              <w:t>n34, n38, n39, n40, n50, n51, n53</w:t>
            </w:r>
          </w:p>
        </w:tc>
        <w:tc>
          <w:tcPr>
            <w:tcW w:w="1614" w:type="dxa"/>
            <w:gridSpan w:val="2"/>
            <w:tcBorders>
              <w:top w:val="single" w:sz="4" w:space="0" w:color="auto"/>
              <w:left w:val="single" w:sz="4" w:space="0" w:color="auto"/>
              <w:bottom w:val="single" w:sz="4" w:space="0" w:color="auto"/>
              <w:right w:val="single" w:sz="4" w:space="0" w:color="auto"/>
            </w:tcBorders>
          </w:tcPr>
          <w:p w14:paraId="7E5FD08B" w14:textId="77777777" w:rsidR="00A2387B" w:rsidRPr="009C5807" w:rsidRDefault="00A2387B" w:rsidP="00AB5131">
            <w:pPr>
              <w:pStyle w:val="TAC"/>
            </w:pPr>
            <w:r w:rsidRPr="009C5807">
              <w:t>NR_SDL_FR1_A</w:t>
            </w:r>
          </w:p>
        </w:tc>
        <w:tc>
          <w:tcPr>
            <w:tcW w:w="1650" w:type="dxa"/>
            <w:tcBorders>
              <w:top w:val="single" w:sz="4" w:space="0" w:color="auto"/>
              <w:left w:val="single" w:sz="4" w:space="0" w:color="auto"/>
              <w:bottom w:val="single" w:sz="4" w:space="0" w:color="auto"/>
              <w:right w:val="single" w:sz="4" w:space="0" w:color="auto"/>
            </w:tcBorders>
          </w:tcPr>
          <w:p w14:paraId="3CD06765" w14:textId="77777777" w:rsidR="00A2387B" w:rsidRPr="009C5807" w:rsidRDefault="00A2387B" w:rsidP="00AB5131">
            <w:pPr>
              <w:pStyle w:val="TAC"/>
            </w:pPr>
            <w:r w:rsidRPr="009C5807">
              <w:t>n75, n76</w:t>
            </w:r>
          </w:p>
        </w:tc>
      </w:tr>
      <w:tr w:rsidR="00885F53" w:rsidRPr="009C5807" w14:paraId="73E34EDC" w14:textId="77777777" w:rsidTr="00867D3A">
        <w:trPr>
          <w:trHeight w:val="121"/>
          <w:jc w:val="center"/>
        </w:trPr>
        <w:tc>
          <w:tcPr>
            <w:tcW w:w="766" w:type="dxa"/>
            <w:tcBorders>
              <w:top w:val="single" w:sz="4" w:space="0" w:color="auto"/>
              <w:left w:val="single" w:sz="4" w:space="0" w:color="auto"/>
              <w:right w:val="single" w:sz="4" w:space="0" w:color="auto"/>
            </w:tcBorders>
            <w:shd w:val="clear" w:color="auto" w:fill="auto"/>
          </w:tcPr>
          <w:p w14:paraId="1242885B" w14:textId="77777777" w:rsidR="00E93D6B" w:rsidRPr="009C5807" w:rsidRDefault="00E93D6B" w:rsidP="00AB5131">
            <w:pPr>
              <w:pStyle w:val="TAC"/>
            </w:pPr>
            <w:r w:rsidRPr="009C5807">
              <w:t>B</w:t>
            </w:r>
          </w:p>
        </w:tc>
        <w:tc>
          <w:tcPr>
            <w:tcW w:w="1632" w:type="dxa"/>
            <w:tcBorders>
              <w:top w:val="single" w:sz="4" w:space="0" w:color="auto"/>
              <w:left w:val="single" w:sz="4" w:space="0" w:color="auto"/>
              <w:right w:val="single" w:sz="4" w:space="0" w:color="auto"/>
            </w:tcBorders>
            <w:shd w:val="clear" w:color="auto" w:fill="auto"/>
          </w:tcPr>
          <w:p w14:paraId="1D75BC4A" w14:textId="77777777" w:rsidR="00E93D6B" w:rsidRPr="009C5807" w:rsidRDefault="00E93D6B" w:rsidP="00AB5131">
            <w:pPr>
              <w:pStyle w:val="TAC"/>
            </w:pPr>
            <w:r w:rsidRPr="009C5807">
              <w:t>NR_FDD_FR1_B</w:t>
            </w:r>
          </w:p>
        </w:tc>
        <w:tc>
          <w:tcPr>
            <w:tcW w:w="1657" w:type="dxa"/>
            <w:tcBorders>
              <w:top w:val="single" w:sz="4" w:space="0" w:color="auto"/>
              <w:left w:val="single" w:sz="4" w:space="0" w:color="auto"/>
              <w:right w:val="single" w:sz="4" w:space="0" w:color="auto"/>
            </w:tcBorders>
            <w:shd w:val="clear" w:color="auto" w:fill="auto"/>
          </w:tcPr>
          <w:p w14:paraId="48C52352" w14:textId="77777777" w:rsidR="00E93D6B" w:rsidRPr="009C5807" w:rsidRDefault="00E93D6B" w:rsidP="00AB5131">
            <w:pPr>
              <w:pStyle w:val="TAC"/>
            </w:pPr>
            <w:r w:rsidRPr="009C5807">
              <w:t>n66, n74</w:t>
            </w:r>
            <w:r w:rsidRPr="009C5807">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4DE8E2B8" w14:textId="77777777" w:rsidR="00E93D6B" w:rsidRPr="009C5807" w:rsidRDefault="00E93D6B" w:rsidP="00AB5131">
            <w:pPr>
              <w:pStyle w:val="TAC"/>
            </w:pPr>
            <w:r w:rsidRPr="009C5807">
              <w:t>NR_TDD_FR1_B</w:t>
            </w:r>
          </w:p>
        </w:tc>
        <w:tc>
          <w:tcPr>
            <w:tcW w:w="1785" w:type="dxa"/>
            <w:tcBorders>
              <w:top w:val="single" w:sz="4" w:space="0" w:color="auto"/>
              <w:left w:val="single" w:sz="4" w:space="0" w:color="auto"/>
              <w:right w:val="single" w:sz="4" w:space="0" w:color="auto"/>
            </w:tcBorders>
            <w:shd w:val="clear" w:color="auto" w:fill="auto"/>
          </w:tcPr>
          <w:p w14:paraId="7A4E9631" w14:textId="77777777" w:rsidR="00E93D6B" w:rsidRPr="009C5807" w:rsidRDefault="00E93D6B" w:rsidP="00AB5131">
            <w:pPr>
              <w:pStyle w:val="TAC"/>
            </w:pPr>
            <w:r w:rsidRPr="009C5807">
              <w:t>-</w:t>
            </w:r>
          </w:p>
        </w:tc>
        <w:tc>
          <w:tcPr>
            <w:tcW w:w="1607" w:type="dxa"/>
            <w:tcBorders>
              <w:top w:val="single" w:sz="4" w:space="0" w:color="auto"/>
              <w:left w:val="single" w:sz="4" w:space="0" w:color="auto"/>
              <w:right w:val="single" w:sz="4" w:space="0" w:color="auto"/>
            </w:tcBorders>
          </w:tcPr>
          <w:p w14:paraId="33E4BE7A" w14:textId="77777777" w:rsidR="00E93D6B" w:rsidRPr="009C5807" w:rsidRDefault="00E93D6B" w:rsidP="00AB5131">
            <w:pPr>
              <w:pStyle w:val="TAC"/>
            </w:pPr>
            <w:r w:rsidRPr="009C5807">
              <w:t>NR_SDL_FR1_B</w:t>
            </w:r>
          </w:p>
        </w:tc>
        <w:tc>
          <w:tcPr>
            <w:tcW w:w="1657" w:type="dxa"/>
            <w:gridSpan w:val="2"/>
            <w:tcBorders>
              <w:top w:val="single" w:sz="4" w:space="0" w:color="auto"/>
              <w:left w:val="single" w:sz="4" w:space="0" w:color="auto"/>
              <w:right w:val="single" w:sz="4" w:space="0" w:color="auto"/>
            </w:tcBorders>
          </w:tcPr>
          <w:p w14:paraId="696C1EB7" w14:textId="77777777" w:rsidR="00E93D6B" w:rsidRPr="009C5807" w:rsidRDefault="00E93D6B" w:rsidP="00AB5131">
            <w:pPr>
              <w:pStyle w:val="TAC"/>
            </w:pPr>
            <w:r w:rsidRPr="009C5807">
              <w:t>-</w:t>
            </w:r>
          </w:p>
        </w:tc>
      </w:tr>
      <w:tr w:rsidR="00885F53" w:rsidRPr="009C5807" w14:paraId="7695A7DA"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2553BD7" w14:textId="77777777" w:rsidR="00E93D6B" w:rsidRPr="009C5807" w:rsidRDefault="00E93D6B" w:rsidP="00AB5131">
            <w:pPr>
              <w:pStyle w:val="TAC"/>
            </w:pPr>
            <w:r w:rsidRPr="009C5807">
              <w:t>C</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4AE592ED" w14:textId="77777777" w:rsidR="00E93D6B" w:rsidRPr="009C5807" w:rsidRDefault="00E93D6B" w:rsidP="00AB5131">
            <w:pPr>
              <w:pStyle w:val="TAC"/>
            </w:pPr>
            <w:r w:rsidRPr="009C5807">
              <w:t>NR_FDD_FR1_C</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42769F" w14:textId="14DFE432" w:rsidR="00E93D6B" w:rsidRPr="009C5807" w:rsidRDefault="00436B51" w:rsidP="00AB5131">
            <w:pPr>
              <w:pStyle w:val="TAC"/>
            </w:pPr>
            <w:r>
              <w:t>n30</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4CD9A82" w14:textId="77777777" w:rsidR="00E93D6B" w:rsidRPr="009C5807" w:rsidRDefault="00E93D6B" w:rsidP="00AB5131">
            <w:pPr>
              <w:pStyle w:val="TAC"/>
            </w:pPr>
            <w:r w:rsidRPr="009C5807">
              <w:t>NR_TDD_FR1_C</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EAD6AE2" w14:textId="77777777" w:rsidR="00E93D6B" w:rsidRPr="009C5807" w:rsidRDefault="00E93D6B" w:rsidP="00AB5131">
            <w:pPr>
              <w:pStyle w:val="TAC"/>
            </w:pPr>
            <w:r w:rsidRPr="009C5807">
              <w:t>n77</w:t>
            </w:r>
            <w:r w:rsidRPr="009C5807">
              <w:rPr>
                <w:vertAlign w:val="superscript"/>
              </w:rPr>
              <w:t>1</w:t>
            </w:r>
            <w:r w:rsidRPr="009C5807">
              <w:t>, n78, n79</w:t>
            </w:r>
          </w:p>
        </w:tc>
        <w:tc>
          <w:tcPr>
            <w:tcW w:w="1607" w:type="dxa"/>
            <w:tcBorders>
              <w:top w:val="single" w:sz="4" w:space="0" w:color="auto"/>
              <w:left w:val="single" w:sz="4" w:space="0" w:color="auto"/>
              <w:bottom w:val="single" w:sz="4" w:space="0" w:color="auto"/>
              <w:right w:val="single" w:sz="4" w:space="0" w:color="auto"/>
            </w:tcBorders>
          </w:tcPr>
          <w:p w14:paraId="1DEA2B08" w14:textId="77777777" w:rsidR="00E93D6B" w:rsidRPr="009C5807" w:rsidRDefault="00E93D6B" w:rsidP="00AB5131">
            <w:pPr>
              <w:pStyle w:val="TAC"/>
            </w:pPr>
            <w:r w:rsidRPr="009C5807">
              <w:t>NR_SDL_FR1_C</w:t>
            </w:r>
          </w:p>
        </w:tc>
        <w:tc>
          <w:tcPr>
            <w:tcW w:w="1657" w:type="dxa"/>
            <w:gridSpan w:val="2"/>
            <w:tcBorders>
              <w:top w:val="single" w:sz="4" w:space="0" w:color="auto"/>
              <w:left w:val="single" w:sz="4" w:space="0" w:color="auto"/>
              <w:bottom w:val="single" w:sz="4" w:space="0" w:color="auto"/>
              <w:right w:val="single" w:sz="4" w:space="0" w:color="auto"/>
            </w:tcBorders>
          </w:tcPr>
          <w:p w14:paraId="3B819DF6" w14:textId="77777777" w:rsidR="00E93D6B" w:rsidRPr="009C5807" w:rsidRDefault="00E93D6B" w:rsidP="00AB5131">
            <w:pPr>
              <w:pStyle w:val="TAC"/>
            </w:pPr>
            <w:r w:rsidRPr="009C5807">
              <w:t>-</w:t>
            </w:r>
          </w:p>
        </w:tc>
      </w:tr>
      <w:tr w:rsidR="00885F53" w:rsidRPr="009C5807" w14:paraId="26F7619E"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6554CF4" w14:textId="77777777" w:rsidR="00E93D6B" w:rsidRPr="009C5807" w:rsidRDefault="00E93D6B" w:rsidP="00AB5131">
            <w:pPr>
              <w:pStyle w:val="TAC"/>
            </w:pPr>
            <w:r w:rsidRPr="009C5807">
              <w:t>D</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1762918" w14:textId="77777777" w:rsidR="00E93D6B" w:rsidRPr="009C5807" w:rsidRDefault="00E93D6B" w:rsidP="00AB5131">
            <w:pPr>
              <w:pStyle w:val="TAC"/>
            </w:pPr>
            <w:r w:rsidRPr="009C5807">
              <w:t>NR_FDD_FR1_D</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D13729B" w14:textId="77777777" w:rsidR="00E93D6B" w:rsidRPr="009C5807" w:rsidRDefault="00E93D6B" w:rsidP="00AB5131">
            <w:pPr>
              <w:pStyle w:val="TAC"/>
            </w:pPr>
            <w:r w:rsidRPr="009C5807">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E208BEF" w14:textId="77777777" w:rsidR="00E93D6B" w:rsidRPr="009C5807" w:rsidRDefault="00E93D6B" w:rsidP="00AB5131">
            <w:pPr>
              <w:pStyle w:val="TAC"/>
            </w:pPr>
            <w:r w:rsidRPr="009C5807">
              <w:t>NR_TDD_FR1_D</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A531AE" w14:textId="77777777" w:rsidR="00E93D6B" w:rsidRPr="009C5807" w:rsidRDefault="00E93D6B" w:rsidP="00AB5131">
            <w:pPr>
              <w:pStyle w:val="TAC"/>
            </w:pPr>
            <w:r w:rsidRPr="009C5807">
              <w:t>n77</w:t>
            </w:r>
            <w:r w:rsidRPr="009C5807">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496FC297" w14:textId="77777777" w:rsidR="00E93D6B" w:rsidRPr="009C5807" w:rsidRDefault="00E93D6B" w:rsidP="00AB5131">
            <w:pPr>
              <w:pStyle w:val="TAC"/>
            </w:pPr>
            <w:r w:rsidRPr="009C5807">
              <w:t>NR_SDL_FR1_D</w:t>
            </w:r>
          </w:p>
        </w:tc>
        <w:tc>
          <w:tcPr>
            <w:tcW w:w="1657" w:type="dxa"/>
            <w:gridSpan w:val="2"/>
            <w:tcBorders>
              <w:top w:val="single" w:sz="4" w:space="0" w:color="auto"/>
              <w:left w:val="single" w:sz="4" w:space="0" w:color="auto"/>
              <w:bottom w:val="single" w:sz="4" w:space="0" w:color="auto"/>
              <w:right w:val="single" w:sz="4" w:space="0" w:color="auto"/>
            </w:tcBorders>
          </w:tcPr>
          <w:p w14:paraId="5F8907A6" w14:textId="77777777" w:rsidR="00E93D6B" w:rsidRPr="009C5807" w:rsidRDefault="00E93D6B" w:rsidP="00AB5131">
            <w:pPr>
              <w:pStyle w:val="TAC"/>
            </w:pPr>
            <w:r w:rsidRPr="009C5807">
              <w:t>-</w:t>
            </w:r>
          </w:p>
        </w:tc>
      </w:tr>
      <w:tr w:rsidR="00885F53" w:rsidRPr="009C5807" w14:paraId="0FADAE4C"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B68BCF7" w14:textId="77777777" w:rsidR="00E93D6B" w:rsidRPr="009C5807" w:rsidRDefault="00E93D6B" w:rsidP="00AB5131">
            <w:pPr>
              <w:pStyle w:val="TAC"/>
            </w:pPr>
            <w:r w:rsidRPr="009C5807">
              <w:t>E</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C265660" w14:textId="77777777" w:rsidR="00E93D6B" w:rsidRPr="009C5807" w:rsidRDefault="00E93D6B" w:rsidP="00AB5131">
            <w:pPr>
              <w:pStyle w:val="TAC"/>
            </w:pPr>
            <w:r w:rsidRPr="009C5807">
              <w:t>NR_FDD_FR1_E</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5CC8A72" w14:textId="77777777" w:rsidR="00E93D6B" w:rsidRPr="009C5807" w:rsidRDefault="00E93D6B" w:rsidP="00AB5131">
            <w:pPr>
              <w:pStyle w:val="TAC"/>
            </w:pPr>
            <w:r w:rsidRPr="009C5807">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2E83511" w14:textId="77777777" w:rsidR="00E93D6B" w:rsidRPr="009C5807" w:rsidRDefault="00E93D6B" w:rsidP="00AB5131">
            <w:pPr>
              <w:pStyle w:val="TAC"/>
            </w:pPr>
            <w:r w:rsidRPr="009C5807">
              <w:t>NR_TDD_FR1_E</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48BE77" w14:textId="08061454" w:rsidR="00E93D6B" w:rsidRPr="009C5807" w:rsidRDefault="00ED3BBA" w:rsidP="00AB5131">
            <w:pPr>
              <w:pStyle w:val="TAC"/>
            </w:pPr>
            <w:r w:rsidRPr="009C5807">
              <w:t>n41</w:t>
            </w:r>
            <w:r w:rsidRPr="009C5807">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6EBFCDA5" w14:textId="77777777" w:rsidR="00E93D6B" w:rsidRPr="009C5807" w:rsidRDefault="00E93D6B" w:rsidP="00AB5131">
            <w:pPr>
              <w:pStyle w:val="TAC"/>
            </w:pPr>
            <w:r w:rsidRPr="009C5807">
              <w:t>NR_SDL_FR1_E</w:t>
            </w:r>
          </w:p>
        </w:tc>
        <w:tc>
          <w:tcPr>
            <w:tcW w:w="1657" w:type="dxa"/>
            <w:gridSpan w:val="2"/>
            <w:tcBorders>
              <w:top w:val="single" w:sz="4" w:space="0" w:color="auto"/>
              <w:left w:val="single" w:sz="4" w:space="0" w:color="auto"/>
              <w:bottom w:val="single" w:sz="4" w:space="0" w:color="auto"/>
              <w:right w:val="single" w:sz="4" w:space="0" w:color="auto"/>
            </w:tcBorders>
          </w:tcPr>
          <w:p w14:paraId="4F411ACB" w14:textId="77777777" w:rsidR="00E93D6B" w:rsidRPr="009C5807" w:rsidRDefault="00E93D6B" w:rsidP="00AB5131">
            <w:pPr>
              <w:pStyle w:val="TAC"/>
            </w:pPr>
            <w:r w:rsidRPr="009C5807">
              <w:t>-</w:t>
            </w:r>
          </w:p>
        </w:tc>
      </w:tr>
      <w:tr w:rsidR="00885F53" w:rsidRPr="009C5807" w14:paraId="0D587AD5"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5045734" w14:textId="77777777" w:rsidR="00E93D6B" w:rsidRPr="009C5807" w:rsidRDefault="00E93D6B" w:rsidP="00AB5131">
            <w:pPr>
              <w:pStyle w:val="TAC"/>
            </w:pPr>
            <w:r w:rsidRPr="009C5807">
              <w:t>F</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2922534" w14:textId="77777777" w:rsidR="00E93D6B" w:rsidRPr="009C5807" w:rsidRDefault="00E93D6B" w:rsidP="00AB5131">
            <w:pPr>
              <w:pStyle w:val="TAC"/>
            </w:pPr>
            <w:r w:rsidRPr="009C5807">
              <w:t>NR_FDD_FR1_F</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BAA2864" w14:textId="1709F4C9" w:rsidR="00E93D6B" w:rsidRPr="009C5807" w:rsidRDefault="00D94CA6" w:rsidP="00AB5131">
            <w:pPr>
              <w:pStyle w:val="TAC"/>
            </w:pPr>
            <w:r w:rsidRPr="009C5807">
              <w:t>n26</w:t>
            </w:r>
            <w:r w:rsidRPr="009C5807">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9DC3867" w14:textId="77777777" w:rsidR="00E93D6B" w:rsidRPr="009C5807" w:rsidRDefault="00E93D6B" w:rsidP="00AB5131">
            <w:pPr>
              <w:pStyle w:val="TAC"/>
            </w:pPr>
            <w:r w:rsidRPr="009C5807">
              <w:t>NR_TDD_FR1_F</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06CAA79" w14:textId="77777777" w:rsidR="00E93D6B" w:rsidRPr="009C5807" w:rsidRDefault="00E93D6B" w:rsidP="00AB5131">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23D4C2BE" w14:textId="77777777" w:rsidR="00E93D6B" w:rsidRPr="009C5807" w:rsidRDefault="00E93D6B" w:rsidP="00AB5131">
            <w:pPr>
              <w:pStyle w:val="TAC"/>
            </w:pPr>
            <w:r w:rsidRPr="009C5807">
              <w:t>NR_SDL_FR1_F</w:t>
            </w:r>
          </w:p>
        </w:tc>
        <w:tc>
          <w:tcPr>
            <w:tcW w:w="1657" w:type="dxa"/>
            <w:gridSpan w:val="2"/>
            <w:tcBorders>
              <w:top w:val="single" w:sz="4" w:space="0" w:color="auto"/>
              <w:left w:val="single" w:sz="4" w:space="0" w:color="auto"/>
              <w:bottom w:val="single" w:sz="4" w:space="0" w:color="auto"/>
              <w:right w:val="single" w:sz="4" w:space="0" w:color="auto"/>
            </w:tcBorders>
          </w:tcPr>
          <w:p w14:paraId="343FC43F" w14:textId="77777777" w:rsidR="00E93D6B" w:rsidRPr="009C5807" w:rsidRDefault="00E93D6B" w:rsidP="00AB5131">
            <w:pPr>
              <w:pStyle w:val="TAC"/>
            </w:pPr>
            <w:r w:rsidRPr="009C5807">
              <w:t>-</w:t>
            </w:r>
          </w:p>
        </w:tc>
      </w:tr>
      <w:tr w:rsidR="00885F53" w:rsidRPr="009C5807" w14:paraId="7BF78DD7"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66CFDF8" w14:textId="77777777" w:rsidR="00E93D6B" w:rsidRPr="009C5807" w:rsidRDefault="00E93D6B" w:rsidP="00AB5131">
            <w:pPr>
              <w:pStyle w:val="TAC"/>
            </w:pPr>
            <w:r w:rsidRPr="009C5807">
              <w:t>G</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E57DC99" w14:textId="77777777" w:rsidR="00E93D6B" w:rsidRPr="009C5807" w:rsidRDefault="00E93D6B" w:rsidP="00AB5131">
            <w:pPr>
              <w:pStyle w:val="TAC"/>
            </w:pPr>
            <w:r w:rsidRPr="009C5807">
              <w:t>NR_FDD_FR1_G</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BB6BAB1" w14:textId="6272A4F4" w:rsidR="00E93D6B" w:rsidRPr="009C5807" w:rsidRDefault="00E93D6B" w:rsidP="00AB5131">
            <w:pPr>
              <w:pStyle w:val="TAC"/>
            </w:pPr>
            <w:r w:rsidRPr="009C5807">
              <w:t xml:space="preserve">n3, n8, n12, </w:t>
            </w:r>
            <w:r w:rsidR="00CA4701">
              <w:t xml:space="preserve">n14, </w:t>
            </w:r>
            <w:r w:rsidRPr="009C5807">
              <w:t>n20, n71</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C24DB5C" w14:textId="77777777" w:rsidR="00E93D6B" w:rsidRPr="009C5807" w:rsidRDefault="00E93D6B" w:rsidP="00AB5131">
            <w:pPr>
              <w:pStyle w:val="TAC"/>
            </w:pPr>
            <w:r w:rsidRPr="009C5807">
              <w:t>NR_TDD_FR1_G</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D004810" w14:textId="77777777" w:rsidR="00E93D6B" w:rsidRPr="009C5807" w:rsidRDefault="00E93D6B" w:rsidP="00AB5131">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6ED98086" w14:textId="77777777" w:rsidR="00E93D6B" w:rsidRPr="009C5807" w:rsidRDefault="00E93D6B" w:rsidP="00AB5131">
            <w:pPr>
              <w:pStyle w:val="TAC"/>
            </w:pPr>
            <w:r w:rsidRPr="009C5807">
              <w:t>NR_SDL_FR1_G</w:t>
            </w:r>
          </w:p>
        </w:tc>
        <w:tc>
          <w:tcPr>
            <w:tcW w:w="1657" w:type="dxa"/>
            <w:gridSpan w:val="2"/>
            <w:tcBorders>
              <w:top w:val="single" w:sz="4" w:space="0" w:color="auto"/>
              <w:left w:val="single" w:sz="4" w:space="0" w:color="auto"/>
              <w:bottom w:val="single" w:sz="4" w:space="0" w:color="auto"/>
              <w:right w:val="single" w:sz="4" w:space="0" w:color="auto"/>
            </w:tcBorders>
          </w:tcPr>
          <w:p w14:paraId="29249868" w14:textId="1DAB0974" w:rsidR="00E93D6B" w:rsidRPr="009C5807" w:rsidRDefault="003A0D3E" w:rsidP="00AB5131">
            <w:pPr>
              <w:pStyle w:val="TAC"/>
            </w:pPr>
            <w:r w:rsidRPr="009C5807">
              <w:t>n29</w:t>
            </w:r>
          </w:p>
        </w:tc>
      </w:tr>
      <w:tr w:rsidR="00885F53" w:rsidRPr="009C5807" w14:paraId="2816BC04"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3097CEB" w14:textId="77777777" w:rsidR="00E93D6B" w:rsidRPr="009C5807" w:rsidRDefault="00E93D6B" w:rsidP="00AB5131">
            <w:pPr>
              <w:pStyle w:val="TAC"/>
            </w:pPr>
            <w:r w:rsidRPr="009C5807">
              <w:t>H</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E0A4179" w14:textId="77777777" w:rsidR="00E93D6B" w:rsidRPr="009C5807" w:rsidRDefault="00E93D6B" w:rsidP="00AB5131">
            <w:pPr>
              <w:pStyle w:val="TAC"/>
            </w:pPr>
            <w:r w:rsidRPr="009C5807">
              <w:t>NR_FDD_FR1_H</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A7EB3B1" w14:textId="77777777" w:rsidR="00E93D6B" w:rsidRPr="009C5807" w:rsidRDefault="00E93D6B" w:rsidP="00AB5131">
            <w:pPr>
              <w:pStyle w:val="TAC"/>
            </w:pPr>
            <w:r w:rsidRPr="009C5807">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C08D81" w14:textId="77777777" w:rsidR="00E93D6B" w:rsidRPr="009C5807" w:rsidRDefault="00E93D6B" w:rsidP="00AB5131">
            <w:pPr>
              <w:pStyle w:val="TAC"/>
            </w:pPr>
            <w:r w:rsidRPr="009C5807">
              <w:t>NR_TDD_FR1_H</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0B015F8A" w14:textId="77777777" w:rsidR="00E93D6B" w:rsidRPr="009C5807" w:rsidRDefault="00E93D6B" w:rsidP="00AB5131">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4EBAE429" w14:textId="77777777" w:rsidR="00E93D6B" w:rsidRPr="009C5807" w:rsidRDefault="00E93D6B" w:rsidP="00AB5131">
            <w:pPr>
              <w:pStyle w:val="TAC"/>
            </w:pPr>
            <w:r w:rsidRPr="009C5807">
              <w:t>NR_SDL_FR1_H</w:t>
            </w:r>
          </w:p>
        </w:tc>
        <w:tc>
          <w:tcPr>
            <w:tcW w:w="1657" w:type="dxa"/>
            <w:gridSpan w:val="2"/>
            <w:tcBorders>
              <w:top w:val="single" w:sz="4" w:space="0" w:color="auto"/>
              <w:left w:val="single" w:sz="4" w:space="0" w:color="auto"/>
              <w:bottom w:val="single" w:sz="4" w:space="0" w:color="auto"/>
              <w:right w:val="single" w:sz="4" w:space="0" w:color="auto"/>
            </w:tcBorders>
          </w:tcPr>
          <w:p w14:paraId="72CFC71E" w14:textId="77777777" w:rsidR="00E93D6B" w:rsidRPr="009C5807" w:rsidRDefault="00E93D6B" w:rsidP="00AB5131">
            <w:pPr>
              <w:pStyle w:val="TAC"/>
            </w:pPr>
            <w:r w:rsidRPr="009C5807">
              <w:t>-</w:t>
            </w:r>
          </w:p>
        </w:tc>
      </w:tr>
      <w:tr w:rsidR="00E93D6B" w:rsidRPr="009C5807" w14:paraId="2533748C" w14:textId="77777777" w:rsidTr="00867D3A">
        <w:trPr>
          <w:jc w:val="center"/>
        </w:trPr>
        <w:tc>
          <w:tcPr>
            <w:tcW w:w="10731" w:type="dxa"/>
            <w:gridSpan w:val="8"/>
            <w:tcBorders>
              <w:top w:val="single" w:sz="4" w:space="0" w:color="auto"/>
              <w:left w:val="single" w:sz="4" w:space="0" w:color="auto"/>
              <w:bottom w:val="single" w:sz="4" w:space="0" w:color="auto"/>
              <w:right w:val="single" w:sz="4" w:space="0" w:color="auto"/>
            </w:tcBorders>
            <w:shd w:val="clear" w:color="auto" w:fill="auto"/>
          </w:tcPr>
          <w:p w14:paraId="0B37B182" w14:textId="77777777" w:rsidR="00E93D6B" w:rsidRPr="009C5807" w:rsidRDefault="00E93D6B" w:rsidP="00AB5131">
            <w:pPr>
              <w:pStyle w:val="TAN"/>
            </w:pPr>
            <w:r w:rsidRPr="009C5807">
              <w:t>NOTE 1:</w:t>
            </w:r>
            <w:r w:rsidRPr="009C5807">
              <w:rPr>
                <w:lang w:val="en-US" w:eastAsia="ko-KR"/>
              </w:rPr>
              <w:tab/>
            </w:r>
            <w:r w:rsidRPr="009C5807">
              <w:t>Except 3.8 GHz to 4.2 GHz.</w:t>
            </w:r>
          </w:p>
          <w:p w14:paraId="72A189B6" w14:textId="77777777" w:rsidR="00E93D6B" w:rsidRPr="009C5807" w:rsidRDefault="00E93D6B" w:rsidP="00AB5131">
            <w:pPr>
              <w:pStyle w:val="TAN"/>
            </w:pPr>
            <w:r w:rsidRPr="009C5807">
              <w:t>NOTE 2:</w:t>
            </w:r>
            <w:r w:rsidRPr="009C5807">
              <w:rPr>
                <w:lang w:val="en-US" w:eastAsia="ko-KR"/>
              </w:rPr>
              <w:tab/>
            </w:r>
            <w:r w:rsidRPr="009C5807">
              <w:t>Only 3.8 GHz to 4.2 GHz.</w:t>
            </w:r>
          </w:p>
          <w:p w14:paraId="3A2D01E1" w14:textId="77777777" w:rsidR="00E93D6B" w:rsidRPr="009C5807" w:rsidRDefault="00E93D6B" w:rsidP="00AB5131">
            <w:pPr>
              <w:pStyle w:val="TAN"/>
              <w:rPr>
                <w:lang w:eastAsia="ja-JP"/>
              </w:rPr>
            </w:pPr>
            <w:r w:rsidRPr="009C5807">
              <w:t>NOTE 3:</w:t>
            </w:r>
            <w:r w:rsidRPr="009C5807">
              <w:rPr>
                <w:lang w:val="en-US" w:eastAsia="ko-KR"/>
              </w:rPr>
              <w:tab/>
            </w:r>
            <w:r w:rsidRPr="009C5807">
              <w:t xml:space="preserve">Except </w:t>
            </w:r>
            <w:r w:rsidRPr="009C5807">
              <w:rPr>
                <w:lang w:eastAsia="ja-JP"/>
              </w:rPr>
              <w:t>1475.9 MHz to 1510.9 MHz.</w:t>
            </w:r>
          </w:p>
          <w:p w14:paraId="6BADEAD4" w14:textId="77777777" w:rsidR="00E93D6B" w:rsidRPr="009C5807" w:rsidRDefault="00E93D6B" w:rsidP="00AB5131">
            <w:pPr>
              <w:pStyle w:val="TAN"/>
              <w:rPr>
                <w:lang w:eastAsia="ja-JP"/>
              </w:rPr>
            </w:pPr>
            <w:r w:rsidRPr="009C5807">
              <w:t>NOTE 4:</w:t>
            </w:r>
            <w:r w:rsidRPr="009C5807">
              <w:rPr>
                <w:lang w:val="en-US" w:eastAsia="ko-KR"/>
              </w:rPr>
              <w:tab/>
            </w:r>
            <w:r w:rsidRPr="009C5807">
              <w:t xml:space="preserve">Only when the band is confined in </w:t>
            </w:r>
            <w:r w:rsidRPr="009C5807">
              <w:rPr>
                <w:lang w:eastAsia="ja-JP"/>
              </w:rPr>
              <w:t>1475.9 MHz to 1510.9 MHz.</w:t>
            </w:r>
          </w:p>
          <w:p w14:paraId="1BD381AB" w14:textId="77777777" w:rsidR="00E93D6B" w:rsidRPr="009C5807" w:rsidRDefault="00E93D6B" w:rsidP="00AB5131">
            <w:pPr>
              <w:pStyle w:val="TAN"/>
            </w:pPr>
            <w:r w:rsidRPr="009C5807">
              <w:t>NOTE 5:</w:t>
            </w:r>
            <w:r w:rsidRPr="009C5807">
              <w:rPr>
                <w:lang w:val="en-US" w:eastAsia="ko-KR"/>
              </w:rPr>
              <w:tab/>
            </w:r>
            <w:r w:rsidRPr="009C5807">
              <w:t>These bands are used only in NR carrier aggregation with other NR bands according to NR CA band combinations specified in TS 38.101-1 [18] and TS 38.101-3 [20].</w:t>
            </w:r>
          </w:p>
          <w:p w14:paraId="0A16BBE8" w14:textId="26B1146E" w:rsidR="00D94CA6" w:rsidRPr="009C5807" w:rsidRDefault="00D94CA6" w:rsidP="00AB5131">
            <w:pPr>
              <w:pStyle w:val="TAN"/>
            </w:pPr>
            <w:r w:rsidRPr="009C5807">
              <w:t>NOTE 6:</w:t>
            </w:r>
            <w:r w:rsidR="00436B51" w:rsidRPr="009C5807">
              <w:rPr>
                <w:lang w:val="en-US" w:eastAsia="ko-KR"/>
              </w:rPr>
              <w:t xml:space="preserve"> </w:t>
            </w:r>
            <w:r w:rsidR="00436B51" w:rsidRPr="009C5807">
              <w:rPr>
                <w:lang w:val="en-US" w:eastAsia="ko-KR"/>
              </w:rPr>
              <w:tab/>
            </w:r>
            <w:r w:rsidRPr="009C5807">
              <w:t>The minimum Io condition is reduced by 0.5 dB when the carrier frequency of the assigned NR channel bandwidth is within 865-894 MHz.</w:t>
            </w:r>
          </w:p>
        </w:tc>
      </w:tr>
    </w:tbl>
    <w:p w14:paraId="420ADA5A" w14:textId="77777777" w:rsidR="00E93D6B" w:rsidRPr="009C5807" w:rsidRDefault="00E93D6B"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19"/>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20" w:name="_Toc5952523"/>
      <w:bookmarkStart w:id="21" w:name="_Toc5952524"/>
      <w:r w:rsidRPr="009C5807">
        <w:lastRenderedPageBreak/>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77777777" w:rsidR="00E93D6B" w:rsidRPr="009C5807" w:rsidRDefault="00E93D6B" w:rsidP="00867D3A">
            <w:pPr>
              <w:pStyle w:val="TAC"/>
            </w:pP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77777777" w:rsidR="00E93D6B" w:rsidRPr="009C5807" w:rsidRDefault="00E93D6B" w:rsidP="00867D3A">
            <w:pPr>
              <w:pStyle w:val="TAC"/>
            </w:pP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7777777" w:rsidR="00E93D6B" w:rsidRPr="009C5807" w:rsidRDefault="00E93D6B" w:rsidP="00867D3A">
            <w:pPr>
              <w:pStyle w:val="TAC"/>
            </w:pP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77777777" w:rsidR="00E93D6B" w:rsidRPr="009C5807" w:rsidRDefault="00E93D6B" w:rsidP="00867D3A">
            <w:pPr>
              <w:pStyle w:val="TAC"/>
            </w:pP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5A36159F" w:rsidR="00EF1B4E" w:rsidRPr="009C5807" w:rsidRDefault="00EF1B4E" w:rsidP="00EF1B4E">
            <w:pPr>
              <w:pStyle w:val="TAC"/>
            </w:pPr>
            <w:r w:rsidRPr="00885F53">
              <w:t>NR_TDD_FR2_Y</w:t>
            </w:r>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0B43CAC0" w14:textId="77777777" w:rsidR="00E93D6B" w:rsidRPr="009C5807" w:rsidRDefault="00E93D6B" w:rsidP="00867D3A">
            <w:pPr>
              <w:pStyle w:val="TAN"/>
            </w:pPr>
            <w:r w:rsidRPr="009C5807">
              <w:t>NOTE 4:</w:t>
            </w:r>
            <w:r w:rsidRPr="009C5807">
              <w:rPr>
                <w:lang w:val="en-US" w:eastAsia="ko-KR"/>
              </w:rPr>
              <w:tab/>
            </w:r>
            <w:r w:rsidRPr="009C5807">
              <w:t>UE power class 4.</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20"/>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22" w:name="_Hlk8834819"/>
      <w:r w:rsidRPr="009C5807">
        <w:rPr>
          <w:lang w:eastAsia="zh-CN"/>
        </w:rPr>
        <w:t>PCell, PSCell and activated SCells</w:t>
      </w:r>
      <w:bookmarkEnd w:id="22"/>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23" w:name="_Toc5952525"/>
      <w:bookmarkEnd w:id="21"/>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lastRenderedPageBreak/>
        <w:t>-</w:t>
      </w:r>
      <w:r w:rsidRPr="009C5807">
        <w:tab/>
        <w:t>DRX parameters are configured and</w:t>
      </w:r>
    </w:p>
    <w:p w14:paraId="5F9A460B"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23"/>
    </w:p>
    <w:p w14:paraId="3ACEA9F7" w14:textId="77777777" w:rsidR="00E93D6B" w:rsidRPr="009C5807" w:rsidRDefault="00E93D6B" w:rsidP="00E93D6B">
      <w:pPr>
        <w:pStyle w:val="Heading4"/>
        <w:rPr>
          <w:lang w:val="en-US"/>
        </w:rPr>
      </w:pPr>
      <w:bookmarkStart w:id="24" w:name="_Toc5952526"/>
      <w:r w:rsidRPr="009C5807">
        <w:rPr>
          <w:lang w:val="en-US"/>
        </w:rPr>
        <w:t>3.6.2.1</w:t>
      </w:r>
      <w:r w:rsidRPr="009C5807">
        <w:rPr>
          <w:lang w:val="en-US"/>
        </w:rPr>
        <w:tab/>
        <w:t>Number of serving carriers for SA</w:t>
      </w:r>
      <w:bookmarkEnd w:id="24"/>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25" w:name="_Toc526331583"/>
      <w:bookmarkStart w:id="26" w:name="_Toc5952528"/>
      <w:r w:rsidRPr="009C5807">
        <w:rPr>
          <w:lang w:val="en-US"/>
        </w:rPr>
        <w:t>3.6.2.2</w:t>
      </w:r>
      <w:r w:rsidRPr="009C5807">
        <w:rPr>
          <w:lang w:val="en-US"/>
        </w:rPr>
        <w:tab/>
        <w:t>Number of serving carriers for EN-DC</w:t>
      </w:r>
      <w:bookmarkEnd w:id="25"/>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PSCell and up to 1 UL</w:t>
      </w:r>
      <w:r w:rsidRPr="009C5807">
        <w:rPr>
          <w:lang w:eastAsia="zh-CN"/>
        </w:rPr>
        <w:t xml:space="preserve"> (or 2 UL if SUL is configured) in</w:t>
      </w:r>
      <w:r w:rsidRPr="009C5807">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26"/>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27" w:name="_Toc5952530"/>
      <w:bookmarkStart w:id="28"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bookmarkEnd w:id="27"/>
    <w:p w14:paraId="237C7F06" w14:textId="77777777" w:rsidR="00DC3CFE" w:rsidRPr="009C5807" w:rsidRDefault="00DC3CFE" w:rsidP="00DC3CFE">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p w14:paraId="5BC90A85" w14:textId="77777777" w:rsidR="00E93D6B" w:rsidRPr="009C5807" w:rsidRDefault="00E93D6B" w:rsidP="00E93D6B">
      <w:pPr>
        <w:pStyle w:val="Heading3"/>
        <w:rPr>
          <w:lang w:val="en-US" w:eastAsia="ko-KR"/>
        </w:rPr>
      </w:pPr>
      <w:r w:rsidRPr="009C5807">
        <w:rPr>
          <w:lang w:val="en-US" w:eastAsia="ko-KR"/>
        </w:rPr>
        <w:lastRenderedPageBreak/>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28"/>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29"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77777777" w:rsidR="009323E2" w:rsidRDefault="009323E2" w:rsidP="009323E2">
      <w:r>
        <w:t xml:space="preserve">Unless explicitly stated otherwise </w:t>
      </w:r>
      <w:r w:rsidRPr="00D04D64">
        <w:t>the requirements</w:t>
      </w:r>
      <w:r>
        <w:t xml:space="preserve"> under the following clauses, where the UE transmits random acess to NR serving cell or NR target cell, are applicable for both </w:t>
      </w:r>
      <w:r w:rsidRPr="006B6719">
        <w:t>2-step RA and 4-step</w:t>
      </w:r>
      <w:r>
        <w:t xml:space="preserve"> RA procedures [3]:</w:t>
      </w:r>
    </w:p>
    <w:p w14:paraId="292DC8AE" w14:textId="43B42478"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 xml:space="preserve">6.1, except for clause 6.1.2 </w:t>
      </w:r>
    </w:p>
    <w:p w14:paraId="5C78956C" w14:textId="08F0BBA9" w:rsidR="009323E2" w:rsidRPr="005E11A2" w:rsidRDefault="009323E2" w:rsidP="009323E2">
      <w:pPr>
        <w:pStyle w:val="B10"/>
      </w:pPr>
      <w:r>
        <w:t>-</w:t>
      </w:r>
      <w:r>
        <w:tab/>
      </w:r>
      <w:r w:rsidRPr="005E11A2">
        <w:t xml:space="preserve">RRC </w:t>
      </w:r>
      <w:r>
        <w:t>c</w:t>
      </w:r>
      <w:r w:rsidRPr="005E11A2">
        <w:t xml:space="preserve">onnection </w:t>
      </w:r>
      <w:r>
        <w:t>m</w:t>
      </w:r>
      <w:r w:rsidRPr="005E11A2">
        <w:t xml:space="preserve">obility </w:t>
      </w:r>
      <w:r>
        <w:t>c</w:t>
      </w:r>
      <w:r w:rsidRPr="005E11A2">
        <w:t>ontrol</w:t>
      </w:r>
      <w:r>
        <w:t xml:space="preserve"> r</w:t>
      </w:r>
      <w:r w:rsidRPr="001D6F2A">
        <w:t xml:space="preserve">equirements in </w:t>
      </w:r>
      <w:r>
        <w:t>clause</w:t>
      </w:r>
      <w:r w:rsidRPr="001D6F2A">
        <w:t xml:space="preserve"> </w:t>
      </w:r>
      <w:r>
        <w:t xml:space="preserve">6.2, except for clause 6.2.2,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47792A3F" w:rsidR="009323E2" w:rsidRPr="005E11A2" w:rsidRDefault="009323E2" w:rsidP="009323E2">
      <w:pPr>
        <w:pStyle w:val="B10"/>
      </w:pPr>
      <w:r>
        <w:t>-</w:t>
      </w:r>
      <w:r>
        <w:tab/>
        <w:t xml:space="preserve">PScell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29"/>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22470E46" w14:textId="77777777" w:rsidR="00A7003E" w:rsidRPr="00843E85" w:rsidRDefault="00A7003E" w:rsidP="00A7003E">
      <w:pPr>
        <w:rPr>
          <w:lang w:eastAsia="zh-CN"/>
        </w:rPr>
      </w:pPr>
      <w:r w:rsidRPr="00843E85">
        <w:t xml:space="preserve">The scheduling </w:t>
      </w:r>
      <w:r w:rsidRPr="00843E85">
        <w:rPr>
          <w:lang w:eastAsia="zh-CN"/>
        </w:rPr>
        <w:t xml:space="preserve">availability </w:t>
      </w:r>
      <w:r w:rsidRPr="00843E85">
        <w:t xml:space="preserve">requirements in clause </w:t>
      </w:r>
      <w:r>
        <w:t xml:space="preserve">8.1.7.3, 8.5.7.3, 8.5.8.3, 9.2.5.3.3 and 9.5.6.3 </w:t>
      </w:r>
      <w:r w:rsidRPr="00843E85">
        <w:t>are not applicable if any of the following condition is met:</w:t>
      </w:r>
    </w:p>
    <w:p w14:paraId="1AFB4EA0" w14:textId="77777777" w:rsidR="00A7003E" w:rsidRPr="00843E85" w:rsidRDefault="00A7003E" w:rsidP="00A7003E">
      <w:pPr>
        <w:pStyle w:val="B10"/>
        <w:rPr>
          <w:lang w:eastAsia="zh-CN"/>
        </w:rPr>
      </w:pPr>
      <w:r w:rsidRPr="00843E85">
        <w:rPr>
          <w:lang w:eastAsia="zh-CN"/>
        </w:rPr>
        <w:t>-</w:t>
      </w:r>
      <w:r w:rsidRPr="00843E85">
        <w:rPr>
          <w:lang w:eastAsia="zh-CN"/>
        </w:rPr>
        <w:tab/>
        <w:t xml:space="preserve">The network configures simultaneous UL/DL between two FR2 bands if the UE does not have the capability of supporting </w:t>
      </w:r>
      <w:r w:rsidRPr="00843E85">
        <w:rPr>
          <w:i/>
          <w:lang w:eastAsia="zh-CN"/>
        </w:rPr>
        <w:t>simultaneousRxTxInterBandCA</w:t>
      </w:r>
      <w:r w:rsidRPr="00843E85">
        <w:rPr>
          <w:lang w:eastAsia="zh-CN"/>
        </w:rPr>
        <w:t>.</w:t>
      </w:r>
    </w:p>
    <w:p w14:paraId="474DF09B" w14:textId="7CB7311B" w:rsidR="00A7003E" w:rsidRPr="009323E2" w:rsidRDefault="00A7003E" w:rsidP="00A7003E">
      <w:pPr>
        <w:pStyle w:val="B10"/>
        <w:rPr>
          <w:lang w:eastAsia="zh-CN"/>
        </w:rPr>
      </w:pPr>
      <w:r w:rsidRPr="00843E85">
        <w:rPr>
          <w:lang w:eastAsia="zh-CN"/>
        </w:rPr>
        <w:t>-</w:t>
      </w:r>
      <w:r w:rsidRPr="00843E85">
        <w:rPr>
          <w:lang w:eastAsia="zh-CN"/>
        </w:rPr>
        <w:tab/>
        <w:t>The network configures mixed numerology on two FR2 CCs if the UE does not have the capability of supporting simultaneous reception with two different numerologies between FR2 CCs in DL.</w:t>
      </w:r>
    </w:p>
    <w:p w14:paraId="39C44B89" w14:textId="77777777" w:rsidR="00E738E0" w:rsidRPr="009C5807" w:rsidRDefault="00E738E0" w:rsidP="00E738E0">
      <w:pPr>
        <w:pStyle w:val="Heading1"/>
      </w:pPr>
      <w:r w:rsidRPr="009C5807">
        <w:lastRenderedPageBreak/>
        <w:t>4</w:t>
      </w:r>
      <w:r w:rsidRPr="009C5807">
        <w:tab/>
        <w:t>SA: RRC_IDLE state mobility</w:t>
      </w:r>
    </w:p>
    <w:p w14:paraId="2522BE1D" w14:textId="77777777" w:rsidR="00E738E0" w:rsidRPr="009C5807" w:rsidRDefault="00E738E0" w:rsidP="00E738E0">
      <w:pPr>
        <w:pStyle w:val="Heading2"/>
      </w:pPr>
      <w:bookmarkStart w:id="30" w:name="_Toc5952534"/>
      <w:r w:rsidRPr="009C5807">
        <w:t>4.1</w:t>
      </w:r>
      <w:r w:rsidRPr="009C5807">
        <w:tab/>
        <w:t>Cell Selection</w:t>
      </w:r>
      <w:bookmarkEnd w:id="30"/>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31"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31"/>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2" w:name="_Toc5952536"/>
      <w:r w:rsidRPr="009C5807">
        <w:rPr>
          <w:lang w:val="en-US" w:eastAsia="ko-KR"/>
        </w:rPr>
        <w:t>4.2.1</w:t>
      </w:r>
      <w:r w:rsidRPr="009C5807">
        <w:rPr>
          <w:lang w:val="en-US" w:eastAsia="ko-KR"/>
        </w:rPr>
        <w:tab/>
        <w:t>Introduction</w:t>
      </w:r>
      <w:bookmarkEnd w:id="32"/>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3" w:name="_Toc5952537"/>
      <w:r w:rsidRPr="009C5807">
        <w:rPr>
          <w:lang w:val="en-US" w:eastAsia="ko-KR"/>
        </w:rPr>
        <w:t>4.2.2</w:t>
      </w:r>
      <w:r w:rsidRPr="009C5807">
        <w:rPr>
          <w:lang w:val="en-US" w:eastAsia="ko-KR"/>
        </w:rPr>
        <w:tab/>
        <w:t>Requirements</w:t>
      </w:r>
      <w:bookmarkEnd w:id="33"/>
    </w:p>
    <w:p w14:paraId="03B5525A" w14:textId="77777777" w:rsidR="00E738E0" w:rsidRPr="009C5807" w:rsidRDefault="00E738E0" w:rsidP="00E738E0">
      <w:pPr>
        <w:pStyle w:val="Heading4"/>
        <w:rPr>
          <w:lang w:val="en-US" w:eastAsia="zh-CN"/>
        </w:rPr>
      </w:pPr>
      <w:bookmarkStart w:id="34" w:name="_Toc5952538"/>
      <w:bookmarkStart w:id="35" w:name="_Hlk1031227"/>
      <w:r w:rsidRPr="009C5807">
        <w:rPr>
          <w:lang w:val="en-US" w:eastAsia="zh-CN"/>
        </w:rPr>
        <w:t>4.2.2.1</w:t>
      </w:r>
      <w:r w:rsidRPr="009C5807">
        <w:rPr>
          <w:lang w:val="en-US" w:eastAsia="zh-CN"/>
        </w:rPr>
        <w:tab/>
        <w:t>UE measurement capability</w:t>
      </w:r>
      <w:bookmarkEnd w:id="34"/>
    </w:p>
    <w:p w14:paraId="4A896CE7" w14:textId="4DAC11BB" w:rsidR="000C77DD" w:rsidRPr="00983F24" w:rsidRDefault="000C77DD" w:rsidP="000C77DD">
      <w:r w:rsidRPr="00983F24">
        <w:t>For idle mode cell re-selection purposes,</w:t>
      </w:r>
      <w:r>
        <w:t xml:space="preserve"> and for UE supporting </w:t>
      </w:r>
      <w:r w:rsidRPr="00242E70">
        <w:rPr>
          <w:i/>
          <w:iCs/>
        </w:rPr>
        <w:t>IdleInactiveMeasurements-r16</w:t>
      </w:r>
      <w:r>
        <w:t xml:space="preserve"> or </w:t>
      </w:r>
      <w:r w:rsidRPr="00FF3EFB">
        <w:rPr>
          <w:i/>
        </w:rPr>
        <w:t>idleInactiveEUTRA-MeasReport-r16</w:t>
      </w:r>
      <w:r>
        <w:t xml:space="preserve"> NR CA and MR-DC</w:t>
      </w:r>
      <w:r w:rsidRPr="00D24CC4">
        <w:rPr>
          <w:rFonts w:hint="eastAsia"/>
        </w:rPr>
        <w:t xml:space="preserve"> measurement</w:t>
      </w:r>
      <w:r>
        <w:t>,</w:t>
      </w:r>
      <w:r w:rsidRPr="00D24CC4">
        <w:rPr>
          <w:rFonts w:hint="eastAsia"/>
        </w:rPr>
        <w:t xml:space="preserve"> </w:t>
      </w:r>
      <w:r w:rsidRPr="00983F24">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0A943474" w14:textId="77777777" w:rsidR="000C77DD" w:rsidRDefault="000C77DD" w:rsidP="000C77DD">
      <w:r w:rsidRPr="00FA6592">
        <w:t>For Idle mode NR-C</w:t>
      </w:r>
      <w:r w:rsidRPr="00FF3EFB">
        <w:t>A and</w:t>
      </w:r>
      <w:r>
        <w:t xml:space="preserve"> MR-DC measurements on overlapping carriers, the UE supporting </w:t>
      </w:r>
      <w:r w:rsidRPr="00242E70">
        <w:rPr>
          <w:i/>
        </w:rPr>
        <w:t>endc-IdleInactiveMeasurements-r16</w:t>
      </w:r>
      <w:r>
        <w:t xml:space="preserve"> or </w:t>
      </w:r>
      <w:r w:rsidRPr="002E69CD">
        <w:rPr>
          <w:i/>
        </w:rPr>
        <w:t>idleInactiveEUTRA-MeasReport-r16</w:t>
      </w:r>
      <w:r>
        <w:t xml:space="preserve"> shall be capable of monitoring at least:</w:t>
      </w:r>
    </w:p>
    <w:p w14:paraId="72ACF771" w14:textId="77777777" w:rsidR="000C77DD" w:rsidRPr="00983F24" w:rsidRDefault="000C77DD" w:rsidP="000C77DD">
      <w:pPr>
        <w:pStyle w:val="B10"/>
      </w:pPr>
      <w:r w:rsidRPr="00983F24">
        <w:t>-</w:t>
      </w:r>
      <w:r w:rsidRPr="00983F24">
        <w:tab/>
        <w:t>Depending on UE capability, 7 NR inter-frequency carriers, and</w:t>
      </w:r>
    </w:p>
    <w:p w14:paraId="709D97D1" w14:textId="77777777" w:rsidR="000C77DD" w:rsidRPr="00983F24" w:rsidRDefault="000C77DD" w:rsidP="000C77DD">
      <w:pPr>
        <w:pStyle w:val="B10"/>
      </w:pPr>
      <w:r w:rsidRPr="00983F24">
        <w:t>-</w:t>
      </w:r>
      <w:r w:rsidRPr="00983F24">
        <w:tab/>
        <w:t>Depending on UE capability, 7 FDD E-UTRA inter-RAT carriers, and</w:t>
      </w:r>
    </w:p>
    <w:p w14:paraId="68D6312C" w14:textId="77777777" w:rsidR="000C77DD" w:rsidRPr="00983F24" w:rsidRDefault="000C77DD" w:rsidP="000C77DD">
      <w:pPr>
        <w:pStyle w:val="B10"/>
      </w:pPr>
      <w:r w:rsidRPr="00983F24">
        <w:t>-</w:t>
      </w:r>
      <w:r w:rsidRPr="00983F24">
        <w:tab/>
        <w:t>Depending on UE capability, 7 TDD E-UTRA inter-RAT carriers.</w:t>
      </w:r>
    </w:p>
    <w:p w14:paraId="7C2955C0" w14:textId="4B9EDE70" w:rsidR="000C77DD" w:rsidRPr="00FA6592" w:rsidRDefault="000C77DD" w:rsidP="000C77DD">
      <w:pPr>
        <w:pStyle w:val="NO"/>
      </w:pPr>
      <w:r>
        <w:t>Note:</w:t>
      </w:r>
      <w:r>
        <w:tab/>
        <w:t xml:space="preserve">the definition of overlapping and non-overlapping carriers for Idle mode CA/DC measurements is in </w:t>
      </w:r>
      <w:r w:rsidR="0063092D">
        <w:t>clause</w:t>
      </w:r>
      <w:r>
        <w:t xml:space="preserve"> 4.3.</w:t>
      </w:r>
    </w:p>
    <w:p w14:paraId="58CB8EC0" w14:textId="77777777" w:rsidR="000C77DD" w:rsidRPr="009233DD" w:rsidRDefault="000C77DD" w:rsidP="000C77DD">
      <w:r w:rsidRPr="00983F24">
        <w:rPr>
          <w:iCs/>
        </w:rPr>
        <w:lastRenderedPageBreak/>
        <w:t>In addition to the requirements defined above</w:t>
      </w:r>
      <w:r>
        <w:rPr>
          <w:iCs/>
        </w:rPr>
        <w:t xml:space="preserve">, a UE supporting </w:t>
      </w:r>
      <w:r w:rsidRPr="002E69CD">
        <w:rPr>
          <w:i/>
        </w:rPr>
        <w:t>idleInactiveEUTRA-MeasReport-r16</w:t>
      </w:r>
      <w:r>
        <w:rPr>
          <w:iCs/>
        </w:rPr>
        <w:t xml:space="preserve"> </w:t>
      </w:r>
      <w:r w:rsidRPr="00983F24">
        <w:t>measurements in RRC_IDLE state shall be capable of monitoring a total of at least 1</w:t>
      </w:r>
      <w:r>
        <w:t>3</w:t>
      </w:r>
      <w:r w:rsidRPr="00983F24">
        <w:t xml:space="preserve"> carrier frequency layers, comprising of any above defined combination of E-UTRA FDD, E-UTRA TDD and NR layers.</w:t>
      </w:r>
    </w:p>
    <w:p w14:paraId="0C37A4CB" w14:textId="77777777" w:rsidR="00E738E0" w:rsidRPr="009C5807" w:rsidRDefault="00E738E0" w:rsidP="00E738E0"/>
    <w:bookmarkEnd w:id="35"/>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AB5131">
        <w:trPr>
          <w:cantSplit/>
          <w:trHeight w:val="207"/>
          <w:jc w:val="center"/>
        </w:trPr>
        <w:tc>
          <w:tcPr>
            <w:tcW w:w="1498" w:type="pct"/>
            <w:tcBorders>
              <w:bottom w:val="nil"/>
            </w:tcBorders>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tcBorders>
              <w:bottom w:val="nil"/>
            </w:tcBorders>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AB5131">
        <w:trPr>
          <w:cantSplit/>
          <w:trHeight w:val="207"/>
          <w:jc w:val="center"/>
        </w:trPr>
        <w:tc>
          <w:tcPr>
            <w:tcW w:w="1498" w:type="pct"/>
            <w:tcBorders>
              <w:top w:val="nil"/>
            </w:tcBorders>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tcBorders>
              <w:top w:val="nil"/>
            </w:tcBorders>
          </w:tcPr>
          <w:p w14:paraId="69D8C66A" w14:textId="77777777" w:rsidR="00E738E0" w:rsidRPr="009C5807" w:rsidRDefault="00E738E0" w:rsidP="00357256">
            <w:pPr>
              <w:pStyle w:val="TAH"/>
            </w:pPr>
          </w:p>
        </w:tc>
      </w:tr>
      <w:tr w:rsidR="00885F53" w:rsidRPr="009C5807" w14:paraId="415AD0BC" w14:textId="77777777" w:rsidTr="00406207">
        <w:trPr>
          <w:cantSplit/>
          <w:jc w:val="center"/>
        </w:trPr>
        <w:tc>
          <w:tcPr>
            <w:tcW w:w="1498" w:type="pct"/>
          </w:tcPr>
          <w:p w14:paraId="191B9B43" w14:textId="77777777" w:rsidR="00E738E0" w:rsidRPr="009C5807" w:rsidRDefault="00E738E0" w:rsidP="00357256">
            <w:pPr>
              <w:pStyle w:val="TAC"/>
            </w:pPr>
            <w:r w:rsidRPr="009C5807">
              <w:t>0.32</w:t>
            </w:r>
          </w:p>
        </w:tc>
        <w:tc>
          <w:tcPr>
            <w:tcW w:w="751" w:type="pct"/>
            <w:tcBorders>
              <w:bottom w:val="nil"/>
            </w:tcBorders>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406207">
        <w:trPr>
          <w:cantSplit/>
          <w:jc w:val="center"/>
        </w:trPr>
        <w:tc>
          <w:tcPr>
            <w:tcW w:w="1498" w:type="pct"/>
          </w:tcPr>
          <w:p w14:paraId="54068C8B" w14:textId="77777777" w:rsidR="00E738E0" w:rsidRPr="009C5807" w:rsidRDefault="00E738E0" w:rsidP="00357256">
            <w:pPr>
              <w:pStyle w:val="TAC"/>
            </w:pPr>
            <w:r w:rsidRPr="009C5807">
              <w:t>0.64</w:t>
            </w:r>
          </w:p>
        </w:tc>
        <w:tc>
          <w:tcPr>
            <w:tcW w:w="751" w:type="pct"/>
            <w:tcBorders>
              <w:top w:val="nil"/>
              <w:bottom w:val="nil"/>
            </w:tcBorders>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406207">
        <w:trPr>
          <w:cantSplit/>
          <w:jc w:val="center"/>
        </w:trPr>
        <w:tc>
          <w:tcPr>
            <w:tcW w:w="1498" w:type="pct"/>
          </w:tcPr>
          <w:p w14:paraId="395F3362" w14:textId="77777777" w:rsidR="00E738E0" w:rsidRPr="009C5807" w:rsidRDefault="00E738E0" w:rsidP="00357256">
            <w:pPr>
              <w:pStyle w:val="TAC"/>
            </w:pPr>
            <w:r w:rsidRPr="009C5807">
              <w:t>1.28</w:t>
            </w:r>
          </w:p>
        </w:tc>
        <w:tc>
          <w:tcPr>
            <w:tcW w:w="751" w:type="pct"/>
            <w:tcBorders>
              <w:top w:val="nil"/>
              <w:bottom w:val="nil"/>
            </w:tcBorders>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406207">
        <w:trPr>
          <w:cantSplit/>
          <w:jc w:val="center"/>
        </w:trPr>
        <w:tc>
          <w:tcPr>
            <w:tcW w:w="1498" w:type="pct"/>
          </w:tcPr>
          <w:p w14:paraId="23F87747" w14:textId="77777777" w:rsidR="00E738E0" w:rsidRPr="009C5807" w:rsidRDefault="00E738E0" w:rsidP="00357256">
            <w:pPr>
              <w:pStyle w:val="TAC"/>
            </w:pPr>
            <w:r w:rsidRPr="009C5807">
              <w:t>2.56</w:t>
            </w:r>
          </w:p>
        </w:tc>
        <w:tc>
          <w:tcPr>
            <w:tcW w:w="751" w:type="pct"/>
            <w:tcBorders>
              <w:top w:val="nil"/>
            </w:tcBorders>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77777777"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 N1 = 8 for all DRX cycle length.</w:t>
            </w:r>
          </w:p>
        </w:tc>
      </w:tr>
    </w:tbl>
    <w:p w14:paraId="6DDF1FB1" w14:textId="77777777" w:rsidR="00E738E0" w:rsidRPr="009C5807" w:rsidRDefault="00E738E0" w:rsidP="00E738E0">
      <w:pPr>
        <w:rPr>
          <w:noProof/>
        </w:rPr>
      </w:pPr>
    </w:p>
    <w:p w14:paraId="23CFB6EC" w14:textId="0271CC5A" w:rsidR="00E738E0" w:rsidRPr="009C5807" w:rsidRDefault="00967CF8" w:rsidP="00967CF8">
      <w:pPr>
        <w:pStyle w:val="Heading4"/>
        <w:rPr>
          <w:lang w:val="en-US" w:eastAsia="zh-CN"/>
        </w:rPr>
      </w:pPr>
      <w:r w:rsidRPr="009C5807">
        <w:rPr>
          <w:lang w:val="en-US" w:eastAsia="zh-CN"/>
        </w:rPr>
        <w:t>4.2.2.3</w:t>
      </w:r>
      <w:r w:rsidR="00E738E0" w:rsidRPr="009C5807">
        <w:rPr>
          <w:lang w:val="en-US" w:eastAsia="zh-CN"/>
        </w:rPr>
        <w:t xml:space="preserve"> </w:t>
      </w:r>
      <w:r w:rsidR="00E738E0" w:rsidRPr="009C5807">
        <w:rPr>
          <w:lang w:val="en-US" w:eastAsia="zh-CN"/>
        </w:rPr>
        <w:tab/>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36"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or table 4.2.2.3-2) for intra-frequency cells that are identified and measured according to the measurement rules.</w:t>
      </w:r>
    </w:p>
    <w:bookmarkEnd w:id="36"/>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lastRenderedPageBreak/>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2989BC61" w14:textId="43D696F5" w:rsidR="00F71C78" w:rsidRPr="00342887" w:rsidRDefault="00F71C78" w:rsidP="00F71C78">
      <w:pPr>
        <w:rPr>
          <w:rFonts w:eastAsia="DengXian" w:cs="v4.2.0"/>
          <w:lang w:eastAsia="zh-CN"/>
        </w:rPr>
      </w:pPr>
      <w:r w:rsidRPr="00342887">
        <w:rPr>
          <w:rFonts w:cs="v4.2.0"/>
          <w:lang w:eastAsia="zh-CN"/>
        </w:rPr>
        <w:t xml:space="preserve">For UE not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4.2.2.3-1. For UE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4.2.2.3-2.</w:t>
      </w:r>
    </w:p>
    <w:p w14:paraId="0BE31D6C" w14:textId="77777777" w:rsidR="00E738E0" w:rsidRPr="009C5807" w:rsidRDefault="00E738E0" w:rsidP="00E738E0">
      <w:pPr>
        <w:rPr>
          <w:rFonts w:cs="v4.2.0"/>
          <w:lang w:eastAsia="zh-CN"/>
        </w:rPr>
      </w:pPr>
    </w:p>
    <w:p w14:paraId="76E3084D" w14:textId="1A6A02DB" w:rsidR="00F71C78" w:rsidRPr="00342887" w:rsidRDefault="00F71C78" w:rsidP="002D6E43">
      <w:pPr>
        <w:pStyle w:val="TH"/>
      </w:pPr>
      <w:r w:rsidRPr="00342887">
        <w:rPr>
          <w:lang w:val="en-US"/>
        </w:rPr>
        <w:t>Table 4.2.2.3-2: T</w:t>
      </w:r>
      <w:r w:rsidRPr="00342887">
        <w:rPr>
          <w:vertAlign w:val="subscript"/>
          <w:lang w:val="en-US"/>
        </w:rPr>
        <w:t>detect,NR_Intra,</w:t>
      </w:r>
      <w:r w:rsidRPr="00342887">
        <w:rPr>
          <w:lang w:val="en-US"/>
        </w:rPr>
        <w:t xml:space="preserve"> T</w:t>
      </w:r>
      <w:r w:rsidRPr="00342887">
        <w:rPr>
          <w:vertAlign w:val="subscript"/>
          <w:lang w:val="en-US"/>
        </w:rPr>
        <w:t>measure,NR_Intra</w:t>
      </w:r>
      <w:r w:rsidRPr="00342887">
        <w:rPr>
          <w:lang w:val="en-US"/>
        </w:rPr>
        <w:t xml:space="preserve"> and T</w:t>
      </w:r>
      <w:r w:rsidRPr="00342887">
        <w:rPr>
          <w:vertAlign w:val="subscript"/>
          <w:lang w:val="en-US"/>
        </w:rPr>
        <w:t xml:space="preserve">evaluate,NR_Intra </w:t>
      </w:r>
      <w:r w:rsidRPr="00342887">
        <w:rPr>
          <w:lang w:val="en-US"/>
        </w:rPr>
        <w:t xml:space="preserve">for UE configured with </w:t>
      </w:r>
      <w:r w:rsidRPr="00B272C9">
        <w:rPr>
          <w:rFonts w:cs="v4.2.0"/>
          <w:bCs/>
          <w:i/>
          <w:iCs/>
          <w:lang w:eastAsia="zh-CN"/>
        </w:rPr>
        <w:t>highSpeedMeasFlag-r16</w:t>
      </w:r>
      <w:r w:rsidRPr="00342887">
        <w:rPr>
          <w:lang w:val="en-US"/>
        </w:rPr>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77777777"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p w14:paraId="17E86E17" w14:textId="77777777"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p>
        </w:tc>
      </w:tr>
    </w:tbl>
    <w:p w14:paraId="4A97D9DF" w14:textId="45D17AC1" w:rsidR="00E738E0" w:rsidRPr="009C5807" w:rsidRDefault="00E738E0" w:rsidP="00E738E0">
      <w:pPr>
        <w:rPr>
          <w:lang w:val="en-US" w:eastAsia="zh-CN"/>
        </w:rPr>
      </w:pPr>
    </w:p>
    <w:p w14:paraId="2BDEB50A" w14:textId="77777777" w:rsidR="00225153" w:rsidRPr="009C5807" w:rsidRDefault="00225153" w:rsidP="0022515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for UE configured with RRM enhancements for high speed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7CF263F" w14:textId="46FCB4F7" w:rsidR="00225153" w:rsidRPr="009C5807" w:rsidRDefault="00225153" w:rsidP="00225153">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when SMTC &lt; = 40 ms, M2 = M3 = M4 = 1; and when SMTC &gt; 40 ms, M2 = 1.5, M3 = M4 = 2</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lastRenderedPageBreak/>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0E45EBED" w14:textId="207F23FD" w:rsidR="00E738E0" w:rsidRPr="009C5807" w:rsidRDefault="00E738E0" w:rsidP="00125AB5">
      <w:pPr>
        <w:rPr>
          <w:rFonts w:cs="v4.2.0"/>
        </w:rPr>
      </w:pPr>
      <w:r w:rsidRPr="009C5807">
        <w:rPr>
          <w:rFonts w:cs="v4.2.0"/>
        </w:rPr>
        <w:t xml:space="preserve">The UE shall be able to evaluate whether a newly detectable inter-frequency cell meets the reselection criteria defined </w:t>
      </w:r>
      <w:r w:rsidR="00D139B0" w:rsidRPr="009C5807">
        <w:rPr>
          <w:rFonts w:cs="v4.2.0"/>
        </w:rPr>
        <w:t>in TS3</w:t>
      </w:r>
      <w:r w:rsidR="00D139B0" w:rsidRPr="009C5807">
        <w:rPr>
          <w:rFonts w:cs="v4.2.0"/>
          <w:lang w:eastAsia="zh-CN"/>
        </w:rPr>
        <w:t>8</w:t>
      </w:r>
      <w:r w:rsidR="00D139B0" w:rsidRPr="009C5807">
        <w:rPr>
          <w:rFonts w:cs="v4.2.0"/>
        </w:rPr>
        <w:t>.304 [1]</w:t>
      </w:r>
      <w:r w:rsidRPr="009C5807">
        <w:rPr>
          <w:rFonts w:cs="v4.2.0"/>
        </w:rPr>
        <w:t xml:space="preserve">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for SS-RSRP reselections based on absolute priorities or 4dB in FR1 and 4dB in FR2 for SS-RSRQ reselections based on absolute priorities</w:t>
      </w:r>
      <w:r w:rsidRPr="009C5807">
        <w:rPr>
          <w:rFonts w:cs="v4.2.0"/>
        </w:rPr>
        <w:t>. The parameter K</w:t>
      </w:r>
      <w:r w:rsidRPr="009C5807">
        <w:rPr>
          <w:rFonts w:cs="v4.2.0"/>
          <w:vertAlign w:val="subscript"/>
        </w:rPr>
        <w:t>carrier</w:t>
      </w:r>
      <w:r w:rsidRPr="009C5807">
        <w:rPr>
          <w:rFonts w:cs="v4.2.0"/>
        </w:rPr>
        <w:t xml:space="preserve"> is the number of NR inter-frequency carriers indicated by the serving cell. 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lastRenderedPageBreak/>
        <w:t>The UE is not expected to meet the measurement requirements for an inter-frequency carrier under DRX cycle=320 ms defined in Table 4.2.2.4-1 under the following conditions:</w:t>
      </w:r>
    </w:p>
    <w:p w14:paraId="28DADAB1" w14:textId="77777777" w:rsidR="00E738E0" w:rsidRPr="009C5807" w:rsidRDefault="00E738E0" w:rsidP="003B346B">
      <w:pPr>
        <w:pStyle w:val="B10"/>
        <w:rPr>
          <w:noProof/>
        </w:rPr>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 where T</w:t>
      </w:r>
      <w:r w:rsidRPr="009C5807">
        <w:rPr>
          <w:noProof/>
          <w:vertAlign w:val="subscript"/>
        </w:rPr>
        <w:t>SMTC_intra</w:t>
      </w:r>
      <w:r w:rsidRPr="009C5807">
        <w:rPr>
          <w:noProof/>
        </w:rPr>
        <w:t xml:space="preserve"> and T</w:t>
      </w:r>
      <w:r w:rsidRPr="009C5807">
        <w:rPr>
          <w:noProof/>
          <w:vertAlign w:val="subscript"/>
        </w:rPr>
        <w:t>SMTC_inter</w:t>
      </w:r>
      <w:r w:rsidRPr="009C5807">
        <w:rPr>
          <w:noProof/>
        </w:rPr>
        <w:t xml:space="preserve"> are periodicities of the SMTC occasions configured for the intra-frequency carrier and the inter-frequency carrier respectively, and</w:t>
      </w:r>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AB5131">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AB5131">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AB5131">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AB5131">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AB5131">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AB5131">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AB5131">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AB5131">
            <w:pPr>
              <w:pStyle w:val="TAH"/>
            </w:pPr>
          </w:p>
        </w:tc>
      </w:tr>
      <w:tr w:rsidR="00885F53" w:rsidRPr="009C5807"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A755E1">
            <w:pPr>
              <w:pStyle w:val="TAC"/>
            </w:pPr>
            <w:r w:rsidRPr="009C5807">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9C5807" w:rsidRDefault="00E738E0" w:rsidP="00A755E1">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A755E1">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A755E1">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A755E1">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A755E1">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A755E1">
            <w:pPr>
              <w:pStyle w:val="TAC"/>
            </w:pPr>
            <w:r w:rsidRPr="009C5807">
              <w:t>0.64</w:t>
            </w:r>
          </w:p>
        </w:tc>
        <w:tc>
          <w:tcPr>
            <w:tcW w:w="0" w:type="auto"/>
            <w:tcBorders>
              <w:top w:val="nil"/>
              <w:left w:val="single" w:sz="4" w:space="0" w:color="auto"/>
              <w:bottom w:val="nil"/>
              <w:right w:val="single" w:sz="4" w:space="0" w:color="auto"/>
            </w:tcBorders>
            <w:hideMark/>
          </w:tcPr>
          <w:p w14:paraId="17BC250A"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A755E1">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A755E1">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A755E1">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A755E1">
            <w:pPr>
              <w:pStyle w:val="TAC"/>
            </w:pPr>
            <w:r w:rsidRPr="009C5807">
              <w:t>5.12 x N1 (8 x N1)</w:t>
            </w:r>
          </w:p>
        </w:tc>
      </w:tr>
      <w:tr w:rsidR="00885F53" w:rsidRPr="009C5807"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A755E1">
            <w:pPr>
              <w:pStyle w:val="TAC"/>
            </w:pPr>
            <w:r w:rsidRPr="009C5807">
              <w:t>1.28</w:t>
            </w:r>
          </w:p>
        </w:tc>
        <w:tc>
          <w:tcPr>
            <w:tcW w:w="0" w:type="auto"/>
            <w:tcBorders>
              <w:top w:val="nil"/>
              <w:left w:val="single" w:sz="4" w:space="0" w:color="auto"/>
              <w:bottom w:val="nil"/>
              <w:right w:val="single" w:sz="4" w:space="0" w:color="auto"/>
            </w:tcBorders>
            <w:hideMark/>
          </w:tcPr>
          <w:p w14:paraId="1D05041E"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A755E1">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A755E1">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A755E1">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A755E1">
            <w:pPr>
              <w:pStyle w:val="TAC"/>
            </w:pPr>
            <w:r w:rsidRPr="009C5807">
              <w:t>6.4 x N1 (5 x N1)</w:t>
            </w:r>
          </w:p>
        </w:tc>
      </w:tr>
      <w:tr w:rsidR="00885F53" w:rsidRPr="009C5807"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A755E1">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A755E1">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A755E1">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A755E1">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A755E1">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77777777"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37" w:name="_Toc5952539"/>
      <w:r w:rsidRPr="009C5807">
        <w:rPr>
          <w:lang w:val="en-US" w:eastAsia="zh-CN"/>
        </w:rPr>
        <w:t>4.2.2.5</w:t>
      </w:r>
      <w:r w:rsidRPr="009C5807">
        <w:rPr>
          <w:lang w:val="en-US" w:eastAsia="zh-CN"/>
        </w:rPr>
        <w:tab/>
        <w:t>Measurements of inter-RAT E-UTRAN cells</w:t>
      </w:r>
      <w:bookmarkEnd w:id="37"/>
    </w:p>
    <w:p w14:paraId="65090CAF"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9C5807">
          <w:t>4.2.2</w:t>
        </w:r>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30F925B8" w14:textId="3A6D03C1" w:rsidR="00E37785" w:rsidRPr="00885F53" w:rsidRDefault="00E37785" w:rsidP="00125AB5">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 The parameter N</w:t>
      </w:r>
      <w:r w:rsidRPr="00885F53">
        <w:rPr>
          <w:vertAlign w:val="subscript"/>
          <w:lang w:eastAsia="zh-CN"/>
        </w:rPr>
        <w:t>E</w:t>
      </w:r>
      <w:r w:rsidRPr="00885F53">
        <w:rPr>
          <w:vertAlign w:val="subscript"/>
        </w:rPr>
        <w:t>UTRA_carrier</w:t>
      </w:r>
      <w:r w:rsidRPr="00885F53">
        <w:t xml:space="preserve"> is the total number of configured E-UTRA carriers </w:t>
      </w:r>
      <w:r>
        <w:rPr>
          <w:szCs w:val="24"/>
          <w:lang w:eastAsia="zh-CN"/>
        </w:rPr>
        <w:t>indicated to meet non high speed requirements</w:t>
      </w:r>
      <w:r>
        <w:t xml:space="preserve"> </w:t>
      </w:r>
      <w:r w:rsidRPr="00885F53">
        <w:t>in the neighbour frequency list. 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r w:rsidR="00E37785" w:rsidRPr="005273C6">
        <w:t>N</w:t>
      </w:r>
      <w:r w:rsidR="00E37785" w:rsidRPr="00734785">
        <w:rPr>
          <w:vertAlign w:val="subscript"/>
        </w:rPr>
        <w:t>EUTRA_carrier_HST</w:t>
      </w:r>
      <w:r w:rsidR="00E37785" w:rsidRPr="005273C6">
        <w:t xml:space="preserve"> * T</w:t>
      </w:r>
      <w:r w:rsidR="00E37785" w:rsidRPr="00734785">
        <w:rPr>
          <w:vertAlign w:val="subscript"/>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lastRenderedPageBreak/>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77777777" w:rsidR="00C8285F" w:rsidRPr="001B553A" w:rsidRDefault="00C8285F" w:rsidP="00C8285F">
      <w:pPr>
        <w:pStyle w:val="TH"/>
      </w:pPr>
      <w:r w:rsidRPr="008C6DE4">
        <w:t xml:space="preserve">Table </w:t>
      </w:r>
      <w:r>
        <w:t>4.2.2.5-2</w:t>
      </w:r>
      <w:r w:rsidRPr="008C6DE4">
        <w:t xml:space="preserve">: </w:t>
      </w:r>
      <w:r w:rsidRPr="009D6315">
        <w:rPr>
          <w:rFonts w:cs="Arial"/>
        </w:rPr>
        <w:t>T</w:t>
      </w:r>
      <w:r w:rsidRPr="009D6315">
        <w:rPr>
          <w:rFonts w:cs="Arial"/>
          <w:vertAlign w:val="subscript"/>
        </w:rPr>
        <w:t>detect,</w:t>
      </w:r>
      <w:r w:rsidRPr="009D6315">
        <w:rPr>
          <w:rFonts w:cs="Arial"/>
          <w:vertAlign w:val="subscript"/>
          <w:lang w:eastAsia="zh-CN"/>
        </w:rPr>
        <w:t>E</w:t>
      </w:r>
      <w:r w:rsidRPr="009D6315">
        <w:rPr>
          <w:rFonts w:cs="Arial"/>
          <w:vertAlign w:val="subscript"/>
        </w:rPr>
        <w:t>UTRAN</w:t>
      </w:r>
      <w:r>
        <w:rPr>
          <w:rFonts w:cs="Arial"/>
          <w:vertAlign w:val="subscript"/>
        </w:rPr>
        <w:t>_HST</w:t>
      </w:r>
      <w:r w:rsidRPr="009D6315">
        <w:rPr>
          <w:rFonts w:cs="Arial"/>
          <w:snapToGrid w:val="0"/>
        </w:rPr>
        <w:t xml:space="preserve">, </w:t>
      </w:r>
      <w:r w:rsidRPr="009D6315">
        <w:rPr>
          <w:rFonts w:cs="Arial"/>
        </w:rPr>
        <w:t>T</w:t>
      </w:r>
      <w:r w:rsidRPr="009D6315">
        <w:rPr>
          <w:rFonts w:cs="Arial"/>
          <w:vertAlign w:val="subscript"/>
        </w:rPr>
        <w:t>measure,</w:t>
      </w:r>
      <w:r w:rsidRPr="009D6315">
        <w:rPr>
          <w:rFonts w:cs="Arial"/>
          <w:vertAlign w:val="subscript"/>
          <w:lang w:eastAsia="zh-CN"/>
        </w:rPr>
        <w:t>E</w:t>
      </w:r>
      <w:r w:rsidRPr="009D6315">
        <w:rPr>
          <w:rFonts w:cs="Arial"/>
          <w:vertAlign w:val="subscript"/>
        </w:rPr>
        <w:t>UTRAN</w:t>
      </w:r>
      <w:r>
        <w:rPr>
          <w:rFonts w:cs="Arial"/>
          <w:vertAlign w:val="subscript"/>
        </w:rPr>
        <w:t>_HST</w:t>
      </w:r>
      <w:r w:rsidRPr="009D6315">
        <w:rPr>
          <w:rFonts w:cs="Arial"/>
          <w:vertAlign w:val="subscript"/>
        </w:rPr>
        <w:t>,</w:t>
      </w:r>
      <w:r w:rsidRPr="009D6315">
        <w:rPr>
          <w:rFonts w:cs="Arial"/>
        </w:rPr>
        <w:t xml:space="preserve"> and T</w:t>
      </w:r>
      <w:r w:rsidRPr="009D6315">
        <w:rPr>
          <w:rFonts w:cs="Arial"/>
          <w:vertAlign w:val="subscript"/>
        </w:rPr>
        <w:t>evaluate,</w:t>
      </w:r>
      <w:r w:rsidRPr="009D6315">
        <w:rPr>
          <w:rFonts w:cs="Arial"/>
          <w:vertAlign w:val="subscript"/>
          <w:lang w:eastAsia="zh-CN"/>
        </w:rPr>
        <w:t>E</w:t>
      </w:r>
      <w:r w:rsidRPr="009D6315">
        <w:rPr>
          <w:rFonts w:cs="Arial"/>
          <w:vertAlign w:val="subscript"/>
        </w:rPr>
        <w:t>UTRAN</w:t>
      </w:r>
      <w:r>
        <w:rPr>
          <w:rFonts w:cs="Arial"/>
          <w:vertAlign w:val="subscript"/>
        </w:rPr>
        <w:t>_HST</w:t>
      </w:r>
      <w:r>
        <w:t xml:space="preserve"> for UE configured with </w:t>
      </w:r>
      <w:r w:rsidRPr="007A4DB3">
        <w:t>RRM enhancements for high speed</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r w:rsidRPr="008C6DE4">
              <w:t>T</w:t>
            </w:r>
            <w:r w:rsidRPr="008C6DE4">
              <w:rPr>
                <w:vertAlign w:val="subscript"/>
              </w:rPr>
              <w:t>evaluate,</w:t>
            </w:r>
            <w:r>
              <w:rPr>
                <w:vertAlign w:val="subscript"/>
              </w:rPr>
              <w:t>EUTRAN_HST</w:t>
            </w:r>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bl>
    <w:p w14:paraId="31340D7F" w14:textId="77777777" w:rsidR="00C8285F" w:rsidRPr="009C5807" w:rsidRDefault="00C8285F" w:rsidP="00E738E0"/>
    <w:p w14:paraId="107AE9E9" w14:textId="77777777" w:rsidR="00E738E0" w:rsidRPr="009C5807" w:rsidRDefault="00E738E0" w:rsidP="00E738E0">
      <w:pPr>
        <w:pStyle w:val="Heading4"/>
      </w:pPr>
      <w:bookmarkStart w:id="38" w:name="_Toc5952540"/>
      <w:r w:rsidRPr="009C5807">
        <w:t>4.2.2.6</w:t>
      </w:r>
      <w:r w:rsidRPr="009C5807">
        <w:tab/>
        <w:t>Maximum interruption in paging reception</w:t>
      </w:r>
      <w:bookmarkEnd w:id="38"/>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lastRenderedPageBreak/>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39" w:name="_Toc5952541"/>
      <w:r w:rsidRPr="009C5807">
        <w:t>4.2.2.7</w:t>
      </w:r>
      <w:r w:rsidRPr="009C5807">
        <w:tab/>
        <w:t>General requirements</w:t>
      </w:r>
      <w:bookmarkEnd w:id="39"/>
    </w:p>
    <w:p w14:paraId="0C1DCEBB" w14:textId="6C8A6F21" w:rsidR="00E738E0" w:rsidRPr="009C5807"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6F5D4845" w14:textId="77777777" w:rsidR="00DC4599" w:rsidRPr="009C5807" w:rsidRDefault="00DC4599" w:rsidP="00DC4599">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for </w:t>
      </w:r>
      <w:r w:rsidRPr="009C5807">
        <w:rPr>
          <w:rFonts w:hint="eastAsia"/>
          <w:lang w:val="en-US" w:eastAsia="zh-CN"/>
        </w:rPr>
        <w:t>one measurement period</w:t>
      </w:r>
      <w:r>
        <w:rPr>
          <w:lang w:val="en-US" w:eastAsia="zh-CN"/>
        </w:rPr>
        <w:t xml:space="preserve"> (</w:t>
      </w:r>
      <w:r w:rsidRPr="009C5807">
        <w:t>T</w:t>
      </w:r>
      <w:r w:rsidRPr="009C5807">
        <w:rPr>
          <w:vertAlign w:val="subscript"/>
        </w:rPr>
        <w:t>measure,NR_Intra</w:t>
      </w:r>
      <w:r>
        <w:rPr>
          <w:vertAlign w:val="subscript"/>
        </w:rPr>
        <w:t xml:space="preserve">, </w:t>
      </w:r>
      <w:r w:rsidRPr="009C5807">
        <w:t>T</w:t>
      </w:r>
      <w:r w:rsidRPr="009C5807">
        <w:rPr>
          <w:vertAlign w:val="subscript"/>
        </w:rPr>
        <w:t>evaluate,NR_</w:t>
      </w:r>
      <w:r w:rsidRPr="009C5807">
        <w:rPr>
          <w:rFonts w:cs="v4.2.0"/>
          <w:vertAlign w:val="subscript"/>
        </w:rPr>
        <w:t>Intra</w:t>
      </w:r>
      <w:r>
        <w:rPr>
          <w:rFonts w:cs="v4.2.0"/>
          <w:vertAlign w:val="subscript"/>
        </w:rPr>
        <w:t>,</w:t>
      </w:r>
      <w:r w:rsidRPr="00D769C2">
        <w:rPr>
          <w:rFonts w:cs="v4.2.0"/>
        </w:rPr>
        <w:t xml:space="preserve"> </w:t>
      </w:r>
      <w:r w:rsidRPr="009C5807">
        <w:t>T</w:t>
      </w:r>
      <w:r w:rsidRPr="009C5807">
        <w:rPr>
          <w:vertAlign w:val="subscript"/>
        </w:rPr>
        <w:t>measure,NR_</w:t>
      </w:r>
      <w:r w:rsidRPr="009C5807">
        <w:rPr>
          <w:rFonts w:cs="v4.2.0"/>
          <w:vertAlign w:val="subscript"/>
        </w:rPr>
        <w:t>Inter</w:t>
      </w:r>
      <w:r>
        <w:rPr>
          <w:rFonts w:cs="v4.2.0"/>
        </w:rPr>
        <w:t xml:space="preserve">, </w:t>
      </w:r>
      <w:r w:rsidRPr="009C5807">
        <w:t>T</w:t>
      </w:r>
      <w:r w:rsidRPr="009C5807">
        <w:rPr>
          <w:vertAlign w:val="subscript"/>
        </w:rPr>
        <w:t>evaluate,NR_</w:t>
      </w:r>
      <w:r w:rsidRPr="009C5807">
        <w:rPr>
          <w:rFonts w:cs="v4.2.0"/>
          <w:vertAlign w:val="subscript"/>
        </w:rPr>
        <w:t>Inter</w:t>
      </w:r>
      <w:r>
        <w:rPr>
          <w:rFonts w:cs="v4.2.0"/>
        </w:rPr>
        <w:t xml:space="preserve">, </w:t>
      </w:r>
      <w:r w:rsidRPr="009C5807">
        <w:t>T</w:t>
      </w:r>
      <w:r w:rsidRPr="009C5807">
        <w:rPr>
          <w:vertAlign w:val="subscript"/>
        </w:rPr>
        <w:t>measure,EUTRAN</w:t>
      </w:r>
      <w:r>
        <w:t xml:space="preserve">, </w:t>
      </w:r>
      <w:r w:rsidRPr="009C5807">
        <w:t>T</w:t>
      </w:r>
      <w:r w:rsidRPr="009C5807">
        <w:rPr>
          <w:vertAlign w:val="subscript"/>
        </w:rPr>
        <w:t>evaluate,EUTRAN</w:t>
      </w:r>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43BA850C" w14:textId="77777777" w:rsidR="00DC4599" w:rsidRPr="009C5807" w:rsidRDefault="00DC4599" w:rsidP="00DC4599">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for </w:t>
      </w:r>
      <w:r w:rsidRPr="009C5807">
        <w:rPr>
          <w:rFonts w:hint="eastAsia"/>
          <w:lang w:val="en-US" w:eastAsia="zh-CN"/>
        </w:rPr>
        <w:t>one measurement period</w:t>
      </w:r>
      <w:r>
        <w:rPr>
          <w:lang w:val="en-US" w:eastAsia="zh-CN"/>
        </w:rPr>
        <w:t xml:space="preserve"> (</w:t>
      </w:r>
      <w:r w:rsidRPr="009C5807">
        <w:t>T</w:t>
      </w:r>
      <w:r w:rsidRPr="009C5807">
        <w:rPr>
          <w:vertAlign w:val="subscript"/>
        </w:rPr>
        <w:t>measure,NR_Intra</w:t>
      </w:r>
      <w:r>
        <w:rPr>
          <w:vertAlign w:val="subscript"/>
        </w:rPr>
        <w:t xml:space="preserve">, </w:t>
      </w:r>
      <w:r w:rsidRPr="009C5807">
        <w:t>T</w:t>
      </w:r>
      <w:r w:rsidRPr="009C5807">
        <w:rPr>
          <w:vertAlign w:val="subscript"/>
        </w:rPr>
        <w:t>evaluate,NR_</w:t>
      </w:r>
      <w:r w:rsidRPr="009C5807">
        <w:rPr>
          <w:rFonts w:cs="v4.2.0"/>
          <w:vertAlign w:val="subscript"/>
        </w:rPr>
        <w:t>Intra</w:t>
      </w:r>
      <w:r>
        <w:rPr>
          <w:rFonts w:cs="v4.2.0"/>
          <w:vertAlign w:val="subscript"/>
        </w:rPr>
        <w:t>,</w:t>
      </w:r>
      <w:r w:rsidRPr="00D769C2">
        <w:rPr>
          <w:rFonts w:cs="v4.2.0"/>
        </w:rPr>
        <w:t xml:space="preserve"> </w:t>
      </w:r>
      <w:r w:rsidRPr="009C5807">
        <w:t>T</w:t>
      </w:r>
      <w:r w:rsidRPr="009C5807">
        <w:rPr>
          <w:vertAlign w:val="subscript"/>
        </w:rPr>
        <w:t>measure,NR_</w:t>
      </w:r>
      <w:r w:rsidRPr="009C5807">
        <w:rPr>
          <w:rFonts w:cs="v4.2.0"/>
          <w:vertAlign w:val="subscript"/>
        </w:rPr>
        <w:t>Inter</w:t>
      </w:r>
      <w:r>
        <w:rPr>
          <w:rFonts w:cs="v4.2.0"/>
        </w:rPr>
        <w:t xml:space="preserve">, </w:t>
      </w:r>
      <w:r w:rsidRPr="009C5807">
        <w:t>T</w:t>
      </w:r>
      <w:r w:rsidRPr="009C5807">
        <w:rPr>
          <w:vertAlign w:val="subscript"/>
        </w:rPr>
        <w:t>evaluate,NR_</w:t>
      </w:r>
      <w:r w:rsidRPr="009C5807">
        <w:rPr>
          <w:rFonts w:cs="v4.2.0"/>
          <w:vertAlign w:val="subscript"/>
        </w:rPr>
        <w:t>Inter</w:t>
      </w:r>
      <w:r>
        <w:rPr>
          <w:rFonts w:cs="v4.2.0"/>
        </w:rPr>
        <w:t xml:space="preserve">, </w:t>
      </w:r>
      <w:r w:rsidRPr="009C5807">
        <w:t>T</w:t>
      </w:r>
      <w:r w:rsidRPr="009C5807">
        <w:rPr>
          <w:vertAlign w:val="subscript"/>
        </w:rPr>
        <w:t>measure,EUTRAN</w:t>
      </w:r>
      <w:r>
        <w:t xml:space="preserve">, </w:t>
      </w:r>
      <w:r w:rsidRPr="009C5807">
        <w:t>T</w:t>
      </w:r>
      <w:r w:rsidRPr="009C5807">
        <w:rPr>
          <w:vertAlign w:val="subscript"/>
        </w:rPr>
        <w:t>evaluate,EUTRAN</w:t>
      </w:r>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0148D3CF" w:rsidR="0022726A" w:rsidRPr="00885F53" w:rsidRDefault="0022726A" w:rsidP="0022726A">
      <w:pPr>
        <w:pStyle w:val="Heading4"/>
        <w:rPr>
          <w:lang w:val="en-US" w:eastAsia="zh-CN"/>
        </w:rPr>
      </w:pPr>
      <w:r>
        <w:rPr>
          <w:lang w:val="en-US" w:eastAsia="zh-CN"/>
        </w:rPr>
        <w:t>4.2.2.9</w:t>
      </w:r>
      <w:r w:rsidRPr="00885F53">
        <w:rPr>
          <w:lang w:val="en-US" w:eastAsia="zh-CN"/>
        </w:rPr>
        <w:t xml:space="preserve"> </w:t>
      </w:r>
      <w:r w:rsidRPr="00885F53">
        <w:rPr>
          <w:lang w:val="en-US" w:eastAsia="zh-CN"/>
        </w:rPr>
        <w:tab/>
        <w:t>Measurements of intra-frequency NR cells</w:t>
      </w:r>
      <w:r>
        <w:rPr>
          <w:lang w:val="en-US" w:eastAsia="zh-CN"/>
        </w:rPr>
        <w:t xml:space="preserve"> for UE configured with relaxed measurement criterion</w:t>
      </w:r>
    </w:p>
    <w:p w14:paraId="6CAA25EB" w14:textId="61F253C2" w:rsidR="0022726A" w:rsidRPr="00C83CA1" w:rsidRDefault="0022726A" w:rsidP="0022726A">
      <w:pPr>
        <w:pStyle w:val="Heading5"/>
        <w:rPr>
          <w:lang w:val="en-US" w:eastAsia="zh-CN"/>
        </w:rPr>
      </w:pPr>
      <w:r>
        <w:rPr>
          <w:lang w:val="en-US" w:eastAsia="zh-CN"/>
        </w:rPr>
        <w:t>4.2.2.9</w:t>
      </w:r>
      <w:r w:rsidRPr="00C83CA1">
        <w:rPr>
          <w:lang w:val="en-US" w:eastAsia="zh-CN"/>
        </w:rPr>
        <w:t xml:space="preserve">.1 </w:t>
      </w:r>
      <w:r w:rsidRPr="00C83CA1">
        <w:rPr>
          <w:lang w:val="en-US" w:eastAsia="zh-CN"/>
        </w:rPr>
        <w:tab/>
        <w:t>Introduction</w:t>
      </w:r>
    </w:p>
    <w:p w14:paraId="567D9098" w14:textId="58CA49D5" w:rsidR="0022726A" w:rsidRPr="00EF59D1" w:rsidRDefault="0022726A" w:rsidP="0022726A">
      <w:pPr>
        <w:rPr>
          <w:noProof/>
        </w:rPr>
      </w:pPr>
      <w:r w:rsidRPr="00EF59D1">
        <w:rPr>
          <w:noProof/>
        </w:rPr>
        <w:t xml:space="preserve">This </w:t>
      </w:r>
      <w:r w:rsidR="0063092D">
        <w:rPr>
          <w:noProof/>
        </w:rPr>
        <w:t>clause</w:t>
      </w:r>
      <w:r w:rsidRPr="00EF59D1">
        <w:rPr>
          <w:noProof/>
        </w:rPr>
        <w:t xml:space="preserve"> contains the requirements for measurements on intra-frequency NR cells when </w:t>
      </w:r>
      <w:r w:rsidR="00DC4599" w:rsidRPr="00734785">
        <w:rPr>
          <w:rFonts w:eastAsiaTheme="minorEastAsia"/>
          <w:lang w:eastAsia="zh-CN"/>
        </w:rPr>
        <w:t xml:space="preserve">Srxlev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IntraSearchP</w:t>
      </w:r>
      <w:r w:rsidR="00DC4599" w:rsidRPr="00734785">
        <w:rPr>
          <w:rFonts w:eastAsiaTheme="minorEastAsia"/>
          <w:lang w:eastAsia="zh-CN"/>
        </w:rPr>
        <w:t xml:space="preserve"> </w:t>
      </w:r>
      <w:r w:rsidR="00DC4599">
        <w:rPr>
          <w:rFonts w:eastAsiaTheme="minorEastAsia"/>
          <w:lang w:eastAsia="zh-CN"/>
        </w:rPr>
        <w:t>or</w:t>
      </w:r>
      <w:r w:rsidR="00DC4599" w:rsidRPr="00734785">
        <w:rPr>
          <w:rFonts w:eastAsiaTheme="minorEastAsia"/>
          <w:lang w:eastAsia="zh-CN"/>
        </w:rPr>
        <w:t xml:space="preserve"> Squal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IntraSearchQ</w:t>
      </w:r>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40"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40"/>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6A028BAF" w:rsidR="0022726A" w:rsidRDefault="0022726A" w:rsidP="0022726A">
      <w:pPr>
        <w:pStyle w:val="Heading5"/>
        <w:rPr>
          <w:lang w:val="en-US" w:eastAsia="zh-CN"/>
        </w:rPr>
      </w:pPr>
      <w:r>
        <w:rPr>
          <w:lang w:val="en-US" w:eastAsia="zh-CN"/>
        </w:rPr>
        <w:t>4.2.2.9.2</w:t>
      </w:r>
      <w:r w:rsidRPr="00885F53">
        <w:rPr>
          <w:lang w:val="en-US" w:eastAsia="zh-CN"/>
        </w:rPr>
        <w:t xml:space="preserve"> </w:t>
      </w:r>
      <w:r w:rsidRPr="00885F53">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3540F73A" w14:textId="042D02D3" w:rsidR="0022726A" w:rsidRPr="00E9086F" w:rsidRDefault="0022726A" w:rsidP="0022726A">
      <w:pPr>
        <w:pStyle w:val="B10"/>
        <w:rPr>
          <w:lang w:eastAsia="zh-CN"/>
        </w:rPr>
      </w:pPr>
      <w:bookmarkStart w:id="41" w:name="_Hlk40295930"/>
      <w:r>
        <w:rPr>
          <w:noProof/>
        </w:rPr>
        <w:t>-</w:t>
      </w:r>
      <w:r>
        <w:rPr>
          <w:noProof/>
        </w:rPr>
        <w:tab/>
      </w:r>
      <w:r w:rsidRPr="007D632B">
        <w:rPr>
          <w:lang w:eastAsia="zh-CN"/>
        </w:rPr>
        <w:t>T331 timer is not running for EMR measurements on intra-frequency NR carrier and</w:t>
      </w:r>
    </w:p>
    <w:bookmarkEnd w:id="41"/>
    <w:p w14:paraId="7A932D29" w14:textId="36B5EF4A" w:rsidR="00DC4599" w:rsidRPr="00A41B58" w:rsidRDefault="00DC4599" w:rsidP="00DC4599">
      <w:pPr>
        <w:pStyle w:val="B10"/>
        <w:rPr>
          <w:lang w:eastAsia="zh-CN"/>
        </w:rPr>
      </w:pPr>
      <w:r>
        <w:rPr>
          <w:noProof/>
        </w:rPr>
        <w:t>-</w:t>
      </w:r>
      <w:r>
        <w:rPr>
          <w:noProof/>
        </w:rPr>
        <w:tab/>
      </w:r>
      <w:r w:rsidRPr="007C2D19">
        <w:rPr>
          <w:lang w:eastAsia="zh-CN"/>
        </w:rPr>
        <w:t xml:space="preserve">UE is configured with </w:t>
      </w:r>
      <w:r w:rsidRPr="00485479">
        <w:rPr>
          <w:i/>
          <w:iCs/>
          <w:lang w:eastAsia="zh-CN"/>
        </w:rPr>
        <w:t>lowMobilityEvalutation</w:t>
      </w:r>
      <w:r>
        <w:rPr>
          <w:lang w:eastAsia="zh-CN"/>
        </w:rPr>
        <w:t xml:space="preserve"> [2]</w:t>
      </w:r>
      <w:r w:rsidRPr="007C2D19">
        <w:rPr>
          <w:lang w:eastAsia="zh-CN"/>
        </w:rPr>
        <w:t xml:space="preserve"> </w:t>
      </w:r>
      <w:r w:rsidRPr="00C33767">
        <w:rPr>
          <w:lang w:eastAsia="zh-CN"/>
        </w:rPr>
        <w:t xml:space="preserve">criterion, or  </w:t>
      </w:r>
    </w:p>
    <w:p w14:paraId="7B387F98" w14:textId="1209C881" w:rsidR="00DC4599" w:rsidRPr="0039265E" w:rsidRDefault="00DC4599" w:rsidP="00DC4599">
      <w:pPr>
        <w:pStyle w:val="B10"/>
        <w:rPr>
          <w:lang w:eastAsia="zh-CN"/>
        </w:rPr>
      </w:pPr>
      <w:r>
        <w:rPr>
          <w:noProof/>
        </w:rPr>
        <w:t>-</w:t>
      </w:r>
      <w:r>
        <w:rPr>
          <w:noProof/>
        </w:rPr>
        <w:tab/>
      </w:r>
      <w:r w:rsidRPr="00D36387">
        <w:rPr>
          <w:lang w:eastAsia="zh-CN"/>
        </w:rPr>
        <w:t xml:space="preserve">UE is configured with both </w:t>
      </w:r>
      <w:r w:rsidRPr="00485479">
        <w:rPr>
          <w:i/>
          <w:iCs/>
          <w:lang w:eastAsia="zh-CN"/>
        </w:rPr>
        <w:t>lowMobilityEvalutation</w:t>
      </w:r>
      <w:r>
        <w:rPr>
          <w:lang w:eastAsia="zh-CN"/>
        </w:rPr>
        <w:t xml:space="preserve"> [2]</w:t>
      </w:r>
      <w:r w:rsidRPr="00D36387">
        <w:rPr>
          <w:lang w:eastAsia="zh-CN"/>
        </w:rPr>
        <w:t xml:space="preserve"> criterion and </w:t>
      </w:r>
      <w:r w:rsidRPr="00485479">
        <w:rPr>
          <w:i/>
          <w:iCs/>
          <w:lang w:eastAsia="zh-CN"/>
        </w:rPr>
        <w:t>cellEdgeEvaluation</w:t>
      </w:r>
      <w:r>
        <w:rPr>
          <w:i/>
          <w:iCs/>
          <w:lang w:eastAsia="zh-CN"/>
        </w:rPr>
        <w:t xml:space="preserve">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or configured but set to FALSE, and UE</w:t>
      </w:r>
      <w:r w:rsidRPr="00D36387">
        <w:rPr>
          <w:lang w:eastAsia="zh-CN"/>
        </w:rPr>
        <w:t xml:space="preserve"> has fulfilled only the </w:t>
      </w:r>
      <w:r w:rsidRPr="00485479">
        <w:rPr>
          <w:i/>
          <w:iCs/>
          <w:lang w:eastAsia="zh-CN"/>
        </w:rPr>
        <w:t>lowMobilityEvalutation</w:t>
      </w:r>
      <w:r>
        <w:rPr>
          <w:lang w:eastAsia="zh-CN"/>
        </w:rPr>
        <w:t xml:space="preserve"> [2]</w:t>
      </w:r>
      <w:r w:rsidRPr="00D36387">
        <w:rPr>
          <w:lang w:eastAsia="zh-CN"/>
        </w:rPr>
        <w:t xml:space="preserve"> criterion</w:t>
      </w:r>
      <w:r w:rsidRPr="0039265E">
        <w:rPr>
          <w:lang w:eastAsia="zh-CN"/>
        </w:rPr>
        <w:t>.</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5C3D776" w14:textId="66D29FF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4.2.2.9.1</w:t>
      </w:r>
      <w:r w:rsidRPr="00AD77EE">
        <w:t>-1.</w:t>
      </w:r>
    </w:p>
    <w:p w14:paraId="252DC9D9" w14:textId="3950949D" w:rsidR="0022726A" w:rsidRDefault="0022726A" w:rsidP="0022726A">
      <w:pPr>
        <w:pStyle w:val="B10"/>
      </w:pPr>
      <w:r w:rsidRPr="0089796C">
        <w:lastRenderedPageBreak/>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4.2.2.9.1</w:t>
      </w:r>
      <w:r w:rsidRPr="00AD77EE">
        <w:t>-1.</w:t>
      </w:r>
    </w:p>
    <w:p w14:paraId="68A54699" w14:textId="63620D7F"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r>
        <w:t>4.2.2.9.1</w:t>
      </w:r>
      <w:r w:rsidRPr="00950DA1">
        <w:t>-1.</w:t>
      </w:r>
    </w:p>
    <w:p w14:paraId="27924156" w14:textId="506BD2DC" w:rsidR="0022726A" w:rsidRPr="00885F53" w:rsidRDefault="0022726A" w:rsidP="0022726A">
      <w:pPr>
        <w:pStyle w:val="TH"/>
      </w:pPr>
      <w:r w:rsidRPr="00885F53">
        <w:t xml:space="preserve">Table </w:t>
      </w:r>
      <w:r>
        <w:t>4.2.2.9.1</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885F53"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885F53" w:rsidRDefault="00486FFB" w:rsidP="00EE6679">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885F53" w:rsidRDefault="00486FFB" w:rsidP="00EE6679">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885F53" w:rsidRDefault="00486FFB" w:rsidP="00EE6679">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885F53" w:rsidRDefault="00486FFB" w:rsidP="00EE6679">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885F53" w:rsidRDefault="00486FFB" w:rsidP="00EE6679">
            <w:pPr>
              <w:pStyle w:val="TAH"/>
              <w:rPr>
                <w:vertAlign w:val="subscript"/>
              </w:rPr>
            </w:pPr>
            <w:r w:rsidRPr="00885F53">
              <w:t>T</w:t>
            </w:r>
            <w:r w:rsidRPr="00885F53">
              <w:rPr>
                <w:vertAlign w:val="subscript"/>
              </w:rPr>
              <w:t>evaluate,NR_</w:t>
            </w:r>
            <w:r w:rsidRPr="00885F53">
              <w:rPr>
                <w:rFonts w:cs="v4.2.0"/>
                <w:vertAlign w:val="subscript"/>
              </w:rPr>
              <w:t>Intra</w:t>
            </w:r>
          </w:p>
          <w:p w14:paraId="17871818" w14:textId="77777777" w:rsidR="00486FFB" w:rsidRPr="00885F53" w:rsidRDefault="00486FFB" w:rsidP="00EE6679">
            <w:pPr>
              <w:pStyle w:val="TAH"/>
            </w:pPr>
            <w:r w:rsidRPr="00885F53">
              <w:t>[s] (number of DRX cycles)</w:t>
            </w:r>
          </w:p>
        </w:tc>
      </w:tr>
      <w:tr w:rsidR="00486FFB" w:rsidRPr="00885F53"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885F53"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885F53" w:rsidRDefault="00486FFB" w:rsidP="00EE6679">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885F53" w:rsidRDefault="00486FFB" w:rsidP="00EE6679">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885F53" w:rsidRDefault="00486FFB" w:rsidP="00EE6679">
            <w:pPr>
              <w:pStyle w:val="TAH"/>
            </w:pPr>
          </w:p>
        </w:tc>
      </w:tr>
      <w:tr w:rsidR="0022726A" w:rsidRPr="00A755E1"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A755E1">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A755E1">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A755E1">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39A6579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A755E1">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A755E1">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A755E1">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4880A5A5"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A755E1">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A755E1">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A755E1">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A755E1">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A755E1">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A755E1">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77777777"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6A1F317D" w14:textId="77777777"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p>
          <w:p w14:paraId="49BA8251" w14:textId="50097960"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00FA1949" w:rsidRPr="00485479">
              <w:rPr>
                <w:i/>
                <w:iCs/>
                <w:lang w:eastAsia="zh-CN"/>
              </w:rPr>
              <w:t>lowMobilityEvalutation</w:t>
            </w:r>
            <w:r w:rsidR="00FA1949">
              <w:rPr>
                <w:lang w:eastAsia="zh-CN"/>
              </w:rPr>
              <w:t xml:space="preserve"> [2]</w:t>
            </w:r>
            <w:r w:rsidR="00FA1949">
              <w:rPr>
                <w:snapToGrid w:val="0"/>
                <w:lang w:eastAsia="zh-CN"/>
              </w:rPr>
              <w:t xml:space="preserve"> criterion</w:t>
            </w:r>
            <w:r>
              <w:rPr>
                <w:snapToGrid w:val="0"/>
                <w:lang w:eastAsia="zh-CN"/>
              </w:rPr>
              <w:t>.</w:t>
            </w:r>
          </w:p>
        </w:tc>
      </w:tr>
    </w:tbl>
    <w:p w14:paraId="3F2DFA54" w14:textId="77777777" w:rsidR="0022726A" w:rsidRPr="00950DA1" w:rsidRDefault="0022726A" w:rsidP="0022726A">
      <w:pPr>
        <w:rPr>
          <w:lang w:eastAsia="zh-CN"/>
        </w:rPr>
      </w:pPr>
    </w:p>
    <w:p w14:paraId="61E93DA2" w14:textId="38440E72" w:rsidR="0022726A" w:rsidRDefault="0022726A" w:rsidP="0022726A">
      <w:pPr>
        <w:pStyle w:val="Heading5"/>
        <w:rPr>
          <w:lang w:val="en-US" w:eastAsia="zh-CN"/>
        </w:rPr>
      </w:pPr>
      <w:r>
        <w:rPr>
          <w:lang w:val="en-US" w:eastAsia="zh-CN"/>
        </w:rPr>
        <w:t>4.2.2.9.3</w:t>
      </w:r>
      <w:r w:rsidRPr="00885F53">
        <w:rPr>
          <w:lang w:val="en-US" w:eastAsia="zh-CN"/>
        </w:rPr>
        <w:t xml:space="preserve"> </w:t>
      </w:r>
      <w:r w:rsidRPr="00885F53">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187C637" w14:textId="0D555584" w:rsidR="0022726A" w:rsidRPr="0039265E" w:rsidRDefault="0022726A" w:rsidP="0022726A">
      <w:pPr>
        <w:pStyle w:val="B10"/>
        <w:rPr>
          <w:lang w:eastAsia="zh-CN"/>
        </w:rPr>
      </w:pPr>
      <w:r>
        <w:rPr>
          <w:noProof/>
        </w:rPr>
        <w:t>-</w:t>
      </w:r>
      <w:r>
        <w:rPr>
          <w:noProof/>
        </w:rPr>
        <w:tab/>
      </w:r>
      <w:r w:rsidRPr="00576F0B">
        <w:rPr>
          <w:lang w:eastAsia="zh-CN"/>
        </w:rPr>
        <w:t>T331 timer is not running for EMR measurements on intra-frequency NR carrier and</w:t>
      </w:r>
    </w:p>
    <w:p w14:paraId="3E51B09C" w14:textId="19FC7F33" w:rsidR="00FA1949" w:rsidRPr="00FF3230" w:rsidRDefault="00FA1949" w:rsidP="00FA1949">
      <w:pPr>
        <w:pStyle w:val="B10"/>
        <w:rPr>
          <w:lang w:eastAsia="zh-CN"/>
        </w:rPr>
      </w:pPr>
      <w:r>
        <w:rPr>
          <w:noProof/>
        </w:rPr>
        <w:t>-</w:t>
      </w:r>
      <w:r>
        <w:rPr>
          <w:noProof/>
        </w:rPr>
        <w:tab/>
      </w:r>
      <w:r w:rsidRPr="00576F0B">
        <w:rPr>
          <w:lang w:eastAsia="zh-CN"/>
        </w:rPr>
        <w:t xml:space="preserve">UE is configured with </w:t>
      </w:r>
      <w:r w:rsidRPr="00485479">
        <w:rPr>
          <w:i/>
          <w:iCs/>
          <w:lang w:eastAsia="zh-CN"/>
        </w:rPr>
        <w:t>cellEdgeEvaluation</w:t>
      </w:r>
      <w:r>
        <w:rPr>
          <w:i/>
          <w:iCs/>
          <w:lang w:eastAsia="zh-CN"/>
        </w:rPr>
        <w:t xml:space="preserve"> </w:t>
      </w:r>
      <w:r>
        <w:rPr>
          <w:lang w:eastAsia="zh-CN"/>
        </w:rPr>
        <w:t>[2]</w:t>
      </w:r>
      <w:r w:rsidRPr="00FF3230">
        <w:rPr>
          <w:lang w:eastAsia="zh-CN"/>
        </w:rPr>
        <w:t xml:space="preserve"> criterion, or  </w:t>
      </w:r>
    </w:p>
    <w:p w14:paraId="5EF12A22" w14:textId="49713B2D" w:rsidR="00FA1949" w:rsidRPr="0039265E" w:rsidRDefault="00FA1949" w:rsidP="00FA1949">
      <w:pPr>
        <w:pStyle w:val="B10"/>
        <w:rPr>
          <w:lang w:eastAsia="zh-CN"/>
        </w:rPr>
      </w:pPr>
      <w:r>
        <w:rPr>
          <w:noProof/>
        </w:rPr>
        <w:t>-</w:t>
      </w:r>
      <w:r>
        <w:rPr>
          <w:noProof/>
        </w:rPr>
        <w:tab/>
      </w:r>
      <w:r w:rsidRPr="00FF3230">
        <w:rPr>
          <w:lang w:eastAsia="zh-CN"/>
        </w:rPr>
        <w:t xml:space="preserve">UE is configured with </w:t>
      </w:r>
      <w:r w:rsidRPr="005A5049">
        <w:rPr>
          <w:lang w:eastAsia="zh-CN"/>
        </w:rPr>
        <w:t xml:space="preserve">both </w:t>
      </w:r>
      <w:r w:rsidRPr="00485479">
        <w:rPr>
          <w:i/>
          <w:iCs/>
          <w:lang w:eastAsia="zh-CN"/>
        </w:rPr>
        <w:t>lowMobilityEvalutation</w:t>
      </w:r>
      <w:r>
        <w:rPr>
          <w:lang w:eastAsia="zh-CN"/>
        </w:rPr>
        <w:t xml:space="preserve"> [2]</w:t>
      </w:r>
      <w:r w:rsidRPr="005A5049">
        <w:rPr>
          <w:lang w:eastAsia="zh-CN"/>
        </w:rPr>
        <w:t xml:space="preserve"> criterion and </w:t>
      </w:r>
      <w:r w:rsidRPr="00485479">
        <w:rPr>
          <w:i/>
          <w:iCs/>
          <w:lang w:eastAsia="zh-CN"/>
        </w:rPr>
        <w:t>cellEdgeEvaluation</w:t>
      </w:r>
      <w:r>
        <w:rPr>
          <w:i/>
          <w:iCs/>
          <w:lang w:eastAsia="zh-CN"/>
        </w:rPr>
        <w:t xml:space="preserve"> </w:t>
      </w:r>
      <w:r>
        <w:rPr>
          <w:lang w:eastAsia="zh-CN"/>
        </w:rPr>
        <w:t>[2]</w:t>
      </w:r>
      <w:r w:rsidRPr="0039265E">
        <w:rPr>
          <w:lang w:eastAsia="zh-CN"/>
        </w:rPr>
        <w:t xml:space="preserve"> criteri</w:t>
      </w:r>
      <w:r>
        <w:rPr>
          <w:lang w:eastAsia="zh-CN"/>
        </w:rPr>
        <w:t>a</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or is configured but set to FALSE,</w:t>
      </w:r>
      <w:r w:rsidRPr="0039265E">
        <w:rPr>
          <w:lang w:eastAsia="zh-CN"/>
        </w:rPr>
        <w:t xml:space="preserve"> </w:t>
      </w:r>
      <w:r>
        <w:rPr>
          <w:lang w:eastAsia="zh-CN"/>
        </w:rPr>
        <w:t>and UE</w:t>
      </w:r>
      <w:r w:rsidRPr="0039265E">
        <w:rPr>
          <w:lang w:eastAsia="zh-CN"/>
        </w:rPr>
        <w:t xml:space="preserve"> has fulfilled only the </w:t>
      </w:r>
      <w:r w:rsidRPr="00485479">
        <w:rPr>
          <w:i/>
          <w:iCs/>
          <w:lang w:eastAsia="zh-CN"/>
        </w:rPr>
        <w:t>cellEdgeEvaluation</w:t>
      </w:r>
      <w:r>
        <w:rPr>
          <w:i/>
          <w:iCs/>
          <w:lang w:eastAsia="zh-CN"/>
        </w:rPr>
        <w:t xml:space="preserve"> </w:t>
      </w:r>
      <w:r>
        <w:rPr>
          <w:lang w:eastAsia="zh-CN"/>
        </w:rPr>
        <w:t>[2]</w:t>
      </w:r>
      <w:r w:rsidRPr="0039265E">
        <w:rPr>
          <w:lang w:eastAsia="zh-CN"/>
        </w:rPr>
        <w:t xml:space="preserve">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253125B8" w14:textId="25EB0D92"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EF59D1"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885F53" w:rsidRDefault="00486FFB"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885F53" w:rsidRDefault="00486FFB"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7D632B" w:rsidRDefault="00486FFB" w:rsidP="0022726A">
            <w:pPr>
              <w:pStyle w:val="TAH"/>
            </w:pPr>
            <w:r w:rsidRPr="00EF59D1">
              <w:t>T</w:t>
            </w:r>
            <w:r w:rsidRPr="00EF59D1">
              <w:rPr>
                <w:vertAlign w:val="subscript"/>
              </w:rPr>
              <w:t>detect,NR_Intra</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E9086F" w:rsidRDefault="00486FFB" w:rsidP="0022726A">
            <w:pPr>
              <w:pStyle w:val="TAH"/>
            </w:pPr>
            <w:r w:rsidRPr="007D632B">
              <w:t>T</w:t>
            </w:r>
            <w:r w:rsidRPr="007D632B">
              <w:rPr>
                <w:vertAlign w:val="subscript"/>
              </w:rPr>
              <w:t>measure,NR_Intra</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7C2D19" w:rsidRDefault="00486FFB" w:rsidP="0022726A">
            <w:pPr>
              <w:pStyle w:val="TAH"/>
              <w:rPr>
                <w:vertAlign w:val="subscript"/>
              </w:rPr>
            </w:pPr>
            <w:r w:rsidRPr="00996B49">
              <w:t>T</w:t>
            </w:r>
            <w:r w:rsidRPr="00996B49">
              <w:rPr>
                <w:vertAlign w:val="subscript"/>
              </w:rPr>
              <w:t>evaluate,NR_</w:t>
            </w:r>
            <w:r w:rsidRPr="007C2D19">
              <w:rPr>
                <w:rFonts w:cs="v4.2.0"/>
                <w:vertAlign w:val="subscript"/>
              </w:rPr>
              <w:t>Intra</w:t>
            </w:r>
          </w:p>
          <w:p w14:paraId="0EB742B6" w14:textId="77777777" w:rsidR="00486FFB" w:rsidRPr="00C33767" w:rsidRDefault="00486FFB" w:rsidP="0022726A">
            <w:pPr>
              <w:pStyle w:val="TAH"/>
            </w:pPr>
            <w:r w:rsidRPr="00C33767">
              <w:t>[s] (number of DRX cycles)</w:t>
            </w:r>
          </w:p>
        </w:tc>
      </w:tr>
      <w:tr w:rsidR="00486FFB" w:rsidRPr="00EF59D1"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885F53"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885F53" w:rsidRDefault="00486FFB"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885F53" w:rsidRDefault="00486FFB"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EF59D1" w:rsidRDefault="00486FFB" w:rsidP="0022726A">
            <w:pPr>
              <w:pStyle w:val="TAH"/>
            </w:pPr>
          </w:p>
        </w:tc>
      </w:tr>
      <w:tr w:rsidR="0022726A" w:rsidRPr="00A755E1"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A755E1">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A755E1">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A755E1">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589AC8E3"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A755E1">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A755E1">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270AE5F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A755E1">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A755E1">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A755E1">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A755E1">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A755E1">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77777777"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 N1 = 8 for all DRX cycle length.</w:t>
            </w:r>
          </w:p>
          <w:p w14:paraId="41E76258" w14:textId="77777777"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p>
          <w:p w14:paraId="64B49592" w14:textId="213E4DDA" w:rsidR="0022726A" w:rsidRPr="00EF59D1" w:rsidRDefault="00FA1949" w:rsidP="0022726A">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3239DE79" w14:textId="77777777" w:rsidR="0022726A" w:rsidRPr="00B00A5E" w:rsidRDefault="0022726A" w:rsidP="0022726A">
      <w:pPr>
        <w:rPr>
          <w:lang w:val="en-US" w:eastAsia="zh-CN"/>
        </w:rPr>
      </w:pPr>
    </w:p>
    <w:p w14:paraId="71189CB3" w14:textId="04727766" w:rsidR="0022726A" w:rsidRDefault="0022726A" w:rsidP="0022726A">
      <w:pPr>
        <w:pStyle w:val="Heading5"/>
        <w:rPr>
          <w:lang w:val="en-US" w:eastAsia="zh-CN"/>
        </w:rPr>
      </w:pPr>
      <w:r>
        <w:rPr>
          <w:lang w:val="en-US" w:eastAsia="zh-CN"/>
        </w:rPr>
        <w:lastRenderedPageBreak/>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3A1F11A2" w14:textId="14761A5E" w:rsidR="0022726A" w:rsidRPr="000D542C" w:rsidRDefault="0022726A" w:rsidP="00FA1949">
      <w:pPr>
        <w:pStyle w:val="B10"/>
        <w:rPr>
          <w:lang w:eastAsia="zh-CN"/>
        </w:rPr>
      </w:pPr>
      <w:r>
        <w:rPr>
          <w:noProof/>
        </w:rPr>
        <w:t>-</w:t>
      </w:r>
      <w:r>
        <w:rPr>
          <w:noProof/>
        </w:rPr>
        <w:tab/>
      </w:r>
      <w:r w:rsidRPr="00AD77EE">
        <w:rPr>
          <w:lang w:eastAsia="zh-CN"/>
        </w:rPr>
        <w:t>T331 timer is not running for EMR measurements on intra-frequency NR carrier</w:t>
      </w:r>
      <w:r>
        <w:rPr>
          <w:lang w:eastAsia="zh-CN"/>
        </w:rPr>
        <w:t>, and</w:t>
      </w:r>
    </w:p>
    <w:p w14:paraId="681D3992" w14:textId="40388E98" w:rsidR="00FA1949" w:rsidRPr="00AD77EE" w:rsidRDefault="00FA1949" w:rsidP="00FA1949">
      <w:pPr>
        <w:pStyle w:val="B10"/>
        <w:rPr>
          <w:lang w:eastAsia="zh-CN"/>
        </w:rPr>
      </w:pPr>
      <w:r>
        <w:rPr>
          <w:noProof/>
        </w:rPr>
        <w:t>-</w:t>
      </w:r>
      <w:r>
        <w:rPr>
          <w:noProof/>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44368528" w14:textId="77777777" w:rsidR="00FA1949" w:rsidRDefault="00FA1949" w:rsidP="00FA1949">
      <w:pPr>
        <w:pStyle w:val="B10"/>
        <w:rPr>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7A9F37AE" w14:textId="6991679F" w:rsidR="00FA1949" w:rsidRDefault="00FA1949" w:rsidP="00FA1949">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7BA2556C"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5.2.4.X.2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25E7365B" w14:textId="4A32D57D" w:rsidR="0022726A" w:rsidRDefault="00FA1949" w:rsidP="00FA1949">
      <w:pPr>
        <w:pStyle w:val="B10"/>
        <w:rPr>
          <w:lang w:eastAsia="zh-CN"/>
        </w:rPr>
      </w:pPr>
      <w:r>
        <w:rPr>
          <w:lang w:eastAsia="zh-CN"/>
        </w:rPr>
        <w:t>-</w:t>
      </w:r>
      <w:r>
        <w:rPr>
          <w:lang w:eastAsia="zh-CN"/>
        </w:rPr>
        <w:tab/>
      </w:r>
      <w:r w:rsidR="0022726A" w:rsidRPr="00F52E47">
        <w:rPr>
          <w:lang w:eastAsia="zh-CN"/>
        </w:rPr>
        <w:t xml:space="preserve">T331 timer is not running for EMR measurements on </w:t>
      </w:r>
      <w:r w:rsidR="0022726A">
        <w:rPr>
          <w:lang w:eastAsia="zh-CN"/>
        </w:rPr>
        <w:t>inter</w:t>
      </w:r>
      <w:r w:rsidR="0022726A" w:rsidRPr="00F52E47">
        <w:rPr>
          <w:lang w:eastAsia="zh-CN"/>
        </w:rPr>
        <w:t>-frequency NR carrier</w:t>
      </w:r>
      <w:r w:rsidR="0022726A">
        <w:rPr>
          <w:lang w:eastAsia="zh-CN"/>
        </w:rPr>
        <w:t>, and</w:t>
      </w:r>
    </w:p>
    <w:p w14:paraId="321D0E76" w14:textId="1D974514" w:rsidR="0022726A" w:rsidRPr="00FA1949" w:rsidRDefault="00FA1949" w:rsidP="00FA1949">
      <w:pPr>
        <w:pStyle w:val="B10"/>
        <w:rPr>
          <w:rFonts w:eastAsiaTheme="minorEastAsia"/>
          <w:lang w:eastAsia="zh-CN"/>
        </w:rPr>
      </w:pPr>
      <w:r>
        <w:rPr>
          <w:lang w:eastAsia="zh-CN"/>
        </w:rPr>
        <w:t>-</w:t>
      </w:r>
      <w:r>
        <w:rPr>
          <w:lang w:eastAsia="zh-CN"/>
        </w:rPr>
        <w:tab/>
      </w:r>
      <w:r w:rsidR="0022726A" w:rsidRPr="00996B49">
        <w:rPr>
          <w:lang w:eastAsia="zh-CN"/>
        </w:rPr>
        <w:t xml:space="preserve">UE is configured with </w:t>
      </w:r>
      <w:r w:rsidRPr="00032D2A">
        <w:rPr>
          <w:i/>
          <w:iCs/>
          <w:lang w:eastAsia="zh-CN"/>
        </w:rPr>
        <w:t>lowMobilityEvalutation</w:t>
      </w:r>
      <w:r w:rsidRPr="00032D2A">
        <w:rPr>
          <w:lang w:eastAsia="zh-CN"/>
        </w:rPr>
        <w:t xml:space="preserve"> [2] </w:t>
      </w:r>
      <w:r w:rsidRPr="00557212">
        <w:rPr>
          <w:rFonts w:eastAsiaTheme="minorEastAsia"/>
          <w:lang w:eastAsia="zh-CN"/>
        </w:rPr>
        <w:t xml:space="preserve">criterion, or </w:t>
      </w:r>
    </w:p>
    <w:p w14:paraId="1FC090B2" w14:textId="2AB6EDE9" w:rsidR="0022726A" w:rsidRPr="00C33767" w:rsidRDefault="00FA1949" w:rsidP="00FA1949">
      <w:pPr>
        <w:pStyle w:val="B10"/>
        <w:rPr>
          <w:lang w:eastAsia="zh-CN"/>
        </w:rPr>
      </w:pPr>
      <w:r>
        <w:rPr>
          <w:lang w:eastAsia="zh-CN"/>
        </w:rPr>
        <w:t>-</w:t>
      </w:r>
      <w:r>
        <w:rPr>
          <w:lang w:eastAsia="zh-CN"/>
        </w:rPr>
        <w:tab/>
      </w:r>
      <w:r w:rsidR="0022726A" w:rsidRPr="007C2D19">
        <w:rPr>
          <w:lang w:eastAsia="zh-CN"/>
        </w:rPr>
        <w:t xml:space="preserve">UE is configured with both </w:t>
      </w:r>
      <w:r w:rsidRPr="00032D2A">
        <w:rPr>
          <w:i/>
          <w:iCs/>
          <w:lang w:eastAsia="zh-CN"/>
        </w:rPr>
        <w:t>lowMobilityEvalutation</w:t>
      </w:r>
      <w:r w:rsidRPr="00032D2A">
        <w:rPr>
          <w:lang w:eastAsia="zh-CN"/>
        </w:rPr>
        <w:t xml:space="preserve"> [2]</w:t>
      </w:r>
      <w:r w:rsidRPr="00557212">
        <w:rPr>
          <w:lang w:eastAsia="zh-CN"/>
        </w:rPr>
        <w:t xml:space="preserve"> and </w:t>
      </w:r>
      <w:r w:rsidRPr="00032D2A">
        <w:rPr>
          <w:i/>
          <w:iCs/>
          <w:lang w:eastAsia="zh-CN"/>
        </w:rPr>
        <w:t xml:space="preserve">cellEdgeEvaluation </w:t>
      </w:r>
      <w:r w:rsidRPr="00032D2A">
        <w:rPr>
          <w:lang w:eastAsia="zh-CN"/>
        </w:rPr>
        <w:t>[2]</w:t>
      </w:r>
      <w:r w:rsidRPr="00557212">
        <w:rPr>
          <w:lang w:eastAsia="zh-CN"/>
        </w:rPr>
        <w:t xml:space="preserve"> criterion</w:t>
      </w:r>
      <w:r w:rsidRPr="00C15974">
        <w:t xml:space="preserve"> </w:t>
      </w:r>
      <w:r w:rsidRPr="00C15974">
        <w:rPr>
          <w:lang w:eastAsia="zh-CN"/>
        </w:rPr>
        <w:t xml:space="preserve">and </w:t>
      </w:r>
      <w:r w:rsidRPr="002F5786">
        <w:rPr>
          <w:i/>
          <w:iCs/>
          <w:lang w:eastAsia="zh-CN"/>
        </w:rPr>
        <w:t>combineRelaxedMeasCondition</w:t>
      </w:r>
      <w:r w:rsidRPr="00C15974">
        <w:rPr>
          <w:lang w:eastAsia="zh-CN"/>
        </w:rPr>
        <w:t xml:space="preserve"> [2] not configured or configured but set to FALSE</w:t>
      </w:r>
      <w:r w:rsidRPr="00557212">
        <w:rPr>
          <w:lang w:eastAsia="zh-CN"/>
        </w:rPr>
        <w:t>, and</w:t>
      </w:r>
      <w:r w:rsidR="0022726A" w:rsidRPr="007C2D19">
        <w:rPr>
          <w:lang w:eastAsia="zh-CN"/>
        </w:rPr>
        <w:t xml:space="preserve"> </w:t>
      </w:r>
    </w:p>
    <w:p w14:paraId="397BCF9C" w14:textId="46D1CC53" w:rsidR="0022726A" w:rsidRPr="00A41B58" w:rsidRDefault="00FA1949" w:rsidP="00FA1949">
      <w:pPr>
        <w:pStyle w:val="B10"/>
        <w:rPr>
          <w:lang w:eastAsia="zh-CN"/>
        </w:rPr>
      </w:pPr>
      <w:r>
        <w:rPr>
          <w:lang w:eastAsia="zh-CN"/>
        </w:rPr>
        <w:t>-</w:t>
      </w:r>
      <w:r>
        <w:rPr>
          <w:lang w:eastAsia="zh-CN"/>
        </w:rPr>
        <w:tab/>
      </w:r>
      <w:r w:rsidR="0022726A" w:rsidRPr="00C33767">
        <w:rPr>
          <w:lang w:eastAsia="zh-CN"/>
        </w:rPr>
        <w:t xml:space="preserve">UE has fulfilled </w:t>
      </w:r>
      <w:r w:rsidRPr="00557212">
        <w:rPr>
          <w:rFonts w:eastAsiaTheme="minorEastAsia"/>
          <w:lang w:eastAsia="zh-CN"/>
        </w:rPr>
        <w:t xml:space="preserve">only the </w:t>
      </w:r>
      <w:r w:rsidRPr="00032D2A">
        <w:rPr>
          <w:i/>
          <w:iCs/>
          <w:lang w:eastAsia="zh-CN"/>
        </w:rPr>
        <w:t>lowMobilityEvalutation</w:t>
      </w:r>
      <w:r w:rsidRPr="00032D2A">
        <w:rPr>
          <w:lang w:eastAsia="zh-CN"/>
        </w:rPr>
        <w:t xml:space="preserve"> [2]</w:t>
      </w:r>
      <w:r w:rsidRPr="00557212">
        <w:rPr>
          <w:rFonts w:eastAsiaTheme="minorEastAsia"/>
          <w:lang w:eastAsia="zh-CN"/>
        </w:rPr>
        <w:t xml:space="preserve"> criterion</w:t>
      </w:r>
      <w:r w:rsidR="0022726A" w:rsidRPr="00A41B58">
        <w:rPr>
          <w:lang w:eastAsia="zh-CN"/>
        </w:rPr>
        <w:t>.</w:t>
      </w:r>
    </w:p>
    <w:p w14:paraId="535E2738" w14:textId="67A74645"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defined in clause </w:t>
      </w:r>
      <w:r w:rsidR="0022726A">
        <w:t>4.2.2.4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E136177" w14:textId="0A531555"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Pr="00885F53">
        <w:rPr>
          <w:i/>
          <w:vertAlign w:val="subscript"/>
        </w:rPr>
        <w:t xml:space="preserve"> </w:t>
      </w:r>
      <w:r>
        <w:t xml:space="preserve">as specified in </w:t>
      </w:r>
      <w:r w:rsidRPr="00AD77EE">
        <w:t xml:space="preserve">Table </w:t>
      </w:r>
      <w:r>
        <w:t>4.2.2.10.2</w:t>
      </w:r>
      <w:r w:rsidRPr="00AD77EE">
        <w:t>-1.</w:t>
      </w:r>
    </w:p>
    <w:p w14:paraId="288EEF12" w14:textId="57A616DE"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4.2.2.10.2</w:t>
      </w:r>
      <w:r w:rsidRPr="00AD77EE">
        <w:t>-1.</w:t>
      </w:r>
    </w:p>
    <w:p w14:paraId="0E763B0B" w14:textId="19C81B24" w:rsidR="0022726A" w:rsidRPr="00854F01" w:rsidRDefault="0022726A" w:rsidP="0022726A">
      <w:pPr>
        <w:pStyle w:val="B10"/>
      </w:pPr>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 xml:space="preserve">_Inter </w:t>
      </w:r>
      <w:r w:rsidRPr="00B73B84">
        <w:t xml:space="preserve">as specified in </w:t>
      </w:r>
      <w:r w:rsidRPr="00854F01">
        <w:t xml:space="preserve">Table </w:t>
      </w:r>
      <w:r>
        <w:t>4.2.2.10</w:t>
      </w:r>
      <w:r w:rsidRPr="00854F01">
        <w:t>.2-1.</w:t>
      </w:r>
    </w:p>
    <w:p w14:paraId="68C3BCA2" w14:textId="77777777" w:rsidR="0022726A" w:rsidRPr="00B73B84" w:rsidRDefault="0022726A" w:rsidP="00734785">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38287010" w14:textId="77777777" w:rsidR="0022726A" w:rsidRPr="00486683" w:rsidRDefault="0022726A" w:rsidP="0022726A">
      <w:pPr>
        <w:pStyle w:val="B10"/>
      </w:pPr>
    </w:p>
    <w:p w14:paraId="025FEE28" w14:textId="424AC1FD" w:rsidR="0022726A" w:rsidRPr="00885F53" w:rsidRDefault="0022726A" w:rsidP="0022726A">
      <w:pPr>
        <w:pStyle w:val="TH"/>
        <w:rPr>
          <w:vertAlign w:val="subscript"/>
        </w:rPr>
      </w:pPr>
      <w:r w:rsidRPr="00885F53">
        <w:lastRenderedPageBreak/>
        <w:t xml:space="preserve">Table </w:t>
      </w:r>
      <w:r>
        <w:t>4.2.2.10.2</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1795F63D"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885F53" w:rsidRDefault="00486FFB" w:rsidP="00486FFB">
            <w:pPr>
              <w:pStyle w:val="TAH"/>
            </w:pPr>
          </w:p>
        </w:tc>
      </w:tr>
      <w:tr w:rsidR="0022726A" w:rsidRPr="00A755E1"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A755E1">
            <w:pPr>
              <w:pStyle w:val="TAC"/>
              <w:rPr>
                <w:lang w:val="sv-SE"/>
              </w:rPr>
            </w:pPr>
            <w:r w:rsidRPr="00F52E47">
              <w:rPr>
                <w:lang w:val="sv-SE"/>
              </w:rPr>
              <w:t xml:space="preserve">11.52 x N1 </w:t>
            </w:r>
            <w:r w:rsidRPr="00F52E47">
              <w:rPr>
                <w:rFonts w:cs="Arial"/>
                <w:lang w:val="sv-SE" w:eastAsia="zh-CN"/>
              </w:rPr>
              <w:t xml:space="preserve">x 1.5 x </w:t>
            </w:r>
            <w:r w:rsidRPr="00F52E47">
              <w:rPr>
                <w:snapToGrid w:val="0"/>
                <w:lang w:val="sv-SE" w:eastAsia="zh-CN"/>
              </w:rPr>
              <w:t>K1</w:t>
            </w:r>
            <w:r w:rsidRPr="00F52E47">
              <w:rPr>
                <w:lang w:val="sv-SE"/>
              </w:rPr>
              <w:t xml:space="preserve"> (36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A755E1">
            <w:pPr>
              <w:pStyle w:val="TAC"/>
              <w:rPr>
                <w:lang w:val="sv-SE"/>
              </w:rPr>
            </w:pPr>
            <w:r w:rsidRPr="00F52E47">
              <w:rPr>
                <w:lang w:val="sv-SE"/>
              </w:rPr>
              <w:t xml:space="preserve">1.28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(4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A755E1">
            <w:pPr>
              <w:pStyle w:val="TAC"/>
              <w:rPr>
                <w:lang w:val="sv-SE"/>
              </w:rPr>
            </w:pPr>
            <w:r w:rsidRPr="00F52E47">
              <w:rPr>
                <w:lang w:val="sv-SE"/>
              </w:rPr>
              <w:t xml:space="preserve">5.12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(16 x N1</w:t>
            </w:r>
            <w:r w:rsidRPr="00F52E47">
              <w:rPr>
                <w:rFonts w:cs="Arial"/>
                <w:lang w:val="sv-SE" w:eastAsia="zh-CN"/>
              </w:rPr>
              <w:t xml:space="preserve"> x 1.5 x </w:t>
            </w:r>
            <w:r w:rsidRPr="00F52E47">
              <w:rPr>
                <w:snapToGrid w:val="0"/>
                <w:lang w:val="sv-SE" w:eastAsia="zh-CN"/>
              </w:rPr>
              <w:t>K1</w:t>
            </w:r>
            <w:r w:rsidRPr="00F52E47">
              <w:rPr>
                <w:lang w:val="sv-SE"/>
              </w:rPr>
              <w:t>)</w:t>
            </w:r>
          </w:p>
        </w:tc>
      </w:tr>
      <w:tr w:rsidR="0022726A" w:rsidRPr="00885F53"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1FCBC512"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A755E1">
            <w:pPr>
              <w:pStyle w:val="TAC"/>
            </w:pPr>
            <w:r w:rsidRPr="00885F53">
              <w:t>17.92x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A755E1">
            <w:pPr>
              <w:pStyle w:val="TAC"/>
            </w:pPr>
            <w:r w:rsidRPr="00885F53">
              <w:t>5.12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1B1DE71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A755E1">
            <w:pPr>
              <w:pStyle w:val="TAC"/>
            </w:pPr>
            <w:r w:rsidRPr="00885F53">
              <w:t>32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A755E1">
            <w:pPr>
              <w:pStyle w:val="TAC"/>
            </w:pPr>
            <w:r w:rsidRPr="00885F53">
              <w:t>6.4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A755E1">
            <w:pPr>
              <w:pStyle w:val="TAC"/>
            </w:pPr>
            <w:r w:rsidRPr="00885F53">
              <w:t>58.88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A755E1">
            <w:pPr>
              <w:pStyle w:val="TAC"/>
            </w:pPr>
            <w:r w:rsidRPr="00885F53">
              <w:t>2.56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A755E1">
            <w:pPr>
              <w:pStyle w:val="TAC"/>
            </w:pPr>
            <w:r w:rsidRPr="00885F53">
              <w:t>7.68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7777777" w:rsidR="0022726A" w:rsidRDefault="0022726A" w:rsidP="00AE536E">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74E56061" w14:textId="77777777" w:rsidR="0022726A" w:rsidRPr="00885F53" w:rsidRDefault="0022726A" w:rsidP="00AE536E">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3EFAB71B" w:rsidR="0022726A" w:rsidRDefault="0022726A" w:rsidP="0022726A">
      <w:pPr>
        <w:pStyle w:val="Heading5"/>
        <w:rPr>
          <w:lang w:val="en-US" w:eastAsia="zh-CN"/>
        </w:rPr>
      </w:pPr>
      <w:r>
        <w:rPr>
          <w:lang w:val="en-US" w:eastAsia="zh-CN"/>
        </w:rPr>
        <w:t>4.2.2.10.3</w:t>
      </w:r>
      <w:r w:rsidRPr="00885F53">
        <w:rPr>
          <w:lang w:val="en-US" w:eastAsia="zh-CN"/>
        </w:rPr>
        <w:t xml:space="preserve"> </w:t>
      </w:r>
      <w:r w:rsidRPr="00885F53">
        <w:rPr>
          <w:lang w:val="en-US" w:eastAsia="zh-CN"/>
        </w:rPr>
        <w:tab/>
      </w:r>
      <w:r>
        <w:rPr>
          <w:lang w:val="en-US" w:eastAsia="zh-CN"/>
        </w:rPr>
        <w:t>Measurements for UE fulfilling not-at-cell edge criterion</w:t>
      </w:r>
    </w:p>
    <w:p w14:paraId="3999648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67309E96" w14:textId="77777777" w:rsidR="00FA1949"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4F40DCF3" w14:textId="173FB097"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Pr="000D542C">
        <w:rPr>
          <w:lang w:eastAsia="zh-CN"/>
        </w:rPr>
        <w:t>,</w:t>
      </w:r>
      <w:r w:rsidRPr="00AD77EE">
        <w:rPr>
          <w:lang w:eastAsia="zh-CN"/>
        </w:rPr>
        <w:t xml:space="preserve"> or  </w:t>
      </w:r>
    </w:p>
    <w:p w14:paraId="066924CE" w14:textId="2B412750"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or configured but set to FALSE</w:t>
      </w:r>
      <w:r w:rsidRPr="00AD77EE">
        <w:rPr>
          <w:lang w:eastAsia="zh-CN"/>
        </w:rPr>
        <w:t xml:space="preserve">, </w:t>
      </w:r>
      <w:r>
        <w:rPr>
          <w:lang w:eastAsia="zh-CN"/>
        </w:rPr>
        <w:t xml:space="preserve">and  </w:t>
      </w:r>
    </w:p>
    <w:p w14:paraId="0AB5B41A" w14:textId="7D8E0425" w:rsidR="00FA1949" w:rsidRPr="00AD77EE" w:rsidRDefault="00FA1949" w:rsidP="00FA1949">
      <w:pPr>
        <w:pStyle w:val="B10"/>
        <w:rPr>
          <w:lang w:eastAsia="zh-CN"/>
        </w:rPr>
      </w:pPr>
      <w:r>
        <w:rPr>
          <w:lang w:eastAsia="zh-CN"/>
        </w:rPr>
        <w:t>-</w:t>
      </w:r>
      <w:r>
        <w:rPr>
          <w:lang w:eastAsia="zh-CN"/>
        </w:rPr>
        <w:tab/>
        <w:t xml:space="preserve">UE </w:t>
      </w:r>
      <w:r w:rsidRPr="00AD77EE">
        <w:rPr>
          <w:lang w:eastAsia="zh-CN"/>
        </w:rPr>
        <w:t>has fulfilled only th</w:t>
      </w:r>
      <w:r>
        <w:rPr>
          <w:lang w:eastAsia="zh-CN"/>
        </w:rPr>
        <w:t xml:space="preserve">e </w:t>
      </w:r>
      <w:r w:rsidRPr="00485479">
        <w:rPr>
          <w:i/>
          <w:iCs/>
          <w:lang w:eastAsia="zh-CN"/>
        </w:rPr>
        <w:t>lowMobilityEvalutation</w:t>
      </w:r>
      <w:r>
        <w:rPr>
          <w:lang w:eastAsia="zh-CN"/>
        </w:rPr>
        <w:t xml:space="preserve"> [2] criterion.</w:t>
      </w:r>
    </w:p>
    <w:p w14:paraId="1564B2E7" w14:textId="1C54FEF8"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e requirements defined in clause </w:t>
      </w:r>
      <w:r w:rsidR="0022726A">
        <w:t>4.2.2.3</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330104C" w14:textId="08FEDDA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Pr="00885F53">
        <w:rPr>
          <w:i/>
          <w:vertAlign w:val="subscript"/>
        </w:rPr>
        <w:t xml:space="preserve"> </w:t>
      </w:r>
      <w:r>
        <w:t xml:space="preserve">as specified in </w:t>
      </w:r>
      <w:r w:rsidRPr="00AD77EE">
        <w:t xml:space="preserve">Table </w:t>
      </w:r>
      <w:r>
        <w:t>4.2.2.10.3</w:t>
      </w:r>
      <w:r w:rsidRPr="00AD77EE">
        <w:t>-1.</w:t>
      </w:r>
    </w:p>
    <w:p w14:paraId="75EE1F47" w14:textId="50DAFEAD"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4.2.2.10.3</w:t>
      </w:r>
      <w:r w:rsidRPr="00AD77EE">
        <w:t>-1.</w:t>
      </w:r>
    </w:p>
    <w:p w14:paraId="4B32E7AB" w14:textId="665D5EFE"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Pr>
          <w:rFonts w:cs="v4.2.0"/>
          <w:vertAlign w:val="subscript"/>
        </w:rPr>
        <w:t xml:space="preserve"> </w:t>
      </w:r>
      <w:r>
        <w:t xml:space="preserve">as specified in </w:t>
      </w:r>
      <w:r w:rsidRPr="00AD77EE">
        <w:t xml:space="preserve">Table </w:t>
      </w:r>
      <w:r>
        <w:t>4.2.2.10.3</w:t>
      </w:r>
      <w:r w:rsidRPr="00AD77EE">
        <w:t>-1.</w:t>
      </w:r>
    </w:p>
    <w:p w14:paraId="2910E71B" w14:textId="77777777" w:rsidR="0022726A" w:rsidRDefault="0022726A" w:rsidP="00734785">
      <w:pPr>
        <w:rPr>
          <w:noProof/>
        </w:rPr>
      </w:pPr>
      <w:r w:rsidRPr="00EC47A7">
        <w:rPr>
          <w:noProof/>
        </w:rPr>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7FE641D1" w:rsidR="0022726A" w:rsidRPr="00885F53" w:rsidRDefault="0022726A" w:rsidP="0022726A">
      <w:pPr>
        <w:pStyle w:val="TH"/>
        <w:rPr>
          <w:vertAlign w:val="subscript"/>
        </w:rPr>
      </w:pPr>
      <w:r w:rsidRPr="00885F53">
        <w:t xml:space="preserve">Table </w:t>
      </w:r>
      <w:r>
        <w:t>4.2.2.10.3</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446AA1A0"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41B4AB5D" w14:textId="34BD1C5C"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4B1EE939"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7BE612C2"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6A745EF6"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C1162" w14:textId="55F5D089"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885F53" w:rsidRDefault="00486FFB" w:rsidP="00486FFB">
            <w:pPr>
              <w:pStyle w:val="TAH"/>
            </w:pPr>
          </w:p>
        </w:tc>
      </w:tr>
      <w:tr w:rsidR="0022726A" w:rsidRPr="00A755E1" w14:paraId="5ED00A1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A755E1">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A755E1">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A755E1">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7C0A5DD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A755E1">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A755E1">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35DB988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A755E1">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A755E1">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A755E1">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A755E1">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A755E1">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03C62333" w:rsidR="0022726A" w:rsidRPr="00EC47A7" w:rsidRDefault="0022726A" w:rsidP="0022726A">
            <w:pPr>
              <w:pStyle w:val="TAN"/>
            </w:pPr>
            <w:r w:rsidRPr="00EC47A7">
              <w:rPr>
                <w:snapToGrid w:val="0"/>
                <w:lang w:eastAsia="zh-CN"/>
              </w:rPr>
              <w:t>Note 2:</w:t>
            </w:r>
            <w:r w:rsidRPr="00EC47A7">
              <w:rPr>
                <w:lang w:val="en-US"/>
              </w:rPr>
              <w:tab/>
            </w:r>
            <w:r w:rsidR="00FA1949" w:rsidRPr="00EC47A7">
              <w:rPr>
                <w:snapToGrid w:val="0"/>
                <w:lang w:eastAsia="zh-CN"/>
              </w:rPr>
              <w:t xml:space="preserve">K1 = 3 is the measurement relaxation factor applicable for UE fulfilling the </w:t>
            </w:r>
            <w:r w:rsidR="00FA1949" w:rsidRPr="00485479">
              <w:rPr>
                <w:i/>
                <w:iCs/>
                <w:lang w:eastAsia="zh-CN"/>
              </w:rPr>
              <w:t>cellEdgeEvaluation</w:t>
            </w:r>
            <w:r w:rsidR="00FA1949">
              <w:rPr>
                <w:i/>
                <w:iCs/>
                <w:lang w:eastAsia="zh-CN"/>
              </w:rPr>
              <w:t xml:space="preserve"> </w:t>
            </w:r>
            <w:r w:rsidR="00FA1949">
              <w:rPr>
                <w:lang w:eastAsia="zh-CN"/>
              </w:rPr>
              <w:t>[2]</w:t>
            </w:r>
            <w:r w:rsidR="00FA1949" w:rsidRPr="00EC47A7">
              <w:rPr>
                <w:snapToGrid w:val="0"/>
                <w:lang w:eastAsia="zh-CN"/>
              </w:rPr>
              <w:t xml:space="preserve"> criterion.</w:t>
            </w:r>
          </w:p>
        </w:tc>
      </w:tr>
    </w:tbl>
    <w:p w14:paraId="6725A8E1" w14:textId="77777777" w:rsidR="0022726A" w:rsidRPr="00B00A5E" w:rsidRDefault="0022726A" w:rsidP="0022726A">
      <w:pPr>
        <w:rPr>
          <w:lang w:val="en-US" w:eastAsia="zh-CN"/>
        </w:rPr>
      </w:pPr>
    </w:p>
    <w:p w14:paraId="2ACCAEDC" w14:textId="77FDCCA5" w:rsidR="0022726A" w:rsidRDefault="0022726A" w:rsidP="0022726A">
      <w:pPr>
        <w:pStyle w:val="Heading5"/>
        <w:rPr>
          <w:lang w:val="en-US" w:eastAsia="zh-CN"/>
        </w:rPr>
      </w:pPr>
      <w:r>
        <w:rPr>
          <w:lang w:val="en-US" w:eastAsia="zh-CN"/>
        </w:rPr>
        <w:t>4.2.2.10.4</w:t>
      </w:r>
      <w:r w:rsidRPr="00885F53">
        <w:rPr>
          <w:lang w:val="en-US" w:eastAsia="zh-CN"/>
        </w:rPr>
        <w:t xml:space="preserve"> </w:t>
      </w:r>
      <w:r w:rsidRPr="00885F53">
        <w:rPr>
          <w:lang w:val="en-US" w:eastAsia="zh-CN"/>
        </w:rPr>
        <w:tab/>
      </w:r>
      <w:r>
        <w:rPr>
          <w:lang w:val="en-US" w:eastAsia="zh-CN"/>
        </w:rPr>
        <w:t>Measurements for UE fulfilling low mobility and not-at-cell edge criterion</w:t>
      </w:r>
    </w:p>
    <w:p w14:paraId="095CEFB6"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4D64DF06" w14:textId="203A7B23" w:rsidR="0022726A" w:rsidRDefault="0022726A" w:rsidP="00FA1949">
      <w:pPr>
        <w:pStyle w:val="B10"/>
        <w:rPr>
          <w:lang w:eastAsia="zh-CN"/>
        </w:rPr>
      </w:pPr>
      <w:r>
        <w:rPr>
          <w:lang w:eastAsia="zh-CN"/>
        </w:rPr>
        <w:lastRenderedPageBreak/>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FE0BF38" w14:textId="728560BA"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54A64042" w14:textId="01DCC5C5" w:rsidR="00FA1949" w:rsidRDefault="00FA1949" w:rsidP="00FA1949">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 and</w:t>
      </w:r>
    </w:p>
    <w:p w14:paraId="1F38F115" w14:textId="32893440" w:rsidR="00FA1949" w:rsidRPr="00FA1949" w:rsidRDefault="00FA1949" w:rsidP="00FA1949">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5B7F7390" w14:textId="77777777" w:rsidR="0022726A" w:rsidRPr="002A0573" w:rsidRDefault="0022726A" w:rsidP="0022726A">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p>
    <w:p w14:paraId="47F15954" w14:textId="1CB3F63C" w:rsidR="00FA1949" w:rsidRDefault="00FA1949" w:rsidP="00FA1949"/>
    <w:p w14:paraId="0A47920A" w14:textId="5EA0CE20" w:rsidR="0022726A" w:rsidRPr="00885F53" w:rsidRDefault="0022726A" w:rsidP="0022726A">
      <w:pPr>
        <w:pStyle w:val="Heading5"/>
        <w:rPr>
          <w:lang w:val="en-US" w:eastAsia="zh-CN"/>
        </w:rPr>
      </w:pPr>
      <w:r>
        <w:rPr>
          <w:lang w:val="en-US" w:eastAsia="zh-CN"/>
        </w:rPr>
        <w:t>4.2.2.11</w:t>
      </w:r>
      <w:r w:rsidRPr="001E7C13">
        <w:rPr>
          <w:lang w:val="en-US" w:eastAsia="zh-CN"/>
        </w:rPr>
        <w:t xml:space="preserve"> </w:t>
      </w:r>
      <w:r w:rsidRPr="001E7C13">
        <w:rPr>
          <w:lang w:val="en-US" w:eastAsia="zh-CN"/>
        </w:rPr>
        <w:tab/>
        <w:t>Measurements of inter-RAT E-UTRAN cells for UE configured with relaxed measurement criterion</w:t>
      </w:r>
    </w:p>
    <w:p w14:paraId="76BA4A85" w14:textId="4762BEA0" w:rsidR="0022726A" w:rsidRDefault="0022726A" w:rsidP="0022726A">
      <w:pPr>
        <w:pStyle w:val="H6"/>
        <w:rPr>
          <w:lang w:val="en-US" w:eastAsia="zh-CN"/>
        </w:rPr>
      </w:pPr>
      <w:r>
        <w:rPr>
          <w:lang w:val="en-US" w:eastAsia="zh-CN"/>
        </w:rPr>
        <w:t>4.2.2.11.1</w:t>
      </w:r>
      <w:r w:rsidRPr="00885F53">
        <w:rPr>
          <w:lang w:val="en-US" w:eastAsia="zh-CN"/>
        </w:rPr>
        <w:t xml:space="preserve"> </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5B5CA4F6"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5.2.4.X.1 in [1],</w:t>
      </w:r>
    </w:p>
    <w:p w14:paraId="24014151" w14:textId="5A66DEB1"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5.2.4.X.2 in [1],</w:t>
      </w:r>
    </w:p>
    <w:p w14:paraId="5F33777F" w14:textId="6107F0B4"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 xml:space="preserve">cell edge criterion as defined in clauses 5.2.4.X.1 and 5.2.4.X.2 in [1] respectively.  </w:t>
      </w:r>
    </w:p>
    <w:p w14:paraId="3B58F2FF" w14:textId="3237CCA1" w:rsidR="0022726A" w:rsidRDefault="0022726A" w:rsidP="0022726A">
      <w:pPr>
        <w:pStyle w:val="Heading5"/>
        <w:rPr>
          <w:lang w:val="en-US" w:eastAsia="zh-CN"/>
        </w:rPr>
      </w:pPr>
      <w:r>
        <w:rPr>
          <w:lang w:val="en-US" w:eastAsia="zh-CN"/>
        </w:rPr>
        <w:t>4.2.2.11.2</w:t>
      </w:r>
      <w:r w:rsidRPr="00885F53">
        <w:rPr>
          <w:lang w:val="en-US" w:eastAsia="zh-CN"/>
        </w:rPr>
        <w:t xml:space="preserve"> </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19DA6C" w14:textId="77777777" w:rsidR="00FA1949" w:rsidRPr="009449C0" w:rsidRDefault="00FA1949" w:rsidP="00FA1949">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71DD3EAB" w14:textId="263DB8AF" w:rsidR="00FA1949" w:rsidRPr="00CF075A" w:rsidRDefault="00FA1949" w:rsidP="00FA1949">
      <w:pPr>
        <w:pStyle w:val="B10"/>
        <w:rPr>
          <w:lang w:eastAsia="zh-CN"/>
        </w:rPr>
      </w:pPr>
      <w:r>
        <w:rPr>
          <w:lang w:eastAsia="zh-CN"/>
        </w:rPr>
        <w:t>-</w:t>
      </w:r>
      <w:r>
        <w:rPr>
          <w:lang w:eastAsia="zh-CN"/>
        </w:rPr>
        <w:tab/>
      </w:r>
      <w:r w:rsidRPr="009449C0">
        <w:rPr>
          <w:lang w:eastAsia="zh-CN"/>
        </w:rPr>
        <w:t xml:space="preserve">UE is configured with </w:t>
      </w:r>
      <w:r w:rsidRPr="00485479">
        <w:rPr>
          <w:i/>
          <w:iCs/>
          <w:lang w:eastAsia="zh-CN"/>
        </w:rPr>
        <w:t>lowMobilityEvalutation</w:t>
      </w:r>
      <w:r>
        <w:rPr>
          <w:lang w:eastAsia="zh-CN"/>
        </w:rPr>
        <w:t xml:space="preserve"> [2]</w:t>
      </w:r>
      <w:r w:rsidRPr="009449C0">
        <w:rPr>
          <w:lang w:eastAsia="zh-CN"/>
        </w:rPr>
        <w:t xml:space="preserve"> criterion, </w:t>
      </w:r>
      <w:r w:rsidRPr="00CF075A">
        <w:rPr>
          <w:lang w:eastAsia="zh-CN"/>
        </w:rPr>
        <w:t xml:space="preserve">or  </w:t>
      </w:r>
    </w:p>
    <w:p w14:paraId="4FBA135E" w14:textId="3961893F" w:rsidR="00FA1949" w:rsidRPr="00AD77EE" w:rsidRDefault="00FA1949" w:rsidP="00FA1949">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or configured but set to FALSE</w:t>
      </w:r>
      <w:r w:rsidRPr="00AD77EE">
        <w:rPr>
          <w:lang w:eastAsia="zh-CN"/>
        </w:rPr>
        <w:t xml:space="preserve">, </w:t>
      </w:r>
      <w:r>
        <w:rPr>
          <w:lang w:eastAsia="zh-CN"/>
        </w:rPr>
        <w:t xml:space="preserve">and  </w:t>
      </w:r>
    </w:p>
    <w:p w14:paraId="3085D0B2" w14:textId="6DDB0ED3" w:rsidR="00FA1949" w:rsidRPr="00F52E47" w:rsidRDefault="00FA1949" w:rsidP="00FA1949">
      <w:pPr>
        <w:pStyle w:val="B10"/>
        <w:rPr>
          <w:lang w:eastAsia="zh-CN"/>
        </w:rPr>
      </w:pPr>
      <w:r>
        <w:rPr>
          <w:lang w:eastAsia="zh-CN"/>
        </w:rPr>
        <w:t>-</w:t>
      </w:r>
      <w:r>
        <w:rPr>
          <w:lang w:eastAsia="zh-CN"/>
        </w:rPr>
        <w:tab/>
        <w:t xml:space="preserve">UE </w:t>
      </w:r>
      <w:r w:rsidRPr="00F52E47">
        <w:rPr>
          <w:lang w:eastAsia="zh-CN"/>
        </w:rPr>
        <w:t xml:space="preserve">has fulfilled only the </w:t>
      </w:r>
      <w:r w:rsidRPr="00485479">
        <w:rPr>
          <w:i/>
          <w:iCs/>
          <w:lang w:eastAsia="zh-CN"/>
        </w:rPr>
        <w:t>lowMobilityEvalutation</w:t>
      </w:r>
      <w:r>
        <w:rPr>
          <w:lang w:eastAsia="zh-CN"/>
        </w:rPr>
        <w:t xml:space="preserve"> [2]</w:t>
      </w:r>
      <w:r w:rsidRPr="00F52E47">
        <w:rPr>
          <w:lang w:eastAsia="zh-CN"/>
        </w:rPr>
        <w:t xml:space="preserve"> criterion</w:t>
      </w:r>
      <w:r>
        <w:rPr>
          <w:lang w:eastAsia="zh-CN"/>
        </w:rPr>
        <w:t>.</w:t>
      </w:r>
    </w:p>
    <w:p w14:paraId="47726B4A" w14:textId="267DD78B"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0B8AC9E2" w14:textId="21B2016D"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4.2.2.11.2</w:t>
      </w:r>
      <w:r w:rsidRPr="00AD77EE">
        <w:t>-1.</w:t>
      </w:r>
    </w:p>
    <w:p w14:paraId="666F87F7" w14:textId="6312B155"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4.2.2.11.2</w:t>
      </w:r>
      <w:r w:rsidRPr="00AD77EE">
        <w:t>-1.</w:t>
      </w:r>
    </w:p>
    <w:p w14:paraId="5FBFF6A8" w14:textId="5A8DE51C"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Pr>
          <w:rFonts w:cs="v4.2.0"/>
          <w:vertAlign w:val="subscript"/>
        </w:rPr>
        <w:t xml:space="preserve">EUTRAN </w:t>
      </w:r>
      <w:r>
        <w:t xml:space="preserve">as specified in </w:t>
      </w:r>
      <w:r w:rsidRPr="00F52E47">
        <w:t xml:space="preserve">Table </w:t>
      </w:r>
      <w:r>
        <w:t>4.2.2.11.2</w:t>
      </w:r>
      <w:r w:rsidRPr="00F52E47">
        <w:t>-1.</w:t>
      </w:r>
    </w:p>
    <w:p w14:paraId="109B4329" w14:textId="144BE93D" w:rsidR="00FA1949" w:rsidRDefault="00FA1949" w:rsidP="00FA1949">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0CD9B4F4" w14:textId="0E620B5C" w:rsidR="0022726A" w:rsidRPr="00885F53" w:rsidRDefault="0022726A" w:rsidP="0022726A">
      <w:pPr>
        <w:pStyle w:val="TH"/>
        <w:rPr>
          <w:rFonts w:cs="v4.2.0"/>
          <w:vertAlign w:val="subscript"/>
          <w:lang w:eastAsia="zh-CN"/>
        </w:rPr>
      </w:pPr>
      <w:r w:rsidRPr="00885F53">
        <w:rPr>
          <w:snapToGrid w:val="0"/>
        </w:rPr>
        <w:lastRenderedPageBreak/>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77777777" w:rsidR="0022726A" w:rsidRPr="00885F53" w:rsidRDefault="0022726A" w:rsidP="00AB5131">
            <w:pPr>
              <w:pStyle w:val="TAH"/>
              <w:rPr>
                <w:rFonts w:cs="Arial"/>
              </w:rPr>
            </w:pPr>
            <w:r w:rsidRPr="00885F53">
              <w:t>T</w:t>
            </w:r>
            <w:r w:rsidRPr="00885F53">
              <w:rPr>
                <w:vertAlign w:val="subscript"/>
              </w:rPr>
              <w:t>detect,EUTRAN</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7777777" w:rsidR="0022726A" w:rsidRPr="00885F53" w:rsidRDefault="0022726A" w:rsidP="00AB5131">
            <w:pPr>
              <w:pStyle w:val="TAH"/>
              <w:rPr>
                <w:rFonts w:cs="Arial"/>
                <w:snapToGrid w:val="0"/>
              </w:rPr>
            </w:pPr>
            <w:r w:rsidRPr="00885F53">
              <w:t>T</w:t>
            </w:r>
            <w:r w:rsidRPr="00885F53">
              <w:rPr>
                <w:vertAlign w:val="subscript"/>
              </w:rPr>
              <w:t>measure,EUTRAN</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77777777" w:rsidR="0022726A" w:rsidRPr="00885F53" w:rsidRDefault="0022726A" w:rsidP="00AB5131">
            <w:pPr>
              <w:pStyle w:val="TAH"/>
              <w:rPr>
                <w:rFonts w:cs="Arial"/>
                <w:vertAlign w:val="subscript"/>
                <w:lang w:eastAsia="zh-CN"/>
              </w:rPr>
            </w:pPr>
            <w:r w:rsidRPr="00885F53">
              <w:t>T</w:t>
            </w:r>
            <w:r w:rsidRPr="00885F53">
              <w:rPr>
                <w:vertAlign w:val="subscript"/>
              </w:rPr>
              <w:t>evaluate,EUTRAN</w:t>
            </w:r>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77777777" w:rsidR="0022726A" w:rsidRPr="00885F53" w:rsidRDefault="0022726A" w:rsidP="00AB5131">
            <w:pPr>
              <w:pStyle w:val="TAC"/>
              <w:rPr>
                <w:snapToGrid w:val="0"/>
              </w:rPr>
            </w:pPr>
            <w:r w:rsidRPr="00885F53">
              <w:rPr>
                <w:snapToGrid w:val="0"/>
              </w:rPr>
              <w:t>2.56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4C2B6E7"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r w:rsidR="00FA1949" w:rsidRPr="00FA1949">
              <w:rPr>
                <w:i/>
                <w:iCs/>
              </w:rPr>
              <w:t>lowMobilityEvalutation</w:t>
            </w:r>
            <w:r w:rsidR="00FA1949" w:rsidRPr="00FA1949">
              <w:t xml:space="preserve"> [2] criterion</w:t>
            </w:r>
            <w:r w:rsidR="00FA1949" w:rsidRPr="000D108A">
              <w:rPr>
                <w:snapToGrid w:val="0"/>
                <w:lang w:eastAsia="zh-CN"/>
              </w:rPr>
              <w:t>.</w:t>
            </w:r>
          </w:p>
        </w:tc>
      </w:tr>
    </w:tbl>
    <w:p w14:paraId="5D7552A9" w14:textId="77777777" w:rsidR="0022726A" w:rsidRPr="00F52E47" w:rsidRDefault="0022726A" w:rsidP="0022726A">
      <w:pPr>
        <w:rPr>
          <w:lang w:eastAsia="zh-CN"/>
        </w:rPr>
      </w:pPr>
    </w:p>
    <w:p w14:paraId="78F10099" w14:textId="43DCFD66" w:rsidR="0022726A" w:rsidRDefault="0022726A" w:rsidP="0022726A">
      <w:pPr>
        <w:pStyle w:val="Heading5"/>
        <w:rPr>
          <w:lang w:val="en-US" w:eastAsia="zh-CN"/>
        </w:rPr>
      </w:pPr>
      <w:r>
        <w:rPr>
          <w:lang w:val="en-US" w:eastAsia="zh-CN"/>
        </w:rPr>
        <w:t>4.2.2.11.3</w:t>
      </w:r>
      <w:r w:rsidRPr="00885F53">
        <w:rPr>
          <w:lang w:val="en-US" w:eastAsia="zh-CN"/>
        </w:rPr>
        <w:t xml:space="preserve"> </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D5E84DA" w14:textId="77777777" w:rsidR="00FA1949" w:rsidRPr="00BE23A5"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E1B8F97" w14:textId="7CEF99BA"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Pr="000D542C">
        <w:rPr>
          <w:lang w:eastAsia="zh-CN"/>
        </w:rPr>
        <w:t>,</w:t>
      </w:r>
      <w:r w:rsidRPr="00AD77EE">
        <w:rPr>
          <w:lang w:eastAsia="zh-CN"/>
        </w:rPr>
        <w:t xml:space="preserve"> or  </w:t>
      </w:r>
    </w:p>
    <w:p w14:paraId="72605903" w14:textId="4E736426"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or configured but set to FALSE</w:t>
      </w:r>
      <w:r w:rsidRPr="00AD77EE">
        <w:rPr>
          <w:lang w:eastAsia="zh-CN"/>
        </w:rPr>
        <w:t xml:space="preserve">, </w:t>
      </w:r>
      <w:r>
        <w:rPr>
          <w:lang w:eastAsia="zh-CN"/>
        </w:rPr>
        <w:t xml:space="preserve">and  </w:t>
      </w:r>
    </w:p>
    <w:p w14:paraId="7543BB07" w14:textId="3BD5F706" w:rsidR="00FA1949" w:rsidRPr="00AD77EE" w:rsidRDefault="00FA1949" w:rsidP="00FA1949">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r w:rsidRPr="00485479">
        <w:rPr>
          <w:i/>
          <w:iCs/>
          <w:lang w:eastAsia="zh-CN"/>
        </w:rPr>
        <w:t>cellEdgeEvaluation</w:t>
      </w:r>
      <w:r>
        <w:rPr>
          <w:i/>
          <w:iCs/>
          <w:lang w:eastAsia="zh-CN"/>
        </w:rPr>
        <w:t xml:space="preserve"> </w:t>
      </w:r>
      <w:r>
        <w:rPr>
          <w:lang w:eastAsia="zh-CN"/>
        </w:rPr>
        <w:t>[2] criterion.</w:t>
      </w:r>
    </w:p>
    <w:p w14:paraId="4B0DABB2" w14:textId="31CA0450"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4.2.2.3</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6680B5E9" w14:textId="5562CEFB"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4.2.2.11.3</w:t>
      </w:r>
      <w:r w:rsidRPr="00AD77EE">
        <w:t>-1.</w:t>
      </w:r>
    </w:p>
    <w:p w14:paraId="72CF9B36" w14:textId="2A771CAE"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4.2.2.11.3</w:t>
      </w:r>
      <w:r w:rsidRPr="00AD77EE">
        <w:t>-1.</w:t>
      </w:r>
    </w:p>
    <w:p w14:paraId="21825237" w14:textId="1F1E0F8F" w:rsidR="0022726A" w:rsidRDefault="0022726A" w:rsidP="0022726A">
      <w:pPr>
        <w:pStyle w:val="B10"/>
      </w:pPr>
      <w:r w:rsidRPr="00D56527">
        <w:t>-</w:t>
      </w:r>
      <w:r w:rsidRPr="00D56527">
        <w:tab/>
      </w:r>
      <w:r w:rsidRPr="000D108A">
        <w:rPr>
          <w:rFonts w:cs="v4.2.0"/>
        </w:rPr>
        <w:t>T</w:t>
      </w:r>
      <w:r w:rsidRPr="000D108A">
        <w:rPr>
          <w:rFonts w:cs="v4.2.0"/>
          <w:vertAlign w:val="subscript"/>
        </w:rPr>
        <w:t xml:space="preserve">evaluate,EUTRAN </w:t>
      </w:r>
      <w:r w:rsidRPr="000D108A">
        <w:t xml:space="preserve">as specified in Table </w:t>
      </w:r>
      <w:r>
        <w:t>4.2.2.11</w:t>
      </w:r>
      <w:r w:rsidRPr="000D108A">
        <w:t>.3</w:t>
      </w:r>
      <w:r w:rsidRPr="009449C0">
        <w:t>-1.</w:t>
      </w:r>
    </w:p>
    <w:p w14:paraId="5F47A8F4" w14:textId="52BC27AE" w:rsidR="00FA1949" w:rsidRPr="009449C0" w:rsidRDefault="00FA1949" w:rsidP="00FA1949">
      <w:pPr>
        <w:rPr>
          <w:noProof/>
        </w:rPr>
      </w:pPr>
      <w:r w:rsidRPr="00EC47A7">
        <w:rPr>
          <w:noProof/>
        </w:rPr>
        <w:t>When Srxlev &gt; S</w:t>
      </w:r>
      <w:r w:rsidRPr="00030CB4">
        <w:rPr>
          <w:noProof/>
          <w:vertAlign w:val="subscript"/>
        </w:rPr>
        <w:t>nonIntraSearchP</w:t>
      </w:r>
      <w:r w:rsidRPr="00EC47A7">
        <w:rPr>
          <w:noProof/>
        </w:rPr>
        <w:t xml:space="preserve"> and Squal &gt; S</w:t>
      </w:r>
      <w:r w:rsidRPr="00030CB4">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r w:rsidR="00A750BE">
        <w:rPr>
          <w:noProof/>
        </w:rPr>
        <w:t>.</w:t>
      </w:r>
    </w:p>
    <w:p w14:paraId="1F98DB87" w14:textId="3FEED829" w:rsidR="0022726A" w:rsidRPr="00D56527" w:rsidRDefault="0022726A" w:rsidP="0022726A">
      <w:pPr>
        <w:pStyle w:val="TH"/>
        <w:rPr>
          <w:rFonts w:cs="v4.2.0"/>
          <w:vertAlign w:val="subscript"/>
          <w:lang w:eastAsia="zh-CN"/>
        </w:rPr>
      </w:pPr>
      <w:r w:rsidRPr="009449C0">
        <w:rPr>
          <w:snapToGrid w:val="0"/>
        </w:rPr>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B5131">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B5131">
            <w:pPr>
              <w:pStyle w:val="TAH"/>
              <w:rPr>
                <w:rFonts w:cs="Arial"/>
              </w:rPr>
            </w:pPr>
            <w:r w:rsidRPr="00D56527">
              <w:t>T</w:t>
            </w:r>
            <w:r w:rsidRPr="00D56527">
              <w:rPr>
                <w:vertAlign w:val="subscript"/>
              </w:rPr>
              <w:t>detect,EUTRAN</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B5131">
            <w:pPr>
              <w:pStyle w:val="TAH"/>
              <w:rPr>
                <w:rFonts w:cs="Arial"/>
                <w:snapToGrid w:val="0"/>
              </w:rPr>
            </w:pPr>
            <w:r w:rsidRPr="00D56527">
              <w:t>T</w:t>
            </w:r>
            <w:r w:rsidRPr="00D56527">
              <w:rPr>
                <w:vertAlign w:val="subscript"/>
              </w:rPr>
              <w:t>measure,EUTRAN</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B5131">
            <w:pPr>
              <w:pStyle w:val="TAH"/>
              <w:rPr>
                <w:rFonts w:cs="Arial"/>
                <w:vertAlign w:val="subscript"/>
                <w:lang w:eastAsia="zh-CN"/>
              </w:rPr>
            </w:pPr>
            <w:r w:rsidRPr="00D56527">
              <w:t>T</w:t>
            </w:r>
            <w:r w:rsidRPr="00D56527">
              <w:rPr>
                <w:vertAlign w:val="subscript"/>
              </w:rPr>
              <w:t>evaluate,EUTRAN</w:t>
            </w:r>
          </w:p>
          <w:p w14:paraId="70E94846" w14:textId="77777777" w:rsidR="0022726A" w:rsidRPr="00D56527" w:rsidRDefault="0022726A" w:rsidP="00AB5131">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2E144116"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r w:rsidR="00A750BE" w:rsidRPr="00485479">
              <w:rPr>
                <w:i/>
                <w:iCs/>
                <w:lang w:eastAsia="zh-CN"/>
              </w:rPr>
              <w:t>lowMobilityEvalutation</w:t>
            </w:r>
            <w:r w:rsidR="00A750BE">
              <w:rPr>
                <w:lang w:eastAsia="zh-CN"/>
              </w:rPr>
              <w:t xml:space="preserve"> [2]</w:t>
            </w:r>
            <w:r w:rsidR="00A750BE">
              <w:rPr>
                <w:snapToGrid w:val="0"/>
                <w:lang w:eastAsia="zh-CN"/>
              </w:rPr>
              <w:t xml:space="preserve"> criterion</w:t>
            </w:r>
            <w:r w:rsidRPr="00D56527">
              <w:rPr>
                <w:snapToGrid w:val="0"/>
                <w:lang w:eastAsia="zh-CN"/>
              </w:rPr>
              <w:t>.</w:t>
            </w:r>
          </w:p>
        </w:tc>
      </w:tr>
    </w:tbl>
    <w:p w14:paraId="2B995C0C" w14:textId="77777777" w:rsidR="0022726A" w:rsidRPr="00B00A5E" w:rsidRDefault="0022726A" w:rsidP="0022726A">
      <w:pPr>
        <w:rPr>
          <w:lang w:val="en-US" w:eastAsia="zh-CN"/>
        </w:rPr>
      </w:pPr>
    </w:p>
    <w:p w14:paraId="356CFC52" w14:textId="71E585ED" w:rsidR="0022726A" w:rsidRDefault="0022726A" w:rsidP="00A549F8">
      <w:pPr>
        <w:pStyle w:val="Heading5"/>
        <w:rPr>
          <w:lang w:val="en-US" w:eastAsia="zh-CN"/>
        </w:rPr>
      </w:pPr>
      <w:r>
        <w:rPr>
          <w:lang w:val="en-US" w:eastAsia="zh-CN"/>
        </w:rPr>
        <w:t>4.2.2.11.4</w:t>
      </w:r>
      <w:r w:rsidRPr="00885F53">
        <w:rPr>
          <w:lang w:val="en-US" w:eastAsia="zh-CN"/>
        </w:rPr>
        <w:t xml:space="preserve"> </w:t>
      </w:r>
      <w:r w:rsidRPr="00885F53">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CACDE76" w14:textId="77777777" w:rsidR="00A750BE" w:rsidRPr="00BE23A5" w:rsidRDefault="00A750BE" w:rsidP="00A750BE">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0EDF3E4B" w14:textId="1957FE69" w:rsidR="00A750BE" w:rsidRPr="00AD77EE" w:rsidRDefault="00A750BE" w:rsidP="00A750BE">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25658C9A" w14:textId="77777777" w:rsidR="00A750BE" w:rsidRDefault="00A750BE" w:rsidP="00A750BE">
      <w:pPr>
        <w:pStyle w:val="B10"/>
        <w:rPr>
          <w:lang w:eastAsia="zh-CN"/>
        </w:rPr>
      </w:pPr>
      <w:r>
        <w:rPr>
          <w:lang w:eastAsia="zh-CN"/>
        </w:rPr>
        <w:t>-</w:t>
      </w:r>
      <w:r>
        <w:rPr>
          <w:lang w:eastAsia="zh-CN"/>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43CFC31E" w14:textId="3EDD0AF5" w:rsidR="00A750BE" w:rsidRDefault="00A750BE" w:rsidP="00A750BE">
      <w:pPr>
        <w:pStyle w:val="B10"/>
        <w:rPr>
          <w:rFonts w:eastAsiaTheme="minorEastAsia"/>
          <w:lang w:eastAsia="zh-CN"/>
        </w:rPr>
      </w:pPr>
      <w:r>
        <w:rPr>
          <w:rFonts w:eastAsiaTheme="minorEastAsia"/>
          <w:lang w:eastAsia="zh-CN"/>
        </w:rPr>
        <w:lastRenderedPageBreak/>
        <w:t>-</w:t>
      </w:r>
      <w:r>
        <w:rPr>
          <w:rFonts w:eastAsiaTheme="minorEastAsia"/>
          <w:lang w:eastAsia="zh-CN"/>
        </w:rPr>
        <w:tab/>
        <w:t>less than 1 hour have passed since measurements for cell reselection were last performed,</w:t>
      </w:r>
    </w:p>
    <w:p w14:paraId="56473F20" w14:textId="6556F561" w:rsidR="00A750BE" w:rsidRDefault="00A750BE" w:rsidP="00A750BE">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w:t>
      </w:r>
      <w:r w:rsidRPr="000D108A">
        <w:t xml:space="preserve">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t>
      </w:r>
    </w:p>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22EB252C"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rFonts w:eastAsia="Times New Roman"/>
          <w:lang w:eastAsia="sv-SE"/>
        </w:rPr>
        <w:t xml:space="preserve">in </w:t>
      </w:r>
      <w:r>
        <w:rPr>
          <w:rFonts w:eastAsia="Times New Roman"/>
          <w:lang w:eastAsia="sv-SE"/>
        </w:rPr>
        <w:t>clause</w:t>
      </w:r>
      <w:r w:rsidRPr="002B288A">
        <w:rPr>
          <w:rFonts w:eastAsia="Times New Roman"/>
          <w:lang w:eastAsia="sv-SE"/>
        </w:rPr>
        <w:t xml:space="preserve">s 4.2A.2.3, 4.2A.2.4, and 4.2A.2.6, apply when at least the target cell is on a carrier frequency </w:t>
      </w:r>
      <w:r>
        <w:rPr>
          <w:rFonts w:eastAsia="Times New Roman"/>
          <w:lang w:eastAsia="sv-SE"/>
        </w:rPr>
        <w:t xml:space="preserve">subject to </w:t>
      </w:r>
      <w:r w:rsidRPr="002B288A">
        <w:rPr>
          <w:rFonts w:eastAsia="Times New Roman"/>
          <w:lang w:eastAsia="sv-SE"/>
        </w:rPr>
        <w:t xml:space="preserve">CCA, and the requirements in </w:t>
      </w:r>
      <w:r>
        <w:rPr>
          <w:rFonts w:eastAsia="Times New Roman"/>
          <w:lang w:eastAsia="sv-SE"/>
        </w:rPr>
        <w:t>clause</w:t>
      </w:r>
      <w:r w:rsidRPr="002B288A">
        <w:rPr>
          <w:rFonts w:eastAsia="Times New Roman"/>
          <w:lang w:eastAsia="sv-SE"/>
        </w:rPr>
        <w:t>s 4.2A.2.2,</w:t>
      </w:r>
      <w:r>
        <w:rPr>
          <w:rFonts w:eastAsia="Times New Roman"/>
          <w:lang w:eastAsia="sv-SE"/>
        </w:rPr>
        <w:t xml:space="preserve"> and 4.2A.2.5</w:t>
      </w:r>
      <w:r w:rsidRPr="002B288A">
        <w:rPr>
          <w:rFonts w:eastAsia="Times New Roman"/>
          <w:lang w:eastAsia="sv-SE"/>
        </w:rPr>
        <w:t xml:space="preserve"> apply when at least the camping cell is on a carrier frequency </w:t>
      </w:r>
      <w:r>
        <w:rPr>
          <w:rFonts w:eastAsia="Times New Roman"/>
          <w:lang w:eastAsia="sv-SE"/>
        </w:rPr>
        <w:t xml:space="preserve">subject to </w:t>
      </w:r>
      <w:r w:rsidRPr="002B288A">
        <w:rPr>
          <w:rFonts w:eastAsia="Times New Roman"/>
          <w:lang w:eastAsia="sv-SE"/>
        </w:rPr>
        <w:t>CCA</w:t>
      </w:r>
    </w:p>
    <w:p w14:paraId="7B5E758F" w14:textId="77777777" w:rsidR="008A6EF7" w:rsidRPr="00885F53" w:rsidRDefault="008A6EF7" w:rsidP="008A6EF7">
      <w:r w:rsidRPr="00885F53">
        <w:rPr>
          <w:rFonts w:cs="v4.2.0"/>
        </w:rPr>
        <w:t xml:space="preserve">When the UE is in either </w:t>
      </w:r>
      <w:r w:rsidRPr="00885F53">
        <w:rPr>
          <w:rFonts w:cs="v4.2.0"/>
          <w:i/>
        </w:rPr>
        <w:t>Camped</w:t>
      </w:r>
      <w:r w:rsidRPr="00885F53">
        <w:rPr>
          <w:rFonts w:cs="v4.2.0"/>
        </w:rPr>
        <w:t xml:space="preserve"> </w:t>
      </w:r>
      <w:r w:rsidRPr="00885F53">
        <w:rPr>
          <w:rFonts w:cs="v4.2.0"/>
          <w:i/>
        </w:rPr>
        <w:t xml:space="preserve">Normally </w:t>
      </w:r>
      <w:r w:rsidRPr="00885F53">
        <w:rPr>
          <w:rFonts w:cs="v4.2.0"/>
        </w:rPr>
        <w:t xml:space="preserve">state or </w:t>
      </w:r>
      <w:r w:rsidRPr="00885F53">
        <w:rPr>
          <w:rFonts w:cs="v4.2.0"/>
          <w:i/>
          <w:iCs/>
        </w:rPr>
        <w:t>Camped on Any Cell</w:t>
      </w:r>
      <w:r w:rsidRPr="00885F53">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885F53">
        <w:t> </w:t>
      </w:r>
      <w:r w:rsidRPr="00885F53">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74995DC3" w14:textId="77777777" w:rsidR="008A6EF7" w:rsidRDefault="008A6EF7" w:rsidP="008A6EF7">
      <w:pPr>
        <w:pStyle w:val="B10"/>
      </w:pPr>
      <w:r w:rsidRPr="00885F53">
        <w:t>-</w:t>
      </w:r>
      <w:r w:rsidRPr="00885F53">
        <w:tab/>
        <w:t>for the UE capable of CA, the applicable exceptions for side conditions are specif</w:t>
      </w:r>
      <w:r>
        <w:t xml:space="preserve">ied in Annex B, clause B.x.y </w:t>
      </w:r>
      <w:r w:rsidRPr="00885F53">
        <w:t>for UE supporting CA in FR1</w:t>
      </w:r>
      <w:r>
        <w:t>.</w:t>
      </w:r>
    </w:p>
    <w:p w14:paraId="3AAEED36" w14:textId="77777777" w:rsidR="008A6EF7"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782EB5D4" w14:textId="77777777" w:rsidR="008A6EF7" w:rsidRPr="003B2CE2" w:rsidRDefault="008A6EF7" w:rsidP="008A6EF7">
      <w:pPr>
        <w:rPr>
          <w:rFonts w:cs="v4.2.0"/>
        </w:rPr>
      </w:pPr>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)*M1* DRX cycles in N</w:t>
      </w:r>
      <w:r w:rsidRPr="003B2CE2">
        <w:rPr>
          <w:rFonts w:cs="v4.2.0"/>
          <w:vertAlign w:val="subscript"/>
        </w:rPr>
        <w:t>serv_CCA</w:t>
      </w:r>
      <w:r w:rsidRPr="003B2CE2">
        <w:rPr>
          <w:rFonts w:cs="v4.2.0"/>
        </w:rPr>
        <w:t xml:space="preserve"> consecutive DRX cycles; where:</w:t>
      </w:r>
    </w:p>
    <w:p w14:paraId="330276DC" w14:textId="77777777" w:rsidR="008A6EF7" w:rsidRPr="003B2CE2" w:rsidRDefault="008A6EF7" w:rsidP="008A6EF7">
      <w:pPr>
        <w:pStyle w:val="B10"/>
      </w:pPr>
      <w:r w:rsidRPr="003B2CE2">
        <w:t>M1=2 if SMTC periodicity (T</w:t>
      </w:r>
      <w:r w:rsidRPr="003B2CE2">
        <w:rPr>
          <w:vertAlign w:val="subscript"/>
        </w:rPr>
        <w:t>SMTC</w:t>
      </w:r>
      <w:r w:rsidRPr="003B2CE2">
        <w:t xml:space="preserve">) &gt; 20 ms and DRX cycle </w:t>
      </w:r>
      <w:r w:rsidRPr="003B2CE2">
        <w:rPr>
          <w:rFonts w:hint="eastAsia"/>
        </w:rPr>
        <w:t>≤</w:t>
      </w:r>
      <w:r w:rsidRPr="003B2CE2">
        <w:t xml:space="preserve">  0.64 second,</w:t>
      </w:r>
    </w:p>
    <w:p w14:paraId="00969EAE" w14:textId="77777777" w:rsidR="008A6EF7" w:rsidRPr="003B2CE2" w:rsidRDefault="008A6EF7" w:rsidP="008A6EF7">
      <w:pPr>
        <w:pStyle w:val="B10"/>
      </w:pPr>
      <w:r w:rsidRPr="003B2CE2">
        <w:t>otherwise M1=1.</w:t>
      </w:r>
    </w:p>
    <w:p w14:paraId="2D523B00" w14:textId="77777777" w:rsidR="008A6EF7" w:rsidRPr="003B2CE2" w:rsidRDefault="008A6EF7" w:rsidP="008A6EF7">
      <w:pPr>
        <w:pStyle w:val="B10"/>
        <w:rPr>
          <w:lang w:eastAsia="zh-CN"/>
        </w:rPr>
      </w:pPr>
      <w:r w:rsidRPr="003B2CE2">
        <w:t>M</w:t>
      </w:r>
      <w:r w:rsidRPr="00AA5D82">
        <w:rPr>
          <w:vertAlign w:val="subscript"/>
        </w:rPr>
        <w:t>n</w:t>
      </w:r>
      <w:r w:rsidRPr="003B2CE2">
        <w:rPr>
          <w:lang w:eastAsia="zh-CN"/>
        </w:rPr>
        <w:t xml:space="preserve"> is the maximum separation in DRX cycles between two measurements that are used for filtering.</w:t>
      </w:r>
    </w:p>
    <w:p w14:paraId="46AE34E9" w14:textId="77777777" w:rsidR="008A6EF7" w:rsidRPr="003B2CE2" w:rsidRDefault="008A6EF7" w:rsidP="008A6EF7">
      <w:pPr>
        <w:rPr>
          <w:lang w:eastAsia="zh-CN"/>
        </w:rPr>
      </w:pPr>
      <w:r w:rsidRPr="003B2CE2">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M</w:t>
      </w:r>
      <w:r w:rsidRPr="00AA5D82">
        <w:rPr>
          <w:vertAlign w:val="subscript"/>
        </w:rPr>
        <w:t>n</w:t>
      </w:r>
      <w:r w:rsidRPr="003B2CE2">
        <w:t>, where M</w:t>
      </w:r>
      <w:r w:rsidRPr="00AA5D82">
        <w:rPr>
          <w:vertAlign w:val="subscript"/>
        </w:rPr>
        <w:t>n</w:t>
      </w:r>
      <w:r w:rsidRPr="003B2CE2">
        <w:t>=[2].</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786AADE0" w14:textId="77777777" w:rsidR="008A6EF7" w:rsidRPr="003B2CE2" w:rsidRDefault="008A6EF7" w:rsidP="008A6EF7">
      <w:r w:rsidRPr="003B2CE2">
        <w:lastRenderedPageBreak/>
        <w:t>UE shall initiate measurements on neighbour cells indicated by the serving cell if it is unable to measure on the serving cell for at least M</w:t>
      </w:r>
      <w:r w:rsidRPr="00AA5D82">
        <w:rPr>
          <w:vertAlign w:val="subscript"/>
        </w:rPr>
        <w:t>p</w:t>
      </w:r>
      <w:r w:rsidRPr="003B2CE2">
        <w:t xml:space="preserve"> consecutive number of DRX cycles not available at the UE, where </w:t>
      </w:r>
      <w:r w:rsidRPr="003B2CE2">
        <w:rPr>
          <w:rFonts w:hint="eastAsia"/>
        </w:rPr>
        <w:t>M</w:t>
      </w:r>
      <w:r w:rsidRPr="00AA5D82">
        <w:rPr>
          <w:vertAlign w:val="subscript"/>
        </w:rPr>
        <w:t>p</w:t>
      </w:r>
      <w:r w:rsidRPr="003B2CE2">
        <w:rPr>
          <w:rFonts w:hint="eastAsia"/>
        </w:rPr>
        <w:t xml:space="preserve">=[4] when DRX cycle length &lt;1.28 </w:t>
      </w:r>
      <w:r w:rsidRPr="003B2CE2">
        <w:t>s</w:t>
      </w:r>
      <w:r w:rsidRPr="003B2CE2">
        <w:rPr>
          <w:rFonts w:hint="eastAsia"/>
        </w:rPr>
        <w:t>, M</w:t>
      </w:r>
      <w:r w:rsidRPr="00AA5D82">
        <w:rPr>
          <w:vertAlign w:val="subscript"/>
        </w:rPr>
        <w:t>p</w:t>
      </w:r>
      <w:r w:rsidRPr="003B2CE2">
        <w:rPr>
          <w:rFonts w:hint="eastAsia"/>
        </w:rPr>
        <w:t xml:space="preserve">=[2] when DRX cycle length </w:t>
      </w:r>
      <w:r w:rsidRPr="003B2CE2">
        <w:rPr>
          <w:rFonts w:hint="eastAsia"/>
        </w:rPr>
        <w:t>≥</w:t>
      </w:r>
      <w:r w:rsidRPr="003B2CE2">
        <w:rPr>
          <w:rFonts w:hint="eastAsia"/>
        </w:rPr>
        <w:t xml:space="preserve">1.28 </w:t>
      </w:r>
      <w:r w:rsidRPr="003B2CE2">
        <w:t>s.</w:t>
      </w:r>
    </w:p>
    <w:p w14:paraId="2F9D5825" w14:textId="77777777" w:rsidR="008A6EF7" w:rsidRPr="003B2CE2" w:rsidRDefault="008A6EF7" w:rsidP="008A6EF7">
      <w:r w:rsidRPr="003B2CE2">
        <w:rPr>
          <w:rFonts w:hint="eastAsia"/>
        </w:rPr>
        <w:t> </w:t>
      </w:r>
      <w:r w:rsidRPr="003B2CE2">
        <w:t>UE shall initiate the measurements on neighbour cells of any intra-frequency or inter-frequency if it is unable to measure on serving cell during at least consecutive M</w:t>
      </w:r>
      <w:r w:rsidRPr="00AA5D82">
        <w:rPr>
          <w:vertAlign w:val="subscript"/>
        </w:rPr>
        <w:t>q</w:t>
      </w:r>
      <w:r w:rsidRPr="003B2CE2">
        <w:t xml:space="preserve"> number of DRX cycles not available at the UE, regardless of any condition of S</w:t>
      </w:r>
      <w:r w:rsidRPr="003B2CE2">
        <w:rPr>
          <w:vertAlign w:val="subscript"/>
        </w:rPr>
        <w:t>nonIntraSearchP</w:t>
      </w:r>
      <w:r w:rsidRPr="003B2CE2">
        <w:t xml:space="preserve"> and S</w:t>
      </w:r>
      <w:r w:rsidRPr="003B2CE2">
        <w:rPr>
          <w:vertAlign w:val="subscript"/>
        </w:rPr>
        <w:t>nonIntraSearchQ</w:t>
      </w:r>
      <w:r w:rsidRPr="003B2CE2">
        <w:t>, where M</w:t>
      </w:r>
      <w:r w:rsidRPr="00AA5D82">
        <w:rPr>
          <w:vertAlign w:val="subscript"/>
        </w:rPr>
        <w:t>q</w:t>
      </w:r>
      <w:r w:rsidRPr="003B2CE2">
        <w:rPr>
          <w:rFonts w:hint="eastAsia"/>
        </w:rPr>
        <w:t xml:space="preserve">=[8] when DRX cycle length &lt;1.28 </w:t>
      </w:r>
      <w:r w:rsidRPr="003B2CE2">
        <w:t>s</w:t>
      </w:r>
      <w:r w:rsidRPr="003B2CE2">
        <w:rPr>
          <w:rFonts w:hint="eastAsia"/>
        </w:rPr>
        <w:t>, M</w:t>
      </w:r>
      <w:r w:rsidRPr="00AA5D82">
        <w:rPr>
          <w:vertAlign w:val="subscript"/>
        </w:rPr>
        <w:t>q</w:t>
      </w:r>
      <w:r w:rsidRPr="003B2CE2">
        <w:rPr>
          <w:rFonts w:hint="eastAsia"/>
        </w:rPr>
        <w:t xml:space="preserve">=[4] when DRX cycle length </w:t>
      </w:r>
      <w:r w:rsidRPr="003B2CE2">
        <w:rPr>
          <w:rFonts w:hint="eastAsia"/>
        </w:rPr>
        <w:t>≥</w:t>
      </w:r>
      <w:r w:rsidRPr="003B2CE2">
        <w:rPr>
          <w:rFonts w:hint="eastAsia"/>
        </w:rPr>
        <w:t xml:space="preserve">1.28 </w:t>
      </w:r>
      <w:r w:rsidRPr="003B2CE2">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3B2CE2" w:rsidRDefault="008A6EF7" w:rsidP="008A6EF7">
      <w:pPr>
        <w:pStyle w:val="TH"/>
        <w:rPr>
          <w:vertAlign w:val="subscript"/>
        </w:rPr>
      </w:pPr>
      <w:r w:rsidRPr="003B2CE2">
        <w:t>Table 4.2A.2.2-1: N</w:t>
      </w:r>
      <w:r w:rsidRPr="003B2CE2">
        <w:rPr>
          <w:vertAlign w:val="subscript"/>
        </w:rPr>
        <w:t>serv_CCA</w:t>
      </w:r>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8A6EF7" w:rsidRPr="003B2CE2" w14:paraId="0550DC69" w14:textId="77777777" w:rsidTr="004B6DAF">
        <w:trPr>
          <w:cantSplit/>
          <w:trHeight w:val="424"/>
          <w:jc w:val="center"/>
        </w:trPr>
        <w:tc>
          <w:tcPr>
            <w:tcW w:w="2141" w:type="pct"/>
            <w:tcBorders>
              <w:bottom w:val="single" w:sz="4" w:space="0" w:color="auto"/>
            </w:tcBorders>
          </w:tcPr>
          <w:p w14:paraId="4A714880" w14:textId="77777777" w:rsidR="008A6EF7" w:rsidRPr="003B2CE2" w:rsidRDefault="008A6EF7" w:rsidP="00AB5131">
            <w:pPr>
              <w:pStyle w:val="TAH"/>
            </w:pPr>
            <w:r w:rsidRPr="003B2CE2">
              <w:t>DRX cycle length [s]</w:t>
            </w:r>
          </w:p>
        </w:tc>
        <w:tc>
          <w:tcPr>
            <w:tcW w:w="2859" w:type="pct"/>
            <w:tcBorders>
              <w:bottom w:val="single" w:sz="4" w:space="0" w:color="auto"/>
            </w:tcBorders>
          </w:tcPr>
          <w:p w14:paraId="76F738F4" w14:textId="77777777" w:rsidR="008A6EF7" w:rsidRPr="003B2CE2" w:rsidRDefault="008A6EF7" w:rsidP="00AB5131">
            <w:pPr>
              <w:pStyle w:val="TAH"/>
            </w:pPr>
            <w:r w:rsidRPr="003B2CE2">
              <w:t>N</w:t>
            </w:r>
            <w:r w:rsidRPr="003B2CE2">
              <w:rPr>
                <w:vertAlign w:val="subscript"/>
              </w:rPr>
              <w:t xml:space="preserve">serv_CCA </w:t>
            </w:r>
            <w:r w:rsidRPr="003B2CE2">
              <w:t>[number of DRX cycles]</w:t>
            </w:r>
          </w:p>
        </w:tc>
      </w:tr>
      <w:tr w:rsidR="008A6EF7" w:rsidRPr="003B2CE2" w14:paraId="7B7CF00C" w14:textId="77777777" w:rsidTr="004B6DAF">
        <w:trPr>
          <w:cantSplit/>
          <w:jc w:val="center"/>
        </w:trPr>
        <w:tc>
          <w:tcPr>
            <w:tcW w:w="2141" w:type="pct"/>
          </w:tcPr>
          <w:p w14:paraId="0A244DB0" w14:textId="77777777" w:rsidR="008A6EF7" w:rsidRPr="003B2CE2" w:rsidRDefault="008A6EF7" w:rsidP="00AB5131">
            <w:pPr>
              <w:pStyle w:val="TAC"/>
            </w:pPr>
            <w:r w:rsidRPr="003B2CE2">
              <w:t>0.32</w:t>
            </w:r>
          </w:p>
        </w:tc>
        <w:tc>
          <w:tcPr>
            <w:tcW w:w="2859" w:type="pct"/>
          </w:tcPr>
          <w:p w14:paraId="2DC50C7D" w14:textId="77777777" w:rsidR="008A6EF7" w:rsidRPr="003B2CE2" w:rsidRDefault="008A6EF7" w:rsidP="00AB5131">
            <w:pPr>
              <w:pStyle w:val="TAC"/>
              <w:rPr>
                <w:rFonts w:cs="Arial"/>
                <w:sz w:val="16"/>
                <w:lang w:eastAsia="zh-CN"/>
              </w:rPr>
            </w:pPr>
            <w:r w:rsidRPr="003B2CE2">
              <w:rPr>
                <w:rFonts w:cs="Arial"/>
                <w:sz w:val="16"/>
                <w:lang w:eastAsia="zh-CN"/>
              </w:rPr>
              <w:t>M1*4+M1*Ms</w:t>
            </w:r>
          </w:p>
        </w:tc>
      </w:tr>
      <w:tr w:rsidR="008A6EF7" w:rsidRPr="003B2CE2" w14:paraId="7F18AE59" w14:textId="77777777" w:rsidTr="004B6DAF">
        <w:trPr>
          <w:cantSplit/>
          <w:jc w:val="center"/>
        </w:trPr>
        <w:tc>
          <w:tcPr>
            <w:tcW w:w="2141" w:type="pct"/>
          </w:tcPr>
          <w:p w14:paraId="0311F7FF" w14:textId="77777777" w:rsidR="008A6EF7" w:rsidRPr="003B2CE2" w:rsidRDefault="008A6EF7" w:rsidP="00AB5131">
            <w:pPr>
              <w:pStyle w:val="TAC"/>
            </w:pPr>
            <w:r w:rsidRPr="003B2CE2">
              <w:t>0.64</w:t>
            </w:r>
          </w:p>
        </w:tc>
        <w:tc>
          <w:tcPr>
            <w:tcW w:w="2859" w:type="pct"/>
          </w:tcPr>
          <w:p w14:paraId="63639A05" w14:textId="77777777" w:rsidR="008A6EF7" w:rsidRPr="003B2CE2" w:rsidRDefault="008A6EF7" w:rsidP="00AB5131">
            <w:pPr>
              <w:pStyle w:val="TAC"/>
              <w:rPr>
                <w:rFonts w:cs="Arial"/>
                <w:sz w:val="16"/>
                <w:lang w:eastAsia="zh-CN"/>
              </w:rPr>
            </w:pPr>
            <w:r w:rsidRPr="003B2CE2">
              <w:rPr>
                <w:rFonts w:cs="Arial"/>
                <w:sz w:val="16"/>
                <w:lang w:eastAsia="zh-CN"/>
              </w:rPr>
              <w:t>M1*4+M1*Ms</w:t>
            </w:r>
          </w:p>
        </w:tc>
      </w:tr>
      <w:tr w:rsidR="008A6EF7" w:rsidRPr="003B2CE2" w14:paraId="2FB14046" w14:textId="77777777" w:rsidTr="004B6DAF">
        <w:trPr>
          <w:cantSplit/>
          <w:jc w:val="center"/>
        </w:trPr>
        <w:tc>
          <w:tcPr>
            <w:tcW w:w="2141" w:type="pct"/>
          </w:tcPr>
          <w:p w14:paraId="70E578D3" w14:textId="77777777" w:rsidR="008A6EF7" w:rsidRPr="003B2CE2" w:rsidRDefault="008A6EF7" w:rsidP="00AB5131">
            <w:pPr>
              <w:pStyle w:val="TAC"/>
            </w:pPr>
            <w:r w:rsidRPr="003B2CE2">
              <w:t>1.28</w:t>
            </w:r>
          </w:p>
        </w:tc>
        <w:tc>
          <w:tcPr>
            <w:tcW w:w="2859" w:type="pct"/>
          </w:tcPr>
          <w:p w14:paraId="2E593775" w14:textId="77777777" w:rsidR="008A6EF7" w:rsidRPr="003B2CE2" w:rsidRDefault="008A6EF7" w:rsidP="00AB5131">
            <w:pPr>
              <w:pStyle w:val="TAC"/>
              <w:rPr>
                <w:rFonts w:cs="Arial"/>
                <w:sz w:val="16"/>
                <w:lang w:eastAsia="zh-CN"/>
              </w:rPr>
            </w:pPr>
            <w:r w:rsidRPr="003B2CE2">
              <w:rPr>
                <w:rFonts w:cs="Arial"/>
                <w:sz w:val="16"/>
                <w:lang w:eastAsia="zh-CN"/>
              </w:rPr>
              <w:t>2+Ms</w:t>
            </w:r>
          </w:p>
        </w:tc>
      </w:tr>
      <w:tr w:rsidR="008A6EF7" w:rsidRPr="003B2CE2" w14:paraId="656F3FA5" w14:textId="77777777" w:rsidTr="004B6DAF">
        <w:trPr>
          <w:cantSplit/>
          <w:jc w:val="center"/>
        </w:trPr>
        <w:tc>
          <w:tcPr>
            <w:tcW w:w="2141" w:type="pct"/>
          </w:tcPr>
          <w:p w14:paraId="3DFB7CD2" w14:textId="77777777" w:rsidR="008A6EF7" w:rsidRPr="003B2CE2" w:rsidRDefault="008A6EF7" w:rsidP="00AB5131">
            <w:pPr>
              <w:pStyle w:val="TAC"/>
            </w:pPr>
            <w:r w:rsidRPr="003B2CE2">
              <w:t>2.56</w:t>
            </w:r>
          </w:p>
        </w:tc>
        <w:tc>
          <w:tcPr>
            <w:tcW w:w="2859" w:type="pct"/>
          </w:tcPr>
          <w:p w14:paraId="73F05163" w14:textId="77777777" w:rsidR="008A6EF7" w:rsidRPr="003B2CE2" w:rsidRDefault="008A6EF7" w:rsidP="00AB5131">
            <w:pPr>
              <w:pStyle w:val="TAC"/>
              <w:rPr>
                <w:rFonts w:cs="Arial"/>
                <w:sz w:val="16"/>
                <w:lang w:eastAsia="zh-CN"/>
              </w:rPr>
            </w:pPr>
            <w:r w:rsidRPr="003B2CE2">
              <w:rPr>
                <w:rFonts w:cs="Arial"/>
                <w:sz w:val="16"/>
                <w:lang w:eastAsia="zh-CN"/>
              </w:rPr>
              <w:t>2+Ms</w:t>
            </w:r>
          </w:p>
        </w:tc>
      </w:tr>
      <w:tr w:rsidR="008A6EF7" w:rsidRPr="003B2CE2" w14:paraId="03416A10" w14:textId="77777777" w:rsidTr="004B6DAF">
        <w:trPr>
          <w:cantSplit/>
          <w:jc w:val="center"/>
        </w:trPr>
        <w:tc>
          <w:tcPr>
            <w:tcW w:w="5000" w:type="pct"/>
            <w:gridSpan w:val="2"/>
          </w:tcPr>
          <w:p w14:paraId="77E9805E" w14:textId="77777777" w:rsidR="008A6EF7" w:rsidRPr="003B2CE2" w:rsidRDefault="008A6EF7" w:rsidP="00AB5131">
            <w:pPr>
              <w:pStyle w:val="TAN"/>
              <w:rPr>
                <w:lang w:eastAsia="zh-CN"/>
              </w:rPr>
            </w:pPr>
            <w:r w:rsidRPr="003B2CE2">
              <w:rPr>
                <w:lang w:eastAsia="zh-CN"/>
              </w:rPr>
              <w:t>Note 1:</w:t>
            </w:r>
            <w:r w:rsidRPr="00885F53">
              <w:tab/>
            </w:r>
            <w:r w:rsidRPr="003B2CE2">
              <w:rPr>
                <w:lang w:eastAsia="zh-CN"/>
              </w:rPr>
              <w:t>Ms is the number of DRX cycles with at least one SMTC where there are no SSBs available at the UE during N</w:t>
            </w:r>
            <w:r w:rsidRPr="003B2CE2">
              <w:rPr>
                <w:vertAlign w:val="subscript"/>
                <w:lang w:eastAsia="zh-CN"/>
              </w:rPr>
              <w:t>serv</w:t>
            </w:r>
            <w:r w:rsidRPr="003B2CE2">
              <w:rPr>
                <w:lang w:eastAsia="zh-CN"/>
              </w:rPr>
              <w:t>_</w:t>
            </w:r>
            <w:r w:rsidRPr="003B2CE2">
              <w:rPr>
                <w:vertAlign w:val="subscript"/>
                <w:lang w:eastAsia="zh-CN"/>
              </w:rPr>
              <w:t>CCA</w:t>
            </w:r>
            <w:r w:rsidRPr="003B2CE2">
              <w:rPr>
                <w:lang w:eastAsia="zh-CN"/>
              </w:rPr>
              <w:t>, and Ms&lt;</w:t>
            </w:r>
            <w:r w:rsidRPr="003B2CE2">
              <w:t xml:space="preserve"> </w:t>
            </w:r>
            <w:r w:rsidRPr="003B2CE2">
              <w:rPr>
                <w:lang w:eastAsia="zh-CN"/>
              </w:rPr>
              <w:t>Ms,max</w:t>
            </w:r>
          </w:p>
          <w:p w14:paraId="53EE97C6" w14:textId="77777777" w:rsidR="008A6EF7" w:rsidRPr="003B2CE2" w:rsidRDefault="008A6EF7" w:rsidP="00AB5131">
            <w:pPr>
              <w:pStyle w:val="TAN"/>
              <w:rPr>
                <w:lang w:eastAsia="zh-CN"/>
              </w:rPr>
            </w:pPr>
            <w:r w:rsidRPr="003B2CE2">
              <w:rPr>
                <w:lang w:eastAsia="zh-CN"/>
              </w:rPr>
              <w:t>Note2:</w:t>
            </w:r>
            <w:r w:rsidRPr="00885F53">
              <w:tab/>
            </w:r>
            <w:r w:rsidRPr="003B2CE2">
              <w:rPr>
                <w:lang w:eastAsia="zh-CN"/>
              </w:rPr>
              <w:t>Ms,max=[8] for DRX cycle length &lt; 1.28 s,</w:t>
            </w:r>
            <w:r>
              <w:rPr>
                <w:lang w:eastAsia="zh-CN"/>
              </w:rPr>
              <w:t xml:space="preserve"> </w:t>
            </w:r>
            <w:r w:rsidRPr="003B2CE2">
              <w:rPr>
                <w:lang w:eastAsia="zh-CN"/>
              </w:rPr>
              <w:t xml:space="preserve">Ms,max= [4] for DRX cycle length </w:t>
            </w:r>
            <w:r w:rsidRPr="003B2CE2">
              <w:rPr>
                <w:rFonts w:hint="eastAsia"/>
                <w:lang w:eastAsia="zh-CN"/>
              </w:rPr>
              <w:t>≥</w:t>
            </w:r>
            <w:r w:rsidRPr="003B2CE2">
              <w:rPr>
                <w:lang w:eastAsia="zh-CN"/>
              </w:rPr>
              <w:t xml:space="preserve"> 1.28 s.</w:t>
            </w:r>
          </w:p>
        </w:tc>
      </w:tr>
    </w:tbl>
    <w:p w14:paraId="7F8EA733" w14:textId="77777777" w:rsidR="008A6EF7" w:rsidRPr="003B2CE2" w:rsidRDefault="008A6EF7" w:rsidP="008A6EF7">
      <w:pPr>
        <w:rPr>
          <w:rFonts w:ascii="Arial" w:hAnsi="Arial"/>
          <w:sz w:val="18"/>
          <w:lang w:eastAsia="zh-CN"/>
        </w:rPr>
      </w:pPr>
    </w:p>
    <w:p w14:paraId="1EB142FF" w14:textId="77777777" w:rsidR="008A6EF7" w:rsidRPr="003B2CE2" w:rsidRDefault="008A6EF7" w:rsidP="008A6EF7">
      <w:r w:rsidRPr="003B2CE2">
        <w:t>The UE shall restart the measurements used for serving cell evaluation if Ms exceeds Ms,max.</w:t>
      </w:r>
    </w:p>
    <w:p w14:paraId="1163F799" w14:textId="77777777" w:rsidR="008A6EF7" w:rsidRPr="003B2CE2" w:rsidRDefault="008A6EF7" w:rsidP="008A6EF7">
      <w:pPr>
        <w:pStyle w:val="Heading4"/>
        <w:rPr>
          <w:lang w:val="en-US" w:eastAsia="zh-CN"/>
        </w:rPr>
      </w:pPr>
      <w:r w:rsidRPr="003B2CE2">
        <w:rPr>
          <w:lang w:val="en-US" w:eastAsia="zh-CN"/>
        </w:rPr>
        <w:t xml:space="preserve">4.2A.2.3 </w:t>
      </w:r>
      <w:r w:rsidRPr="003B2CE2">
        <w:rPr>
          <w:lang w:val="en-US" w:eastAsia="zh-CN"/>
        </w:rPr>
        <w:tab/>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7ED29C36" w14:textId="77777777"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.304 within T</w:t>
      </w:r>
      <w:r w:rsidRPr="003B2CE2">
        <w:rPr>
          <w:vertAlign w:val="subscript"/>
        </w:rPr>
        <w:t>detect,</w:t>
      </w:r>
      <w:r w:rsidRPr="003B2CE2">
        <w:rPr>
          <w:vertAlign w:val="subscript"/>
          <w:lang w:eastAsia="zh-CN"/>
        </w:rPr>
        <w:t>NR</w:t>
      </w:r>
      <w:r w:rsidRPr="003B2CE2">
        <w:rPr>
          <w:vertAlign w:val="subscript"/>
        </w:rPr>
        <w:t>_Intra_CCA</w:t>
      </w:r>
      <w:r w:rsidRPr="003B2CE2">
        <w:rPr>
          <w:i/>
          <w:vertAlign w:val="subscript"/>
        </w:rPr>
        <w:t xml:space="preserve"> </w:t>
      </w:r>
      <w:r w:rsidRPr="003B2CE2">
        <w:t>when that T</w:t>
      </w:r>
      <w:r w:rsidRPr="003B2CE2">
        <w:rPr>
          <w:vertAlign w:val="subscript"/>
        </w:rPr>
        <w:t>reselection</w:t>
      </w:r>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B.x.y</w:t>
      </w:r>
      <w:r w:rsidRPr="003B2CE2">
        <w:t xml:space="preserve"> for a corresponding Band.</w:t>
      </w:r>
    </w:p>
    <w:p w14:paraId="70BFCCE2" w14:textId="77777777"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RSRQ at least every T</w:t>
      </w:r>
      <w:r w:rsidRPr="003B2CE2">
        <w:rPr>
          <w:rFonts w:cs="v4.2.0"/>
          <w:vertAlign w:val="subscript"/>
        </w:rPr>
        <w:t>measure,NR_Intra_CCA</w:t>
      </w:r>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For a cell that is already identified, after 2unsuccessful measurement attempts due to exceeding the maximum number of SMTC occasions unavailable 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r w:rsidRPr="003B2CE2">
        <w:rPr>
          <w:rFonts w:eastAsia="Yu Mincho"/>
        </w:rPr>
        <w:t>T</w:t>
      </w:r>
      <w:r w:rsidRPr="003B2CE2">
        <w:rPr>
          <w:rFonts w:eastAsia="Yu Mincho"/>
          <w:vertAlign w:val="subscript"/>
        </w:rPr>
        <w:t>measure,NR_Intra_CCA</w:t>
      </w:r>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t xml:space="preserve">when </w:t>
      </w:r>
      <w:r w:rsidRPr="003B2CE2">
        <w:rPr>
          <w:i/>
        </w:rPr>
        <w:t>rangeToBestCell</w:t>
      </w:r>
      <w:r w:rsidRPr="003B2CE2">
        <w:t xml:space="preserve"> is not configured:</w:t>
      </w:r>
    </w:p>
    <w:p w14:paraId="3910664D" w14:textId="77777777" w:rsidR="008A6EF7" w:rsidRPr="003B2CE2" w:rsidRDefault="008A6EF7" w:rsidP="008A6EF7">
      <w:pPr>
        <w:pStyle w:val="B10"/>
      </w:pPr>
      <w:r w:rsidRPr="003B2CE2">
        <w:t>-</w:t>
      </w:r>
      <w:r w:rsidRPr="003B2CE2">
        <w:tab/>
        <w:t xml:space="preserve">the cell is at least </w:t>
      </w:r>
      <w:r w:rsidRPr="003B2CE2">
        <w:rPr>
          <w:lang w:eastAsia="zh-CN"/>
        </w:rPr>
        <w:t>3</w:t>
      </w:r>
      <w:r w:rsidRPr="003B2CE2">
        <w:t>dB better ranked in FR1.</w:t>
      </w:r>
    </w:p>
    <w:p w14:paraId="453171D0" w14:textId="77777777" w:rsidR="008A6EF7" w:rsidRPr="003B2CE2" w:rsidRDefault="008A6EF7" w:rsidP="008A6EF7">
      <w:pPr>
        <w:pStyle w:val="B10"/>
      </w:pPr>
      <w:r w:rsidRPr="003B2CE2">
        <w:rPr>
          <w:lang w:eastAsia="zh-CN"/>
        </w:rPr>
        <w:t xml:space="preserve">when </w:t>
      </w:r>
      <w:r w:rsidRPr="003B2CE2">
        <w:rPr>
          <w:i/>
        </w:rPr>
        <w:t>rangeToBestCell</w:t>
      </w:r>
      <w:r w:rsidRPr="003B2CE2">
        <w:t xml:space="preserve"> is configured:</w:t>
      </w:r>
    </w:p>
    <w:p w14:paraId="14E80A3D" w14:textId="77777777" w:rsidR="008A6EF7" w:rsidRPr="003B2CE2" w:rsidRDefault="008A6EF7" w:rsidP="008A6EF7">
      <w:pPr>
        <w:pStyle w:val="B10"/>
      </w:pPr>
      <w:r w:rsidRPr="003B2CE2">
        <w:lastRenderedPageBreak/>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
      </w:pPr>
      <w:r w:rsidRPr="003B2CE2">
        <w:t>-</w:t>
      </w:r>
      <w:r w:rsidRPr="003B2CE2">
        <w:tab/>
        <w:t xml:space="preserve">if there are multiple such cells, the cell has the highest rank among them. </w:t>
      </w:r>
    </w:p>
    <w:p w14:paraId="5F7EF4A9" w14:textId="77777777" w:rsidR="008A6EF7" w:rsidRPr="003B2CE2" w:rsidRDefault="008A6EF7" w:rsidP="008A6EF7">
      <w:pPr>
        <w:pStyle w:val="B3"/>
      </w:pPr>
      <w:r>
        <w:t>-</w:t>
      </w:r>
      <w:r>
        <w:tab/>
      </w:r>
      <w:r w:rsidRPr="003B2CE2">
        <w:t>the cell is at least 3dB better ranked in FR1 if the current serving cell is among them.</w:t>
      </w:r>
    </w:p>
    <w:p w14:paraId="247CE983" w14:textId="77777777" w:rsidR="008A6EF7" w:rsidRPr="003B2CE2" w:rsidRDefault="008A6EF7" w:rsidP="008A6EF7">
      <w:r w:rsidRPr="003B2CE2">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77777777" w:rsidR="008A6EF7" w:rsidRPr="003B2CE2" w:rsidRDefault="008A6EF7" w:rsidP="008A6EF7">
      <w:pPr>
        <w:pStyle w:val="TH"/>
      </w:pPr>
      <w:r w:rsidRPr="003B2CE2">
        <w:t>Table 4.2A.2.3-1: T</w:t>
      </w:r>
      <w:r w:rsidRPr="003B2CE2">
        <w:rPr>
          <w:vertAlign w:val="subscript"/>
        </w:rPr>
        <w:t>detect,NR_Intra_CCA,</w:t>
      </w:r>
      <w:r w:rsidRPr="003B2CE2">
        <w:t xml:space="preserve"> T</w:t>
      </w:r>
      <w:r w:rsidRPr="003B2CE2">
        <w:rPr>
          <w:vertAlign w:val="subscript"/>
        </w:rPr>
        <w:t>measure,NR_Intra_CCA</w:t>
      </w:r>
      <w:r w:rsidRPr="003B2CE2">
        <w:t xml:space="preserve"> and T</w:t>
      </w:r>
      <w:r w:rsidRPr="003B2CE2">
        <w:rPr>
          <w:vertAlign w:val="subscript"/>
        </w:rPr>
        <w:t>evaluate,NR_Intra_CCA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3B2CE2" w:rsidRDefault="008A6EF7" w:rsidP="008A6EF7">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3B2CE2" w:rsidRDefault="008A6EF7" w:rsidP="008A6EF7">
            <w:pPr>
              <w:pStyle w:val="TAH"/>
            </w:pPr>
            <w:r w:rsidRPr="003B2CE2">
              <w:t>T</w:t>
            </w:r>
            <w:r w:rsidRPr="003B2CE2">
              <w:rPr>
                <w:vertAlign w:val="subscript"/>
              </w:rPr>
              <w:t>detect,NR_Intra_CCA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3B2CE2" w:rsidRDefault="008A6EF7" w:rsidP="008A6EF7">
            <w:pPr>
              <w:pStyle w:val="TAH"/>
            </w:pPr>
            <w:r w:rsidRPr="003B2CE2">
              <w:t>T</w:t>
            </w:r>
            <w:r w:rsidRPr="003B2CE2">
              <w:rPr>
                <w:vertAlign w:val="subscript"/>
              </w:rPr>
              <w:t>measure,NR_Intra_CCA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3B2CE2" w:rsidRDefault="008A6EF7" w:rsidP="008A6EF7">
            <w:pPr>
              <w:pStyle w:val="TAH"/>
              <w:rPr>
                <w:vertAlign w:val="subscript"/>
              </w:rPr>
            </w:pPr>
            <w:r w:rsidRPr="003B2CE2">
              <w:t>T</w:t>
            </w:r>
            <w:r w:rsidRPr="003B2CE2">
              <w:rPr>
                <w:vertAlign w:val="subscript"/>
              </w:rPr>
              <w:t>evaluate,NR_</w:t>
            </w:r>
            <w:r w:rsidRPr="003B2CE2">
              <w:rPr>
                <w:rFonts w:cs="v4.2.0"/>
                <w:vertAlign w:val="subscript"/>
              </w:rPr>
              <w:t>Intra_CCA</w:t>
            </w:r>
          </w:p>
          <w:p w14:paraId="18506280" w14:textId="77777777" w:rsidR="008A6EF7" w:rsidRPr="003B2CE2" w:rsidRDefault="008A6EF7" w:rsidP="008A6EF7">
            <w:pPr>
              <w:pStyle w:val="TAH"/>
            </w:pPr>
            <w:r w:rsidRPr="003B2CE2">
              <w:t>[s] (number of DRX cycles)</w:t>
            </w:r>
          </w:p>
        </w:tc>
      </w:tr>
      <w:tr w:rsidR="008A6EF7" w:rsidRPr="003B2CE2"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3B2CE2" w:rsidRDefault="008A6EF7" w:rsidP="008A6EF7">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645C190A" w14:textId="77777777" w:rsidR="008A6EF7" w:rsidRPr="003B2CE2" w:rsidRDefault="008A6EF7" w:rsidP="008A6EF7">
            <w:pPr>
              <w:pStyle w:val="TAC"/>
              <w:rPr>
                <w:lang w:val="en-US"/>
              </w:rPr>
            </w:pPr>
            <w:r w:rsidRPr="003B2CE2">
              <w:rPr>
                <w:lang w:val="en-US"/>
              </w:rPr>
              <w:t xml:space="preserve">0.32x([36]+Md)xM2 </w:t>
            </w:r>
          </w:p>
          <w:p w14:paraId="3C398FD1" w14:textId="77777777" w:rsidR="008A6EF7" w:rsidRPr="003B2CE2" w:rsidRDefault="008A6EF7" w:rsidP="008A6EF7">
            <w:pPr>
              <w:pStyle w:val="TAC"/>
              <w:rPr>
                <w:lang w:val="en-US"/>
              </w:rPr>
            </w:pPr>
            <w:r w:rsidRPr="003B2CE2">
              <w:rPr>
                <w:lang w:val="en-US"/>
              </w:rPr>
              <w:t>{([36]+Md)xM2}</w:t>
            </w:r>
          </w:p>
        </w:tc>
        <w:tc>
          <w:tcPr>
            <w:tcW w:w="1411" w:type="pct"/>
            <w:tcBorders>
              <w:top w:val="single" w:sz="4" w:space="0" w:color="auto"/>
              <w:left w:val="single" w:sz="4" w:space="0" w:color="auto"/>
              <w:bottom w:val="single" w:sz="4" w:space="0" w:color="auto"/>
              <w:right w:val="single" w:sz="4" w:space="0" w:color="auto"/>
            </w:tcBorders>
            <w:hideMark/>
          </w:tcPr>
          <w:p w14:paraId="074F1015" w14:textId="77777777" w:rsidR="008A6EF7" w:rsidRPr="003B2CE2" w:rsidRDefault="008A6EF7" w:rsidP="008A6EF7">
            <w:pPr>
              <w:pStyle w:val="TAC"/>
              <w:rPr>
                <w:lang w:val="en-US"/>
              </w:rPr>
            </w:pPr>
            <w:r w:rsidRPr="003B2CE2">
              <w:rPr>
                <w:lang w:val="en-US"/>
              </w:rPr>
              <w:t>0.32x([4]+Mm) xM2</w:t>
            </w:r>
          </w:p>
          <w:p w14:paraId="7F28B038" w14:textId="77777777" w:rsidR="008A6EF7" w:rsidRPr="003B2CE2" w:rsidRDefault="008A6EF7" w:rsidP="008A6EF7">
            <w:pPr>
              <w:pStyle w:val="TAC"/>
              <w:rPr>
                <w:lang w:val="en-US"/>
              </w:rPr>
            </w:pPr>
            <w:r w:rsidRPr="003B2CE2">
              <w:rPr>
                <w:lang w:val="en-US"/>
              </w:rPr>
              <w:t>{([4]+Mm)xM2}</w:t>
            </w:r>
          </w:p>
        </w:tc>
        <w:tc>
          <w:tcPr>
            <w:tcW w:w="1412" w:type="pct"/>
            <w:tcBorders>
              <w:top w:val="single" w:sz="4" w:space="0" w:color="auto"/>
              <w:left w:val="single" w:sz="4" w:space="0" w:color="auto"/>
              <w:bottom w:val="single" w:sz="4" w:space="0" w:color="auto"/>
              <w:right w:val="single" w:sz="4" w:space="0" w:color="auto"/>
            </w:tcBorders>
            <w:hideMark/>
          </w:tcPr>
          <w:p w14:paraId="56FD5632" w14:textId="77777777" w:rsidR="008A6EF7" w:rsidRPr="003B2CE2" w:rsidRDefault="008A6EF7" w:rsidP="008A6EF7">
            <w:pPr>
              <w:pStyle w:val="TAC"/>
              <w:rPr>
                <w:lang w:val="en-US"/>
              </w:rPr>
            </w:pPr>
            <w:r w:rsidRPr="003B2CE2">
              <w:rPr>
                <w:lang w:val="en-US"/>
              </w:rPr>
              <w:t>0.32x([16]+Me) x M2</w:t>
            </w:r>
          </w:p>
          <w:p w14:paraId="4FE08DC3" w14:textId="77777777" w:rsidR="008A6EF7" w:rsidRPr="003B2CE2" w:rsidRDefault="008A6EF7" w:rsidP="008A6EF7">
            <w:pPr>
              <w:pStyle w:val="TAC"/>
              <w:rPr>
                <w:lang w:val="en-US"/>
              </w:rPr>
            </w:pPr>
            <w:r w:rsidRPr="003B2CE2">
              <w:rPr>
                <w:lang w:val="en-US"/>
              </w:rPr>
              <w:t>{([16]+Me)xM2}</w:t>
            </w:r>
          </w:p>
        </w:tc>
      </w:tr>
      <w:tr w:rsidR="008A6EF7" w:rsidRPr="003B2CE2"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3B2CE2" w:rsidRDefault="008A6EF7" w:rsidP="008A6EF7">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1EC97B65" w14:textId="77777777" w:rsidR="008A6EF7" w:rsidRPr="003B2CE2" w:rsidRDefault="008A6EF7" w:rsidP="008A6EF7">
            <w:pPr>
              <w:pStyle w:val="TAC"/>
              <w:rPr>
                <w:lang w:val="en-US"/>
              </w:rPr>
            </w:pPr>
            <w:r w:rsidRPr="003B2CE2">
              <w:rPr>
                <w:lang w:val="en-US"/>
              </w:rPr>
              <w:t xml:space="preserve">0.64x([28]+Md)  </w:t>
            </w:r>
          </w:p>
          <w:p w14:paraId="328F81CC" w14:textId="77777777" w:rsidR="008A6EF7" w:rsidRPr="003B2CE2" w:rsidRDefault="008A6EF7" w:rsidP="008A6EF7">
            <w:pPr>
              <w:pStyle w:val="TAC"/>
              <w:rPr>
                <w:lang w:val="en-US"/>
              </w:rPr>
            </w:pPr>
            <w:r w:rsidRPr="003B2CE2">
              <w:rPr>
                <w:lang w:val="en-US"/>
              </w:rPr>
              <w:t>{[28]+Md}</w:t>
            </w:r>
          </w:p>
        </w:tc>
        <w:tc>
          <w:tcPr>
            <w:tcW w:w="1411" w:type="pct"/>
            <w:tcBorders>
              <w:top w:val="single" w:sz="4" w:space="0" w:color="auto"/>
              <w:left w:val="single" w:sz="4" w:space="0" w:color="auto"/>
              <w:bottom w:val="single" w:sz="4" w:space="0" w:color="auto"/>
              <w:right w:val="single" w:sz="4" w:space="0" w:color="auto"/>
            </w:tcBorders>
            <w:hideMark/>
          </w:tcPr>
          <w:p w14:paraId="46733A1D" w14:textId="77777777" w:rsidR="008A6EF7" w:rsidRPr="003B2CE2" w:rsidRDefault="008A6EF7" w:rsidP="008A6EF7">
            <w:pPr>
              <w:pStyle w:val="TAC"/>
              <w:rPr>
                <w:lang w:val="en-US"/>
              </w:rPr>
            </w:pPr>
            <w:r w:rsidRPr="003B2CE2">
              <w:rPr>
                <w:lang w:val="sv-SE"/>
              </w:rPr>
              <w:t>0.64x(</w:t>
            </w:r>
            <w:r w:rsidRPr="003B2CE2">
              <w:rPr>
                <w:lang w:val="en-US"/>
              </w:rPr>
              <w:t>[</w:t>
            </w:r>
            <w:r w:rsidRPr="003B2CE2">
              <w:rPr>
                <w:lang w:val="sv-SE"/>
              </w:rPr>
              <w:t>2</w:t>
            </w:r>
            <w:r w:rsidRPr="003B2CE2">
              <w:rPr>
                <w:lang w:val="en-US"/>
              </w:rPr>
              <w:t>]</w:t>
            </w:r>
            <w:r w:rsidRPr="003B2CE2">
              <w:rPr>
                <w:lang w:val="sv-SE"/>
              </w:rPr>
              <w:t xml:space="preserve">+Mm) </w:t>
            </w:r>
          </w:p>
          <w:p w14:paraId="4D893D8E" w14:textId="77777777" w:rsidR="008A6EF7" w:rsidRPr="003B2CE2" w:rsidRDefault="008A6EF7" w:rsidP="008A6EF7">
            <w:pPr>
              <w:pStyle w:val="TAC"/>
              <w:rPr>
                <w:lang w:val="en-US"/>
              </w:rPr>
            </w:pPr>
            <w:r w:rsidRPr="003B2CE2">
              <w:rPr>
                <w:lang w:val="en-US"/>
              </w:rPr>
              <w:t>{[2]+Mm}</w:t>
            </w:r>
          </w:p>
        </w:tc>
        <w:tc>
          <w:tcPr>
            <w:tcW w:w="1412" w:type="pct"/>
            <w:tcBorders>
              <w:top w:val="single" w:sz="4" w:space="0" w:color="auto"/>
              <w:left w:val="single" w:sz="4" w:space="0" w:color="auto"/>
              <w:bottom w:val="single" w:sz="4" w:space="0" w:color="auto"/>
              <w:right w:val="single" w:sz="4" w:space="0" w:color="auto"/>
            </w:tcBorders>
            <w:hideMark/>
          </w:tcPr>
          <w:p w14:paraId="250B5451" w14:textId="77777777" w:rsidR="008A6EF7" w:rsidRPr="003B2CE2" w:rsidRDefault="008A6EF7" w:rsidP="008A6EF7">
            <w:pPr>
              <w:pStyle w:val="TAC"/>
              <w:rPr>
                <w:lang w:val="en-US"/>
              </w:rPr>
            </w:pPr>
            <w:r w:rsidRPr="003B2CE2">
              <w:rPr>
                <w:lang w:val="en-US"/>
              </w:rPr>
              <w:t xml:space="preserve">0.64x([8]+Me) </w:t>
            </w:r>
          </w:p>
          <w:p w14:paraId="3EAE7833" w14:textId="77777777" w:rsidR="008A6EF7" w:rsidRPr="003B2CE2" w:rsidRDefault="008A6EF7" w:rsidP="008A6EF7">
            <w:pPr>
              <w:pStyle w:val="TAC"/>
              <w:rPr>
                <w:lang w:val="en-US"/>
              </w:rPr>
            </w:pPr>
            <w:r w:rsidRPr="003B2CE2">
              <w:rPr>
                <w:lang w:val="en-US"/>
              </w:rPr>
              <w:t>{[8]+Me}</w:t>
            </w:r>
          </w:p>
        </w:tc>
      </w:tr>
      <w:tr w:rsidR="008A6EF7" w:rsidRPr="003B2CE2"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3B2CE2" w:rsidRDefault="008A6EF7" w:rsidP="008A6EF7">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108CF966" w14:textId="77777777" w:rsidR="008A6EF7" w:rsidRPr="003B2CE2" w:rsidRDefault="008A6EF7" w:rsidP="008A6EF7">
            <w:pPr>
              <w:pStyle w:val="TAC"/>
              <w:rPr>
                <w:lang w:val="en-US"/>
              </w:rPr>
            </w:pPr>
            <w:r w:rsidRPr="003B2CE2">
              <w:rPr>
                <w:lang w:val="en-US"/>
              </w:rPr>
              <w:t>1.28x([25]+Md)</w:t>
            </w:r>
          </w:p>
          <w:p w14:paraId="0B486792" w14:textId="77777777" w:rsidR="008A6EF7" w:rsidRPr="003B2CE2" w:rsidRDefault="008A6EF7" w:rsidP="008A6EF7">
            <w:pPr>
              <w:pStyle w:val="TAC"/>
              <w:rPr>
                <w:lang w:val="en-US"/>
              </w:rPr>
            </w:pPr>
            <w:r w:rsidRPr="003B2CE2">
              <w:rPr>
                <w:lang w:val="en-US"/>
              </w:rPr>
              <w:t>{[25]+Md}</w:t>
            </w:r>
          </w:p>
        </w:tc>
        <w:tc>
          <w:tcPr>
            <w:tcW w:w="1411" w:type="pct"/>
            <w:tcBorders>
              <w:top w:val="single" w:sz="4" w:space="0" w:color="auto"/>
              <w:left w:val="single" w:sz="4" w:space="0" w:color="auto"/>
              <w:bottom w:val="single" w:sz="4" w:space="0" w:color="auto"/>
              <w:right w:val="single" w:sz="4" w:space="0" w:color="auto"/>
            </w:tcBorders>
            <w:hideMark/>
          </w:tcPr>
          <w:p w14:paraId="73B9F147" w14:textId="77777777" w:rsidR="008A6EF7" w:rsidRPr="003B2CE2" w:rsidRDefault="008A6EF7" w:rsidP="008A6EF7">
            <w:pPr>
              <w:pStyle w:val="TAC"/>
              <w:rPr>
                <w:lang w:val="en-US"/>
              </w:rPr>
            </w:pPr>
            <w:r w:rsidRPr="003B2CE2">
              <w:rPr>
                <w:lang w:val="sv-SE"/>
              </w:rPr>
              <w:t>1.28x(</w:t>
            </w:r>
            <w:r w:rsidRPr="003B2CE2">
              <w:rPr>
                <w:lang w:val="en-US"/>
              </w:rPr>
              <w:t>[</w:t>
            </w:r>
            <w:r w:rsidRPr="003B2CE2">
              <w:rPr>
                <w:lang w:val="sv-SE"/>
              </w:rPr>
              <w:t>1</w:t>
            </w:r>
            <w:r w:rsidRPr="003B2CE2">
              <w:rPr>
                <w:lang w:val="en-US"/>
              </w:rPr>
              <w:t>]</w:t>
            </w:r>
            <w:r w:rsidRPr="003B2CE2">
              <w:rPr>
                <w:lang w:val="sv-SE"/>
              </w:rPr>
              <w:t>+Mm)</w:t>
            </w:r>
          </w:p>
          <w:p w14:paraId="3F6A1532" w14:textId="77777777" w:rsidR="008A6EF7" w:rsidRPr="003B2CE2" w:rsidRDefault="008A6EF7" w:rsidP="008A6EF7">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63BC0849" w14:textId="77777777" w:rsidR="008A6EF7" w:rsidRPr="003B2CE2" w:rsidRDefault="008A6EF7" w:rsidP="008A6EF7">
            <w:pPr>
              <w:pStyle w:val="TAC"/>
              <w:rPr>
                <w:lang w:val="en-US"/>
              </w:rPr>
            </w:pPr>
            <w:r w:rsidRPr="003B2CE2">
              <w:rPr>
                <w:lang w:val="en-US"/>
              </w:rPr>
              <w:t xml:space="preserve">1.28x([5]+Me) </w:t>
            </w:r>
          </w:p>
          <w:p w14:paraId="3F96D2A7" w14:textId="77777777" w:rsidR="008A6EF7" w:rsidRPr="003B2CE2" w:rsidRDefault="008A6EF7" w:rsidP="008A6EF7">
            <w:pPr>
              <w:pStyle w:val="TAC"/>
              <w:rPr>
                <w:lang w:val="en-US"/>
              </w:rPr>
            </w:pPr>
            <w:r w:rsidRPr="003B2CE2">
              <w:rPr>
                <w:lang w:val="en-US"/>
              </w:rPr>
              <w:t>{[5]+Me}</w:t>
            </w:r>
          </w:p>
        </w:tc>
      </w:tr>
      <w:tr w:rsidR="008A6EF7" w:rsidRPr="003B2CE2"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3B2CE2" w:rsidRDefault="008A6EF7" w:rsidP="008A6EF7">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2EC59ECA" w14:textId="77777777" w:rsidR="008A6EF7" w:rsidRPr="003B2CE2" w:rsidRDefault="008A6EF7" w:rsidP="008A6EF7">
            <w:pPr>
              <w:pStyle w:val="TAC"/>
              <w:rPr>
                <w:rFonts w:cs="Arial"/>
                <w:lang w:val="en-US" w:eastAsia="zh-CN"/>
              </w:rPr>
            </w:pPr>
            <w:r w:rsidRPr="003B2CE2">
              <w:rPr>
                <w:rFonts w:cs="Arial"/>
                <w:lang w:val="en-US" w:eastAsia="zh-CN"/>
              </w:rPr>
              <w:t>2.56x([23]+Md)</w:t>
            </w:r>
          </w:p>
          <w:p w14:paraId="6E6987D8" w14:textId="77777777" w:rsidR="008A6EF7" w:rsidRPr="003B2CE2" w:rsidRDefault="008A6EF7" w:rsidP="008A6EF7">
            <w:pPr>
              <w:pStyle w:val="TAC"/>
              <w:rPr>
                <w:rFonts w:cs="Arial"/>
                <w:lang w:val="en-US" w:eastAsia="zh-CN"/>
              </w:rPr>
            </w:pPr>
            <w:r w:rsidRPr="003B2CE2">
              <w:rPr>
                <w:rFonts w:cs="Arial"/>
                <w:lang w:val="en-US" w:eastAsia="zh-CN"/>
              </w:rPr>
              <w:t>{[23]+Md}</w:t>
            </w:r>
          </w:p>
        </w:tc>
        <w:tc>
          <w:tcPr>
            <w:tcW w:w="1411" w:type="pct"/>
            <w:tcBorders>
              <w:top w:val="single" w:sz="4" w:space="0" w:color="auto"/>
              <w:left w:val="single" w:sz="4" w:space="0" w:color="auto"/>
              <w:bottom w:val="single" w:sz="4" w:space="0" w:color="auto"/>
              <w:right w:val="single" w:sz="4" w:space="0" w:color="auto"/>
            </w:tcBorders>
            <w:hideMark/>
          </w:tcPr>
          <w:p w14:paraId="618D48DA" w14:textId="77777777" w:rsidR="008A6EF7" w:rsidRPr="003B2CE2" w:rsidRDefault="008A6EF7" w:rsidP="008A6EF7">
            <w:pPr>
              <w:pStyle w:val="TAC"/>
              <w:rPr>
                <w:lang w:val="en-US"/>
              </w:rPr>
            </w:pPr>
            <w:r w:rsidRPr="003B2CE2">
              <w:rPr>
                <w:lang w:val="sv-SE"/>
              </w:rPr>
              <w:t>2.56x(</w:t>
            </w:r>
            <w:r w:rsidRPr="003B2CE2">
              <w:rPr>
                <w:lang w:val="en-US"/>
              </w:rPr>
              <w:t>[</w:t>
            </w:r>
            <w:r w:rsidRPr="003B2CE2">
              <w:rPr>
                <w:lang w:val="sv-SE"/>
              </w:rPr>
              <w:t>1</w:t>
            </w:r>
            <w:r w:rsidRPr="003B2CE2">
              <w:rPr>
                <w:lang w:val="en-US"/>
              </w:rPr>
              <w:t>]</w:t>
            </w:r>
            <w:r w:rsidRPr="003B2CE2">
              <w:rPr>
                <w:lang w:val="sv-SE"/>
              </w:rPr>
              <w:t>+Mm)</w:t>
            </w:r>
          </w:p>
          <w:p w14:paraId="0430B5E1" w14:textId="77777777" w:rsidR="008A6EF7" w:rsidRPr="003B2CE2" w:rsidRDefault="008A6EF7" w:rsidP="008A6EF7">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5BBE34AE" w14:textId="77777777" w:rsidR="008A6EF7" w:rsidRPr="003B2CE2" w:rsidRDefault="008A6EF7" w:rsidP="008A6EF7">
            <w:pPr>
              <w:pStyle w:val="TAC"/>
              <w:rPr>
                <w:lang w:val="en-US"/>
              </w:rPr>
            </w:pPr>
            <w:r w:rsidRPr="003B2CE2">
              <w:rPr>
                <w:lang w:val="en-US"/>
              </w:rPr>
              <w:t xml:space="preserve">2.56x([3]+Me) </w:t>
            </w:r>
          </w:p>
          <w:p w14:paraId="2AF7DD0A" w14:textId="77777777" w:rsidR="008A6EF7" w:rsidRPr="003B2CE2" w:rsidRDefault="008A6EF7" w:rsidP="008A6EF7">
            <w:pPr>
              <w:pStyle w:val="TAC"/>
              <w:rPr>
                <w:lang w:val="en-US"/>
              </w:rPr>
            </w:pPr>
            <w:r w:rsidRPr="003B2CE2">
              <w:rPr>
                <w:lang w:val="en-US"/>
              </w:rPr>
              <w:t>{[3]+Me}</w:t>
            </w:r>
          </w:p>
        </w:tc>
      </w:tr>
      <w:tr w:rsidR="008A6EF7" w:rsidRPr="003B2CE2"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3B2CE2" w:rsidRDefault="008A6EF7" w:rsidP="008A6EF7">
            <w:pPr>
              <w:pStyle w:val="TAN"/>
              <w:rPr>
                <w:snapToGrid w:val="0"/>
                <w:lang w:eastAsia="zh-CN"/>
              </w:rPr>
            </w:pPr>
            <w:r w:rsidRPr="003B2CE2">
              <w:rPr>
                <w:snapToGrid w:val="0"/>
                <w:lang w:eastAsia="zh-CN"/>
              </w:rPr>
              <w:t>Note 1:</w:t>
            </w:r>
            <w: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41BF994D" w14:textId="77777777" w:rsidR="008A6EF7" w:rsidRPr="003B2CE2" w:rsidRDefault="008A6EF7" w:rsidP="008A6EF7">
            <w:pPr>
              <w:pStyle w:val="TAN"/>
              <w:rPr>
                <w:vertAlign w:val="subscript"/>
              </w:rPr>
            </w:pPr>
            <w:r w:rsidRPr="003B2CE2">
              <w:rPr>
                <w:snapToGrid w:val="0"/>
                <w:lang w:eastAsia="zh-CN"/>
              </w:rPr>
              <w:t>Note 2:</w:t>
            </w:r>
            <w:r>
              <w:tab/>
            </w:r>
            <w:r w:rsidRPr="003B2CE2">
              <w:rPr>
                <w:snapToGrid w:val="0"/>
                <w:lang w:eastAsia="zh-CN"/>
              </w:rPr>
              <w:t xml:space="preserve">Md, Mm, Me are the </w:t>
            </w:r>
            <w:r w:rsidRPr="003B2CE2">
              <w:rPr>
                <w:lang w:eastAsia="zh-CN"/>
              </w:rPr>
              <w:t>number of DRX cycles with at least one SMTC where there are no SSBs available</w:t>
            </w:r>
            <w:r w:rsidRPr="003B2CE2">
              <w:rPr>
                <w:snapToGrid w:val="0"/>
                <w:lang w:eastAsia="zh-CN"/>
              </w:rPr>
              <w:t xml:space="preserve"> during the </w:t>
            </w:r>
            <w:r w:rsidRPr="003B2CE2">
              <w:t>T</w:t>
            </w:r>
            <w:r w:rsidRPr="003B2CE2">
              <w:rPr>
                <w:vertAlign w:val="subscript"/>
              </w:rPr>
              <w:t>detect,NR_Intra_CCA</w:t>
            </w:r>
            <w:r w:rsidRPr="003B2CE2">
              <w:t>, T</w:t>
            </w:r>
            <w:r w:rsidRPr="003B2CE2">
              <w:rPr>
                <w:vertAlign w:val="subscript"/>
              </w:rPr>
              <w:t xml:space="preserve">measure,NR_Intra_CCA </w:t>
            </w:r>
            <w:r w:rsidRPr="003B2CE2">
              <w:t>and</w:t>
            </w:r>
            <w:r w:rsidRPr="003B2CE2">
              <w:rPr>
                <w:snapToGrid w:val="0"/>
                <w:lang w:eastAsia="zh-CN"/>
              </w:rPr>
              <w:t xml:space="preserve"> </w:t>
            </w:r>
            <w:r w:rsidRPr="003B2CE2">
              <w:t>T</w:t>
            </w:r>
            <w:r w:rsidRPr="003B2CE2">
              <w:rPr>
                <w:vertAlign w:val="subscript"/>
              </w:rPr>
              <w:t>evaluate,NR_</w:t>
            </w:r>
            <w:r w:rsidRPr="003B2CE2">
              <w:rPr>
                <w:rFonts w:cs="v4.2.0"/>
                <w:vertAlign w:val="subscript"/>
              </w:rPr>
              <w:t>Intra_CCA</w:t>
            </w:r>
            <w:r w:rsidRPr="003B2CE2">
              <w:rPr>
                <w:snapToGrid w:val="0"/>
                <w:lang w:eastAsia="zh-CN"/>
              </w:rPr>
              <w:t xml:space="preserve">, and </w:t>
            </w:r>
            <w:r w:rsidRPr="00AA5D82">
              <w:rPr>
                <w:rFonts w:cs="Arial"/>
                <w:snapToGrid w:val="0"/>
                <w:szCs w:val="18"/>
              </w:rPr>
              <w:t xml:space="preserve">Mm </w:t>
            </w:r>
            <w:r w:rsidRPr="00AA5D82">
              <w:rPr>
                <w:rFonts w:hint="eastAsia"/>
              </w:rPr>
              <w:t>≤</w:t>
            </w:r>
            <w:r w:rsidRPr="00AA5D82">
              <w:t xml:space="preserve"> </w:t>
            </w:r>
            <w:r w:rsidRPr="00AA5D82">
              <w:rPr>
                <w:rFonts w:cs="Arial"/>
                <w:snapToGrid w:val="0"/>
                <w:szCs w:val="18"/>
              </w:rPr>
              <w:t xml:space="preserve">Mm,max, Md </w:t>
            </w:r>
            <w:r w:rsidRPr="00AA5D82">
              <w:rPr>
                <w:rFonts w:hint="eastAsia"/>
              </w:rPr>
              <w:t>≤</w:t>
            </w:r>
            <w:r w:rsidRPr="00AA5D82">
              <w:t xml:space="preserve"> </w:t>
            </w:r>
            <w:r w:rsidRPr="00AA5D82">
              <w:rPr>
                <w:rFonts w:cs="Arial"/>
                <w:snapToGrid w:val="0"/>
                <w:szCs w:val="18"/>
              </w:rPr>
              <w:t xml:space="preserve">Md,max and Me </w:t>
            </w:r>
            <w:r w:rsidRPr="00AA5D82">
              <w:rPr>
                <w:rFonts w:hint="eastAsia"/>
              </w:rPr>
              <w:t>≤</w:t>
            </w:r>
            <w:r w:rsidRPr="00AA5D82">
              <w:t xml:space="preserve"> </w:t>
            </w:r>
            <w:r w:rsidRPr="00AA5D82">
              <w:rPr>
                <w:rFonts w:cs="Arial"/>
                <w:snapToGrid w:val="0"/>
                <w:szCs w:val="18"/>
              </w:rPr>
              <w:t> Me,max</w:t>
            </w:r>
          </w:p>
          <w:p w14:paraId="6E68E75A" w14:textId="77777777" w:rsidR="008A6EF7" w:rsidRPr="003B2CE2" w:rsidRDefault="008A6EF7" w:rsidP="008A6EF7">
            <w:pPr>
              <w:pStyle w:val="TAN"/>
              <w:rPr>
                <w:snapToGrid w:val="0"/>
                <w:lang w:eastAsia="zh-CN"/>
              </w:rPr>
            </w:pPr>
            <w:r w:rsidRPr="003B2CE2">
              <w:rPr>
                <w:snapToGrid w:val="0"/>
                <w:lang w:eastAsia="zh-CN"/>
              </w:rPr>
              <w:t>Note 3:</w:t>
            </w:r>
            <w:r>
              <w:tab/>
            </w:r>
            <w:r w:rsidRPr="003B2CE2">
              <w:rPr>
                <w:snapToGrid w:val="0"/>
                <w:lang w:eastAsia="zh-CN"/>
              </w:rPr>
              <w:t>Mm,max = [16] for DRX cycle length = 0.32s;</w:t>
            </w:r>
            <w:r>
              <w:rPr>
                <w:snapToGrid w:val="0"/>
                <w:lang w:eastAsia="zh-CN"/>
              </w:rPr>
              <w:t xml:space="preserve"> </w:t>
            </w:r>
            <w:r w:rsidRPr="003B2CE2">
              <w:rPr>
                <w:snapToGrid w:val="0"/>
                <w:lang w:eastAsia="zh-CN"/>
              </w:rPr>
              <w:t>Mm,max = [8] for DRX cycle length = 0.64s;</w:t>
            </w:r>
            <w:r>
              <w:rPr>
                <w:snapToGrid w:val="0"/>
                <w:lang w:eastAsia="zh-CN"/>
              </w:rPr>
              <w:t xml:space="preserve"> </w:t>
            </w:r>
            <w:r w:rsidRPr="003B2CE2">
              <w:rPr>
                <w:snapToGrid w:val="0"/>
                <w:lang w:eastAsia="zh-CN"/>
              </w:rPr>
              <w:t>Mm,max = [4] for DRX cycle length = 1.28s;</w:t>
            </w:r>
            <w:r>
              <w:rPr>
                <w:snapToGrid w:val="0"/>
                <w:lang w:eastAsia="zh-CN"/>
              </w:rPr>
              <w:t xml:space="preserve"> </w:t>
            </w:r>
            <w:r w:rsidRPr="003B2CE2">
              <w:rPr>
                <w:snapToGrid w:val="0"/>
                <w:lang w:eastAsia="zh-CN"/>
              </w:rPr>
              <w:t>Mm,max = [4] for DRX cycle length = 2.56s.</w:t>
            </w:r>
          </w:p>
          <w:p w14:paraId="4980535E" w14:textId="77777777" w:rsidR="008A6EF7" w:rsidRPr="003B2CE2" w:rsidRDefault="008A6EF7" w:rsidP="008A6EF7">
            <w:pPr>
              <w:pStyle w:val="TAN"/>
              <w:rPr>
                <w:snapToGrid w:val="0"/>
                <w:lang w:eastAsia="zh-CN"/>
              </w:rPr>
            </w:pPr>
            <w:r w:rsidRPr="003B2CE2">
              <w:rPr>
                <w:snapToGrid w:val="0"/>
                <w:lang w:eastAsia="zh-CN"/>
              </w:rPr>
              <w:t>Note 4:</w:t>
            </w:r>
            <w:r>
              <w:tab/>
            </w:r>
            <w:r w:rsidRPr="003B2CE2">
              <w:rPr>
                <w:snapToGrid w:val="0"/>
                <w:lang w:eastAsia="zh-CN"/>
              </w:rPr>
              <w:t>Md,max=[4]*Mm,max, Me,max=[2]*Mm,max.</w:t>
            </w:r>
          </w:p>
        </w:tc>
      </w:tr>
    </w:tbl>
    <w:p w14:paraId="539A784A" w14:textId="77777777" w:rsidR="008A6EF7" w:rsidRPr="003B2CE2" w:rsidRDefault="008A6EF7" w:rsidP="008A6EF7">
      <w:pPr>
        <w:rPr>
          <w:lang w:val="en-US" w:eastAsia="zh-CN"/>
        </w:rPr>
      </w:pPr>
    </w:p>
    <w:p w14:paraId="6805856C" w14:textId="77777777" w:rsidR="008A6EF7" w:rsidRPr="003B2CE2" w:rsidRDefault="008A6EF7" w:rsidP="008A6EF7">
      <w:r w:rsidRPr="003B2CE2">
        <w:t>The UE shall restart the measurements upon exceeding Mm,max, Md.max, or Me,max.</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3B2CE2" w:rsidRDefault="008A6EF7" w:rsidP="008A6EF7">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p>
    <w:p w14:paraId="6ED6587F" w14:textId="31FDDC3B" w:rsidR="008A6EF7" w:rsidRPr="003B2CE2" w:rsidRDefault="008A6EF7" w:rsidP="008A6EF7">
      <w:pPr>
        <w:rPr>
          <w:rFonts w:cs="v4.2.0"/>
        </w:rPr>
      </w:pPr>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77777777" w:rsidR="008A6EF7" w:rsidRPr="00AA5D82" w:rsidRDefault="008A6EF7" w:rsidP="008A6EF7">
      <w:pPr>
        <w:rPr>
          <w:rFonts w:eastAsia="MS Mincho" w:cs="v4.2.0"/>
        </w:rPr>
      </w:pPr>
      <w:r w:rsidRPr="003B2CE2">
        <w:rPr>
          <w:rFonts w:cs="v4.2.0"/>
        </w:rPr>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r w:rsidRPr="00AA5D82">
        <w:rPr>
          <w:rFonts w:cs="v4.2.0"/>
        </w:rPr>
        <w:t>K</w:t>
      </w:r>
      <w:r w:rsidRPr="00AA5D82">
        <w:rPr>
          <w:rFonts w:cs="v4.2.0"/>
          <w:vertAlign w:val="subscript"/>
        </w:rPr>
        <w:t>carrier</w:t>
      </w:r>
      <w:r w:rsidRPr="003B2CE2">
        <w:rPr>
          <w:rFonts w:cs="v4.2.0"/>
        </w:rPr>
        <w:t xml:space="preserve"> * T</w:t>
      </w:r>
      <w:r w:rsidRPr="003B2CE2">
        <w:rPr>
          <w:rFonts w:cs="v4.2.0"/>
          <w:vertAlign w:val="subscript"/>
        </w:rPr>
        <w:t>detect,NR_Inter</w:t>
      </w:r>
      <w:r w:rsidRPr="003B2CE2">
        <w:rPr>
          <w:rFonts w:cs="v4.2.0"/>
        </w:rPr>
        <w:t xml:space="preserve"> + K</w:t>
      </w:r>
      <w:r w:rsidRPr="003B2CE2">
        <w:rPr>
          <w:rFonts w:cs="v4.2.0"/>
          <w:vertAlign w:val="subscript"/>
        </w:rPr>
        <w:t>carrier_CCA</w:t>
      </w:r>
      <w:r w:rsidRPr="003B2CE2">
        <w:rPr>
          <w:rFonts w:cs="v4.2.0"/>
        </w:rPr>
        <w:t xml:space="preserve"> * T</w:t>
      </w:r>
      <w:r w:rsidRPr="003B2CE2">
        <w:rPr>
          <w:rFonts w:cs="v4.2.0"/>
          <w:vertAlign w:val="subscript"/>
        </w:rPr>
        <w:t>detect,NR_Inter_CCA</w:t>
      </w:r>
      <w:r w:rsidRPr="003B2CE2">
        <w:rPr>
          <w:rFonts w:cs="v4.2.0"/>
        </w:rPr>
        <w:t xml:space="preserve">  if at least carrier frequency information is provided for inter-frequency neighbour cells by the serving cells when T</w:t>
      </w:r>
      <w:r w:rsidRPr="003B2CE2">
        <w:rPr>
          <w:rFonts w:cs="v4.2.0"/>
          <w:vertAlign w:val="subscript"/>
        </w:rPr>
        <w:t>reselection</w:t>
      </w:r>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r w:rsidRPr="003B2CE2">
        <w:rPr>
          <w:rFonts w:cs="v4.2.0"/>
          <w:lang w:eastAsia="zh-CN"/>
        </w:rPr>
        <w:t xml:space="preserve">for reselections based on ranking or 6dB </w:t>
      </w:r>
      <w:r w:rsidRPr="003B2CE2">
        <w:rPr>
          <w:rFonts w:cs="v4.2.0"/>
        </w:rPr>
        <w:t xml:space="preserve">in FR1 </w:t>
      </w:r>
      <w:r w:rsidRPr="003B2CE2">
        <w:rPr>
          <w:rFonts w:cs="v4.2.0"/>
          <w:lang w:eastAsia="zh-CN"/>
        </w:rPr>
        <w:t>for SS-RSRP reselections based on absolute priorities or 4dB in FR1 for SS-RSRQ reselections based on absolute priorities</w:t>
      </w:r>
      <w:r w:rsidRPr="003B2CE2">
        <w:rPr>
          <w:rFonts w:cs="v4.2.0"/>
        </w:rPr>
        <w:t xml:space="preserve">. The parameter </w:t>
      </w:r>
      <w:r w:rsidRPr="00AA5D82">
        <w:rPr>
          <w:rFonts w:cs="v4.2.0"/>
        </w:rPr>
        <w:t>K</w:t>
      </w:r>
      <w:r w:rsidRPr="00AA5D82">
        <w:rPr>
          <w:rFonts w:cs="v4.2.0"/>
          <w:vertAlign w:val="subscript"/>
        </w:rPr>
        <w:t>carrier</w:t>
      </w:r>
      <w:r w:rsidRPr="003B2CE2">
        <w:rPr>
          <w:rFonts w:cs="v4.2.0"/>
          <w:vertAlign w:val="subscript"/>
        </w:rPr>
        <w:t xml:space="preserve"> </w:t>
      </w:r>
      <w:r w:rsidRPr="003B2CE2">
        <w:rPr>
          <w:rFonts w:cs="v4.2.0"/>
        </w:rPr>
        <w:t>is the number of NR inter-frequency carriers on licensed band and K</w:t>
      </w:r>
      <w:r w:rsidRPr="003B2CE2">
        <w:rPr>
          <w:rFonts w:cs="v4.2.0"/>
          <w:vertAlign w:val="subscript"/>
        </w:rPr>
        <w:t>carrier_CCA</w:t>
      </w:r>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 xml:space="preserve">B.x.y </w:t>
      </w:r>
      <w:r w:rsidRPr="003B2CE2">
        <w:t>for a corresponding Band.</w:t>
      </w:r>
    </w:p>
    <w:p w14:paraId="20028B77" w14:textId="72F695B4" w:rsidR="008A6EF7" w:rsidRPr="003B2CE2" w:rsidRDefault="008A6EF7" w:rsidP="008A6EF7">
      <w:r w:rsidRPr="003B2CE2">
        <w:lastRenderedPageBreak/>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35CE13C3" w14:textId="77777777" w:rsidR="008A6EF7" w:rsidRPr="00AA5D82" w:rsidRDefault="008A6EF7" w:rsidP="008A6EF7">
      <w:pPr>
        <w:rPr>
          <w:bCs/>
          <w:lang w:val="en-US"/>
        </w:rPr>
      </w:pPr>
      <w:r w:rsidRPr="00AA5D82">
        <w:rPr>
          <w:bCs/>
          <w:lang w:val="en-US"/>
        </w:rPr>
        <w:t xml:space="preserve">For a cell that is already identified, after </w:t>
      </w:r>
      <w:r w:rsidRPr="00AA5D82">
        <w:rPr>
          <w:bCs/>
          <w:iCs/>
          <w:lang w:val="en-US"/>
        </w:rPr>
        <w:t xml:space="preserve"> [2]</w:t>
      </w:r>
      <w:r w:rsidRPr="00AA5D82">
        <w:rPr>
          <w:bCs/>
          <w:lang w:val="en-US"/>
        </w:rPr>
        <w:t xml:space="preserve"> unsuccessful measurement attempts due to exceeding the maximum number of SMTC occasions unavailable 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
      </w:pPr>
      <w:r w:rsidRPr="003B2CE2">
        <w:rPr>
          <w:rFonts w:cs="v4.2.0"/>
          <w:lang w:eastAsia="zh-CN"/>
        </w:rPr>
        <w:t xml:space="preserve">when </w:t>
      </w:r>
      <w:r w:rsidRPr="003B2CE2">
        <w:rPr>
          <w:i/>
        </w:rPr>
        <w:t>rangeToBestCell</w:t>
      </w:r>
      <w:r w:rsidRPr="003B2CE2">
        <w:t xml:space="preserve"> is not configured:</w:t>
      </w:r>
    </w:p>
    <w:p w14:paraId="161CEC1B" w14:textId="77777777" w:rsidR="008A6EF7" w:rsidRPr="003B2CE2" w:rsidRDefault="008A6EF7" w:rsidP="008A6EF7">
      <w:pPr>
        <w:pStyle w:val="B3"/>
      </w:pPr>
      <w:r w:rsidRPr="003B2CE2">
        <w:t>-</w:t>
      </w:r>
      <w:r w:rsidRPr="003B2CE2">
        <w:tab/>
        <w:t xml:space="preserve">the cell is at least </w:t>
      </w:r>
      <w:r w:rsidRPr="003B2CE2">
        <w:rPr>
          <w:lang w:eastAsia="zh-CN"/>
        </w:rPr>
        <w:t>5</w:t>
      </w:r>
      <w:r w:rsidRPr="003B2CE2">
        <w:t>dB better ranked in FR1 or.</w:t>
      </w:r>
    </w:p>
    <w:p w14:paraId="6E9A79B6" w14:textId="77777777" w:rsidR="008A6EF7" w:rsidRPr="003B2CE2" w:rsidRDefault="008A6EF7" w:rsidP="008A6EF7">
      <w:pPr>
        <w:pStyle w:val="B2"/>
      </w:pPr>
      <w:r w:rsidRPr="003B2CE2">
        <w:rPr>
          <w:rFonts w:cs="v4.2.0"/>
          <w:lang w:eastAsia="zh-CN"/>
        </w:rPr>
        <w:t xml:space="preserve">when </w:t>
      </w:r>
      <w:r w:rsidRPr="003B2CE2">
        <w:rPr>
          <w:i/>
        </w:rPr>
        <w:t>rangeToBestCell</w:t>
      </w:r>
      <w:r w:rsidRPr="003B2CE2">
        <w:t xml:space="preserve"> is configured:</w:t>
      </w:r>
    </w:p>
    <w:p w14:paraId="373C2AE9" w14:textId="77777777" w:rsidR="008A6EF7" w:rsidRPr="003B2CE2" w:rsidRDefault="008A6EF7" w:rsidP="008A6EF7">
      <w:pPr>
        <w:pStyle w:val="B3"/>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77777777" w:rsidR="008A6EF7" w:rsidRPr="003B2CE2" w:rsidRDefault="008A6EF7" w:rsidP="008A6EF7">
      <w:pPr>
        <w:pStyle w:val="B4"/>
      </w:pPr>
      <w:r w:rsidRPr="003B2CE2">
        <w:t>-</w:t>
      </w:r>
      <w:r w:rsidRPr="003B2CE2">
        <w:tab/>
        <w:t>the cell is at least 5dB better ranked in FR1 if the current serving cell is among them. or</w:t>
      </w:r>
    </w:p>
    <w:p w14:paraId="62FFD7CB" w14:textId="77777777" w:rsidR="008A6EF7" w:rsidRPr="003B2CE2" w:rsidRDefault="008A6EF7" w:rsidP="008A6EF7">
      <w:pPr>
        <w:pStyle w:val="B10"/>
        <w:rPr>
          <w:lang w:eastAsia="zh-CN"/>
        </w:rPr>
      </w:pPr>
      <w:r w:rsidRPr="003B2CE2">
        <w:t>-</w:t>
      </w:r>
      <w:r w:rsidRPr="003B2CE2">
        <w:tab/>
      </w:r>
      <w:r w:rsidRPr="003B2CE2">
        <w:rPr>
          <w:lang w:eastAsia="zh-CN"/>
        </w:rPr>
        <w:t>6dB in FR1 for SS-RSRP reselections based on absolute priorities or</w:t>
      </w:r>
    </w:p>
    <w:p w14:paraId="0C067CD6" w14:textId="77777777" w:rsidR="008A6EF7" w:rsidRPr="003B2CE2" w:rsidRDefault="008A6EF7" w:rsidP="008A6EF7">
      <w:pPr>
        <w:pStyle w:val="B10"/>
      </w:pPr>
      <w:r w:rsidRPr="003B2CE2">
        <w:t>-</w:t>
      </w:r>
      <w:r w:rsidRPr="003B2CE2">
        <w:tab/>
      </w:r>
      <w:r w:rsidRPr="003B2CE2">
        <w:rPr>
          <w:lang w:eastAsia="zh-CN"/>
        </w:rPr>
        <w:t>4dB in FR1 for SS-RSRQ reselections based on absolute priorities</w:t>
      </w:r>
      <w:r w:rsidRPr="003B2CE2">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t>-</w:t>
      </w:r>
      <w:r w:rsidRPr="003B2CE2">
        <w:rPr>
          <w:noProof/>
        </w:rPr>
        <w:tab/>
        <w:t>SMTC occasions configured for the intra-frequency carrier and for the inter-frequency carrier occur up to 1 ms before the start or up to 1 ms after the end of the paging occasion [1].</w:t>
      </w:r>
    </w:p>
    <w:p w14:paraId="369BBA76" w14:textId="77777777" w:rsidR="008A6EF7" w:rsidRPr="003B2CE2" w:rsidRDefault="008A6EF7" w:rsidP="008A6EF7">
      <w:pPr>
        <w:pStyle w:val="TH"/>
        <w:rPr>
          <w:vertAlign w:val="subscript"/>
        </w:rPr>
      </w:pPr>
      <w:r w:rsidRPr="003B2CE2">
        <w:lastRenderedPageBreak/>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98DA9FA"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F4D025C" w14:textId="77777777" w:rsidR="008A6EF7" w:rsidRPr="003B2CE2" w:rsidRDefault="008A6EF7" w:rsidP="004B6DAF">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8602D76" w14:textId="77777777" w:rsidR="008A6EF7" w:rsidRPr="003B2CE2" w:rsidRDefault="008A6EF7" w:rsidP="004B6DAF">
            <w:pPr>
              <w:pStyle w:val="TAH"/>
            </w:pPr>
            <w:r w:rsidRPr="003B2CE2">
              <w:t>T</w:t>
            </w:r>
            <w:r w:rsidRPr="003B2CE2">
              <w:rPr>
                <w:vertAlign w:val="subscript"/>
              </w:rPr>
              <w:t>detect,NR_Inter_CCA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3CBCB786" w14:textId="77777777" w:rsidR="008A6EF7" w:rsidRPr="003B2CE2" w:rsidRDefault="008A6EF7" w:rsidP="004B6DAF">
            <w:pPr>
              <w:pStyle w:val="TAH"/>
            </w:pPr>
            <w:r w:rsidRPr="003B2CE2">
              <w:t>T</w:t>
            </w:r>
            <w:r w:rsidRPr="003B2CE2">
              <w:rPr>
                <w:vertAlign w:val="subscript"/>
              </w:rPr>
              <w:t>measure,NR_Inter_CCA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2ED9573D" w14:textId="77777777" w:rsidR="008A6EF7" w:rsidRPr="003B2CE2" w:rsidRDefault="008A6EF7" w:rsidP="004B6DAF">
            <w:pPr>
              <w:pStyle w:val="TAH"/>
              <w:rPr>
                <w:vertAlign w:val="subscript"/>
              </w:rPr>
            </w:pPr>
            <w:r w:rsidRPr="003B2CE2">
              <w:t>T</w:t>
            </w:r>
            <w:r w:rsidRPr="003B2CE2">
              <w:rPr>
                <w:vertAlign w:val="subscript"/>
              </w:rPr>
              <w:t>evaluate,NR_</w:t>
            </w:r>
            <w:r w:rsidRPr="003B2CE2">
              <w:rPr>
                <w:rFonts w:cs="v4.2.0"/>
                <w:vertAlign w:val="subscript"/>
              </w:rPr>
              <w:t>Inter</w:t>
            </w:r>
            <w:r w:rsidRPr="003B2CE2">
              <w:rPr>
                <w:vertAlign w:val="subscript"/>
              </w:rPr>
              <w:t>_CCA</w:t>
            </w:r>
          </w:p>
          <w:p w14:paraId="62F4848B" w14:textId="77777777" w:rsidR="008A6EF7" w:rsidRPr="003B2CE2" w:rsidRDefault="008A6EF7" w:rsidP="004B6DAF">
            <w:pPr>
              <w:pStyle w:val="TAH"/>
            </w:pPr>
            <w:r w:rsidRPr="003B2CE2">
              <w:t>[s] (number of DRX cycles)</w:t>
            </w:r>
          </w:p>
        </w:tc>
      </w:tr>
      <w:tr w:rsidR="008A6EF7" w:rsidRPr="003B2CE2" w14:paraId="5D41AAA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ABEC1B9" w14:textId="77777777" w:rsidR="008A6EF7" w:rsidRPr="003B2CE2" w:rsidRDefault="008A6EF7" w:rsidP="004B6DAF">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731AB13E" w14:textId="77777777" w:rsidR="008A6EF7" w:rsidRPr="003B2CE2" w:rsidRDefault="008A6EF7" w:rsidP="004B6DAF">
            <w:pPr>
              <w:pStyle w:val="TAC"/>
              <w:rPr>
                <w:lang w:val="en-US"/>
              </w:rPr>
            </w:pPr>
            <w:r w:rsidRPr="003B2CE2">
              <w:rPr>
                <w:lang w:val="en-US"/>
              </w:rPr>
              <w:t xml:space="preserve">0.32x([36]+Md)xM2 </w:t>
            </w:r>
          </w:p>
          <w:p w14:paraId="620E8BF6" w14:textId="77777777" w:rsidR="008A6EF7" w:rsidRPr="003B2CE2" w:rsidRDefault="008A6EF7" w:rsidP="004B6DAF">
            <w:pPr>
              <w:pStyle w:val="TAC"/>
              <w:rPr>
                <w:lang w:val="en-US"/>
              </w:rPr>
            </w:pPr>
            <w:r w:rsidRPr="003B2CE2">
              <w:rPr>
                <w:lang w:val="en-US"/>
              </w:rPr>
              <w:t>{([36]+Md)xM2}</w:t>
            </w:r>
          </w:p>
        </w:tc>
        <w:tc>
          <w:tcPr>
            <w:tcW w:w="1411" w:type="pct"/>
            <w:tcBorders>
              <w:top w:val="single" w:sz="4" w:space="0" w:color="auto"/>
              <w:left w:val="single" w:sz="4" w:space="0" w:color="auto"/>
              <w:bottom w:val="single" w:sz="4" w:space="0" w:color="auto"/>
              <w:right w:val="single" w:sz="4" w:space="0" w:color="auto"/>
            </w:tcBorders>
            <w:hideMark/>
          </w:tcPr>
          <w:p w14:paraId="631C40B2" w14:textId="77777777" w:rsidR="008A6EF7" w:rsidRPr="003B2CE2" w:rsidRDefault="008A6EF7" w:rsidP="004B6DAF">
            <w:pPr>
              <w:pStyle w:val="TAC"/>
              <w:rPr>
                <w:lang w:val="en-US"/>
              </w:rPr>
            </w:pPr>
            <w:r w:rsidRPr="003B2CE2">
              <w:rPr>
                <w:lang w:val="en-US"/>
              </w:rPr>
              <w:t>0.32x([4]+Mm) xM2</w:t>
            </w:r>
          </w:p>
          <w:p w14:paraId="4DEACED2" w14:textId="77777777" w:rsidR="008A6EF7" w:rsidRPr="003B2CE2" w:rsidRDefault="008A6EF7" w:rsidP="004B6DAF">
            <w:pPr>
              <w:pStyle w:val="TAC"/>
              <w:rPr>
                <w:lang w:val="en-US"/>
              </w:rPr>
            </w:pPr>
            <w:r w:rsidRPr="003B2CE2">
              <w:rPr>
                <w:lang w:val="en-US"/>
              </w:rPr>
              <w:t>{([4]+Mm)xM2}</w:t>
            </w:r>
          </w:p>
        </w:tc>
        <w:tc>
          <w:tcPr>
            <w:tcW w:w="1412" w:type="pct"/>
            <w:tcBorders>
              <w:top w:val="single" w:sz="4" w:space="0" w:color="auto"/>
              <w:left w:val="single" w:sz="4" w:space="0" w:color="auto"/>
              <w:bottom w:val="single" w:sz="4" w:space="0" w:color="auto"/>
              <w:right w:val="single" w:sz="4" w:space="0" w:color="auto"/>
            </w:tcBorders>
            <w:hideMark/>
          </w:tcPr>
          <w:p w14:paraId="440D262E" w14:textId="77777777" w:rsidR="008A6EF7" w:rsidRPr="003B2CE2" w:rsidRDefault="008A6EF7" w:rsidP="004B6DAF">
            <w:pPr>
              <w:pStyle w:val="TAC"/>
              <w:rPr>
                <w:lang w:val="en-US"/>
              </w:rPr>
            </w:pPr>
            <w:r w:rsidRPr="003B2CE2">
              <w:rPr>
                <w:lang w:val="en-US"/>
              </w:rPr>
              <w:t>0.32x([16]+Me) x M2</w:t>
            </w:r>
          </w:p>
          <w:p w14:paraId="477E8F06" w14:textId="77777777" w:rsidR="008A6EF7" w:rsidRPr="003B2CE2" w:rsidRDefault="008A6EF7" w:rsidP="004B6DAF">
            <w:pPr>
              <w:pStyle w:val="TAC"/>
              <w:rPr>
                <w:lang w:val="en-US"/>
              </w:rPr>
            </w:pPr>
            <w:r w:rsidRPr="003B2CE2">
              <w:rPr>
                <w:lang w:val="en-US"/>
              </w:rPr>
              <w:t>{([16]+Me)xM2}</w:t>
            </w:r>
          </w:p>
        </w:tc>
      </w:tr>
      <w:tr w:rsidR="008A6EF7" w:rsidRPr="003B2CE2" w14:paraId="32810937"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B3BA6F9" w14:textId="77777777" w:rsidR="008A6EF7" w:rsidRPr="003B2CE2" w:rsidRDefault="008A6EF7" w:rsidP="004B6DAF">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7A81790B" w14:textId="77777777" w:rsidR="008A6EF7" w:rsidRPr="003B2CE2" w:rsidRDefault="008A6EF7" w:rsidP="004B6DAF">
            <w:pPr>
              <w:pStyle w:val="TAC"/>
              <w:rPr>
                <w:lang w:val="en-US"/>
              </w:rPr>
            </w:pPr>
            <w:r w:rsidRPr="003B2CE2">
              <w:rPr>
                <w:lang w:val="en-US"/>
              </w:rPr>
              <w:t xml:space="preserve">0.64x([28]+Md)  </w:t>
            </w:r>
          </w:p>
          <w:p w14:paraId="540D8BFD" w14:textId="77777777" w:rsidR="008A6EF7" w:rsidRPr="003B2CE2" w:rsidRDefault="008A6EF7" w:rsidP="004B6DAF">
            <w:pPr>
              <w:pStyle w:val="TAC"/>
              <w:rPr>
                <w:lang w:val="en-US"/>
              </w:rPr>
            </w:pPr>
            <w:r w:rsidRPr="003B2CE2">
              <w:rPr>
                <w:lang w:val="en-US"/>
              </w:rPr>
              <w:t>{[28]+Md}</w:t>
            </w:r>
          </w:p>
        </w:tc>
        <w:tc>
          <w:tcPr>
            <w:tcW w:w="1411" w:type="pct"/>
            <w:tcBorders>
              <w:top w:val="single" w:sz="4" w:space="0" w:color="auto"/>
              <w:left w:val="single" w:sz="4" w:space="0" w:color="auto"/>
              <w:bottom w:val="single" w:sz="4" w:space="0" w:color="auto"/>
              <w:right w:val="single" w:sz="4" w:space="0" w:color="auto"/>
            </w:tcBorders>
            <w:hideMark/>
          </w:tcPr>
          <w:p w14:paraId="26C03F74" w14:textId="77777777" w:rsidR="008A6EF7" w:rsidRPr="003B2CE2" w:rsidRDefault="008A6EF7" w:rsidP="004B6DAF">
            <w:pPr>
              <w:pStyle w:val="TAC"/>
              <w:rPr>
                <w:lang w:val="en-US"/>
              </w:rPr>
            </w:pPr>
            <w:r w:rsidRPr="003B2CE2">
              <w:rPr>
                <w:lang w:val="sv-SE"/>
              </w:rPr>
              <w:t>0.64x(</w:t>
            </w:r>
            <w:r w:rsidRPr="003B2CE2">
              <w:rPr>
                <w:lang w:val="en-US"/>
              </w:rPr>
              <w:t>[</w:t>
            </w:r>
            <w:r w:rsidRPr="003B2CE2">
              <w:rPr>
                <w:lang w:val="sv-SE"/>
              </w:rPr>
              <w:t>2</w:t>
            </w:r>
            <w:r w:rsidRPr="003B2CE2">
              <w:rPr>
                <w:lang w:val="en-US"/>
              </w:rPr>
              <w:t>]</w:t>
            </w:r>
            <w:r w:rsidRPr="003B2CE2">
              <w:rPr>
                <w:lang w:val="sv-SE"/>
              </w:rPr>
              <w:t xml:space="preserve">+Mm) </w:t>
            </w:r>
          </w:p>
          <w:p w14:paraId="384F171D" w14:textId="77777777" w:rsidR="008A6EF7" w:rsidRPr="003B2CE2" w:rsidRDefault="008A6EF7" w:rsidP="004B6DAF">
            <w:pPr>
              <w:pStyle w:val="TAC"/>
              <w:rPr>
                <w:lang w:val="en-US"/>
              </w:rPr>
            </w:pPr>
            <w:r w:rsidRPr="003B2CE2">
              <w:rPr>
                <w:lang w:val="en-US"/>
              </w:rPr>
              <w:t>{[2]+Mm}</w:t>
            </w:r>
          </w:p>
        </w:tc>
        <w:tc>
          <w:tcPr>
            <w:tcW w:w="1412" w:type="pct"/>
            <w:tcBorders>
              <w:top w:val="single" w:sz="4" w:space="0" w:color="auto"/>
              <w:left w:val="single" w:sz="4" w:space="0" w:color="auto"/>
              <w:bottom w:val="single" w:sz="4" w:space="0" w:color="auto"/>
              <w:right w:val="single" w:sz="4" w:space="0" w:color="auto"/>
            </w:tcBorders>
            <w:hideMark/>
          </w:tcPr>
          <w:p w14:paraId="4D36826F" w14:textId="77777777" w:rsidR="008A6EF7" w:rsidRPr="003B2CE2" w:rsidRDefault="008A6EF7" w:rsidP="004B6DAF">
            <w:pPr>
              <w:pStyle w:val="TAC"/>
              <w:rPr>
                <w:lang w:val="en-US"/>
              </w:rPr>
            </w:pPr>
            <w:r w:rsidRPr="003B2CE2">
              <w:rPr>
                <w:lang w:val="en-US"/>
              </w:rPr>
              <w:t xml:space="preserve">0.64x([8]+Me) </w:t>
            </w:r>
          </w:p>
          <w:p w14:paraId="3F36C06E" w14:textId="77777777" w:rsidR="008A6EF7" w:rsidRPr="003B2CE2" w:rsidRDefault="008A6EF7" w:rsidP="004B6DAF">
            <w:pPr>
              <w:pStyle w:val="TAC"/>
              <w:rPr>
                <w:lang w:val="en-US"/>
              </w:rPr>
            </w:pPr>
            <w:r w:rsidRPr="003B2CE2">
              <w:rPr>
                <w:lang w:val="en-US"/>
              </w:rPr>
              <w:t>{[8]+Me}</w:t>
            </w:r>
          </w:p>
        </w:tc>
      </w:tr>
      <w:tr w:rsidR="008A6EF7" w:rsidRPr="003B2CE2" w14:paraId="05ECA45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B4B40E0" w14:textId="77777777" w:rsidR="008A6EF7" w:rsidRPr="003B2CE2" w:rsidRDefault="008A6EF7" w:rsidP="004B6DAF">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31048633" w14:textId="77777777" w:rsidR="008A6EF7" w:rsidRPr="003B2CE2" w:rsidRDefault="008A6EF7" w:rsidP="004B6DAF">
            <w:pPr>
              <w:pStyle w:val="TAC"/>
              <w:rPr>
                <w:lang w:val="en-US"/>
              </w:rPr>
            </w:pPr>
            <w:r w:rsidRPr="003B2CE2">
              <w:rPr>
                <w:lang w:val="en-US"/>
              </w:rPr>
              <w:t>1.28x([25]+Md)</w:t>
            </w:r>
          </w:p>
          <w:p w14:paraId="159D2E8B" w14:textId="77777777" w:rsidR="008A6EF7" w:rsidRPr="003B2CE2" w:rsidRDefault="008A6EF7" w:rsidP="004B6DAF">
            <w:pPr>
              <w:pStyle w:val="TAC"/>
              <w:rPr>
                <w:lang w:val="en-US"/>
              </w:rPr>
            </w:pPr>
            <w:r w:rsidRPr="003B2CE2">
              <w:rPr>
                <w:lang w:val="en-US"/>
              </w:rPr>
              <w:t>{[25]+Md}</w:t>
            </w:r>
          </w:p>
        </w:tc>
        <w:tc>
          <w:tcPr>
            <w:tcW w:w="1411" w:type="pct"/>
            <w:tcBorders>
              <w:top w:val="single" w:sz="4" w:space="0" w:color="auto"/>
              <w:left w:val="single" w:sz="4" w:space="0" w:color="auto"/>
              <w:bottom w:val="single" w:sz="4" w:space="0" w:color="auto"/>
              <w:right w:val="single" w:sz="4" w:space="0" w:color="auto"/>
            </w:tcBorders>
            <w:hideMark/>
          </w:tcPr>
          <w:p w14:paraId="4A0F4012" w14:textId="77777777" w:rsidR="008A6EF7" w:rsidRPr="003B2CE2" w:rsidRDefault="008A6EF7" w:rsidP="004B6DAF">
            <w:pPr>
              <w:pStyle w:val="TAC"/>
              <w:rPr>
                <w:lang w:val="en-US"/>
              </w:rPr>
            </w:pPr>
            <w:r w:rsidRPr="003B2CE2">
              <w:rPr>
                <w:lang w:val="sv-SE"/>
              </w:rPr>
              <w:t>1.28x(</w:t>
            </w:r>
            <w:r w:rsidRPr="003B2CE2">
              <w:rPr>
                <w:lang w:val="en-US"/>
              </w:rPr>
              <w:t>[</w:t>
            </w:r>
            <w:r w:rsidRPr="003B2CE2">
              <w:rPr>
                <w:lang w:val="sv-SE"/>
              </w:rPr>
              <w:t>1</w:t>
            </w:r>
            <w:r w:rsidRPr="003B2CE2">
              <w:rPr>
                <w:lang w:val="en-US"/>
              </w:rPr>
              <w:t>]</w:t>
            </w:r>
            <w:r w:rsidRPr="003B2CE2">
              <w:rPr>
                <w:lang w:val="sv-SE"/>
              </w:rPr>
              <w:t>+Mm)</w:t>
            </w:r>
          </w:p>
          <w:p w14:paraId="4619C782" w14:textId="77777777" w:rsidR="008A6EF7" w:rsidRPr="003B2CE2" w:rsidRDefault="008A6EF7" w:rsidP="004B6DAF">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66079F50" w14:textId="77777777" w:rsidR="008A6EF7" w:rsidRPr="003B2CE2" w:rsidRDefault="008A6EF7" w:rsidP="004B6DAF">
            <w:pPr>
              <w:pStyle w:val="TAC"/>
              <w:rPr>
                <w:lang w:val="en-US"/>
              </w:rPr>
            </w:pPr>
            <w:r w:rsidRPr="003B2CE2">
              <w:rPr>
                <w:lang w:val="en-US"/>
              </w:rPr>
              <w:t xml:space="preserve">1.28x([5]+Me) </w:t>
            </w:r>
          </w:p>
          <w:p w14:paraId="4D77BF24" w14:textId="77777777" w:rsidR="008A6EF7" w:rsidRPr="003B2CE2" w:rsidRDefault="008A6EF7" w:rsidP="004B6DAF">
            <w:pPr>
              <w:pStyle w:val="TAC"/>
              <w:rPr>
                <w:lang w:val="en-US"/>
              </w:rPr>
            </w:pPr>
            <w:r w:rsidRPr="003B2CE2">
              <w:rPr>
                <w:lang w:val="en-US"/>
              </w:rPr>
              <w:t>{[5]+Me}</w:t>
            </w:r>
          </w:p>
        </w:tc>
      </w:tr>
      <w:tr w:rsidR="008A6EF7" w:rsidRPr="003B2CE2" w14:paraId="1BCA9AC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26881E7" w14:textId="77777777" w:rsidR="008A6EF7" w:rsidRPr="003B2CE2" w:rsidRDefault="008A6EF7" w:rsidP="004B6DAF">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5E4C69E3" w14:textId="77777777" w:rsidR="008A6EF7" w:rsidRPr="003B2CE2" w:rsidRDefault="008A6EF7" w:rsidP="004B6DAF">
            <w:pPr>
              <w:pStyle w:val="TAC"/>
              <w:rPr>
                <w:rFonts w:cs="Arial"/>
                <w:lang w:val="en-US" w:eastAsia="zh-CN"/>
              </w:rPr>
            </w:pPr>
            <w:r w:rsidRPr="003B2CE2">
              <w:rPr>
                <w:rFonts w:cs="Arial"/>
                <w:lang w:val="en-US" w:eastAsia="zh-CN"/>
              </w:rPr>
              <w:t>2.56x([23]+Md)</w:t>
            </w:r>
          </w:p>
          <w:p w14:paraId="348703AE" w14:textId="77777777" w:rsidR="008A6EF7" w:rsidRPr="003B2CE2" w:rsidRDefault="008A6EF7" w:rsidP="004B6DAF">
            <w:pPr>
              <w:pStyle w:val="TAC"/>
              <w:rPr>
                <w:rFonts w:cs="Arial"/>
                <w:lang w:val="en-US" w:eastAsia="zh-CN"/>
              </w:rPr>
            </w:pPr>
            <w:r w:rsidRPr="003B2CE2">
              <w:rPr>
                <w:rFonts w:cs="Arial"/>
                <w:lang w:val="en-US" w:eastAsia="zh-CN"/>
              </w:rPr>
              <w:t>{[23]+Md}</w:t>
            </w:r>
          </w:p>
        </w:tc>
        <w:tc>
          <w:tcPr>
            <w:tcW w:w="1411" w:type="pct"/>
            <w:tcBorders>
              <w:top w:val="single" w:sz="4" w:space="0" w:color="auto"/>
              <w:left w:val="single" w:sz="4" w:space="0" w:color="auto"/>
              <w:bottom w:val="single" w:sz="4" w:space="0" w:color="auto"/>
              <w:right w:val="single" w:sz="4" w:space="0" w:color="auto"/>
            </w:tcBorders>
            <w:hideMark/>
          </w:tcPr>
          <w:p w14:paraId="3AA4F85D" w14:textId="77777777" w:rsidR="008A6EF7" w:rsidRPr="003B2CE2" w:rsidRDefault="008A6EF7" w:rsidP="004B6DAF">
            <w:pPr>
              <w:pStyle w:val="TAC"/>
              <w:rPr>
                <w:lang w:val="en-US"/>
              </w:rPr>
            </w:pPr>
            <w:r w:rsidRPr="003B2CE2">
              <w:rPr>
                <w:lang w:val="sv-SE"/>
              </w:rPr>
              <w:t>2.56x(</w:t>
            </w:r>
            <w:r w:rsidRPr="003B2CE2">
              <w:rPr>
                <w:lang w:val="en-US"/>
              </w:rPr>
              <w:t>[</w:t>
            </w:r>
            <w:r w:rsidRPr="003B2CE2">
              <w:rPr>
                <w:lang w:val="sv-SE"/>
              </w:rPr>
              <w:t>1</w:t>
            </w:r>
            <w:r w:rsidRPr="003B2CE2">
              <w:rPr>
                <w:lang w:val="en-US"/>
              </w:rPr>
              <w:t>]</w:t>
            </w:r>
            <w:r w:rsidRPr="003B2CE2">
              <w:rPr>
                <w:lang w:val="sv-SE"/>
              </w:rPr>
              <w:t>+Mm)</w:t>
            </w:r>
          </w:p>
          <w:p w14:paraId="65D8CC91" w14:textId="77777777" w:rsidR="008A6EF7" w:rsidRPr="003B2CE2" w:rsidRDefault="008A6EF7" w:rsidP="004B6DAF">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492CCD23" w14:textId="77777777" w:rsidR="008A6EF7" w:rsidRPr="003B2CE2" w:rsidRDefault="008A6EF7" w:rsidP="004B6DAF">
            <w:pPr>
              <w:pStyle w:val="TAC"/>
              <w:rPr>
                <w:lang w:val="en-US"/>
              </w:rPr>
            </w:pPr>
            <w:r w:rsidRPr="003B2CE2">
              <w:rPr>
                <w:lang w:val="en-US"/>
              </w:rPr>
              <w:t xml:space="preserve">2.56x([3]+Me) </w:t>
            </w:r>
          </w:p>
          <w:p w14:paraId="56C69839" w14:textId="77777777" w:rsidR="008A6EF7" w:rsidRPr="003B2CE2" w:rsidRDefault="008A6EF7" w:rsidP="004B6DAF">
            <w:pPr>
              <w:pStyle w:val="TAC"/>
              <w:rPr>
                <w:lang w:val="en-US"/>
              </w:rPr>
            </w:pPr>
            <w:r w:rsidRPr="003B2CE2">
              <w:rPr>
                <w:lang w:val="en-US"/>
              </w:rPr>
              <w:t>{[3]+Me}</w:t>
            </w:r>
          </w:p>
        </w:tc>
      </w:tr>
      <w:tr w:rsidR="008A6EF7" w:rsidRPr="003B2CE2" w14:paraId="0C776CF0"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69F7BA3" w14:textId="77777777" w:rsidR="008A6EF7" w:rsidRPr="003B2CE2" w:rsidRDefault="008A6EF7" w:rsidP="004B6DAF">
            <w:pPr>
              <w:pStyle w:val="TAN"/>
              <w:rPr>
                <w:snapToGrid w:val="0"/>
                <w:lang w:eastAsia="zh-CN"/>
              </w:rPr>
            </w:pPr>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6F56E56B" w14:textId="77777777" w:rsidR="008A6EF7" w:rsidRPr="003B2CE2" w:rsidRDefault="008A6EF7" w:rsidP="004B6DAF">
            <w:pPr>
              <w:pStyle w:val="TAN"/>
              <w:rPr>
                <w:snapToGrid w:val="0"/>
                <w:lang w:eastAsia="zh-CN"/>
              </w:rPr>
            </w:pPr>
            <w:r w:rsidRPr="003B2CE2">
              <w:rPr>
                <w:snapToGrid w:val="0"/>
                <w:lang w:eastAsia="zh-CN"/>
              </w:rPr>
              <w:t>Note 2:</w:t>
            </w:r>
            <w:r w:rsidRPr="003B2CE2">
              <w:rPr>
                <w:noProof/>
              </w:rPr>
              <w:tab/>
            </w:r>
            <w:r w:rsidRPr="003B2CE2">
              <w:rPr>
                <w:snapToGrid w:val="0"/>
                <w:lang w:eastAsia="zh-CN"/>
              </w:rPr>
              <w:t xml:space="preserve">Md, Mm, Me are the </w:t>
            </w:r>
            <w:r w:rsidRPr="003B2CE2">
              <w:rPr>
                <w:lang w:eastAsia="zh-CN"/>
              </w:rPr>
              <w:t>number of DRX cycles with at least one SMTC where there are no SSBs available</w:t>
            </w:r>
            <w:r w:rsidRPr="003B2CE2">
              <w:rPr>
                <w:snapToGrid w:val="0"/>
                <w:lang w:eastAsia="zh-CN"/>
              </w:rPr>
              <w:t xml:space="preserve"> at the UE during </w:t>
            </w:r>
            <w:r w:rsidRPr="003B2CE2">
              <w:t>T</w:t>
            </w:r>
            <w:r w:rsidRPr="003B2CE2">
              <w:rPr>
                <w:vertAlign w:val="subscript"/>
              </w:rPr>
              <w:t>detect,NR_Inter_CCA</w:t>
            </w:r>
            <w:r w:rsidRPr="003B2CE2">
              <w:rPr>
                <w:snapToGrid w:val="0"/>
                <w:lang w:eastAsia="zh-CN"/>
              </w:rPr>
              <w:t>,</w:t>
            </w:r>
            <w:r w:rsidRPr="003B2CE2">
              <w:t xml:space="preserve"> T</w:t>
            </w:r>
            <w:r w:rsidRPr="003B2CE2">
              <w:rPr>
                <w:vertAlign w:val="subscript"/>
              </w:rPr>
              <w:t>measure,NR_Inter_CCA</w:t>
            </w:r>
            <w:r w:rsidRPr="003B2CE2">
              <w:rPr>
                <w:snapToGrid w:val="0"/>
                <w:lang w:eastAsia="zh-CN"/>
              </w:rPr>
              <w:t xml:space="preserve"> and </w:t>
            </w:r>
            <w:r w:rsidRPr="003B2CE2">
              <w:t>T</w:t>
            </w:r>
            <w:r w:rsidRPr="003B2CE2">
              <w:rPr>
                <w:vertAlign w:val="subscript"/>
              </w:rPr>
              <w:t>evaluate,NR_</w:t>
            </w:r>
            <w:r w:rsidRPr="003B2CE2">
              <w:rPr>
                <w:rFonts w:cs="v4.2.0"/>
                <w:vertAlign w:val="subscript"/>
              </w:rPr>
              <w:t>Inter</w:t>
            </w:r>
            <w:r w:rsidRPr="003B2CE2">
              <w:rPr>
                <w:vertAlign w:val="subscript"/>
              </w:rPr>
              <w:t>_CCA</w:t>
            </w:r>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 xml:space="preserve">Mm </w:t>
            </w:r>
            <w:r w:rsidRPr="00AA5D82">
              <w:rPr>
                <w:rFonts w:hint="eastAsia"/>
              </w:rPr>
              <w:t>≤</w:t>
            </w:r>
            <w:r w:rsidRPr="00AA5D82">
              <w:t xml:space="preserve"> </w:t>
            </w:r>
            <w:r w:rsidRPr="00AA5D82">
              <w:rPr>
                <w:rFonts w:cs="Arial"/>
                <w:snapToGrid w:val="0"/>
                <w:szCs w:val="18"/>
              </w:rPr>
              <w:t xml:space="preserve">Mm,max, Md </w:t>
            </w:r>
            <w:r w:rsidRPr="00AA5D82">
              <w:rPr>
                <w:rFonts w:hint="eastAsia"/>
              </w:rPr>
              <w:t>≤</w:t>
            </w:r>
            <w:r w:rsidRPr="00AA5D82">
              <w:t xml:space="preserve"> </w:t>
            </w:r>
            <w:r w:rsidRPr="00AA5D82">
              <w:rPr>
                <w:rFonts w:cs="Arial"/>
                <w:snapToGrid w:val="0"/>
                <w:szCs w:val="18"/>
              </w:rPr>
              <w:t xml:space="preserve">Md,max and Me </w:t>
            </w:r>
            <w:r w:rsidRPr="00AA5D82">
              <w:rPr>
                <w:rFonts w:hint="eastAsia"/>
              </w:rPr>
              <w:t>≤</w:t>
            </w:r>
            <w:r w:rsidRPr="00AA5D82">
              <w:t xml:space="preserve"> </w:t>
            </w:r>
            <w:r w:rsidRPr="00AA5D82">
              <w:rPr>
                <w:rFonts w:cs="Arial"/>
                <w:snapToGrid w:val="0"/>
                <w:szCs w:val="18"/>
              </w:rPr>
              <w:t> Me,max</w:t>
            </w:r>
            <w:r w:rsidRPr="003B2CE2">
              <w:rPr>
                <w:snapToGrid w:val="0"/>
                <w:lang w:eastAsia="zh-CN"/>
              </w:rPr>
              <w:t xml:space="preserve"> </w:t>
            </w:r>
          </w:p>
          <w:p w14:paraId="7E3D2A42" w14:textId="77777777" w:rsidR="00B13DDE" w:rsidRDefault="008A6EF7" w:rsidP="004B6DAF">
            <w:pPr>
              <w:pStyle w:val="TAN"/>
              <w:rPr>
                <w:snapToGrid w:val="0"/>
                <w:lang w:eastAsia="zh-CN"/>
              </w:rPr>
            </w:pPr>
            <w:r w:rsidRPr="003B2CE2">
              <w:rPr>
                <w:snapToGrid w:val="0"/>
                <w:lang w:eastAsia="zh-CN"/>
              </w:rPr>
              <w:t>Note 3:</w:t>
            </w:r>
            <w:r w:rsidRPr="003B2CE2">
              <w:rPr>
                <w:noProof/>
              </w:rPr>
              <w:tab/>
            </w:r>
            <w:r w:rsidRPr="003B2CE2">
              <w:rPr>
                <w:snapToGrid w:val="0"/>
                <w:lang w:eastAsia="zh-CN"/>
              </w:rPr>
              <w:t xml:space="preserve">Mm,max = [16] for DRX cycle length = 0.32s; </w:t>
            </w:r>
          </w:p>
          <w:p w14:paraId="57D04C5A" w14:textId="77777777" w:rsidR="00B13DDE" w:rsidRDefault="00B13DDE" w:rsidP="004B6DAF">
            <w:pPr>
              <w:pStyle w:val="TAN"/>
              <w:rPr>
                <w:snapToGrid w:val="0"/>
                <w:lang w:eastAsia="zh-CN"/>
              </w:rPr>
            </w:pPr>
            <w:r w:rsidRPr="003B2CE2">
              <w:rPr>
                <w:noProof/>
              </w:rPr>
              <w:tab/>
            </w:r>
            <w:r w:rsidR="008A6EF7" w:rsidRPr="003B2CE2">
              <w:rPr>
                <w:snapToGrid w:val="0"/>
                <w:lang w:eastAsia="zh-CN"/>
              </w:rPr>
              <w:t>Mm,max = [8] for DRX cycle length = 0.64s;</w:t>
            </w:r>
          </w:p>
          <w:p w14:paraId="0E2BC621" w14:textId="7435773C" w:rsidR="00B13DDE" w:rsidRDefault="00B13DDE" w:rsidP="00B13DDE">
            <w:pPr>
              <w:pStyle w:val="TAN"/>
              <w:rPr>
                <w:snapToGrid w:val="0"/>
                <w:lang w:eastAsia="zh-CN"/>
              </w:rPr>
            </w:pPr>
            <w:r w:rsidRPr="003B2CE2">
              <w:rPr>
                <w:noProof/>
              </w:rPr>
              <w:tab/>
            </w:r>
            <w:r w:rsidR="008A6EF7" w:rsidRPr="003B2CE2">
              <w:rPr>
                <w:snapToGrid w:val="0"/>
                <w:lang w:eastAsia="zh-CN"/>
              </w:rPr>
              <w:t>Mm,max = [4] for DRX cycle length = 1.28s;</w:t>
            </w:r>
          </w:p>
          <w:p w14:paraId="73AC2577" w14:textId="405CA346" w:rsidR="008A6EF7" w:rsidRPr="003B2CE2" w:rsidRDefault="00B13DDE" w:rsidP="004B6DAF">
            <w:pPr>
              <w:pStyle w:val="TAN"/>
              <w:rPr>
                <w:snapToGrid w:val="0"/>
                <w:lang w:eastAsia="zh-CN"/>
              </w:rPr>
            </w:pPr>
            <w:r w:rsidRPr="003B2CE2">
              <w:rPr>
                <w:noProof/>
              </w:rPr>
              <w:tab/>
            </w:r>
            <w:r w:rsidR="008A6EF7" w:rsidRPr="003B2CE2">
              <w:rPr>
                <w:snapToGrid w:val="0"/>
                <w:lang w:eastAsia="zh-CN"/>
              </w:rPr>
              <w:t>Mm,max = [4] for DRX cycle length = 2.56s.</w:t>
            </w:r>
          </w:p>
          <w:p w14:paraId="2E264024" w14:textId="77777777" w:rsidR="008A6EF7" w:rsidRPr="003B2CE2" w:rsidRDefault="008A6EF7" w:rsidP="004B6DAF">
            <w:pPr>
              <w:pStyle w:val="TAN"/>
              <w:rPr>
                <w:snapToGrid w:val="0"/>
                <w:lang w:val="en-US" w:eastAsia="zh-CN"/>
              </w:rPr>
            </w:pPr>
            <w:r w:rsidRPr="003B2CE2">
              <w:rPr>
                <w:snapToGrid w:val="0"/>
                <w:lang w:eastAsia="zh-CN"/>
              </w:rPr>
              <w:t>Note 4:</w:t>
            </w:r>
            <w:r w:rsidRPr="003B2CE2">
              <w:rPr>
                <w:noProof/>
              </w:rPr>
              <w:tab/>
            </w:r>
            <w:r w:rsidRPr="003B2CE2">
              <w:rPr>
                <w:snapToGrid w:val="0"/>
                <w:lang w:eastAsia="zh-CN"/>
              </w:rPr>
              <w:t>Md,max=[4]*Mm,max, Me,max=[2]*Mm,max.</w:t>
            </w:r>
          </w:p>
        </w:tc>
      </w:tr>
    </w:tbl>
    <w:p w14:paraId="5C9AEE14" w14:textId="77777777" w:rsidR="008A6EF7" w:rsidRPr="003B2CE2" w:rsidRDefault="008A6EF7" w:rsidP="008A6EF7">
      <w:pPr>
        <w:rPr>
          <w:noProof/>
        </w:rPr>
      </w:pPr>
    </w:p>
    <w:p w14:paraId="3EAC6CA0" w14:textId="77777777" w:rsidR="008A6EF7" w:rsidRPr="003B2CE2" w:rsidRDefault="008A6EF7" w:rsidP="008A6EF7">
      <w:pPr>
        <w:rPr>
          <w:lang w:val="en-US" w:eastAsia="zh-CN"/>
        </w:rPr>
      </w:pPr>
      <w:r w:rsidRPr="003B2CE2">
        <w:t>The UE shall restart the measurements upon exceeding Mm,max, Md.max, or Me,max.</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r w:rsidRPr="003B2CE2">
        <w:t>T</w:t>
      </w:r>
      <w:r w:rsidRPr="003B2CE2">
        <w:rPr>
          <w:vertAlign w:val="subscript"/>
        </w:rPr>
        <w:t>target_cell_SMTC_period</w:t>
      </w:r>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+ 55 ms.</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t>4.2A.2.7</w:t>
      </w:r>
      <w:r w:rsidRPr="003B2CE2">
        <w:tab/>
        <w:t>General requirements</w:t>
      </w:r>
    </w:p>
    <w:p w14:paraId="5B74200E" w14:textId="61863056" w:rsidR="008A6EF7" w:rsidRPr="00DD3199" w:rsidRDefault="008A6EF7" w:rsidP="008A6EF7">
      <w:r w:rsidRPr="003B2CE2">
        <w:t>The requirements in clause 4.2.2.7 shall apply.</w:t>
      </w:r>
    </w:p>
    <w:p w14:paraId="76DB48F9" w14:textId="7B40A918" w:rsidR="000B4F9B" w:rsidRPr="009C5807" w:rsidRDefault="000B4F9B" w:rsidP="000B4F9B">
      <w:pPr>
        <w:pStyle w:val="Heading2"/>
      </w:pPr>
      <w:r w:rsidRPr="009C5807">
        <w:lastRenderedPageBreak/>
        <w:t>4.3</w:t>
      </w:r>
      <w:r w:rsidRPr="009C5807">
        <w:tab/>
        <w:t>Minimization of Drive Tests (MDT)</w:t>
      </w:r>
    </w:p>
    <w:p w14:paraId="558B5EA9" w14:textId="77777777" w:rsidR="000B4F9B" w:rsidRPr="009C5807" w:rsidRDefault="000B4F9B" w:rsidP="000B4F9B">
      <w:pPr>
        <w:pStyle w:val="Heading3"/>
      </w:pPr>
      <w:bookmarkStart w:id="42" w:name="_Toc383690664"/>
      <w:r w:rsidRPr="009C5807">
        <w:t>4.3.1</w:t>
      </w:r>
      <w:r w:rsidRPr="009C5807">
        <w:tab/>
        <w:t>Introduction</w:t>
      </w:r>
      <w:bookmarkEnd w:id="42"/>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43" w:name="_Toc383690665"/>
      <w:r w:rsidRPr="009C5807">
        <w:t>4.3.2</w:t>
      </w:r>
      <w:r w:rsidRPr="009C5807">
        <w:tab/>
        <w:t>Measurement Requirements</w:t>
      </w:r>
      <w:bookmarkEnd w:id="43"/>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44" w:name="_Toc383690667"/>
      <w:r w:rsidRPr="009C5807">
        <w:t>4.3.3</w:t>
      </w:r>
      <w:r w:rsidRPr="009C5807">
        <w:tab/>
        <w:t>Requirements for Relative Time Stamp Accuracy</w:t>
      </w:r>
      <w:bookmarkEnd w:id="44"/>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45" w:name="_Toc383690669"/>
      <w:r w:rsidRPr="009C5807">
        <w:lastRenderedPageBreak/>
        <w:t>4.3.4</w:t>
      </w:r>
      <w:r w:rsidRPr="009C5807">
        <w:tab/>
        <w:t>Requirements for Relative Time Stamp Accuracy for RRC Connection Establishment Failure Log Reporting</w:t>
      </w:r>
      <w:bookmarkEnd w:id="45"/>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46" w:name="_Toc383690671"/>
      <w:r w:rsidRPr="009C5807">
        <w:t>4.3.5</w:t>
      </w:r>
      <w:r w:rsidRPr="009C5807">
        <w:tab/>
        <w:t>Requirements for Relative Time Stamp Accuracy for Radio Link Failure and Handover Failure Log Reporting</w:t>
      </w:r>
      <w:bookmarkEnd w:id="46"/>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47"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478183AC" w14:textId="3DCC9C0E"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 xml:space="preserve">shall perform the idle mode measurement on the inter-frequency CA and DC candidate frequencies/cells and inter-RAT DC candidate frequencies/cells indicated by higher layers and meet the requirement specified in this </w:t>
      </w:r>
      <w:r w:rsidR="0063092D">
        <w:t>clause</w:t>
      </w:r>
      <w:r>
        <w:t>. 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6AE82D6" w14:textId="77777777" w:rsidR="000C77DD" w:rsidRPr="00100952" w:rsidRDefault="000C77DD" w:rsidP="000C77DD">
      <w:r>
        <w:t xml:space="preserve">For a UE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UE shall support the idle mode CA measurements on the serving cell, overlapping and non-overlapping carriers.</w:t>
      </w:r>
      <w:r w:rsidRPr="0019104E">
        <w:t>.</w:t>
      </w:r>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77777777"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lastRenderedPageBreak/>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
      </w:pPr>
      <w:r>
        <w:t>-</w:t>
      </w:r>
      <w:r>
        <w:tab/>
        <w:t>The detected cell is among the list of cells or on a carrier frequency provided for early measurement reporting, and</w:t>
      </w:r>
    </w:p>
    <w:p w14:paraId="50D4F3A0" w14:textId="77777777" w:rsidR="000C77DD" w:rsidRDefault="000C77DD" w:rsidP="000C77DD">
      <w:pPr>
        <w:pStyle w:val="B2"/>
      </w:pPr>
      <w:r>
        <w:t>-</w:t>
      </w:r>
      <w:r>
        <w:tab/>
        <w:t>The UE is provided with a valid timer T331 by dedicated RRC signaling, and</w:t>
      </w:r>
    </w:p>
    <w:p w14:paraId="6DECB20E" w14:textId="77777777" w:rsidR="000C77DD" w:rsidRDefault="000C77DD" w:rsidP="000C77DD">
      <w:pPr>
        <w:pStyle w:val="B2"/>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
      </w:pPr>
      <w:r>
        <w:t>-</w:t>
      </w:r>
      <w:r>
        <w:tab/>
      </w:r>
      <w:r w:rsidRPr="00251031">
        <w:t xml:space="preserve">The carrier frequency of the detected cell and the carrier frequency of the serving cell are among the supported band combination of the UE. </w:t>
      </w:r>
    </w:p>
    <w:p w14:paraId="5C7687AF" w14:textId="77777777" w:rsidR="000C77DD" w:rsidRDefault="000C77DD" w:rsidP="000C77DD">
      <w:r w:rsidRPr="00C07ACD">
        <w:t xml:space="preserve">An </w:t>
      </w:r>
      <w:r>
        <w:t xml:space="preserve">inter-RAT E-UTRAN </w:t>
      </w:r>
      <w:r w:rsidRPr="00C07ACD">
        <w:t xml:space="preserve">cell is considered detectable according to RSRP, RSRP Ês/Iot, SCH_RP and SCH Ês/Iot defined in Annex B.1.1 and Annex B.1.2 </w:t>
      </w:r>
      <w:r>
        <w:t xml:space="preserve">in [36.133] </w:t>
      </w:r>
      <w:r w:rsidRPr="00C07ACD">
        <w:t>for a corresponding Band.</w:t>
      </w:r>
      <w:r>
        <w:t xml:space="preserve"> An inter-frequency cell is considered detectable according to the conditions in Annex B.1.2 and B.1.3 for a corresponding band.</w:t>
      </w:r>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54CD9C40" w14:textId="77777777" w:rsidR="000C77DD" w:rsidRPr="00251031" w:rsidRDefault="000C77DD" w:rsidP="000C77DD">
      <w:r w:rsidRPr="00251031">
        <w:t xml:space="preserve">While T331 is running, the UE shall perform measurement on the configured overlapping and non-overlapping inter-frequency </w:t>
      </w:r>
      <w:r>
        <w:t xml:space="preserve">and inter-RAT </w:t>
      </w:r>
      <w:r w:rsidRPr="00251031">
        <w:t>carriers for idle mode measurement reporting</w:t>
      </w:r>
      <w:r>
        <w:t xml:space="preserve"> according to the UE measurement capability</w:t>
      </w:r>
      <w:r w:rsidRPr="00251031">
        <w:t xml:space="preserve">. </w:t>
      </w:r>
    </w:p>
    <w:p w14:paraId="6EF02B06" w14:textId="77777777" w:rsidR="000C77DD" w:rsidRDefault="000C77DD" w:rsidP="000C77DD">
      <w:r w:rsidRPr="00251031">
        <w:t xml:space="preserve">A UE which supports </w:t>
      </w:r>
      <w:r w:rsidRPr="00242E70">
        <w:rPr>
          <w:i/>
          <w:iCs/>
        </w:rPr>
        <w:t>IdleInactiveMeasurements-r16</w:t>
      </w:r>
      <w:r w:rsidRPr="00983F24">
        <w:t xml:space="preserve"> </w:t>
      </w:r>
      <w:r>
        <w:t xml:space="preserve"> </w:t>
      </w:r>
      <w:r w:rsidRPr="00251031">
        <w:t xml:space="preserve">shall support the idle mode CA measurements of at least </w:t>
      </w:r>
      <w:r>
        <w:t>7</w:t>
      </w:r>
      <w:r w:rsidRPr="00251031">
        <w:t xml:space="preserve"> </w:t>
      </w:r>
      <w:r>
        <w:t xml:space="preserve">overlapping </w:t>
      </w:r>
      <w:r w:rsidRPr="00251031">
        <w:t>inter-frequency carriers</w:t>
      </w:r>
      <w:r>
        <w:t xml:space="preserve"> and non-overlapping inter-frequency carriers.</w:t>
      </w:r>
      <w:r w:rsidRPr="00251031">
        <w:t xml:space="preserve"> </w:t>
      </w:r>
      <w:r>
        <w:t xml:space="preserve">UE shall be able to support at least 7 overlapping </w:t>
      </w:r>
      <w:r w:rsidRPr="00251031">
        <w:t>inter-frequency carrier</w:t>
      </w:r>
      <w:r>
        <w:t>s.</w:t>
      </w:r>
      <w:r w:rsidDel="004130DC">
        <w:t xml:space="preserve"> </w:t>
      </w:r>
      <w:r>
        <w:t>A</w:t>
      </w:r>
      <w:r w:rsidRPr="00251031">
        <w:t xml:space="preserve"> UE which supports</w:t>
      </w:r>
      <w:r>
        <w:t xml:space="preserve"> </w:t>
      </w:r>
      <w:r w:rsidRPr="00FF3EFB">
        <w:rPr>
          <w:i/>
        </w:rPr>
        <w:t>idleInactiveEUTRA-MeasReport-r16</w:t>
      </w:r>
      <w:r w:rsidDel="004130DC">
        <w:t xml:space="preserve"> </w:t>
      </w:r>
      <w:r>
        <w:t xml:space="preserve">shall be able to monitor at least 7 overlapping inter-RAT carriers. </w:t>
      </w:r>
      <w:r w:rsidRPr="00045384">
        <w:t>UE shall be able to support at least 1 non-overlapping Inter-RAT carrier</w:t>
      </w:r>
      <w:r>
        <w:t>.</w:t>
      </w:r>
      <w:r w:rsidRPr="00251031">
        <w:t xml:space="preserve"> </w:t>
      </w:r>
    </w:p>
    <w:p w14:paraId="0EAF74FA" w14:textId="1E06D6AC" w:rsidR="000C77DD" w:rsidRDefault="000C77DD" w:rsidP="000C77DD">
      <w:bookmarkStart w:id="48" w:name="_Hlk42164890"/>
      <w:r>
        <w:t xml:space="preserve">For overlapping carriers, the inter-frequency measurement requirements in </w:t>
      </w:r>
      <w:r w:rsidR="0063092D">
        <w:t>clause</w:t>
      </w:r>
      <w:r>
        <w:t xml:space="preserve"> 4.2.2.4 apply. For overlapping carriers, the inter-RAT measurement requirements in </w:t>
      </w:r>
      <w:r w:rsidR="0063092D">
        <w:t>clause</w:t>
      </w:r>
      <w:r>
        <w:t xml:space="preserve"> 4.2.2.5 apply</w:t>
      </w:r>
      <w:bookmarkEnd w:id="48"/>
      <w:r>
        <w:t>.</w:t>
      </w:r>
    </w:p>
    <w:p w14:paraId="7C274E98" w14:textId="076644DA" w:rsidR="000C77DD" w:rsidRDefault="000C77DD" w:rsidP="000C77DD">
      <w:r w:rsidRPr="00251031">
        <w:t xml:space="preserve">For overlapping </w:t>
      </w:r>
      <w:r>
        <w:t xml:space="preserve">inter-frequency </w:t>
      </w:r>
      <w:r w:rsidRPr="00251031">
        <w:t xml:space="preserve">carriers, the UE shall be capable of performing </w:t>
      </w:r>
      <w:r>
        <w:t>SS-</w:t>
      </w:r>
      <w:r w:rsidRPr="00251031">
        <w:t xml:space="preserve">RSRP and </w:t>
      </w:r>
      <w:r>
        <w:t>SS-</w:t>
      </w:r>
      <w:r w:rsidRPr="00251031">
        <w:t xml:space="preserve">RSRQ measurements of the overlapping carriers, and the UE physical layer shall be capable of reporting </w:t>
      </w:r>
      <w:r>
        <w:t>SS-</w:t>
      </w:r>
      <w:r w:rsidRPr="00251031">
        <w:t xml:space="preserve">RSRP and </w:t>
      </w:r>
      <w:r>
        <w:t>SS-</w:t>
      </w:r>
      <w:r w:rsidRPr="00251031">
        <w:t xml:space="preserve">RSRQ measurements of the overlapping carriers to higher layers, with measurement accuracy as specified in </w:t>
      </w:r>
      <w:r w:rsidR="00A750BE">
        <w:t>clause</w:t>
      </w:r>
      <w:r w:rsidRPr="00251031">
        <w:t xml:space="preserve">s </w:t>
      </w:r>
      <w:r>
        <w:t>[38.133]</w:t>
      </w:r>
      <w:r w:rsidRPr="00251031">
        <w:t xml:space="preserve"> and </w:t>
      </w:r>
      <w:r>
        <w:t>[38.133]</w:t>
      </w:r>
      <w:r w:rsidRPr="00251031">
        <w:t xml:space="preserve">, respectively. </w:t>
      </w:r>
    </w:p>
    <w:p w14:paraId="0AFF0AC4" w14:textId="796C13CB" w:rsidR="000C77DD" w:rsidRDefault="000C77DD" w:rsidP="000C77DD">
      <w:r w:rsidRPr="00251031">
        <w:t xml:space="preserve">For overlapping </w:t>
      </w:r>
      <w:r>
        <w:t xml:space="preserve">inter-RAT </w:t>
      </w:r>
      <w:r w:rsidRPr="00251031">
        <w:t xml:space="preserve">carriers, the UE shall be capable of performing RSRP and RSRQ measurements of the overlapping carriers, and the UE physical layer shall be capable of reporting RSRP and RSRQ measurements of the overlapping carriers to higher layers, with measurement accuracy as specified in </w:t>
      </w:r>
      <w:r w:rsidR="00A750BE">
        <w:t>clause</w:t>
      </w:r>
      <w:r w:rsidRPr="00251031">
        <w:t>s</w:t>
      </w:r>
      <w:r>
        <w:t xml:space="preserve"> in</w:t>
      </w:r>
      <w:r w:rsidRPr="00251031">
        <w:t xml:space="preserve"> </w:t>
      </w:r>
      <w:r>
        <w:t>[36.133]</w:t>
      </w:r>
      <w:r w:rsidRPr="00251031">
        <w:t xml:space="preserve"> and </w:t>
      </w:r>
      <w:r>
        <w:t>[36.133]</w:t>
      </w:r>
      <w:r w:rsidRPr="00251031">
        <w:t>, respectively.</w:t>
      </w:r>
    </w:p>
    <w:p w14:paraId="754CCA41" w14:textId="77777777" w:rsidR="000C77DD" w:rsidRDefault="000C77DD" w:rsidP="000C77DD">
      <w:r w:rsidRPr="00251031">
        <w:t>The UE shall be able to report idle mode CA measurements when idle mode CA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p w14:paraId="15D64771" w14:textId="42404037" w:rsidR="000B4F9B" w:rsidRPr="009C5807" w:rsidRDefault="000C77DD" w:rsidP="000C77DD">
      <w:r>
        <w:t xml:space="preserve">The UE shall measure the RSRP and RSRQ level of the serving cell and evaluate the cell selection criterion S defined in </w:t>
      </w:r>
      <w:r w:rsidR="0063092D">
        <w:t>clause</w:t>
      </w:r>
      <w:r>
        <w:t xml:space="preserve"> 4.2.2.2 and the UE physical layer shall be capable of reporting RSRP and RSRQ measurements of the serving cell to higher layers, with measurement accuracy as specified in [38.133]</w:t>
      </w:r>
      <w:bookmarkEnd w:id="47"/>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49" w:name="_Toc5952542"/>
      <w:bookmarkStart w:id="50" w:name="_Toc5952554"/>
      <w:r w:rsidRPr="009C5807">
        <w:rPr>
          <w:rStyle w:val="Heading1Char"/>
        </w:rPr>
        <w:lastRenderedPageBreak/>
        <w:t>5</w:t>
      </w:r>
      <w:r w:rsidR="00D27AAF" w:rsidRPr="009C5807">
        <w:tab/>
        <w:t>SA: RRC_INACTIVE state mobility</w:t>
      </w:r>
      <w:bookmarkEnd w:id="49"/>
    </w:p>
    <w:p w14:paraId="71ECBF9D" w14:textId="29C34253" w:rsidR="00D27AAF" w:rsidRPr="009C5807" w:rsidRDefault="008C19BE" w:rsidP="008C19BE">
      <w:pPr>
        <w:pStyle w:val="Heading2"/>
      </w:pPr>
      <w:bookmarkStart w:id="51" w:name="_Toc5952543"/>
      <w:r w:rsidRPr="009C5807">
        <w:t>5.1</w:t>
      </w:r>
      <w:r w:rsidR="00D27AAF" w:rsidRPr="009C5807">
        <w:tab/>
        <w:t>Cell Re-selection</w:t>
      </w:r>
      <w:bookmarkEnd w:id="51"/>
    </w:p>
    <w:p w14:paraId="227FDD94" w14:textId="77777777" w:rsidR="00D27AAF" w:rsidRPr="009C5807" w:rsidRDefault="00D27AAF" w:rsidP="00967CF8">
      <w:pPr>
        <w:pStyle w:val="Heading3"/>
      </w:pPr>
      <w:bookmarkStart w:id="52" w:name="_Toc5952544"/>
      <w:r w:rsidRPr="009C5807">
        <w:t>5.1.1</w:t>
      </w:r>
      <w:r w:rsidRPr="009C5807">
        <w:tab/>
        <w:t>Introduction</w:t>
      </w:r>
      <w:bookmarkEnd w:id="52"/>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53"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53"/>
    </w:p>
    <w:p w14:paraId="068B888C" w14:textId="41947A65" w:rsidR="00D27AAF" w:rsidRPr="009C5807" w:rsidRDefault="00967CF8" w:rsidP="00967CF8">
      <w:pPr>
        <w:pStyle w:val="Heading4"/>
      </w:pPr>
      <w:bookmarkStart w:id="54" w:name="_Toc5952546"/>
      <w:r w:rsidRPr="009C5807">
        <w:t>5.1.2.1</w:t>
      </w:r>
      <w:r w:rsidR="00D27AAF" w:rsidRPr="009C5807">
        <w:tab/>
        <w:t>UE measurement capability</w:t>
      </w:r>
      <w:bookmarkEnd w:id="54"/>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55" w:name="_Toc5952547"/>
      <w:r w:rsidRPr="009C5807">
        <w:t>5.1.2.2</w:t>
      </w:r>
      <w:r w:rsidR="00D27AAF" w:rsidRPr="009C5807">
        <w:tab/>
        <w:t>Measurement and evaluation of serving cell</w:t>
      </w:r>
      <w:bookmarkEnd w:id="55"/>
    </w:p>
    <w:p w14:paraId="74078FB6" w14:textId="39E22E45" w:rsidR="00D27AAF" w:rsidRPr="009C5807" w:rsidRDefault="00D27AAF" w:rsidP="00D27AAF">
      <w:r w:rsidRPr="009C5807">
        <w:t>The requirements in clause 4.2.2.2 shall apply.</w:t>
      </w:r>
    </w:p>
    <w:p w14:paraId="612132CD" w14:textId="7CACF688" w:rsidR="00D27AAF" w:rsidRPr="009C5807" w:rsidRDefault="00967CF8" w:rsidP="00967CF8">
      <w:pPr>
        <w:pStyle w:val="Heading4"/>
      </w:pPr>
      <w:bookmarkStart w:id="56" w:name="_Toc5952548"/>
      <w:r w:rsidRPr="009C5807">
        <w:t>5.1.2.3</w:t>
      </w:r>
      <w:r w:rsidR="00D27AAF" w:rsidRPr="009C5807">
        <w:tab/>
        <w:t>Measurements of intra-frequency NR cells</w:t>
      </w:r>
      <w:bookmarkEnd w:id="56"/>
    </w:p>
    <w:p w14:paraId="7AED1AE0" w14:textId="224E3AB7" w:rsidR="00A750BE" w:rsidRPr="009C5807" w:rsidRDefault="00A750BE" w:rsidP="00A750BE">
      <w:bookmarkStart w:id="57" w:name="_Toc5952549"/>
      <w:r w:rsidRPr="009C5807">
        <w:t>The requirements in clause 4.2.2.3 shall apply.</w:t>
      </w:r>
      <w:r>
        <w:t xml:space="preserve"> The requirements in clause 4.2.2.9 apply for UE configured with relaxed measurement criterion.</w:t>
      </w:r>
    </w:p>
    <w:p w14:paraId="047C1BC6" w14:textId="11FA4157" w:rsidR="00D27AAF" w:rsidRPr="009C5807" w:rsidRDefault="00967CF8" w:rsidP="00967CF8">
      <w:pPr>
        <w:pStyle w:val="Heading4"/>
      </w:pPr>
      <w:r w:rsidRPr="009C5807">
        <w:t>5.1.2.4</w:t>
      </w:r>
      <w:r w:rsidR="00D27AAF" w:rsidRPr="009C5807">
        <w:tab/>
        <w:t>Measurements of inter-frequency NR cells</w:t>
      </w:r>
      <w:bookmarkEnd w:id="57"/>
    </w:p>
    <w:p w14:paraId="028487B6" w14:textId="68C0DA71" w:rsidR="00A750BE" w:rsidRPr="00ED2F00" w:rsidRDefault="00A750BE" w:rsidP="00A750BE">
      <w:bookmarkStart w:id="58" w:name="_Toc5952550"/>
      <w:r w:rsidRPr="00ED2F00">
        <w:t>The requirements in clause 4.2.2.4 shall apply regardless of whether the serving cell is subject to CCA or not.</w:t>
      </w:r>
      <w:r>
        <w:t xml:space="preserve"> </w:t>
      </w:r>
      <w:r w:rsidRPr="00ED2F00">
        <w:t>The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58"/>
    </w:p>
    <w:p w14:paraId="4C1C83B2" w14:textId="5ED6F9B7" w:rsidR="00A750BE" w:rsidRPr="009C5807" w:rsidRDefault="00A750BE" w:rsidP="00A750BE">
      <w:bookmarkStart w:id="59" w:name="_Toc5952551"/>
      <w:r w:rsidRPr="009C5807">
        <w:t>The requirements in clause 4.2.2.5 shall apply.</w:t>
      </w:r>
      <w:r>
        <w:t xml:space="preserve"> </w:t>
      </w:r>
      <w:r w:rsidRPr="009C5807">
        <w:t>The requirements in clause 4.2.2.</w:t>
      </w:r>
      <w:r>
        <w:t>11</w:t>
      </w:r>
      <w:r w:rsidRPr="009C5807">
        <w:t xml:space="preserve"> shall apply</w:t>
      </w:r>
      <w:r>
        <w:t xml:space="preserve"> for UE configured with relaxed measurement criterion.</w:t>
      </w:r>
    </w:p>
    <w:p w14:paraId="7230F3D0" w14:textId="44FD3636" w:rsidR="00D27AAF" w:rsidRPr="009C5807" w:rsidRDefault="00967CF8" w:rsidP="00967CF8">
      <w:pPr>
        <w:pStyle w:val="Heading4"/>
      </w:pPr>
      <w:r w:rsidRPr="009C5807">
        <w:t>5.1.2.6</w:t>
      </w:r>
      <w:r w:rsidR="00D27AAF" w:rsidRPr="009C5807">
        <w:tab/>
        <w:t>Maximum interruption in paging reception</w:t>
      </w:r>
      <w:bookmarkEnd w:id="59"/>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60" w:name="_Toc5952552"/>
      <w:r w:rsidRPr="009C5807">
        <w:t>5.1.2.7</w:t>
      </w:r>
      <w:r w:rsidR="00D27AAF" w:rsidRPr="009C5807">
        <w:tab/>
        <w:t>General requirements</w:t>
      </w:r>
      <w:bookmarkEnd w:id="60"/>
    </w:p>
    <w:p w14:paraId="5BB66439" w14:textId="6A6EBFE9" w:rsidR="00D27AAF" w:rsidRPr="009C5807" w:rsidRDefault="00D27AAF" w:rsidP="00D27AAF">
      <w:r w:rsidRPr="009C5807">
        <w:t>The requirements in clause 4.2.2.7 shall apply.</w:t>
      </w:r>
    </w:p>
    <w:p w14:paraId="16B41FBD" w14:textId="77777777" w:rsidR="00877A71" w:rsidRPr="00ED2F00" w:rsidRDefault="00877A71" w:rsidP="00877A71">
      <w:pPr>
        <w:pStyle w:val="Heading2"/>
      </w:pPr>
      <w:bookmarkStart w:id="61"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 xml:space="preserve">s 5.1A.2.3, 5.1A.2.4, and 5.1A.2.6 apply when at least the target cell is on a carrier frequency with CCA, and </w:t>
      </w:r>
      <w:r w:rsidRPr="00ED2F00">
        <w:rPr>
          <w:lang w:eastAsia="sv-SE"/>
        </w:rPr>
        <w:lastRenderedPageBreak/>
        <w:t>the requirements in sub</w:t>
      </w:r>
      <w:r w:rsidR="0063092D">
        <w:rPr>
          <w:lang w:eastAsia="sv-SE"/>
        </w:rPr>
        <w:t>clause</w:t>
      </w:r>
      <w:r w:rsidRPr="00ED2F00">
        <w:rPr>
          <w:lang w:eastAsia="sv-SE"/>
        </w:rPr>
        <w:t>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28BACD44" w:rsidR="00877A71" w:rsidRPr="00ED2F00" w:rsidRDefault="00877A71" w:rsidP="00877A71">
      <w:r w:rsidRPr="00ED2F00">
        <w:t xml:space="preserve">The requirements in </w:t>
      </w:r>
      <w:r w:rsidR="00A750BE">
        <w:t>clause</w:t>
      </w:r>
      <w:r w:rsidRPr="00ED2F00">
        <w:t xml:space="preserve"> 4.2.2.7 shall apply.</w:t>
      </w:r>
    </w:p>
    <w:p w14:paraId="7F2FCDD2" w14:textId="6239506F" w:rsidR="00D27AAF" w:rsidRPr="009C5807" w:rsidRDefault="00967CF8" w:rsidP="00967CF8">
      <w:pPr>
        <w:pStyle w:val="Heading2"/>
      </w:pPr>
      <w:r w:rsidRPr="009C5807">
        <w:t>5.2</w:t>
      </w:r>
      <w:r w:rsidR="00D27AAF" w:rsidRPr="009C5807">
        <w:tab/>
      </w:r>
      <w:bookmarkEnd w:id="61"/>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lastRenderedPageBreak/>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21617575"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inter-RAT DC candidate frequencies/cells indicated by higher layers and meet the requirement specified in this </w:t>
      </w:r>
      <w:r w:rsidR="0063092D">
        <w:t>clause</w:t>
      </w:r>
      <w:r>
        <w:t xml:space="preserve">. </w:t>
      </w:r>
      <w:r w:rsidRPr="0019104E">
        <w:t>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73FE7BDF" w14:textId="32E3D57B"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 shall apply.</w:t>
      </w:r>
    </w:p>
    <w:p w14:paraId="04E3156C" w14:textId="0A360308" w:rsidR="000C77DD" w:rsidRDefault="000C77DD" w:rsidP="000C77DD">
      <w:pPr>
        <w:pStyle w:val="Heading4"/>
      </w:pPr>
      <w:r>
        <w:lastRenderedPageBreak/>
        <w:t>5.4.2</w:t>
      </w:r>
      <w:r w:rsidRPr="00FF5DCC">
        <w:t>.</w:t>
      </w:r>
      <w:r>
        <w:t>1</w:t>
      </w:r>
      <w:r w:rsidRPr="00FF5DCC">
        <w:tab/>
        <w:t>Detected cell requirement during state transition and Idle mode</w:t>
      </w:r>
    </w:p>
    <w:p w14:paraId="16B98A02" w14:textId="6981B090"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62BF4F2F" w14:textId="2F5F7F32"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211680A4" w14:textId="7D9F76CE"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4.4.2.3 shall apply.</w:t>
      </w:r>
    </w:p>
    <w:p w14:paraId="0A5F4E18" w14:textId="77777777" w:rsidR="003A24E1" w:rsidRPr="009C5807" w:rsidRDefault="003A24E1" w:rsidP="003A24E1">
      <w:pPr>
        <w:pStyle w:val="Heading1"/>
      </w:pPr>
      <w:r w:rsidRPr="009C5807">
        <w:t>6</w:t>
      </w:r>
      <w:r w:rsidRPr="009C5807">
        <w:tab/>
        <w:t>RRC_CONNECTED state mobility</w:t>
      </w:r>
      <w:bookmarkEnd w:id="50"/>
    </w:p>
    <w:p w14:paraId="1C6D6AE5" w14:textId="77777777" w:rsidR="00CF0288" w:rsidRPr="009C5807" w:rsidRDefault="00CF0288" w:rsidP="00CF0288">
      <w:pPr>
        <w:pStyle w:val="Heading2"/>
      </w:pPr>
      <w:bookmarkStart w:id="62" w:name="_Toc5952575"/>
      <w:bookmarkStart w:id="63"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64" w:name="_Toc526331610"/>
      <w:r w:rsidRPr="009C5807">
        <w:rPr>
          <w:lang w:val="en-US" w:eastAsia="zh-CN"/>
        </w:rPr>
        <w:t>6.1.1.2</w:t>
      </w:r>
      <w:r w:rsidRPr="009C5807">
        <w:rPr>
          <w:lang w:val="en-US" w:eastAsia="zh-CN"/>
        </w:rPr>
        <w:tab/>
        <w:t>NR FR1 - NR FR1 Handover</w:t>
      </w:r>
      <w:bookmarkEnd w:id="64"/>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65" w:name="_Toc526331611"/>
      <w:r w:rsidRPr="009C5807">
        <w:t>6.1.1.2.1</w:t>
      </w:r>
      <w:r w:rsidRPr="009C5807">
        <w:tab/>
        <w:t>Handover delay</w:t>
      </w:r>
      <w:bookmarkEnd w:id="65"/>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66"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66"/>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lastRenderedPageBreak/>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4F6C0F1C"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67" w:name="_Toc526331613"/>
      <w:r w:rsidRPr="009C5807">
        <w:rPr>
          <w:lang w:val="en-US" w:eastAsia="zh-CN"/>
        </w:rPr>
        <w:t>6.1.1.3</w:t>
      </w:r>
      <w:r w:rsidRPr="009C5807">
        <w:rPr>
          <w:lang w:val="en-US" w:eastAsia="zh-CN"/>
        </w:rPr>
        <w:tab/>
        <w:t>NR FR2- NR FR1 Handover</w:t>
      </w:r>
      <w:bookmarkEnd w:id="67"/>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68" w:name="_Toc526331614"/>
      <w:r w:rsidRPr="009C5807">
        <w:t>6.1.1.3.1</w:t>
      </w:r>
      <w:r w:rsidRPr="009C5807">
        <w:tab/>
        <w:t>Handover delay</w:t>
      </w:r>
      <w:bookmarkEnd w:id="68"/>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69"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69"/>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When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21E284C9"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w:t>
      </w:r>
      <w:r w:rsidR="00DC3CFE" w:rsidRPr="009C5807">
        <w:t>Es/Iot</w:t>
      </w:r>
      <w:r w:rsidR="00DC3CFE">
        <w:rPr>
          <w:rFonts w:hint="eastAsia"/>
          <w:lang w:eastAsia="zh-CN"/>
        </w:rPr>
        <w:t xml:space="preserve"> </w:t>
      </w:r>
      <w:r w:rsidR="00DC3CFE" w:rsidRPr="009C5807">
        <w:rPr>
          <w:rFonts w:hint="eastAsia"/>
        </w:rPr>
        <w:t>≥</w:t>
      </w:r>
      <w:r w:rsidR="00DC3CFE">
        <w:rPr>
          <w:rFonts w:hint="eastAsia"/>
          <w:lang w:eastAsia="zh-CN"/>
        </w:rPr>
        <w:t xml:space="preserve"> </w:t>
      </w:r>
      <w:r w:rsidR="00DC3CFE" w:rsidRPr="009C5807">
        <w:t>-2 dB</w:t>
      </w:r>
      <w:r w:rsidR="00CF0288" w:rsidRPr="009C5807">
        <w:t>,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0EBE94E9"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w:t>
      </w:r>
      <w:r w:rsidR="00DC3CFE" w:rsidRPr="009C5807">
        <w:t>T</w:t>
      </w:r>
      <w:r w:rsidR="00DC3CFE" w:rsidRPr="002F5786">
        <w:rPr>
          <w:vertAlign w:val="subscript"/>
        </w:rPr>
        <w:t>rs</w:t>
      </w:r>
      <w:r w:rsidR="00CF0288" w:rsidRPr="009C5807">
        <w:t xml:space="preserve">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lastRenderedPageBreak/>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70" w:name="_Toc526331616"/>
      <w:r w:rsidRPr="009C5807">
        <w:rPr>
          <w:lang w:val="en-US" w:eastAsia="zh-CN"/>
        </w:rPr>
        <w:t>6.1.1.4</w:t>
      </w:r>
      <w:r w:rsidRPr="009C5807">
        <w:rPr>
          <w:lang w:val="en-US" w:eastAsia="zh-CN"/>
        </w:rPr>
        <w:tab/>
        <w:t>NR FR2- NR FR2 Handover</w:t>
      </w:r>
      <w:bookmarkEnd w:id="70"/>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71" w:name="_Toc526331617"/>
      <w:r w:rsidRPr="009C5807">
        <w:t>6.1.1.4.1</w:t>
      </w:r>
      <w:r w:rsidRPr="009C5807">
        <w:tab/>
        <w:t>Handover delay</w:t>
      </w:r>
      <w:bookmarkEnd w:id="71"/>
    </w:p>
    <w:p w14:paraId="2ABFE33E" w14:textId="34AC9D4E" w:rsidR="00D139B0" w:rsidRPr="009C5807" w:rsidRDefault="00D139B0" w:rsidP="00D139B0">
      <w:pPr>
        <w:rPr>
          <w:rFonts w:cs="v4.2.0"/>
        </w:rPr>
      </w:pPr>
      <w:bookmarkStart w:id="72"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72"/>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3297141A"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
        <w:rPr>
          <w:lang w:eastAsia="ko-KR"/>
        </w:rPr>
      </w:pPr>
      <w:r w:rsidRPr="009C5807">
        <w:rPr>
          <w:lang w:eastAsia="ko-KR"/>
        </w:rPr>
        <w:t>-</w:t>
      </w:r>
      <w:r w:rsidRPr="009C5807">
        <w:rPr>
          <w:lang w:eastAsia="ko-KR"/>
        </w:rPr>
        <w:tab/>
        <w:t>the UE has sent a valid measurement report for the target cell and</w:t>
      </w:r>
    </w:p>
    <w:p w14:paraId="65FB80A5" w14:textId="0ACD8DF4" w:rsidR="00C45EDF" w:rsidRPr="009C5807" w:rsidRDefault="00C45EDF" w:rsidP="00861D86">
      <w:pPr>
        <w:pStyle w:val="B2"/>
        <w:rPr>
          <w:lang w:eastAsia="ko-KR"/>
        </w:rPr>
      </w:pPr>
      <w:bookmarkStart w:id="73"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lastRenderedPageBreak/>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73"/>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74" w:name="_Toc526331620"/>
      <w:r w:rsidRPr="009C5807">
        <w:t>6.1.1.5.1</w:t>
      </w:r>
      <w:r w:rsidRPr="009C5807">
        <w:tab/>
        <w:t>Handover delay</w:t>
      </w:r>
      <w:bookmarkEnd w:id="74"/>
    </w:p>
    <w:p w14:paraId="2A8F7B55" w14:textId="328DC7E0" w:rsidR="00D139B0" w:rsidRPr="009C5807" w:rsidRDefault="00D139B0" w:rsidP="00D139B0">
      <w:pPr>
        <w:rPr>
          <w:rFonts w:cs="v4.2.0"/>
        </w:rPr>
      </w:pPr>
      <w:bookmarkStart w:id="75"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75"/>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1C0C2C22"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lastRenderedPageBreak/>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76" w:name="_Toc5952571"/>
      <w:r w:rsidRPr="009C5807">
        <w:rPr>
          <w:lang w:val="en-US" w:eastAsia="zh-CN"/>
        </w:rPr>
        <w:t>6.1.2.1</w:t>
      </w:r>
      <w:r w:rsidRPr="009C5807">
        <w:rPr>
          <w:lang w:val="en-US" w:eastAsia="zh-CN"/>
        </w:rPr>
        <w:tab/>
        <w:t>NR – E-UTRAN Handover</w:t>
      </w:r>
      <w:bookmarkEnd w:id="76"/>
    </w:p>
    <w:p w14:paraId="7DA9DB70" w14:textId="77777777" w:rsidR="00CF0288" w:rsidRPr="009C5807" w:rsidRDefault="00CF0288" w:rsidP="00CF0288">
      <w:pPr>
        <w:pStyle w:val="Heading5"/>
        <w:rPr>
          <w:lang w:val="en-US" w:eastAsia="zh-CN"/>
        </w:rPr>
      </w:pPr>
      <w:bookmarkStart w:id="77" w:name="_Toc5952572"/>
      <w:r w:rsidRPr="009C5807">
        <w:rPr>
          <w:lang w:val="en-US" w:eastAsia="zh-CN"/>
        </w:rPr>
        <w:t>6.1.2.1.1</w:t>
      </w:r>
      <w:r w:rsidRPr="009C5807">
        <w:rPr>
          <w:lang w:val="en-US" w:eastAsia="zh-CN"/>
        </w:rPr>
        <w:tab/>
        <w:t>Introduction</w:t>
      </w:r>
      <w:bookmarkEnd w:id="77"/>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78" w:name="_Toc5952573"/>
      <w:r w:rsidRPr="009C5807">
        <w:rPr>
          <w:lang w:val="en-US" w:eastAsia="zh-CN"/>
        </w:rPr>
        <w:t>6.1.2.1.2</w:t>
      </w:r>
      <w:r w:rsidRPr="009C5807">
        <w:rPr>
          <w:lang w:val="en-US" w:eastAsia="zh-CN"/>
        </w:rPr>
        <w:tab/>
        <w:t>Handover delay</w:t>
      </w:r>
      <w:bookmarkEnd w:id="78"/>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79" w:name="_Toc5952574"/>
      <w:r w:rsidRPr="009C5807">
        <w:rPr>
          <w:lang w:val="en-US" w:eastAsia="zh-CN"/>
        </w:rPr>
        <w:t>6.1.2.1.3</w:t>
      </w:r>
      <w:r w:rsidRPr="009C5807">
        <w:rPr>
          <w:lang w:val="en-US" w:eastAsia="zh-CN"/>
        </w:rPr>
        <w:tab/>
        <w:t>Interruption time</w:t>
      </w:r>
      <w:bookmarkEnd w:id="79"/>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80" w:name="_Toc383690691"/>
      <w:r w:rsidRPr="009C5807">
        <w:t>6.1.2.2.1</w:t>
      </w:r>
      <w:r w:rsidRPr="009C5807">
        <w:tab/>
        <w:t>Introduction</w:t>
      </w:r>
      <w:bookmarkEnd w:id="80"/>
    </w:p>
    <w:p w14:paraId="66478978" w14:textId="1EBCB3AB" w:rsidR="00070190" w:rsidRPr="009C5807" w:rsidRDefault="00070190" w:rsidP="00070190">
      <w:pPr>
        <w:rPr>
          <w:rFonts w:cs="v4.2.0"/>
        </w:rPr>
      </w:pPr>
      <w:bookmarkStart w:id="81"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81"/>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lastRenderedPageBreak/>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82" w:name="_Toc383690693"/>
      <w:r w:rsidRPr="009C5807">
        <w:t>6.1.2.2.3</w:t>
      </w:r>
      <w:r w:rsidRPr="009C5807">
        <w:tab/>
        <w:t>Interruption time</w:t>
      </w:r>
      <w:bookmarkEnd w:id="82"/>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83"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r w:rsidRPr="00AF41C4">
        <w:rPr>
          <w:i/>
          <w:lang w:val="en-US" w:eastAsia="zh-TW"/>
        </w:rPr>
        <w:t>intraFreq-needForGap</w:t>
      </w:r>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lastRenderedPageBreak/>
        <w:t>6.1.3.2</w:t>
      </w:r>
      <w:r w:rsidRPr="009C5807">
        <w:rPr>
          <w:lang w:val="en-US" w:eastAsia="zh-CN"/>
        </w:rPr>
        <w:tab/>
        <w:t>NR FR1 - NR FR1 DAPS Handover</w:t>
      </w:r>
    </w:p>
    <w:p w14:paraId="7322E932" w14:textId="583C673F"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 xml:space="preserve">A DAPS handover is intra-frequency if the centre frequency of the SSB of the source cell and the centre frequency of the SSB of the target cell are the same, and </w:t>
      </w:r>
      <w:r w:rsidR="00F35410" w:rsidRPr="00A01642">
        <w:tab/>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6BD1552B" w:rsidR="00C93BDA" w:rsidRPr="00A01642" w:rsidRDefault="00C93BDA" w:rsidP="00C93BDA">
      <w:pPr>
        <w:pStyle w:val="TH"/>
      </w:pPr>
      <w:r w:rsidRPr="00A01642">
        <w:t>Table  6.1.3.2-1: Sync condition</w:t>
      </w:r>
      <w:r>
        <w:t>s</w:t>
      </w:r>
      <w:r w:rsidRPr="00A01642">
        <w:t xml:space="preserve">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F35410" w:rsidRPr="00A01642" w14:paraId="4F809EFE" w14:textId="77777777" w:rsidTr="003637C3">
        <w:trPr>
          <w:jc w:val="center"/>
        </w:trPr>
        <w:tc>
          <w:tcPr>
            <w:tcW w:w="2183" w:type="dxa"/>
            <w:shd w:val="clear" w:color="auto" w:fill="auto"/>
          </w:tcPr>
          <w:p w14:paraId="57801370" w14:textId="7381B774" w:rsidR="00F35410" w:rsidRPr="00A01642" w:rsidRDefault="00F35410" w:rsidP="00C93BDA">
            <w:pPr>
              <w:pStyle w:val="TAH"/>
            </w:pPr>
            <w:r w:rsidRPr="00A01642">
              <w:t>Type of handover</w:t>
            </w:r>
          </w:p>
        </w:tc>
        <w:tc>
          <w:tcPr>
            <w:tcW w:w="2890" w:type="dxa"/>
            <w:shd w:val="clear" w:color="auto" w:fill="auto"/>
          </w:tcPr>
          <w:p w14:paraId="6776A639" w14:textId="77777777" w:rsidR="00F35410" w:rsidRPr="00A01642" w:rsidRDefault="00F35410" w:rsidP="00C93BDA">
            <w:pPr>
              <w:pStyle w:val="TAH"/>
            </w:pPr>
            <w:r w:rsidRPr="00A01642">
              <w:t>Maximum receive timing difference between source and taget cell (µs) for sync DAPS handover</w:t>
            </w:r>
          </w:p>
        </w:tc>
        <w:tc>
          <w:tcPr>
            <w:tcW w:w="2845" w:type="dxa"/>
          </w:tcPr>
          <w:p w14:paraId="4DD3C02F" w14:textId="58BD44E3" w:rsidR="00F35410" w:rsidRPr="00A01642" w:rsidRDefault="00C93BDA" w:rsidP="00C93BDA">
            <w:pPr>
              <w:pStyle w:val="TAH"/>
            </w:pPr>
            <w:r w:rsidRPr="00A01642">
              <w:t>Maximum transmit timing difference between source and taget cell (µs)</w:t>
            </w:r>
            <w:r>
              <w:t xml:space="preserve"> for</w:t>
            </w:r>
            <w:r w:rsidRPr="00A01642">
              <w:t xml:space="preserve"> sync DAPS handover</w:t>
            </w:r>
          </w:p>
        </w:tc>
      </w:tr>
      <w:tr w:rsidR="00F35410" w:rsidRPr="00A01642" w14:paraId="4152A196" w14:textId="77777777" w:rsidTr="003637C3">
        <w:trPr>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637C3">
        <w:trPr>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637C3">
        <w:trPr>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637C3">
        <w:trPr>
          <w:jc w:val="center"/>
        </w:trPr>
        <w:tc>
          <w:tcPr>
            <w:tcW w:w="7918" w:type="dxa"/>
            <w:gridSpan w:val="3"/>
            <w:shd w:val="clear" w:color="auto" w:fill="auto"/>
          </w:tcPr>
          <w:p w14:paraId="0E568C8B" w14:textId="70089273" w:rsidR="008944BB" w:rsidRPr="008944BB" w:rsidRDefault="008944BB" w:rsidP="008944BB">
            <w:pPr>
              <w:pStyle w:val="TAN"/>
              <w:rPr>
                <w:lang w:val="en-US"/>
              </w:rPr>
            </w:pPr>
            <w:r w:rsidRPr="00A01642">
              <w:t>Note 1:</w:t>
            </w:r>
            <w:r w:rsidRPr="009C5807">
              <w:rPr>
                <w:lang w:eastAsia="zh-CN"/>
              </w:rPr>
              <w:tab/>
            </w:r>
            <w:r>
              <w:rPr>
                <w:lang w:eastAsia="zh-CN"/>
              </w:rPr>
              <w:t>For synchonous DAPS handover, i</w:t>
            </w:r>
            <w:r w:rsidRPr="00A01642">
              <w:rPr>
                <w:lang w:val="en-US"/>
              </w:rPr>
              <w:t>f the receive time difference exceeds the cyclic prefix length of that SCS, demodulation performance degradation is expected for the first symbol of the slot.</w:t>
            </w:r>
            <w:bookmarkStart w:id="84" w:name="OLE_LINK2"/>
            <w:r>
              <w:rPr>
                <w:lang w:val="en-US"/>
              </w:rPr>
              <w:t xml:space="preserve"> </w:t>
            </w:r>
            <w:r w:rsidRPr="009C66B5">
              <w:rPr>
                <w:i/>
                <w:lang w:eastAsia="zh-CN"/>
              </w:rPr>
              <w:t xml:space="preserve">Editor note: how to capture the performance degradation for asynchronous cases needs to be further studied </w:t>
            </w:r>
            <w:bookmarkEnd w:id="84"/>
          </w:p>
          <w:p w14:paraId="72EE7175" w14:textId="2B51D5E6" w:rsidR="008944BB" w:rsidRPr="00A01642" w:rsidRDefault="008944BB" w:rsidP="008944BB">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transmit in the uplink 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 in the same cell where N</w:t>
            </w:r>
            <w:r w:rsidRPr="00A01642">
              <w:rPr>
                <w:vertAlign w:val="subscript"/>
                <w:lang w:val="en-US"/>
              </w:rPr>
              <w:t>RX-TX</w:t>
            </w:r>
            <w:r w:rsidRPr="00A01642">
              <w:rPr>
                <w:lang w:val="en-US"/>
              </w:rPr>
              <w:t xml:space="preserve">=26500Tc. </w:t>
            </w:r>
          </w:p>
          <w:p w14:paraId="3AB25A12" w14:textId="7D87A787" w:rsidR="00F35410" w:rsidRPr="00A01642" w:rsidRDefault="008944BB" w:rsidP="008944BB">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receive in the downlink earlier than N</w:t>
            </w:r>
            <w:r w:rsidRPr="00A01642">
              <w:rPr>
                <w:vertAlign w:val="subscript"/>
                <w:lang w:val="en-US"/>
              </w:rPr>
              <w:t>TX-RX</w:t>
            </w:r>
            <w:r w:rsidRPr="00A01642">
              <w:rPr>
                <w:lang w:val="en-US"/>
              </w:rPr>
              <w:t xml:space="preserve"> after the end of the last transmitted uplink symbol in the same cell where N</w:t>
            </w:r>
            <w:r w:rsidRPr="00A01642">
              <w:rPr>
                <w:vertAlign w:val="subscript"/>
                <w:lang w:val="en-US"/>
              </w:rPr>
              <w:t>TX-RX</w:t>
            </w:r>
            <w:r w:rsidRPr="00A01642">
              <w:rPr>
                <w:lang w:val="en-US"/>
              </w:rPr>
              <w:t>=26500Tc.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lastRenderedPageBreak/>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5ACC3DBB" w:rsidR="00B05B1A" w:rsidRPr="009C5807" w:rsidRDefault="00B05B1A" w:rsidP="00293E8D">
            <w:pPr>
              <w:pStyle w:val="TAN"/>
            </w:pPr>
            <w:r>
              <w:t>Note 4:</w:t>
            </w:r>
            <w:r w:rsidRPr="00A01642">
              <w:t xml:space="preserve"> </w:t>
            </w:r>
            <w:r w:rsidRPr="00A01642">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066C30B8"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F95B9C3"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equals to 2ms when </w:t>
      </w:r>
      <w:r w:rsidRPr="009C5807">
        <w:t>the BWP of target cell is smaller than the BWP of source cell</w:t>
      </w:r>
      <w:r w:rsidRPr="009C5807">
        <w:rPr>
          <w:rFonts w:cs="v4.2.0"/>
        </w:rPr>
        <w:t>, and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 xml:space="preserve">6.1.3.2.2-4 when </w:t>
      </w:r>
      <w:r w:rsidRPr="009C5807">
        <w:rPr>
          <w:rFonts w:cs="v4.2.0"/>
        </w:rPr>
        <w:t xml:space="preserve">the same </w:t>
      </w:r>
      <w:r w:rsidRPr="009C5807">
        <w:t xml:space="preserve">BWP </w:t>
      </w:r>
      <w:r w:rsidRPr="009C5807">
        <w:rPr>
          <w:rFonts w:cs="v4.2.0"/>
        </w:rPr>
        <w:t>is used for target cell and source cell</w:t>
      </w:r>
      <w:r w:rsidRPr="009C5807">
        <w:t>.</w:t>
      </w:r>
    </w:p>
    <w:p w14:paraId="2E047383" w14:textId="77777777" w:rsidR="00E72C7B" w:rsidRPr="009C5807" w:rsidRDefault="00E72C7B" w:rsidP="00E72C7B">
      <w:pPr>
        <w:pStyle w:val="TH"/>
      </w:pPr>
      <w:r w:rsidRPr="009C5807">
        <w:lastRenderedPageBreak/>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293E8D" w:rsidRPr="009C5807" w14:paraId="2CFBBC6F" w14:textId="1F7EC0DF"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BD04439" w14:textId="77777777" w:rsidR="00293E8D" w:rsidRPr="009C5807" w:rsidRDefault="00293E8D" w:rsidP="00293E8D">
            <w:pPr>
              <w:pStyle w:val="TAH"/>
            </w:pPr>
            <w:r w:rsidRPr="009C5807">
              <w:rPr>
                <w:noProof/>
                <w:lang w:val="en-US" w:eastAsia="zh-CN"/>
              </w:rPr>
              <w:drawing>
                <wp:inline distT="0" distB="0" distL="0" distR="0" wp14:anchorId="52092EA4" wp14:editId="454F38FF">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D64487" w14:textId="77777777" w:rsidR="00293E8D" w:rsidRPr="009C5807" w:rsidRDefault="00293E8D" w:rsidP="00293E8D">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A0FD8C4" w14:textId="77777777" w:rsidR="00293E8D" w:rsidRPr="009C5807" w:rsidRDefault="00293E8D" w:rsidP="00293E8D">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5CB9F411" w14:textId="4053C200"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293E8D" w:rsidRPr="009C5807" w14:paraId="6EB4B57B" w14:textId="4E817670"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7594A9F7" w14:textId="77777777" w:rsidR="00293E8D" w:rsidRPr="009C5807" w:rsidRDefault="00293E8D" w:rsidP="00293E8D">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34959CC" w14:textId="77777777" w:rsidR="00293E8D" w:rsidRPr="009C5807" w:rsidRDefault="00293E8D" w:rsidP="00293E8D">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06C4B3" w14:textId="69CF5605" w:rsidR="00293E8D" w:rsidRPr="009C5807" w:rsidRDefault="00293E8D" w:rsidP="00293E8D">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57A98805" w14:textId="3E3EEAFF" w:rsidR="00293E8D" w:rsidRPr="009C5807" w:rsidDel="00042996" w:rsidRDefault="00293E8D" w:rsidP="00293E8D">
            <w:pPr>
              <w:pStyle w:val="TAC"/>
              <w:rPr>
                <w:lang w:eastAsia="zh-CN"/>
              </w:rPr>
            </w:pPr>
            <w:r w:rsidRPr="00A01642">
              <w:rPr>
                <w:lang w:eastAsia="zh-CN"/>
              </w:rPr>
              <w:t>2</w:t>
            </w:r>
          </w:p>
        </w:tc>
      </w:tr>
      <w:tr w:rsidR="00293E8D" w:rsidRPr="009C5807" w14:paraId="13B88556" w14:textId="1DD3FFC9"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5A32134" w14:textId="77777777" w:rsidR="00293E8D" w:rsidRPr="009C5807" w:rsidRDefault="00293E8D" w:rsidP="00293E8D">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3D828E" w14:textId="77777777" w:rsidR="00293E8D" w:rsidRPr="009C5807" w:rsidRDefault="00293E8D" w:rsidP="00293E8D">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18C68A68" w14:textId="49679C67" w:rsidR="00293E8D" w:rsidRPr="009C5807" w:rsidRDefault="00293E8D" w:rsidP="00293E8D">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9087EEF" w14:textId="0ECA024B" w:rsidR="00293E8D" w:rsidRPr="009C5807" w:rsidDel="00042996" w:rsidRDefault="00293E8D" w:rsidP="00293E8D">
            <w:pPr>
              <w:pStyle w:val="TAC"/>
              <w:rPr>
                <w:lang w:eastAsia="zh-CN"/>
              </w:rPr>
            </w:pPr>
            <w:r w:rsidRPr="00A01642">
              <w:rPr>
                <w:lang w:eastAsia="zh-CN"/>
              </w:rPr>
              <w:t>3</w:t>
            </w:r>
          </w:p>
        </w:tc>
      </w:tr>
      <w:tr w:rsidR="00293E8D" w:rsidRPr="009C5807" w14:paraId="28F031FE" w14:textId="05FA8A84"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8DFE7A5" w14:textId="77777777" w:rsidR="00293E8D" w:rsidRPr="009C5807" w:rsidRDefault="00293E8D" w:rsidP="00293E8D">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0C66FA5" w14:textId="77777777" w:rsidR="00293E8D" w:rsidRPr="009C5807" w:rsidRDefault="00293E8D" w:rsidP="00293E8D">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7B5EA74" w14:textId="6A2ABBC1" w:rsidR="00293E8D" w:rsidRPr="009C5807" w:rsidRDefault="00293E8D" w:rsidP="00293E8D">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77A0AECF" w14:textId="53EDC41B" w:rsidR="00293E8D" w:rsidRPr="009C5807" w:rsidRDefault="00293E8D" w:rsidP="00293E8D">
            <w:pPr>
              <w:pStyle w:val="TAC"/>
              <w:rPr>
                <w:lang w:eastAsia="zh-CN"/>
              </w:rPr>
            </w:pPr>
            <w:r w:rsidRPr="00A01642">
              <w:rPr>
                <w:lang w:eastAsia="zh-CN"/>
              </w:rPr>
              <w:t>5</w:t>
            </w:r>
          </w:p>
        </w:tc>
      </w:tr>
      <w:tr w:rsidR="00293E8D" w:rsidRPr="009C5807" w14:paraId="55C04A93" w14:textId="6A5F38A0" w:rsidTr="00293E8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6B34567" w14:textId="77777777" w:rsidR="00293E8D" w:rsidRPr="009C5807" w:rsidRDefault="00293E8D" w:rsidP="00293E8D">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467A5802" w14:textId="77777777" w:rsidR="00293E8D" w:rsidRPr="009C5807" w:rsidRDefault="00293E8D" w:rsidP="00293E8D">
            <w:pPr>
              <w:pStyle w:val="TAN"/>
            </w:pPr>
            <w:r w:rsidRPr="009C5807">
              <w:t>Note 2:</w:t>
            </w:r>
            <w:r w:rsidRPr="009C5807">
              <w:tab/>
              <w:t>It is assumed that the BWP of target cell is the same as the BWP of source cell.</w:t>
            </w:r>
          </w:p>
          <w:p w14:paraId="620C5506" w14:textId="1F3F60DE" w:rsidR="00293E8D" w:rsidRPr="009C5807" w:rsidRDefault="00293E8D" w:rsidP="00293E8D">
            <w:pPr>
              <w:pStyle w:val="TAN"/>
            </w:pPr>
            <w:r w:rsidRPr="009C5807">
              <w:t>Note 3:</w:t>
            </w:r>
            <w:r w:rsidRPr="009C5807">
              <w:tab/>
            </w:r>
            <w:r w:rsidRPr="00A01642">
              <w:t>Void</w:t>
            </w:r>
          </w:p>
        </w:tc>
      </w:tr>
    </w:tbl>
    <w:p w14:paraId="4CF9D958" w14:textId="77777777" w:rsidR="00E72C7B" w:rsidRPr="009C5807" w:rsidRDefault="00E72C7B" w:rsidP="00E72C7B">
      <w:pPr>
        <w:rPr>
          <w:rFonts w:cs="v4.2.0"/>
        </w:rPr>
      </w:pPr>
    </w:p>
    <w:p w14:paraId="2813ED0C" w14:textId="77777777" w:rsidR="00E72C7B" w:rsidRPr="009C5807" w:rsidRDefault="00E72C7B" w:rsidP="00E72C7B">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6.1.3.2.2-5.</w:t>
      </w:r>
    </w:p>
    <w:p w14:paraId="1F79A44D" w14:textId="77777777" w:rsidR="00E72C7B" w:rsidRPr="009C5807" w:rsidRDefault="00E72C7B" w:rsidP="00357256">
      <w:pPr>
        <w:pStyle w:val="TH"/>
      </w:pPr>
      <w:r w:rsidRPr="009C5807">
        <w:t>Table 6.1.3.2.2-5: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4AF8E6F1" w14:textId="35A4DC18"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8A0E7A1" w14:textId="77777777" w:rsidR="00293E8D" w:rsidRPr="009C5807" w:rsidRDefault="00293E8D" w:rsidP="00293E8D">
            <w:pPr>
              <w:pStyle w:val="TAH"/>
            </w:pPr>
            <w:r w:rsidRPr="009C5807">
              <w:rPr>
                <w:noProof/>
                <w:lang w:val="en-US" w:eastAsia="zh-CN"/>
              </w:rPr>
              <w:drawing>
                <wp:inline distT="0" distB="0" distL="0" distR="0" wp14:anchorId="0B4A6C4D" wp14:editId="41297B66">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FE2D42B"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6BF256CD" w14:textId="5D73E3BD"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109C53EC" w14:textId="41F4A140" w:rsidR="00293E8D" w:rsidRPr="009C5807" w:rsidRDefault="00293E8D" w:rsidP="00293E8D">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B05B1A" w:rsidRPr="009C5807" w14:paraId="7850F1B9" w14:textId="584C37FC"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49C077C1"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77BEF689"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7404D449" w14:textId="5A781442"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F0CA1AC" w14:textId="6F8269D5"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20F39C12" w14:textId="22A34F9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4563420"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0A1A9B7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9CA4CDD" w14:textId="51B8B071"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E319432" w14:textId="386E68CA"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5A6249EF" w14:textId="7F0F266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3CB71397"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6775268"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3AA155B8" w14:textId="47F9DC97"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0341B236" w14:textId="5781A633"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21CD131F" w14:textId="0A5E8548"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DFBA63C"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A253AEB" w14:textId="5879AB45"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8F4141C" w14:textId="77777777" w:rsidR="00293E8D" w:rsidRDefault="00293E8D" w:rsidP="00293E8D">
            <w:pPr>
              <w:pStyle w:val="TAN"/>
              <w:rPr>
                <w:lang w:eastAsia="zh-CN"/>
              </w:rPr>
            </w:pPr>
            <w:r w:rsidRPr="009C5807">
              <w:t>Note 3:</w:t>
            </w:r>
            <w:r w:rsidRPr="009C5807">
              <w:tab/>
            </w:r>
            <w:r w:rsidRPr="00A01642">
              <w:t>Void</w:t>
            </w:r>
            <w:r w:rsidRPr="00A01642">
              <w:rPr>
                <w:lang w:eastAsia="zh-CN"/>
              </w:rPr>
              <w:t>.</w:t>
            </w:r>
          </w:p>
          <w:p w14:paraId="672BCF75" w14:textId="12F7F5C4" w:rsidR="00B05B1A" w:rsidRPr="009C5807" w:rsidRDefault="00B05B1A" w:rsidP="00293E8D">
            <w:pPr>
              <w:pStyle w:val="TAN"/>
            </w:pPr>
            <w:r>
              <w:t>Note 4:</w:t>
            </w:r>
            <w:r w:rsidRPr="009C5807">
              <w:t xml:space="preserve"> </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536352C5" w14:textId="77777777" w:rsidR="00E72C7B" w:rsidRPr="009C5807" w:rsidRDefault="00E72C7B" w:rsidP="00E72C7B">
      <w:pPr>
        <w:rPr>
          <w:rFonts w:cs="v4.2.0"/>
        </w:rPr>
      </w:pPr>
    </w:p>
    <w:p w14:paraId="246B267C"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6.1.3.2.2-6.</w:t>
      </w:r>
    </w:p>
    <w:p w14:paraId="3DB0317F" w14:textId="77777777" w:rsidR="00E72C7B" w:rsidRPr="009C5807" w:rsidRDefault="00E72C7B" w:rsidP="00E72C7B">
      <w:pPr>
        <w:pStyle w:val="TH"/>
      </w:pPr>
      <w:r w:rsidRPr="009C5807">
        <w:t>Table 6.1.3.2.2-6: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C1578EF" w14:textId="77777777" w:rsidTr="00935FD6">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2B67B5CC" w14:textId="77777777" w:rsidR="00E72C7B" w:rsidRPr="009C5807" w:rsidRDefault="00E72C7B" w:rsidP="00357256">
            <w:pPr>
              <w:pStyle w:val="TAH"/>
            </w:pPr>
            <w:r w:rsidRPr="009C5807">
              <w:rPr>
                <w:noProof/>
                <w:lang w:val="en-US" w:eastAsia="zh-CN"/>
              </w:rPr>
              <w:drawing>
                <wp:inline distT="0" distB="0" distL="0" distR="0" wp14:anchorId="6F6FBF16" wp14:editId="2D029053">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4B612B9" w14:textId="0D21992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7F925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6818D924" w14:textId="77777777" w:rsidTr="00935FD6">
        <w:trPr>
          <w:trHeight w:val="201"/>
          <w:jc w:val="center"/>
        </w:trPr>
        <w:tc>
          <w:tcPr>
            <w:tcW w:w="649" w:type="dxa"/>
            <w:tcBorders>
              <w:top w:val="nil"/>
              <w:left w:val="single" w:sz="4" w:space="0" w:color="auto"/>
              <w:bottom w:val="single" w:sz="4" w:space="0" w:color="auto"/>
              <w:right w:val="single" w:sz="4" w:space="0" w:color="auto"/>
            </w:tcBorders>
            <w:vAlign w:val="center"/>
          </w:tcPr>
          <w:p w14:paraId="6ECD4D60"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551E52EF" w14:textId="5CFD619B" w:rsidR="00E72C7B" w:rsidRPr="009C5807" w:rsidRDefault="00935FD6"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7608CCB"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1E0605CA"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3191B69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C4F3437"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2592D84E"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D80F644"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27743E96" w14:textId="77777777" w:rsidR="00E72C7B" w:rsidRPr="009C5807" w:rsidRDefault="00E72C7B" w:rsidP="00357256">
            <w:pPr>
              <w:pStyle w:val="TAC"/>
              <w:rPr>
                <w:rFonts w:cs="Arial"/>
                <w:szCs w:val="18"/>
              </w:rPr>
            </w:pPr>
            <w:r w:rsidRPr="009C5807">
              <w:rPr>
                <w:rFonts w:cs="Arial"/>
                <w:szCs w:val="18"/>
              </w:rPr>
              <w:t>2</w:t>
            </w:r>
          </w:p>
        </w:tc>
      </w:tr>
      <w:tr w:rsidR="00E72C7B" w:rsidRPr="009C5807" w14:paraId="71F4D752"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E169E3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4C16CC5"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0B76768B"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AAE7615"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E7FAED7"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560DE"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8921D0F"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8719E5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9D36969" w14:textId="77777777" w:rsidR="00E72C7B" w:rsidRPr="009C5807" w:rsidRDefault="00E72C7B" w:rsidP="00357256">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lastRenderedPageBreak/>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lastRenderedPageBreak/>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83"/>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lastRenderedPageBreak/>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132E4D5B"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3469DB1B"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C077685"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1EFA1C5" w14:textId="0328E2F7" w:rsidR="00D2705D" w:rsidRPr="009C5807" w:rsidRDefault="00D2705D" w:rsidP="00D2705D">
      <w:pPr>
        <w:pStyle w:val="EQ"/>
      </w:pPr>
      <w:bookmarkStart w:id="85"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85"/>
    </w:p>
    <w:p w14:paraId="011DD19F" w14:textId="77777777" w:rsidR="00D2705D" w:rsidRPr="009C5807" w:rsidRDefault="00D2705D" w:rsidP="00D2705D">
      <w:r w:rsidRPr="009C5807">
        <w:lastRenderedPageBreak/>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219D05D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081C2D6F"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 </w:t>
      </w: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120B637A" w14:textId="77777777" w:rsidR="00D2705D" w:rsidRPr="009C5807" w:rsidRDefault="00D2705D" w:rsidP="00D2705D">
      <w:r w:rsidRPr="009C5807">
        <w:lastRenderedPageBreak/>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9F4071A"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24F521B5" w:rsidR="00D2705D" w:rsidRPr="009C5807"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29D99EB6" w14:textId="343B120B" w:rsidR="004D2960" w:rsidRPr="004D2960" w:rsidRDefault="004D2960" w:rsidP="004D2960">
      <w:pPr>
        <w:pStyle w:val="Heading2"/>
        <w:rPr>
          <w:color w:val="000000" w:themeColor="text1"/>
          <w:lang w:val="fi-FI"/>
        </w:rPr>
      </w:pPr>
      <w:bookmarkStart w:id="86" w:name="_Hlk52262519"/>
      <w:r w:rsidRPr="004D2960">
        <w:rPr>
          <w:lang w:val="fi-FI"/>
        </w:rPr>
        <w:lastRenderedPageBreak/>
        <w:t>6</w:t>
      </w:r>
      <w:r w:rsidRPr="004D2960">
        <w:rPr>
          <w:color w:val="000000" w:themeColor="text1"/>
          <w:lang w:val="fi-FI"/>
        </w:rPr>
        <w:t>.1A</w:t>
      </w:r>
      <w:r w:rsidRPr="004D2960">
        <w:rPr>
          <w:color w:val="000000" w:themeColor="text1"/>
          <w:lang w:val="fi-FI"/>
        </w:rPr>
        <w:tab/>
        <w:t xml:space="preserve">Void </w:t>
      </w:r>
    </w:p>
    <w:p w14:paraId="1CAA69EF" w14:textId="5930038A" w:rsidR="004D2960" w:rsidRPr="004D2960" w:rsidRDefault="004D2960" w:rsidP="004D2960">
      <w:pPr>
        <w:pStyle w:val="Heading3"/>
        <w:overflowPunct w:val="0"/>
        <w:autoSpaceDE w:val="0"/>
        <w:autoSpaceDN w:val="0"/>
        <w:adjustRightInd w:val="0"/>
        <w:textAlignment w:val="baseline"/>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 xml:space="preserve">Void </w:t>
      </w:r>
    </w:p>
    <w:p w14:paraId="50AECA0B" w14:textId="2204B348" w:rsidR="004D2960" w:rsidRPr="004D2960" w:rsidRDefault="004D2960" w:rsidP="004D2960">
      <w:pPr>
        <w:pStyle w:val="Heading4"/>
        <w:overflowPunct w:val="0"/>
        <w:autoSpaceDE w:val="0"/>
        <w:autoSpaceDN w:val="0"/>
        <w:adjustRightInd w:val="0"/>
        <w:textAlignment w:val="baseline"/>
        <w:rPr>
          <w:color w:val="000000" w:themeColor="text1"/>
          <w:lang w:val="fi-FI" w:eastAsia="zh-CN"/>
        </w:rPr>
      </w:pPr>
      <w:r w:rsidRPr="004D2960">
        <w:rPr>
          <w:color w:val="000000" w:themeColor="text1"/>
          <w:lang w:val="fi-FI" w:eastAsia="zh-CN"/>
        </w:rPr>
        <w:t>6.1A.1.1</w:t>
      </w:r>
      <w:r w:rsidRPr="004D2960">
        <w:rPr>
          <w:color w:val="000000" w:themeColor="text1"/>
          <w:lang w:val="fi-FI" w:eastAsia="zh-CN"/>
        </w:rPr>
        <w:tab/>
        <w:t>Void</w:t>
      </w:r>
    </w:p>
    <w:p w14:paraId="319B158D" w14:textId="4D7AC56A" w:rsidR="004D2960" w:rsidRPr="002C0D21" w:rsidRDefault="004D2960" w:rsidP="004D2960">
      <w:pPr>
        <w:pStyle w:val="Heading4"/>
        <w:overflowPunct w:val="0"/>
        <w:autoSpaceDE w:val="0"/>
        <w:autoSpaceDN w:val="0"/>
        <w:adjustRightInd w:val="0"/>
        <w:textAlignment w:val="baseline"/>
        <w:rPr>
          <w:color w:val="000000" w:themeColor="text1"/>
          <w:lang w:val="da-DK" w:eastAsia="zh-CN"/>
        </w:rPr>
      </w:pPr>
      <w:r w:rsidRPr="002C0D21">
        <w:rPr>
          <w:color w:val="000000" w:themeColor="text1"/>
          <w:lang w:val="da-DK" w:eastAsia="zh-CN"/>
        </w:rPr>
        <w:t>6.1A.1.2</w:t>
      </w:r>
      <w:r w:rsidRPr="002C0D21">
        <w:rPr>
          <w:color w:val="000000" w:themeColor="text1"/>
          <w:lang w:val="da-DK" w:eastAsia="zh-CN"/>
        </w:rPr>
        <w:tab/>
      </w:r>
      <w:r>
        <w:rPr>
          <w:color w:val="000000" w:themeColor="text1"/>
          <w:lang w:val="da-DK" w:eastAsia="zh-CN"/>
        </w:rPr>
        <w:t xml:space="preserve">Void </w:t>
      </w:r>
    </w:p>
    <w:p w14:paraId="1DBA25D1" w14:textId="0DC54880" w:rsidR="004D2960" w:rsidRPr="002C0D21" w:rsidRDefault="004D2960" w:rsidP="004D2960">
      <w:pPr>
        <w:pStyle w:val="Heading5"/>
        <w:rPr>
          <w:color w:val="000000" w:themeColor="text1"/>
        </w:rPr>
      </w:pPr>
      <w:r w:rsidRPr="002C0D21">
        <w:rPr>
          <w:color w:val="000000" w:themeColor="text1"/>
        </w:rPr>
        <w:t>6.1A.1.2.1</w:t>
      </w:r>
      <w:r w:rsidRPr="002C0D21">
        <w:rPr>
          <w:color w:val="000000" w:themeColor="text1"/>
        </w:rPr>
        <w:tab/>
      </w:r>
      <w:r>
        <w:rPr>
          <w:color w:val="000000" w:themeColor="text1"/>
        </w:rPr>
        <w:t>Void</w:t>
      </w:r>
    </w:p>
    <w:p w14:paraId="50157B80" w14:textId="1DD852DF" w:rsidR="004D2960" w:rsidRPr="00650456" w:rsidRDefault="004D2960" w:rsidP="004D2960">
      <w:pPr>
        <w:pStyle w:val="Heading5"/>
        <w:rPr>
          <w:color w:val="000000" w:themeColor="text1"/>
          <w:lang w:val="fi-FI"/>
        </w:rPr>
      </w:pPr>
      <w:r w:rsidRPr="00650456">
        <w:rPr>
          <w:color w:val="000000" w:themeColor="text1"/>
          <w:lang w:val="fi-FI"/>
        </w:rPr>
        <w:t>6.1A.1.2.2</w:t>
      </w:r>
      <w:r w:rsidRPr="00650456">
        <w:rPr>
          <w:color w:val="000000" w:themeColor="text1"/>
          <w:lang w:val="fi-FI"/>
        </w:rPr>
        <w:tab/>
        <w:t>Void</w:t>
      </w:r>
    </w:p>
    <w:p w14:paraId="2008E56C" w14:textId="7802715E" w:rsidR="004D2960" w:rsidRPr="00650456" w:rsidRDefault="004D2960" w:rsidP="004D2960">
      <w:pPr>
        <w:rPr>
          <w:lang w:val="fi-FI"/>
        </w:rPr>
      </w:pPr>
    </w:p>
    <w:p w14:paraId="1D047D8E" w14:textId="77777777" w:rsidR="004D2960" w:rsidRPr="00650456" w:rsidRDefault="004D2960" w:rsidP="002F5786">
      <w:pPr>
        <w:pStyle w:val="Heading2"/>
        <w:rPr>
          <w:lang w:val="fi-FI" w:eastAsia="ko-KR"/>
        </w:rPr>
      </w:pPr>
      <w:r w:rsidRPr="00650456">
        <w:rPr>
          <w:lang w:val="fi-FI" w:eastAsia="ko-KR"/>
        </w:rPr>
        <w:t>6.1B</w:t>
      </w:r>
      <w:r w:rsidRPr="00650456">
        <w:rPr>
          <w:lang w:val="fi-FI"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6623AB06" w14:textId="77777777" w:rsidR="004D2960" w:rsidRPr="002C0D21" w:rsidRDefault="004D2960" w:rsidP="004D2960">
      <w:pPr>
        <w:tabs>
          <w:tab w:val="left" w:pos="7200"/>
        </w:tabs>
        <w:rPr>
          <w:color w:val="000000" w:themeColor="text1"/>
        </w:rPr>
      </w:pPr>
      <w:r w:rsidRPr="002C0D21">
        <w:rPr>
          <w:color w:val="000000" w:themeColor="text1"/>
        </w:rPr>
        <w:t>The purpose of NR handover to target cell using CCA is to change the NR PCell to a target NR cell in a carrier frequency with CCA. The requirements in this clause are applicable to NR SA.</w:t>
      </w:r>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4D2960">
      <w:pPr>
        <w:pStyle w:val="Heading4"/>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D</w:t>
      </w:r>
      <w:r w:rsidRPr="002C0D21">
        <w:rPr>
          <w:rFonts w:cs="v4.2.0"/>
          <w:color w:val="000000" w:themeColor="text1"/>
          <w:vertAlign w:val="subscript"/>
        </w:rPr>
        <w:t>handover</w:t>
      </w:r>
      <w:r w:rsidRPr="002C0D21">
        <w:rPr>
          <w:rFonts w:cs="v4.2.0"/>
          <w:color w:val="000000" w:themeColor="text1"/>
        </w:rPr>
        <w:t xml:space="preserve"> ms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r w:rsidRPr="002C0D21">
        <w:rPr>
          <w:rFonts w:cs="v4.2.0"/>
          <w:color w:val="000000" w:themeColor="text1"/>
        </w:rPr>
        <w:t>D</w:t>
      </w:r>
      <w:r w:rsidRPr="002C0D21">
        <w:rPr>
          <w:rFonts w:cs="v4.2.0"/>
          <w:color w:val="000000" w:themeColor="text1"/>
          <w:vertAlign w:val="subscript"/>
        </w:rPr>
        <w:t>handover</w:t>
      </w:r>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When intra-frequency or inter-frequency handover is commanded, the interruption time shall be less than T</w:t>
      </w:r>
      <w:r w:rsidRPr="002C0D21">
        <w:rPr>
          <w:rFonts w:cs="v4.2.0"/>
          <w:color w:val="000000" w:themeColor="text1"/>
          <w:vertAlign w:val="subscript"/>
        </w:rPr>
        <w:t>interrupt</w:t>
      </w:r>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t>Where:</w:t>
      </w:r>
    </w:p>
    <w:p w14:paraId="73F3F1EB" w14:textId="77777777" w:rsidR="004D2960" w:rsidRPr="002C0D21" w:rsidRDefault="004D2960">
      <w:pPr>
        <w:pStyle w:val="B10"/>
      </w:pPr>
      <w:r w:rsidRPr="002C0D21">
        <w:tab/>
        <w:t>T</w:t>
      </w:r>
      <w:r w:rsidRPr="002C0D21">
        <w:rPr>
          <w:vertAlign w:val="subscript"/>
        </w:rPr>
        <w:t>search</w:t>
      </w:r>
      <w:r w:rsidRPr="002C0D21">
        <w:t xml:space="preserve"> is the time required to search the target cell when the target cell is not already known when the handover command is received by the UE. If the target cell is known, then T</w:t>
      </w:r>
      <w:r w:rsidRPr="002C0D21">
        <w:rPr>
          <w:vertAlign w:val="subscript"/>
        </w:rPr>
        <w:t>search</w:t>
      </w:r>
      <w:r w:rsidRPr="002C0D21">
        <w:t xml:space="preserve"> = 0 ms. If the target cell is an unknown intra-frequency cell and the target cell Es/Iot</w:t>
      </w:r>
      <w:r w:rsidRPr="002C0D21">
        <w:rPr>
          <w:rFonts w:hint="eastAsia"/>
        </w:rPr>
        <w:t>≥</w:t>
      </w:r>
      <w:r w:rsidRPr="002C0D21">
        <w:t>-2 dB, then T</w:t>
      </w:r>
      <w:r w:rsidRPr="002C0D21">
        <w:rPr>
          <w:vertAlign w:val="subscript"/>
        </w:rPr>
        <w:t>search</w:t>
      </w:r>
      <w:r w:rsidRPr="002C0D21">
        <w:t xml:space="preserve"> = (1+L</w:t>
      </w:r>
      <w:r w:rsidRPr="002C0D21">
        <w:rPr>
          <w:vertAlign w:val="subscript"/>
        </w:rPr>
        <w:t>1</w:t>
      </w:r>
      <w:r w:rsidRPr="002C0D21">
        <w:t>) *T</w:t>
      </w:r>
      <w:r w:rsidRPr="002C0D21">
        <w:rPr>
          <w:vertAlign w:val="subscript"/>
        </w:rPr>
        <w:t>rs</w:t>
      </w:r>
      <w:r w:rsidRPr="002C0D21">
        <w:t>. If the target cell is an unknown inter-frequency cell and the target cell Es/Iot</w:t>
      </w:r>
      <w:r w:rsidRPr="002C0D21">
        <w:rPr>
          <w:rFonts w:hint="eastAsia"/>
        </w:rPr>
        <w:t>≥</w:t>
      </w:r>
      <w:r w:rsidRPr="002C0D21">
        <w:t>-2 dB, then T</w:t>
      </w:r>
      <w:r w:rsidRPr="002C0D21">
        <w:rPr>
          <w:vertAlign w:val="subscript"/>
        </w:rPr>
        <w:t>search</w:t>
      </w:r>
      <w:r w:rsidRPr="002C0D21">
        <w:t xml:space="preserve"> = (3+L</w:t>
      </w:r>
      <w:r w:rsidRPr="002C0D21">
        <w:rPr>
          <w:vertAlign w:val="subscript"/>
        </w:rPr>
        <w:t>1</w:t>
      </w:r>
      <w:r w:rsidRPr="002C0D21">
        <w:t>´) *T</w:t>
      </w:r>
      <w:r w:rsidRPr="002C0D21">
        <w:rPr>
          <w:vertAlign w:val="subscript"/>
        </w:rPr>
        <w:t>rs</w:t>
      </w:r>
      <w:r w:rsidRPr="002C0D21">
        <w:t xml:space="preserve"> where L</w:t>
      </w:r>
      <w:r w:rsidRPr="002C0D21">
        <w:rPr>
          <w:vertAlign w:val="subscript"/>
        </w:rPr>
        <w:t xml:space="preserve">1 </w:t>
      </w:r>
      <w:r w:rsidRPr="002C0D21">
        <w:t>and L</w:t>
      </w:r>
      <w:r w:rsidRPr="002C0D21">
        <w:rPr>
          <w:vertAlign w:val="subscript"/>
        </w:rPr>
        <w:t>1</w:t>
      </w:r>
      <w:r w:rsidRPr="002C0D21">
        <w:t>´ are the number of SMTC occasions not available at the UE during the intra-frequency and inter-frequency detection period, respectively. Regardless of whether DRX is in use by the UE, T</w:t>
      </w:r>
      <w:r w:rsidRPr="002C0D21">
        <w:rPr>
          <w:vertAlign w:val="subscript"/>
        </w:rPr>
        <w:t>search</w:t>
      </w:r>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lastRenderedPageBreak/>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r w:rsidRPr="002C0D21">
        <w:rPr>
          <w:color w:val="000000" w:themeColor="text1"/>
        </w:rPr>
        <w:t>T</w:t>
      </w:r>
      <w:r w:rsidRPr="002C0D21">
        <w:rPr>
          <w:color w:val="000000" w:themeColor="text1"/>
          <w:vertAlign w:val="subscript"/>
        </w:rPr>
        <w:t>rs</w:t>
      </w:r>
      <w:r w:rsidRPr="002C0D21">
        <w:rPr>
          <w:color w:val="000000" w:themeColor="text1"/>
        </w:rPr>
        <w:t xml:space="preserve"> ms,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lang w:eastAsia="zh-CN"/>
        </w:rPr>
        <w:t>processing</w:t>
      </w:r>
      <w:r w:rsidRPr="002C0D21">
        <w:rPr>
          <w:color w:val="000000" w:themeColor="text1"/>
        </w:rPr>
        <w:t xml:space="preserve"> is time for UE processing. T</w:t>
      </w:r>
      <w:r w:rsidRPr="002C0D21">
        <w:rPr>
          <w:color w:val="000000" w:themeColor="text1"/>
          <w:vertAlign w:val="subscript"/>
          <w:lang w:eastAsia="zh-CN"/>
        </w:rPr>
        <w:t>processing</w:t>
      </w:r>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t>T</w:t>
      </w:r>
      <w:r w:rsidRPr="002C0D21">
        <w:rPr>
          <w:color w:val="000000" w:themeColor="text1"/>
          <w:vertAlign w:val="subscript"/>
          <w:lang w:eastAsia="zh-CN"/>
        </w:rPr>
        <w:t xml:space="preserve">margin </w:t>
      </w:r>
      <w:r w:rsidRPr="002C0D21">
        <w:rPr>
          <w:color w:val="000000" w:themeColor="text1"/>
          <w:lang w:eastAsia="zh-CN"/>
        </w:rPr>
        <w:t>is time for SSB post-processing. T</w:t>
      </w:r>
      <w:r w:rsidRPr="002C0D21">
        <w:rPr>
          <w:color w:val="000000" w:themeColor="text1"/>
          <w:vertAlign w:val="subscript"/>
          <w:lang w:eastAsia="zh-CN"/>
        </w:rPr>
        <w:t xml:space="preserve">margin </w:t>
      </w:r>
      <w:r w:rsidRPr="002C0D21">
        <w:rPr>
          <w:color w:val="000000" w:themeColor="text1"/>
          <w:lang w:eastAsia="zh-CN"/>
        </w:rPr>
        <w:t>can be up to 2ms.</w:t>
      </w:r>
    </w:p>
    <w:p w14:paraId="2A2730B9" w14:textId="77777777" w:rsidR="004D2960" w:rsidRPr="002C0D21" w:rsidRDefault="004D2960">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occasions</w:t>
      </w:r>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r w:rsidRPr="002C0D21">
        <w:t>T</w:t>
      </w:r>
      <w:r w:rsidRPr="002C0D21">
        <w:rPr>
          <w:vertAlign w:val="subscript"/>
        </w:rPr>
        <w:t>rs</w:t>
      </w:r>
      <w:r w:rsidRPr="002C0D21">
        <w:t xml:space="preserve"> is the SMTC periodicity of the target NR cell in a carrier frequency with CCA if the UE has been provided with an SMTC configuration for the target cell in the handover command, otherwise T</w:t>
      </w:r>
      <w:r w:rsidRPr="002C0D21">
        <w:rPr>
          <w:vertAlign w:val="subscript"/>
        </w:rPr>
        <w:t>rs</w:t>
      </w:r>
      <w:r w:rsidRPr="002C0D21">
        <w:t xml:space="preserve"> is the SMTC configured in the measObjectNR having the same SSB frequency and subcarrier spacing. If the UE is not provided SMTC configuration or measurement object on this frequency, the requirement in this clause is applied with T</w:t>
      </w:r>
      <w:r w:rsidRPr="002C0D21">
        <w:rPr>
          <w:vertAlign w:val="subscript"/>
        </w:rPr>
        <w:t>rs</w:t>
      </w:r>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p>
    <w:p w14:paraId="2F1D3163" w14:textId="77777777"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bookmarkEnd w:id="86"/>
    <w:p w14:paraId="1C340BC8" w14:textId="5C3AEF23" w:rsidR="00B4741B" w:rsidRPr="009C5807" w:rsidRDefault="00B4741B" w:rsidP="00B4741B">
      <w:pPr>
        <w:pStyle w:val="Heading2"/>
      </w:pPr>
      <w:r w:rsidRPr="009C5807">
        <w:t>6.2</w:t>
      </w:r>
      <w:r w:rsidRPr="009C5807">
        <w:tab/>
        <w:t>RRC Connection Mobility Control</w:t>
      </w:r>
      <w:bookmarkEnd w:id="62"/>
    </w:p>
    <w:p w14:paraId="13B4C702" w14:textId="77777777" w:rsidR="00B4741B" w:rsidRPr="009C5807" w:rsidRDefault="00B4741B" w:rsidP="00B4741B">
      <w:pPr>
        <w:pStyle w:val="Heading3"/>
        <w:rPr>
          <w:lang w:val="en-US" w:eastAsia="ko-KR"/>
        </w:rPr>
      </w:pPr>
      <w:bookmarkStart w:id="87" w:name="_Toc526331628"/>
      <w:bookmarkStart w:id="88" w:name="_Toc5952580"/>
      <w:r w:rsidRPr="009C5807">
        <w:rPr>
          <w:lang w:val="en-US" w:eastAsia="ko-KR"/>
        </w:rPr>
        <w:t>6.2.1</w:t>
      </w:r>
      <w:r w:rsidRPr="009C5807">
        <w:rPr>
          <w:lang w:val="en-US" w:eastAsia="ko-KR"/>
        </w:rPr>
        <w:tab/>
        <w:t>SA: RRC Re-establishment</w:t>
      </w:r>
      <w:bookmarkEnd w:id="87"/>
    </w:p>
    <w:p w14:paraId="194358EB" w14:textId="77777777" w:rsidR="00B4741B" w:rsidRPr="009C5807" w:rsidRDefault="00B4741B" w:rsidP="00B4741B">
      <w:pPr>
        <w:pStyle w:val="Heading4"/>
        <w:rPr>
          <w:lang w:eastAsia="ko-KR"/>
        </w:rPr>
      </w:pPr>
      <w:bookmarkStart w:id="89" w:name="_Toc526331629"/>
      <w:r w:rsidRPr="009C5807">
        <w:rPr>
          <w:lang w:eastAsia="ko-KR"/>
        </w:rPr>
        <w:t>6.2.1.1</w:t>
      </w:r>
      <w:r w:rsidRPr="009C5807">
        <w:rPr>
          <w:lang w:eastAsia="ko-KR"/>
        </w:rPr>
        <w:tab/>
        <w:t>Introduction</w:t>
      </w:r>
      <w:bookmarkEnd w:id="89"/>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90" w:name="_Toc526331630"/>
      <w:r w:rsidRPr="009C5807">
        <w:rPr>
          <w:lang w:eastAsia="ko-KR"/>
        </w:rPr>
        <w:t>6.2.1.2</w:t>
      </w:r>
      <w:r w:rsidRPr="009C5807">
        <w:rPr>
          <w:lang w:eastAsia="ko-KR"/>
        </w:rPr>
        <w:tab/>
        <w:t>Requirements</w:t>
      </w:r>
      <w:bookmarkEnd w:id="90"/>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734785" w:rsidRDefault="00E25EC7"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91" w:name="_Toc526331631"/>
      <w:r w:rsidRPr="009C5807">
        <w:rPr>
          <w:lang w:val="en-US" w:eastAsia="zh-CN"/>
        </w:rPr>
        <w:t>6.2.1.2.1</w:t>
      </w:r>
      <w:r w:rsidRPr="009C5807">
        <w:rPr>
          <w:lang w:val="en-US" w:eastAsia="zh-CN"/>
        </w:rPr>
        <w:tab/>
        <w:t>UE Re-establishment delay requirement</w:t>
      </w:r>
      <w:bookmarkEnd w:id="91"/>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E25EC7"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6207">
        <w:trPr>
          <w:jc w:val="center"/>
        </w:trPr>
        <w:tc>
          <w:tcPr>
            <w:tcW w:w="1616" w:type="dxa"/>
            <w:tcBorders>
              <w:bottom w:val="nil"/>
            </w:tcBorders>
            <w:shd w:val="clear" w:color="auto" w:fill="auto"/>
          </w:tcPr>
          <w:p w14:paraId="182437D3" w14:textId="5DF12B5D" w:rsidR="00F104FA" w:rsidRPr="009C5807" w:rsidRDefault="00F104FA" w:rsidP="004000F0">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07E5BF7" w14:textId="16CA265C" w:rsidR="00F104FA" w:rsidRPr="009C5807" w:rsidRDefault="00F104FA" w:rsidP="004000F0">
            <w:pPr>
              <w:pStyle w:val="TAH"/>
              <w:rPr>
                <w:lang w:eastAsia="ko-KR"/>
              </w:rPr>
            </w:pPr>
            <w:r w:rsidRPr="009C5807">
              <w:rPr>
                <w:lang w:eastAsia="ko-KR"/>
              </w:rPr>
              <w:t xml:space="preserve">FR of target NR </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A755E1" w:rsidRPr="009C5807"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9C5807" w:rsidRDefault="00A755E1" w:rsidP="004000F0">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058020B4" w14:textId="642E56E2" w:rsidR="00A755E1" w:rsidRPr="009C5807" w:rsidRDefault="00A755E1" w:rsidP="004000F0">
            <w:pPr>
              <w:pStyle w:val="TAH"/>
              <w:rPr>
                <w:lang w:eastAsia="ko-KR"/>
              </w:rPr>
            </w:pPr>
            <w:r w:rsidRPr="009C5807">
              <w:rPr>
                <w:lang w:eastAsia="ko-KR"/>
              </w:rPr>
              <w:t>cell</w:t>
            </w:r>
          </w:p>
        </w:tc>
        <w:tc>
          <w:tcPr>
            <w:tcW w:w="2801" w:type="dxa"/>
            <w:tcBorders>
              <w:bottom w:val="nil"/>
            </w:tcBorders>
            <w:shd w:val="clear" w:color="auto" w:fill="auto"/>
          </w:tcPr>
          <w:p w14:paraId="1F73581C" w14:textId="77777777" w:rsidR="00A755E1" w:rsidRPr="009C5807" w:rsidRDefault="00A755E1" w:rsidP="004000F0">
            <w:pPr>
              <w:pStyle w:val="TAH"/>
              <w:rPr>
                <w:lang w:eastAsia="ko-KR"/>
              </w:rPr>
            </w:pPr>
            <w:r w:rsidRPr="009C5807">
              <w:rPr>
                <w:lang w:eastAsia="ko-KR"/>
              </w:rPr>
              <w:t>Known NR cell</w:t>
            </w:r>
          </w:p>
        </w:tc>
        <w:tc>
          <w:tcPr>
            <w:tcW w:w="3375" w:type="dxa"/>
            <w:tcBorders>
              <w:bottom w:val="nil"/>
            </w:tcBorders>
            <w:shd w:val="clear" w:color="auto" w:fill="auto"/>
          </w:tcPr>
          <w:p w14:paraId="2707DEEC" w14:textId="77777777" w:rsidR="00A755E1" w:rsidRPr="009C5807" w:rsidRDefault="00A755E1"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92" w:name="_Hlk521492617"/>
            <w:r w:rsidRPr="009C5807">
              <w:rPr>
                <w:lang w:eastAsia="ko-KR"/>
              </w:rPr>
              <w:t>3520</w:t>
            </w:r>
            <w:bookmarkEnd w:id="92"/>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lastRenderedPageBreak/>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166F8C">
        <w:trPr>
          <w:jc w:val="center"/>
        </w:trPr>
        <w:tc>
          <w:tcPr>
            <w:tcW w:w="1696" w:type="dxa"/>
            <w:tcBorders>
              <w:bottom w:val="nil"/>
            </w:tcBorders>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166F8C">
        <w:trPr>
          <w:jc w:val="center"/>
        </w:trPr>
        <w:tc>
          <w:tcPr>
            <w:tcW w:w="1696" w:type="dxa"/>
            <w:tcBorders>
              <w:top w:val="nil"/>
            </w:tcBorders>
            <w:shd w:val="clear" w:color="auto" w:fill="auto"/>
          </w:tcPr>
          <w:p w14:paraId="2C69814B" w14:textId="77777777" w:rsidR="00F104FA" w:rsidRPr="009C5807" w:rsidRDefault="00F104FA" w:rsidP="004000F0">
            <w:pPr>
              <w:pStyle w:val="TAH"/>
              <w:rPr>
                <w:lang w:eastAsia="ko-KR"/>
              </w:rPr>
            </w:pPr>
          </w:p>
        </w:tc>
        <w:tc>
          <w:tcPr>
            <w:tcW w:w="1701" w:type="dxa"/>
            <w:tcBorders>
              <w:top w:val="nil"/>
            </w:tcBorders>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93" w:name="_Hlk521492632"/>
            <w:r w:rsidRPr="009C5807">
              <w:t>800</w:t>
            </w:r>
            <w:bookmarkEnd w:id="93"/>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E126268" w14:textId="77777777" w:rsidR="008D754E" w:rsidRDefault="008D754E" w:rsidP="008D754E">
      <w:pPr>
        <w:rPr>
          <w:lang w:val="en-US" w:eastAsia="ko-KR"/>
        </w:rPr>
      </w:pPr>
    </w:p>
    <w:p w14:paraId="594F9D9C" w14:textId="6928675E" w:rsidR="008D754E" w:rsidRPr="00885F53" w:rsidRDefault="008D754E" w:rsidP="008D754E">
      <w:pPr>
        <w:pStyle w:val="Heading3"/>
        <w:rPr>
          <w:lang w:val="en-US" w:eastAsia="ko-KR"/>
        </w:rPr>
      </w:pPr>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p>
    <w:p w14:paraId="5E5E5C9C" w14:textId="77777777" w:rsidR="008D754E" w:rsidRPr="00885F53" w:rsidRDefault="008D754E" w:rsidP="008D754E">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6513BEF0" w14:textId="77777777" w:rsidR="008D754E" w:rsidRPr="00885F53" w:rsidRDefault="008D754E" w:rsidP="008D754E">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4190D71A" w14:textId="77777777" w:rsidR="008D754E" w:rsidRPr="00885F53" w:rsidRDefault="008D754E" w:rsidP="008D754E">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6C98D915" w14:textId="77777777" w:rsidR="008D754E" w:rsidRPr="00EB1F19" w:rsidRDefault="008D754E" w:rsidP="008D754E">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3ECCF643" w14:textId="77777777" w:rsidR="008D754E" w:rsidRPr="00EB1F19" w:rsidRDefault="008D754E" w:rsidP="008D754E">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r w:rsidRPr="00EB1F19">
        <w:rPr>
          <w:i/>
          <w:lang w:eastAsia="ko-KR"/>
        </w:rPr>
        <w:t>RRCReestablishmentRequest</w:t>
      </w:r>
      <w:r w:rsidRPr="00EB1F19">
        <w:rPr>
          <w:lang w:eastAsia="ko-KR"/>
        </w:rPr>
        <w:t xml:space="preserve"> message within T</w:t>
      </w:r>
      <w:r w:rsidRPr="00EB1F19">
        <w:rPr>
          <w:vertAlign w:val="subscript"/>
          <w:lang w:eastAsia="ko-KR"/>
        </w:rPr>
        <w:t>re-establish_delay_CCA</w:t>
      </w:r>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re-establish_delay_CCA</w:t>
      </w:r>
      <w:r w:rsidRPr="00EB1F19">
        <w:rPr>
          <w:lang w:eastAsia="ko-KR"/>
        </w:rPr>
        <w:t>) shall be less than:</w:t>
      </w:r>
    </w:p>
    <w:p w14:paraId="58103717" w14:textId="77777777" w:rsidR="008D754E" w:rsidRPr="00885F53" w:rsidRDefault="008D754E" w:rsidP="008D754E">
      <w:pPr>
        <w:pStyle w:val="EQ"/>
        <w:rPr>
          <w:vertAlign w:val="subscript"/>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885F53" w:rsidRDefault="008D754E" w:rsidP="008D754E">
      <w:r w:rsidRPr="00885F53">
        <w:t>T</w:t>
      </w:r>
      <w:r w:rsidRPr="00885F53">
        <w:rPr>
          <w:vertAlign w:val="subscript"/>
        </w:rPr>
        <w:t>UL_grant</w:t>
      </w:r>
      <w:r w:rsidRPr="00885F53">
        <w:t>: It is the time required to acquire and process uplink grant from the target PCell</w:t>
      </w:r>
      <w:r>
        <w:t xml:space="preserve"> with CCA</w:t>
      </w:r>
      <w:r w:rsidRPr="00885F53">
        <w:t>. The uplink grant is required to</w:t>
      </w:r>
      <w:r w:rsidRPr="00885F53">
        <w:rPr>
          <w:lang w:eastAsia="ko-KR"/>
        </w:rPr>
        <w:t xml:space="preserve"> </w:t>
      </w:r>
      <w:r w:rsidRPr="00885F53">
        <w:t xml:space="preserve">transmit </w:t>
      </w:r>
      <w:r w:rsidRPr="00885F53">
        <w:rPr>
          <w:i/>
        </w:rPr>
        <w:t>RRCReestablishmentRequest</w:t>
      </w:r>
      <w:r w:rsidRPr="00885F53">
        <w:t xml:space="preserve"> </w:t>
      </w:r>
      <w:r w:rsidRPr="00885F53">
        <w:rPr>
          <w:rFonts w:cs="v4.2.0"/>
        </w:rPr>
        <w:t>message.</w:t>
      </w:r>
    </w:p>
    <w:p w14:paraId="0111412D"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The UE re-establishment delay (T</w:t>
      </w:r>
      <w:r w:rsidRPr="00885F53">
        <w:rPr>
          <w:vertAlign w:val="subscript"/>
          <w:lang w:eastAsia="ko-KR"/>
        </w:rPr>
        <w:t>UE_re-establish_delay</w:t>
      </w:r>
      <w:r>
        <w:rPr>
          <w:vertAlign w:val="subscript"/>
          <w:lang w:eastAsia="ko-KR"/>
        </w:rPr>
        <w:t>_CCA</w:t>
      </w:r>
      <w:r w:rsidRPr="00885F53">
        <w:rPr>
          <w:lang w:eastAsia="ko-KR"/>
        </w:rPr>
        <w:t>) is specified in clause 6.2.1</w:t>
      </w:r>
      <w:r>
        <w:rPr>
          <w:lang w:eastAsia="ko-KR"/>
        </w:rPr>
        <w:t>A</w:t>
      </w:r>
      <w:r w:rsidRPr="00885F53">
        <w:rPr>
          <w:lang w:eastAsia="ko-KR"/>
        </w:rPr>
        <w:t>.2.1.</w:t>
      </w:r>
    </w:p>
    <w:p w14:paraId="0DFE187E" w14:textId="77777777" w:rsidR="008D754E" w:rsidRPr="00885F53" w:rsidRDefault="008D754E" w:rsidP="008D754E">
      <w:pPr>
        <w:pStyle w:val="Heading5"/>
        <w:rPr>
          <w:lang w:val="en-US" w:eastAsia="zh-CN"/>
        </w:rPr>
      </w:pPr>
      <w:r w:rsidRPr="00885F53">
        <w:rPr>
          <w:lang w:val="en-US" w:eastAsia="zh-CN"/>
        </w:rPr>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67FE6123" w14:textId="77777777" w:rsidR="008D754E" w:rsidRPr="00885F53" w:rsidRDefault="008D754E" w:rsidP="008D754E">
      <w:pPr>
        <w:rPr>
          <w:lang w:eastAsia="ko-KR"/>
        </w:rPr>
      </w:pPr>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IsROCDate" w:val="False"/>
          <w:attr w:name="IsLunarDate" w:val="False"/>
          <w:attr w:name="Day" w:val="30"/>
          <w:attr w:name="Month" w:val="12"/>
          <w:attr w:name="Year" w:val="1899"/>
        </w:smartTagPr>
        <w:r w:rsidRPr="00885F53">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p>
    <w:p w14:paraId="24E17896" w14:textId="77777777" w:rsidR="008D754E" w:rsidRPr="00885F53" w:rsidRDefault="00E25EC7"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885F53" w:rsidRDefault="008D754E" w:rsidP="008D754E">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23745F30" w14:textId="77777777" w:rsidR="008D754E" w:rsidRPr="00885F53" w:rsidRDefault="008D754E" w:rsidP="008D754E">
      <w:pPr>
        <w:pStyle w:val="B10"/>
        <w:rPr>
          <w:lang w:eastAsia="zh-CN"/>
        </w:rPr>
      </w:pPr>
      <w:r w:rsidRPr="00885F53">
        <w:t>-</w:t>
      </w:r>
      <w:r w:rsidRPr="00885F53">
        <w:tab/>
        <w:t>SS-RSRP related side conditions given in clause 10.1.2 are fulfilled for a corresponding NR Band for FR1,</w:t>
      </w:r>
      <w:r w:rsidRPr="00885F53">
        <w:rPr>
          <w:rFonts w:hint="eastAsia"/>
          <w:lang w:eastAsia="zh-CN"/>
        </w:rPr>
        <w:t xml:space="preserve"> and</w:t>
      </w:r>
    </w:p>
    <w:p w14:paraId="42748330" w14:textId="77777777" w:rsidR="008D754E" w:rsidRPr="00885F53" w:rsidRDefault="008D754E" w:rsidP="008D754E">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0AD99E9C" w14:textId="77777777" w:rsidR="008D754E" w:rsidRPr="00885F53" w:rsidRDefault="008D754E" w:rsidP="008D754E">
      <w:pPr>
        <w:overflowPunct w:val="0"/>
        <w:autoSpaceDE w:val="0"/>
        <w:autoSpaceDN w:val="0"/>
        <w:adjustRightInd w:val="0"/>
        <w:textAlignment w:val="baseline"/>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59A675CD" w14:textId="77777777" w:rsidR="008D754E" w:rsidRPr="00EB1F19" w:rsidRDefault="008D754E" w:rsidP="008D754E">
      <w:pPr>
        <w:pStyle w:val="B10"/>
        <w:rPr>
          <w:lang w:eastAsia="zh-CN"/>
        </w:rPr>
      </w:pPr>
      <w:r w:rsidRPr="00EB1F19">
        <w:t>-</w:t>
      </w:r>
      <w:r w:rsidRPr="00EB1F19">
        <w:tab/>
        <w:t>SS-RSRP related side conditions given in clause 10.1.4 are fulfilled for a corresponding NR Band for FR1,</w:t>
      </w:r>
      <w:r w:rsidRPr="00EB1F19">
        <w:rPr>
          <w:rFonts w:hint="eastAsia"/>
          <w:lang w:eastAsia="zh-CN"/>
        </w:rPr>
        <w:t xml:space="preserve"> and</w:t>
      </w:r>
    </w:p>
    <w:p w14:paraId="62021CFA" w14:textId="77777777" w:rsidR="008D754E" w:rsidRPr="00EB1F19" w:rsidRDefault="008D754E" w:rsidP="008D754E">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p>
    <w:p w14:paraId="061E850E" w14:textId="77777777" w:rsidR="008D754E" w:rsidRPr="00EB1F19" w:rsidRDefault="008D754E" w:rsidP="008D754E">
      <w:pPr>
        <w:overflowPunct w:val="0"/>
        <w:autoSpaceDE w:val="0"/>
        <w:autoSpaceDN w:val="0"/>
        <w:adjustRightInd w:val="0"/>
        <w:textAlignment w:val="baseline"/>
        <w:rPr>
          <w:lang w:eastAsia="ko-KR"/>
        </w:rPr>
      </w:pPr>
      <w:r w:rsidRPr="00EB1F19">
        <w:rPr>
          <w:lang w:eastAsia="ko-KR"/>
        </w:rPr>
        <w:lastRenderedPageBreak/>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5BE32295" w14:textId="77777777" w:rsidR="008D754E" w:rsidRPr="00885F53"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33B28652" w14:textId="77777777" w:rsidR="008D754E" w:rsidRPr="00885F53" w:rsidRDefault="008D754E" w:rsidP="008D754E">
      <w:pPr>
        <w:overflowPunct w:val="0"/>
        <w:autoSpaceDE w:val="0"/>
        <w:autoSpaceDN w:val="0"/>
        <w:adjustRightInd w:val="0"/>
        <w:textAlignment w:val="baseline"/>
      </w:pPr>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62D7C99C"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p>
    <w:p w14:paraId="0B5E4D00" w14:textId="77777777" w:rsidR="008D754E" w:rsidRDefault="008D754E" w:rsidP="008D754E">
      <w:pPr>
        <w:overflowPunct w:val="0"/>
        <w:autoSpaceDE w:val="0"/>
        <w:autoSpaceDN w:val="0"/>
        <w:adjustRightInd w:val="0"/>
        <w:textAlignment w:val="baseline"/>
        <w:rPr>
          <w:rFonts w:cs="v4.2.0"/>
        </w:rPr>
      </w:pPr>
      <w:r w:rsidRPr="00885F53">
        <w:rPr>
          <w:lang w:eastAsia="zh-CN"/>
        </w:rPr>
        <w:t>T</w:t>
      </w:r>
      <w:r w:rsidRPr="00885F53">
        <w:rPr>
          <w:vertAlign w:val="subscript"/>
          <w:lang w:eastAsia="zh-CN"/>
        </w:rPr>
        <w:t>SI-NR</w:t>
      </w:r>
      <w:r>
        <w:rPr>
          <w:vertAlign w:val="subscript"/>
          <w:lang w:eastAsia="zh-CN"/>
        </w:rPr>
        <w:t>_CCA</w:t>
      </w:r>
      <w:r w:rsidRPr="00885F53">
        <w:rPr>
          <w:rFonts w:hint="eastAsia"/>
          <w:lang w:eastAsia="zh-CN"/>
        </w:rPr>
        <w:t>:</w:t>
      </w:r>
      <w:r w:rsidRPr="00885F53">
        <w:rPr>
          <w:lang w:eastAsia="zh-CN"/>
        </w:rPr>
        <w:t xml:space="preserve"> It</w:t>
      </w:r>
      <w:r w:rsidRPr="00885F53">
        <w:rPr>
          <w:rFonts w:cs="v4.2.0"/>
          <w:iCs/>
        </w:rPr>
        <w:t xml:space="preserve"> </w:t>
      </w:r>
      <w:r w:rsidRPr="00885F53">
        <w:rPr>
          <w:rFonts w:cs="v4.2.0"/>
        </w:rPr>
        <w:t xml:space="preserve">is the time required for receiving all the relevant system information according to the reception procedure and the RRC procedure delay of system information blocks defined in </w:t>
      </w:r>
      <w:r w:rsidRPr="00885F53">
        <w:t>TS 38.331 [2]</w:t>
      </w:r>
      <w:r w:rsidRPr="00885F53">
        <w:rPr>
          <w:rFonts w:cs="v4.2.0"/>
        </w:rPr>
        <w:t xml:space="preserve"> for the</w:t>
      </w:r>
      <w:r w:rsidRPr="00885F53">
        <w:rPr>
          <w:rFonts w:cs="v4.2.0"/>
          <w:lang w:eastAsia="zh-CN"/>
        </w:rPr>
        <w:t xml:space="preserve"> target</w:t>
      </w:r>
      <w:r w:rsidRPr="00885F53">
        <w:rPr>
          <w:rFonts w:cs="v4.2.0"/>
        </w:rPr>
        <w:t xml:space="preserve"> NR cell</w:t>
      </w:r>
      <w:r>
        <w:rPr>
          <w:rFonts w:cs="v4.2.0"/>
        </w:rPr>
        <w:t xml:space="preserve"> on the carrier with CCA. </w:t>
      </w:r>
    </w:p>
    <w:p w14:paraId="3BBCBEFC" w14:textId="77777777" w:rsidR="008D754E" w:rsidRPr="00354AD8" w:rsidRDefault="008D754E" w:rsidP="008D754E">
      <w:pPr>
        <w:overflowPunct w:val="0"/>
        <w:autoSpaceDE w:val="0"/>
        <w:autoSpaceDN w:val="0"/>
        <w:adjustRightInd w:val="0"/>
        <w:textAlignment w:val="baseline"/>
      </w:pPr>
      <w:r w:rsidRPr="00397FC4">
        <w:rPr>
          <w:rFonts w:cs="v4.2.0"/>
          <w:i/>
        </w:rPr>
        <w:t>Editor’s note:</w:t>
      </w:r>
      <w:r w:rsidRPr="00A87543">
        <w:rPr>
          <w:rFonts w:cs="v4.2.0"/>
          <w:i/>
        </w:rPr>
        <w:t xml:space="preserve"> The actual value for </w:t>
      </w:r>
      <w:r w:rsidRPr="00A87543">
        <w:rPr>
          <w:i/>
          <w:iCs/>
          <w:lang w:eastAsia="zh-CN"/>
        </w:rPr>
        <w:t>T</w:t>
      </w:r>
      <w:r w:rsidRPr="00A87543">
        <w:rPr>
          <w:i/>
          <w:iCs/>
          <w:vertAlign w:val="subscript"/>
          <w:lang w:eastAsia="zh-CN"/>
        </w:rPr>
        <w:t>SI-NR_CCA</w:t>
      </w:r>
      <w:r>
        <w:rPr>
          <w:i/>
          <w:iCs/>
          <w:vertAlign w:val="subscript"/>
          <w:lang w:eastAsia="zh-CN"/>
        </w:rPr>
        <w:t xml:space="preserve"> </w:t>
      </w:r>
      <w:r w:rsidRPr="00A87543">
        <w:rPr>
          <w:rFonts w:cs="v4.2.0"/>
          <w:i/>
          <w:iCs/>
        </w:rPr>
        <w:t>is</w:t>
      </w:r>
      <w:r w:rsidRPr="00A87543">
        <w:rPr>
          <w:rFonts w:cs="v4.2.0"/>
          <w:i/>
        </w:rPr>
        <w:t xml:space="preserve"> to be discussed in the performance part, considering LBT failures and receiver assumptions, etc.</w:t>
      </w:r>
    </w:p>
    <w:p w14:paraId="52F7960C" w14:textId="77777777" w:rsidR="008D754E" w:rsidRDefault="008D754E" w:rsidP="008D754E">
      <w:pPr>
        <w:overflowPunct w:val="0"/>
        <w:autoSpaceDE w:val="0"/>
        <w:autoSpaceDN w:val="0"/>
        <w:adjustRightInd w:val="0"/>
        <w:textAlignment w:val="baseline"/>
        <w:rPr>
          <w:lang w:eastAsia="zh-CN"/>
        </w:rPr>
      </w:pPr>
      <w:r>
        <w:rPr>
          <w:rFonts w:hint="eastAsia"/>
          <w:lang w:eastAsia="zh-CN"/>
        </w:rPr>
        <w:t>T</w:t>
      </w:r>
      <w:r w:rsidRPr="00F93F6F">
        <w:rPr>
          <w:vertAlign w:val="subscript"/>
          <w:lang w:eastAsia="zh-CN"/>
        </w:rPr>
        <w:t>PRACH_CCA</w:t>
      </w:r>
      <w:r>
        <w:rPr>
          <w:lang w:eastAsia="zh-CN"/>
        </w:rPr>
        <w:t xml:space="preserve"> is the delay uncertainty in acquiring the first available PRACH occasion in the target NR Cell on the carrier with CCA:</w:t>
      </w:r>
    </w:p>
    <w:p w14:paraId="7F4435A7" w14:textId="77777777" w:rsidR="008D754E" w:rsidRDefault="008D754E" w:rsidP="008D754E">
      <w:pPr>
        <w:overflowPunct w:val="0"/>
        <w:autoSpaceDE w:val="0"/>
        <w:autoSpaceDN w:val="0"/>
        <w:adjustRightInd w:val="0"/>
        <w:textAlignment w:val="baseline"/>
      </w:pPr>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p>
    <w:p w14:paraId="76CB4C10" w14:textId="77777777" w:rsidR="008D754E" w:rsidRPr="00F93F6F" w:rsidRDefault="008D754E" w:rsidP="008D754E">
      <w:pPr>
        <w:pStyle w:val="B10"/>
      </w:pPr>
      <w:r>
        <w:t>-</w:t>
      </w:r>
      <w:r>
        <w:tab/>
      </w:r>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p>
    <w:p w14:paraId="70320083" w14:textId="77777777" w:rsidR="008D754E" w:rsidRPr="00F93F6F" w:rsidRDefault="008D754E" w:rsidP="008D754E">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p>
    <w:p w14:paraId="494AA7C9" w14:textId="77777777" w:rsidR="008D754E" w:rsidRPr="00885F53" w:rsidRDefault="008D754E" w:rsidP="008D754E">
      <w:pPr>
        <w:overflowPunct w:val="0"/>
        <w:autoSpaceDE w:val="0"/>
        <w:autoSpaceDN w:val="0"/>
        <w:adjustRightInd w:val="0"/>
        <w:textAlignment w:val="baseline"/>
        <w:rPr>
          <w:rFonts w:cs="v4.2.0"/>
        </w:rPr>
      </w:pPr>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5013B025" w14:textId="77777777" w:rsidR="008D754E" w:rsidRPr="00885F53" w:rsidRDefault="008D754E" w:rsidP="008D754E">
      <w:pPr>
        <w:overflowPunct w:val="0"/>
        <w:autoSpaceDE w:val="0"/>
        <w:autoSpaceDN w:val="0"/>
        <w:adjustRightInd w:val="0"/>
        <w:textAlignment w:val="baseline"/>
      </w:pPr>
      <w:r w:rsidRPr="00885F53">
        <w:t xml:space="preserve">There is no requirement if the target cell </w:t>
      </w:r>
      <w:r>
        <w:t xml:space="preserve">on the carrier with CCA </w:t>
      </w:r>
      <w:r w:rsidRPr="00885F53">
        <w:t>does not contain the UE context.</w:t>
      </w:r>
    </w:p>
    <w:p w14:paraId="1E596B63" w14:textId="77777777" w:rsidR="008D754E" w:rsidRPr="00885F53" w:rsidRDefault="008D754E" w:rsidP="008D754E">
      <w:pPr>
        <w:overflowPunct w:val="0"/>
        <w:autoSpaceDE w:val="0"/>
        <w:autoSpaceDN w:val="0"/>
        <w:adjustRightInd w:val="0"/>
        <w:textAlignment w:val="baseline"/>
      </w:pPr>
      <w:r w:rsidRPr="00885F53">
        <w:t>In the requirement defined in the below tables, the target 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p>
    <w:p w14:paraId="677976AD" w14:textId="77777777" w:rsidR="008D754E" w:rsidRPr="00885F53" w:rsidRDefault="008D754E" w:rsidP="008D754E">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406207" w:rsidRPr="00885F53" w14:paraId="4EAE502F" w14:textId="77777777" w:rsidTr="00406207">
        <w:trPr>
          <w:jc w:val="center"/>
        </w:trPr>
        <w:tc>
          <w:tcPr>
            <w:tcW w:w="1616" w:type="dxa"/>
            <w:tcBorders>
              <w:bottom w:val="nil"/>
            </w:tcBorders>
            <w:shd w:val="clear" w:color="auto" w:fill="auto"/>
          </w:tcPr>
          <w:p w14:paraId="7D15FF56" w14:textId="43065B50" w:rsidR="00406207" w:rsidRPr="00885F53" w:rsidRDefault="00406207" w:rsidP="004B6DAF">
            <w:pPr>
              <w:pStyle w:val="TAH"/>
              <w:rPr>
                <w:lang w:eastAsia="ko-KR"/>
              </w:rPr>
            </w:pPr>
            <w:r w:rsidRPr="00885F53">
              <w:rPr>
                <w:lang w:eastAsia="ko-KR"/>
              </w:rPr>
              <w:t>Serving cell</w:t>
            </w:r>
          </w:p>
        </w:tc>
        <w:tc>
          <w:tcPr>
            <w:tcW w:w="1837" w:type="dxa"/>
            <w:tcBorders>
              <w:bottom w:val="nil"/>
            </w:tcBorders>
            <w:shd w:val="clear" w:color="auto" w:fill="auto"/>
          </w:tcPr>
          <w:p w14:paraId="4FF17A28" w14:textId="7BFD79B8" w:rsidR="00406207" w:rsidRPr="00885F53" w:rsidRDefault="00406207" w:rsidP="004B6DAF">
            <w:pPr>
              <w:pStyle w:val="TAH"/>
              <w:rPr>
                <w:lang w:eastAsia="ko-KR"/>
              </w:rPr>
            </w:pPr>
            <w:r w:rsidRPr="00885F53">
              <w:rPr>
                <w:lang w:eastAsia="ko-KR"/>
              </w:rPr>
              <w:t>Frequency range</w:t>
            </w:r>
          </w:p>
        </w:tc>
        <w:tc>
          <w:tcPr>
            <w:tcW w:w="6176" w:type="dxa"/>
            <w:gridSpan w:val="2"/>
            <w:shd w:val="clear" w:color="auto" w:fill="auto"/>
          </w:tcPr>
          <w:p w14:paraId="7DE82A5E" w14:textId="46B6778F" w:rsidR="00406207" w:rsidRPr="00885F53" w:rsidRDefault="00406207" w:rsidP="004B6DAF">
            <w:pPr>
              <w:pStyle w:val="TAH"/>
              <w:rPr>
                <w:lang w:eastAsia="ko-KR"/>
              </w:rPr>
            </w:pPr>
            <w:r w:rsidRPr="00885F53">
              <w:rPr>
                <w:lang w:eastAsia="ko-KR"/>
              </w:rPr>
              <w:t>T</w:t>
            </w:r>
            <w:r w:rsidRPr="00885F53">
              <w:rPr>
                <w:vertAlign w:val="subscript"/>
                <w:lang w:eastAsia="ko-KR"/>
              </w:rPr>
              <w:t>identify_intra_NR</w:t>
            </w:r>
            <w:r>
              <w:rPr>
                <w:vertAlign w:val="subscript"/>
                <w:lang w:eastAsia="ko-KR"/>
              </w:rPr>
              <w:t>_CCA</w:t>
            </w:r>
            <w:r w:rsidRPr="00885F53">
              <w:rPr>
                <w:vertAlign w:val="subscript"/>
                <w:lang w:eastAsia="ko-KR"/>
              </w:rPr>
              <w:t xml:space="preserve"> </w:t>
            </w:r>
            <w:r w:rsidRPr="00885F53">
              <w:rPr>
                <w:lang w:eastAsia="ko-KR"/>
              </w:rPr>
              <w:t>[ms]</w:t>
            </w:r>
          </w:p>
        </w:tc>
      </w:tr>
      <w:tr w:rsidR="00406207" w:rsidRPr="00885F53" w14:paraId="5E93935C" w14:textId="77777777" w:rsidTr="00406207">
        <w:trPr>
          <w:jc w:val="center"/>
        </w:trPr>
        <w:tc>
          <w:tcPr>
            <w:tcW w:w="1616" w:type="dxa"/>
            <w:tcBorders>
              <w:top w:val="nil"/>
            </w:tcBorders>
            <w:shd w:val="clear" w:color="auto" w:fill="auto"/>
          </w:tcPr>
          <w:p w14:paraId="1046F49E" w14:textId="5017676F" w:rsidR="00406207" w:rsidRPr="00885F53" w:rsidRDefault="00406207" w:rsidP="00406207">
            <w:pPr>
              <w:pStyle w:val="TAH"/>
              <w:rPr>
                <w:lang w:eastAsia="ko-KR"/>
              </w:rPr>
            </w:pPr>
            <w:r w:rsidRPr="00885F53">
              <w:rPr>
                <w:lang w:eastAsia="ko-KR"/>
              </w:rPr>
              <w:t xml:space="preserve">SSB </w:t>
            </w:r>
            <w:r w:rsidRPr="00885F53">
              <w:rPr>
                <w:lang w:val="en-US"/>
              </w:rPr>
              <w:t>Ês/Iot (dB)</w:t>
            </w:r>
          </w:p>
        </w:tc>
        <w:tc>
          <w:tcPr>
            <w:tcW w:w="1837" w:type="dxa"/>
            <w:tcBorders>
              <w:top w:val="nil"/>
            </w:tcBorders>
            <w:shd w:val="clear" w:color="auto" w:fill="auto"/>
          </w:tcPr>
          <w:p w14:paraId="0D230733" w14:textId="40A6835C" w:rsidR="00406207" w:rsidRPr="00885F53" w:rsidRDefault="00406207" w:rsidP="00406207">
            <w:pPr>
              <w:pStyle w:val="TAH"/>
              <w:rPr>
                <w:lang w:eastAsia="ko-KR"/>
              </w:rPr>
            </w:pPr>
            <w:r w:rsidRPr="00885F53">
              <w:rPr>
                <w:lang w:eastAsia="ko-KR"/>
              </w:rPr>
              <w:t>(FR) of target NR cell</w:t>
            </w:r>
          </w:p>
        </w:tc>
        <w:tc>
          <w:tcPr>
            <w:tcW w:w="2801" w:type="dxa"/>
            <w:shd w:val="clear" w:color="auto" w:fill="auto"/>
          </w:tcPr>
          <w:p w14:paraId="024DA909" w14:textId="78394138" w:rsidR="00406207" w:rsidRPr="00885F53" w:rsidRDefault="00406207" w:rsidP="00406207">
            <w:pPr>
              <w:pStyle w:val="TAH"/>
              <w:rPr>
                <w:lang w:eastAsia="ko-KR"/>
              </w:rPr>
            </w:pPr>
            <w:r w:rsidRPr="00885F53">
              <w:rPr>
                <w:lang w:eastAsia="ko-KR"/>
              </w:rPr>
              <w:t>Known NR cell</w:t>
            </w:r>
          </w:p>
        </w:tc>
        <w:tc>
          <w:tcPr>
            <w:tcW w:w="3375" w:type="dxa"/>
            <w:shd w:val="clear" w:color="auto" w:fill="auto"/>
          </w:tcPr>
          <w:p w14:paraId="13D7F30A" w14:textId="4787EE84" w:rsidR="00406207" w:rsidRPr="00885F53" w:rsidRDefault="00406207" w:rsidP="00406207">
            <w:pPr>
              <w:pStyle w:val="TAH"/>
              <w:rPr>
                <w:lang w:eastAsia="ko-KR"/>
              </w:rPr>
            </w:pPr>
            <w:r w:rsidRPr="00885F53">
              <w:rPr>
                <w:lang w:eastAsia="ko-KR"/>
              </w:rPr>
              <w:t>Unknown NR cell</w:t>
            </w:r>
          </w:p>
        </w:tc>
      </w:tr>
      <w:tr w:rsidR="008D754E" w:rsidRPr="00885F53" w14:paraId="1AE06E90" w14:textId="77777777" w:rsidTr="004B6DAF">
        <w:trPr>
          <w:jc w:val="center"/>
        </w:trPr>
        <w:tc>
          <w:tcPr>
            <w:tcW w:w="1616" w:type="dxa"/>
            <w:shd w:val="clear" w:color="auto" w:fill="auto"/>
          </w:tcPr>
          <w:p w14:paraId="6DC67359" w14:textId="77777777" w:rsidR="008D754E" w:rsidRPr="00885F53" w:rsidRDefault="008D754E" w:rsidP="004B6DAF">
            <w:pPr>
              <w:pStyle w:val="TAL"/>
              <w:rPr>
                <w:lang w:eastAsia="zh-CN"/>
              </w:rPr>
            </w:pPr>
            <w:r w:rsidRPr="00885F53">
              <w:rPr>
                <w:rFonts w:cs="Arial" w:hint="eastAsia"/>
                <w:lang w:eastAsia="ko-KR"/>
              </w:rPr>
              <w:t>≥</w:t>
            </w:r>
            <w:r w:rsidRPr="00885F53">
              <w:rPr>
                <w:lang w:eastAsia="ko-KR"/>
              </w:rPr>
              <w:t xml:space="preserve"> -8</w:t>
            </w:r>
          </w:p>
        </w:tc>
        <w:tc>
          <w:tcPr>
            <w:tcW w:w="1837" w:type="dxa"/>
            <w:shd w:val="clear" w:color="auto" w:fill="auto"/>
          </w:tcPr>
          <w:p w14:paraId="714418F6"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5C7E8A7B" w14:textId="77777777" w:rsidR="008D754E" w:rsidRPr="00885F53" w:rsidRDefault="008D754E" w:rsidP="004B6DAF">
            <w:pPr>
              <w:pStyle w:val="TAC"/>
            </w:pPr>
            <w:r w:rsidRPr="00885F53">
              <w:t xml:space="preserve">MAX (200 ms,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p>
        </w:tc>
        <w:tc>
          <w:tcPr>
            <w:tcW w:w="3375" w:type="dxa"/>
            <w:shd w:val="clear" w:color="auto" w:fill="auto"/>
          </w:tcPr>
          <w:p w14:paraId="7D9366EC" w14:textId="77777777" w:rsidR="008D754E" w:rsidRPr="00885F53" w:rsidRDefault="008D754E" w:rsidP="004B6DAF">
            <w:pPr>
              <w:pStyle w:val="TAC"/>
            </w:pPr>
            <w:r w:rsidRPr="00885F53">
              <w:t xml:space="preserve">MAX (800 ms,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p>
        </w:tc>
      </w:tr>
      <w:tr w:rsidR="008D754E" w:rsidRPr="00885F53" w14:paraId="4EC3D687" w14:textId="77777777" w:rsidTr="004B6DAF">
        <w:trPr>
          <w:jc w:val="center"/>
        </w:trPr>
        <w:tc>
          <w:tcPr>
            <w:tcW w:w="1616" w:type="dxa"/>
          </w:tcPr>
          <w:p w14:paraId="2EFE437C" w14:textId="77777777" w:rsidR="008D754E" w:rsidRPr="00885F53" w:rsidRDefault="008D754E" w:rsidP="004B6DAF">
            <w:pPr>
              <w:pStyle w:val="TAL"/>
              <w:rPr>
                <w:lang w:eastAsia="zh-CN"/>
              </w:rPr>
            </w:pPr>
            <w:r w:rsidRPr="00885F53">
              <w:rPr>
                <w:lang w:eastAsia="ko-KR"/>
              </w:rPr>
              <w:t>&lt; -8</w:t>
            </w:r>
          </w:p>
        </w:tc>
        <w:tc>
          <w:tcPr>
            <w:tcW w:w="1837" w:type="dxa"/>
            <w:shd w:val="clear" w:color="auto" w:fill="auto"/>
          </w:tcPr>
          <w:p w14:paraId="6B6FB639"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37AEA22B" w14:textId="77777777" w:rsidR="008D754E" w:rsidRPr="00885F53" w:rsidRDefault="008D754E" w:rsidP="004B6DAF">
            <w:pPr>
              <w:pStyle w:val="TAC"/>
              <w:rPr>
                <w:lang w:eastAsia="zh-CN"/>
              </w:rPr>
            </w:pPr>
            <w:r w:rsidRPr="00885F53">
              <w:rPr>
                <w:lang w:eastAsia="zh-CN"/>
              </w:rPr>
              <w:t>N/A</w:t>
            </w:r>
          </w:p>
        </w:tc>
        <w:tc>
          <w:tcPr>
            <w:tcW w:w="3375" w:type="dxa"/>
            <w:shd w:val="clear" w:color="auto" w:fill="auto"/>
          </w:tcPr>
          <w:p w14:paraId="41901008" w14:textId="77777777" w:rsidR="008D754E" w:rsidRPr="00885F53" w:rsidRDefault="008D754E" w:rsidP="004B6DAF">
            <w:pPr>
              <w:pStyle w:val="TAC"/>
              <w:rPr>
                <w:lang w:eastAsia="ko-KR"/>
              </w:rPr>
            </w:pPr>
            <w:r>
              <w:t>(</w:t>
            </w:r>
            <w:r w:rsidRPr="00885F53">
              <w:t>800</w:t>
            </w:r>
            <w:r>
              <w:t xml:space="preserve">+TBD </w:t>
            </w:r>
            <w:r w:rsidRPr="00885F53">
              <w:t>x</w:t>
            </w:r>
            <w:r w:rsidRPr="00D620BB">
              <w:t xml:space="preserve"> K</w:t>
            </w:r>
            <w:r w:rsidRPr="00D620BB">
              <w:rPr>
                <w:vertAlign w:val="subscript"/>
              </w:rPr>
              <w:t>1</w:t>
            </w:r>
            <w:r w:rsidRPr="00885F53">
              <w:rPr>
                <w:vertAlign w:val="superscript"/>
              </w:rPr>
              <w:t xml:space="preserve"> </w:t>
            </w:r>
            <w:r w:rsidRPr="00885F53">
              <w:t>)</w:t>
            </w:r>
            <w:r w:rsidRPr="00885F53">
              <w:rPr>
                <w:vertAlign w:val="superscript"/>
              </w:rPr>
              <w:t>Note1</w:t>
            </w:r>
          </w:p>
        </w:tc>
      </w:tr>
      <w:tr w:rsidR="008D754E" w:rsidRPr="00885F53" w14:paraId="3824C280" w14:textId="77777777" w:rsidTr="004B6DAF">
        <w:trPr>
          <w:jc w:val="center"/>
        </w:trPr>
        <w:tc>
          <w:tcPr>
            <w:tcW w:w="9629" w:type="dxa"/>
            <w:gridSpan w:val="4"/>
          </w:tcPr>
          <w:p w14:paraId="4A09C7CB" w14:textId="77777777" w:rsidR="008D754E" w:rsidRDefault="008D754E" w:rsidP="004B6DAF">
            <w:pPr>
              <w:pStyle w:val="TAN"/>
              <w:rPr>
                <w:lang w:eastAsia="ko-KR"/>
              </w:rPr>
            </w:pPr>
            <w:r w:rsidRPr="00885F53">
              <w:rPr>
                <w:lang w:eastAsia="ko-KR"/>
              </w:rPr>
              <w:t>Note 1:</w:t>
            </w:r>
            <w:r>
              <w:tab/>
            </w:r>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ms and serving cell SSB Ês/Iot &lt; -8 dB.</w:t>
            </w:r>
          </w:p>
          <w:p w14:paraId="74428CE9" w14:textId="77777777" w:rsidR="008D754E" w:rsidRPr="00885F53" w:rsidRDefault="008D754E" w:rsidP="004B6DAF">
            <w:pPr>
              <w:pStyle w:val="TAN"/>
              <w:rPr>
                <w:lang w:eastAsia="zh-CN"/>
              </w:rPr>
            </w:pPr>
            <w:r>
              <w:rPr>
                <w:lang w:eastAsia="ko-KR"/>
              </w:rPr>
              <w:t>Note 2:</w:t>
            </w:r>
            <w:r>
              <w:tab/>
            </w:r>
            <w:r>
              <w:rPr>
                <w:rFonts w:cs="v4.2.0"/>
              </w:rPr>
              <w:t>K</w:t>
            </w:r>
            <w:r>
              <w:rPr>
                <w:rFonts w:cs="v4.2.0"/>
                <w:vertAlign w:val="subscript"/>
              </w:rPr>
              <w:t xml:space="preserve">1 </w:t>
            </w:r>
            <w:r>
              <w:rPr>
                <w:rFonts w:cs="v4.2.0"/>
              </w:rPr>
              <w:t xml:space="preserve">is the number of SMTC not available at the UE </w:t>
            </w:r>
            <w:r w:rsidRPr="00A31815">
              <w:rPr>
                <w:rFonts w:cs="v4.2.0"/>
              </w:rPr>
              <w:t xml:space="preserve">due </w:t>
            </w:r>
            <w:r>
              <w:rPr>
                <w:rFonts w:cs="v4.2.0"/>
              </w:rPr>
              <w:t>during RRC re-establishment period on the carrier with CCA.</w:t>
            </w:r>
          </w:p>
        </w:tc>
      </w:tr>
    </w:tbl>
    <w:p w14:paraId="75468C14" w14:textId="77777777" w:rsidR="008D754E" w:rsidRPr="00885F53" w:rsidRDefault="008D754E" w:rsidP="008D754E"/>
    <w:p w14:paraId="2E78C477" w14:textId="77777777" w:rsidR="008D754E" w:rsidRPr="00885F53" w:rsidRDefault="008D754E" w:rsidP="008D754E">
      <w:pPr>
        <w:pStyle w:val="TH"/>
      </w:pPr>
      <w:r w:rsidRPr="00885F53">
        <w:lastRenderedPageBreak/>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406207" w:rsidRPr="00885F53" w14:paraId="095D2683" w14:textId="77777777" w:rsidTr="00406207">
        <w:trPr>
          <w:jc w:val="center"/>
        </w:trPr>
        <w:tc>
          <w:tcPr>
            <w:tcW w:w="1696" w:type="dxa"/>
            <w:tcBorders>
              <w:bottom w:val="nil"/>
            </w:tcBorders>
            <w:shd w:val="clear" w:color="auto" w:fill="auto"/>
          </w:tcPr>
          <w:p w14:paraId="3FF5C341" w14:textId="4E4E3AD4" w:rsidR="00406207" w:rsidRPr="00885F53" w:rsidRDefault="00406207" w:rsidP="00406207">
            <w:pPr>
              <w:pStyle w:val="TAH"/>
              <w:rPr>
                <w:lang w:eastAsia="ko-KR"/>
              </w:rPr>
            </w:pPr>
            <w:r w:rsidRPr="00885F53">
              <w:rPr>
                <w:lang w:eastAsia="ko-KR"/>
              </w:rPr>
              <w:t>Serving cell SSB</w:t>
            </w:r>
          </w:p>
        </w:tc>
        <w:tc>
          <w:tcPr>
            <w:tcW w:w="1701" w:type="dxa"/>
            <w:tcBorders>
              <w:bottom w:val="nil"/>
            </w:tcBorders>
            <w:shd w:val="clear" w:color="auto" w:fill="auto"/>
          </w:tcPr>
          <w:p w14:paraId="5250605D" w14:textId="37D46681" w:rsidR="00406207" w:rsidRPr="00885F53" w:rsidRDefault="00406207" w:rsidP="00406207">
            <w:pPr>
              <w:pStyle w:val="TAH"/>
              <w:rPr>
                <w:lang w:eastAsia="ko-KR"/>
              </w:rPr>
            </w:pPr>
            <w:r w:rsidRPr="00885F53">
              <w:rPr>
                <w:lang w:eastAsia="ko-KR"/>
              </w:rPr>
              <w:t>Frequency range</w:t>
            </w:r>
          </w:p>
        </w:tc>
        <w:tc>
          <w:tcPr>
            <w:tcW w:w="6246" w:type="dxa"/>
            <w:gridSpan w:val="3"/>
            <w:shd w:val="clear" w:color="auto" w:fill="auto"/>
          </w:tcPr>
          <w:p w14:paraId="708DC220" w14:textId="37882879" w:rsidR="00406207" w:rsidRPr="00885F53" w:rsidRDefault="00406207" w:rsidP="00406207">
            <w:pPr>
              <w:pStyle w:val="TAH"/>
              <w:rPr>
                <w:lang w:eastAsia="ko-KR"/>
              </w:rPr>
            </w:pPr>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p>
        </w:tc>
      </w:tr>
      <w:tr w:rsidR="00406207" w:rsidRPr="00885F53" w14:paraId="01BF44BE" w14:textId="77777777" w:rsidTr="00406207">
        <w:trPr>
          <w:jc w:val="center"/>
        </w:trPr>
        <w:tc>
          <w:tcPr>
            <w:tcW w:w="1696" w:type="dxa"/>
            <w:tcBorders>
              <w:top w:val="nil"/>
            </w:tcBorders>
            <w:shd w:val="clear" w:color="auto" w:fill="auto"/>
          </w:tcPr>
          <w:p w14:paraId="559B1DD2" w14:textId="65A551ED" w:rsidR="00406207" w:rsidRPr="00885F53" w:rsidRDefault="00406207" w:rsidP="00406207">
            <w:pPr>
              <w:pStyle w:val="TAH"/>
              <w:rPr>
                <w:lang w:eastAsia="ko-KR"/>
              </w:rPr>
            </w:pPr>
            <w:r w:rsidRPr="00885F53">
              <w:rPr>
                <w:lang w:eastAsia="ko-KR"/>
              </w:rPr>
              <w:t xml:space="preserve">Serving cell SSB </w:t>
            </w:r>
            <w:r w:rsidRPr="00885F53">
              <w:rPr>
                <w:lang w:val="en-US"/>
              </w:rPr>
              <w:t>Ês/Iot (dB)</w:t>
            </w:r>
          </w:p>
        </w:tc>
        <w:tc>
          <w:tcPr>
            <w:tcW w:w="1701" w:type="dxa"/>
            <w:tcBorders>
              <w:top w:val="nil"/>
            </w:tcBorders>
            <w:shd w:val="clear" w:color="auto" w:fill="auto"/>
          </w:tcPr>
          <w:p w14:paraId="3AD3DDE7" w14:textId="71A0D0EE" w:rsidR="00406207" w:rsidRPr="00885F53" w:rsidRDefault="00406207" w:rsidP="00406207">
            <w:pPr>
              <w:pStyle w:val="TAH"/>
              <w:rPr>
                <w:lang w:eastAsia="ko-KR"/>
              </w:rPr>
            </w:pPr>
            <w:r w:rsidRPr="00885F53">
              <w:rPr>
                <w:lang w:eastAsia="ko-KR"/>
              </w:rPr>
              <w:t>(FR) of target NR cell</w:t>
            </w:r>
          </w:p>
        </w:tc>
        <w:tc>
          <w:tcPr>
            <w:tcW w:w="2984" w:type="dxa"/>
            <w:gridSpan w:val="2"/>
            <w:shd w:val="clear" w:color="auto" w:fill="auto"/>
          </w:tcPr>
          <w:p w14:paraId="666256C2" w14:textId="243AEB9F" w:rsidR="00406207" w:rsidRPr="00885F53" w:rsidRDefault="00406207" w:rsidP="00406207">
            <w:pPr>
              <w:pStyle w:val="TAH"/>
              <w:rPr>
                <w:lang w:eastAsia="ko-KR"/>
              </w:rPr>
            </w:pPr>
            <w:r w:rsidRPr="00885F53">
              <w:rPr>
                <w:lang w:eastAsia="ko-KR"/>
              </w:rPr>
              <w:t>Known NR cell</w:t>
            </w:r>
          </w:p>
        </w:tc>
        <w:tc>
          <w:tcPr>
            <w:tcW w:w="3262" w:type="dxa"/>
            <w:shd w:val="clear" w:color="auto" w:fill="auto"/>
          </w:tcPr>
          <w:p w14:paraId="6CF4ADDF" w14:textId="036E03EA" w:rsidR="00406207" w:rsidRPr="00885F53" w:rsidRDefault="00406207" w:rsidP="00406207">
            <w:pPr>
              <w:pStyle w:val="TAH"/>
              <w:rPr>
                <w:lang w:eastAsia="ko-KR"/>
              </w:rPr>
            </w:pPr>
            <w:r w:rsidRPr="00885F53">
              <w:rPr>
                <w:lang w:eastAsia="ko-KR"/>
              </w:rPr>
              <w:t>Unknown NR cell</w:t>
            </w:r>
          </w:p>
        </w:tc>
      </w:tr>
      <w:tr w:rsidR="008D754E" w:rsidRPr="00A755E1" w14:paraId="5DD8292A" w14:textId="77777777" w:rsidTr="004B6DAF">
        <w:trPr>
          <w:jc w:val="center"/>
        </w:trPr>
        <w:tc>
          <w:tcPr>
            <w:tcW w:w="1696" w:type="dxa"/>
          </w:tcPr>
          <w:p w14:paraId="2E138478" w14:textId="77777777" w:rsidR="008D754E" w:rsidRPr="00885F53" w:rsidRDefault="008D754E" w:rsidP="004B6DAF">
            <w:pPr>
              <w:pStyle w:val="TAL"/>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3DCDAE3C" w14:textId="77777777" w:rsidR="008D754E" w:rsidRPr="00885F53" w:rsidRDefault="008D754E" w:rsidP="004B6DAF">
            <w:pPr>
              <w:pStyle w:val="TAL"/>
              <w:rPr>
                <w:lang w:eastAsia="ko-KR"/>
              </w:rPr>
            </w:pPr>
            <w:r w:rsidRPr="00885F53">
              <w:rPr>
                <w:lang w:eastAsia="ko-KR"/>
              </w:rPr>
              <w:t>FR1</w:t>
            </w:r>
          </w:p>
        </w:tc>
        <w:tc>
          <w:tcPr>
            <w:tcW w:w="2977" w:type="dxa"/>
            <w:shd w:val="clear" w:color="auto" w:fill="auto"/>
          </w:tcPr>
          <w:p w14:paraId="16A207F2" w14:textId="77777777" w:rsidR="008D754E" w:rsidRPr="008C329D" w:rsidRDefault="008D754E" w:rsidP="004B6DAF">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gridSpan w:val="2"/>
            <w:shd w:val="clear" w:color="auto" w:fill="auto"/>
          </w:tcPr>
          <w:p w14:paraId="611781B7" w14:textId="77777777" w:rsidR="008D754E" w:rsidRPr="008C329D" w:rsidRDefault="008D754E" w:rsidP="004B6DAF">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8D754E" w:rsidRPr="00885F53" w14:paraId="5B4942B2" w14:textId="77777777" w:rsidTr="004B6DAF">
        <w:trPr>
          <w:jc w:val="center"/>
        </w:trPr>
        <w:tc>
          <w:tcPr>
            <w:tcW w:w="1696" w:type="dxa"/>
          </w:tcPr>
          <w:p w14:paraId="48B00860" w14:textId="77777777" w:rsidR="008D754E" w:rsidRPr="00885F53" w:rsidRDefault="008D754E" w:rsidP="004B6DAF">
            <w:pPr>
              <w:pStyle w:val="TAL"/>
              <w:rPr>
                <w:lang w:eastAsia="zh-CN"/>
              </w:rPr>
            </w:pPr>
            <w:r w:rsidRPr="00885F53">
              <w:rPr>
                <w:lang w:eastAsia="ko-KR"/>
              </w:rPr>
              <w:t>&lt; -8</w:t>
            </w:r>
          </w:p>
        </w:tc>
        <w:tc>
          <w:tcPr>
            <w:tcW w:w="1701" w:type="dxa"/>
            <w:shd w:val="clear" w:color="auto" w:fill="auto"/>
          </w:tcPr>
          <w:p w14:paraId="243E15BB" w14:textId="77777777" w:rsidR="008D754E" w:rsidRPr="00885F53" w:rsidRDefault="008D754E" w:rsidP="004B6DAF">
            <w:pPr>
              <w:pStyle w:val="TAL"/>
              <w:rPr>
                <w:lang w:eastAsia="ko-KR"/>
              </w:rPr>
            </w:pPr>
            <w:r w:rsidRPr="00885F53">
              <w:rPr>
                <w:lang w:eastAsia="ko-KR"/>
              </w:rPr>
              <w:t>FR1</w:t>
            </w:r>
          </w:p>
        </w:tc>
        <w:tc>
          <w:tcPr>
            <w:tcW w:w="2977" w:type="dxa"/>
            <w:shd w:val="clear" w:color="auto" w:fill="auto"/>
          </w:tcPr>
          <w:p w14:paraId="7CD46C04" w14:textId="77777777" w:rsidR="008D754E" w:rsidRPr="00885F53" w:rsidRDefault="008D754E" w:rsidP="004B6DAF">
            <w:pPr>
              <w:pStyle w:val="TAC"/>
              <w:rPr>
                <w:lang w:eastAsia="zh-CN"/>
              </w:rPr>
            </w:pPr>
            <w:r w:rsidRPr="00885F53">
              <w:rPr>
                <w:lang w:eastAsia="zh-CN"/>
              </w:rPr>
              <w:t>N/A</w:t>
            </w:r>
          </w:p>
        </w:tc>
        <w:tc>
          <w:tcPr>
            <w:tcW w:w="3269" w:type="dxa"/>
            <w:gridSpan w:val="2"/>
            <w:shd w:val="clear" w:color="auto" w:fill="auto"/>
          </w:tcPr>
          <w:p w14:paraId="7C40C16C" w14:textId="77777777" w:rsidR="008D754E" w:rsidRPr="00885F53" w:rsidRDefault="008D754E" w:rsidP="004B6DAF">
            <w:pPr>
              <w:pStyle w:val="TAC"/>
              <w:rPr>
                <w:lang w:eastAsia="ko-KR"/>
              </w:rPr>
            </w:pPr>
            <w:r>
              <w:t>(</w:t>
            </w:r>
            <w:r w:rsidRPr="00885F53">
              <w:t>800</w:t>
            </w:r>
            <w:r>
              <w:t xml:space="preserve">+TBD * </w:t>
            </w:r>
            <w:r w:rsidRPr="009C5249">
              <w:rPr>
                <w:lang w:val="sv-SE"/>
              </w:rPr>
              <w:t>K</w:t>
            </w:r>
            <w:r w:rsidRPr="009C5249">
              <w:rPr>
                <w:vertAlign w:val="subscript"/>
                <w:lang w:val="sv-SE"/>
              </w:rPr>
              <w:t>2,i</w:t>
            </w:r>
            <w:r w:rsidRPr="009C5249">
              <w:rPr>
                <w:lang w:val="sv-SE"/>
              </w:rPr>
              <w:t>)</w:t>
            </w:r>
            <w:r w:rsidRPr="00885F53">
              <w:t xml:space="preserve"> </w:t>
            </w:r>
            <w:r w:rsidRPr="00885F53">
              <w:rPr>
                <w:vertAlign w:val="superscript"/>
              </w:rPr>
              <w:t>Note1</w:t>
            </w:r>
          </w:p>
        </w:tc>
      </w:tr>
      <w:tr w:rsidR="008D754E" w:rsidRPr="00885F53" w14:paraId="6428E951" w14:textId="77777777" w:rsidTr="004B6DAF">
        <w:trPr>
          <w:jc w:val="center"/>
        </w:trPr>
        <w:tc>
          <w:tcPr>
            <w:tcW w:w="9643" w:type="dxa"/>
            <w:gridSpan w:val="5"/>
          </w:tcPr>
          <w:p w14:paraId="24908740" w14:textId="77777777" w:rsidR="008D754E" w:rsidRDefault="008D754E" w:rsidP="00406207">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p>
          <w:p w14:paraId="57A15AE5" w14:textId="77777777" w:rsidR="008D754E" w:rsidRPr="00885F53" w:rsidRDefault="008D754E" w:rsidP="00406207">
            <w:pPr>
              <w:pStyle w:val="TAN"/>
              <w:rPr>
                <w:lang w:eastAsia="ko-KR"/>
              </w:rPr>
            </w:pPr>
            <w:r>
              <w:rPr>
                <w:lang w:eastAsia="ko-KR"/>
              </w:rPr>
              <w:t>Note 2:</w:t>
            </w:r>
            <w:r>
              <w:tab/>
            </w:r>
            <w:r>
              <w:rPr>
                <w:rFonts w:cs="v4.2.0"/>
              </w:rPr>
              <w:t>K</w:t>
            </w:r>
            <w:r>
              <w:rPr>
                <w:rFonts w:cs="v4.2.0"/>
                <w:vertAlign w:val="subscript"/>
              </w:rPr>
              <w:t xml:space="preserve">2,i </w:t>
            </w:r>
            <w:r>
              <w:rPr>
                <w:rFonts w:cs="v4.2.0"/>
              </w:rPr>
              <w:t>is the number of SMTC not available at the UE</w:t>
            </w:r>
            <w:r w:rsidRPr="00A31815">
              <w:rPr>
                <w:rFonts w:cs="v4.2.0"/>
              </w:rPr>
              <w:t xml:space="preserve"> </w:t>
            </w:r>
            <w:r>
              <w:rPr>
                <w:rFonts w:cs="v4.2.0"/>
              </w:rPr>
              <w:t>during RRC re-establishment period on the “i” th carrier with CCA,</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88"/>
    </w:p>
    <w:p w14:paraId="1A4F390F" w14:textId="77777777" w:rsidR="00B4741B" w:rsidRPr="009C5807" w:rsidRDefault="00B4741B" w:rsidP="00B4741B">
      <w:pPr>
        <w:pStyle w:val="Heading4"/>
        <w:rPr>
          <w:lang w:eastAsia="ko-KR"/>
        </w:rPr>
      </w:pPr>
      <w:bookmarkStart w:id="94"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94"/>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95"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95"/>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96" w:name="_Hlk31114384"/>
      <w:r w:rsidR="00CB7170" w:rsidRPr="009C5807">
        <w:rPr>
          <w:rFonts w:cs="v4.2.0"/>
        </w:rPr>
        <w:t>clause 7.4 of</w:t>
      </w:r>
      <w:bookmarkEnd w:id="96"/>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97" w:name="_Toc5952583"/>
      <w:r w:rsidRPr="009C5807">
        <w:rPr>
          <w:lang w:eastAsia="zh-CN"/>
        </w:rPr>
        <w:t>6.2.2.2.1</w:t>
      </w:r>
      <w:r w:rsidRPr="009C5807">
        <w:rPr>
          <w:lang w:eastAsia="zh-CN"/>
        </w:rPr>
        <w:tab/>
        <w:t>Contention based random access</w:t>
      </w:r>
      <w:bookmarkEnd w:id="97"/>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lastRenderedPageBreak/>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98" w:name="_Toc5952584"/>
      <w:bookmarkStart w:id="99" w:name="OLE_LINK5"/>
      <w:r w:rsidRPr="009C5807">
        <w:rPr>
          <w:lang w:eastAsia="zh-CN"/>
        </w:rPr>
        <w:t>6.2.2.2.2</w:t>
      </w:r>
      <w:r w:rsidRPr="009C5807">
        <w:rPr>
          <w:lang w:eastAsia="zh-CN"/>
        </w:rPr>
        <w:tab/>
        <w:t>Non-Contention based random access</w:t>
      </w:r>
      <w:bookmarkEnd w:id="98"/>
    </w:p>
    <w:bookmarkEnd w:id="99"/>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w:t>
      </w:r>
      <w:r w:rsidRPr="009C5807">
        <w:rPr>
          <w:lang w:eastAsia="ko-KR"/>
        </w:rPr>
        <w:lastRenderedPageBreak/>
        <w:t xml:space="preserve">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100" w:name="_Toc5952585"/>
      <w:r w:rsidRPr="009C5807">
        <w:rPr>
          <w:lang w:eastAsia="zh-CN"/>
        </w:rPr>
        <w:t>6.2.2.2.3</w:t>
      </w:r>
      <w:r w:rsidRPr="009C5807">
        <w:rPr>
          <w:lang w:eastAsia="zh-CN"/>
        </w:rPr>
        <w:tab/>
        <w:t>UE behaviour when configured with supplementary UL</w:t>
      </w:r>
      <w:bookmarkEnd w:id="100"/>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101"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lastRenderedPageBreak/>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 when the backoff time expires </w:t>
      </w:r>
      <w:bookmarkStart w:id="102" w:name="_Hlk39076521"/>
      <w:r>
        <w:rPr>
          <w:rFonts w:cs="v4.2.0"/>
        </w:rPr>
        <w:t>unless the Random Access Response reception is considered as successful, as defined in clause 5.1.4a in TS 38.321 [7]</w:t>
      </w:r>
      <w:bookmarkEnd w:id="102"/>
      <w:r>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Correct behaviour when not receiving MsgB</w:t>
      </w:r>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r>
        <w:rPr>
          <w:rFonts w:cs="v4.2.0" w:hint="eastAsia"/>
          <w:lang w:val="en-US" w:eastAsia="zh-CN"/>
        </w:rPr>
        <w:t xml:space="preserve"> PRACH and MsgA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lastRenderedPageBreak/>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Default="009219D2" w:rsidP="009219D2">
      <w:pPr>
        <w:rPr>
          <w:rFonts w:cs="v4.2.0"/>
        </w:rPr>
      </w:pPr>
      <w:bookmarkStart w:id="103"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w:t>
      </w:r>
      <w:r>
        <w:t xml:space="preserve"> if all received MsgBs contain Random Access Preamble identifiers that do not match the transmitted Random Access Preamble.</w:t>
      </w:r>
    </w:p>
    <w:p w14:paraId="402CA843" w14:textId="77777777" w:rsidR="00CB7170" w:rsidRPr="009C5807" w:rsidRDefault="00CB7170" w:rsidP="00CB7170">
      <w:pPr>
        <w:pStyle w:val="H6"/>
        <w:rPr>
          <w:lang w:eastAsia="zh-CN"/>
        </w:rPr>
      </w:pPr>
      <w:r w:rsidRPr="009C5807">
        <w:rPr>
          <w:lang w:eastAsia="zh-CN"/>
        </w:rPr>
        <w:t>6.2.2.3.2.3</w:t>
      </w:r>
      <w:bookmarkEnd w:id="103"/>
      <w:r w:rsidRPr="009C5807">
        <w:rPr>
          <w:lang w:eastAsia="zh-CN"/>
        </w:rPr>
        <w:tab/>
        <w:t>Correct behaviour when not receiving Random Access Response</w:t>
      </w:r>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hint="eastAsia"/>
          <w:lang w:val="en-US" w:eastAsia="zh-CN"/>
        </w:rPr>
        <w:t xml:space="preserve"> PRACH and MsgA PUSCH</w:t>
      </w:r>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101"/>
    </w:p>
    <w:p w14:paraId="56D85BA3" w14:textId="77777777" w:rsidR="00B4741B" w:rsidRPr="009C5807" w:rsidRDefault="00B4741B" w:rsidP="00B4741B">
      <w:pPr>
        <w:pStyle w:val="Heading4"/>
        <w:rPr>
          <w:lang w:val="en-US" w:eastAsia="zh-CN"/>
        </w:rPr>
      </w:pPr>
      <w:bookmarkStart w:id="104" w:name="_Toc5952587"/>
      <w:r w:rsidRPr="009C5807">
        <w:rPr>
          <w:lang w:val="en-US" w:eastAsia="zh-CN"/>
        </w:rPr>
        <w:t>6.2.3.1</w:t>
      </w:r>
      <w:r w:rsidRPr="009C5807">
        <w:rPr>
          <w:lang w:val="en-US" w:eastAsia="zh-CN"/>
        </w:rPr>
        <w:tab/>
        <w:t>Introduction</w:t>
      </w:r>
      <w:bookmarkEnd w:id="104"/>
    </w:p>
    <w:p w14:paraId="454053F5" w14:textId="48255F1F" w:rsidR="00B4741B" w:rsidRPr="009C5807" w:rsidRDefault="00B4741B" w:rsidP="00B4741B">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FE1AC61" w14:textId="77777777" w:rsidR="00B4741B" w:rsidRPr="009C5807" w:rsidRDefault="00B4741B" w:rsidP="00B4741B">
      <w:pPr>
        <w:pStyle w:val="Heading4"/>
        <w:rPr>
          <w:lang w:val="en-US" w:eastAsia="zh-CN"/>
        </w:rPr>
      </w:pPr>
      <w:bookmarkStart w:id="105" w:name="_Toc5952588"/>
      <w:r w:rsidRPr="009C5807">
        <w:rPr>
          <w:lang w:val="en-US" w:eastAsia="zh-CN"/>
        </w:rPr>
        <w:t>6.2.3.2</w:t>
      </w:r>
      <w:r w:rsidRPr="009C5807">
        <w:rPr>
          <w:lang w:val="en-US" w:eastAsia="zh-CN"/>
        </w:rPr>
        <w:tab/>
        <w:t>Requirements</w:t>
      </w:r>
      <w:bookmarkEnd w:id="105"/>
    </w:p>
    <w:p w14:paraId="1F9EDEEE" w14:textId="77777777" w:rsidR="00B4741B" w:rsidRPr="009C5807" w:rsidRDefault="00B4741B" w:rsidP="00B4741B">
      <w:pPr>
        <w:pStyle w:val="Heading5"/>
        <w:rPr>
          <w:lang w:val="en-US" w:eastAsia="zh-CN"/>
        </w:rPr>
      </w:pPr>
      <w:bookmarkStart w:id="106" w:name="_Toc535475924"/>
      <w:bookmarkStart w:id="107" w:name="_Toc5952590"/>
      <w:r w:rsidRPr="009C5807">
        <w:rPr>
          <w:lang w:val="en-US" w:eastAsia="zh-CN"/>
        </w:rPr>
        <w:t>6.2.3.2.1</w:t>
      </w:r>
      <w:r w:rsidRPr="009C5807">
        <w:rPr>
          <w:lang w:val="en-US" w:eastAsia="zh-CN"/>
        </w:rPr>
        <w:tab/>
        <w:t>RRC connection release with redirection to NR</w:t>
      </w:r>
      <w:bookmarkEnd w:id="106"/>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lastRenderedPageBreak/>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108"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77777777"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108"/>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107"/>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lastRenderedPageBreak/>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The target NR cell shall be considered detetable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31091D76" w14:textId="77777777" w:rsidR="000C77DD" w:rsidRPr="008C128E" w:rsidRDefault="000C77DD" w:rsidP="000C77DD">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576847CF" w14:textId="123A92E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unavailable 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ms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2BB753E7" w:rsidR="00A750BE" w:rsidRPr="003F5145" w:rsidRDefault="00A750BE" w:rsidP="00A750BE">
      <w:pPr>
        <w:pStyle w:val="B2"/>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p>
    <w:p w14:paraId="4A86EB02" w14:textId="32DF0FB8" w:rsidR="00A750BE" w:rsidRPr="003F5145" w:rsidRDefault="00A750BE" w:rsidP="00A750BE">
      <w:pPr>
        <w:pStyle w:val="B2"/>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77777777" w:rsidR="000C77DD" w:rsidRPr="008C128E" w:rsidRDefault="000C77DD" w:rsidP="000C77DD">
      <w:r w:rsidRPr="008C128E">
        <w:rPr>
          <w:lang w:eastAsia="ko-KR"/>
        </w:rPr>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70D67A54" w14:textId="6E64496C" w:rsidR="000C77DD" w:rsidRPr="008C128E" w:rsidRDefault="000C77DD" w:rsidP="000C77DD">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r w:rsidRPr="008C128E">
        <w:rPr>
          <w:rFonts w:hint="eastAsia"/>
          <w:lang w:eastAsia="zh-CN"/>
        </w:rPr>
        <w:t>otherwise,</w:t>
      </w:r>
    </w:p>
    <w:p w14:paraId="6F1FC9D8" w14:textId="7781FC5D" w:rsidR="000C77DD" w:rsidRPr="00735CFA" w:rsidRDefault="000C77DD" w:rsidP="000C77DD">
      <w:pPr>
        <w:pStyle w:val="B10"/>
        <w:rPr>
          <w:lang w:eastAsia="ko-KR"/>
        </w:rPr>
      </w:pPr>
      <w:r>
        <w:t>-</w:t>
      </w:r>
      <w:r>
        <w:tab/>
      </w:r>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lastRenderedPageBreak/>
        <w:t>7</w:t>
      </w:r>
      <w:r w:rsidRPr="009C5807">
        <w:tab/>
        <w:t>Timing</w:t>
      </w:r>
      <w:bookmarkEnd w:id="63"/>
    </w:p>
    <w:p w14:paraId="23A76306" w14:textId="77777777" w:rsidR="00F15152" w:rsidRPr="009C5807" w:rsidRDefault="00F15152" w:rsidP="00F15152">
      <w:pPr>
        <w:pStyle w:val="Heading2"/>
      </w:pPr>
      <w:bookmarkStart w:id="109" w:name="_Toc535475927"/>
      <w:bookmarkStart w:id="110" w:name="_Toc5952595"/>
      <w:r w:rsidRPr="009C5807">
        <w:t>7.1</w:t>
      </w:r>
      <w:r w:rsidRPr="009C5807">
        <w:tab/>
        <w:t>UE transmit timing</w:t>
      </w:r>
      <w:bookmarkEnd w:id="109"/>
    </w:p>
    <w:p w14:paraId="678EA2F0" w14:textId="77777777" w:rsidR="00F15152" w:rsidRPr="009C5807" w:rsidRDefault="00F15152" w:rsidP="00F15152">
      <w:pPr>
        <w:pStyle w:val="Heading3"/>
      </w:pPr>
      <w:bookmarkStart w:id="111" w:name="_Toc535475928"/>
      <w:r w:rsidRPr="009C5807">
        <w:t>7.1.1</w:t>
      </w:r>
      <w:r w:rsidRPr="009C5807">
        <w:tab/>
        <w:t>Introduction</w:t>
      </w:r>
      <w:bookmarkEnd w:id="111"/>
    </w:p>
    <w:p w14:paraId="56B47B09" w14:textId="4D89E860" w:rsidR="00DC3CFE" w:rsidRPr="009C5807" w:rsidRDefault="00DC3CFE" w:rsidP="00DC3CFE">
      <w:pPr>
        <w:rPr>
          <w:rFonts w:cs="v4.2.0"/>
        </w:rPr>
      </w:pPr>
      <w:bookmarkStart w:id="112"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12pt" o:ole="">
            <v:imagedata r:id="rId9" o:title=""/>
          </v:shape>
          <o:OLEObject Type="Embed" ProgID="Equation.3" ShapeID="_x0000_i1025" DrawAspect="Content" ObjectID="_1663794069" r:id="rId10"/>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Pr>
          <w:rFonts w:hint="eastAsia"/>
          <w:lang w:eastAsia="zh-CN"/>
        </w:rPr>
        <w:t>p</w:t>
      </w:r>
      <w:r w:rsidRPr="009C5807">
        <w:t>TAG,</w:t>
      </w:r>
      <w:r w:rsidRPr="009C5807">
        <w:rPr>
          <w:rFonts w:cs="v4.2.0"/>
        </w:rPr>
        <w:t xml:space="preserve"> </w:t>
      </w:r>
      <w:r w:rsidRPr="009C5807">
        <w:t xml:space="preserve">UE shall use the SpCell as the reference cell for deriving the UE transmit timing for cells in the </w:t>
      </w:r>
      <w:r>
        <w:rPr>
          <w:rFonts w:hint="eastAsia"/>
          <w:lang w:eastAsia="zh-CN"/>
        </w:rPr>
        <w:t>p</w:t>
      </w:r>
      <w:r w:rsidRPr="009C5807">
        <w:t xml:space="preserve">TAG. </w:t>
      </w:r>
      <w:r w:rsidRPr="009C5807">
        <w:rPr>
          <w:lang w:eastAsia="ja-JP"/>
        </w:rPr>
        <w:t xml:space="preserve">For serving cell(s) in </w:t>
      </w:r>
      <w:r>
        <w:rPr>
          <w:rFonts w:hint="eastAsia"/>
          <w:lang w:eastAsia="zh-CN"/>
        </w:rPr>
        <w:t>s</w:t>
      </w:r>
      <w:r w:rsidRPr="009C5807">
        <w:rPr>
          <w:lang w:eastAsia="ja-JP"/>
        </w:rPr>
        <w:t xml:space="preserve">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Pr>
          <w:rFonts w:hint="eastAsia"/>
          <w:lang w:eastAsia="zh-CN"/>
        </w:rPr>
        <w:t>s</w:t>
      </w:r>
      <w:r w:rsidRPr="009C5807">
        <w:t>TAG.</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3605161A" w14:textId="77777777" w:rsidR="00F15152" w:rsidRPr="009C5807" w:rsidRDefault="00F15152" w:rsidP="00F15152">
      <w:pPr>
        <w:pStyle w:val="Heading3"/>
      </w:pPr>
      <w:r w:rsidRPr="009C5807">
        <w:t>7.1.2</w:t>
      </w:r>
      <w:r w:rsidRPr="009C5807">
        <w:tab/>
        <w:t>Requirements</w:t>
      </w:r>
      <w:bookmarkEnd w:id="112"/>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or it is the msgA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406207">
            <w:pPr>
              <w:pStyle w:val="TAH"/>
            </w:pPr>
            <w:r w:rsidRPr="009C5807">
              <w:t>Frequency Range</w:t>
            </w:r>
          </w:p>
        </w:tc>
        <w:tc>
          <w:tcPr>
            <w:tcW w:w="1244" w:type="pct"/>
            <w:vAlign w:val="center"/>
          </w:tcPr>
          <w:p w14:paraId="191D61BE" w14:textId="44B51017" w:rsidR="0057627A" w:rsidRPr="009C5807" w:rsidRDefault="0057627A" w:rsidP="00406207">
            <w:pPr>
              <w:pStyle w:val="TAH"/>
            </w:pPr>
            <w:r w:rsidRPr="009C5807">
              <w:t>SCS of SSB signals (kHz)</w:t>
            </w:r>
          </w:p>
        </w:tc>
        <w:tc>
          <w:tcPr>
            <w:tcW w:w="1245" w:type="pct"/>
            <w:vAlign w:val="center"/>
          </w:tcPr>
          <w:p w14:paraId="173B654E" w14:textId="71370B55" w:rsidR="0057627A" w:rsidRPr="009C5807" w:rsidRDefault="0057627A" w:rsidP="00406207">
            <w:pPr>
              <w:pStyle w:val="TAH"/>
            </w:pPr>
            <w:r w:rsidRPr="009C5807">
              <w:t>SCS of uplink signals (kHz)</w:t>
            </w:r>
          </w:p>
        </w:tc>
        <w:tc>
          <w:tcPr>
            <w:tcW w:w="1478" w:type="pct"/>
            <w:vAlign w:val="center"/>
          </w:tcPr>
          <w:p w14:paraId="5CAA2C6A" w14:textId="77777777" w:rsidR="0057627A" w:rsidRPr="009C5807" w:rsidRDefault="0057627A" w:rsidP="00406207">
            <w:pPr>
              <w:pStyle w:val="TAH"/>
            </w:pPr>
            <w:r w:rsidRPr="009C5807">
              <w:t>T</w:t>
            </w:r>
            <w:r w:rsidRPr="009C5807">
              <w:rPr>
                <w:vertAlign w:val="subscript"/>
              </w:rPr>
              <w:t>e</w:t>
            </w:r>
          </w:p>
        </w:tc>
      </w:tr>
      <w:tr w:rsidR="0057627A" w:rsidRPr="009C5807" w14:paraId="5A39CAF9" w14:textId="77777777" w:rsidTr="00406207">
        <w:trPr>
          <w:cantSplit/>
          <w:jc w:val="center"/>
        </w:trPr>
        <w:tc>
          <w:tcPr>
            <w:tcW w:w="1033" w:type="pct"/>
            <w:tcBorders>
              <w:bottom w:val="nil"/>
            </w:tcBorders>
            <w:vAlign w:val="center"/>
          </w:tcPr>
          <w:p w14:paraId="7090BFBE" w14:textId="77777777" w:rsidR="0057627A" w:rsidRPr="009C5807" w:rsidRDefault="0057627A" w:rsidP="00A755E1">
            <w:pPr>
              <w:pStyle w:val="TAC"/>
            </w:pPr>
            <w:r w:rsidRPr="009C5807">
              <w:t>1</w:t>
            </w:r>
          </w:p>
        </w:tc>
        <w:tc>
          <w:tcPr>
            <w:tcW w:w="1244" w:type="pct"/>
            <w:tcBorders>
              <w:bottom w:val="nil"/>
            </w:tcBorders>
            <w:vAlign w:val="center"/>
          </w:tcPr>
          <w:p w14:paraId="7C18D388" w14:textId="77777777" w:rsidR="0057627A" w:rsidRPr="009C5807" w:rsidRDefault="0057627A" w:rsidP="00A755E1">
            <w:pPr>
              <w:pStyle w:val="TAC"/>
            </w:pPr>
            <w:r w:rsidRPr="009C5807">
              <w:t>15</w:t>
            </w:r>
          </w:p>
        </w:tc>
        <w:tc>
          <w:tcPr>
            <w:tcW w:w="1245" w:type="pct"/>
          </w:tcPr>
          <w:p w14:paraId="5F77FDD1" w14:textId="77777777" w:rsidR="0057627A" w:rsidRPr="009C5807" w:rsidRDefault="0057627A" w:rsidP="00A755E1">
            <w:pPr>
              <w:pStyle w:val="TAC"/>
            </w:pPr>
            <w:r w:rsidRPr="009C5807">
              <w:t>15</w:t>
            </w:r>
          </w:p>
        </w:tc>
        <w:tc>
          <w:tcPr>
            <w:tcW w:w="1478" w:type="pct"/>
          </w:tcPr>
          <w:p w14:paraId="19512D0B" w14:textId="77777777" w:rsidR="0057627A" w:rsidRPr="009C5807" w:rsidRDefault="0057627A" w:rsidP="00A755E1">
            <w:pPr>
              <w:pStyle w:val="TAC"/>
            </w:pPr>
            <w:r w:rsidRPr="009C5807">
              <w:t>12*64*T</w:t>
            </w:r>
            <w:r w:rsidRPr="009C5807">
              <w:rPr>
                <w:vertAlign w:val="subscript"/>
              </w:rPr>
              <w:t>c</w:t>
            </w:r>
          </w:p>
        </w:tc>
      </w:tr>
      <w:tr w:rsidR="0057627A" w:rsidRPr="009C5807" w14:paraId="45B4816E" w14:textId="77777777" w:rsidTr="00406207">
        <w:trPr>
          <w:cantSplit/>
          <w:jc w:val="center"/>
        </w:trPr>
        <w:tc>
          <w:tcPr>
            <w:tcW w:w="1033" w:type="pct"/>
            <w:tcBorders>
              <w:top w:val="nil"/>
              <w:bottom w:val="nil"/>
            </w:tcBorders>
            <w:vAlign w:val="center"/>
          </w:tcPr>
          <w:p w14:paraId="762C9356" w14:textId="77777777" w:rsidR="0057627A" w:rsidRPr="009C5807" w:rsidRDefault="0057627A" w:rsidP="00A755E1">
            <w:pPr>
              <w:pStyle w:val="TAC"/>
            </w:pPr>
          </w:p>
        </w:tc>
        <w:tc>
          <w:tcPr>
            <w:tcW w:w="1244" w:type="pct"/>
            <w:tcBorders>
              <w:top w:val="nil"/>
              <w:bottom w:val="nil"/>
            </w:tcBorders>
            <w:vAlign w:val="center"/>
          </w:tcPr>
          <w:p w14:paraId="271D4520" w14:textId="77777777" w:rsidR="0057627A" w:rsidRPr="009C5807" w:rsidRDefault="0057627A" w:rsidP="00A755E1">
            <w:pPr>
              <w:pStyle w:val="TAC"/>
            </w:pPr>
          </w:p>
        </w:tc>
        <w:tc>
          <w:tcPr>
            <w:tcW w:w="1245" w:type="pct"/>
          </w:tcPr>
          <w:p w14:paraId="28F1B245" w14:textId="77777777" w:rsidR="0057627A" w:rsidRPr="009C5807" w:rsidRDefault="0057627A" w:rsidP="00A755E1">
            <w:pPr>
              <w:pStyle w:val="TAC"/>
            </w:pPr>
            <w:r w:rsidRPr="009C5807">
              <w:t>30</w:t>
            </w:r>
          </w:p>
        </w:tc>
        <w:tc>
          <w:tcPr>
            <w:tcW w:w="1478" w:type="pct"/>
          </w:tcPr>
          <w:p w14:paraId="5B50CC25" w14:textId="77777777" w:rsidR="0057627A" w:rsidRPr="009C5807" w:rsidRDefault="0057627A" w:rsidP="00A755E1">
            <w:pPr>
              <w:pStyle w:val="TAC"/>
            </w:pPr>
            <w:r w:rsidRPr="009C5807">
              <w:t>10*64*T</w:t>
            </w:r>
            <w:r w:rsidRPr="009C5807">
              <w:rPr>
                <w:vertAlign w:val="subscript"/>
              </w:rPr>
              <w:t>c</w:t>
            </w:r>
          </w:p>
        </w:tc>
      </w:tr>
      <w:tr w:rsidR="0057627A" w:rsidRPr="009C5807" w14:paraId="2C250A7A" w14:textId="77777777" w:rsidTr="00166F8C">
        <w:trPr>
          <w:cantSplit/>
          <w:jc w:val="center"/>
        </w:trPr>
        <w:tc>
          <w:tcPr>
            <w:tcW w:w="1033" w:type="pct"/>
            <w:tcBorders>
              <w:top w:val="nil"/>
              <w:bottom w:val="nil"/>
            </w:tcBorders>
            <w:vAlign w:val="center"/>
          </w:tcPr>
          <w:p w14:paraId="38D63892" w14:textId="77777777" w:rsidR="0057627A" w:rsidRPr="009C5807" w:rsidRDefault="0057627A" w:rsidP="00A755E1">
            <w:pPr>
              <w:pStyle w:val="TAC"/>
            </w:pPr>
          </w:p>
        </w:tc>
        <w:tc>
          <w:tcPr>
            <w:tcW w:w="1244" w:type="pct"/>
            <w:tcBorders>
              <w:top w:val="nil"/>
            </w:tcBorders>
            <w:vAlign w:val="center"/>
          </w:tcPr>
          <w:p w14:paraId="0D450A31" w14:textId="77777777" w:rsidR="0057627A" w:rsidRPr="009C5807" w:rsidRDefault="0057627A" w:rsidP="00A755E1">
            <w:pPr>
              <w:pStyle w:val="TAC"/>
            </w:pPr>
          </w:p>
        </w:tc>
        <w:tc>
          <w:tcPr>
            <w:tcW w:w="1245" w:type="pct"/>
          </w:tcPr>
          <w:p w14:paraId="2CA4A26A" w14:textId="77777777" w:rsidR="0057627A" w:rsidRPr="009C5807" w:rsidRDefault="0057627A" w:rsidP="00A755E1">
            <w:pPr>
              <w:pStyle w:val="TAC"/>
            </w:pPr>
            <w:r w:rsidRPr="009C5807">
              <w:t>60</w:t>
            </w:r>
          </w:p>
        </w:tc>
        <w:tc>
          <w:tcPr>
            <w:tcW w:w="1478" w:type="pct"/>
          </w:tcPr>
          <w:p w14:paraId="42F78138" w14:textId="77777777" w:rsidR="0057627A" w:rsidRPr="009C5807" w:rsidRDefault="0057627A" w:rsidP="00A755E1">
            <w:pPr>
              <w:pStyle w:val="TAC"/>
            </w:pPr>
            <w:r w:rsidRPr="009C5807">
              <w:t>10*64*T</w:t>
            </w:r>
            <w:r w:rsidRPr="009C5807">
              <w:rPr>
                <w:vertAlign w:val="subscript"/>
              </w:rPr>
              <w:t>c</w:t>
            </w:r>
          </w:p>
        </w:tc>
      </w:tr>
      <w:tr w:rsidR="0057627A" w:rsidRPr="009C5807" w14:paraId="538A5B61" w14:textId="77777777" w:rsidTr="00166F8C">
        <w:trPr>
          <w:cantSplit/>
          <w:jc w:val="center"/>
        </w:trPr>
        <w:tc>
          <w:tcPr>
            <w:tcW w:w="1033" w:type="pct"/>
            <w:tcBorders>
              <w:top w:val="nil"/>
              <w:bottom w:val="nil"/>
            </w:tcBorders>
            <w:vAlign w:val="center"/>
          </w:tcPr>
          <w:p w14:paraId="240FA896" w14:textId="77777777" w:rsidR="0057627A" w:rsidRPr="009C5807" w:rsidRDefault="0057627A" w:rsidP="00A755E1">
            <w:pPr>
              <w:pStyle w:val="TAC"/>
            </w:pPr>
          </w:p>
        </w:tc>
        <w:tc>
          <w:tcPr>
            <w:tcW w:w="1244" w:type="pct"/>
            <w:tcBorders>
              <w:bottom w:val="nil"/>
            </w:tcBorders>
            <w:vAlign w:val="center"/>
          </w:tcPr>
          <w:p w14:paraId="07C35A29" w14:textId="77777777" w:rsidR="0057627A" w:rsidRPr="009C5807" w:rsidRDefault="0057627A" w:rsidP="00A755E1">
            <w:pPr>
              <w:pStyle w:val="TAC"/>
            </w:pPr>
            <w:r w:rsidRPr="009C5807">
              <w:t>30</w:t>
            </w:r>
          </w:p>
        </w:tc>
        <w:tc>
          <w:tcPr>
            <w:tcW w:w="1245" w:type="pct"/>
          </w:tcPr>
          <w:p w14:paraId="6C669E4C" w14:textId="77777777" w:rsidR="0057627A" w:rsidRPr="009C5807" w:rsidRDefault="0057627A" w:rsidP="00A755E1">
            <w:pPr>
              <w:pStyle w:val="TAC"/>
            </w:pPr>
            <w:r w:rsidRPr="009C5807">
              <w:t>15</w:t>
            </w:r>
          </w:p>
        </w:tc>
        <w:tc>
          <w:tcPr>
            <w:tcW w:w="1478" w:type="pct"/>
          </w:tcPr>
          <w:p w14:paraId="37D3CDC9" w14:textId="77777777" w:rsidR="0057627A" w:rsidRPr="009C5807" w:rsidRDefault="0057627A" w:rsidP="00A755E1">
            <w:pPr>
              <w:pStyle w:val="TAC"/>
            </w:pPr>
            <w:r w:rsidRPr="009C5807">
              <w:t>8*64*T</w:t>
            </w:r>
            <w:r w:rsidRPr="009C5807">
              <w:rPr>
                <w:vertAlign w:val="subscript"/>
              </w:rPr>
              <w:t>c</w:t>
            </w:r>
          </w:p>
        </w:tc>
      </w:tr>
      <w:tr w:rsidR="0057627A" w:rsidRPr="009C5807" w14:paraId="361CEFA3" w14:textId="77777777" w:rsidTr="00406207">
        <w:trPr>
          <w:cantSplit/>
          <w:jc w:val="center"/>
        </w:trPr>
        <w:tc>
          <w:tcPr>
            <w:tcW w:w="1033" w:type="pct"/>
            <w:tcBorders>
              <w:top w:val="nil"/>
              <w:bottom w:val="nil"/>
            </w:tcBorders>
            <w:vAlign w:val="center"/>
          </w:tcPr>
          <w:p w14:paraId="7DE07D63" w14:textId="77777777" w:rsidR="0057627A" w:rsidRPr="009C5807" w:rsidRDefault="0057627A" w:rsidP="00A755E1">
            <w:pPr>
              <w:pStyle w:val="TAC"/>
            </w:pPr>
          </w:p>
        </w:tc>
        <w:tc>
          <w:tcPr>
            <w:tcW w:w="1244" w:type="pct"/>
            <w:tcBorders>
              <w:top w:val="nil"/>
              <w:bottom w:val="nil"/>
            </w:tcBorders>
            <w:vAlign w:val="center"/>
          </w:tcPr>
          <w:p w14:paraId="28374769" w14:textId="77777777" w:rsidR="0057627A" w:rsidRPr="009C5807" w:rsidRDefault="0057627A" w:rsidP="00A755E1">
            <w:pPr>
              <w:pStyle w:val="TAC"/>
            </w:pPr>
          </w:p>
        </w:tc>
        <w:tc>
          <w:tcPr>
            <w:tcW w:w="1245" w:type="pct"/>
          </w:tcPr>
          <w:p w14:paraId="6BBB5824" w14:textId="77777777" w:rsidR="0057627A" w:rsidRPr="009C5807" w:rsidRDefault="0057627A" w:rsidP="00A755E1">
            <w:pPr>
              <w:pStyle w:val="TAC"/>
            </w:pPr>
            <w:r w:rsidRPr="009C5807">
              <w:t>30</w:t>
            </w:r>
          </w:p>
        </w:tc>
        <w:tc>
          <w:tcPr>
            <w:tcW w:w="1478" w:type="pct"/>
          </w:tcPr>
          <w:p w14:paraId="0D31447C" w14:textId="77777777" w:rsidR="0057627A" w:rsidRPr="009C5807" w:rsidRDefault="0057627A" w:rsidP="00A755E1">
            <w:pPr>
              <w:pStyle w:val="TAC"/>
            </w:pPr>
            <w:r w:rsidRPr="009C5807">
              <w:t>8*64*T</w:t>
            </w:r>
            <w:r w:rsidRPr="009C5807">
              <w:rPr>
                <w:vertAlign w:val="subscript"/>
              </w:rPr>
              <w:t>c</w:t>
            </w:r>
          </w:p>
        </w:tc>
      </w:tr>
      <w:tr w:rsidR="0057627A" w:rsidRPr="009C5807"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9C5807" w:rsidRDefault="0057627A" w:rsidP="00A755E1">
            <w:pPr>
              <w:pStyle w:val="TAC"/>
            </w:pPr>
          </w:p>
        </w:tc>
        <w:tc>
          <w:tcPr>
            <w:tcW w:w="1244" w:type="pct"/>
            <w:tcBorders>
              <w:top w:val="nil"/>
              <w:bottom w:val="single" w:sz="4" w:space="0" w:color="auto"/>
            </w:tcBorders>
            <w:vAlign w:val="center"/>
          </w:tcPr>
          <w:p w14:paraId="27B09AE4" w14:textId="77777777" w:rsidR="0057627A" w:rsidRPr="009C5807" w:rsidRDefault="0057627A" w:rsidP="00A755E1">
            <w:pPr>
              <w:pStyle w:val="TAC"/>
            </w:pPr>
          </w:p>
        </w:tc>
        <w:tc>
          <w:tcPr>
            <w:tcW w:w="1245" w:type="pct"/>
          </w:tcPr>
          <w:p w14:paraId="3D32F758" w14:textId="77777777" w:rsidR="0057627A" w:rsidRPr="009C5807" w:rsidRDefault="0057627A" w:rsidP="00A755E1">
            <w:pPr>
              <w:pStyle w:val="TAC"/>
            </w:pPr>
            <w:r w:rsidRPr="009C5807">
              <w:t>60</w:t>
            </w:r>
          </w:p>
        </w:tc>
        <w:tc>
          <w:tcPr>
            <w:tcW w:w="1478" w:type="pct"/>
          </w:tcPr>
          <w:p w14:paraId="6747AEA0" w14:textId="77777777" w:rsidR="0057627A" w:rsidRPr="009C5807" w:rsidRDefault="0057627A" w:rsidP="00A755E1">
            <w:pPr>
              <w:pStyle w:val="TAC"/>
            </w:pPr>
            <w:r w:rsidRPr="009C5807">
              <w:t>7*64*T</w:t>
            </w:r>
            <w:r w:rsidRPr="009C5807">
              <w:rPr>
                <w:vertAlign w:val="subscript"/>
              </w:rPr>
              <w:t>c</w:t>
            </w:r>
          </w:p>
        </w:tc>
      </w:tr>
      <w:tr w:rsidR="00A755E1" w:rsidRPr="009C5807"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9C5807" w:rsidRDefault="00A755E1" w:rsidP="00A755E1">
            <w:pPr>
              <w:pStyle w:val="TAC"/>
            </w:pPr>
            <w:r w:rsidRPr="009C5807">
              <w:t>2</w:t>
            </w:r>
          </w:p>
        </w:tc>
        <w:tc>
          <w:tcPr>
            <w:tcW w:w="1244" w:type="pct"/>
            <w:tcBorders>
              <w:bottom w:val="nil"/>
            </w:tcBorders>
            <w:shd w:val="clear" w:color="auto" w:fill="auto"/>
            <w:vAlign w:val="center"/>
          </w:tcPr>
          <w:p w14:paraId="06B60FA1" w14:textId="77777777" w:rsidR="00A755E1" w:rsidRPr="009C5807" w:rsidRDefault="00A755E1" w:rsidP="00A755E1">
            <w:pPr>
              <w:pStyle w:val="TAC"/>
            </w:pPr>
            <w:r w:rsidRPr="009C5807">
              <w:t>120</w:t>
            </w:r>
          </w:p>
        </w:tc>
        <w:tc>
          <w:tcPr>
            <w:tcW w:w="1245" w:type="pct"/>
          </w:tcPr>
          <w:p w14:paraId="11823F79" w14:textId="77777777" w:rsidR="00A755E1" w:rsidRPr="009C5807" w:rsidRDefault="00A755E1" w:rsidP="00A755E1">
            <w:pPr>
              <w:pStyle w:val="TAC"/>
            </w:pPr>
            <w:r w:rsidRPr="009C5807">
              <w:t>60</w:t>
            </w:r>
          </w:p>
        </w:tc>
        <w:tc>
          <w:tcPr>
            <w:tcW w:w="1478" w:type="pct"/>
          </w:tcPr>
          <w:p w14:paraId="4CC9D056" w14:textId="77777777" w:rsidR="00A755E1" w:rsidRPr="009C5807" w:rsidRDefault="00A755E1" w:rsidP="00A755E1">
            <w:pPr>
              <w:pStyle w:val="TAC"/>
            </w:pPr>
            <w:r w:rsidRPr="009C5807">
              <w:t>3.5*64*T</w:t>
            </w:r>
            <w:r w:rsidRPr="009C5807">
              <w:rPr>
                <w:vertAlign w:val="subscript"/>
              </w:rPr>
              <w:t>c</w:t>
            </w:r>
          </w:p>
        </w:tc>
      </w:tr>
      <w:tr w:rsidR="00A755E1" w:rsidRPr="009C5807"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9C5807"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9C5807" w:rsidRDefault="00A755E1" w:rsidP="00A755E1">
            <w:pPr>
              <w:pStyle w:val="TAC"/>
            </w:pPr>
          </w:p>
        </w:tc>
        <w:tc>
          <w:tcPr>
            <w:tcW w:w="1245" w:type="pct"/>
          </w:tcPr>
          <w:p w14:paraId="6A04E907" w14:textId="77777777" w:rsidR="00A755E1" w:rsidRPr="009C5807" w:rsidRDefault="00A755E1" w:rsidP="00A755E1">
            <w:pPr>
              <w:pStyle w:val="TAC"/>
            </w:pPr>
            <w:r w:rsidRPr="009C5807">
              <w:t>120</w:t>
            </w:r>
          </w:p>
        </w:tc>
        <w:tc>
          <w:tcPr>
            <w:tcW w:w="1478" w:type="pct"/>
          </w:tcPr>
          <w:p w14:paraId="596C96EB" w14:textId="77777777" w:rsidR="00A755E1" w:rsidRPr="009C5807" w:rsidRDefault="00A755E1" w:rsidP="00A755E1">
            <w:pPr>
              <w:pStyle w:val="TAC"/>
            </w:pPr>
            <w:r w:rsidRPr="009C5807">
              <w:t>3.5*64*T</w:t>
            </w:r>
            <w:r w:rsidRPr="009C5807">
              <w:rPr>
                <w:vertAlign w:val="subscript"/>
              </w:rPr>
              <w:t>c</w:t>
            </w:r>
          </w:p>
        </w:tc>
      </w:tr>
      <w:tr w:rsidR="00A755E1" w:rsidRPr="009C5807"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9C5807" w:rsidRDefault="00A755E1" w:rsidP="00A755E1">
            <w:pPr>
              <w:pStyle w:val="TAC"/>
            </w:pPr>
          </w:p>
        </w:tc>
        <w:tc>
          <w:tcPr>
            <w:tcW w:w="1244" w:type="pct"/>
            <w:tcBorders>
              <w:bottom w:val="nil"/>
            </w:tcBorders>
            <w:shd w:val="clear" w:color="auto" w:fill="auto"/>
            <w:vAlign w:val="center"/>
          </w:tcPr>
          <w:p w14:paraId="57DEC3BD" w14:textId="77777777" w:rsidR="00A755E1" w:rsidRPr="009C5807" w:rsidRDefault="00A755E1" w:rsidP="00A755E1">
            <w:pPr>
              <w:pStyle w:val="TAC"/>
            </w:pPr>
            <w:r w:rsidRPr="009C5807">
              <w:t>240</w:t>
            </w:r>
          </w:p>
        </w:tc>
        <w:tc>
          <w:tcPr>
            <w:tcW w:w="1245" w:type="pct"/>
          </w:tcPr>
          <w:p w14:paraId="180816AF" w14:textId="77777777" w:rsidR="00A755E1" w:rsidRPr="009C5807" w:rsidRDefault="00A755E1" w:rsidP="00A755E1">
            <w:pPr>
              <w:pStyle w:val="TAC"/>
            </w:pPr>
            <w:r w:rsidRPr="009C5807">
              <w:t>60</w:t>
            </w:r>
          </w:p>
        </w:tc>
        <w:tc>
          <w:tcPr>
            <w:tcW w:w="1478" w:type="pct"/>
          </w:tcPr>
          <w:p w14:paraId="095AF611" w14:textId="77777777" w:rsidR="00A755E1" w:rsidRPr="009C5807" w:rsidRDefault="00A755E1" w:rsidP="00A755E1">
            <w:pPr>
              <w:pStyle w:val="TAC"/>
            </w:pPr>
            <w:r w:rsidRPr="009C5807">
              <w:t>3*64*T</w:t>
            </w:r>
            <w:r w:rsidRPr="009C5807">
              <w:rPr>
                <w:vertAlign w:val="subscript"/>
              </w:rPr>
              <w:t>c</w:t>
            </w:r>
          </w:p>
        </w:tc>
      </w:tr>
      <w:tr w:rsidR="00A755E1" w:rsidRPr="009C5807" w14:paraId="036F2C7F" w14:textId="77777777" w:rsidTr="00A755E1">
        <w:trPr>
          <w:cantSplit/>
          <w:jc w:val="center"/>
        </w:trPr>
        <w:tc>
          <w:tcPr>
            <w:tcW w:w="1033" w:type="pct"/>
            <w:tcBorders>
              <w:top w:val="nil"/>
            </w:tcBorders>
            <w:shd w:val="clear" w:color="auto" w:fill="auto"/>
          </w:tcPr>
          <w:p w14:paraId="3FE18102" w14:textId="77777777" w:rsidR="00A755E1" w:rsidRPr="009C5807" w:rsidRDefault="00A755E1" w:rsidP="00A755E1">
            <w:pPr>
              <w:pStyle w:val="TAC"/>
            </w:pPr>
          </w:p>
        </w:tc>
        <w:tc>
          <w:tcPr>
            <w:tcW w:w="1244" w:type="pct"/>
            <w:tcBorders>
              <w:top w:val="nil"/>
            </w:tcBorders>
            <w:shd w:val="clear" w:color="auto" w:fill="auto"/>
          </w:tcPr>
          <w:p w14:paraId="491F08A9" w14:textId="77777777" w:rsidR="00A755E1" w:rsidRPr="009C5807" w:rsidRDefault="00A755E1" w:rsidP="00A755E1">
            <w:pPr>
              <w:pStyle w:val="TAC"/>
            </w:pPr>
          </w:p>
        </w:tc>
        <w:tc>
          <w:tcPr>
            <w:tcW w:w="1245" w:type="pct"/>
          </w:tcPr>
          <w:p w14:paraId="469C2604" w14:textId="77777777" w:rsidR="00A755E1" w:rsidRPr="009C5807" w:rsidRDefault="00A755E1" w:rsidP="00A755E1">
            <w:pPr>
              <w:pStyle w:val="TAC"/>
            </w:pPr>
            <w:r w:rsidRPr="009C5807">
              <w:t>120</w:t>
            </w:r>
          </w:p>
        </w:tc>
        <w:tc>
          <w:tcPr>
            <w:tcW w:w="1478" w:type="pct"/>
          </w:tcPr>
          <w:p w14:paraId="6F6B537F" w14:textId="77777777" w:rsidR="00A755E1" w:rsidRPr="009C5807" w:rsidRDefault="00A755E1" w:rsidP="00A755E1">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lastRenderedPageBreak/>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6BA96DDD" w14:textId="4B30535F" w:rsidR="009C18A0" w:rsidRPr="00CD2233" w:rsidRDefault="009C18A0" w:rsidP="009C18A0">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sidR="0063092D">
        <w:rPr>
          <w:lang w:eastAsia="ko-KR"/>
        </w:rPr>
        <w:t>clause</w:t>
      </w:r>
      <w:r w:rsidRPr="00CD2233">
        <w:rPr>
          <w:lang w:eastAsia="ko-KR"/>
        </w:rPr>
        <w:t xml:space="preserve"> 7.1.2 provided that the reference cell is available at the UE during the last 160 ms. If the reference cell is un</w:t>
      </w:r>
      <w:r w:rsidRPr="00CB33B4">
        <w:rPr>
          <w:lang w:eastAsia="ko-KR"/>
        </w:rPr>
        <w:t xml:space="preserve">available at the UE during the last 160 ms on a carrier frequency subject to CCA, then the UE is allowed to transmit in the uplink provided that the UE meets all the transmit timing requirements defined in </w:t>
      </w:r>
      <w:r w:rsidR="0063092D">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5DE8AD5F" w14:textId="77777777" w:rsidR="009C18A0" w:rsidRPr="005955FE" w:rsidRDefault="009C18A0" w:rsidP="009C18A0">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unavailable at the UE for more than 160 ms then the UE is allowed to use any of available activated SCell(s) at the UE in PTAG as a new reference cell. </w:t>
      </w:r>
      <w:r w:rsidRPr="00AE64EC">
        <w:rPr>
          <w:lang w:eastAsia="ko-KR"/>
        </w:rPr>
        <w:t>If the SCell used as reference cell is deactivated, or becomes unavailable for more than 160 ms, the UE is allowed to use another active serving cell in PTAG as new reference cell.</w:t>
      </w:r>
    </w:p>
    <w:p w14:paraId="424FF98B" w14:textId="46E9EC58" w:rsidR="009C18A0" w:rsidRPr="000B08DC" w:rsidRDefault="009C18A0" w:rsidP="009C18A0">
      <w:pPr>
        <w:rPr>
          <w:b/>
          <w:lang w:eastAsia="ko-KR"/>
        </w:rPr>
      </w:pPr>
      <w:r w:rsidRPr="005955FE">
        <w:rPr>
          <w:lang w:eastAsia="ko-KR"/>
        </w:rPr>
        <w:t>If a reference cell on a carrier frequency belonging to the STAG, which is subject to CCA is unavailable at the UE for more than 160 ms then the UE is allowed to use any of available activated SCell(s) at the UE in STAG as a new reference cell.</w:t>
      </w:r>
    </w:p>
    <w:p w14:paraId="585A0DA2" w14:textId="7E78042E" w:rsidR="00F15152" w:rsidRPr="009C5807" w:rsidRDefault="009C18A0" w:rsidP="009C18A0">
      <w:r w:rsidRPr="002F5786">
        <w:rPr>
          <w:i/>
        </w:rPr>
        <w:t>Editor Note: FFS whether and how to clarify</w:t>
      </w:r>
    </w:p>
    <w:p w14:paraId="11C9F68B" w14:textId="77777777" w:rsidR="00F15152" w:rsidRPr="009C5807" w:rsidRDefault="00F15152" w:rsidP="00F15152">
      <w:pPr>
        <w:pStyle w:val="Heading4"/>
        <w:rPr>
          <w:noProof/>
          <w:lang w:eastAsia="zh-CN"/>
        </w:rPr>
      </w:pPr>
      <w:r w:rsidRPr="009C5807">
        <w:t>7.1.2.1</w:t>
      </w:r>
      <w:r w:rsidRPr="009C5807">
        <w:tab/>
        <w:t>Gradual timing adjustment</w:t>
      </w:r>
    </w:p>
    <w:p w14:paraId="0C03F230" w14:textId="77777777" w:rsidR="00F15152" w:rsidRPr="009C5807" w:rsidRDefault="00F15152" w:rsidP="00F15152">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lastRenderedPageBreak/>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406207">
        <w:trPr>
          <w:cantSplit/>
          <w:jc w:val="center"/>
        </w:trPr>
        <w:tc>
          <w:tcPr>
            <w:tcW w:w="1205" w:type="pct"/>
            <w:tcBorders>
              <w:bottom w:val="nil"/>
            </w:tcBorders>
            <w:vAlign w:val="center"/>
          </w:tcPr>
          <w:p w14:paraId="096090FA" w14:textId="77777777" w:rsidR="00F15152" w:rsidRPr="009C5807" w:rsidRDefault="00F15152" w:rsidP="00406207">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406207">
        <w:trPr>
          <w:cantSplit/>
          <w:jc w:val="center"/>
        </w:trPr>
        <w:tc>
          <w:tcPr>
            <w:tcW w:w="1205" w:type="pct"/>
            <w:tcBorders>
              <w:top w:val="nil"/>
              <w:bottom w:val="nil"/>
            </w:tcBorders>
            <w:vAlign w:val="center"/>
          </w:tcPr>
          <w:p w14:paraId="61DB4C53" w14:textId="77777777" w:rsidR="00F15152" w:rsidRPr="009C5807" w:rsidRDefault="00F15152" w:rsidP="00406207">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406207">
        <w:trPr>
          <w:cantSplit/>
          <w:jc w:val="center"/>
        </w:trPr>
        <w:tc>
          <w:tcPr>
            <w:tcW w:w="1205" w:type="pct"/>
            <w:tcBorders>
              <w:top w:val="nil"/>
            </w:tcBorders>
            <w:vAlign w:val="center"/>
          </w:tcPr>
          <w:p w14:paraId="7FBD6635" w14:textId="77777777" w:rsidR="00F15152" w:rsidRPr="009C5807" w:rsidRDefault="00F15152" w:rsidP="00406207">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406207">
        <w:trPr>
          <w:cantSplit/>
          <w:jc w:val="center"/>
        </w:trPr>
        <w:tc>
          <w:tcPr>
            <w:tcW w:w="1205" w:type="pct"/>
            <w:tcBorders>
              <w:bottom w:val="nil"/>
            </w:tcBorders>
            <w:vAlign w:val="center"/>
          </w:tcPr>
          <w:p w14:paraId="6C25F364" w14:textId="77777777" w:rsidR="00F15152" w:rsidRPr="009C5807" w:rsidRDefault="00F15152" w:rsidP="00406207">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406207">
        <w:trPr>
          <w:cantSplit/>
          <w:jc w:val="center"/>
        </w:trPr>
        <w:tc>
          <w:tcPr>
            <w:tcW w:w="1205" w:type="pct"/>
            <w:tcBorders>
              <w:top w:val="nil"/>
            </w:tcBorders>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110"/>
    </w:p>
    <w:p w14:paraId="76FA79FD" w14:textId="77777777" w:rsidR="008F1319" w:rsidRPr="009C5807" w:rsidRDefault="008F1319" w:rsidP="008F1319">
      <w:pPr>
        <w:pStyle w:val="Heading3"/>
      </w:pPr>
      <w:bookmarkStart w:id="113" w:name="_Toc5952596"/>
      <w:r w:rsidRPr="009C5807">
        <w:t>7.2.1</w:t>
      </w:r>
      <w:r w:rsidRPr="009C5807">
        <w:tab/>
        <w:t>Introduction</w:t>
      </w:r>
      <w:bookmarkEnd w:id="113"/>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114" w:name="_Toc5952597"/>
      <w:r w:rsidRPr="009C5807">
        <w:t>7.2.2</w:t>
      </w:r>
      <w:r w:rsidRPr="009C5807">
        <w:tab/>
        <w:t>Requirements</w:t>
      </w:r>
      <w:bookmarkEnd w:id="114"/>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115" w:name="_Toc535475933"/>
      <w:bookmarkStart w:id="116" w:name="_Toc5952603"/>
      <w:r w:rsidRPr="009C5807">
        <w:t>7.3</w:t>
      </w:r>
      <w:r w:rsidRPr="009C5807">
        <w:tab/>
        <w:t>Timing advance</w:t>
      </w:r>
      <w:bookmarkEnd w:id="115"/>
    </w:p>
    <w:p w14:paraId="73FD3D27" w14:textId="77777777" w:rsidR="00A549F6" w:rsidRPr="009C5807" w:rsidRDefault="00A549F6" w:rsidP="00A549F6">
      <w:pPr>
        <w:pStyle w:val="Heading3"/>
      </w:pPr>
      <w:bookmarkStart w:id="117" w:name="_Toc535475934"/>
      <w:r w:rsidRPr="009C5807">
        <w:t>7.3.1</w:t>
      </w:r>
      <w:r w:rsidRPr="009C5807">
        <w:tab/>
        <w:t>Introduction</w:t>
      </w:r>
      <w:bookmarkEnd w:id="117"/>
    </w:p>
    <w:p w14:paraId="62EEDD7D" w14:textId="1610A282" w:rsidR="0057627A" w:rsidRPr="009C5807" w:rsidRDefault="0057627A" w:rsidP="0057627A">
      <w:bookmarkStart w:id="118"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118"/>
    </w:p>
    <w:p w14:paraId="4D43CD36" w14:textId="77777777" w:rsidR="00A549F6" w:rsidRPr="009C5807" w:rsidRDefault="00A549F6" w:rsidP="00A549F6">
      <w:pPr>
        <w:pStyle w:val="Heading4"/>
      </w:pPr>
      <w:bookmarkStart w:id="119" w:name="_Toc535475936"/>
      <w:r w:rsidRPr="009C5807">
        <w:t>7.3.2.1</w:t>
      </w:r>
      <w:r w:rsidRPr="009C5807">
        <w:tab/>
        <w:t>Timing Advance adjustment delay</w:t>
      </w:r>
      <w:bookmarkEnd w:id="119"/>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120" w:name="_Toc535475937"/>
      <w:r w:rsidRPr="009C5807">
        <w:lastRenderedPageBreak/>
        <w:t>7.3.2.2</w:t>
      </w:r>
      <w:r w:rsidRPr="009C5807">
        <w:tab/>
        <w:t>Timing Advance adjustment accuracy</w:t>
      </w:r>
      <w:bookmarkEnd w:id="120"/>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116"/>
    </w:p>
    <w:p w14:paraId="75660499" w14:textId="77777777" w:rsidR="0056154D" w:rsidRPr="009C5807" w:rsidRDefault="0056154D" w:rsidP="00852AE5">
      <w:pPr>
        <w:pStyle w:val="Heading3"/>
      </w:pPr>
      <w:bookmarkStart w:id="121" w:name="_Toc5952604"/>
      <w:r w:rsidRPr="009C5807">
        <w:t>7.</w:t>
      </w:r>
      <w:r w:rsidRPr="009C5807">
        <w:rPr>
          <w:lang w:eastAsia="zh-CN"/>
        </w:rPr>
        <w:t>4</w:t>
      </w:r>
      <w:r w:rsidRPr="009C5807">
        <w:t>.1</w:t>
      </w:r>
      <w:r w:rsidRPr="009C5807">
        <w:tab/>
        <w:t>Definition</w:t>
      </w:r>
      <w:bookmarkEnd w:id="121"/>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122" w:name="_Toc5952605"/>
      <w:r w:rsidRPr="009C5807">
        <w:t>7.</w:t>
      </w:r>
      <w:r w:rsidRPr="009C5807">
        <w:rPr>
          <w:lang w:eastAsia="zh-CN"/>
        </w:rPr>
        <w:t>4</w:t>
      </w:r>
      <w:r w:rsidRPr="009C5807">
        <w:t>.2</w:t>
      </w:r>
      <w:r w:rsidRPr="009C5807">
        <w:tab/>
        <w:t>Minimum requirements</w:t>
      </w:r>
      <w:bookmarkEnd w:id="122"/>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123"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lastRenderedPageBreak/>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9C5807" w:rsidRDefault="00FF0D54" w:rsidP="00566CFE">
            <w:pPr>
              <w:pStyle w:val="TAH"/>
              <w:rPr>
                <w:lang w:val="fr-FR"/>
              </w:rPr>
            </w:pPr>
            <w:r w:rsidRPr="009C5807">
              <w:rPr>
                <w:lang w:val="fr-FR"/>
              </w:rPr>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9C5807" w:rsidRDefault="00FF0D54" w:rsidP="00566CFE">
            <w:pPr>
              <w:pStyle w:val="TAH"/>
              <w:rPr>
                <w:lang w:val="fr-FR"/>
              </w:rPr>
            </w:pPr>
            <w:r w:rsidRPr="009C5807">
              <w:rPr>
                <w:lang w:val="fr-FR"/>
              </w:rPr>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lastRenderedPageBreak/>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12719FE6" w:rsidR="00877F17" w:rsidRPr="009C5807" w:rsidRDefault="003D6474" w:rsidP="00867D3A">
            <w:pPr>
              <w:pStyle w:val="TAC"/>
              <w:rPr>
                <w:lang w:eastAsia="zh-CN"/>
              </w:rPr>
            </w:pPr>
            <w:r w:rsidRPr="006004A0">
              <w:rPr>
                <w:lang w:eastAsia="zh-CN"/>
              </w:rPr>
              <w:t>8.5</w:t>
            </w:r>
            <w:r w:rsidRPr="006004A0">
              <w:rPr>
                <w:vertAlign w:val="superscript"/>
                <w:lang w:eastAsia="zh-CN"/>
              </w:rPr>
              <w:t xml:space="preserve"> Note1</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r w:rsidR="003D6474" w:rsidRPr="009C5807" w14:paraId="6445417E" w14:textId="77777777" w:rsidTr="00824925">
        <w:trPr>
          <w:jc w:val="center"/>
        </w:trPr>
        <w:tc>
          <w:tcPr>
            <w:tcW w:w="5254" w:type="dxa"/>
            <w:gridSpan w:val="2"/>
            <w:shd w:val="clear" w:color="auto" w:fill="auto"/>
          </w:tcPr>
          <w:p w14:paraId="077D12C2" w14:textId="7B072EDC" w:rsidR="003D6474" w:rsidRPr="009C5807" w:rsidRDefault="003D6474" w:rsidP="003D6474">
            <w:pPr>
              <w:pStyle w:val="TAN"/>
              <w:rPr>
                <w:lang w:eastAsia="zh-CN"/>
              </w:rPr>
            </w:pPr>
            <w:r w:rsidRPr="006004A0">
              <w:rPr>
                <w:lang w:eastAsia="zh-CN"/>
              </w:rPr>
              <w:t>Note1:</w:t>
            </w:r>
            <w:r w:rsidRPr="009C5807">
              <w:rPr>
                <w:lang w:eastAsia="ko-KR"/>
              </w:rPr>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9C5807" w:rsidRDefault="00FF0D54" w:rsidP="00566CFE">
            <w:pPr>
              <w:pStyle w:val="TAH"/>
              <w:rPr>
                <w:lang w:val="fr-FR"/>
              </w:rPr>
            </w:pPr>
            <w:r w:rsidRPr="009C5807">
              <w:rPr>
                <w:lang w:val="fr-FR"/>
              </w:rPr>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9C5807" w:rsidRDefault="00FF0D54" w:rsidP="00566CFE">
            <w:pPr>
              <w:pStyle w:val="TAH"/>
              <w:rPr>
                <w:lang w:val="fr-FR"/>
              </w:rPr>
            </w:pPr>
            <w:r w:rsidRPr="009C5807">
              <w:rPr>
                <w:lang w:val="fr-FR"/>
              </w:rPr>
              <w:t xml:space="preserve">UL Sub-carrier spacing for data in </w:t>
            </w:r>
            <w:r w:rsidRPr="009C5807">
              <w:rPr>
                <w:lang w:val="fr-FR" w:eastAsia="ko-KR"/>
              </w:rPr>
              <w:t xml:space="preserve">E-UTRA </w:t>
            </w:r>
            <w:r w:rsidRPr="009C5807">
              <w:rPr>
                <w:lang w:val="fr-FR"/>
              </w:rPr>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lastRenderedPageBreak/>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A755E1" w:rsidRPr="009C5807" w14:paraId="27BDFF98" w14:textId="77777777" w:rsidTr="00A755E1">
        <w:trPr>
          <w:jc w:val="center"/>
        </w:trPr>
        <w:tc>
          <w:tcPr>
            <w:tcW w:w="2251" w:type="dxa"/>
            <w:gridSpan w:val="2"/>
            <w:shd w:val="clear" w:color="auto" w:fill="auto"/>
          </w:tcPr>
          <w:p w14:paraId="0F572A31" w14:textId="77777777" w:rsidR="00A755E1" w:rsidRPr="009C5807" w:rsidRDefault="00A755E1" w:rsidP="00AD1C20">
            <w:pPr>
              <w:pStyle w:val="TAH"/>
              <w:rPr>
                <w:lang w:eastAsia="zh-CN"/>
              </w:rPr>
            </w:pPr>
            <w:r w:rsidRPr="009C5807">
              <w:rPr>
                <w:lang w:eastAsia="zh-CN"/>
              </w:rPr>
              <w:t>Frequency Range</w:t>
            </w:r>
          </w:p>
        </w:tc>
        <w:tc>
          <w:tcPr>
            <w:tcW w:w="3003" w:type="dxa"/>
            <w:tcBorders>
              <w:bottom w:val="nil"/>
            </w:tcBorders>
            <w:shd w:val="clear" w:color="auto" w:fill="auto"/>
          </w:tcPr>
          <w:p w14:paraId="1DFA55E5" w14:textId="5F97750E" w:rsidR="00A755E1" w:rsidRPr="009C5807" w:rsidRDefault="00A755E1" w:rsidP="00AD1C20">
            <w:pPr>
              <w:pStyle w:val="TAH"/>
            </w:pPr>
            <w:r w:rsidRPr="009C5807">
              <w:t xml:space="preserve">Maximum uplink </w:t>
            </w:r>
            <w:r w:rsidRPr="009C5807">
              <w:rPr>
                <w:lang w:eastAsia="zh-CN"/>
              </w:rPr>
              <w:t>transmission</w:t>
            </w:r>
            <w:r w:rsidRPr="009C5807">
              <w:t xml:space="preserve"> timing difference (µs)</w:t>
            </w:r>
          </w:p>
        </w:tc>
      </w:tr>
      <w:tr w:rsidR="00A755E1" w:rsidRPr="009C5807" w14:paraId="0207B221" w14:textId="77777777" w:rsidTr="00A755E1">
        <w:trPr>
          <w:jc w:val="center"/>
        </w:trPr>
        <w:tc>
          <w:tcPr>
            <w:tcW w:w="1125" w:type="dxa"/>
            <w:shd w:val="clear" w:color="auto" w:fill="auto"/>
          </w:tcPr>
          <w:p w14:paraId="3F03360C" w14:textId="07BB456F" w:rsidR="00A755E1" w:rsidRPr="009C5807" w:rsidRDefault="00A755E1" w:rsidP="00AD1C20">
            <w:pPr>
              <w:pStyle w:val="TAH"/>
              <w:rPr>
                <w:lang w:eastAsia="zh-CN"/>
              </w:rPr>
            </w:pPr>
            <w:r w:rsidRPr="009C5807">
              <w:rPr>
                <w:lang w:eastAsia="zh-CN"/>
              </w:rPr>
              <w:t>Cell in MCG</w:t>
            </w:r>
          </w:p>
        </w:tc>
        <w:tc>
          <w:tcPr>
            <w:tcW w:w="1126" w:type="dxa"/>
            <w:shd w:val="clear" w:color="auto" w:fill="auto"/>
          </w:tcPr>
          <w:p w14:paraId="793D3D4D" w14:textId="36637749" w:rsidR="00A755E1" w:rsidRPr="009C5807" w:rsidRDefault="00A755E1" w:rsidP="00AD1C20">
            <w:pPr>
              <w:pStyle w:val="TAH"/>
              <w:rPr>
                <w:lang w:eastAsia="zh-CN"/>
              </w:rPr>
            </w:pPr>
            <w:r w:rsidRPr="009C5807">
              <w:rPr>
                <w:lang w:eastAsia="zh-CN"/>
              </w:rPr>
              <w:t>Cell in SCG</w:t>
            </w:r>
          </w:p>
        </w:tc>
        <w:tc>
          <w:tcPr>
            <w:tcW w:w="3003" w:type="dxa"/>
            <w:tcBorders>
              <w:top w:val="nil"/>
            </w:tcBorders>
            <w:shd w:val="clear" w:color="auto" w:fill="auto"/>
          </w:tcPr>
          <w:p w14:paraId="3D65B619" w14:textId="15DD2314" w:rsidR="00A755E1" w:rsidRPr="009C5807" w:rsidRDefault="00A755E1" w:rsidP="00AD1C20">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AD1C20">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AD1C20">
            <w:pPr>
              <w:pStyle w:val="TAC"/>
              <w:rPr>
                <w:lang w:eastAsia="zh-CN"/>
              </w:rPr>
            </w:pPr>
            <w:r w:rsidRPr="009C5807">
              <w:rPr>
                <w:lang w:eastAsia="zh-CN"/>
              </w:rPr>
              <w:t>34.6</w:t>
            </w:r>
          </w:p>
        </w:tc>
      </w:tr>
      <w:tr w:rsidR="001A185F" w:rsidRPr="009C5807" w14:paraId="1EB0B824" w14:textId="77777777" w:rsidTr="00AD1C20">
        <w:trPr>
          <w:trHeight w:val="70"/>
          <w:jc w:val="center"/>
        </w:trPr>
        <w:tc>
          <w:tcPr>
            <w:tcW w:w="1125" w:type="dxa"/>
            <w:shd w:val="clear" w:color="auto" w:fill="auto"/>
          </w:tcPr>
          <w:p w14:paraId="4E1DDFE9" w14:textId="77777777" w:rsidR="001A185F" w:rsidRPr="009C5807" w:rsidRDefault="001A185F" w:rsidP="00AD1C20">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AD1C20">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AD1C20">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 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lastRenderedPageBreak/>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9C5807" w:rsidRDefault="0057627A" w:rsidP="0057627A">
            <w:pPr>
              <w:pStyle w:val="TAH"/>
              <w:rPr>
                <w:lang w:val="fr-FR"/>
              </w:rPr>
            </w:pPr>
            <w:r w:rsidRPr="009C5807">
              <w:rPr>
                <w:lang w:val="fr-FR"/>
              </w:rPr>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9C5807" w:rsidRDefault="00FF0D54" w:rsidP="0057627A">
            <w:pPr>
              <w:pStyle w:val="TAH"/>
              <w:rPr>
                <w:lang w:val="fr-FR"/>
              </w:rPr>
            </w:pPr>
            <w:r w:rsidRPr="009C5807">
              <w:rPr>
                <w:lang w:val="fr-FR"/>
              </w:rPr>
              <w:t>DL Sub-carrier spacing of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9C5807" w:rsidRDefault="00FF0D54" w:rsidP="0057627A">
            <w:pPr>
              <w:pStyle w:val="TAH"/>
              <w:rPr>
                <w:lang w:val="fr-FR"/>
              </w:rPr>
            </w:pPr>
            <w:r w:rsidRPr="009C5807">
              <w:rPr>
                <w:lang w:val="fr-FR"/>
              </w:rPr>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9C5807" w:rsidRDefault="00FF0D54" w:rsidP="00781199">
            <w:pPr>
              <w:pStyle w:val="TAN"/>
              <w:rPr>
                <w:lang w:val="fr-FR" w:eastAsia="zh-CN"/>
              </w:rPr>
            </w:pPr>
            <w:r w:rsidRPr="009C5807">
              <w:rPr>
                <w:lang w:val="fr-FR"/>
              </w:rPr>
              <w:t>N</w:t>
            </w:r>
            <w:r w:rsidRPr="009C5807">
              <w:rPr>
                <w:lang w:val="fr-FR" w:eastAsia="ko-KR"/>
              </w:rPr>
              <w:t xml:space="preserve">ote </w:t>
            </w:r>
            <w:r w:rsidRPr="009C5807">
              <w:rPr>
                <w:lang w:val="fr-FR"/>
              </w:rPr>
              <w:t>1:</w:t>
            </w:r>
            <w:r w:rsidRPr="009C5807">
              <w:rPr>
                <w:lang w:val="fr-FR"/>
              </w:rPr>
              <w:tab/>
              <w:t>DL Sub-carrier spacing is min{SCS</w:t>
            </w:r>
            <w:r w:rsidRPr="009C5807">
              <w:rPr>
                <w:vertAlign w:val="subscript"/>
                <w:lang w:val="fr-FR"/>
              </w:rPr>
              <w:t>SS</w:t>
            </w:r>
            <w:r w:rsidRPr="009C5807">
              <w:rPr>
                <w:lang w:val="fr-FR"/>
              </w:rPr>
              <w:t>, SCS</w:t>
            </w:r>
            <w:r w:rsidRPr="009C5807">
              <w:rPr>
                <w:vertAlign w:val="subscript"/>
                <w:lang w:val="fr-FR"/>
              </w:rPr>
              <w:t>DATA</w:t>
            </w:r>
            <w:r w:rsidRPr="009C5807">
              <w:rPr>
                <w:lang w:val="fr-FR"/>
              </w:rPr>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lastRenderedPageBreak/>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603CDE5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C3D4E" w:rsidRPr="009C5807">
              <w:t xml:space="preserve"> </w:t>
            </w:r>
            <w:r w:rsidR="00AC3D4E" w:rsidRPr="009C5807">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AC7750">
            <w:pPr>
              <w:pStyle w:val="TAH"/>
            </w:pPr>
            <w:r w:rsidRPr="009C5807">
              <w:t>Frequency Range of the pair of carriers</w:t>
            </w:r>
          </w:p>
        </w:tc>
        <w:tc>
          <w:tcPr>
            <w:tcW w:w="3003" w:type="dxa"/>
            <w:shd w:val="clear" w:color="auto" w:fill="auto"/>
          </w:tcPr>
          <w:p w14:paraId="5F65C2D4" w14:textId="77777777" w:rsidR="00877F17" w:rsidRPr="009C5807" w:rsidRDefault="00877F17" w:rsidP="00AC7750">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AC7750">
            <w:pPr>
              <w:pStyle w:val="TAC"/>
            </w:pPr>
            <w:r w:rsidRPr="009C5807">
              <w:t>FR1</w:t>
            </w:r>
          </w:p>
        </w:tc>
        <w:tc>
          <w:tcPr>
            <w:tcW w:w="3003" w:type="dxa"/>
            <w:shd w:val="clear" w:color="auto" w:fill="auto"/>
          </w:tcPr>
          <w:p w14:paraId="52FA5CD9" w14:textId="77777777" w:rsidR="00877F17" w:rsidRPr="009C5807" w:rsidRDefault="00877F17" w:rsidP="00AC7750">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AC7750">
            <w:pPr>
              <w:pStyle w:val="TAC"/>
            </w:pPr>
            <w:r w:rsidRPr="009C5807">
              <w:t>FR2</w:t>
            </w:r>
          </w:p>
        </w:tc>
        <w:tc>
          <w:tcPr>
            <w:tcW w:w="3003" w:type="dxa"/>
            <w:shd w:val="clear" w:color="auto" w:fill="auto"/>
          </w:tcPr>
          <w:p w14:paraId="18990DF6" w14:textId="2A1652E1" w:rsidR="00877F17" w:rsidRPr="009C5807" w:rsidRDefault="003D6474" w:rsidP="00AC7750">
            <w:pPr>
              <w:pStyle w:val="TAC"/>
            </w:pPr>
            <w:r w:rsidRPr="006004A0">
              <w:t>8</w:t>
            </w:r>
            <w:r w:rsidRPr="006004A0">
              <w:rPr>
                <w:vertAlign w:val="superscript"/>
              </w:rPr>
              <w:t xml:space="preserve"> note1</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AC7750">
            <w:pPr>
              <w:pStyle w:val="TAC"/>
            </w:pPr>
            <w:r w:rsidRPr="009C5807">
              <w:t>Between FR1 and FR2</w:t>
            </w:r>
          </w:p>
        </w:tc>
        <w:tc>
          <w:tcPr>
            <w:tcW w:w="3003" w:type="dxa"/>
            <w:shd w:val="clear" w:color="auto" w:fill="auto"/>
          </w:tcPr>
          <w:p w14:paraId="78500E94" w14:textId="77777777" w:rsidR="00877F17" w:rsidRPr="009C5807" w:rsidRDefault="00877F17" w:rsidP="00AC7750">
            <w:pPr>
              <w:pStyle w:val="TAC"/>
            </w:pPr>
            <w:r w:rsidRPr="009C5807">
              <w:rPr>
                <w:lang w:eastAsia="zh-CN"/>
              </w:rPr>
              <w:t xml:space="preserve">25 </w:t>
            </w:r>
          </w:p>
        </w:tc>
      </w:tr>
      <w:tr w:rsidR="003D6474" w:rsidRPr="009C5807" w14:paraId="45C6D851" w14:textId="77777777" w:rsidTr="00824925">
        <w:trPr>
          <w:jc w:val="center"/>
        </w:trPr>
        <w:tc>
          <w:tcPr>
            <w:tcW w:w="5254" w:type="dxa"/>
            <w:gridSpan w:val="2"/>
            <w:shd w:val="clear" w:color="auto" w:fill="auto"/>
          </w:tcPr>
          <w:p w14:paraId="1AD3ADFF" w14:textId="2835BED0" w:rsidR="003D6474" w:rsidRPr="009C5807" w:rsidRDefault="003D6474" w:rsidP="00AC7750">
            <w:pPr>
              <w:pStyle w:val="TAN"/>
              <w:rPr>
                <w:lang w:eastAsia="zh-CN"/>
              </w:rPr>
            </w:pPr>
            <w:r w:rsidRPr="006004A0">
              <w:rPr>
                <w:lang w:eastAsia="zh-CN"/>
              </w:rPr>
              <w:t>Note1:</w:t>
            </w:r>
            <w:r w:rsidRPr="009C5807">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lastRenderedPageBreak/>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9C5807" w:rsidRDefault="00FF0D54" w:rsidP="00566CFE">
            <w:pPr>
              <w:pStyle w:val="TAH"/>
              <w:rPr>
                <w:lang w:val="fr-FR"/>
              </w:rPr>
            </w:pPr>
            <w:r w:rsidRPr="009C5807">
              <w:rPr>
                <w:lang w:val="fr-FR"/>
              </w:rPr>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9C5807" w:rsidRDefault="00FF0D54" w:rsidP="00566CFE">
            <w:pPr>
              <w:pStyle w:val="TAH"/>
              <w:rPr>
                <w:lang w:val="fr-FR"/>
              </w:rPr>
            </w:pPr>
            <w:r w:rsidRPr="009C5807">
              <w:rPr>
                <w:lang w:val="fr-FR"/>
              </w:rPr>
              <w:t>DL Sub-carrier spacing of EUTRA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9C5807" w:rsidRDefault="00FF0D54" w:rsidP="00566CFE">
            <w:pPr>
              <w:pStyle w:val="TAH"/>
              <w:rPr>
                <w:lang w:val="fr-FR"/>
              </w:rPr>
            </w:pPr>
            <w:r w:rsidRPr="009C5807">
              <w:rPr>
                <w:lang w:val="fr-FR"/>
              </w:rPr>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E62D2" w:rsidRPr="009C5807" w14:paraId="4F89351E" w14:textId="77777777" w:rsidTr="009E62D2">
        <w:trPr>
          <w:jc w:val="center"/>
        </w:trPr>
        <w:tc>
          <w:tcPr>
            <w:tcW w:w="2251" w:type="dxa"/>
            <w:gridSpan w:val="2"/>
            <w:shd w:val="clear" w:color="auto" w:fill="auto"/>
          </w:tcPr>
          <w:p w14:paraId="70F2C4AA" w14:textId="77777777" w:rsidR="009E62D2" w:rsidRPr="009C5807" w:rsidRDefault="009E62D2" w:rsidP="00B4408D">
            <w:pPr>
              <w:pStyle w:val="TAH"/>
              <w:rPr>
                <w:lang w:eastAsia="zh-CN"/>
              </w:rPr>
            </w:pPr>
            <w:r w:rsidRPr="009C5807">
              <w:rPr>
                <w:lang w:eastAsia="zh-CN"/>
              </w:rPr>
              <w:t>Frequency Range</w:t>
            </w:r>
          </w:p>
        </w:tc>
        <w:tc>
          <w:tcPr>
            <w:tcW w:w="3003" w:type="dxa"/>
            <w:tcBorders>
              <w:bottom w:val="nil"/>
            </w:tcBorders>
            <w:shd w:val="clear" w:color="auto" w:fill="auto"/>
          </w:tcPr>
          <w:p w14:paraId="2C6F93E3" w14:textId="77777777" w:rsidR="009E62D2" w:rsidRPr="009C5807" w:rsidRDefault="009E62D2" w:rsidP="00B4408D">
            <w:pPr>
              <w:pStyle w:val="TAH"/>
            </w:pPr>
            <w:r w:rsidRPr="009C5807">
              <w:t xml:space="preserve">Maximum receive timing difference (µs) </w:t>
            </w:r>
          </w:p>
        </w:tc>
      </w:tr>
      <w:tr w:rsidR="009E62D2" w:rsidRPr="009C5807" w14:paraId="53528DAC" w14:textId="77777777" w:rsidTr="009E62D2">
        <w:trPr>
          <w:jc w:val="center"/>
        </w:trPr>
        <w:tc>
          <w:tcPr>
            <w:tcW w:w="1125" w:type="dxa"/>
            <w:shd w:val="clear" w:color="auto" w:fill="auto"/>
          </w:tcPr>
          <w:p w14:paraId="5DC7AEF1" w14:textId="77777777" w:rsidR="009E62D2" w:rsidRPr="009C5807" w:rsidRDefault="009E62D2" w:rsidP="00B4408D">
            <w:pPr>
              <w:pStyle w:val="TAC"/>
              <w:rPr>
                <w:lang w:eastAsia="zh-CN"/>
              </w:rPr>
            </w:pPr>
            <w:r w:rsidRPr="009C5807">
              <w:rPr>
                <w:lang w:eastAsia="zh-CN"/>
              </w:rPr>
              <w:t>Cell in MCG</w:t>
            </w:r>
          </w:p>
        </w:tc>
        <w:tc>
          <w:tcPr>
            <w:tcW w:w="1126" w:type="dxa"/>
            <w:shd w:val="clear" w:color="auto" w:fill="auto"/>
          </w:tcPr>
          <w:p w14:paraId="508F34BB" w14:textId="77777777" w:rsidR="009E62D2" w:rsidRPr="009C5807" w:rsidRDefault="009E62D2" w:rsidP="00B4408D">
            <w:pPr>
              <w:pStyle w:val="TAC"/>
              <w:rPr>
                <w:lang w:eastAsia="zh-CN"/>
              </w:rPr>
            </w:pPr>
            <w:r w:rsidRPr="009C5807">
              <w:rPr>
                <w:lang w:eastAsia="zh-CN"/>
              </w:rPr>
              <w:t>Cell in SCG</w:t>
            </w:r>
          </w:p>
        </w:tc>
        <w:tc>
          <w:tcPr>
            <w:tcW w:w="3003" w:type="dxa"/>
            <w:tcBorders>
              <w:top w:val="nil"/>
            </w:tcBorders>
            <w:shd w:val="clear" w:color="auto" w:fill="auto"/>
          </w:tcPr>
          <w:p w14:paraId="20E6DA54" w14:textId="77777777" w:rsidR="009E62D2" w:rsidRPr="009C5807" w:rsidRDefault="009E62D2"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lastRenderedPageBreak/>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124" w:name="_Toc5952622"/>
      <w:bookmarkStart w:id="125" w:name="_Toc5952624"/>
      <w:bookmarkEnd w:id="123"/>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126" w:name="_Toc5952621"/>
      <w:r w:rsidRPr="009C5807">
        <w:t>7.</w:t>
      </w:r>
      <w:r w:rsidRPr="009C5807">
        <w:rPr>
          <w:lang w:eastAsia="zh-CN"/>
        </w:rPr>
        <w:t>7</w:t>
      </w:r>
      <w:r w:rsidRPr="009C5807">
        <w:t>.1</w:t>
      </w:r>
      <w:r w:rsidRPr="009C5807">
        <w:tab/>
        <w:t>Minimum requirements</w:t>
      </w:r>
      <w:bookmarkEnd w:id="126"/>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124"/>
    </w:p>
    <w:p w14:paraId="75660564" w14:textId="25F87EA3" w:rsidR="00936A12" w:rsidRPr="009C5807" w:rsidRDefault="00936A12" w:rsidP="00210226">
      <w:pPr>
        <w:pStyle w:val="Heading1"/>
      </w:pPr>
      <w:r w:rsidRPr="009C5807">
        <w:t>8</w:t>
      </w:r>
      <w:r w:rsidRPr="009C5807">
        <w:tab/>
        <w:t>Signalling characteristics</w:t>
      </w:r>
      <w:bookmarkEnd w:id="125"/>
    </w:p>
    <w:p w14:paraId="221F7127" w14:textId="77777777" w:rsidR="00474203" w:rsidRPr="009C5807" w:rsidRDefault="00474203" w:rsidP="00474203">
      <w:pPr>
        <w:pStyle w:val="Heading2"/>
      </w:pPr>
      <w:bookmarkStart w:id="127" w:name="_Toc5952625"/>
      <w:bookmarkStart w:id="128" w:name="_Toc5952626"/>
      <w:bookmarkStart w:id="129" w:name="_Toc535475973"/>
      <w:bookmarkStart w:id="130" w:name="_Toc5952654"/>
      <w:r w:rsidRPr="009C5807">
        <w:t>8.1</w:t>
      </w:r>
      <w:r w:rsidRPr="009C5807">
        <w:tab/>
        <w:t>Radio Link Monitoring</w:t>
      </w:r>
      <w:bookmarkEnd w:id="127"/>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131" w:name="_Hlk13142784"/>
      <w:r w:rsidRPr="009C5807">
        <w:rPr>
          <w:rFonts w:cs="v5.0.0"/>
        </w:rPr>
        <w:t>Q</w:t>
      </w:r>
      <w:r w:rsidRPr="009C5807">
        <w:rPr>
          <w:rFonts w:cs="v5.0.0"/>
          <w:vertAlign w:val="subscript"/>
        </w:rPr>
        <w:t>in_SSB</w:t>
      </w:r>
      <w:r w:rsidRPr="009C5807">
        <w:rPr>
          <w:rFonts w:eastAsia="?? ??" w:cs="v5.0.0"/>
        </w:rPr>
        <w:t xml:space="preserve"> </w:t>
      </w:r>
      <w:bookmarkEnd w:id="131"/>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132"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w:t>
      </w:r>
      <w:r w:rsidRPr="009C5807">
        <w:rPr>
          <w:rFonts w:eastAsia="?? ??" w:cs="v5.0.0"/>
        </w:rPr>
        <w:lastRenderedPageBreak/>
        <w:t xml:space="preserve">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21E056DA"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5.5pt;height:12pt" o:ole="">
            <v:imagedata r:id="rId14" o:title=""/>
          </v:shape>
          <o:OLEObject Type="Embed" ProgID="Equation.3" ShapeID="_x0000_i1026" DrawAspect="Content" ObjectID="_1663794070" r:id="rId15"/>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132"/>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39.75pt;height:22.5pt" o:ole="">
                  <v:imagedata r:id="rId14" o:title=""/>
                </v:shape>
                <o:OLEObject Type="Embed" ProgID="Equation.3" ShapeID="_x0000_i1027" DrawAspect="Content" ObjectID="_1663794071" r:id="rId16"/>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0EA3A326"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For unpaired spectrum operation with Case C - 30 kHz SCS, 3GHz is replaced by 2.4GHz,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lastRenderedPageBreak/>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133"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020B4050" w:rsidR="00474203" w:rsidRPr="009C5807" w:rsidRDefault="00474203" w:rsidP="00564988">
      <w:pPr>
        <w:pStyle w:val="B10"/>
      </w:pPr>
      <w:r w:rsidRPr="009C5807">
        <w:t>-</w:t>
      </w:r>
      <w:r w:rsidRPr="009C5807">
        <w:tab/>
      </w:r>
      <w:bookmarkStart w:id="134"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34"/>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135"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35"/>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04AEFC15" w:rsidR="00474203" w:rsidRPr="009C5807" w:rsidRDefault="00474203" w:rsidP="009718F0">
      <w:pPr>
        <w:pStyle w:val="B10"/>
      </w:pPr>
      <w:r w:rsidRPr="009C5807">
        <w:t>-</w:t>
      </w:r>
      <w:r w:rsidRPr="009C5807">
        <w:tab/>
      </w:r>
      <w:bookmarkStart w:id="136"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36"/>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48095BE4" w:rsidR="00474203" w:rsidRPr="009C5807" w:rsidRDefault="00474203" w:rsidP="009718F0">
      <w:pPr>
        <w:pStyle w:val="B10"/>
      </w:pPr>
      <w:r w:rsidRPr="009C5807">
        <w:lastRenderedPageBreak/>
        <w:t>-</w:t>
      </w:r>
      <w:r w:rsidRPr="009C5807">
        <w:tab/>
      </w:r>
      <w:bookmarkStart w:id="137"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37"/>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2A171562"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6EC4265" w14:textId="6A52BDF0" w:rsidR="00F71CD8" w:rsidRDefault="00F71CD8" w:rsidP="00734785">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p>
    <w:p w14:paraId="00BBD2A5" w14:textId="6A2533CA" w:rsidR="00F71CD8" w:rsidRDefault="00F71CD8" w:rsidP="00734785">
      <w:pPr>
        <w:pStyle w:val="B2"/>
        <w:numPr>
          <w:ilvl w:val="0"/>
          <w:numId w:val="333"/>
        </w:numPr>
      </w:pPr>
      <w:r>
        <w:t xml:space="preserve">not overlapped with the SSB symbols indicated by </w:t>
      </w:r>
      <w:r w:rsidRPr="003F1684">
        <w:rPr>
          <w:i/>
        </w:rPr>
        <w:t>SSB-ToMeasure</w:t>
      </w:r>
      <w:r>
        <w:t xml:space="preserve"> and 1 data symbol before each consecutive SSB symbols indicated by </w:t>
      </w:r>
      <w:r w:rsidRPr="003F1684">
        <w:rPr>
          <w:i/>
        </w:rPr>
        <w:t>SSB-ToMeasure</w:t>
      </w:r>
      <w:r>
        <w:t xml:space="preserve"> and 1 data symbol after each consecutive SSB symbols indicated by </w:t>
      </w:r>
      <w:r w:rsidRPr="003F1684">
        <w:rPr>
          <w:i/>
        </w:rPr>
        <w:t>SSB-ToMeasure</w:t>
      </w:r>
      <w:r>
        <w:t xml:space="preserve">, given that </w:t>
      </w:r>
      <w:r w:rsidRPr="003F1684">
        <w:rPr>
          <w:i/>
        </w:rPr>
        <w:t>SSB-ToMeasure</w:t>
      </w:r>
      <w:r>
        <w:t xml:space="preserve"> is configured, and,</w:t>
      </w:r>
    </w:p>
    <w:p w14:paraId="408CAF07" w14:textId="77777777" w:rsidR="00F71CD8" w:rsidRDefault="00F71CD8" w:rsidP="00734785">
      <w:pPr>
        <w:pStyle w:val="B2"/>
        <w:numPr>
          <w:ilvl w:val="0"/>
          <w:numId w:val="333"/>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398B8598" w14:textId="77777777" w:rsidR="00824925" w:rsidRDefault="00474203" w:rsidP="00824925">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r w:rsidR="00824925" w:rsidRPr="00824925">
        <w:rPr>
          <w:rFonts w:eastAsia="?? ??"/>
        </w:rPr>
        <w:t xml:space="preserve"> </w:t>
      </w:r>
    </w:p>
    <w:p w14:paraId="6BF514F6" w14:textId="6B58679B"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5F237B4" w14:textId="77777777" w:rsid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F79B0CE" w14:textId="184FF0B3" w:rsidR="00474203" w:rsidRPr="009C5807" w:rsidRDefault="00474203" w:rsidP="00474203">
      <w:pPr>
        <w:rPr>
          <w:rFonts w:eastAsia="?? ??"/>
        </w:rPr>
      </w:pPr>
    </w:p>
    <w:bookmarkEnd w:id="133"/>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138"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9C5807"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9C5807" w:rsidRDefault="00A86C54"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00E6D32D" w14:textId="4B59D0E0" w:rsidR="00A86C54" w:rsidRPr="009C5807" w:rsidRDefault="00A86C54"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38"/>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lastRenderedPageBreak/>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139"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9C5807"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9C5807" w:rsidRDefault="009F70D1"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13EABA4C" w14:textId="6952833D" w:rsidR="009F70D1" w:rsidRPr="009C5807" w:rsidRDefault="009F70D1"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9F70D1" w:rsidRPr="009C5807"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9C5807" w:rsidRDefault="009F70D1"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51633355" w14:textId="1D1E67CE" w:rsidR="009F70D1" w:rsidRPr="009C5807" w:rsidRDefault="009F70D1"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39"/>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1143B6F1" w14:textId="77777777" w:rsidR="00236C5A" w:rsidRDefault="00236C5A" w:rsidP="00236C5A">
      <w:pPr>
        <w:rPr>
          <w:lang w:eastAsia="zh-CN"/>
        </w:rPr>
      </w:pPr>
      <w:r w:rsidRPr="00961BD9">
        <w:t xml:space="preserve">The </w:t>
      </w:r>
      <w:r>
        <w:t xml:space="preserve">measurement requirements </w:t>
      </w:r>
      <w:r w:rsidRPr="00961BD9">
        <w:t xml:space="preserve">in this clause </w:t>
      </w:r>
      <w:r w:rsidRPr="003E2732">
        <w:t>are not applicable if the following condition is met:</w:t>
      </w:r>
    </w:p>
    <w:p w14:paraId="6DCDEA14" w14:textId="77777777" w:rsidR="00236C5A" w:rsidRDefault="00236C5A" w:rsidP="00236C5A">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p>
    <w:p w14:paraId="070ED9E4" w14:textId="529C19CE" w:rsidR="00236C5A" w:rsidRPr="009C5807" w:rsidRDefault="00236C5A" w:rsidP="00236C5A">
      <w:pPr>
        <w:rPr>
          <w:lang w:eastAsia="zh-CN"/>
        </w:rPr>
      </w:pPr>
      <w:r w:rsidRPr="009C5807">
        <w:rPr>
          <w:lang w:eastAsia="zh-CN"/>
        </w:rPr>
        <w:t>The UE is required to be capable of measuring SSB for RLM without measurement gaps. T</w:t>
      </w:r>
      <w:r w:rsidRPr="009C5807">
        <w:t xml:space="preserve">he UE is required to </w:t>
      </w:r>
      <w:bookmarkStart w:id="140" w:name="_Hlk52267480"/>
      <w:r w:rsidRPr="009C5807">
        <w:t xml:space="preserve">perform the SSB measurements with measurement restrictions as described in the following </w:t>
      </w:r>
      <w:r>
        <w:t>scenarios</w:t>
      </w:r>
      <w:r w:rsidRPr="009C5807">
        <w:t>.</w:t>
      </w:r>
    </w:p>
    <w:bookmarkEnd w:id="140"/>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7A8778D4" w14:textId="7FBA0998" w:rsidR="00236C5A" w:rsidRDefault="00733216" w:rsidP="00236C5A">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0AD519FF" w14:textId="3A335966" w:rsidR="00733216" w:rsidRPr="009C5807" w:rsidRDefault="00236C5A" w:rsidP="00236C5A">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RLM </w:t>
      </w:r>
      <w:r w:rsidRPr="009C5807">
        <w:rPr>
          <w:rFonts w:eastAsia="Malgun Gothic"/>
          <w:lang w:eastAsia="ja-JP"/>
        </w:rPr>
        <w:t>measurement</w:t>
      </w:r>
      <w:r w:rsidRPr="00052771">
        <w:t xml:space="preserve"> on one FR2 band and CSI-RS </w:t>
      </w:r>
      <w:r w:rsidRPr="009C5807">
        <w:t>for RLM, BFD, CBD,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lastRenderedPageBreak/>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ms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ms 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4996DF6F" w:rsidR="00474203" w:rsidRPr="009C5807" w:rsidRDefault="00474203" w:rsidP="00C67BE8">
      <w:pPr>
        <w:pStyle w:val="B10"/>
      </w:pPr>
      <w:r w:rsidRPr="009C5807">
        <w:lastRenderedPageBreak/>
        <w:t>-</w:t>
      </w:r>
      <w:r w:rsidRPr="009C5807">
        <w:tab/>
      </w:r>
      <w:bookmarkStart w:id="141"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41"/>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3C0678DF" w:rsidR="00474203" w:rsidRPr="009C5807" w:rsidRDefault="00474203" w:rsidP="00C67BE8">
      <w:pPr>
        <w:pStyle w:val="B10"/>
      </w:pPr>
      <w:r w:rsidRPr="009C5807">
        <w:t>-</w:t>
      </w:r>
      <w:r w:rsidRPr="009C5807">
        <w:tab/>
      </w:r>
      <w:bookmarkStart w:id="142"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42"/>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143"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3"/>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58491718" w:rsidR="00F71CD8" w:rsidRDefault="00F71CD8" w:rsidP="00734785">
      <w:pPr>
        <w:pStyle w:val="B10"/>
      </w:pPr>
      <w:r>
        <w:t>-</w:t>
      </w:r>
      <w:r>
        <w:tab/>
        <w:t>P = P</w:t>
      </w:r>
      <w:r w:rsidRPr="0040793C">
        <w:rPr>
          <w:vertAlign w:val="subscript"/>
        </w:rPr>
        <w:t>sharing</w:t>
      </w:r>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5F57CACB" w:rsidR="00474203" w:rsidRPr="009C5807" w:rsidRDefault="00474203" w:rsidP="00C67BE8">
      <w:pPr>
        <w:pStyle w:val="B10"/>
      </w:pPr>
      <w:r w:rsidRPr="009C5807">
        <w:t>-</w:t>
      </w:r>
      <w:r w:rsidRPr="009C5807">
        <w:tab/>
      </w:r>
      <w:bookmarkStart w:id="144"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4"/>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460BA809"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483A3663" w:rsidR="00474203" w:rsidRPr="009C5807" w:rsidRDefault="00474203" w:rsidP="00C67BE8">
      <w:pPr>
        <w:pStyle w:val="B10"/>
      </w:pPr>
      <w:r w:rsidRPr="009C5807">
        <w:t>-</w:t>
      </w:r>
      <w:r w:rsidRPr="009C5807">
        <w:tab/>
      </w:r>
      <w:bookmarkStart w:id="145"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145"/>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BF49256" w14:textId="7C455AFD"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r>
        <w:t>-</w:t>
      </w:r>
      <w:r>
        <w:tab/>
        <w:t>P</w:t>
      </w:r>
      <w:r>
        <w:rPr>
          <w:vertAlign w:val="subscript"/>
        </w:rPr>
        <w:t>sharing factor</w:t>
      </w:r>
      <w:r>
        <w:t xml:space="preserve"> = 1, if the RLM-RS resource outside measurement gap is</w:t>
      </w:r>
    </w:p>
    <w:p w14:paraId="1D75956B" w14:textId="77777777" w:rsidR="00F71CD8" w:rsidRDefault="00F71CD8" w:rsidP="00F71CD8">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58C8B6F3" w14:textId="0BE9A542" w:rsidR="00F71CD8" w:rsidRDefault="00F71CD8" w:rsidP="00F71CD8">
      <w:pPr>
        <w:pStyle w:val="B2"/>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t>P</w:t>
      </w:r>
      <w:r>
        <w:rPr>
          <w:vertAlign w:val="subscript"/>
        </w:rPr>
        <w:t>sharing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lastRenderedPageBreak/>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146" w:name="_Hlk521596941"/>
      <w:r w:rsidRPr="009C5807">
        <w:t>Note:</w:t>
      </w:r>
      <w:r w:rsidRPr="009C5807">
        <w:tab/>
        <w:t>The overlap between CSI-RS for RLM and SMTC means that CSI-RS based RLM is within the SMTC window duration</w:t>
      </w:r>
      <w:bookmarkEnd w:id="146"/>
      <w:r w:rsidRPr="009C5807">
        <w:t>.</w:t>
      </w:r>
    </w:p>
    <w:p w14:paraId="67643BBB" w14:textId="5E6B4413" w:rsidR="00474203" w:rsidRDefault="00474203" w:rsidP="00824925">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55F15EF5"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1F75A7" w14:textId="1767A8B1" w:rsidR="00824925" w:rsidRP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A755E1"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649" w:type="dxa"/>
            <w:shd w:val="clear" w:color="auto" w:fill="auto"/>
          </w:tcPr>
          <w:p w14:paraId="7A6AA197" w14:textId="4C1655C6" w:rsidR="00474203" w:rsidRPr="009C5807" w:rsidRDefault="00474203"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A755E1"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×P×N</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000" w:type="dxa"/>
            <w:shd w:val="clear" w:color="auto" w:fill="auto"/>
          </w:tcPr>
          <w:p w14:paraId="5688D640" w14:textId="72A4E896" w:rsidR="00474203" w:rsidRPr="009C5807" w:rsidRDefault="006933FB"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A755E1"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×P×N</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5D6CADD" w14:textId="77777777" w:rsidR="00236C5A" w:rsidRDefault="00236C5A" w:rsidP="00236C5A">
      <w:pPr>
        <w:rPr>
          <w:lang w:eastAsia="zh-CN"/>
        </w:rPr>
      </w:pPr>
      <w:r w:rsidRPr="00961BD9">
        <w:t xml:space="preserve">The </w:t>
      </w:r>
      <w:r>
        <w:t xml:space="preserve">measurement requirements </w:t>
      </w:r>
      <w:r w:rsidRPr="00961BD9">
        <w:t xml:space="preserve">in this clause </w:t>
      </w:r>
      <w:r w:rsidRPr="003E2732">
        <w:t>are not applicable if the following condition is met:</w:t>
      </w:r>
    </w:p>
    <w:p w14:paraId="6C31442B" w14:textId="77777777" w:rsidR="00236C5A" w:rsidRDefault="00236C5A" w:rsidP="00236C5A">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lastRenderedPageBreak/>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
      </w:pPr>
      <w:r w:rsidRPr="009C5807">
        <w:t>-</w:t>
      </w:r>
      <w:r w:rsidRPr="009C5807">
        <w:tab/>
        <w:t>The other CSI-RS is configured in q1 and beam failure is detected, or</w:t>
      </w:r>
    </w:p>
    <w:p w14:paraId="3FD3A0C4" w14:textId="77777777" w:rsidR="00474203" w:rsidRPr="009C5807" w:rsidRDefault="00474203" w:rsidP="00474203">
      <w:pPr>
        <w:pStyle w:val="B2"/>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lastRenderedPageBreak/>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29C045B2" w14:textId="7A6FC519" w:rsidR="0063092D" w:rsidRPr="00843E85" w:rsidRDefault="0063092D" w:rsidP="0063092D">
      <w:pPr>
        <w:rPr>
          <w:rFonts w:eastAsia="Malgun Gothic"/>
          <w:lang w:eastAsia="ja-JP"/>
        </w:rPr>
      </w:pPr>
      <w:bookmarkStart w:id="147" w:name="_Hlk52204158"/>
      <w:bookmarkStart w:id="148" w:name="_Hlk18507324"/>
      <w:r w:rsidRPr="00843E85">
        <w:rPr>
          <w:lang w:eastAsia="zh-CN"/>
        </w:rPr>
        <w:t>When inter-band carrier aggregation in FR2 is performed, there are no scheduling restrictions on FR2 serving cell(s) in the bands due to radio link monitoring performed on FR2 serving PCell or PSCell in different bands</w:t>
      </w:r>
      <w:r>
        <w:rPr>
          <w:lang w:eastAsia="zh-CN"/>
        </w:rPr>
        <w:t xml:space="preserve">, </w:t>
      </w:r>
      <w:r w:rsidRPr="006D0396">
        <w:rPr>
          <w:lang w:val="en-US" w:eastAsia="zh-CN"/>
        </w:rPr>
        <w:t>provided that</w:t>
      </w:r>
      <w:bookmarkStart w:id="149" w:name="OLE_LINK4"/>
      <w:r w:rsidRPr="00DB1281">
        <w:rPr>
          <w:lang w:eastAsia="zh-CN"/>
        </w:rPr>
        <w:t xml:space="preserve"> </w:t>
      </w:r>
      <w:r w:rsidRPr="00052771">
        <w:t xml:space="preserve">UE is </w:t>
      </w:r>
      <w:r>
        <w:t>capable of</w:t>
      </w:r>
      <w:r w:rsidRPr="00052771">
        <w:t xml:space="preserve"> </w:t>
      </w:r>
      <w:r>
        <w:t>independent beam management on this FR2 band pair</w:t>
      </w:r>
      <w:bookmarkEnd w:id="149"/>
      <w:r w:rsidRPr="00843E85">
        <w:rPr>
          <w:lang w:eastAsia="zh-CN"/>
        </w:rPr>
        <w:t>.</w:t>
      </w:r>
    </w:p>
    <w:bookmarkEnd w:id="147"/>
    <w:p w14:paraId="13184081" w14:textId="77777777" w:rsidR="00474203" w:rsidRPr="009C5807" w:rsidRDefault="00474203" w:rsidP="00474203">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lastRenderedPageBreak/>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148"/>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128"/>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1268EC2D" w14:textId="77777777" w:rsidR="00331D64" w:rsidRDefault="00331D64" w:rsidP="00331D64">
      <w:pPr>
        <w:pStyle w:val="Heading2"/>
      </w:pPr>
      <w:r>
        <w:t>8.1A</w:t>
      </w:r>
      <w:r>
        <w:tab/>
        <w:t>Radio Link Monitoring with CCA on Target Frequency</w:t>
      </w:r>
    </w:p>
    <w:p w14:paraId="5E392821" w14:textId="77777777" w:rsidR="00331D64" w:rsidRDefault="00331D64" w:rsidP="00331D64">
      <w:pPr>
        <w:pStyle w:val="Heading3"/>
      </w:pPr>
      <w:r>
        <w:t>8.1A.1</w:t>
      </w:r>
      <w:r>
        <w:tab/>
        <w:t>Introduction</w:t>
      </w:r>
    </w:p>
    <w:p w14:paraId="51C55327" w14:textId="77777777" w:rsidR="00331D64" w:rsidRPr="006F1375" w:rsidRDefault="00331D64" w:rsidP="00331D64">
      <w:r w:rsidRPr="00685926">
        <w:t>The requirements in clause 8.1A apply fo</w:t>
      </w:r>
      <w:r w:rsidRPr="006F1375">
        <w:t>r radio link monitoring on a carrier frequency with CCA for cells:</w:t>
      </w:r>
    </w:p>
    <w:p w14:paraId="1A13DEDB" w14:textId="77777777" w:rsidR="00331D64" w:rsidRPr="006F1375" w:rsidRDefault="00331D64" w:rsidP="00331D64">
      <w:pPr>
        <w:pStyle w:val="B10"/>
        <w:rPr>
          <w:lang w:val="sv-SE"/>
        </w:rPr>
      </w:pPr>
      <w:r w:rsidRPr="006F1375">
        <w:rPr>
          <w:lang w:val="sv-SE"/>
        </w:rPr>
        <w:t>-</w:t>
      </w:r>
      <w:r w:rsidRPr="006F1375">
        <w:rPr>
          <w:lang w:val="sv-SE"/>
        </w:rPr>
        <w:tab/>
        <w:t>PCell in SA NR operation mode,</w:t>
      </w:r>
    </w:p>
    <w:p w14:paraId="07592951" w14:textId="77777777" w:rsidR="00331D64" w:rsidRPr="006F1375" w:rsidRDefault="00331D64" w:rsidP="00331D64">
      <w:pPr>
        <w:pStyle w:val="B10"/>
        <w:rPr>
          <w:lang w:val="sv-SE"/>
        </w:rPr>
      </w:pPr>
      <w:r w:rsidRPr="006F1375">
        <w:rPr>
          <w:lang w:val="sv-SE"/>
        </w:rPr>
        <w:t>-</w:t>
      </w:r>
      <w:r w:rsidRPr="006F1375">
        <w:rPr>
          <w:lang w:val="sv-SE"/>
        </w:rPr>
        <w:tab/>
        <w:t>PSCell in EN-DC operation mode.</w:t>
      </w:r>
    </w:p>
    <w:p w14:paraId="0292ACEC" w14:textId="77777777" w:rsidR="00331D64" w:rsidRPr="00FB6E02" w:rsidRDefault="00331D64" w:rsidP="00331D64">
      <w:r w:rsidRPr="00060CE9">
        <w:t xml:space="preserve">The UE shall monitor the downlink radio link quality based on the reference signal configured as RLM-RS resource(s) in order to detect the downlink radio link quality of the PCell and PSCell as specified in TS 38.213 [3]. The configured RLM-RS resources can be </w:t>
      </w:r>
      <w:r w:rsidRPr="00FB6E02">
        <w:t>all SSBs, or all CSI-RSs, or a mix of SSBs and CSI-RSs. UE is not required to perform RLM outside the active DL BWP.</w:t>
      </w:r>
    </w:p>
    <w:p w14:paraId="50007874" w14:textId="77777777" w:rsidR="00331D64" w:rsidRPr="00FB6E02" w:rsidRDefault="00331D64" w:rsidP="00331D64">
      <w:r w:rsidRPr="00FB6E02">
        <w:rPr>
          <w:rFonts w:eastAsia="?? ??"/>
        </w:rPr>
        <w:t xml:space="preserve">On each RLM-RS resource, the UE shall estimate the downlink radio link quality and compare it to the thresholds </w:t>
      </w:r>
      <w:r w:rsidRPr="00FB6E02">
        <w:t>Q</w:t>
      </w:r>
      <w:r w:rsidRPr="00FB6E02">
        <w:rPr>
          <w:vertAlign w:val="subscript"/>
        </w:rPr>
        <w:t>out,CCA</w:t>
      </w:r>
      <w:r w:rsidRPr="00FB6E02">
        <w:rPr>
          <w:rFonts w:eastAsia="?? ??"/>
        </w:rPr>
        <w:t xml:space="preserve"> and </w:t>
      </w:r>
      <w:r w:rsidRPr="00FB6E02">
        <w:t>Q</w:t>
      </w:r>
      <w:r w:rsidRPr="00FB6E02">
        <w:rPr>
          <w:vertAlign w:val="subscript"/>
        </w:rPr>
        <w:t>in,CCA</w:t>
      </w:r>
      <w:r w:rsidRPr="00FB6E02">
        <w:rPr>
          <w:rFonts w:eastAsia="?? ??"/>
        </w:rPr>
        <w:t xml:space="preserve"> for the purpose of monitoring </w:t>
      </w:r>
      <w:r w:rsidRPr="00FB6E02">
        <w:t>downlink radio link quality of the cell</w:t>
      </w:r>
      <w:r w:rsidRPr="00FB6E02">
        <w:rPr>
          <w:rFonts w:eastAsia="?? ??"/>
        </w:rPr>
        <w:t>.</w:t>
      </w:r>
    </w:p>
    <w:p w14:paraId="3D19E61D"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out,CCA</w:t>
      </w:r>
      <w:r w:rsidRPr="00FB6E02">
        <w:rPr>
          <w:rFonts w:eastAsia="?? ??"/>
        </w:rPr>
        <w:t xml:space="preserve"> is defined as the level at which the downlink radio link cannot be reliably received and shall correspond to the out-of-sync block error rate (BLER</w:t>
      </w:r>
      <w:r w:rsidRPr="00FB6E02">
        <w:rPr>
          <w:rFonts w:eastAsia="?? ??"/>
          <w:vertAlign w:val="subscript"/>
        </w:rPr>
        <w:t>out,CCA</w:t>
      </w:r>
      <w:r w:rsidRPr="00FB6E02">
        <w:rPr>
          <w:rFonts w:eastAsia="?? ??"/>
        </w:rPr>
        <w:t xml:space="preserve">) as defined in Table 8.1A.1-1. For SSB based radio link monitoring, </w:t>
      </w:r>
      <w:r w:rsidRPr="00FB6E02">
        <w:t>Q</w:t>
      </w:r>
      <w:r w:rsidRPr="00FB6E02">
        <w:rPr>
          <w:vertAlign w:val="subscript"/>
        </w:rPr>
        <w:t>out_SSB,CCA</w:t>
      </w:r>
      <w:r w:rsidRPr="00FB6E02">
        <w:rPr>
          <w:rFonts w:eastAsia="?? ??"/>
        </w:rPr>
        <w:t xml:space="preserve"> is derived based on the hypothetical PDCCH transmission parameters listed in Table 8.1A.2.1-1.</w:t>
      </w:r>
    </w:p>
    <w:p w14:paraId="259DCD90"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in,CCA</w:t>
      </w:r>
      <w:r w:rsidRPr="00FB6E02">
        <w:rPr>
          <w:rFonts w:eastAsia="?? ??"/>
        </w:rPr>
        <w:t xml:space="preserve"> is defined as the level at which the downlink radio link quality can be received with significantly higher reliability than at </w:t>
      </w:r>
      <w:r w:rsidRPr="00FB6E02">
        <w:t>Q</w:t>
      </w:r>
      <w:r w:rsidRPr="00FB6E02">
        <w:rPr>
          <w:vertAlign w:val="subscript"/>
        </w:rPr>
        <w:t>out,CCA</w:t>
      </w:r>
      <w:r w:rsidRPr="00FB6E02">
        <w:rPr>
          <w:rFonts w:eastAsia="?? ??"/>
        </w:rPr>
        <w:t xml:space="preserve"> and shall correspond to the in-sync block error rate (BLER</w:t>
      </w:r>
      <w:r w:rsidRPr="00FB6E02">
        <w:rPr>
          <w:rFonts w:eastAsia="?? ??"/>
          <w:vertAlign w:val="subscript"/>
        </w:rPr>
        <w:t>in</w:t>
      </w:r>
      <w:r w:rsidRPr="00FB6E02">
        <w:rPr>
          <w:rFonts w:eastAsia="?? ??"/>
        </w:rPr>
        <w:t xml:space="preserve">) as defined in Table 8.1A.1-1. For SSB based radio link monitoring, </w:t>
      </w:r>
      <w:r w:rsidRPr="00FB6E02">
        <w:t>Q</w:t>
      </w:r>
      <w:r w:rsidRPr="00FB6E02">
        <w:rPr>
          <w:vertAlign w:val="subscript"/>
        </w:rPr>
        <w:t>in_SSB,CCA</w:t>
      </w:r>
      <w:r w:rsidRPr="00FB6E02">
        <w:rPr>
          <w:rFonts w:eastAsia="?? ??"/>
        </w:rPr>
        <w:t xml:space="preserve"> is derived based on the hypothetical PDCCH transmission parameters listed in Table 8.1A.2.1-2.</w:t>
      </w:r>
    </w:p>
    <w:p w14:paraId="31E3DDC9" w14:textId="77777777" w:rsidR="00331D64" w:rsidRPr="00800EE9" w:rsidRDefault="00331D64" w:rsidP="00331D64">
      <w:r w:rsidRPr="00800EE9">
        <w:rPr>
          <w:rFonts w:eastAsia="?? ??"/>
        </w:rPr>
        <w:t>The out-of-sync block error rate (BLER</w:t>
      </w:r>
      <w:r w:rsidRPr="00800EE9">
        <w:rPr>
          <w:rFonts w:eastAsia="?? ??"/>
          <w:vertAlign w:val="subscript"/>
        </w:rPr>
        <w:t>out,CCA</w:t>
      </w:r>
      <w:r w:rsidRPr="00800EE9">
        <w:rPr>
          <w:rFonts w:eastAsia="?? ??"/>
        </w:rPr>
        <w:t>) and in-sync block error rate (BLER</w:t>
      </w:r>
      <w:r w:rsidRPr="00800EE9">
        <w:rPr>
          <w:rFonts w:eastAsia="?? ??"/>
          <w:vertAlign w:val="subscript"/>
        </w:rPr>
        <w:t>in,CCA</w:t>
      </w:r>
      <w:r w:rsidRPr="00800EE9">
        <w:rPr>
          <w:rFonts w:eastAsia="?? ??"/>
        </w:rPr>
        <w:t xml:space="preserve">) are determined from the network configuration via parameter </w:t>
      </w:r>
      <w:r w:rsidRPr="00800EE9">
        <w:rPr>
          <w:i/>
          <w:iCs/>
          <w:sz w:val="21"/>
          <w:szCs w:val="21"/>
        </w:rPr>
        <w:t>rlmInSyncOutOfSyncThreshold</w:t>
      </w:r>
      <w:r w:rsidRPr="00800EE9">
        <w:rPr>
          <w:rFonts w:eastAsia="?? ??"/>
        </w:rPr>
        <w:t xml:space="preserve"> signalled by higher layers. When UE is not configured with </w:t>
      </w:r>
      <w:r w:rsidRPr="00800EE9">
        <w:rPr>
          <w:i/>
          <w:iCs/>
          <w:sz w:val="21"/>
          <w:szCs w:val="21"/>
        </w:rPr>
        <w:t>rlmInSyncOutOfSyncThreshold</w:t>
      </w:r>
      <w:r w:rsidRPr="00800EE9">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800EE9" w:rsidRDefault="00331D64" w:rsidP="00331D64">
      <w:pPr>
        <w:pStyle w:val="TH"/>
      </w:pPr>
      <w:r w:rsidRPr="00800EE9">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331D64" w:rsidRPr="00800EE9"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800EE9" w:rsidRDefault="00331D64" w:rsidP="00331D64">
            <w:pPr>
              <w:pStyle w:val="TAH"/>
            </w:pPr>
            <w:r w:rsidRPr="00800EE9">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800EE9" w:rsidRDefault="00331D64" w:rsidP="00331D64">
            <w:pPr>
              <w:pStyle w:val="TAH"/>
            </w:pPr>
            <w:r w:rsidRPr="00800EE9">
              <w:rPr>
                <w:rFonts w:eastAsia="?? ??" w:cs="v5.0.0"/>
              </w:rPr>
              <w:t>BLER</w:t>
            </w:r>
            <w:r w:rsidRPr="00800EE9">
              <w:rPr>
                <w:rFonts w:eastAsia="?? ??" w:cs="v5.0.0"/>
                <w:vertAlign w:val="subscript"/>
              </w:rPr>
              <w:t>out</w:t>
            </w:r>
            <w:r>
              <w:rPr>
                <w:rFonts w:eastAsia="?? ??" w:cs="v5.0.0"/>
                <w:vertAlign w:val="subscript"/>
              </w:rPr>
              <w: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800EE9" w:rsidRDefault="00331D64" w:rsidP="00331D64">
            <w:pPr>
              <w:pStyle w:val="TAH"/>
            </w:pPr>
            <w:r w:rsidRPr="00800EE9">
              <w:rPr>
                <w:rFonts w:eastAsia="?? ??" w:cs="v5.0.0"/>
              </w:rPr>
              <w:t>BLER</w:t>
            </w:r>
            <w:r w:rsidRPr="00800EE9">
              <w:rPr>
                <w:rFonts w:eastAsia="?? ??" w:cs="v5.0.0"/>
                <w:vertAlign w:val="subscript"/>
              </w:rPr>
              <w:t>in</w:t>
            </w:r>
            <w:r>
              <w:rPr>
                <w:rFonts w:eastAsia="?? ??" w:cs="v5.0.0"/>
                <w:vertAlign w:val="subscript"/>
              </w:rPr>
              <w:t>,CCA</w:t>
            </w:r>
          </w:p>
        </w:tc>
      </w:tr>
      <w:tr w:rsidR="00331D64" w:rsidRPr="00800EE9"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800EE9" w:rsidRDefault="00331D64" w:rsidP="00331D64">
            <w:pPr>
              <w:pStyle w:val="TAC"/>
            </w:pPr>
            <w:r w:rsidRPr="00800EE9">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800EE9" w:rsidRDefault="00331D64" w:rsidP="00331D64">
            <w:pPr>
              <w:pStyle w:val="TAC"/>
            </w:pPr>
            <w:r w:rsidRPr="00800EE9">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800EE9" w:rsidRDefault="00331D64" w:rsidP="00331D64">
            <w:pPr>
              <w:pStyle w:val="TAC"/>
            </w:pPr>
            <w:r w:rsidRPr="00800EE9">
              <w:t>2%</w:t>
            </w:r>
          </w:p>
        </w:tc>
      </w:tr>
    </w:tbl>
    <w:p w14:paraId="2A40604E" w14:textId="77777777" w:rsidR="00331D64" w:rsidRPr="001E24A0" w:rsidRDefault="00331D64" w:rsidP="00331D64">
      <w:pPr>
        <w:rPr>
          <w:rFonts w:cs="v4.2.0"/>
          <w:highlight w:val="yellow"/>
        </w:rPr>
      </w:pPr>
    </w:p>
    <w:p w14:paraId="02BB6921" w14:textId="77777777" w:rsidR="00331D64" w:rsidRPr="003A51F7" w:rsidRDefault="00331D64" w:rsidP="00331D64">
      <w:r w:rsidRPr="0036316C">
        <w:lastRenderedPageBreak/>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number L</w:t>
      </w:r>
      <w:r w:rsidRPr="003A51F7">
        <w:rPr>
          <w:vertAlign w:val="subscript"/>
        </w:rPr>
        <w:t>max</w:t>
      </w:r>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p>
    <w:p w14:paraId="6ABCD3D4" w14:textId="77777777" w:rsidR="00331D64" w:rsidRPr="003A51F7" w:rsidRDefault="00331D64" w:rsidP="00331D64">
      <w:pPr>
        <w:pStyle w:val="TH"/>
        <w:rPr>
          <w:vertAlign w:val="subscript"/>
        </w:rPr>
      </w:pPr>
      <w:r w:rsidRPr="003A51F7">
        <w:t xml:space="preserve">Table 8.1A.1-2: Maximum number of RLM-RS resources </w:t>
      </w:r>
      <w:r w:rsidRPr="003A51F7">
        <w:rPr>
          <w:lang w:eastAsia="zh-CN"/>
        </w:rPr>
        <w:t>N</w:t>
      </w:r>
      <w:r w:rsidRPr="003A51F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331D64" w:rsidRPr="003A51F7"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3A51F7" w:rsidRDefault="00331D64" w:rsidP="00331D64">
            <w:pPr>
              <w:pStyle w:val="TAH"/>
            </w:pPr>
            <w:r w:rsidRPr="003A51F7">
              <w:t>L</w:t>
            </w:r>
            <w:r w:rsidRPr="003A51F7">
              <w:rPr>
                <w:vertAlign w:val="subscript"/>
              </w:rPr>
              <w:t>max</w:t>
            </w:r>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3A51F7" w:rsidRDefault="00331D64" w:rsidP="00331D64">
            <w:pPr>
              <w:pStyle w:val="TAH"/>
            </w:pPr>
            <w:r w:rsidRPr="003A51F7">
              <w:t xml:space="preserve">Maximum number of RLM-RS resources, </w:t>
            </w:r>
            <w:r w:rsidRPr="003A51F7">
              <w:rPr>
                <w:lang w:eastAsia="zh-CN"/>
              </w:rPr>
              <w:t>N</w:t>
            </w:r>
            <w:r w:rsidRPr="003A51F7">
              <w:rPr>
                <w:vertAlign w:val="subscript"/>
              </w:rPr>
              <w:t>RLM</w:t>
            </w:r>
            <w:r w:rsidRPr="003A51F7">
              <w:t xml:space="preserve"> </w:t>
            </w:r>
          </w:p>
        </w:tc>
      </w:tr>
      <w:tr w:rsidR="00331D64" w:rsidRPr="001E24A0"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3A51F7" w:rsidRDefault="00331D64" w:rsidP="00331D64">
            <w:pPr>
              <w:pStyle w:val="TAC"/>
            </w:pPr>
            <w:r w:rsidRPr="003A51F7">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36316C" w:rsidRDefault="00331D64" w:rsidP="00331D64">
            <w:pPr>
              <w:pStyle w:val="TAC"/>
            </w:pPr>
            <w:r w:rsidRPr="003A51F7">
              <w:t>4</w:t>
            </w:r>
          </w:p>
        </w:tc>
      </w:tr>
    </w:tbl>
    <w:p w14:paraId="0FF797E0" w14:textId="77777777" w:rsidR="00331D64" w:rsidRDefault="00331D64" w:rsidP="00331D64">
      <w:pPr>
        <w:pStyle w:val="Heading3"/>
      </w:pPr>
      <w:r>
        <w:t>8.1A.2</w:t>
      </w:r>
      <w:r>
        <w:tab/>
        <w:t>Requirements for SSB Based Radio Link Monitoring</w:t>
      </w:r>
    </w:p>
    <w:p w14:paraId="288A355B" w14:textId="77777777" w:rsidR="00331D64" w:rsidRDefault="00331D64" w:rsidP="00331D64">
      <w:pPr>
        <w:pStyle w:val="Heading4"/>
      </w:pPr>
      <w:r>
        <w:t>8.1A.2.1</w:t>
      </w:r>
      <w:r>
        <w:tab/>
        <w:t>Introduction</w:t>
      </w:r>
    </w:p>
    <w:p w14:paraId="592DBAC0" w14:textId="2CE952E4" w:rsidR="00331D64" w:rsidRPr="009A7D3F" w:rsidRDefault="00331D64" w:rsidP="00331D64">
      <w:r w:rsidRPr="009A7D3F">
        <w:t xml:space="preserve">The requirements in this </w:t>
      </w:r>
      <w:r>
        <w:t>clause</w:t>
      </w:r>
      <w:r w:rsidRPr="009A7D3F">
        <w:t xml:space="preserve"> apply for each SSB based RLM-RS resource configured for PCell or PSCell, provided that the SSB configured for RLM are actually configured to be transmitted within UE active DL BWP during the entire evaluation period specified in claus</w:t>
      </w:r>
      <w:r w:rsidRPr="00E522BF">
        <w:t>e 8.1A.2.2 but occasionally may be not transmitted due to CCA operation.</w:t>
      </w:r>
    </w:p>
    <w:p w14:paraId="4A6237A8" w14:textId="77777777" w:rsidR="00331D64" w:rsidRPr="00D80BB7" w:rsidRDefault="00331D64" w:rsidP="00331D64">
      <w:pPr>
        <w:pStyle w:val="TH"/>
      </w:pPr>
      <w:r w:rsidRPr="00D80BB7">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1E24A0"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2125F0" w:rsidRDefault="00331D64" w:rsidP="00331D64">
            <w:pPr>
              <w:pStyle w:val="TAH"/>
            </w:pPr>
            <w:r w:rsidRPr="002125F0">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2125F0" w:rsidRDefault="00331D64" w:rsidP="00331D64">
            <w:pPr>
              <w:pStyle w:val="TAH"/>
              <w:rPr>
                <w:rFonts w:eastAsia="?? ??"/>
              </w:rPr>
            </w:pPr>
            <w:r w:rsidRPr="002125F0">
              <w:rPr>
                <w:rFonts w:eastAsia="?? ??"/>
              </w:rPr>
              <w:t>Value for BLER Configuration #0</w:t>
            </w:r>
          </w:p>
        </w:tc>
      </w:tr>
      <w:tr w:rsidR="00331D64" w:rsidRPr="001E24A0"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2125F0" w:rsidRDefault="00331D64" w:rsidP="00331D64">
            <w:pPr>
              <w:pStyle w:val="TAL"/>
            </w:pPr>
            <w:r w:rsidRPr="002125F0">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2125F0" w:rsidRDefault="00331D64" w:rsidP="00331D64">
            <w:pPr>
              <w:pStyle w:val="TAC"/>
            </w:pPr>
            <w:r w:rsidRPr="00885F53">
              <w:t>1-0</w:t>
            </w:r>
          </w:p>
        </w:tc>
      </w:tr>
      <w:tr w:rsidR="00331D64" w:rsidRPr="001E24A0"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2125F0" w:rsidRDefault="00331D64" w:rsidP="00331D64">
            <w:pPr>
              <w:pStyle w:val="TAL"/>
            </w:pPr>
            <w:r w:rsidRPr="002125F0">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2125F0" w:rsidRDefault="00331D64" w:rsidP="00331D64">
            <w:pPr>
              <w:pStyle w:val="TAC"/>
              <w:rPr>
                <w:lang w:val="de-DE"/>
              </w:rPr>
            </w:pPr>
            <w:r w:rsidRPr="00885F53">
              <w:t>2</w:t>
            </w:r>
          </w:p>
        </w:tc>
      </w:tr>
      <w:tr w:rsidR="00331D64" w:rsidRPr="001E24A0"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2125F0" w:rsidRDefault="00331D64" w:rsidP="00331D64">
            <w:pPr>
              <w:pStyle w:val="TAL"/>
            </w:pPr>
            <w:r w:rsidRPr="002125F0">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2125F0" w:rsidRDefault="00331D64" w:rsidP="00331D64">
            <w:pPr>
              <w:pStyle w:val="TAC"/>
            </w:pPr>
            <w:r w:rsidRPr="00885F53">
              <w:t>8</w:t>
            </w:r>
          </w:p>
        </w:tc>
      </w:tr>
      <w:tr w:rsidR="00331D64" w:rsidRPr="001E24A0"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2125F0" w:rsidRDefault="00331D64" w:rsidP="00331D64">
            <w:pPr>
              <w:pStyle w:val="TAL"/>
            </w:pPr>
            <w:r w:rsidRPr="002125F0">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2125F0" w:rsidRDefault="00331D64" w:rsidP="00331D64">
            <w:pPr>
              <w:pStyle w:val="TAC"/>
            </w:pPr>
            <w:r w:rsidRPr="00885F53">
              <w:t>4</w:t>
            </w:r>
            <w:r>
              <w:t xml:space="preserve"> </w:t>
            </w:r>
            <w:r w:rsidRPr="00885F53">
              <w:t>dB</w:t>
            </w:r>
          </w:p>
        </w:tc>
      </w:tr>
      <w:tr w:rsidR="00331D64" w:rsidRPr="001E24A0"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2125F0" w:rsidRDefault="00331D64" w:rsidP="00331D64">
            <w:pPr>
              <w:pStyle w:val="TAL"/>
            </w:pPr>
            <w:r w:rsidRPr="002125F0">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2125F0" w:rsidRDefault="00331D64" w:rsidP="00331D64">
            <w:pPr>
              <w:pStyle w:val="TAC"/>
            </w:pPr>
            <w:r w:rsidRPr="00885F53">
              <w:t>4</w:t>
            </w:r>
            <w:r>
              <w:t xml:space="preserve"> </w:t>
            </w:r>
            <w:r w:rsidRPr="00885F53">
              <w:t>dB</w:t>
            </w:r>
          </w:p>
        </w:tc>
      </w:tr>
      <w:tr w:rsidR="00331D64" w:rsidRPr="001E24A0"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2125F0" w:rsidRDefault="00331D64" w:rsidP="00331D64">
            <w:pPr>
              <w:pStyle w:val="TAL"/>
            </w:pPr>
            <w:r w:rsidRPr="002125F0">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2125F0" w:rsidRDefault="00331D64" w:rsidP="00331D64">
            <w:pPr>
              <w:pStyle w:val="TAC"/>
            </w:pPr>
            <w:r w:rsidRPr="00885F53">
              <w:t>24</w:t>
            </w:r>
          </w:p>
        </w:tc>
      </w:tr>
      <w:tr w:rsidR="00331D64" w:rsidRPr="001E24A0"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2125F0" w:rsidRDefault="00331D64" w:rsidP="00331D64">
            <w:pPr>
              <w:pStyle w:val="TAL"/>
            </w:pPr>
            <w:r w:rsidRPr="002125F0">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2125F0" w:rsidRDefault="00331D64" w:rsidP="00331D64">
            <w:pPr>
              <w:pStyle w:val="TAC"/>
            </w:pPr>
            <w:r w:rsidRPr="00885F53">
              <w:t>SCS of the active DL BWP</w:t>
            </w:r>
          </w:p>
        </w:tc>
      </w:tr>
      <w:tr w:rsidR="00331D64" w:rsidRPr="001E24A0"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2125F0" w:rsidRDefault="00331D64" w:rsidP="00331D64">
            <w:pPr>
              <w:pStyle w:val="TAL"/>
            </w:pPr>
            <w:r w:rsidRPr="002125F0">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2125F0" w:rsidRDefault="00331D64" w:rsidP="00331D64">
            <w:pPr>
              <w:pStyle w:val="TAC"/>
            </w:pPr>
            <w:r w:rsidRPr="00885F53">
              <w:t>REG bundle size</w:t>
            </w:r>
          </w:p>
        </w:tc>
      </w:tr>
      <w:tr w:rsidR="00331D64" w:rsidRPr="001E24A0"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2125F0" w:rsidRDefault="00331D64" w:rsidP="00331D64">
            <w:pPr>
              <w:pStyle w:val="TAL"/>
            </w:pPr>
            <w:r w:rsidRPr="002125F0">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2125F0" w:rsidRDefault="00331D64" w:rsidP="00331D64">
            <w:pPr>
              <w:pStyle w:val="TAC"/>
            </w:pPr>
            <w:r w:rsidRPr="00885F53">
              <w:t>6</w:t>
            </w:r>
          </w:p>
        </w:tc>
      </w:tr>
      <w:tr w:rsidR="00331D64" w:rsidRPr="001E24A0"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2125F0" w:rsidRDefault="00331D64" w:rsidP="00331D64">
            <w:pPr>
              <w:pStyle w:val="TAL"/>
            </w:pPr>
            <w:r w:rsidRPr="002125F0">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2125F0" w:rsidRDefault="00331D64" w:rsidP="00331D64">
            <w:pPr>
              <w:pStyle w:val="TAC"/>
            </w:pPr>
            <w:r w:rsidRPr="00885F53">
              <w:t>Normal</w:t>
            </w:r>
          </w:p>
        </w:tc>
      </w:tr>
      <w:tr w:rsidR="00331D64" w:rsidRPr="001E24A0"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2125F0" w:rsidRDefault="00331D64" w:rsidP="00331D64">
            <w:pPr>
              <w:pStyle w:val="TAL"/>
            </w:pPr>
            <w:r w:rsidRPr="002125F0">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2125F0" w:rsidRDefault="00331D64" w:rsidP="00331D64">
            <w:pPr>
              <w:pStyle w:val="TAC"/>
            </w:pPr>
            <w:r w:rsidRPr="00885F53">
              <w:t>Distributed</w:t>
            </w:r>
          </w:p>
        </w:tc>
      </w:tr>
    </w:tbl>
    <w:p w14:paraId="59719DEB" w14:textId="77777777" w:rsidR="00331D64" w:rsidRPr="001E24A0" w:rsidRDefault="00331D64" w:rsidP="00331D64">
      <w:pPr>
        <w:rPr>
          <w:rFonts w:eastAsia="?? ??"/>
          <w:highlight w:val="yellow"/>
        </w:rPr>
      </w:pPr>
    </w:p>
    <w:p w14:paraId="76C42B97" w14:textId="77777777" w:rsidR="00331D64" w:rsidRPr="00456908" w:rsidRDefault="00331D64" w:rsidP="00331D64">
      <w:pPr>
        <w:pStyle w:val="TH"/>
      </w:pPr>
      <w:r w:rsidRPr="00456908">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456908"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456908" w:rsidRDefault="00331D64">
            <w:pPr>
              <w:pStyle w:val="TAH"/>
            </w:pPr>
            <w:r w:rsidRPr="00456908">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456908" w:rsidRDefault="00331D64">
            <w:pPr>
              <w:pStyle w:val="TAH"/>
              <w:rPr>
                <w:rFonts w:eastAsia="?? ??"/>
              </w:rPr>
            </w:pPr>
            <w:r w:rsidRPr="00456908">
              <w:rPr>
                <w:rFonts w:eastAsia="?? ??"/>
              </w:rPr>
              <w:t>Value for BLER Configuration #0</w:t>
            </w:r>
          </w:p>
        </w:tc>
      </w:tr>
      <w:tr w:rsidR="00331D64" w:rsidRPr="00456908"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456908" w:rsidRDefault="00331D64" w:rsidP="00331D64">
            <w:pPr>
              <w:pStyle w:val="TAL"/>
            </w:pPr>
            <w:r w:rsidRPr="00456908">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456908" w:rsidRDefault="00331D64" w:rsidP="00331D64">
            <w:pPr>
              <w:pStyle w:val="TAC"/>
            </w:pPr>
            <w:r w:rsidRPr="00885F53">
              <w:t>1-0</w:t>
            </w:r>
          </w:p>
        </w:tc>
      </w:tr>
      <w:tr w:rsidR="00331D64" w:rsidRPr="00456908"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456908" w:rsidRDefault="00331D64" w:rsidP="00331D64">
            <w:pPr>
              <w:pStyle w:val="TAL"/>
            </w:pPr>
            <w:r w:rsidRPr="00456908">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456908" w:rsidRDefault="00331D64" w:rsidP="00331D64">
            <w:pPr>
              <w:pStyle w:val="TAC"/>
              <w:rPr>
                <w:lang w:val="de-DE"/>
              </w:rPr>
            </w:pPr>
            <w:r w:rsidRPr="00885F53">
              <w:t>2</w:t>
            </w:r>
          </w:p>
        </w:tc>
      </w:tr>
      <w:tr w:rsidR="00331D64" w:rsidRPr="00456908"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456908" w:rsidRDefault="00331D64" w:rsidP="00331D64">
            <w:pPr>
              <w:pStyle w:val="TAL"/>
            </w:pPr>
            <w:r w:rsidRPr="00456908">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456908" w:rsidRDefault="00331D64" w:rsidP="00331D64">
            <w:pPr>
              <w:pStyle w:val="TAC"/>
            </w:pPr>
            <w:r w:rsidRPr="00885F53">
              <w:t>4</w:t>
            </w:r>
          </w:p>
        </w:tc>
      </w:tr>
      <w:tr w:rsidR="00331D64" w:rsidRPr="00456908"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456908" w:rsidRDefault="00331D64" w:rsidP="00331D64">
            <w:pPr>
              <w:pStyle w:val="TAL"/>
            </w:pPr>
            <w:r w:rsidRPr="00456908">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456908" w:rsidRDefault="00331D64" w:rsidP="00331D64">
            <w:pPr>
              <w:pStyle w:val="TAC"/>
            </w:pPr>
            <w:r w:rsidRPr="00885F53">
              <w:t>0dB</w:t>
            </w:r>
          </w:p>
        </w:tc>
      </w:tr>
      <w:tr w:rsidR="00331D64" w:rsidRPr="00456908"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456908" w:rsidRDefault="00331D64" w:rsidP="00331D64">
            <w:pPr>
              <w:pStyle w:val="TAL"/>
            </w:pPr>
            <w:r w:rsidRPr="00456908">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456908" w:rsidRDefault="00331D64" w:rsidP="00331D64">
            <w:pPr>
              <w:pStyle w:val="TAC"/>
            </w:pPr>
            <w:r w:rsidRPr="00885F53">
              <w:t>0dB</w:t>
            </w:r>
          </w:p>
        </w:tc>
      </w:tr>
      <w:tr w:rsidR="00331D64" w:rsidRPr="00456908"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456908" w:rsidRDefault="00331D64" w:rsidP="00331D64">
            <w:pPr>
              <w:pStyle w:val="TAL"/>
            </w:pPr>
            <w:r w:rsidRPr="00456908">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456908" w:rsidRDefault="00331D64" w:rsidP="00331D64">
            <w:pPr>
              <w:pStyle w:val="TAC"/>
            </w:pPr>
            <w:r w:rsidRPr="00885F53">
              <w:t>24</w:t>
            </w:r>
          </w:p>
        </w:tc>
      </w:tr>
      <w:tr w:rsidR="00331D64" w:rsidRPr="00456908"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456908" w:rsidRDefault="00331D64" w:rsidP="00331D64">
            <w:pPr>
              <w:pStyle w:val="TAL"/>
            </w:pPr>
            <w:r w:rsidRPr="00456908">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456908" w:rsidRDefault="00331D64" w:rsidP="00331D64">
            <w:pPr>
              <w:pStyle w:val="TAC"/>
            </w:pPr>
            <w:r w:rsidRPr="00885F53">
              <w:t>SCS of the active DL BWP</w:t>
            </w:r>
          </w:p>
        </w:tc>
      </w:tr>
      <w:tr w:rsidR="00331D64" w:rsidRPr="00456908"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456908" w:rsidRDefault="00331D64" w:rsidP="00331D64">
            <w:pPr>
              <w:pStyle w:val="TAL"/>
            </w:pPr>
            <w:r w:rsidRPr="00456908">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456908" w:rsidRDefault="00331D64" w:rsidP="00331D64">
            <w:pPr>
              <w:pStyle w:val="TAC"/>
            </w:pPr>
            <w:r w:rsidRPr="00885F53">
              <w:t>REG bundle size</w:t>
            </w:r>
          </w:p>
        </w:tc>
      </w:tr>
      <w:tr w:rsidR="00331D64" w:rsidRPr="00456908"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456908" w:rsidRDefault="00331D64" w:rsidP="00331D64">
            <w:pPr>
              <w:pStyle w:val="TAL"/>
            </w:pPr>
            <w:r w:rsidRPr="00456908">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456908" w:rsidRDefault="00331D64" w:rsidP="00331D64">
            <w:pPr>
              <w:pStyle w:val="TAC"/>
            </w:pPr>
            <w:r w:rsidRPr="00885F53">
              <w:t>6</w:t>
            </w:r>
          </w:p>
        </w:tc>
      </w:tr>
      <w:tr w:rsidR="00331D64" w:rsidRPr="00456908"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456908" w:rsidRDefault="00331D64" w:rsidP="00331D64">
            <w:pPr>
              <w:pStyle w:val="TAL"/>
            </w:pPr>
            <w:r w:rsidRPr="00456908">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456908" w:rsidRDefault="00331D64" w:rsidP="00331D64">
            <w:pPr>
              <w:pStyle w:val="TAC"/>
            </w:pPr>
            <w:r w:rsidRPr="00885F53">
              <w:t>Normal</w:t>
            </w:r>
          </w:p>
        </w:tc>
      </w:tr>
      <w:tr w:rsidR="00331D64"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456908" w:rsidRDefault="00331D64" w:rsidP="00331D64">
            <w:pPr>
              <w:pStyle w:val="TAL"/>
            </w:pPr>
            <w:r w:rsidRPr="00456908">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Default="00331D64" w:rsidP="00331D64">
            <w:pPr>
              <w:pStyle w:val="TAC"/>
            </w:pPr>
            <w:r w:rsidRPr="00885F53">
              <w:t>Distributed</w:t>
            </w:r>
          </w:p>
        </w:tc>
      </w:tr>
    </w:tbl>
    <w:p w14:paraId="2B0E0825" w14:textId="77777777" w:rsidR="00331D64" w:rsidRDefault="00331D64" w:rsidP="002F5786"/>
    <w:p w14:paraId="545B3408" w14:textId="77777777" w:rsidR="00331D64" w:rsidRDefault="00331D64" w:rsidP="002F5786">
      <w:pPr>
        <w:pStyle w:val="Heading4"/>
      </w:pPr>
      <w:r>
        <w:lastRenderedPageBreak/>
        <w:t>8.1A.2.2</w:t>
      </w:r>
      <w:r>
        <w:tab/>
        <w:t>Minimum Requirement</w:t>
      </w:r>
    </w:p>
    <w:p w14:paraId="49E7EBEA" w14:textId="77777777" w:rsidR="00331D64" w:rsidRPr="001C6D9E"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Evaluate_out_SSB,CCA</w:t>
      </w:r>
      <w:r w:rsidRPr="001C6D9E">
        <w:t xml:space="preserve"> [ms] period becomes worse than the threshold Q</w:t>
      </w:r>
      <w:r w:rsidRPr="001C6D9E">
        <w:rPr>
          <w:vertAlign w:val="subscript"/>
        </w:rPr>
        <w:t>out_SSB,CCA</w:t>
      </w:r>
      <w:r w:rsidRPr="001C6D9E">
        <w:t xml:space="preserve"> within T</w:t>
      </w:r>
      <w:r w:rsidRPr="001C6D9E">
        <w:rPr>
          <w:vertAlign w:val="subscript"/>
        </w:rPr>
        <w:t>Evaluate_out_SSB,CCA</w:t>
      </w:r>
      <w:r w:rsidRPr="001C6D9E">
        <w:t xml:space="preserve"> [ms] evaluation period.</w:t>
      </w:r>
    </w:p>
    <w:p w14:paraId="61523970" w14:textId="77777777" w:rsidR="00331D64"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Evaluate_in_SSB,CCA</w:t>
      </w:r>
      <w:r w:rsidRPr="001C6D9E">
        <w:t xml:space="preserve"> [ms] period becomes better than the threshold Q</w:t>
      </w:r>
      <w:r w:rsidRPr="001C6D9E">
        <w:rPr>
          <w:vertAlign w:val="subscript"/>
        </w:rPr>
        <w:t>in_SSB,CCA</w:t>
      </w:r>
      <w:r w:rsidRPr="001C6D9E">
        <w:t xml:space="preserve"> within T</w:t>
      </w:r>
      <w:r w:rsidRPr="001C6D9E">
        <w:rPr>
          <w:vertAlign w:val="subscript"/>
        </w:rPr>
        <w:t>Evaluate_in_SSB,CCA</w:t>
      </w:r>
      <w:r w:rsidRPr="001C6D9E">
        <w:t xml:space="preserve"> [ms] evaluation period.</w:t>
      </w:r>
    </w:p>
    <w:p w14:paraId="2A7257D4" w14:textId="77777777" w:rsidR="00331D64" w:rsidRPr="00EE78AD" w:rsidRDefault="00331D64">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8.1A.2.2-1, where</w:t>
      </w:r>
    </w:p>
    <w:p w14:paraId="7FA02732" w14:textId="77777777" w:rsidR="00331D64" w:rsidRPr="00EE78AD" w:rsidRDefault="00331D64" w:rsidP="002F5786">
      <w:pPr>
        <w:pStyle w:val="B10"/>
      </w:pPr>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p>
    <w:p w14:paraId="3E0C986F" w14:textId="77777777" w:rsidR="00331D64" w:rsidRPr="00EE78AD" w:rsidRDefault="00331D64" w:rsidP="002F5786">
      <w:pPr>
        <w:pStyle w:val="B10"/>
      </w:pPr>
      <w:r w:rsidRPr="00EE78AD">
        <w:t>-</w:t>
      </w:r>
      <w:r w:rsidRPr="00EE78AD">
        <w:tab/>
        <w:t>P=1 when in the monitored cell there are no measurement gaps overlapping with any occasion of the SSB</w:t>
      </w:r>
      <w:r>
        <w:t xml:space="preserve"> RLM-RS resources</w:t>
      </w:r>
      <w:r w:rsidRPr="00EE78AD">
        <w:t>.</w:t>
      </w:r>
    </w:p>
    <w:p w14:paraId="0440AA20" w14:textId="77777777" w:rsidR="00331D64" w:rsidRPr="00EE78AD" w:rsidRDefault="00331D64">
      <w:r w:rsidRPr="00EE78AD">
        <w:t xml:space="preserve">If the high layer in TS 38.331 [2] signaling of </w:t>
      </w:r>
      <w:r w:rsidRPr="00EE78AD">
        <w:rPr>
          <w:i/>
        </w:rPr>
        <w:t>smtc2</w:t>
      </w:r>
      <w:r w:rsidRPr="00EE78AD">
        <w:rPr>
          <w:b/>
        </w:rPr>
        <w:t xml:space="preserve"> </w:t>
      </w:r>
      <w:r w:rsidRPr="00EE78AD">
        <w:t>is present, T</w:t>
      </w:r>
      <w:r w:rsidRPr="00EE78AD">
        <w:rPr>
          <w:vertAlign w:val="subscript"/>
        </w:rPr>
        <w:t xml:space="preserve">SMTCperiod </w:t>
      </w:r>
      <w:r w:rsidRPr="00EE78AD">
        <w:t xml:space="preserve">follows </w:t>
      </w:r>
      <w:r w:rsidRPr="00EE78AD">
        <w:rPr>
          <w:i/>
        </w:rPr>
        <w:t>smtc2</w:t>
      </w:r>
      <w:r w:rsidRPr="00EE78AD">
        <w:t>; Otherwise T</w:t>
      </w:r>
      <w:r w:rsidRPr="00EE78AD">
        <w:rPr>
          <w:vertAlign w:val="subscript"/>
        </w:rPr>
        <w:t>SMTCperiod</w:t>
      </w:r>
      <w:r w:rsidRPr="00EE78AD">
        <w:t xml:space="preserve"> follows </w:t>
      </w:r>
      <w:r w:rsidRPr="00EE78AD">
        <w:rPr>
          <w:i/>
        </w:rPr>
        <w:t>smtc1.</w:t>
      </w:r>
    </w:p>
    <w:p w14:paraId="3FCB5242" w14:textId="77777777" w:rsidR="00331D64" w:rsidRPr="0087124E" w:rsidRDefault="00331D64">
      <w:pPr>
        <w:rPr>
          <w:rFonts w:eastAsia="?? ??"/>
        </w:rPr>
      </w:pPr>
      <w:r w:rsidRPr="0087124E">
        <w:t>Longer evaluation period would be expected if the combination of RLM-RS, SMTC occasion, and measurement gap configurations does not meet previous conditions.</w:t>
      </w:r>
    </w:p>
    <w:p w14:paraId="761F9680" w14:textId="77777777" w:rsidR="00331D64" w:rsidRPr="008C2EFA" w:rsidRDefault="00331D64" w:rsidP="002F5786">
      <w:pPr>
        <w:pStyle w:val="TH"/>
      </w:pPr>
      <w:r w:rsidRPr="008C2EFA">
        <w:t>Table 8.1A.2.2-1: Evaluation period T</w:t>
      </w:r>
      <w:r w:rsidRPr="008C2EFA">
        <w:rPr>
          <w:vertAlign w:val="subscript"/>
        </w:rPr>
        <w:t>Evaluate_out_SSB,CCA</w:t>
      </w:r>
      <w:r w:rsidRPr="008C2EFA">
        <w:t xml:space="preserve"> and T</w:t>
      </w:r>
      <w:r w:rsidRPr="008C2EFA">
        <w:rPr>
          <w:vertAlign w:val="subscript"/>
        </w:rPr>
        <w:t>Evaluate_in_SSB,CCA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406207" w:rsidRPr="008C2EFA"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8C2EFA" w:rsidRDefault="00406207">
            <w:pPr>
              <w:pStyle w:val="TAH"/>
            </w:pPr>
            <w:r w:rsidRPr="008C2EFA">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8C2EFA" w:rsidRDefault="00406207">
            <w:pPr>
              <w:pStyle w:val="TAH"/>
            </w:pPr>
            <w:r w:rsidRPr="008C2EFA">
              <w:t>T</w:t>
            </w:r>
            <w:r w:rsidRPr="008C2EFA">
              <w:rPr>
                <w:vertAlign w:val="subscript"/>
              </w:rPr>
              <w:t>Evaluate_out_SSB,CCA</w:t>
            </w:r>
            <w:r w:rsidRPr="008C2EFA">
              <w:t xml:space="preserve"> (ms)</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8C2EFA" w:rsidRDefault="00406207">
            <w:pPr>
              <w:pStyle w:val="TAH"/>
            </w:pPr>
            <w:r w:rsidRPr="008C2EFA">
              <w:t>T</w:t>
            </w:r>
            <w:r w:rsidRPr="008C2EFA">
              <w:rPr>
                <w:vertAlign w:val="subscript"/>
              </w:rPr>
              <w:t>Evaluate_in_SSB,CCA</w:t>
            </w:r>
            <w:r w:rsidRPr="008C2EFA">
              <w:t xml:space="preserve"> (ms)</w:t>
            </w:r>
          </w:p>
        </w:tc>
      </w:tr>
      <w:tr w:rsidR="00406207" w:rsidRPr="008C2EFA"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8C2EFA"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8C2EFA" w:rsidRDefault="00406207" w:rsidP="00406207">
            <w:pPr>
              <w:pStyle w:val="TAH"/>
            </w:pPr>
            <w:r>
              <w:t>RLM-RS SSB Es/Iot</w:t>
            </w:r>
            <w:r w:rsidRPr="0009307D">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8C2EFA" w:rsidRDefault="00406207" w:rsidP="00406207">
            <w:pPr>
              <w:pStyle w:val="TAH"/>
            </w:pPr>
            <w:r>
              <w:t>RLM-RS SSB Es/Iot</w:t>
            </w:r>
            <w:r w:rsidRPr="0009307D">
              <w:rPr>
                <w:vertAlign w:val="superscript"/>
              </w:rPr>
              <w:t xml:space="preserve"> Note4</w:t>
            </w:r>
            <w:r>
              <w:rPr>
                <w:rFonts w:cs="Arial"/>
              </w:rPr>
              <w:t xml:space="preserve"> &lt;</w:t>
            </w:r>
            <w:r>
              <w:t>-7 dB</w:t>
            </w:r>
          </w:p>
        </w:tc>
        <w:tc>
          <w:tcPr>
            <w:tcW w:w="2404" w:type="dxa"/>
            <w:tcBorders>
              <w:top w:val="nil"/>
              <w:left w:val="single" w:sz="4" w:space="0" w:color="auto"/>
              <w:right w:val="single" w:sz="4" w:space="0" w:color="auto"/>
            </w:tcBorders>
            <w:vAlign w:val="center"/>
          </w:tcPr>
          <w:p w14:paraId="78E5750C" w14:textId="77777777" w:rsidR="00406207" w:rsidRPr="008C2EFA" w:rsidRDefault="00406207" w:rsidP="00406207">
            <w:pPr>
              <w:pStyle w:val="TAH"/>
            </w:pPr>
          </w:p>
        </w:tc>
      </w:tr>
      <w:tr w:rsidR="00331D64" w:rsidRPr="008C2EFA"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8C2EFA" w:rsidRDefault="00331D64" w:rsidP="002F5786">
            <w:pPr>
              <w:pStyle w:val="TAH"/>
            </w:pPr>
            <w:r w:rsidRPr="008C2EFA">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8C2EFA" w:rsidRDefault="00331D64" w:rsidP="002F5786">
            <w:pPr>
              <w:pStyle w:val="TAH"/>
            </w:pPr>
            <w:r w:rsidRPr="008C2EFA">
              <w:t>Max(200, Ceil(</w:t>
            </w:r>
            <w:r>
              <w:t>17</w:t>
            </w:r>
            <w:r w:rsidRPr="008C2EFA">
              <w:t>*P)*T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8C2EFA" w:rsidRDefault="00331D64" w:rsidP="002F5786">
            <w:pPr>
              <w:pStyle w:val="TAH"/>
            </w:pPr>
            <w:r w:rsidRPr="008C2EFA">
              <w:t>Max(200, Ceil(</w:t>
            </w:r>
            <w:r>
              <w:t>24</w:t>
            </w:r>
            <w:r w:rsidRPr="008C2EFA">
              <w:t>*P)*T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8C2EFA" w:rsidRDefault="00331D64" w:rsidP="002F5786">
            <w:pPr>
              <w:pStyle w:val="TAH"/>
            </w:pPr>
            <w:r w:rsidRPr="008C2EFA">
              <w:t>Max(100, Ceil((5+L</w:t>
            </w:r>
            <w:r w:rsidRPr="008C2EFA">
              <w:rPr>
                <w:vertAlign w:val="subscript"/>
              </w:rPr>
              <w:t>in</w:t>
            </w:r>
            <w:r w:rsidRPr="008C2EFA">
              <w:t>)*P)*T</w:t>
            </w:r>
            <w:r w:rsidRPr="008C2EFA">
              <w:rPr>
                <w:vertAlign w:val="subscript"/>
              </w:rPr>
              <w:t>SSB</w:t>
            </w:r>
            <w:r w:rsidRPr="008C2EFA">
              <w:t>)</w:t>
            </w:r>
          </w:p>
        </w:tc>
      </w:tr>
      <w:tr w:rsidR="00331D64" w:rsidRPr="008C2EFA"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8C2EFA" w:rsidRDefault="00331D64" w:rsidP="002F5786">
            <w:pPr>
              <w:pStyle w:val="TAH"/>
            </w:pPr>
            <w:r w:rsidRPr="008C2EFA">
              <w:t>DRX cycle</w:t>
            </w:r>
            <w:r w:rsidRPr="008C2EFA">
              <w:rPr>
                <w:rFonts w:hint="eastAsia"/>
                <w:lang w:val="en-US"/>
              </w:rPr>
              <w:t>≤</w:t>
            </w:r>
            <w:r w:rsidRPr="008C2EFA">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8C2EFA" w:rsidRDefault="00331D64" w:rsidP="002F5786">
            <w:pPr>
              <w:pStyle w:val="TAH"/>
            </w:pPr>
            <w:r w:rsidRPr="008C2EFA">
              <w:t>Max(200, Ceil(1.5*</w:t>
            </w:r>
            <w:r>
              <w:t>15</w:t>
            </w:r>
            <w:r w:rsidRPr="008C2EFA">
              <w:t>*P)*Max(T</w:t>
            </w:r>
            <w:r w:rsidRPr="008C2EFA">
              <w:rPr>
                <w:vertAlign w:val="subscript"/>
              </w:rPr>
              <w:t>DRX</w:t>
            </w:r>
            <w:r w:rsidRPr="008C2EFA">
              <w:t>,T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8C2EFA" w:rsidRDefault="00331D64" w:rsidP="002F5786">
            <w:pPr>
              <w:pStyle w:val="TAH"/>
            </w:pPr>
            <w:r w:rsidRPr="008C2EFA">
              <w:t>Max(200, Ceil(1.5*</w:t>
            </w:r>
            <w:r>
              <w:t>20</w:t>
            </w:r>
            <w:r w:rsidRPr="008C2EFA">
              <w:t>*P)*Max(T</w:t>
            </w:r>
            <w:r w:rsidRPr="008C2EFA">
              <w:rPr>
                <w:vertAlign w:val="subscript"/>
              </w:rPr>
              <w:t>DRX</w:t>
            </w:r>
            <w:r w:rsidRPr="008C2EFA">
              <w:t>,T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8C2EFA" w:rsidRDefault="00331D64" w:rsidP="002F5786">
            <w:pPr>
              <w:pStyle w:val="TAH"/>
            </w:pPr>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p>
        </w:tc>
      </w:tr>
      <w:tr w:rsidR="00331D64" w:rsidRPr="008C2EFA"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8C2EFA" w:rsidRDefault="00331D64" w:rsidP="002F5786">
            <w:pPr>
              <w:pStyle w:val="TAH"/>
            </w:pPr>
            <w:r w:rsidRPr="008C2EFA">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8C2EFA" w:rsidRDefault="00331D64" w:rsidP="002F5786">
            <w:pPr>
              <w:pStyle w:val="TAH"/>
            </w:pPr>
            <w:r w:rsidRPr="008C2EFA">
              <w:t>Ceil(</w:t>
            </w:r>
            <w:r>
              <w:t>13</w:t>
            </w:r>
            <w:r w:rsidRPr="008C2EFA">
              <w:t>*P)*T</w:t>
            </w:r>
            <w:r w:rsidRPr="008C2EFA">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8C2EFA" w:rsidRDefault="00331D64" w:rsidP="002F5786">
            <w:pPr>
              <w:pStyle w:val="TAH"/>
            </w:pPr>
            <w:r w:rsidRPr="008C2EFA">
              <w:t>Ceil(</w:t>
            </w:r>
            <w:r>
              <w:t>16</w:t>
            </w:r>
            <w:r w:rsidRPr="008C2EFA">
              <w:t>*P)*T</w:t>
            </w:r>
            <w:r w:rsidRPr="008C2EFA">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8C2EFA" w:rsidRDefault="00331D64" w:rsidP="002F5786">
            <w:pPr>
              <w:pStyle w:val="TAH"/>
            </w:pPr>
            <w:r w:rsidRPr="008C2EFA">
              <w:t>Ceil((5+L</w:t>
            </w:r>
            <w:r w:rsidRPr="008C2EFA">
              <w:rPr>
                <w:vertAlign w:val="subscript"/>
              </w:rPr>
              <w:t>in</w:t>
            </w:r>
            <w:r w:rsidRPr="008C2EFA">
              <w:t>)*P)*T</w:t>
            </w:r>
            <w:r w:rsidRPr="008C2EFA">
              <w:rPr>
                <w:vertAlign w:val="subscript"/>
              </w:rPr>
              <w:t>DRX</w:t>
            </w:r>
          </w:p>
        </w:tc>
      </w:tr>
      <w:tr w:rsidR="00331D64" w:rsidRPr="008C2EFA"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228B0763" w14:textId="77777777" w:rsidR="00331D64" w:rsidRPr="00944908" w:rsidRDefault="00331D64" w:rsidP="00331D64">
            <w:pPr>
              <w:pStyle w:val="TAN"/>
              <w:rPr>
                <w:rFonts w:ascii="Times New Roman" w:eastAsia="?? ??" w:hAnsi="Times New Roman"/>
                <w:sz w:val="20"/>
              </w:rPr>
            </w:pP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p>
          <w:p w14:paraId="4AA7175D" w14:textId="77777777" w:rsidR="00331D64" w:rsidRPr="00944908" w:rsidRDefault="00331D64" w:rsidP="00331D64">
            <w:pPr>
              <w:pStyle w:val="TAN"/>
              <w:rPr>
                <w:rFonts w:ascii="Times New Roman" w:eastAsia="?? ??" w:hAnsi="Times New Roman"/>
                <w:sz w:val="20"/>
              </w:rPr>
            </w:pPr>
            <w:r w:rsidRPr="00272760">
              <w:t>NOTE 2:</w:t>
            </w:r>
            <w:r>
              <w:rPr>
                <w:rFonts w:eastAsia="?? ??"/>
              </w:rPr>
              <w:tab/>
            </w:r>
            <w:r w:rsidRPr="00272760">
              <w:t>L</w:t>
            </w:r>
            <w:r w:rsidRPr="00272760">
              <w:rPr>
                <w:vertAlign w:val="subscript"/>
              </w:rPr>
              <w:t>in</w:t>
            </w:r>
            <w:r w:rsidRPr="00272760">
              <w:t xml:space="preserve"> is the number of RLM-RS SSBs 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p>
          <w:p w14:paraId="07381FAF" w14:textId="77777777" w:rsidR="00331D64" w:rsidRPr="00944908" w:rsidRDefault="00331D64" w:rsidP="00331D64">
            <w:pPr>
              <w:pStyle w:val="TAN"/>
              <w:rPr>
                <w:rFonts w:ascii="Times New Roman" w:eastAsia="?? ??" w:hAnsi="Times New Roman"/>
                <w:sz w:val="20"/>
              </w:rPr>
            </w:pPr>
            <w:r w:rsidRPr="00272760">
              <w:t>NOTE 3:</w:t>
            </w:r>
            <w:r>
              <w:rPr>
                <w:rFonts w:eastAsia="?? ??"/>
              </w:rPr>
              <w:tab/>
            </w:r>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p>
          <w:p w14:paraId="0F24285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p>
          <w:p w14:paraId="792C21B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=3 for T</w:t>
            </w:r>
            <w:r w:rsidRPr="00272760">
              <w:rPr>
                <w:vertAlign w:val="subscript"/>
              </w:rPr>
              <w:t>DRX</w:t>
            </w:r>
            <w:r w:rsidRPr="00272760">
              <w:t>&gt;320.</w:t>
            </w:r>
          </w:p>
          <w:p w14:paraId="2D164558" w14:textId="77777777" w:rsidR="00331D64" w:rsidRPr="00944908" w:rsidRDefault="00331D64" w:rsidP="00331D64">
            <w:pPr>
              <w:pStyle w:val="TAN"/>
              <w:rPr>
                <w:rFonts w:ascii="Times New Roman" w:eastAsia="?? ??" w:hAnsi="Times New Roman"/>
                <w:sz w:val="20"/>
              </w:rPr>
            </w:pPr>
            <w:r>
              <w:t>NOTE 4:</w:t>
            </w:r>
            <w:r>
              <w:rPr>
                <w:rFonts w:eastAsia="?? ??"/>
              </w:rPr>
              <w:tab/>
            </w:r>
            <w:r w:rsidRPr="006727CB">
              <w:t>RLM-RS SSB Es/Iot</w:t>
            </w:r>
            <w:r>
              <w:t xml:space="preserve"> </w:t>
            </w:r>
            <w:r w:rsidRPr="006727CB">
              <w:t xml:space="preserve">is the averaged Es/Iot over the most recent previous </w:t>
            </w:r>
            <w:r>
              <w:t xml:space="preserve">out-of-sync </w:t>
            </w:r>
            <w:r w:rsidRPr="006727CB">
              <w:t>evaluation period</w:t>
            </w:r>
            <w:r>
              <w:t>.</w:t>
            </w:r>
          </w:p>
        </w:tc>
      </w:tr>
    </w:tbl>
    <w:p w14:paraId="21A3DD0C" w14:textId="77777777" w:rsidR="00331D64" w:rsidRPr="001C6D9E" w:rsidRDefault="00331D64" w:rsidP="00331D64">
      <w:pPr>
        <w:rPr>
          <w:rFonts w:eastAsia="?? ??"/>
        </w:rPr>
      </w:pPr>
    </w:p>
    <w:p w14:paraId="2663E576" w14:textId="77777777" w:rsidR="00331D64" w:rsidRDefault="00331D64" w:rsidP="00331D64">
      <w:pPr>
        <w:keepNext/>
        <w:keepLines/>
        <w:spacing w:before="120"/>
        <w:ind w:left="1418" w:hanging="1418"/>
        <w:outlineLvl w:val="3"/>
        <w:rPr>
          <w:rFonts w:ascii="Arial" w:hAnsi="Arial"/>
          <w:sz w:val="24"/>
        </w:rPr>
      </w:pPr>
      <w:r>
        <w:rPr>
          <w:rFonts w:ascii="Arial" w:hAnsi="Arial"/>
          <w:sz w:val="24"/>
        </w:rPr>
        <w:t>8.1A.2.3</w:t>
      </w:r>
      <w:r>
        <w:rPr>
          <w:rFonts w:ascii="Arial" w:hAnsi="Arial"/>
          <w:sz w:val="24"/>
        </w:rPr>
        <w:tab/>
        <w:t>Measurement Restrictions for SSB based RLM</w:t>
      </w:r>
    </w:p>
    <w:p w14:paraId="61669A03" w14:textId="77777777" w:rsidR="00331D64" w:rsidRPr="00272760" w:rsidRDefault="00331D64" w:rsidP="00331D64">
      <w:pPr>
        <w:rPr>
          <w:lang w:eastAsia="zh-CN"/>
        </w:rPr>
      </w:pPr>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p>
    <w:p w14:paraId="382F3D22" w14:textId="77777777" w:rsidR="00331D64" w:rsidRPr="00272760" w:rsidRDefault="00331D64" w:rsidP="00331D64">
      <w:r w:rsidRPr="00272760">
        <w:t xml:space="preserve">When the SSB for RLM is in the same OFDM symbol as CSI-RS for RLM, BFD, CBD or L1-RSRP measurement, </w:t>
      </w:r>
    </w:p>
    <w:p w14:paraId="0749053E" w14:textId="77777777" w:rsidR="00331D64" w:rsidRPr="00272760" w:rsidRDefault="00331D64" w:rsidP="00331D64">
      <w:pPr>
        <w:pStyle w:val="B10"/>
      </w:pPr>
      <w:r w:rsidRPr="00272760">
        <w:t>-</w:t>
      </w:r>
      <w:r w:rsidRPr="00272760">
        <w:tab/>
        <w:t>If SSB and CSI-RS have same SCS, UE shall be able to measure the SSB for RLM without any restriction;</w:t>
      </w:r>
    </w:p>
    <w:p w14:paraId="175ABE5E" w14:textId="77777777" w:rsidR="00331D64" w:rsidRPr="00272760" w:rsidRDefault="00331D64" w:rsidP="00331D64">
      <w:pPr>
        <w:pStyle w:val="B10"/>
      </w:pPr>
      <w:r w:rsidRPr="00272760">
        <w:t>-</w:t>
      </w:r>
      <w:r w:rsidRPr="00272760">
        <w:tab/>
        <w:t>If SSB and CSI-RS have different SCS,</w:t>
      </w:r>
    </w:p>
    <w:p w14:paraId="0F45E163" w14:textId="77777777" w:rsidR="00331D64" w:rsidRPr="00272760" w:rsidRDefault="00331D64" w:rsidP="00331D64">
      <w:pPr>
        <w:pStyle w:val="B2"/>
      </w:pPr>
      <w:r w:rsidRPr="00272760">
        <w:t>-</w:t>
      </w:r>
      <w:r w:rsidRPr="00272760">
        <w:tab/>
        <w:t xml:space="preserve">If UE supports </w:t>
      </w:r>
      <w:r w:rsidRPr="00272760">
        <w:rPr>
          <w:i/>
        </w:rPr>
        <w:t>simultaneousRxDataSSB-DiffNumerology</w:t>
      </w:r>
      <w:r w:rsidRPr="00272760">
        <w:t>, UE shall be able to measure the SSB for RLM without any restriction;</w:t>
      </w:r>
    </w:p>
    <w:p w14:paraId="06E44027" w14:textId="77777777" w:rsidR="00331D64" w:rsidRPr="00272760" w:rsidRDefault="00331D64" w:rsidP="00331D64">
      <w:pPr>
        <w:pStyle w:val="B2"/>
      </w:pPr>
      <w:r w:rsidRPr="00272760">
        <w:t>-</w:t>
      </w:r>
      <w:r w:rsidRPr="00272760">
        <w:tab/>
        <w:t xml:space="preserve">If UE does not support </w:t>
      </w:r>
      <w:r w:rsidRPr="00272760">
        <w:rPr>
          <w:i/>
        </w:rPr>
        <w:t>simultaneousRxDataSSB-DiffNumerology</w:t>
      </w:r>
      <w:r w:rsidRPr="00272760">
        <w:t>, UE is required to measure SSB for RLM.</w:t>
      </w:r>
    </w:p>
    <w:p w14:paraId="7D7DB995" w14:textId="77777777" w:rsidR="00331D64" w:rsidRDefault="00331D64" w:rsidP="00331D64">
      <w:pPr>
        <w:pStyle w:val="Heading3"/>
      </w:pPr>
      <w:r w:rsidRPr="00272760">
        <w:lastRenderedPageBreak/>
        <w:t>8.1A.3</w:t>
      </w:r>
      <w:r w:rsidRPr="00272760">
        <w:tab/>
        <w:t>Minimum requirement</w:t>
      </w:r>
      <w:r>
        <w:t xml:space="preserve"> at transitions</w:t>
      </w:r>
    </w:p>
    <w:p w14:paraId="5B4589C8" w14:textId="77777777" w:rsidR="00331D64" w:rsidRDefault="00331D64" w:rsidP="00331D64">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p>
    <w:p w14:paraId="15C392DA" w14:textId="77777777" w:rsidR="00331D64" w:rsidRDefault="00331D64" w:rsidP="00331D64">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0AE57CD5" w14:textId="77777777" w:rsidR="00331D64" w:rsidRDefault="00331D64" w:rsidP="00331D64">
      <w:r>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20F29D5F" w14:textId="77777777" w:rsidR="00331D64" w:rsidRDefault="00331D64" w:rsidP="00331D64">
      <w:pPr>
        <w:pStyle w:val="Heading3"/>
      </w:pPr>
      <w:r>
        <w:t>8.1A.4</w:t>
      </w:r>
      <w:r>
        <w:tab/>
        <w:t>Minimum requirement for UE turning off the transmitter</w:t>
      </w:r>
    </w:p>
    <w:p w14:paraId="168BFC83" w14:textId="77777777" w:rsidR="00331D64" w:rsidRDefault="00331D64" w:rsidP="00331D64">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p>
    <w:p w14:paraId="1362ED82" w14:textId="77777777" w:rsidR="00331D64" w:rsidRDefault="00331D64" w:rsidP="00331D64">
      <w:pPr>
        <w:pStyle w:val="Heading3"/>
      </w:pPr>
      <w:r>
        <w:t>8.1A.5</w:t>
      </w:r>
      <w:r>
        <w:tab/>
        <w:t>Minimum requirement for L1 indication</w:t>
      </w:r>
    </w:p>
    <w:p w14:paraId="553E4561" w14:textId="77777777" w:rsidR="00331D64" w:rsidRDefault="00331D64" w:rsidP="00331D64">
      <w:r>
        <w:t>When the downlink radio link quality on all the configured RLM-RS resources is worse than Q</w:t>
      </w:r>
      <w:r>
        <w:rPr>
          <w:vertAlign w:val="subscript"/>
        </w:rPr>
        <w:t>out,CCA</w:t>
      </w:r>
      <w:r>
        <w:t>, layer 1 of the UE shall send an out-of-sync indication for the cell to the higher layers. A layer 3 filter shall be applied to the out-of-sync indications as specified in TS 38.331 [2].</w:t>
      </w:r>
    </w:p>
    <w:p w14:paraId="50F87A12" w14:textId="77777777" w:rsidR="00331D64" w:rsidRDefault="00331D64" w:rsidP="00331D64">
      <w:pPr>
        <w:rPr>
          <w:rFonts w:eastAsia="?? ??"/>
        </w:rPr>
      </w:pPr>
      <w:r>
        <w:t>When the downlink radio link quality on at least one of the configured RLM-RS resources is better than Q</w:t>
      </w:r>
      <w:r>
        <w:rPr>
          <w:vertAlign w:val="subscript"/>
        </w:rPr>
        <w:t>in,CCA</w:t>
      </w:r>
      <w:r>
        <w:t>, layer 1 of the UE shall send an in-sync indication for the cell to the higher layers. A layer 3 filter shall be applied to the in-sync indications as specified in TS 38.331 [2].</w:t>
      </w:r>
    </w:p>
    <w:p w14:paraId="676FEA97" w14:textId="77777777" w:rsidR="00331D64" w:rsidRDefault="00331D64" w:rsidP="00331D64">
      <w:r>
        <w:t>The out-of-sync and in-sync evaluations for the configured RLM-RS resources shall be performed as specified in clause 5 in TS 38.213 [3]. Two successive indications from layer 1 shall be separated by at least T</w:t>
      </w:r>
      <w:r>
        <w:rPr>
          <w:vertAlign w:val="subscript"/>
        </w:rPr>
        <w:t>Indication_interval,CCA</w:t>
      </w:r>
      <w:r>
        <w:t>.</w:t>
      </w:r>
    </w:p>
    <w:p w14:paraId="4B878BD4" w14:textId="77777777" w:rsidR="00331D64" w:rsidRDefault="00331D64" w:rsidP="00331D64">
      <w:r>
        <w:t>When DRX is not used T</w:t>
      </w:r>
      <w:r>
        <w:rPr>
          <w:vertAlign w:val="subscript"/>
        </w:rPr>
        <w:t>Indication_interval,CCA</w:t>
      </w:r>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p>
    <w:p w14:paraId="2A0C3037" w14:textId="77777777" w:rsidR="00331D64" w:rsidRDefault="00331D64" w:rsidP="00331D64">
      <w:pPr>
        <w:rPr>
          <w:rFonts w:eastAsia="MS Mincho"/>
        </w:rPr>
      </w:pPr>
      <w:r>
        <w:t>In case DRX is used, T</w:t>
      </w:r>
      <w:r>
        <w:rPr>
          <w:vertAlign w:val="subscript"/>
        </w:rPr>
        <w:t>Indication_interval,CCA</w:t>
      </w:r>
      <w:r>
        <w:t xml:space="preserve"> is Max(10ms, 1.5 </w:t>
      </w:r>
      <w:r>
        <w:rPr>
          <w:lang w:eastAsia="ko-KR"/>
        </w:rPr>
        <w:t xml:space="preserve">× </w:t>
      </w:r>
      <w:r>
        <w:t xml:space="preserve">DRX_cycle_length, 1.5 </w:t>
      </w:r>
      <w:r>
        <w:rPr>
          <w:lang w:eastAsia="ko-KR"/>
        </w:rPr>
        <w:t xml:space="preserve">× </w:t>
      </w:r>
      <w:r>
        <w:t>T</w:t>
      </w:r>
      <w:r>
        <w:rPr>
          <w:vertAlign w:val="subscript"/>
        </w:rPr>
        <w:t>RLM-RS,M</w:t>
      </w:r>
      <w:r>
        <w:t>)) if DRX cycle_length is less than or equal to 320ms, and T</w:t>
      </w:r>
      <w:r>
        <w:rPr>
          <w:vertAlign w:val="subscript"/>
        </w:rPr>
        <w:t>Indication_interval,CCA</w:t>
      </w:r>
      <w: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Default="00331D64" w:rsidP="00331D64">
      <w:pPr>
        <w:pStyle w:val="Heading3"/>
      </w:pPr>
      <w:r>
        <w:t>8.1A.6</w:t>
      </w:r>
      <w:r>
        <w:tab/>
        <w:t>Scheduling availability of UE during radio link monitoring</w:t>
      </w:r>
    </w:p>
    <w:p w14:paraId="622B0409" w14:textId="77777777" w:rsidR="00331D64" w:rsidRDefault="00331D64" w:rsidP="00331D64">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p>
    <w:p w14:paraId="2746AA8F" w14:textId="77777777" w:rsidR="00331D64" w:rsidRDefault="00331D64" w:rsidP="00331D64">
      <w:pPr>
        <w:pStyle w:val="Heading4"/>
      </w:pPr>
      <w:r>
        <w:t>8.1A.6.1</w:t>
      </w:r>
      <w:r>
        <w:tab/>
        <w:t>Scheduling availability of UE performing radio link monitoring with the same subcarrier spacing as PDSCH/PDCCH</w:t>
      </w:r>
    </w:p>
    <w:p w14:paraId="5D09E8E5" w14:textId="77777777" w:rsidR="00331D64" w:rsidRDefault="00331D64" w:rsidP="00331D64">
      <w:r>
        <w:t xml:space="preserve">There are no scheduling restrictions due to </w:t>
      </w:r>
      <w:r>
        <w:rPr>
          <w:rFonts w:eastAsia="MS Mincho"/>
          <w:lang w:eastAsia="ja-JP"/>
        </w:rPr>
        <w:t>radio link monitoring</w:t>
      </w:r>
      <w:r>
        <w:t xml:space="preserve"> performed with a same subcarrier spacing as PDSCH/PDCCH.</w:t>
      </w:r>
    </w:p>
    <w:p w14:paraId="603874D4" w14:textId="77777777" w:rsidR="00331D64" w:rsidRDefault="00331D64" w:rsidP="00331D64">
      <w:pPr>
        <w:pStyle w:val="Heading4"/>
      </w:pPr>
      <w:r>
        <w:lastRenderedPageBreak/>
        <w:t>8.1A.6.2</w:t>
      </w:r>
      <w:r>
        <w:tab/>
        <w:t>Scheduling availability of UE performing radio link monitoring with a different subcarrier spacing than PDSCH/PDCCH</w:t>
      </w:r>
    </w:p>
    <w:p w14:paraId="70E6C879" w14:textId="77777777" w:rsidR="00331D64" w:rsidRDefault="00331D64" w:rsidP="00331D64">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r>
        <w:rPr>
          <w:i/>
        </w:rPr>
        <w:t xml:space="preserve">simultaneousRxDataSSB-DiffNumerology </w:t>
      </w:r>
      <w:r>
        <w:t xml:space="preserve">[14] the following restrictions apply due to </w:t>
      </w:r>
      <w:r>
        <w:rPr>
          <w:rFonts w:eastAsia="MS Mincho"/>
          <w:lang w:eastAsia="ja-JP"/>
        </w:rPr>
        <w:t>radio link monitoring based on SSB as RLM -RS.</w:t>
      </w:r>
    </w:p>
    <w:p w14:paraId="60A5B388" w14:textId="77777777" w:rsidR="00331D64" w:rsidRDefault="00331D64" w:rsidP="00331D64">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4FE53FB2" w14:textId="77777777" w:rsidR="00331D64" w:rsidRDefault="00331D64" w:rsidP="00331D64">
      <w:pPr>
        <w:rPr>
          <w:lang w:eastAsia="zh-CN"/>
        </w:rPr>
      </w:pPr>
      <w:r>
        <w:rPr>
          <w:lang w:eastAsia="zh-CN"/>
        </w:rPr>
        <w:t xml:space="preserve">When intra-band carrier aggregation is performed, the scheduling restrictions on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p>
    <w:p w14:paraId="6CAA550A" w14:textId="1B60D695"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150"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150"/>
    <w:p w14:paraId="5D3A8227" w14:textId="7FDF1D59" w:rsidR="00D2705D" w:rsidRPr="00734785" w:rsidRDefault="00503BF9" w:rsidP="00F67361">
      <w:pPr>
        <w:pStyle w:val="B10"/>
        <w:rPr>
          <w:lang w:eastAsia="zh-CN"/>
        </w:rPr>
      </w:pPr>
      <w:r>
        <w:rPr>
          <w:lang w:eastAsia="zh-CN"/>
        </w:rPr>
        <w:tab/>
      </w:r>
      <w:r w:rsidR="00D2705D" w:rsidRPr="009C5807">
        <w:rPr>
          <w:lang w:eastAsia="zh-CN"/>
        </w:rPr>
        <w:t>UL/DL BWP is switched on PSCell or SCell in SCG</w:t>
      </w:r>
      <w:r w:rsidR="00D2705D" w:rsidRPr="00734785">
        <w:rPr>
          <w:lang w:eastAsia="zh-CN"/>
        </w:rPr>
        <w:t>, or</w:t>
      </w:r>
    </w:p>
    <w:p w14:paraId="0CB5BAA7" w14:textId="0E1DB5CB" w:rsidR="009F6F6D" w:rsidRDefault="00503BF9" w:rsidP="002F5786">
      <w:pPr>
        <w:pStyle w:val="B10"/>
        <w:rPr>
          <w:lang w:eastAsia="zh-CN"/>
        </w:rPr>
      </w:pPr>
      <w:r>
        <w:rPr>
          <w:lang w:eastAsia="zh-CN"/>
        </w:rPr>
        <w:tab/>
      </w:r>
      <w:r w:rsidR="00D2705D" w:rsidRPr="00734785">
        <w:rPr>
          <w:lang w:eastAsia="zh-CN"/>
        </w:rPr>
        <w:t>UE-specific CBW is changed on PSCell or SCell in SCG</w:t>
      </w:r>
      <w:r w:rsidR="009F6F6D">
        <w:rPr>
          <w:lang w:eastAsia="zh-CN"/>
        </w:rPr>
        <w:t>, or</w:t>
      </w:r>
    </w:p>
    <w:p w14:paraId="32C6470D" w14:textId="77777777" w:rsidR="009F6F6D" w:rsidRDefault="009F6F6D" w:rsidP="002F5786">
      <w:pPr>
        <w:pStyle w:val="B10"/>
        <w:rPr>
          <w:lang w:eastAsia="zh-CN"/>
        </w:rPr>
      </w:pPr>
      <w:r>
        <w:rPr>
          <w:lang w:eastAsia="zh-CN"/>
        </w:rPr>
        <w:tab/>
        <w:t>CGI reading of an NR neighbour cell with autonomous gaps, or</w:t>
      </w:r>
    </w:p>
    <w:p w14:paraId="3BFD846C" w14:textId="581E4383" w:rsidR="00AA68BB" w:rsidRPr="009F6F6D" w:rsidRDefault="009F6F6D" w:rsidP="00F67361">
      <w:pPr>
        <w:pStyle w:val="B10"/>
        <w:rPr>
          <w:lang w:eastAsia="zh-CN"/>
        </w:rPr>
      </w:pPr>
      <w:r>
        <w:rPr>
          <w:lang w:eastAsia="zh-CN"/>
        </w:rPr>
        <w:tab/>
        <w:t>CGI reading of an E-UTRA neighbour cell with autonomous gaps.</w:t>
      </w:r>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151" w:name="_Toc5952627"/>
      <w:r w:rsidRPr="009C5807">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lastRenderedPageBreak/>
        <w:t>8.2.1.2</w:t>
      </w:r>
      <w:r w:rsidRPr="009C5807">
        <w:tab/>
        <w:t>Requirements</w:t>
      </w:r>
      <w:bookmarkEnd w:id="151"/>
    </w:p>
    <w:p w14:paraId="568AC2C1" w14:textId="77777777" w:rsidR="00977C68" w:rsidRPr="009C5807" w:rsidRDefault="00977C68" w:rsidP="00977C68">
      <w:pPr>
        <w:pStyle w:val="Heading5"/>
      </w:pPr>
      <w:bookmarkStart w:id="152" w:name="_Toc5952628"/>
      <w:r w:rsidRPr="009C5807">
        <w:t>8.2.1.2.1</w:t>
      </w:r>
      <w:r w:rsidRPr="009C5807">
        <w:tab/>
        <w:t>Interruptions at transitions between active and non-active during DRX</w:t>
      </w:r>
      <w:bookmarkEnd w:id="152"/>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486FFB" w:rsidRPr="009C5807"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9C5807" w:rsidRDefault="00486FFB" w:rsidP="00486FFB">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9C5807" w:rsidRDefault="00486FFB" w:rsidP="00486FFB">
            <w:pPr>
              <w:pStyle w:val="TAH"/>
            </w:pPr>
            <w:r w:rsidRPr="009C5807">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9C5807" w:rsidRDefault="00486FFB" w:rsidP="00486FFB">
            <w:pPr>
              <w:pStyle w:val="TAH"/>
            </w:pPr>
            <w:r w:rsidRPr="009C5807">
              <w:t>Interruption length X (slots)</w:t>
            </w:r>
          </w:p>
        </w:tc>
      </w:tr>
      <w:tr w:rsidR="00486FFB" w:rsidRPr="009C5807"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9C5807"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9C5807" w:rsidRDefault="00486FFB" w:rsidP="00486FFB">
            <w:pPr>
              <w:pStyle w:val="TAH"/>
            </w:pPr>
            <w:r w:rsidRPr="009C5807">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9C5807" w:rsidRDefault="00486FFB" w:rsidP="00486FFB">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9C5807" w:rsidRDefault="00486FFB" w:rsidP="00486FFB">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153" w:name="_Toc5952629"/>
      <w:r w:rsidRPr="009C5807">
        <w:t>8.2.1.2.3</w:t>
      </w:r>
      <w:r w:rsidRPr="009C5807">
        <w:tab/>
        <w:t>Interruptions at SCell addition/release</w:t>
      </w:r>
      <w:bookmarkEnd w:id="153"/>
    </w:p>
    <w:p w14:paraId="58BF8F16" w14:textId="77777777" w:rsidR="00977C68" w:rsidRPr="009C5807" w:rsidRDefault="00977C68" w:rsidP="00977C68">
      <w:pPr>
        <w:rPr>
          <w:rFonts w:eastAsia="MS Mincho"/>
          <w:lang w:eastAsia="zh-CN"/>
        </w:rPr>
      </w:pPr>
      <w:bookmarkStart w:id="154"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1B54DF7C" w14:textId="7A30D99E" w:rsidR="00A7003E" w:rsidRDefault="00A7003E" w:rsidP="00A7003E">
      <w:pPr>
        <w:pStyle w:val="B2"/>
        <w:rPr>
          <w:rFonts w:ascii="Tms Rmn" w:eastAsia="MS Mincho" w:hAnsi="Tms Rmn"/>
        </w:rPr>
      </w:pPr>
      <w:r w:rsidRPr="00DB1281">
        <w:t>-</w:t>
      </w:r>
      <w:r w:rsidRPr="00DB1281">
        <w:tab/>
        <w:t xml:space="preserve">of up to </w:t>
      </w:r>
      <w:r w:rsidRPr="00DB1281">
        <w:rPr>
          <w:lang w:eastAsia="zh-CN"/>
        </w:rPr>
        <w:t>X1 slot</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rPr>
          <w:rFonts w:ascii="Tms Rmn" w:eastAsia="MS Mincho" w:hAnsi="Tms Rmn"/>
        </w:rPr>
        <w:t>.</w:t>
      </w:r>
    </w:p>
    <w:p w14:paraId="220E5DF5" w14:textId="3E7A32C5" w:rsidR="00A7003E" w:rsidRPr="00DB1281" w:rsidRDefault="00A7003E" w:rsidP="00A7003E">
      <w:pPr>
        <w:pStyle w:val="B2"/>
      </w:pPr>
      <w:r>
        <w:rPr>
          <w:rFonts w:ascii="Tms Rmn" w:eastAsia="MS Mincho" w:hAnsi="Tms Rmn"/>
        </w:rPr>
        <w:t>-</w:t>
      </w:r>
      <w:r>
        <w:rPr>
          <w:rFonts w:ascii="Tms Rmn" w:eastAsia="MS Mincho" w:hAnsi="Tms Rmn"/>
        </w:rPr>
        <w:tab/>
      </w:r>
      <w:r w:rsidRPr="004E0842">
        <w:rPr>
          <w:rFonts w:ascii="Tms Rmn" w:eastAsia="MS Mincho" w:hAnsi="Tms Rmn"/>
          <w:lang w:val="en-US"/>
        </w:rPr>
        <w:t xml:space="preserve">of up to X1 slot, </w:t>
      </w:r>
      <w:r w:rsidRPr="004E0842">
        <w:rPr>
          <w:rFonts w:ascii="Tms Rmn" w:eastAsia="MS Mincho" w:hAnsi="Tms Rmn"/>
        </w:rPr>
        <w:t xml:space="preserve">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w:t>
      </w:r>
      <w:r>
        <w:rPr>
          <w:lang w:eastAsia="zh-CN"/>
        </w:rPr>
        <w:t xml:space="preserve"> FR2</w:t>
      </w:r>
      <w:r w:rsidRPr="00DB1281">
        <w:rPr>
          <w:lang w:eastAsia="zh-CN"/>
        </w:rPr>
        <w:t xml:space="preserve"> band pair</w:t>
      </w:r>
      <w:r w:rsidRPr="006A73E3">
        <w:t xml:space="preserve"> </w:t>
      </w:r>
      <w:r>
        <w:t xml:space="preserve">and </w:t>
      </w:r>
      <w:r w:rsidRPr="00052771">
        <w:t xml:space="preserve">UE is </w:t>
      </w:r>
      <w:r>
        <w:t>capable of</w:t>
      </w:r>
      <w:r w:rsidRPr="00052771">
        <w:t xml:space="preserve"> </w:t>
      </w:r>
      <w:r>
        <w:t>independent beam management on this FR2 band pair</w:t>
      </w:r>
    </w:p>
    <w:p w14:paraId="5AC30AFB" w14:textId="6FB4C36D" w:rsidR="00977C68" w:rsidRPr="009C5807" w:rsidRDefault="00977C68" w:rsidP="001741D7">
      <w:pPr>
        <w:pStyle w:val="B2"/>
      </w:pPr>
      <w:r w:rsidRPr="009C5807">
        <w:t>or</w:t>
      </w:r>
    </w:p>
    <w:p w14:paraId="07892DDB"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
        <w:rPr>
          <w:lang w:eastAsia="zh-CN"/>
        </w:rPr>
      </w:pPr>
      <w:r w:rsidRPr="009C5807">
        <w:rPr>
          <w:lang w:eastAsia="zh-CN"/>
        </w:rPr>
        <w:lastRenderedPageBreak/>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9C5807" w:rsidRDefault="00486FFB" w:rsidP="00486FFB">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9C5807" w:rsidRDefault="00486FFB" w:rsidP="00486FFB">
            <w:pPr>
              <w:pStyle w:val="TAH"/>
              <w:rPr>
                <w:lang w:eastAsia="ko-KR"/>
              </w:rPr>
            </w:pPr>
            <w:r w:rsidRPr="009C5807">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9C5807" w:rsidRDefault="00486FFB" w:rsidP="00486FFB">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9C5807" w:rsidRDefault="00486FFB" w:rsidP="00486FFB">
            <w:pPr>
              <w:pStyle w:val="TAH"/>
              <w:rPr>
                <w:lang w:eastAsia="ko-KR"/>
              </w:rPr>
            </w:pPr>
            <w:r w:rsidRPr="009C5807">
              <w:rPr>
                <w:lang w:eastAsia="ko-KR"/>
              </w:rPr>
              <w:t>Interruption length Y1 (slots)</w:t>
            </w:r>
          </w:p>
        </w:tc>
      </w:tr>
      <w:tr w:rsidR="00486FFB" w:rsidRPr="009C5807"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9C5807"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9C5807" w:rsidRDefault="00486FFB" w:rsidP="00486FFB">
            <w:pPr>
              <w:pStyle w:val="TAH"/>
              <w:rPr>
                <w:lang w:eastAsia="ko-KR"/>
              </w:rPr>
            </w:pPr>
            <w:r w:rsidRPr="009C5807">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9C5807" w:rsidRDefault="00486FFB" w:rsidP="00486FFB">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9C5807" w:rsidRDefault="00486FFB" w:rsidP="00486FFB">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9C5807" w:rsidRDefault="00486FFB" w:rsidP="00486FFB">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9C5807" w:rsidRDefault="00486FFB" w:rsidP="00486FFB">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687AE47B" w14:textId="55D7E75D" w:rsidR="00A7003E" w:rsidRDefault="00A7003E" w:rsidP="00A7003E">
      <w:pPr>
        <w:pStyle w:val="B2"/>
      </w:pPr>
      <w:r w:rsidRPr="00DB1281">
        <w:t>-</w:t>
      </w:r>
      <w:r w:rsidRPr="00DB1281">
        <w:tab/>
        <w:t xml:space="preserve">of up to </w:t>
      </w:r>
      <w:r w:rsidRPr="00DB1281">
        <w:rPr>
          <w:lang w:eastAsia="zh-CN"/>
        </w:rPr>
        <w:t>X2 slot</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4D9C25F7" w14:textId="37DD9517" w:rsidR="00A7003E" w:rsidRPr="00DB1281" w:rsidRDefault="00A7003E" w:rsidP="00A7003E">
      <w:pPr>
        <w:pStyle w:val="B2"/>
        <w:rPr>
          <w:rFonts w:ascii="Tms Rmn" w:eastAsia="MS Mincho" w:hAnsi="Tms Rmn"/>
        </w:rPr>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cells</w:t>
      </w:r>
      <w:r w:rsidRPr="00DB1281">
        <w:rPr>
          <w:lang w:eastAsia="zh-CN"/>
        </w:rPr>
        <w:t xml:space="preserve"> and the SCells being </w:t>
      </w:r>
      <w:r w:rsidRPr="00DB1281">
        <w:rPr>
          <w:rFonts w:ascii="Tms Rmn" w:eastAsia="MS Mincho" w:hAnsi="Tms Rmn"/>
        </w:rPr>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1D570B4E" w14:textId="501D93F3" w:rsidR="00977C68" w:rsidRPr="009C5807" w:rsidRDefault="00977C68" w:rsidP="001741D7">
      <w:pPr>
        <w:pStyle w:val="B2"/>
      </w:pPr>
      <w:r w:rsidRPr="009C5807">
        <w:t>or</w:t>
      </w:r>
    </w:p>
    <w:p w14:paraId="2F597B77" w14:textId="77777777" w:rsidR="00977C68" w:rsidRPr="009C5807" w:rsidRDefault="00977C68" w:rsidP="001741D7">
      <w:pPr>
        <w:pStyle w:val="B2"/>
        <w:rPr>
          <w:lang w:eastAsia="zh-CN"/>
        </w:rPr>
      </w:pPr>
      <w:r w:rsidRPr="009C5807">
        <w:lastRenderedPageBreak/>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9C5807" w:rsidRDefault="001478AC" w:rsidP="001478AC">
            <w:pPr>
              <w:pStyle w:val="TAH"/>
              <w:rPr>
                <w:noProof/>
                <w:lang w:val="en-US" w:eastAsia="zh-CN"/>
              </w:rPr>
            </w:pPr>
            <w:r w:rsidRPr="009C5807">
              <w:rPr>
                <w:noProof/>
                <w:lang w:val="en-US"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9C5807" w:rsidRDefault="001478AC" w:rsidP="001478AC">
            <w:pPr>
              <w:pStyle w:val="TAH"/>
              <w:rPr>
                <w:lang w:eastAsia="ko-KR"/>
              </w:rPr>
            </w:pPr>
            <w:r w:rsidRPr="009C5807">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9C5807" w:rsidRDefault="001478AC" w:rsidP="001478AC">
            <w:pPr>
              <w:pStyle w:val="TAH"/>
              <w:rPr>
                <w:lang w:eastAsia="ko-KR"/>
              </w:rPr>
            </w:pPr>
            <w:r w:rsidRPr="009C5807">
              <w:rPr>
                <w:lang w:eastAsia="ko-KR"/>
              </w:rPr>
              <w:t>Interruption length Y2 (slots)</w:t>
            </w:r>
          </w:p>
        </w:tc>
      </w:tr>
      <w:tr w:rsidR="001478AC" w:rsidRPr="009C5807"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9C5807" w:rsidRDefault="001478AC" w:rsidP="001478AC">
            <w:pPr>
              <w:pStyle w:val="TAH"/>
              <w:rPr>
                <w:lang w:eastAsia="ko-KR"/>
              </w:rPr>
            </w:pPr>
            <w:r w:rsidRPr="009C5807">
              <w:rPr>
                <w:lang w:eastAsia="zh-CN"/>
              </w:rPr>
              <w:t>Async</w:t>
            </w:r>
          </w:p>
        </w:tc>
      </w:tr>
      <w:tr w:rsidR="001478AC" w:rsidRPr="009C5807"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9C5807" w:rsidRDefault="001478AC" w:rsidP="001478AC">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9C5807" w:rsidRDefault="001478AC" w:rsidP="001478AC">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9C5807" w:rsidRDefault="001478AC" w:rsidP="001478AC">
            <w:pPr>
              <w:pStyle w:val="TAC"/>
              <w:rPr>
                <w:lang w:eastAsia="zh-CN"/>
              </w:rPr>
            </w:pPr>
            <w:r w:rsidRPr="009C5807">
              <w:rPr>
                <w:lang w:eastAsia="zh-CN"/>
              </w:rPr>
              <w:t>2</w:t>
            </w:r>
          </w:p>
        </w:tc>
      </w:tr>
      <w:tr w:rsidR="001478AC" w:rsidRPr="009C5807"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9C5807" w:rsidRDefault="001478AC" w:rsidP="001478AC">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9C5807" w:rsidRDefault="001478AC" w:rsidP="001478AC">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9C5807" w:rsidRDefault="001478AC" w:rsidP="001478AC">
            <w:pPr>
              <w:pStyle w:val="TAC"/>
              <w:rPr>
                <w:lang w:eastAsia="zh-CN"/>
              </w:rPr>
            </w:pPr>
            <w:r w:rsidRPr="009C5807">
              <w:rPr>
                <w:lang w:eastAsia="zh-CN"/>
              </w:rPr>
              <w:t>2</w:t>
            </w:r>
          </w:p>
        </w:tc>
      </w:tr>
      <w:tr w:rsidR="001478AC"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9C5807" w:rsidRDefault="001478AC" w:rsidP="001478AC">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9C5807" w:rsidRDefault="001478AC" w:rsidP="001478AC">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9C5807" w:rsidRDefault="001478AC" w:rsidP="001478AC">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9C5807" w:rsidRDefault="001478AC" w:rsidP="001478AC">
            <w:pPr>
              <w:pStyle w:val="TAC"/>
              <w:rPr>
                <w:lang w:eastAsia="zh-CN"/>
              </w:rPr>
            </w:pPr>
            <w:r w:rsidRPr="009C5807">
              <w:rPr>
                <w:lang w:eastAsia="zh-CN"/>
              </w:rPr>
              <w:t>3</w:t>
            </w:r>
          </w:p>
        </w:tc>
      </w:tr>
      <w:tr w:rsidR="001478AC"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9C5807" w:rsidRDefault="001478AC" w:rsidP="001478AC">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9C5807" w:rsidRDefault="001478AC" w:rsidP="001478AC">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9C5807" w:rsidRDefault="001478AC" w:rsidP="001478AC">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9C5807" w:rsidRDefault="001478AC" w:rsidP="001478AC">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9C5807" w:rsidRDefault="001478AC" w:rsidP="001478AC">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1478AC">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1478AC">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1478AC">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1478AC">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1478AC">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1478AC">
            <w:pPr>
              <w:pStyle w:val="TAC"/>
              <w:rPr>
                <w:lang w:eastAsia="ko-KR"/>
              </w:rPr>
            </w:pPr>
            <w:r w:rsidRPr="009C5807">
              <w:rPr>
                <w:lang w:eastAsia="ko-KR"/>
              </w:rPr>
              <w:t>1</w:t>
            </w:r>
          </w:p>
        </w:tc>
      </w:tr>
      <w:tr w:rsidR="001478AC" w:rsidRPr="009C5807"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9C5807" w:rsidRDefault="001478AC" w:rsidP="001478AC">
            <w:pPr>
              <w:pStyle w:val="TAC"/>
              <w:rPr>
                <w:lang w:eastAsia="ko-KR"/>
              </w:rPr>
            </w:pPr>
            <w:r w:rsidRPr="009C5807">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9C5807" w:rsidRDefault="001478AC" w:rsidP="001478AC">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9C5807" w:rsidRDefault="001478AC" w:rsidP="001478AC">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9C5807" w:rsidRDefault="001478AC" w:rsidP="001478AC">
            <w:pPr>
              <w:pStyle w:val="TAC"/>
              <w:rPr>
                <w:lang w:eastAsia="zh-CN"/>
              </w:rPr>
            </w:pPr>
            <w:r w:rsidRPr="009C5807">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9C5807" w:rsidRDefault="001478AC" w:rsidP="001478AC">
            <w:pPr>
              <w:pStyle w:val="TAC"/>
              <w:rPr>
                <w:lang w:eastAsia="zh-CN"/>
              </w:rPr>
            </w:pPr>
            <w:r w:rsidRPr="009C5807">
              <w:rPr>
                <w:lang w:eastAsia="zh-CN"/>
              </w:rPr>
              <w:t>2</w:t>
            </w:r>
          </w:p>
        </w:tc>
      </w:tr>
      <w:tr w:rsidR="001478AC" w:rsidRPr="009C5807"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9C5807" w:rsidRDefault="001478AC" w:rsidP="001478AC">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9C5807" w:rsidRDefault="001478AC" w:rsidP="001478AC">
            <w:pPr>
              <w:pStyle w:val="TAC"/>
              <w:rPr>
                <w:lang w:eastAsia="zh-CN"/>
              </w:rPr>
            </w:pPr>
            <w:r w:rsidRPr="009C5807">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9C5807" w:rsidRDefault="001478AC" w:rsidP="001478AC">
            <w:pPr>
              <w:pStyle w:val="TAC"/>
              <w:rPr>
                <w:lang w:eastAsia="zh-CN"/>
              </w:rPr>
            </w:pPr>
          </w:p>
        </w:tc>
      </w:tr>
      <w:tr w:rsidR="001478AC" w:rsidRPr="009C5807"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9C5807" w:rsidRDefault="001478AC" w:rsidP="001478AC">
            <w:pPr>
              <w:pStyle w:val="TAC"/>
              <w:rPr>
                <w:lang w:eastAsia="ko-KR"/>
              </w:rPr>
            </w:pPr>
            <w:r w:rsidRPr="009C5807">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9C5807" w:rsidRDefault="001478AC" w:rsidP="001478AC">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9C5807" w:rsidRDefault="001478AC" w:rsidP="001478AC">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9C5807" w:rsidRDefault="001478AC" w:rsidP="001478AC">
            <w:pPr>
              <w:pStyle w:val="TAC"/>
              <w:rPr>
                <w:lang w:eastAsia="zh-CN"/>
              </w:rPr>
            </w:pPr>
            <w:r w:rsidRPr="009C5807">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9C5807" w:rsidRDefault="001478AC" w:rsidP="001478AC">
            <w:pPr>
              <w:pStyle w:val="TAC"/>
              <w:rPr>
                <w:lang w:eastAsia="zh-CN"/>
              </w:rPr>
            </w:pPr>
            <w:r w:rsidRPr="009C5807">
              <w:rPr>
                <w:lang w:eastAsia="zh-CN"/>
              </w:rPr>
              <w:t>4</w:t>
            </w:r>
          </w:p>
        </w:tc>
      </w:tr>
      <w:tr w:rsidR="001478AC" w:rsidRPr="009C5807"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9C5807" w:rsidRDefault="001478AC" w:rsidP="001478AC">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9C5807" w:rsidRDefault="001478AC" w:rsidP="001478AC">
            <w:pPr>
              <w:pStyle w:val="TAC"/>
              <w:rPr>
                <w:lang w:eastAsia="zh-CN"/>
              </w:rPr>
            </w:pPr>
            <w:r w:rsidRPr="009C5807">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9C5807" w:rsidRDefault="001478AC" w:rsidP="001478AC">
            <w:pPr>
              <w:pStyle w:val="TAC"/>
              <w:rPr>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
        <w:rPr>
          <w:lang w:eastAsia="zh-CN"/>
        </w:rPr>
      </w:pPr>
      <w:r w:rsidRPr="009C5807">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lastRenderedPageBreak/>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9C5807" w:rsidRDefault="001478AC" w:rsidP="001478AC">
            <w:pPr>
              <w:pStyle w:val="TAH"/>
              <w:rPr>
                <w:noProof/>
                <w:lang w:val="en-US" w:eastAsia="zh-CN"/>
              </w:rPr>
            </w:pPr>
            <w:r w:rsidRPr="009C5807">
              <w:rPr>
                <w:noProof/>
                <w:lang w:val="en-US"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9C5807" w:rsidRDefault="001478AC" w:rsidP="001478AC">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9C5807" w:rsidRDefault="001478AC" w:rsidP="001478AC">
            <w:pPr>
              <w:pStyle w:val="TAH"/>
              <w:rPr>
                <w:lang w:eastAsia="ko-KR"/>
              </w:rPr>
            </w:pPr>
            <w:r w:rsidRPr="009C5807">
              <w:rPr>
                <w:lang w:eastAsia="ko-KR"/>
              </w:rPr>
              <w:t>Interruption length Y3 (slots)</w:t>
            </w:r>
          </w:p>
        </w:tc>
      </w:tr>
      <w:tr w:rsidR="001478AC" w:rsidRPr="009C5807"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9C5807" w:rsidRDefault="001478AC" w:rsidP="001478AC">
            <w:pPr>
              <w:pStyle w:val="TAH"/>
              <w:rPr>
                <w:lang w:eastAsia="ko-KR"/>
              </w:rPr>
            </w:pPr>
            <w:r w:rsidRPr="009C5807">
              <w:rPr>
                <w:lang w:eastAsia="zh-CN"/>
              </w:rPr>
              <w:t>Async</w:t>
            </w:r>
          </w:p>
        </w:tc>
      </w:tr>
      <w:tr w:rsidR="00885F53" w:rsidRPr="009C5807"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155" w:name="_Toc5952630"/>
      <w:r w:rsidRPr="009C5807">
        <w:t>8.2.1.2.6</w:t>
      </w:r>
      <w:r w:rsidRPr="009C5807">
        <w:tab/>
        <w:t>Interruptions at UL carrier RRC reconfiguration</w:t>
      </w:r>
      <w:bookmarkEnd w:id="155"/>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lastRenderedPageBreak/>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478AC" w:rsidRPr="009C5807"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9C5807" w:rsidRDefault="001478AC" w:rsidP="001478AC">
            <w:pPr>
              <w:pStyle w:val="TAH"/>
              <w:rPr>
                <w:noProof/>
                <w:lang w:val="en-US" w:eastAsia="zh-CN"/>
              </w:rPr>
            </w:pPr>
            <w:r w:rsidRPr="009C5807">
              <w:rPr>
                <w:noProof/>
                <w:lang w:val="en-US"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Default="001478AC" w:rsidP="001478AC">
            <w:pPr>
              <w:pStyle w:val="TAH"/>
              <w:rPr>
                <w:lang w:eastAsia="ko-KR"/>
              </w:rPr>
            </w:pPr>
            <w:r w:rsidRPr="009C5807">
              <w:rPr>
                <w:lang w:eastAsia="ko-KR"/>
              </w:rPr>
              <w:t>NR Slot</w:t>
            </w:r>
          </w:p>
          <w:p w14:paraId="5657E441" w14:textId="107DCCE8" w:rsidR="001478AC" w:rsidRPr="009C5807" w:rsidRDefault="001478AC" w:rsidP="001478AC">
            <w:pPr>
              <w:pStyle w:val="TAH"/>
              <w:rPr>
                <w:lang w:eastAsia="ko-KR"/>
              </w:rPr>
            </w:pPr>
            <w:r>
              <w:rPr>
                <w:lang w:eastAsia="ko-KR"/>
              </w:rPr>
              <w:t>l</w:t>
            </w:r>
            <w:r w:rsidRPr="009C5807">
              <w:rPr>
                <w:lang w:eastAsia="ko-KR"/>
              </w:rPr>
              <w:t>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9C5807" w:rsidRDefault="001478AC" w:rsidP="001478AC">
            <w:pPr>
              <w:pStyle w:val="TAH"/>
              <w:rPr>
                <w:lang w:eastAsia="ko-KR"/>
              </w:rPr>
            </w:pPr>
            <w:r>
              <w:rPr>
                <w:lang w:eastAsia="ko-KR"/>
              </w:rPr>
              <w:t>I</w:t>
            </w:r>
            <w:r w:rsidRPr="009C5807">
              <w:rPr>
                <w:lang w:eastAsia="ko-KR"/>
              </w:rPr>
              <w:t>nterruption length X4 (slots)</w:t>
            </w:r>
          </w:p>
        </w:tc>
      </w:tr>
      <w:tr w:rsidR="001478AC" w:rsidRPr="009C5807"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9C5807"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9C5807"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9C5807" w:rsidRDefault="001478AC" w:rsidP="001478AC">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9C5807" w:rsidRDefault="001478AC" w:rsidP="001478AC">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154"/>
    </w:p>
    <w:p w14:paraId="55DAB265" w14:textId="0BF6457E" w:rsidR="009323E2" w:rsidRDefault="009323E2"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LBT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3B50D1E4" w14:textId="4AAD6E05"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01E49470" w14:textId="20460EF7"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The starting time of interruption is only allowed within the BWP switching delay </w:t>
      </w:r>
      <w:r w:rsidRPr="009C5807">
        <w:rPr>
          <w:lang w:eastAsia="zh-CN"/>
        </w:rPr>
        <w:t>T</w:t>
      </w:r>
      <w:r w:rsidRPr="009C5807">
        <w:rPr>
          <w:vertAlign w:val="subscript"/>
          <w:lang w:eastAsia="zh-CN"/>
        </w:rPr>
        <w:t>BWPswitchDelay</w:t>
      </w:r>
      <w:r w:rsidRPr="009C5807">
        <w:rPr>
          <w:rFonts w:cs="v4.2.0"/>
        </w:rPr>
        <w:t xml:space="preserve"> as defined in clause 8.6.2. </w:t>
      </w:r>
      <w:r w:rsidR="004000F0" w:rsidRPr="009C5807">
        <w:rPr>
          <w:rFonts w:cs="v4.2.0"/>
        </w:rPr>
        <w:t>Interruptions are not allowed during BWP switch involving any other parameter change.</w:t>
      </w:r>
    </w:p>
    <w:p w14:paraId="391F42C9" w14:textId="6662ABA2"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 Interruptions are not allowed during BWP switch involving any other parameter change.</w:t>
      </w:r>
    </w:p>
    <w:p w14:paraId="3A237D04" w14:textId="7D5BC9CC" w:rsidR="009323E2" w:rsidRDefault="00977C68"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 </w:t>
      </w:r>
      <w:r w:rsidRPr="009C5807">
        <w:rPr>
          <w:rFonts w:cs="v4.2.0"/>
        </w:rPr>
        <w:t>8.6.3.</w:t>
      </w:r>
    </w:p>
    <w:p w14:paraId="7E7FC523" w14:textId="77777777" w:rsidR="009323E2" w:rsidRPr="00885F53"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w:t>
      </w:r>
      <w:r>
        <w:t xml:space="preserve">the </w:t>
      </w:r>
      <w:r w:rsidRPr="00885F53">
        <w:t xml:space="preserve">UE is allowed to cause interruption of up to X slot to other active serving cells due to switching its active </w:t>
      </w:r>
      <w:r>
        <w:t xml:space="preserve">UL </w:t>
      </w:r>
      <w:r w:rsidRPr="00885F53">
        <w:t xml:space="preserve">BWP involving changes in any of the parameters listed in Table 8.2.1.2.7-2 if the UE is not capable of per-FR gap, or if the </w:t>
      </w:r>
      <w:r>
        <w:t xml:space="preserve">UL </w:t>
      </w:r>
      <w:r w:rsidRPr="00885F53">
        <w:t xml:space="preserve">BWP switching involves SCS changing. When the </w:t>
      </w:r>
      <w:r>
        <w:t xml:space="preserve">UL </w:t>
      </w:r>
      <w:r w:rsidRPr="00885F53">
        <w:t>BWP switch imposes changes in any of the parameters listed in Table 8.2.1.2.7-2 and 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8.2.1.2.7-1.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w:t>
      </w:r>
      <w:r>
        <w:t xml:space="preserve">UL </w:t>
      </w:r>
      <w:r w:rsidRPr="00885F53">
        <w:t>BWP switch involving other parameter change.</w:t>
      </w:r>
    </w:p>
    <w:p w14:paraId="06B38108" w14:textId="5450C85D" w:rsidR="00977C68" w:rsidRPr="009C5807" w:rsidRDefault="00977C68" w:rsidP="00486FFB">
      <w:pPr>
        <w:pStyle w:val="TH"/>
      </w:pPr>
      <w:r w:rsidRPr="009C5807">
        <w:lastRenderedPageBreak/>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9C5807" w:rsidRDefault="00486FFB" w:rsidP="00486FFB">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9C5807" w:rsidRDefault="00486FFB" w:rsidP="00486FFB">
            <w:pPr>
              <w:pStyle w:val="TAH"/>
            </w:pPr>
            <w:r w:rsidRPr="009C5807">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9C5807" w:rsidRDefault="00486FFB" w:rsidP="00486FFB">
            <w:pPr>
              <w:pStyle w:val="TAH"/>
            </w:pPr>
            <w:r>
              <w:t>Interruption length X (slots)</w:t>
            </w: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486FFB">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486FFB">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486FFB">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486FFB">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486FFB">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478AC" w:rsidRDefault="00032B39" w:rsidP="001478AC">
            <w:pPr>
              <w:pStyle w:val="TAC"/>
              <w:rPr>
                <w:i/>
                <w:iCs/>
                <w:lang w:eastAsia="zh-CN"/>
              </w:rPr>
            </w:pPr>
            <w:r w:rsidRPr="001478AC">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9C5807" w:rsidRDefault="00032B39" w:rsidP="001478AC">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478AC" w:rsidRDefault="00032B39" w:rsidP="001478AC">
            <w:pPr>
              <w:pStyle w:val="TAC"/>
              <w:rPr>
                <w:i/>
                <w:iCs/>
                <w:lang w:eastAsia="zh-CN"/>
              </w:rPr>
            </w:pPr>
            <w:r w:rsidRPr="001478AC">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9C5807" w:rsidRDefault="00032B39" w:rsidP="001478AC">
            <w:pPr>
              <w:pStyle w:val="TAC"/>
              <w:rPr>
                <w:rFonts w:cs="v4.2.0"/>
                <w:lang w:eastAsia="zh-CN"/>
              </w:rPr>
            </w:pPr>
          </w:p>
        </w:tc>
      </w:tr>
      <w:tr w:rsidR="00032B39" w:rsidRPr="009C5807"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478AC" w:rsidRDefault="00032B39" w:rsidP="001478AC">
            <w:pPr>
              <w:pStyle w:val="TAC"/>
              <w:rPr>
                <w:i/>
                <w:iCs/>
                <w:lang w:eastAsia="zh-CN"/>
              </w:rPr>
            </w:pPr>
            <w:r w:rsidRPr="001478AC">
              <w:rPr>
                <w:rFonts w:hint="eastAsia"/>
                <w:i/>
                <w:iCs/>
                <w:lang w:eastAsia="zh-CN"/>
              </w:rPr>
              <w:t>m</w:t>
            </w:r>
            <w:r w:rsidRPr="001478AC">
              <w:rPr>
                <w:i/>
                <w:iCs/>
                <w:lang w:eastAsia="zh-CN"/>
              </w:rPr>
              <w:t>axMIMO-Layers</w:t>
            </w:r>
            <w:r w:rsidR="001C4338" w:rsidRPr="001478AC">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9C5807" w:rsidRDefault="00032B39" w:rsidP="001478AC">
            <w:pPr>
              <w:pStyle w:val="TAC"/>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
        <w:rPr>
          <w:rFonts w:eastAsia="DengXian"/>
          <w:lang w:eastAsia="zh-CN"/>
        </w:rPr>
      </w:pPr>
      <w:r w:rsidRPr="009C5807">
        <w:t>-</w:t>
      </w:r>
      <w:r w:rsidRPr="009C5807">
        <w:tab/>
        <w:t>of up to max{Y1 slots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direct SCell activation</w:t>
      </w:r>
    </w:p>
    <w:p w14:paraId="766BBCDE" w14:textId="7A628769" w:rsidR="00985D9C" w:rsidRPr="00C0357E" w:rsidRDefault="00985D9C" w:rsidP="00985D9C">
      <w:pPr>
        <w:rPr>
          <w:lang w:eastAsia="zh-CN"/>
        </w:rPr>
      </w:pPr>
      <w:r w:rsidRPr="00C0357E">
        <w:rPr>
          <w:lang w:eastAsia="zh-CN"/>
        </w:rPr>
        <w:t>When one</w:t>
      </w:r>
      <w:r>
        <w:rPr>
          <w:lang w:eastAsia="zh-CN"/>
        </w:rPr>
        <w:t xml:space="preserve"> or multiple</w:t>
      </w:r>
      <w:r w:rsidRPr="00C0357E">
        <w:rPr>
          <w:lang w:eastAsia="zh-CN"/>
        </w:rPr>
        <w:t xml:space="preserve"> SCell</w:t>
      </w:r>
      <w:r>
        <w:rPr>
          <w:lang w:eastAsia="zh-CN"/>
        </w:rPr>
        <w:t>(s) in S</w:t>
      </w:r>
      <w:r w:rsidRPr="00C0357E">
        <w:rPr>
          <w:lang w:eastAsia="zh-CN"/>
        </w:rPr>
        <w:t xml:space="preserve">CG </w:t>
      </w:r>
      <w:r>
        <w:rPr>
          <w:lang w:eastAsia="zh-CN"/>
        </w:rPr>
        <w:t xml:space="preserve">are directly </w:t>
      </w:r>
      <w:r w:rsidRPr="00C0357E">
        <w:rPr>
          <w:lang w:eastAsia="zh-CN"/>
        </w:rPr>
        <w:t>activated</w:t>
      </w:r>
      <w:r>
        <w:rPr>
          <w:lang w:eastAsia="zh-CN"/>
        </w:rPr>
        <w:t xml:space="preserve"> at SCell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p>
    <w:p w14:paraId="6B86FAAE" w14:textId="77777777" w:rsidR="000F7672" w:rsidRPr="0040405B" w:rsidRDefault="000F7672" w:rsidP="000F7672">
      <w:pPr>
        <w:pStyle w:val="B2"/>
      </w:pPr>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p>
    <w:p w14:paraId="185AD0E0" w14:textId="51DF8C10" w:rsidR="00EE0490" w:rsidRPr="000F7672" w:rsidRDefault="000F7672" w:rsidP="000F7672">
      <w:pPr>
        <w:pStyle w:val="B2"/>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w:t>
      </w:r>
      <w:r w:rsidRPr="009C5807">
        <w:rPr>
          <w:lang w:eastAsia="zh-CN"/>
        </w:rPr>
        <w:lastRenderedPageBreak/>
        <w:t xml:space="preserve">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Interruptions at SCell activation/deactivation with multiple downlink SCells</w:t>
      </w:r>
    </w:p>
    <w:p w14:paraId="528ECF07" w14:textId="77777777" w:rsidR="00743059" w:rsidRPr="009C5807" w:rsidRDefault="00743059" w:rsidP="00743059">
      <w:pPr>
        <w:rPr>
          <w:rFonts w:eastAsia="MS Mincho"/>
          <w:lang w:eastAsia="zh-CN"/>
        </w:rPr>
      </w:pPr>
      <w:r w:rsidRPr="009C5807">
        <w:rPr>
          <w:rFonts w:eastAsia="MS Mincho"/>
          <w:lang w:eastAsia="zh-CN"/>
        </w:rPr>
        <w:t>The requirements in this clause shall apply for the UE configured with PSCell and up to 6 downlink SCell(s).</w:t>
      </w:r>
    </w:p>
    <w:p w14:paraId="4BA931CF" w14:textId="77777777" w:rsidR="00743059" w:rsidRPr="009C5807" w:rsidRDefault="00743059" w:rsidP="00743059">
      <w:pPr>
        <w:rPr>
          <w:rFonts w:eastAsia="MS Mincho"/>
          <w:lang w:eastAsia="zh-CN"/>
        </w:rPr>
      </w:pPr>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p>
    <w:p w14:paraId="074B5C93" w14:textId="30F1BFEE" w:rsidR="005558AD" w:rsidRPr="009C5807" w:rsidRDefault="00743059" w:rsidP="00ED2012">
      <w:pPr>
        <w:pStyle w:val="B10"/>
      </w:pPr>
      <w:r w:rsidRPr="009C5807">
        <w:t>-</w:t>
      </w:r>
      <w:r w:rsidRPr="009C5807">
        <w:tab/>
        <w:t xml:space="preserve">an interruption on any </w:t>
      </w:r>
      <w:r w:rsidRPr="009C5807">
        <w:rPr>
          <w:lang w:eastAsia="zh-CN"/>
        </w:rPr>
        <w:t>serving cell in SCG</w:t>
      </w:r>
      <w:r w:rsidRPr="009C5807">
        <w:t xml:space="preserve"> is specified as in </w:t>
      </w:r>
      <w:r w:rsidR="0063092D">
        <w:t>clause</w:t>
      </w:r>
      <w:r w:rsidRPr="009C5807">
        <w:t xml:space="preserve">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8.2.1.2.11-1.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486FFB">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9C5807" w:rsidRDefault="00486FFB" w:rsidP="00486FF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9C5807" w:rsidRDefault="00486FFB" w:rsidP="00486FFB">
            <w:pPr>
              <w:pStyle w:val="TAH"/>
            </w:pPr>
            <w:r w:rsidRPr="009C5807">
              <w:t>Interruption length X (slots)</w:t>
            </w:r>
          </w:p>
        </w:tc>
      </w:tr>
      <w:tr w:rsidR="00486FFB" w:rsidRPr="009C5807"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9C5807"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9C5807" w:rsidRDefault="00486FFB" w:rsidP="00486FFB">
            <w:pPr>
              <w:pStyle w:val="TAH"/>
            </w:pPr>
            <w:r w:rsidRPr="009C5807">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9C5807" w:rsidRDefault="00486FFB" w:rsidP="00486FFB">
            <w:pPr>
              <w:pStyle w:val="TAH"/>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486FF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486FF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486FF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486FF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50C76E0E" w14:textId="77777777" w:rsidR="00AA68BB" w:rsidRDefault="00AA68BB" w:rsidP="00AA68BB">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DD5FC56" w14:textId="77777777" w:rsidR="00AA68BB" w:rsidRDefault="00AA68BB" w:rsidP="00AA68BB">
      <w:pPr>
        <w:pStyle w:val="B10"/>
      </w:pPr>
      <w:r w:rsidRPr="00CE2FF9">
        <w:t>-</w:t>
      </w:r>
      <w:r w:rsidRPr="00CE2FF9">
        <w:tab/>
      </w:r>
      <w:r w:rsidRPr="00CE2FF9">
        <w:rPr>
          <w:rFonts w:hint="eastAsia"/>
        </w:rPr>
        <w:t xml:space="preserve"> </w:t>
      </w:r>
      <w:r>
        <w:t>the SRS switching is not colliding with any measurements in SCG.</w:t>
      </w:r>
    </w:p>
    <w:p w14:paraId="653E1C46" w14:textId="77777777" w:rsidR="00AA68BB" w:rsidRDefault="00AA68BB"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lastRenderedPageBreak/>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1478AC"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DD3199"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DD3199" w:rsidRDefault="001478AC" w:rsidP="00082810">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Default="001478AC" w:rsidP="00082810">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Default="001478AC" w:rsidP="00082810">
            <w:pPr>
              <w:pStyle w:val="TAH"/>
              <w:rPr>
                <w:lang w:val="fr-FR"/>
              </w:rPr>
            </w:pPr>
            <w:r>
              <w:rPr>
                <w:lang w:val="fr-FR"/>
              </w:rPr>
              <w:t>Interruption length X1 (slots)</w:t>
            </w:r>
          </w:p>
        </w:tc>
      </w:tr>
      <w:tr w:rsidR="001478AC"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DD3199" w:rsidRDefault="001478AC" w:rsidP="00082810">
            <w:pPr>
              <w:pStyle w:val="TAH"/>
              <w:rPr>
                <w:noProof/>
                <w:lang w:val="en-US" w:eastAsia="zh-CN"/>
              </w:rPr>
            </w:pPr>
            <w:r w:rsidRPr="00DD3199">
              <w:rPr>
                <w:noProof/>
                <w:lang w:val="en-US"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DD3199" w:rsidRDefault="001478AC" w:rsidP="00082810">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3818C19D" w14:textId="6EBF5A3F" w:rsidR="001478AC" w:rsidRDefault="001478AC" w:rsidP="00082810">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Default="001478AC" w:rsidP="00082810">
            <w:pPr>
              <w:pStyle w:val="TAH"/>
              <w:rPr>
                <w:lang w:val="fr-FR"/>
              </w:rPr>
            </w:pPr>
            <w:r>
              <w:rPr>
                <w:lang w:val="fr-FR"/>
              </w:rPr>
              <w:t>Sub carrier spacing for agressor cell (kHz)</w:t>
            </w:r>
          </w:p>
        </w:tc>
      </w:tr>
      <w:tr w:rsidR="001478AC"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DD3199"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DD3199"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Default="001478AC" w:rsidP="00082810">
            <w:pPr>
              <w:pStyle w:val="TAH"/>
              <w:rPr>
                <w:lang w:val="fr-FR"/>
              </w:rPr>
            </w:pPr>
          </w:p>
        </w:tc>
        <w:tc>
          <w:tcPr>
            <w:tcW w:w="1346" w:type="dxa"/>
            <w:tcBorders>
              <w:top w:val="single" w:sz="4" w:space="0" w:color="auto"/>
              <w:left w:val="single" w:sz="4" w:space="0" w:color="auto"/>
              <w:right w:val="single" w:sz="4" w:space="0" w:color="auto"/>
            </w:tcBorders>
          </w:tcPr>
          <w:p w14:paraId="6877B4FE" w14:textId="6CEB59E8" w:rsidR="001478AC" w:rsidRDefault="001478AC" w:rsidP="00082810">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Default="001478AC" w:rsidP="00082810">
            <w:pPr>
              <w:pStyle w:val="TAH"/>
              <w:rPr>
                <w:lang w:val="fr-FR"/>
              </w:rPr>
            </w:pPr>
            <w:r w:rsidRPr="00FC2972">
              <w:rPr>
                <w:rFonts w:hint="eastAsia"/>
                <w:lang w:val="fr-FR"/>
              </w:rPr>
              <w:t>30</w:t>
            </w:r>
          </w:p>
        </w:tc>
      </w:tr>
      <w:tr w:rsidR="001478AC"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DD3199" w:rsidRDefault="001478AC"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53496127" w14:textId="7BA481C5" w:rsidR="001478AC" w:rsidRPr="00DD3199" w:rsidRDefault="001478AC" w:rsidP="00082810">
            <w:pPr>
              <w:pStyle w:val="TAC"/>
            </w:pPr>
            <w:r w:rsidRPr="00DD3199">
              <w:t>1</w:t>
            </w:r>
          </w:p>
        </w:tc>
        <w:tc>
          <w:tcPr>
            <w:tcW w:w="1417" w:type="dxa"/>
            <w:tcBorders>
              <w:left w:val="single" w:sz="4" w:space="0" w:color="auto"/>
              <w:right w:val="single" w:sz="4" w:space="0" w:color="auto"/>
            </w:tcBorders>
          </w:tcPr>
          <w:p w14:paraId="4120F1EE" w14:textId="71134ED6" w:rsidR="001478AC" w:rsidRPr="00165E46" w:rsidRDefault="001478AC"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7EE0C5B" w14:textId="0CC453B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DD3199"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DD3199" w:rsidRDefault="001478AC" w:rsidP="00082810">
            <w:pPr>
              <w:pStyle w:val="TAC"/>
            </w:pPr>
          </w:p>
        </w:tc>
        <w:tc>
          <w:tcPr>
            <w:tcW w:w="1417" w:type="dxa"/>
            <w:tcBorders>
              <w:left w:val="single" w:sz="4" w:space="0" w:color="auto"/>
              <w:right w:val="single" w:sz="4" w:space="0" w:color="auto"/>
            </w:tcBorders>
          </w:tcPr>
          <w:p w14:paraId="3CB88F3A" w14:textId="0A22E147" w:rsidR="001478AC" w:rsidRPr="00165E46" w:rsidRDefault="001478AC"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DD3199"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DD3199" w:rsidRDefault="001478AC" w:rsidP="00082810">
            <w:pPr>
              <w:pStyle w:val="TAC"/>
            </w:pPr>
          </w:p>
        </w:tc>
        <w:tc>
          <w:tcPr>
            <w:tcW w:w="1417" w:type="dxa"/>
            <w:tcBorders>
              <w:left w:val="single" w:sz="4" w:space="0" w:color="auto"/>
              <w:right w:val="single" w:sz="4" w:space="0" w:color="auto"/>
            </w:tcBorders>
          </w:tcPr>
          <w:p w14:paraId="36EE5643" w14:textId="50EE9213" w:rsidR="001478AC" w:rsidRPr="00165E46" w:rsidRDefault="001478AC"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19AACDA6"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2B3EC8AD" w14:textId="162625A5" w:rsidR="00082810" w:rsidRPr="00DD3199" w:rsidRDefault="00082810"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22A56E8A" w14:textId="507EEC21" w:rsidR="00082810" w:rsidRPr="00DD3199" w:rsidRDefault="00082810" w:rsidP="00082810">
            <w:pPr>
              <w:pStyle w:val="TAC"/>
            </w:pPr>
            <w:r w:rsidRPr="00DD3199">
              <w:t>1</w:t>
            </w:r>
          </w:p>
        </w:tc>
        <w:tc>
          <w:tcPr>
            <w:tcW w:w="1417" w:type="dxa"/>
            <w:tcBorders>
              <w:left w:val="single" w:sz="4" w:space="0" w:color="auto"/>
              <w:right w:val="single" w:sz="4" w:space="0" w:color="auto"/>
            </w:tcBorders>
          </w:tcPr>
          <w:p w14:paraId="3F8E67DE" w14:textId="37EEBA37"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55339147" w14:textId="7F1F1BB4"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365944A2" w14:textId="53E0369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54A80F03" w14:textId="77777777" w:rsidTr="00082810">
        <w:trPr>
          <w:trHeight w:val="101"/>
          <w:jc w:val="center"/>
        </w:trPr>
        <w:tc>
          <w:tcPr>
            <w:tcW w:w="649" w:type="dxa"/>
            <w:tcBorders>
              <w:top w:val="nil"/>
              <w:left w:val="single" w:sz="4" w:space="0" w:color="auto"/>
              <w:bottom w:val="nil"/>
              <w:right w:val="single" w:sz="4" w:space="0" w:color="auto"/>
            </w:tcBorders>
          </w:tcPr>
          <w:p w14:paraId="48A02821"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3305720" w14:textId="77777777" w:rsidR="00082810" w:rsidRPr="00DD3199" w:rsidRDefault="00082810" w:rsidP="00082810">
            <w:pPr>
              <w:pStyle w:val="TAC"/>
            </w:pPr>
          </w:p>
        </w:tc>
        <w:tc>
          <w:tcPr>
            <w:tcW w:w="1417" w:type="dxa"/>
            <w:tcBorders>
              <w:left w:val="single" w:sz="4" w:space="0" w:color="auto"/>
              <w:right w:val="single" w:sz="4" w:space="0" w:color="auto"/>
            </w:tcBorders>
          </w:tcPr>
          <w:p w14:paraId="308B3800" w14:textId="5B9C3B5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7F01584" w14:textId="139D60AF"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07647AB" w14:textId="1792D884"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4FDBEC84" w14:textId="77777777" w:rsidTr="00082810">
        <w:trPr>
          <w:trHeight w:val="101"/>
          <w:jc w:val="center"/>
        </w:trPr>
        <w:tc>
          <w:tcPr>
            <w:tcW w:w="649" w:type="dxa"/>
            <w:tcBorders>
              <w:top w:val="nil"/>
              <w:left w:val="single" w:sz="4" w:space="0" w:color="auto"/>
              <w:right w:val="single" w:sz="4" w:space="0" w:color="auto"/>
            </w:tcBorders>
          </w:tcPr>
          <w:p w14:paraId="4E54C027"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45C8A36" w14:textId="77777777" w:rsidR="00082810" w:rsidRPr="00DD3199" w:rsidRDefault="00082810" w:rsidP="00082810">
            <w:pPr>
              <w:pStyle w:val="TAC"/>
            </w:pPr>
          </w:p>
        </w:tc>
        <w:tc>
          <w:tcPr>
            <w:tcW w:w="1417" w:type="dxa"/>
            <w:tcBorders>
              <w:left w:val="single" w:sz="4" w:space="0" w:color="auto"/>
              <w:right w:val="single" w:sz="4" w:space="0" w:color="auto"/>
            </w:tcBorders>
          </w:tcPr>
          <w:p w14:paraId="0D2EFEA1" w14:textId="7789099B"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EEB2520" w14:textId="5F426E5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DFC3721" w14:textId="12905408"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DD3199" w:rsidRDefault="00082810" w:rsidP="00082810">
            <w:pPr>
              <w:pStyle w:val="TAC"/>
            </w:pPr>
            <w:r w:rsidRPr="00DD3199">
              <w:t>1</w:t>
            </w:r>
          </w:p>
        </w:tc>
        <w:tc>
          <w:tcPr>
            <w:tcW w:w="1473" w:type="dxa"/>
            <w:tcBorders>
              <w:top w:val="single" w:sz="4" w:space="0" w:color="auto"/>
              <w:left w:val="single" w:sz="4" w:space="0" w:color="auto"/>
              <w:bottom w:val="nil"/>
              <w:right w:val="single" w:sz="4" w:space="0" w:color="auto"/>
            </w:tcBorders>
          </w:tcPr>
          <w:p w14:paraId="6F0447F4" w14:textId="1C2F9693" w:rsidR="00082810" w:rsidRPr="00DD3199" w:rsidRDefault="00082810" w:rsidP="00082810">
            <w:pPr>
              <w:pStyle w:val="TAC"/>
            </w:pPr>
            <w:r w:rsidRPr="00DD3199">
              <w:t>0.5</w:t>
            </w:r>
          </w:p>
        </w:tc>
        <w:tc>
          <w:tcPr>
            <w:tcW w:w="1417" w:type="dxa"/>
            <w:tcBorders>
              <w:left w:val="single" w:sz="4" w:space="0" w:color="auto"/>
              <w:right w:val="single" w:sz="4" w:space="0" w:color="auto"/>
            </w:tcBorders>
          </w:tcPr>
          <w:p w14:paraId="1249425F" w14:textId="68B043E4"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F83EB30" w14:textId="4D296E6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DD3199" w:rsidRDefault="00082810" w:rsidP="00082810">
            <w:pPr>
              <w:pStyle w:val="TAC"/>
            </w:pPr>
          </w:p>
        </w:tc>
        <w:tc>
          <w:tcPr>
            <w:tcW w:w="1417" w:type="dxa"/>
            <w:tcBorders>
              <w:left w:val="single" w:sz="4" w:space="0" w:color="auto"/>
              <w:right w:val="single" w:sz="4" w:space="0" w:color="auto"/>
            </w:tcBorders>
          </w:tcPr>
          <w:p w14:paraId="37AB8ECE" w14:textId="7FD58994"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DD3199" w:rsidRDefault="00082810" w:rsidP="00082810">
            <w:pPr>
              <w:pStyle w:val="TAC"/>
            </w:pPr>
          </w:p>
        </w:tc>
        <w:tc>
          <w:tcPr>
            <w:tcW w:w="1417" w:type="dxa"/>
            <w:tcBorders>
              <w:left w:val="single" w:sz="4" w:space="0" w:color="auto"/>
              <w:right w:val="single" w:sz="4" w:space="0" w:color="auto"/>
            </w:tcBorders>
          </w:tcPr>
          <w:p w14:paraId="62217125" w14:textId="25AE1BA0"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DD3199" w:rsidRDefault="00082810" w:rsidP="00082810">
            <w:pPr>
              <w:pStyle w:val="TAC"/>
            </w:pPr>
            <w:r w:rsidRPr="00DD3199">
              <w:t>2</w:t>
            </w:r>
          </w:p>
        </w:tc>
        <w:tc>
          <w:tcPr>
            <w:tcW w:w="1473" w:type="dxa"/>
            <w:tcBorders>
              <w:top w:val="single" w:sz="4" w:space="0" w:color="auto"/>
              <w:left w:val="single" w:sz="4" w:space="0" w:color="auto"/>
              <w:bottom w:val="nil"/>
              <w:right w:val="single" w:sz="4" w:space="0" w:color="auto"/>
            </w:tcBorders>
          </w:tcPr>
          <w:p w14:paraId="494B01A6" w14:textId="671B6384" w:rsidR="00082810" w:rsidRPr="00DD3199" w:rsidRDefault="00082810" w:rsidP="00082810">
            <w:pPr>
              <w:pStyle w:val="TAC"/>
            </w:pPr>
            <w:r w:rsidRPr="00DD3199">
              <w:t>0.25</w:t>
            </w:r>
          </w:p>
        </w:tc>
        <w:tc>
          <w:tcPr>
            <w:tcW w:w="1417" w:type="dxa"/>
            <w:tcBorders>
              <w:left w:val="single" w:sz="4" w:space="0" w:color="auto"/>
              <w:right w:val="single" w:sz="4" w:space="0" w:color="auto"/>
            </w:tcBorders>
          </w:tcPr>
          <w:p w14:paraId="5D8B290D" w14:textId="20C5A9E1"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EB2B934" w14:textId="5A12D7E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DD3199" w:rsidRDefault="00082810" w:rsidP="00082810">
            <w:pPr>
              <w:pStyle w:val="TAC"/>
            </w:pPr>
          </w:p>
        </w:tc>
        <w:tc>
          <w:tcPr>
            <w:tcW w:w="1417" w:type="dxa"/>
            <w:tcBorders>
              <w:left w:val="single" w:sz="4" w:space="0" w:color="auto"/>
              <w:right w:val="single" w:sz="4" w:space="0" w:color="auto"/>
            </w:tcBorders>
          </w:tcPr>
          <w:p w14:paraId="3BCEBFC6" w14:textId="7CDB873D"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DD3199" w:rsidRDefault="00082810" w:rsidP="00082810">
            <w:pPr>
              <w:pStyle w:val="TAC"/>
            </w:pPr>
          </w:p>
        </w:tc>
        <w:tc>
          <w:tcPr>
            <w:tcW w:w="1417" w:type="dxa"/>
            <w:tcBorders>
              <w:left w:val="single" w:sz="4" w:space="0" w:color="auto"/>
              <w:right w:val="single" w:sz="4" w:space="0" w:color="auto"/>
            </w:tcBorders>
          </w:tcPr>
          <w:p w14:paraId="7DCB2A84" w14:textId="5DA72C39"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6</w:t>
            </w:r>
          </w:p>
        </w:tc>
      </w:tr>
      <w:tr w:rsidR="00082810"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DD3199" w:rsidRDefault="00082810" w:rsidP="00082810">
            <w:pPr>
              <w:pStyle w:val="TAC"/>
            </w:pPr>
            <w:r w:rsidRPr="00DD3199">
              <w:t>3</w:t>
            </w:r>
          </w:p>
        </w:tc>
        <w:tc>
          <w:tcPr>
            <w:tcW w:w="1473" w:type="dxa"/>
            <w:tcBorders>
              <w:top w:val="single" w:sz="4" w:space="0" w:color="auto"/>
              <w:left w:val="single" w:sz="4" w:space="0" w:color="auto"/>
              <w:bottom w:val="nil"/>
              <w:right w:val="single" w:sz="4" w:space="0" w:color="auto"/>
            </w:tcBorders>
          </w:tcPr>
          <w:p w14:paraId="4D033D54" w14:textId="44745A9B" w:rsidR="00082810" w:rsidRPr="00DD3199" w:rsidRDefault="00082810" w:rsidP="00082810">
            <w:pPr>
              <w:pStyle w:val="TAC"/>
            </w:pPr>
            <w:r w:rsidRPr="00DD3199">
              <w:t>0.125</w:t>
            </w:r>
          </w:p>
        </w:tc>
        <w:tc>
          <w:tcPr>
            <w:tcW w:w="1417" w:type="dxa"/>
            <w:tcBorders>
              <w:left w:val="single" w:sz="4" w:space="0" w:color="auto"/>
              <w:right w:val="single" w:sz="4" w:space="0" w:color="auto"/>
            </w:tcBorders>
          </w:tcPr>
          <w:p w14:paraId="10549A08" w14:textId="783340C6"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8A5E892" w14:textId="6148DEC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r>
      <w:tr w:rsidR="00082810"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DD3199" w:rsidRDefault="00082810" w:rsidP="00082810">
            <w:pPr>
              <w:pStyle w:val="TAC"/>
            </w:pPr>
          </w:p>
        </w:tc>
        <w:tc>
          <w:tcPr>
            <w:tcW w:w="1417" w:type="dxa"/>
            <w:tcBorders>
              <w:left w:val="single" w:sz="4" w:space="0" w:color="auto"/>
              <w:right w:val="single" w:sz="4" w:space="0" w:color="auto"/>
            </w:tcBorders>
          </w:tcPr>
          <w:p w14:paraId="04B1B387" w14:textId="38D64CE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r>
      <w:tr w:rsidR="00082810"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DD3199" w:rsidRDefault="00082810" w:rsidP="00082810">
            <w:pPr>
              <w:pStyle w:val="TAC"/>
            </w:pPr>
          </w:p>
        </w:tc>
        <w:tc>
          <w:tcPr>
            <w:tcW w:w="1417" w:type="dxa"/>
            <w:tcBorders>
              <w:left w:val="single" w:sz="4" w:space="0" w:color="auto"/>
              <w:right w:val="single" w:sz="4" w:space="0" w:color="auto"/>
            </w:tcBorders>
          </w:tcPr>
          <w:p w14:paraId="6CDF61DB" w14:textId="4BE9DA81"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10</w:t>
            </w:r>
          </w:p>
        </w:tc>
      </w:tr>
      <w:tr w:rsidR="001478AC"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Default="001478AC" w:rsidP="001478AC">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082810"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DD3199"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DD3199" w:rsidRDefault="00082810" w:rsidP="00AA68B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Default="00082810" w:rsidP="00AA68B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Default="00082810" w:rsidP="00AA68BB">
            <w:pPr>
              <w:pStyle w:val="TAH"/>
              <w:rPr>
                <w:lang w:val="fr-FR"/>
              </w:rPr>
            </w:pPr>
            <w:r>
              <w:rPr>
                <w:lang w:val="fr-FR"/>
              </w:rPr>
              <w:t>Interruption length X2 (slots)</w:t>
            </w:r>
          </w:p>
        </w:tc>
      </w:tr>
      <w:tr w:rsidR="00082810"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DD3199" w:rsidRDefault="00082810" w:rsidP="00082810">
            <w:pPr>
              <w:pStyle w:val="TAH"/>
              <w:rPr>
                <w:noProof/>
                <w:lang w:val="en-US" w:eastAsia="zh-CN"/>
              </w:rPr>
            </w:pPr>
            <w:r w:rsidRPr="00DD3199">
              <w:rPr>
                <w:noProof/>
                <w:lang w:val="en-US"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DD3199" w:rsidRDefault="00082810" w:rsidP="00082810">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500A5EB" w14:textId="382D7809" w:rsidR="00082810" w:rsidRDefault="00082810" w:rsidP="00082810">
            <w:pPr>
              <w:pStyle w:val="TAH"/>
              <w:rPr>
                <w:lang w:val="fr-FR"/>
              </w:rPr>
            </w:pPr>
            <w:r>
              <w:rPr>
                <w:lang w:val="fr-FR"/>
              </w:rPr>
              <w:t>switching time (us)</w:t>
            </w:r>
            <w:r w:rsidRPr="003C4154">
              <w:rPr>
                <w:vertAlign w:val="superscript"/>
                <w:lang w:val="fr-FR"/>
              </w:rPr>
              <w:t xml:space="preserve"> Note</w:t>
            </w:r>
          </w:p>
        </w:tc>
        <w:tc>
          <w:tcPr>
            <w:tcW w:w="2806" w:type="dxa"/>
            <w:gridSpan w:val="2"/>
            <w:tcBorders>
              <w:top w:val="single" w:sz="4" w:space="0" w:color="auto"/>
              <w:left w:val="single" w:sz="4" w:space="0" w:color="auto"/>
              <w:right w:val="single" w:sz="4" w:space="0" w:color="auto"/>
            </w:tcBorders>
          </w:tcPr>
          <w:p w14:paraId="44EA0F9F" w14:textId="1C4DD9C5" w:rsidR="00082810" w:rsidRDefault="00082810" w:rsidP="00082810">
            <w:pPr>
              <w:pStyle w:val="TAH"/>
              <w:rPr>
                <w:lang w:val="fr-FR"/>
              </w:rPr>
            </w:pPr>
            <w:r>
              <w:rPr>
                <w:lang w:val="fr-FR"/>
              </w:rPr>
              <w:t>Sub carrier spacing for agressor cell (kHz)</w:t>
            </w:r>
          </w:p>
        </w:tc>
      </w:tr>
      <w:tr w:rsidR="00082810"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DD3199"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DD3199"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Default="00082810" w:rsidP="00082810">
            <w:pPr>
              <w:pStyle w:val="TAH"/>
              <w:rPr>
                <w:lang w:val="fr-FR"/>
              </w:rPr>
            </w:pPr>
          </w:p>
        </w:tc>
        <w:tc>
          <w:tcPr>
            <w:tcW w:w="1250" w:type="dxa"/>
            <w:tcBorders>
              <w:top w:val="single" w:sz="4" w:space="0" w:color="auto"/>
              <w:left w:val="single" w:sz="4" w:space="0" w:color="auto"/>
              <w:right w:val="single" w:sz="4" w:space="0" w:color="auto"/>
            </w:tcBorders>
          </w:tcPr>
          <w:p w14:paraId="559562DF" w14:textId="7128DD3A" w:rsidR="00082810" w:rsidRDefault="00082810" w:rsidP="00082810">
            <w:pPr>
              <w:pStyle w:val="TAH"/>
              <w:rPr>
                <w:lang w:val="fr-FR"/>
              </w:rPr>
            </w:pPr>
            <w:r>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Default="00082810" w:rsidP="00082810">
            <w:pPr>
              <w:pStyle w:val="TAH"/>
              <w:rPr>
                <w:lang w:val="fr-FR"/>
              </w:rPr>
            </w:pPr>
            <w:r>
              <w:rPr>
                <w:lang w:val="fr-FR"/>
              </w:rPr>
              <w:t>12</w:t>
            </w:r>
            <w:r w:rsidRPr="00FC2972">
              <w:rPr>
                <w:rFonts w:hint="eastAsia"/>
                <w:lang w:val="fr-FR"/>
              </w:rPr>
              <w:t>0</w:t>
            </w:r>
          </w:p>
        </w:tc>
      </w:tr>
      <w:tr w:rsidR="00082810"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DD3199" w:rsidRDefault="00082810" w:rsidP="00082810">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082810" w:rsidRPr="00DD3199" w:rsidRDefault="00082810" w:rsidP="00082810">
            <w:pPr>
              <w:pStyle w:val="TAC"/>
            </w:pPr>
            <w:r w:rsidRPr="00DD3199">
              <w:t>1</w:t>
            </w:r>
          </w:p>
        </w:tc>
        <w:tc>
          <w:tcPr>
            <w:tcW w:w="1387" w:type="dxa"/>
            <w:tcBorders>
              <w:left w:val="single" w:sz="4" w:space="0" w:color="auto"/>
              <w:right w:val="single" w:sz="4" w:space="0" w:color="auto"/>
            </w:tcBorders>
          </w:tcPr>
          <w:p w14:paraId="2887DA23"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EC83426"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DD3199" w:rsidRDefault="00082810" w:rsidP="00082810">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082810" w:rsidRPr="00DD3199" w:rsidRDefault="00082810" w:rsidP="00082810">
            <w:pPr>
              <w:pStyle w:val="TAC"/>
            </w:pPr>
            <w:r w:rsidRPr="00DD3199">
              <w:t>0.5</w:t>
            </w:r>
          </w:p>
        </w:tc>
        <w:tc>
          <w:tcPr>
            <w:tcW w:w="1387" w:type="dxa"/>
            <w:tcBorders>
              <w:left w:val="single" w:sz="4" w:space="0" w:color="auto"/>
              <w:right w:val="single" w:sz="4" w:space="0" w:color="auto"/>
            </w:tcBorders>
          </w:tcPr>
          <w:p w14:paraId="01E96DA6"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320194C"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DD3199" w:rsidRDefault="00082810" w:rsidP="00082810">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082810" w:rsidRPr="00DD3199" w:rsidRDefault="00082810" w:rsidP="00082810">
            <w:pPr>
              <w:pStyle w:val="TAC"/>
            </w:pPr>
            <w:r w:rsidRPr="00DD3199">
              <w:t>0.25</w:t>
            </w:r>
          </w:p>
        </w:tc>
        <w:tc>
          <w:tcPr>
            <w:tcW w:w="1387" w:type="dxa"/>
            <w:tcBorders>
              <w:left w:val="single" w:sz="4" w:space="0" w:color="auto"/>
              <w:right w:val="single" w:sz="4" w:space="0" w:color="auto"/>
            </w:tcBorders>
          </w:tcPr>
          <w:p w14:paraId="3AECD4F0"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2AB1DD45" w14:textId="77777777" w:rsidR="00082810" w:rsidRPr="00FC2972" w:rsidRDefault="00082810" w:rsidP="00082810">
            <w:pPr>
              <w:pStyle w:val="TAC"/>
              <w:rPr>
                <w:rFonts w:cs="Arial"/>
                <w:szCs w:val="18"/>
              </w:rPr>
            </w:pPr>
            <w:r>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FC2972" w:rsidRDefault="00082810" w:rsidP="00082810">
            <w:pPr>
              <w:pStyle w:val="TAC"/>
              <w:rPr>
                <w:rFonts w:cs="Arial"/>
                <w:szCs w:val="18"/>
              </w:rPr>
            </w:pPr>
            <w:r w:rsidRPr="00FC2972">
              <w:rPr>
                <w:rFonts w:cs="Arial"/>
                <w:color w:val="000000" w:themeColor="text1"/>
                <w:kern w:val="24"/>
                <w:szCs w:val="18"/>
              </w:rPr>
              <w:t>3</w:t>
            </w:r>
          </w:p>
        </w:tc>
      </w:tr>
      <w:tr w:rsidR="00082810" w14:paraId="3745B3DE"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6DA3530A" w14:textId="77777777" w:rsidR="00082810" w:rsidRPr="00DD3199" w:rsidRDefault="00082810" w:rsidP="00082810">
            <w:pPr>
              <w:pStyle w:val="TAC"/>
            </w:pPr>
            <w:r w:rsidRPr="00DD3199">
              <w:t>3</w:t>
            </w:r>
          </w:p>
        </w:tc>
        <w:tc>
          <w:tcPr>
            <w:tcW w:w="1390" w:type="dxa"/>
            <w:tcBorders>
              <w:top w:val="single" w:sz="4" w:space="0" w:color="auto"/>
              <w:left w:val="single" w:sz="4" w:space="0" w:color="auto"/>
              <w:right w:val="single" w:sz="4" w:space="0" w:color="auto"/>
            </w:tcBorders>
            <w:hideMark/>
          </w:tcPr>
          <w:p w14:paraId="2DB59501" w14:textId="77777777" w:rsidR="00082810" w:rsidRPr="00DD3199" w:rsidRDefault="00082810" w:rsidP="00082810">
            <w:pPr>
              <w:pStyle w:val="TAC"/>
            </w:pPr>
            <w:r w:rsidRPr="00DD3199">
              <w:t>0.125</w:t>
            </w:r>
          </w:p>
        </w:tc>
        <w:tc>
          <w:tcPr>
            <w:tcW w:w="1387" w:type="dxa"/>
            <w:tcBorders>
              <w:left w:val="single" w:sz="4" w:space="0" w:color="auto"/>
              <w:right w:val="single" w:sz="4" w:space="0" w:color="auto"/>
            </w:tcBorders>
          </w:tcPr>
          <w:p w14:paraId="2A221045"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7D6F6C9" w14:textId="77777777" w:rsidR="00082810" w:rsidRPr="00FC2972" w:rsidRDefault="00082810" w:rsidP="00082810">
            <w:pPr>
              <w:pStyle w:val="TAC"/>
              <w:rPr>
                <w:rFonts w:cs="Arial"/>
                <w:szCs w:val="18"/>
              </w:rPr>
            </w:pPr>
            <w:r>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FC2972" w:rsidRDefault="00082810" w:rsidP="00082810">
            <w:pPr>
              <w:pStyle w:val="TAC"/>
              <w:rPr>
                <w:rFonts w:cs="Arial"/>
                <w:szCs w:val="18"/>
              </w:rPr>
            </w:pPr>
            <w:r>
              <w:rPr>
                <w:rFonts w:cs="Arial"/>
                <w:color w:val="000000" w:themeColor="text1"/>
                <w:kern w:val="24"/>
                <w:szCs w:val="18"/>
              </w:rPr>
              <w:t>4</w:t>
            </w:r>
          </w:p>
        </w:tc>
      </w:tr>
    </w:tbl>
    <w:p w14:paraId="081214A2" w14:textId="77777777" w:rsidR="00AA68BB" w:rsidRDefault="00AA68BB" w:rsidP="00AA68BB"/>
    <w:p w14:paraId="38AE3B2E" w14:textId="1DA6E6AD" w:rsidR="00AA68BB" w:rsidRDefault="00AA68BB" w:rsidP="00AA68BB">
      <w:pPr>
        <w:rPr>
          <w:lang w:eastAsia="zh-CN"/>
        </w:rPr>
      </w:pPr>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77777777" w:rsidR="00AA68BB" w:rsidRPr="00241959" w:rsidRDefault="00AA68BB" w:rsidP="00AA68BB">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w:t>
      </w:r>
      <w:r w:rsidRPr="00241959">
        <w:lastRenderedPageBreak/>
        <w:t xml:space="preserve">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1CC25EB4" w14:textId="77777777" w:rsidR="00AA68BB" w:rsidRPr="00241959" w:rsidRDefault="00AA68BB" w:rsidP="00AA68BB">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7B7D7F6" w14:textId="77777777"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77777777" w:rsidR="00AA68BB" w:rsidRPr="00241959" w:rsidRDefault="00AA68BB" w:rsidP="00AA68BB">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02D23BE" w14:textId="77777777"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0EC117BA" w14:textId="77777777" w:rsidR="00AA68BB" w:rsidRPr="00241959" w:rsidRDefault="00AA68BB" w:rsidP="00AA68BB">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20B7FD09" w14:textId="77777777" w:rsidR="00AA68BB" w:rsidRPr="00241959" w:rsidRDefault="00AA68BB" w:rsidP="00AA68BB">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455CDFCF"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FR1</w:t>
      </w:r>
      <w:r>
        <w:t xml:space="preserve">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1702D394"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DD3199" w:rsidRDefault="00486FFB" w:rsidP="00486FF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DD3199" w:rsidRDefault="00486FFB" w:rsidP="00486FFB">
            <w:pPr>
              <w:pStyle w:val="TAH"/>
            </w:pPr>
            <w:r>
              <w:t xml:space="preserve">Interruption length X3 </w:t>
            </w:r>
          </w:p>
        </w:tc>
      </w:tr>
      <w:tr w:rsidR="00486FFB" w:rsidRPr="00DD3199"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DD3199" w:rsidRDefault="00486FFB" w:rsidP="00486FFB">
            <w:pPr>
              <w:pStyle w:val="TAH"/>
            </w:pPr>
            <w:r w:rsidRPr="00DD3199">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Default="00486FFB" w:rsidP="00486FFB">
            <w:pPr>
              <w:pStyle w:val="TAH"/>
            </w:pPr>
            <w:r>
              <w:t>(slots)</w:t>
            </w: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3C5993D4"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w:t>
      </w:r>
      <w:r w:rsidR="00A750BE">
        <w:rPr>
          <w:rFonts w:eastAsia="MS Mincho"/>
          <w:lang w:eastAsia="zh-CN"/>
        </w:rPr>
        <w:t>clause</w:t>
      </w:r>
      <w:r>
        <w:rPr>
          <w:rFonts w:eastAsia="MS Mincho"/>
          <w:lang w:eastAsia="zh-CN"/>
        </w:rPr>
        <w:t xml:space="preserve"> are applicable for </w:t>
      </w:r>
      <w:r>
        <w:t xml:space="preserve">an uplink band pair of an inter-band EN-DC configuration when the capability </w:t>
      </w:r>
      <w:r w:rsidRPr="00734785">
        <w:rPr>
          <w:i/>
        </w:rPr>
        <w:t>uplinkTxSwitchingPeriod</w:t>
      </w:r>
      <w:r>
        <w:t xml:space="preserve"> is present, and is</w:t>
      </w:r>
      <w:r>
        <w:rPr>
          <w:lang w:eastAsia="zh-CN"/>
        </w:rPr>
        <w:t xml:space="preserve"> only</w:t>
      </w:r>
      <w:r>
        <w:t xml:space="preserve"> applicable for uplink switching mechanism specified in </w:t>
      </w:r>
      <w:r w:rsidR="00A750BE">
        <w:t>clause</w:t>
      </w:r>
      <w:r>
        <w:t xml:space="preserve"> 6.1.0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560D0FC9"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734785">
        <w:rPr>
          <w:rFonts w:eastAsia="MS Mincho"/>
          <w:i/>
          <w:lang w:eastAsia="zh-CN"/>
        </w:rPr>
        <w:t>uplinkTxSwitching-DL-Interruption</w:t>
      </w:r>
      <w:r>
        <w:rPr>
          <w:rFonts w:eastAsia="MS Mincho"/>
          <w:lang w:eastAsia="zh-CN"/>
        </w:rPr>
        <w:t xml:space="preserve"> [2].</w:t>
      </w:r>
      <w:r w:rsidRPr="0038256C">
        <w:t xml:space="preserve"> </w:t>
      </w:r>
      <w:r w:rsidRPr="0038256C">
        <w:rPr>
          <w:rFonts w:eastAsia="MS Mincho"/>
          <w:lang w:eastAsia="zh-CN"/>
        </w:rPr>
        <w:t>The DL interruption starts from the first OFDM symbol</w:t>
      </w:r>
      <w:r>
        <w:rPr>
          <w:rFonts w:eastAsia="MS Mincho"/>
          <w:lang w:eastAsia="zh-CN"/>
        </w:rPr>
        <w:t xml:space="preserve"> which fully or partially</w:t>
      </w:r>
      <w:r w:rsidRPr="00445719">
        <w:rPr>
          <w:rFonts w:eastAsia="MS Mincho"/>
          <w:lang w:eastAsia="zh-CN"/>
        </w:rPr>
        <w:t xml:space="preserve"> overlap with the UL switching period</w:t>
      </w:r>
      <w:r>
        <w:rPr>
          <w:rFonts w:eastAsia="MS Mincho"/>
          <w:lang w:eastAsia="zh-CN"/>
        </w:rPr>
        <w:t xml:space="preserve"> located in NR carrier.</w:t>
      </w:r>
      <w:r w:rsidRPr="00B15B74">
        <w:rPr>
          <w:rFonts w:cs="v4.2.0"/>
        </w:rPr>
        <w:t xml:space="preserve"> </w:t>
      </w:r>
      <w:r>
        <w:rPr>
          <w:rFonts w:cs="v4.2.0"/>
        </w:rPr>
        <w:t xml:space="preserve">The DL interruption lengths of </w:t>
      </w:r>
      <w:r w:rsidRPr="008C6DE4">
        <w:rPr>
          <w:rFonts w:cs="v4.2.0"/>
        </w:rPr>
        <w:t xml:space="preserve">X </w:t>
      </w:r>
      <w:r>
        <w:rPr>
          <w:rFonts w:cs="v4.2.0"/>
        </w:rPr>
        <w:t>for NR carrier(s) are</w:t>
      </w:r>
      <w:r w:rsidRPr="008C6DE4">
        <w:rPr>
          <w:rFonts w:cs="v4.2.0"/>
        </w:rPr>
        <w:t xml:space="preserve"> defined in Table 8.2.</w:t>
      </w:r>
      <w:r>
        <w:rPr>
          <w:rFonts w:cs="v4.2.0"/>
        </w:rPr>
        <w:t>1</w:t>
      </w:r>
      <w:r w:rsidRPr="008C6DE4">
        <w:rPr>
          <w:rFonts w:cs="v4.2.0"/>
        </w:rPr>
        <w:t>.2.</w:t>
      </w:r>
      <w:r>
        <w:rPr>
          <w:rFonts w:cs="v4.2.0"/>
        </w:rPr>
        <w:t>14</w:t>
      </w:r>
      <w:r w:rsidRPr="008C6DE4">
        <w:rPr>
          <w:rFonts w:cs="v4.2.0"/>
        </w:rPr>
        <w:t>-1</w:t>
      </w:r>
      <w:r>
        <w:rPr>
          <w:rFonts w:cs="v4.2.0"/>
        </w:rPr>
        <w:t xml:space="preserve">. </w:t>
      </w:r>
    </w:p>
    <w:p w14:paraId="5A6F6397" w14:textId="77777777" w:rsidR="00F67361" w:rsidRPr="00734785" w:rsidRDefault="00F67361" w:rsidP="00F67361">
      <w:pPr>
        <w:rPr>
          <w:rFonts w:eastAsiaTheme="minorEastAsia" w:cs="v4.2.0"/>
        </w:rPr>
      </w:pPr>
      <w:r>
        <w:rPr>
          <w:rFonts w:cs="v4.2.0"/>
        </w:rPr>
        <w:t xml:space="preserve">No DL interruption is allowed in the NR downlink carrier(s) which is not indicated by </w:t>
      </w:r>
      <w:r w:rsidRPr="00734785">
        <w:rPr>
          <w:rFonts w:cs="v4.2.0"/>
          <w:i/>
        </w:rPr>
        <w:t>uplinkTxSwitching-DL-Interruption</w:t>
      </w:r>
      <w:r>
        <w:rPr>
          <w:rFonts w:cs="v4.2.0"/>
        </w:rPr>
        <w:t>.</w:t>
      </w:r>
    </w:p>
    <w:p w14:paraId="7E4C8E17" w14:textId="4E238735" w:rsidR="00F67361" w:rsidRDefault="00F67361" w:rsidP="00F67361">
      <w:pPr>
        <w:pStyle w:val="TH"/>
      </w:pPr>
      <w:r w:rsidRPr="00885F53">
        <w:lastRenderedPageBreak/>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8C6DE4" w:rsidRDefault="00F67361" w:rsidP="00F67361">
            <w:pPr>
              <w:pStyle w:val="TAH"/>
            </w:pPr>
            <w:r w:rsidRPr="008C6DE4">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60623445" w:rsidR="00F67361" w:rsidRPr="008C6DE4" w:rsidRDefault="00F67361" w:rsidP="00F67361">
            <w:pPr>
              <w:pStyle w:val="TAN"/>
            </w:pPr>
            <w:r>
              <w:t>Note 1:</w:t>
            </w:r>
            <w:r w:rsidRPr="009C5807">
              <w:t xml:space="preserve"> </w:t>
            </w:r>
            <w:r w:rsidRPr="009C5807">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t>8.2.1.2.15</w:t>
      </w:r>
      <w:r w:rsidRPr="00EF69F5">
        <w:tab/>
        <w:t xml:space="preserve">Interruptions </w:t>
      </w:r>
      <w:r>
        <w:t>due to SCell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14578551" w14:textId="5388FEA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SCell in S</w:t>
      </w:r>
      <w:r>
        <w:rPr>
          <w:lang w:eastAsia="zh-CN"/>
        </w:rPr>
        <w:t>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CA2202E" w14:textId="499E80A5"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7E6B91" w:rsidRDefault="008A3B7A" w:rsidP="008A3B7A">
      <w:pPr>
        <w:pStyle w:val="B10"/>
        <w:rPr>
          <w:rFonts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529FD195" w14:textId="77777777" w:rsidR="008A3B7A" w:rsidRDefault="008A3B7A" w:rsidP="008A3B7A">
      <w:pPr>
        <w:rPr>
          <w:lang w:eastAsia="zh-CN"/>
        </w:rPr>
      </w:pPr>
      <w:r>
        <w:rPr>
          <w:lang w:eastAsia="zh-CN"/>
        </w:rPr>
        <w:t>When multiple SCells in SCG are switched from dormancy to non-dormancy or vice versa when the UE is in DRX active time, the interruption requirement described above applies for each BWP switch.</w:t>
      </w:r>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E639C6C" w14:textId="77777777" w:rsidR="008A3B7A" w:rsidRDefault="008A3B7A" w:rsidP="008A3B7A">
      <w:pPr>
        <w:rPr>
          <w:lang w:eastAsia="zh-CN"/>
        </w:rPr>
      </w:pPr>
      <w:r>
        <w:rPr>
          <w:lang w:eastAsia="zh-CN"/>
        </w:rPr>
        <w:t xml:space="preserve">When one or more SCells are in dormancy, the UE is for the purpose of CQI measurements on the dormant SCell(s) allowed to cause interruptions to non-dormant serving cell(s). </w:t>
      </w:r>
    </w:p>
    <w:p w14:paraId="2E74BA8B" w14:textId="77777777" w:rsidR="008A3B7A" w:rsidRPr="00BE24D3" w:rsidRDefault="008A3B7A" w:rsidP="008A3B7A">
      <w:pPr>
        <w:rPr>
          <w:lang w:eastAsia="zh-CN"/>
        </w:rPr>
      </w:pPr>
      <w:r>
        <w:rPr>
          <w:lang w:eastAsia="zh-CN"/>
        </w:rPr>
        <w:t>The total rate of ACK/NACK feedback loss on any non-dormant serving cell resulting from CQI measurements and RRM measurements, clause 8.2.1.2.15.3, on dormant SCells, shall not exceed [0.5]%.</w:t>
      </w:r>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1F749FC4"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5821F260" w14:textId="77777777" w:rsidR="008A3B7A" w:rsidRPr="00D556CF" w:rsidRDefault="008A3B7A" w:rsidP="008A3B7A">
      <w:pPr>
        <w:rPr>
          <w:lang w:eastAsia="zh-CN"/>
        </w:rPr>
      </w:pPr>
      <w:r>
        <w:rPr>
          <w:lang w:eastAsia="zh-CN"/>
        </w:rPr>
        <w:t>The total rate of ACK/NACK feedback loss on any non-dormant serving cell resulting from CQI measurements, clause 8.2.1.2.15.2, and RRM measurements on dormant SCells, shall not exceed [0.5]%.</w:t>
      </w:r>
    </w:p>
    <w:p w14:paraId="66F1813F" w14:textId="60BA1F51" w:rsidR="009F6F6D" w:rsidRDefault="009F6F6D" w:rsidP="002F5786">
      <w:pPr>
        <w:pStyle w:val="Heading5"/>
        <w:rPr>
          <w:rFonts w:eastAsia="Calibri"/>
          <w:b/>
          <w:u w:val="single"/>
        </w:rPr>
      </w:pPr>
      <w:r>
        <w:rPr>
          <w:rFonts w:eastAsia="Calibri"/>
        </w:rPr>
        <w:t>8.2.1.2.16</w:t>
      </w:r>
      <w:r>
        <w:rPr>
          <w:rFonts w:eastAsia="Calibri"/>
        </w:rPr>
        <w:tab/>
        <w:t xml:space="preserve"> </w:t>
      </w:r>
      <w:r>
        <w:t>Interruptions when identifying CGI of an NR cell with autonomous gaps</w:t>
      </w:r>
    </w:p>
    <w:p w14:paraId="59F82F38" w14:textId="77777777" w:rsidR="009F6F6D" w:rsidRDefault="009F6F6D" w:rsidP="009F6F6D">
      <w:pPr>
        <w:rPr>
          <w:lang w:eastAsia="zh-CN"/>
        </w:rPr>
      </w:pPr>
      <w:r>
        <w:rPr>
          <w:lang w:eastAsia="zh-CN"/>
        </w:rPr>
        <w:t>When a UE is identifying CGI of an NR cell with autonomous gaps, the UE is allowed</w:t>
      </w:r>
      <w:r>
        <w:t xml:space="preserve"> interruptions on PSCell or any activated SCell</w:t>
      </w:r>
      <w:r>
        <w:rPr>
          <w:lang w:eastAsia="zh-CN"/>
        </w:rPr>
        <w:t>:</w:t>
      </w:r>
    </w:p>
    <w:p w14:paraId="21384F50" w14:textId="291C7012" w:rsidR="009F6F6D" w:rsidRDefault="009F6F6D" w:rsidP="002F5786">
      <w:pPr>
        <w:pStyle w:val="B10"/>
      </w:pPr>
      <w:r>
        <w:t>-</w:t>
      </w:r>
      <w:r>
        <w:tab/>
        <w:t>with up to K1 interruptions with interrupted slots up to interruption length X1 specified in Table 8.2.1.2.16-1 for each interruption during MIB decoding time period T</w:t>
      </w:r>
      <w:r>
        <w:rPr>
          <w:vertAlign w:val="subscript"/>
        </w:rPr>
        <w:t>MIB</w:t>
      </w:r>
      <w:r>
        <w:t xml:space="preserve"> specified in clause 9.11.</w:t>
      </w:r>
    </w:p>
    <w:p w14:paraId="08476CFC" w14:textId="0FF57BCF" w:rsidR="009F6F6D" w:rsidRDefault="009F6F6D" w:rsidP="002F5786">
      <w:pPr>
        <w:pStyle w:val="B10"/>
      </w:pPr>
      <w:r>
        <w:t>-</w:t>
      </w:r>
      <w:r>
        <w:tab/>
        <w:t>with up to L1 interruptions with interrupted slots up to interruption length Y1 specified in Table 8.2.1.2.16-1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 xml:space="preserve">. </w:t>
      </w:r>
    </w:p>
    <w:p w14:paraId="372CA683" w14:textId="7F750E8F" w:rsidR="009F6F6D" w:rsidRDefault="009F6F6D" w:rsidP="002F5786">
      <w:pPr>
        <w:pStyle w:val="B10"/>
      </w:pPr>
      <w:r>
        <w:t>-</w:t>
      </w:r>
      <w:r>
        <w:tab/>
        <w:t>with up to L2 interruptions with interrupted slots up to interruption length Y2 specified in Table 8.2.1.2.16-1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46FCB473" w14:textId="77777777" w:rsidR="009F6F6D" w:rsidRDefault="009F6F6D" w:rsidP="009F6F6D">
      <w:pPr>
        <w:rPr>
          <w:rFonts w:cs="v4.2.0"/>
        </w:rPr>
      </w:pPr>
      <w:r>
        <w:rPr>
          <w:rFonts w:cs="v4.2.0"/>
        </w:rPr>
        <w:t>Where:</w:t>
      </w:r>
    </w:p>
    <w:p w14:paraId="67A376D8" w14:textId="77777777" w:rsidR="009F6F6D" w:rsidRDefault="009F6F6D">
      <w:pPr>
        <w:pStyle w:val="B10"/>
      </w:pPr>
      <w:r>
        <w:t>-</w:t>
      </w:r>
      <w:r>
        <w:tab/>
        <w:t>K1 = 6 for the target cell carrier frequency on FR1 and K1 = 25 for the target cell carrier frequency on FR2, and</w:t>
      </w:r>
    </w:p>
    <w:p w14:paraId="051318DC" w14:textId="77777777" w:rsidR="009F6F6D" w:rsidRDefault="009F6F6D">
      <w:pPr>
        <w:pStyle w:val="B10"/>
      </w:pPr>
      <w:r>
        <w:lastRenderedPageBreak/>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48AD61F9" w14:textId="77777777" w:rsidR="009F6F6D" w:rsidRDefault="009F6F6D">
      <w:pPr>
        <w:pStyle w:val="B10"/>
      </w:pPr>
      <w:r>
        <w:t>-</w:t>
      </w:r>
      <w:r>
        <w:tab/>
        <w:t>L2 = 6.</w:t>
      </w:r>
    </w:p>
    <w:p w14:paraId="3E94742F" w14:textId="48BC8AF8" w:rsidR="009F6F6D" w:rsidRDefault="009F6F6D" w:rsidP="009F6F6D">
      <w:pPr>
        <w:pStyle w:val="TH"/>
      </w:pPr>
      <w:r>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82810"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Default="00082810" w:rsidP="00082810">
            <w:pPr>
              <w:pStyle w:val="TAH"/>
            </w:pPr>
            <w:r>
              <w:rPr>
                <w:noProof/>
                <w:lang w:val="en-US"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Default="00082810" w:rsidP="00082810">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Default="00082810" w:rsidP="00082810">
            <w:pPr>
              <w:pStyle w:val="TAH"/>
              <w:rPr>
                <w:rFonts w:cs="Arial"/>
                <w:szCs w:val="18"/>
                <w:lang w:val="fr-FR"/>
              </w:rPr>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Default="00082810" w:rsidP="00082810">
            <w:pPr>
              <w:pStyle w:val="TAH"/>
              <w:rPr>
                <w:rFonts w:cs="Arial"/>
                <w:szCs w:val="18"/>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Default="00082810" w:rsidP="00082810">
            <w:pPr>
              <w:pStyle w:val="TAH"/>
              <w:rPr>
                <w:rFonts w:cs="Arial"/>
                <w:szCs w:val="18"/>
                <w:lang w:val="fr-FR" w:eastAsia="zh-CN"/>
              </w:rPr>
            </w:pPr>
            <w:r>
              <w:rPr>
                <w:lang w:val="fr-FR"/>
              </w:rPr>
              <w:t>Interruption length Y2 (slots)</w:t>
            </w:r>
          </w:p>
        </w:tc>
      </w:tr>
      <w:tr w:rsidR="009F6F6D"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Default="009F6F6D">
            <w:pPr>
              <w:pStyle w:val="TAC"/>
              <w:rPr>
                <w:rFonts w:cs="Arial"/>
                <w:szCs w:val="18"/>
                <w:lang w:val="fr-FR" w:eastAsia="zh-CN"/>
              </w:rPr>
            </w:pPr>
            <w:r>
              <w:rPr>
                <w:rFonts w:cs="Arial"/>
                <w:szCs w:val="18"/>
                <w:lang w:val="fr-FR" w:eastAsia="zh-CN"/>
              </w:rPr>
              <w:t>6</w:t>
            </w:r>
          </w:p>
        </w:tc>
      </w:tr>
      <w:tr w:rsidR="009F6F6D"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Default="009F6F6D">
            <w:pPr>
              <w:pStyle w:val="TAC"/>
              <w:rPr>
                <w:rFonts w:cs="Arial"/>
                <w:szCs w:val="18"/>
                <w:lang w:val="fr-FR" w:eastAsia="zh-CN"/>
              </w:rPr>
            </w:pPr>
            <w:r>
              <w:rPr>
                <w:rFonts w:cs="Arial"/>
                <w:szCs w:val="18"/>
                <w:lang w:val="fr-FR" w:eastAsia="zh-CN"/>
              </w:rPr>
              <w:t>10</w:t>
            </w:r>
          </w:p>
        </w:tc>
      </w:tr>
      <w:tr w:rsidR="009F6F6D"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Default="009F6F6D">
            <w:pPr>
              <w:pStyle w:val="TAC"/>
              <w:rPr>
                <w:lang w:eastAsia="zh-CN"/>
              </w:rPr>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Default="009F6F6D">
            <w:pPr>
              <w:pStyle w:val="TAC"/>
              <w:rPr>
                <w:rFonts w:cs="Arial"/>
                <w:szCs w:val="18"/>
                <w:lang w:val="fr-FR" w:eastAsia="zh-CN"/>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Default="009F6F6D">
            <w:pPr>
              <w:pStyle w:val="TAC"/>
              <w:rPr>
                <w:rFonts w:cs="Arial"/>
                <w:szCs w:val="18"/>
                <w:lang w:val="fr-FR" w:eastAsia="zh-CN"/>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Default="009F6F6D">
            <w:pPr>
              <w:pStyle w:val="TAC"/>
              <w:rPr>
                <w:rFonts w:cs="Arial"/>
                <w:szCs w:val="18"/>
                <w:lang w:val="fr-FR" w:eastAsia="zh-CN"/>
              </w:rPr>
            </w:pPr>
            <w:r>
              <w:rPr>
                <w:rFonts w:cs="Arial"/>
                <w:szCs w:val="18"/>
                <w:lang w:val="fr-FR" w:eastAsia="zh-CN"/>
              </w:rPr>
              <w:t>19</w:t>
            </w:r>
          </w:p>
        </w:tc>
      </w:tr>
      <w:tr w:rsidR="009F6F6D"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Default="009F6F6D">
            <w:pPr>
              <w:pStyle w:val="TAC"/>
              <w:rPr>
                <w:rFonts w:cs="Arial"/>
                <w:szCs w:val="18"/>
                <w:lang w:val="fr-FR" w:eastAsia="zh-CN"/>
              </w:rPr>
            </w:pPr>
            <w:r>
              <w:rPr>
                <w:rFonts w:cs="Arial"/>
                <w:szCs w:val="18"/>
                <w:lang w:val="fr-FR" w:eastAsia="zh-CN"/>
              </w:rPr>
              <w:t>37</w:t>
            </w:r>
          </w:p>
        </w:tc>
      </w:tr>
    </w:tbl>
    <w:p w14:paraId="6D26A5B7" w14:textId="77777777" w:rsidR="009F6F6D" w:rsidRDefault="009F6F6D" w:rsidP="009F6F6D">
      <w:pPr>
        <w:rPr>
          <w:rFonts w:eastAsiaTheme="minorEastAsia"/>
        </w:rPr>
      </w:pPr>
    </w:p>
    <w:p w14:paraId="7EB0451A" w14:textId="042C323A" w:rsidR="009F6F6D" w:rsidRDefault="009F6F6D" w:rsidP="002F5786">
      <w:pPr>
        <w:pStyle w:val="Heading5"/>
        <w:rPr>
          <w:rFonts w:eastAsia="Calibri"/>
          <w:b/>
          <w:u w:val="single"/>
        </w:rPr>
      </w:pPr>
      <w:r>
        <w:rPr>
          <w:rFonts w:eastAsia="Calibri"/>
        </w:rPr>
        <w:t>8.2.1.2.17</w:t>
      </w:r>
      <w:r>
        <w:rPr>
          <w:rFonts w:eastAsia="Calibri"/>
        </w:rPr>
        <w:tab/>
        <w:t xml:space="preserve"> </w:t>
      </w:r>
      <w:r>
        <w:t>Interruptions when identifying CGI of an E-UTRA cell with autonomous gaps</w:t>
      </w:r>
    </w:p>
    <w:p w14:paraId="4B57FEBD"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09D48217"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388F4F46"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6CE0FCA1"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0E48A247" w14:textId="2E8F7E4A" w:rsidR="009F6F6D" w:rsidRDefault="009F6F6D" w:rsidP="009F6F6D">
      <w:pPr>
        <w:rPr>
          <w:lang w:eastAsia="zh-CN"/>
        </w:rPr>
      </w:pPr>
      <w:r>
        <w:t xml:space="preserve">the UE shall be able to transmit at least the number of ACK/NACKs </w:t>
      </w:r>
      <w:r>
        <w:rPr>
          <w:lang w:eastAsia="zh-CN"/>
        </w:rPr>
        <w:t>specified</w:t>
      </w:r>
      <w:r>
        <w:t xml:space="preserve"> in Table 8.2.1.2.17-1 on PSCell or any activated SCell </w:t>
      </w:r>
      <w:r>
        <w:rPr>
          <w:lang w:eastAsia="zh-CN"/>
        </w:rPr>
        <w:t>in the frequency range where autonomous gaps are used</w:t>
      </w:r>
      <w:r>
        <w:t>, provided that:</w:t>
      </w:r>
    </w:p>
    <w:p w14:paraId="138645F4" w14:textId="77777777" w:rsidR="009F6F6D" w:rsidRDefault="009F6F6D" w:rsidP="002F5786">
      <w:pPr>
        <w:pStyle w:val="B10"/>
      </w:pPr>
      <w:r>
        <w:t>-</w:t>
      </w:r>
      <w:r>
        <w:tab/>
        <w:t>there is continuous DL data allocation,</w:t>
      </w:r>
    </w:p>
    <w:p w14:paraId="2136520C" w14:textId="77777777" w:rsidR="009F6F6D" w:rsidRDefault="009F6F6D" w:rsidP="002F5786">
      <w:pPr>
        <w:pStyle w:val="B10"/>
      </w:pPr>
      <w:r>
        <w:t>-</w:t>
      </w:r>
      <w:r>
        <w:tab/>
        <w:t>no DRX cycle is used,</w:t>
      </w:r>
    </w:p>
    <w:p w14:paraId="3BF656E0" w14:textId="77777777" w:rsidR="009F6F6D" w:rsidRDefault="009F6F6D" w:rsidP="002F5786">
      <w:pPr>
        <w:pStyle w:val="B10"/>
      </w:pPr>
      <w:r>
        <w:t>-</w:t>
      </w:r>
      <w:r>
        <w:tab/>
        <w:t>no measurement gaps are configured,</w:t>
      </w:r>
    </w:p>
    <w:p w14:paraId="746F91E9" w14:textId="77777777" w:rsidR="009F6F6D" w:rsidRDefault="009F6F6D" w:rsidP="002F5786">
      <w:pPr>
        <w:pStyle w:val="B10"/>
      </w:pPr>
      <w:r>
        <w:t>-</w:t>
      </w:r>
      <w:r>
        <w:tab/>
        <w:t>only one code word is transmitted in each slot,</w:t>
      </w:r>
    </w:p>
    <w:p w14:paraId="773D7CDF" w14:textId="77777777" w:rsidR="009F6F6D" w:rsidRDefault="009F6F6D" w:rsidP="002F5786">
      <w:pPr>
        <w:pStyle w:val="B10"/>
      </w:pPr>
      <w:r>
        <w:t>-</w:t>
      </w:r>
      <w:r>
        <w:tab/>
        <w:t>2 slot ACK/NACK feedback is configured,</w:t>
      </w:r>
    </w:p>
    <w:p w14:paraId="0CEC6024" w14:textId="77777777" w:rsidR="009F6F6D" w:rsidRDefault="009F6F6D" w:rsidP="002F5786">
      <w:pPr>
        <w:pStyle w:val="B10"/>
      </w:pPr>
      <w:r>
        <w:t>-</w:t>
      </w:r>
      <w:r>
        <w:tab/>
        <w:t>20 ms SMTC period is configured.</w:t>
      </w:r>
    </w:p>
    <w:p w14:paraId="6330F28F" w14:textId="51EC9E98" w:rsidR="009F6F6D" w:rsidRDefault="009F6F6D" w:rsidP="009F6F6D">
      <w:pPr>
        <w:pStyle w:val="TH"/>
        <w:rPr>
          <w:lang w:val="en-US"/>
        </w:rPr>
      </w:pPr>
      <w:r>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82810"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Default="00082810" w:rsidP="00082810">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Default="00082810" w:rsidP="00082810">
            <w:pPr>
              <w:pStyle w:val="TAH"/>
              <w:rPr>
                <w:rFonts w:cs="v4.2.0"/>
                <w:lang w:val="en-US"/>
              </w:rPr>
            </w:pPr>
            <w:r>
              <w:rPr>
                <w:rFonts w:cs="v4.2.0"/>
                <w:lang w:val="en-US"/>
              </w:rPr>
              <w:t>Configuration of the serving cell in which the transmitted ACK/NACKs are counted</w:t>
            </w:r>
          </w:p>
        </w:tc>
      </w:tr>
      <w:tr w:rsidR="00082810"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Default="00082810" w:rsidP="00082810">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Default="00082810" w:rsidP="00082810">
            <w:pPr>
              <w:pStyle w:val="TAH"/>
              <w:rPr>
                <w:rFonts w:cs="v4.2.0"/>
                <w:lang w:val="en-US"/>
              </w:rPr>
            </w:pPr>
            <w:r>
              <w:rPr>
                <w:rFonts w:cs="v4.2.0"/>
                <w:lang w:val="en-US"/>
              </w:rPr>
              <w:t>SCS</w:t>
            </w:r>
          </w:p>
        </w:tc>
      </w:tr>
      <w:tr w:rsidR="009F6F6D"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Default="009F6F6D" w:rsidP="0023008C">
            <w:pPr>
              <w:pStyle w:val="TAC"/>
              <w:rPr>
                <w:lang w:val="sv-SE"/>
              </w:rPr>
            </w:pPr>
            <w:r>
              <w:rPr>
                <w:lang w:val="sv-SE"/>
              </w:rPr>
              <w:t>15 kHz</w:t>
            </w:r>
          </w:p>
        </w:tc>
      </w:tr>
      <w:tr w:rsidR="009F6F6D"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Default="009F6F6D" w:rsidP="0023008C">
            <w:pPr>
              <w:pStyle w:val="TAC"/>
              <w:rPr>
                <w:lang w:val="sv-SE"/>
              </w:rPr>
            </w:pPr>
            <w:r>
              <w:rPr>
                <w:lang w:val="sv-SE"/>
              </w:rPr>
              <w:t>30 kHz</w:t>
            </w:r>
          </w:p>
        </w:tc>
      </w:tr>
      <w:tr w:rsidR="009F6F6D"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Default="009F6F6D" w:rsidP="0023008C">
            <w:pPr>
              <w:pStyle w:val="TAC"/>
              <w:rPr>
                <w:lang w:val="sv-SE"/>
              </w:rPr>
            </w:pPr>
            <w:r>
              <w:rPr>
                <w:lang w:val="sv-SE"/>
              </w:rPr>
              <w:t>60 kHz</w:t>
            </w:r>
          </w:p>
        </w:tc>
      </w:tr>
      <w:tr w:rsidR="009F6F6D"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Default="009F6F6D" w:rsidP="0023008C">
            <w:pPr>
              <w:pStyle w:val="TAC"/>
              <w:rPr>
                <w:lang w:val="sv-SE"/>
              </w:rPr>
            </w:pPr>
            <w:r>
              <w:rPr>
                <w:lang w:val="sv-SE"/>
              </w:rPr>
              <w:t>15 kHz</w:t>
            </w:r>
          </w:p>
        </w:tc>
      </w:tr>
      <w:tr w:rsidR="009F6F6D"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Default="009F6F6D" w:rsidP="0023008C">
            <w:pPr>
              <w:pStyle w:val="TAC"/>
              <w:rPr>
                <w:lang w:val="sv-SE"/>
              </w:rPr>
            </w:pPr>
            <w:r>
              <w:rPr>
                <w:lang w:val="sv-SE"/>
              </w:rPr>
              <w:t>30 kHz</w:t>
            </w:r>
          </w:p>
        </w:tc>
      </w:tr>
      <w:tr w:rsidR="009F6F6D"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Default="009F6F6D" w:rsidP="0023008C">
            <w:pPr>
              <w:pStyle w:val="TAC"/>
              <w:rPr>
                <w:lang w:val="sv-SE"/>
              </w:rPr>
            </w:pPr>
            <w:r>
              <w:rPr>
                <w:lang w:val="sv-SE"/>
              </w:rPr>
              <w:t>60 kHz</w:t>
            </w:r>
          </w:p>
        </w:tc>
      </w:tr>
      <w:tr w:rsidR="009F6F6D"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Default="009F6F6D" w:rsidP="0023008C">
            <w:pPr>
              <w:pStyle w:val="TAC"/>
              <w:rPr>
                <w:lang w:val="sv-SE"/>
              </w:rPr>
            </w:pPr>
            <w:r>
              <w:rPr>
                <w:lang w:val="sv-SE"/>
              </w:rPr>
              <w:t>60 kHz</w:t>
            </w:r>
          </w:p>
        </w:tc>
      </w:tr>
      <w:tr w:rsidR="009F6F6D"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Default="009F6F6D" w:rsidP="0023008C">
            <w:pPr>
              <w:pStyle w:val="TAC"/>
              <w:rPr>
                <w:lang w:val="sv-SE"/>
              </w:rPr>
            </w:pPr>
            <w:r>
              <w:rPr>
                <w:lang w:val="sv-SE"/>
              </w:rPr>
              <w:t>120 kHz</w:t>
            </w:r>
          </w:p>
        </w:tc>
      </w:tr>
      <w:tr w:rsidR="009F6F6D"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2C499CF5"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4BAAC00A" w14:textId="77777777" w:rsidR="009F6F6D" w:rsidRDefault="009F6F6D" w:rsidP="009F6F6D"/>
    <w:p w14:paraId="488C2F60" w14:textId="1C10CD90" w:rsidR="00977C68" w:rsidRPr="009C5807" w:rsidRDefault="00967CF8" w:rsidP="00967CF8">
      <w:pPr>
        <w:pStyle w:val="Heading3"/>
      </w:pPr>
      <w:r w:rsidRPr="009C5807">
        <w:lastRenderedPageBreak/>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156"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measurements on SCC with deactivated SCell in NR SCG, or</w:t>
      </w:r>
    </w:p>
    <w:bookmarkEnd w:id="156"/>
    <w:p w14:paraId="08043757" w14:textId="7D8D1285" w:rsidR="007F4417" w:rsidRDefault="00503BF9" w:rsidP="007F4417">
      <w:pPr>
        <w:pStyle w:val="B10"/>
      </w:pPr>
      <w:r>
        <w:tab/>
      </w:r>
      <w:r w:rsidR="00D2705D" w:rsidRPr="009C5807">
        <w:t>UL/DL BWP is switched on PCell or SCell</w:t>
      </w:r>
      <w:r w:rsidR="007F4417">
        <w:t>, or</w:t>
      </w:r>
    </w:p>
    <w:p w14:paraId="24CBABCC" w14:textId="4EE6F8F7" w:rsidR="007F4417" w:rsidRDefault="007F4417" w:rsidP="007F4417">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10288BCB" w14:textId="0DE9FABE" w:rsidR="00D2705D" w:rsidRPr="00734785" w:rsidRDefault="007F4417" w:rsidP="007F4417">
      <w:pPr>
        <w:pStyle w:val="B10"/>
      </w:pPr>
      <w:r>
        <w:rPr>
          <w:rFonts w:ascii="Tms Rmn" w:eastAsia="MS Mincho" w:hAnsi="Tms Rmn"/>
          <w:lang w:eastAsia="zh-CN"/>
        </w:rPr>
        <w:tab/>
        <w:t>CGI reading of an E-UTRA neighbour cell with autonomous gaps.</w:t>
      </w:r>
    </w:p>
    <w:p w14:paraId="3C2C5CCD" w14:textId="43090982" w:rsidR="00FA12C0" w:rsidRPr="00885F53" w:rsidRDefault="00503BF9" w:rsidP="00FA12C0">
      <w:pPr>
        <w:pStyle w:val="B10"/>
      </w:pPr>
      <w:r>
        <w:rPr>
          <w:lang w:eastAsia="zh-CN"/>
        </w:rPr>
        <w:tab/>
      </w:r>
      <w:r w:rsidR="00D2705D" w:rsidRPr="00734785">
        <w:rPr>
          <w:lang w:eastAsia="zh-CN"/>
        </w:rPr>
        <w:t>UE-specific CBW is changed on PCell or SCell</w:t>
      </w:r>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PCell not using CCA in downlink and one or more SCells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157" w:name="_Toc5952632"/>
      <w:r w:rsidRPr="009C5807">
        <w:t>8.2.2.2.1</w:t>
      </w:r>
      <w:r w:rsidRPr="009C5807">
        <w:tab/>
        <w:t>Interruptions at SCell addition/release</w:t>
      </w:r>
      <w:bookmarkEnd w:id="157"/>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3B211403" w14:textId="77777777" w:rsidR="00977C68" w:rsidRPr="009C5807" w:rsidRDefault="00977C68" w:rsidP="00ED2012">
      <w:pPr>
        <w:pStyle w:val="B10"/>
      </w:pPr>
      <w:r w:rsidRPr="009C5807">
        <w:t>-</w:t>
      </w:r>
      <w:r w:rsidRPr="009C5807">
        <w:tab/>
        <w:t>an interruption on any active serving cell:</w:t>
      </w:r>
    </w:p>
    <w:p w14:paraId="5D19865D" w14:textId="756DE5C9" w:rsidR="00A7003E" w:rsidRDefault="00A7003E" w:rsidP="00A7003E">
      <w:pPr>
        <w:pStyle w:val="B2"/>
      </w:pPr>
      <w:r w:rsidRPr="00DB1281">
        <w:t>-</w:t>
      </w:r>
      <w:r w:rsidRPr="00DB1281">
        <w:tab/>
        <w:t xml:space="preserve">of up to </w:t>
      </w:r>
      <w:r w:rsidRPr="00DB1281">
        <w:rPr>
          <w:rFonts w:ascii="Tms Rmn" w:hAnsi="Tms Rmn"/>
          <w:lang w:eastAsia="zh-CN"/>
        </w:rPr>
        <w:t>X1 slot</w:t>
      </w:r>
      <w:r w:rsidRPr="00DB1281">
        <w:t xml:space="preserve">, if the active serving cell </w:t>
      </w:r>
      <w:r>
        <w:t xml:space="preserve">and </w:t>
      </w:r>
      <w:r w:rsidRPr="00DB1281">
        <w:t>the SCell being added or released</w:t>
      </w:r>
      <w:r w:rsidRPr="006A73E3">
        <w:rPr>
          <w:lang w:eastAsia="zh-CN"/>
        </w:rPr>
        <w:t xml:space="preserve"> </w:t>
      </w:r>
      <w:r w:rsidRPr="00DB1281">
        <w:rPr>
          <w:lang w:eastAsia="zh-CN"/>
        </w:rPr>
        <w:t xml:space="preserve">are in a </w:t>
      </w:r>
      <w:r>
        <w:rPr>
          <w:lang w:eastAsia="zh-CN"/>
        </w:rPr>
        <w:t xml:space="preserve">FR2 </w:t>
      </w:r>
      <w:r w:rsidRPr="00DB1281">
        <w:rPr>
          <w:lang w:eastAsia="zh-CN"/>
        </w:rPr>
        <w:t>band pair</w:t>
      </w:r>
      <w:r>
        <w:rPr>
          <w:lang w:eastAsia="zh-CN"/>
        </w:rPr>
        <w:t xml:space="preserve"> or </w:t>
      </w:r>
      <w:r w:rsidRPr="00DB1281">
        <w:rPr>
          <w:lang w:eastAsia="zh-CN"/>
        </w:rPr>
        <w:t xml:space="preserve">are in a </w:t>
      </w:r>
      <w:r>
        <w:rPr>
          <w:lang w:eastAsia="zh-CN"/>
        </w:rPr>
        <w:t xml:space="preserve">FR2 </w:t>
      </w:r>
      <w:r w:rsidRPr="00DB1281">
        <w:rPr>
          <w:lang w:eastAsia="zh-CN"/>
        </w:rPr>
        <w:t>band pair</w:t>
      </w:r>
      <w:r>
        <w:t>.</w:t>
      </w:r>
    </w:p>
    <w:p w14:paraId="374482DD" w14:textId="63DBC5AF" w:rsidR="00A7003E" w:rsidRPr="00DB1281" w:rsidRDefault="00A7003E" w:rsidP="00A7003E">
      <w:pPr>
        <w:pStyle w:val="B2"/>
        <w:rPr>
          <w:rFonts w:ascii="Tms Rmn" w:eastAsia="MS Mincho" w:hAnsi="Tms Rmn"/>
        </w:rPr>
      </w:pPr>
      <w:r>
        <w:t>-</w:t>
      </w:r>
      <w:r>
        <w:tab/>
      </w:r>
      <w:r w:rsidRPr="004E0842">
        <w:rPr>
          <w:rFonts w:ascii="Tms Rmn" w:eastAsia="MS Mincho" w:hAnsi="Tms Rmn"/>
          <w:lang w:val="en-US"/>
        </w:rPr>
        <w:t xml:space="preserve">of up to X1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372EB31" w14:textId="77777777" w:rsidR="0006582E" w:rsidRPr="00885F53" w:rsidRDefault="0006582E" w:rsidP="0006582E">
      <w:pPr>
        <w:pStyle w:val="B3"/>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
      </w:pPr>
      <w:r w:rsidRPr="00885F53">
        <w:t>or</w:t>
      </w:r>
    </w:p>
    <w:p w14:paraId="2D296AB6" w14:textId="77777777" w:rsidR="00977C68" w:rsidRPr="009C5807" w:rsidRDefault="00977C68" w:rsidP="00ED2012">
      <w:pPr>
        <w:pStyle w:val="B2"/>
      </w:pPr>
      <w:r w:rsidRPr="009C5807">
        <w:lastRenderedPageBreak/>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669BAA41" w:rsidR="0006582E" w:rsidRPr="00885F53" w:rsidRDefault="0006582E" w:rsidP="0006582E">
      <w:pPr>
        <w:pStyle w:val="TH"/>
      </w:pPr>
      <w:r w:rsidRPr="00885F53">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158" w:name="_Toc5952633"/>
      <w:r w:rsidRPr="009C5807">
        <w:t>8.2.2.2.2</w:t>
      </w:r>
      <w:r w:rsidRPr="009C5807">
        <w:tab/>
        <w:t>Interruptions at SCell activation/deactivation</w:t>
      </w:r>
      <w:bookmarkEnd w:id="158"/>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5CF0F9C2" w14:textId="72DFF079" w:rsidR="00A7003E" w:rsidRDefault="00A7003E" w:rsidP="00A7003E">
      <w:pPr>
        <w:pStyle w:val="B2"/>
      </w:pPr>
      <w:r w:rsidRPr="00DB1281">
        <w:t>-</w:t>
      </w:r>
      <w:r w:rsidRPr="00DB1281">
        <w:tab/>
        <w:t>of up to</w:t>
      </w:r>
      <w:r w:rsidRPr="00DB1281">
        <w:rPr>
          <w:rFonts w:ascii="Tms Rmn" w:hAnsi="Tms Rmn"/>
          <w:lang w:eastAsia="zh-CN"/>
        </w:rPr>
        <w:t xml:space="preserve"> X2 slot</w:t>
      </w:r>
      <w:r w:rsidRPr="00DB1281">
        <w:t xml:space="preserve">, if the active serving cell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23AA5FD2" w14:textId="1E023C0D" w:rsidR="00A7003E" w:rsidRPr="00DB1281" w:rsidRDefault="00A7003E" w:rsidP="00A7003E">
      <w:pPr>
        <w:pStyle w:val="B2"/>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w:t>
      </w:r>
      <w:r w:rsidRPr="00DB1281">
        <w:t>activated or deactivated</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04DFE8C" w14:textId="77777777" w:rsidR="0006582E" w:rsidRPr="00885F53" w:rsidRDefault="0006582E" w:rsidP="0006582E">
      <w:pPr>
        <w:pStyle w:val="B3"/>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
      </w:pPr>
      <w:r w:rsidRPr="00885F53">
        <w:t>or</w:t>
      </w:r>
    </w:p>
    <w:p w14:paraId="21573BC4" w14:textId="77777777" w:rsidR="00977C68" w:rsidRPr="009C5807" w:rsidRDefault="00977C68" w:rsidP="00ED2012">
      <w:pPr>
        <w:pStyle w:val="B2"/>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lastRenderedPageBreak/>
        <w:t xml:space="preserve">Table 8.2.2.2.2-1: Interruption </w:t>
      </w:r>
      <w:r w:rsidR="0006582E"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159" w:name="_Toc5952634"/>
      <w:r w:rsidRPr="009C5807">
        <w:t>8.2.2.2.3</w:t>
      </w:r>
      <w:r w:rsidRPr="009C5807">
        <w:tab/>
      </w:r>
      <w:bookmarkEnd w:id="159"/>
      <w:r w:rsidRPr="009C5807">
        <w:t>Interruptions during measurements on deactivated SCC</w:t>
      </w:r>
    </w:p>
    <w:p w14:paraId="15652178"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63C1B476" w14:textId="77777777" w:rsidR="00977C68" w:rsidRPr="009C5807" w:rsidRDefault="00977C68" w:rsidP="00977C68">
      <w:pPr>
        <w:rPr>
          <w:lang w:eastAsia="zh-CN"/>
        </w:rPr>
      </w:pPr>
      <w:r w:rsidRPr="009C5807">
        <w:t xml:space="preserve">Interruptions on activated SCells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lastRenderedPageBreak/>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4B7A6DB" w:rsidR="009323E2" w:rsidRDefault="009323E2"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5E83E529" w14:textId="56C68ED2"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70D40D38" w14:textId="71170702" w:rsidR="00977C68" w:rsidRPr="009C5807" w:rsidRDefault="00977C68" w:rsidP="00977C68">
      <w:pPr>
        <w:rPr>
          <w:rFonts w:cs="v4.2.0"/>
        </w:rPr>
      </w:pPr>
      <w:r w:rsidRPr="009C5807">
        <w:rPr>
          <w:rFonts w:cs="v4.2.0"/>
          <w:lang w:eastAsia="zh-CN"/>
        </w:rPr>
        <w:t xml:space="preserve">When </w:t>
      </w:r>
      <w:r w:rsidRPr="009C5807">
        <w:rPr>
          <w:rFonts w:cs="v4.2.0"/>
        </w:rPr>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starting time of interruption is only allowed within the BWP switching delay </w:t>
      </w:r>
      <w:r w:rsidRPr="009C5807">
        <w:rPr>
          <w:lang w:eastAsia="zh-CN"/>
        </w:rPr>
        <w:t>T</w:t>
      </w:r>
      <w:r w:rsidRPr="009C5807">
        <w:rPr>
          <w:vertAlign w:val="subscript"/>
          <w:lang w:eastAsia="zh-CN"/>
        </w:rPr>
        <w:t>BWPswitchDelay</w:t>
      </w:r>
      <w:r w:rsidRPr="009C5807">
        <w:rPr>
          <w:rFonts w:cs="v4.2.0"/>
        </w:rPr>
        <w:t xml:space="preserve"> as defined in clause 8.6.2. </w:t>
      </w:r>
      <w:r w:rsidR="00155640" w:rsidRPr="009C5807">
        <w:rPr>
          <w:rFonts w:cs="v4.2.0"/>
        </w:rPr>
        <w:t>Interruptions are not allowed during BWP switch involving any other parameter change.</w:t>
      </w:r>
    </w:p>
    <w:p w14:paraId="120C092B" w14:textId="190AA80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The starting time of interruption is only allowed within the BWP switching delay </w:t>
      </w:r>
      <w:r w:rsidRPr="009C5807">
        <w:rPr>
          <w:lang w:eastAsia="zh-CN"/>
        </w:rPr>
        <w:t>T</w:t>
      </w:r>
      <w:r w:rsidRPr="009C5807">
        <w:rPr>
          <w:vertAlign w:val="subscript"/>
          <w:lang w:eastAsia="zh-CN"/>
        </w:rPr>
        <w:t>BWPswitchDelay</w:t>
      </w:r>
      <w:r w:rsidRPr="009C5807">
        <w:rPr>
          <w:rFonts w:cs="v4.2.0"/>
        </w:rPr>
        <w:t xml:space="preserve"> as defined in clause 8.6.2. </w:t>
      </w:r>
      <w:r w:rsidR="00155640" w:rsidRPr="009C5807">
        <w:rPr>
          <w:rFonts w:cs="v4.2.0"/>
        </w:rPr>
        <w:t>Interruptions are not allowed during BWP switch involving any other parameter change.</w:t>
      </w:r>
    </w:p>
    <w:p w14:paraId="4480F17C" w14:textId="0488DEBA" w:rsidR="009323E2" w:rsidRDefault="00155640"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w:t>
      </w:r>
      <w:r w:rsidRPr="009C5807">
        <w:rPr>
          <w:rFonts w:cs="v4.2.0"/>
        </w:rPr>
        <w:t> 8.6.3.</w:t>
      </w:r>
    </w:p>
    <w:p w14:paraId="09D5502D" w14:textId="61A4F021" w:rsidR="00155640" w:rsidRPr="009C5807"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UE is allowed to cause interruption of up to X slot to other active serving cells due to switching its active </w:t>
      </w:r>
      <w:r>
        <w:t xml:space="preserve">UL </w:t>
      </w:r>
      <w:r w:rsidRPr="00885F53">
        <w:t xml:space="preserve">BWP involving changes in any of the parameters listed in Table 8.2.2.2.5-2 if the UE is not capable of per-FR gap, or if the BWP switching involves SCS changing. When the </w:t>
      </w:r>
      <w:r>
        <w:t xml:space="preserve">UL </w:t>
      </w:r>
      <w:r w:rsidRPr="00885F53">
        <w:t>BWP switch imposes changes in any of the parameters listed in Table 8.2.2.2.5-2</w:t>
      </w:r>
      <w:r>
        <w:t xml:space="preserve"> </w:t>
      </w:r>
      <w:r w:rsidRPr="00BE78B0">
        <w:t xml:space="preserve">and </w:t>
      </w:r>
      <w:r w:rsidRPr="00885F53">
        <w:t>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8.2.2.2.5-1.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BWP switch involving other parameter change.</w:t>
      </w:r>
    </w:p>
    <w:p w14:paraId="0FCE7969" w14:textId="77777777" w:rsidR="00977C68" w:rsidRPr="009C5807" w:rsidRDefault="00977C68" w:rsidP="00977C68">
      <w:pPr>
        <w:pStyle w:val="TH"/>
      </w:pPr>
      <w:r w:rsidRPr="009C5807">
        <w:lastRenderedPageBreak/>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9C5807" w:rsidRDefault="00486FFB" w:rsidP="00486FFB">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9C5807" w:rsidRDefault="00486FFB" w:rsidP="00486FFB">
            <w:pPr>
              <w:pStyle w:val="TAH"/>
            </w:pPr>
            <w:r>
              <w:t>I</w:t>
            </w:r>
            <w:r w:rsidRPr="00DD3199">
              <w:t>nterruption length X (slots)</w:t>
            </w:r>
          </w:p>
        </w:tc>
      </w:tr>
      <w:tr w:rsidR="00486FFB" w:rsidRPr="009C5807"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9C5807"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9C5807" w:rsidRDefault="00486FFB" w:rsidP="00486FFB">
            <w:pPr>
              <w:pStyle w:val="TAH"/>
            </w:pPr>
            <w:r w:rsidRPr="009C5807">
              <w:t>length (ms)</w:t>
            </w:r>
          </w:p>
        </w:tc>
        <w:tc>
          <w:tcPr>
            <w:tcW w:w="2552" w:type="dxa"/>
            <w:tcBorders>
              <w:top w:val="nil"/>
              <w:left w:val="single" w:sz="4" w:space="0" w:color="auto"/>
              <w:right w:val="single" w:sz="4" w:space="0" w:color="auto"/>
            </w:tcBorders>
          </w:tcPr>
          <w:p w14:paraId="0EC4FE6B" w14:textId="77777777" w:rsidR="00486FFB" w:rsidRPr="00DD3199" w:rsidRDefault="00486FFB" w:rsidP="00486FFB">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lastRenderedPageBreak/>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082810" w:rsidRPr="009C5807"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9C5807" w:rsidRDefault="00082810" w:rsidP="00082810">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9C5807" w:rsidRDefault="00082810" w:rsidP="00082810">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9C5807" w:rsidRDefault="00082810" w:rsidP="00082810">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9C5807" w:rsidRDefault="00082810" w:rsidP="00082810">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9C5807" w:rsidRDefault="00082810" w:rsidP="00082810">
            <w:pPr>
              <w:pStyle w:val="TAC"/>
              <w:rPr>
                <w:lang w:val="en-US" w:eastAsia="zh-CN"/>
              </w:rPr>
            </w:pPr>
            <w:r w:rsidRPr="009C5807">
              <w:rPr>
                <w:lang w:val="en-US" w:eastAsia="zh-CN"/>
              </w:rPr>
              <w:t>4.7%</w:t>
            </w:r>
          </w:p>
        </w:tc>
      </w:tr>
      <w:tr w:rsidR="00082810" w:rsidRPr="009C5807"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9C5807" w:rsidRDefault="00082810" w:rsidP="00082810">
            <w:pPr>
              <w:pStyle w:val="TAC"/>
              <w:rPr>
                <w:lang w:val="en-US" w:eastAsia="zh-CN"/>
              </w:rPr>
            </w:pPr>
          </w:p>
        </w:tc>
      </w:tr>
      <w:tr w:rsidR="00082810" w:rsidRPr="009C5807"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9C5807" w:rsidRDefault="00082810" w:rsidP="00082810">
            <w:pPr>
              <w:pStyle w:val="TAC"/>
              <w:rPr>
                <w:lang w:val="en-US" w:eastAsia="zh-CN"/>
              </w:rPr>
            </w:pPr>
          </w:p>
        </w:tc>
      </w:tr>
      <w:tr w:rsidR="00082810" w:rsidRPr="009C5807"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9C5807" w:rsidRDefault="00082810" w:rsidP="00082810">
            <w:pPr>
              <w:pStyle w:val="TAC"/>
              <w:rPr>
                <w:lang w:val="en-US" w:eastAsia="zh-CN"/>
              </w:rPr>
            </w:pPr>
          </w:p>
        </w:tc>
      </w:tr>
      <w:tr w:rsidR="00082810" w:rsidRPr="009C5807"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9C5807" w:rsidRDefault="00082810" w:rsidP="00082810">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9C5807" w:rsidRDefault="00082810" w:rsidP="00082810">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9C5807" w:rsidRDefault="00082810" w:rsidP="00082810">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9C5807" w:rsidRDefault="00082810" w:rsidP="00082810">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9C5807" w:rsidRDefault="00082810" w:rsidP="00082810">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9C5807" w:rsidRDefault="00082810" w:rsidP="00082810">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9C5807" w:rsidRDefault="00082810" w:rsidP="00082810">
            <w:pPr>
              <w:pStyle w:val="TAC"/>
              <w:rPr>
                <w:lang w:val="en-US" w:eastAsia="zh-CN"/>
              </w:rPr>
            </w:pPr>
            <w:r w:rsidRPr="009C5807">
              <w:rPr>
                <w:lang w:val="en-US" w:eastAsia="zh-CN"/>
              </w:rPr>
              <w:t>6.0%</w:t>
            </w:r>
          </w:p>
        </w:tc>
      </w:tr>
      <w:tr w:rsidR="00082810" w:rsidRPr="009C5807"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9C5807" w:rsidRDefault="00082810" w:rsidP="00082810">
            <w:pPr>
              <w:pStyle w:val="TAC"/>
              <w:rPr>
                <w:lang w:val="en-US" w:eastAsia="zh-CN"/>
              </w:rPr>
            </w:pPr>
          </w:p>
        </w:tc>
      </w:tr>
      <w:tr w:rsidR="00082810" w:rsidRPr="009C5807"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9C5807" w:rsidRDefault="00082810" w:rsidP="00082810">
            <w:pPr>
              <w:pStyle w:val="TAC"/>
              <w:rPr>
                <w:lang w:val="en-US" w:eastAsia="zh-CN"/>
              </w:rPr>
            </w:pPr>
          </w:p>
        </w:tc>
      </w:tr>
      <w:tr w:rsidR="00082810" w:rsidRPr="009C5807"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9C5807" w:rsidRDefault="00082810" w:rsidP="00082810">
            <w:pPr>
              <w:pStyle w:val="TAC"/>
              <w:rPr>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Interruptions at SCell activation/deactivation with multiple downlink SCells</w:t>
      </w:r>
    </w:p>
    <w:p w14:paraId="2C865C1F"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PCell and up to 7 downlink SCell(s).</w:t>
      </w:r>
    </w:p>
    <w:p w14:paraId="3988E329" w14:textId="77777777" w:rsidR="00764A79" w:rsidRPr="009C5807" w:rsidRDefault="00764A79" w:rsidP="00764A79">
      <w:r w:rsidRPr="009C5807">
        <w:t xml:space="preserve">When multiple SCell is activated or deactivated </w:t>
      </w:r>
      <w:r w:rsidRPr="009C5807">
        <w:rPr>
          <w:rFonts w:eastAsia="MS Mincho"/>
          <w:lang w:eastAsia="zh-CN"/>
        </w:rPr>
        <w:t>by one single MAC CE command</w:t>
      </w:r>
      <w:r w:rsidRPr="009C5807">
        <w:t>:</w:t>
      </w:r>
    </w:p>
    <w:p w14:paraId="537F63D3" w14:textId="1A61EECD" w:rsidR="00764A79" w:rsidRPr="009C5807" w:rsidRDefault="00764A79" w:rsidP="00ED2012">
      <w:pPr>
        <w:pStyle w:val="B10"/>
      </w:pPr>
      <w:r w:rsidRPr="009C5807">
        <w:t>-</w:t>
      </w:r>
      <w:r w:rsidRPr="009C5807">
        <w:tab/>
        <w:t xml:space="preserve">an interruption on any active serving cell is specified as in </w:t>
      </w:r>
      <w:r w:rsidR="0063092D">
        <w:t>clause</w:t>
      </w:r>
      <w:r w:rsidRPr="009C5807">
        <w:t xml:space="preserve">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4CC1BFCE" w14:textId="77777777" w:rsidR="00FA12C0" w:rsidRDefault="00FA12C0" w:rsidP="00FA12C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3FE82557" w14:textId="77777777" w:rsidR="00FA12C0" w:rsidRDefault="00FA12C0" w:rsidP="00FA12C0">
      <w:pPr>
        <w:pStyle w:val="B10"/>
      </w:pPr>
      <w:r w:rsidRPr="00CE2FF9">
        <w:lastRenderedPageBreak/>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621C34"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DD3199"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DD3199" w:rsidRDefault="00621C34" w:rsidP="00621C34">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Default="00621C34" w:rsidP="00621C34">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Default="00621C34" w:rsidP="00621C34">
            <w:pPr>
              <w:pStyle w:val="TAH"/>
              <w:rPr>
                <w:lang w:val="fr-FR"/>
              </w:rPr>
            </w:pPr>
            <w:r>
              <w:rPr>
                <w:lang w:val="fr-FR"/>
              </w:rPr>
              <w:t>Interruption length X1 (slots)</w:t>
            </w:r>
          </w:p>
        </w:tc>
      </w:tr>
      <w:tr w:rsidR="00621C34"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DD3199" w:rsidRDefault="00621C34" w:rsidP="00621C34">
            <w:pPr>
              <w:pStyle w:val="TAH"/>
              <w:rPr>
                <w:noProof/>
                <w:lang w:val="en-US" w:eastAsia="zh-CN"/>
              </w:rPr>
            </w:pPr>
            <w:r w:rsidRPr="00DD3199">
              <w:rPr>
                <w:noProof/>
                <w:lang w:val="en-US"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DD3199" w:rsidRDefault="00621C34" w:rsidP="00621C34">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706C2296" w14:textId="7F4B4784" w:rsidR="00621C34" w:rsidRDefault="00621C34" w:rsidP="00621C34">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Default="00621C34" w:rsidP="00621C34">
            <w:pPr>
              <w:pStyle w:val="TAH"/>
              <w:rPr>
                <w:lang w:val="fr-FR"/>
              </w:rPr>
            </w:pPr>
            <w:r>
              <w:rPr>
                <w:lang w:val="fr-FR"/>
              </w:rPr>
              <w:t>Sub carrier spacing for agressor cell (kHz)</w:t>
            </w:r>
          </w:p>
        </w:tc>
      </w:tr>
      <w:tr w:rsidR="00621C34"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DD3199"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DD3199"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Default="00621C34" w:rsidP="00621C34">
            <w:pPr>
              <w:pStyle w:val="TAH"/>
              <w:rPr>
                <w:lang w:val="fr-FR"/>
              </w:rPr>
            </w:pPr>
          </w:p>
        </w:tc>
        <w:tc>
          <w:tcPr>
            <w:tcW w:w="1346" w:type="dxa"/>
            <w:tcBorders>
              <w:top w:val="single" w:sz="4" w:space="0" w:color="auto"/>
              <w:left w:val="single" w:sz="4" w:space="0" w:color="auto"/>
              <w:right w:val="single" w:sz="4" w:space="0" w:color="auto"/>
            </w:tcBorders>
          </w:tcPr>
          <w:p w14:paraId="76818B89" w14:textId="228B873B" w:rsidR="00621C34" w:rsidRDefault="00621C34" w:rsidP="00621C34">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Default="00621C34" w:rsidP="00621C34">
            <w:pPr>
              <w:pStyle w:val="TAH"/>
              <w:rPr>
                <w:lang w:val="fr-FR"/>
              </w:rPr>
            </w:pPr>
            <w:r w:rsidRPr="00FC2972">
              <w:rPr>
                <w:rFonts w:hint="eastAsia"/>
                <w:lang w:val="fr-FR"/>
              </w:rPr>
              <w:t>30</w:t>
            </w:r>
          </w:p>
        </w:tc>
      </w:tr>
      <w:tr w:rsidR="00621C34"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DD3199" w:rsidRDefault="00621C34" w:rsidP="00621C34">
            <w:pPr>
              <w:pStyle w:val="TAC"/>
            </w:pPr>
            <w:r w:rsidRPr="00DD3199">
              <w:t>0</w:t>
            </w:r>
          </w:p>
        </w:tc>
        <w:tc>
          <w:tcPr>
            <w:tcW w:w="1473" w:type="dxa"/>
            <w:tcBorders>
              <w:top w:val="single" w:sz="4" w:space="0" w:color="auto"/>
              <w:left w:val="single" w:sz="4" w:space="0" w:color="auto"/>
              <w:bottom w:val="nil"/>
              <w:right w:val="single" w:sz="4" w:space="0" w:color="auto"/>
            </w:tcBorders>
          </w:tcPr>
          <w:p w14:paraId="6821B78C" w14:textId="495509D7" w:rsidR="00621C34" w:rsidRPr="00DD3199" w:rsidRDefault="00621C34" w:rsidP="00621C34">
            <w:pPr>
              <w:pStyle w:val="TAC"/>
            </w:pPr>
            <w:r w:rsidRPr="00DD3199">
              <w:t>1</w:t>
            </w:r>
          </w:p>
        </w:tc>
        <w:tc>
          <w:tcPr>
            <w:tcW w:w="1417" w:type="dxa"/>
            <w:tcBorders>
              <w:left w:val="single" w:sz="4" w:space="0" w:color="auto"/>
              <w:right w:val="single" w:sz="4" w:space="0" w:color="auto"/>
            </w:tcBorders>
          </w:tcPr>
          <w:p w14:paraId="708B54A4" w14:textId="5E6753B9"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C3B0F2A" w14:textId="3D03B92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25E9314A" w14:textId="77777777" w:rsidR="00621C34" w:rsidRPr="00DD3199" w:rsidRDefault="00621C34" w:rsidP="00621C34">
            <w:pPr>
              <w:pStyle w:val="TAC"/>
            </w:pPr>
          </w:p>
        </w:tc>
        <w:tc>
          <w:tcPr>
            <w:tcW w:w="1417" w:type="dxa"/>
            <w:tcBorders>
              <w:left w:val="single" w:sz="4" w:space="0" w:color="auto"/>
              <w:right w:val="single" w:sz="4" w:space="0" w:color="auto"/>
            </w:tcBorders>
          </w:tcPr>
          <w:p w14:paraId="7E149EB3" w14:textId="3162E86A"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819296B" w14:textId="3A7AFF8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178A8BC6" w14:textId="77777777" w:rsidR="00621C34" w:rsidRPr="00DD3199" w:rsidRDefault="00621C34" w:rsidP="00621C34">
            <w:pPr>
              <w:pStyle w:val="TAC"/>
            </w:pPr>
          </w:p>
        </w:tc>
        <w:tc>
          <w:tcPr>
            <w:tcW w:w="1417" w:type="dxa"/>
            <w:tcBorders>
              <w:left w:val="single" w:sz="4" w:space="0" w:color="auto"/>
              <w:right w:val="single" w:sz="4" w:space="0" w:color="auto"/>
            </w:tcBorders>
          </w:tcPr>
          <w:p w14:paraId="3920D976" w14:textId="7C6D32BF"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C4355FD" w14:textId="0440CC5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DD3199" w:rsidRDefault="00621C34" w:rsidP="00621C34">
            <w:pPr>
              <w:pStyle w:val="TAC"/>
            </w:pPr>
            <w:r w:rsidRPr="00DD3199">
              <w:t>1</w:t>
            </w:r>
          </w:p>
        </w:tc>
        <w:tc>
          <w:tcPr>
            <w:tcW w:w="1473" w:type="dxa"/>
            <w:tcBorders>
              <w:top w:val="single" w:sz="4" w:space="0" w:color="auto"/>
              <w:left w:val="single" w:sz="4" w:space="0" w:color="auto"/>
              <w:bottom w:val="nil"/>
              <w:right w:val="single" w:sz="4" w:space="0" w:color="auto"/>
            </w:tcBorders>
          </w:tcPr>
          <w:p w14:paraId="0AC0849A" w14:textId="3D730C75" w:rsidR="00621C34" w:rsidRPr="00DD3199" w:rsidRDefault="00621C34" w:rsidP="00621C34">
            <w:pPr>
              <w:pStyle w:val="TAC"/>
            </w:pPr>
            <w:r w:rsidRPr="00DD3199">
              <w:t>0.5</w:t>
            </w:r>
          </w:p>
        </w:tc>
        <w:tc>
          <w:tcPr>
            <w:tcW w:w="1417" w:type="dxa"/>
            <w:tcBorders>
              <w:left w:val="single" w:sz="4" w:space="0" w:color="auto"/>
              <w:right w:val="single" w:sz="4" w:space="0" w:color="auto"/>
            </w:tcBorders>
          </w:tcPr>
          <w:p w14:paraId="16ABCFF4" w14:textId="728FAF84"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8558C78" w14:textId="0D4D459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DD3199" w:rsidRDefault="00621C34" w:rsidP="00621C34">
            <w:pPr>
              <w:pStyle w:val="TAC"/>
            </w:pPr>
          </w:p>
        </w:tc>
        <w:tc>
          <w:tcPr>
            <w:tcW w:w="1417" w:type="dxa"/>
            <w:tcBorders>
              <w:left w:val="single" w:sz="4" w:space="0" w:color="auto"/>
              <w:right w:val="single" w:sz="4" w:space="0" w:color="auto"/>
            </w:tcBorders>
          </w:tcPr>
          <w:p w14:paraId="1631C01E" w14:textId="1F8166A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DD3199" w:rsidRDefault="00621C34" w:rsidP="00621C34">
            <w:pPr>
              <w:pStyle w:val="TAC"/>
            </w:pPr>
          </w:p>
        </w:tc>
        <w:tc>
          <w:tcPr>
            <w:tcW w:w="1417" w:type="dxa"/>
            <w:tcBorders>
              <w:left w:val="single" w:sz="4" w:space="0" w:color="auto"/>
              <w:right w:val="single" w:sz="4" w:space="0" w:color="auto"/>
            </w:tcBorders>
          </w:tcPr>
          <w:p w14:paraId="6DC12C1B" w14:textId="2DB04B5A"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DD3199" w:rsidRDefault="00621C34" w:rsidP="00621C34">
            <w:pPr>
              <w:pStyle w:val="TAC"/>
            </w:pPr>
            <w:r w:rsidRPr="00DD3199">
              <w:t>2</w:t>
            </w:r>
          </w:p>
        </w:tc>
        <w:tc>
          <w:tcPr>
            <w:tcW w:w="1473" w:type="dxa"/>
            <w:tcBorders>
              <w:top w:val="single" w:sz="4" w:space="0" w:color="auto"/>
              <w:left w:val="single" w:sz="4" w:space="0" w:color="auto"/>
              <w:bottom w:val="nil"/>
              <w:right w:val="single" w:sz="4" w:space="0" w:color="auto"/>
            </w:tcBorders>
          </w:tcPr>
          <w:p w14:paraId="55DCF2F3" w14:textId="5D7D5868" w:rsidR="00621C34" w:rsidRPr="00DD3199" w:rsidRDefault="00621C34" w:rsidP="00621C34">
            <w:pPr>
              <w:pStyle w:val="TAC"/>
            </w:pPr>
            <w:r w:rsidRPr="00DD3199">
              <w:t>0.25</w:t>
            </w:r>
          </w:p>
        </w:tc>
        <w:tc>
          <w:tcPr>
            <w:tcW w:w="1417" w:type="dxa"/>
            <w:tcBorders>
              <w:left w:val="single" w:sz="4" w:space="0" w:color="auto"/>
              <w:right w:val="single" w:sz="4" w:space="0" w:color="auto"/>
            </w:tcBorders>
          </w:tcPr>
          <w:p w14:paraId="1861346A" w14:textId="1BE8CFB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4247BB4" w14:textId="4D74A32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DD3199" w:rsidRDefault="00621C34" w:rsidP="00621C34">
            <w:pPr>
              <w:pStyle w:val="TAC"/>
            </w:pPr>
          </w:p>
        </w:tc>
        <w:tc>
          <w:tcPr>
            <w:tcW w:w="1417" w:type="dxa"/>
            <w:tcBorders>
              <w:left w:val="single" w:sz="4" w:space="0" w:color="auto"/>
              <w:right w:val="single" w:sz="4" w:space="0" w:color="auto"/>
            </w:tcBorders>
          </w:tcPr>
          <w:p w14:paraId="432DF64D" w14:textId="61B62CBD"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DD3199" w:rsidRDefault="00621C34" w:rsidP="00621C34">
            <w:pPr>
              <w:pStyle w:val="TAC"/>
            </w:pPr>
          </w:p>
        </w:tc>
        <w:tc>
          <w:tcPr>
            <w:tcW w:w="1417" w:type="dxa"/>
            <w:tcBorders>
              <w:left w:val="single" w:sz="4" w:space="0" w:color="auto"/>
              <w:right w:val="single" w:sz="4" w:space="0" w:color="auto"/>
            </w:tcBorders>
          </w:tcPr>
          <w:p w14:paraId="6D77F760" w14:textId="5A4A8B4F"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6</w:t>
            </w:r>
          </w:p>
        </w:tc>
      </w:tr>
      <w:tr w:rsidR="00621C34"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DD3199" w:rsidRDefault="00621C34" w:rsidP="00621C34">
            <w:pPr>
              <w:pStyle w:val="TAC"/>
            </w:pPr>
            <w:r w:rsidRPr="00DD3199">
              <w:t>3</w:t>
            </w:r>
          </w:p>
        </w:tc>
        <w:tc>
          <w:tcPr>
            <w:tcW w:w="1473" w:type="dxa"/>
            <w:tcBorders>
              <w:top w:val="single" w:sz="4" w:space="0" w:color="auto"/>
              <w:left w:val="single" w:sz="4" w:space="0" w:color="auto"/>
              <w:bottom w:val="nil"/>
              <w:right w:val="single" w:sz="4" w:space="0" w:color="auto"/>
            </w:tcBorders>
          </w:tcPr>
          <w:p w14:paraId="3C164015" w14:textId="6420B73F" w:rsidR="00621C34" w:rsidRPr="00DD3199" w:rsidRDefault="00621C34" w:rsidP="00621C34">
            <w:pPr>
              <w:pStyle w:val="TAC"/>
            </w:pPr>
            <w:r w:rsidRPr="00DD3199">
              <w:t>0.125</w:t>
            </w:r>
          </w:p>
        </w:tc>
        <w:tc>
          <w:tcPr>
            <w:tcW w:w="1417" w:type="dxa"/>
            <w:tcBorders>
              <w:left w:val="single" w:sz="4" w:space="0" w:color="auto"/>
              <w:right w:val="single" w:sz="4" w:space="0" w:color="auto"/>
            </w:tcBorders>
          </w:tcPr>
          <w:p w14:paraId="3CA52911" w14:textId="5622E29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72536F0" w14:textId="135AF07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r>
      <w:tr w:rsidR="00621C34"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DD3199" w:rsidRDefault="00621C34" w:rsidP="00621C34">
            <w:pPr>
              <w:pStyle w:val="TAC"/>
            </w:pPr>
          </w:p>
        </w:tc>
        <w:tc>
          <w:tcPr>
            <w:tcW w:w="1417" w:type="dxa"/>
            <w:tcBorders>
              <w:left w:val="single" w:sz="4" w:space="0" w:color="auto"/>
              <w:right w:val="single" w:sz="4" w:space="0" w:color="auto"/>
            </w:tcBorders>
          </w:tcPr>
          <w:p w14:paraId="33A34CC8" w14:textId="16210E3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r>
      <w:tr w:rsidR="00621C34"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DD3199" w:rsidRDefault="00621C34" w:rsidP="00621C34">
            <w:pPr>
              <w:pStyle w:val="TAC"/>
            </w:pPr>
          </w:p>
        </w:tc>
        <w:tc>
          <w:tcPr>
            <w:tcW w:w="1417" w:type="dxa"/>
            <w:tcBorders>
              <w:left w:val="single" w:sz="4" w:space="0" w:color="auto"/>
              <w:right w:val="single" w:sz="4" w:space="0" w:color="auto"/>
            </w:tcBorders>
          </w:tcPr>
          <w:p w14:paraId="209395E7" w14:textId="4B6D9F3D"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621C34"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DD3199"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DD3199" w:rsidRDefault="00621C34" w:rsidP="00621C34">
            <w:pPr>
              <w:pStyle w:val="TAH"/>
            </w:pPr>
            <w:r w:rsidRPr="00DD3199">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Default="00621C34" w:rsidP="00621C34">
            <w:pPr>
              <w:pStyle w:val="TAH"/>
              <w:rPr>
                <w:lang w:val="fr-FR"/>
              </w:rPr>
            </w:pPr>
            <w:r>
              <w:rPr>
                <w:lang w:val="fr-FR"/>
              </w:rPr>
              <w:t>SRS carrier</w:t>
            </w:r>
          </w:p>
        </w:tc>
        <w:tc>
          <w:tcPr>
            <w:tcW w:w="2806" w:type="dxa"/>
            <w:gridSpan w:val="3"/>
            <w:tcBorders>
              <w:top w:val="single" w:sz="4" w:space="0" w:color="auto"/>
              <w:left w:val="single" w:sz="4" w:space="0" w:color="auto"/>
              <w:right w:val="single" w:sz="4" w:space="0" w:color="auto"/>
            </w:tcBorders>
          </w:tcPr>
          <w:p w14:paraId="38A89915" w14:textId="331E9284" w:rsidR="00621C34" w:rsidRDefault="00621C34" w:rsidP="00621C34">
            <w:pPr>
              <w:pStyle w:val="TAH"/>
              <w:rPr>
                <w:lang w:val="fr-FR"/>
              </w:rPr>
            </w:pPr>
            <w:r>
              <w:rPr>
                <w:lang w:val="fr-FR"/>
              </w:rPr>
              <w:t>Interruption length X2 (slots)</w:t>
            </w:r>
          </w:p>
        </w:tc>
      </w:tr>
      <w:tr w:rsidR="00621C34"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DD3199" w:rsidRDefault="00621C34" w:rsidP="00621C34">
            <w:pPr>
              <w:pStyle w:val="TAH"/>
              <w:rPr>
                <w:noProof/>
                <w:lang w:val="en-US" w:eastAsia="zh-CN"/>
              </w:rPr>
            </w:pPr>
            <w:r w:rsidRPr="00DD3199">
              <w:rPr>
                <w:noProof/>
                <w:lang w:val="en-US" w:eastAsia="zh-CN"/>
              </w:rPr>
              <w:drawing>
                <wp:inline distT="0" distB="0" distL="0" distR="0" wp14:anchorId="2A5689B9" wp14:editId="54EE5379">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DD3199" w:rsidRDefault="00621C34" w:rsidP="00621C34">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15370EB0" w14:textId="427512B5" w:rsidR="00621C34" w:rsidRDefault="00621C34" w:rsidP="00621C34">
            <w:pPr>
              <w:pStyle w:val="TAH"/>
              <w:rPr>
                <w:lang w:val="fr-FR"/>
              </w:rPr>
            </w:pPr>
            <w:r>
              <w:rPr>
                <w:lang w:val="fr-FR"/>
              </w:rPr>
              <w:t>switching time (us)</w:t>
            </w:r>
            <w:r w:rsidRPr="003C4154">
              <w:rPr>
                <w:vertAlign w:val="superscript"/>
                <w:lang w:val="fr-FR"/>
              </w:rPr>
              <w:t xml:space="preserve"> Note 1</w:t>
            </w:r>
          </w:p>
        </w:tc>
        <w:tc>
          <w:tcPr>
            <w:tcW w:w="2806" w:type="dxa"/>
            <w:gridSpan w:val="3"/>
            <w:tcBorders>
              <w:top w:val="single" w:sz="4" w:space="0" w:color="auto"/>
              <w:left w:val="single" w:sz="4" w:space="0" w:color="auto"/>
              <w:right w:val="single" w:sz="4" w:space="0" w:color="auto"/>
            </w:tcBorders>
          </w:tcPr>
          <w:p w14:paraId="7C3B2B6F" w14:textId="36E78FC5" w:rsidR="00621C34" w:rsidRDefault="00621C34" w:rsidP="00621C34">
            <w:pPr>
              <w:pStyle w:val="TAH"/>
              <w:rPr>
                <w:lang w:val="fr-FR"/>
              </w:rPr>
            </w:pPr>
            <w:r>
              <w:rPr>
                <w:lang w:val="fr-FR"/>
              </w:rPr>
              <w:t>Sub carrier spacing for agressor cell (kHz)</w:t>
            </w:r>
          </w:p>
        </w:tc>
      </w:tr>
      <w:tr w:rsidR="00621C34"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DD3199"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DD3199"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Default="00621C34" w:rsidP="00621C34">
            <w:pPr>
              <w:pStyle w:val="TAH"/>
              <w:rPr>
                <w:lang w:val="fr-FR"/>
              </w:rPr>
            </w:pPr>
          </w:p>
        </w:tc>
        <w:tc>
          <w:tcPr>
            <w:tcW w:w="1250" w:type="dxa"/>
            <w:tcBorders>
              <w:top w:val="single" w:sz="4" w:space="0" w:color="auto"/>
              <w:left w:val="single" w:sz="4" w:space="0" w:color="auto"/>
              <w:right w:val="single" w:sz="4" w:space="0" w:color="auto"/>
            </w:tcBorders>
          </w:tcPr>
          <w:p w14:paraId="17082320" w14:textId="1031A506" w:rsidR="00621C34" w:rsidRDefault="00621C34" w:rsidP="00621C34">
            <w:pPr>
              <w:pStyle w:val="TAH"/>
              <w:rPr>
                <w:lang w:val="fr-FR"/>
              </w:rPr>
            </w:pPr>
            <w:r>
              <w:rPr>
                <w:lang w:val="fr-FR"/>
              </w:rPr>
              <w:t>60</w:t>
            </w:r>
          </w:p>
        </w:tc>
        <w:tc>
          <w:tcPr>
            <w:tcW w:w="1556" w:type="dxa"/>
            <w:gridSpan w:val="2"/>
            <w:tcBorders>
              <w:top w:val="single" w:sz="4" w:space="0" w:color="auto"/>
              <w:left w:val="single" w:sz="4" w:space="0" w:color="auto"/>
              <w:right w:val="single" w:sz="4" w:space="0" w:color="auto"/>
            </w:tcBorders>
          </w:tcPr>
          <w:p w14:paraId="784278E4" w14:textId="5B9480C3" w:rsidR="00621C34" w:rsidRDefault="00621C34" w:rsidP="00621C34">
            <w:pPr>
              <w:pStyle w:val="TAH"/>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right w:val="single" w:sz="4" w:space="0" w:color="auto"/>
            </w:tcBorders>
            <w:hideMark/>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
          <w:p w14:paraId="240D768D"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3389C1C3" w14:textId="77777777" w:rsidR="00FA12C0" w:rsidRPr="00FC2972" w:rsidRDefault="00FA12C0" w:rsidP="00446C08">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46DB14B4" w14:textId="77777777" w:rsidR="00FA12C0" w:rsidRPr="00FC2972" w:rsidRDefault="00FA12C0" w:rsidP="00446C08">
            <w:pPr>
              <w:pStyle w:val="TAC"/>
              <w:rPr>
                <w:rFonts w:cs="Arial"/>
                <w:szCs w:val="18"/>
              </w:rPr>
            </w:pPr>
            <w:r>
              <w:rPr>
                <w:rFonts w:cs="Arial"/>
                <w:color w:val="000000" w:themeColor="text1"/>
                <w:kern w:val="24"/>
                <w:szCs w:val="18"/>
              </w:rPr>
              <w:t>4</w:t>
            </w:r>
          </w:p>
        </w:tc>
      </w:tr>
    </w:tbl>
    <w:p w14:paraId="2FED89DB" w14:textId="77777777" w:rsidR="00FA12C0" w:rsidRDefault="00FA12C0" w:rsidP="00FA12C0"/>
    <w:p w14:paraId="1C73884F" w14:textId="44DA6C5C" w:rsidR="0056431A" w:rsidRPr="00060515" w:rsidRDefault="0056431A" w:rsidP="0056431A">
      <w:pPr>
        <w:rPr>
          <w:lang w:eastAsia="zh-CN"/>
        </w:rPr>
      </w:pPr>
      <w:r w:rsidRPr="00060515">
        <w:rPr>
          <w:rFonts w:hint="eastAsia"/>
          <w:lang w:eastAsia="zh-CN"/>
        </w:rPr>
        <w:lastRenderedPageBreak/>
        <w:t xml:space="preserve">For </w:t>
      </w:r>
      <w:r w:rsidRPr="00060515">
        <w:rPr>
          <w:lang w:eastAsia="zh-CN"/>
        </w:rPr>
        <w:t>i</w:t>
      </w:r>
      <w:r w:rsidRPr="00060515">
        <w:rPr>
          <w:rFonts w:hint="eastAsia"/>
          <w:lang w:eastAsia="zh-CN"/>
        </w:rPr>
        <w:t>ntra-band SRS carrier switching in FR1 and FR2, interruptions</w:t>
      </w:r>
      <w:r w:rsidRPr="00060515">
        <w:rPr>
          <w:lang w:eastAsia="zh-CN"/>
        </w:rPr>
        <w:t xml:space="preserve"> </w:t>
      </w:r>
      <w:r w:rsidRPr="00060515">
        <w:t>in Table 8.2.2.2.9-1 and in Table 8.2.2.2.9-2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 xml:space="preserve">nter-band SRS carrier switching in FR1 and </w:t>
      </w:r>
      <w:r w:rsidRPr="00060515">
        <w:rPr>
          <w:lang w:eastAsia="zh-CN"/>
        </w:rPr>
        <w:t xml:space="preserve">between FR1 and </w:t>
      </w:r>
      <w:r w:rsidRPr="00060515">
        <w:rPr>
          <w:rFonts w:hint="eastAsia"/>
          <w:lang w:eastAsia="zh-CN"/>
        </w:rPr>
        <w:t>FR2, interruptions</w:t>
      </w:r>
      <w:r w:rsidRPr="00060515">
        <w:rPr>
          <w:lang w:eastAsia="zh-CN"/>
        </w:rPr>
        <w:t xml:space="preserve"> </w:t>
      </w:r>
      <w:r w:rsidRPr="00060515">
        <w:t>in Table 8.2.2.2.9-1 and in Table 8.2.2.2.9-2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Pr="00060515">
        <w:rPr>
          <w:lang w:eastAsia="zh-CN"/>
        </w:rPr>
        <w:t>.</w:t>
      </w:r>
    </w:p>
    <w:p w14:paraId="004E3FFC" w14:textId="3EABBCD5" w:rsidR="00EA086C" w:rsidRPr="00EA086C" w:rsidRDefault="00EA086C" w:rsidP="0056431A">
      <w:pPr>
        <w:rPr>
          <w:lang w:eastAsia="zh-CN"/>
        </w:rPr>
      </w:pPr>
      <w:r w:rsidRPr="00060515">
        <w:rPr>
          <w:rFonts w:hint="eastAsia"/>
          <w:lang w:eastAsia="zh-CN"/>
        </w:rPr>
        <w:t xml:space="preserve">For </w:t>
      </w:r>
      <w:r w:rsidRPr="00060515">
        <w:rPr>
          <w:lang w:eastAsia="zh-CN"/>
        </w:rPr>
        <w:t>i</w:t>
      </w:r>
      <w:r w:rsidRPr="00060515">
        <w:rPr>
          <w:rFonts w:hint="eastAsia"/>
          <w:lang w:eastAsia="zh-CN"/>
        </w:rPr>
        <w:t>ntra-band SRS carrier switching in FR1 and FR2, interruptions</w:t>
      </w:r>
      <w:r w:rsidRPr="00060515">
        <w:rPr>
          <w:lang w:eastAsia="zh-CN"/>
        </w:rPr>
        <w:t xml:space="preserve"> </w:t>
      </w:r>
      <w:r w:rsidRPr="00060515">
        <w:t>in Table 8.2.1.2.</w:t>
      </w:r>
      <w:r w:rsidRPr="00060515">
        <w:rPr>
          <w:rFonts w:hint="eastAsia"/>
          <w:lang w:val="en-US" w:eastAsia="zh-CN"/>
        </w:rPr>
        <w:t>12</w:t>
      </w:r>
      <w:r w:rsidRPr="00060515">
        <w:t>-1 and in Table 8.2.1.2.</w:t>
      </w:r>
      <w:r w:rsidRPr="00060515">
        <w:rPr>
          <w:rFonts w:hint="eastAsia"/>
          <w:lang w:val="en-US" w:eastAsia="zh-CN"/>
        </w:rPr>
        <w:t>12</w:t>
      </w:r>
      <w:r w:rsidRPr="00060515">
        <w:t>-2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 xml:space="preserve">nter-band SRS carrier switching in FR1 and </w:t>
      </w:r>
      <w:r w:rsidRPr="00060515">
        <w:rPr>
          <w:lang w:eastAsia="zh-CN"/>
        </w:rPr>
        <w:t xml:space="preserve">between FR1 and </w:t>
      </w:r>
      <w:r w:rsidRPr="00060515">
        <w:rPr>
          <w:rFonts w:hint="eastAsia"/>
          <w:lang w:eastAsia="zh-CN"/>
        </w:rPr>
        <w:t>FR2, interruptions</w:t>
      </w:r>
      <w:r w:rsidRPr="00060515">
        <w:rPr>
          <w:lang w:eastAsia="zh-CN"/>
        </w:rPr>
        <w:t xml:space="preserve"> </w:t>
      </w:r>
      <w:r w:rsidRPr="00060515">
        <w:t>in Table 8.2.1.2.</w:t>
      </w:r>
      <w:r w:rsidRPr="00060515">
        <w:rPr>
          <w:rFonts w:hint="eastAsia"/>
          <w:lang w:val="en-US" w:eastAsia="zh-CN"/>
        </w:rPr>
        <w:t>12</w:t>
      </w:r>
      <w:r w:rsidRPr="00060515">
        <w:t>-1 and in Table 8.2.1.2.</w:t>
      </w:r>
      <w:r w:rsidRPr="00060515">
        <w:rPr>
          <w:rFonts w:hint="eastAsia"/>
          <w:lang w:val="en-US" w:eastAsia="zh-CN"/>
        </w:rPr>
        <w:t>12</w:t>
      </w:r>
      <w:r w:rsidRPr="00060515">
        <w:t>-2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Pr="00060515">
        <w:rPr>
          <w:lang w:eastAsia="zh-CN"/>
        </w:rPr>
        <w:t>.</w:t>
      </w:r>
    </w:p>
    <w:p w14:paraId="4F51177A" w14:textId="0A7A21EF" w:rsidR="00F67361" w:rsidRPr="00151FFA" w:rsidRDefault="00F67361">
      <w:pPr>
        <w:pStyle w:val="Heading5"/>
      </w:pPr>
      <w:r>
        <w:t>8.2.2.2.10</w:t>
      </w:r>
      <w:r w:rsidRPr="00151FFA">
        <w:tab/>
        <w:t>DL Interruptions at UE switching between two uplink carriers</w:t>
      </w:r>
    </w:p>
    <w:p w14:paraId="74FE9057" w14:textId="5F6DA337" w:rsidR="00F67361" w:rsidRPr="00151FFA" w:rsidRDefault="00F67361" w:rsidP="00F67361">
      <w:r w:rsidRPr="00151FFA">
        <w:rPr>
          <w:rFonts w:eastAsia="MS Mincho"/>
          <w:lang w:eastAsia="zh-CN"/>
        </w:rPr>
        <w:t xml:space="preserve">The DL interruption requirements at dynamic switching between two uplink carreirs specified in this </w:t>
      </w:r>
      <w:r w:rsidR="00A750BE">
        <w:rPr>
          <w:rFonts w:eastAsia="MS Mincho"/>
          <w:lang w:eastAsia="zh-CN"/>
        </w:rPr>
        <w:t>clause</w:t>
      </w:r>
      <w:r w:rsidRPr="00151FFA">
        <w:rPr>
          <w:rFonts w:eastAsia="MS Mincho"/>
          <w:lang w:eastAsia="zh-CN"/>
        </w:rPr>
        <w:t xml:space="preserv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w:t>
      </w:r>
      <w:r w:rsidR="00A750BE">
        <w:t>clause</w:t>
      </w:r>
      <w:r w:rsidRPr="00151FFA">
        <w:t xml:space="preserve"> 6.1.0 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7AC3B8A9"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Pr="0038256C">
        <w:rPr>
          <w:rFonts w:eastAsia="MS Mincho"/>
          <w:lang w:eastAsia="zh-CN"/>
        </w:rPr>
        <w:t>The DL interruption starts from the first OFDM symbol</w:t>
      </w:r>
      <w:r w:rsidRPr="00151FFA">
        <w:rPr>
          <w:rFonts w:eastAsia="MS Mincho"/>
          <w:lang w:eastAsia="zh-CN"/>
        </w:rPr>
        <w:t xml:space="preserve"> which </w:t>
      </w:r>
      <w:r>
        <w:rPr>
          <w:rFonts w:eastAsia="MS Mincho"/>
          <w:lang w:eastAsia="zh-CN"/>
        </w:rPr>
        <w:t>fully or partially</w:t>
      </w:r>
      <w:r w:rsidRPr="00151FFA">
        <w:rPr>
          <w:rFonts w:eastAsia="MS Mincho"/>
          <w:lang w:eastAsia="zh-CN"/>
        </w:rPr>
        <w:t xml:space="preserve"> overlap with the UL switching period located in either NR carrier 1 or carrier 2 as indicated in RRC signalling [2]</w:t>
      </w:r>
      <w:r w:rsidRPr="00151FFA">
        <w:rPr>
          <w:lang w:eastAsia="zh-CN"/>
        </w:rPr>
        <w:t xml:space="preserve">. </w:t>
      </w:r>
      <w:r w:rsidRPr="00151FFA">
        <w:rPr>
          <w:rFonts w:cs="v4.2.0"/>
        </w:rPr>
        <w:t xml:space="preserve">The DL interruption lengths of X are defined in Table </w:t>
      </w:r>
      <w:r>
        <w:rPr>
          <w:rFonts w:cs="v4.2.0"/>
        </w:rPr>
        <w:t>8.2.2.2.10</w:t>
      </w:r>
      <w:r w:rsidRPr="00151FFA">
        <w:rPr>
          <w:rFonts w:cs="v4.2.0"/>
        </w:rPr>
        <w:t xml:space="preserve">-1. </w:t>
      </w:r>
    </w:p>
    <w:p w14:paraId="090CFB3B" w14:textId="77777777" w:rsidR="00F67361" w:rsidRPr="00151FFA" w:rsidRDefault="00F67361" w:rsidP="00F67361">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p>
    <w:p w14:paraId="520EA90D" w14:textId="0C533778" w:rsidR="00F67361" w:rsidRPr="00151FFA" w:rsidRDefault="00F67361" w:rsidP="00621C34">
      <w:pPr>
        <w:pStyle w:val="TH"/>
      </w:pPr>
      <w:r w:rsidRPr="00151FFA">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51FFA" w:rsidRDefault="00F67361" w:rsidP="00621C34">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151FFA" w:rsidRDefault="00F67361" w:rsidP="00621C34">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rsidP="00621C34">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151FFA"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151FFA"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rsidP="00621C34">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rsidP="00621C34">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rsidP="00621C34">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rsidP="00621C34">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rsidP="00621C34">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rsidP="00621C34">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rsidP="00621C34">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rsidP="00621C34">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rsidP="00621C34">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rsidP="00621C34">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rsidP="00621C34">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rsidP="00621C34">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rsidP="00621C34">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rsidP="00621C34">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rsidP="00621C34">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5928B563" w:rsidR="00F67361" w:rsidRPr="00151FFA" w:rsidRDefault="00F67361" w:rsidP="00621C34">
            <w:pPr>
              <w:pStyle w:val="TAC"/>
              <w:rPr>
                <w:lang w:eastAsia="zh-CN"/>
              </w:rPr>
            </w:pPr>
            <w:r w:rsidRPr="00151FFA">
              <w:rPr>
                <w:lang w:eastAsia="zh-CN"/>
              </w:rPr>
              <w:t>1</w:t>
            </w:r>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621C34">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160" w:name="_Hlk45611144"/>
      <w:r>
        <w:t>8.2.2.2.11</w:t>
      </w:r>
      <w:r w:rsidRPr="00885F53">
        <w:tab/>
        <w:t xml:space="preserve">Interruptions at </w:t>
      </w:r>
      <w:r>
        <w:t xml:space="preserve">direct </w:t>
      </w:r>
      <w:r w:rsidRPr="00EF69F5">
        <w:t>SCell activation</w:t>
      </w:r>
    </w:p>
    <w:p w14:paraId="5FEB9019" w14:textId="0C1B6B12" w:rsidR="00985D9C" w:rsidRDefault="00985D9C" w:rsidP="00985D9C">
      <w:r w:rsidRPr="00885F53">
        <w:t xml:space="preserve">When </w:t>
      </w:r>
      <w:r>
        <w:t>one or multiple</w:t>
      </w:r>
      <w:r w:rsidRPr="00885F53">
        <w:t xml:space="preserve"> SCell</w:t>
      </w:r>
      <w:r>
        <w:t>(s)</w:t>
      </w:r>
      <w:r w:rsidRPr="00885F53">
        <w:t xml:space="preserve"> </w:t>
      </w:r>
      <w:r>
        <w:t xml:space="preserve">are directly </w:t>
      </w:r>
      <w:r w:rsidRPr="00885F53">
        <w:t>activated</w:t>
      </w:r>
      <w:r w:rsidRPr="00FA547E">
        <w:rPr>
          <w:rFonts w:eastAsia="MS Mincho"/>
          <w:lang w:eastAsia="zh-CN"/>
        </w:rPr>
        <w:t xml:space="preserve"> </w:t>
      </w:r>
      <w:r>
        <w:rPr>
          <w:rFonts w:eastAsia="MS Mincho"/>
          <w:lang w:eastAsia="zh-CN"/>
        </w:rPr>
        <w:t>at SCell addition</w:t>
      </w:r>
      <w:r w:rsidRPr="00885F53">
        <w:t>,</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1308B0A7" w14:textId="76C2CCA1" w:rsidR="000F7672" w:rsidRDefault="000F7672" w:rsidP="000F7672">
      <w:pPr>
        <w:pStyle w:val="B2"/>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160"/>
    </w:p>
    <w:p w14:paraId="0440934C" w14:textId="724DC0D0" w:rsidR="000F7672" w:rsidRDefault="000F7672" w:rsidP="000F7672">
      <w:pPr>
        <w:pStyle w:val="Heading5"/>
      </w:pPr>
      <w:bookmarkStart w:id="161" w:name="_Hlk45611802"/>
      <w:r>
        <w:t>8.2.2.2.12</w:t>
      </w:r>
      <w:r w:rsidRPr="00EF69F5">
        <w:tab/>
        <w:t xml:space="preserve">Interruptions </w:t>
      </w:r>
      <w:r>
        <w:t>due to SCell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5A034EC" w14:textId="4ED66A8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0E1B19EE" w14:textId="35735041"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8.2.2.2.5, except that the interruption is allowed regardless of which parameters change between the dormant BWP and the non-dormant BWP</w:t>
      </w:r>
    </w:p>
    <w:p w14:paraId="40BE6AEB" w14:textId="77777777" w:rsidR="008A3B7A" w:rsidRDefault="008A3B7A" w:rsidP="008A3B7A">
      <w:pPr>
        <w:pStyle w:val="B10"/>
        <w:rPr>
          <w:rFonts w:cs="v4.2.0"/>
        </w:rPr>
      </w:pPr>
      <w:r>
        <w:rPr>
          <w:rFonts w:cs="v4.2.0"/>
        </w:rPr>
        <w:t xml:space="preserve">- </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6418A0B2" w14:textId="77777777" w:rsidR="008A3B7A" w:rsidRDefault="008A3B7A" w:rsidP="008A3B7A">
      <w:pPr>
        <w:rPr>
          <w:rFonts w:cs="v4.2.0"/>
          <w:lang w:eastAsia="zh-CN"/>
        </w:rPr>
      </w:pPr>
      <w:r>
        <w:rPr>
          <w:rFonts w:cs="v4.2.0"/>
          <w:lang w:eastAsia="zh-CN"/>
        </w:rPr>
        <w:lastRenderedPageBreak/>
        <w:t>When multiple SCells in MCG are switched from dormancy to non-dormancy or vice versa when the UE is in DRX active time, the interruption requirement described above applies for each BWP switch.</w:t>
      </w:r>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40D2F128" w14:textId="77777777" w:rsidR="008A3B7A" w:rsidRPr="00D556CF"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777A6478" w14:textId="77777777" w:rsidR="008A3B7A" w:rsidRPr="00BE24D3" w:rsidRDefault="008A3B7A" w:rsidP="008A3B7A">
      <w:pPr>
        <w:rPr>
          <w:lang w:eastAsia="zh-CN"/>
        </w:rPr>
      </w:pPr>
      <w:r>
        <w:rPr>
          <w:lang w:eastAsia="zh-CN"/>
        </w:rPr>
        <w:t>The total rate of ACK/NACK feedback loss on any non-dormant serving cell resulting from CQI measurements and RRM measurements, clause 8.2.2.2.12.3, on dormant SCells, shall not exceed [0.5]%.</w:t>
      </w:r>
    </w:p>
    <w:p w14:paraId="2D7117AC" w14:textId="037D0F7C" w:rsidR="000F7672"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p>
    <w:p w14:paraId="5ED339EF"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6FC7CB68" w14:textId="7D5700A0" w:rsidR="008A3B7A" w:rsidRPr="008A3B7A" w:rsidRDefault="008A3B7A" w:rsidP="008A3B7A">
      <w:pPr>
        <w:rPr>
          <w:lang w:eastAsia="zh-CN"/>
        </w:rPr>
      </w:pPr>
      <w:r>
        <w:rPr>
          <w:lang w:eastAsia="zh-CN"/>
        </w:rPr>
        <w:t>The total rate of ACK/NACK feedback loss on any non-dormant serving cell resulting from CQI measurements, clause 8.2.2.2.12.2, and RRM measurements on dormant SCells, shall not exceed [0.5]%.</w:t>
      </w:r>
    </w:p>
    <w:p w14:paraId="2039CFFE" w14:textId="77777777" w:rsidR="00B368A7" w:rsidRDefault="00B368A7" w:rsidP="00B368A7">
      <w:pPr>
        <w:pStyle w:val="Heading5"/>
        <w:rPr>
          <w:lang w:val="en-US" w:eastAsia="zh-CN"/>
        </w:rPr>
      </w:pPr>
      <w:r>
        <w:t>8.2.2.2.13</w:t>
      </w:r>
      <w:r w:rsidRPr="00EF69F5">
        <w:tab/>
      </w:r>
      <w:r w:rsidRPr="009C5807">
        <w:rPr>
          <w:lang w:val="en-US" w:eastAsia="zh-CN"/>
        </w:rPr>
        <w:t>Interruptions at transitions between active and non-active during DRX</w:t>
      </w:r>
    </w:p>
    <w:p w14:paraId="08E77ADE" w14:textId="47EDCB1F" w:rsidR="00B368A7" w:rsidRPr="00B368A7" w:rsidRDefault="00B368A7" w:rsidP="00B368A7">
      <w:pPr>
        <w:rPr>
          <w:lang w:eastAsia="zh-CN"/>
        </w:rPr>
      </w:pPr>
      <w:r>
        <w:rPr>
          <w:lang w:val="en-US" w:eastAsia="zh-CN"/>
        </w:rPr>
        <w:t xml:space="preserve">For the UEs that are capable of </w:t>
      </w:r>
      <w:r w:rsidRPr="006269BE">
        <w:rPr>
          <w:i/>
          <w:iCs/>
          <w:lang w:val="en-US" w:eastAsia="zh-CN"/>
        </w:rPr>
        <w:t>secondaryDRX-Group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p>
    <w:bookmarkEnd w:id="161"/>
    <w:p w14:paraId="706FDACE" w14:textId="23DAAD26" w:rsidR="009F6F6D" w:rsidRDefault="009F6F6D" w:rsidP="002F5786">
      <w:pPr>
        <w:pStyle w:val="Heading5"/>
        <w:rPr>
          <w:rFonts w:eastAsia="Calibri"/>
          <w:b/>
          <w:sz w:val="28"/>
          <w:u w:val="single"/>
        </w:rPr>
      </w:pPr>
      <w:r>
        <w:rPr>
          <w:rFonts w:eastAsia="Calibri"/>
        </w:rPr>
        <w:t>8.2.2.2.14</w:t>
      </w:r>
      <w:r>
        <w:rPr>
          <w:rFonts w:eastAsia="Calibri"/>
        </w:rPr>
        <w:tab/>
        <w:t xml:space="preserve"> </w:t>
      </w:r>
      <w:r>
        <w:t>Interruptions when identifying CGI of an NR cell with autonomous gaps</w:t>
      </w:r>
    </w:p>
    <w:p w14:paraId="0E2A0640"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7D3E9100" w14:textId="4B88F047" w:rsidR="009F6F6D" w:rsidRDefault="009F6F6D" w:rsidP="009F6F6D">
      <w:pPr>
        <w:pStyle w:val="B10"/>
      </w:pPr>
      <w:r>
        <w:t>-</w:t>
      </w:r>
      <w:r>
        <w:tab/>
        <w:t>with up to K1 interruptions with interrupted slots up to interruption length X1 specified in Table 8.2.2.2.14-1 for each interruption during MIB decoding time period T</w:t>
      </w:r>
      <w:r>
        <w:rPr>
          <w:vertAlign w:val="subscript"/>
        </w:rPr>
        <w:t>MIB</w:t>
      </w:r>
      <w:r>
        <w:t xml:space="preserve"> specified in clause 9.11.</w:t>
      </w:r>
    </w:p>
    <w:p w14:paraId="644D9F57" w14:textId="64F60848" w:rsidR="009F6F6D" w:rsidRDefault="009F6F6D" w:rsidP="009F6F6D">
      <w:pPr>
        <w:pStyle w:val="B10"/>
      </w:pPr>
      <w:r>
        <w:t>-</w:t>
      </w:r>
      <w:r>
        <w:tab/>
        <w:t>with up to L1 interruptions with interrupted slots up to interruption length Y1 specified in Table 8.2.2.2.14-1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10E6ADA4" w14:textId="5B340C13" w:rsidR="009F6F6D" w:rsidRDefault="009F6F6D" w:rsidP="009F6F6D">
      <w:pPr>
        <w:pStyle w:val="B10"/>
      </w:pPr>
      <w:r>
        <w:t>-</w:t>
      </w:r>
      <w:r>
        <w:tab/>
        <w:t>with up to L2 interruptions with interrupted slots up to interruption length Y2 specified in Table 8.2.2.2.14-1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7CA028AB" w14:textId="77777777" w:rsidR="009F6F6D" w:rsidRDefault="009F6F6D" w:rsidP="009F6F6D">
      <w:pPr>
        <w:rPr>
          <w:rFonts w:cs="v4.2.0"/>
        </w:rPr>
      </w:pPr>
      <w:r>
        <w:rPr>
          <w:rFonts w:cs="v4.2.0"/>
        </w:rPr>
        <w:t>Where:</w:t>
      </w:r>
    </w:p>
    <w:p w14:paraId="27451BE3" w14:textId="77777777" w:rsidR="009F6F6D" w:rsidRDefault="009F6F6D" w:rsidP="009F6F6D">
      <w:pPr>
        <w:pStyle w:val="B10"/>
      </w:pPr>
      <w:r>
        <w:t>-</w:t>
      </w:r>
      <w:r>
        <w:tab/>
        <w:t>K1 = 6 for the target cell carrier frequency on FR1 and K1 = 25 for the target cell carrier frequency on FR2, and</w:t>
      </w:r>
    </w:p>
    <w:p w14:paraId="214B9F5F" w14:textId="77777777" w:rsidR="009F6F6D" w:rsidRDefault="009F6F6D" w:rsidP="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6D2DB30F" w14:textId="77777777" w:rsidR="009F6F6D" w:rsidRDefault="009F6F6D" w:rsidP="009F6F6D">
      <w:pPr>
        <w:pStyle w:val="B10"/>
      </w:pPr>
      <w:r>
        <w:t>-</w:t>
      </w:r>
      <w:r>
        <w:tab/>
        <w:t>L2 = 6.</w:t>
      </w:r>
    </w:p>
    <w:p w14:paraId="0D3B4575" w14:textId="76C02D02" w:rsidR="009F6F6D" w:rsidRDefault="009F6F6D" w:rsidP="009F6F6D">
      <w:pPr>
        <w:pStyle w:val="TH"/>
      </w:pPr>
      <w:r>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Default="009F6F6D" w:rsidP="0023008C">
            <w:pPr>
              <w:pStyle w:val="TAH"/>
            </w:pPr>
            <w:r>
              <w:rPr>
                <w:noProof/>
                <w:lang w:val="en-US"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Default="009F6F6D" w:rsidP="0023008C">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Default="009F6F6D" w:rsidP="0023008C">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Default="009F6F6D" w:rsidP="0023008C">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Default="009F6F6D" w:rsidP="0023008C">
            <w:pPr>
              <w:pStyle w:val="TAH"/>
              <w:rPr>
                <w:lang w:val="fr-FR"/>
              </w:rPr>
            </w:pPr>
            <w:r>
              <w:rPr>
                <w:lang w:val="fr-FR"/>
              </w:rPr>
              <w:t>Interruption length Y2 (slots)</w:t>
            </w:r>
          </w:p>
        </w:tc>
      </w:tr>
      <w:tr w:rsidR="009F6F6D"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Default="009F6F6D" w:rsidP="0023008C">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Default="009F6F6D" w:rsidP="0023008C">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Default="009F6F6D" w:rsidP="0023008C">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Default="009F6F6D" w:rsidP="0023008C">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Default="009F6F6D" w:rsidP="0023008C">
            <w:pPr>
              <w:pStyle w:val="TAC"/>
              <w:rPr>
                <w:rFonts w:cs="Arial"/>
                <w:szCs w:val="18"/>
                <w:lang w:val="fr-FR" w:eastAsia="zh-CN"/>
              </w:rPr>
            </w:pPr>
            <w:r>
              <w:rPr>
                <w:rFonts w:cs="Arial"/>
                <w:szCs w:val="18"/>
                <w:lang w:val="fr-FR" w:eastAsia="zh-CN"/>
              </w:rPr>
              <w:t>6</w:t>
            </w:r>
          </w:p>
        </w:tc>
      </w:tr>
      <w:tr w:rsidR="009F6F6D"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Default="009F6F6D" w:rsidP="0023008C">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Default="009F6F6D" w:rsidP="0023008C">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Default="009F6F6D" w:rsidP="0023008C">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Default="009F6F6D" w:rsidP="0023008C">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Default="009F6F6D" w:rsidP="0023008C">
            <w:pPr>
              <w:pStyle w:val="TAC"/>
              <w:rPr>
                <w:rFonts w:cs="Arial"/>
                <w:szCs w:val="18"/>
                <w:lang w:val="fr-FR" w:eastAsia="zh-CN"/>
              </w:rPr>
            </w:pPr>
            <w:r>
              <w:rPr>
                <w:rFonts w:cs="Arial"/>
                <w:szCs w:val="18"/>
                <w:lang w:val="fr-FR" w:eastAsia="zh-CN"/>
              </w:rPr>
              <w:t>10</w:t>
            </w:r>
          </w:p>
        </w:tc>
      </w:tr>
      <w:tr w:rsidR="009F6F6D"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Default="009F6F6D" w:rsidP="0023008C">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Default="009F6F6D" w:rsidP="0023008C">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Default="009F6F6D" w:rsidP="0023008C">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Default="009F6F6D" w:rsidP="0023008C">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Default="009F6F6D" w:rsidP="0023008C">
            <w:pPr>
              <w:pStyle w:val="TAC"/>
              <w:rPr>
                <w:rFonts w:cs="Arial"/>
                <w:szCs w:val="18"/>
                <w:lang w:val="fr-FR" w:eastAsia="zh-CN"/>
              </w:rPr>
            </w:pPr>
            <w:r>
              <w:rPr>
                <w:rFonts w:cs="Arial"/>
                <w:szCs w:val="18"/>
                <w:lang w:val="fr-FR" w:eastAsia="zh-CN"/>
              </w:rPr>
              <w:t>19</w:t>
            </w:r>
          </w:p>
        </w:tc>
      </w:tr>
      <w:tr w:rsidR="009F6F6D"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Default="009F6F6D" w:rsidP="0023008C">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Default="009F6F6D" w:rsidP="0023008C">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Default="009F6F6D" w:rsidP="0023008C">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Default="009F6F6D" w:rsidP="0023008C">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Default="009F6F6D" w:rsidP="0023008C">
            <w:pPr>
              <w:pStyle w:val="TAC"/>
              <w:rPr>
                <w:rFonts w:cs="Arial"/>
                <w:szCs w:val="18"/>
                <w:lang w:val="fr-FR" w:eastAsia="zh-CN"/>
              </w:rPr>
            </w:pPr>
            <w:r>
              <w:rPr>
                <w:rFonts w:cs="Arial"/>
                <w:szCs w:val="18"/>
                <w:lang w:val="fr-FR" w:eastAsia="zh-CN"/>
              </w:rPr>
              <w:t>37</w:t>
            </w:r>
          </w:p>
        </w:tc>
      </w:tr>
    </w:tbl>
    <w:p w14:paraId="0114B869" w14:textId="77777777" w:rsidR="009F6F6D" w:rsidRDefault="009F6F6D" w:rsidP="009F6F6D">
      <w:pPr>
        <w:rPr>
          <w:rFonts w:eastAsiaTheme="minorEastAsia"/>
        </w:rPr>
      </w:pPr>
    </w:p>
    <w:p w14:paraId="12F355DC" w14:textId="458BAC73" w:rsidR="009F6F6D" w:rsidRDefault="009F6F6D" w:rsidP="009F6F6D">
      <w:pPr>
        <w:pStyle w:val="Heading5"/>
        <w:rPr>
          <w:rFonts w:eastAsia="Calibri"/>
          <w:b/>
          <w:u w:val="single"/>
        </w:rPr>
      </w:pPr>
      <w:r>
        <w:rPr>
          <w:rFonts w:eastAsia="Calibri"/>
        </w:rPr>
        <w:lastRenderedPageBreak/>
        <w:t>8.2.2.2.15</w:t>
      </w:r>
      <w:r>
        <w:rPr>
          <w:rFonts w:eastAsia="Calibri"/>
        </w:rPr>
        <w:tab/>
        <w:t xml:space="preserve"> </w:t>
      </w:r>
      <w:r>
        <w:t>Interruptions when identifying CGI of an E-UTRA cell with autonomous gaps</w:t>
      </w:r>
    </w:p>
    <w:p w14:paraId="1C3197DE" w14:textId="1A638209"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8.2.2.2.15-1 on PCell or any activated SCell </w:t>
      </w:r>
      <w:r>
        <w:rPr>
          <w:lang w:eastAsia="zh-CN"/>
        </w:rPr>
        <w:t>in the frequency range where autonomous gaps are used</w:t>
      </w:r>
      <w:r>
        <w:t>, provided that:</w:t>
      </w:r>
    </w:p>
    <w:p w14:paraId="359BCE71" w14:textId="77777777" w:rsidR="009F6F6D" w:rsidRDefault="009F6F6D" w:rsidP="009F6F6D">
      <w:pPr>
        <w:pStyle w:val="B10"/>
      </w:pPr>
      <w:r>
        <w:t>-</w:t>
      </w:r>
      <w:r>
        <w:tab/>
        <w:t>there is continuous DL data allocation,</w:t>
      </w:r>
    </w:p>
    <w:p w14:paraId="354B9C61" w14:textId="77777777" w:rsidR="009F6F6D" w:rsidRDefault="009F6F6D" w:rsidP="009F6F6D">
      <w:pPr>
        <w:pStyle w:val="B10"/>
      </w:pPr>
      <w:r>
        <w:t>-</w:t>
      </w:r>
      <w:r>
        <w:tab/>
        <w:t>no DRX cycle is used,</w:t>
      </w:r>
    </w:p>
    <w:p w14:paraId="30BB16CC" w14:textId="77777777" w:rsidR="009F6F6D" w:rsidRDefault="009F6F6D" w:rsidP="009F6F6D">
      <w:pPr>
        <w:pStyle w:val="B10"/>
      </w:pPr>
      <w:r>
        <w:t>-</w:t>
      </w:r>
      <w:r>
        <w:tab/>
        <w:t>no measurement gaps are configured,</w:t>
      </w:r>
    </w:p>
    <w:p w14:paraId="1466569F" w14:textId="77777777" w:rsidR="009F6F6D" w:rsidRDefault="009F6F6D" w:rsidP="009F6F6D">
      <w:pPr>
        <w:pStyle w:val="B10"/>
      </w:pPr>
      <w:r>
        <w:t>-</w:t>
      </w:r>
      <w:r>
        <w:tab/>
        <w:t>only one code word is transmitted in each slot,</w:t>
      </w:r>
    </w:p>
    <w:p w14:paraId="3515C251" w14:textId="77777777" w:rsidR="009F6F6D" w:rsidRDefault="009F6F6D" w:rsidP="009F6F6D">
      <w:pPr>
        <w:pStyle w:val="B10"/>
      </w:pPr>
      <w:r>
        <w:t>-</w:t>
      </w:r>
      <w:r>
        <w:tab/>
        <w:t>2 slot ACK/NACK feedback is configured,</w:t>
      </w:r>
    </w:p>
    <w:p w14:paraId="1ECC6BE1" w14:textId="77777777" w:rsidR="009F6F6D" w:rsidRDefault="009F6F6D" w:rsidP="009F6F6D">
      <w:pPr>
        <w:pStyle w:val="B10"/>
      </w:pPr>
      <w:r>
        <w:t>-</w:t>
      </w:r>
      <w:r>
        <w:tab/>
        <w:t>20 ms SMTC period is configured.</w:t>
      </w:r>
    </w:p>
    <w:p w14:paraId="23535109" w14:textId="768046F8" w:rsidR="009F6F6D" w:rsidRDefault="009F6F6D" w:rsidP="009F6F6D">
      <w:pPr>
        <w:pStyle w:val="TH"/>
        <w:rPr>
          <w:lang w:val="en-US"/>
        </w:rPr>
      </w:pPr>
      <w:r>
        <w:t>Table 8.2.2.2.15-1: Minimum number of ACK/NACKs transmitted by the UE during T</w:t>
      </w:r>
      <w:r>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621C34"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Default="00621C34" w:rsidP="00227EDF">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Default="00621C34" w:rsidP="00227EDF">
            <w:pPr>
              <w:pStyle w:val="TAH"/>
              <w:rPr>
                <w:rFonts w:cs="v4.2.0"/>
                <w:lang w:val="en-US"/>
              </w:rPr>
            </w:pPr>
            <w:r>
              <w:rPr>
                <w:rFonts w:cs="v4.2.0"/>
                <w:lang w:val="en-US"/>
              </w:rPr>
              <w:t>SCS</w:t>
            </w:r>
          </w:p>
        </w:tc>
      </w:tr>
      <w:tr w:rsidR="00621C34"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Default="00621C34" w:rsidP="00227EDF">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Default="00621C34" w:rsidP="00227EDF">
            <w:pPr>
              <w:pStyle w:val="TAH"/>
              <w:rPr>
                <w:rFonts w:cs="v4.2.0"/>
                <w:lang w:val="en-US"/>
              </w:rPr>
            </w:pPr>
            <w:r>
              <w:rPr>
                <w:rFonts w:cs="v4.2.0"/>
                <w:lang w:val="en-US"/>
              </w:rPr>
              <w:t>SCS</w:t>
            </w:r>
          </w:p>
        </w:tc>
      </w:tr>
      <w:tr w:rsidR="009F6F6D"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2F5786"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Default="009F6F6D" w:rsidP="0023008C">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Default="009F6F6D" w:rsidP="0023008C">
            <w:pPr>
              <w:pStyle w:val="TAH"/>
              <w:rPr>
                <w:rFonts w:cs="v4.2.0"/>
                <w:lang w:val="en-US"/>
              </w:rPr>
            </w:pPr>
            <w:r>
              <w:rPr>
                <w:rFonts w:cs="v4.2.0"/>
                <w:lang w:val="en-US"/>
              </w:rPr>
              <w:t>SCS</w:t>
            </w:r>
          </w:p>
        </w:tc>
      </w:tr>
      <w:tr w:rsidR="009F6F6D"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Default="009F6F6D" w:rsidP="0023008C">
            <w:pPr>
              <w:pStyle w:val="TAC"/>
              <w:rPr>
                <w:lang w:val="sv-SE"/>
              </w:rPr>
            </w:pPr>
            <w:r>
              <w:rPr>
                <w:lang w:val="sv-SE"/>
              </w:rPr>
              <w:t>15 kHz</w:t>
            </w:r>
          </w:p>
        </w:tc>
      </w:tr>
      <w:tr w:rsidR="009F6F6D"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Default="009F6F6D" w:rsidP="0023008C">
            <w:pPr>
              <w:pStyle w:val="TAC"/>
              <w:rPr>
                <w:lang w:val="sv-SE"/>
              </w:rPr>
            </w:pPr>
            <w:r>
              <w:rPr>
                <w:lang w:val="sv-SE"/>
              </w:rPr>
              <w:t>30 kHz</w:t>
            </w:r>
          </w:p>
        </w:tc>
      </w:tr>
      <w:tr w:rsidR="009F6F6D"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Default="009F6F6D" w:rsidP="0023008C">
            <w:pPr>
              <w:pStyle w:val="TAC"/>
              <w:rPr>
                <w:lang w:val="sv-SE"/>
              </w:rPr>
            </w:pPr>
            <w:r>
              <w:rPr>
                <w:lang w:val="sv-SE"/>
              </w:rPr>
              <w:t>60 kHz</w:t>
            </w:r>
          </w:p>
        </w:tc>
      </w:tr>
      <w:tr w:rsidR="009F6F6D"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Default="009F6F6D" w:rsidP="0023008C">
            <w:pPr>
              <w:pStyle w:val="TAC"/>
              <w:rPr>
                <w:lang w:val="sv-SE"/>
              </w:rPr>
            </w:pPr>
            <w:r>
              <w:rPr>
                <w:lang w:val="sv-SE"/>
              </w:rPr>
              <w:t>15 kHz</w:t>
            </w:r>
          </w:p>
        </w:tc>
      </w:tr>
      <w:tr w:rsidR="009F6F6D"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Default="009F6F6D" w:rsidP="0023008C">
            <w:pPr>
              <w:pStyle w:val="TAC"/>
              <w:rPr>
                <w:lang w:val="sv-SE"/>
              </w:rPr>
            </w:pPr>
            <w:r>
              <w:rPr>
                <w:lang w:val="sv-SE"/>
              </w:rPr>
              <w:t>30 kHz</w:t>
            </w:r>
          </w:p>
        </w:tc>
      </w:tr>
      <w:tr w:rsidR="009F6F6D"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Default="009F6F6D" w:rsidP="0023008C">
            <w:pPr>
              <w:pStyle w:val="TAC"/>
              <w:rPr>
                <w:lang w:val="sv-SE"/>
              </w:rPr>
            </w:pPr>
            <w:r>
              <w:rPr>
                <w:lang w:val="sv-SE"/>
              </w:rPr>
              <w:t>60 kHz</w:t>
            </w:r>
          </w:p>
        </w:tc>
      </w:tr>
      <w:tr w:rsidR="009F6F6D"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Default="009F6F6D" w:rsidP="0023008C">
            <w:pPr>
              <w:pStyle w:val="TAC"/>
              <w:rPr>
                <w:lang w:val="sv-SE"/>
              </w:rPr>
            </w:pPr>
            <w:r>
              <w:rPr>
                <w:lang w:val="sv-SE"/>
              </w:rPr>
              <w:t>60 kHz</w:t>
            </w:r>
          </w:p>
        </w:tc>
      </w:tr>
      <w:tr w:rsidR="009F6F6D"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Default="009F6F6D" w:rsidP="0023008C">
            <w:pPr>
              <w:pStyle w:val="TAC"/>
              <w:rPr>
                <w:lang w:val="sv-SE"/>
              </w:rPr>
            </w:pPr>
            <w:r>
              <w:rPr>
                <w:lang w:val="sv-SE"/>
              </w:rPr>
              <w:t>120 kHz</w:t>
            </w:r>
          </w:p>
        </w:tc>
      </w:tr>
      <w:tr w:rsidR="009F6F6D"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0EA94AA"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50AF764" w14:textId="77777777" w:rsidR="009F6F6D" w:rsidRDefault="009F6F6D" w:rsidP="009F6F6D"/>
    <w:p w14:paraId="4A3C2097" w14:textId="1DA4C449"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tab/>
      </w:r>
      <w:r w:rsidR="00977C68" w:rsidRPr="009C5807">
        <w:rPr>
          <w:lang w:eastAsia="ko-KR"/>
        </w:rPr>
        <w:t>PUSCH/PUCCH carrier configuration and deconfiguration in NR MCG, or</w:t>
      </w:r>
    </w:p>
    <w:p w14:paraId="7AD05DF0" w14:textId="322F7EAC" w:rsidR="009F6F6D" w:rsidRDefault="00503BF9" w:rsidP="009F6F6D">
      <w:pPr>
        <w:pStyle w:val="B10"/>
        <w:rPr>
          <w:lang w:eastAsia="ko-KR"/>
        </w:rPr>
      </w:pPr>
      <w:r>
        <w:tab/>
      </w:r>
      <w:r w:rsidR="00977C68" w:rsidRPr="009C5807">
        <w:t>UL/DL BWP is switched on PCell or SCell in MCG</w:t>
      </w:r>
      <w:r w:rsidR="009F6F6D">
        <w:rPr>
          <w:lang w:eastAsia="ko-KR"/>
        </w:rPr>
        <w:t>, or</w:t>
      </w:r>
    </w:p>
    <w:p w14:paraId="26B0C629" w14:textId="77777777" w:rsidR="009F6F6D" w:rsidRDefault="009F6F6D" w:rsidP="009F6F6D">
      <w:pPr>
        <w:pStyle w:val="B10"/>
        <w:rPr>
          <w:lang w:eastAsia="zh-CN"/>
        </w:rPr>
      </w:pPr>
      <w:r>
        <w:rPr>
          <w:lang w:eastAsia="zh-CN"/>
        </w:rPr>
        <w:tab/>
        <w:t>CGI reading of an NR neighbour cell with autonomous gaps, or</w:t>
      </w:r>
    </w:p>
    <w:p w14:paraId="57168526" w14:textId="6B01A160" w:rsidR="003F7998" w:rsidRPr="00885F53" w:rsidRDefault="009F6F6D" w:rsidP="000F7672">
      <w:pPr>
        <w:pStyle w:val="B10"/>
        <w:rPr>
          <w:lang w:eastAsia="ko-KR"/>
        </w:rPr>
      </w:pPr>
      <w:r>
        <w:rPr>
          <w:lang w:eastAsia="zh-CN"/>
        </w:rPr>
        <w:tab/>
        <w:t>CGI reading of an E-UTRA neighbour cell with autonomous gaps.</w:t>
      </w:r>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lastRenderedPageBreak/>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162" w:name="_Toc5952639"/>
      <w:r w:rsidRPr="009C5807">
        <w:t>8.2.3.2.1</w:t>
      </w:r>
      <w:r w:rsidRPr="009C5807">
        <w:tab/>
        <w:t>Interruptions at transitions between active and non-active during DRX</w:t>
      </w:r>
      <w:bookmarkEnd w:id="162"/>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9C5807" w:rsidRDefault="00155640" w:rsidP="00155640">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Y1 slots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the cell specific reference signals from the active 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1F38A597" w14:textId="1D0DD9A2" w:rsidR="00A7003E" w:rsidRDefault="00A7003E" w:rsidP="00A7003E">
      <w:pPr>
        <w:pStyle w:val="B2"/>
      </w:pPr>
      <w:r w:rsidRPr="00DB1281">
        <w:t>-</w:t>
      </w:r>
      <w:r w:rsidRPr="00DB1281">
        <w:tab/>
        <w:t xml:space="preserve">of up to </w:t>
      </w:r>
      <w:r w:rsidRPr="00DB1281">
        <w:rPr>
          <w:lang w:eastAsia="zh-CN"/>
        </w:rPr>
        <w:t>X1 slots</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5B355C68" w14:textId="132FF0D7" w:rsidR="00A7003E" w:rsidRPr="00DB1281" w:rsidRDefault="00A7003E" w:rsidP="00A7003E">
      <w:pPr>
        <w:pStyle w:val="B2"/>
      </w:pPr>
      <w:r>
        <w:lastRenderedPageBreak/>
        <w:t>-</w:t>
      </w:r>
      <w:r>
        <w:tab/>
      </w:r>
      <w:r w:rsidRPr="004E0842">
        <w:rPr>
          <w:rFonts w:ascii="Tms Rmn" w:eastAsia="MS Mincho" w:hAnsi="Tms Rmn"/>
          <w:lang w:val="en-US"/>
        </w:rPr>
        <w:t xml:space="preserve">of up to X1 slot, </w:t>
      </w:r>
      <w:r>
        <w:t>if</w:t>
      </w:r>
      <w:r w:rsidRPr="00DB1281">
        <w:t xml:space="preserve"> </w:t>
      </w:r>
      <w:r w:rsidRPr="00DB1281">
        <w:rPr>
          <w:lang w:eastAsia="zh-CN"/>
        </w:rPr>
        <w:t xml:space="preserve">the active serving cell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Pr="00DB1281">
        <w:t xml:space="preserve"> </w:t>
      </w:r>
    </w:p>
    <w:p w14:paraId="177B9C25" w14:textId="77777777" w:rsidR="0006582E" w:rsidRPr="00885F53" w:rsidRDefault="0006582E" w:rsidP="0006582E">
      <w:pPr>
        <w:pStyle w:val="B2"/>
      </w:pPr>
      <w:r w:rsidRPr="00885F53">
        <w:t>or</w:t>
      </w:r>
    </w:p>
    <w:p w14:paraId="56A7EB40"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Y1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9C5807" w:rsidRDefault="00B223E8" w:rsidP="00B223E8">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227EDF">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227EDF">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227EDF">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227EDF">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227EDF">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227EDF">
            <w:pPr>
              <w:pStyle w:val="TAC"/>
            </w:pPr>
            <w:r w:rsidRPr="009C5807">
              <w:t>2</w:t>
            </w:r>
          </w:p>
        </w:tc>
      </w:tr>
      <w:tr w:rsidR="00227EDF" w:rsidRPr="009C5807"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3DAACB14" w14:textId="73015D2B"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9C5807" w:rsidRDefault="00227EDF" w:rsidP="00227EDF">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9C5807" w:rsidRDefault="00227EDF" w:rsidP="00227EDF">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9C5807" w:rsidRDefault="00227EDF" w:rsidP="00227EDF">
            <w:pPr>
              <w:pStyle w:val="TAC"/>
              <w:rPr>
                <w:lang w:eastAsia="zh-CN"/>
              </w:rPr>
            </w:pPr>
            <w:r w:rsidRPr="009C5807">
              <w:rPr>
                <w:lang w:eastAsia="zh-CN"/>
              </w:rPr>
              <w:t>4</w:t>
            </w:r>
          </w:p>
        </w:tc>
      </w:tr>
      <w:tr w:rsidR="00227EDF" w:rsidRPr="009C5807"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9C5807" w:rsidRDefault="00227EDF" w:rsidP="00227EDF">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9C5807" w:rsidRDefault="00227EDF" w:rsidP="00227EDF">
            <w:pPr>
              <w:pStyle w:val="TAC"/>
              <w:rPr>
                <w:lang w:eastAsia="zh-CN"/>
              </w:rPr>
            </w:pPr>
            <w:r w:rsidRPr="009C5807">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9C5807" w:rsidRDefault="00227EDF" w:rsidP="00227EDF">
            <w:pPr>
              <w:pStyle w:val="TAC"/>
              <w:rPr>
                <w:lang w:eastAsia="zh-CN"/>
              </w:rPr>
            </w:pPr>
          </w:p>
        </w:tc>
      </w:tr>
      <w:tr w:rsidR="00227EDF" w:rsidRPr="009C5807"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C669456" w14:textId="6AAD75DD"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9C5807" w:rsidRDefault="00227EDF" w:rsidP="00227EDF">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9C5807" w:rsidRDefault="00227EDF" w:rsidP="00227EDF">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9C5807" w:rsidRDefault="00227EDF" w:rsidP="00227EDF">
            <w:pPr>
              <w:pStyle w:val="TAC"/>
              <w:rPr>
                <w:lang w:eastAsia="zh-CN"/>
              </w:rPr>
            </w:pPr>
            <w:r w:rsidRPr="009C5807">
              <w:rPr>
                <w:lang w:eastAsia="zh-CN"/>
              </w:rPr>
              <w:t>8</w:t>
            </w:r>
          </w:p>
        </w:tc>
      </w:tr>
      <w:tr w:rsidR="00227EDF" w:rsidRPr="009C5807"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9C5807" w:rsidRDefault="00227EDF" w:rsidP="00227EDF">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9C5807" w:rsidRDefault="00227EDF" w:rsidP="00227EDF">
            <w:pPr>
              <w:pStyle w:val="TAC"/>
              <w:rPr>
                <w:lang w:eastAsia="zh-CN"/>
              </w:rPr>
            </w:pPr>
            <w:r w:rsidRPr="009C5807">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9C5807" w:rsidRDefault="00227EDF" w:rsidP="00227EDF">
            <w:pPr>
              <w:pStyle w:val="TAC"/>
              <w:rPr>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6424A99B" w14:textId="6DA6AB67" w:rsidR="00A7003E" w:rsidRDefault="00A7003E" w:rsidP="00A7003E">
      <w:pPr>
        <w:pStyle w:val="B2"/>
      </w:pPr>
      <w:r w:rsidRPr="00DB1281">
        <w:t>-</w:t>
      </w:r>
      <w:r w:rsidRPr="00DB1281">
        <w:tab/>
        <w:t xml:space="preserve">of up to </w:t>
      </w:r>
      <w:r w:rsidRPr="00DB1281">
        <w:rPr>
          <w:lang w:eastAsia="zh-CN"/>
        </w:rPr>
        <w:t>X2 slots</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6D8B7FBD" w14:textId="1759C829" w:rsidR="00A7003E" w:rsidRPr="00DB1281" w:rsidRDefault="00A7003E" w:rsidP="00A7003E">
      <w:pPr>
        <w:pStyle w:val="B2"/>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t>if</w:t>
      </w:r>
      <w:r w:rsidRPr="00DB1281">
        <w:t xml:space="preserve"> </w:t>
      </w:r>
      <w:r w:rsidRPr="00DB1281">
        <w:rPr>
          <w:lang w:eastAsia="zh-CN"/>
        </w:rPr>
        <w:t xml:space="preserve">the active serving cells and the SCells being </w:t>
      </w:r>
      <w:r w:rsidRPr="00DB1281">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p>
    <w:p w14:paraId="761FE382" w14:textId="77777777" w:rsidR="0006582E" w:rsidRPr="00885F53" w:rsidRDefault="0006582E" w:rsidP="0006582E">
      <w:pPr>
        <w:pStyle w:val="B2"/>
      </w:pPr>
      <w:r w:rsidRPr="00885F53">
        <w:t>or</w:t>
      </w:r>
    </w:p>
    <w:p w14:paraId="703CCB69"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
        <w:rPr>
          <w:rFonts w:eastAsia="DengXian"/>
          <w:lang w:eastAsia="zh-CN"/>
        </w:rPr>
      </w:pPr>
      <w:r w:rsidRPr="009C5807">
        <w:lastRenderedPageBreak/>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Y2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9C5807" w:rsidRDefault="00486FFB" w:rsidP="00486FFB">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9C5807" w:rsidRDefault="00486FFB" w:rsidP="00486FFB">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9C5807" w:rsidRDefault="00486FFB" w:rsidP="00486FFB">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9C5807" w:rsidRDefault="00486FFB" w:rsidP="00486FFB">
            <w:pPr>
              <w:pStyle w:val="TAH"/>
            </w:pPr>
            <w:r w:rsidRPr="009C5807">
              <w:t>Interruption length Y2 (slots)</w:t>
            </w:r>
          </w:p>
        </w:tc>
      </w:tr>
      <w:tr w:rsidR="00486FFB" w:rsidRPr="009C5807"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9C5807"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9C5807"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9C5807" w:rsidRDefault="00486FFB" w:rsidP="00486FFB">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9C5807" w:rsidRDefault="00486FFB" w:rsidP="00486FFB">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9C5807" w:rsidRDefault="00486FFB" w:rsidP="00486FFB">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9C5807" w:rsidRDefault="00486FFB" w:rsidP="00486FFB">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227EDF">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227EDF">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227EDF">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227EDF">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227EDF">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227EDF">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227EDF">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227EDF">
            <w:pPr>
              <w:pStyle w:val="TAC"/>
            </w:pPr>
            <w:r w:rsidRPr="009C5807">
              <w:t>1</w:t>
            </w:r>
          </w:p>
        </w:tc>
      </w:tr>
      <w:tr w:rsidR="00227EDF" w:rsidRPr="009C5807"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0A1BF736" w14:textId="6A538A6E"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9C5807" w:rsidRDefault="00227EDF" w:rsidP="00227EDF">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9C5807" w:rsidRDefault="00227EDF" w:rsidP="00227EDF">
            <w:pPr>
              <w:pStyle w:val="TAC"/>
              <w:rPr>
                <w:lang w:eastAsia="zh-CN"/>
              </w:rPr>
            </w:pPr>
            <w:r w:rsidRPr="009C5807">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9C5807" w:rsidRDefault="00227EDF" w:rsidP="00227EDF">
            <w:pPr>
              <w:pStyle w:val="TAC"/>
              <w:rPr>
                <w:lang w:eastAsia="zh-CN"/>
              </w:rPr>
            </w:pPr>
            <w:r w:rsidRPr="009C5807">
              <w:rPr>
                <w:lang w:eastAsia="zh-CN"/>
              </w:rPr>
              <w:t>2</w:t>
            </w:r>
          </w:p>
        </w:tc>
      </w:tr>
      <w:tr w:rsidR="00227EDF" w:rsidRPr="009C5807"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9C5807" w:rsidRDefault="00227EDF" w:rsidP="00227EDF">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9C5807" w:rsidRDefault="00227EDF" w:rsidP="00227EDF">
            <w:pPr>
              <w:pStyle w:val="TAC"/>
              <w:rPr>
                <w:lang w:eastAsia="zh-CN"/>
              </w:rPr>
            </w:pPr>
            <w:r w:rsidRPr="009C5807">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9C5807" w:rsidRDefault="00227EDF" w:rsidP="00227EDF">
            <w:pPr>
              <w:pStyle w:val="TAC"/>
              <w:rPr>
                <w:lang w:eastAsia="zh-CN"/>
              </w:rPr>
            </w:pPr>
          </w:p>
        </w:tc>
      </w:tr>
      <w:tr w:rsidR="00227EDF" w:rsidRPr="009C5807"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ECFB7D2" w14:textId="72D6BEF3"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9C5807" w:rsidRDefault="00227EDF" w:rsidP="00227EDF">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9C5807" w:rsidRDefault="00227EDF" w:rsidP="00227EDF">
            <w:pPr>
              <w:pStyle w:val="TAC"/>
              <w:rPr>
                <w:lang w:eastAsia="zh-CN"/>
              </w:rPr>
            </w:pPr>
            <w:r w:rsidRPr="009C5807">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9C5807" w:rsidRDefault="00227EDF" w:rsidP="00227EDF">
            <w:pPr>
              <w:pStyle w:val="TAC"/>
              <w:rPr>
                <w:lang w:eastAsia="zh-CN"/>
              </w:rPr>
            </w:pPr>
            <w:r w:rsidRPr="009C5807">
              <w:rPr>
                <w:lang w:eastAsia="zh-CN"/>
              </w:rPr>
              <w:t>4</w:t>
            </w:r>
          </w:p>
        </w:tc>
      </w:tr>
      <w:tr w:rsidR="00227EDF" w:rsidRPr="009C5807"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9C5807" w:rsidRDefault="00227EDF" w:rsidP="00227EDF">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9C5807" w:rsidRDefault="00227EDF" w:rsidP="00227EDF">
            <w:pPr>
              <w:pStyle w:val="TAC"/>
              <w:rPr>
                <w:lang w:eastAsia="zh-CN"/>
              </w:rPr>
            </w:pPr>
            <w:r w:rsidRPr="009C5807">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9C5807" w:rsidRDefault="00227EDF" w:rsidP="00227EDF">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lastRenderedPageBreak/>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deactivated SCC being measured, or</w:t>
      </w:r>
    </w:p>
    <w:p w14:paraId="59C4E03D"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9C5807" w:rsidRDefault="00AE0313" w:rsidP="00227EDF">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9C5807" w:rsidRDefault="00AE0313" w:rsidP="00227EDF">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227EDF">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227EDF">
            <w:pPr>
              <w:pStyle w:val="TAH"/>
            </w:pPr>
            <w:r w:rsidRPr="009C5807">
              <w:t>Interruption length Y3 (slot)</w:t>
            </w:r>
          </w:p>
        </w:tc>
      </w:tr>
      <w:tr w:rsidR="00885F53" w:rsidRPr="009C5807"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227EDF">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227EDF">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227EDF">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227EDF">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227EDF">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227EDF">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227EDF">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227EDF">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dormant SCell being measured, or</w:t>
      </w:r>
    </w:p>
    <w:p w14:paraId="7C194B10"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
      </w:pPr>
      <w:bookmarkStart w:id="163" w:name="_Toc5952641"/>
      <w:r w:rsidRPr="009C5807">
        <w:t>-</w:t>
      </w:r>
      <w:r w:rsidRPr="009C5807">
        <w:tab/>
      </w:r>
      <w:r w:rsidRPr="009C5807">
        <w:rPr>
          <w:lang w:eastAsia="zh-CN"/>
        </w:rPr>
        <w:t>X3 slots</w:t>
      </w:r>
      <w:r w:rsidRPr="009C5807">
        <w:t>, if the PCell or activated SCell is not in the same band as the E-UTRA dormant SCC being measured, or</w:t>
      </w:r>
    </w:p>
    <w:p w14:paraId="5E106A8E" w14:textId="77777777" w:rsidR="005166D5" w:rsidRPr="009C5807" w:rsidRDefault="005166D5" w:rsidP="005166D5">
      <w:pPr>
        <w:pStyle w:val="B2"/>
      </w:pPr>
      <w:r w:rsidRPr="009C5807">
        <w:t>-</w:t>
      </w:r>
      <w:r w:rsidRPr="009C5807">
        <w:tab/>
      </w:r>
      <w:r w:rsidRPr="009C5807">
        <w:rPr>
          <w:lang w:eastAsia="zh-CN"/>
        </w:rPr>
        <w:t>Y3 slots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lastRenderedPageBreak/>
        <w:t>8.2.3.2.6</w:t>
      </w:r>
      <w:r w:rsidRPr="009C5807">
        <w:tab/>
        <w:t>Interruptions at UL carrier RRC reconfiguration</w:t>
      </w:r>
      <w:bookmarkEnd w:id="163"/>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9C5807" w:rsidRDefault="00977C68" w:rsidP="00227EDF">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9C5807" w:rsidRDefault="00977C68" w:rsidP="00227EDF">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227EDF">
            <w:pPr>
              <w:pStyle w:val="TAH"/>
            </w:pPr>
            <w:r w:rsidRPr="009C5807">
              <w:t>Interruption length X4 (slots)</w:t>
            </w:r>
          </w:p>
        </w:tc>
      </w:tr>
      <w:tr w:rsidR="00885F53" w:rsidRPr="009C5807"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9C5807"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227EDF">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227EDF">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227EDF">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227EDF">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227EDF">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227EDF">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227EDF">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227EDF">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227EDF">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227EDF">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227EDF">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164"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164"/>
    </w:p>
    <w:p w14:paraId="33AE6C1B" w14:textId="4C3FCCF3" w:rsidR="009323E2" w:rsidRPr="00A47E03" w:rsidRDefault="009323E2" w:rsidP="009323E2">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rsidR="000C77DD">
        <w:t xml:space="preserve"> or multiple CCs</w:t>
      </w:r>
      <w:r w:rsidRPr="00A47E03">
        <w:t>.</w:t>
      </w:r>
    </w:p>
    <w:p w14:paraId="107A501B" w14:textId="6A60889C" w:rsidR="000C77DD" w:rsidRPr="00241959"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45760DCB" w14:textId="77777777" w:rsidR="009323E2" w:rsidRDefault="009323E2"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A47E03">
        <w:rPr>
          <w:rFonts w:cs="v4.2.0"/>
        </w:rPr>
        <w:t>, the UE is allowed an interruption on PCell and any activated SCells as defined in clause 8.2.2.2.5.</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
        <w:rPr>
          <w:lang w:eastAsia="zh-CN"/>
        </w:rPr>
      </w:pPr>
      <w:r w:rsidRPr="009C5807">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SCell activation</w:t>
      </w:r>
    </w:p>
    <w:p w14:paraId="7F0A39FF" w14:textId="1465BFF6" w:rsidR="00985D9C" w:rsidRPr="00DE7973" w:rsidRDefault="00985D9C" w:rsidP="00985D9C">
      <w:pPr>
        <w:rPr>
          <w:rFonts w:eastAsia="MS Mincho"/>
          <w:lang w:eastAsia="zh-CN"/>
        </w:rPr>
      </w:pPr>
      <w:r w:rsidRPr="00DE7973">
        <w:rPr>
          <w:rFonts w:eastAsia="MS Mincho"/>
          <w:lang w:eastAsia="zh-CN"/>
        </w:rPr>
        <w:t>When one</w:t>
      </w:r>
      <w:r>
        <w:rPr>
          <w:rFonts w:eastAsia="MS Mincho"/>
          <w:lang w:eastAsia="zh-CN"/>
        </w:rPr>
        <w:t xml:space="preserve"> or multiple</w:t>
      </w:r>
      <w:r w:rsidRPr="00DE7973">
        <w:rPr>
          <w:rFonts w:eastAsia="MS Mincho"/>
          <w:lang w:eastAsia="zh-CN"/>
        </w:rPr>
        <w:t xml:space="preserve"> SCell</w:t>
      </w:r>
      <w:r>
        <w:rPr>
          <w:rFonts w:eastAsia="MS Mincho"/>
          <w:lang w:eastAsia="zh-CN"/>
        </w:rPr>
        <w:t>(s)</w:t>
      </w:r>
      <w:r w:rsidRPr="00DE7973">
        <w:rPr>
          <w:lang w:eastAsia="zh-CN"/>
        </w:rPr>
        <w:t xml:space="preserve"> in </w:t>
      </w:r>
      <w:r>
        <w:rPr>
          <w:lang w:eastAsia="zh-CN"/>
        </w:rPr>
        <w:t>MCG</w:t>
      </w:r>
      <w:r w:rsidRPr="00DE7973">
        <w:rPr>
          <w:lang w:eastAsia="zh-CN"/>
        </w:rPr>
        <w:t xml:space="preserve"> </w:t>
      </w:r>
      <w:r>
        <w:rPr>
          <w:rFonts w:eastAsia="MS Mincho"/>
          <w:lang w:eastAsia="zh-CN"/>
        </w:rPr>
        <w:t xml:space="preserve">are </w:t>
      </w:r>
      <w:r w:rsidRPr="00DE7973">
        <w:rPr>
          <w:rFonts w:eastAsia="MS Mincho"/>
          <w:lang w:eastAsia="zh-CN"/>
        </w:rPr>
        <w:t>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p>
    <w:p w14:paraId="1D900AB5" w14:textId="77777777" w:rsidR="000F7672" w:rsidRPr="00DE7973" w:rsidRDefault="000F7672" w:rsidP="000F7672">
      <w:pPr>
        <w:pStyle w:val="B2"/>
      </w:pPr>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w:t>
      </w:r>
      <w:r w:rsidRPr="00DE7973">
        <w:lastRenderedPageBreak/>
        <w:t>being directly activated are available in the same slot, where T</w:t>
      </w:r>
      <w:r w:rsidRPr="00DE7973">
        <w:rPr>
          <w:vertAlign w:val="subscript"/>
        </w:rPr>
        <w:t>SMTC_duration</w:t>
      </w:r>
      <w:r w:rsidRPr="00DE7973">
        <w:t xml:space="preserve"> is the longest SMTC duration among all above active serving cells in MCG.</w:t>
      </w:r>
    </w:p>
    <w:p w14:paraId="39F77AED" w14:textId="77777777" w:rsidR="000F7672" w:rsidRPr="00DE7973" w:rsidRDefault="000F7672" w:rsidP="000F7672">
      <w:pPr>
        <w:pStyle w:val="B2"/>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Interruptions at SCell activation/deactivation with multiple downlink SCells</w:t>
      </w:r>
    </w:p>
    <w:p w14:paraId="39D4C0A3"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E-UTRA PSCell and up to 6 downlink SCell(s).</w:t>
      </w:r>
    </w:p>
    <w:p w14:paraId="31EF0D6D" w14:textId="77777777" w:rsidR="00764A79" w:rsidRPr="009C5807" w:rsidRDefault="00764A79" w:rsidP="00764A79">
      <w:pPr>
        <w:rPr>
          <w:rFonts w:eastAsia="MS Mincho"/>
          <w:lang w:eastAsia="zh-CN"/>
        </w:rPr>
      </w:pPr>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p>
    <w:p w14:paraId="403DDAB8" w14:textId="1E81FA70"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7D8BD7FD"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78E9FB85"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3630BD6" w14:textId="77777777" w:rsidR="003F7998" w:rsidRPr="00CE2FF9" w:rsidRDefault="003F7998" w:rsidP="003F7998">
      <w:r w:rsidRPr="00CE2FF9">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lastRenderedPageBreak/>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01522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DD3199"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DD3199" w:rsidRDefault="0001522B" w:rsidP="0001522B">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Default="0001522B" w:rsidP="0001522B">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Default="0001522B" w:rsidP="0001522B">
            <w:pPr>
              <w:pStyle w:val="TAH"/>
              <w:rPr>
                <w:lang w:val="fr-FR"/>
              </w:rPr>
            </w:pPr>
            <w:r>
              <w:rPr>
                <w:lang w:val="fr-FR"/>
              </w:rPr>
              <w:t>Interruption length X1 (slots)</w:t>
            </w:r>
          </w:p>
        </w:tc>
      </w:tr>
      <w:tr w:rsidR="0001522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DD3199" w:rsidRDefault="0001522B" w:rsidP="0001522B">
            <w:pPr>
              <w:pStyle w:val="TAH"/>
              <w:rPr>
                <w:noProof/>
                <w:lang w:val="en-US" w:eastAsia="zh-CN"/>
              </w:rPr>
            </w:pPr>
            <w:r w:rsidRPr="00DD3199">
              <w:rPr>
                <w:noProof/>
                <w:lang w:val="en-US"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DD3199" w:rsidRDefault="0001522B" w:rsidP="0001522B">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2E227208" w14:textId="7646F703" w:rsidR="0001522B" w:rsidRDefault="0001522B" w:rsidP="0001522B">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Default="0001522B" w:rsidP="0001522B">
            <w:pPr>
              <w:pStyle w:val="TAH"/>
              <w:rPr>
                <w:lang w:val="fr-FR"/>
              </w:rPr>
            </w:pPr>
            <w:r>
              <w:rPr>
                <w:lang w:val="fr-FR"/>
              </w:rPr>
              <w:t>Sub carrier spacing for agressor cell (kHz)</w:t>
            </w:r>
          </w:p>
        </w:tc>
      </w:tr>
      <w:tr w:rsidR="0001522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DD3199"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DD3199"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Default="0001522B" w:rsidP="0001522B">
            <w:pPr>
              <w:pStyle w:val="TAH"/>
              <w:rPr>
                <w:lang w:val="fr-FR"/>
              </w:rPr>
            </w:pPr>
          </w:p>
        </w:tc>
        <w:tc>
          <w:tcPr>
            <w:tcW w:w="1346" w:type="dxa"/>
            <w:tcBorders>
              <w:top w:val="single" w:sz="4" w:space="0" w:color="auto"/>
              <w:left w:val="single" w:sz="4" w:space="0" w:color="auto"/>
              <w:right w:val="single" w:sz="4" w:space="0" w:color="auto"/>
            </w:tcBorders>
          </w:tcPr>
          <w:p w14:paraId="6023B8AB" w14:textId="765A1384" w:rsidR="0001522B" w:rsidRDefault="0001522B" w:rsidP="0001522B">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Default="0001522B" w:rsidP="0001522B">
            <w:pPr>
              <w:pStyle w:val="TAH"/>
              <w:rPr>
                <w:lang w:val="fr-FR"/>
              </w:rPr>
            </w:pPr>
            <w:r w:rsidRPr="00FC2972">
              <w:rPr>
                <w:rFonts w:hint="eastAsia"/>
                <w:lang w:val="fr-FR"/>
              </w:rPr>
              <w:t>30</w:t>
            </w:r>
          </w:p>
        </w:tc>
      </w:tr>
      <w:tr w:rsidR="0001522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DD3199" w:rsidRDefault="0001522B" w:rsidP="0001522B">
            <w:pPr>
              <w:pStyle w:val="TAC"/>
            </w:pPr>
            <w:r w:rsidRPr="00DD3199">
              <w:t>0</w:t>
            </w:r>
          </w:p>
        </w:tc>
        <w:tc>
          <w:tcPr>
            <w:tcW w:w="1473" w:type="dxa"/>
            <w:tcBorders>
              <w:top w:val="single" w:sz="4" w:space="0" w:color="auto"/>
              <w:left w:val="single" w:sz="4" w:space="0" w:color="auto"/>
              <w:bottom w:val="nil"/>
              <w:right w:val="single" w:sz="4" w:space="0" w:color="auto"/>
            </w:tcBorders>
          </w:tcPr>
          <w:p w14:paraId="737DD095" w14:textId="1129CD57" w:rsidR="0001522B" w:rsidRPr="00DD3199" w:rsidRDefault="0001522B" w:rsidP="0001522B">
            <w:pPr>
              <w:pStyle w:val="TAC"/>
            </w:pPr>
            <w:r w:rsidRPr="00DD3199">
              <w:t>1</w:t>
            </w:r>
          </w:p>
        </w:tc>
        <w:tc>
          <w:tcPr>
            <w:tcW w:w="1417" w:type="dxa"/>
            <w:tcBorders>
              <w:left w:val="single" w:sz="4" w:space="0" w:color="auto"/>
              <w:right w:val="single" w:sz="4" w:space="0" w:color="auto"/>
            </w:tcBorders>
          </w:tcPr>
          <w:p w14:paraId="3CB7CD7B" w14:textId="79086B2F"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252AA24" w14:textId="5304F1B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8562BB3" w14:textId="7FB90AC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DD3199" w:rsidRDefault="0001522B" w:rsidP="0001522B">
            <w:pPr>
              <w:pStyle w:val="TAC"/>
            </w:pPr>
          </w:p>
        </w:tc>
        <w:tc>
          <w:tcPr>
            <w:tcW w:w="1417" w:type="dxa"/>
            <w:tcBorders>
              <w:left w:val="single" w:sz="4" w:space="0" w:color="auto"/>
              <w:right w:val="single" w:sz="4" w:space="0" w:color="auto"/>
            </w:tcBorders>
          </w:tcPr>
          <w:p w14:paraId="53229BBB" w14:textId="78E09C89"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16A9719" w14:textId="0CCBCD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DD3199" w:rsidRDefault="0001522B" w:rsidP="0001522B">
            <w:pPr>
              <w:pStyle w:val="TAC"/>
            </w:pPr>
          </w:p>
        </w:tc>
        <w:tc>
          <w:tcPr>
            <w:tcW w:w="1417" w:type="dxa"/>
            <w:tcBorders>
              <w:left w:val="single" w:sz="4" w:space="0" w:color="auto"/>
              <w:right w:val="single" w:sz="4" w:space="0" w:color="auto"/>
            </w:tcBorders>
          </w:tcPr>
          <w:p w14:paraId="0AAB9820" w14:textId="01943EDE"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8B62DC" w14:textId="3DEAACD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DD3199" w:rsidRDefault="0001522B" w:rsidP="0001522B">
            <w:pPr>
              <w:pStyle w:val="TAC"/>
            </w:pPr>
            <w:r w:rsidRPr="00DD3199">
              <w:t>1</w:t>
            </w:r>
          </w:p>
        </w:tc>
        <w:tc>
          <w:tcPr>
            <w:tcW w:w="1473" w:type="dxa"/>
            <w:tcBorders>
              <w:top w:val="single" w:sz="4" w:space="0" w:color="auto"/>
              <w:left w:val="single" w:sz="4" w:space="0" w:color="auto"/>
              <w:bottom w:val="nil"/>
              <w:right w:val="single" w:sz="4" w:space="0" w:color="auto"/>
            </w:tcBorders>
          </w:tcPr>
          <w:p w14:paraId="6EDC050E" w14:textId="4B82791A" w:rsidR="0001522B" w:rsidRPr="00DD3199" w:rsidRDefault="0001522B" w:rsidP="0001522B">
            <w:pPr>
              <w:pStyle w:val="TAC"/>
            </w:pPr>
            <w:r w:rsidRPr="00DD3199">
              <w:t>0.5</w:t>
            </w:r>
          </w:p>
        </w:tc>
        <w:tc>
          <w:tcPr>
            <w:tcW w:w="1417" w:type="dxa"/>
            <w:tcBorders>
              <w:left w:val="single" w:sz="4" w:space="0" w:color="auto"/>
              <w:right w:val="single" w:sz="4" w:space="0" w:color="auto"/>
            </w:tcBorders>
          </w:tcPr>
          <w:p w14:paraId="09BADBD5" w14:textId="244426E7"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09023AA" w14:textId="659525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4B50DD2" w14:textId="25DF2B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DD3199" w:rsidRDefault="0001522B" w:rsidP="0001522B">
            <w:pPr>
              <w:pStyle w:val="TAC"/>
            </w:pPr>
          </w:p>
        </w:tc>
        <w:tc>
          <w:tcPr>
            <w:tcW w:w="1417" w:type="dxa"/>
            <w:tcBorders>
              <w:left w:val="single" w:sz="4" w:space="0" w:color="auto"/>
              <w:right w:val="single" w:sz="4" w:space="0" w:color="auto"/>
            </w:tcBorders>
          </w:tcPr>
          <w:p w14:paraId="7409BCF9" w14:textId="7DA72A8D"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34F2629" w14:textId="6D1E9BA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DD3199" w:rsidRDefault="0001522B" w:rsidP="0001522B">
            <w:pPr>
              <w:pStyle w:val="TAC"/>
            </w:pPr>
          </w:p>
        </w:tc>
        <w:tc>
          <w:tcPr>
            <w:tcW w:w="1417" w:type="dxa"/>
            <w:tcBorders>
              <w:left w:val="single" w:sz="4" w:space="0" w:color="auto"/>
              <w:right w:val="single" w:sz="4" w:space="0" w:color="auto"/>
            </w:tcBorders>
          </w:tcPr>
          <w:p w14:paraId="4DC0C4EA" w14:textId="4A45314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181BAF4" w14:textId="60C51CAA"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DD3199" w:rsidRDefault="0001522B" w:rsidP="0001522B">
            <w:pPr>
              <w:pStyle w:val="TAC"/>
            </w:pPr>
            <w:r w:rsidRPr="00DD3199">
              <w:t>2</w:t>
            </w:r>
          </w:p>
        </w:tc>
        <w:tc>
          <w:tcPr>
            <w:tcW w:w="1473" w:type="dxa"/>
            <w:tcBorders>
              <w:top w:val="single" w:sz="4" w:space="0" w:color="auto"/>
              <w:left w:val="single" w:sz="4" w:space="0" w:color="auto"/>
              <w:bottom w:val="nil"/>
              <w:right w:val="single" w:sz="4" w:space="0" w:color="auto"/>
            </w:tcBorders>
          </w:tcPr>
          <w:p w14:paraId="75912C2E" w14:textId="22EDEE9A" w:rsidR="0001522B" w:rsidRPr="00DD3199" w:rsidRDefault="0001522B" w:rsidP="0001522B">
            <w:pPr>
              <w:pStyle w:val="TAC"/>
            </w:pPr>
            <w:r w:rsidRPr="00DD3199">
              <w:t>0.25</w:t>
            </w:r>
          </w:p>
        </w:tc>
        <w:tc>
          <w:tcPr>
            <w:tcW w:w="1417" w:type="dxa"/>
            <w:tcBorders>
              <w:left w:val="single" w:sz="4" w:space="0" w:color="auto"/>
              <w:right w:val="single" w:sz="4" w:space="0" w:color="auto"/>
            </w:tcBorders>
          </w:tcPr>
          <w:p w14:paraId="5D58E482" w14:textId="1CE744EB"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6433C8C" w14:textId="6F4B9CF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4C76A139" w14:textId="42D1DFB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DD3199" w:rsidRDefault="0001522B" w:rsidP="0001522B">
            <w:pPr>
              <w:pStyle w:val="TAC"/>
            </w:pPr>
          </w:p>
        </w:tc>
        <w:tc>
          <w:tcPr>
            <w:tcW w:w="1417" w:type="dxa"/>
            <w:tcBorders>
              <w:left w:val="single" w:sz="4" w:space="0" w:color="auto"/>
              <w:right w:val="single" w:sz="4" w:space="0" w:color="auto"/>
            </w:tcBorders>
          </w:tcPr>
          <w:p w14:paraId="2E1B696B" w14:textId="60DD53B7"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04902A8D" w14:textId="5442B36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DD3199" w:rsidRDefault="0001522B" w:rsidP="0001522B">
            <w:pPr>
              <w:pStyle w:val="TAC"/>
            </w:pPr>
          </w:p>
        </w:tc>
        <w:tc>
          <w:tcPr>
            <w:tcW w:w="1417" w:type="dxa"/>
            <w:tcBorders>
              <w:left w:val="single" w:sz="4" w:space="0" w:color="auto"/>
              <w:right w:val="single" w:sz="4" w:space="0" w:color="auto"/>
            </w:tcBorders>
          </w:tcPr>
          <w:p w14:paraId="5CE9B284" w14:textId="1DEA3B62"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839F7C4" w14:textId="78A14798"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6</w:t>
            </w:r>
          </w:p>
        </w:tc>
      </w:tr>
      <w:tr w:rsidR="0001522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DD3199" w:rsidRDefault="0001522B" w:rsidP="0001522B">
            <w:pPr>
              <w:pStyle w:val="TAC"/>
            </w:pPr>
            <w:r w:rsidRPr="00DD3199">
              <w:t>3</w:t>
            </w:r>
          </w:p>
        </w:tc>
        <w:tc>
          <w:tcPr>
            <w:tcW w:w="1473" w:type="dxa"/>
            <w:tcBorders>
              <w:top w:val="single" w:sz="4" w:space="0" w:color="auto"/>
              <w:left w:val="single" w:sz="4" w:space="0" w:color="auto"/>
              <w:bottom w:val="nil"/>
              <w:right w:val="single" w:sz="4" w:space="0" w:color="auto"/>
            </w:tcBorders>
          </w:tcPr>
          <w:p w14:paraId="69B1E631" w14:textId="0C472046" w:rsidR="0001522B" w:rsidRPr="00DD3199" w:rsidRDefault="0001522B" w:rsidP="0001522B">
            <w:pPr>
              <w:pStyle w:val="TAC"/>
            </w:pPr>
            <w:r w:rsidRPr="00DD3199">
              <w:t>0.125</w:t>
            </w:r>
          </w:p>
        </w:tc>
        <w:tc>
          <w:tcPr>
            <w:tcW w:w="1417" w:type="dxa"/>
            <w:tcBorders>
              <w:left w:val="single" w:sz="4" w:space="0" w:color="auto"/>
              <w:right w:val="single" w:sz="4" w:space="0" w:color="auto"/>
            </w:tcBorders>
          </w:tcPr>
          <w:p w14:paraId="68D8D299" w14:textId="2C8D7B20"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1141E88" w14:textId="4AB93E0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BE43746" w14:textId="3F8EB19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r>
      <w:tr w:rsidR="0001522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DD3199" w:rsidRDefault="0001522B" w:rsidP="0001522B">
            <w:pPr>
              <w:pStyle w:val="TAC"/>
            </w:pPr>
          </w:p>
        </w:tc>
        <w:tc>
          <w:tcPr>
            <w:tcW w:w="1417" w:type="dxa"/>
            <w:tcBorders>
              <w:left w:val="single" w:sz="4" w:space="0" w:color="auto"/>
              <w:right w:val="single" w:sz="4" w:space="0" w:color="auto"/>
            </w:tcBorders>
          </w:tcPr>
          <w:p w14:paraId="3B0B229E" w14:textId="603F0BFF"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3AD3332" w14:textId="6722998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r>
      <w:tr w:rsidR="0001522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DD3199" w:rsidRDefault="0001522B" w:rsidP="0001522B">
            <w:pPr>
              <w:pStyle w:val="TAC"/>
            </w:pPr>
          </w:p>
        </w:tc>
        <w:tc>
          <w:tcPr>
            <w:tcW w:w="1417" w:type="dxa"/>
            <w:tcBorders>
              <w:left w:val="single" w:sz="4" w:space="0" w:color="auto"/>
              <w:right w:val="single" w:sz="4" w:space="0" w:color="auto"/>
            </w:tcBorders>
          </w:tcPr>
          <w:p w14:paraId="5CC57954" w14:textId="3568662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3E8B3C2" w14:textId="4B65DC2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10</w:t>
            </w:r>
          </w:p>
        </w:tc>
      </w:tr>
      <w:tr w:rsidR="0001522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Default="0001522B" w:rsidP="0001522B">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01522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DD3199"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DD3199" w:rsidRDefault="0001522B" w:rsidP="0001522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Default="0001522B" w:rsidP="0001522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Default="0001522B" w:rsidP="0001522B">
            <w:pPr>
              <w:pStyle w:val="TAH"/>
              <w:rPr>
                <w:lang w:val="fr-FR"/>
              </w:rPr>
            </w:pPr>
            <w:r>
              <w:rPr>
                <w:lang w:val="fr-FR"/>
              </w:rPr>
              <w:t>Interruption length X2 (slots)</w:t>
            </w:r>
          </w:p>
        </w:tc>
      </w:tr>
      <w:tr w:rsidR="0001522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DD3199" w:rsidRDefault="0001522B" w:rsidP="0001522B">
            <w:pPr>
              <w:pStyle w:val="TAH"/>
              <w:rPr>
                <w:noProof/>
                <w:lang w:val="en-US" w:eastAsia="zh-CN"/>
              </w:rPr>
            </w:pPr>
            <w:r w:rsidRPr="00DD3199">
              <w:rPr>
                <w:noProof/>
                <w:lang w:val="en-US"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DD3199" w:rsidRDefault="0001522B" w:rsidP="0001522B">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E980C26" w14:textId="6AB84A12" w:rsidR="0001522B" w:rsidRDefault="0001522B" w:rsidP="0001522B">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Default="0001522B" w:rsidP="0001522B">
            <w:pPr>
              <w:pStyle w:val="TAH"/>
              <w:rPr>
                <w:lang w:val="fr-FR"/>
              </w:rPr>
            </w:pPr>
            <w:r>
              <w:rPr>
                <w:lang w:val="fr-FR"/>
              </w:rPr>
              <w:t>Sub carrier spacing for agressor cell (kHz)</w:t>
            </w:r>
          </w:p>
        </w:tc>
      </w:tr>
      <w:tr w:rsidR="0001522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DD3199"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DD3199"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Default="0001522B" w:rsidP="0001522B">
            <w:pPr>
              <w:pStyle w:val="TAH"/>
              <w:rPr>
                <w:lang w:val="fr-FR"/>
              </w:rPr>
            </w:pPr>
          </w:p>
        </w:tc>
        <w:tc>
          <w:tcPr>
            <w:tcW w:w="1392" w:type="dxa"/>
            <w:tcBorders>
              <w:top w:val="single" w:sz="4" w:space="0" w:color="auto"/>
              <w:left w:val="single" w:sz="4" w:space="0" w:color="auto"/>
              <w:right w:val="single" w:sz="4" w:space="0" w:color="auto"/>
            </w:tcBorders>
          </w:tcPr>
          <w:p w14:paraId="5091BF6B" w14:textId="4397C8AE" w:rsidR="0001522B" w:rsidRDefault="0001522B" w:rsidP="0001522B">
            <w:pPr>
              <w:pStyle w:val="TAH"/>
              <w:rPr>
                <w:lang w:val="fr-FR"/>
              </w:rPr>
            </w:pPr>
            <w:r>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Default="0001522B" w:rsidP="0001522B">
            <w:pPr>
              <w:pStyle w:val="TAH"/>
              <w:rPr>
                <w:lang w:val="fr-FR"/>
              </w:rPr>
            </w:pPr>
            <w:r>
              <w:rPr>
                <w:lang w:val="fr-FR"/>
              </w:rPr>
              <w:t>12</w:t>
            </w:r>
            <w:r w:rsidRPr="00FC2972">
              <w:rPr>
                <w:rFonts w:hint="eastAsia"/>
                <w:lang w:val="fr-FR"/>
              </w:rPr>
              <w:t>0</w:t>
            </w:r>
          </w:p>
        </w:tc>
      </w:tr>
      <w:tr w:rsidR="0001522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DD3199" w:rsidRDefault="0001522B" w:rsidP="0001522B">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01522B" w:rsidRPr="00DD3199" w:rsidRDefault="0001522B" w:rsidP="0001522B">
            <w:pPr>
              <w:pStyle w:val="TAC"/>
            </w:pPr>
            <w:r w:rsidRPr="00DD3199">
              <w:t>1</w:t>
            </w:r>
          </w:p>
        </w:tc>
        <w:tc>
          <w:tcPr>
            <w:tcW w:w="1387" w:type="dxa"/>
            <w:tcBorders>
              <w:left w:val="single" w:sz="4" w:space="0" w:color="auto"/>
              <w:right w:val="single" w:sz="4" w:space="0" w:color="auto"/>
            </w:tcBorders>
          </w:tcPr>
          <w:p w14:paraId="35550746"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1A04CEF1"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4583A41B"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DD3199" w:rsidRDefault="0001522B" w:rsidP="0001522B">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01522B" w:rsidRPr="00DD3199" w:rsidRDefault="0001522B" w:rsidP="0001522B">
            <w:pPr>
              <w:pStyle w:val="TAC"/>
            </w:pPr>
            <w:r w:rsidRPr="00DD3199">
              <w:t>0.5</w:t>
            </w:r>
          </w:p>
        </w:tc>
        <w:tc>
          <w:tcPr>
            <w:tcW w:w="1387" w:type="dxa"/>
            <w:tcBorders>
              <w:left w:val="single" w:sz="4" w:space="0" w:color="auto"/>
              <w:right w:val="single" w:sz="4" w:space="0" w:color="auto"/>
            </w:tcBorders>
          </w:tcPr>
          <w:p w14:paraId="62E2AD05"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2D148923"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07DDC1E9"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DD3199" w:rsidRDefault="0001522B" w:rsidP="0001522B">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01522B" w:rsidRPr="00DD3199" w:rsidRDefault="0001522B" w:rsidP="0001522B">
            <w:pPr>
              <w:pStyle w:val="TAC"/>
            </w:pPr>
            <w:r w:rsidRPr="00DD3199">
              <w:t>0.25</w:t>
            </w:r>
          </w:p>
        </w:tc>
        <w:tc>
          <w:tcPr>
            <w:tcW w:w="1387" w:type="dxa"/>
            <w:tcBorders>
              <w:left w:val="single" w:sz="4" w:space="0" w:color="auto"/>
              <w:right w:val="single" w:sz="4" w:space="0" w:color="auto"/>
            </w:tcBorders>
          </w:tcPr>
          <w:p w14:paraId="0B83E28C"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5D96C8DC" w14:textId="77777777" w:rsidR="0001522B" w:rsidRPr="00FC2972" w:rsidRDefault="0001522B" w:rsidP="0001522B">
            <w:pPr>
              <w:pStyle w:val="TAC"/>
              <w:rPr>
                <w:rFonts w:cs="Arial"/>
                <w:szCs w:val="18"/>
              </w:rPr>
            </w:pPr>
            <w:r>
              <w:rPr>
                <w:rFonts w:cs="Arial"/>
                <w:color w:val="000000" w:themeColor="text1"/>
                <w:kern w:val="24"/>
                <w:szCs w:val="18"/>
              </w:rPr>
              <w:t>3</w:t>
            </w:r>
          </w:p>
        </w:tc>
        <w:tc>
          <w:tcPr>
            <w:tcW w:w="1414" w:type="dxa"/>
            <w:tcBorders>
              <w:left w:val="single" w:sz="4" w:space="0" w:color="auto"/>
              <w:right w:val="single" w:sz="4" w:space="0" w:color="auto"/>
            </w:tcBorders>
            <w:vAlign w:val="bottom"/>
          </w:tcPr>
          <w:p w14:paraId="7CA47C01" w14:textId="77777777" w:rsidR="0001522B" w:rsidRPr="00FC2972" w:rsidRDefault="0001522B" w:rsidP="0001522B">
            <w:pPr>
              <w:pStyle w:val="TAC"/>
              <w:rPr>
                <w:rFonts w:cs="Arial"/>
                <w:szCs w:val="18"/>
              </w:rPr>
            </w:pPr>
            <w:r w:rsidRPr="00FC2972">
              <w:rPr>
                <w:rFonts w:cs="Arial"/>
                <w:color w:val="000000" w:themeColor="text1"/>
                <w:kern w:val="24"/>
                <w:szCs w:val="18"/>
              </w:rPr>
              <w:t>3</w:t>
            </w:r>
          </w:p>
        </w:tc>
      </w:tr>
      <w:tr w:rsidR="0001522B" w14:paraId="3D579B18"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349A86B3" w14:textId="77777777" w:rsidR="0001522B" w:rsidRPr="00DD3199" w:rsidRDefault="0001522B" w:rsidP="0001522B">
            <w:pPr>
              <w:pStyle w:val="TAC"/>
            </w:pPr>
            <w:r w:rsidRPr="00DD3199">
              <w:t>3</w:t>
            </w:r>
          </w:p>
        </w:tc>
        <w:tc>
          <w:tcPr>
            <w:tcW w:w="1390" w:type="dxa"/>
            <w:tcBorders>
              <w:top w:val="single" w:sz="4" w:space="0" w:color="auto"/>
              <w:left w:val="single" w:sz="4" w:space="0" w:color="auto"/>
              <w:right w:val="single" w:sz="4" w:space="0" w:color="auto"/>
            </w:tcBorders>
            <w:hideMark/>
          </w:tcPr>
          <w:p w14:paraId="272E5A7E" w14:textId="77777777" w:rsidR="0001522B" w:rsidRPr="00DD3199" w:rsidRDefault="0001522B" w:rsidP="0001522B">
            <w:pPr>
              <w:pStyle w:val="TAC"/>
            </w:pPr>
            <w:r w:rsidRPr="00DD3199">
              <w:t>0.125</w:t>
            </w:r>
          </w:p>
        </w:tc>
        <w:tc>
          <w:tcPr>
            <w:tcW w:w="1387" w:type="dxa"/>
            <w:tcBorders>
              <w:left w:val="single" w:sz="4" w:space="0" w:color="auto"/>
              <w:right w:val="single" w:sz="4" w:space="0" w:color="auto"/>
            </w:tcBorders>
          </w:tcPr>
          <w:p w14:paraId="385268F8"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4C91B9BA" w14:textId="77777777" w:rsidR="0001522B" w:rsidRPr="00FC2972" w:rsidRDefault="0001522B" w:rsidP="0001522B">
            <w:pPr>
              <w:pStyle w:val="TAC"/>
              <w:rPr>
                <w:rFonts w:cs="Arial"/>
                <w:szCs w:val="18"/>
              </w:rPr>
            </w:pPr>
            <w:r>
              <w:rPr>
                <w:rFonts w:cs="Arial"/>
                <w:color w:val="000000" w:themeColor="text1"/>
                <w:kern w:val="24"/>
                <w:szCs w:val="18"/>
              </w:rPr>
              <w:t>4</w:t>
            </w:r>
          </w:p>
        </w:tc>
        <w:tc>
          <w:tcPr>
            <w:tcW w:w="1414" w:type="dxa"/>
            <w:tcBorders>
              <w:left w:val="single" w:sz="4" w:space="0" w:color="auto"/>
              <w:right w:val="single" w:sz="4" w:space="0" w:color="auto"/>
            </w:tcBorders>
            <w:vAlign w:val="bottom"/>
          </w:tcPr>
          <w:p w14:paraId="0D8EE0ED" w14:textId="77777777" w:rsidR="0001522B" w:rsidRPr="00FC2972" w:rsidRDefault="0001522B" w:rsidP="0001522B">
            <w:pPr>
              <w:pStyle w:val="TAC"/>
              <w:rPr>
                <w:rFonts w:cs="Arial"/>
                <w:szCs w:val="18"/>
              </w:rPr>
            </w:pPr>
            <w:r>
              <w:rPr>
                <w:rFonts w:cs="Arial"/>
                <w:color w:val="000000" w:themeColor="text1"/>
                <w:kern w:val="24"/>
                <w:szCs w:val="18"/>
              </w:rPr>
              <w:t>4</w:t>
            </w:r>
          </w:p>
        </w:tc>
      </w:tr>
    </w:tbl>
    <w:p w14:paraId="64E5CDFE" w14:textId="77777777" w:rsidR="003F7998" w:rsidRDefault="003F7998" w:rsidP="003F7998"/>
    <w:p w14:paraId="3DE01D2E" w14:textId="59F66020" w:rsidR="0056431A" w:rsidRDefault="0056431A" w:rsidP="0056431A">
      <w:pPr>
        <w:rPr>
          <w:lang w:eastAsia="zh-CN"/>
        </w:rPr>
      </w:pPr>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3A1DDAE7" w14:textId="3E812808" w:rsidR="00051ED3" w:rsidRPr="00051ED3" w:rsidRDefault="00051ED3" w:rsidP="0056431A">
      <w:pPr>
        <w:rPr>
          <w:iCs/>
          <w:lang w:eastAsia="zh-CN"/>
        </w:rPr>
      </w:pPr>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in Table 8.2.1.2.</w:t>
      </w:r>
      <w:r>
        <w:rPr>
          <w:rFonts w:hint="eastAsia"/>
          <w:lang w:val="en-US" w:eastAsia="zh-CN"/>
        </w:rPr>
        <w:t>12</w:t>
      </w:r>
      <w:r>
        <w:t>-1 and in Table 8.2.1.2.</w:t>
      </w:r>
      <w:r>
        <w:rPr>
          <w:rFonts w:hint="eastAsia"/>
          <w:lang w:val="en-US" w:eastAsia="zh-CN"/>
        </w:rPr>
        <w:t>12</w:t>
      </w:r>
      <w:r>
        <w:t>-2</w:t>
      </w:r>
      <w:r>
        <w:rPr>
          <w:lang w:eastAsia="zh-CN"/>
        </w:rPr>
        <w:t xml:space="preserve"> </w:t>
      </w:r>
      <w:r>
        <w:rPr>
          <w:rFonts w:hint="eastAsia"/>
          <w:lang w:eastAsia="zh-CN"/>
        </w:rPr>
        <w:t xml:space="preserve">based on SRS carrier switching time </w:t>
      </w:r>
      <w:r>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in Table 8.2.1.2.</w:t>
      </w:r>
      <w:r>
        <w:rPr>
          <w:rFonts w:hint="eastAsia"/>
          <w:lang w:val="en-US" w:eastAsia="zh-CN"/>
        </w:rPr>
        <w:t>12</w:t>
      </w:r>
      <w:r>
        <w:t>-1 and in Table 8.2.1.2.</w:t>
      </w:r>
      <w:r>
        <w:rPr>
          <w:rFonts w:hint="eastAsia"/>
          <w:lang w:val="en-US" w:eastAsia="zh-CN"/>
        </w:rPr>
        <w:t>12</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1E7384B3" w14:textId="5D1AAA79" w:rsidR="003F7998" w:rsidRPr="00F16BF3" w:rsidRDefault="003F7998" w:rsidP="003F7998">
      <w:pPr>
        <w:pStyle w:val="Heading5"/>
      </w:pPr>
      <w:r>
        <w:t>8.2.3.2.12</w:t>
      </w:r>
      <w:r w:rsidRPr="00F16BF3">
        <w:tab/>
        <w:t xml:space="preserve"> Interruptions at E-UTRA SRS carrier based switching</w:t>
      </w:r>
    </w:p>
    <w:p w14:paraId="50B68CDC" w14:textId="77777777" w:rsidR="003F7998" w:rsidRPr="00241959" w:rsidRDefault="003F7998" w:rsidP="003F7998">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0646B8DB" w14:textId="77777777"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7777777" w:rsidR="003F7998" w:rsidRPr="00241959" w:rsidRDefault="003F7998" w:rsidP="003F7998">
      <w:pPr>
        <w:pStyle w:val="B10"/>
      </w:pPr>
      <w:r w:rsidRPr="00241959">
        <w:lastRenderedPageBreak/>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77777777" w:rsidR="003F7998" w:rsidRPr="00241959" w:rsidRDefault="003F7998" w:rsidP="003F7998">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77777777" w:rsidR="003F7998" w:rsidRPr="00241959" w:rsidRDefault="003F7998" w:rsidP="003F7998">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7BE98B4D"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4992055A"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DD3199" w:rsidRDefault="00486FFB" w:rsidP="00486FFB">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DD3199" w:rsidRDefault="00486FFB" w:rsidP="00486FFB">
            <w:pPr>
              <w:pStyle w:val="TAH"/>
            </w:pPr>
            <w:r>
              <w:t xml:space="preserve">Interruption length X2 </w:t>
            </w:r>
          </w:p>
        </w:tc>
      </w:tr>
      <w:tr w:rsidR="00486FFB" w:rsidRPr="00DD3199"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DD3199" w:rsidRDefault="00486FFB" w:rsidP="00486FFB">
            <w:pPr>
              <w:pStyle w:val="TAH"/>
            </w:pPr>
            <w:r w:rsidRPr="00DD3199">
              <w:t>length (ms)</w:t>
            </w:r>
          </w:p>
        </w:tc>
        <w:tc>
          <w:tcPr>
            <w:tcW w:w="2552" w:type="dxa"/>
            <w:tcBorders>
              <w:top w:val="nil"/>
              <w:left w:val="single" w:sz="4" w:space="0" w:color="auto"/>
              <w:right w:val="single" w:sz="4" w:space="0" w:color="auto"/>
            </w:tcBorders>
          </w:tcPr>
          <w:p w14:paraId="1B8D9DBD" w14:textId="3BEBFCC7" w:rsidR="00486FFB" w:rsidRDefault="00486FFB" w:rsidP="00486FFB">
            <w:pPr>
              <w:pStyle w:val="TAH"/>
            </w:pPr>
            <w:r>
              <w:t>(slots)</w:t>
            </w: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01522B">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01522B">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01522B">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01522B">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01522B">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01522B">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01522B">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01522B">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01522B">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01522B">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01522B">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01522B">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165" w:name="_Hlk45611883"/>
      <w:r>
        <w:t>8.2.3.2.13</w:t>
      </w:r>
      <w:r w:rsidRPr="00EF69F5">
        <w:tab/>
        <w:t xml:space="preserve">Interruptions </w:t>
      </w:r>
      <w:r>
        <w:t>due to SCell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4F981928" w14:textId="2BCFE1C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1909F8C3" w14:textId="145416A0"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8.2.3.2.7, except that the interruption is allowed regardless of which parameters change between the dormant BWP and the non-dormant BWP</w:t>
      </w:r>
    </w:p>
    <w:p w14:paraId="2E991387" w14:textId="482833BC"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18EEED8"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7458E4F7" w14:textId="28BC5F01" w:rsidR="000F7672" w:rsidRPr="00C0357E" w:rsidRDefault="000F7672" w:rsidP="000F7672">
      <w:pPr>
        <w:pStyle w:val="H6"/>
        <w:rPr>
          <w:lang w:eastAsia="zh-CN"/>
        </w:rPr>
      </w:pPr>
      <w:r>
        <w:rPr>
          <w:lang w:eastAsia="zh-CN"/>
        </w:rPr>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p>
    <w:p w14:paraId="0BC0A672" w14:textId="77777777" w:rsidR="008A3B7A"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78BE0C66" w14:textId="77777777" w:rsidR="008A3B7A" w:rsidRPr="00BE24D3" w:rsidRDefault="008A3B7A" w:rsidP="008A3B7A">
      <w:pPr>
        <w:rPr>
          <w:lang w:eastAsia="zh-CN"/>
        </w:rPr>
      </w:pPr>
      <w:r>
        <w:rPr>
          <w:lang w:eastAsia="zh-CN"/>
        </w:rPr>
        <w:t>The total rate of ACK/NACK feedback loss on any non-dormant serving cell resulting from CQI measurements and RRM measurements, clause 8.2.3.2.13.3, on dormant SCells, shall not exceed [0.5]%.</w:t>
      </w:r>
    </w:p>
    <w:p w14:paraId="45042642" w14:textId="1FCA9FAA" w:rsidR="000F7672" w:rsidRDefault="000F7672" w:rsidP="000F7672">
      <w:pPr>
        <w:pStyle w:val="H6"/>
        <w:rPr>
          <w:lang w:eastAsia="zh-CN"/>
        </w:rPr>
      </w:pPr>
      <w:r>
        <w:rPr>
          <w:lang w:eastAsia="zh-CN"/>
        </w:rPr>
        <w:lastRenderedPageBreak/>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bookmarkEnd w:id="165"/>
    </w:p>
    <w:p w14:paraId="3B5BFD7F" w14:textId="78F4A3BB" w:rsidR="008A3B7A" w:rsidRP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cell(s).The total rate of ACK/NACK feedback loss on any non-dormant serving cell resulting from CQI measurements, clause 8.2.3.2.13.2, and RRM measurements on dormant SCells, shall not exceed [0.5]%.</w:t>
      </w:r>
    </w:p>
    <w:p w14:paraId="549A1A51" w14:textId="5C3A3232" w:rsidR="009F6F6D" w:rsidRDefault="009F6F6D" w:rsidP="002F5786">
      <w:pPr>
        <w:pStyle w:val="Heading5"/>
        <w:rPr>
          <w:rFonts w:eastAsia="Calibri"/>
          <w:b/>
          <w:sz w:val="28"/>
          <w:u w:val="single"/>
        </w:rPr>
      </w:pPr>
      <w:r>
        <w:rPr>
          <w:rFonts w:eastAsia="Calibri"/>
        </w:rPr>
        <w:t>8.2.3.2.14</w:t>
      </w:r>
      <w:r>
        <w:rPr>
          <w:rFonts w:eastAsia="Calibri"/>
        </w:rPr>
        <w:tab/>
        <w:t xml:space="preserve"> </w:t>
      </w:r>
      <w:r>
        <w:t>Interruptions when identifying CGI of an NR cell with autonomous gaps</w:t>
      </w:r>
    </w:p>
    <w:p w14:paraId="36F083F2"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4402B1AE" w14:textId="26A8E031" w:rsidR="009F6F6D" w:rsidRDefault="009F6F6D" w:rsidP="002F5786">
      <w:pPr>
        <w:pStyle w:val="B10"/>
      </w:pPr>
      <w:r>
        <w:t>-</w:t>
      </w:r>
      <w:r>
        <w:tab/>
        <w:t>with up to K1 interruptions with interrupted slots up to interruption length X1 specified in Table 8.2.3.2.14-1 for each interruption during MIB decoding time period T</w:t>
      </w:r>
      <w:r>
        <w:rPr>
          <w:vertAlign w:val="subscript"/>
        </w:rPr>
        <w:t>MIB</w:t>
      </w:r>
      <w:r>
        <w:t xml:space="preserve"> specified in clause 9.11.</w:t>
      </w:r>
    </w:p>
    <w:p w14:paraId="36674717" w14:textId="13EAC99B" w:rsidR="009F6F6D" w:rsidRDefault="009F6F6D" w:rsidP="002F5786">
      <w:pPr>
        <w:pStyle w:val="B10"/>
      </w:pPr>
      <w:r>
        <w:t>-</w:t>
      </w:r>
      <w:r>
        <w:tab/>
        <w:t>with up to L1 interruptions with interrupted slots up to interruption length Y1 specified in Table 8.2.3.2.14-1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331EFFE5" w14:textId="3CEF1D05" w:rsidR="009F6F6D" w:rsidRDefault="009F6F6D" w:rsidP="002F5786">
      <w:pPr>
        <w:pStyle w:val="B10"/>
      </w:pPr>
      <w:r>
        <w:t>-</w:t>
      </w:r>
      <w:r>
        <w:tab/>
        <w:t>with up to L2 interruptions with interrupted slots up to interruption length Y2 specified in Table 8.2.3.2.14-1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474BB30E" w14:textId="77777777" w:rsidR="009F6F6D" w:rsidRDefault="009F6F6D" w:rsidP="009F6F6D">
      <w:pPr>
        <w:rPr>
          <w:rFonts w:cs="v4.2.0"/>
        </w:rPr>
      </w:pPr>
      <w:r>
        <w:rPr>
          <w:rFonts w:cs="v4.2.0"/>
        </w:rPr>
        <w:t>Where:</w:t>
      </w:r>
    </w:p>
    <w:p w14:paraId="3E210923" w14:textId="77777777" w:rsidR="009F6F6D" w:rsidRDefault="009F6F6D">
      <w:pPr>
        <w:pStyle w:val="B10"/>
      </w:pPr>
      <w:r>
        <w:t>-</w:t>
      </w:r>
      <w:r>
        <w:tab/>
        <w:t>K1 = 6 for the target cell carrier frequency on FR1 and K1 = 25 for the target cell carrier frequency on FR2, and</w:t>
      </w:r>
    </w:p>
    <w:p w14:paraId="14685085"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00E5B8C4" w14:textId="77777777" w:rsidR="009F6F6D" w:rsidRDefault="009F6F6D">
      <w:pPr>
        <w:pStyle w:val="B10"/>
      </w:pPr>
      <w:r>
        <w:t>-</w:t>
      </w:r>
      <w:r>
        <w:tab/>
        <w:t>L2 = 6.</w:t>
      </w:r>
    </w:p>
    <w:p w14:paraId="07EDDE65" w14:textId="3C391FA9" w:rsidR="009F6F6D" w:rsidRDefault="009F6F6D" w:rsidP="009F6F6D">
      <w:pPr>
        <w:pStyle w:val="TH"/>
      </w:pPr>
      <w:r>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Default="009F6F6D" w:rsidP="002F5786">
            <w:pPr>
              <w:pStyle w:val="TAH"/>
            </w:pPr>
            <w:r>
              <w:rPr>
                <w:noProof/>
                <w:lang w:val="en-US"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Default="009F6F6D" w:rsidP="002F5786">
            <w:pPr>
              <w:pStyle w:val="TAH"/>
              <w:rPr>
                <w:lang w:val="fr-FR"/>
              </w:rPr>
            </w:pPr>
            <w:r>
              <w:rPr>
                <w:lang w:val="fr-FR"/>
              </w:rPr>
              <w:t>Interruption length Y2 (slots)</w:t>
            </w:r>
          </w:p>
        </w:tc>
      </w:tr>
      <w:tr w:rsidR="009F6F6D"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Default="009F6F6D">
            <w:pPr>
              <w:pStyle w:val="TAC"/>
              <w:rPr>
                <w:rFonts w:cs="Arial"/>
                <w:szCs w:val="18"/>
                <w:lang w:val="fr-FR" w:eastAsia="zh-CN"/>
              </w:rPr>
            </w:pPr>
            <w:r>
              <w:rPr>
                <w:rFonts w:cs="Arial"/>
                <w:szCs w:val="18"/>
                <w:lang w:val="fr-FR" w:eastAsia="zh-CN"/>
              </w:rPr>
              <w:t>6</w:t>
            </w:r>
          </w:p>
        </w:tc>
      </w:tr>
      <w:tr w:rsidR="009F6F6D"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Default="009F6F6D">
            <w:pPr>
              <w:pStyle w:val="TAC"/>
              <w:rPr>
                <w:rFonts w:cs="Arial"/>
                <w:szCs w:val="18"/>
                <w:lang w:val="fr-FR" w:eastAsia="zh-CN"/>
              </w:rPr>
            </w:pPr>
            <w:r>
              <w:rPr>
                <w:rFonts w:cs="Arial"/>
                <w:szCs w:val="18"/>
                <w:lang w:val="fr-FR" w:eastAsia="zh-CN"/>
              </w:rPr>
              <w:t>10</w:t>
            </w:r>
          </w:p>
        </w:tc>
      </w:tr>
      <w:tr w:rsidR="009F6F6D"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Default="009F6F6D">
            <w:pPr>
              <w:pStyle w:val="TAC"/>
              <w:rPr>
                <w:rFonts w:cs="Arial"/>
                <w:szCs w:val="18"/>
                <w:lang w:val="fr-FR" w:eastAsia="zh-CN"/>
              </w:rPr>
            </w:pPr>
            <w:r>
              <w:rPr>
                <w:rFonts w:cs="Arial"/>
                <w:szCs w:val="18"/>
                <w:lang w:val="fr-FR" w:eastAsia="zh-CN"/>
              </w:rPr>
              <w:t>19</w:t>
            </w:r>
          </w:p>
        </w:tc>
      </w:tr>
      <w:tr w:rsidR="009F6F6D"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Default="009F6F6D">
            <w:pPr>
              <w:pStyle w:val="TAC"/>
              <w:rPr>
                <w:rFonts w:cs="Arial"/>
                <w:szCs w:val="18"/>
                <w:lang w:val="fr-FR" w:eastAsia="zh-CN"/>
              </w:rPr>
            </w:pPr>
            <w:r>
              <w:rPr>
                <w:rFonts w:cs="Arial"/>
                <w:szCs w:val="18"/>
                <w:lang w:val="fr-FR" w:eastAsia="zh-CN"/>
              </w:rPr>
              <w:t>37</w:t>
            </w:r>
          </w:p>
        </w:tc>
      </w:tr>
    </w:tbl>
    <w:p w14:paraId="269B5704" w14:textId="77777777" w:rsidR="009F6F6D" w:rsidRDefault="009F6F6D" w:rsidP="009F6F6D">
      <w:pPr>
        <w:rPr>
          <w:rFonts w:eastAsiaTheme="minorEastAsia"/>
        </w:rPr>
      </w:pPr>
    </w:p>
    <w:p w14:paraId="3065FD5C" w14:textId="76805DE0" w:rsidR="009F6F6D" w:rsidRDefault="009F6F6D" w:rsidP="002F5786">
      <w:pPr>
        <w:pStyle w:val="Heading5"/>
        <w:rPr>
          <w:rFonts w:eastAsia="Calibri"/>
          <w:b/>
          <w:u w:val="single"/>
        </w:rPr>
      </w:pPr>
      <w:r>
        <w:rPr>
          <w:rFonts w:eastAsia="Calibri"/>
        </w:rPr>
        <w:t>8.2.3.2.15</w:t>
      </w:r>
      <w:r>
        <w:rPr>
          <w:rFonts w:eastAsia="Calibri"/>
        </w:rPr>
        <w:tab/>
        <w:t xml:space="preserve"> </w:t>
      </w:r>
      <w:r>
        <w:t>Interruptions when identifying CGI of an E-UTRA cell with autonomous gaps</w:t>
      </w:r>
    </w:p>
    <w:p w14:paraId="53B58225"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754EA978"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65C84D3D"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504805AF"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760EF352" w14:textId="359E3F28" w:rsidR="009F6F6D" w:rsidRDefault="009F6F6D" w:rsidP="009F6F6D">
      <w:pPr>
        <w:rPr>
          <w:lang w:eastAsia="zh-CN"/>
        </w:rPr>
      </w:pPr>
      <w:r>
        <w:t xml:space="preserve">the UE shall be able to transmit at least the number of ACK/NACKs </w:t>
      </w:r>
      <w:r>
        <w:rPr>
          <w:lang w:eastAsia="zh-CN"/>
        </w:rPr>
        <w:t>specified</w:t>
      </w:r>
      <w:r>
        <w:t xml:space="preserve"> in Table 8.2.3.2.15-1 on PCell or any activated SCell </w:t>
      </w:r>
      <w:r>
        <w:rPr>
          <w:lang w:eastAsia="zh-CN"/>
        </w:rPr>
        <w:t>in the frequency range where autonomous gaps are used</w:t>
      </w:r>
      <w:r>
        <w:t>, provided that:</w:t>
      </w:r>
    </w:p>
    <w:p w14:paraId="36998E72" w14:textId="77777777" w:rsidR="009F6F6D" w:rsidRDefault="009F6F6D" w:rsidP="002F5786">
      <w:pPr>
        <w:pStyle w:val="B10"/>
      </w:pPr>
      <w:r>
        <w:t>-</w:t>
      </w:r>
      <w:r>
        <w:tab/>
        <w:t>there is continuous DL data allocation,</w:t>
      </w:r>
    </w:p>
    <w:p w14:paraId="3BFA766B" w14:textId="77777777" w:rsidR="009F6F6D" w:rsidRDefault="009F6F6D" w:rsidP="002F5786">
      <w:pPr>
        <w:pStyle w:val="B10"/>
      </w:pPr>
      <w:r>
        <w:t>-</w:t>
      </w:r>
      <w:r>
        <w:tab/>
        <w:t>no DRX cycle is used,</w:t>
      </w:r>
    </w:p>
    <w:p w14:paraId="129DB9E5" w14:textId="77777777" w:rsidR="009F6F6D" w:rsidRDefault="009F6F6D" w:rsidP="002F5786">
      <w:pPr>
        <w:pStyle w:val="B10"/>
      </w:pPr>
      <w:r>
        <w:t>-</w:t>
      </w:r>
      <w:r>
        <w:tab/>
        <w:t>no measurement gaps are configured,</w:t>
      </w:r>
    </w:p>
    <w:p w14:paraId="47F1438F" w14:textId="77777777" w:rsidR="009F6F6D" w:rsidRDefault="009F6F6D" w:rsidP="002F5786">
      <w:pPr>
        <w:pStyle w:val="B10"/>
      </w:pPr>
      <w:r>
        <w:t>-</w:t>
      </w:r>
      <w:r>
        <w:tab/>
        <w:t>only one code word is transmitted in each slot,</w:t>
      </w:r>
    </w:p>
    <w:p w14:paraId="0DB995BA" w14:textId="77777777" w:rsidR="009F6F6D" w:rsidRDefault="009F6F6D" w:rsidP="002F5786">
      <w:pPr>
        <w:pStyle w:val="B10"/>
      </w:pPr>
      <w:r>
        <w:lastRenderedPageBreak/>
        <w:t>-</w:t>
      </w:r>
      <w:r>
        <w:tab/>
        <w:t>2 slot ACK/NACK feedback is configured,</w:t>
      </w:r>
    </w:p>
    <w:p w14:paraId="23B1ACB5" w14:textId="77777777" w:rsidR="009F6F6D" w:rsidRDefault="009F6F6D" w:rsidP="002F5786">
      <w:pPr>
        <w:pStyle w:val="B10"/>
      </w:pPr>
      <w:r>
        <w:t>-</w:t>
      </w:r>
      <w:r>
        <w:tab/>
        <w:t>20 ms SMTC period is configured.</w:t>
      </w:r>
    </w:p>
    <w:p w14:paraId="723B4EB4" w14:textId="12E9A0D9" w:rsidR="009F6F6D" w:rsidRDefault="009F6F6D" w:rsidP="009F6F6D">
      <w:pPr>
        <w:pStyle w:val="TH"/>
        <w:rPr>
          <w:lang w:val="en-US"/>
        </w:rPr>
      </w:pPr>
      <w:r>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1522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Default="0001522B" w:rsidP="0023008C">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Default="0001522B" w:rsidP="0023008C">
            <w:pPr>
              <w:pStyle w:val="TAH"/>
              <w:rPr>
                <w:rFonts w:cs="v4.2.0"/>
                <w:lang w:val="en-US"/>
              </w:rPr>
            </w:pPr>
            <w:r>
              <w:rPr>
                <w:rFonts w:cs="v4.2.0"/>
                <w:lang w:val="en-US"/>
              </w:rPr>
              <w:t>Configuration of the serving cell in which the transmitted ACK/NACKs are counted</w:t>
            </w:r>
          </w:p>
        </w:tc>
      </w:tr>
      <w:tr w:rsidR="0001522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Default="0001522B" w:rsidP="0001522B">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Default="0001522B" w:rsidP="0001522B">
            <w:pPr>
              <w:pStyle w:val="TAH"/>
              <w:rPr>
                <w:rFonts w:cs="v4.2.0"/>
                <w:lang w:val="en-US"/>
              </w:rPr>
            </w:pPr>
            <w:r>
              <w:rPr>
                <w:rFonts w:cs="v4.2.0"/>
                <w:lang w:val="en-US"/>
              </w:rPr>
              <w:t>SCS</w:t>
            </w:r>
          </w:p>
        </w:tc>
      </w:tr>
      <w:tr w:rsidR="009F6F6D"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Default="009F6F6D" w:rsidP="0023008C">
            <w:pPr>
              <w:pStyle w:val="TAC"/>
              <w:rPr>
                <w:lang w:val="sv-SE"/>
              </w:rPr>
            </w:pPr>
            <w:r>
              <w:rPr>
                <w:lang w:val="sv-SE"/>
              </w:rPr>
              <w:t>15 kHz</w:t>
            </w:r>
          </w:p>
        </w:tc>
      </w:tr>
      <w:tr w:rsidR="009F6F6D"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Default="009F6F6D" w:rsidP="0023008C">
            <w:pPr>
              <w:pStyle w:val="TAC"/>
              <w:rPr>
                <w:lang w:val="sv-SE"/>
              </w:rPr>
            </w:pPr>
            <w:r>
              <w:rPr>
                <w:lang w:val="sv-SE"/>
              </w:rPr>
              <w:t>30 kHz</w:t>
            </w:r>
          </w:p>
        </w:tc>
      </w:tr>
      <w:tr w:rsidR="009F6F6D"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Default="009F6F6D" w:rsidP="0023008C">
            <w:pPr>
              <w:pStyle w:val="TAC"/>
              <w:rPr>
                <w:lang w:val="sv-SE"/>
              </w:rPr>
            </w:pPr>
            <w:r>
              <w:rPr>
                <w:lang w:val="sv-SE"/>
              </w:rPr>
              <w:t>60 kHz</w:t>
            </w:r>
          </w:p>
        </w:tc>
      </w:tr>
      <w:tr w:rsidR="009F6F6D"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Default="009F6F6D" w:rsidP="0023008C">
            <w:pPr>
              <w:pStyle w:val="TAC"/>
              <w:rPr>
                <w:lang w:val="sv-SE"/>
              </w:rPr>
            </w:pPr>
            <w:r>
              <w:rPr>
                <w:lang w:val="sv-SE"/>
              </w:rPr>
              <w:t>15 kHz</w:t>
            </w:r>
          </w:p>
        </w:tc>
      </w:tr>
      <w:tr w:rsidR="009F6F6D"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Default="009F6F6D" w:rsidP="0023008C">
            <w:pPr>
              <w:pStyle w:val="TAC"/>
              <w:rPr>
                <w:lang w:val="sv-SE"/>
              </w:rPr>
            </w:pPr>
            <w:r>
              <w:rPr>
                <w:lang w:val="sv-SE"/>
              </w:rPr>
              <w:t>30 kHz</w:t>
            </w:r>
          </w:p>
        </w:tc>
      </w:tr>
      <w:tr w:rsidR="009F6F6D"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Default="009F6F6D" w:rsidP="0023008C">
            <w:pPr>
              <w:pStyle w:val="TAC"/>
              <w:rPr>
                <w:lang w:val="sv-SE"/>
              </w:rPr>
            </w:pPr>
            <w:r>
              <w:rPr>
                <w:lang w:val="sv-SE"/>
              </w:rPr>
              <w:t>60 kHz</w:t>
            </w:r>
          </w:p>
        </w:tc>
      </w:tr>
      <w:tr w:rsidR="009F6F6D"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Default="009F6F6D" w:rsidP="0023008C">
            <w:pPr>
              <w:pStyle w:val="TAC"/>
              <w:rPr>
                <w:lang w:val="sv-SE"/>
              </w:rPr>
            </w:pPr>
            <w:r>
              <w:rPr>
                <w:lang w:val="sv-SE"/>
              </w:rPr>
              <w:t>60 kHz</w:t>
            </w:r>
          </w:p>
        </w:tc>
      </w:tr>
      <w:tr w:rsidR="009F6F6D"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Default="009F6F6D" w:rsidP="0023008C">
            <w:pPr>
              <w:pStyle w:val="TAC"/>
              <w:rPr>
                <w:lang w:val="sv-SE"/>
              </w:rPr>
            </w:pPr>
            <w:r>
              <w:rPr>
                <w:lang w:val="sv-SE"/>
              </w:rPr>
              <w:t>120 kHz</w:t>
            </w:r>
          </w:p>
        </w:tc>
      </w:tr>
      <w:tr w:rsidR="009F6F6D"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715DBD71"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B88B4A2" w14:textId="77777777" w:rsidR="009F6F6D" w:rsidRDefault="009F6F6D" w:rsidP="009F6F6D"/>
    <w:p w14:paraId="656A8221" w14:textId="3898DDFB"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2C1DC499" w:rsidR="00764A79" w:rsidRPr="009C5807" w:rsidRDefault="00ED2012" w:rsidP="00ED2012">
      <w:pPr>
        <w:pStyle w:val="B10"/>
      </w:pPr>
      <w:r>
        <w:tab/>
      </w:r>
      <w:r w:rsidR="00764A79" w:rsidRPr="009C5807">
        <w:t>up to 1 SCell in FR1 and up to 7 SCell(s) in FR2 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3367F96A" w14:textId="27CC6AF7" w:rsidR="009F6F6D" w:rsidRDefault="00ED2012" w:rsidP="002F5786">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r w:rsidR="009F6F6D">
        <w:rPr>
          <w:lang w:eastAsia="zh-CN"/>
        </w:rPr>
        <w:t>, or</w:t>
      </w:r>
    </w:p>
    <w:p w14:paraId="36D83133" w14:textId="77777777" w:rsidR="009F6F6D" w:rsidRDefault="009F6F6D" w:rsidP="002F5786">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2B266212" w14:textId="7A707A95" w:rsidR="003F7998" w:rsidRPr="00885F53" w:rsidRDefault="009F6F6D" w:rsidP="003F7998">
      <w:pPr>
        <w:pStyle w:val="B10"/>
      </w:pPr>
      <w:r>
        <w:rPr>
          <w:rFonts w:ascii="Tms Rmn" w:eastAsia="MS Mincho" w:hAnsi="Tms Rmn"/>
          <w:lang w:eastAsia="zh-CN"/>
        </w:rPr>
        <w:tab/>
        <w:t>CGI reading of an E-UTRA neighbour cell with autonomous gaps.</w:t>
      </w:r>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18DA2197" w:rsidR="005166D5" w:rsidRPr="009C5807" w:rsidRDefault="005166D5" w:rsidP="00125AB5">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lastRenderedPageBreak/>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62137B08" w:rsidR="005166D5" w:rsidRPr="009C5807" w:rsidRDefault="005166D5" w:rsidP="005166D5">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
      </w:pPr>
      <w:r w:rsidRPr="009C5807">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9C5807" w:rsidRDefault="00C21212" w:rsidP="009F3F25">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9C5807" w:rsidRDefault="00C21212" w:rsidP="009F3F25">
            <w:pPr>
              <w:pStyle w:val="TAH"/>
            </w:pPr>
            <w:r w:rsidRPr="009C5807">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9F3F25">
            <w:pPr>
              <w:pStyle w:val="TAH"/>
            </w:pPr>
            <w:r w:rsidRPr="009C5807">
              <w:t>Interruption length (slot</w:t>
            </w:r>
            <w:r w:rsidR="00240207" w:rsidRPr="009C5807">
              <w:t>s</w:t>
            </w:r>
            <w:r w:rsidRPr="009C5807">
              <w:t>)</w:t>
            </w:r>
          </w:p>
        </w:tc>
      </w:tr>
      <w:tr w:rsidR="00C21212" w:rsidRPr="009C5807"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9C5807"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9C5807" w:rsidRDefault="009F3F25" w:rsidP="009F3F25">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9F3F25">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9F3F25">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9F3F25">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9F3F25">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9F3F25">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9F3F25">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9F3F25">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9F3F25">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9F3F25">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9F3F25">
            <w:pPr>
              <w:pStyle w:val="TAC"/>
              <w:rPr>
                <w:rFonts w:cs="Arial"/>
                <w:szCs w:val="18"/>
              </w:rPr>
            </w:pPr>
            <w:r w:rsidRPr="009C5807">
              <w:rPr>
                <w:rFonts w:cs="Arial" w:hint="eastAsia"/>
                <w:szCs w:val="18"/>
              </w:rPr>
              <w:t>3</w:t>
            </w:r>
          </w:p>
        </w:tc>
      </w:tr>
      <w:tr w:rsidR="009F3F25" w:rsidRPr="009C5807"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9C5807" w:rsidRDefault="009F3F25" w:rsidP="009F3F25">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9C5807" w:rsidRDefault="009F3F25" w:rsidP="009F3F25">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9C5807" w:rsidRDefault="009F3F25" w:rsidP="009F3F25">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9C5807" w:rsidRDefault="009F3F25" w:rsidP="009F3F25">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9C5807" w:rsidRDefault="009F3F25" w:rsidP="009F3F25">
            <w:pPr>
              <w:pStyle w:val="TAC"/>
              <w:rPr>
                <w:rFonts w:cs="Arial"/>
                <w:szCs w:val="18"/>
              </w:rPr>
            </w:pPr>
            <w:r w:rsidRPr="009C5807">
              <w:rPr>
                <w:rFonts w:cs="Arial" w:hint="eastAsia"/>
                <w:szCs w:val="18"/>
              </w:rPr>
              <w:t>5</w:t>
            </w:r>
          </w:p>
        </w:tc>
      </w:tr>
      <w:tr w:rsidR="009F3F25" w:rsidRPr="009C5807"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9C5807" w:rsidRDefault="009F3F25" w:rsidP="009F3F25">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9C5807" w:rsidRDefault="009F3F25" w:rsidP="009F3F25">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9C5807" w:rsidRDefault="009F3F25" w:rsidP="009F3F25">
            <w:pPr>
              <w:pStyle w:val="TAC"/>
              <w:rPr>
                <w:rFonts w:cs="Arial"/>
                <w:szCs w:val="18"/>
              </w:rPr>
            </w:pPr>
          </w:p>
        </w:tc>
      </w:tr>
      <w:tr w:rsidR="009F3F25" w:rsidRPr="009C5807"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9C5807" w:rsidRDefault="009F3F25" w:rsidP="009F3F25">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9C5807" w:rsidRDefault="009F3F25" w:rsidP="009F3F25">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9C5807" w:rsidRDefault="009F3F25" w:rsidP="009F3F25">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9C5807" w:rsidRDefault="009F3F25" w:rsidP="009F3F25">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9C5807" w:rsidRDefault="009F3F25" w:rsidP="009F3F25">
            <w:pPr>
              <w:pStyle w:val="TAC"/>
              <w:rPr>
                <w:rFonts w:cs="Arial"/>
                <w:szCs w:val="18"/>
              </w:rPr>
            </w:pPr>
            <w:r w:rsidRPr="009C5807">
              <w:rPr>
                <w:rFonts w:cs="Arial" w:hint="eastAsia"/>
                <w:szCs w:val="18"/>
              </w:rPr>
              <w:t>9</w:t>
            </w:r>
          </w:p>
        </w:tc>
      </w:tr>
      <w:tr w:rsidR="009F3F25" w:rsidRPr="009C5807"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9C5807" w:rsidRDefault="009F3F25" w:rsidP="009F3F25">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9C5807" w:rsidRDefault="009F3F25" w:rsidP="009F3F25">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9C5807" w:rsidRDefault="009F3F25" w:rsidP="009F3F25">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4F859960" w:rsidR="00E12151" w:rsidRPr="009C5807" w:rsidRDefault="00E12151" w:rsidP="00781199">
            <w:pPr>
              <w:pStyle w:val="TAN"/>
              <w:rPr>
                <w:lang w:eastAsia="zh-CN"/>
              </w:rPr>
            </w:pPr>
            <w:r w:rsidRPr="009C5807">
              <w:t xml:space="preserve">NOTE 1: </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lastRenderedPageBreak/>
        <w:t>-</w:t>
      </w:r>
      <w:r w:rsidRPr="009C5807">
        <w:tab/>
        <w:t>an interruption on any active serving cell:</w:t>
      </w:r>
    </w:p>
    <w:p w14:paraId="028A7B08" w14:textId="27C63993" w:rsidR="00977C68" w:rsidRPr="009C5807" w:rsidRDefault="00977C68" w:rsidP="00977C68">
      <w:pPr>
        <w:pStyle w:val="B2"/>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
      </w:pPr>
      <w:r w:rsidRPr="009C5807">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9F3F25" w:rsidRPr="009C5807"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9C5807"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9C5807" w:rsidRDefault="009F3F25" w:rsidP="009F3F25">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9C5807" w:rsidRDefault="009F3F25" w:rsidP="009F3F25">
            <w:pPr>
              <w:pStyle w:val="TAH"/>
            </w:pPr>
            <w:r w:rsidRPr="009C5807">
              <w:t>Interruption length (slots)</w:t>
            </w:r>
          </w:p>
        </w:tc>
      </w:tr>
      <w:tr w:rsidR="009F3F25" w:rsidRPr="009C5807"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9C5807" w:rsidRDefault="009F3F25" w:rsidP="009F3F25">
            <w:pPr>
              <w:pStyle w:val="TAH"/>
              <w:rPr>
                <w:noProof/>
                <w:lang w:val="en-US" w:eastAsia="zh-CN"/>
              </w:rPr>
            </w:pPr>
            <w:r w:rsidRPr="009C5807">
              <w:rPr>
                <w:noProof/>
                <w:lang w:val="en-US"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9C5807" w:rsidRDefault="009F3F25" w:rsidP="009F3F25">
            <w:pPr>
              <w:pStyle w:val="TAH"/>
            </w:pPr>
            <w:r w:rsidRPr="009C5807">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9C5807" w:rsidRDefault="009F3F25" w:rsidP="009F3F25">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9C5807" w:rsidRDefault="009F3F25" w:rsidP="009F3F25">
            <w:pPr>
              <w:pStyle w:val="TAH"/>
            </w:pPr>
            <w:r w:rsidRPr="009C5807">
              <w:rPr>
                <w:rFonts w:hint="eastAsia"/>
                <w:lang w:eastAsia="zh-CN"/>
              </w:rPr>
              <w:t>Async</w:t>
            </w:r>
          </w:p>
        </w:tc>
      </w:tr>
      <w:tr w:rsidR="009F3F25"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9C5807" w:rsidRDefault="009F3F25" w:rsidP="009F3F25">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9C5807" w:rsidRDefault="009F3F25" w:rsidP="009F3F25">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9C5807" w:rsidRDefault="009F3F25" w:rsidP="009F3F25">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9C5807" w:rsidRDefault="009F3F25" w:rsidP="009F3F25">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9C5807" w:rsidRDefault="009F3F25" w:rsidP="009F3F25">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9C5807" w:rsidRDefault="009F3F25" w:rsidP="009F3F25">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9C5807" w:rsidRDefault="009F3F25" w:rsidP="009F3F25">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9C5807" w:rsidRDefault="009F3F25" w:rsidP="009F3F25">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9C5807" w:rsidRDefault="009F3F25" w:rsidP="009F3F25">
            <w:pPr>
              <w:pStyle w:val="TAC"/>
              <w:rPr>
                <w:lang w:eastAsia="zh-CN"/>
              </w:rPr>
            </w:pPr>
            <w:r w:rsidRPr="009C5807">
              <w:rPr>
                <w:rFonts w:hint="eastAsia"/>
                <w:lang w:eastAsia="zh-CN"/>
              </w:rPr>
              <w:t>3</w:t>
            </w:r>
          </w:p>
        </w:tc>
      </w:tr>
      <w:tr w:rsidR="009F3F25" w:rsidRPr="009C5807"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9C5807" w:rsidRDefault="009F3F25" w:rsidP="009F3F25">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9C5807" w:rsidRDefault="009F3F25" w:rsidP="009F3F25">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9C5807" w:rsidRDefault="009F3F25" w:rsidP="009F3F25">
            <w:pPr>
              <w:pStyle w:val="TAC"/>
              <w:rPr>
                <w:lang w:eastAsia="zh-CN"/>
              </w:rPr>
            </w:pPr>
          </w:p>
        </w:tc>
      </w:tr>
      <w:tr w:rsidR="009F3F25" w:rsidRPr="009C5807"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9C5807" w:rsidRDefault="009F3F25" w:rsidP="009F3F25">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9C5807" w:rsidRDefault="009F3F25" w:rsidP="009F3F25">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9C5807" w:rsidRDefault="009F3F25" w:rsidP="009F3F25">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9C5807" w:rsidRDefault="009F3F25" w:rsidP="009F3F25">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9C5807" w:rsidRDefault="009F3F25" w:rsidP="009F3F25">
            <w:pPr>
              <w:pStyle w:val="TAC"/>
              <w:rPr>
                <w:lang w:eastAsia="zh-CN"/>
              </w:rPr>
            </w:pPr>
            <w:r w:rsidRPr="009C5807">
              <w:rPr>
                <w:rFonts w:hint="eastAsia"/>
                <w:lang w:eastAsia="zh-CN"/>
              </w:rPr>
              <w:t>5</w:t>
            </w:r>
          </w:p>
        </w:tc>
      </w:tr>
      <w:tr w:rsidR="009F3F25" w:rsidRPr="009C5807"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9C5807" w:rsidRDefault="009F3F25" w:rsidP="009F3F25">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9C5807" w:rsidRDefault="009F3F25" w:rsidP="009F3F25">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9C5807" w:rsidRDefault="009F3F25" w:rsidP="009F3F25">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166" w:name="_Toc5952648"/>
      <w:r w:rsidRPr="009C5807">
        <w:t>8.2.4.2.3</w:t>
      </w:r>
      <w:r w:rsidRPr="009C5807">
        <w:tab/>
        <w:t>Interruptions during measurements on SCC</w:t>
      </w:r>
      <w:bookmarkEnd w:id="166"/>
    </w:p>
    <w:p w14:paraId="5E23BFA9"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1C7C9DA6" w14:textId="77777777" w:rsidR="00977C68" w:rsidRPr="009C5807" w:rsidRDefault="00977C68" w:rsidP="00977C68">
      <w:pPr>
        <w:rPr>
          <w:lang w:eastAsia="zh-CN"/>
        </w:rPr>
      </w:pPr>
      <w:r w:rsidRPr="009C5807">
        <w:t xml:space="preserve">Interruptions on activated SCell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73B8A851" w14:textId="69A1EDE4" w:rsidR="00977C68" w:rsidRPr="009C5807" w:rsidRDefault="00967CF8" w:rsidP="00967CF8">
      <w:pPr>
        <w:pStyle w:val="Heading5"/>
      </w:pPr>
      <w:r w:rsidRPr="009C5807">
        <w:lastRenderedPageBreak/>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167"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167"/>
    </w:p>
    <w:bookmarkEnd w:id="129"/>
    <w:p w14:paraId="7F67C179" w14:textId="6A5CBDDD" w:rsidR="009323E2" w:rsidRDefault="009323E2"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9E2EBE">
        <w:rPr>
          <w:lang w:eastAsia="zh-CN"/>
        </w:rPr>
        <w:t xml:space="preserve"> in this clause apply to the case </w:t>
      </w:r>
      <w:r w:rsidRPr="009E2EBE">
        <w:t>that the BWP switch is performed on a single CC</w:t>
      </w:r>
      <w:r w:rsidR="000C77DD">
        <w:t xml:space="preserve"> or multiple CCs</w:t>
      </w:r>
      <w:r w:rsidRPr="009E2EBE">
        <w:t>.</w:t>
      </w:r>
    </w:p>
    <w:p w14:paraId="74AF55B0" w14:textId="6830602B"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4A764886" w14:textId="77777777" w:rsidR="009323E2" w:rsidRPr="00741C29" w:rsidRDefault="009323E2" w:rsidP="009323E2">
      <w:pPr>
        <w:rPr>
          <w:rFonts w:eastAsia="MS Mincho"/>
          <w:lang w:eastAsia="zh-CN"/>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9E2EBE">
        <w:rPr>
          <w:rFonts w:eastAsia="MS Mincho"/>
          <w:lang w:eastAsia="zh-CN"/>
        </w:rPr>
        <w:t>, the UE is allowed to cause an interruption on any other serving cells as defined in clause 8.2.2.2.5.</w:t>
      </w:r>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lastRenderedPageBreak/>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168" w:name="_Toc5952659"/>
      <w:bookmarkStart w:id="169" w:name="_Toc5952663"/>
      <w:bookmarkEnd w:id="130"/>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t>8.2.4.2.8</w:t>
      </w:r>
      <w:r w:rsidRPr="009C5807">
        <w:tab/>
        <w:t>Interruptions at SCell activation/deactivation with multiple downlink SCells</w:t>
      </w:r>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42D224C3" w14:textId="77777777" w:rsidR="00764A79" w:rsidRPr="009C5807" w:rsidRDefault="00764A79" w:rsidP="00764A79">
      <w:r w:rsidRPr="009C5807">
        <w:t>When multiple SCell are activated or deactivated by one single MAC CE command in MCG or SCG:</w:t>
      </w:r>
    </w:p>
    <w:p w14:paraId="12D93046" w14:textId="22E634AE"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r w:rsidR="0063092D">
        <w:rPr>
          <w:lang w:eastAsia="zh-CN"/>
        </w:rPr>
        <w:t>clause</w:t>
      </w:r>
      <w:r w:rsidRPr="009C5807">
        <w:rPr>
          <w:lang w:eastAsia="zh-CN"/>
        </w:rPr>
        <w:t xml:space="preserve"> 8.2.4.2.2</w:t>
      </w:r>
      <w:r w:rsidRPr="009C5807">
        <w:rPr>
          <w:rFonts w:eastAsia="MS Mincho"/>
        </w:rPr>
        <w:t>.</w:t>
      </w:r>
    </w:p>
    <w:p w14:paraId="311DA255" w14:textId="77777777" w:rsidR="00764A79" w:rsidRPr="009C5807" w:rsidRDefault="00764A79" w:rsidP="00764A79">
      <w:r w:rsidRPr="009C5807">
        <w:t>When multiple SCell are activated or deactivated in both MCG and SCG by two MAC CE commands respectively:</w:t>
      </w:r>
    </w:p>
    <w:p w14:paraId="58E9537F" w14:textId="747FAFA1"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8.2.4.2.2</w:t>
      </w:r>
      <w:r w:rsidRPr="009C5807">
        <w:rPr>
          <w:rFonts w:eastAsia="MS Mincho"/>
        </w:rPr>
        <w:t>, and</w:t>
      </w:r>
    </w:p>
    <w:p w14:paraId="0A3506F5" w14:textId="6181AB12"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r w:rsidR="0063092D">
        <w:rPr>
          <w:lang w:eastAsia="zh-CN"/>
        </w:rPr>
        <w:t>clause</w:t>
      </w:r>
      <w:r w:rsidRPr="009C5807">
        <w:rPr>
          <w:lang w:eastAsia="zh-CN"/>
        </w:rPr>
        <w:t xml:space="preserve">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309A43C6"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926DC3F"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lastRenderedPageBreak/>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F3F25"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DD3199"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DD3199" w:rsidRDefault="009F3F25" w:rsidP="009F3F25">
            <w:pPr>
              <w:pStyle w:val="TAH"/>
            </w:pPr>
            <w:r w:rsidRPr="00DD3199">
              <w:t xml:space="preserve">NR Slot length </w:t>
            </w:r>
          </w:p>
        </w:tc>
        <w:tc>
          <w:tcPr>
            <w:tcW w:w="1417" w:type="dxa"/>
            <w:tcBorders>
              <w:left w:val="single" w:sz="4" w:space="0" w:color="auto"/>
              <w:bottom w:val="nil"/>
              <w:right w:val="single" w:sz="4" w:space="0" w:color="auto"/>
            </w:tcBorders>
          </w:tcPr>
          <w:p w14:paraId="672C4CED" w14:textId="6F2EF014" w:rsidR="009F3F25" w:rsidRDefault="009F3F25" w:rsidP="009F3F25">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FC2972" w:rsidRDefault="009F3F25" w:rsidP="009F3F25">
            <w:pPr>
              <w:pStyle w:val="TAH"/>
              <w:rPr>
                <w:lang w:val="fr-FR"/>
              </w:rPr>
            </w:pPr>
            <w:r>
              <w:rPr>
                <w:lang w:val="fr-FR"/>
              </w:rPr>
              <w:t>Interruption length X1 (slots)</w:t>
            </w:r>
          </w:p>
        </w:tc>
      </w:tr>
      <w:tr w:rsidR="009F3F25"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DD3199" w:rsidRDefault="009F3F25" w:rsidP="009F3F25">
            <w:pPr>
              <w:pStyle w:val="TAH"/>
              <w:rPr>
                <w:noProof/>
                <w:lang w:val="en-US"/>
              </w:rPr>
            </w:pPr>
            <w:r w:rsidRPr="00DD3199">
              <w:rPr>
                <w:noProof/>
                <w:lang w:val="en-US"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DD3199" w:rsidRDefault="009F3F25" w:rsidP="009F3F25">
            <w:pPr>
              <w:pStyle w:val="TAH"/>
            </w:pPr>
            <w:r w:rsidRPr="00DD3199">
              <w:t xml:space="preserve"> (ms)</w:t>
            </w:r>
            <w:r>
              <w:t xml:space="preserve"> of victim cell</w:t>
            </w:r>
          </w:p>
        </w:tc>
        <w:tc>
          <w:tcPr>
            <w:tcW w:w="1417" w:type="dxa"/>
            <w:tcBorders>
              <w:top w:val="nil"/>
              <w:left w:val="single" w:sz="4" w:space="0" w:color="auto"/>
              <w:bottom w:val="nil"/>
              <w:right w:val="single" w:sz="4" w:space="0" w:color="auto"/>
            </w:tcBorders>
          </w:tcPr>
          <w:p w14:paraId="777F23B3" w14:textId="03618393" w:rsidR="009F3F25" w:rsidRDefault="009F3F25" w:rsidP="009F3F25">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FC2972" w:rsidRDefault="009F3F25" w:rsidP="009F3F25">
            <w:pPr>
              <w:pStyle w:val="TAH"/>
              <w:rPr>
                <w:lang w:val="fr-FR"/>
              </w:rPr>
            </w:pPr>
            <w:r>
              <w:rPr>
                <w:lang w:val="fr-FR"/>
              </w:rPr>
              <w:t>Sub carrier spacing for agressor cell (kHz)</w:t>
            </w:r>
          </w:p>
        </w:tc>
      </w:tr>
      <w:tr w:rsidR="009F3F25"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DD3199"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DD3199"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Default="009F3F25" w:rsidP="009F3F25">
            <w:pPr>
              <w:pStyle w:val="TAH"/>
              <w:rPr>
                <w:lang w:val="fr-FR"/>
              </w:rPr>
            </w:pPr>
          </w:p>
        </w:tc>
        <w:tc>
          <w:tcPr>
            <w:tcW w:w="1346" w:type="dxa"/>
            <w:tcBorders>
              <w:top w:val="single" w:sz="4" w:space="0" w:color="auto"/>
              <w:left w:val="single" w:sz="4" w:space="0" w:color="auto"/>
              <w:right w:val="single" w:sz="4" w:space="0" w:color="auto"/>
            </w:tcBorders>
          </w:tcPr>
          <w:p w14:paraId="37913331" w14:textId="33DAEF78" w:rsidR="009F3F25" w:rsidRPr="00FC2972" w:rsidRDefault="009F3F25" w:rsidP="009F3F25">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FC2972" w:rsidRDefault="009F3F25" w:rsidP="009F3F25">
            <w:pPr>
              <w:pStyle w:val="TAH"/>
              <w:rPr>
                <w:lang w:val="fr-FR"/>
              </w:rPr>
            </w:pPr>
            <w:r w:rsidRPr="00FC2972">
              <w:rPr>
                <w:rFonts w:hint="eastAsia"/>
                <w:lang w:val="fr-FR"/>
              </w:rPr>
              <w:t>30</w:t>
            </w:r>
          </w:p>
        </w:tc>
      </w:tr>
      <w:tr w:rsidR="009F3F25"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DD3199" w:rsidRDefault="009F3F25" w:rsidP="009F3F25">
            <w:pPr>
              <w:pStyle w:val="TAC"/>
            </w:pPr>
            <w:r w:rsidRPr="00DD3199">
              <w:t>0</w:t>
            </w:r>
          </w:p>
        </w:tc>
        <w:tc>
          <w:tcPr>
            <w:tcW w:w="1473" w:type="dxa"/>
            <w:tcBorders>
              <w:top w:val="single" w:sz="4" w:space="0" w:color="auto"/>
              <w:left w:val="single" w:sz="4" w:space="0" w:color="auto"/>
              <w:bottom w:val="nil"/>
              <w:right w:val="single" w:sz="4" w:space="0" w:color="auto"/>
            </w:tcBorders>
          </w:tcPr>
          <w:p w14:paraId="3BEE124C" w14:textId="032A47A1" w:rsidR="009F3F25" w:rsidRPr="00DD3199" w:rsidRDefault="009F3F25" w:rsidP="009F3F25">
            <w:pPr>
              <w:pStyle w:val="TAC"/>
            </w:pPr>
            <w:r w:rsidRPr="00DD3199">
              <w:t>1</w:t>
            </w:r>
          </w:p>
        </w:tc>
        <w:tc>
          <w:tcPr>
            <w:tcW w:w="1417" w:type="dxa"/>
            <w:tcBorders>
              <w:left w:val="single" w:sz="4" w:space="0" w:color="auto"/>
              <w:right w:val="single" w:sz="4" w:space="0" w:color="auto"/>
            </w:tcBorders>
          </w:tcPr>
          <w:p w14:paraId="3740AF9F" w14:textId="080AA5B6"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79E4193" w14:textId="1B83EFC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D4683F0" w14:textId="2F9208F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DD3199" w:rsidRDefault="009F3F25" w:rsidP="009F3F25">
            <w:pPr>
              <w:pStyle w:val="TAC"/>
            </w:pPr>
          </w:p>
        </w:tc>
        <w:tc>
          <w:tcPr>
            <w:tcW w:w="1417" w:type="dxa"/>
            <w:tcBorders>
              <w:left w:val="single" w:sz="4" w:space="0" w:color="auto"/>
              <w:right w:val="single" w:sz="4" w:space="0" w:color="auto"/>
            </w:tcBorders>
          </w:tcPr>
          <w:p w14:paraId="122C415D" w14:textId="25E35F64"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86453FE" w14:textId="0E8F127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DD3199" w:rsidRDefault="009F3F25" w:rsidP="009F3F25">
            <w:pPr>
              <w:pStyle w:val="TAC"/>
            </w:pPr>
          </w:p>
        </w:tc>
        <w:tc>
          <w:tcPr>
            <w:tcW w:w="1417" w:type="dxa"/>
            <w:tcBorders>
              <w:left w:val="single" w:sz="4" w:space="0" w:color="auto"/>
              <w:right w:val="single" w:sz="4" w:space="0" w:color="auto"/>
            </w:tcBorders>
          </w:tcPr>
          <w:p w14:paraId="085ADB4F" w14:textId="21C52BD7"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1C06B07" w14:textId="50A1D3C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DD3199" w:rsidRDefault="009F3F25" w:rsidP="009F3F25">
            <w:pPr>
              <w:pStyle w:val="TAC"/>
            </w:pPr>
            <w:r w:rsidRPr="00DD3199">
              <w:t>1</w:t>
            </w:r>
          </w:p>
        </w:tc>
        <w:tc>
          <w:tcPr>
            <w:tcW w:w="1473" w:type="dxa"/>
            <w:tcBorders>
              <w:top w:val="single" w:sz="4" w:space="0" w:color="auto"/>
              <w:left w:val="single" w:sz="4" w:space="0" w:color="auto"/>
              <w:bottom w:val="nil"/>
              <w:right w:val="single" w:sz="4" w:space="0" w:color="auto"/>
            </w:tcBorders>
          </w:tcPr>
          <w:p w14:paraId="34F22630" w14:textId="74F36022" w:rsidR="009F3F25" w:rsidRPr="00DD3199" w:rsidRDefault="009F3F25" w:rsidP="009F3F25">
            <w:pPr>
              <w:pStyle w:val="TAC"/>
            </w:pPr>
            <w:r w:rsidRPr="00DD3199">
              <w:t>0.5</w:t>
            </w:r>
          </w:p>
        </w:tc>
        <w:tc>
          <w:tcPr>
            <w:tcW w:w="1417" w:type="dxa"/>
            <w:tcBorders>
              <w:left w:val="single" w:sz="4" w:space="0" w:color="auto"/>
              <w:right w:val="single" w:sz="4" w:space="0" w:color="auto"/>
            </w:tcBorders>
          </w:tcPr>
          <w:p w14:paraId="48AFD78E" w14:textId="37BBE719"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CED38F1" w14:textId="3E9D6F8A"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3AE4952" w14:textId="38CCE99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DD3199" w:rsidRDefault="009F3F25" w:rsidP="009F3F25">
            <w:pPr>
              <w:pStyle w:val="TAC"/>
            </w:pPr>
          </w:p>
        </w:tc>
        <w:tc>
          <w:tcPr>
            <w:tcW w:w="1417" w:type="dxa"/>
            <w:tcBorders>
              <w:left w:val="single" w:sz="4" w:space="0" w:color="auto"/>
              <w:right w:val="single" w:sz="4" w:space="0" w:color="auto"/>
            </w:tcBorders>
          </w:tcPr>
          <w:p w14:paraId="79303672" w14:textId="09AD049B"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5BD3C92" w14:textId="1FC1903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DD3199" w:rsidRDefault="009F3F25" w:rsidP="009F3F25">
            <w:pPr>
              <w:pStyle w:val="TAC"/>
            </w:pPr>
          </w:p>
        </w:tc>
        <w:tc>
          <w:tcPr>
            <w:tcW w:w="1417" w:type="dxa"/>
            <w:tcBorders>
              <w:left w:val="single" w:sz="4" w:space="0" w:color="auto"/>
              <w:right w:val="single" w:sz="4" w:space="0" w:color="auto"/>
            </w:tcBorders>
          </w:tcPr>
          <w:p w14:paraId="63425498" w14:textId="5FC607C3"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4E477C6" w14:textId="5651D2E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DD3199" w:rsidRDefault="009F3F25" w:rsidP="009F3F25">
            <w:pPr>
              <w:pStyle w:val="TAC"/>
            </w:pPr>
            <w:r w:rsidRPr="00DD3199">
              <w:t>2</w:t>
            </w:r>
          </w:p>
        </w:tc>
        <w:tc>
          <w:tcPr>
            <w:tcW w:w="1473" w:type="dxa"/>
            <w:tcBorders>
              <w:top w:val="single" w:sz="4" w:space="0" w:color="auto"/>
              <w:left w:val="single" w:sz="4" w:space="0" w:color="auto"/>
              <w:bottom w:val="nil"/>
              <w:right w:val="single" w:sz="4" w:space="0" w:color="auto"/>
            </w:tcBorders>
          </w:tcPr>
          <w:p w14:paraId="01D8FAA9" w14:textId="38411950" w:rsidR="009F3F25" w:rsidRPr="00DD3199" w:rsidRDefault="009F3F25" w:rsidP="009F3F25">
            <w:pPr>
              <w:pStyle w:val="TAC"/>
            </w:pPr>
            <w:r w:rsidRPr="00DD3199">
              <w:t>0.25</w:t>
            </w:r>
          </w:p>
        </w:tc>
        <w:tc>
          <w:tcPr>
            <w:tcW w:w="1417" w:type="dxa"/>
            <w:tcBorders>
              <w:left w:val="single" w:sz="4" w:space="0" w:color="auto"/>
              <w:right w:val="single" w:sz="4" w:space="0" w:color="auto"/>
            </w:tcBorders>
          </w:tcPr>
          <w:p w14:paraId="7C14CDBD" w14:textId="3474D31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4525D7E4" w14:textId="00D35967"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7D82150" w14:textId="4719666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DD3199" w:rsidRDefault="009F3F25" w:rsidP="009F3F25">
            <w:pPr>
              <w:pStyle w:val="TAC"/>
            </w:pPr>
          </w:p>
        </w:tc>
        <w:tc>
          <w:tcPr>
            <w:tcW w:w="1417" w:type="dxa"/>
            <w:tcBorders>
              <w:left w:val="single" w:sz="4" w:space="0" w:color="auto"/>
              <w:right w:val="single" w:sz="4" w:space="0" w:color="auto"/>
            </w:tcBorders>
          </w:tcPr>
          <w:p w14:paraId="3136786C" w14:textId="6FC625F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25489358" w14:textId="1F1F54E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DD3199" w:rsidRDefault="009F3F25" w:rsidP="009F3F25">
            <w:pPr>
              <w:pStyle w:val="TAC"/>
            </w:pPr>
          </w:p>
        </w:tc>
        <w:tc>
          <w:tcPr>
            <w:tcW w:w="1417" w:type="dxa"/>
            <w:tcBorders>
              <w:left w:val="single" w:sz="4" w:space="0" w:color="auto"/>
              <w:right w:val="single" w:sz="4" w:space="0" w:color="auto"/>
            </w:tcBorders>
          </w:tcPr>
          <w:p w14:paraId="734C1EFA" w14:textId="1008052C"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2DA193E" w14:textId="0B4B2C0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6</w:t>
            </w:r>
          </w:p>
        </w:tc>
      </w:tr>
      <w:tr w:rsidR="009F3F25"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DD3199" w:rsidRDefault="009F3F25" w:rsidP="009F3F25">
            <w:pPr>
              <w:pStyle w:val="TAC"/>
            </w:pPr>
            <w:r w:rsidRPr="00DD3199">
              <w:t>3</w:t>
            </w:r>
          </w:p>
        </w:tc>
        <w:tc>
          <w:tcPr>
            <w:tcW w:w="1473" w:type="dxa"/>
            <w:tcBorders>
              <w:top w:val="single" w:sz="4" w:space="0" w:color="auto"/>
              <w:left w:val="single" w:sz="4" w:space="0" w:color="auto"/>
              <w:bottom w:val="nil"/>
              <w:right w:val="single" w:sz="4" w:space="0" w:color="auto"/>
            </w:tcBorders>
          </w:tcPr>
          <w:p w14:paraId="41D50D07" w14:textId="4F8FCF14" w:rsidR="009F3F25" w:rsidRPr="00DD3199" w:rsidRDefault="009F3F25" w:rsidP="009F3F25">
            <w:pPr>
              <w:pStyle w:val="TAC"/>
            </w:pPr>
            <w:r w:rsidRPr="00DD3199">
              <w:t>0.125</w:t>
            </w:r>
          </w:p>
        </w:tc>
        <w:tc>
          <w:tcPr>
            <w:tcW w:w="1417" w:type="dxa"/>
            <w:tcBorders>
              <w:left w:val="single" w:sz="4" w:space="0" w:color="auto"/>
              <w:right w:val="single" w:sz="4" w:space="0" w:color="auto"/>
            </w:tcBorders>
          </w:tcPr>
          <w:p w14:paraId="2561939F" w14:textId="5B081D0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B68F894" w14:textId="614EDC40"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51519FB" w14:textId="2964785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r>
      <w:tr w:rsidR="009F3F25"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DD3199" w:rsidRDefault="009F3F25" w:rsidP="009F3F25">
            <w:pPr>
              <w:pStyle w:val="TAC"/>
            </w:pPr>
          </w:p>
        </w:tc>
        <w:tc>
          <w:tcPr>
            <w:tcW w:w="1417" w:type="dxa"/>
            <w:tcBorders>
              <w:left w:val="single" w:sz="4" w:space="0" w:color="auto"/>
              <w:right w:val="single" w:sz="4" w:space="0" w:color="auto"/>
            </w:tcBorders>
          </w:tcPr>
          <w:p w14:paraId="7C51CA74" w14:textId="7E248A5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BA77A1D" w14:textId="5C6133F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r>
      <w:tr w:rsidR="009F3F25"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DD3199" w:rsidRDefault="009F3F25" w:rsidP="009F3F25">
            <w:pPr>
              <w:pStyle w:val="TAC"/>
            </w:pPr>
          </w:p>
        </w:tc>
        <w:tc>
          <w:tcPr>
            <w:tcW w:w="1417" w:type="dxa"/>
            <w:tcBorders>
              <w:left w:val="single" w:sz="4" w:space="0" w:color="auto"/>
              <w:right w:val="single" w:sz="4" w:space="0" w:color="auto"/>
            </w:tcBorders>
          </w:tcPr>
          <w:p w14:paraId="6BAE4F2C" w14:textId="18131945"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3340D54" w14:textId="06CE996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10</w:t>
            </w:r>
          </w:p>
        </w:tc>
      </w:tr>
      <w:tr w:rsidR="009F3F25"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Default="009F3F25" w:rsidP="009F3F25">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22ED1"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DD3199"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DD3199" w:rsidRDefault="00F22ED1" w:rsidP="00F22ED1">
            <w:pPr>
              <w:pStyle w:val="TAH"/>
            </w:pPr>
            <w:r w:rsidRPr="00DD3199">
              <w:t>NR Slot</w:t>
            </w:r>
          </w:p>
        </w:tc>
        <w:tc>
          <w:tcPr>
            <w:tcW w:w="1387" w:type="dxa"/>
            <w:tcBorders>
              <w:left w:val="single" w:sz="4" w:space="0" w:color="auto"/>
              <w:bottom w:val="nil"/>
              <w:right w:val="single" w:sz="4" w:space="0" w:color="auto"/>
            </w:tcBorders>
          </w:tcPr>
          <w:p w14:paraId="6CF98377" w14:textId="3F73F330" w:rsidR="00F22ED1" w:rsidRDefault="00F22ED1" w:rsidP="00F22ED1">
            <w:pPr>
              <w:pStyle w:val="TAH"/>
              <w:rPr>
                <w:lang w:val="fr-FR"/>
              </w:rPr>
            </w:pPr>
            <w:r>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Default="00F22ED1" w:rsidP="00F22ED1">
            <w:pPr>
              <w:pStyle w:val="TAH"/>
              <w:rPr>
                <w:lang w:val="fr-FR"/>
              </w:rPr>
            </w:pPr>
            <w:r>
              <w:rPr>
                <w:lang w:val="fr-FR"/>
              </w:rPr>
              <w:t>Interruption length X2 (slots)</w:t>
            </w:r>
          </w:p>
        </w:tc>
      </w:tr>
      <w:tr w:rsidR="00F22ED1"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DD3199" w:rsidRDefault="00F22ED1" w:rsidP="00F22ED1">
            <w:pPr>
              <w:pStyle w:val="TAH"/>
              <w:rPr>
                <w:noProof/>
                <w:lang w:val="en-US"/>
              </w:rPr>
            </w:pPr>
            <w:r w:rsidRPr="00DD3199">
              <w:rPr>
                <w:noProof/>
                <w:lang w:val="en-US" w:eastAsia="zh-CN"/>
              </w:rPr>
              <w:drawing>
                <wp:inline distT="0" distB="0" distL="0" distR="0" wp14:anchorId="5687859F" wp14:editId="281E01E6">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DD3199" w:rsidRDefault="00F22ED1" w:rsidP="00F22ED1">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25C03407" w14:textId="4F9F9728" w:rsidR="00F22ED1" w:rsidRDefault="00F22ED1" w:rsidP="00F22ED1">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Default="00F22ED1" w:rsidP="00F22ED1">
            <w:pPr>
              <w:pStyle w:val="TAH"/>
              <w:rPr>
                <w:lang w:val="fr-FR"/>
              </w:rPr>
            </w:pPr>
            <w:r>
              <w:rPr>
                <w:lang w:val="fr-FR"/>
              </w:rPr>
              <w:t>Sub carrier spacing for agressor cell (kHz)</w:t>
            </w:r>
          </w:p>
        </w:tc>
      </w:tr>
      <w:tr w:rsidR="00F22ED1"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DD3199"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DD3199"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Default="00F22ED1" w:rsidP="00F22ED1">
            <w:pPr>
              <w:pStyle w:val="TAH"/>
              <w:rPr>
                <w:lang w:val="fr-FR"/>
              </w:rPr>
            </w:pPr>
          </w:p>
        </w:tc>
        <w:tc>
          <w:tcPr>
            <w:tcW w:w="1304" w:type="dxa"/>
            <w:tcBorders>
              <w:top w:val="single" w:sz="4" w:space="0" w:color="auto"/>
              <w:left w:val="single" w:sz="4" w:space="0" w:color="auto"/>
              <w:right w:val="single" w:sz="4" w:space="0" w:color="auto"/>
            </w:tcBorders>
          </w:tcPr>
          <w:p w14:paraId="2F7968BA" w14:textId="5CB18FC8" w:rsidR="00F22ED1" w:rsidRDefault="00F22ED1" w:rsidP="00F22ED1">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Default="00F22ED1" w:rsidP="00F22ED1">
            <w:pPr>
              <w:pStyle w:val="TAH"/>
              <w:rPr>
                <w:lang w:val="fr-FR"/>
              </w:rPr>
            </w:pPr>
            <w:r>
              <w:rPr>
                <w:lang w:val="fr-FR"/>
              </w:rPr>
              <w:t>12</w:t>
            </w:r>
            <w:r w:rsidRPr="00FC2972">
              <w:rPr>
                <w:rFonts w:hint="eastAsia"/>
                <w:lang w:val="fr-FR"/>
              </w:rPr>
              <w:t>0</w:t>
            </w:r>
          </w:p>
        </w:tc>
      </w:tr>
      <w:tr w:rsidR="00F22ED1"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DD3199" w:rsidRDefault="00F22ED1" w:rsidP="00F22ED1">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F22ED1" w:rsidRPr="00DD3199" w:rsidRDefault="00F22ED1" w:rsidP="00F22ED1">
            <w:pPr>
              <w:pStyle w:val="TAC"/>
            </w:pPr>
            <w:r w:rsidRPr="00DD3199">
              <w:t>1</w:t>
            </w:r>
          </w:p>
        </w:tc>
        <w:tc>
          <w:tcPr>
            <w:tcW w:w="1387" w:type="dxa"/>
            <w:tcBorders>
              <w:left w:val="single" w:sz="4" w:space="0" w:color="auto"/>
              <w:right w:val="single" w:sz="4" w:space="0" w:color="auto"/>
            </w:tcBorders>
          </w:tcPr>
          <w:p w14:paraId="3FBFB405"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DD3199" w:rsidRDefault="00F22ED1" w:rsidP="00F22ED1">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F22ED1" w:rsidRPr="00DD3199" w:rsidRDefault="00F22ED1" w:rsidP="00F22ED1">
            <w:pPr>
              <w:pStyle w:val="TAC"/>
            </w:pPr>
            <w:r w:rsidRPr="00DD3199">
              <w:t>0.5</w:t>
            </w:r>
          </w:p>
        </w:tc>
        <w:tc>
          <w:tcPr>
            <w:tcW w:w="1387" w:type="dxa"/>
            <w:tcBorders>
              <w:left w:val="single" w:sz="4" w:space="0" w:color="auto"/>
              <w:right w:val="single" w:sz="4" w:space="0" w:color="auto"/>
            </w:tcBorders>
          </w:tcPr>
          <w:p w14:paraId="6146873D"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DD3199" w:rsidRDefault="00F22ED1" w:rsidP="00F22ED1">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F22ED1" w:rsidRPr="00DD3199" w:rsidRDefault="00F22ED1" w:rsidP="00F22ED1">
            <w:pPr>
              <w:pStyle w:val="TAC"/>
            </w:pPr>
            <w:r w:rsidRPr="00DD3199">
              <w:t>0.25</w:t>
            </w:r>
          </w:p>
        </w:tc>
        <w:tc>
          <w:tcPr>
            <w:tcW w:w="1387" w:type="dxa"/>
            <w:tcBorders>
              <w:left w:val="single" w:sz="4" w:space="0" w:color="auto"/>
              <w:right w:val="single" w:sz="4" w:space="0" w:color="auto"/>
            </w:tcBorders>
          </w:tcPr>
          <w:p w14:paraId="0AC9C307"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F22ED1" w:rsidRPr="00FC2972" w:rsidRDefault="00F22ED1" w:rsidP="00F22ED1">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F22ED1" w:rsidRPr="00FC2972" w:rsidRDefault="00F22ED1" w:rsidP="00F22ED1">
            <w:pPr>
              <w:pStyle w:val="TAC"/>
              <w:rPr>
                <w:rFonts w:cs="Arial"/>
                <w:szCs w:val="18"/>
              </w:rPr>
            </w:pPr>
            <w:r w:rsidRPr="00FC2972">
              <w:rPr>
                <w:rFonts w:cs="Arial"/>
                <w:color w:val="000000" w:themeColor="text1"/>
                <w:kern w:val="24"/>
                <w:szCs w:val="18"/>
              </w:rPr>
              <w:t>3</w:t>
            </w:r>
          </w:p>
        </w:tc>
      </w:tr>
      <w:tr w:rsidR="00F22ED1" w14:paraId="671F4294"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AD351A6" w14:textId="77777777" w:rsidR="00F22ED1" w:rsidRPr="00DD3199" w:rsidRDefault="00F22ED1" w:rsidP="00F22ED1">
            <w:pPr>
              <w:pStyle w:val="TAC"/>
            </w:pPr>
            <w:r w:rsidRPr="00DD3199">
              <w:t>3</w:t>
            </w:r>
          </w:p>
        </w:tc>
        <w:tc>
          <w:tcPr>
            <w:tcW w:w="1390" w:type="dxa"/>
            <w:tcBorders>
              <w:top w:val="single" w:sz="4" w:space="0" w:color="auto"/>
              <w:left w:val="single" w:sz="4" w:space="0" w:color="auto"/>
              <w:right w:val="single" w:sz="4" w:space="0" w:color="auto"/>
            </w:tcBorders>
            <w:hideMark/>
          </w:tcPr>
          <w:p w14:paraId="57F01875" w14:textId="77777777" w:rsidR="00F22ED1" w:rsidRPr="00DD3199" w:rsidRDefault="00F22ED1" w:rsidP="00F22ED1">
            <w:pPr>
              <w:pStyle w:val="TAC"/>
            </w:pPr>
            <w:r w:rsidRPr="00DD3199">
              <w:t>0.125</w:t>
            </w:r>
          </w:p>
        </w:tc>
        <w:tc>
          <w:tcPr>
            <w:tcW w:w="1387" w:type="dxa"/>
            <w:tcBorders>
              <w:left w:val="single" w:sz="4" w:space="0" w:color="auto"/>
              <w:right w:val="single" w:sz="4" w:space="0" w:color="auto"/>
            </w:tcBorders>
          </w:tcPr>
          <w:p w14:paraId="30E72176"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2DFB875B" w14:textId="77777777" w:rsidR="00F22ED1" w:rsidRPr="00FC2972" w:rsidRDefault="00F22ED1" w:rsidP="00F22ED1">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25847F95" w14:textId="77777777" w:rsidR="00F22ED1" w:rsidRPr="00FC2972" w:rsidRDefault="00F22ED1" w:rsidP="00F22ED1">
            <w:pPr>
              <w:pStyle w:val="TAC"/>
              <w:rPr>
                <w:rFonts w:cs="Arial"/>
                <w:szCs w:val="18"/>
              </w:rPr>
            </w:pPr>
            <w:r>
              <w:rPr>
                <w:rFonts w:cs="Arial"/>
                <w:color w:val="000000" w:themeColor="text1"/>
                <w:kern w:val="24"/>
                <w:szCs w:val="18"/>
              </w:rPr>
              <w:t>4</w:t>
            </w:r>
          </w:p>
        </w:tc>
      </w:tr>
    </w:tbl>
    <w:p w14:paraId="354A2499" w14:textId="77777777" w:rsidR="003F7998" w:rsidRDefault="003F7998" w:rsidP="003F7998"/>
    <w:p w14:paraId="4399BC8F" w14:textId="260DA3BC" w:rsidR="00051ED3" w:rsidRDefault="00051ED3" w:rsidP="00051ED3">
      <w:pPr>
        <w:rPr>
          <w:lang w:eastAsia="zh-CN"/>
        </w:rPr>
      </w:pPr>
      <w:bookmarkStart w:id="170" w:name="_Hlk45611343"/>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71DEEA3B" w14:textId="16315F21" w:rsidR="00051ED3" w:rsidRPr="00051ED3" w:rsidRDefault="00051ED3" w:rsidP="00051ED3">
      <w:pPr>
        <w:rPr>
          <w:iCs/>
          <w:lang w:eastAsia="zh-CN"/>
        </w:rPr>
      </w:pPr>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in Table 8.2.1.2.</w:t>
      </w:r>
      <w:r>
        <w:rPr>
          <w:rFonts w:hint="eastAsia"/>
          <w:lang w:val="en-US" w:eastAsia="zh-CN"/>
        </w:rPr>
        <w:t>12</w:t>
      </w:r>
      <w:r>
        <w:t>-1 and in Table 8.2.1.2.</w:t>
      </w:r>
      <w:r>
        <w:rPr>
          <w:rFonts w:hint="eastAsia"/>
          <w:lang w:val="en-US" w:eastAsia="zh-CN"/>
        </w:rPr>
        <w:t>12</w:t>
      </w:r>
      <w:r>
        <w:t>-2</w:t>
      </w:r>
      <w:r>
        <w:rPr>
          <w:lang w:eastAsia="zh-CN"/>
        </w:rPr>
        <w:t xml:space="preserve"> </w:t>
      </w:r>
      <w:r>
        <w:rPr>
          <w:rFonts w:hint="eastAsia"/>
          <w:lang w:eastAsia="zh-CN"/>
        </w:rPr>
        <w:t xml:space="preserve">based on SRS carrier switching time </w:t>
      </w:r>
      <w:r>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in Table 8.2.1.2.</w:t>
      </w:r>
      <w:r>
        <w:rPr>
          <w:rFonts w:hint="eastAsia"/>
          <w:lang w:val="en-US" w:eastAsia="zh-CN"/>
        </w:rPr>
        <w:t>12</w:t>
      </w:r>
      <w:r>
        <w:t>-1 and in Table 8.2.1.2.</w:t>
      </w:r>
      <w:r>
        <w:rPr>
          <w:rFonts w:hint="eastAsia"/>
          <w:lang w:val="en-US" w:eastAsia="zh-CN"/>
        </w:rPr>
        <w:t>12</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6DF62154" w14:textId="79A6EACE" w:rsidR="000F7672" w:rsidRPr="00885F53" w:rsidRDefault="000F7672" w:rsidP="000F7672">
      <w:pPr>
        <w:pStyle w:val="Heading5"/>
      </w:pPr>
      <w:r>
        <w:t>8.2.4.2.10</w:t>
      </w:r>
      <w:r w:rsidRPr="00885F53">
        <w:tab/>
        <w:t xml:space="preserve">Interruptions at </w:t>
      </w:r>
      <w:r>
        <w:t xml:space="preserve">direct </w:t>
      </w:r>
      <w:r w:rsidRPr="00EF69F5">
        <w:t>SCell activation</w:t>
      </w:r>
    </w:p>
    <w:p w14:paraId="0EEC1AC4" w14:textId="7F1B3799" w:rsidR="00985D9C" w:rsidRPr="00885F53" w:rsidRDefault="00985D9C" w:rsidP="00985D9C">
      <w:r w:rsidRPr="00885F53">
        <w:t xml:space="preserve">When </w:t>
      </w:r>
      <w:r>
        <w:t>one</w:t>
      </w:r>
      <w:r w:rsidRPr="00885F53">
        <w:t xml:space="preserve"> </w:t>
      </w:r>
      <w:r>
        <w:t xml:space="preserve">or multiple </w:t>
      </w:r>
      <w:r w:rsidRPr="00885F53">
        <w:t>SCell</w:t>
      </w:r>
      <w:r>
        <w:t>(s)</w:t>
      </w:r>
      <w:r w:rsidRPr="00885F53">
        <w:t xml:space="preserve"> </w:t>
      </w:r>
      <w:r>
        <w:t xml:space="preserve">are directly </w:t>
      </w:r>
      <w:r w:rsidRPr="00885F53">
        <w:t>activated</w:t>
      </w:r>
      <w:r>
        <w:t xml:space="preserve"> at SCell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0CFD314E" w14:textId="77777777" w:rsidR="000F7672" w:rsidRPr="00885F53" w:rsidRDefault="000F7672" w:rsidP="000F7672">
      <w:pPr>
        <w:pStyle w:val="B2"/>
      </w:pPr>
      <w:r w:rsidRPr="00885F53">
        <w:lastRenderedPageBreak/>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170"/>
    <w:p w14:paraId="5691D310" w14:textId="5230D4C7" w:rsidR="009F6F6D" w:rsidRDefault="009F6F6D" w:rsidP="002F5786">
      <w:pPr>
        <w:pStyle w:val="Heading5"/>
        <w:rPr>
          <w:rFonts w:eastAsia="Calibri"/>
          <w:b/>
          <w:sz w:val="28"/>
          <w:u w:val="single"/>
        </w:rPr>
      </w:pPr>
      <w:r>
        <w:rPr>
          <w:rFonts w:eastAsia="Calibri"/>
        </w:rPr>
        <w:t>8.2.4.2.11</w:t>
      </w:r>
      <w:r>
        <w:rPr>
          <w:rFonts w:eastAsia="Calibri"/>
        </w:rPr>
        <w:tab/>
        <w:t xml:space="preserve"> </w:t>
      </w:r>
      <w:r>
        <w:t>Interruptions when identifying CGI of an NR cell with autonomous gaps</w:t>
      </w:r>
    </w:p>
    <w:p w14:paraId="335ADE69" w14:textId="77777777" w:rsidR="009F6F6D" w:rsidRDefault="009F6F6D" w:rsidP="009F6F6D">
      <w:pPr>
        <w:rPr>
          <w:lang w:eastAsia="zh-CN"/>
        </w:rPr>
      </w:pPr>
      <w:r>
        <w:rPr>
          <w:lang w:eastAsia="zh-CN"/>
        </w:rPr>
        <w:t>When a UE is identifying CGI of an NR cell with autonomous gaps, the UE is allowed</w:t>
      </w:r>
      <w:r>
        <w:t xml:space="preserve"> interruptions on PCell, PSCell or any activated SCell</w:t>
      </w:r>
      <w:r>
        <w:rPr>
          <w:lang w:eastAsia="zh-CN"/>
        </w:rPr>
        <w:t>:</w:t>
      </w:r>
    </w:p>
    <w:p w14:paraId="40133491" w14:textId="119E46E3" w:rsidR="009F6F6D" w:rsidRDefault="009F6F6D" w:rsidP="002F5786">
      <w:pPr>
        <w:pStyle w:val="B10"/>
      </w:pPr>
      <w:r>
        <w:t>-</w:t>
      </w:r>
      <w:r>
        <w:tab/>
        <w:t>with up to K1 interruptions with interrupted slots up to interruption length X1 specified in Table 8.2.4.2.11-1 for each interruption during MIB decoding time period T</w:t>
      </w:r>
      <w:r>
        <w:rPr>
          <w:vertAlign w:val="subscript"/>
        </w:rPr>
        <w:t>MIB</w:t>
      </w:r>
      <w:r>
        <w:t xml:space="preserve"> specified in clause 9.11.</w:t>
      </w:r>
    </w:p>
    <w:p w14:paraId="3BD47106" w14:textId="53CA9A46" w:rsidR="009F6F6D" w:rsidRDefault="009F6F6D" w:rsidP="002F5786">
      <w:pPr>
        <w:pStyle w:val="B10"/>
      </w:pPr>
      <w:r>
        <w:t>-</w:t>
      </w:r>
      <w:r>
        <w:tab/>
        <w:t>with up to L1 interruptions with interrupted slots up to interruption length Y1 specified in Table 8.2.4.2.11-1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6000BE8E" w14:textId="2D85B846" w:rsidR="009F6F6D" w:rsidRDefault="009F6F6D" w:rsidP="002F5786">
      <w:pPr>
        <w:pStyle w:val="B10"/>
      </w:pPr>
      <w:r>
        <w:t>-</w:t>
      </w:r>
      <w:r>
        <w:tab/>
        <w:t>with up to L2 interruptions with interrupted slots up to interruption length Y2 specified in Table 8.2.4.2.11-1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179B4373" w14:textId="77777777" w:rsidR="009F6F6D" w:rsidRDefault="009F6F6D" w:rsidP="009F6F6D">
      <w:pPr>
        <w:rPr>
          <w:rFonts w:cs="v4.2.0"/>
        </w:rPr>
      </w:pPr>
      <w:r>
        <w:rPr>
          <w:rFonts w:cs="v4.2.0"/>
        </w:rPr>
        <w:t>Where:</w:t>
      </w:r>
    </w:p>
    <w:p w14:paraId="3A7761E7" w14:textId="77777777" w:rsidR="009F6F6D" w:rsidRDefault="009F6F6D">
      <w:pPr>
        <w:pStyle w:val="B10"/>
      </w:pPr>
      <w:r>
        <w:t>-</w:t>
      </w:r>
      <w:r>
        <w:tab/>
        <w:t>K1 = 6 for the target cell carrier frequency on FR1 and K1 = 25 for the target cell carrier frequency on FR2, and</w:t>
      </w:r>
    </w:p>
    <w:p w14:paraId="10F3AD91"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6F565490" w14:textId="77777777" w:rsidR="009F6F6D" w:rsidRDefault="009F6F6D">
      <w:pPr>
        <w:pStyle w:val="B10"/>
      </w:pPr>
      <w:r>
        <w:t>-</w:t>
      </w:r>
      <w:r>
        <w:tab/>
        <w:t>L2 = 6.</w:t>
      </w:r>
    </w:p>
    <w:p w14:paraId="5DF6FDB0" w14:textId="7DFB1AE2" w:rsidR="009F6F6D" w:rsidRDefault="009F6F6D" w:rsidP="009F6F6D">
      <w:pPr>
        <w:pStyle w:val="TH"/>
      </w:pPr>
      <w:r>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Default="009F6F6D" w:rsidP="002F5786">
            <w:pPr>
              <w:pStyle w:val="TAH"/>
            </w:pPr>
            <w:r>
              <w:rPr>
                <w:noProof/>
                <w:lang w:val="en-US"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Default="009F6F6D" w:rsidP="002F5786">
            <w:pPr>
              <w:pStyle w:val="TAH"/>
              <w:rPr>
                <w:lang w:val="fr-FR"/>
              </w:rPr>
            </w:pPr>
            <w:r>
              <w:rPr>
                <w:lang w:val="fr-FR"/>
              </w:rPr>
              <w:t>Interruption length Y2 (slots)</w:t>
            </w:r>
          </w:p>
        </w:tc>
      </w:tr>
      <w:tr w:rsidR="009F6F6D"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Default="009F6F6D">
            <w:pPr>
              <w:pStyle w:val="TAC"/>
              <w:rPr>
                <w:rFonts w:cs="Arial"/>
                <w:szCs w:val="18"/>
                <w:lang w:val="fr-FR" w:eastAsia="zh-CN"/>
              </w:rPr>
            </w:pPr>
            <w:r>
              <w:rPr>
                <w:rFonts w:cs="Arial"/>
                <w:szCs w:val="18"/>
                <w:lang w:val="fr-FR" w:eastAsia="zh-CN"/>
              </w:rPr>
              <w:t>6</w:t>
            </w:r>
          </w:p>
        </w:tc>
      </w:tr>
      <w:tr w:rsidR="009F6F6D"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Default="009F6F6D">
            <w:pPr>
              <w:pStyle w:val="TAC"/>
              <w:rPr>
                <w:rFonts w:cs="Arial"/>
                <w:szCs w:val="18"/>
                <w:lang w:val="fr-FR" w:eastAsia="zh-CN"/>
              </w:rPr>
            </w:pPr>
            <w:r>
              <w:rPr>
                <w:rFonts w:cs="Arial"/>
                <w:szCs w:val="18"/>
                <w:lang w:val="fr-FR" w:eastAsia="zh-CN"/>
              </w:rPr>
              <w:t>10</w:t>
            </w:r>
          </w:p>
        </w:tc>
      </w:tr>
      <w:tr w:rsidR="009F6F6D"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Default="009F6F6D">
            <w:pPr>
              <w:pStyle w:val="TAC"/>
              <w:rPr>
                <w:rFonts w:cs="Arial"/>
                <w:szCs w:val="18"/>
                <w:lang w:val="fr-FR" w:eastAsia="zh-CN"/>
              </w:rPr>
            </w:pPr>
            <w:r>
              <w:rPr>
                <w:rFonts w:cs="Arial"/>
                <w:szCs w:val="18"/>
                <w:lang w:val="fr-FR" w:eastAsia="zh-CN"/>
              </w:rPr>
              <w:t>19</w:t>
            </w:r>
          </w:p>
        </w:tc>
      </w:tr>
      <w:tr w:rsidR="009F6F6D"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Default="009F6F6D">
            <w:pPr>
              <w:pStyle w:val="TAC"/>
              <w:rPr>
                <w:rFonts w:cs="Arial"/>
                <w:szCs w:val="18"/>
                <w:lang w:val="fr-FR" w:eastAsia="zh-CN"/>
              </w:rPr>
            </w:pPr>
            <w:r>
              <w:rPr>
                <w:rFonts w:cs="Arial"/>
                <w:szCs w:val="18"/>
                <w:lang w:val="fr-FR" w:eastAsia="zh-CN"/>
              </w:rPr>
              <w:t>37</w:t>
            </w:r>
          </w:p>
        </w:tc>
      </w:tr>
    </w:tbl>
    <w:p w14:paraId="252C4EB1" w14:textId="77777777" w:rsidR="009F6F6D" w:rsidRDefault="009F6F6D" w:rsidP="009F6F6D">
      <w:pPr>
        <w:rPr>
          <w:rFonts w:eastAsiaTheme="minorEastAsia"/>
        </w:rPr>
      </w:pPr>
    </w:p>
    <w:p w14:paraId="2FD3B59E" w14:textId="25435EEB" w:rsidR="009F6F6D" w:rsidRDefault="009F6F6D" w:rsidP="002F5786">
      <w:pPr>
        <w:pStyle w:val="Heading5"/>
        <w:rPr>
          <w:rFonts w:eastAsia="Calibri"/>
          <w:b/>
          <w:u w:val="single"/>
        </w:rPr>
      </w:pPr>
      <w:r>
        <w:rPr>
          <w:rFonts w:eastAsia="Calibri"/>
        </w:rPr>
        <w:t>8.2.4.2.12</w:t>
      </w:r>
      <w:r>
        <w:rPr>
          <w:rFonts w:eastAsia="Calibri"/>
        </w:rPr>
        <w:tab/>
        <w:t xml:space="preserve"> </w:t>
      </w:r>
      <w:r>
        <w:t>Interruptions when identifying CGI of an E-UTRA cell with autonomous gaps</w:t>
      </w:r>
    </w:p>
    <w:p w14:paraId="67EB35A7" w14:textId="249D18F1"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8.2.4.2.12-1 on PCell, PSCell or any activated SCell </w:t>
      </w:r>
      <w:r>
        <w:rPr>
          <w:lang w:eastAsia="zh-CN"/>
        </w:rPr>
        <w:t>in the frequency range where autonomous gaps are used</w:t>
      </w:r>
      <w:r>
        <w:t>, provided that:</w:t>
      </w:r>
    </w:p>
    <w:p w14:paraId="45763DE8" w14:textId="77777777" w:rsidR="009F6F6D" w:rsidRDefault="009F6F6D" w:rsidP="009F6F6D">
      <w:pPr>
        <w:ind w:left="568" w:hanging="284"/>
      </w:pPr>
      <w:r>
        <w:t>-</w:t>
      </w:r>
      <w:r>
        <w:tab/>
        <w:t>there is continuous DL data allocation,</w:t>
      </w:r>
    </w:p>
    <w:p w14:paraId="6431B8E2" w14:textId="77777777" w:rsidR="009F6F6D" w:rsidRDefault="009F6F6D" w:rsidP="009F6F6D">
      <w:pPr>
        <w:ind w:left="568" w:hanging="284"/>
      </w:pPr>
      <w:r>
        <w:t>-</w:t>
      </w:r>
      <w:r>
        <w:tab/>
        <w:t>no DRX cycle is used,</w:t>
      </w:r>
    </w:p>
    <w:p w14:paraId="628E9A81" w14:textId="77777777" w:rsidR="009F6F6D" w:rsidRDefault="009F6F6D" w:rsidP="009F6F6D">
      <w:pPr>
        <w:ind w:left="568" w:hanging="284"/>
      </w:pPr>
      <w:r>
        <w:t>-</w:t>
      </w:r>
      <w:r>
        <w:tab/>
        <w:t>no measurement gaps are configured,</w:t>
      </w:r>
    </w:p>
    <w:p w14:paraId="13CA2FFE" w14:textId="77777777" w:rsidR="009F6F6D" w:rsidRDefault="009F6F6D" w:rsidP="009F6F6D">
      <w:pPr>
        <w:ind w:left="568" w:hanging="284"/>
      </w:pPr>
      <w:r>
        <w:t>-</w:t>
      </w:r>
      <w:r>
        <w:tab/>
        <w:t>only one code word is transmitted in each slot,</w:t>
      </w:r>
    </w:p>
    <w:p w14:paraId="4E9FD0AE" w14:textId="77777777" w:rsidR="009F6F6D" w:rsidRDefault="009F6F6D" w:rsidP="009F6F6D">
      <w:pPr>
        <w:ind w:left="568" w:hanging="284"/>
      </w:pPr>
      <w:r>
        <w:t>-</w:t>
      </w:r>
      <w:r>
        <w:tab/>
        <w:t>2 slot ACK/NACK feedback is configured,</w:t>
      </w:r>
    </w:p>
    <w:p w14:paraId="64157FE5" w14:textId="77777777" w:rsidR="009F6F6D" w:rsidRDefault="009F6F6D" w:rsidP="009F6F6D">
      <w:pPr>
        <w:ind w:left="568" w:hanging="284"/>
      </w:pPr>
      <w:r>
        <w:t>-</w:t>
      </w:r>
      <w:r>
        <w:tab/>
        <w:t>20 ms SMTC period is configured.</w:t>
      </w:r>
    </w:p>
    <w:p w14:paraId="27D8687B" w14:textId="39D2988A" w:rsidR="009F6F6D" w:rsidRDefault="009F6F6D" w:rsidP="009F6F6D">
      <w:pPr>
        <w:pStyle w:val="TH"/>
        <w:rPr>
          <w:lang w:val="en-US"/>
        </w:rPr>
      </w:pPr>
      <w:r>
        <w:lastRenderedPageBreak/>
        <w:t>Table 8.2.4.2.12-1: Minimum number of ACK/NACKs transmitted by the UE during T</w:t>
      </w:r>
      <w:r>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F22ED1"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Default="00F22ED1" w:rsidP="00F22ED1">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Default="00F22ED1" w:rsidP="00F22ED1">
            <w:pPr>
              <w:pStyle w:val="TAH"/>
              <w:rPr>
                <w:rFonts w:cs="v4.2.0"/>
                <w:lang w:val="en-US"/>
              </w:rPr>
            </w:pPr>
            <w:r>
              <w:rPr>
                <w:rFonts w:cs="v4.2.0"/>
                <w:lang w:val="en-US"/>
              </w:rPr>
              <w:t>Configuration of the serving cell in which the transmitted ACK/NACKs are counted</w:t>
            </w:r>
          </w:p>
        </w:tc>
      </w:tr>
      <w:tr w:rsidR="00F22ED1"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Default="00F22ED1" w:rsidP="00F22ED1">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Default="00F22ED1" w:rsidP="00F22ED1">
            <w:pPr>
              <w:pStyle w:val="TAH"/>
              <w:rPr>
                <w:rFonts w:cs="v4.2.0"/>
                <w:lang w:val="en-US"/>
              </w:rPr>
            </w:pPr>
            <w:r>
              <w:rPr>
                <w:rFonts w:cs="v4.2.0"/>
                <w:lang w:val="en-US"/>
              </w:rPr>
              <w:t>SCS</w:t>
            </w:r>
          </w:p>
        </w:tc>
      </w:tr>
      <w:tr w:rsidR="009F6F6D"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Default="009F6F6D" w:rsidP="0023008C">
            <w:pPr>
              <w:pStyle w:val="TAC"/>
              <w:rPr>
                <w:lang w:val="sv-SE"/>
              </w:rPr>
            </w:pPr>
            <w:r>
              <w:rPr>
                <w:lang w:val="sv-SE"/>
              </w:rPr>
              <w:t>15 kHz</w:t>
            </w:r>
          </w:p>
        </w:tc>
      </w:tr>
      <w:tr w:rsidR="009F6F6D"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Default="009F6F6D" w:rsidP="0023008C">
            <w:pPr>
              <w:pStyle w:val="TAC"/>
              <w:rPr>
                <w:lang w:val="sv-SE"/>
              </w:rPr>
            </w:pPr>
            <w:r>
              <w:rPr>
                <w:lang w:val="sv-SE"/>
              </w:rPr>
              <w:t>30 kHz</w:t>
            </w:r>
          </w:p>
        </w:tc>
      </w:tr>
      <w:tr w:rsidR="009F6F6D"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Default="009F6F6D" w:rsidP="0023008C">
            <w:pPr>
              <w:pStyle w:val="TAC"/>
              <w:rPr>
                <w:lang w:val="sv-SE"/>
              </w:rPr>
            </w:pPr>
            <w:r>
              <w:rPr>
                <w:lang w:val="sv-SE"/>
              </w:rPr>
              <w:t>60 kHz</w:t>
            </w:r>
          </w:p>
        </w:tc>
      </w:tr>
      <w:tr w:rsidR="009F6F6D"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Default="009F6F6D" w:rsidP="0023008C">
            <w:pPr>
              <w:pStyle w:val="TAC"/>
              <w:rPr>
                <w:lang w:val="sv-SE"/>
              </w:rPr>
            </w:pPr>
            <w:r>
              <w:rPr>
                <w:lang w:val="sv-SE"/>
              </w:rPr>
              <w:t>15 kHz</w:t>
            </w:r>
          </w:p>
        </w:tc>
      </w:tr>
      <w:tr w:rsidR="009F6F6D"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Default="009F6F6D" w:rsidP="0023008C">
            <w:pPr>
              <w:pStyle w:val="TAC"/>
              <w:rPr>
                <w:lang w:val="sv-SE"/>
              </w:rPr>
            </w:pPr>
            <w:r>
              <w:rPr>
                <w:lang w:val="sv-SE"/>
              </w:rPr>
              <w:t>30 kHz</w:t>
            </w:r>
          </w:p>
        </w:tc>
      </w:tr>
      <w:tr w:rsidR="009F6F6D"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Default="009F6F6D" w:rsidP="0023008C">
            <w:pPr>
              <w:pStyle w:val="TAC"/>
              <w:rPr>
                <w:lang w:val="sv-SE"/>
              </w:rPr>
            </w:pPr>
            <w:r>
              <w:rPr>
                <w:lang w:val="sv-SE"/>
              </w:rPr>
              <w:t>60 kHz</w:t>
            </w:r>
          </w:p>
        </w:tc>
      </w:tr>
      <w:tr w:rsidR="009F6F6D"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Default="009F6F6D" w:rsidP="0023008C">
            <w:pPr>
              <w:pStyle w:val="TAC"/>
              <w:rPr>
                <w:lang w:val="sv-SE"/>
              </w:rPr>
            </w:pPr>
            <w:r>
              <w:rPr>
                <w:lang w:val="sv-SE"/>
              </w:rPr>
              <w:t>60 kHz</w:t>
            </w:r>
          </w:p>
        </w:tc>
      </w:tr>
      <w:tr w:rsidR="009F6F6D"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Default="009F6F6D" w:rsidP="0023008C">
            <w:pPr>
              <w:pStyle w:val="TAC"/>
              <w:rPr>
                <w:lang w:val="sv-SE"/>
              </w:rPr>
            </w:pPr>
            <w:r>
              <w:rPr>
                <w:lang w:val="sv-SE"/>
              </w:rPr>
              <w:t>120 kHz</w:t>
            </w:r>
          </w:p>
        </w:tc>
      </w:tr>
      <w:tr w:rsidR="009F6F6D"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72E56CD"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684756EF" w14:textId="77777777" w:rsidR="009F6F6D" w:rsidRDefault="009F6F6D" w:rsidP="009F6F6D"/>
    <w:p w14:paraId="33DEDF17" w14:textId="481BA9A1" w:rsidR="000F7672" w:rsidRDefault="000F7672" w:rsidP="000F7672">
      <w:pPr>
        <w:pStyle w:val="Heading4"/>
      </w:pPr>
      <w:r w:rsidRPr="00EF69F5">
        <w:t>8.2.</w:t>
      </w:r>
      <w:r>
        <w:t>4</w:t>
      </w:r>
      <w:r w:rsidRPr="00EF69F5">
        <w:t>.2</w:t>
      </w:r>
      <w:r>
        <w:t>A</w:t>
      </w:r>
      <w:r w:rsidRPr="00EF69F5">
        <w:tab/>
        <w:t xml:space="preserve">Interruptions </w:t>
      </w:r>
      <w:r>
        <w:t>due to SCell dormancy</w:t>
      </w:r>
    </w:p>
    <w:p w14:paraId="082143BC" w14:textId="53551E07"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9A113FD" w14:textId="5F32A871"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 or SCG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2388A43C" w14:textId="3574EDBD"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 xml:space="preserve">MCG and </w:t>
      </w:r>
      <w:r w:rsidRPr="00946E49">
        <w:rPr>
          <w:lang w:eastAsia="zh-CN"/>
        </w:rPr>
        <w:t>SCG as defined in clause 8.2.4.2.5, except that the interruption is allowed regardless of which parameters change between the dormant BWP and the non-dormant BWP</w:t>
      </w:r>
    </w:p>
    <w:p w14:paraId="4C1144AC" w14:textId="54064BE5"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D846123" w14:textId="77777777" w:rsidR="008A3B7A" w:rsidRDefault="008A3B7A" w:rsidP="008A3B7A">
      <w:pPr>
        <w:rPr>
          <w:rFonts w:cs="v4.2.0"/>
          <w:lang w:eastAsia="zh-CN"/>
        </w:rPr>
      </w:pPr>
      <w:r>
        <w:rPr>
          <w:rFonts w:cs="v4.2.0"/>
          <w:lang w:eastAsia="zh-CN"/>
        </w:rPr>
        <w:t>When multiple SCells in MCG or SCG are switched from dormancy to non-dormancy or vice versa when the UE is in DRX active time, the interruption requirement described above applies for each BWP switch.</w:t>
      </w:r>
    </w:p>
    <w:p w14:paraId="2A4CE88E" w14:textId="036DE796"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6C3E0EC3" w14:textId="77777777" w:rsidR="008A3B7A"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23C93711" w14:textId="77777777" w:rsidR="008A3B7A" w:rsidRPr="00BE24D3" w:rsidRDefault="008A3B7A" w:rsidP="008A3B7A">
      <w:pPr>
        <w:rPr>
          <w:lang w:eastAsia="zh-CN"/>
        </w:rPr>
      </w:pPr>
      <w:r>
        <w:rPr>
          <w:lang w:eastAsia="zh-CN"/>
        </w:rPr>
        <w:t>The total rate of ACK/NACK feedback loss on any non-dormant serving cell resulting from CQI measurements and RRM measurements, clause 8.2.4.2A.3, on dormant SCells, shall not exceed [0.5]%.</w:t>
      </w:r>
    </w:p>
    <w:p w14:paraId="63825D23" w14:textId="2A5A0E54"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3C9A3F47"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047A6249" w14:textId="77777777" w:rsidR="008A3B7A" w:rsidRPr="00BE24D3" w:rsidRDefault="008A3B7A" w:rsidP="008A3B7A">
      <w:pPr>
        <w:rPr>
          <w:lang w:eastAsia="zh-CN"/>
        </w:rPr>
      </w:pPr>
      <w:r>
        <w:rPr>
          <w:lang w:eastAsia="zh-CN"/>
        </w:rPr>
        <w:t>The total rate of ACK/NACK feedback loss on any non-dormant serving cell resulting from CQI measurements, clause 8.2.4.2A.2, and RRM measurements on dormant SCells, shall not exceed [0.5]%.</w:t>
      </w:r>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171" w:name="_Toc535475974"/>
      <w:r w:rsidRPr="009C5807">
        <w:rPr>
          <w:lang w:val="en-US"/>
        </w:rPr>
        <w:t>8.3.1</w:t>
      </w:r>
      <w:r w:rsidR="006A65D1" w:rsidRPr="009C5807">
        <w:rPr>
          <w:lang w:val="en-US"/>
        </w:rPr>
        <w:tab/>
        <w:t>Introduction</w:t>
      </w:r>
      <w:bookmarkEnd w:id="171"/>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967CF8">
      <w:pPr>
        <w:pStyle w:val="Heading3"/>
        <w:rPr>
          <w:lang w:val="en-US"/>
        </w:rPr>
      </w:pPr>
      <w:bookmarkStart w:id="172" w:name="_Toc535475975"/>
      <w:r w:rsidRPr="009C5807">
        <w:rPr>
          <w:lang w:val="en-US"/>
        </w:rPr>
        <w:lastRenderedPageBreak/>
        <w:t>8.3.2</w:t>
      </w:r>
      <w:r w:rsidR="006A65D1" w:rsidRPr="009C5807">
        <w:rPr>
          <w:lang w:val="en-US"/>
        </w:rPr>
        <w:tab/>
        <w:t>SCell Activation Delay Requirement for Deactivated SCell</w:t>
      </w:r>
      <w:bookmarkEnd w:id="172"/>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ms) is the timing between DL data transmission and acknowledgement as specified in TS 38.213 [3]</w:t>
      </w:r>
    </w:p>
    <w:p w14:paraId="6C9674F6" w14:textId="40298D57" w:rsidR="006A65D1" w:rsidRPr="009C5807" w:rsidRDefault="00E70DF5" w:rsidP="00E70DF5">
      <w:pPr>
        <w:pStyle w:val="B10"/>
        <w:rPr>
          <w:lang w:eastAsia="zh-CN"/>
        </w:rPr>
      </w:pPr>
      <w:r>
        <w:tab/>
      </w:r>
      <w:r w:rsidR="006A65D1" w:rsidRPr="009C5807">
        <w:t>T</w:t>
      </w:r>
      <w:r w:rsidR="006A65D1" w:rsidRPr="009C5807">
        <w:rPr>
          <w:vertAlign w:val="subscript"/>
        </w:rPr>
        <w:t>activation_time</w:t>
      </w:r>
      <w:r w:rsidR="006A65D1" w:rsidRPr="009C5807">
        <w:t xml:space="preserve"> is the SCell activation delay in millisecond. </w:t>
      </w:r>
    </w:p>
    <w:p w14:paraId="6311F62E" w14:textId="15201DB9" w:rsidR="006A65D1" w:rsidRPr="009C5807" w:rsidRDefault="00E70DF5" w:rsidP="00E70DF5">
      <w:pPr>
        <w:pStyle w:val="B2"/>
      </w:pPr>
      <w:r>
        <w:tab/>
      </w:r>
      <w:r w:rsidR="006A65D1" w:rsidRPr="009C5807">
        <w:t>If the SCell is known and belongs to FR1, T</w:t>
      </w:r>
      <w:r w:rsidR="006A65D1" w:rsidRPr="009C5807">
        <w:rPr>
          <w:vertAlign w:val="subscript"/>
        </w:rPr>
        <w:t>activation_time</w:t>
      </w:r>
      <w:r w:rsidR="006A65D1" w:rsidRPr="009C5807">
        <w:t xml:space="preserve"> is:</w:t>
      </w:r>
    </w:p>
    <w:p w14:paraId="431E2372" w14:textId="35CF1CBA" w:rsidR="006A65D1" w:rsidRPr="009C5807" w:rsidRDefault="006A65D1" w:rsidP="00E70DF5">
      <w:pPr>
        <w:pStyle w:val="B3"/>
      </w:pPr>
      <w:r w:rsidRPr="009C5807">
        <w:t>-</w:t>
      </w:r>
      <w:r w:rsidRPr="009C5807">
        <w:tab/>
        <w:t>T</w:t>
      </w:r>
      <w:r w:rsidRPr="009C5807">
        <w:rPr>
          <w:vertAlign w:val="subscript"/>
        </w:rPr>
        <w:t>FirstSSB</w:t>
      </w:r>
      <w:r w:rsidRPr="009C5807">
        <w:t>+ 5ms, if the SCell measurement cycle is equal to or smaller than 160ms.</w:t>
      </w:r>
    </w:p>
    <w:p w14:paraId="764292FE" w14:textId="39B4F54C" w:rsidR="006A65D1" w:rsidRPr="009C5807" w:rsidRDefault="006A65D1" w:rsidP="00E70DF5">
      <w:pPr>
        <w:pStyle w:val="B3"/>
      </w:pPr>
      <w:r w:rsidRPr="009C5807">
        <w:t>-</w:t>
      </w:r>
      <w:r w:rsidRPr="009C5807">
        <w:tab/>
      </w:r>
      <w:r w:rsidR="009A71C9" w:rsidRPr="009C5807">
        <w:t>T</w:t>
      </w:r>
      <w:r w:rsidR="009A71C9" w:rsidRPr="009C5807">
        <w:rPr>
          <w:vertAlign w:val="subscript"/>
        </w:rPr>
        <w:t>FirstSSB_MAX</w:t>
      </w:r>
      <w:r w:rsidR="009A71C9" w:rsidRPr="009C5807">
        <w:t xml:space="preserve"> </w:t>
      </w:r>
      <w:r w:rsidRPr="009C5807">
        <w:t>+ T</w:t>
      </w:r>
      <w:r w:rsidRPr="009C5807">
        <w:rPr>
          <w:vertAlign w:val="subscript"/>
        </w:rPr>
        <w:t>rs</w:t>
      </w:r>
      <w:r w:rsidRPr="009C5807" w:rsidDel="000B0D6A">
        <w:t xml:space="preserve"> </w:t>
      </w:r>
      <w:r w:rsidRPr="009C5807">
        <w:t>+ 5ms, if the SCell measurement cycle is larger than 160ms.</w:t>
      </w:r>
    </w:p>
    <w:p w14:paraId="02E48A68" w14:textId="68FA831E" w:rsidR="005166D5" w:rsidRPr="009C5807" w:rsidRDefault="00E70DF5" w:rsidP="00E70DF5">
      <w:pPr>
        <w:pStyle w:val="B2"/>
      </w:pPr>
      <w:r>
        <w:tab/>
      </w:r>
      <w:r w:rsidR="005166D5" w:rsidRPr="009C5807">
        <w:t>If the SCell is unknown and belongs to FR1,</w:t>
      </w:r>
      <w:r w:rsidR="005166D5" w:rsidRPr="009C5807">
        <w:rPr>
          <w:rFonts w:eastAsia="Calibri"/>
        </w:rPr>
        <w:t xml:space="preserve"> provided that the side condition </w:t>
      </w:r>
      <w:r w:rsidR="005166D5" w:rsidRPr="009C5807">
        <w:rPr>
          <w:rFonts w:cs="v4.2.0"/>
        </w:rPr>
        <w:t xml:space="preserve">Ês/Iot </w:t>
      </w:r>
      <w:r w:rsidR="005166D5" w:rsidRPr="009C5807">
        <w:rPr>
          <w:rFonts w:hint="eastAsia"/>
        </w:rPr>
        <w:t>≥</w:t>
      </w:r>
      <w:r w:rsidR="005166D5" w:rsidRPr="009C5807">
        <w:t xml:space="preserve"> </w:t>
      </w:r>
      <w:r w:rsidR="004F38C7" w:rsidRPr="00885F53">
        <w:rPr>
          <w:rFonts w:cs="v4.2.0"/>
        </w:rPr>
        <w:t>-2dB is fulfilled</w:t>
      </w:r>
      <w:r w:rsidR="005166D5" w:rsidRPr="009C5807">
        <w:t>, T</w:t>
      </w:r>
      <w:r w:rsidR="005166D5" w:rsidRPr="009C5807">
        <w:rPr>
          <w:vertAlign w:val="subscript"/>
        </w:rPr>
        <w:t>activation_time</w:t>
      </w:r>
      <w:r w:rsidR="005166D5" w:rsidRPr="009C5807">
        <w:t xml:space="preserve"> is:</w:t>
      </w:r>
    </w:p>
    <w:p w14:paraId="149E59E0" w14:textId="6D84FBA6" w:rsidR="005166D5" w:rsidRPr="009C5807" w:rsidRDefault="005166D5" w:rsidP="00787702">
      <w:pPr>
        <w:pStyle w:val="B3"/>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r w:rsidRPr="009C5807">
        <w:t>.</w:t>
      </w:r>
    </w:p>
    <w:p w14:paraId="7B569EB3" w14:textId="4B3F44A4" w:rsidR="006A65D1"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UE is provided with SMTC for the target SCell, and  </w:t>
      </w:r>
    </w:p>
    <w:p w14:paraId="0046FE12" w14:textId="21B702C5" w:rsidR="001B1721"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SSBs in the serving cell(s) and the SSBs in the SCell fulfil the condition defined in </w:t>
      </w:r>
      <w:r w:rsidR="006A65D1" w:rsidRPr="009C5807">
        <w:rPr>
          <w:lang w:val="en-US"/>
        </w:rPr>
        <w:t>clause </w:t>
      </w:r>
      <w:r w:rsidR="006A65D1" w:rsidRPr="009C5807">
        <w:rPr>
          <w:lang w:eastAsia="zh-CN"/>
        </w:rPr>
        <w:t>3.6.3</w:t>
      </w:r>
      <w:r w:rsidR="001B1721">
        <w:rPr>
          <w:lang w:eastAsia="zh-CN"/>
        </w:rPr>
        <w:t>,</w:t>
      </w:r>
    </w:p>
    <w:p w14:paraId="0F420A44" w14:textId="6CCE11E8" w:rsidR="006A65D1" w:rsidRPr="009C5807" w:rsidRDefault="001B1721" w:rsidP="00787702">
      <w:pPr>
        <w:pStyle w:val="B3"/>
        <w:rPr>
          <w:lang w:eastAsia="zh-CN"/>
        </w:rPr>
      </w:pPr>
      <w:r w:rsidRPr="008C6DE4">
        <w:t>-</w:t>
      </w:r>
      <w:r w:rsidRPr="008C6DE4">
        <w:tab/>
      </w:r>
      <w:r>
        <w:t xml:space="preserve">The parameter </w:t>
      </w:r>
      <w:r w:rsidRPr="00786097">
        <w:rPr>
          <w:i/>
        </w:rPr>
        <w:t>ssb-PositionsInBurst</w:t>
      </w:r>
      <w:r>
        <w:t xml:space="preserve"> is same </w:t>
      </w:r>
      <w:r>
        <w:rPr>
          <w:lang w:eastAsia="zh-CN"/>
        </w:rPr>
        <w:t>for</w:t>
      </w:r>
      <w:r w:rsidRPr="008C6DE4">
        <w:rPr>
          <w:lang w:eastAsia="zh-CN"/>
        </w:rPr>
        <w:t xml:space="preserve"> the serving cell(s) and the SCell.</w:t>
      </w:r>
    </w:p>
    <w:p w14:paraId="6ECE51D0" w14:textId="553936B2" w:rsidR="00112B5E"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04F215F6" w:rsidR="007F3A4C" w:rsidRPr="00885F53" w:rsidRDefault="007F3A4C" w:rsidP="007F3A4C">
      <w:pPr>
        <w:pStyle w:val="B3"/>
        <w:rPr>
          <w:lang w:eastAsia="zh-CN"/>
        </w:rPr>
      </w:pPr>
      <w:r w:rsidRPr="00885F53">
        <w:t>-</w:t>
      </w:r>
      <w:r w:rsidRPr="00885F53">
        <w:tab/>
      </w:r>
      <w:r>
        <w:t>3ms + max(</w:t>
      </w:r>
      <w:r w:rsidRPr="00EE73D3">
        <w:t>T</w:t>
      </w:r>
      <w:r w:rsidRPr="00EE73D3">
        <w:rPr>
          <w:vertAlign w:val="subscript"/>
          <w:lang w:eastAsia="zh-CN"/>
        </w:rPr>
        <w:t>uncertainty_MAC</w:t>
      </w:r>
      <w:r w:rsidRPr="00EE73D3">
        <w:t xml:space="preserve"> +</w:t>
      </w:r>
      <w:r>
        <w:t xml:space="preserve"> </w:t>
      </w:r>
      <w:r w:rsidRPr="00885F53">
        <w:t>T</w:t>
      </w:r>
      <w:r w:rsidRPr="00885F53">
        <w:rPr>
          <w:vertAlign w:val="subscript"/>
        </w:rPr>
        <w:t>FineTiming</w:t>
      </w:r>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T</w:t>
      </w:r>
      <w:r>
        <w:rPr>
          <w:vertAlign w:val="subscript"/>
          <w:lang w:eastAsia="zh-CN"/>
        </w:rPr>
        <w:t>uncertainty_SP</w:t>
      </w:r>
      <w:r>
        <w:rPr>
          <w:lang w:eastAsia="zh-CN"/>
        </w:rPr>
        <w:t>)</w:t>
      </w:r>
      <w:r w:rsidRPr="00885F53">
        <w:rPr>
          <w:lang w:eastAsia="zh-CN"/>
        </w:rPr>
        <w:t>,</w:t>
      </w:r>
      <w:r w:rsidRPr="00885F53" w:rsidDel="00A77415">
        <w:rPr>
          <w:lang w:eastAsia="zh-CN"/>
        </w:rPr>
        <w:t xml:space="preserve"> </w:t>
      </w:r>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r w:rsidRPr="00885F53">
        <w:t xml:space="preserve">if </w:t>
      </w:r>
      <w:r w:rsidRPr="00885F53">
        <w:rPr>
          <w:lang w:eastAsia="zh-CN"/>
        </w:rPr>
        <w:t>UE receives the SCell activation command, semi-persistent CSI-RS activation command and TCI state activation command at the same time.</w:t>
      </w:r>
    </w:p>
    <w:p w14:paraId="297C2AC3" w14:textId="4C0C539C" w:rsidR="006A65D1" w:rsidRPr="009C5807" w:rsidRDefault="00373537" w:rsidP="00373537">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59E74E00" w14:textId="709AFEB4" w:rsidR="005166D5" w:rsidRPr="009C5807" w:rsidRDefault="00373537" w:rsidP="00373537">
      <w:pPr>
        <w:pStyle w:val="B2"/>
      </w:pPr>
      <w:r>
        <w:tab/>
      </w:r>
      <w:r w:rsidR="005166D5" w:rsidRPr="009C5807">
        <w:t xml:space="preserve">If </w:t>
      </w:r>
      <w:r w:rsidR="00E974FF" w:rsidRPr="00885F53">
        <w:rPr>
          <w:lang w:eastAsia="zh-CN"/>
        </w:rPr>
        <w:t xml:space="preserve">the </w:t>
      </w:r>
      <w:r w:rsidR="00E974FF">
        <w:rPr>
          <w:lang w:eastAsia="zh-CN"/>
        </w:rPr>
        <w:t>PCell/PSCell and the</w:t>
      </w:r>
      <w:r w:rsidR="00E974FF" w:rsidRPr="00C042D7">
        <w:t xml:space="preserve"> </w:t>
      </w:r>
      <w:r w:rsidR="00E974FF" w:rsidRPr="00885F53">
        <w:t>target</w:t>
      </w:r>
      <w:r w:rsidR="00E974FF">
        <w:rPr>
          <w:lang w:eastAsia="zh-CN"/>
        </w:rPr>
        <w:t xml:space="preserve"> SCell</w:t>
      </w:r>
      <w:r w:rsidR="00E974FF" w:rsidRPr="00885F53">
        <w:rPr>
          <w:lang w:eastAsia="zh-CN"/>
        </w:rPr>
        <w:t xml:space="preserve"> are in </w:t>
      </w:r>
      <w:r w:rsidR="00E974FF">
        <w:rPr>
          <w:lang w:eastAsia="zh-CN"/>
        </w:rPr>
        <w:t>a</w:t>
      </w:r>
      <w:r w:rsidR="00E974FF" w:rsidRPr="00885F53">
        <w:rPr>
          <w:lang w:eastAsia="zh-CN"/>
        </w:rPr>
        <w:t xml:space="preserve"> </w:t>
      </w:r>
      <w:r w:rsidR="00E974FF">
        <w:rPr>
          <w:lang w:eastAsia="zh-CN"/>
        </w:rPr>
        <w:t>band pair with</w:t>
      </w:r>
      <w:r w:rsidR="00E974FF" w:rsidRPr="00885F53">
        <w:rPr>
          <w:rFonts w:ascii="Tms Rmn" w:hAnsi="Tms Rmn"/>
        </w:rPr>
        <w:t xml:space="preserve"> </w:t>
      </w:r>
      <w:r w:rsidR="00E974FF">
        <w:rPr>
          <w:rFonts w:ascii="Tms Rmn" w:hAnsi="Tms Rmn"/>
        </w:rPr>
        <w:t>independent beam management</w:t>
      </w:r>
      <w:r w:rsidR="00E974FF" w:rsidRPr="00885F53">
        <w:t xml:space="preserve"> </w:t>
      </w:r>
      <w:r w:rsidR="00E974FF">
        <w:t xml:space="preserve">and </w:t>
      </w:r>
      <w:r w:rsidR="005166D5" w:rsidRPr="009C5807">
        <w:t xml:space="preserve">the target SCell is unknown to UE and semi-persistent CSI-RS is used for CSI reporting, </w:t>
      </w:r>
      <w:r w:rsidR="005166D5" w:rsidRPr="009C5807">
        <w:rPr>
          <w:rFonts w:eastAsia="Calibri"/>
        </w:rPr>
        <w:t xml:space="preserve">provided that the side condition </w:t>
      </w:r>
      <w:r w:rsidR="005166D5" w:rsidRPr="009C5807">
        <w:rPr>
          <w:rFonts w:cs="v4.2.0"/>
        </w:rPr>
        <w:t xml:space="preserve">Ês/Iot </w:t>
      </w:r>
      <w:r w:rsidR="005166D5" w:rsidRPr="009C5807">
        <w:rPr>
          <w:rFonts w:hint="eastAsia"/>
        </w:rPr>
        <w:t>≥</w:t>
      </w:r>
      <w:r w:rsidR="005166D5" w:rsidRPr="009C5807">
        <w:t xml:space="preserve"> </w:t>
      </w:r>
      <w:r w:rsidR="005166D5" w:rsidRPr="009C5807">
        <w:rPr>
          <w:rFonts w:cs="v4.2.0"/>
        </w:rPr>
        <w:t>-2dB is fulfilled,</w:t>
      </w:r>
      <w:r w:rsidR="005166D5" w:rsidRPr="009C5807">
        <w:t xml:space="preserve"> then T</w:t>
      </w:r>
      <w:r w:rsidR="005166D5" w:rsidRPr="009C5807">
        <w:rPr>
          <w:vertAlign w:val="subscript"/>
        </w:rPr>
        <w:t>activation_time</w:t>
      </w:r>
      <w:r w:rsidR="005166D5" w:rsidRPr="009C5807">
        <w:t xml:space="preserve"> is:</w:t>
      </w:r>
    </w:p>
    <w:p w14:paraId="5B4FF137" w14:textId="64519C65" w:rsidR="007F3A4C" w:rsidRPr="00885F53" w:rsidRDefault="007F3A4C" w:rsidP="007F3A4C">
      <w:pPr>
        <w:pStyle w:val="B3"/>
        <w:rPr>
          <w:lang w:eastAsia="zh-CN"/>
        </w:rPr>
      </w:pPr>
      <w:r>
        <w:t>-</w:t>
      </w:r>
      <w:r>
        <w:tab/>
        <w:t>6</w:t>
      </w:r>
      <w:r w:rsidRPr="00885F53">
        <w:t>ms</w:t>
      </w:r>
      <w:r>
        <w:t xml:space="preserve"> </w:t>
      </w:r>
      <w:r w:rsidRPr="00885F53">
        <w:t>+</w:t>
      </w:r>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r w:rsidRPr="00885F53">
        <w:t>*T</w:t>
      </w:r>
      <w:r w:rsidRPr="00885F53">
        <w:rPr>
          <w:vertAlign w:val="subscript"/>
        </w:rPr>
        <w:t xml:space="preserve">rs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max(T</w:t>
      </w:r>
      <w:r>
        <w:rPr>
          <w:vertAlign w:val="subscript"/>
        </w:rPr>
        <w:t>uncertainty_MAC</w:t>
      </w:r>
      <w:r>
        <w:t xml:space="preserve"> + </w:t>
      </w:r>
      <w:r w:rsidRPr="00885F53">
        <w:t>T</w:t>
      </w:r>
      <w:r w:rsidRPr="00885F53">
        <w:rPr>
          <w:vertAlign w:val="subscript"/>
        </w:rPr>
        <w:t xml:space="preserve">FineTiming </w:t>
      </w:r>
      <w:r>
        <w:t>+ 2ms, T</w:t>
      </w:r>
      <w:r w:rsidRPr="004C69B3">
        <w:rPr>
          <w:vertAlign w:val="subscript"/>
        </w:rPr>
        <w:t>uncertainty_SP</w:t>
      </w:r>
      <w:r>
        <w:t>).</w:t>
      </w:r>
    </w:p>
    <w:p w14:paraId="68EBE6FA" w14:textId="073A9552" w:rsidR="005166D5" w:rsidRPr="009C5807" w:rsidRDefault="007A2C3C" w:rsidP="007A2C3C">
      <w:pPr>
        <w:pStyle w:val="B2"/>
      </w:pPr>
      <w:r>
        <w:tab/>
      </w:r>
      <w:r w:rsidR="005166D5" w:rsidRPr="009C5807">
        <w:t xml:space="preserve">If </w:t>
      </w:r>
      <w:r w:rsidR="00E974FF" w:rsidRPr="00885F53">
        <w:rPr>
          <w:lang w:eastAsia="zh-CN"/>
        </w:rPr>
        <w:t xml:space="preserve">the </w:t>
      </w:r>
      <w:r w:rsidR="00E974FF">
        <w:rPr>
          <w:lang w:eastAsia="zh-CN"/>
        </w:rPr>
        <w:t>PCell/PSCell and the</w:t>
      </w:r>
      <w:r w:rsidR="00E974FF" w:rsidRPr="00C042D7">
        <w:t xml:space="preserve"> </w:t>
      </w:r>
      <w:r w:rsidR="00E974FF" w:rsidRPr="00885F53">
        <w:t>target</w:t>
      </w:r>
      <w:r w:rsidR="00E974FF">
        <w:rPr>
          <w:lang w:eastAsia="zh-CN"/>
        </w:rPr>
        <w:t xml:space="preserve"> SCell</w:t>
      </w:r>
      <w:r w:rsidR="00E974FF" w:rsidRPr="00885F53">
        <w:rPr>
          <w:lang w:eastAsia="zh-CN"/>
        </w:rPr>
        <w:t xml:space="preserve"> are in </w:t>
      </w:r>
      <w:r w:rsidR="00E974FF">
        <w:rPr>
          <w:lang w:eastAsia="zh-CN"/>
        </w:rPr>
        <w:t>a</w:t>
      </w:r>
      <w:r w:rsidR="00E974FF" w:rsidRPr="00885F53">
        <w:rPr>
          <w:lang w:eastAsia="zh-CN"/>
        </w:rPr>
        <w:t xml:space="preserve"> </w:t>
      </w:r>
      <w:r w:rsidR="00E974FF">
        <w:rPr>
          <w:lang w:eastAsia="zh-CN"/>
        </w:rPr>
        <w:t>band pair with</w:t>
      </w:r>
      <w:r w:rsidR="00E974FF" w:rsidRPr="00885F53">
        <w:rPr>
          <w:rFonts w:ascii="Tms Rmn" w:hAnsi="Tms Rmn"/>
        </w:rPr>
        <w:t xml:space="preserve"> </w:t>
      </w:r>
      <w:r w:rsidR="00E974FF">
        <w:rPr>
          <w:rFonts w:ascii="Tms Rmn" w:hAnsi="Tms Rmn"/>
        </w:rPr>
        <w:t>independent beam management</w:t>
      </w:r>
      <w:r w:rsidR="00E974FF" w:rsidRPr="00885F53">
        <w:t xml:space="preserve"> </w:t>
      </w:r>
      <w:r w:rsidR="00E974FF">
        <w:t>and</w:t>
      </w:r>
      <w:r w:rsidR="00E974FF" w:rsidRPr="009C5807">
        <w:t xml:space="preserve"> </w:t>
      </w:r>
      <w:r w:rsidR="005166D5" w:rsidRPr="009C5807">
        <w:t xml:space="preserve">the target SCell is unknown to UE and periodic CSI-RS is used for CSI reporting, </w:t>
      </w:r>
      <w:r w:rsidR="005166D5" w:rsidRPr="009C5807">
        <w:rPr>
          <w:rFonts w:eastAsia="Calibri"/>
        </w:rPr>
        <w:t xml:space="preserve">provided that the side condition </w:t>
      </w:r>
      <w:r w:rsidR="005166D5" w:rsidRPr="009C5807">
        <w:rPr>
          <w:rFonts w:cs="v4.2.0"/>
        </w:rPr>
        <w:t xml:space="preserve">Ês/Iot </w:t>
      </w:r>
      <w:r w:rsidR="005166D5" w:rsidRPr="009C5807">
        <w:rPr>
          <w:rFonts w:hint="eastAsia"/>
        </w:rPr>
        <w:t>≥</w:t>
      </w:r>
      <w:r w:rsidR="005166D5" w:rsidRPr="009C5807">
        <w:t xml:space="preserve"> </w:t>
      </w:r>
      <w:r w:rsidR="005166D5" w:rsidRPr="009C5807">
        <w:rPr>
          <w:rFonts w:cs="v4.2.0"/>
        </w:rPr>
        <w:t>-2dB is fulfilled,</w:t>
      </w:r>
      <w:r w:rsidR="005166D5" w:rsidRPr="009C5807">
        <w:t xml:space="preserve"> then T</w:t>
      </w:r>
      <w:r w:rsidR="005166D5" w:rsidRPr="009C5807">
        <w:rPr>
          <w:vertAlign w:val="subscript"/>
        </w:rPr>
        <w:t>activation_time</w:t>
      </w:r>
      <w:r w:rsidR="005166D5" w:rsidRPr="009C5807">
        <w:t xml:space="preserve"> is:</w:t>
      </w:r>
    </w:p>
    <w:p w14:paraId="1B9C0979" w14:textId="2C90ADF4" w:rsidR="007F3A4C" w:rsidRPr="00102412" w:rsidRDefault="007F3A4C" w:rsidP="007F3A4C">
      <w:pPr>
        <w:pStyle w:val="B3"/>
        <w:rPr>
          <w:lang w:val="it-IT" w:eastAsia="zh-CN"/>
        </w:rPr>
      </w:pPr>
      <w:r w:rsidRPr="00102412">
        <w:rPr>
          <w:lang w:val="it-IT"/>
        </w:rPr>
        <w:lastRenderedPageBreak/>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00DC3CFE">
        <w:rPr>
          <w:rFonts w:hint="eastAsia"/>
          <w:lang w:val="it-IT" w:eastAsia="zh-CN"/>
        </w:rPr>
        <w:t>max</w:t>
      </w:r>
      <w:r w:rsidR="00DC3CFE" w:rsidRPr="00102412">
        <w:rPr>
          <w:lang w:val="it-IT"/>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77777777" w:rsidR="006A65D1" w:rsidRPr="009C5807" w:rsidRDefault="006A65D1" w:rsidP="00ED2012">
      <w:pPr>
        <w:pStyle w:val="B3"/>
        <w:rPr>
          <w:lang w:eastAsia="zh-CN"/>
        </w:rPr>
      </w:pPr>
      <w:r w:rsidRPr="009C5807">
        <w:rPr>
          <w:lang w:eastAsia="zh-CN"/>
        </w:rPr>
        <w:t>-</w:t>
      </w:r>
      <w:r w:rsidRPr="009C5807">
        <w:rPr>
          <w:lang w:eastAsia="zh-CN"/>
        </w:rPr>
        <w:tab/>
        <w:t>In FR2, 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p>
    <w:p w14:paraId="2A4FBC3F" w14:textId="77777777" w:rsidR="006A65D1" w:rsidRPr="009C5807" w:rsidRDefault="006A65D1" w:rsidP="00ED2012">
      <w:pPr>
        <w:pStyle w:val="B3"/>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7F5B4579" w:rsidR="005166D5" w:rsidRPr="009C5807" w:rsidRDefault="007A2C3C" w:rsidP="007A2C3C">
      <w:pPr>
        <w:pStyle w:val="B2"/>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measObjectNR having the same SSB frequency and subcarrier spacing. 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are no requirements if the SSB transmission periodicity is not 5ms</w:t>
      </w:r>
    </w:p>
    <w:p w14:paraId="0EF90F07" w14:textId="76580E1E" w:rsidR="00AC363A" w:rsidRPr="009C5807" w:rsidRDefault="003371EE" w:rsidP="003371EE">
      <w:pPr>
        <w:pStyle w:val="B2"/>
        <w:rPr>
          <w:lang w:eastAsia="zh-CN"/>
        </w:rPr>
      </w:pPr>
      <w:r>
        <w:rPr>
          <w:lang w:eastAsia="zh-CN"/>
        </w:rPr>
        <w:tab/>
      </w:r>
      <w:r w:rsidR="00AC363A" w:rsidRPr="009C5807">
        <w:rPr>
          <w:lang w:eastAsia="zh-CN"/>
        </w:rPr>
        <w:t>T</w:t>
      </w:r>
      <w:r w:rsidR="00AC363A" w:rsidRPr="009C5807">
        <w:rPr>
          <w:vertAlign w:val="subscript"/>
          <w:lang w:eastAsia="zh-CN"/>
        </w:rPr>
        <w:t>FirstSSB</w:t>
      </w:r>
      <w:r w:rsidR="00AC363A" w:rsidRPr="009C5807">
        <w:rPr>
          <w:lang w:eastAsia="zh-CN"/>
        </w:rPr>
        <w:t xml:space="preserve">: is the time to </w:t>
      </w:r>
      <w:r w:rsidR="001B1721">
        <w:rPr>
          <w:lang w:eastAsia="zh-CN"/>
        </w:rPr>
        <w:t xml:space="preserve">the end of the </w:t>
      </w:r>
      <w:r w:rsidR="001B1721" w:rsidRPr="008C6DE4">
        <w:rPr>
          <w:lang w:eastAsia="zh-CN"/>
        </w:rPr>
        <w:t xml:space="preserve">first </w:t>
      </w:r>
      <w:r w:rsidR="001B1721">
        <w:rPr>
          <w:lang w:eastAsia="zh-CN"/>
        </w:rPr>
        <w:t xml:space="preserve">complete </w:t>
      </w:r>
      <w:r w:rsidR="001B1721" w:rsidRPr="008C6DE4">
        <w:rPr>
          <w:lang w:eastAsia="zh-CN"/>
        </w:rPr>
        <w:t xml:space="preserve">SSB </w:t>
      </w:r>
      <w:r w:rsidR="001B1721">
        <w:rPr>
          <w:lang w:eastAsia="zh-CN"/>
        </w:rPr>
        <w:t>burst</w:t>
      </w:r>
      <w:r w:rsidR="00AC363A" w:rsidRPr="009C5807">
        <w:rPr>
          <w:lang w:eastAsia="zh-CN"/>
        </w:rPr>
        <w:t xml:space="preserve"> indicated by the SMTC after</w:t>
      </w:r>
      <w:r w:rsidR="00AC363A" w:rsidRPr="009C5807">
        <w:rPr>
          <w:rFonts w:hint="eastAsia"/>
          <w:lang w:val="en-US" w:eastAsia="zh-CN"/>
        </w:rPr>
        <w:t xml:space="preserve"> slot</w:t>
      </w:r>
      <w:r w:rsidR="00AC363A" w:rsidRPr="009C5807">
        <w:rPr>
          <w:lang w:eastAsia="zh-CN"/>
        </w:rPr>
        <w:t xml:space="preserve"> n + </w:t>
      </w:r>
      <w:r w:rsidR="007F3A4C">
        <w:rPr>
          <w:lang w:eastAsia="zh-CN"/>
        </w:rPr>
        <w:t xml:space="preserve"> </w:t>
      </w:r>
      <w:bookmarkStart w:id="173" w:name="_Hlk45548541"/>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bookmarkEnd w:id="173"/>
    </w:p>
    <w:p w14:paraId="03C23D4A" w14:textId="5698713E" w:rsidR="00AC363A" w:rsidRPr="009C5807" w:rsidRDefault="00AC363A" w:rsidP="00AC363A">
      <w:pPr>
        <w:pStyle w:val="B3"/>
        <w:rPr>
          <w:lang w:eastAsia="zh-CN"/>
        </w:rPr>
      </w:pPr>
      <w:r w:rsidRPr="009C5807">
        <w:rPr>
          <w:lang w:eastAsia="zh-CN"/>
        </w:rPr>
        <w:t>T</w:t>
      </w:r>
      <w:r w:rsidRPr="009C5807">
        <w:rPr>
          <w:vertAlign w:val="subscript"/>
          <w:lang w:eastAsia="zh-CN"/>
        </w:rPr>
        <w:t>FirstSSB_MAX</w:t>
      </w:r>
      <w:r w:rsidRPr="009C5807">
        <w:rPr>
          <w:lang w:eastAsia="zh-CN"/>
        </w:rPr>
        <w:t xml:space="preserve">: Is the time to </w:t>
      </w:r>
      <w:r w:rsidR="001B1721">
        <w:rPr>
          <w:lang w:eastAsia="zh-CN"/>
        </w:rPr>
        <w:t>the end of the</w:t>
      </w:r>
      <w:r w:rsidR="001B1721" w:rsidRPr="008C6DE4">
        <w:rPr>
          <w:lang w:eastAsia="zh-CN"/>
        </w:rPr>
        <w:t xml:space="preserve"> first </w:t>
      </w:r>
      <w:r w:rsidR="001B1721">
        <w:rPr>
          <w:lang w:eastAsia="zh-CN"/>
        </w:rPr>
        <w:t xml:space="preserve">complete </w:t>
      </w:r>
      <w:r w:rsidR="001B1721" w:rsidRPr="008C6DE4">
        <w:rPr>
          <w:lang w:eastAsia="zh-CN"/>
        </w:rPr>
        <w:t xml:space="preserve">SSB </w:t>
      </w:r>
      <w:r w:rsidR="001B1721">
        <w:rPr>
          <w:lang w:eastAsia="zh-CN"/>
        </w:rPr>
        <w:t xml:space="preserve">burst </w:t>
      </w:r>
      <w:r w:rsidRPr="009C5807">
        <w:rPr>
          <w:lang w:eastAsia="zh-CN"/>
        </w:rPr>
        <w:t>indicated by the SMTC after</w:t>
      </w:r>
      <w:r w:rsidRPr="009C5807">
        <w:rPr>
          <w:rFonts w:hint="eastAsia"/>
          <w:lang w:val="en-US" w:eastAsia="zh-CN"/>
        </w:rPr>
        <w:t xml:space="preserve"> slot</w:t>
      </w:r>
      <w:r w:rsidRPr="009C5807">
        <w:rPr>
          <w:lang w:eastAsia="zh-CN"/>
        </w:rPr>
        <w:t xml:space="preserve"> n </w:t>
      </w:r>
      <w:r w:rsidR="007F3A4C">
        <w:rPr>
          <w:lang w:eastAsia="zh-CN"/>
        </w:rPr>
        <w:t xml:space="preserve">+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9C5807">
        <w:rPr>
          <w:lang w:eastAsia="zh-CN"/>
        </w:rPr>
        <w:t>, further fulfilling:</w:t>
      </w:r>
    </w:p>
    <w:p w14:paraId="04B0323A" w14:textId="5C5426D9" w:rsidR="00A87883" w:rsidRPr="009C5807" w:rsidRDefault="00FF3E7B" w:rsidP="00ED2012">
      <w:pPr>
        <w:pStyle w:val="B3"/>
        <w:rPr>
          <w:lang w:eastAsia="zh-CN"/>
        </w:rPr>
      </w:pPr>
      <w:r w:rsidRPr="009C5807">
        <w:rPr>
          <w:lang w:eastAsia="zh-CN"/>
        </w:rPr>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64AB670F" w:rsidR="006A65D1" w:rsidRPr="009C5807" w:rsidRDefault="00C67522" w:rsidP="00C67522">
      <w:pPr>
        <w:pStyle w:val="B2"/>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and the timing of first complete available SSB corresponding to the TCI state. </w:t>
      </w:r>
    </w:p>
    <w:p w14:paraId="02E3666A" w14:textId="4832345A" w:rsidR="005166D5" w:rsidRPr="009C5807" w:rsidRDefault="00C67522" w:rsidP="00C67522">
      <w:pPr>
        <w:pStyle w:val="B2"/>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ms</w:t>
      </w:r>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1E9DA9FB" w:rsidR="006A65D1" w:rsidRPr="009C5807" w:rsidRDefault="00B00611" w:rsidP="00B00611">
      <w:pPr>
        <w:pStyle w:val="B2"/>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 relative to</w:t>
      </w:r>
    </w:p>
    <w:p w14:paraId="6AB6C742"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4A678A86" w14:textId="1D30718E" w:rsidR="00DE67D3" w:rsidRDefault="006A65D1" w:rsidP="00DE67D3">
      <w:pPr>
        <w:pStyle w:val="B3"/>
        <w:rPr>
          <w:lang w:eastAsia="zh-CN"/>
        </w:rPr>
      </w:pPr>
      <w:r w:rsidRPr="009C5807">
        <w:rPr>
          <w:lang w:eastAsia="zh-CN"/>
        </w:rPr>
        <w:t>-</w:t>
      </w:r>
      <w:r w:rsidRPr="009C5807">
        <w:rPr>
          <w:lang w:eastAsia="zh-CN"/>
        </w:rPr>
        <w:tab/>
        <w:t>First valid L1-RSRP reporting for unknown case.</w:t>
      </w:r>
      <w:r w:rsidR="00DE67D3" w:rsidRPr="00DE67D3">
        <w:rPr>
          <w:lang w:eastAsia="zh-CN"/>
        </w:rPr>
        <w:t xml:space="preserve"> </w:t>
      </w:r>
    </w:p>
    <w:p w14:paraId="013A2235" w14:textId="0343BBDE" w:rsidR="00DE67D3" w:rsidRDefault="00DE67D3" w:rsidP="00DE67D3">
      <w:pPr>
        <w:pStyle w:val="B2"/>
      </w:pPr>
      <w:r>
        <w:tab/>
        <w:t>T</w:t>
      </w:r>
      <w:r>
        <w:rPr>
          <w:vertAlign w:val="subscript"/>
          <w:lang w:eastAsia="zh-CN"/>
        </w:rPr>
        <w:t>uncertainty_SP</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2E3EF178" w14:textId="77777777" w:rsidR="00DE67D3" w:rsidRDefault="00DE67D3" w:rsidP="00DE67D3">
      <w:pPr>
        <w:pStyle w:val="B3"/>
        <w:rPr>
          <w:lang w:eastAsia="zh-CN"/>
        </w:rPr>
      </w:pPr>
      <w:r>
        <w:rPr>
          <w:lang w:eastAsia="zh-CN"/>
        </w:rPr>
        <w:t>-</w:t>
      </w:r>
      <w:r>
        <w:rPr>
          <w:lang w:eastAsia="zh-CN"/>
        </w:rPr>
        <w:tab/>
        <w:t>SCell activation command for known case;</w:t>
      </w:r>
    </w:p>
    <w:p w14:paraId="428C876D" w14:textId="3FC2547F" w:rsidR="006A65D1" w:rsidRPr="009C5807" w:rsidRDefault="00DE67D3" w:rsidP="00DE67D3">
      <w:pPr>
        <w:pStyle w:val="B3"/>
        <w:rPr>
          <w:lang w:eastAsia="zh-CN"/>
        </w:rPr>
      </w:pPr>
      <w:r>
        <w:rPr>
          <w:lang w:eastAsia="zh-CN"/>
        </w:rPr>
        <w:lastRenderedPageBreak/>
        <w:t>-</w:t>
      </w:r>
      <w:r>
        <w:rPr>
          <w:lang w:eastAsia="zh-CN"/>
        </w:rPr>
        <w:tab/>
        <w:t>First valid L1-RSRP reporting for unknown case.</w:t>
      </w:r>
    </w:p>
    <w:p w14:paraId="3EF288FA" w14:textId="653D7056" w:rsidR="005166D5" w:rsidRDefault="00DC12DC" w:rsidP="00DC12DC">
      <w:pPr>
        <w:pStyle w:val="B2"/>
      </w:pPr>
      <w:r>
        <w:tab/>
      </w:r>
      <w:r w:rsidR="005166D5" w:rsidRPr="009C5807">
        <w:t>T</w:t>
      </w:r>
      <w:r w:rsidR="005166D5" w:rsidRPr="009C5807">
        <w:rPr>
          <w:vertAlign w:val="subscript"/>
        </w:rPr>
        <w:t>RRC_delay</w:t>
      </w:r>
      <w:r w:rsidR="005166D5" w:rsidRPr="009C5807">
        <w:t xml:space="preserve"> is the RRC procedure delay as specified in TS38.331 [2].</w:t>
      </w:r>
    </w:p>
    <w:p w14:paraId="04B611D0" w14:textId="010B703B" w:rsidR="001B1721" w:rsidRPr="009C5807" w:rsidRDefault="00DC12DC" w:rsidP="00DC12DC">
      <w:pPr>
        <w:pStyle w:val="B2"/>
      </w:pPr>
      <w:r>
        <w:tab/>
      </w:r>
      <w:r w:rsidR="001B1721" w:rsidRPr="00B6691E">
        <w:t>Longer delays for RRM measurement requirements, and in case of FR2 also SSB based RLM/BFD/CBD/L1-RSRP measurement requirements, can be expected during the cell detection time for unknown SCell activation</w:t>
      </w:r>
      <w:r w:rsidR="001B1721">
        <w:t>.</w:t>
      </w:r>
    </w:p>
    <w:p w14:paraId="7FD2CD77" w14:textId="2EDD4ADF"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max(5*measCycleSCell,  5*DRX cycles) for FR1 before the reception of the SCell activation command:</w:t>
      </w:r>
    </w:p>
    <w:p w14:paraId="17A6958C" w14:textId="77777777" w:rsidR="006A65D1" w:rsidRPr="009C5807" w:rsidRDefault="006A65D1" w:rsidP="00ED2012">
      <w:pPr>
        <w:pStyle w:val="B2"/>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
        <w:rPr>
          <w:lang w:eastAsia="zh-CN"/>
        </w:rPr>
      </w:pPr>
      <w:r w:rsidRPr="009C5807">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max(5*measCycleSCell, 5*DRX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0F3573CD" w14:textId="77777777" w:rsidR="006A65D1" w:rsidRPr="009C5807" w:rsidRDefault="006A65D1" w:rsidP="006A65D1">
      <w:pPr>
        <w:rPr>
          <w:lang w:eastAsia="zh-CN"/>
        </w:rPr>
      </w:pPr>
      <w:r w:rsidRPr="009C5807">
        <w:rPr>
          <w:lang w:eastAsia="zh-CN"/>
        </w:rPr>
        <w:t>Otherwise SCell in FR1 is unknown.</w:t>
      </w:r>
    </w:p>
    <w:p w14:paraId="10A83B45" w14:textId="77777777" w:rsidR="006A65D1" w:rsidRPr="009C5807" w:rsidRDefault="006A65D1" w:rsidP="006A65D1">
      <w:pPr>
        <w:tabs>
          <w:tab w:val="left" w:pos="0"/>
        </w:tabs>
        <w:rPr>
          <w:lang w:eastAsia="zh-CN"/>
        </w:rPr>
      </w:pPr>
      <w:r w:rsidRPr="009C5807">
        <w:rPr>
          <w:lang w:eastAsia="zh-CN"/>
        </w:rPr>
        <w:t>For the first SCell activation in FR2 bands, the SCell is known if it has been meeting the following conditions:</w:t>
      </w:r>
    </w:p>
    <w:p w14:paraId="67D41AC5" w14:textId="4DA22AAB" w:rsidR="005166D5" w:rsidRPr="009C5807" w:rsidRDefault="005166D5" w:rsidP="00ED2012">
      <w:pPr>
        <w:pStyle w:val="B10"/>
      </w:pPr>
      <w:r w:rsidRPr="009C5807">
        <w:t>-</w:t>
      </w:r>
      <w:r w:rsidRPr="009C5807">
        <w:tab/>
        <w:t xml:space="preserve">During the period equal to </w:t>
      </w:r>
      <w:r w:rsidRPr="009C5807">
        <w:rPr>
          <w:lang w:eastAsia="zh-CN"/>
        </w:rPr>
        <w:t>4s for UE supporting power class1 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26EC5C41" w14:textId="5094DDEF" w:rsidR="00DE67D3" w:rsidRDefault="00DE67D3" w:rsidP="00DE67D3">
      <w:pPr>
        <w:rPr>
          <w:lang w:eastAsia="zh-CN"/>
        </w:rPr>
      </w:pPr>
      <w:r w:rsidRPr="009C5807">
        <w:rPr>
          <w:lang w:eastAsia="zh-CN"/>
        </w:rPr>
        <w:t xml:space="preserve">The </w:t>
      </w:r>
      <w:r>
        <w:rPr>
          <w:lang w:eastAsia="zh-CN"/>
        </w:rPr>
        <w:t xml:space="preserve">starting point of an </w:t>
      </w:r>
      <w:r w:rsidRPr="009C5807">
        <w:rPr>
          <w:lang w:eastAsia="zh-CN"/>
        </w:rPr>
        <w:t xml:space="preserve">interruption </w:t>
      </w:r>
      <w:r>
        <w:rPr>
          <w:lang w:eastAsia="zh-CN"/>
        </w:rPr>
        <w:t>window</w:t>
      </w:r>
      <w:r w:rsidRPr="009C5807">
        <w:rPr>
          <w:lang w:eastAsia="zh-CN"/>
        </w:rPr>
        <w:t xml:space="preserve"> on </w:t>
      </w:r>
      <w:r>
        <w:rPr>
          <w:lang w:eastAsia="zh-CN"/>
        </w:rPr>
        <w:t>sp</w:t>
      </w:r>
      <w:r w:rsidRPr="009C5807">
        <w:rPr>
          <w:lang w:eastAsia="zh-CN"/>
        </w:rPr>
        <w:t>Cell or any activated SCell</w:t>
      </w:r>
      <w:r>
        <w:rPr>
          <w:lang w:eastAsia="zh-CN"/>
        </w:rPr>
        <w:t>,</w:t>
      </w:r>
      <w:r w:rsidRPr="009C5807">
        <w:rPr>
          <w:lang w:eastAsia="zh-CN"/>
        </w:rPr>
        <w:t xml:space="preserve"> </w:t>
      </w:r>
      <w:r>
        <w:rPr>
          <w:lang w:eastAsia="zh-CN"/>
        </w:rPr>
        <w:t>as</w:t>
      </w:r>
      <w:r w:rsidRPr="009C5807">
        <w:rPr>
          <w:lang w:eastAsia="zh-CN"/>
        </w:rPr>
        <w:t xml:space="preserve"> </w:t>
      </w:r>
      <w:r w:rsidRPr="009C5807">
        <w:t xml:space="preserve">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w:t>
      </w:r>
      <w:r>
        <w:rPr>
          <w:lang w:eastAsia="zh-CN"/>
        </w:rPr>
        <w:t xml:space="preserve"> </w:t>
      </w:r>
      <w:r w:rsidRPr="00885F53">
        <w:t>slot n+</w:t>
      </w:r>
      <w:r w:rsidRPr="00885F53">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sidRPr="004C69B3">
        <w:rPr>
          <w:vertAlign w:val="subscript"/>
          <w:lang w:eastAsia="zh-CN"/>
        </w:rPr>
        <w:t>X</w:t>
      </w:r>
      <w:r>
        <w:rPr>
          <w:lang w:eastAsia="zh-CN"/>
        </w:rPr>
        <w:t xml:space="preserve"> is:</w:t>
      </w:r>
    </w:p>
    <w:p w14:paraId="549BDED0" w14:textId="77777777" w:rsidR="00DE67D3" w:rsidRPr="00CB6212" w:rsidRDefault="00DE67D3" w:rsidP="00DE67D3">
      <w:pPr>
        <w:pStyle w:val="B10"/>
        <w:rPr>
          <w:lang w:eastAsia="zh-CN"/>
        </w:rPr>
      </w:pPr>
      <w:r>
        <w:rPr>
          <w:lang w:eastAsia="zh-CN"/>
        </w:rPr>
        <w:t>-</w:t>
      </w:r>
      <w:r w:rsidRPr="00CB6212">
        <w:rPr>
          <w:lang w:eastAsia="zh-CN"/>
        </w:rPr>
        <w:tab/>
        <w:t>T</w:t>
      </w:r>
      <w:r w:rsidRPr="00CB6212">
        <w:rPr>
          <w:vertAlign w:val="subscript"/>
          <w:lang w:eastAsia="zh-CN"/>
        </w:rPr>
        <w:t>FirstSSB</w:t>
      </w:r>
      <w:r w:rsidRPr="00CB6212">
        <w:rPr>
          <w:lang w:eastAsia="zh-CN"/>
        </w:rPr>
        <w:t xml:space="preserve">, </w:t>
      </w:r>
      <w:r w:rsidRPr="00CB6212">
        <w:t>for any scenario where T</w:t>
      </w:r>
      <w:r w:rsidRPr="00CB6212">
        <w:rPr>
          <w:vertAlign w:val="subscript"/>
        </w:rPr>
        <w:t xml:space="preserve">activation_time  </w:t>
      </w:r>
      <w:r w:rsidRPr="00CB6212">
        <w:t>includes T</w:t>
      </w:r>
      <w:r w:rsidRPr="00CB6212">
        <w:rPr>
          <w:vertAlign w:val="subscript"/>
        </w:rPr>
        <w:t>FirstSSB</w:t>
      </w:r>
      <w:r w:rsidRPr="00CB6212">
        <w:t>;</w:t>
      </w:r>
    </w:p>
    <w:p w14:paraId="7ABFAA0D" w14:textId="77777777" w:rsidR="00DE67D3" w:rsidRPr="00CB6212" w:rsidRDefault="00DE67D3" w:rsidP="00DE67D3">
      <w:pPr>
        <w:pStyle w:val="B10"/>
        <w:rPr>
          <w:lang w:eastAsia="zh-CN"/>
        </w:rPr>
      </w:pPr>
      <w:r w:rsidRPr="00CB6212">
        <w:rPr>
          <w:lang w:eastAsia="zh-CN"/>
        </w:rPr>
        <w:t>-</w:t>
      </w:r>
      <w:r w:rsidRPr="00CB6212">
        <w:rPr>
          <w:lang w:eastAsia="zh-CN"/>
        </w:rPr>
        <w:tab/>
        <w:t>T</w:t>
      </w:r>
      <w:r w:rsidRPr="00CB6212">
        <w:rPr>
          <w:vertAlign w:val="subscript"/>
          <w:lang w:eastAsia="zh-CN"/>
        </w:rPr>
        <w:t>FirstSSB_MAX</w:t>
      </w:r>
      <w:r w:rsidRPr="00CB6212">
        <w:t>, for any scenario where T</w:t>
      </w:r>
      <w:r w:rsidRPr="00CB6212">
        <w:rPr>
          <w:vertAlign w:val="subscript"/>
        </w:rPr>
        <w:t xml:space="preserve">activation_time  </w:t>
      </w:r>
      <w:r w:rsidRPr="00CB6212">
        <w:t>includes T</w:t>
      </w:r>
      <w:r w:rsidRPr="00CB6212">
        <w:rPr>
          <w:vertAlign w:val="subscript"/>
        </w:rPr>
        <w:t>FirstSSB_MAX</w:t>
      </w:r>
      <w:r w:rsidRPr="00CB6212">
        <w:t>;</w:t>
      </w:r>
    </w:p>
    <w:p w14:paraId="25EBA26B" w14:textId="77777777" w:rsidR="00DE67D3" w:rsidRPr="008620A6" w:rsidRDefault="00DE67D3" w:rsidP="00DE67D3">
      <w:pPr>
        <w:pStyle w:val="B10"/>
        <w:rPr>
          <w:vertAlign w:val="subscript"/>
        </w:rPr>
      </w:pPr>
      <w:r>
        <w:rPr>
          <w:lang w:eastAsia="zh-CN"/>
        </w:rPr>
        <w:t>-</w:t>
      </w:r>
      <w:r>
        <w:rPr>
          <w:lang w:eastAsia="zh-CN"/>
        </w:rPr>
        <w:tab/>
      </w:r>
      <w:r w:rsidRPr="00CB6212">
        <w:t>T</w:t>
      </w:r>
      <w:r w:rsidRPr="00CB6212">
        <w:rPr>
          <w:vertAlign w:val="subscript"/>
          <w:lang w:eastAsia="zh-CN"/>
        </w:rPr>
        <w:t>uncertainty_MAC</w:t>
      </w:r>
      <w:r w:rsidRPr="00CB6212">
        <w:t xml:space="preserve"> +T</w:t>
      </w:r>
      <w:r w:rsidRPr="00CB6212">
        <w:rPr>
          <w:vertAlign w:val="subscript"/>
        </w:rPr>
        <w:t>FineTiming</w:t>
      </w:r>
      <w:r w:rsidRPr="00CB6212">
        <w:t>, for any scenario where T</w:t>
      </w:r>
      <w:r w:rsidRPr="00CB6212">
        <w:rPr>
          <w:vertAlign w:val="subscript"/>
        </w:rPr>
        <w:t xml:space="preserve">activation_time  </w:t>
      </w:r>
      <w:r w:rsidRPr="00CB6212">
        <w:t>includes T</w:t>
      </w:r>
      <w:r w:rsidRPr="00CB6212">
        <w:rPr>
          <w:vertAlign w:val="subscript"/>
        </w:rPr>
        <w:t>FineTiming</w:t>
      </w:r>
      <w:r>
        <w:rPr>
          <w:vertAlign w:val="subscript"/>
        </w:rPr>
        <w:t>.</w:t>
      </w:r>
    </w:p>
    <w:p w14:paraId="5BC2B9B6" w14:textId="77777777" w:rsidR="00DE67D3" w:rsidRPr="009C5807" w:rsidRDefault="00DE67D3" w:rsidP="00DE67D3">
      <w:r>
        <w:t>The length of the interruption window may be different for different victim cells, and depends on the applicable scenario and on the frequency band relation between the aggressor cell and the victim cell.</w:t>
      </w:r>
    </w:p>
    <w:p w14:paraId="3CCEDB14" w14:textId="77777777" w:rsidR="006A65D1" w:rsidRPr="009C5807" w:rsidRDefault="006A65D1" w:rsidP="006A65D1">
      <w:pPr>
        <w:rPr>
          <w:rFonts w:eastAsiaTheme="minorEastAsia"/>
          <w:lang w:eastAsia="zh-CN"/>
        </w:rPr>
      </w:pPr>
      <w:r w:rsidRPr="009C5807">
        <w:lastRenderedPageBreak/>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174" w:name="_Toc535475976"/>
      <w:r w:rsidRPr="009C5807">
        <w:rPr>
          <w:lang w:val="en-US"/>
        </w:rPr>
        <w:t>8.3.3</w:t>
      </w:r>
      <w:r w:rsidRPr="009C5807">
        <w:rPr>
          <w:lang w:val="en-US"/>
        </w:rPr>
        <w:tab/>
        <w:t>SCell Deactivation Delay Requirement for Activated SCell</w:t>
      </w:r>
      <w:bookmarkEnd w:id="174"/>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0973FBDA" w14:textId="1972DE05" w:rsidR="00DE67D3" w:rsidRPr="009C5807" w:rsidRDefault="0096690D" w:rsidP="00DE67D3">
      <w:pPr>
        <w:rPr>
          <w:lang w:eastAsia="zh-CN"/>
        </w:rPr>
      </w:pPr>
      <w:r w:rsidRPr="008C6DE4">
        <w:t xml:space="preserve">Upon receiving SCell deactivation command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w:t>
      </w:r>
      <w:r>
        <w:t xml:space="preserve"> </w:t>
      </w:r>
      <w:r w:rsidR="00DE67D3" w:rsidRPr="009C5807">
        <w:t xml:space="preserve">The </w:t>
      </w:r>
      <w:r>
        <w:rPr>
          <w:lang w:eastAsia="zh-CN"/>
        </w:rPr>
        <w:t xml:space="preserve">starting point of an </w:t>
      </w:r>
      <w:r w:rsidRPr="008C6DE4">
        <w:rPr>
          <w:lang w:eastAsia="zh-CN"/>
        </w:rPr>
        <w:t xml:space="preserve">interruption </w:t>
      </w:r>
      <w:r>
        <w:rPr>
          <w:lang w:eastAsia="zh-CN"/>
        </w:rPr>
        <w:t>window</w:t>
      </w:r>
      <w:r w:rsidR="00DE67D3" w:rsidRPr="009C5807">
        <w:t xml:space="preserve"> </w:t>
      </w:r>
      <w:r w:rsidR="00DE67D3" w:rsidRPr="009C5807">
        <w:rPr>
          <w:lang w:eastAsia="zh-CN"/>
        </w:rPr>
        <w:t xml:space="preserve">on </w:t>
      </w:r>
      <w:r w:rsidR="00DE67D3">
        <w:rPr>
          <w:lang w:eastAsia="zh-CN"/>
        </w:rPr>
        <w:t>sp</w:t>
      </w:r>
      <w:r w:rsidR="00DE67D3" w:rsidRPr="009C5807">
        <w:rPr>
          <w:lang w:eastAsia="zh-CN"/>
        </w:rPr>
        <w:t xml:space="preserve">Cell </w:t>
      </w:r>
      <w:r w:rsidR="00DE67D3" w:rsidRPr="009C5807">
        <w:t>or any activated SCell</w:t>
      </w:r>
      <w:r w:rsidR="00DE67D3">
        <w:t>, as</w:t>
      </w:r>
      <w:r w:rsidR="00DE67D3" w:rsidRPr="009C5807">
        <w:t xml:space="preserve"> specified in </w:t>
      </w:r>
      <w:r w:rsidR="00DE67D3" w:rsidRPr="009C5807">
        <w:rPr>
          <w:lang w:val="en-US" w:eastAsia="zh-CN"/>
        </w:rPr>
        <w:t>clause 8.2</w:t>
      </w:r>
      <w:r w:rsidR="00DE67D3">
        <w:rPr>
          <w:lang w:val="en-US" w:eastAsia="zh-CN"/>
        </w:rPr>
        <w:t>,</w:t>
      </w:r>
      <w:r w:rsidR="00DE67D3" w:rsidRPr="009C5807">
        <w:rPr>
          <w:lang w:val="en-US"/>
        </w:rPr>
        <w:t xml:space="preserve"> shall not </w:t>
      </w:r>
      <w:r w:rsidR="00DE67D3" w:rsidRPr="009C5807">
        <w:t>occur before slot n</w:t>
      </w:r>
      <w:r w:rsidR="00DE67D3"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9C5807">
        <w:t xml:space="preserve"> and not occur after slot n+</w:t>
      </w:r>
      <w:r w:rsidR="00DE67D3" w:rsidRPr="009C5807">
        <w:rPr>
          <w:lang w:eastAsia="zh-CN"/>
        </w:rPr>
        <w:t>1</w:t>
      </w:r>
      <w:r w:rsidR="00DE67D3"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00DE67D3" w:rsidRPr="009C5807">
        <w:rPr>
          <w:lang w:eastAsia="zh-CN"/>
        </w:rPr>
        <w:t>.</w:t>
      </w:r>
    </w:p>
    <w:p w14:paraId="77618ED0" w14:textId="77777777" w:rsidR="0096690D" w:rsidRPr="008C6DE4" w:rsidRDefault="0096690D" w:rsidP="0096690D">
      <w:pPr>
        <w:rPr>
          <w:lang w:eastAsia="zh-CN"/>
        </w:rPr>
      </w:pPr>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or any 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p>
    <w:p w14:paraId="74B0B5C6" w14:textId="77777777" w:rsidR="0096690D" w:rsidRPr="00CC6EC5" w:rsidRDefault="0096690D" w:rsidP="0096690D">
      <w:r>
        <w:t>The length of the interruption window may be different for different victim cells, and depends on the applicable scenario and on the frequency band relation between the aggressor cell and the victim cell.</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2825D11A" w:rsidR="00A16ED2" w:rsidRPr="009C5807" w:rsidRDefault="00657544"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TS 38.331 [2],</w:t>
      </w:r>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86EF72E" w14:textId="26FE2EC5" w:rsidR="0094409B" w:rsidRPr="009C5807" w:rsidRDefault="0094409B"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123142ED" w14:textId="0054FA36"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28CE8A5F" w14:textId="76B5079E"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val="en-US" w:eastAsia="zh-CN"/>
        </w:rPr>
        <w:t>T</w:t>
      </w:r>
      <w:r w:rsidR="00657544" w:rsidRPr="009C5807">
        <w:rPr>
          <w:vertAlign w:val="subscript"/>
          <w:lang w:val="en-US" w:eastAsia="zh-CN"/>
        </w:rPr>
        <w:t>RRC_Process</w:t>
      </w:r>
      <w:r w:rsidR="00657544" w:rsidRPr="009C5807">
        <w:rPr>
          <w:rFonts w:hint="eastAsia"/>
          <w:lang w:eastAsia="ko-KR"/>
        </w:rPr>
        <w:t xml:space="preserve"> </w:t>
      </w:r>
      <w:r w:rsidR="00657544" w:rsidRPr="009C5807">
        <w:rPr>
          <w:lang w:eastAsia="ko-KR"/>
        </w:rPr>
        <w:t>+ T</w:t>
      </w:r>
      <w:r w:rsidR="00657544" w:rsidRPr="009C5807">
        <w:rPr>
          <w:vertAlign w:val="subscript"/>
          <w:lang w:eastAsia="ko-KR"/>
        </w:rPr>
        <w:t>1</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 </w:t>
      </w:r>
      <w:r w:rsidRPr="002B1687">
        <w:rPr>
          <w:iCs/>
          <w:lang w:eastAsia="ko-KR"/>
        </w:rPr>
        <w:t>3ms</w:t>
      </w:r>
    </w:p>
    <w:p w14:paraId="169F1F7A" w14:textId="19F2214D"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187514D" w14:textId="78F445D6"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1</w:t>
      </w:r>
      <w:r w:rsidR="00657544"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657544" w:rsidRPr="009C5807">
        <w:rPr>
          <w:lang w:eastAsia="zh-CN"/>
        </w:rPr>
        <w:t xml:space="preserve"> until the transmission of RRCConnectionReconfigurationComplete message,</w:t>
      </w:r>
    </w:p>
    <w:p w14:paraId="6F46E9D6" w14:textId="22E29F66" w:rsidR="00657544" w:rsidRPr="009C5807" w:rsidRDefault="00657544" w:rsidP="004F38C7">
      <w:pPr>
        <w:pStyle w:val="NO"/>
        <w:rPr>
          <w:lang w:eastAsia="zh-CN"/>
        </w:rPr>
      </w:pPr>
      <w:r w:rsidRPr="009C5807">
        <w:rPr>
          <w:lang w:val="en-US" w:eastAsia="zh-CN"/>
        </w:rPr>
        <w:t>Note:</w:t>
      </w:r>
      <w:r w:rsidR="004F38C7"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56EB9440" w14:textId="570F9766"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10EAD">
        <w:rPr>
          <w:i/>
          <w:iCs/>
          <w:lang w:eastAsia="ko-KR"/>
        </w:rPr>
        <w:t>T</w:t>
      </w:r>
      <w:r w:rsidRPr="00410EAD">
        <w:rPr>
          <w:i/>
          <w:iCs/>
          <w:vertAlign w:val="subscript"/>
          <w:lang w:eastAsia="ko-KR"/>
        </w:rPr>
        <w:t>FirstSSB</w:t>
      </w:r>
      <w:r>
        <w:rPr>
          <w:lang w:eastAsia="ko-KR"/>
        </w:rPr>
        <w:t xml:space="preserve"> and </w:t>
      </w:r>
      <w:r w:rsidRPr="00410EAD">
        <w:rPr>
          <w:i/>
          <w:iCs/>
          <w:lang w:eastAsia="ko-KR"/>
        </w:rPr>
        <w:t>T</w:t>
      </w:r>
      <w:r w:rsidRPr="00410EAD">
        <w:rPr>
          <w:i/>
          <w:iCs/>
          <w:vertAlign w:val="subscript"/>
          <w:lang w:eastAsia="ko-KR"/>
        </w:rPr>
        <w:t>FirstSSB_MAX</w:t>
      </w:r>
      <w:r w:rsidRPr="00D355C8">
        <w:rPr>
          <w:vertAlign w:val="subscript"/>
          <w:lang w:eastAsia="ko-KR"/>
        </w:rPr>
        <w:t xml:space="preserve"> </w:t>
      </w:r>
      <w:r>
        <w:rPr>
          <w:lang w:eastAsia="ko-KR"/>
        </w:rPr>
        <w:t>shall override the existing ones:</w:t>
      </w:r>
    </w:p>
    <w:p w14:paraId="703B3715" w14:textId="79986ED6" w:rsidR="00985D9C" w:rsidRDefault="00985D9C" w:rsidP="00985D9C">
      <w:pPr>
        <w:pStyle w:val="B2"/>
        <w:rPr>
          <w:lang w:eastAsia="ko-KR"/>
        </w:rPr>
      </w:pPr>
      <w:r>
        <w:rPr>
          <w:lang w:eastAsia="zh-CN"/>
        </w:rPr>
        <w:t>-</w:t>
      </w:r>
      <w:r>
        <w:rPr>
          <w:lang w:eastAsia="zh-CN"/>
        </w:rPr>
        <w:tab/>
      </w:r>
      <w:r w:rsidRPr="00410EAD">
        <w:rPr>
          <w:iCs/>
          <w:lang w:eastAsia="zh-CN"/>
        </w:rPr>
        <w:t>T</w:t>
      </w:r>
      <w:r w:rsidRPr="00410EAD">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389344" w14:textId="77777777" w:rsidR="00985D9C" w:rsidRPr="00985D9C" w:rsidRDefault="00985D9C" w:rsidP="00985D9C">
      <w:pPr>
        <w:pStyle w:val="B2"/>
        <w:rPr>
          <w:kern w:val="2"/>
          <w:sz w:val="21"/>
          <w:szCs w:val="22"/>
        </w:rPr>
      </w:pPr>
      <w:r>
        <w:rPr>
          <w:lang w:eastAsia="zh-CN"/>
        </w:rPr>
        <w:t>-</w:t>
      </w:r>
      <w:r>
        <w:rPr>
          <w:lang w:eastAsia="zh-CN"/>
        </w:rPr>
        <w:tab/>
      </w:r>
      <w:r w:rsidRPr="00410EAD">
        <w:rPr>
          <w:iCs/>
          <w:lang w:eastAsia="zh-CN"/>
        </w:rPr>
        <w:t>T</w:t>
      </w:r>
      <w:r w:rsidRPr="00410EAD">
        <w:rPr>
          <w:iCs/>
          <w:vertAlign w:val="subscript"/>
          <w:lang w:eastAsia="zh-CN"/>
        </w:rPr>
        <w:t>FirstSSB_MAX</w:t>
      </w:r>
      <w:r>
        <w:rPr>
          <w:lang w:eastAsia="zh-CN"/>
        </w:rPr>
        <w:t>: the time to the end of the first complete SSB</w:t>
      </w:r>
      <w:r w:rsidRPr="00C01CEB">
        <w:rPr>
          <w:lang w:eastAsia="zh-CN"/>
        </w:rPr>
        <w:t xml:space="preserve"> </w:t>
      </w:r>
      <w:r>
        <w:rPr>
          <w:lang w:eastAsia="zh-CN"/>
        </w:rPr>
        <w:t xml:space="preserve">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528A4031" w14:textId="1A3D7EDD" w:rsidR="004F38C7" w:rsidRPr="00985D9C" w:rsidRDefault="004F38C7" w:rsidP="00985D9C">
      <w:pPr>
        <w:pStyle w:val="B3"/>
        <w:rPr>
          <w:i/>
          <w:lang w:eastAsia="zh-CN"/>
        </w:rPr>
      </w:pPr>
      <w:r>
        <w:rPr>
          <w:lang w:eastAsia="zh-CN"/>
        </w:rPr>
        <w:lastRenderedPageBreak/>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Default="004F38C7" w:rsidP="004F38C7">
      <w:pPr>
        <w:pStyle w:val="B3"/>
        <w:rPr>
          <w:lang w:eastAsia="zh-CN"/>
        </w:rPr>
      </w:pPr>
      <w:r>
        <w:rPr>
          <w:lang w:eastAsia="zh-CN"/>
        </w:rPr>
        <w:t>-</w:t>
      </w:r>
      <w:r>
        <w:rPr>
          <w:lang w:eastAsia="zh-CN"/>
        </w:rPr>
        <w:tab/>
        <w:t>In FR2, the occasion when all active serving cells and SCells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31A069D4" w14:textId="77777777" w:rsidR="007B10C0" w:rsidRPr="00275AA8" w:rsidRDefault="007B10C0" w:rsidP="007B10C0">
      <w:bookmarkStart w:id="175" w:name="_Hlk32492444"/>
      <w:r>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4CBEEDE9" w14:textId="77777777" w:rsidR="007B10C0" w:rsidRDefault="007B10C0" w:rsidP="00734785">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175"/>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E3A1DFF" w14:textId="475E4E44" w:rsidR="0094409B" w:rsidRPr="009C5807" w:rsidRDefault="0094409B" w:rsidP="0094409B">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0E017562"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900EF04" w14:textId="079F0C6C"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eastAsia="zh-CN"/>
        </w:rPr>
        <w:t>T</w:t>
      </w:r>
      <w:r w:rsidR="00657544" w:rsidRPr="009C5807">
        <w:rPr>
          <w:vertAlign w:val="subscript"/>
          <w:lang w:eastAsia="zh-CN"/>
        </w:rPr>
        <w:t>RRC_process</w:t>
      </w:r>
      <w:r w:rsidR="00657544" w:rsidRPr="009C5807">
        <w:rPr>
          <w:lang w:eastAsia="zh-CN"/>
        </w:rPr>
        <w:t xml:space="preserve"> + T</w:t>
      </w:r>
      <w:r w:rsidR="00657544" w:rsidRPr="009C5807">
        <w:rPr>
          <w:vertAlign w:val="subscript"/>
          <w:lang w:eastAsia="zh-CN"/>
        </w:rPr>
        <w:t>interrupt</w:t>
      </w:r>
      <w:r w:rsidR="00657544" w:rsidRPr="009C5807">
        <w:rPr>
          <w:lang w:eastAsia="zh-CN"/>
        </w:rPr>
        <w:t xml:space="preserve"> + T</w:t>
      </w:r>
      <w:r w:rsidR="00657544" w:rsidRPr="009C5807">
        <w:rPr>
          <w:vertAlign w:val="subscript"/>
          <w:lang w:eastAsia="zh-CN"/>
        </w:rPr>
        <w:t>2</w:t>
      </w:r>
      <w:r w:rsidR="00657544" w:rsidRPr="009C5807">
        <w:rPr>
          <w:lang w:eastAsia="zh-CN"/>
        </w:rPr>
        <w:t xml:space="preserve"> + T</w:t>
      </w:r>
      <w:r w:rsidR="00657544" w:rsidRPr="009C5807">
        <w:rPr>
          <w:vertAlign w:val="subscript"/>
          <w:lang w:eastAsia="zh-CN"/>
        </w:rPr>
        <w:t>3</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w:t>
      </w:r>
      <w:r w:rsidRPr="002B1687">
        <w:rPr>
          <w:iCs/>
          <w:lang w:eastAsia="ko-KR"/>
        </w:rPr>
        <w:t>- 3ms</w:t>
      </w:r>
    </w:p>
    <w:p w14:paraId="63DE520E" w14:textId="7BAC326B" w:rsidR="00657544" w:rsidRPr="009C5807" w:rsidRDefault="004F38C7" w:rsidP="004F38C7">
      <w:pPr>
        <w:pStyle w:val="B10"/>
        <w:rPr>
          <w:lang w:eastAsia="zh-CN"/>
        </w:rPr>
      </w:pPr>
      <w:r>
        <w:rPr>
          <w:lang w:val="en-US" w:eastAsia="zh-CN"/>
        </w:rPr>
        <w:tab/>
      </w:r>
      <w:r w:rsidR="00657544" w:rsidRPr="009C5807">
        <w:rPr>
          <w:lang w:val="en-US" w:eastAsia="zh-CN"/>
        </w:rPr>
        <w:t>T</w:t>
      </w:r>
      <w:r w:rsidR="00657544" w:rsidRPr="009C5807">
        <w:rPr>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47F8DC4" w14:textId="07ED5AB4" w:rsidR="0094409B" w:rsidRPr="009C5807" w:rsidRDefault="004F38C7" w:rsidP="004F38C7">
      <w:pPr>
        <w:pStyle w:val="B10"/>
        <w:rPr>
          <w:lang w:eastAsia="zh-CN"/>
        </w:rPr>
      </w:pPr>
      <w:r>
        <w:rPr>
          <w:lang w:eastAsia="zh-CN"/>
        </w:rPr>
        <w:tab/>
      </w:r>
      <w:r w:rsidR="0094409B" w:rsidRPr="009C5807">
        <w:rPr>
          <w:lang w:eastAsia="zh-CN"/>
        </w:rPr>
        <w:t>T</w:t>
      </w:r>
      <w:r w:rsidR="0094409B" w:rsidRPr="009C5807">
        <w:rPr>
          <w:vertAlign w:val="subscript"/>
          <w:lang w:eastAsia="zh-CN"/>
        </w:rPr>
        <w:t>interrupt</w:t>
      </w:r>
      <w:r w:rsidR="0094409B" w:rsidRPr="009C5807">
        <w:rPr>
          <w:rFonts w:hint="eastAsia"/>
          <w:lang w:eastAsia="zh-CN"/>
        </w:rPr>
        <w:t>:</w:t>
      </w:r>
      <w:r w:rsidR="0094409B" w:rsidRPr="009C5807">
        <w:rPr>
          <w:lang w:eastAsia="zh-CN"/>
        </w:rPr>
        <w:t xml:space="preserve"> Interruption time during </w:t>
      </w:r>
      <w:r w:rsidR="0094409B" w:rsidRPr="009C5807">
        <w:rPr>
          <w:rFonts w:hint="eastAsia"/>
          <w:lang w:val="en-US" w:eastAsia="zh-CN"/>
        </w:rPr>
        <w:t>handover</w:t>
      </w:r>
      <w:r w:rsidR="0094409B" w:rsidRPr="009C5807">
        <w:rPr>
          <w:lang w:eastAsia="zh-CN"/>
        </w:rPr>
        <w:t xml:space="preserve"> as specified in clause 6.1.1,</w:t>
      </w:r>
    </w:p>
    <w:p w14:paraId="5C6E8080" w14:textId="4D0C51DA"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2</w:t>
      </w:r>
      <w:r w:rsidR="0094409B"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94409B" w:rsidRPr="009C5807">
        <w:rPr>
          <w:lang w:eastAsia="zh-CN"/>
        </w:rPr>
        <w:t xml:space="preserve"> until UE has obtained a valid TA command for the target PCell,</w:t>
      </w:r>
    </w:p>
    <w:p w14:paraId="1644A8B6" w14:textId="37BD5042"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3</w:t>
      </w:r>
      <w:r w:rsidR="0094409B" w:rsidRPr="009C5807">
        <w:rPr>
          <w:lang w:eastAsia="zh-CN"/>
        </w:rPr>
        <w:t xml:space="preserve">: Delay for applying the received TA for </w:t>
      </w:r>
      <w:r w:rsidR="0094409B" w:rsidRPr="009C5807">
        <w:rPr>
          <w:rFonts w:hint="eastAsia"/>
          <w:lang w:val="en-US" w:eastAsia="zh-CN"/>
        </w:rPr>
        <w:t>uplink</w:t>
      </w:r>
      <w:r w:rsidR="0094409B" w:rsidRPr="009C5807">
        <w:rPr>
          <w:lang w:eastAsia="zh-CN"/>
        </w:rPr>
        <w:t xml:space="preserve"> transmission in the target PCell, and greater than or equal to k+1 slot, where k is defined in clause 4.2 in TS 38.213,</w:t>
      </w:r>
    </w:p>
    <w:p w14:paraId="20CD16D0" w14:textId="74BCB589"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C5F1F">
        <w:rPr>
          <w:i/>
          <w:iCs/>
          <w:lang w:eastAsia="ko-KR"/>
        </w:rPr>
        <w:t>T</w:t>
      </w:r>
      <w:r w:rsidRPr="004C5F1F">
        <w:rPr>
          <w:i/>
          <w:iCs/>
          <w:vertAlign w:val="subscript"/>
          <w:lang w:eastAsia="ko-KR"/>
        </w:rPr>
        <w:t>FirstSSB</w:t>
      </w:r>
      <w:r>
        <w:rPr>
          <w:lang w:eastAsia="ko-KR"/>
        </w:rPr>
        <w:t xml:space="preserve"> and </w:t>
      </w:r>
      <w:r w:rsidRPr="004C5F1F">
        <w:rPr>
          <w:i/>
          <w:iCs/>
          <w:lang w:eastAsia="ko-KR"/>
        </w:rPr>
        <w:t>T</w:t>
      </w:r>
      <w:r w:rsidRPr="004C5F1F">
        <w:rPr>
          <w:i/>
          <w:iCs/>
          <w:vertAlign w:val="subscript"/>
          <w:lang w:eastAsia="ko-KR"/>
        </w:rPr>
        <w:t>FirstSSB_MAX</w:t>
      </w:r>
      <w:r w:rsidRPr="00D355C8">
        <w:rPr>
          <w:vertAlign w:val="subscript"/>
          <w:lang w:eastAsia="ko-KR"/>
        </w:rPr>
        <w:t xml:space="preserve"> </w:t>
      </w:r>
      <w:r>
        <w:rPr>
          <w:lang w:eastAsia="ko-KR"/>
        </w:rPr>
        <w:t>shall override the existing ones:</w:t>
      </w:r>
    </w:p>
    <w:p w14:paraId="57E54D0B" w14:textId="0272C868" w:rsidR="00985D9C" w:rsidRPr="006716EB" w:rsidRDefault="00985D9C" w:rsidP="00985D9C">
      <w:pPr>
        <w:pStyle w:val="B2"/>
        <w:rPr>
          <w:vertAlign w:val="subscript"/>
          <w:lang w:eastAsia="ko-KR"/>
        </w:rPr>
      </w:pPr>
      <w:r>
        <w:rPr>
          <w:lang w:eastAsia="zh-CN"/>
        </w:rPr>
        <w:t>-</w:t>
      </w:r>
      <w:r>
        <w:rPr>
          <w:lang w:eastAsia="zh-CN"/>
        </w:rPr>
        <w:tab/>
      </w:r>
      <w:r w:rsidRPr="004C5F1F">
        <w:rPr>
          <w:iCs/>
          <w:lang w:eastAsia="zh-CN"/>
        </w:rPr>
        <w:t>T</w:t>
      </w:r>
      <w:r w:rsidRPr="004C5F1F">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1DCDF7FC" w14:textId="77777777" w:rsidR="00985D9C" w:rsidRPr="00985D9C" w:rsidRDefault="00985D9C" w:rsidP="00985D9C">
      <w:pPr>
        <w:pStyle w:val="B2"/>
        <w:rPr>
          <w:kern w:val="2"/>
          <w:sz w:val="21"/>
          <w:szCs w:val="22"/>
        </w:rPr>
      </w:pPr>
      <w:r>
        <w:rPr>
          <w:lang w:eastAsia="zh-CN"/>
        </w:rPr>
        <w:t>-</w:t>
      </w:r>
      <w:r>
        <w:rPr>
          <w:lang w:eastAsia="zh-CN"/>
        </w:rPr>
        <w:tab/>
      </w:r>
      <w:r w:rsidRPr="004C5F1F">
        <w:rPr>
          <w:iCs/>
          <w:lang w:eastAsia="zh-CN"/>
        </w:rPr>
        <w:t>T</w:t>
      </w:r>
      <w:r w:rsidRPr="004C5F1F">
        <w:rPr>
          <w:iCs/>
          <w:vertAlign w:val="subscript"/>
          <w:lang w:eastAsia="zh-CN"/>
        </w:rPr>
        <w:t>FirstSSB_MAX</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41004F5" w14:textId="5EAFEAC2" w:rsidR="004F38C7" w:rsidRPr="00985D9C" w:rsidRDefault="004F38C7" w:rsidP="00985D9C">
      <w:pPr>
        <w:pStyle w:val="B3"/>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Default="004F38C7" w:rsidP="004F38C7">
      <w:pPr>
        <w:pStyle w:val="B2"/>
        <w:rPr>
          <w:lang w:eastAsia="ko-KR"/>
        </w:rPr>
      </w:pPr>
      <w:r>
        <w:rPr>
          <w:lang w:eastAsia="zh-CN"/>
        </w:rPr>
        <w:lastRenderedPageBreak/>
        <w:t>-</w:t>
      </w:r>
      <w:r>
        <w:rPr>
          <w:lang w:eastAsia="zh-CN"/>
        </w:rPr>
        <w:tab/>
        <w:t>In FR2, the occasion when all active serving cells and SCells being activated or released are transmitting SSB bursts in the same slot.</w:t>
      </w:r>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TS 38.321 [7] </w:t>
      </w:r>
      <w:r w:rsidRPr="009C5807">
        <w:rPr>
          <w:rFonts w:eastAsia="Times New Roman"/>
          <w:lang w:eastAsia="ko-KR"/>
        </w:rPr>
        <w:t>for an SCell at the first opportunities for the corresponding actions once the SCell is activated.</w:t>
      </w:r>
    </w:p>
    <w:p w14:paraId="4B5AA7B3" w14:textId="77777777" w:rsidR="007B10C0" w:rsidRDefault="007B10C0" w:rsidP="007B10C0">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p>
    <w:p w14:paraId="6FE055EA" w14:textId="77777777" w:rsidR="007B10C0" w:rsidRPr="00406047" w:rsidRDefault="007B10C0" w:rsidP="007B10C0">
      <w:pPr>
        <w:pStyle w:val="B10"/>
      </w:pPr>
      <w:r w:rsidRPr="00406047">
        <w:rPr>
          <w:lang w:eastAsia="zh-CN"/>
        </w:rPr>
        <w:t xml:space="preserve">- </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7F53AF05" w14:textId="77777777" w:rsidR="007B10C0" w:rsidRDefault="007B10C0" w:rsidP="007B10C0">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86E3DAA" w14:textId="77777777" w:rsidR="007B10C0" w:rsidRPr="009820C8" w:rsidRDefault="007B10C0" w:rsidP="007B10C0">
      <w:r>
        <w:t>The length of the interruption window depends on the frequency band relation between the aggressor SCell and the victim PCell.</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087EDDB4"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63092D">
        <w:rPr>
          <w:rFonts w:eastAsia="Times New Roman"/>
          <w:lang w:eastAsia="ko-KR"/>
        </w:rPr>
        <w:t>clause</w:t>
      </w:r>
      <w:r w:rsidRPr="009C5807">
        <w:rPr>
          <w:rFonts w:eastAsia="Times New Roman"/>
          <w:lang w:eastAsia="ko-KR"/>
        </w:rPr>
        <w:t xml:space="preserve"> apply for UE being configured in the RRC reconfiguration message in TS38.331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060C0469"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w:t>
      </w:r>
      <w:r w:rsidR="0063092D">
        <w:rPr>
          <w:rFonts w:eastAsia="Times New Roman"/>
          <w:lang w:eastAsia="ko-KR"/>
        </w:rPr>
        <w:t>clause</w:t>
      </w:r>
      <w:r w:rsidRPr="009C5807">
        <w:rPr>
          <w:rFonts w:eastAsia="Times New Roman"/>
          <w:lang w:eastAsia="ko-KR"/>
        </w:rPr>
        <w:t xml:space="preserve">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t>SCell Activation Delay Requirement for Deactivated SCell with Multiple Downlink SCells</w:t>
      </w:r>
    </w:p>
    <w:p w14:paraId="5C717E7D" w14:textId="36FC60D0" w:rsidR="00D81081" w:rsidRPr="009C5807" w:rsidRDefault="00615BF3" w:rsidP="002F5786">
      <w:r w:rsidRPr="009C5807">
        <w:t xml:space="preserve">The requirements in this </w:t>
      </w:r>
      <w:r w:rsidR="0063092D">
        <w:t>clause</w:t>
      </w:r>
      <w:r w:rsidRPr="009C5807">
        <w:t xml:space="preserve"> shall apply for the UE configured with</w:t>
      </w:r>
      <w:r w:rsidR="00D81081" w:rsidRPr="009C5807">
        <w:t xml:space="preserve"> </w:t>
      </w:r>
      <w:r w:rsidR="00D81081">
        <w:t>more than one SCells.</w:t>
      </w:r>
    </w:p>
    <w:p w14:paraId="56C7E32B" w14:textId="0B1AD0A6" w:rsidR="00615BF3" w:rsidRPr="009C5807" w:rsidRDefault="00615BF3" w:rsidP="00D81081">
      <w:r w:rsidRPr="009C5807">
        <w:rPr>
          <w:lang w:eastAsia="zh-CN"/>
        </w:rPr>
        <w:t>I</w:t>
      </w:r>
      <w:r w:rsidRPr="009C5807">
        <w:t xml:space="preserve">n EN-DC, NE-DC, standalone NR, or in one CG of NR-DC, the requirements in this </w:t>
      </w:r>
      <w:r w:rsidR="0063092D">
        <w:t>clause</w:t>
      </w:r>
      <w:r w:rsidRPr="009C5807">
        <w:t xml:space="preserve"> shall apply when the following conditions are met:</w:t>
      </w:r>
    </w:p>
    <w:p w14:paraId="4D62D63E" w14:textId="1EC335EA" w:rsidR="00615BF3" w:rsidRPr="009C5807" w:rsidRDefault="00615BF3" w:rsidP="00734785">
      <w:pPr>
        <w:pStyle w:val="B10"/>
      </w:pPr>
      <w:r w:rsidRPr="009C5807">
        <w:t>-</w:t>
      </w:r>
      <w:r w:rsidRPr="009C5807">
        <w:tab/>
        <w:t xml:space="preserve">UE only receives one single MAC command for multiple SCell activation within the activation period defined in this </w:t>
      </w:r>
      <w:r w:rsidR="0063092D">
        <w:t>clause</w:t>
      </w:r>
    </w:p>
    <w:p w14:paraId="63C1D865" w14:textId="41F82208" w:rsidR="00615BF3" w:rsidRPr="009C5807" w:rsidRDefault="00615BF3" w:rsidP="00615BF3">
      <w:pPr>
        <w:pStyle w:val="B10"/>
      </w:pPr>
      <w:r w:rsidRPr="009C5807">
        <w:t>-</w:t>
      </w:r>
      <w:r w:rsidRPr="009C5807">
        <w:tab/>
        <w:t xml:space="preserve">in each single CG, there are no other SCell activation, deactivation, addition or release before activation is completed for all the SCells activated by the single MAC CE in this </w:t>
      </w:r>
      <w:r w:rsidR="0063092D">
        <w:t>clause</w:t>
      </w:r>
      <w:r w:rsidRPr="009C5807">
        <w:t>, and</w:t>
      </w:r>
    </w:p>
    <w:p w14:paraId="1E978CA9" w14:textId="673E6672" w:rsidR="00615BF3" w:rsidRPr="009C5807" w:rsidRDefault="00615BF3" w:rsidP="00615BF3">
      <w:pPr>
        <w:pStyle w:val="B10"/>
      </w:pPr>
      <w:r w:rsidRPr="009C5807">
        <w:t>-</w:t>
      </w:r>
      <w:r w:rsidRPr="009C5807">
        <w:tab/>
        <w:t xml:space="preserve">in EN-DC and NE-DC, there are no E-UTRAN SCell activation, deactivation, addition or release before multiple SCell activation is completed in this </w:t>
      </w:r>
      <w:r w:rsidR="0063092D">
        <w:t>clause</w:t>
      </w:r>
      <w:r w:rsidRPr="009C5807">
        <w:t>, and</w:t>
      </w:r>
    </w:p>
    <w:p w14:paraId="36FBED70" w14:textId="5F9DA186" w:rsidR="00615BF3" w:rsidRPr="009C5807" w:rsidRDefault="00615BF3" w:rsidP="00615BF3">
      <w:pPr>
        <w:pStyle w:val="B10"/>
      </w:pPr>
      <w:r w:rsidRPr="009C5807">
        <w:t>-</w:t>
      </w:r>
      <w:r w:rsidRPr="009C5807">
        <w:tab/>
        <w:t>any to-be-activated unknown SCell has active serving cell(s) or known to-be-activated SCell(s) on the same band</w:t>
      </w:r>
    </w:p>
    <w:p w14:paraId="79D0A472" w14:textId="5FECFF93" w:rsidR="00615BF3" w:rsidRPr="009C5807" w:rsidRDefault="00615BF3" w:rsidP="00615BF3">
      <w:r w:rsidRPr="009C5807">
        <w:rPr>
          <w:lang w:eastAsia="zh-CN"/>
        </w:rPr>
        <w:t>I</w:t>
      </w:r>
      <w:r w:rsidRPr="009C5807">
        <w:t xml:space="preserve">n two CGs of NR-DC, the requirements in this </w:t>
      </w:r>
      <w:r w:rsidR="0063092D">
        <w:t>clause</w:t>
      </w:r>
      <w:r w:rsidRPr="009C5807">
        <w:t xml:space="preserve"> shall apply when the following conditions are met:</w:t>
      </w:r>
    </w:p>
    <w:p w14:paraId="5441A38C" w14:textId="22159447" w:rsidR="00615BF3" w:rsidRPr="009C5807" w:rsidRDefault="00615BF3" w:rsidP="00615BF3">
      <w:pPr>
        <w:pStyle w:val="B10"/>
      </w:pPr>
      <w:r w:rsidRPr="009C5807">
        <w:t>-</w:t>
      </w:r>
      <w:r w:rsidRPr="009C5807">
        <w:tab/>
        <w:t xml:space="preserve">UE receives one MAC command per CG for multiple SCell activation within the activation period defined in this </w:t>
      </w:r>
      <w:r w:rsidR="0063092D">
        <w:t>clause</w:t>
      </w:r>
      <w:r w:rsidRPr="009C5807">
        <w:t>,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any to-be-activated unknown SCell has active serving cell(s) or known to-be-activated SCell(s) on the same band</w:t>
      </w:r>
    </w:p>
    <w:p w14:paraId="4E9A6F31" w14:textId="77777777" w:rsidR="00615BF3" w:rsidRPr="009C5807" w:rsidRDefault="00615BF3" w:rsidP="00615BF3">
      <w:pPr>
        <w:rPr>
          <w:lang w:eastAsia="zh-CN"/>
        </w:rPr>
      </w:pPr>
      <w:r w:rsidRPr="009C5807">
        <w:lastRenderedPageBreak/>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p>
    <w:p w14:paraId="25173E46" w14:textId="30E63485" w:rsidR="00D81081" w:rsidRPr="009C5807" w:rsidRDefault="00D81081" w:rsidP="00D81081">
      <w:r w:rsidRPr="009C5807">
        <w:t xml:space="preserve">Upon receiving SCell activation command in slot </w:t>
      </w:r>
      <w:r w:rsidRPr="009C5807">
        <w:rPr>
          <w:i/>
        </w:rPr>
        <w:t xml:space="preserve">n </w:t>
      </w:r>
      <w:r>
        <w:rPr>
          <w:iCs/>
        </w:rPr>
        <w:t>for</w:t>
      </w:r>
      <w:r w:rsidRPr="009C5807">
        <w:rPr>
          <w:iCs/>
        </w:rPr>
        <w:t xml:space="preserve"> </w:t>
      </w:r>
      <w:r w:rsidRPr="009C5807">
        <w:t xml:space="preserve">more than one SCell, </w:t>
      </w:r>
      <w:r>
        <w:t xml:space="preserve">for each of the to-be-activated SCell, </w:t>
      </w:r>
      <w:r w:rsidRPr="009C5807">
        <w:t xml:space="preserve">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p>
    <w:p w14:paraId="6CF75261" w14:textId="317E7E47" w:rsidR="00615BF3" w:rsidRPr="009C5807" w:rsidRDefault="00503BF9" w:rsidP="002C380D">
      <w:pPr>
        <w:pStyle w:val="B10"/>
        <w:rPr>
          <w:lang w:eastAsia="zh-CN"/>
        </w:rPr>
      </w:pPr>
      <w:r>
        <w:tab/>
      </w:r>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p>
    <w:p w14:paraId="672051A4" w14:textId="7E8AAD90" w:rsidR="00615BF3" w:rsidRPr="009C5807" w:rsidRDefault="00971C5E" w:rsidP="00971C5E">
      <w:pPr>
        <w:pStyle w:val="B2"/>
      </w:pPr>
      <w:r>
        <w:tab/>
      </w:r>
      <w:r w:rsidR="00615BF3" w:rsidRPr="009C5807">
        <w:t>If the SCell is known and belongs to FR1 and the SCell measurement cycle is equal to or smaller than 160ms, T</w:t>
      </w:r>
      <w:r w:rsidR="00615BF3" w:rsidRPr="009C5807">
        <w:rPr>
          <w:vertAlign w:val="subscript"/>
        </w:rPr>
        <w:t>activation_time_multiple_scells</w:t>
      </w:r>
      <w:r w:rsidR="00615BF3" w:rsidRPr="009C5807">
        <w:t xml:space="preserve"> is:</w:t>
      </w:r>
    </w:p>
    <w:p w14:paraId="5DE8EAE6"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SCell measurement cycle larger than 160ms but does not have any parallel to-be-activated SCell which is FR1 unknown SCell.</w:t>
      </w:r>
    </w:p>
    <w:p w14:paraId="4B887017" w14:textId="77777777" w:rsidR="00615BF3" w:rsidRPr="009C5807" w:rsidRDefault="00615BF3" w:rsidP="00971C5E">
      <w:pPr>
        <w:pStyle w:val="B3"/>
        <w:rPr>
          <w:lang w:val="en-US"/>
        </w:rPr>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595A3752" w14:textId="77777777" w:rsidR="00D81081" w:rsidRPr="009C5807" w:rsidRDefault="00D81081" w:rsidP="00D81081">
      <w:pPr>
        <w:pStyle w:val="B3"/>
      </w:pPr>
      <w:r w:rsidRPr="009C5807">
        <w:t>-</w:t>
      </w:r>
      <w:r w:rsidRPr="009C5807">
        <w:tab/>
        <w:t xml:space="preserve">otherwise, </w:t>
      </w:r>
      <w:r w:rsidRPr="009C5807">
        <w:rPr>
          <w:lang w:val="it-IT"/>
        </w:rPr>
        <w:t>T</w:t>
      </w:r>
      <w:r w:rsidRPr="009C5807">
        <w:rPr>
          <w:vertAlign w:val="subscript"/>
          <w:lang w:val="it-IT"/>
        </w:rPr>
        <w:t>FirstSSB_MAX</w:t>
      </w:r>
      <w:r w:rsidRPr="009C5807">
        <w:rPr>
          <w:vertAlign w:val="subscript"/>
          <w:lang w:val="en-US"/>
        </w:rPr>
        <w:t>_multiple_scells</w:t>
      </w:r>
      <w:r w:rsidRPr="009C5807">
        <w:rPr>
          <w:lang w:val="it-IT"/>
        </w:rPr>
        <w:t xml:space="preserve"> + 5ms</w:t>
      </w:r>
      <w:r w:rsidRPr="009C5807">
        <w:t>.</w:t>
      </w:r>
    </w:p>
    <w:p w14:paraId="7623044C" w14:textId="4DED7D31" w:rsidR="00615BF3" w:rsidRPr="009C5807" w:rsidRDefault="00971C5E" w:rsidP="00971C5E">
      <w:pPr>
        <w:pStyle w:val="B2"/>
      </w:pPr>
      <w:r>
        <w:tab/>
      </w:r>
      <w:r w:rsidR="00615BF3" w:rsidRPr="009C5807">
        <w:t>If the SCell is known and belongs to FR1 and the SCell measurement cycle is larger than 160ms, T</w:t>
      </w:r>
      <w:r w:rsidR="00615BF3" w:rsidRPr="009C5807">
        <w:rPr>
          <w:vertAlign w:val="subscript"/>
        </w:rPr>
        <w:t>activation_time_multiple_scells</w:t>
      </w:r>
      <w:r w:rsidR="00615BF3" w:rsidRPr="009C5807">
        <w:t xml:space="preserve"> is:</w:t>
      </w:r>
    </w:p>
    <w:p w14:paraId="3868C23C"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p>
    <w:p w14:paraId="25F03D8F" w14:textId="77777777" w:rsidR="00615BF3" w:rsidRPr="009C5807" w:rsidRDefault="00615BF3" w:rsidP="00971C5E">
      <w:pPr>
        <w:pStyle w:val="B3"/>
        <w:rPr>
          <w:lang w:val="en-US"/>
        </w:rPr>
      </w:pPr>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p>
    <w:p w14:paraId="17141F43" w14:textId="77777777" w:rsidR="00D81081" w:rsidRPr="002F5786" w:rsidRDefault="00D81081" w:rsidP="002F5786">
      <w:pPr>
        <w:pStyle w:val="B2"/>
        <w:ind w:firstLine="0"/>
      </w:pPr>
      <w:r w:rsidRPr="009C5807">
        <w:t xml:space="preserve">If the SCell is </w:t>
      </w:r>
      <w:r>
        <w:t xml:space="preserve">unknown and belongs to FR1, </w:t>
      </w:r>
      <w:r w:rsidRPr="002F5786">
        <w:t xml:space="preserve">provided that the side condition Ês/Iot </w:t>
      </w:r>
      <w:r w:rsidRPr="009C5807">
        <w:rPr>
          <w:rFonts w:hint="eastAsia"/>
        </w:rPr>
        <w:t>≥</w:t>
      </w:r>
      <w:r w:rsidRPr="009C5807">
        <w:t xml:space="preserve"> </w:t>
      </w:r>
      <w:r w:rsidRPr="00E667F4">
        <w:t xml:space="preserve">[-2]dB is fulfilled, </w:t>
      </w:r>
      <w:r w:rsidRPr="009C5807">
        <w:t>T</w:t>
      </w:r>
      <w:r w:rsidRPr="009C5807">
        <w:rPr>
          <w:vertAlign w:val="subscript"/>
        </w:rPr>
        <w:t>activation_time_multiple_scells</w:t>
      </w:r>
      <w:r w:rsidRPr="009C5807">
        <w:t xml:space="preserve"> is:</w:t>
      </w:r>
    </w:p>
    <w:p w14:paraId="79FFFC2B" w14:textId="0A79AC29" w:rsidR="00D81081" w:rsidRPr="009C5807" w:rsidRDefault="00D81081" w:rsidP="00D81081">
      <w:pPr>
        <w:pStyle w:val="B4"/>
        <w:ind w:leftChars="467" w:left="1218"/>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 xml:space="preserve">rs </w:t>
      </w:r>
      <w:r w:rsidRPr="009C5807">
        <w:rPr>
          <w:lang w:val="en-US"/>
        </w:rPr>
        <w:t>+5ms</w:t>
      </w:r>
      <w:r>
        <w:rPr>
          <w:lang w:val="en-US"/>
        </w:rPr>
        <w:t xml:space="preserve">, if </w:t>
      </w:r>
      <w:r>
        <w:t xml:space="preserve">the SCell is </w:t>
      </w:r>
      <w:r>
        <w:rPr>
          <w:lang w:val="en-US" w:eastAsia="zh-CN"/>
        </w:rPr>
        <w:t xml:space="preserve">not counted in </w:t>
      </w:r>
      <w:r w:rsidRPr="009C5807">
        <w:rPr>
          <w:lang w:val="en-US"/>
        </w:rPr>
        <w:t>N</w:t>
      </w:r>
      <w:r w:rsidRPr="009C5807">
        <w:rPr>
          <w:vertAlign w:val="subscript"/>
          <w:lang w:val="en-US"/>
        </w:rPr>
        <w:t>1</w:t>
      </w:r>
    </w:p>
    <w:p w14:paraId="6C79EB9D" w14:textId="1D4E4048" w:rsidR="00D81081" w:rsidRPr="009C5807" w:rsidRDefault="00D81081" w:rsidP="002F5786">
      <w:pPr>
        <w:pStyle w:val="B4"/>
        <w:ind w:left="650" w:firstLine="284"/>
      </w:pPr>
      <w:r w:rsidRPr="009C5807">
        <w:rPr>
          <w:lang w:val="en-US"/>
        </w:rPr>
        <w:t>-</w:t>
      </w:r>
      <w:r w:rsidRPr="009C5807">
        <w:rPr>
          <w:lang w:val="en-US"/>
        </w:rPr>
        <w:tab/>
      </w:r>
      <w:r w:rsidRPr="009C5807">
        <w:rPr>
          <w:lang w:val="en-CA"/>
        </w:rPr>
        <w:t xml:space="preserve"> </w:t>
      </w:r>
      <w:r>
        <w:rPr>
          <w:lang w:val="en-CA"/>
        </w:rPr>
        <w:t xml:space="preserve">otherwise, </w:t>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 xml:space="preserve">+5ms </w:t>
      </w:r>
    </w:p>
    <w:p w14:paraId="4D1B3571" w14:textId="5E04D874"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r w:rsidR="00615BF3" w:rsidRPr="009C5807">
        <w:rPr>
          <w:lang w:eastAsia="zh-CN"/>
        </w:rPr>
        <w:t>.</w:t>
      </w:r>
    </w:p>
    <w:p w14:paraId="27DE12E2" w14:textId="7AF0D339"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p>
    <w:p w14:paraId="0D8731FC" w14:textId="23663964" w:rsidR="00615BF3" w:rsidRPr="009C5807" w:rsidRDefault="0033093E" w:rsidP="0033093E">
      <w:pPr>
        <w:pStyle w:val="B2"/>
        <w:rPr>
          <w:lang w:eastAsia="zh-CN"/>
        </w:rPr>
      </w:pPr>
      <w:r>
        <w:rPr>
          <w:lang w:eastAsia="zh-CN"/>
        </w:rPr>
        <w:tab/>
      </w:r>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p>
    <w:p w14:paraId="169547C6" w14:textId="03E41FEE" w:rsidR="00615BF3" w:rsidRPr="009C5807" w:rsidRDefault="0033093E" w:rsidP="0033093E">
      <w:pPr>
        <w:pStyle w:val="B2"/>
        <w:rPr>
          <w:lang w:eastAsia="zh-CN"/>
        </w:rPr>
      </w:pPr>
      <w:r>
        <w:tab/>
      </w:r>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w:t>
      </w:r>
      <w:r w:rsidR="0063092D">
        <w:rPr>
          <w:lang w:val="en-US"/>
        </w:rPr>
        <w:t>clause</w:t>
      </w:r>
      <w:r w:rsidR="00615BF3" w:rsidRPr="009C5807">
        <w:rPr>
          <w:lang w:val="en-US"/>
        </w:rPr>
        <w:t xml:space="preserve"> 8.3.2</w:t>
      </w:r>
      <w:r w:rsidR="00615BF3" w:rsidRPr="009C5807">
        <w:rPr>
          <w:lang w:val="en-US" w:eastAsia="zh-CN"/>
        </w:rPr>
        <w:t>.</w:t>
      </w:r>
    </w:p>
    <w:p w14:paraId="138318B0" w14:textId="44AF5BED" w:rsidR="00571685" w:rsidRPr="009C5807" w:rsidRDefault="00571685" w:rsidP="00571685">
      <w:pPr>
        <w:pStyle w:val="B2"/>
        <w:rPr>
          <w:lang w:eastAsia="zh-CN"/>
        </w:rPr>
      </w:pPr>
      <w:r>
        <w:rPr>
          <w:lang w:eastAsia="zh-CN"/>
        </w:rPr>
        <w:tab/>
      </w:r>
      <w:r w:rsidRPr="009C5807">
        <w:rPr>
          <w:lang w:eastAsia="zh-CN"/>
        </w:rPr>
        <w:t>I</w:t>
      </w:r>
      <w:r w:rsidRPr="009C5807">
        <w:t xml:space="preserve">f </w:t>
      </w:r>
      <w:r w:rsidRPr="009C5807">
        <w:rPr>
          <w:lang w:eastAsia="zh-CN"/>
        </w:rPr>
        <w:t>the target SCell is known to UE</w:t>
      </w:r>
      <w:r w:rsidRPr="009C5807">
        <w:t xml:space="preserve"> </w:t>
      </w:r>
      <w:r w:rsidRPr="009C5807">
        <w:rPr>
          <w:lang w:eastAsia="zh-CN"/>
        </w:rPr>
        <w:t xml:space="preserve">and periodic CSI-RS is used for CSI reporting, then </w:t>
      </w:r>
      <w:r w:rsidRPr="009C5807">
        <w:t>T</w:t>
      </w:r>
      <w:r w:rsidRPr="009C5807">
        <w:rPr>
          <w:vertAlign w:val="subscript"/>
        </w:rPr>
        <w:t>activation_time_multiple_scells</w:t>
      </w:r>
      <w:r w:rsidRPr="009C5807">
        <w:t xml:space="preserve"> </w:t>
      </w:r>
      <w:r w:rsidRPr="009C5807">
        <w:rPr>
          <w:lang w:eastAsia="zh-CN"/>
        </w:rPr>
        <w:t>is</w:t>
      </w:r>
      <w:r w:rsidRPr="009C5807">
        <w:rPr>
          <w:rFonts w:hint="eastAsia"/>
          <w:lang w:eastAsia="zh-CN"/>
        </w:rPr>
        <w:t xml:space="preserve"> same</w:t>
      </w:r>
      <w:r w:rsidRPr="009C5807">
        <w:rPr>
          <w:lang w:val="en-US" w:eastAsia="zh-CN"/>
        </w:rPr>
        <w:t xml:space="preserve"> as single SCell activation delay requirement as defined in </w:t>
      </w:r>
      <w:r w:rsidR="0063092D">
        <w:rPr>
          <w:lang w:val="en-US" w:eastAsia="zh-CN"/>
        </w:rPr>
        <w:t>clause</w:t>
      </w:r>
      <w:r w:rsidRPr="009C5807">
        <w:rPr>
          <w:lang w:val="en-US" w:eastAsia="zh-CN"/>
        </w:rPr>
        <w:t xml:space="preserve"> 8.3.2.</w:t>
      </w:r>
    </w:p>
    <w:p w14:paraId="2C7A121F" w14:textId="0F1EC9BC" w:rsidR="00615BF3" w:rsidRPr="009C5807" w:rsidRDefault="0033093E" w:rsidP="0033093E">
      <w:pPr>
        <w:pStyle w:val="B2"/>
      </w:pPr>
      <w:r>
        <w:tab/>
      </w:r>
      <w:r w:rsidR="00615BF3" w:rsidRPr="009C5807">
        <w:t xml:space="preserve">If the target SCell is unknown to UE and semi-persistent CSI-RS is used for CSI reporting, </w:t>
      </w:r>
      <w:r w:rsidR="00615BF3" w:rsidRPr="009C5807">
        <w:rPr>
          <w:rFonts w:eastAsia="Calibri"/>
        </w:rPr>
        <w:t xml:space="preserve">provided that the side condition </w:t>
      </w:r>
      <w:r w:rsidR="00615BF3" w:rsidRPr="009C5807">
        <w:rPr>
          <w:rFonts w:cs="v4.2.0"/>
        </w:rPr>
        <w:t xml:space="preserve">Ês/Iot </w:t>
      </w:r>
      <w:r w:rsidR="00615BF3" w:rsidRPr="009C5807">
        <w:rPr>
          <w:rFonts w:hint="eastAsia"/>
        </w:rPr>
        <w:t>≥</w:t>
      </w:r>
      <w:r w:rsidR="00615BF3" w:rsidRPr="009C5807">
        <w:t xml:space="preserve"> </w:t>
      </w:r>
      <w:r w:rsidR="00615BF3" w:rsidRPr="009C5807">
        <w:rPr>
          <w:rFonts w:cs="v4.2.0"/>
        </w:rPr>
        <w:t>[-2]dB is fulfilled,</w:t>
      </w:r>
      <w:r w:rsidR="00615BF3" w:rsidRPr="009C5807">
        <w:t xml:space="preserve"> then T</w:t>
      </w:r>
      <w:r w:rsidR="00615BF3" w:rsidRPr="009C5807">
        <w:rPr>
          <w:vertAlign w:val="subscript"/>
        </w:rPr>
        <w:t>activation_time_multiple_scells</w:t>
      </w:r>
      <w:r w:rsidR="00615BF3" w:rsidRPr="009C5807">
        <w:t xml:space="preserve"> is:</w:t>
      </w:r>
    </w:p>
    <w:p w14:paraId="29B7E256" w14:textId="77777777" w:rsidR="00571685" w:rsidRPr="009C5807" w:rsidRDefault="00571685" w:rsidP="00571685">
      <w:pPr>
        <w:pStyle w:val="B3"/>
        <w:rPr>
          <w:lang w:val="en-US"/>
        </w:rPr>
      </w:pPr>
      <w:r w:rsidRPr="009C5807">
        <w:rPr>
          <w:lang w:eastAsia="zh-CN"/>
        </w:rPr>
        <w:t>-</w:t>
      </w:r>
      <w:r w:rsidRPr="009C5807">
        <w:rPr>
          <w:lang w:eastAsia="zh-CN"/>
        </w:rPr>
        <w:tab/>
      </w:r>
      <w:r w:rsidRPr="009C5807">
        <w:t>3 ms + max(T</w:t>
      </w:r>
      <w:r w:rsidRPr="009C5807">
        <w:rPr>
          <w:vertAlign w:val="subscript"/>
        </w:rPr>
        <w:t>uncertainty_MAC</w:t>
      </w:r>
      <w:r>
        <w:rPr>
          <w:vertAlign w:val="subscript"/>
        </w:rPr>
        <w:t>_multiple_scells</w:t>
      </w:r>
      <w:r w:rsidRPr="009C5807">
        <w:t xml:space="preserve"> +T</w:t>
      </w:r>
      <w:r w:rsidRPr="009C5807">
        <w:rPr>
          <w:vertAlign w:val="subscript"/>
        </w:rPr>
        <w:t>FineTiming</w:t>
      </w:r>
      <w:r w:rsidRPr="009C5807">
        <w:t xml:space="preserve"> + 2ms, T</w:t>
      </w:r>
      <w:r w:rsidRPr="009C5807">
        <w:rPr>
          <w:vertAlign w:val="subscript"/>
        </w:rPr>
        <w:t>uncertainty_SP_multiple_scells</w:t>
      </w:r>
      <w:r w:rsidRPr="009C5807">
        <w:t>)</w:t>
      </w:r>
      <w:r w:rsidRPr="009C5807">
        <w:rPr>
          <w:lang w:val="en-US"/>
        </w:rPr>
        <w:t>, if on the same band UE also has at least one parallel to-be-activated SCell which is FR2 known Scell. T</w:t>
      </w:r>
      <w:r w:rsidRPr="009C5807">
        <w:rPr>
          <w:vertAlign w:val="subscript"/>
          <w:lang w:val="en-US"/>
        </w:rPr>
        <w:t>uncertainty_MAC</w:t>
      </w:r>
      <w:r w:rsidRPr="009C5807">
        <w:rPr>
          <w:vertAlign w:val="subscript"/>
        </w:rPr>
        <w:t>_multiple_scells</w:t>
      </w:r>
      <w:r w:rsidRPr="009C5807">
        <w:rPr>
          <w:lang w:val="en-US"/>
        </w:rPr>
        <w:t xml:space="preserve"> =0 </w:t>
      </w:r>
      <w:r w:rsidRPr="000150B7">
        <w:t xml:space="preserve">and </w:t>
      </w:r>
      <w:r w:rsidRPr="000150B7">
        <w:rPr>
          <w:lang w:eastAsia="zh-CN"/>
        </w:rPr>
        <w:t>T</w:t>
      </w:r>
      <w:r w:rsidRPr="000150B7">
        <w:rPr>
          <w:vertAlign w:val="subscript"/>
          <w:lang w:eastAsia="zh-CN"/>
        </w:rPr>
        <w:t>uncertainty_SP</w:t>
      </w:r>
      <w:r w:rsidRPr="009C5807">
        <w:rPr>
          <w:vertAlign w:val="subscript"/>
        </w:rPr>
        <w:t>_multiple_scells</w:t>
      </w:r>
      <w:r w:rsidRPr="000150B7">
        <w:rPr>
          <w:lang w:eastAsia="zh-CN"/>
        </w:rPr>
        <w:t xml:space="preserve"> =0</w:t>
      </w:r>
      <w:r w:rsidRPr="008C6DE4">
        <w:t xml:space="preserve"> </w:t>
      </w:r>
      <w:r w:rsidRPr="009C5807">
        <w:rPr>
          <w:lang w:val="en-US"/>
        </w:rPr>
        <w:t>if UE receives the SCell activation command</w:t>
      </w:r>
      <w:r w:rsidRPr="008C6DE4">
        <w:rPr>
          <w:lang w:eastAsia="zh-CN"/>
        </w:rPr>
        <w:t>, semi-persistent CSI-RS activation command</w:t>
      </w:r>
      <w:r w:rsidRPr="009C5807">
        <w:rPr>
          <w:lang w:val="en-US"/>
        </w:rPr>
        <w:t xml:space="preserve"> and TCI state activation commands at the same time</w:t>
      </w:r>
      <w:r>
        <w:rPr>
          <w:lang w:val="en-US"/>
        </w:rPr>
        <w:t>.</w:t>
      </w:r>
      <w:r w:rsidRPr="009C5807">
        <w:rPr>
          <w:lang w:val="en-US"/>
        </w:rPr>
        <w:t xml:space="preserve"> </w:t>
      </w:r>
    </w:p>
    <w:p w14:paraId="37D3D1C6" w14:textId="2B2DFA5B" w:rsidR="00615BF3" w:rsidRPr="009C5807" w:rsidRDefault="0033093E" w:rsidP="0033093E">
      <w:pPr>
        <w:pStyle w:val="B2"/>
      </w:pPr>
      <w:r>
        <w:tab/>
      </w:r>
      <w:r w:rsidR="00615BF3" w:rsidRPr="009C5807">
        <w:t xml:space="preserve">If the target SCell is unknown to UE and periodic CSI-RS is used for CSI reporting, </w:t>
      </w:r>
      <w:r w:rsidR="00615BF3" w:rsidRPr="009C5807">
        <w:rPr>
          <w:rFonts w:eastAsia="Calibri"/>
        </w:rPr>
        <w:t xml:space="preserve">provided that the side condition </w:t>
      </w:r>
      <w:r w:rsidR="00615BF3" w:rsidRPr="009C5807">
        <w:rPr>
          <w:rFonts w:cs="v4.2.0"/>
        </w:rPr>
        <w:t xml:space="preserve">Ês/Iot </w:t>
      </w:r>
      <w:r w:rsidR="00615BF3" w:rsidRPr="009C5807">
        <w:rPr>
          <w:rFonts w:hint="eastAsia"/>
        </w:rPr>
        <w:t>≥</w:t>
      </w:r>
      <w:r w:rsidR="00615BF3" w:rsidRPr="009C5807">
        <w:t xml:space="preserve"> </w:t>
      </w:r>
      <w:r w:rsidR="00615BF3" w:rsidRPr="009C5807">
        <w:rPr>
          <w:rFonts w:cs="v4.2.0"/>
        </w:rPr>
        <w:t>[-2]dB is fulfilled,</w:t>
      </w:r>
      <w:r w:rsidR="00615BF3" w:rsidRPr="009C5807">
        <w:t xml:space="preserve"> then T</w:t>
      </w:r>
      <w:r w:rsidR="00615BF3" w:rsidRPr="009C5807">
        <w:rPr>
          <w:vertAlign w:val="subscript"/>
        </w:rPr>
        <w:t>activation_time_multiple_scells</w:t>
      </w:r>
      <w:r w:rsidR="00615BF3" w:rsidRPr="009C5807">
        <w:t xml:space="preserve"> is:</w:t>
      </w:r>
    </w:p>
    <w:p w14:paraId="3B29A185" w14:textId="77777777" w:rsidR="00571685" w:rsidRPr="009C5807" w:rsidRDefault="00571685" w:rsidP="00571685">
      <w:pPr>
        <w:pStyle w:val="B3"/>
        <w:rPr>
          <w:lang w:val="en-US"/>
        </w:rPr>
      </w:pPr>
      <w:r w:rsidRPr="009C5807">
        <w:lastRenderedPageBreak/>
        <w:t>-</w:t>
      </w:r>
      <w:r w:rsidRPr="009C5807">
        <w:tab/>
      </w:r>
      <w:r w:rsidRPr="009C5807">
        <w:rPr>
          <w:lang w:val="en-US"/>
        </w:rPr>
        <w:t>max(T</w:t>
      </w:r>
      <w:r w:rsidRPr="009C5807">
        <w:rPr>
          <w:vertAlign w:val="subscript"/>
          <w:lang w:val="en-US"/>
        </w:rPr>
        <w:t>uncertainty_MAC</w:t>
      </w:r>
      <w:r w:rsidRPr="009C5807">
        <w:rPr>
          <w:vertAlign w:val="subscript"/>
        </w:rPr>
        <w:t>_multiple_scells</w:t>
      </w:r>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r w:rsidRPr="009C5807">
        <w:rPr>
          <w:vertAlign w:val="subscript"/>
        </w:rPr>
        <w:t>_multiple_scells</w:t>
      </w:r>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r w:rsidRPr="009C5807">
        <w:rPr>
          <w:vertAlign w:val="subscript"/>
        </w:rPr>
        <w:t>_multiple_scells</w:t>
      </w:r>
      <w:r w:rsidRPr="009C5807">
        <w:rPr>
          <w:lang w:val="en-US"/>
        </w:rPr>
        <w:t xml:space="preserve"> =0 if UE receives the SCell activation command and TCI state activation commands at the same time</w:t>
      </w:r>
      <w:r>
        <w:rPr>
          <w:lang w:val="en-US"/>
        </w:rPr>
        <w:t>.</w:t>
      </w:r>
    </w:p>
    <w:p w14:paraId="6CE0194A" w14:textId="3BB47AD9" w:rsidR="00615BF3" w:rsidRPr="009C5807" w:rsidRDefault="0033093E" w:rsidP="0033093E">
      <w:pPr>
        <w:pStyle w:val="B2"/>
        <w:rPr>
          <w:lang w:eastAsia="zh-CN"/>
        </w:rPr>
      </w:pPr>
      <w:r>
        <w:rPr>
          <w:lang w:eastAsia="zh-CN"/>
        </w:rPr>
        <w:tab/>
      </w:r>
      <w:r w:rsidR="00615BF3" w:rsidRPr="009C5807">
        <w:rPr>
          <w:lang w:eastAsia="zh-CN"/>
        </w:rPr>
        <w:t>Where,</w:t>
      </w:r>
    </w:p>
    <w:p w14:paraId="6C372AE2" w14:textId="1BF233D2" w:rsidR="00615BF3" w:rsidRPr="009C5807" w:rsidRDefault="0033093E" w:rsidP="0033093E">
      <w:pPr>
        <w:pStyle w:val="B2"/>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p>
    <w:p w14:paraId="6574FCC1"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in the same band</w:t>
      </w:r>
      <w:r w:rsidRPr="009C5807">
        <w:rPr>
          <w:lang w:val="en-US" w:eastAsia="zh-CN"/>
        </w:rPr>
        <w:t xml:space="preserve"> being activated by the same MAC PDU, and</w:t>
      </w:r>
    </w:p>
    <w:p w14:paraId="5411607D"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w:t>
      </w:r>
      <w:r w:rsidRPr="009C5807">
        <w:rPr>
          <w:i/>
          <w:iCs/>
          <w:lang w:val="en-US" w:eastAsia="zh-CN"/>
        </w:rPr>
        <w:t>ssb-PositionInBurst</w:t>
      </w:r>
      <w:r w:rsidRPr="009C5807">
        <w:rPr>
          <w:lang w:val="en-US" w:eastAsia="zh-CN"/>
        </w:rPr>
        <w:t xml:space="preserve"> is same as the one of contiguous FR1 known cell or contiguous FR1 active serving cell, and</w:t>
      </w:r>
    </w:p>
    <w:p w14:paraId="1B57483E"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its SSB DL Tx beam is same as the corresponding SSB DL Tx beam at the same SSB position of contiguous FR1 known cell or contiguous FR1 active serving cell, and</w:t>
      </w:r>
    </w:p>
    <w:p w14:paraId="7E7B3CB3"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its SMTC offset is same as the one of contiguous FR1 known cell or contiguous FR1 active serving cell</w:t>
      </w:r>
    </w:p>
    <w:p w14:paraId="7ABE21FA" w14:textId="6D9BA3DB" w:rsidR="00615BF3" w:rsidRDefault="00571685" w:rsidP="00571685">
      <w:pPr>
        <w:pStyle w:val="B2"/>
        <w:rPr>
          <w:lang w:val="en-US" w:eastAsia="zh-CN"/>
        </w:rPr>
      </w:pPr>
      <w:r>
        <w:rPr>
          <w:lang w:val="en-US" w:eastAsia="zh-CN"/>
        </w:rPr>
        <w:tab/>
      </w:r>
      <w:r w:rsidR="00615BF3" w:rsidRPr="009C5807">
        <w:rPr>
          <w:lang w:val="en-US" w:eastAsia="zh-CN"/>
        </w:rPr>
        <w:t>However, when the following conditions are fulfilled, no activation requirement will be applied for this unknown SCell:</w:t>
      </w:r>
    </w:p>
    <w:p w14:paraId="06EA0492" w14:textId="40E91E70" w:rsidR="00571685" w:rsidRPr="009C5807" w:rsidRDefault="00571685" w:rsidP="00571685">
      <w:pPr>
        <w:pStyle w:val="B2"/>
        <w:ind w:left="1418" w:hanging="282"/>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 xml:space="preserve">in the same band </w:t>
      </w:r>
      <w:r w:rsidRPr="009C5807">
        <w:rPr>
          <w:lang w:val="en-US" w:eastAsia="zh-CN"/>
        </w:rPr>
        <w:t>being activated by the same MAC PDU, and</w:t>
      </w:r>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734785">
        <w:rPr>
          <w:i/>
          <w:iCs/>
          <w:lang w:val="en-US" w:eastAsia="zh-CN"/>
        </w:rPr>
        <w:t>ssb-PositionInBurst</w:t>
      </w:r>
      <w:r w:rsidRPr="009C5807">
        <w:rPr>
          <w:lang w:val="en-US" w:eastAsia="zh-CN"/>
        </w:rPr>
        <w:t xml:space="preserve"> is same as the one of FR1 known cell or FR1 active serving cell, and</w:t>
      </w:r>
    </w:p>
    <w:p w14:paraId="592A3C6B" w14:textId="0A59FC77" w:rsidR="00615BF3" w:rsidRPr="009C5807" w:rsidRDefault="00615BF3" w:rsidP="00615BF3">
      <w:pPr>
        <w:pStyle w:val="B4"/>
        <w:rPr>
          <w:lang w:val="en-US" w:eastAsia="zh-CN"/>
        </w:rPr>
      </w:pPr>
      <w:r w:rsidRPr="009C5807">
        <w:rPr>
          <w:lang w:val="en-US" w:eastAsia="zh-CN"/>
        </w:rPr>
        <w:t>-</w:t>
      </w:r>
      <w:r w:rsidRPr="009C5807">
        <w:rPr>
          <w:lang w:val="en-US" w:eastAsia="zh-CN"/>
        </w:rPr>
        <w:tab/>
        <w:t>its SSB DL Tx beam is different from the corresponding SSB DL Tx beam at the same SSB position of FR1 known cell or FR1 active serving cell,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7850CE64" w14:textId="77777777" w:rsidR="00615BF3" w:rsidRPr="009C5807" w:rsidRDefault="0033093E" w:rsidP="0033093E">
      <w:pPr>
        <w:pStyle w:val="B2"/>
        <w:rPr>
          <w:lang w:eastAsia="zh-CN"/>
        </w:rPr>
      </w:pPr>
      <w:r>
        <w:rPr>
          <w:lang w:eastAsia="zh-CN"/>
        </w:rPr>
        <w:tab/>
      </w:r>
      <w:r w:rsidR="00615BF3" w:rsidRPr="009C5807">
        <w:rPr>
          <w:lang w:eastAsia="zh-CN"/>
        </w:rPr>
        <w:t>T</w:t>
      </w:r>
      <w:r w:rsidR="00615BF3" w:rsidRPr="009C5807">
        <w:rPr>
          <w:vertAlign w:val="subscript"/>
          <w:lang w:eastAsia="zh-CN"/>
        </w:rPr>
        <w:t>SMTC_MAX_multiple_scells</w:t>
      </w:r>
      <w:r w:rsidR="00615BF3" w:rsidRPr="009C5807">
        <w:rPr>
          <w:lang w:eastAsia="zh-CN"/>
        </w:rPr>
        <w:t>:</w:t>
      </w:r>
    </w:p>
    <w:p w14:paraId="4F0ABF59"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p>
    <w:p w14:paraId="6A5B9E42" w14:textId="77777777" w:rsidR="00615BF3" w:rsidRPr="009C5807" w:rsidRDefault="00615BF3" w:rsidP="00615BF3">
      <w:pPr>
        <w:pStyle w:val="B3"/>
        <w:rPr>
          <w:lang w:eastAsia="zh-CN"/>
        </w:rPr>
      </w:pPr>
      <w:r w:rsidRPr="009C5807">
        <w:rPr>
          <w:lang w:eastAsia="zh-CN"/>
        </w:rPr>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p>
    <w:p w14:paraId="57D33D84" w14:textId="77777777" w:rsidR="00615BF3" w:rsidRPr="009C5807" w:rsidRDefault="00615BF3" w:rsidP="00615BF3">
      <w:pPr>
        <w:pStyle w:val="B3"/>
        <w:rPr>
          <w:lang w:eastAsia="zh-CN"/>
        </w:rPr>
      </w:pPr>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p>
    <w:p w14:paraId="5DEBCE3D" w14:textId="08DCD46E" w:rsidR="00615BF3" w:rsidRPr="009C5807" w:rsidRDefault="00C72448" w:rsidP="00C72448">
      <w:pPr>
        <w:pStyle w:val="B2"/>
        <w:rPr>
          <w:lang w:eastAsia="zh-CN"/>
        </w:rPr>
      </w:pPr>
      <w:r>
        <w:rPr>
          <w:lang w:eastAsia="zh-CN"/>
        </w:rPr>
        <w:tab/>
      </w:r>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9C5807">
        <w:rPr>
          <w:lang w:eastAsia="zh-CN"/>
        </w:rPr>
        <w:t>, further fulfilling:</w:t>
      </w:r>
    </w:p>
    <w:p w14:paraId="3A53D978"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Default="00615BF3" w:rsidP="00615BF3">
      <w:pPr>
        <w:pStyle w:val="B3"/>
        <w:rPr>
          <w:lang w:eastAsia="zh-CN"/>
        </w:rPr>
      </w:pPr>
      <w:r w:rsidRPr="009C5807">
        <w:rPr>
          <w:lang w:eastAsia="zh-CN"/>
        </w:rPr>
        <w:t>-</w:t>
      </w:r>
      <w:r w:rsidRPr="009C5807">
        <w:rPr>
          <w:lang w:eastAsia="zh-CN"/>
        </w:rPr>
        <w:tab/>
        <w:t xml:space="preserve">In FR2, the occasion when all active serving cells and SCells being activated or released are transmitting SSB bursts in the same slot. </w:t>
      </w:r>
    </w:p>
    <w:p w14:paraId="24089281" w14:textId="5C8BDF17" w:rsidR="00571685" w:rsidRDefault="00571685" w:rsidP="00571685">
      <w:pPr>
        <w:pStyle w:val="B2"/>
        <w:rPr>
          <w:lang w:eastAsia="zh-CN"/>
        </w:rPr>
      </w:pPr>
      <w:r>
        <w:tab/>
      </w:r>
      <w:r w:rsidRPr="008C6DE4">
        <w:t>T</w:t>
      </w:r>
      <w:r w:rsidRPr="008C6DE4">
        <w:rPr>
          <w:vertAlign w:val="subscript"/>
          <w:lang w:eastAsia="zh-CN"/>
        </w:rPr>
        <w:t>uncertainty_MAC</w:t>
      </w:r>
      <w:r w:rsidRPr="009C5807">
        <w:rPr>
          <w:vertAlign w:val="subscript"/>
        </w:rPr>
        <w:t>_multiple_scells</w:t>
      </w:r>
      <w:r w:rsidRPr="008C6DE4">
        <w:rPr>
          <w:rFonts w:eastAsia="Malgun Gothic"/>
          <w:lang w:eastAsia="zh-CN"/>
        </w:rPr>
        <w:t xml:space="preserve"> is the time period between reception of the activation command for </w:t>
      </w:r>
      <w:r w:rsidRPr="008C6DE4">
        <w:t xml:space="preserve">PDCCH TCI, PDSCH TCI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Pr>
          <w:lang w:eastAsia="zh-CN"/>
        </w:rPr>
        <w:t>.</w:t>
      </w:r>
    </w:p>
    <w:p w14:paraId="77E913D6" w14:textId="7CFA6585" w:rsidR="00571685" w:rsidRPr="008C6DE4" w:rsidRDefault="00571685" w:rsidP="00571685">
      <w:pPr>
        <w:pStyle w:val="B2"/>
        <w:rPr>
          <w:lang w:eastAsia="zh-CN"/>
        </w:rPr>
      </w:pPr>
      <w:r>
        <w:lastRenderedPageBreak/>
        <w:tab/>
        <w:t>T</w:t>
      </w:r>
      <w:r>
        <w:rPr>
          <w:vertAlign w:val="subscript"/>
          <w:lang w:eastAsia="zh-CN"/>
        </w:rPr>
        <w:t>uncertainty_SP</w:t>
      </w:r>
      <w:r w:rsidRPr="009C5807">
        <w:rPr>
          <w:vertAlign w:val="subscript"/>
        </w:rPr>
        <w:t>_multiple_scells</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 xml:space="preserve">semi-persistent CSI-RS resource set for CQI reporting and </w:t>
      </w:r>
      <w:r>
        <w:rPr>
          <w:lang w:eastAsia="zh-CN"/>
        </w:rPr>
        <w:t xml:space="preserve">SCell activation command </w:t>
      </w:r>
      <w:r>
        <w:rPr>
          <w:lang w:val="en-US" w:eastAsia="zh-CN"/>
        </w:rPr>
        <w:t>of</w:t>
      </w:r>
      <w:r w:rsidRPr="009C5807">
        <w:rPr>
          <w:lang w:val="en-US" w:eastAsia="zh-CN"/>
        </w:rPr>
        <w:t xml:space="preserve"> this unknown SCell</w:t>
      </w:r>
      <w:r>
        <w:rPr>
          <w:lang w:eastAsia="zh-CN"/>
        </w:rPr>
        <w:t>.</w:t>
      </w:r>
    </w:p>
    <w:p w14:paraId="70A9254B" w14:textId="2D159C4C" w:rsidR="00571685" w:rsidRPr="009C5807" w:rsidRDefault="00571685" w:rsidP="00571685">
      <w:pPr>
        <w:pStyle w:val="B2"/>
        <w:rPr>
          <w:rFonts w:eastAsia="Times New Roman"/>
          <w:lang w:eastAsia="zh-CN"/>
        </w:rPr>
      </w:pPr>
      <w:r>
        <w:tab/>
      </w:r>
      <w:r w:rsidRPr="008C6DE4">
        <w:t>T</w:t>
      </w:r>
      <w:r w:rsidRPr="008C6DE4">
        <w:rPr>
          <w:vertAlign w:val="subscript"/>
          <w:lang w:eastAsia="zh-CN"/>
        </w:rPr>
        <w:t>uncertainty_RRC</w:t>
      </w:r>
      <w:r w:rsidRPr="009C5807">
        <w:rPr>
          <w:vertAlign w:val="subscript"/>
        </w:rPr>
        <w:t>_multiple_scells</w:t>
      </w:r>
      <w:r w:rsidRPr="008C6DE4">
        <w:rPr>
          <w:rFonts w:eastAsia="Malgun Gothic"/>
          <w:lang w:eastAsia="zh-CN"/>
        </w:rPr>
        <w:t xml:space="preserve"> is the time period between reception of the RRC configuration message </w:t>
      </w:r>
      <w:r w:rsidRPr="008C6DE4">
        <w:t xml:space="preserve">for TCI of periodic CSI-RS for CQI reporting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sidRPr="008C6DE4">
        <w:rPr>
          <w:lang w:eastAsia="zh-CN"/>
        </w:rPr>
        <w:t>.</w:t>
      </w:r>
    </w:p>
    <w:p w14:paraId="49FB3400" w14:textId="070431FD" w:rsidR="00571685" w:rsidRPr="009C5807" w:rsidRDefault="00571685" w:rsidP="00571685">
      <w:pPr>
        <w:pStyle w:val="B2"/>
        <w:rPr>
          <w:lang w:eastAsia="zh-CN"/>
        </w:rPr>
      </w:pPr>
      <w:r>
        <w:rPr>
          <w:lang w:eastAsia="zh-CN"/>
        </w:rPr>
        <w:tab/>
      </w:r>
      <w:r w:rsidRPr="009C5807">
        <w:rPr>
          <w:lang w:eastAsia="zh-CN"/>
        </w:rPr>
        <w:t>T</w:t>
      </w:r>
      <w:r w:rsidRPr="009C5807">
        <w:rPr>
          <w:vertAlign w:val="subscript"/>
          <w:lang w:eastAsia="zh-CN"/>
        </w:rPr>
        <w:t>rs</w:t>
      </w:r>
      <w:r w:rsidRPr="009C5807">
        <w:rPr>
          <w:lang w:eastAsia="zh-CN"/>
        </w:rPr>
        <w:t xml:space="preserve">, </w:t>
      </w:r>
      <w:r w:rsidRPr="009C5807">
        <w:t>T</w:t>
      </w:r>
      <w:r w:rsidRPr="009C5807">
        <w:rPr>
          <w:vertAlign w:val="subscript"/>
        </w:rPr>
        <w:t>FineTiming</w:t>
      </w:r>
      <w:r w:rsidRPr="009C5807">
        <w:t xml:space="preserve">, </w:t>
      </w:r>
      <w:r>
        <w:t xml:space="preserve">and </w:t>
      </w:r>
      <w:r w:rsidRPr="009C5807">
        <w:t>T</w:t>
      </w:r>
      <w:r w:rsidRPr="009C5807">
        <w:rPr>
          <w:vertAlign w:val="subscript"/>
        </w:rPr>
        <w:t>RRC_delay</w:t>
      </w:r>
      <w:r w:rsidRPr="009C5807">
        <w:t xml:space="preserve"> is defined in </w:t>
      </w:r>
      <w:r w:rsidR="0063092D">
        <w:t>clause</w:t>
      </w:r>
      <w:r w:rsidRPr="009C5807">
        <w:t xml:space="preserve"> 8.3.2.</w:t>
      </w:r>
    </w:p>
    <w:p w14:paraId="24333E67" w14:textId="145545D1" w:rsidR="00615BF3" w:rsidRPr="009C5807" w:rsidRDefault="00C72448" w:rsidP="00C72448">
      <w:pPr>
        <w:pStyle w:val="B2"/>
        <w:rPr>
          <w:lang w:eastAsia="zh-CN"/>
        </w:rPr>
      </w:pPr>
      <w:r>
        <w:rPr>
          <w:lang w:eastAsia="zh-CN"/>
        </w:rPr>
        <w:tab/>
      </w:r>
      <w:r w:rsidR="00615BF3" w:rsidRPr="009C5807">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9C5807" w:rsidRDefault="00615BF3" w:rsidP="00615BF3">
      <w:pPr>
        <w:rPr>
          <w:lang w:eastAsia="zh-CN"/>
        </w:rPr>
      </w:pPr>
      <w:r w:rsidRPr="009C5807">
        <w:rPr>
          <w:lang w:eastAsia="zh-CN"/>
        </w:rPr>
        <w:t>The condition of known SC</w:t>
      </w:r>
      <w:r w:rsidRPr="009C5807">
        <w:t>ell</w:t>
      </w:r>
      <w:r w:rsidRPr="009C5807">
        <w:rPr>
          <w:lang w:eastAsia="zh-CN"/>
        </w:rPr>
        <w:t xml:space="preserve"> in FR1 or FR2</w:t>
      </w:r>
      <w:r w:rsidRPr="009C5807">
        <w:t xml:space="preserve"> is defined in </w:t>
      </w:r>
      <w:r w:rsidR="0063092D">
        <w:t>clause</w:t>
      </w:r>
      <w:r w:rsidRPr="009C5807">
        <w:t xml:space="preserve"> 8.3.2.</w:t>
      </w:r>
    </w:p>
    <w:p w14:paraId="29D04D2D" w14:textId="77777777" w:rsidR="00615BF3" w:rsidRPr="009C5807" w:rsidRDefault="00615BF3" w:rsidP="00615BF3">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27921D2B"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8.3.2</w:t>
      </w:r>
      <w:r w:rsidRPr="009C5807">
        <w:rPr>
          <w:lang w:eastAsia="zh-CN"/>
        </w:rPr>
        <w:t>.</w:t>
      </w:r>
    </w:p>
    <w:p w14:paraId="68B4E0CA" w14:textId="77777777" w:rsidR="00615BF3" w:rsidRPr="009C5807" w:rsidRDefault="00615BF3" w:rsidP="00615BF3">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t>SCell Deactivation Delay Requirement for Activated SCell with Multiple Downlink SCells</w:t>
      </w:r>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p>
    <w:p w14:paraId="4C45C762" w14:textId="2B75B61E" w:rsidR="00615BF3" w:rsidRPr="009C5807" w:rsidRDefault="00615BF3" w:rsidP="00615BF3">
      <w:pPr>
        <w:pStyle w:val="B10"/>
      </w:pPr>
      <w:r w:rsidRPr="009C5807">
        <w:t>-</w:t>
      </w:r>
      <w:r w:rsidRPr="009C5807">
        <w:tab/>
        <w:t xml:space="preserve">in each single CG, there are no other SCell activation, deactivation, addition or release before deactivation is completed for all the SCells deactivated by the single MAC CE in this </w:t>
      </w:r>
      <w:r w:rsidR="0063092D">
        <w:t>clause</w:t>
      </w:r>
      <w:r w:rsidRPr="009C5807">
        <w:t>, and</w:t>
      </w:r>
    </w:p>
    <w:p w14:paraId="2BFECBE6" w14:textId="5DD858EA" w:rsidR="00615BF3" w:rsidRPr="009C5807" w:rsidRDefault="00615BF3" w:rsidP="00615BF3">
      <w:pPr>
        <w:pStyle w:val="B10"/>
      </w:pPr>
      <w:r w:rsidRPr="009C5807">
        <w:t>-</w:t>
      </w:r>
      <w:r w:rsidRPr="009C5807">
        <w:tab/>
        <w:t xml:space="preserve">in EN-DC and NE-DC, there are no E-UTRAN SCell activation, deactivation, addition or release before multiple SCell deactivation is completed in this </w:t>
      </w:r>
      <w:r w:rsidR="0063092D">
        <w:t>clause</w:t>
      </w:r>
      <w:r w:rsidRPr="009C5807">
        <w:t>, and</w:t>
      </w:r>
    </w:p>
    <w:p w14:paraId="68E11377" w14:textId="2AFDAFC9" w:rsidR="00615BF3" w:rsidRPr="009C5807" w:rsidRDefault="00615BF3" w:rsidP="00734785">
      <w:pPr>
        <w:pStyle w:val="B10"/>
      </w:pPr>
      <w:r w:rsidRPr="009C5807">
        <w:t>-</w:t>
      </w:r>
      <w:r w:rsidRPr="009C5807">
        <w:tab/>
        <w:t xml:space="preserve">in EN-DC, NE-DC, NR-DC and standalone NR, UE only receives one single MAC command for multiple SCell deactivation within the deactivation period defined in this </w:t>
      </w:r>
      <w:r w:rsidR="0063092D">
        <w:t>clause</w:t>
      </w:r>
      <w:r w:rsidRPr="009C5807">
        <w:t xml:space="preserve">, or, in NR-DC, per-FR measurement gap capable UE receives one MAC command per CG for multiple SCell deactivation within the deactivation period defined in this </w:t>
      </w:r>
      <w:r w:rsidR="0063092D">
        <w:t>clause</w:t>
      </w:r>
    </w:p>
    <w:p w14:paraId="1DB49F10" w14:textId="614D8497" w:rsidR="00615BF3" w:rsidRPr="009C5807" w:rsidRDefault="00615BF3" w:rsidP="00615BF3">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w:t>
      </w:r>
      <w:r w:rsidR="0063092D">
        <w:t>clause</w:t>
      </w:r>
      <w:r w:rsidRPr="009C5807">
        <w:t xml:space="preserve"> 8.3.3.</w:t>
      </w:r>
    </w:p>
    <w:p w14:paraId="3546F2B1" w14:textId="75E47523" w:rsidR="00615BF3"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8.3.3</w:t>
      </w:r>
      <w:r w:rsidRPr="009C5807">
        <w:rPr>
          <w:lang w:eastAsia="zh-CN"/>
        </w:rPr>
        <w:t>.</w:t>
      </w:r>
    </w:p>
    <w:p w14:paraId="6D71F7F3" w14:textId="77777777" w:rsidR="00DE67D3" w:rsidRPr="0052501C" w:rsidRDefault="00DE67D3" w:rsidP="00C2231D">
      <w:pPr>
        <w:pStyle w:val="Heading3"/>
        <w:rPr>
          <w:lang w:eastAsia="ko-KR"/>
        </w:rPr>
      </w:pPr>
      <w:r w:rsidRPr="0052501C">
        <w:rPr>
          <w:lang w:eastAsia="ko-KR"/>
        </w:rPr>
        <w:t>8.3.9</w:t>
      </w:r>
      <w:r w:rsidRPr="0052501C">
        <w:rPr>
          <w:lang w:eastAsia="ko-KR"/>
        </w:rPr>
        <w:tab/>
        <w:t xml:space="preserve">Direct SCell Activation of Multiple Downlink SCells at SCell addition </w:t>
      </w:r>
    </w:p>
    <w:p w14:paraId="4842190B" w14:textId="77777777" w:rsidR="00DE67D3" w:rsidRDefault="00DE67D3" w:rsidP="00C2231D">
      <w:pPr>
        <w:rPr>
          <w:lang w:eastAsia="ko-KR"/>
        </w:rPr>
      </w:pPr>
      <w:r w:rsidRPr="0052501C">
        <w:rPr>
          <w:lang w:eastAsia="ko-KR"/>
        </w:rPr>
        <w:t>The requirements in this clause apply for UE being configured in the RRC reconfiguration message, TS 38.331 [2], with [2] SCell</w:t>
      </w:r>
      <w:r>
        <w:rPr>
          <w:lang w:eastAsia="ko-KR"/>
        </w:rPr>
        <w:t>s</w:t>
      </w:r>
      <w:r w:rsidRPr="0052501C">
        <w:rPr>
          <w:lang w:eastAsia="ko-KR"/>
        </w:rPr>
        <w:t xml:space="preserve">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2AC786E6" w14:textId="586EA936" w:rsidR="00DE67D3" w:rsidRPr="004B7240" w:rsidRDefault="00DE67D3" w:rsidP="00C2231D">
      <w:pPr>
        <w:rPr>
          <w:lang w:val="en-US" w:eastAsia="ko-KR"/>
        </w:rPr>
      </w:pPr>
      <w:r w:rsidRPr="004B7240">
        <w:rPr>
          <w:lang w:val="en-US" w:eastAsia="ko-KR"/>
        </w:rPr>
        <w:t xml:space="preserve">In EN-DC, NE-DC, stand-alone NR, or in one CG of NR-DC, the requirements in this </w:t>
      </w:r>
      <w:r w:rsidR="0056431A">
        <w:rPr>
          <w:lang w:val="en-US" w:eastAsia="ko-KR"/>
        </w:rPr>
        <w:t>clause</w:t>
      </w:r>
      <w:r w:rsidRPr="004B7240">
        <w:rPr>
          <w:lang w:val="en-US" w:eastAsia="ko-KR"/>
        </w:rPr>
        <w:t xml:space="preserve"> shall apply when the following conditions are met:</w:t>
      </w:r>
    </w:p>
    <w:p w14:paraId="438EFF78" w14:textId="285E733B" w:rsidR="00DE67D3" w:rsidRPr="004B7240" w:rsidRDefault="00C2231D" w:rsidP="00C2231D">
      <w:pPr>
        <w:pStyle w:val="B10"/>
        <w:rPr>
          <w:lang w:eastAsia="ko-KR"/>
        </w:rPr>
      </w:pPr>
      <w:r>
        <w:rPr>
          <w:lang w:eastAsia="ko-KR"/>
        </w:rPr>
        <w:lastRenderedPageBreak/>
        <w:t>-</w:t>
      </w:r>
      <w:r>
        <w:rPr>
          <w:lang w:eastAsia="ko-KR"/>
        </w:rPr>
        <w:tab/>
      </w:r>
      <w:r w:rsidR="00DE67D3" w:rsidRPr="004B7240">
        <w:rPr>
          <w:lang w:eastAsia="ko-KR"/>
        </w:rPr>
        <w:t xml:space="preserve">UE only receives one RRC reconfiguration message for direct activation of SCells within the activation period defined in this </w:t>
      </w:r>
      <w:r w:rsidR="0056431A">
        <w:rPr>
          <w:lang w:eastAsia="ko-KR"/>
        </w:rPr>
        <w:t>clause</w:t>
      </w:r>
      <w:r w:rsidR="00DE67D3" w:rsidRPr="004B7240">
        <w:rPr>
          <w:lang w:eastAsia="ko-KR"/>
        </w:rPr>
        <w:t>,</w:t>
      </w:r>
    </w:p>
    <w:p w14:paraId="5FEB773B" w14:textId="4A776684"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674A0E10" w14:textId="61A4A5C0"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EN-DC and NE-DC, there are no E-UTRAN SCell activation, deactivation, addition or release before the direct SCell activation of multiple SCells in this </w:t>
      </w:r>
      <w:r w:rsidR="0056431A">
        <w:rPr>
          <w:lang w:eastAsia="ko-KR"/>
        </w:rPr>
        <w:t>clause</w:t>
      </w:r>
      <w:r w:rsidR="00DE67D3" w:rsidRPr="004B7240">
        <w:rPr>
          <w:lang w:eastAsia="ko-KR"/>
        </w:rPr>
        <w:t xml:space="preserve"> is completed.</w:t>
      </w:r>
    </w:p>
    <w:p w14:paraId="1F0A70C7" w14:textId="0477A1C0" w:rsidR="00DE67D3" w:rsidRPr="004B7240" w:rsidRDefault="00DE67D3" w:rsidP="00C2231D">
      <w:r w:rsidRPr="004B7240">
        <w:t xml:space="preserve">In two CGs of NR-DC, the requirements in this </w:t>
      </w:r>
      <w:r w:rsidR="0056431A">
        <w:t>clause</w:t>
      </w:r>
      <w:r w:rsidRPr="004B7240">
        <w:t xml:space="preserve"> shall apply when the following conditions are met:</w:t>
      </w:r>
    </w:p>
    <w:p w14:paraId="6E954A85" w14:textId="7C8504E9"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receives one RRC message per CG for direct activation of SCells within the activation period defined in this </w:t>
      </w:r>
      <w:r w:rsidR="0056431A">
        <w:rPr>
          <w:lang w:eastAsia="ko-KR"/>
        </w:rPr>
        <w:t>clause</w:t>
      </w:r>
      <w:r w:rsidR="00DE67D3" w:rsidRPr="004B7240">
        <w:rPr>
          <w:lang w:eastAsia="ko-KR"/>
        </w:rPr>
        <w:t xml:space="preserve">, </w:t>
      </w:r>
    </w:p>
    <w:p w14:paraId="7058D46A" w14:textId="154EDFBF"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supports per-FR measurement gap capability, and </w:t>
      </w:r>
    </w:p>
    <w:p w14:paraId="1AD9C957" w14:textId="75B5855F" w:rsidR="00DE67D3" w:rsidRPr="004B7240" w:rsidRDefault="00C2231D" w:rsidP="00C2231D">
      <w:pPr>
        <w:pStyle w:val="B10"/>
        <w:rPr>
          <w:lang w:eastAsia="ko-KR"/>
        </w:rPr>
      </w:pPr>
      <w:r>
        <w:rPr>
          <w:lang w:eastAsia="ko-KR"/>
        </w:rPr>
        <w:t>-</w:t>
      </w:r>
      <w:r>
        <w:rPr>
          <w:lang w:eastAsia="ko-KR"/>
        </w:rPr>
        <w:tab/>
      </w:r>
      <w:r w:rsidR="00DE67D3" w:rsidRPr="004B7240">
        <w:rPr>
          <w:lang w:eastAsia="ko-KR"/>
        </w:rPr>
        <w:t>any to-be-activated unknown SCell has active serving cell(s) or known to-be-activated SCell(s) on the same band.</w:t>
      </w:r>
    </w:p>
    <w:p w14:paraId="300DD890" w14:textId="77777777" w:rsidR="00DE67D3" w:rsidRPr="0052501C" w:rsidRDefault="00DE67D3" w:rsidP="00C2231D">
      <w:pPr>
        <w:rPr>
          <w:lang w:eastAsia="ko-KR"/>
        </w:rPr>
      </w:pPr>
      <w:r w:rsidRPr="0052501C">
        <w:rPr>
          <w:lang w:eastAsia="ko-KR"/>
        </w:rPr>
        <w:t>The UE shall configure the SCell</w:t>
      </w:r>
      <w:r>
        <w:rPr>
          <w:lang w:eastAsia="ko-KR"/>
        </w:rPr>
        <w:t>s</w:t>
      </w:r>
      <w:r w:rsidRPr="0052501C">
        <w:rPr>
          <w:lang w:eastAsia="ko-KR"/>
        </w:rPr>
        <w:t xml:space="preserve">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p>
    <w:p w14:paraId="1E39CA81" w14:textId="77777777" w:rsidR="00DE67D3" w:rsidRPr="0052501C" w:rsidRDefault="00DE67D3" w:rsidP="00C2231D">
      <w:pPr>
        <w:rPr>
          <w:lang w:eastAsia="ko-KR"/>
        </w:rPr>
      </w:pPr>
      <w:r w:rsidRPr="0052501C">
        <w:rPr>
          <w:lang w:eastAsia="ko-KR"/>
        </w:rPr>
        <w:t>where:</w:t>
      </w:r>
    </w:p>
    <w:p w14:paraId="2A1A8790" w14:textId="77777777" w:rsidR="00DE67D3" w:rsidRPr="0052501C" w:rsidRDefault="00DE67D3" w:rsidP="00C2231D">
      <w:pPr>
        <w:pStyle w:val="B10"/>
        <w:rPr>
          <w:lang w:val="en-US" w:eastAsia="ko-KR"/>
        </w:rPr>
      </w:pPr>
      <w:r w:rsidRPr="0052501C">
        <w:rPr>
          <w:lang w:eastAsia="ko-KR"/>
        </w:rPr>
        <w:tab/>
        <w:t>N</w:t>
      </w:r>
      <w:r w:rsidRPr="0052501C">
        <w:rPr>
          <w:vertAlign w:val="subscript"/>
          <w:lang w:eastAsia="ko-KR"/>
        </w:rPr>
        <w:t>direct_multiple_scells</w:t>
      </w:r>
      <w:r w:rsidRPr="0052501C">
        <w:rPr>
          <w:lang w:eastAsia="ko-KR"/>
        </w:rPr>
        <w:t xml:space="preserve"> = </w:t>
      </w:r>
      <w:r w:rsidRPr="0052501C">
        <w:rPr>
          <w:lang w:val="en-US" w:eastAsia="zh-CN"/>
        </w:rPr>
        <w:t>T</w:t>
      </w:r>
      <w:r w:rsidRPr="0052501C">
        <w:rPr>
          <w:vertAlign w:val="subscript"/>
          <w:lang w:val="en-US" w:eastAsia="zh-CN"/>
        </w:rPr>
        <w:t>RRC_Process</w:t>
      </w:r>
      <w:r w:rsidRPr="0052501C">
        <w:rPr>
          <w:lang w:eastAsia="ko-KR"/>
        </w:rPr>
        <w:t xml:space="preserve"> + T</w:t>
      </w:r>
      <w:r w:rsidRPr="0052501C">
        <w:rPr>
          <w:vertAlign w:val="subscript"/>
          <w:lang w:eastAsia="ko-KR"/>
        </w:rPr>
        <w:t>1</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 </w:t>
      </w:r>
      <w:r w:rsidRPr="0052501C">
        <w:rPr>
          <w:iCs/>
          <w:lang w:eastAsia="ko-KR"/>
        </w:rPr>
        <w:t>3ms</w:t>
      </w:r>
    </w:p>
    <w:p w14:paraId="56CF6AD7" w14:textId="77777777" w:rsidR="00DE67D3" w:rsidRPr="0052501C" w:rsidRDefault="00DE67D3" w:rsidP="00C2231D">
      <w:pPr>
        <w:pStyle w:val="B2"/>
        <w:rPr>
          <w:lang w:eastAsia="ko-KR"/>
        </w:rPr>
      </w:pPr>
      <w:r w:rsidRPr="006F0153">
        <w:rPr>
          <w:i/>
          <w:lang w:val="en-US" w:eastAsia="zh-CN"/>
        </w:rPr>
        <w:t>T</w:t>
      </w:r>
      <w:r w:rsidRPr="006F0153">
        <w:rPr>
          <w:i/>
          <w:vertAlign w:val="subscript"/>
          <w:lang w:val="en-US" w:eastAsia="zh-CN"/>
        </w:rPr>
        <w:t>1</w:t>
      </w:r>
      <w:r>
        <w:rPr>
          <w:i/>
          <w:lang w:val="en-US" w:eastAsia="zh-CN"/>
        </w:rPr>
        <w:t xml:space="preserve"> </w:t>
      </w:r>
      <w:r>
        <w:rPr>
          <w:lang w:val="en-US" w:eastAsia="zh-CN"/>
        </w:rPr>
        <w:t>and</w:t>
      </w:r>
      <w:r>
        <w:rPr>
          <w:i/>
          <w:lang w:val="en-US" w:eastAsia="zh-CN"/>
        </w:rPr>
        <w:t xml:space="preserve"> </w:t>
      </w:r>
      <w:r w:rsidRPr="006F0153">
        <w:rPr>
          <w:i/>
          <w:lang w:val="en-US" w:eastAsia="zh-CN"/>
        </w:rPr>
        <w:t>T</w:t>
      </w:r>
      <w:r w:rsidRPr="006F0153">
        <w:rPr>
          <w:i/>
          <w:vertAlign w:val="subscript"/>
          <w:lang w:val="en-US" w:eastAsia="zh-CN"/>
        </w:rPr>
        <w:t>RRC_Process</w:t>
      </w:r>
      <w:r>
        <w:rPr>
          <w:i/>
          <w:lang w:val="en-US" w:eastAsia="zh-CN"/>
        </w:rPr>
        <w:t xml:space="preserve"> </w:t>
      </w:r>
      <w:r>
        <w:rPr>
          <w:lang w:val="en-US" w:eastAsia="zh-CN"/>
        </w:rPr>
        <w:t>are specified in clause 8.3.4,</w:t>
      </w:r>
    </w:p>
    <w:p w14:paraId="6E42978A" w14:textId="77777777" w:rsidR="00DE67D3" w:rsidRDefault="00DE67D3" w:rsidP="00C2231D">
      <w:pPr>
        <w:pStyle w:val="B2"/>
        <w:rPr>
          <w:lang w:eastAsia="ko-KR"/>
        </w:rPr>
      </w:pPr>
      <w:r w:rsidRPr="0052501C">
        <w:rPr>
          <w:i/>
          <w:lang w:eastAsia="ko-KR"/>
        </w:rPr>
        <w:t>T</w:t>
      </w:r>
      <w:r w:rsidRPr="0052501C">
        <w:rPr>
          <w:i/>
          <w:vertAlign w:val="subscript"/>
          <w:lang w:eastAsia="ko-KR"/>
        </w:rPr>
        <w:t>activation_time_multiple_scells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t>
      </w:r>
      <w:r w:rsidRPr="006F0153">
        <w:rPr>
          <w:lang w:eastAsia="ko-KR"/>
        </w:rPr>
        <w:t xml:space="preserve">where the following definition of </w:t>
      </w:r>
      <w:r w:rsidRPr="006F0153">
        <w:rPr>
          <w:i/>
          <w:lang w:eastAsia="ko-KR"/>
        </w:rPr>
        <w:t>T</w:t>
      </w:r>
      <w:r w:rsidRPr="006F0153">
        <w:rPr>
          <w:i/>
          <w:vertAlign w:val="subscript"/>
          <w:lang w:eastAsia="ko-KR"/>
        </w:rPr>
        <w:t>FirstSSB</w:t>
      </w:r>
      <w:r>
        <w:rPr>
          <w:lang w:eastAsia="ko-KR"/>
        </w:rPr>
        <w:t xml:space="preserve">, </w:t>
      </w:r>
      <w:r w:rsidRPr="006F0153">
        <w:rPr>
          <w:i/>
          <w:lang w:eastAsia="ko-KR"/>
        </w:rPr>
        <w:t>T</w:t>
      </w:r>
      <w:r w:rsidRPr="006F0153">
        <w:rPr>
          <w:i/>
          <w:vertAlign w:val="subscript"/>
          <w:lang w:eastAsia="ko-KR"/>
        </w:rPr>
        <w:t>FirstSSB_MAX</w:t>
      </w:r>
      <w:r>
        <w:rPr>
          <w:lang w:eastAsia="ko-KR"/>
        </w:rPr>
        <w:t>, and</w:t>
      </w:r>
      <w:r w:rsidRPr="006F0153">
        <w:rPr>
          <w:lang w:eastAsia="ko-KR"/>
        </w:rPr>
        <w:t xml:space="preserve"> </w:t>
      </w:r>
      <w:r w:rsidRPr="006F0153">
        <w:rPr>
          <w:i/>
          <w:lang w:eastAsia="ko-KR"/>
        </w:rPr>
        <w:t>T</w:t>
      </w:r>
      <w:r w:rsidRPr="006F0153">
        <w:rPr>
          <w:i/>
          <w:vertAlign w:val="subscript"/>
          <w:lang w:eastAsia="ko-KR"/>
        </w:rPr>
        <w:t>FirstSSB_MAX_multiple_scells</w:t>
      </w:r>
      <w:r w:rsidRPr="006F0153">
        <w:rPr>
          <w:vertAlign w:val="subscript"/>
          <w:lang w:eastAsia="ko-KR"/>
        </w:rPr>
        <w:t xml:space="preserve"> </w:t>
      </w:r>
      <w:r w:rsidRPr="006F0153">
        <w:rPr>
          <w:lang w:eastAsia="ko-KR"/>
        </w:rPr>
        <w:t>shall override the existing ones:</w:t>
      </w:r>
    </w:p>
    <w:p w14:paraId="0BBC7662" w14:textId="664B849C" w:rsidR="00DE67D3" w:rsidRPr="0052501C" w:rsidRDefault="00DE67D3" w:rsidP="00C2231D">
      <w:pPr>
        <w:pStyle w:val="B2"/>
        <w:rPr>
          <w:lang w:eastAsia="ko-KR"/>
        </w:rPr>
      </w:pPr>
      <w:r>
        <w:rPr>
          <w:i/>
          <w:iCs/>
          <w:lang w:eastAsia="ko-KR"/>
        </w:rPr>
        <w:t>-</w:t>
      </w:r>
      <w:r>
        <w:rPr>
          <w:i/>
          <w:iCs/>
          <w:lang w:eastAsia="ko-KR"/>
        </w:rPr>
        <w:tab/>
      </w:r>
      <w:r w:rsidRPr="0052501C">
        <w:rPr>
          <w:i/>
          <w:iCs/>
          <w:lang w:eastAsia="ko-KR"/>
        </w:rPr>
        <w:t>T</w:t>
      </w:r>
      <w:r w:rsidRPr="0052501C">
        <w:rPr>
          <w:i/>
          <w:iCs/>
          <w:vertAlign w:val="subscript"/>
          <w:lang w:eastAsia="ko-KR"/>
        </w:rPr>
        <w:t>FirstSSB</w:t>
      </w:r>
      <w:r w:rsidRPr="0052501C">
        <w:rPr>
          <w:i/>
          <w:iCs/>
          <w:lang w:eastAsia="ko-KR"/>
        </w:rPr>
        <w:t xml:space="preserve"> </w:t>
      </w:r>
      <w:r w:rsidRPr="0052501C">
        <w:rPr>
          <w:lang w:eastAsia="ko-KR"/>
        </w:rPr>
        <w:t>and</w:t>
      </w:r>
      <w:r w:rsidRPr="0052501C">
        <w:rPr>
          <w:i/>
          <w:iCs/>
          <w:lang w:eastAsia="ko-KR"/>
        </w:rPr>
        <w:t xml:space="preserve"> T</w:t>
      </w:r>
      <w:r w:rsidRPr="0052501C">
        <w:rPr>
          <w:i/>
          <w:iCs/>
          <w:vertAlign w:val="subscript"/>
          <w:lang w:eastAsia="ko-KR"/>
        </w:rPr>
        <w:t>FirstSSB_MAX</w:t>
      </w:r>
      <w:r>
        <w:rPr>
          <w:lang w:eastAsia="ko-KR"/>
        </w:rPr>
        <w:t xml:space="preserve">: </w:t>
      </w:r>
      <w:r w:rsidRPr="0052501C">
        <w:rPr>
          <w:lang w:eastAsia="ko-KR"/>
        </w:rPr>
        <w:t>a</w:t>
      </w:r>
      <w:r>
        <w:rPr>
          <w:lang w:eastAsia="ko-KR"/>
        </w:rPr>
        <w:t>s</w:t>
      </w:r>
      <w:r w:rsidRPr="0052501C">
        <w:rPr>
          <w:lang w:eastAsia="ko-KR"/>
        </w:rPr>
        <w:t xml:space="preserve"> specified in clause 8.3.4,</w:t>
      </w:r>
    </w:p>
    <w:p w14:paraId="58163AC8" w14:textId="77777777" w:rsidR="00DE67D3" w:rsidRPr="0052501C" w:rsidRDefault="00DE67D3" w:rsidP="00C2231D">
      <w:pPr>
        <w:pStyle w:val="B2"/>
        <w:rPr>
          <w:lang w:eastAsia="zh-CN"/>
        </w:rPr>
      </w:pPr>
      <w:r w:rsidRPr="0052501C">
        <w:rPr>
          <w:lang w:eastAsia="zh-CN"/>
        </w:rPr>
        <w:t>-</w:t>
      </w:r>
      <w:r>
        <w:rPr>
          <w:lang w:eastAsia="zh-CN"/>
        </w:rPr>
        <w:tab/>
      </w:r>
      <w:r w:rsidRPr="0052501C">
        <w:rPr>
          <w:i/>
          <w:iCs/>
          <w:lang w:eastAsia="zh-CN"/>
        </w:rPr>
        <w:t>T</w:t>
      </w:r>
      <w:r w:rsidRPr="0052501C">
        <w:rPr>
          <w:i/>
          <w:iCs/>
          <w:vertAlign w:val="subscript"/>
          <w:lang w:eastAsia="zh-CN"/>
        </w:rPr>
        <w:t>FirstSSB_MAX_multiple_scells</w:t>
      </w:r>
      <w:r w:rsidRPr="0052501C">
        <w:rPr>
          <w:lang w:eastAsia="zh-CN"/>
        </w:rPr>
        <w:t xml:space="preserve">: the time to the end of the first complete SSB burst indicated by the SMTC after slot </w:t>
      </w:r>
      <w:r w:rsidRPr="0052501C">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4B7240">
        <w:rPr>
          <w:i/>
          <w:iCs/>
          <w:vertAlign w:val="subscript"/>
          <w:lang w:eastAsia="zh-CN"/>
        </w:rPr>
        <w:t xml:space="preserve"> </w:t>
      </w:r>
      <w:r w:rsidRPr="004B7240">
        <w:rPr>
          <w:lang w:eastAsia="zh-CN"/>
        </w:rPr>
        <w:t>,</w:t>
      </w:r>
      <w:r w:rsidRPr="0052501C">
        <w:rPr>
          <w:lang w:eastAsia="zh-CN"/>
        </w:rPr>
        <w:t xml:space="preserve"> further fulfilling:</w:t>
      </w:r>
    </w:p>
    <w:p w14:paraId="67D9F8CC" w14:textId="77777777" w:rsidR="00DE67D3" w:rsidRPr="0052501C" w:rsidRDefault="00DE67D3" w:rsidP="00C2231D">
      <w:pPr>
        <w:pStyle w:val="B3"/>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02AAAC3" w14:textId="77777777" w:rsidR="00DE67D3" w:rsidRPr="0052501C" w:rsidRDefault="00DE67D3" w:rsidP="00C2231D">
      <w:pPr>
        <w:pStyle w:val="B3"/>
        <w:rPr>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6FE5CFF5"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5E67D107" w14:textId="77777777" w:rsidR="00DE67D3" w:rsidRPr="0052501C" w:rsidRDefault="00DE67D3" w:rsidP="00C2231D">
      <w:r w:rsidRPr="0052501C">
        <w:t>The UE may be allowed to cause interruptions to serving cells on other component carriers during an interruption window, as specified in clause 8.2. The starting point of an interruption</w:t>
      </w:r>
      <w:r w:rsidRPr="0052501C">
        <w:rPr>
          <w:lang w:eastAsia="zh-CN"/>
        </w:rPr>
        <w:t xml:space="preserve"> window on spCell or any activated SCell </w:t>
      </w:r>
      <w:r w:rsidRPr="0052501C">
        <w:rPr>
          <w:lang w:val="en-US"/>
        </w:rPr>
        <w:t xml:space="preserve">shall not </w:t>
      </w:r>
      <w:r w:rsidRPr="0052501C">
        <w:t xml:space="preserve">occur before slot </w:t>
      </w:r>
      <w:r w:rsidRPr="0052501C">
        <w:rPr>
          <w:i/>
          <w:iCs/>
        </w:rPr>
        <w:t>n</w:t>
      </w:r>
      <w:r w:rsidRPr="0052501C">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2501C">
        <w:t xml:space="preserve">, and shall not occur after slot </w:t>
      </w:r>
      <w:r w:rsidRPr="0052501C">
        <w:rPr>
          <w:i/>
          <w:iCs/>
        </w:rPr>
        <w:t>n+</w:t>
      </w:r>
      <w:r w:rsidRPr="0052501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FCAF074" w14:textId="77777777"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37777619"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w:t>
      </w:r>
      <w:r w:rsidRPr="0052501C">
        <w:t>;</w:t>
      </w:r>
    </w:p>
    <w:p w14:paraId="7CFA5C65" w14:textId="77777777" w:rsidR="00DE67D3" w:rsidRPr="0052501C" w:rsidRDefault="00DE67D3" w:rsidP="00C2231D">
      <w:pPr>
        <w:pStyle w:val="B10"/>
      </w:pPr>
      <w:r w:rsidRPr="0052501C">
        <w:rPr>
          <w:lang w:eastAsia="zh-CN"/>
        </w:rPr>
        <w:t xml:space="preserve">- </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BB77B30" w14:textId="77777777"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8A3B7A">
        <w:rPr>
          <w:i/>
          <w:iCs/>
        </w:rPr>
        <w:t>.</w:t>
      </w:r>
    </w:p>
    <w:p w14:paraId="38FDBAE0" w14:textId="77777777" w:rsidR="00DE67D3" w:rsidRPr="0052501C" w:rsidRDefault="00DE67D3" w:rsidP="00DE67D3">
      <w:pPr>
        <w:rPr>
          <w:color w:val="000000" w:themeColor="text1"/>
        </w:rPr>
      </w:pPr>
      <w:r w:rsidRPr="0052501C">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lastRenderedPageBreak/>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52501C">
        <w:rPr>
          <w:color w:val="000000" w:themeColor="text1"/>
          <w:lang w:eastAsia="zh-CN"/>
        </w:rPr>
        <w:t xml:space="preserve">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p w14:paraId="37BE88BF" w14:textId="77777777" w:rsidR="00DE67D3" w:rsidRPr="0052501C" w:rsidRDefault="00DE67D3" w:rsidP="00C2231D">
      <w:pPr>
        <w:pStyle w:val="Heading3"/>
        <w:rPr>
          <w:lang w:eastAsia="ko-KR"/>
        </w:rPr>
      </w:pPr>
      <w:bookmarkStart w:id="176" w:name="_Hlk47447827"/>
      <w:r w:rsidRPr="0052501C">
        <w:rPr>
          <w:lang w:eastAsia="ko-KR"/>
        </w:rPr>
        <w:t>8.3.10</w:t>
      </w:r>
      <w:r w:rsidRPr="0052501C">
        <w:rPr>
          <w:lang w:eastAsia="ko-KR"/>
        </w:rPr>
        <w:tab/>
        <w:t>Direct SCell Activation of Multiple Downlink SCells at Handover</w:t>
      </w:r>
    </w:p>
    <w:p w14:paraId="2390D8B0" w14:textId="77777777" w:rsidR="00DE67D3" w:rsidRDefault="00DE67D3" w:rsidP="00C2231D">
      <w:pPr>
        <w:rPr>
          <w:lang w:eastAsia="ko-KR"/>
        </w:rPr>
      </w:pPr>
      <w:r w:rsidRPr="0052501C">
        <w:rPr>
          <w:lang w:eastAsia="ko-KR"/>
        </w:rPr>
        <w:t xml:space="preserve">The requirements in this clause apply for UE being configured in the RRC reconfiguration message, TS 38.331 [2], for handover with [2] SCells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06D58E7D" w14:textId="161A4766" w:rsidR="00DE67D3" w:rsidRPr="004B7240" w:rsidRDefault="00DE67D3" w:rsidP="00C2231D">
      <w:pPr>
        <w:rPr>
          <w:lang w:val="en-US" w:eastAsia="ko-KR"/>
        </w:rPr>
      </w:pPr>
      <w:r w:rsidRPr="004B7240">
        <w:rPr>
          <w:lang w:val="en-US" w:eastAsia="ko-KR"/>
        </w:rPr>
        <w:t xml:space="preserve">In MCG of NE-DC, MCG of NR-DC, or in stand-alone NR, the requirements in this </w:t>
      </w:r>
      <w:r w:rsidR="0056431A">
        <w:rPr>
          <w:lang w:val="en-US" w:eastAsia="ko-KR"/>
        </w:rPr>
        <w:t>clause</w:t>
      </w:r>
      <w:r w:rsidRPr="004B7240">
        <w:rPr>
          <w:lang w:val="en-US" w:eastAsia="ko-KR"/>
        </w:rPr>
        <w:t xml:space="preserve"> shall apply when the following conditions are met:</w:t>
      </w:r>
    </w:p>
    <w:p w14:paraId="49C80DE1" w14:textId="0931C523"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does not receive any RRC reconfiguration message for direct activation of SCells within the activation period defined in this </w:t>
      </w:r>
      <w:r w:rsidR="0056431A">
        <w:rPr>
          <w:lang w:eastAsia="ko-KR"/>
        </w:rPr>
        <w:t>clause</w:t>
      </w:r>
      <w:r w:rsidR="00DE67D3" w:rsidRPr="004B7240">
        <w:rPr>
          <w:lang w:eastAsia="ko-KR"/>
        </w:rPr>
        <w:t>,</w:t>
      </w:r>
    </w:p>
    <w:p w14:paraId="1AC93A9F" w14:textId="55648237"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there is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34DA9CFC" w14:textId="0BE46228"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NE-DC, there is no E-UTRAN SCell activation, deactivation, addition or release before the direct activation of SCells in this </w:t>
      </w:r>
      <w:r w:rsidR="0056431A">
        <w:rPr>
          <w:lang w:eastAsia="ko-KR"/>
        </w:rPr>
        <w:t>clause</w:t>
      </w:r>
      <w:r w:rsidR="00DE67D3" w:rsidRPr="004B7240">
        <w:rPr>
          <w:lang w:eastAsia="ko-KR"/>
        </w:rPr>
        <w:t xml:space="preserve"> is completed.</w:t>
      </w:r>
    </w:p>
    <w:p w14:paraId="47DC954D" w14:textId="202C932D" w:rsidR="00DE67D3" w:rsidRPr="0052501C" w:rsidRDefault="00DE67D3" w:rsidP="00C2231D">
      <w:r w:rsidRPr="0052501C">
        <w:rPr>
          <w:lang w:eastAsia="ko-KR"/>
        </w:rPr>
        <w:t xml:space="preserve">The UE shall configure the SCells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r w:rsidR="00C2231D">
        <w:t xml:space="preserve"> </w:t>
      </w:r>
      <w:r>
        <w:rPr>
          <w:lang w:eastAsia="ko-KR"/>
        </w:rPr>
        <w:t>w</w:t>
      </w:r>
      <w:r w:rsidRPr="0052501C">
        <w:rPr>
          <w:lang w:eastAsia="ko-KR"/>
        </w:rPr>
        <w:t>here:</w:t>
      </w:r>
    </w:p>
    <w:p w14:paraId="74588BED" w14:textId="77777777" w:rsidR="00DE67D3" w:rsidRPr="0052501C" w:rsidRDefault="00DE67D3" w:rsidP="00C2231D">
      <w:pPr>
        <w:pStyle w:val="B10"/>
        <w:rPr>
          <w:lang w:val="en-US" w:eastAsia="ko-KR"/>
        </w:rPr>
      </w:pPr>
      <w:r w:rsidRPr="0052501C">
        <w:rPr>
          <w:lang w:eastAsia="ko-KR"/>
        </w:rPr>
        <w:tab/>
      </w:r>
      <w:bookmarkStart w:id="177" w:name="_Hlk47447588"/>
      <w:r w:rsidRPr="0052501C">
        <w:rPr>
          <w:lang w:eastAsia="ko-KR"/>
        </w:rPr>
        <w:t>N</w:t>
      </w:r>
      <w:r w:rsidRPr="0052501C">
        <w:rPr>
          <w:vertAlign w:val="subscript"/>
          <w:lang w:eastAsia="ko-KR"/>
        </w:rPr>
        <w:t>direct_multiple_scells</w:t>
      </w:r>
      <w:r w:rsidRPr="0052501C">
        <w:rPr>
          <w:lang w:eastAsia="ko-KR"/>
        </w:rPr>
        <w:t xml:space="preserve"> = </w:t>
      </w:r>
      <w:r w:rsidRPr="0052501C">
        <w:rPr>
          <w:lang w:eastAsia="zh-CN"/>
        </w:rPr>
        <w:t>T</w:t>
      </w:r>
      <w:r w:rsidRPr="0052501C">
        <w:rPr>
          <w:vertAlign w:val="subscript"/>
          <w:lang w:eastAsia="zh-CN"/>
        </w:rPr>
        <w:t>RRC_process</w:t>
      </w:r>
      <w:r w:rsidRPr="0052501C">
        <w:rPr>
          <w:lang w:eastAsia="zh-CN"/>
        </w:rPr>
        <w:t xml:space="preserve"> + T</w:t>
      </w:r>
      <w:r w:rsidRPr="0052501C">
        <w:rPr>
          <w:vertAlign w:val="subscript"/>
          <w:lang w:eastAsia="zh-CN"/>
        </w:rPr>
        <w:t>interrupt</w:t>
      </w:r>
      <w:r w:rsidRPr="0052501C">
        <w:rPr>
          <w:lang w:eastAsia="zh-CN"/>
        </w:rPr>
        <w:t xml:space="preserve"> + T</w:t>
      </w:r>
      <w:r w:rsidRPr="0052501C">
        <w:rPr>
          <w:vertAlign w:val="subscript"/>
          <w:lang w:eastAsia="zh-CN"/>
        </w:rPr>
        <w:t>2</w:t>
      </w:r>
      <w:r w:rsidRPr="0052501C">
        <w:rPr>
          <w:lang w:eastAsia="zh-CN"/>
        </w:rPr>
        <w:t xml:space="preserve"> + T</w:t>
      </w:r>
      <w:r w:rsidRPr="0052501C">
        <w:rPr>
          <w:vertAlign w:val="subscript"/>
          <w:lang w:eastAsia="zh-CN"/>
        </w:rPr>
        <w:t>3</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w:t>
      </w:r>
      <w:r w:rsidRPr="0052501C">
        <w:rPr>
          <w:iCs/>
          <w:lang w:eastAsia="ko-KR"/>
        </w:rPr>
        <w:t>- 3ms</w:t>
      </w:r>
      <w:bookmarkEnd w:id="177"/>
    </w:p>
    <w:p w14:paraId="03FD04F4" w14:textId="77777777" w:rsidR="00DE67D3" w:rsidRPr="0052501C" w:rsidRDefault="00DE67D3" w:rsidP="00C2231D">
      <w:pPr>
        <w:pStyle w:val="B10"/>
        <w:rPr>
          <w:lang w:eastAsia="zh-CN"/>
        </w:rPr>
      </w:pPr>
      <w:r w:rsidRPr="0052501C">
        <w:rPr>
          <w:lang w:val="en-US" w:eastAsia="zh-CN"/>
        </w:rPr>
        <w:tab/>
      </w:r>
      <w:r w:rsidRPr="0052501C">
        <w:rPr>
          <w:i/>
          <w:iCs/>
          <w:lang w:val="en-US" w:eastAsia="zh-CN"/>
        </w:rPr>
        <w:t>T</w:t>
      </w:r>
      <w:r w:rsidRPr="0052501C">
        <w:rPr>
          <w:i/>
          <w:iCs/>
          <w:vertAlign w:val="subscript"/>
          <w:lang w:val="en-US" w:eastAsia="zh-CN"/>
        </w:rPr>
        <w:t>RRC_Process</w:t>
      </w:r>
      <w:r w:rsidRPr="0052501C">
        <w:rPr>
          <w:i/>
          <w:iCs/>
          <w:lang w:eastAsia="zh-CN"/>
        </w:rPr>
        <w:t>, T</w:t>
      </w:r>
      <w:r w:rsidRPr="0052501C">
        <w:rPr>
          <w:i/>
          <w:iCs/>
          <w:vertAlign w:val="subscript"/>
          <w:lang w:eastAsia="zh-CN"/>
        </w:rPr>
        <w:t>interrupt</w:t>
      </w:r>
      <w:r w:rsidRPr="0052501C">
        <w:rPr>
          <w:i/>
          <w:iCs/>
          <w:lang w:eastAsia="zh-CN"/>
        </w:rPr>
        <w:t>,</w:t>
      </w:r>
      <w:r w:rsidRPr="0052501C">
        <w:rPr>
          <w:i/>
          <w:iCs/>
          <w:lang w:val="en-US" w:eastAsia="zh-CN"/>
        </w:rPr>
        <w:t>T</w:t>
      </w:r>
      <w:r w:rsidRPr="0052501C">
        <w:rPr>
          <w:i/>
          <w:iCs/>
          <w:vertAlign w:val="subscript"/>
          <w:lang w:val="en-US" w:eastAsia="zh-CN"/>
        </w:rPr>
        <w:t>2</w:t>
      </w:r>
      <w:r w:rsidRPr="0052501C">
        <w:rPr>
          <w:lang w:val="en-US" w:eastAsia="zh-CN"/>
        </w:rPr>
        <w:t xml:space="preserve">, </w:t>
      </w:r>
      <w:r>
        <w:rPr>
          <w:lang w:val="en-US" w:eastAsia="zh-CN"/>
        </w:rPr>
        <w:t xml:space="preserve">and </w:t>
      </w:r>
      <w:r w:rsidRPr="0052501C">
        <w:rPr>
          <w:i/>
          <w:iCs/>
          <w:lang w:val="en-US" w:eastAsia="zh-CN"/>
        </w:rPr>
        <w:t>T</w:t>
      </w:r>
      <w:r w:rsidRPr="0052501C">
        <w:rPr>
          <w:i/>
          <w:iCs/>
          <w:vertAlign w:val="subscript"/>
          <w:lang w:val="en-US" w:eastAsia="zh-CN"/>
        </w:rPr>
        <w:t>3</w:t>
      </w:r>
      <w:r>
        <w:rPr>
          <w:lang w:eastAsia="zh-CN"/>
        </w:rPr>
        <w:t xml:space="preserve"> </w:t>
      </w:r>
      <w:r w:rsidRPr="0052501C">
        <w:rPr>
          <w:lang w:eastAsia="ko-KR"/>
        </w:rPr>
        <w:t>are specified in clause 8.3.5</w:t>
      </w:r>
      <w:r>
        <w:rPr>
          <w:lang w:eastAsia="ko-KR"/>
        </w:rPr>
        <w:t>,</w:t>
      </w:r>
    </w:p>
    <w:p w14:paraId="1CB3AFE0" w14:textId="77777777" w:rsidR="00DE67D3" w:rsidRPr="0052501C" w:rsidRDefault="00DE67D3" w:rsidP="00C2231D">
      <w:pPr>
        <w:pStyle w:val="B10"/>
        <w:rPr>
          <w:lang w:eastAsia="ko-KR"/>
        </w:rPr>
      </w:pPr>
      <w:r w:rsidRPr="0052501C">
        <w:rPr>
          <w:i/>
          <w:lang w:eastAsia="ko-KR"/>
        </w:rPr>
        <w:tab/>
        <w:t>T</w:t>
      </w:r>
      <w:r w:rsidRPr="0052501C">
        <w:rPr>
          <w:i/>
          <w:vertAlign w:val="subscript"/>
          <w:lang w:eastAsia="ko-KR"/>
        </w:rPr>
        <w:t>activation_time_multiple_scell</w:t>
      </w:r>
      <w:r>
        <w:rPr>
          <w:i/>
          <w:vertAlign w:val="subscript"/>
          <w:lang w:eastAsia="ko-KR"/>
        </w:rPr>
        <w:t>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where the following definition</w:t>
      </w:r>
      <w:r>
        <w:rPr>
          <w:lang w:eastAsia="ko-KR"/>
        </w:rPr>
        <w:t>s</w:t>
      </w:r>
      <w:r w:rsidRPr="0052501C">
        <w:rPr>
          <w:lang w:eastAsia="ko-KR"/>
        </w:rPr>
        <w:t xml:space="preserve"> of </w:t>
      </w:r>
      <w:r w:rsidRPr="0052501C">
        <w:rPr>
          <w:i/>
          <w:iCs/>
          <w:lang w:eastAsia="ko-KR"/>
        </w:rPr>
        <w:t>T</w:t>
      </w:r>
      <w:r w:rsidRPr="0052501C">
        <w:rPr>
          <w:i/>
          <w:iCs/>
          <w:vertAlign w:val="subscript"/>
          <w:lang w:eastAsia="ko-KR"/>
        </w:rPr>
        <w:t>FirstSSB</w:t>
      </w:r>
      <w:r>
        <w:rPr>
          <w:lang w:eastAsia="ko-KR"/>
        </w:rPr>
        <w:t xml:space="preserve">, </w:t>
      </w:r>
      <w:r w:rsidRPr="0052501C">
        <w:rPr>
          <w:i/>
          <w:iCs/>
          <w:lang w:eastAsia="ko-KR"/>
        </w:rPr>
        <w:t>T</w:t>
      </w:r>
      <w:r w:rsidRPr="0052501C">
        <w:rPr>
          <w:i/>
          <w:iCs/>
          <w:vertAlign w:val="subscript"/>
          <w:lang w:eastAsia="ko-KR"/>
        </w:rPr>
        <w:t>FirstSSB_MAX</w:t>
      </w:r>
      <w:r>
        <w:rPr>
          <w:lang w:eastAsia="ko-KR"/>
        </w:rPr>
        <w:t xml:space="preserve">, and </w:t>
      </w:r>
      <w:r w:rsidRPr="006F0153">
        <w:rPr>
          <w:i/>
          <w:iCs/>
          <w:lang w:eastAsia="zh-CN"/>
        </w:rPr>
        <w:t>T</w:t>
      </w:r>
      <w:r w:rsidRPr="006F0153">
        <w:rPr>
          <w:i/>
          <w:iCs/>
          <w:vertAlign w:val="subscript"/>
          <w:lang w:eastAsia="zh-CN"/>
        </w:rPr>
        <w:t>FirstSSB_MAX_multiple_scell</w:t>
      </w:r>
      <w:r>
        <w:rPr>
          <w:i/>
          <w:iCs/>
          <w:vertAlign w:val="subscript"/>
          <w:lang w:eastAsia="zh-CN"/>
        </w:rPr>
        <w:t>s</w:t>
      </w:r>
      <w:r>
        <w:rPr>
          <w:lang w:eastAsia="ko-KR"/>
        </w:rPr>
        <w:t xml:space="preserve"> </w:t>
      </w:r>
      <w:r w:rsidRPr="0052501C">
        <w:rPr>
          <w:lang w:eastAsia="ko-KR"/>
        </w:rPr>
        <w:t>shall override the existing ones:</w:t>
      </w:r>
    </w:p>
    <w:p w14:paraId="346EF6CC" w14:textId="77777777" w:rsidR="00DE67D3" w:rsidRPr="0052501C" w:rsidRDefault="00DE67D3" w:rsidP="00C2231D">
      <w:pPr>
        <w:pStyle w:val="B2"/>
        <w:rPr>
          <w:lang w:eastAsia="zh-CN"/>
        </w:rPr>
      </w:pPr>
      <w:r w:rsidRPr="0052501C">
        <w:rPr>
          <w:lang w:eastAsia="zh-CN"/>
        </w:rPr>
        <w:t>-</w:t>
      </w:r>
      <w:r w:rsidRPr="0052501C">
        <w:rPr>
          <w:lang w:eastAsia="zh-CN"/>
        </w:rPr>
        <w:tab/>
      </w:r>
      <w:r w:rsidRPr="0052501C">
        <w:rPr>
          <w:i/>
          <w:iCs/>
          <w:lang w:eastAsia="zh-CN"/>
        </w:rPr>
        <w:t>T</w:t>
      </w:r>
      <w:r w:rsidRPr="0052501C">
        <w:rPr>
          <w:i/>
          <w:iCs/>
          <w:vertAlign w:val="subscript"/>
          <w:lang w:eastAsia="zh-CN"/>
        </w:rPr>
        <w:t>FirstSSB</w:t>
      </w:r>
      <w:r w:rsidRPr="0052501C">
        <w:rPr>
          <w:lang w:eastAsia="zh-CN"/>
        </w:rPr>
        <w:t xml:space="preserve">, </w:t>
      </w:r>
      <w:r w:rsidRPr="0052501C">
        <w:rPr>
          <w:i/>
          <w:iCs/>
          <w:lang w:eastAsia="zh-CN"/>
        </w:rPr>
        <w:t>T</w:t>
      </w:r>
      <w:r w:rsidRPr="0052501C">
        <w:rPr>
          <w:i/>
          <w:iCs/>
          <w:vertAlign w:val="subscript"/>
          <w:lang w:eastAsia="zh-CN"/>
        </w:rPr>
        <w:t>FirstSSB_MAX</w:t>
      </w:r>
      <w:r w:rsidRPr="0052501C">
        <w:rPr>
          <w:lang w:eastAsia="zh-CN"/>
        </w:rPr>
        <w:t>: as specified in clause 8.3.5</w:t>
      </w:r>
      <w:r>
        <w:rPr>
          <w:lang w:eastAsia="zh-CN"/>
        </w:rPr>
        <w:t>,</w:t>
      </w:r>
    </w:p>
    <w:p w14:paraId="1FFEC275" w14:textId="77777777" w:rsidR="00DE67D3" w:rsidRPr="0052501C" w:rsidRDefault="00DE67D3" w:rsidP="00C2231D">
      <w:pPr>
        <w:pStyle w:val="B2"/>
        <w:rPr>
          <w:lang w:eastAsia="zh-CN"/>
        </w:rPr>
      </w:pPr>
      <w:r w:rsidRPr="0052501C">
        <w:rPr>
          <w:i/>
          <w:iCs/>
          <w:lang w:eastAsia="zh-CN"/>
        </w:rPr>
        <w:t xml:space="preserve">- </w:t>
      </w:r>
      <w:r w:rsidRPr="0052501C">
        <w:rPr>
          <w:i/>
          <w:iCs/>
          <w:lang w:eastAsia="zh-CN"/>
        </w:rPr>
        <w:tab/>
        <w:t>T</w:t>
      </w:r>
      <w:r w:rsidRPr="0052501C">
        <w:rPr>
          <w:i/>
          <w:iCs/>
          <w:vertAlign w:val="subscript"/>
          <w:lang w:eastAsia="zh-CN"/>
        </w:rPr>
        <w:t>FirstSSB_MAX_multiple_scell</w:t>
      </w:r>
      <w:r w:rsidRPr="0052501C">
        <w:rPr>
          <w:lang w:eastAsia="zh-CN"/>
        </w:rPr>
        <w:t xml:space="preserve">: the time to the end of the first complete SSB burst indicated by the SMTC after slot </w:t>
      </w:r>
      <w:r w:rsidRPr="0052501C">
        <w:rPr>
          <w:i/>
          <w:iCs/>
          <w:lang w:eastAsia="zh-CN"/>
        </w:rPr>
        <w:t xml:space="preserve">n </w:t>
      </w:r>
      <w:r w:rsidRPr="007A27A6">
        <w:rPr>
          <w:i/>
          <w:iCs/>
          <w:lang w:eastAsia="zh-CN"/>
        </w:rPr>
        <w:t>+</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4B7240">
        <w:rPr>
          <w:lang w:eastAsia="zh-CN"/>
        </w:rPr>
        <w:t>,</w:t>
      </w:r>
      <w:r w:rsidRPr="0052501C">
        <w:rPr>
          <w:lang w:eastAsia="zh-CN"/>
        </w:rPr>
        <w:t xml:space="preserve"> further fulfilling:</w:t>
      </w:r>
    </w:p>
    <w:p w14:paraId="0B76CDE3" w14:textId="77777777" w:rsidR="00DE67D3" w:rsidRPr="0052501C" w:rsidRDefault="00DE67D3" w:rsidP="00C2231D">
      <w:pPr>
        <w:pStyle w:val="B3"/>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67C52699" w14:textId="77777777" w:rsidR="00DE67D3" w:rsidRPr="0052501C" w:rsidRDefault="00DE67D3" w:rsidP="00C2231D">
      <w:pPr>
        <w:pStyle w:val="B3"/>
        <w:rPr>
          <w:rFonts w:eastAsia="Times New Roman"/>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1166B113"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52501C" w:rsidRDefault="00DE67D3" w:rsidP="00C2231D">
      <w:r w:rsidRPr="0052501C">
        <w:t>The UE may be allowed to cause interruptions to PCell during an interruption window, as specified in clause 8.2. The starting point of an interruption</w:t>
      </w:r>
      <w:r w:rsidRPr="0052501C">
        <w:rPr>
          <w:lang w:eastAsia="zh-CN"/>
        </w:rPr>
        <w:t xml:space="preserve"> window on PCell </w:t>
      </w:r>
      <w:r w:rsidRPr="0052501C">
        <w:rPr>
          <w:lang w:val="en-US"/>
        </w:rPr>
        <w:t xml:space="preserve">shall not </w:t>
      </w:r>
      <w:r w:rsidRPr="0052501C">
        <w:t>occur before slot</w:t>
      </w:r>
      <w:r w:rsidRPr="0052501C">
        <w:rPr>
          <w:i/>
          <w:iCs/>
        </w:rPr>
        <w:t xml:space="preserve"> n</w:t>
      </w:r>
      <w:r w:rsidRPr="0052501C">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2501C">
        <w:t xml:space="preserve">, and not occur after slot </w:t>
      </w:r>
      <w:r w:rsidRPr="0052501C">
        <w:rPr>
          <w:i/>
          <w:iCs/>
        </w:rPr>
        <w:t>n</w:t>
      </w:r>
      <w:r w:rsidRPr="0052501C">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6C33C53" w14:textId="0370FEA6"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4AEE2188"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for any scenario where T</w:t>
      </w:r>
      <w:r w:rsidRPr="0052501C">
        <w:rPr>
          <w:vertAlign w:val="subscript"/>
        </w:rPr>
        <w:t xml:space="preserve">activation_time_multiple_scells    </w:t>
      </w:r>
      <w:r w:rsidRPr="0052501C">
        <w:t>includes T</w:t>
      </w:r>
      <w:r w:rsidRPr="0052501C">
        <w:rPr>
          <w:vertAlign w:val="subscript"/>
        </w:rPr>
        <w:t>FirstSSB_MAX</w:t>
      </w:r>
      <w:r w:rsidRPr="0052501C">
        <w:t>;</w:t>
      </w:r>
    </w:p>
    <w:p w14:paraId="2C892F08" w14:textId="20E5E2B3" w:rsidR="00DE67D3" w:rsidRPr="0052501C" w:rsidRDefault="00DE67D3" w:rsidP="00C2231D">
      <w:pPr>
        <w:pStyle w:val="B10"/>
      </w:pPr>
      <w:r w:rsidRPr="0052501C">
        <w:rPr>
          <w:lang w:eastAsia="zh-CN"/>
        </w:rPr>
        <w:t>-</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5DE0A78" w14:textId="2179FBA6"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52501C">
        <w:t>.</w:t>
      </w:r>
    </w:p>
    <w:p w14:paraId="524458C9" w14:textId="77777777" w:rsidR="00DE67D3" w:rsidRPr="0052501C" w:rsidRDefault="00DE67D3" w:rsidP="00DE67D3">
      <w:pPr>
        <w:rPr>
          <w:color w:val="000000" w:themeColor="text1"/>
        </w:rPr>
      </w:pPr>
      <w:r w:rsidRPr="0052501C">
        <w:rPr>
          <w:color w:val="000000" w:themeColor="text1"/>
        </w:rPr>
        <w:lastRenderedPageBreak/>
        <w:t>The length of the interruption window depends on the frequency band relation between the aggressor SCell and the victim PCell.</w:t>
      </w:r>
    </w:p>
    <w:p w14:paraId="230F03E4"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52501C">
        <w:rPr>
          <w:color w:val="000000" w:themeColor="text1"/>
          <w:lang w:eastAsia="zh-CN"/>
        </w:rPr>
        <w:t xml:space="preserve"> and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bookmarkEnd w:id="176"/>
    <w:p w14:paraId="121518C0" w14:textId="77777777" w:rsidR="00DE67D3" w:rsidRPr="0052501C"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color w:val="000000" w:themeColor="text1"/>
          <w:sz w:val="28"/>
          <w:lang w:eastAsia="ko-KR"/>
        </w:rPr>
      </w:pPr>
      <w:r w:rsidRPr="0052501C">
        <w:rPr>
          <w:rFonts w:ascii="Arial" w:eastAsia="Times New Roman" w:hAnsi="Arial"/>
          <w:color w:val="000000" w:themeColor="text1"/>
          <w:sz w:val="28"/>
          <w:lang w:eastAsia="ko-KR"/>
        </w:rPr>
        <w:t>8.3.11</w:t>
      </w:r>
      <w:r w:rsidRPr="0052501C">
        <w:rPr>
          <w:rFonts w:ascii="Arial" w:eastAsia="Times New Roman" w:hAnsi="Arial"/>
          <w:color w:val="000000" w:themeColor="text1"/>
          <w:sz w:val="28"/>
          <w:lang w:eastAsia="ko-KR"/>
        </w:rPr>
        <w:tab/>
        <w:t>Direct SCell Activation of Multiple Downlink SCells at RRC</w:t>
      </w:r>
      <w:r>
        <w:rPr>
          <w:rFonts w:ascii="Arial" w:eastAsia="Times New Roman" w:hAnsi="Arial"/>
          <w:color w:val="000000" w:themeColor="text1"/>
          <w:sz w:val="28"/>
          <w:lang w:eastAsia="ko-KR"/>
        </w:rPr>
        <w:t xml:space="preserve"> </w:t>
      </w:r>
      <w:r w:rsidRPr="0052501C">
        <w:rPr>
          <w:rFonts w:ascii="Arial" w:eastAsia="Times New Roman" w:hAnsi="Arial"/>
          <w:color w:val="000000" w:themeColor="text1"/>
          <w:sz w:val="28"/>
          <w:lang w:eastAsia="ko-KR"/>
        </w:rPr>
        <w:t>Resume</w:t>
      </w:r>
    </w:p>
    <w:p w14:paraId="4E6325D6" w14:textId="53965AC4"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The requirements in this </w:t>
      </w:r>
      <w:r w:rsidR="0056431A">
        <w:rPr>
          <w:rFonts w:eastAsia="Times New Roman"/>
          <w:color w:val="000000" w:themeColor="text1"/>
          <w:lang w:eastAsia="ko-KR"/>
        </w:rPr>
        <w:t>clause</w:t>
      </w:r>
      <w:r w:rsidRPr="0052501C">
        <w:rPr>
          <w:rFonts w:eastAsia="Times New Roman"/>
          <w:color w:val="000000" w:themeColor="text1"/>
          <w:lang w:eastAsia="ko-KR"/>
        </w:rPr>
        <w:t xml:space="preserve"> apply for UE being configured in the RRC reconfiguration message in TS38.331 [2] for RRC Resume with [2] SCells for which the parameter </w:t>
      </w:r>
      <w:r w:rsidRPr="0052501C">
        <w:rPr>
          <w:rFonts w:eastAsia="Times New Roman"/>
          <w:i/>
          <w:color w:val="000000" w:themeColor="text1"/>
          <w:lang w:eastAsia="ko-KR"/>
        </w:rPr>
        <w:t>sCellState</w:t>
      </w:r>
      <w:r w:rsidRPr="0052501C">
        <w:rPr>
          <w:rFonts w:eastAsia="Times New Roman"/>
          <w:color w:val="000000" w:themeColor="text1"/>
          <w:lang w:eastAsia="ko-KR"/>
        </w:rPr>
        <w:t xml:space="preserve"> is set to </w:t>
      </w:r>
      <w:r w:rsidRPr="0052501C">
        <w:rPr>
          <w:rFonts w:eastAsia="Times New Roman"/>
          <w:i/>
          <w:color w:val="000000" w:themeColor="text1"/>
          <w:lang w:eastAsia="ko-KR"/>
        </w:rPr>
        <w:t>activated</w:t>
      </w:r>
      <w:r w:rsidRPr="0052501C">
        <w:rPr>
          <w:rFonts w:eastAsia="Times New Roman"/>
          <w:color w:val="000000" w:themeColor="text1"/>
          <w:lang w:eastAsia="ko-KR"/>
        </w:rPr>
        <w:t>.</w:t>
      </w:r>
    </w:p>
    <w:p w14:paraId="467529D1" w14:textId="4A2500EC" w:rsidR="00DE67D3" w:rsidRPr="009C5807" w:rsidRDefault="00DE67D3" w:rsidP="00DE67D3">
      <w:pPr>
        <w:rPr>
          <w:lang w:eastAsia="zh-CN"/>
        </w:rPr>
      </w:pPr>
      <w:r w:rsidRPr="0052501C">
        <w:rPr>
          <w:rFonts w:eastAsia="Times New Roman"/>
          <w:color w:val="000000" w:themeColor="text1"/>
          <w:lang w:eastAsia="ko-KR"/>
        </w:rPr>
        <w:t xml:space="preserve">The requirements in </w:t>
      </w:r>
      <w:r w:rsidR="0056431A">
        <w:rPr>
          <w:rFonts w:eastAsia="Times New Roman"/>
          <w:color w:val="000000" w:themeColor="text1"/>
          <w:lang w:eastAsia="ko-KR"/>
        </w:rPr>
        <w:t>clause</w:t>
      </w:r>
      <w:r w:rsidRPr="0052501C">
        <w:rPr>
          <w:rFonts w:eastAsia="Times New Roman"/>
          <w:color w:val="000000" w:themeColor="text1"/>
          <w:lang w:eastAsia="ko-KR"/>
        </w:rPr>
        <w:t xml:space="preserve"> 8.3.9 shall apply, except that the definition of </w:t>
      </w:r>
      <w:r w:rsidRPr="0052501C">
        <w:rPr>
          <w:i/>
          <w:color w:val="000000" w:themeColor="text1"/>
          <w:lang w:val="en-US" w:eastAsia="zh-CN"/>
        </w:rPr>
        <w:t>T</w:t>
      </w:r>
      <w:r w:rsidRPr="0052501C">
        <w:rPr>
          <w:i/>
          <w:color w:val="000000" w:themeColor="text1"/>
          <w:vertAlign w:val="subscript"/>
          <w:lang w:val="en-US" w:eastAsia="zh-CN"/>
        </w:rPr>
        <w:t>1</w:t>
      </w:r>
      <w:r w:rsidRPr="0052501C">
        <w:rPr>
          <w:rFonts w:eastAsia="Times New Roman"/>
          <w:color w:val="000000" w:themeColor="text1"/>
          <w:lang w:eastAsia="ko-KR"/>
        </w:rPr>
        <w:t xml:space="preserve"> shall be replaced by</w:t>
      </w:r>
      <w:r>
        <w:rPr>
          <w:rFonts w:eastAsia="Times New Roman"/>
          <w:color w:val="000000" w:themeColor="text1"/>
          <w:lang w:eastAsia="ko-KR"/>
        </w:rPr>
        <w:t xml:space="preserve"> the corresponding definition in clause 8.3.6.</w:t>
      </w:r>
    </w:p>
    <w:p w14:paraId="63C446DE" w14:textId="77777777" w:rsidR="009E7528" w:rsidRPr="00885F53" w:rsidRDefault="009E7528" w:rsidP="009E7528">
      <w:pPr>
        <w:pStyle w:val="Heading2"/>
      </w:pPr>
      <w:bookmarkStart w:id="178" w:name="_Hlk51941266"/>
      <w:r w:rsidRPr="00885F53">
        <w:t>8.3</w:t>
      </w:r>
      <w:r>
        <w:t>A</w:t>
      </w:r>
      <w:r w:rsidRPr="00885F53">
        <w:tab/>
      </w:r>
      <w:r>
        <w:t xml:space="preserve">SCell </w:t>
      </w:r>
      <w:r w:rsidRPr="00885F53">
        <w:t>Activation and Deactivation Delay</w:t>
      </w:r>
      <w:r>
        <w:t xml:space="preserve"> in Carriers with CCA</w:t>
      </w:r>
    </w:p>
    <w:p w14:paraId="7BDFAB95"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.1</w:t>
      </w:r>
      <w:r w:rsidRPr="00885F53">
        <w:rPr>
          <w:lang w:val="en-US"/>
        </w:rPr>
        <w:tab/>
        <w:t>Introduction</w:t>
      </w:r>
    </w:p>
    <w:p w14:paraId="4EC66A6A" w14:textId="77777777" w:rsidR="009E7528" w:rsidRPr="00885F53" w:rsidRDefault="009E7528" w:rsidP="009E7528">
      <w:r w:rsidRPr="00885F53">
        <w:t xml:space="preserve">This </w:t>
      </w:r>
      <w:r>
        <w:t>clause</w:t>
      </w:r>
      <w:r w:rsidRPr="00885F53">
        <w:t xml:space="preserve"> defines requirements for the delay within which the UE shall be able to activate a deactivated SCell </w:t>
      </w:r>
      <w:r>
        <w:t xml:space="preserve">operating with CCA </w:t>
      </w:r>
      <w:r w:rsidRPr="00885F53">
        <w:t>and deactivate an activated SCell</w:t>
      </w:r>
      <w:r>
        <w:t xml:space="preserve"> operating with CCA</w:t>
      </w:r>
      <w:r w:rsidRPr="00885F53">
        <w:t xml:space="preserve"> in</w:t>
      </w:r>
      <w:r w:rsidRPr="00885F53">
        <w:rPr>
          <w:lang w:eastAsia="zh-CN"/>
        </w:rPr>
        <w:t xml:space="preserve"> EN-DC or in standalone NR carrier aggregation</w:t>
      </w:r>
      <w:r w:rsidRPr="00885F53">
        <w:t>.</w:t>
      </w:r>
    </w:p>
    <w:p w14:paraId="2CED44F1" w14:textId="77777777" w:rsidR="009E7528" w:rsidRPr="00885F53" w:rsidRDefault="009E7528" w:rsidP="009E7528">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p>
    <w:p w14:paraId="257AA2A0"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.2</w:t>
      </w:r>
      <w:r w:rsidRPr="00885F53">
        <w:rPr>
          <w:lang w:val="en-US"/>
        </w:rPr>
        <w:tab/>
        <w:t>SCell Activation Delay Requirement for Deactivated SCell</w:t>
      </w:r>
    </w:p>
    <w:p w14:paraId="6CBD9C21"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 and when one SCell</w:t>
      </w:r>
      <w:r>
        <w:rPr>
          <w:lang w:eastAsia="zh-CN"/>
        </w:rPr>
        <w:t xml:space="preserve"> operating with CCA</w:t>
      </w:r>
      <w:r w:rsidRPr="00885F53">
        <w:rPr>
          <w:lang w:eastAsia="zh-CN"/>
        </w:rPr>
        <w:t xml:space="preserve"> is being activated</w:t>
      </w:r>
      <w:r w:rsidRPr="00885F53">
        <w:t>.</w:t>
      </w:r>
    </w:p>
    <w:p w14:paraId="411B8D2F" w14:textId="77777777" w:rsidR="009E7528" w:rsidRPr="00885F53" w:rsidRDefault="009E7528" w:rsidP="009E7528">
      <w:pPr>
        <w:rPr>
          <w:lang w:eastAsia="zh-CN"/>
        </w:rPr>
      </w:pPr>
      <w:r w:rsidRPr="00885F53">
        <w:t>The delay within which the UE shall be able to activate the deactivated SCell depends upon the specified conditions.</w:t>
      </w:r>
    </w:p>
    <w:p w14:paraId="59040CD4" w14:textId="08A130E9" w:rsidR="009E7528" w:rsidRPr="00885F53" w:rsidRDefault="009E7528" w:rsidP="009E7528">
      <w:r w:rsidRPr="00885F53">
        <w:t xml:space="preserve">Upon receiving SCell activation command in slot </w:t>
      </w:r>
      <w:r w:rsidRPr="00885F53">
        <w:rPr>
          <w:i/>
        </w:rPr>
        <w:t>n</w:t>
      </w:r>
      <w:r w:rsidRPr="00885F53">
        <w:t xml:space="preserve">, the UE shall be capable to transmit valid CSI report and apply actions related to the activation command for the SCell being activated no later than in slot </w:t>
      </w:r>
      <w:r>
        <w:t xml:space="preserve"> n + (T</w:t>
      </w:r>
      <w:r>
        <w:rPr>
          <w:vertAlign w:val="subscript"/>
        </w:rPr>
        <w:t>HARQ</w:t>
      </w:r>
      <w:r>
        <w:t xml:space="preserve"> + T</w:t>
      </w:r>
      <w:r>
        <w:rPr>
          <w:vertAlign w:val="subscript"/>
        </w:rPr>
        <w:t xml:space="preserve">activation_time_withCCA </w:t>
      </w:r>
      <w:r>
        <w:t>+ T</w:t>
      </w:r>
      <w:r>
        <w:rPr>
          <w:vertAlign w:val="subscript"/>
        </w:rPr>
        <w:t>CSI_reporting_withCCA</w:t>
      </w:r>
      <w:r>
        <w:t>)/</w:t>
      </w:r>
      <w:r w:rsidRPr="002F5786">
        <w:rPr>
          <w:i/>
          <w:iCs/>
        </w:rPr>
        <w:t>NR_slot_length</w:t>
      </w:r>
      <w:r w:rsidRPr="00885F53">
        <w:t>, where:</w:t>
      </w:r>
    </w:p>
    <w:p w14:paraId="0B6D092B" w14:textId="58F61A2C" w:rsidR="009E7528" w:rsidRDefault="009E7528" w:rsidP="009E7528">
      <w:pPr>
        <w:pStyle w:val="B10"/>
      </w:pPr>
      <w:r>
        <w:t>-</w:t>
      </w:r>
      <w:r>
        <w:tab/>
      </w:r>
      <w:r w:rsidRPr="003C40C9">
        <w:t>T</w:t>
      </w:r>
      <w:r w:rsidRPr="003C40C9">
        <w:rPr>
          <w:vertAlign w:val="subscript"/>
        </w:rPr>
        <w:t>HARQ</w:t>
      </w:r>
      <w:r w:rsidRPr="003C40C9">
        <w:t xml:space="preserve"> (in ms)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retransmission opportunities, until the time of 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UL LBT failures is allowed for </w:t>
      </w:r>
      <w:r>
        <w:t>Type 2C UL channel access procedure as defined in TS 37.213 [57].</w:t>
      </w:r>
    </w:p>
    <w:p w14:paraId="71057C87" w14:textId="2C01477B" w:rsidR="009E7528" w:rsidRPr="00885F53" w:rsidRDefault="009E7528" w:rsidP="002F5786">
      <w:pPr>
        <w:pStyle w:val="B2"/>
        <w:rPr>
          <w:lang w:eastAsia="zh-CN"/>
        </w:rPr>
      </w:pPr>
      <w:r>
        <w:t>-</w:t>
      </w:r>
      <w:r>
        <w:tab/>
      </w:r>
      <w:r w:rsidRPr="00885F53">
        <w:t>T</w:t>
      </w:r>
      <w:r w:rsidRPr="00885F53">
        <w:rPr>
          <w:vertAlign w:val="subscript"/>
        </w:rPr>
        <w:t>activation_time</w:t>
      </w:r>
      <w:r>
        <w:rPr>
          <w:vertAlign w:val="subscript"/>
        </w:rPr>
        <w:t>_withCCA</w:t>
      </w:r>
      <w:r w:rsidRPr="00885F53">
        <w:t xml:space="preserve"> is the SCell activation delay in millisecond. </w:t>
      </w:r>
    </w:p>
    <w:p w14:paraId="7A8732F0" w14:textId="48D41B67" w:rsidR="009E7528" w:rsidRPr="00885F53" w:rsidRDefault="009E7528" w:rsidP="002F5786">
      <w:pPr>
        <w:pStyle w:val="B3"/>
      </w:pPr>
      <w:r>
        <w:t>-</w:t>
      </w:r>
      <w:r>
        <w:tab/>
      </w:r>
      <w:r w:rsidRPr="00885F53">
        <w:t>If the SCell is known, T</w:t>
      </w:r>
      <w:r w:rsidRPr="00885F53">
        <w:rPr>
          <w:vertAlign w:val="subscript"/>
        </w:rPr>
        <w:t>activation_time</w:t>
      </w:r>
      <w:r>
        <w:rPr>
          <w:vertAlign w:val="subscript"/>
        </w:rPr>
        <w:t>_withCCA</w:t>
      </w:r>
      <w:r w:rsidRPr="00885F53">
        <w:t xml:space="preserve"> is:</w:t>
      </w:r>
    </w:p>
    <w:p w14:paraId="2FBA109B"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 if the SCell measurement cycle is equal to or smaller than 160ms.</w:t>
      </w:r>
    </w:p>
    <w:p w14:paraId="101BE80C"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 if the SCell measurement cycle is larger than 160ms.</w:t>
      </w:r>
    </w:p>
    <w:p w14:paraId="19A1D0C1" w14:textId="1F2D8801" w:rsidR="009E7528" w:rsidRPr="00885F53" w:rsidRDefault="009E7528" w:rsidP="002F5786">
      <w:pPr>
        <w:pStyle w:val="B3"/>
      </w:pPr>
      <w:r>
        <w:t>-</w:t>
      </w:r>
      <w:r>
        <w:tab/>
      </w:r>
      <w:r w:rsidRPr="00885F53">
        <w:t>If the SCell is unknown,</w:t>
      </w:r>
      <w:r>
        <w:t xml:space="preserve"> </w:t>
      </w:r>
      <w:r w:rsidRPr="00EE73D3">
        <w:rPr>
          <w:rFonts w:eastAsia="Calibri"/>
        </w:rPr>
        <w:t xml:space="preserve">provided that the side condition </w:t>
      </w:r>
      <w:r w:rsidRPr="00EE73D3">
        <w:rPr>
          <w:rFonts w:cs="v4.2.0"/>
        </w:rPr>
        <w:t xml:space="preserve">Ês/Iot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SCell can be successfully detected in one attempt</w:t>
      </w:r>
      <w:r>
        <w:t xml:space="preserve">, </w:t>
      </w:r>
      <w:r w:rsidRPr="00885F53">
        <w:t>T</w:t>
      </w:r>
      <w:r w:rsidRPr="00885F53">
        <w:rPr>
          <w:vertAlign w:val="subscript"/>
        </w:rPr>
        <w:t>activation_time</w:t>
      </w:r>
      <w:r>
        <w:rPr>
          <w:vertAlign w:val="subscript"/>
        </w:rPr>
        <w:t>_withCCA</w:t>
      </w:r>
      <w:r w:rsidRPr="00885F53">
        <w:t xml:space="preserve"> is:</w:t>
      </w:r>
    </w:p>
    <w:p w14:paraId="6FD23F06"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Pr>
          <w:lang w:eastAsia="zh-CN"/>
        </w:rPr>
        <w:t>.</w:t>
      </w:r>
    </w:p>
    <w:p w14:paraId="6FC8AAE2" w14:textId="38B7426E" w:rsidR="009E7528" w:rsidRPr="00885F53" w:rsidRDefault="009E7528" w:rsidP="002F5786">
      <w:pPr>
        <w:pStyle w:val="B3"/>
        <w:rPr>
          <w:lang w:eastAsia="zh-CN"/>
        </w:rPr>
      </w:pPr>
      <w:r>
        <w:rPr>
          <w:lang w:eastAsia="zh-CN"/>
        </w:rPr>
        <w:tab/>
      </w:r>
      <w:r w:rsidRPr="00885F53">
        <w:rPr>
          <w:lang w:eastAsia="zh-CN"/>
        </w:rPr>
        <w:t>Where,</w:t>
      </w:r>
    </w:p>
    <w:p w14:paraId="00509AEA" w14:textId="0F60FEE1" w:rsidR="009E7528" w:rsidRPr="00885F53" w:rsidRDefault="009E7528" w:rsidP="002F5786">
      <w:pPr>
        <w:pStyle w:val="B3"/>
        <w:rPr>
          <w:lang w:eastAsia="zh-CN"/>
        </w:rPr>
      </w:pPr>
      <w:r>
        <w:rPr>
          <w:lang w:eastAsia="zh-CN"/>
        </w:rPr>
        <w:tab/>
      </w:r>
      <w:r w:rsidRPr="00885F53">
        <w:rPr>
          <w:lang w:eastAsia="zh-CN"/>
        </w:rPr>
        <w:t>T</w:t>
      </w:r>
      <w:r w:rsidRPr="00885F53">
        <w:rPr>
          <w:vertAlign w:val="subscript"/>
          <w:lang w:eastAsia="zh-CN"/>
        </w:rPr>
        <w:t>SMTC_MAX</w:t>
      </w:r>
      <w:r w:rsidRPr="00885F53">
        <w:rPr>
          <w:lang w:eastAsia="zh-CN"/>
        </w:rPr>
        <w:t>:</w:t>
      </w:r>
    </w:p>
    <w:p w14:paraId="2F53AB65" w14:textId="77777777" w:rsidR="009E7528" w:rsidRDefault="009E7528" w:rsidP="002F5786">
      <w:pPr>
        <w:pStyle w:val="B4"/>
        <w:rPr>
          <w:lang w:eastAsia="zh-CN"/>
        </w:rPr>
      </w:pPr>
      <w:r w:rsidRPr="00885F53">
        <w:rPr>
          <w:lang w:eastAsia="zh-CN"/>
        </w:rPr>
        <w:lastRenderedPageBreak/>
        <w:t>-</w:t>
      </w:r>
      <w:r w:rsidRPr="00885F53">
        <w:rPr>
          <w:lang w:eastAsia="zh-CN"/>
        </w:rPr>
        <w:tab/>
        <w:t>In case of intra-band SCell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SCell being activated </w:t>
      </w:r>
      <w:r w:rsidRPr="00885F53">
        <w:rPr>
          <w:rFonts w:eastAsia="MS Mincho"/>
        </w:rPr>
        <w:t xml:space="preserve">provided </w:t>
      </w:r>
      <w:r w:rsidRPr="00885F53">
        <w:rPr>
          <w:lang w:eastAsia="zh-CN"/>
        </w:rPr>
        <w:t xml:space="preserve">the cell specific reference signals from the active serving cells and the SCells being activated or released are available in the same slot; </w:t>
      </w:r>
    </w:p>
    <w:p w14:paraId="37E317DC" w14:textId="28E102C3" w:rsidR="009E7528" w:rsidRPr="00885F53" w:rsidRDefault="009E7528" w:rsidP="002F5786">
      <w:pPr>
        <w:pStyle w:val="B4"/>
        <w:rPr>
          <w:lang w:eastAsia="zh-CN"/>
        </w:rPr>
      </w:pPr>
      <w:r>
        <w:rPr>
          <w:lang w:eastAsia="zh-CN"/>
        </w:rPr>
        <w:t>-</w:t>
      </w:r>
      <w:r>
        <w:tab/>
      </w:r>
      <w:r>
        <w:rPr>
          <w:lang w:eastAsia="zh-CN"/>
        </w:rPr>
        <w:t>I</w:t>
      </w:r>
      <w:r w:rsidRPr="00885F53">
        <w:rPr>
          <w:lang w:eastAsia="zh-CN"/>
        </w:rPr>
        <w:t>n case of inter-band SCell activation, T</w:t>
      </w:r>
      <w:r w:rsidRPr="00885F53">
        <w:rPr>
          <w:vertAlign w:val="subscript"/>
          <w:lang w:eastAsia="zh-CN"/>
        </w:rPr>
        <w:t xml:space="preserve">SMTC_MAX </w:t>
      </w:r>
      <w:r w:rsidRPr="00885F53">
        <w:rPr>
          <w:lang w:eastAsia="zh-CN"/>
        </w:rPr>
        <w:t>is the SMTC periodicity of SCell being activated</w:t>
      </w:r>
      <w:r>
        <w:rPr>
          <w:lang w:eastAsia="zh-CN"/>
        </w:rPr>
        <w:t>;</w:t>
      </w:r>
    </w:p>
    <w:p w14:paraId="1E1736CE" w14:textId="77777777" w:rsidR="009E7528" w:rsidRPr="00885F53" w:rsidRDefault="009E7528" w:rsidP="002F5786">
      <w:pPr>
        <w:pStyle w:val="B4"/>
        <w:rPr>
          <w:lang w:eastAsia="zh-CN"/>
        </w:rPr>
      </w:pPr>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p>
    <w:p w14:paraId="7B9E352E" w14:textId="502BE940" w:rsidR="009E7528" w:rsidRPr="00885F53" w:rsidRDefault="009E7528" w:rsidP="002F5786">
      <w:pPr>
        <w:pStyle w:val="B3"/>
        <w:rPr>
          <w:lang w:eastAsia="zh-CN"/>
        </w:rPr>
      </w:pPr>
      <w:r>
        <w:rPr>
          <w:lang w:eastAsia="zh-CN"/>
        </w:rPr>
        <w:tab/>
      </w:r>
      <w:r w:rsidRPr="00885F53">
        <w:rPr>
          <w:lang w:eastAsia="zh-CN"/>
        </w:rPr>
        <w:t>T</w:t>
      </w:r>
      <w:r w:rsidRPr="00885F53">
        <w:rPr>
          <w:vertAlign w:val="subscript"/>
          <w:lang w:eastAsia="zh-CN"/>
        </w:rPr>
        <w:t>rs</w:t>
      </w:r>
      <w:r w:rsidRPr="00885F53">
        <w:rPr>
          <w:lang w:eastAsia="zh-CN"/>
        </w:rPr>
        <w:t xml:space="preserve"> is the SMTC periodicity of the SCell being activated if the UE has been provided with an SMTC configuration for the SCell in SCell addition message, otherwise T</w:t>
      </w:r>
      <w:r w:rsidRPr="00885F53">
        <w:rPr>
          <w:vertAlign w:val="subscript"/>
          <w:lang w:eastAsia="zh-CN"/>
        </w:rPr>
        <w:t>rs</w:t>
      </w:r>
      <w:r w:rsidRPr="00885F53">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885F53">
        <w:rPr>
          <w:vertAlign w:val="subscript"/>
          <w:lang w:eastAsia="zh-CN"/>
        </w:rPr>
        <w:t>rs</w:t>
      </w:r>
      <w:r w:rsidRPr="00885F53">
        <w:rPr>
          <w:lang w:eastAsia="zh-CN"/>
        </w:rPr>
        <w:t xml:space="preserve"> is applied with T</w:t>
      </w:r>
      <w:r w:rsidRPr="00885F53">
        <w:rPr>
          <w:vertAlign w:val="subscript"/>
          <w:lang w:eastAsia="zh-CN"/>
        </w:rPr>
        <w:t>rs</w:t>
      </w:r>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p>
    <w:p w14:paraId="7F6B1653" w14:textId="4C59170D" w:rsidR="009E7528" w:rsidRDefault="009E7528" w:rsidP="002F5786">
      <w:pPr>
        <w:pStyle w:val="B3"/>
        <w:rPr>
          <w:lang w:eastAsia="zh-CN"/>
        </w:rPr>
      </w:pPr>
      <w:r>
        <w:rPr>
          <w:lang w:eastAsia="zh-CN"/>
        </w:rPr>
        <w:tab/>
      </w:r>
      <w:r w:rsidRPr="00885F53">
        <w:rPr>
          <w:lang w:eastAsia="zh-CN"/>
        </w:rPr>
        <w:t>T</w:t>
      </w:r>
      <w:r w:rsidRPr="00885F53">
        <w:rPr>
          <w:vertAlign w:val="subscript"/>
          <w:lang w:eastAsia="zh-CN"/>
        </w:rPr>
        <w:t>FirstSSB</w:t>
      </w:r>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p>
    <w:p w14:paraId="4A446EA7" w14:textId="6894EFD4" w:rsidR="009E7528" w:rsidRDefault="009E7528" w:rsidP="002F5786">
      <w:pPr>
        <w:pStyle w:val="B3"/>
        <w:rPr>
          <w:lang w:eastAsia="zh-CN"/>
        </w:rPr>
      </w:pPr>
      <w:bookmarkStart w:id="179" w:name="_Hlk31013730"/>
      <w:r>
        <w:rPr>
          <w:lang w:eastAsia="zh-CN"/>
        </w:rPr>
        <w:tab/>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r>
        <w:rPr>
          <w:lang w:eastAsia="zh-CN"/>
        </w:rPr>
        <w:t xml:space="preserve"> when all active serving cells and SCells being activated or released have configured SSB bursts in the same slot for intra-band scenario. In case of inter-band SCell activation, </w:t>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 xml:space="preserve">is the time to the end of the first complete configured SSB burst of the SCell being activated. </w:t>
      </w:r>
    </w:p>
    <w:bookmarkEnd w:id="179"/>
    <w:p w14:paraId="3E55EA4A" w14:textId="7CE5E6FD" w:rsidR="009E7528" w:rsidRDefault="009E7528" w:rsidP="002F5786">
      <w:pPr>
        <w:pStyle w:val="B3"/>
        <w:rPr>
          <w:lang w:eastAsia="zh-CN"/>
        </w:rPr>
      </w:pPr>
      <w:r>
        <w:rPr>
          <w:lang w:eastAsia="zh-CN"/>
        </w:rPr>
        <w:tab/>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1,max </w:t>
      </w:r>
      <w:r>
        <w:rPr>
          <w:lang w:eastAsia="zh-CN"/>
        </w:rPr>
        <w:t>= 1.</w:t>
      </w:r>
    </w:p>
    <w:p w14:paraId="0109E8C3" w14:textId="0ECD796B" w:rsidR="009E7528" w:rsidRDefault="009E7528" w:rsidP="002F5786">
      <w:pPr>
        <w:pStyle w:val="B3"/>
        <w:rPr>
          <w:lang w:eastAsia="zh-CN"/>
        </w:rPr>
      </w:pPr>
      <w:r>
        <w:rPr>
          <w:lang w:eastAsia="zh-CN"/>
        </w:rPr>
        <w:tab/>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xml:space="preserve">) are the number of configured SMTC occasions not available at the UE </w:t>
      </w:r>
    </w:p>
    <w:p w14:paraId="74332614" w14:textId="35CDA72A" w:rsidR="009E7528" w:rsidRDefault="009E7528" w:rsidP="002F5786">
      <w:pPr>
        <w:pStyle w:val="B4"/>
        <w:rPr>
          <w:lang w:eastAsia="zh-CN"/>
        </w:rPr>
      </w:pPr>
      <w:r>
        <w:rPr>
          <w:lang w:eastAsia="zh-CN"/>
        </w:rPr>
        <w:tab/>
        <w:t>in the SCell being activated, for inter-band scenario, or</w:t>
      </w:r>
    </w:p>
    <w:p w14:paraId="6948B1AB" w14:textId="35694DEC" w:rsidR="009E7528" w:rsidRDefault="009E7528" w:rsidP="002F5786">
      <w:pPr>
        <w:pStyle w:val="B4"/>
        <w:rPr>
          <w:lang w:eastAsia="zh-CN"/>
        </w:rPr>
      </w:pPr>
      <w:r>
        <w:rPr>
          <w:lang w:eastAsia="zh-CN"/>
        </w:rPr>
        <w:tab/>
        <w:t>in any of the SCells already activated or being activated provided their cell specific reference signals are configured in the same slot, for intra-band scenario</w:t>
      </w:r>
    </w:p>
    <w:p w14:paraId="24D4E1C9" w14:textId="525701DE" w:rsidR="009E7528" w:rsidRDefault="009E7528" w:rsidP="002F5786">
      <w:pPr>
        <w:pStyle w:val="B3"/>
        <w:rPr>
          <w:lang w:eastAsia="zh-CN"/>
        </w:rPr>
      </w:pPr>
      <w:r>
        <w:rPr>
          <w:lang w:eastAsia="zh-CN"/>
        </w:rPr>
        <w:tab/>
        <w:t>and L</w:t>
      </w:r>
      <w:r>
        <w:rPr>
          <w:vertAlign w:val="subscript"/>
          <w:lang w:eastAsia="zh-CN"/>
        </w:rPr>
        <w:t xml:space="preserve">2,1,max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3,1,max </w:t>
      </w:r>
      <w:r>
        <w:rPr>
          <w:lang w:eastAsia="zh-CN"/>
        </w:rPr>
        <w:t xml:space="preserve">= 1. </w:t>
      </w:r>
    </w:p>
    <w:p w14:paraId="15E6AEBE" w14:textId="3D66A717" w:rsidR="009E7528" w:rsidRDefault="009E7528" w:rsidP="002F5786">
      <w:pPr>
        <w:pStyle w:val="B3"/>
        <w:rPr>
          <w:lang w:eastAsia="zh-CN"/>
        </w:rPr>
      </w:pPr>
      <w:r>
        <w:rPr>
          <w:lang w:eastAsia="zh-CN"/>
        </w:rPr>
        <w:tab/>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are the number of configured SMTC occasions not available at the UE in the SCell being activated. L</w:t>
      </w:r>
      <w:r>
        <w:rPr>
          <w:vertAlign w:val="subscript"/>
          <w:lang w:eastAsia="zh-CN"/>
        </w:rPr>
        <w:t xml:space="preserve">2,2,max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3,2,max </w:t>
      </w:r>
      <w:r>
        <w:rPr>
          <w:lang w:eastAsia="zh-CN"/>
        </w:rPr>
        <w:t>= 1.</w:t>
      </w:r>
    </w:p>
    <w:p w14:paraId="4DCA76E1" w14:textId="1EC2248F" w:rsidR="009E7528" w:rsidRDefault="009E7528" w:rsidP="002F5786">
      <w:pPr>
        <w:pStyle w:val="B2"/>
      </w:pPr>
      <w:r>
        <w:tab/>
      </w:r>
      <w:r w:rsidRPr="00885F53">
        <w:t>T</w:t>
      </w:r>
      <w:r w:rsidRPr="00885F53">
        <w:rPr>
          <w:vertAlign w:val="subscript"/>
        </w:rPr>
        <w:t>CSI_reporting</w:t>
      </w:r>
      <w:r>
        <w:rPr>
          <w:vertAlign w:val="subscript"/>
        </w:rPr>
        <w:t>_withCCA</w:t>
      </w:r>
      <w:r w:rsidRPr="00885F53">
        <w:t xml:space="preserve"> is the delay (in ms) </w:t>
      </w:r>
      <w:r w:rsidRPr="00885F53">
        <w:rPr>
          <w:lang w:eastAsia="zh-CN"/>
        </w:rPr>
        <w:t xml:space="preserve">including </w:t>
      </w:r>
      <w:r w:rsidRPr="00885F53">
        <w:t>uncertainty in acquiring the first available downlink CSI reference resource</w:t>
      </w:r>
      <w:r w:rsidRPr="00885F53">
        <w:rPr>
          <w:lang w:eastAsia="zh-CN"/>
        </w:rPr>
        <w:t xml:space="preserve">, UE processing time for CSI reporting and </w:t>
      </w:r>
      <w:r w:rsidRPr="00885F53">
        <w:t>uncertainty in acquiring the first available CSI reporting resources as specified in TS 38.331 [2]</w:t>
      </w:r>
      <w:r>
        <w:t xml:space="preserve"> and additional delay in reception of CSI-RS due to unavailability of reference signal CCA and additional delay in transmission of CSI reporting due to CCA failure in UL</w:t>
      </w:r>
      <w:r w:rsidRPr="00885F53">
        <w:t>.</w:t>
      </w:r>
      <w:r>
        <w:t xml:space="preserve"> </w:t>
      </w:r>
      <w:r w:rsidRPr="00885F53">
        <w:t>T</w:t>
      </w:r>
      <w:r w:rsidRPr="00885F53">
        <w:rPr>
          <w:vertAlign w:val="subscript"/>
        </w:rPr>
        <w:t>CSI_reporting</w:t>
      </w:r>
      <w:r>
        <w:rPr>
          <w:vertAlign w:val="subscript"/>
        </w:rPr>
        <w:t xml:space="preserve">_withCCA </w:t>
      </w:r>
      <w:r>
        <w:t xml:space="preserve">= </w:t>
      </w:r>
      <w:r w:rsidRPr="00885F53">
        <w:t>T</w:t>
      </w:r>
      <w:r>
        <w:rPr>
          <w:vertAlign w:val="subscript"/>
        </w:rPr>
        <w:t xml:space="preserve">CSI_reporting </w:t>
      </w:r>
      <w:r>
        <w:t>+ L</w:t>
      </w:r>
      <w:r>
        <w:rPr>
          <w:vertAlign w:val="subscript"/>
        </w:rPr>
        <w:t>4</w:t>
      </w:r>
      <w:r>
        <w:t>*T</w:t>
      </w:r>
      <w:r>
        <w:rPr>
          <w:vertAlign w:val="subscript"/>
        </w:rPr>
        <w:t>CSI-RS</w:t>
      </w:r>
      <w:r>
        <w:t xml:space="preserve"> + T</w:t>
      </w:r>
      <w:r>
        <w:rPr>
          <w:vertAlign w:val="subscript"/>
        </w:rPr>
        <w:t>CSI_ReportingDelay ,</w:t>
      </w:r>
      <w:r>
        <w:t xml:space="preserve"> where</w:t>
      </w:r>
    </w:p>
    <w:p w14:paraId="6B3F76FE" w14:textId="32A84C5E" w:rsidR="009E7528" w:rsidRDefault="009E7528" w:rsidP="002F5786">
      <w:pPr>
        <w:pStyle w:val="B2"/>
      </w:pPr>
      <w:r>
        <w:tab/>
      </w:r>
      <w:r w:rsidRPr="00885F53">
        <w:t>T</w:t>
      </w:r>
      <w:r>
        <w:rPr>
          <w:vertAlign w:val="subscript"/>
        </w:rPr>
        <w:t xml:space="preserve">CSI_reporting </w:t>
      </w:r>
      <w:r>
        <w:t>is defined in clause 8.3.2</w:t>
      </w:r>
    </w:p>
    <w:p w14:paraId="7CC4E5A1" w14:textId="0E3D7F1A" w:rsidR="009E7528" w:rsidRDefault="009E7528" w:rsidP="002F5786">
      <w:pPr>
        <w:pStyle w:val="B2"/>
      </w:pPr>
      <w:r>
        <w:tab/>
        <w:t>T</w:t>
      </w:r>
      <w:r>
        <w:rPr>
          <w:vertAlign w:val="subscript"/>
        </w:rPr>
        <w:t xml:space="preserve">CSI-RS </w:t>
      </w:r>
      <w:r>
        <w:t>is the periodicity of the configured CSI-RS</w:t>
      </w:r>
    </w:p>
    <w:p w14:paraId="28AA5F54" w14:textId="29FCC54C" w:rsidR="009E7528" w:rsidRDefault="009E7528" w:rsidP="002F5786">
      <w:pPr>
        <w:pStyle w:val="B2"/>
        <w:rPr>
          <w:u w:val="single"/>
        </w:rPr>
      </w:pPr>
      <w:r>
        <w:tab/>
        <w:t>T</w:t>
      </w:r>
      <w:r>
        <w:rPr>
          <w:vertAlign w:val="subscript"/>
        </w:rPr>
        <w:t xml:space="preserve">CSI_ReportingDelay </w:t>
      </w:r>
      <w:r>
        <w:t xml:space="preserve">is the additional delay in transmission of CSI reporting due to CCA failure in UL. If there are no uplink resources for reporting the valid CSI, then the UE shall use the next available opportunities for reporting the corresponding valid CSI </w:t>
      </w:r>
      <w:r w:rsidRPr="009B24F3">
        <w:t>as specified in TS 38.213 [3].</w:t>
      </w:r>
    </w:p>
    <w:p w14:paraId="2B17ED83" w14:textId="7E25944B" w:rsidR="009E7528" w:rsidRDefault="009E7528" w:rsidP="002F5786">
      <w:pPr>
        <w:pStyle w:val="B2"/>
        <w:rPr>
          <w:lang w:eastAsia="zh-CN"/>
        </w:rPr>
      </w:pPr>
      <w:r>
        <w:tab/>
        <w:t>L</w:t>
      </w:r>
      <w:r>
        <w:rPr>
          <w:vertAlign w:val="subscript"/>
        </w:rPr>
        <w:t>4</w:t>
      </w:r>
      <w:r>
        <w:t xml:space="preserve"> (</w:t>
      </w:r>
      <w:r>
        <w:rPr>
          <w:lang w:eastAsia="zh-CN"/>
        </w:rPr>
        <w:t>L</w:t>
      </w:r>
      <w:r>
        <w:rPr>
          <w:vertAlign w:val="subscript"/>
          <w:lang w:eastAsia="zh-CN"/>
        </w:rPr>
        <w:t xml:space="preserve">4 </w:t>
      </w:r>
      <w:r>
        <w:rPr>
          <w:lang w:eastAsia="zh-CN"/>
        </w:rPr>
        <w:t>≤ L</w:t>
      </w:r>
      <w:r>
        <w:rPr>
          <w:vertAlign w:val="subscript"/>
          <w:lang w:eastAsia="zh-CN"/>
        </w:rPr>
        <w:t>4,max</w:t>
      </w:r>
      <w:r>
        <w:rPr>
          <w:lang w:eastAsia="zh-CN"/>
        </w:rPr>
        <w:t>)</w:t>
      </w:r>
      <w:r>
        <w:t xml:space="preserve"> is the number of occasions the CSI-RS is not available</w:t>
      </w:r>
      <w:r>
        <w:rPr>
          <w:lang w:eastAsia="zh-CN"/>
        </w:rPr>
        <w:t>. L</w:t>
      </w:r>
      <w:r>
        <w:rPr>
          <w:vertAlign w:val="subscript"/>
          <w:lang w:eastAsia="zh-CN"/>
        </w:rPr>
        <w:t xml:space="preserve">4,max </w:t>
      </w:r>
      <w:r>
        <w:rPr>
          <w:lang w:eastAsia="zh-CN"/>
        </w:rPr>
        <w:t xml:space="preserve">= 2 if </w:t>
      </w:r>
      <w:r>
        <w:t>T</w:t>
      </w:r>
      <w:r>
        <w:rPr>
          <w:vertAlign w:val="subscript"/>
        </w:rPr>
        <w:t xml:space="preserve">CSI-RS </w:t>
      </w:r>
      <w:r>
        <w:rPr>
          <w:lang w:eastAsia="zh-CN"/>
        </w:rPr>
        <w:t>≤ 40ms and L</w:t>
      </w:r>
      <w:r>
        <w:rPr>
          <w:vertAlign w:val="subscript"/>
          <w:lang w:eastAsia="zh-CN"/>
        </w:rPr>
        <w:t xml:space="preserve">4,max </w:t>
      </w:r>
      <w:r>
        <w:rPr>
          <w:lang w:eastAsia="zh-CN"/>
        </w:rPr>
        <w:t xml:space="preserve">= 1 otherwise. </w:t>
      </w:r>
    </w:p>
    <w:p w14:paraId="4FFF85D1" w14:textId="77777777" w:rsidR="009E7528" w:rsidRPr="002F5786" w:rsidRDefault="009E7528" w:rsidP="002F5786">
      <w:pPr>
        <w:rPr>
          <w:rFonts w:eastAsia="Batang"/>
          <w:bCs/>
          <w:lang w:eastAsia="zh-CN"/>
        </w:rPr>
      </w:pPr>
      <w:r>
        <w:rPr>
          <w:lang w:eastAsia="zh-CN"/>
        </w:rPr>
        <w:t>If the unavailability of any of the corresponding reference signal exceeds L</w:t>
      </w:r>
      <w:r>
        <w:rPr>
          <w:vertAlign w:val="subscript"/>
          <w:lang w:eastAsia="zh-CN"/>
        </w:rPr>
        <w:t>1,max</w:t>
      </w:r>
      <w:r>
        <w:rPr>
          <w:lang w:eastAsia="zh-CN"/>
        </w:rPr>
        <w:t>, or L</w:t>
      </w:r>
      <w:r>
        <w:rPr>
          <w:vertAlign w:val="subscript"/>
          <w:lang w:eastAsia="zh-CN"/>
        </w:rPr>
        <w:t>2,1,max</w:t>
      </w:r>
      <w:r>
        <w:rPr>
          <w:lang w:eastAsia="zh-CN"/>
        </w:rPr>
        <w:t>, or L</w:t>
      </w:r>
      <w:r>
        <w:rPr>
          <w:vertAlign w:val="subscript"/>
          <w:lang w:eastAsia="zh-CN"/>
        </w:rPr>
        <w:t>2,2,max</w:t>
      </w:r>
      <w:r>
        <w:rPr>
          <w:lang w:eastAsia="zh-CN"/>
        </w:rPr>
        <w:t>, or L</w:t>
      </w:r>
      <w:r>
        <w:rPr>
          <w:vertAlign w:val="subscript"/>
          <w:lang w:eastAsia="zh-CN"/>
        </w:rPr>
        <w:t>3,1,max</w:t>
      </w:r>
      <w:r>
        <w:rPr>
          <w:lang w:eastAsia="zh-CN"/>
        </w:rPr>
        <w:t>, or L</w:t>
      </w:r>
      <w:r>
        <w:rPr>
          <w:vertAlign w:val="subscript"/>
          <w:lang w:eastAsia="zh-CN"/>
        </w:rPr>
        <w:t>3,2,max</w:t>
      </w:r>
      <w:r>
        <w:rPr>
          <w:lang w:eastAsia="zh-CN"/>
        </w:rPr>
        <w:t>, or L</w:t>
      </w:r>
      <w:r>
        <w:rPr>
          <w:vertAlign w:val="subscript"/>
          <w:lang w:eastAsia="zh-CN"/>
        </w:rPr>
        <w:t>4,max</w:t>
      </w:r>
      <w:r>
        <w:rPr>
          <w:lang w:eastAsia="zh-CN"/>
        </w:rPr>
        <w:t xml:space="preserve"> , UE shall abandon the SCell activation procedure. </w:t>
      </w:r>
    </w:p>
    <w:p w14:paraId="18BD8ADB" w14:textId="77777777" w:rsidR="009E7528" w:rsidRPr="00885F53" w:rsidRDefault="009E7528" w:rsidP="009E7528">
      <w:r w:rsidRPr="00885F53">
        <w:rPr>
          <w:lang w:eastAsia="zh-CN"/>
        </w:rPr>
        <w:t>SC</w:t>
      </w:r>
      <w:r w:rsidRPr="00885F53">
        <w:t>ell</w:t>
      </w:r>
      <w:r w:rsidRPr="00885F53">
        <w:rPr>
          <w:lang w:eastAsia="zh-CN"/>
        </w:rPr>
        <w:t xml:space="preserve"> </w:t>
      </w:r>
      <w:r>
        <w:rPr>
          <w:lang w:eastAsia="zh-CN"/>
        </w:rPr>
        <w:t xml:space="preserve">operating with CCA </w:t>
      </w:r>
      <w:r w:rsidRPr="00885F53">
        <w:t>is known if it has been meeting the following conditions:</w:t>
      </w:r>
    </w:p>
    <w:p w14:paraId="3A84A490" w14:textId="77777777" w:rsidR="009E7528" w:rsidRPr="00885F53" w:rsidRDefault="009E7528" w:rsidP="002F5786">
      <w:pPr>
        <w:pStyle w:val="B10"/>
      </w:pPr>
      <w:r w:rsidRPr="00885F53">
        <w:t>-</w:t>
      </w:r>
      <w:r w:rsidRPr="00885F53">
        <w:tab/>
        <w:t>During the period equal to max(</w:t>
      </w:r>
      <w:r>
        <w:t>5</w:t>
      </w:r>
      <w:r w:rsidRPr="00885F53">
        <w:t xml:space="preserve"> measCycleSCell,  </w:t>
      </w:r>
      <w:r>
        <w:t>5</w:t>
      </w:r>
      <w:r w:rsidRPr="00885F53">
        <w:t xml:space="preserve"> DRX cycles) before the reception of the SCell activation command:</w:t>
      </w:r>
    </w:p>
    <w:p w14:paraId="0DA9FA36" w14:textId="77777777" w:rsidR="009E7528" w:rsidRPr="00885F53" w:rsidRDefault="009E7528" w:rsidP="002F5786">
      <w:pPr>
        <w:pStyle w:val="B2"/>
        <w:rPr>
          <w:lang w:eastAsia="zh-CN"/>
        </w:rPr>
      </w:pPr>
      <w:r w:rsidRPr="00885F53">
        <w:lastRenderedPageBreak/>
        <w:t>-</w:t>
      </w:r>
      <w:r w:rsidRPr="00885F53">
        <w:tab/>
        <w:t>the UE has sent a valid measurement report for the SCell being activated and</w:t>
      </w:r>
    </w:p>
    <w:p w14:paraId="4CF0B18C" w14:textId="77777777" w:rsidR="009E7528" w:rsidRPr="00885F53" w:rsidRDefault="009E7528" w:rsidP="002F5786">
      <w:pPr>
        <w:pStyle w:val="B2"/>
        <w:rPr>
          <w:lang w:eastAsia="zh-CN"/>
        </w:rPr>
      </w:pPr>
      <w:r w:rsidRPr="00885F53">
        <w:t>-</w:t>
      </w:r>
      <w:r w:rsidRPr="00885F53">
        <w:tab/>
      </w:r>
      <w:r w:rsidRPr="00885F53">
        <w:rPr>
          <w:lang w:eastAsia="zh-CN"/>
        </w:rPr>
        <w:t xml:space="preserve">the SSB measured </w:t>
      </w:r>
      <w:r w:rsidRPr="00885F53">
        <w:t>remains detectable according to the cell identification conditions specified in clause</w:t>
      </w:r>
      <w:r w:rsidRPr="00885F53">
        <w:rPr>
          <w:lang w:eastAsia="zh-CN"/>
        </w:rPr>
        <w:t xml:space="preserve"> 9.2</w:t>
      </w:r>
      <w:r>
        <w:rPr>
          <w:lang w:eastAsia="zh-CN"/>
        </w:rPr>
        <w:t>A</w:t>
      </w:r>
      <w:r w:rsidRPr="00885F53">
        <w:rPr>
          <w:lang w:eastAsia="zh-CN"/>
        </w:rPr>
        <w:t xml:space="preserve"> and 9.3</w:t>
      </w:r>
      <w:r>
        <w:rPr>
          <w:lang w:eastAsia="zh-CN"/>
        </w:rPr>
        <w:t>A</w:t>
      </w:r>
      <w:r w:rsidRPr="00885F53">
        <w:rPr>
          <w:lang w:eastAsia="zh-CN"/>
        </w:rPr>
        <w:t>.</w:t>
      </w:r>
    </w:p>
    <w:p w14:paraId="48D83016" w14:textId="77777777" w:rsidR="009E7528" w:rsidRPr="00885F53" w:rsidRDefault="009E7528" w:rsidP="002F5786">
      <w:pPr>
        <w:pStyle w:val="B10"/>
      </w:pPr>
      <w:r w:rsidRPr="00885F53">
        <w:t>-</w:t>
      </w:r>
      <w:r w:rsidRPr="00885F53">
        <w:tab/>
      </w:r>
      <w:r w:rsidRPr="00885F53">
        <w:rPr>
          <w:lang w:eastAsia="zh-CN"/>
        </w:rPr>
        <w:t>the SSB measured during the period equal to max(</w:t>
      </w:r>
      <w:r>
        <w:rPr>
          <w:lang w:eastAsia="zh-CN"/>
        </w:rPr>
        <w:t>5</w:t>
      </w:r>
      <w:r w:rsidRPr="00885F53">
        <w:rPr>
          <w:lang w:eastAsia="zh-CN"/>
        </w:rPr>
        <w:t xml:space="preserve"> measCycleSCell, </w:t>
      </w:r>
      <w:r>
        <w:rPr>
          <w:lang w:eastAsia="zh-CN"/>
        </w:rPr>
        <w:t>5</w:t>
      </w:r>
      <w:r w:rsidRPr="00885F53">
        <w:rPr>
          <w:lang w:eastAsia="zh-CN"/>
        </w:rPr>
        <w:t xml:space="preserve"> DRX cycles)</w:t>
      </w:r>
      <w:r w:rsidRPr="00885F53" w:rsidDel="006257A4">
        <w:rPr>
          <w:lang w:eastAsia="zh-CN"/>
        </w:rPr>
        <w:t xml:space="preserve"> </w:t>
      </w:r>
      <w:r w:rsidRPr="00885F53">
        <w:t>also remains detectable during the SCell activation delay according to the cell identification conditions specified in clause</w:t>
      </w:r>
      <w:r w:rsidRPr="00885F53">
        <w:rPr>
          <w:lang w:eastAsia="zh-CN"/>
        </w:rPr>
        <w:t xml:space="preserve"> 9.2</w:t>
      </w:r>
      <w:r>
        <w:rPr>
          <w:lang w:eastAsia="zh-CN"/>
        </w:rPr>
        <w:t>A</w:t>
      </w:r>
      <w:r w:rsidRPr="00885F53">
        <w:rPr>
          <w:lang w:eastAsia="zh-CN"/>
        </w:rPr>
        <w:t xml:space="preserve"> and 9.3</w:t>
      </w:r>
      <w:r>
        <w:rPr>
          <w:lang w:eastAsia="zh-CN"/>
        </w:rPr>
        <w:t>A</w:t>
      </w:r>
      <w:r w:rsidRPr="00885F53">
        <w:t>.</w:t>
      </w:r>
    </w:p>
    <w:p w14:paraId="28B988DF" w14:textId="77777777" w:rsidR="009E7528" w:rsidRDefault="009E7528" w:rsidP="009E7528">
      <w:pPr>
        <w:rPr>
          <w:lang w:eastAsia="zh-CN"/>
        </w:rPr>
      </w:pPr>
      <w:r w:rsidRPr="00885F53">
        <w:rPr>
          <w:lang w:eastAsia="zh-CN"/>
        </w:rPr>
        <w:t xml:space="preserve">Otherwise SCell </w:t>
      </w:r>
      <w:r>
        <w:rPr>
          <w:lang w:eastAsia="zh-CN"/>
        </w:rPr>
        <w:t>operating with CCA</w:t>
      </w:r>
      <w:r w:rsidRPr="00885F53">
        <w:rPr>
          <w:lang w:eastAsia="zh-CN"/>
        </w:rPr>
        <w:t xml:space="preserve"> is unknown.</w:t>
      </w:r>
    </w:p>
    <w:p w14:paraId="70C4946C" w14:textId="77777777" w:rsidR="009E7528" w:rsidRPr="00885F53" w:rsidRDefault="009E7528" w:rsidP="009E7528">
      <w:pPr>
        <w:rPr>
          <w:lang w:eastAsia="zh-CN"/>
        </w:rPr>
      </w:pPr>
      <w:r w:rsidRPr="00885F53">
        <w:t xml:space="preserve">If the UE has been provided with higher layer in TS 38.331 [2] signaling of </w:t>
      </w:r>
      <w:r w:rsidRPr="00885F53">
        <w:rPr>
          <w:i/>
        </w:rPr>
        <w:t>smtc2</w:t>
      </w:r>
      <w:r w:rsidRPr="00885F53">
        <w:rPr>
          <w:b/>
        </w:rPr>
        <w:t xml:space="preserve"> </w:t>
      </w:r>
      <w:r w:rsidRPr="00885F53">
        <w:t>prior to the activation command, T</w:t>
      </w:r>
      <w:r w:rsidRPr="00885F53">
        <w:rPr>
          <w:vertAlign w:val="subscript"/>
        </w:rPr>
        <w:t>SMTC_Scell</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p>
    <w:p w14:paraId="407EE307" w14:textId="77777777" w:rsidR="009E7528" w:rsidRPr="00885F53" w:rsidRDefault="009E7528" w:rsidP="009E7528">
      <w:r w:rsidRPr="00885F53">
        <w:t>In addition to CSI reporting defined above, UE shall also apply other actions related to the activation command specified in TS 38.331 [2] for a SCell at the first opportunities for the corresponding actions once the SCell is activated.</w:t>
      </w:r>
    </w:p>
    <w:p w14:paraId="5ED85DAE" w14:textId="77777777" w:rsidR="009E7528" w:rsidRPr="002F5786" w:rsidRDefault="009E7528" w:rsidP="009E7528">
      <w:pPr>
        <w:rPr>
          <w:lang w:eastAsia="zh-CN"/>
        </w:rPr>
      </w:pPr>
      <w:r w:rsidRPr="002F5786">
        <w:rPr>
          <w:lang w:eastAsia="zh-CN"/>
        </w:rPr>
        <w:t xml:space="preserve">The starting point of an interruption window on </w:t>
      </w:r>
      <w:r>
        <w:rPr>
          <w:lang w:eastAsia="zh-CN"/>
        </w:rPr>
        <w:t>Sp</w:t>
      </w:r>
      <w:r w:rsidRPr="002F5786">
        <w:rPr>
          <w:lang w:eastAsia="zh-CN"/>
        </w:rPr>
        <w:t xml:space="preserve">Cell or any activated SCell </w:t>
      </w:r>
      <w:r>
        <w:rPr>
          <w:lang w:eastAsia="zh-CN"/>
        </w:rPr>
        <w:t xml:space="preserve">as specified in clause 8.2, </w:t>
      </w:r>
      <w:r w:rsidRPr="002F5786">
        <w:rPr>
          <w:lang w:val="en-US"/>
        </w:rPr>
        <w:t xml:space="preserve">shall not </w:t>
      </w:r>
      <w:r w:rsidRPr="002F5786">
        <w:t>occur before slot n</w:t>
      </w:r>
      <w:r w:rsidRPr="002F5786">
        <w:rPr>
          <w:lang w:eastAsia="zh-CN"/>
        </w:rPr>
        <w:t>+1+</w:t>
      </w:r>
      <w:r>
        <w:rPr>
          <w:lang w:eastAsia="zh-CN"/>
        </w:rPr>
        <w:t xml:space="preserve">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2F5786">
        <w:t xml:space="preserve">  and not occur after slot n+</w:t>
      </w:r>
      <w:r w:rsidRPr="002F5786">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2F5786">
        <w:t xml:space="preserve"> </w:t>
      </w:r>
      <w:r w:rsidRPr="002F5786">
        <w:rPr>
          <w:lang w:eastAsia="zh-CN"/>
        </w:rPr>
        <w:t>, where T</w:t>
      </w:r>
      <w:r w:rsidRPr="002F5786">
        <w:rPr>
          <w:vertAlign w:val="subscript"/>
          <w:lang w:eastAsia="zh-CN"/>
        </w:rPr>
        <w:t>X</w:t>
      </w:r>
      <w:r w:rsidRPr="002F5786">
        <w:rPr>
          <w:lang w:eastAsia="zh-CN"/>
        </w:rPr>
        <w:t xml:space="preserve"> is:</w:t>
      </w:r>
    </w:p>
    <w:p w14:paraId="2D8EC9C2" w14:textId="77777777" w:rsidR="009E7528" w:rsidRPr="002F5786" w:rsidRDefault="009E7528" w:rsidP="002F5786">
      <w:pPr>
        <w:pStyle w:val="B10"/>
        <w:rPr>
          <w:lang w:eastAsia="zh-CN"/>
        </w:rPr>
      </w:pPr>
      <w:r w:rsidRPr="002F5786">
        <w:rPr>
          <w:lang w:eastAsia="zh-CN"/>
        </w:rPr>
        <w:t>-</w:t>
      </w:r>
      <w:r w:rsidRPr="002F5786">
        <w:rPr>
          <w:lang w:eastAsia="zh-CN"/>
        </w:rPr>
        <w:tab/>
        <w:t>T</w:t>
      </w:r>
      <w:r w:rsidRPr="002F5786">
        <w:rPr>
          <w:vertAlign w:val="subscript"/>
          <w:lang w:eastAsia="zh-CN"/>
        </w:rPr>
        <w:t xml:space="preserve">FirstSSB  </w:t>
      </w:r>
      <w:r w:rsidRPr="002F5786">
        <w:t>+ (L</w:t>
      </w:r>
      <w:r w:rsidRPr="002F5786">
        <w:rPr>
          <w:vertAlign w:val="subscript"/>
        </w:rPr>
        <w:t>1</w:t>
      </w:r>
      <w:r w:rsidRPr="002F5786">
        <w:t>)* T</w:t>
      </w:r>
      <w:r w:rsidRPr="002F5786">
        <w:rPr>
          <w:vertAlign w:val="subscript"/>
        </w:rPr>
        <w:t>rs</w:t>
      </w:r>
      <w:r w:rsidRPr="002F5786">
        <w:rPr>
          <w:lang w:eastAsia="zh-CN"/>
        </w:rPr>
        <w:t xml:space="preserve">, </w:t>
      </w:r>
      <w:r w:rsidRPr="002F5786">
        <w:t>for known SCell activation when SCell measurement cycle is equal to, or smaller than, 160ms;</w:t>
      </w:r>
    </w:p>
    <w:p w14:paraId="59DEE061" w14:textId="77777777" w:rsidR="009E7528" w:rsidRPr="002F5786"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r w:rsidRPr="002F5786">
        <w:t xml:space="preserve"> for known SCell activation when SCell measurement cycle is greater than 160ms;</w:t>
      </w:r>
    </w:p>
    <w:p w14:paraId="5652DF53" w14:textId="77777777" w:rsidR="009E7528"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r w:rsidRPr="002F5786">
        <w:t xml:space="preserve"> for unknown SCell activation </w:t>
      </w:r>
    </w:p>
    <w:p w14:paraId="444E572F" w14:textId="77777777" w:rsidR="009E7528" w:rsidRPr="00AA08CB" w:rsidRDefault="009E7528" w:rsidP="009E7528">
      <w:r w:rsidRPr="00AA08CB">
        <w:t>For intra-band CA, while the SCell being activated is known or unknown with measurement cycle greater than 160ms, up to 1+L interruption windows are allowed during SCell activation, where L = L</w:t>
      </w:r>
      <w:r w:rsidRPr="00AA08CB">
        <w:rPr>
          <w:vertAlign w:val="subscript"/>
        </w:rPr>
        <w:t xml:space="preserve">2,1 </w:t>
      </w:r>
      <w:r w:rsidRPr="00AA08CB">
        <w:t>for known SCell and L = L</w:t>
      </w:r>
      <w:r w:rsidRPr="00AA08CB">
        <w:rPr>
          <w:vertAlign w:val="subscript"/>
        </w:rPr>
        <w:t xml:space="preserve">3,1 </w:t>
      </w:r>
      <w:r w:rsidRPr="00AA08CB">
        <w:t xml:space="preserve"> for unknown SCell. </w:t>
      </w:r>
      <w:r w:rsidRPr="002F5786">
        <w:t>For a single interruption (L=0), interruption window length at SCell activation does not depend on DL CCA failures.</w:t>
      </w:r>
    </w:p>
    <w:p w14:paraId="0C736C5C" w14:textId="77777777" w:rsidR="009E7528" w:rsidRPr="002F5786" w:rsidRDefault="009E7528" w:rsidP="009E7528">
      <w:pPr>
        <w:rPr>
          <w:i/>
          <w:iCs/>
        </w:rPr>
      </w:pPr>
      <w:r w:rsidRPr="002F5786">
        <w:rPr>
          <w:i/>
          <w:iCs/>
        </w:rPr>
        <w:t xml:space="preserve">Editor’s Note: Interruption windows for inter-band CA is FFS. </w:t>
      </w:r>
    </w:p>
    <w:p w14:paraId="4310C76F" w14:textId="77777777" w:rsidR="009E7528" w:rsidRDefault="009E7528" w:rsidP="009E7528">
      <w:r>
        <w:t xml:space="preserve">The length of the interruption window may be different for different victim cells, and depends on the applicable scenario and on the frequency band relation between the aggressor cell and the victim cell. </w:t>
      </w:r>
      <w:r w:rsidRPr="00AA08CB">
        <w:t xml:space="preserve">For a single interruption (L=0), the interruption window length at SCell activation does not depend on </w:t>
      </w:r>
      <w:r w:rsidRPr="002F5786">
        <w:t>DL CCA</w:t>
      </w:r>
      <w:r w:rsidRPr="00AA08CB">
        <w:t xml:space="preserve"> failures.</w:t>
      </w:r>
      <w:r>
        <w:t xml:space="preserve"> </w:t>
      </w:r>
    </w:p>
    <w:p w14:paraId="75BFC822" w14:textId="77777777" w:rsidR="009E7528" w:rsidRPr="00307518" w:rsidRDefault="009E7528" w:rsidP="009E7528">
      <w:pPr>
        <w:rPr>
          <w:lang w:eastAsia="zh-CN"/>
        </w:rPr>
      </w:pPr>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the SCell activation, the UE shall report out of range if the UE has available uplink resources to report CQI for the SCell.</w:t>
      </w:r>
    </w:p>
    <w:p w14:paraId="596DC63F" w14:textId="77777777" w:rsidR="009E7528" w:rsidRDefault="009E7528" w:rsidP="009E7528">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a first L1-RSRP measurement, the UE shall report lowest valid L1 SS-RSRP range if the UE has available uplink resources to report L1-RSRP for the SCell.</w:t>
      </w:r>
    </w:p>
    <w:p w14:paraId="635B4F81" w14:textId="77777777" w:rsidR="009E7528" w:rsidRPr="00AA08CB" w:rsidRDefault="009E7528" w:rsidP="009E7528">
      <w:pPr>
        <w:rPr>
          <w:i/>
          <w:iCs/>
        </w:rPr>
      </w:pPr>
      <w:r w:rsidRPr="002F5786">
        <w:rPr>
          <w:i/>
          <w:iCs/>
        </w:rPr>
        <w:t xml:space="preserve">Editor’s Note: Applicability of SCell activation requirements for the case when sCellDeactivationTimer is not configured is FFS. </w:t>
      </w:r>
    </w:p>
    <w:p w14:paraId="4105E1ED" w14:textId="77777777" w:rsidR="009E7528" w:rsidRPr="002F5786" w:rsidRDefault="009E7528" w:rsidP="009E7528">
      <w:pPr>
        <w:rPr>
          <w:i/>
          <w:iCs/>
          <w:lang w:eastAsia="zh-CN"/>
        </w:rPr>
      </w:pPr>
      <w:r w:rsidRPr="00AA08CB">
        <w:rPr>
          <w:i/>
          <w:iCs/>
        </w:rPr>
        <w:t>Editor’s Note: UE behavior with respect to a configured sCellDeactivationTimer in SCell activation is FFS.</w:t>
      </w:r>
      <w:r>
        <w:rPr>
          <w:i/>
          <w:iCs/>
        </w:rPr>
        <w:t xml:space="preserve"> </w:t>
      </w:r>
    </w:p>
    <w:p w14:paraId="19B927AD" w14:textId="77777777" w:rsidR="009E7528" w:rsidRPr="00885F53" w:rsidRDefault="009E7528" w:rsidP="00F01E52">
      <w:pPr>
        <w:pStyle w:val="Heading3"/>
        <w:rPr>
          <w:lang w:val="en-US"/>
        </w:rPr>
      </w:pPr>
      <w:r w:rsidRPr="00885F53">
        <w:rPr>
          <w:lang w:val="en-US"/>
        </w:rPr>
        <w:t>8.3</w:t>
      </w:r>
      <w:r>
        <w:rPr>
          <w:lang w:val="en-US"/>
        </w:rPr>
        <w:t>A</w:t>
      </w:r>
      <w:r w:rsidRPr="00885F53">
        <w:rPr>
          <w:lang w:val="en-US"/>
        </w:rPr>
        <w:t>.3</w:t>
      </w:r>
      <w:r w:rsidRPr="00885F53">
        <w:rPr>
          <w:lang w:val="en-US"/>
        </w:rPr>
        <w:tab/>
        <w:t>SCell Deactivation Delay Requirement for Activated SCell</w:t>
      </w:r>
    </w:p>
    <w:p w14:paraId="6F33E4DF"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w:t>
      </w:r>
    </w:p>
    <w:p w14:paraId="34E034BA" w14:textId="77777777" w:rsidR="009E7528" w:rsidRPr="002F5786" w:rsidRDefault="009E7528" w:rsidP="009E7528">
      <w:pPr>
        <w:rPr>
          <w:i/>
          <w:iCs/>
          <w:lang w:eastAsia="zh-CN"/>
        </w:rPr>
      </w:pPr>
      <w:r w:rsidRPr="00885F53">
        <w:t xml:space="preserve">Upon receiving SCell deactivation command or upon expiry of the </w:t>
      </w:r>
      <w:r w:rsidRPr="00885F53">
        <w:rPr>
          <w:i/>
        </w:rPr>
        <w:t>sCellDeactivationTimer</w:t>
      </w:r>
      <w:r w:rsidRPr="00885F53">
        <w:t xml:space="preserve">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SCell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185384D6" w14:textId="77777777" w:rsidR="009E7528" w:rsidRDefault="009E7528" w:rsidP="009E7528">
      <w:pPr>
        <w:rPr>
          <w:lang w:eastAsia="zh-CN"/>
        </w:rPr>
      </w:pPr>
      <w:r w:rsidRPr="00885F53">
        <w:rPr>
          <w:lang w:eastAsia="zh-CN"/>
        </w:rPr>
        <w:t xml:space="preserve">The interruption on </w:t>
      </w:r>
      <w:r>
        <w:rPr>
          <w:lang w:eastAsia="zh-CN"/>
        </w:rPr>
        <w:t>Sp</w:t>
      </w:r>
      <w:r w:rsidRPr="00885F53">
        <w:rPr>
          <w:lang w:eastAsia="zh-CN"/>
        </w:rPr>
        <w:t>Cell or any activated SCell</w:t>
      </w:r>
      <w:r>
        <w:rPr>
          <w:lang w:eastAsia="zh-CN"/>
        </w:rPr>
        <w:t>, as specified in clause 8.2,</w:t>
      </w:r>
      <w:r w:rsidRPr="00885F53">
        <w:rPr>
          <w:lang w:eastAsia="zh-CN"/>
        </w:rPr>
        <w:t xml:space="preserve"> </w:t>
      </w:r>
      <w:r w:rsidRPr="00885F53">
        <w:rPr>
          <w:lang w:val="en-US"/>
        </w:rPr>
        <w:t xml:space="preserve">shall not </w:t>
      </w:r>
      <w:r w:rsidRPr="00885F53">
        <w:t>occur before slot n</w:t>
      </w:r>
      <w:r w:rsidRPr="00885F53">
        <w:rPr>
          <w:lang w:eastAsia="zh-CN"/>
        </w:rPr>
        <w:t>+1+</w:t>
      </w:r>
      <w:r w:rsidRPr="00885F53">
        <w:t>T</w:t>
      </w:r>
      <w:r w:rsidRPr="00885F53">
        <w:rPr>
          <w:vertAlign w:val="subscript"/>
        </w:rPr>
        <w:t>HARQ</w:t>
      </w:r>
      <w:r>
        <w:rPr>
          <w:lang w:eastAsia="zh-CN"/>
        </w:rPr>
        <w:t>/</w:t>
      </w:r>
      <w:r w:rsidRPr="00AD2A22">
        <w:rPr>
          <w:i/>
          <w:iCs/>
          <w:lang w:eastAsia="zh-CN"/>
        </w:rPr>
        <w:t>NR_slot_length</w:t>
      </w:r>
      <w:r w:rsidRPr="00885F53">
        <w:t xml:space="preserve"> and not occur after slot n+</w:t>
      </w:r>
      <w:r w:rsidRPr="00885F53">
        <w:rPr>
          <w:lang w:eastAsia="zh-CN"/>
        </w:rPr>
        <w:t>1+</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571BC13C" w14:textId="77777777" w:rsidR="009E7528" w:rsidRPr="00AA08CB" w:rsidRDefault="009E7528" w:rsidP="009E7528">
      <w:pPr>
        <w:rPr>
          <w:i/>
          <w:iCs/>
          <w:lang w:eastAsia="zh-CN"/>
        </w:rPr>
      </w:pPr>
      <w:r w:rsidRPr="002F5786">
        <w:rPr>
          <w:i/>
          <w:iCs/>
        </w:rPr>
        <w:lastRenderedPageBreak/>
        <w:t>Editor’s Note: Applicability of SCell deactivation requirements for the case when sCellDeactivationTimer is not configured is FFS.</w:t>
      </w:r>
      <w:r w:rsidRPr="00AA08CB">
        <w:rPr>
          <w:i/>
          <w:iCs/>
        </w:rPr>
        <w:t xml:space="preserve"> </w:t>
      </w:r>
    </w:p>
    <w:p w14:paraId="5ED0FD2D" w14:textId="77777777" w:rsidR="009E7528" w:rsidRPr="000E23B6" w:rsidRDefault="009E7528" w:rsidP="009E7528">
      <w:pPr>
        <w:rPr>
          <w:i/>
          <w:iCs/>
          <w:lang w:eastAsia="zh-CN"/>
        </w:rPr>
      </w:pPr>
      <w:r w:rsidRPr="002F5786">
        <w:rPr>
          <w:i/>
          <w:iCs/>
        </w:rPr>
        <w:t>Editor’s Note: UE behavior with respect to a configured sCellDeactivationTimer in SCell deactivation is FFS.</w:t>
      </w:r>
      <w:r>
        <w:rPr>
          <w:i/>
          <w:iCs/>
        </w:rPr>
        <w:t xml:space="preserve"> </w:t>
      </w:r>
    </w:p>
    <w:bookmarkEnd w:id="178"/>
    <w:p w14:paraId="46947032" w14:textId="5BE55455"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180" w:name="_Toc5952655"/>
      <w:r w:rsidRPr="009C5807">
        <w:rPr>
          <w:rFonts w:eastAsiaTheme="minorEastAsia"/>
          <w:lang w:val="en-US" w:eastAsia="zh-CN"/>
        </w:rPr>
        <w:t>8.4.1</w:t>
      </w:r>
      <w:r w:rsidRPr="009C5807">
        <w:rPr>
          <w:rFonts w:eastAsiaTheme="minorEastAsia"/>
          <w:lang w:val="en-US" w:eastAsia="zh-CN"/>
        </w:rPr>
        <w:tab/>
        <w:t>Introduction</w:t>
      </w:r>
      <w:bookmarkEnd w:id="180"/>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181"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181"/>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182" w:name="_Toc5952657"/>
      <w:r w:rsidRPr="009C5807">
        <w:rPr>
          <w:rFonts w:eastAsiaTheme="minorEastAsia"/>
        </w:rPr>
        <w:t>8.4.3</w:t>
      </w:r>
      <w:r w:rsidRPr="009C5807">
        <w:rPr>
          <w:rFonts w:eastAsiaTheme="minorEastAsia"/>
        </w:rPr>
        <w:tab/>
        <w:t xml:space="preserve">UE UL carrier deconfiguration delay </w:t>
      </w:r>
      <w:bookmarkEnd w:id="182"/>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r w:rsidRPr="009C5807">
        <w:t>T</w:t>
      </w:r>
      <w:r w:rsidRPr="009C5807">
        <w:rPr>
          <w:vertAlign w:val="subscript"/>
        </w:rPr>
        <w:t>UL_carrier_deconfig</w:t>
      </w:r>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168"/>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2pt;height:18.75pt" o:ole="">
            <v:imagedata r:id="rId17" o:title=""/>
          </v:shape>
          <o:OLEObject Type="Embed" ProgID="Equation.3" ShapeID="_x0000_i1028" DrawAspect="Content" ObjectID="_1663794072" r:id="rId18"/>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615BC6BA" w:rsidR="00E35B07" w:rsidRDefault="00DF3064" w:rsidP="00E35B07">
      <w:pPr>
        <w:pStyle w:val="B10"/>
      </w:pPr>
      <w:r w:rsidRPr="009C5807">
        <w:t>-</w:t>
      </w:r>
      <w:r w:rsidRPr="009C5807">
        <w:tab/>
        <w:t xml:space="preserve">PSCell in NR-DC and EN-DC operation </w:t>
      </w:r>
      <w:r w:rsidR="00407FA5" w:rsidRPr="009C5807">
        <w:t>mode</w:t>
      </w:r>
      <w:r w:rsidR="00E35B07">
        <w:t>,</w:t>
      </w:r>
    </w:p>
    <w:p w14:paraId="3BF5DD79" w14:textId="303D61F3" w:rsidR="00DF3064" w:rsidRPr="007B10C0" w:rsidRDefault="00E35B07" w:rsidP="00E35B07">
      <w:pPr>
        <w:pStyle w:val="B10"/>
      </w:pPr>
      <w:r w:rsidRPr="007B10C0">
        <w:t>-</w:t>
      </w:r>
      <w:r w:rsidRPr="007B10C0">
        <w:tab/>
        <w:t>SCell in SA, NR-DC, NE-DC or EN-DC operation mode</w:t>
      </w:r>
      <w:r w:rsidR="00407FA5" w:rsidRPr="007B10C0">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2pt;height:18.75pt" o:ole="">
            <v:imagedata r:id="rId17" o:title=""/>
          </v:shape>
          <o:OLEObject Type="Embed" ProgID="Equation.3" ShapeID="_x0000_i1029" DrawAspect="Content" ObjectID="_1663794073" r:id="rId19"/>
        </w:object>
      </w:r>
      <w:r w:rsidRPr="00E30640">
        <w:rPr>
          <w:iCs/>
        </w:rPr>
        <w:t xml:space="preserve"> on PCell or PSCell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12pt;height:18pt" o:ole="">
            <v:imagedata r:id="rId17" o:title=""/>
          </v:shape>
          <o:OLEObject Type="Embed" ProgID="Equation.3" ShapeID="_x0000_i1030" DrawAspect="Content" ObjectID="_1663794074" r:id="rId20"/>
        </w:object>
      </w:r>
      <w:r w:rsidRPr="00E30640">
        <w:rPr>
          <w:rFonts w:cs="v5.0.0"/>
        </w:rPr>
        <w:t xml:space="preserve"> on SCell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2pt;height:18.75pt" o:ole="">
            <v:imagedata r:id="rId17" o:title=""/>
          </v:shape>
          <o:OLEObject Type="Embed" ProgID="Equation.3" ShapeID="_x0000_i1031" DrawAspect="Content" ObjectID="_1663794075" r:id="rId21"/>
        </w:object>
      </w:r>
      <w:r w:rsidRPr="00E30640">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r w:rsidRPr="00E30640">
        <w:rPr>
          <w:iCs/>
          <w:position w:val="-10"/>
        </w:rPr>
        <w:object w:dxaOrig="240" w:dyaOrig="315" w14:anchorId="41884A3D">
          <v:shape id="_x0000_i1032" type="#_x0000_t75" style="width:12pt;height:18.75pt" o:ole="">
            <v:imagedata r:id="rId17" o:title=""/>
          </v:shape>
          <o:OLEObject Type="Embed" ProgID="Equation.3" ShapeID="_x0000_i1032" DrawAspect="Content" ObjectID="_1663794076" r:id="rId22"/>
        </w:object>
      </w:r>
      <w:r w:rsidRPr="00E30640">
        <w:rPr>
          <w:rFonts w:cs="v5.0.0"/>
        </w:rPr>
        <w:t xml:space="preserve"> for current SCell or implicitly configured in the set </w:t>
      </w:r>
      <w:r w:rsidRPr="00E30640">
        <w:rPr>
          <w:iCs/>
          <w:position w:val="-10"/>
        </w:rPr>
        <w:object w:dxaOrig="240" w:dyaOrig="315" w14:anchorId="2494EBC4">
          <v:shape id="_x0000_i1033" type="#_x0000_t75" style="width:12pt;height:18.75pt" o:ole="">
            <v:imagedata r:id="rId17" o:title=""/>
          </v:shape>
          <o:OLEObject Type="Embed" ProgID="Equation.3" ShapeID="_x0000_i1033" DrawAspect="Content" ObjectID="_1663794077" r:id="rId23"/>
        </w:object>
      </w:r>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r w:rsidRPr="00E30640">
        <w:rPr>
          <w:iCs/>
          <w:position w:val="-10"/>
        </w:rPr>
        <w:object w:dxaOrig="210" w:dyaOrig="315" w14:anchorId="00257D5F">
          <v:shape id="_x0000_i1034" type="#_x0000_t75" style="width:12pt;height:18.75pt" o:ole="">
            <v:imagedata r:id="rId24" o:title=""/>
          </v:shape>
          <o:OLEObject Type="Embed" ProgID="Equation.3" ShapeID="_x0000_i1034" DrawAspect="Content" ObjectID="_1663794078" r:id="rId25"/>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2pt;height:18.75pt" o:ole="">
            <v:imagedata r:id="rId17" o:title=""/>
          </v:shape>
          <o:OLEObject Type="Embed" ProgID="Equation.3" ShapeID="_x0000_i1035" DrawAspect="Content" ObjectID="_1663794079" r:id="rId26"/>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lastRenderedPageBreak/>
        <w:t xml:space="preserve">The threshold </w:t>
      </w:r>
      <w:bookmarkStart w:id="183" w:name="_Hlk14858925"/>
      <w:r w:rsidRPr="009C5807">
        <w:rPr>
          <w:rFonts w:cs="v5.0.0"/>
        </w:rPr>
        <w:t>Q</w:t>
      </w:r>
      <w:r w:rsidRPr="009C5807">
        <w:rPr>
          <w:rFonts w:cs="v5.0.0"/>
          <w:vertAlign w:val="subscript"/>
        </w:rPr>
        <w:t>out_LR</w:t>
      </w:r>
      <w:bookmarkEnd w:id="183"/>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2pt;height:18.75pt" o:ole="">
            <v:imagedata r:id="rId17" o:title=""/>
          </v:shape>
          <o:OLEObject Type="Embed" ProgID="Equation.3" ShapeID="_x0000_i1036" DrawAspect="Content" ObjectID="_1663794080" r:id="rId27"/>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2pt;height:18.75pt" o:ole="">
            <v:imagedata r:id="rId24" o:title=""/>
          </v:shape>
          <o:OLEObject Type="Embed" ProgID="Equation.3" ShapeID="_x0000_i1037" DrawAspect="Content" ObjectID="_1663794081" r:id="rId28"/>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2pt;height:18.75pt" o:ole="">
            <v:imagedata r:id="rId24" o:title=""/>
          </v:shape>
          <o:OLEObject Type="Embed" ProgID="Equation.3" ShapeID="_x0000_i1038" DrawAspect="Content" ObjectID="_1663794082" r:id="rId29"/>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SCell on which </w:t>
      </w:r>
      <w:r w:rsidR="00E35B07" w:rsidRPr="00E30640">
        <w:rPr>
          <w:iCs/>
          <w:position w:val="-10"/>
        </w:rPr>
        <w:object w:dxaOrig="210" w:dyaOrig="315" w14:anchorId="14B715F8">
          <v:shape id="_x0000_i1039" type="#_x0000_t75" style="width:12pt;height:18.75pt" o:ole="">
            <v:imagedata r:id="rId24" o:title=""/>
          </v:shape>
          <o:OLEObject Type="Embed" ProgID="Equation.3" ShapeID="_x0000_i1039" DrawAspect="Content" ObjectID="_1663794083" r:id="rId30"/>
        </w:object>
      </w:r>
      <w:r w:rsidR="00E35B07" w:rsidRPr="00E30640">
        <w:rPr>
          <w:iCs/>
        </w:rPr>
        <w:t xml:space="preserve"> is not configured.</w:t>
      </w:r>
    </w:p>
    <w:p w14:paraId="7C7557A8" w14:textId="4D094715" w:rsidR="00DF3064" w:rsidRPr="009C5807" w:rsidRDefault="00967CF8" w:rsidP="00967CF8">
      <w:pPr>
        <w:pStyle w:val="Heading3"/>
      </w:pPr>
      <w:r w:rsidRPr="009C5807">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2pt;height:18.75pt" o:ole="">
            <v:imagedata r:id="rId17" o:title=""/>
          </v:shape>
          <o:OLEObject Type="Embed" ProgID="Equation.3" ShapeID="_x0000_i1040" DrawAspect="Content" ObjectID="_1663794084" r:id="rId31"/>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2pt;height:18.75pt" o:ole="">
            <v:imagedata r:id="rId17" o:title=""/>
          </v:shape>
          <o:OLEObject Type="Embed" ProgID="Equation.3" ShapeID="_x0000_i1041" DrawAspect="Content" ObjectID="_1663794085" r:id="rId32"/>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21A2E60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lastRenderedPageBreak/>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015F476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3F43F2DF"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14A5DF1E" w14:textId="2CC9196D"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3A6D4DCD" w14:textId="39E1235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718BADF3"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 1</w:t>
      </w:r>
      <w:r w:rsidR="00D16B02">
        <w:t xml:space="preserve">, </w:t>
      </w:r>
      <w:r w:rsidR="00D16B02" w:rsidRPr="00D16B02">
        <w:t>if the BFD-RS resource outside measurement gap is</w:t>
      </w:r>
    </w:p>
    <w:p w14:paraId="7D506893" w14:textId="472C8158" w:rsidR="00DF3064" w:rsidRDefault="00781199" w:rsidP="00781199">
      <w:pPr>
        <w:pStyle w:val="B2"/>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 xml:space="preserve">the SSB symbols indicated by SSB-ToMeasure and 1 </w:t>
      </w:r>
      <w:r w:rsidR="00D16B02">
        <w:t xml:space="preserve">data </w:t>
      </w:r>
      <w:r w:rsidR="00DF3064" w:rsidRPr="009C5807">
        <w:t xml:space="preserve">symbol before each consecutive SSB symbols indicated by SSB-ToMeasure and 1 </w:t>
      </w:r>
      <w:r w:rsidR="00D16B02">
        <w:t xml:space="preserve">data </w:t>
      </w:r>
      <w:r w:rsidR="00DF3064" w:rsidRPr="009C5807">
        <w:t>symbol after each consecutive SSB symbols indicated by SSB-ToMeasure, given that SSB-ToMeasure is configured</w:t>
      </w:r>
      <w:r w:rsidR="00D16B02">
        <w:t>, and</w:t>
      </w:r>
      <w:r w:rsidR="00DF3064" w:rsidRPr="009C5807">
        <w:t>;</w:t>
      </w:r>
    </w:p>
    <w:p w14:paraId="56108DD1" w14:textId="178FCC6D" w:rsidR="00D16B02" w:rsidRPr="009C5807" w:rsidRDefault="00D16B02" w:rsidP="00781199">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7E7FBD3" w14:textId="116CE83B" w:rsidR="00D22A07" w:rsidRPr="009C5807" w:rsidRDefault="00781199" w:rsidP="00781199">
      <w:pPr>
        <w:pStyle w:val="B2"/>
      </w:pPr>
      <w:r w:rsidRPr="009C5807">
        <w:t>-</w:t>
      </w:r>
      <w:r w:rsidRPr="009C5807">
        <w:tab/>
      </w:r>
      <w:r w:rsidR="00D22A07" w:rsidRPr="009C5807">
        <w:t>P</w:t>
      </w:r>
      <w:r w:rsidR="00D22A07" w:rsidRPr="009C5807">
        <w:rPr>
          <w:vertAlign w:val="subscript"/>
        </w:rPr>
        <w:t xml:space="preserve">sharing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p>
    <w:p w14:paraId="6FB7A49F" w14:textId="2155611E" w:rsidR="00DF3064" w:rsidRDefault="00DF3064" w:rsidP="00DF3064">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1161081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37B6F13" w14:textId="6C76A67A"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73336D82" w14:textId="77777777" w:rsidR="00DF3064" w:rsidRPr="009C5807" w:rsidRDefault="00DF3064" w:rsidP="00716660">
      <w:pPr>
        <w:pStyle w:val="TH"/>
      </w:pPr>
      <w:r w:rsidRPr="009C5807">
        <w:lastRenderedPageBreak/>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9C5807"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9C5807" w:rsidRDefault="00153409" w:rsidP="00716660">
            <w:pPr>
              <w:pStyle w:val="TAC"/>
            </w:pPr>
            <w:r w:rsidRPr="009C5807">
              <w:rPr>
                <w:rFonts w:cs="v4.2.0"/>
              </w:rPr>
              <w:t xml:space="preserve">Max(50, Ceil(7.5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9C5807"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9C5807" w:rsidRDefault="00C55160" w:rsidP="00716660">
            <w:pPr>
              <w:pStyle w:val="TAC"/>
            </w:pPr>
            <w:r w:rsidRPr="009C5807">
              <w:t xml:space="preserve">Max(50,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C55160" w:rsidRPr="009C5807"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9C5807" w:rsidRDefault="00C55160" w:rsidP="00716660">
            <w:pPr>
              <w:pStyle w:val="TAC"/>
            </w:pPr>
            <w:r w:rsidRPr="009C5807">
              <w:t xml:space="preserve">Max(50,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t>8.5.2.3</w:t>
      </w:r>
      <w:r w:rsidR="00DF3064" w:rsidRPr="009C5807">
        <w:tab/>
        <w:t>Measurement restriction for SSB based beam failure detection</w:t>
      </w:r>
    </w:p>
    <w:p w14:paraId="78CDDACD" w14:textId="77777777" w:rsidR="00236C5A" w:rsidRDefault="00236C5A" w:rsidP="00236C5A">
      <w:pPr>
        <w:rPr>
          <w:lang w:eastAsia="zh-CN"/>
        </w:rPr>
      </w:pPr>
      <w:r w:rsidRPr="00961BD9">
        <w:t xml:space="preserve">The </w:t>
      </w:r>
      <w:r>
        <w:t xml:space="preserve">measurement requirements </w:t>
      </w:r>
      <w:r w:rsidRPr="00961BD9">
        <w:t xml:space="preserve">in this clause </w:t>
      </w:r>
      <w:r w:rsidRPr="003E2732">
        <w:t>are not applicable if the following condition is met:</w:t>
      </w:r>
    </w:p>
    <w:p w14:paraId="0C4FEB81" w14:textId="77777777" w:rsidR="00236C5A" w:rsidRDefault="00236C5A" w:rsidP="00236C5A">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p>
    <w:p w14:paraId="710A5F3E" w14:textId="0D14C786" w:rsidR="00236C5A" w:rsidRPr="009C5807" w:rsidRDefault="00236C5A" w:rsidP="00236C5A">
      <w:pPr>
        <w:rPr>
          <w:lang w:eastAsia="zh-CN"/>
        </w:rPr>
      </w:pPr>
      <w:r w:rsidRPr="009C5807">
        <w:rPr>
          <w:lang w:eastAsia="zh-CN"/>
        </w:rPr>
        <w:t>The UE is required to be capable of measuring SSB for BFD without measurement gaps. T</w:t>
      </w:r>
      <w:r w:rsidRPr="009C5807">
        <w:t xml:space="preserve">he UE is required to perform the SSB measurements with measurement restrictions as described in the following </w:t>
      </w:r>
      <w:r>
        <w:t>scenarios</w:t>
      </w:r>
      <w:r w:rsidRPr="009C5807">
        <w:t>.</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6878A5A7" w:rsidR="00733216" w:rsidRDefault="00733216" w:rsidP="00733216">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7777EB0E" w14:textId="4236F28D" w:rsidR="00236C5A" w:rsidRPr="00236C5A"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BFD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529A6911" w14:textId="3CB3FA7F" w:rsidR="00DF3064" w:rsidRPr="009C5807" w:rsidRDefault="00967CF8" w:rsidP="00967CF8">
      <w:pPr>
        <w:pStyle w:val="Heading3"/>
      </w:pPr>
      <w:r w:rsidRPr="009C5807">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116AD4FA"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r w:rsidR="00E35B07" w:rsidRPr="00E30640">
        <w:t xml:space="preserve"> The </w:t>
      </w:r>
      <w:r w:rsidR="00E35B07" w:rsidRPr="00E30640">
        <w:lastRenderedPageBreak/>
        <w:t>requirements in this clause could not be applicable if UE is required to perform beam failure detection on more than 1 serving cell per band or on more than one band among a set of bands that it can receive with a common beam.</w:t>
      </w:r>
    </w:p>
    <w:p w14:paraId="7BD31DAC" w14:textId="5DDA8FA8" w:rsidR="00DF3064" w:rsidRPr="009C5807" w:rsidRDefault="00DF3064" w:rsidP="00E35B07">
      <w:pPr>
        <w:pStyle w:val="TH"/>
      </w:pPr>
      <w:r w:rsidRPr="009C5807">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2pt;height:18.75pt" o:ole="">
            <v:imagedata r:id="rId17" o:title=""/>
          </v:shape>
          <o:OLEObject Type="Embed" ProgID="Equation.3" ShapeID="_x0000_i1042" DrawAspect="Content" ObjectID="_1663794086" r:id="rId34"/>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7137252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B98982A"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58126530" w:rsidR="00DF3064" w:rsidRPr="009C5807" w:rsidRDefault="00DF3064" w:rsidP="00781199">
      <w:pPr>
        <w:pStyle w:val="B10"/>
      </w:pPr>
      <w:r w:rsidRPr="009C5807">
        <w:lastRenderedPageBreak/>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54C0CBDC"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0359A69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45232B7" w14:textId="2157D4E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4A7943A6" w:rsidR="00D16B02" w:rsidRDefault="00D16B02" w:rsidP="00734785">
      <w:pPr>
        <w:pStyle w:val="B10"/>
        <w:rPr>
          <w:b/>
        </w:rPr>
      </w:pPr>
      <w:r>
        <w:t>-</w:t>
      </w:r>
      <w:r>
        <w:tab/>
        <w:t>P</w:t>
      </w:r>
      <w:r>
        <w:rPr>
          <w:vertAlign w:val="subscript"/>
        </w:rPr>
        <w:t>sharing factor</w:t>
      </w:r>
      <w:r>
        <w:t xml:space="preserve"> = 1, if the BFD-RS resource outside measurement gap is</w:t>
      </w:r>
    </w:p>
    <w:p w14:paraId="6D2013C8" w14:textId="77777777" w:rsidR="00D16B02" w:rsidRDefault="00D16B02" w:rsidP="00D16B02">
      <w:pPr>
        <w:pStyle w:val="B2"/>
      </w:pPr>
      <w:r>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and;</w:t>
      </w:r>
    </w:p>
    <w:p w14:paraId="02A3CB69" w14:textId="77777777" w:rsidR="00D16B02" w:rsidRDefault="00D16B02" w:rsidP="00D16B02">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t>P</w:t>
      </w:r>
      <w:r>
        <w:rPr>
          <w:vertAlign w:val="subscript"/>
        </w:rPr>
        <w:t>sharing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98C3F11" w:rsidR="00DF3064" w:rsidRDefault="00DF3064" w:rsidP="00DF3064">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729539B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5C4378" w14:textId="16B01594"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2706D072" w14:textId="312B9C40" w:rsidR="00DF3064" w:rsidRDefault="00DF3064" w:rsidP="00781199">
      <w:pPr>
        <w:pStyle w:val="B10"/>
      </w:pPr>
      <w:r w:rsidRPr="009C5807">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B83B9F3" wp14:editId="2781639D">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291E2F40"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p>
    <w:p w14:paraId="57623D7E" w14:textId="77777777" w:rsidR="00E35B07" w:rsidRPr="00E30640" w:rsidRDefault="00E35B07" w:rsidP="0006582E">
      <w:pPr>
        <w:pStyle w:val="B2"/>
      </w:pPr>
      <w:r w:rsidRPr="00E30640">
        <w:t>-</w:t>
      </w:r>
      <w:r w:rsidRPr="00E30640">
        <w:tab/>
        <w:t>P</w:t>
      </w:r>
      <w:r w:rsidRPr="00E30640">
        <w:rPr>
          <w:vertAlign w:val="subscript"/>
        </w:rPr>
        <w:t>BFD</w:t>
      </w:r>
      <w:r w:rsidRPr="00E30640">
        <w:t xml:space="preserve"> = 1,.</w:t>
      </w:r>
    </w:p>
    <w:p w14:paraId="6EDDE150" w14:textId="0607824B" w:rsidR="00E35B07" w:rsidRPr="00E30640" w:rsidRDefault="0006582E" w:rsidP="00E35B07">
      <w:pPr>
        <w:pStyle w:val="B10"/>
      </w:pPr>
      <w:r>
        <w:lastRenderedPageBreak/>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p>
    <w:p w14:paraId="711602B6" w14:textId="2443045E" w:rsidR="00E35B07" w:rsidRPr="009C5807" w:rsidRDefault="00E35B07" w:rsidP="0006582E">
      <w:pPr>
        <w:pStyle w:val="B2"/>
      </w:pPr>
      <w:r w:rsidRPr="00E30640">
        <w:t>-</w:t>
      </w:r>
      <w:r w:rsidRPr="00E30640">
        <w:tab/>
        <w:t>P</w:t>
      </w:r>
      <w:r w:rsidRPr="00E30640">
        <w:rPr>
          <w:vertAlign w:val="subscript"/>
        </w:rPr>
        <w:t>BFD</w:t>
      </w:r>
      <w:r w:rsidRPr="00E30640">
        <w:t xml:space="preserve"> is the number of band(s) on which UE is performing </w:t>
      </w:r>
      <w:r w:rsidRPr="00E30640">
        <w:rPr>
          <w:rFonts w:cs="v5.0.0"/>
        </w:rPr>
        <w:t>beam failure detection</w:t>
      </w:r>
      <w:r w:rsidRPr="00E30640">
        <w:t xml:space="preserve"> only for SCell.</w:t>
      </w: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28F1C7EA" w:rsidR="0006582E" w:rsidRPr="009C5807" w:rsidRDefault="0006582E" w:rsidP="0006582E">
            <w:pPr>
              <w:pStyle w:val="TAC"/>
            </w:pPr>
            <w:r w:rsidRPr="00E30640">
              <w:rPr>
                <w:rFonts w:cs="v4.2.0"/>
              </w:rPr>
              <w:t>Max(50, [M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63A0CB5" w:rsidR="0006582E" w:rsidRPr="009C5807" w:rsidRDefault="0006582E" w:rsidP="0006582E">
            <w:pPr>
              <w:pStyle w:val="TAC"/>
            </w:pPr>
            <w:r w:rsidRPr="00E30640">
              <w:rPr>
                <w:rFonts w:cs="v4.2.0"/>
              </w:rPr>
              <w:t xml:space="preserve">Max(50, [1.5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46C43FC8" w:rsidR="0006582E" w:rsidRPr="009C5807" w:rsidRDefault="0006582E" w:rsidP="0006582E">
            <w:pPr>
              <w:pStyle w:val="TAC"/>
            </w:pP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2F660B4" w:rsidR="0006582E" w:rsidRPr="009C5807" w:rsidRDefault="0006582E" w:rsidP="0006582E">
            <w:pPr>
              <w:pStyle w:val="TAC"/>
            </w:pPr>
            <w:r w:rsidRPr="00E30640">
              <w:rPr>
                <w:rFonts w:cs="v4.2.0"/>
              </w:rPr>
              <w:t>Max(50, [</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F5814BF" w:rsidR="0006582E" w:rsidRPr="009C5807" w:rsidRDefault="0006582E" w:rsidP="0006582E">
            <w:pPr>
              <w:pStyle w:val="TAC"/>
            </w:pPr>
            <w:r w:rsidRPr="00E30640">
              <w:rPr>
                <w:rFonts w:cs="v4.2.0"/>
              </w:rPr>
              <w:t xml:space="preserve">Max(50, [1.5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2E33A0D3" w:rsidR="0006582E" w:rsidRPr="009C5807" w:rsidRDefault="0006582E" w:rsidP="0006582E">
            <w:pPr>
              <w:pStyle w:val="TAC"/>
            </w:pPr>
            <w:r w:rsidRPr="00E30640">
              <w:rPr>
                <w:rFonts w:cs="v4.2.0"/>
              </w:rPr>
              <w:t>[</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677D4D6F" w14:textId="77777777" w:rsidR="00236C5A" w:rsidRDefault="00236C5A" w:rsidP="00236C5A">
      <w:pPr>
        <w:rPr>
          <w:lang w:eastAsia="zh-CN"/>
        </w:rPr>
      </w:pPr>
      <w:r w:rsidRPr="00961BD9">
        <w:t xml:space="preserve">The </w:t>
      </w:r>
      <w:r>
        <w:t xml:space="preserve">measurement requirements </w:t>
      </w:r>
      <w:r w:rsidRPr="00961BD9">
        <w:t xml:space="preserve">in this clause </w:t>
      </w:r>
      <w:r w:rsidRPr="003E2732">
        <w:t>are not applicable if the following condition is met:</w:t>
      </w:r>
    </w:p>
    <w:p w14:paraId="4D109934" w14:textId="77777777" w:rsidR="00236C5A" w:rsidRDefault="00236C5A" w:rsidP="00236C5A">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p>
    <w:p w14:paraId="10D23FBA" w14:textId="418E8B2A" w:rsidR="00236C5A" w:rsidRPr="009C5807" w:rsidRDefault="00236C5A" w:rsidP="00236C5A">
      <w:r w:rsidRPr="009C5807">
        <w:rPr>
          <w:lang w:eastAsia="zh-CN"/>
        </w:rPr>
        <w:t>The UE is required to be capable of measuring CSI-RS for BFD without measurement gaps. T</w:t>
      </w:r>
      <w:r w:rsidRPr="009C5807">
        <w:t xml:space="preserve">he UE is required to perform the CSI-RS measurements with measurement restrictions as described in the following </w:t>
      </w:r>
      <w:r>
        <w:t>scenarios</w:t>
      </w:r>
      <w:r w:rsidRPr="009C5807">
        <w:t>.</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184" w:name="_Hlk9028608"/>
      <w:r w:rsidRPr="009C5807">
        <w:t>BFD</w:t>
      </w:r>
      <w:bookmarkEnd w:id="184"/>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lastRenderedPageBreak/>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
      </w:pPr>
      <w:r w:rsidRPr="009C5807">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
      </w:pPr>
      <w:r w:rsidRPr="009C5807">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430E3E4D"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2pt;height:18.75pt" o:ole="">
            <v:imagedata r:id="rId17" o:title=""/>
          </v:shape>
          <o:OLEObject Type="Embed" ProgID="Equation.3" ShapeID="_x0000_i1043" DrawAspect="Content" ObjectID="_1663794087" r:id="rId36"/>
        </w:object>
      </w:r>
      <w:r w:rsidRPr="009C5807">
        <w:rPr>
          <w:iCs/>
        </w:rPr>
        <w:t xml:space="preserve"> </w:t>
      </w:r>
      <w:r w:rsidRPr="009C5807">
        <w:rPr>
          <w:rFonts w:cs="v4.2.0"/>
        </w:rPr>
        <w:t>is worse than Q</w:t>
      </w:r>
      <w:r w:rsidRPr="009C5807">
        <w:rPr>
          <w:rFonts w:cs="v4.2.0"/>
          <w:vertAlign w:val="subscript"/>
        </w:rPr>
        <w:t>out_LR</w:t>
      </w:r>
      <w:r w:rsidRPr="009C5807">
        <w:rPr>
          <w:rFonts w:cs="v4.2.0"/>
        </w:rPr>
        <w:t xml:space="preserve">, layer 1 of the UE shall send a beam failure instance indication to the higher layers. A layer 3 filter may be applied to the beam failure instance indications as specified in </w:t>
      </w:r>
      <w:r w:rsidRPr="009C5807">
        <w:t>TS 38.331</w:t>
      </w:r>
      <w:r w:rsidRPr="009C5807">
        <w:rPr>
          <w:rFonts w:cs="v4.2.0"/>
        </w:rPr>
        <w:t> [2].</w:t>
      </w:r>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2pt;height:18.75pt" o:ole="">
            <v:imagedata r:id="rId17" o:title=""/>
          </v:shape>
          <o:OLEObject Type="Embed" ProgID="Equation.3" ShapeID="_x0000_i1044" DrawAspect="Content" ObjectID="_1663794088" r:id="rId37"/>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2pt;height:18.75pt" o:ole="">
            <v:imagedata r:id="rId17" o:title=""/>
          </v:shape>
          <o:OLEObject Type="Embed" ProgID="Equation.3" ShapeID="_x0000_i1045" DrawAspect="Content" ObjectID="_1663794089" r:id="rId38"/>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2pt;height:18.75pt" o:ole="">
            <v:imagedata r:id="rId17" o:title=""/>
          </v:shape>
          <o:OLEObject Type="Embed" ProgID="Equation.3" ShapeID="_x0000_i1046" DrawAspect="Content" ObjectID="_1663794090" r:id="rId39"/>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2pt;height:18.75pt" o:ole="">
            <v:imagedata r:id="rId17" o:title=""/>
          </v:shape>
          <o:OLEObject Type="Embed" ProgID="Equation.3" ShapeID="_x0000_i1047" DrawAspect="Content" ObjectID="_1663794091" r:id="rId40"/>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5B4FCCDF"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lastRenderedPageBreak/>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147D926B" w:rsidR="0003166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0ADC39B1" w:rsidR="005166D5" w:rsidRPr="009C5807" w:rsidRDefault="005166D5" w:rsidP="009718F0">
      <w:pPr>
        <w:pStyle w:val="B10"/>
      </w:pP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3066C347"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715E3B4E"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4716083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12BDAB56" w14:textId="3346CB07"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510A5003"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45ABA123" w14:textId="6FACAAC9" w:rsidR="00BE3977" w:rsidRPr="009C5807" w:rsidRDefault="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tab/>
      </w:r>
      <w:r w:rsidR="009718F0" w:rsidRPr="009C5807">
        <w:t xml:space="preserve">If the high layer in TS 38.331 [2] signaling of </w:t>
      </w:r>
      <w:r w:rsidR="009718F0" w:rsidRPr="009C5807">
        <w:rPr>
          <w:i/>
        </w:rPr>
        <w:t>smtc2</w:t>
      </w:r>
      <w:r w:rsidR="009718F0" w:rsidRPr="009C5807">
        <w:rPr>
          <w:b/>
        </w:rPr>
        <w:t xml:space="preserve"> </w:t>
      </w:r>
      <w:r w:rsidR="009718F0" w:rsidRPr="00734785">
        <w:rPr>
          <w:rFonts w:eastAsia="Times New Roman"/>
        </w:rPr>
        <w:t>is present, T</w:t>
      </w:r>
      <w:r w:rsidR="009718F0" w:rsidRPr="00734785">
        <w:rPr>
          <w:rFonts w:eastAsia="Times New Roman"/>
          <w:vertAlign w:val="subscript"/>
        </w:rPr>
        <w:t xml:space="preserve">SMTCperiod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Otherwise T</w:t>
      </w:r>
      <w:r w:rsidR="009718F0" w:rsidRPr="00734785">
        <w:rPr>
          <w:rFonts w:eastAsia="Times New Roman"/>
          <w:vertAlign w:val="subscript"/>
        </w:rPr>
        <w:t>SMTCperiod</w:t>
      </w:r>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p>
    <w:p w14:paraId="0373DE13" w14:textId="3FC0A8A4" w:rsidR="009718F0" w:rsidRDefault="009718F0" w:rsidP="009718F0">
      <w:r w:rsidRPr="009C5807">
        <w:lastRenderedPageBreak/>
        <w:t>Longer evaluation period would be expected if the combination of the CBD-RS resource, SMTC occasion and measurement gap configurations does not meet pervious conditions.</w:t>
      </w:r>
    </w:p>
    <w:p w14:paraId="289F7680"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127857" w14:textId="76960C0D" w:rsidR="00824925" w:rsidRPr="009C5807" w:rsidRDefault="00824925" w:rsidP="009718F0">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455C2098" w14:textId="77777777" w:rsidR="0006582E" w:rsidRPr="00E30640" w:rsidRDefault="0006582E" w:rsidP="0006582E">
      <w:pPr>
        <w:rPr>
          <w:rFonts w:eastAsia="?? ??"/>
        </w:rPr>
      </w:pPr>
      <w:r w:rsidRPr="00E30640">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7F71E361"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1B377E7A"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4C887E07" w14:textId="245C2E88" w:rsidR="009718F0"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6BE777A8" w14:textId="77777777" w:rsidR="00DF3064" w:rsidRPr="009C5807" w:rsidRDefault="00DF3064" w:rsidP="00DF3064">
      <w:pPr>
        <w:ind w:left="568" w:hanging="284"/>
        <w:rPr>
          <w:rFonts w:ascii="Arial" w:hAnsi="Arial"/>
          <w:b/>
        </w:rPr>
      </w:pPr>
      <w:r w:rsidRPr="009C5807">
        <w:rPr>
          <w:rFonts w:ascii="Arial" w:hAnsi="Arial"/>
          <w:b/>
        </w:rPr>
        <w:t>Table 8.5.5.2-1: Evaluation period T</w:t>
      </w:r>
      <w:r w:rsidRPr="009C5807">
        <w:rPr>
          <w:rFonts w:ascii="Arial" w:hAnsi="Arial"/>
          <w:b/>
          <w:vertAlign w:val="subscript"/>
        </w:rPr>
        <w:t>Evaluate_CBD_SSB</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2C9F4A66" w14:textId="77777777" w:rsidTr="00DF3064">
        <w:trPr>
          <w:jc w:val="center"/>
        </w:trPr>
        <w:tc>
          <w:tcPr>
            <w:tcW w:w="2035" w:type="dxa"/>
            <w:shd w:val="clear" w:color="auto" w:fill="auto"/>
          </w:tcPr>
          <w:p w14:paraId="7C526E7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01657753" w14:textId="4FE0DDF3"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34A23F53" w14:textId="77777777" w:rsidTr="00DF3064">
        <w:trPr>
          <w:jc w:val="center"/>
        </w:trPr>
        <w:tc>
          <w:tcPr>
            <w:tcW w:w="2035" w:type="dxa"/>
            <w:shd w:val="clear" w:color="auto" w:fill="auto"/>
          </w:tcPr>
          <w:p w14:paraId="076917ED"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5C794BF" w14:textId="53F4153C"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9C5807" w:rsidRDefault="0006582E" w:rsidP="0006582E">
            <w:pPr>
              <w:pStyle w:val="TAC"/>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A52D02A" w14:textId="77777777" w:rsidR="00236C5A" w:rsidRDefault="00236C5A" w:rsidP="00236C5A">
      <w:pPr>
        <w:rPr>
          <w:lang w:eastAsia="zh-CN"/>
        </w:rPr>
      </w:pPr>
      <w:r w:rsidRPr="00961BD9">
        <w:t xml:space="preserve">The </w:t>
      </w:r>
      <w:r>
        <w:t xml:space="preserve">measurement requirements </w:t>
      </w:r>
      <w:r w:rsidRPr="00961BD9">
        <w:t xml:space="preserve">in this clause </w:t>
      </w:r>
      <w:r w:rsidRPr="003E2732">
        <w:t>are not applicable if the following condition is met:</w:t>
      </w:r>
    </w:p>
    <w:p w14:paraId="0608C523" w14:textId="77777777" w:rsidR="00236C5A" w:rsidRDefault="00236C5A" w:rsidP="00236C5A">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20614013" w:rsidR="00733216" w:rsidRDefault="00733216" w:rsidP="00733216">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w:t>
      </w:r>
      <w:r w:rsidRPr="009C5807">
        <w:lastRenderedPageBreak/>
        <w:t xml:space="preserve">but not both SSB for CBD measurement and CSI-RS. Longer measurement period for SSB based CBD measurement is expected, and </w:t>
      </w:r>
      <w:r w:rsidRPr="009C5807">
        <w:rPr>
          <w:lang w:val="en-US"/>
        </w:rPr>
        <w:t>no requirements are defined</w:t>
      </w:r>
      <w:r w:rsidRPr="009C5807">
        <w:t>.</w:t>
      </w:r>
    </w:p>
    <w:p w14:paraId="4DE3E734" w14:textId="78165EFD" w:rsidR="00236C5A" w:rsidRPr="009C5807"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CBD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6895BF50" w14:textId="09001250" w:rsidR="00DF3064" w:rsidRPr="009C5807" w:rsidRDefault="00967CF8" w:rsidP="00967CF8">
      <w:pPr>
        <w:pStyle w:val="Heading3"/>
        <w:rPr>
          <w:lang w:eastAsia="ko-KR"/>
        </w:rPr>
      </w:pPr>
      <w:r w:rsidRPr="009C5807">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270BDDE6"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3DE78E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77483A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5036985C" w:rsidR="00DF3064" w:rsidRPr="009C5807" w:rsidRDefault="00DF3064" w:rsidP="009718F0">
      <w:pPr>
        <w:pStyle w:val="B10"/>
      </w:pPr>
      <w:r w:rsidRPr="009C5807">
        <w:t>-</w:t>
      </w:r>
      <w:r w:rsidRPr="009C5807">
        <w:tab/>
        <w:t>P =</w:t>
      </w:r>
      <w:r w:rsidR="00BE3977">
        <w:t>P</w:t>
      </w:r>
      <w:r w:rsidR="00BE3977" w:rsidRPr="00734785">
        <w:rPr>
          <w:vertAlign w:val="subscript"/>
        </w:rPr>
        <w:t>sharing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28EEF09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9C5807">
        <w:t>,</w:t>
      </w:r>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
      </w:pPr>
      <w:r w:rsidRPr="009C5807">
        <w:lastRenderedPageBreak/>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719137D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6B18CCAF"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CAA3C3" w14:textId="317146CB"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9C5807">
        <w:t>,</w:t>
      </w:r>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pPr>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77777777"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1E65B282" w14:textId="77777777" w:rsidR="00BE3977" w:rsidRDefault="00BE3977" w:rsidP="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t>P</w:t>
      </w:r>
      <w:r>
        <w:rPr>
          <w:vertAlign w:val="subscript"/>
        </w:rPr>
        <w:t xml:space="preserve">sharing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tab/>
        <w:t xml:space="preserve">If the high layer in TS 38.331 [2] signaling of </w:t>
      </w:r>
      <w:r w:rsidRPr="00734785">
        <w:rPr>
          <w:i/>
        </w:rPr>
        <w:t>smtc2</w:t>
      </w:r>
      <w:r w:rsidRPr="009C5807">
        <w:t xml:space="preserve"> is present, T</w:t>
      </w:r>
      <w:r w:rsidRPr="009C5807">
        <w:rPr>
          <w:vertAlign w:val="subscript"/>
        </w:rPr>
        <w:t>SMTCperiod</w:t>
      </w:r>
      <w:r w:rsidRPr="009C5807">
        <w:t xml:space="preserve"> follows </w:t>
      </w:r>
      <w:r w:rsidRPr="00734785">
        <w:rPr>
          <w:i/>
        </w:rPr>
        <w:t>smtc2</w:t>
      </w:r>
      <w:r w:rsidRPr="009C5807">
        <w:t>; Otherwise T</w:t>
      </w:r>
      <w:r w:rsidRPr="009C5807">
        <w:rPr>
          <w:vertAlign w:val="subscript"/>
        </w:rPr>
        <w:t>SMTCperiod</w:t>
      </w:r>
      <w:r w:rsidRPr="009C5807">
        <w:t xml:space="preserve"> follows </w:t>
      </w:r>
      <w:r w:rsidRPr="00734785">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46A12FE8" w:rsidR="00DF3064"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11ED659E"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30B7B026" w14:textId="3F5E7DF3" w:rsidR="005C79C7" w:rsidRPr="005C79C7" w:rsidRDefault="005C79C7" w:rsidP="00885F53">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0B5A4F65" w14:textId="1D0C89D9" w:rsidR="0006582E" w:rsidRDefault="00DF3064" w:rsidP="00DF3064">
      <w:pPr>
        <w:ind w:left="568" w:hanging="284"/>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523C8DDA" wp14:editId="781AD4A9">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4BE9F31A"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4CD21DEC"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051107F4" w14:textId="289A8B97" w:rsidR="0006582E"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lastRenderedPageBreak/>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DF3064">
        <w:trPr>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9C5807" w14:paraId="677B51CD" w14:textId="77777777" w:rsidTr="00DF3064">
        <w:trPr>
          <w:jc w:val="center"/>
        </w:trPr>
        <w:tc>
          <w:tcPr>
            <w:tcW w:w="2035" w:type="dxa"/>
            <w:shd w:val="clear" w:color="auto" w:fill="auto"/>
          </w:tcPr>
          <w:p w14:paraId="245160A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0F66486" w14:textId="7F85F8D9"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57FC5990" w14:textId="77777777" w:rsidTr="00DF3064">
        <w:trPr>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DF3064">
        <w:trPr>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DF3064">
        <w:trPr>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9C5807" w14:paraId="7180FDC5" w14:textId="77777777" w:rsidTr="00DF3064">
        <w:trPr>
          <w:jc w:val="center"/>
        </w:trPr>
        <w:tc>
          <w:tcPr>
            <w:tcW w:w="2035" w:type="dxa"/>
            <w:shd w:val="clear" w:color="auto" w:fill="auto"/>
          </w:tcPr>
          <w:p w14:paraId="248D5C12"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5E11F215" w14:textId="3704EF2D"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FCB51D7" w14:textId="77777777" w:rsidTr="00DF3064">
        <w:trPr>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DF3064">
        <w:trPr>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50EAD1CF" w14:textId="77777777" w:rsidR="00236C5A" w:rsidRDefault="00236C5A" w:rsidP="00236C5A">
      <w:pPr>
        <w:rPr>
          <w:lang w:eastAsia="zh-CN"/>
        </w:rPr>
      </w:pPr>
      <w:r w:rsidRPr="00961BD9">
        <w:t xml:space="preserve">The </w:t>
      </w:r>
      <w:r>
        <w:t xml:space="preserve">measurement requirements </w:t>
      </w:r>
      <w:r w:rsidRPr="00961BD9">
        <w:t xml:space="preserve">in this clause </w:t>
      </w:r>
      <w:r w:rsidRPr="003E2732">
        <w:t>are not applicable if the following condition is met:</w:t>
      </w:r>
    </w:p>
    <w:p w14:paraId="5B7FC43F" w14:textId="77777777" w:rsidR="00236C5A" w:rsidRDefault="00236C5A" w:rsidP="00236C5A">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the two</w:t>
      </w:r>
      <w:r w:rsidRPr="003E2732">
        <w:rPr>
          <w:lang w:eastAsia="zh-CN"/>
        </w:rPr>
        <w:t xml:space="preserve"> CCs in DL.</w:t>
      </w:r>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185"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lastRenderedPageBreak/>
        <w:t>8.5.7</w:t>
      </w:r>
      <w:r w:rsidR="00DF3064" w:rsidRPr="009C5807">
        <w:tab/>
        <w:t>Scheduling availability of UE during beam failure detection</w:t>
      </w:r>
      <w:bookmarkEnd w:id="185"/>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064DDB3" w14:textId="1DBD2F8D" w:rsidR="0063092D" w:rsidRPr="001E72B4" w:rsidRDefault="0063092D" w:rsidP="0063092D">
      <w:pPr>
        <w:rPr>
          <w:lang w:eastAsia="zh-CN"/>
        </w:rPr>
      </w:pPr>
      <w:r w:rsidRPr="001E72B4">
        <w:rPr>
          <w:lang w:eastAsia="zh-CN"/>
        </w:rPr>
        <w:t xml:space="preserve">When inter-band carrier aggregation in FR2 is performed,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1E72B4">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lastRenderedPageBreak/>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3D687F3" w14:textId="56ED8F26" w:rsidR="0063092D" w:rsidRPr="004F38C7"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lastRenderedPageBreak/>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3D14EAE0" w:rsidR="00F1607C" w:rsidRPr="009C5807" w:rsidRDefault="00F1607C" w:rsidP="00F1607C">
      <w:pPr>
        <w:pStyle w:val="Heading3"/>
      </w:pPr>
      <w:r w:rsidRPr="009C5807">
        <w:t>8.5.9</w:t>
      </w:r>
      <w:r w:rsidRPr="009C5807">
        <w:tab/>
        <w:t>Requirements for Link Recovery with Link Recovery Request (LRR)</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2EE9E022" w14:textId="77777777" w:rsidR="00F1607C" w:rsidRPr="009C5807" w:rsidRDefault="00F1607C" w:rsidP="00F1607C">
      <w:r w:rsidRPr="009C5807">
        <w:t xml:space="preserve">For the UE provided with a configuration of PUCCH transmission with a link recovery request (LRR) as described in clause 9.2.4 in TS 38.213 </w:t>
      </w:r>
      <w:r w:rsidRPr="009C5807">
        <w:rPr>
          <w:lang w:eastAsia="zh-CN"/>
        </w:rPr>
        <w:t>[3], if beam failure is detected in any of SCells,</w:t>
      </w:r>
      <w:r w:rsidRPr="009C5807">
        <w:t xml:space="preserve"> the UE shall transmit MAC CE providing one index for at least one corresponding SCell with radio link quialty 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p>
    <w:p w14:paraId="284CE2F1" w14:textId="23BC7850" w:rsidR="00F1607C" w:rsidRPr="009C5807" w:rsidRDefault="00F1607C" w:rsidP="00F1607C">
      <w:pPr>
        <w:pStyle w:val="B10"/>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28AAF60B" w14:textId="510B566D" w:rsidR="00F1607C" w:rsidRPr="009C5807" w:rsidRDefault="00F1607C" w:rsidP="00F1607C">
      <w:pPr>
        <w:pStyle w:val="B2"/>
      </w:pPr>
      <w:r w:rsidRPr="009C5807">
        <w:t>-</w:t>
      </w:r>
      <w:r w:rsidRPr="009C5807">
        <w:tab/>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p>
    <w:p w14:paraId="41ADCA34" w14:textId="1D920A94" w:rsidR="00F1607C" w:rsidRPr="009C5807" w:rsidRDefault="00F1607C" w:rsidP="00F1607C">
      <w:pPr>
        <w:pStyle w:val="B2"/>
      </w:pPr>
      <w:r w:rsidRPr="009C5807">
        <w:t>-</w:t>
      </w:r>
      <w:r w:rsidRPr="009C5807">
        <w:tab/>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p>
    <w:p w14:paraId="43330E4C" w14:textId="08087636" w:rsidR="00F1607C" w:rsidRPr="009C5807" w:rsidRDefault="00F1607C" w:rsidP="00F1607C">
      <w:pPr>
        <w:pStyle w:val="B2"/>
      </w:pPr>
      <w:r w:rsidRPr="009C5807">
        <w:t>-</w:t>
      </w:r>
      <w:r w:rsidRPr="009C5807">
        <w:tab/>
        <w:t xml:space="preserve">D </w:t>
      </w:r>
      <w:r w:rsidRPr="009C5807">
        <w:rPr>
          <w:rFonts w:hint="eastAsia"/>
          <w:lang w:eastAsia="zh-CN"/>
        </w:rPr>
        <w:t>=</w:t>
      </w:r>
      <w:r w:rsidRPr="009C5807">
        <w:t xml:space="preserve"> 2ms is the UE Processing time.</w:t>
      </w:r>
    </w:p>
    <w:p w14:paraId="24ACA91A" w14:textId="77777777" w:rsidR="006D36CD" w:rsidRPr="00DB2199" w:rsidRDefault="006D36CD" w:rsidP="006D36CD">
      <w:pPr>
        <w:pStyle w:val="Heading2"/>
        <w:rPr>
          <w:lang w:val="en-US"/>
        </w:rPr>
      </w:pPr>
      <w:r w:rsidRPr="00DB2199">
        <w:rPr>
          <w:lang w:val="en-US"/>
        </w:rPr>
        <w:t>8.5A</w:t>
      </w:r>
      <w:r w:rsidRPr="00DB2199">
        <w:rPr>
          <w:lang w:val="en-US"/>
        </w:rPr>
        <w:tab/>
        <w:t>Link Recovery Procedures when CCA is used on target frequency</w:t>
      </w:r>
    </w:p>
    <w:p w14:paraId="0EE01873" w14:textId="77777777" w:rsidR="006D36CD" w:rsidRPr="00DB2199" w:rsidRDefault="006D36CD" w:rsidP="006D36CD">
      <w:pPr>
        <w:pStyle w:val="Heading3"/>
        <w:rPr>
          <w:lang w:val="en-US"/>
        </w:rPr>
      </w:pPr>
      <w:r w:rsidRPr="00DB2199">
        <w:rPr>
          <w:lang w:val="en-US"/>
        </w:rPr>
        <w:t>8.5A.1</w:t>
      </w:r>
      <w:r w:rsidRPr="00DB2199">
        <w:rPr>
          <w:lang w:val="en-US"/>
        </w:rPr>
        <w:tab/>
        <w:t>Introduction</w:t>
      </w:r>
    </w:p>
    <w:p w14:paraId="4616AAA0" w14:textId="77777777" w:rsidR="006D36CD" w:rsidRPr="00DB2199" w:rsidRDefault="006D36CD" w:rsidP="006D36CD">
      <w:pPr>
        <w:rPr>
          <w:lang w:val="en-US"/>
        </w:rPr>
      </w:pPr>
      <w:r w:rsidRPr="00DB2199">
        <w:rPr>
          <w:lang w:val="en-US"/>
        </w:rPr>
        <w:t>The requirements for link recovery procedure in the clause apply when CCA is used on a serving frequency on the downlink.</w:t>
      </w:r>
    </w:p>
    <w:p w14:paraId="6E9C9477" w14:textId="77777777" w:rsidR="006D36CD" w:rsidRPr="00DB2199" w:rsidRDefault="006D36CD" w:rsidP="006D36CD">
      <w:pPr>
        <w:rPr>
          <w:lang w:val="en-US"/>
        </w:rPr>
      </w:pPr>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p>
    <w:p w14:paraId="07F878FE" w14:textId="77777777" w:rsidR="006D36CD" w:rsidRPr="002F5786" w:rsidRDefault="006D36CD" w:rsidP="006D36CD">
      <w:pPr>
        <w:pStyle w:val="B10"/>
        <w:rPr>
          <w:lang w:val="sv-FI"/>
        </w:rPr>
      </w:pPr>
      <w:r w:rsidRPr="002F5786">
        <w:rPr>
          <w:lang w:val="sv-FI"/>
        </w:rPr>
        <w:t>-</w:t>
      </w:r>
      <w:r w:rsidRPr="002F5786">
        <w:rPr>
          <w:lang w:val="sv-FI"/>
        </w:rPr>
        <w:tab/>
        <w:t>PCell in SA operation mode,</w:t>
      </w:r>
    </w:p>
    <w:p w14:paraId="62466124" w14:textId="77777777" w:rsidR="006D36CD" w:rsidRPr="002F5786" w:rsidRDefault="006D36CD" w:rsidP="006D36CD">
      <w:pPr>
        <w:pStyle w:val="B10"/>
        <w:rPr>
          <w:lang w:val="sv-FI"/>
        </w:rPr>
      </w:pPr>
      <w:r w:rsidRPr="002F5786">
        <w:rPr>
          <w:lang w:val="sv-FI"/>
        </w:rPr>
        <w:lastRenderedPageBreak/>
        <w:t>-</w:t>
      </w:r>
      <w:r w:rsidRPr="002F5786">
        <w:rPr>
          <w:lang w:val="sv-FI"/>
        </w:rPr>
        <w:tab/>
        <w:t>PSCell in EN-DC operation mode.</w:t>
      </w:r>
    </w:p>
    <w:p w14:paraId="41099D1C" w14:textId="77777777" w:rsidR="006D36CD" w:rsidRPr="00DB2199" w:rsidRDefault="006D36CD" w:rsidP="006D36CD">
      <w:pPr>
        <w:rPr>
          <w:lang w:val="en-US"/>
        </w:rPr>
      </w:pPr>
      <w:r w:rsidRPr="00DB2199">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p>
    <w:p w14:paraId="28DD1EC1" w14:textId="77777777" w:rsidR="006D36CD" w:rsidRPr="00DB2199" w:rsidRDefault="006D36CD" w:rsidP="006D36CD">
      <w:pPr>
        <w:rPr>
          <w:rFonts w:eastAsia="?? ??"/>
          <w:lang w:val="en-US"/>
        </w:rPr>
      </w:pPr>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r w:rsidRPr="00DB2199">
        <w:rPr>
          <w:lang w:val="en-US"/>
        </w:rPr>
        <w:t>Q</w:t>
      </w:r>
      <w:r w:rsidRPr="00DB2199">
        <w:rPr>
          <w:vertAlign w:val="subscript"/>
          <w:lang w:val="en-US"/>
        </w:rPr>
        <w:t>out_LR</w:t>
      </w:r>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p>
    <w:p w14:paraId="45F194F3" w14:textId="77777777" w:rsidR="006D36CD" w:rsidRPr="00DB2199" w:rsidRDefault="006D36CD" w:rsidP="006D36CD">
      <w:pPr>
        <w:rPr>
          <w:rFonts w:eastAsia="?? ??"/>
          <w:lang w:val="en-US"/>
        </w:rPr>
      </w:pPr>
      <w:r w:rsidRPr="00DB2199">
        <w:rPr>
          <w:rFonts w:eastAsia="?? ??"/>
          <w:lang w:val="en-US"/>
        </w:rPr>
        <w:t xml:space="preserve">The threshold </w:t>
      </w:r>
      <w:r w:rsidRPr="00DB2199">
        <w:rPr>
          <w:lang w:val="en-US"/>
        </w:rPr>
        <w:t>Q</w:t>
      </w:r>
      <w:r w:rsidRPr="00DB2199">
        <w:rPr>
          <w:vertAlign w:val="subscript"/>
          <w:lang w:val="en-US"/>
        </w:rPr>
        <w:t>out_LR</w:t>
      </w:r>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cannot be reliably received and shall correspond to the BLER</w:t>
      </w:r>
      <w:r w:rsidRPr="00DB2199">
        <w:rPr>
          <w:rFonts w:eastAsia="?? ??"/>
          <w:vertAlign w:val="subscript"/>
          <w:lang w:val="en-US"/>
        </w:rPr>
        <w:t>out</w:t>
      </w:r>
      <w:r w:rsidRPr="00DB2199">
        <w:rPr>
          <w:rFonts w:eastAsia="?? ??"/>
          <w:lang w:val="en-US"/>
        </w:rPr>
        <w:t xml:space="preserve"> = 10% block error rate of a hypothetical PDCCH transmission. For SSB based beam failure detection, </w:t>
      </w:r>
      <w:r w:rsidRPr="00DB2199">
        <w:rPr>
          <w:lang w:val="en-US"/>
        </w:rPr>
        <w:t>Q</w:t>
      </w:r>
      <w:r w:rsidRPr="00DB2199">
        <w:rPr>
          <w:vertAlign w:val="subscript"/>
          <w:lang w:val="en-US"/>
        </w:rPr>
        <w:t>out_LR_SSB</w:t>
      </w:r>
      <w:r w:rsidRPr="00DB2199">
        <w:rPr>
          <w:rFonts w:eastAsia="?? ??"/>
          <w:lang w:val="en-US"/>
        </w:rPr>
        <w:t xml:space="preserve"> is derived based on the hypothetical PDCCH transmission parameters listed in Table 8.5A.2.1-1. </w:t>
      </w:r>
    </w:p>
    <w:p w14:paraId="5FEC0904" w14:textId="77777777" w:rsidR="006D36CD" w:rsidRPr="00DB2199" w:rsidRDefault="006D36CD" w:rsidP="006D36CD">
      <w:pPr>
        <w:rPr>
          <w:lang w:val="en-US"/>
        </w:rPr>
      </w:pPr>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and the corresponding L1-RSRP measurement provided that the measured L1-RSRP is equal to or better than the threshold Q</w:t>
      </w:r>
      <w:r w:rsidRPr="00DB2199">
        <w:rPr>
          <w:vertAlign w:val="subscript"/>
          <w:lang w:val="en-US"/>
        </w:rPr>
        <w:t>in_LR</w:t>
      </w:r>
      <w:r w:rsidRPr="00DB2199">
        <w:rPr>
          <w:lang w:val="en-US"/>
        </w:rPr>
        <w:t xml:space="preserve">, which is indicated by higher layer parameter </w:t>
      </w:r>
      <w:r w:rsidRPr="00DB2199">
        <w:rPr>
          <w:i/>
          <w:lang w:val="en-US"/>
        </w:rPr>
        <w:t>rsrp-ThresholdSSB</w:t>
      </w:r>
      <w:r w:rsidRPr="00DB2199">
        <w:rPr>
          <w:lang w:val="en-US"/>
        </w:rPr>
        <w:t>. The UE applies the Q</w:t>
      </w:r>
      <w:r w:rsidRPr="00DB2199">
        <w:rPr>
          <w:vertAlign w:val="subscript"/>
          <w:lang w:val="en-US"/>
        </w:rPr>
        <w:t>in_LR</w:t>
      </w:r>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p>
    <w:p w14:paraId="7D22B704" w14:textId="77777777" w:rsidR="006D36CD" w:rsidRPr="00DB2199" w:rsidRDefault="006D36CD" w:rsidP="006D36CD">
      <w:pPr>
        <w:pStyle w:val="Heading3"/>
        <w:rPr>
          <w:lang w:val="en-US"/>
        </w:rPr>
      </w:pPr>
      <w:r w:rsidRPr="00DB2199">
        <w:rPr>
          <w:lang w:val="en-US"/>
        </w:rPr>
        <w:t>8.5A.2</w:t>
      </w:r>
      <w:r w:rsidRPr="00DB2199">
        <w:rPr>
          <w:lang w:val="en-US"/>
        </w:rPr>
        <w:tab/>
        <w:t>Requirements for SSB based beam failure detection</w:t>
      </w:r>
    </w:p>
    <w:p w14:paraId="37D4091E" w14:textId="77777777" w:rsidR="006D36CD" w:rsidRPr="00DB2199" w:rsidRDefault="006D36CD" w:rsidP="006D36CD">
      <w:pPr>
        <w:pStyle w:val="Heading4"/>
        <w:rPr>
          <w:lang w:val="en-US"/>
        </w:rPr>
      </w:pPr>
      <w:r w:rsidRPr="00DB2199">
        <w:rPr>
          <w:rFonts w:eastAsia="?? ??"/>
          <w:lang w:val="en-US"/>
        </w:rPr>
        <w:t>8.5A.2.1</w:t>
      </w:r>
      <w:r w:rsidRPr="00DB2199">
        <w:rPr>
          <w:rFonts w:eastAsia="?? ??"/>
          <w:lang w:val="en-US"/>
        </w:rPr>
        <w:tab/>
      </w:r>
      <w:r w:rsidRPr="00DB2199">
        <w:rPr>
          <w:lang w:val="en-US"/>
        </w:rPr>
        <w:t>Introduction</w:t>
      </w:r>
    </w:p>
    <w:p w14:paraId="5C6E96B1" w14:textId="77777777" w:rsidR="006D36CD" w:rsidRPr="00DB2199" w:rsidRDefault="006D36CD" w:rsidP="006D36CD">
      <w:pPr>
        <w:rPr>
          <w:lang w:val="en-US"/>
        </w:rPr>
      </w:pPr>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p>
    <w:p w14:paraId="1997F97E" w14:textId="77777777" w:rsidR="006D36CD" w:rsidRPr="00DB2199" w:rsidRDefault="006D36CD" w:rsidP="006D36CD">
      <w:pPr>
        <w:pStyle w:val="TH"/>
        <w:rPr>
          <w:lang w:val="en-US"/>
        </w:rPr>
      </w:pPr>
      <w:r w:rsidRPr="00DB2199">
        <w:rPr>
          <w:lang w:val="en-US"/>
        </w:rPr>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6D36CD" w:rsidRPr="00DB2199"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DB2199" w:rsidRDefault="006D36CD" w:rsidP="006D36CD">
            <w:pPr>
              <w:pStyle w:val="TAH"/>
              <w:rPr>
                <w:lang w:val="en-US"/>
              </w:rPr>
            </w:pPr>
            <w:r w:rsidRPr="00DB2199">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DB2199" w:rsidRDefault="006D36CD" w:rsidP="006D36CD">
            <w:pPr>
              <w:pStyle w:val="TAH"/>
              <w:rPr>
                <w:rFonts w:eastAsia="?? ??"/>
                <w:lang w:val="en-US"/>
              </w:rPr>
            </w:pPr>
            <w:r w:rsidRPr="00DB2199">
              <w:rPr>
                <w:rFonts w:eastAsia="?? ??"/>
                <w:lang w:val="en-US"/>
              </w:rPr>
              <w:t>Value for BLER</w:t>
            </w:r>
          </w:p>
        </w:tc>
      </w:tr>
      <w:tr w:rsidR="006D36CD" w:rsidRPr="00DB2199"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DB2199" w:rsidRDefault="006D36CD" w:rsidP="006D36CD">
            <w:pPr>
              <w:pStyle w:val="TAL"/>
              <w:rPr>
                <w:lang w:val="en-US"/>
              </w:rPr>
            </w:pPr>
            <w:r w:rsidRPr="00DB2199">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DB2199" w:rsidRDefault="006D36CD" w:rsidP="006D36CD">
            <w:pPr>
              <w:pStyle w:val="TAC"/>
              <w:rPr>
                <w:lang w:val="en-US"/>
              </w:rPr>
            </w:pPr>
            <w:r w:rsidRPr="00DB2199">
              <w:rPr>
                <w:lang w:val="en-US"/>
              </w:rPr>
              <w:t>1-0</w:t>
            </w:r>
          </w:p>
        </w:tc>
      </w:tr>
      <w:tr w:rsidR="006D36CD" w:rsidRPr="00DB2199"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DB2199" w:rsidRDefault="006D36CD" w:rsidP="006D36CD">
            <w:pPr>
              <w:pStyle w:val="TAL"/>
              <w:rPr>
                <w:lang w:val="en-US"/>
              </w:rPr>
            </w:pPr>
            <w:r w:rsidRPr="00DB2199">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DB2199" w:rsidRDefault="006D36CD" w:rsidP="006D36CD">
            <w:pPr>
              <w:pStyle w:val="TAC"/>
              <w:rPr>
                <w:lang w:val="en-US"/>
              </w:rPr>
            </w:pPr>
            <w:r w:rsidRPr="00DB2199">
              <w:rPr>
                <w:lang w:val="en-US"/>
              </w:rPr>
              <w:t>2</w:t>
            </w:r>
          </w:p>
        </w:tc>
      </w:tr>
      <w:tr w:rsidR="006D36CD" w:rsidRPr="00DB2199"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DB2199" w:rsidRDefault="006D36CD" w:rsidP="006D36CD">
            <w:pPr>
              <w:pStyle w:val="TAL"/>
              <w:rPr>
                <w:lang w:val="en-US"/>
              </w:rPr>
            </w:pPr>
            <w:r w:rsidRPr="00DB2199">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DB2199" w:rsidRDefault="006D36CD" w:rsidP="006D36CD">
            <w:pPr>
              <w:pStyle w:val="TAC"/>
              <w:rPr>
                <w:lang w:val="en-US"/>
              </w:rPr>
            </w:pPr>
            <w:r w:rsidRPr="00DB2199">
              <w:rPr>
                <w:lang w:val="en-US"/>
              </w:rPr>
              <w:t>8</w:t>
            </w:r>
          </w:p>
        </w:tc>
      </w:tr>
      <w:tr w:rsidR="006D36CD" w:rsidRPr="00DB2199"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DB2199" w:rsidRDefault="006D36CD" w:rsidP="006D36CD">
            <w:pPr>
              <w:pStyle w:val="TAL"/>
              <w:rPr>
                <w:lang w:val="en-US"/>
              </w:rPr>
            </w:pPr>
            <w:r w:rsidRPr="00DB2199">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DB2199" w:rsidRDefault="006D36CD" w:rsidP="006D36CD">
            <w:pPr>
              <w:pStyle w:val="TAC"/>
              <w:rPr>
                <w:lang w:val="en-US"/>
              </w:rPr>
            </w:pPr>
            <w:r w:rsidRPr="00DB2199">
              <w:rPr>
                <w:lang w:val="en-US"/>
              </w:rPr>
              <w:t>0dB</w:t>
            </w:r>
          </w:p>
        </w:tc>
      </w:tr>
      <w:tr w:rsidR="006D36CD" w:rsidRPr="00DB2199"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DB2199" w:rsidRDefault="006D36CD" w:rsidP="006D36CD">
            <w:pPr>
              <w:pStyle w:val="TAL"/>
              <w:rPr>
                <w:lang w:val="en-US"/>
              </w:rPr>
            </w:pPr>
            <w:r w:rsidRPr="00DB2199">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DB2199" w:rsidRDefault="006D36CD" w:rsidP="006D36CD">
            <w:pPr>
              <w:pStyle w:val="TAC"/>
              <w:rPr>
                <w:lang w:val="en-US"/>
              </w:rPr>
            </w:pPr>
            <w:r w:rsidRPr="00DB2199">
              <w:rPr>
                <w:lang w:val="en-US"/>
              </w:rPr>
              <w:t>0dB</w:t>
            </w:r>
          </w:p>
        </w:tc>
      </w:tr>
      <w:tr w:rsidR="006D36CD" w:rsidRPr="00DB2199"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DB2199" w:rsidRDefault="006D36CD" w:rsidP="006D36CD">
            <w:pPr>
              <w:pStyle w:val="TAL"/>
              <w:rPr>
                <w:lang w:val="en-US"/>
              </w:rPr>
            </w:pPr>
            <w:r w:rsidRPr="00DB2199">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DB2199" w:rsidRDefault="006D36CD" w:rsidP="006D36CD">
            <w:pPr>
              <w:pStyle w:val="TAC"/>
              <w:rPr>
                <w:lang w:val="en-US"/>
              </w:rPr>
            </w:pPr>
            <w:r w:rsidRPr="00DB2199">
              <w:rPr>
                <w:lang w:val="en-US"/>
              </w:rPr>
              <w:t>24</w:t>
            </w:r>
          </w:p>
        </w:tc>
      </w:tr>
      <w:tr w:rsidR="006D36CD" w:rsidRPr="00DB2199"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DB2199" w:rsidRDefault="006D36CD" w:rsidP="006D36CD">
            <w:pPr>
              <w:pStyle w:val="TAL"/>
              <w:rPr>
                <w:lang w:val="en-US"/>
              </w:rPr>
            </w:pPr>
            <w:r w:rsidRPr="00DB2199">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DB2199" w:rsidRDefault="006D36CD" w:rsidP="006D36CD">
            <w:pPr>
              <w:pStyle w:val="TAC"/>
              <w:rPr>
                <w:lang w:val="en-US"/>
              </w:rPr>
            </w:pPr>
            <w:r w:rsidRPr="00DB2199">
              <w:rPr>
                <w:lang w:val="en-US"/>
              </w:rPr>
              <w:t>Same as the SCS of RMSI CORESET</w:t>
            </w:r>
          </w:p>
        </w:tc>
      </w:tr>
      <w:tr w:rsidR="006D36CD" w:rsidRPr="00DB2199"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DB2199" w:rsidRDefault="006D36CD" w:rsidP="006D36CD">
            <w:pPr>
              <w:pStyle w:val="TAL"/>
              <w:rPr>
                <w:lang w:val="en-US"/>
              </w:rPr>
            </w:pPr>
            <w:r w:rsidRPr="00DB2199">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DB2199" w:rsidRDefault="006D36CD" w:rsidP="006D36CD">
            <w:pPr>
              <w:pStyle w:val="TAC"/>
              <w:rPr>
                <w:lang w:val="en-US"/>
              </w:rPr>
            </w:pPr>
            <w:r w:rsidRPr="00DB2199">
              <w:rPr>
                <w:lang w:val="en-US"/>
              </w:rPr>
              <w:t>REG bundle size</w:t>
            </w:r>
          </w:p>
        </w:tc>
      </w:tr>
      <w:tr w:rsidR="006D36CD" w:rsidRPr="00DB2199"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DB2199" w:rsidRDefault="006D36CD" w:rsidP="006D36CD">
            <w:pPr>
              <w:pStyle w:val="TAL"/>
              <w:rPr>
                <w:lang w:val="en-US"/>
              </w:rPr>
            </w:pPr>
            <w:r w:rsidRPr="00DB2199">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DB2199" w:rsidRDefault="006D36CD" w:rsidP="006D36CD">
            <w:pPr>
              <w:pStyle w:val="TAC"/>
              <w:rPr>
                <w:lang w:val="en-US"/>
              </w:rPr>
            </w:pPr>
            <w:r w:rsidRPr="00DB2199">
              <w:rPr>
                <w:lang w:val="en-US"/>
              </w:rPr>
              <w:t>6</w:t>
            </w:r>
          </w:p>
        </w:tc>
      </w:tr>
      <w:tr w:rsidR="006D36CD" w:rsidRPr="00DB2199"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DB2199" w:rsidRDefault="006D36CD" w:rsidP="006D36CD">
            <w:pPr>
              <w:pStyle w:val="TAL"/>
              <w:rPr>
                <w:lang w:val="en-US"/>
              </w:rPr>
            </w:pPr>
            <w:r w:rsidRPr="00DB2199">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DB2199" w:rsidRDefault="006D36CD" w:rsidP="006D36CD">
            <w:pPr>
              <w:pStyle w:val="TAC"/>
              <w:rPr>
                <w:lang w:val="en-US"/>
              </w:rPr>
            </w:pPr>
            <w:r w:rsidRPr="00DB2199">
              <w:rPr>
                <w:lang w:val="en-US"/>
              </w:rPr>
              <w:t>Normal</w:t>
            </w:r>
          </w:p>
        </w:tc>
      </w:tr>
      <w:tr w:rsidR="006D36CD" w:rsidRPr="00DB2199"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DB2199" w:rsidRDefault="006D36CD" w:rsidP="006D36CD">
            <w:pPr>
              <w:pStyle w:val="TAL"/>
              <w:rPr>
                <w:lang w:val="en-US"/>
              </w:rPr>
            </w:pPr>
            <w:r w:rsidRPr="00DB2199">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DB2199" w:rsidRDefault="006D36CD" w:rsidP="006D36CD">
            <w:pPr>
              <w:pStyle w:val="TAC"/>
              <w:rPr>
                <w:lang w:val="en-US"/>
              </w:rPr>
            </w:pPr>
            <w:r w:rsidRPr="00DB2199">
              <w:rPr>
                <w:lang w:val="en-US"/>
              </w:rPr>
              <w:t>Distributed</w:t>
            </w:r>
          </w:p>
        </w:tc>
      </w:tr>
    </w:tbl>
    <w:p w14:paraId="674B65B6" w14:textId="77777777" w:rsidR="006D36CD" w:rsidRPr="00DB2199" w:rsidRDefault="006D36CD" w:rsidP="006D36CD">
      <w:pPr>
        <w:rPr>
          <w:lang w:val="en-US"/>
        </w:rPr>
      </w:pPr>
    </w:p>
    <w:p w14:paraId="5289E676" w14:textId="77777777" w:rsidR="006D36CD" w:rsidRPr="00DB2199" w:rsidRDefault="006D36CD" w:rsidP="006D36CD">
      <w:pPr>
        <w:pStyle w:val="Heading4"/>
        <w:rPr>
          <w:lang w:val="en-US"/>
        </w:rPr>
      </w:pPr>
      <w:r w:rsidRPr="00DB2199">
        <w:rPr>
          <w:rFonts w:eastAsia="?? ??"/>
          <w:lang w:val="en-US"/>
        </w:rPr>
        <w:t>8.5A.2.2</w:t>
      </w:r>
      <w:r w:rsidRPr="00DB2199">
        <w:rPr>
          <w:rFonts w:eastAsia="?? ??"/>
          <w:lang w:val="en-US"/>
        </w:rPr>
        <w:tab/>
      </w:r>
      <w:r w:rsidRPr="00DB2199">
        <w:rPr>
          <w:lang w:val="en-US"/>
        </w:rPr>
        <w:t>Minimum requirement</w:t>
      </w:r>
    </w:p>
    <w:p w14:paraId="0F5B1390" w14:textId="77777777" w:rsidR="006D36CD" w:rsidRPr="00DB2199" w:rsidRDefault="006D36CD" w:rsidP="006D36CD">
      <w:pPr>
        <w:rPr>
          <w:lang w:val="en-US"/>
        </w:rPr>
      </w:pPr>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estimated over the last T</w:t>
      </w:r>
      <w:r w:rsidRPr="00DB2199">
        <w:rPr>
          <w:vertAlign w:val="subscript"/>
          <w:lang w:val="en-US"/>
        </w:rPr>
        <w:t>Evaluate_BFD_SSB_CCA</w:t>
      </w:r>
      <w:r w:rsidRPr="00DB2199">
        <w:rPr>
          <w:lang w:val="en-US"/>
        </w:rPr>
        <w:t xml:space="preserve"> ms period becomes worse than the threshold Q</w:t>
      </w:r>
      <w:r w:rsidRPr="00DB2199">
        <w:rPr>
          <w:vertAlign w:val="subscript"/>
          <w:lang w:val="en-US"/>
        </w:rPr>
        <w:t>out_LR_SSB</w:t>
      </w:r>
      <w:r w:rsidRPr="00DB2199">
        <w:rPr>
          <w:lang w:val="en-US"/>
        </w:rPr>
        <w:t xml:space="preserve"> within T</w:t>
      </w:r>
      <w:r w:rsidRPr="00DB2199">
        <w:rPr>
          <w:vertAlign w:val="subscript"/>
          <w:lang w:val="en-US"/>
        </w:rPr>
        <w:t>Evaluate_BFD_SSB_CCA</w:t>
      </w:r>
      <w:r w:rsidRPr="00DB2199">
        <w:rPr>
          <w:lang w:val="en-US"/>
        </w:rPr>
        <w:t xml:space="preserve"> ms period.</w:t>
      </w:r>
    </w:p>
    <w:p w14:paraId="340A34DC" w14:textId="77777777" w:rsidR="006D36CD" w:rsidRPr="00DB2199" w:rsidRDefault="006D36CD" w:rsidP="006D36CD">
      <w:pPr>
        <w:rPr>
          <w:lang w:val="en-US"/>
        </w:rPr>
      </w:pPr>
      <w:r w:rsidRPr="00DB2199">
        <w:rPr>
          <w:lang w:val="en-US"/>
        </w:rPr>
        <w:t>The value of T</w:t>
      </w:r>
      <w:r w:rsidRPr="00DB2199">
        <w:rPr>
          <w:vertAlign w:val="subscript"/>
          <w:lang w:val="en-US"/>
        </w:rPr>
        <w:t>Evaluate_BFD_SSB_CCA</w:t>
      </w:r>
      <w:r w:rsidRPr="00DB2199">
        <w:rPr>
          <w:lang w:val="en-US"/>
        </w:rPr>
        <w:t xml:space="preserve"> is defined in Table 8.5A.2.2-1, where</w:t>
      </w:r>
    </w:p>
    <w:p w14:paraId="069AA295"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DB2199" w:rsidRDefault="006D36CD" w:rsidP="006D36CD">
      <w:pPr>
        <w:pStyle w:val="B10"/>
        <w:rPr>
          <w:lang w:val="en-US"/>
        </w:rPr>
      </w:pPr>
      <w:r w:rsidRPr="00DB2199">
        <w:rPr>
          <w:lang w:val="en-US"/>
        </w:rPr>
        <w:lastRenderedPageBreak/>
        <w:t>-</w:t>
      </w:r>
      <w:r w:rsidRPr="00DB2199">
        <w:rPr>
          <w:lang w:val="en-US"/>
        </w:rPr>
        <w:tab/>
        <w:t>P=1 when in the monitored cell there are no measurement gaps overlapping with any occasion of the BFD-RS SSB.</w:t>
      </w:r>
    </w:p>
    <w:p w14:paraId="629155F8" w14:textId="77777777" w:rsidR="006D36CD" w:rsidRPr="00DB2199" w:rsidRDefault="006D36CD" w:rsidP="006D36CD">
      <w:pPr>
        <w:rPr>
          <w:lang w:val="en-US"/>
        </w:rPr>
      </w:pPr>
      <w:r w:rsidRPr="00DB2199">
        <w:rPr>
          <w:lang w:val="en-US"/>
        </w:rPr>
        <w:t xml:space="preserve">If the high layer in TS 38.331 [2] signaling of </w:t>
      </w:r>
      <w:r w:rsidRPr="00DB2199">
        <w:rPr>
          <w:i/>
          <w:lang w:val="en-US"/>
        </w:rPr>
        <w:t>smtc2</w:t>
      </w:r>
      <w:r w:rsidRPr="00DB2199">
        <w:rPr>
          <w:lang w:val="en-US"/>
        </w:rPr>
        <w:t xml:space="preserve"> is configured, T</w:t>
      </w:r>
      <w:r w:rsidRPr="00DB2199">
        <w:rPr>
          <w:vertAlign w:val="subscript"/>
          <w:lang w:val="en-US"/>
        </w:rPr>
        <w:t>SMTCperiod</w:t>
      </w:r>
      <w:r w:rsidRPr="00DB2199">
        <w:rPr>
          <w:lang w:val="en-US"/>
        </w:rPr>
        <w:t xml:space="preserve"> corresponds to the value of higher layer parameter </w:t>
      </w:r>
      <w:r w:rsidRPr="00DB2199">
        <w:rPr>
          <w:i/>
          <w:lang w:val="en-US"/>
        </w:rPr>
        <w:t>smtc2</w:t>
      </w:r>
      <w:r w:rsidRPr="00DB2199">
        <w:rPr>
          <w:lang w:val="en-US"/>
        </w:rPr>
        <w:t>; Otherwise T</w:t>
      </w:r>
      <w:r w:rsidRPr="00DB2199">
        <w:rPr>
          <w:vertAlign w:val="subscript"/>
          <w:lang w:val="en-US"/>
        </w:rPr>
        <w:t>SMTCperiod</w:t>
      </w:r>
      <w:r w:rsidRPr="00DB2199">
        <w:rPr>
          <w:lang w:val="en-US"/>
        </w:rPr>
        <w:t xml:space="preserve"> corresponds to the value of higher layer parameter </w:t>
      </w:r>
      <w:r w:rsidRPr="00DB2199">
        <w:rPr>
          <w:i/>
          <w:lang w:val="en-US"/>
        </w:rPr>
        <w:t>smtc1</w:t>
      </w:r>
      <w:r w:rsidRPr="00DB2199">
        <w:rPr>
          <w:lang w:val="en-US"/>
        </w:rPr>
        <w:t>.</w:t>
      </w:r>
    </w:p>
    <w:p w14:paraId="7C9BEC92" w14:textId="77777777" w:rsidR="006D36CD" w:rsidRPr="00DB2199" w:rsidRDefault="006D36CD" w:rsidP="006D36CD">
      <w:pPr>
        <w:rPr>
          <w:rFonts w:eastAsia="?? ??"/>
          <w:lang w:val="en-US"/>
        </w:rPr>
      </w:pPr>
      <w:r w:rsidRPr="00DB2199">
        <w:rPr>
          <w:lang w:val="en-US"/>
        </w:rPr>
        <w:t>Longer evaluation period would be expected if the combination of BFD-RS SSB resource, SMTC occasion and measurement gap configurations does not meet pervious conditions.</w:t>
      </w:r>
    </w:p>
    <w:p w14:paraId="04CFA94F" w14:textId="77777777" w:rsidR="006D36CD" w:rsidRPr="00DB2199" w:rsidRDefault="006D36CD" w:rsidP="006D36CD">
      <w:pPr>
        <w:pStyle w:val="TH"/>
        <w:rPr>
          <w:lang w:val="en-US"/>
        </w:rPr>
      </w:pPr>
      <w:r w:rsidRPr="00DB2199">
        <w:rPr>
          <w:lang w:val="en-US"/>
        </w:rPr>
        <w:t>Table 8.5A.2.2-1: Evaluation period T</w:t>
      </w:r>
      <w:r w:rsidRPr="00DB2199">
        <w:rPr>
          <w:vertAlign w:val="subscript"/>
          <w:lang w:val="en-US"/>
        </w:rPr>
        <w:t>Evaluate_BFD_SSB_CCA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486FFB" w:rsidRPr="00DB2199"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DB2199" w:rsidRDefault="00486FFB" w:rsidP="006D36CD">
            <w:pPr>
              <w:pStyle w:val="TAH"/>
              <w:rPr>
                <w:lang w:val="en-US"/>
              </w:rPr>
            </w:pPr>
            <w:r w:rsidRPr="00DB2199">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DB2199" w:rsidRDefault="00486FFB" w:rsidP="006D36CD">
            <w:pPr>
              <w:pStyle w:val="TAH"/>
              <w:rPr>
                <w:lang w:val="en-US"/>
              </w:rPr>
            </w:pPr>
            <w:r w:rsidRPr="00DB2199">
              <w:rPr>
                <w:lang w:val="en-US"/>
              </w:rPr>
              <w:t>T</w:t>
            </w:r>
            <w:r w:rsidRPr="00DB2199">
              <w:rPr>
                <w:vertAlign w:val="subscript"/>
                <w:lang w:val="en-US"/>
              </w:rPr>
              <w:t>Evaluate_BFD_SSB_CCA</w:t>
            </w:r>
            <w:r w:rsidRPr="00DB2199">
              <w:rPr>
                <w:lang w:val="en-US"/>
              </w:rPr>
              <w:t xml:space="preserve"> (ms)  </w:t>
            </w:r>
          </w:p>
        </w:tc>
      </w:tr>
      <w:tr w:rsidR="00486FFB" w:rsidRPr="00DB2199"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DB2199"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7777777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w:t>
            </w:r>
            <w:r w:rsidRPr="00DB2199">
              <w:rPr>
                <w:lang w:val="en-US"/>
              </w:rPr>
              <w:t>-7] dB</w:t>
            </w:r>
          </w:p>
        </w:tc>
        <w:tc>
          <w:tcPr>
            <w:tcW w:w="3964" w:type="dxa"/>
            <w:tcBorders>
              <w:top w:val="single" w:sz="4" w:space="0" w:color="auto"/>
              <w:left w:val="single" w:sz="4" w:space="0" w:color="auto"/>
              <w:bottom w:val="single" w:sz="4" w:space="0" w:color="auto"/>
              <w:right w:val="single" w:sz="4" w:space="0" w:color="auto"/>
            </w:tcBorders>
          </w:tcPr>
          <w:p w14:paraId="551E9C2B" w14:textId="7777777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&lt; [</w:t>
            </w:r>
            <w:r w:rsidRPr="00DB2199">
              <w:rPr>
                <w:lang w:val="en-US"/>
              </w:rPr>
              <w:t>-7] dB</w:t>
            </w:r>
          </w:p>
        </w:tc>
      </w:tr>
      <w:tr w:rsidR="006D36CD" w:rsidRPr="00DB2199"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DB2199" w:rsidRDefault="006D36CD" w:rsidP="006D36CD">
            <w:pPr>
              <w:pStyle w:val="TAC"/>
              <w:rPr>
                <w:lang w:val="en-US"/>
              </w:rPr>
            </w:pPr>
            <w:r w:rsidRPr="00DB2199">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77777777" w:rsidR="006D36CD" w:rsidRPr="00DB2199" w:rsidRDefault="006D36CD" w:rsidP="006D36CD">
            <w:pPr>
              <w:pStyle w:val="TAC"/>
              <w:rPr>
                <w:lang w:val="en-US"/>
              </w:rPr>
            </w:pPr>
            <w:r w:rsidRPr="00DB2199">
              <w:rPr>
                <w:rFonts w:cs="v4.2.0"/>
                <w:lang w:val="en-US"/>
              </w:rPr>
              <w:t>Max(50, Ceil(</w:t>
            </w:r>
            <w:r>
              <w:rPr>
                <w:rFonts w:cs="v4.2.0"/>
                <w:lang w:val="en-US"/>
              </w:rPr>
              <w:t>(</w:t>
            </w:r>
            <w:r w:rsidRPr="00DB2199">
              <w:rPr>
                <w:rFonts w:cs="v4.2.0"/>
                <w:lang w:val="en-US"/>
              </w:rPr>
              <w:t xml:space="preserve">[10]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77777777" w:rsidR="006D36CD" w:rsidRPr="00DB2199" w:rsidRDefault="006D36CD" w:rsidP="006D36CD">
            <w:pPr>
              <w:pStyle w:val="TAC"/>
              <w:rPr>
                <w:rFonts w:cs="v4.2.0"/>
                <w:lang w:val="en-US"/>
              </w:rPr>
            </w:pPr>
            <w:r w:rsidRPr="00DB2199">
              <w:rPr>
                <w:rFonts w:cs="v4.2.0"/>
                <w:lang w:val="en-US"/>
              </w:rPr>
              <w:t xml:space="preserve">Max(50, Ceil(([12]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r>
      <w:tr w:rsidR="006D36CD" w:rsidRPr="00DB2199"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DB2199" w:rsidRDefault="006D36CD" w:rsidP="006D36CD">
            <w:pPr>
              <w:pStyle w:val="TAC"/>
              <w:rPr>
                <w:lang w:val="en-US"/>
              </w:rPr>
            </w:pPr>
            <w:r w:rsidRPr="00DB2199">
              <w:rPr>
                <w:lang w:val="en-US"/>
              </w:rPr>
              <w:t xml:space="preserve">DRX cycle </w:t>
            </w:r>
            <w:r w:rsidRPr="00DB2199">
              <w:rPr>
                <w:rFonts w:cs="Arial"/>
                <w:lang w:val="en-US"/>
              </w:rPr>
              <w:t xml:space="preserve">≤ </w:t>
            </w:r>
            <w:r w:rsidRPr="00DB2199">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77777777" w:rsidR="006D36CD" w:rsidRPr="00DB2199" w:rsidRDefault="006D36CD" w:rsidP="006D36CD">
            <w:pPr>
              <w:pStyle w:val="TAC"/>
              <w:rPr>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0EB41552" w14:textId="77777777" w:rsidR="006D36CD" w:rsidRPr="00DB2199" w:rsidRDefault="006D36CD" w:rsidP="006D36CD">
            <w:pPr>
              <w:pStyle w:val="TAC"/>
              <w:rPr>
                <w:rFonts w:cs="v4.2.0"/>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[10]</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r>
      <w:tr w:rsidR="006D36CD" w:rsidRPr="00DB2199"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DB2199" w:rsidRDefault="006D36CD" w:rsidP="006D36CD">
            <w:pPr>
              <w:pStyle w:val="TAC"/>
              <w:rPr>
                <w:lang w:val="en-US"/>
              </w:rPr>
            </w:pPr>
            <w:r w:rsidRPr="00DB2199">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77777777" w:rsidR="006D36CD" w:rsidRPr="00DB2199" w:rsidRDefault="006D36CD" w:rsidP="006D36CD">
            <w:pPr>
              <w:pStyle w:val="TAC"/>
              <w:rPr>
                <w:lang w:val="en-US"/>
              </w:rPr>
            </w:pPr>
            <w:r w:rsidRPr="00DB2199">
              <w:rPr>
                <w:rFonts w:cs="v4.2.0"/>
                <w:lang w:val="en-US"/>
              </w:rPr>
              <w:t xml:space="preserve">Ceil([7]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77777777" w:rsidR="006D36CD" w:rsidRPr="00DB2199" w:rsidRDefault="006D36CD" w:rsidP="006D36CD">
            <w:pPr>
              <w:pStyle w:val="TAC"/>
              <w:rPr>
                <w:rFonts w:cs="v4.2.0"/>
                <w:lang w:val="en-US"/>
              </w:rPr>
            </w:pPr>
            <w:r w:rsidRPr="00DB2199">
              <w:rPr>
                <w:rFonts w:cs="v4.2.0"/>
                <w:lang w:val="en-US"/>
              </w:rPr>
              <w:t xml:space="preserve">Ceil([8]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r>
      <w:tr w:rsidR="006D36CD" w:rsidRPr="00DB2199"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DB2199" w:rsidRDefault="006D36CD" w:rsidP="006D36CD">
            <w:pPr>
              <w:pStyle w:val="TAN"/>
              <w:rPr>
                <w:lang w:val="en-US"/>
              </w:rPr>
            </w:pP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0CCC91A4" w14:textId="77777777" w:rsidR="006D36CD" w:rsidRPr="00DB2199" w:rsidRDefault="006D36CD" w:rsidP="006D36CD">
            <w:pPr>
              <w:pStyle w:val="TAN"/>
              <w:rPr>
                <w:lang w:val="en-US"/>
              </w:rPr>
            </w:pPr>
            <w:r w:rsidRPr="00DB2199">
              <w:rPr>
                <w:lang w:val="en-US"/>
              </w:rPr>
              <w:t>Note 2:</w:t>
            </w:r>
            <w:r w:rsidRPr="00DB2199">
              <w:rPr>
                <w:lang w:val="en-US"/>
              </w:rPr>
              <w:tab/>
              <w:t>BFD-RS SSB Es/Iot is the averaged BFD-RS SSB Es/Iot over the most recent previous evaluation period.</w:t>
            </w:r>
          </w:p>
        </w:tc>
      </w:tr>
    </w:tbl>
    <w:p w14:paraId="1CAB6D58" w14:textId="77777777" w:rsidR="006D36CD" w:rsidRPr="00DB2199" w:rsidRDefault="006D36CD" w:rsidP="006D36CD">
      <w:pPr>
        <w:rPr>
          <w:rFonts w:eastAsia="?? ??"/>
          <w:lang w:val="en-US"/>
        </w:rPr>
      </w:pPr>
    </w:p>
    <w:p w14:paraId="778E8668" w14:textId="77777777" w:rsidR="006D36CD" w:rsidRPr="00DB2199" w:rsidRDefault="006D36CD" w:rsidP="006D36CD">
      <w:pPr>
        <w:pStyle w:val="Heading4"/>
        <w:rPr>
          <w:lang w:val="en-US"/>
        </w:rPr>
      </w:pPr>
      <w:r w:rsidRPr="00DB2199">
        <w:rPr>
          <w:lang w:val="en-US"/>
        </w:rPr>
        <w:t>8.5A.2.3</w:t>
      </w:r>
      <w:r w:rsidRPr="00DB2199">
        <w:rPr>
          <w:lang w:val="en-US"/>
        </w:rPr>
        <w:tab/>
        <w:t>Measurement restriction for SSB based beam failure detection</w:t>
      </w:r>
    </w:p>
    <w:p w14:paraId="31C741E3" w14:textId="77777777" w:rsidR="006D36CD" w:rsidRPr="00DB2199" w:rsidRDefault="006D36CD" w:rsidP="006D36CD">
      <w:pPr>
        <w:rPr>
          <w:lang w:val="en-US" w:eastAsia="zh-CN"/>
        </w:rPr>
      </w:pPr>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p>
    <w:p w14:paraId="44376FEA" w14:textId="77777777" w:rsidR="006D36CD" w:rsidRPr="00DB2199" w:rsidRDefault="006D36CD" w:rsidP="006D36CD">
      <w:pPr>
        <w:rPr>
          <w:lang w:val="en-US"/>
        </w:rPr>
      </w:pPr>
      <w:r w:rsidRPr="00DB2199">
        <w:rPr>
          <w:lang w:val="en-US"/>
        </w:rPr>
        <w:t xml:space="preserve">When the SSB for BFD measurement is in the same OFDM symbol as CSI-RS for BFD, CBD or L1-RSRP measurement, </w:t>
      </w:r>
    </w:p>
    <w:p w14:paraId="1DCD44AB"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BFD measurement without any restriction;</w:t>
      </w:r>
    </w:p>
    <w:p w14:paraId="66D013BC" w14:textId="77777777" w:rsidR="006D36CD" w:rsidRPr="00DB2199" w:rsidRDefault="006D36CD" w:rsidP="006D36CD">
      <w:pPr>
        <w:pStyle w:val="B10"/>
        <w:rPr>
          <w:lang w:val="en-US"/>
        </w:rPr>
      </w:pPr>
      <w:r w:rsidRPr="00DB2199">
        <w:rPr>
          <w:lang w:val="en-US"/>
        </w:rPr>
        <w:t>-</w:t>
      </w:r>
      <w:r w:rsidRPr="00DB2199">
        <w:rPr>
          <w:lang w:val="en-US"/>
        </w:rPr>
        <w:tab/>
        <w:t>If SSB and CSI-RS have different SCS,</w:t>
      </w:r>
    </w:p>
    <w:p w14:paraId="5791F54D" w14:textId="77777777" w:rsidR="006D36CD" w:rsidRPr="00DB2199" w:rsidRDefault="006D36CD" w:rsidP="006D36CD">
      <w:pPr>
        <w:pStyle w:val="B2"/>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BFD measurement without any restriction;</w:t>
      </w:r>
    </w:p>
    <w:p w14:paraId="157C7B4B" w14:textId="77777777" w:rsidR="006D36CD" w:rsidRPr="00DB2199" w:rsidRDefault="006D36CD" w:rsidP="006D36CD">
      <w:pPr>
        <w:pStyle w:val="B2"/>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one of but not both SSB for BFD measurement and CSI-RS. Longer measurement period for SSB based BFD measurement is expected, and no requirements are defined.</w:t>
      </w:r>
    </w:p>
    <w:p w14:paraId="0CA15B64" w14:textId="77777777" w:rsidR="006D36CD" w:rsidRPr="00DB2199" w:rsidRDefault="006D36CD" w:rsidP="006D36CD">
      <w:pPr>
        <w:pStyle w:val="Heading3"/>
        <w:rPr>
          <w:lang w:val="en-US"/>
        </w:rPr>
      </w:pPr>
      <w:r w:rsidRPr="00DB2199">
        <w:rPr>
          <w:lang w:val="en-US"/>
        </w:rPr>
        <w:t>8.5A.4</w:t>
      </w:r>
      <w:r w:rsidRPr="00DB2199">
        <w:rPr>
          <w:lang w:val="en-US"/>
        </w:rPr>
        <w:tab/>
        <w:t>Minimum requirement for L1 indication</w:t>
      </w:r>
    </w:p>
    <w:p w14:paraId="253BB07F" w14:textId="77777777" w:rsidR="006D36CD" w:rsidRPr="00DB2199" w:rsidRDefault="006D36CD" w:rsidP="006D36CD">
      <w:pPr>
        <w:rPr>
          <w:lang w:val="en-US"/>
        </w:rPr>
      </w:pPr>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is worse than Q</w:t>
      </w:r>
      <w:r w:rsidRPr="00DB2199">
        <w:rPr>
          <w:vertAlign w:val="subscript"/>
          <w:lang w:val="en-US"/>
        </w:rPr>
        <w:t>out_LR</w:t>
      </w:r>
      <w:r w:rsidRPr="00DB2199">
        <w:rPr>
          <w:lang w:val="en-US"/>
        </w:rPr>
        <w:t>, layer 1 of the UE shall send a beam failure instance indication to the higher layers. A layer 3 filter may be applied to the beam failure instance indications as specified in TS 38.331 [2].</w:t>
      </w:r>
    </w:p>
    <w:p w14:paraId="7DEEAF35" w14:textId="77777777" w:rsidR="006D36CD" w:rsidRPr="00DB2199" w:rsidRDefault="006D36CD" w:rsidP="006D36CD">
      <w:pPr>
        <w:rPr>
          <w:lang w:val="en-US"/>
        </w:rPr>
      </w:pPr>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shall be performed as specified in clause 6 in TS 38.213 [3]. Two successive indications from layer 1 shall be separated by at least T</w:t>
      </w:r>
      <w:r w:rsidRPr="00DB2199">
        <w:rPr>
          <w:vertAlign w:val="subscript"/>
          <w:lang w:val="en-US"/>
        </w:rPr>
        <w:t>Indication_interval_BFD_CCA</w:t>
      </w:r>
      <w:r w:rsidRPr="00DB2199">
        <w:rPr>
          <w:lang w:val="en-US"/>
        </w:rPr>
        <w:t>.</w:t>
      </w:r>
    </w:p>
    <w:p w14:paraId="48C47180" w14:textId="77777777" w:rsidR="006D36CD" w:rsidRPr="00DB2199" w:rsidRDefault="006D36CD" w:rsidP="006D36CD">
      <w:pPr>
        <w:rPr>
          <w:lang w:val="en-US"/>
        </w:rPr>
      </w:pPr>
      <w:r w:rsidRPr="00DB2199">
        <w:rPr>
          <w:lang w:val="en-US"/>
        </w:rPr>
        <w:t>When DRX is not used, T</w:t>
      </w:r>
      <w:r w:rsidRPr="00DB2199">
        <w:rPr>
          <w:vertAlign w:val="subscript"/>
          <w:lang w:val="en-US"/>
        </w:rPr>
        <w:t>Indication_interval_BFD_CCA</w:t>
      </w:r>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p>
    <w:p w14:paraId="33430F0C" w14:textId="77777777" w:rsidR="006D36CD" w:rsidRPr="00DB2199" w:rsidRDefault="006D36CD" w:rsidP="006D36CD">
      <w:pPr>
        <w:rPr>
          <w:lang w:val="en-US"/>
        </w:rPr>
      </w:pPr>
      <w:r w:rsidRPr="00DB2199">
        <w:rPr>
          <w:lang w:val="en-US"/>
        </w:rPr>
        <w:t>When DRX is used, for SSB based link quality measurement,</w:t>
      </w:r>
    </w:p>
    <w:p w14:paraId="2EA50724"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Max(1.5 </w:t>
      </w:r>
      <w:r w:rsidRPr="00DB2199">
        <w:rPr>
          <w:lang w:val="en-US" w:eastAsia="ko-KR"/>
        </w:rPr>
        <w:t xml:space="preserve">× </w:t>
      </w:r>
      <w:r w:rsidRPr="00DB2199">
        <w:rPr>
          <w:lang w:val="en-US"/>
        </w:rPr>
        <w:t xml:space="preserve">DRX_cycle_length,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DRX_cycle_length </w:t>
      </w:r>
      <w:r w:rsidRPr="00DB2199">
        <w:rPr>
          <w:rFonts w:ascii="Arial" w:hAnsi="Arial" w:cs="Arial"/>
          <w:sz w:val="18"/>
          <w:lang w:val="en-US"/>
        </w:rPr>
        <w:t>≤</w:t>
      </w:r>
      <w:r w:rsidRPr="00DB2199">
        <w:rPr>
          <w:lang w:val="en-US"/>
        </w:rPr>
        <w:t xml:space="preserve"> 320ms,</w:t>
      </w:r>
    </w:p>
    <w:p w14:paraId="0C0FCA5F"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DRX_cycle_length, if DRX_cycle_length &gt; 320ms.</w:t>
      </w:r>
    </w:p>
    <w:p w14:paraId="494810BB" w14:textId="77777777" w:rsidR="006D36CD" w:rsidRPr="00DB2199" w:rsidRDefault="006D36CD" w:rsidP="006D36CD">
      <w:pPr>
        <w:pStyle w:val="Heading3"/>
        <w:rPr>
          <w:lang w:val="en-US"/>
        </w:rPr>
      </w:pPr>
      <w:r w:rsidRPr="00DB2199">
        <w:rPr>
          <w:lang w:val="en-US"/>
        </w:rPr>
        <w:lastRenderedPageBreak/>
        <w:t>8.5A.5</w:t>
      </w:r>
      <w:r w:rsidRPr="00DB2199">
        <w:rPr>
          <w:lang w:val="en-US"/>
        </w:rPr>
        <w:tab/>
        <w:t>Requirements for SSB based candidate beam detection</w:t>
      </w:r>
    </w:p>
    <w:p w14:paraId="6CB6A667" w14:textId="77777777" w:rsidR="006D36CD" w:rsidRPr="00DB2199" w:rsidRDefault="006D36CD" w:rsidP="006D36CD">
      <w:pPr>
        <w:pStyle w:val="Heading4"/>
        <w:rPr>
          <w:lang w:val="en-US"/>
        </w:rPr>
      </w:pPr>
      <w:r w:rsidRPr="00DB2199">
        <w:rPr>
          <w:rFonts w:eastAsia="?? ??"/>
          <w:lang w:val="en-US"/>
        </w:rPr>
        <w:t>8.5A.5.1</w:t>
      </w:r>
      <w:r w:rsidRPr="00DB2199">
        <w:rPr>
          <w:rFonts w:eastAsia="?? ??"/>
          <w:lang w:val="en-US"/>
        </w:rPr>
        <w:tab/>
      </w:r>
      <w:r w:rsidRPr="00DB2199">
        <w:rPr>
          <w:lang w:val="en-US"/>
        </w:rPr>
        <w:t>Introduction</w:t>
      </w:r>
    </w:p>
    <w:p w14:paraId="361AC0C5" w14:textId="77777777" w:rsidR="006D36CD" w:rsidRPr="00DB2199" w:rsidRDefault="006D36CD" w:rsidP="006D36CD">
      <w:pPr>
        <w:rPr>
          <w:lang w:val="en-US"/>
        </w:rPr>
      </w:pPr>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p>
    <w:p w14:paraId="3B620914" w14:textId="77777777" w:rsidR="006D36CD" w:rsidRPr="00DB2199" w:rsidRDefault="006D36CD" w:rsidP="006D36CD">
      <w:pPr>
        <w:pStyle w:val="Heading4"/>
        <w:rPr>
          <w:lang w:val="en-US"/>
        </w:rPr>
      </w:pPr>
      <w:r w:rsidRPr="00DB2199">
        <w:rPr>
          <w:rFonts w:eastAsia="?? ??"/>
          <w:lang w:val="en-US"/>
        </w:rPr>
        <w:t>8.5A.5.2</w:t>
      </w:r>
      <w:r w:rsidRPr="00DB2199">
        <w:rPr>
          <w:rFonts w:eastAsia="?? ??"/>
          <w:lang w:val="en-US"/>
        </w:rPr>
        <w:tab/>
      </w:r>
      <w:r w:rsidRPr="00DB2199">
        <w:rPr>
          <w:lang w:val="en-US"/>
        </w:rPr>
        <w:t>Minimum requirement</w:t>
      </w:r>
    </w:p>
    <w:p w14:paraId="3B0310FE" w14:textId="77777777" w:rsidR="006D36CD" w:rsidRPr="00DB2199" w:rsidRDefault="006D36CD" w:rsidP="006D36CD">
      <w:pPr>
        <w:rPr>
          <w:lang w:val="en-US"/>
        </w:rPr>
      </w:pPr>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T</w:t>
      </w:r>
      <w:r w:rsidRPr="00DB2199">
        <w:rPr>
          <w:vertAlign w:val="subscript"/>
          <w:lang w:val="en-US"/>
        </w:rPr>
        <w:t>Evaluate_CBD_SSB_CCA</w:t>
      </w:r>
      <w:r w:rsidRPr="00DB2199">
        <w:rPr>
          <w:lang w:val="en-US"/>
        </w:rPr>
        <w:t xml:space="preserve"> ms period becomes better than the threshold Q</w:t>
      </w:r>
      <w:r w:rsidRPr="00DB2199">
        <w:rPr>
          <w:vertAlign w:val="subscript"/>
          <w:lang w:val="en-US"/>
        </w:rPr>
        <w:t xml:space="preserve">in_LR </w:t>
      </w:r>
      <w:r w:rsidRPr="00DB2199">
        <w:rPr>
          <w:lang w:val="en-US"/>
        </w:rPr>
        <w:t>provided SSB_RP and SSB Ês/Iot are according to Annex Table B.2.4.1 for a corresponding band.</w:t>
      </w:r>
    </w:p>
    <w:p w14:paraId="7FAFBA1C" w14:textId="77777777" w:rsidR="006D36CD" w:rsidRPr="00DB2199" w:rsidRDefault="006D36CD" w:rsidP="006D36CD">
      <w:pPr>
        <w:rPr>
          <w:rFonts w:cs="v4.2.0"/>
          <w:lang w:val="en-US"/>
        </w:rPr>
      </w:pPr>
      <w:r w:rsidRPr="00DB2199">
        <w:rPr>
          <w:rFonts w:cs="v4.2.0"/>
          <w:lang w:val="en-US"/>
        </w:rPr>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p>
    <w:p w14:paraId="1383BC36" w14:textId="77777777" w:rsidR="006D36CD" w:rsidRPr="00DB2199" w:rsidRDefault="006D36CD" w:rsidP="006D36CD">
      <w:pPr>
        <w:rPr>
          <w:lang w:val="en-US"/>
        </w:rPr>
      </w:pPr>
      <w:r w:rsidRPr="00DB2199">
        <w:rPr>
          <w:lang w:val="en-US"/>
        </w:rPr>
        <w:t>The value of T</w:t>
      </w:r>
      <w:r w:rsidRPr="00DB2199">
        <w:rPr>
          <w:vertAlign w:val="subscript"/>
          <w:lang w:val="en-US"/>
        </w:rPr>
        <w:t>Evaluate_CBD_SSB_CCA</w:t>
      </w:r>
      <w:r w:rsidRPr="00DB2199">
        <w:rPr>
          <w:lang w:val="en-US"/>
        </w:rPr>
        <w:t xml:space="preserve"> is defined in Table 8.5A.5.2-1, where</w:t>
      </w:r>
    </w:p>
    <w:p w14:paraId="3FD816CB"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DB2199" w:rsidRDefault="006D36CD" w:rsidP="006D36CD">
      <w:pPr>
        <w:pStyle w:val="B10"/>
        <w:rPr>
          <w:lang w:val="en-US"/>
        </w:rPr>
      </w:pPr>
      <w:r w:rsidRPr="00DB2199">
        <w:rPr>
          <w:lang w:val="en-US"/>
        </w:rPr>
        <w:t>-</w:t>
      </w:r>
      <w:r w:rsidRPr="00DB2199">
        <w:rPr>
          <w:lang w:val="en-US"/>
        </w:rPr>
        <w:tab/>
        <w:t>P = 1 when in the monitored cell there are no measurement gaps overlapping with any occasion of the CBD-RS SSB.</w:t>
      </w:r>
    </w:p>
    <w:p w14:paraId="7959BF27" w14:textId="77777777" w:rsidR="006D36CD" w:rsidRPr="00DB2199" w:rsidRDefault="006D36CD" w:rsidP="006D36CD">
      <w:pPr>
        <w:rPr>
          <w:rFonts w:eastAsia="?? ??"/>
          <w:lang w:val="en-US"/>
        </w:rPr>
      </w:pPr>
    </w:p>
    <w:p w14:paraId="03072E43" w14:textId="77777777" w:rsidR="006D36CD" w:rsidRPr="00DB2199" w:rsidRDefault="006D36CD" w:rsidP="006D36CD">
      <w:pPr>
        <w:pStyle w:val="TH"/>
        <w:rPr>
          <w:lang w:val="en-US"/>
        </w:rPr>
      </w:pPr>
      <w:r w:rsidRPr="00DB2199">
        <w:rPr>
          <w:lang w:val="en-US"/>
        </w:rPr>
        <w:t>Table 8.5A.5.2-1: Evaluation period T</w:t>
      </w:r>
      <w:r w:rsidRPr="00DB2199">
        <w:rPr>
          <w:vertAlign w:val="subscript"/>
          <w:lang w:val="en-US"/>
        </w:rPr>
        <w:t>Evaluate_CBD_SSB_CCA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D36CD" w:rsidRPr="00DB2199"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DB2199" w:rsidRDefault="006D36CD" w:rsidP="006D36CD">
            <w:pPr>
              <w:pStyle w:val="TAH"/>
              <w:rPr>
                <w:lang w:val="en-US"/>
              </w:rPr>
            </w:pPr>
            <w:r w:rsidRPr="00DB2199">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DB2199" w:rsidRDefault="006D36CD" w:rsidP="006D36CD">
            <w:pPr>
              <w:pStyle w:val="TAH"/>
              <w:rPr>
                <w:lang w:val="en-US"/>
              </w:rPr>
            </w:pPr>
            <w:r w:rsidRPr="00DB2199">
              <w:rPr>
                <w:lang w:val="en-US"/>
              </w:rPr>
              <w:t>T</w:t>
            </w:r>
            <w:r w:rsidRPr="00DB2199">
              <w:rPr>
                <w:vertAlign w:val="subscript"/>
                <w:lang w:val="en-US"/>
              </w:rPr>
              <w:t>Evaluate_CBD_SSB_CCA</w:t>
            </w:r>
            <w:r w:rsidRPr="00DB2199">
              <w:rPr>
                <w:lang w:val="en-US"/>
              </w:rPr>
              <w:t xml:space="preserve"> (ms) </w:t>
            </w:r>
          </w:p>
        </w:tc>
      </w:tr>
      <w:tr w:rsidR="006D36CD" w:rsidRPr="00DB2199"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DB2199" w:rsidRDefault="006D36CD" w:rsidP="006D36CD">
            <w:pPr>
              <w:pStyle w:val="TAC"/>
              <w:rPr>
                <w:lang w:val="en-US"/>
              </w:rPr>
            </w:pPr>
            <w:r w:rsidRPr="00DB2199">
              <w:rPr>
                <w:lang w:val="en-US"/>
              </w:rPr>
              <w:t xml:space="preserve">non-DRX, DRX cycle </w:t>
            </w:r>
            <w:r w:rsidRPr="00DB2199">
              <w:rPr>
                <w:rFonts w:cs="Arial"/>
                <w:lang w:val="en-US"/>
              </w:rPr>
              <w:t xml:space="preserve">≤ </w:t>
            </w:r>
            <w:r w:rsidRPr="00DB2199">
              <w:rPr>
                <w:lang w:val="en-US"/>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DB2199" w:rsidRDefault="006D36CD" w:rsidP="006D36CD">
            <w:pPr>
              <w:pStyle w:val="TAC"/>
              <w:rPr>
                <w:lang w:val="en-US"/>
              </w:rPr>
            </w:pPr>
            <w:r w:rsidRPr="00DB2199">
              <w:rPr>
                <w:rFonts w:cs="v4.2.0"/>
                <w:lang w:val="en-US"/>
              </w:rPr>
              <w:t xml:space="preserve">Max(25, </w:t>
            </w:r>
            <w:r w:rsidRPr="00DB2199">
              <w:rPr>
                <w:lang w:val="en-US"/>
              </w:rPr>
              <w:t>Ceil((3 + L</w:t>
            </w:r>
            <w:r w:rsidRPr="00DB2199">
              <w:rPr>
                <w:vertAlign w:val="subscript"/>
                <w:lang w:val="en-US"/>
              </w:rPr>
              <w:t>CBD</w:t>
            </w:r>
            <w:r w:rsidRPr="00DB2199">
              <w:rPr>
                <w:lang w:val="en-US"/>
              </w:rPr>
              <w:t xml:space="preserve">) </w:t>
            </w:r>
            <w:r w:rsidRPr="00DB2199">
              <w:rPr>
                <w:rFonts w:cs="Arial"/>
                <w:szCs w:val="18"/>
                <w:lang w:val="en-US"/>
              </w:rPr>
              <w:sym w:font="Symbol" w:char="F0B4"/>
            </w:r>
            <w:r w:rsidRPr="00DB2199">
              <w:rPr>
                <w:rFonts w:cs="Arial"/>
                <w:szCs w:val="18"/>
                <w:lang w:val="en-US"/>
              </w:rPr>
              <w:t xml:space="preserve"> </w:t>
            </w:r>
            <w:r w:rsidRPr="00DB2199">
              <w:rPr>
                <w:lang w:val="en-US"/>
              </w:rPr>
              <w:t xml:space="preserve">P) </w:t>
            </w:r>
            <w:r w:rsidRPr="00DB2199">
              <w:rPr>
                <w:rFonts w:cs="Arial"/>
                <w:szCs w:val="18"/>
                <w:lang w:val="en-US"/>
              </w:rPr>
              <w:sym w:font="Symbol" w:char="F0B4"/>
            </w:r>
            <w:r w:rsidRPr="00DB2199">
              <w:rPr>
                <w:lang w:val="en-US"/>
              </w:rPr>
              <w:t xml:space="preserve"> T</w:t>
            </w:r>
            <w:r w:rsidRPr="00DB2199">
              <w:rPr>
                <w:vertAlign w:val="subscript"/>
                <w:lang w:val="en-US"/>
              </w:rPr>
              <w:t>SSB</w:t>
            </w:r>
            <w:r w:rsidRPr="00DB2199">
              <w:rPr>
                <w:rFonts w:cs="v4.2.0"/>
                <w:lang w:val="en-US"/>
              </w:rPr>
              <w:t>)</w:t>
            </w:r>
          </w:p>
        </w:tc>
      </w:tr>
      <w:tr w:rsidR="006D36CD" w:rsidRPr="00DB2199"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DB2199" w:rsidRDefault="006D36CD" w:rsidP="006D36CD">
            <w:pPr>
              <w:pStyle w:val="TAC"/>
              <w:rPr>
                <w:lang w:val="en-US"/>
              </w:rPr>
            </w:pPr>
            <w:r w:rsidRPr="00DB2199">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DB2199" w:rsidRDefault="006D36CD" w:rsidP="006D36CD">
            <w:pPr>
              <w:pStyle w:val="TAC"/>
              <w:rPr>
                <w:rFonts w:cs="v4.2.0"/>
                <w:vertAlign w:val="subscript"/>
                <w:lang w:val="en-US"/>
              </w:rPr>
            </w:pP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p>
        </w:tc>
      </w:tr>
      <w:tr w:rsidR="006D36CD" w:rsidRPr="00DB2199"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5C2F3B4C" w14:textId="499DC0AE" w:rsidR="006D36CD" w:rsidRPr="00DB2199" w:rsidRDefault="006D36CD" w:rsidP="006D36CD">
            <w:pPr>
              <w:pStyle w:val="TAN"/>
              <w:rPr>
                <w:lang w:val="en-US"/>
              </w:rPr>
            </w:pPr>
            <w:r w:rsidRPr="00DB2199">
              <w:rPr>
                <w:lang w:val="en-US"/>
              </w:rPr>
              <w:t>Note 1:</w:t>
            </w:r>
            <w:r w:rsidRPr="00DB2199">
              <w:rPr>
                <w:rFonts w:cs="Arial"/>
                <w:lang w:val="en-US"/>
              </w:rPr>
              <w:t xml:space="preserve"> </w:t>
            </w:r>
            <w:r w:rsidRPr="00DB2199">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1B02BD89" w14:textId="77777777" w:rsidR="006D36CD" w:rsidRPr="00DB2199" w:rsidRDefault="006D36CD" w:rsidP="006D36CD">
            <w:pPr>
              <w:pStyle w:val="TAN"/>
              <w:rPr>
                <w:rFonts w:cs="Arial"/>
                <w:lang w:val="en-US"/>
              </w:rPr>
            </w:pPr>
            <w:r w:rsidRPr="00DB2199">
              <w:rPr>
                <w:lang w:val="en-US"/>
              </w:rPr>
              <w:t>Note 2:</w:t>
            </w:r>
            <w:r w:rsidRPr="00DB2199">
              <w:rPr>
                <w:lang w:val="en-US"/>
              </w:rPr>
              <w:tab/>
              <w:t>L</w:t>
            </w:r>
            <w:r w:rsidRPr="00DB2199">
              <w:rPr>
                <w:vertAlign w:val="subscript"/>
                <w:lang w:val="en-US"/>
              </w:rPr>
              <w:t>CBD</w:t>
            </w:r>
            <w:r w:rsidRPr="00DB2199">
              <w:rPr>
                <w:lang w:val="en-US"/>
              </w:rPr>
              <w:t xml:space="preserve"> is the number of CBD-RS SSBs not available at the UE during T</w:t>
            </w:r>
            <w:r w:rsidRPr="00DB2199">
              <w:rPr>
                <w:vertAlign w:val="subscript"/>
                <w:lang w:val="en-US"/>
              </w:rPr>
              <w:t>Evaluate_CBD_SSB_CCA</w:t>
            </w:r>
            <w:r w:rsidRPr="00DB2199">
              <w:rPr>
                <w:lang w:val="en-US"/>
              </w:rPr>
              <w:t xml:space="preserve"> where L</w:t>
            </w:r>
            <w:r w:rsidRPr="00DB2199">
              <w:rPr>
                <w:vertAlign w:val="subscript"/>
                <w:lang w:val="en-US"/>
              </w:rPr>
              <w:t>BFD</w:t>
            </w:r>
            <w:r w:rsidRPr="00DB2199">
              <w:rPr>
                <w:lang w:val="en-US"/>
              </w:rPr>
              <w:t xml:space="preserve"> </w:t>
            </w:r>
            <w:r w:rsidRPr="00DB2199">
              <w:rPr>
                <w:rFonts w:cs="Arial"/>
                <w:lang w:val="en-US"/>
              </w:rPr>
              <w:t>≤ L</w:t>
            </w:r>
            <w:r w:rsidRPr="00DB2199">
              <w:rPr>
                <w:rFonts w:cs="Arial"/>
                <w:vertAlign w:val="subscript"/>
                <w:lang w:val="en-US"/>
              </w:rPr>
              <w:t>CBD,max</w:t>
            </w:r>
            <w:r w:rsidRPr="00DB2199">
              <w:rPr>
                <w:rFonts w:cs="Arial"/>
                <w:lang w:val="en-US"/>
              </w:rPr>
              <w:t>.</w:t>
            </w:r>
          </w:p>
          <w:p w14:paraId="532DEBF6" w14:textId="77777777" w:rsidR="006D36CD" w:rsidRPr="00DB2199" w:rsidRDefault="006D36CD" w:rsidP="006D36CD">
            <w:pPr>
              <w:pStyle w:val="TAN"/>
              <w:rPr>
                <w:rFonts w:cs="Arial"/>
                <w:lang w:val="en-US"/>
              </w:rPr>
            </w:pPr>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p>
          <w:p w14:paraId="23C2293D" w14:textId="77777777" w:rsidR="006D36CD" w:rsidRPr="00DB2199" w:rsidRDefault="006D36CD" w:rsidP="006D36CD">
            <w:pPr>
              <w:pStyle w:val="TAN"/>
              <w:rPr>
                <w:rFonts w:cs="v4.2.0"/>
                <w:lang w:val="en-US"/>
              </w:rPr>
            </w:pP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UE assumes no new candidate beams found.</w:t>
            </w:r>
          </w:p>
        </w:tc>
      </w:tr>
    </w:tbl>
    <w:p w14:paraId="38052DB7" w14:textId="77777777" w:rsidR="006D36CD" w:rsidRPr="00DB2199" w:rsidRDefault="006D36CD" w:rsidP="006D36CD">
      <w:pPr>
        <w:rPr>
          <w:lang w:val="en-US" w:eastAsia="zh-CN"/>
        </w:rPr>
      </w:pPr>
    </w:p>
    <w:p w14:paraId="39B7A624" w14:textId="77777777" w:rsidR="006D36CD" w:rsidRPr="00DB2199" w:rsidRDefault="006D36CD" w:rsidP="006D36CD">
      <w:pPr>
        <w:pStyle w:val="Heading4"/>
        <w:rPr>
          <w:lang w:val="en-US"/>
        </w:rPr>
      </w:pPr>
      <w:r w:rsidRPr="00DB2199">
        <w:rPr>
          <w:lang w:val="en-US"/>
        </w:rPr>
        <w:t>8.5A.5.3</w:t>
      </w:r>
      <w:r w:rsidRPr="00DB2199">
        <w:rPr>
          <w:lang w:val="en-US"/>
        </w:rPr>
        <w:tab/>
        <w:t>Measurement restriction for SSB based candidate beam detection</w:t>
      </w:r>
    </w:p>
    <w:p w14:paraId="556D72B1" w14:textId="7F303AE8" w:rsidR="006D36CD" w:rsidRPr="00DB2199" w:rsidRDefault="006D36CD" w:rsidP="006D36CD">
      <w:pPr>
        <w:rPr>
          <w:lang w:val="en-US"/>
        </w:rPr>
      </w:pPr>
      <w:r w:rsidRPr="00DB2199">
        <w:rPr>
          <w:lang w:val="en-US"/>
        </w:rPr>
        <w:t>When the SSB for CBD measurement is in the same OFDM symbol as CSI-RS for BFD, CBD or L1-RSRP measurement,</w:t>
      </w:r>
    </w:p>
    <w:p w14:paraId="62D5D24E"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CBD measurement without any restrictions;</w:t>
      </w:r>
    </w:p>
    <w:p w14:paraId="3FF1EAA7" w14:textId="77777777" w:rsidR="006D36CD" w:rsidRPr="00DB2199" w:rsidRDefault="006D36CD" w:rsidP="006D36CD">
      <w:pPr>
        <w:pStyle w:val="B10"/>
        <w:rPr>
          <w:lang w:val="en-US"/>
        </w:rPr>
      </w:pPr>
      <w:r w:rsidRPr="00DB2199">
        <w:rPr>
          <w:lang w:val="en-US"/>
        </w:rPr>
        <w:t>-</w:t>
      </w:r>
      <w:r w:rsidRPr="00DB2199">
        <w:rPr>
          <w:lang w:val="en-US"/>
        </w:rPr>
        <w:tab/>
        <w:t>If SSB and CSI-RS have different SCS-es,</w:t>
      </w:r>
    </w:p>
    <w:p w14:paraId="3EC3ED39" w14:textId="77777777" w:rsidR="006D36CD" w:rsidRPr="00DB2199" w:rsidRDefault="006D36CD" w:rsidP="006D36CD">
      <w:pPr>
        <w:pStyle w:val="B2"/>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CBD measurement without any restriction;</w:t>
      </w:r>
    </w:p>
    <w:p w14:paraId="7D707467" w14:textId="77777777" w:rsidR="006D36CD" w:rsidRPr="00DB2199" w:rsidRDefault="006D36CD" w:rsidP="006D36CD">
      <w:pPr>
        <w:pStyle w:val="B2"/>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one of but not both SSB for CBD measurement and CSI-RS. Longer measurement period for SSB based CBD measurement is expected, and no requirements are defined.</w:t>
      </w:r>
    </w:p>
    <w:p w14:paraId="39BD0523" w14:textId="77777777" w:rsidR="006D36CD" w:rsidRPr="00DB2199" w:rsidRDefault="006D36CD" w:rsidP="006D36CD">
      <w:pPr>
        <w:pStyle w:val="Heading3"/>
        <w:rPr>
          <w:lang w:val="en-US"/>
        </w:rPr>
      </w:pPr>
      <w:r w:rsidRPr="00DB2199">
        <w:rPr>
          <w:lang w:val="en-US"/>
        </w:rPr>
        <w:lastRenderedPageBreak/>
        <w:t>8.5A.7</w:t>
      </w:r>
      <w:r w:rsidRPr="00DB2199">
        <w:rPr>
          <w:lang w:val="en-US"/>
        </w:rPr>
        <w:tab/>
        <w:t>Scheduling availability of UE during beam failure detection</w:t>
      </w:r>
    </w:p>
    <w:p w14:paraId="237AD699" w14:textId="77777777" w:rsidR="006D36CD" w:rsidRPr="00DB2199" w:rsidRDefault="006D36CD" w:rsidP="006D36CD">
      <w:pPr>
        <w:rPr>
          <w:lang w:val="en-US" w:eastAsia="zh-CN"/>
        </w:rPr>
      </w:pPr>
      <w:r w:rsidRPr="00DB2199">
        <w:rPr>
          <w:lang w:val="en-US" w:eastAsia="zh-CN"/>
        </w:rPr>
        <w:t>Scheduling availability restrictions when the UE is performing beam failure detection are described in the following clauses.</w:t>
      </w:r>
    </w:p>
    <w:p w14:paraId="3A877EFA"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p>
    <w:p w14:paraId="7B1F1D06" w14:textId="06FDE1B6"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8.5.7.1.</w:t>
      </w:r>
    </w:p>
    <w:p w14:paraId="47704559"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p>
    <w:p w14:paraId="39213615" w14:textId="31CA05A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8.5.7.2.</w:t>
      </w:r>
    </w:p>
    <w:p w14:paraId="4A2499CC" w14:textId="77777777" w:rsidR="006D36CD" w:rsidRPr="00DB2199" w:rsidRDefault="006D36CD" w:rsidP="006D36CD">
      <w:pPr>
        <w:pStyle w:val="Heading3"/>
        <w:rPr>
          <w:lang w:val="en-US"/>
        </w:rPr>
      </w:pPr>
      <w:r w:rsidRPr="00DB2199">
        <w:rPr>
          <w:lang w:val="en-US"/>
        </w:rPr>
        <w:t>8.5A.8</w:t>
      </w:r>
      <w:r w:rsidRPr="00DB2199">
        <w:rPr>
          <w:lang w:val="en-US"/>
        </w:rPr>
        <w:tab/>
        <w:t>Scheduling availability of UE during candidate beam detection</w:t>
      </w:r>
    </w:p>
    <w:p w14:paraId="792CFC99" w14:textId="77777777" w:rsidR="006D36CD" w:rsidRPr="00DB2199" w:rsidRDefault="006D36CD" w:rsidP="006D36CD">
      <w:pPr>
        <w:rPr>
          <w:lang w:val="en-US" w:eastAsia="zh-CN"/>
        </w:rPr>
      </w:pPr>
      <w:r w:rsidRPr="00DB2199">
        <w:rPr>
          <w:lang w:val="en-US" w:eastAsia="zh-CN"/>
        </w:rPr>
        <w:t>Scheduling availability restrictions when the UE is performing L1-RSRP measurement for candidate beam detection are described in the following clauses.</w:t>
      </w:r>
    </w:p>
    <w:p w14:paraId="4DE38373" w14:textId="77777777" w:rsidR="006D36CD" w:rsidRPr="00DB2199" w:rsidRDefault="006D36CD" w:rsidP="006D36CD">
      <w:pPr>
        <w:pStyle w:val="Heading4"/>
        <w:rPr>
          <w:lang w:val="en-US"/>
        </w:rPr>
      </w:pPr>
      <w:r w:rsidRPr="00DB2199">
        <w:rPr>
          <w:lang w:val="en-US"/>
        </w:rPr>
        <w:t>8.5A.8.1</w:t>
      </w:r>
      <w:r w:rsidRPr="00DB2199">
        <w:rPr>
          <w:lang w:val="en-US"/>
        </w:rPr>
        <w:tab/>
        <w:t>Scheduling availability of UE performing L1-RSRP measurement with a same subcarrier spacing as PDSCH/PDCCH</w:t>
      </w:r>
    </w:p>
    <w:p w14:paraId="2C36B503" w14:textId="740BD57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8.5.8.1.</w:t>
      </w:r>
    </w:p>
    <w:p w14:paraId="49CAEC96" w14:textId="77777777" w:rsidR="006D36CD" w:rsidRPr="00DB2199" w:rsidRDefault="006D36CD" w:rsidP="006D36CD">
      <w:pPr>
        <w:pStyle w:val="Heading4"/>
        <w:rPr>
          <w:lang w:val="en-US"/>
        </w:rPr>
      </w:pPr>
      <w:r w:rsidRPr="00DB2199">
        <w:rPr>
          <w:lang w:val="en-US"/>
        </w:rPr>
        <w:t>8.5A.8.2</w:t>
      </w:r>
      <w:r w:rsidRPr="00DB2199">
        <w:rPr>
          <w:lang w:val="en-US"/>
        </w:rPr>
        <w:tab/>
        <w:t>Scheduling availability of UE performing L1-RSRP measurement with a different subcarrier spacing than PDSCH/PDCCH</w:t>
      </w:r>
    </w:p>
    <w:p w14:paraId="4FB425C3" w14:textId="370AD477" w:rsidR="00F1607C" w:rsidRPr="006D36CD" w:rsidRDefault="006D36CD" w:rsidP="00F1607C">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8.5.8.2.</w:t>
      </w:r>
    </w:p>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186" w:name="_Toc535475992"/>
      <w:r w:rsidRPr="009C5807">
        <w:rPr>
          <w:lang w:val="en-US" w:eastAsia="zh-CN"/>
        </w:rPr>
        <w:t>8.6.1</w:t>
      </w:r>
      <w:r w:rsidRPr="009C5807">
        <w:rPr>
          <w:lang w:val="en-US" w:eastAsia="zh-CN"/>
        </w:rPr>
        <w:tab/>
        <w:t>Introduction</w:t>
      </w:r>
      <w:bookmarkEnd w:id="186"/>
    </w:p>
    <w:p w14:paraId="2DFF0E2F" w14:textId="271BD545" w:rsidR="00591696" w:rsidRDefault="000A3F44" w:rsidP="000A3F44">
      <w:pPr>
        <w:rPr>
          <w:lang w:val="en-US"/>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t>
      </w:r>
      <w:r w:rsidRPr="009C5807">
        <w:rPr>
          <w:lang w:val="en-US"/>
        </w:rPr>
        <w:t>PCell or any activated SCell in standalone NR or NE-DC, PCell, PSCell or any activated SCell in MCG or SCG in NR-DC, or PSCell or any activated SCell in SCG in EN-DC</w:t>
      </w:r>
      <w:r w:rsidRPr="009C5807">
        <w:rPr>
          <w:lang w:eastAsia="zh-CN"/>
        </w:rPr>
        <w:t xml:space="preserve">. </w:t>
      </w:r>
      <w:r w:rsidR="00591696">
        <w:rPr>
          <w:lang w:eastAsia="zh-CN"/>
        </w:rPr>
        <w:t xml:space="preserve">The requirements in this </w:t>
      </w:r>
      <w:r w:rsidR="0056431A">
        <w:rPr>
          <w:lang w:eastAsia="zh-CN"/>
        </w:rPr>
        <w:t>clause</w:t>
      </w:r>
      <w:r w:rsidR="00591696">
        <w:rPr>
          <w:lang w:eastAsia="zh-CN"/>
        </w:rPr>
        <w:t xml:space="preserve"> also apply for </w:t>
      </w:r>
      <w:r w:rsidR="00591696" w:rsidRPr="00885F53">
        <w:rPr>
          <w:lang w:eastAsia="zh-CN"/>
        </w:rPr>
        <w:t>a UE configured with more than one BWP</w:t>
      </w:r>
      <w:r w:rsidR="00591696" w:rsidRPr="00885F53">
        <w:rPr>
          <w:lang w:val="en-US"/>
        </w:rPr>
        <w:t xml:space="preserve"> on PCell or any activated SCell</w:t>
      </w:r>
      <w:r w:rsidR="00591696">
        <w:rPr>
          <w:lang w:eastAsia="zh-CN"/>
        </w:rPr>
        <w:t xml:space="preserve"> with CCA in standalone NR, or</w:t>
      </w:r>
      <w:r w:rsidR="00591696" w:rsidRPr="00885F53">
        <w:rPr>
          <w:lang w:val="en-US"/>
        </w:rPr>
        <w:t xml:space="preserve"> PSCell or any activated SCell </w:t>
      </w:r>
      <w:r w:rsidR="00591696">
        <w:rPr>
          <w:lang w:val="en-US"/>
        </w:rPr>
        <w:t xml:space="preserve">with CCA </w:t>
      </w:r>
      <w:r w:rsidR="00591696" w:rsidRPr="00885F53">
        <w:rPr>
          <w:lang w:val="en-US"/>
        </w:rPr>
        <w:t>in SCG in EN-DC</w:t>
      </w:r>
      <w:r w:rsidR="00591696">
        <w:rPr>
          <w:lang w:eastAsia="zh-CN"/>
        </w:rPr>
        <w:t xml:space="preserve">. The requirements in 8.6.4 apply for a UE  which is capable of </w:t>
      </w:r>
      <w:r w:rsidR="00591696" w:rsidRPr="00844A1A">
        <w:rPr>
          <w:i/>
          <w:lang w:eastAsia="ja-JP"/>
        </w:rPr>
        <w:t>ul-LBT-FailureDetectionRecovery-r16</w:t>
      </w:r>
      <w:r w:rsidR="00591696">
        <w:rPr>
          <w:i/>
          <w:lang w:eastAsia="ja-JP"/>
        </w:rPr>
        <w:t xml:space="preserve"> </w:t>
      </w:r>
      <w:r w:rsidR="00591696" w:rsidRPr="00885F53">
        <w:rPr>
          <w:lang w:eastAsia="zh-CN"/>
        </w:rPr>
        <w:t xml:space="preserve">configured with more than one </w:t>
      </w:r>
      <w:r w:rsidR="00591696">
        <w:rPr>
          <w:lang w:eastAsia="zh-CN"/>
        </w:rPr>
        <w:t xml:space="preserve">UL </w:t>
      </w:r>
      <w:r w:rsidR="00591696" w:rsidRPr="00885F53">
        <w:rPr>
          <w:lang w:eastAsia="zh-CN"/>
        </w:rPr>
        <w:t>BWP</w:t>
      </w:r>
      <w:r w:rsidR="00591696" w:rsidRPr="00885F53">
        <w:rPr>
          <w:lang w:val="en-US"/>
        </w:rPr>
        <w:t xml:space="preserve"> on PCell</w:t>
      </w:r>
      <w:r w:rsidR="00591696">
        <w:rPr>
          <w:lang w:val="en-US"/>
        </w:rPr>
        <w:t xml:space="preserve"> with CCA in standalone NR or PSCell with CCA in EN-DC.</w:t>
      </w:r>
    </w:p>
    <w:p w14:paraId="6365F70B" w14:textId="5A774E2E" w:rsidR="000A3F44" w:rsidRPr="009C5807" w:rsidRDefault="000A3F44" w:rsidP="000A3F44">
      <w:pPr>
        <w:rPr>
          <w:lang w:eastAsia="zh-CN"/>
        </w:rPr>
      </w:pPr>
      <w:r w:rsidRPr="009C5807">
        <w:rPr>
          <w:lang w:eastAsia="zh-CN"/>
        </w:rPr>
        <w:t xml:space="preserve">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187" w:name="_Toc535475993"/>
      <w:r w:rsidRPr="009C5807">
        <w:rPr>
          <w:lang w:val="en-US" w:eastAsia="zh-CN"/>
        </w:rPr>
        <w:t>8.6.2</w:t>
      </w:r>
      <w:r w:rsidRPr="009C5807">
        <w:rPr>
          <w:lang w:val="en-US" w:eastAsia="zh-CN"/>
        </w:rPr>
        <w:tab/>
        <w:t>DCI and timer based BWP switch delay</w:t>
      </w:r>
      <w:bookmarkEnd w:id="187"/>
      <w:r w:rsidR="00F26B50">
        <w:rPr>
          <w:lang w:val="en-US" w:eastAsia="zh-CN"/>
        </w:rPr>
        <w:t xml:space="preserve"> on a single CC</w:t>
      </w:r>
    </w:p>
    <w:p w14:paraId="3671FED7" w14:textId="7EE8A767"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r w:rsidR="003B0552" w:rsidRPr="00790800">
        <w:t xml:space="preserve"> </w:t>
      </w:r>
      <w:r w:rsidR="003B0552">
        <w:t xml:space="preserve">with </w:t>
      </w:r>
      <w:r w:rsidR="003B0552">
        <w:rPr>
          <w:lang w:eastAsia="zh-CN"/>
        </w:rPr>
        <w:t>more than one BWP configurations configured</w:t>
      </w:r>
      <w:r w:rsidRPr="009C5807">
        <w:t>.</w:t>
      </w:r>
    </w:p>
    <w:p w14:paraId="4E4A4AC2" w14:textId="1E96D209" w:rsidR="000A3F44" w:rsidRPr="009C5807" w:rsidRDefault="000A3F44" w:rsidP="000A3F44">
      <w:pPr>
        <w:rPr>
          <w:lang w:val="en-US" w:eastAsia="zh-CN"/>
        </w:rPr>
      </w:pPr>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which starts from </w:t>
      </w:r>
      <w:r w:rsidRPr="009C5807">
        <w:t>the beginning of DL slot n</w:t>
      </w:r>
      <w:r w:rsidR="00556B6B" w:rsidRPr="009C5807">
        <w:t>.</w:t>
      </w:r>
    </w:p>
    <w:p w14:paraId="0E53C981" w14:textId="391E1888" w:rsidR="00556B6B" w:rsidRPr="009C5807" w:rsidRDefault="00556B6B" w:rsidP="004C1310">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r w:rsidR="004C1310">
        <w:t xml:space="preserve"> </w:t>
      </w:r>
      <w:r w:rsidR="004C1310" w:rsidRPr="008C6DE4">
        <w:t xml:space="preserve">The UE is not required to follow the requirements defined in this clause when </w:t>
      </w:r>
      <w:r w:rsidR="004C1310" w:rsidRPr="008C6DE4">
        <w:lastRenderedPageBreak/>
        <w:t>performing a DCI-based BWP switch</w:t>
      </w:r>
      <w:r w:rsidR="004C1310">
        <w:t xml:space="preserve"> if the serving cell where UE receives DCI for </w:t>
      </w:r>
      <w:r w:rsidR="004C1310" w:rsidRPr="008C6DE4">
        <w:t>BWP switching request</w:t>
      </w:r>
      <w:r w:rsidR="004C1310">
        <w:t xml:space="preserve"> is different from the serving cell </w:t>
      </w:r>
      <w:r w:rsidR="004C1310" w:rsidRPr="008C6DE4">
        <w:rPr>
          <w:lang w:val="en-US" w:eastAsia="zh-CN"/>
        </w:rPr>
        <w:t>on which BWP switch</w:t>
      </w:r>
      <w:r w:rsidR="004C1310">
        <w:rPr>
          <w:rFonts w:hint="eastAsia"/>
          <w:lang w:eastAsia="zh-CN"/>
        </w:rPr>
        <w:t xml:space="preserve"> </w:t>
      </w:r>
      <w:r w:rsidR="004C1310" w:rsidRPr="008C6DE4">
        <w:rPr>
          <w:lang w:val="en-US" w:eastAsia="zh-CN"/>
        </w:rPr>
        <w:t>occurs</w:t>
      </w:r>
      <w:r w:rsidR="004C1310">
        <w:rPr>
          <w:lang w:val="en-US" w:eastAsia="zh-CN"/>
        </w:rPr>
        <w:t>.</w:t>
      </w:r>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491412">
      <w:pPr>
        <w:pStyle w:val="TH"/>
      </w:pPr>
      <w:r w:rsidRPr="009C5807">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9C5807" w:rsidRDefault="000A3F44" w:rsidP="00491412">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9C5807" w:rsidRDefault="000A3F44" w:rsidP="00491412">
            <w:pPr>
              <w:pStyle w:val="TAH"/>
            </w:pPr>
            <w:r w:rsidRPr="009C5807">
              <w:t xml:space="preserve">NR Slot length </w:t>
            </w:r>
          </w:p>
        </w:tc>
        <w:tc>
          <w:tcPr>
            <w:tcW w:w="3938" w:type="dxa"/>
            <w:gridSpan w:val="2"/>
          </w:tcPr>
          <w:p w14:paraId="36EB6273" w14:textId="77777777" w:rsidR="000A3F44" w:rsidRPr="009C5807" w:rsidRDefault="000A3F44" w:rsidP="00491412">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9C5807" w:rsidRDefault="000A3F44" w:rsidP="00491412">
            <w:pPr>
              <w:pStyle w:val="TAH"/>
            </w:pPr>
          </w:p>
        </w:tc>
        <w:tc>
          <w:tcPr>
            <w:tcW w:w="992" w:type="dxa"/>
            <w:tcBorders>
              <w:top w:val="nil"/>
            </w:tcBorders>
          </w:tcPr>
          <w:p w14:paraId="704A9AA3" w14:textId="26C8B11C" w:rsidR="000A3F44" w:rsidRPr="009C5807" w:rsidRDefault="00F22ED1" w:rsidP="00491412">
            <w:pPr>
              <w:pStyle w:val="TAH"/>
            </w:pPr>
            <w:r w:rsidRPr="009C5807">
              <w:t>(ms)</w:t>
            </w:r>
          </w:p>
        </w:tc>
        <w:tc>
          <w:tcPr>
            <w:tcW w:w="1969" w:type="dxa"/>
          </w:tcPr>
          <w:p w14:paraId="791B4BEF" w14:textId="77777777" w:rsidR="000A3F44" w:rsidRPr="009C5807" w:rsidRDefault="000A3F44" w:rsidP="00491412">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491412">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491412">
            <w:pPr>
              <w:pStyle w:val="TAC"/>
            </w:pPr>
            <w:r w:rsidRPr="009C5807">
              <w:t>0</w:t>
            </w:r>
          </w:p>
        </w:tc>
        <w:tc>
          <w:tcPr>
            <w:tcW w:w="992" w:type="dxa"/>
          </w:tcPr>
          <w:p w14:paraId="64294035" w14:textId="77777777" w:rsidR="000A3F44" w:rsidRPr="009C5807" w:rsidRDefault="000A3F44" w:rsidP="00491412">
            <w:pPr>
              <w:pStyle w:val="TAC"/>
            </w:pPr>
            <w:r w:rsidRPr="009C5807">
              <w:t>1</w:t>
            </w:r>
          </w:p>
        </w:tc>
        <w:tc>
          <w:tcPr>
            <w:tcW w:w="1969" w:type="dxa"/>
            <w:shd w:val="clear" w:color="auto" w:fill="auto"/>
          </w:tcPr>
          <w:p w14:paraId="1D9112F6" w14:textId="77777777" w:rsidR="000A3F44" w:rsidRPr="009C5807" w:rsidRDefault="000A3F44" w:rsidP="00491412">
            <w:pPr>
              <w:pStyle w:val="TAC"/>
            </w:pPr>
            <w:r w:rsidRPr="009C5807">
              <w:t>1</w:t>
            </w:r>
          </w:p>
        </w:tc>
        <w:tc>
          <w:tcPr>
            <w:tcW w:w="1969" w:type="dxa"/>
          </w:tcPr>
          <w:p w14:paraId="61913BCF" w14:textId="77777777" w:rsidR="000A3F44" w:rsidRPr="009C5807" w:rsidRDefault="000A3F44" w:rsidP="00491412">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491412">
            <w:pPr>
              <w:pStyle w:val="TAC"/>
            </w:pPr>
            <w:r w:rsidRPr="009C5807">
              <w:t>1</w:t>
            </w:r>
          </w:p>
        </w:tc>
        <w:tc>
          <w:tcPr>
            <w:tcW w:w="992" w:type="dxa"/>
          </w:tcPr>
          <w:p w14:paraId="062D5B0A" w14:textId="77777777" w:rsidR="000A3F44" w:rsidRPr="009C5807" w:rsidRDefault="000A3F44" w:rsidP="00491412">
            <w:pPr>
              <w:pStyle w:val="TAC"/>
            </w:pPr>
            <w:r w:rsidRPr="009C5807">
              <w:t>0.5</w:t>
            </w:r>
          </w:p>
        </w:tc>
        <w:tc>
          <w:tcPr>
            <w:tcW w:w="1969" w:type="dxa"/>
            <w:shd w:val="clear" w:color="auto" w:fill="auto"/>
          </w:tcPr>
          <w:p w14:paraId="150A4B67" w14:textId="77777777" w:rsidR="000A3F44" w:rsidRPr="009C5807" w:rsidRDefault="000A3F44" w:rsidP="00491412">
            <w:pPr>
              <w:pStyle w:val="TAC"/>
            </w:pPr>
            <w:r w:rsidRPr="009C5807">
              <w:t>2</w:t>
            </w:r>
          </w:p>
        </w:tc>
        <w:tc>
          <w:tcPr>
            <w:tcW w:w="1969" w:type="dxa"/>
          </w:tcPr>
          <w:p w14:paraId="46FB6DCF" w14:textId="77777777" w:rsidR="000A3F44" w:rsidRPr="009C5807" w:rsidRDefault="000A3F44" w:rsidP="00491412">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491412">
            <w:pPr>
              <w:pStyle w:val="TAC"/>
            </w:pPr>
            <w:r w:rsidRPr="009C5807">
              <w:t>2</w:t>
            </w:r>
          </w:p>
        </w:tc>
        <w:tc>
          <w:tcPr>
            <w:tcW w:w="992" w:type="dxa"/>
          </w:tcPr>
          <w:p w14:paraId="15B5DD51" w14:textId="77777777" w:rsidR="000A3F44" w:rsidRPr="009C5807" w:rsidRDefault="000A3F44" w:rsidP="00491412">
            <w:pPr>
              <w:pStyle w:val="TAC"/>
            </w:pPr>
            <w:r w:rsidRPr="009C5807">
              <w:t>0.25</w:t>
            </w:r>
          </w:p>
        </w:tc>
        <w:tc>
          <w:tcPr>
            <w:tcW w:w="1969" w:type="dxa"/>
            <w:shd w:val="clear" w:color="auto" w:fill="auto"/>
          </w:tcPr>
          <w:p w14:paraId="7CF82152" w14:textId="77777777" w:rsidR="000A3F44" w:rsidRPr="009C5807" w:rsidRDefault="000A3F44" w:rsidP="00491412">
            <w:pPr>
              <w:pStyle w:val="TAC"/>
            </w:pPr>
            <w:r w:rsidRPr="009C5807">
              <w:t>3</w:t>
            </w:r>
          </w:p>
        </w:tc>
        <w:tc>
          <w:tcPr>
            <w:tcW w:w="1969" w:type="dxa"/>
          </w:tcPr>
          <w:p w14:paraId="56235022" w14:textId="77777777" w:rsidR="000A3F44" w:rsidRPr="009C5807" w:rsidRDefault="000A3F44" w:rsidP="00491412">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491412">
            <w:pPr>
              <w:pStyle w:val="TAC"/>
            </w:pPr>
            <w:r w:rsidRPr="009C5807">
              <w:t>3</w:t>
            </w:r>
          </w:p>
        </w:tc>
        <w:tc>
          <w:tcPr>
            <w:tcW w:w="992" w:type="dxa"/>
          </w:tcPr>
          <w:p w14:paraId="0052B132" w14:textId="77777777" w:rsidR="000A3F44" w:rsidRPr="009C5807" w:rsidRDefault="000A3F44" w:rsidP="00491412">
            <w:pPr>
              <w:pStyle w:val="TAC"/>
            </w:pPr>
            <w:r w:rsidRPr="009C5807">
              <w:t>0.125</w:t>
            </w:r>
          </w:p>
        </w:tc>
        <w:tc>
          <w:tcPr>
            <w:tcW w:w="1969" w:type="dxa"/>
            <w:shd w:val="clear" w:color="auto" w:fill="auto"/>
          </w:tcPr>
          <w:p w14:paraId="7F64695B" w14:textId="77777777" w:rsidR="000A3F44" w:rsidRPr="009C5807" w:rsidRDefault="000A3F44" w:rsidP="00491412">
            <w:pPr>
              <w:pStyle w:val="TAC"/>
            </w:pPr>
            <w:r w:rsidRPr="009C5807">
              <w:t>6</w:t>
            </w:r>
          </w:p>
        </w:tc>
        <w:tc>
          <w:tcPr>
            <w:tcW w:w="1969" w:type="dxa"/>
          </w:tcPr>
          <w:p w14:paraId="4A2ACFFB" w14:textId="77777777" w:rsidR="000A3F44" w:rsidRPr="009C5807" w:rsidRDefault="000A3F44" w:rsidP="00491412">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491412">
            <w:pPr>
              <w:pStyle w:val="TAN"/>
            </w:pPr>
            <w:r w:rsidRPr="009C5807">
              <w:t>Note 1:</w:t>
            </w:r>
            <w:r w:rsidRPr="009C5807">
              <w:tab/>
              <w:t>Depends on UE capability.</w:t>
            </w:r>
          </w:p>
          <w:p w14:paraId="71342CCC" w14:textId="6BAAEDDE" w:rsidR="000A3F44" w:rsidRPr="009C5807" w:rsidRDefault="000A3F44" w:rsidP="00491412">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5A0B7265" w:rsidR="000F7672" w:rsidRDefault="000F7672" w:rsidP="000F7672">
      <w:r>
        <w:t xml:space="preserve">If the BWP switch is triggered within </w:t>
      </w:r>
      <w:r w:rsidR="00491412">
        <w:t xml:space="preserve">or outside </w:t>
      </w:r>
      <w:r>
        <w:t>DRX active time, and one of the two BWPs in a BWP switching is a dormant BWP [TS 38.321, 7]</w:t>
      </w:r>
      <w:r w:rsidRPr="00885F53">
        <w:t>,</w:t>
      </w:r>
      <w:r>
        <w:t xml:space="preserve"> UE shall be able to complete active BWP switching within</w:t>
      </w:r>
    </w:p>
    <w:p w14:paraId="77AAF042" w14:textId="40BB094E" w:rsidR="008A3B7A"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w:t>
      </w:r>
      <w:r>
        <w:t xml:space="preserve">, provided that the </w:t>
      </w:r>
      <w:r w:rsidR="00491412">
        <w:t xml:space="preserve">dormancy indication is received </w:t>
      </w:r>
      <w:r w:rsidR="00491412" w:rsidRPr="00334944">
        <w:t xml:space="preserve">in any of the first </w:t>
      </w:r>
      <w:r w:rsidR="00491412">
        <w:t>3</w:t>
      </w:r>
      <w:r w:rsidR="00491412" w:rsidRPr="00334944">
        <w:t xml:space="preserve"> OFDM symbols of a slot</w:t>
      </w:r>
      <w:r w:rsidR="00491412">
        <w:t xml:space="preserve"> in the serving cell where DCI for dormancy indication is received</w:t>
      </w:r>
      <w:r>
        <w:t>s, or</w:t>
      </w:r>
    </w:p>
    <w:p w14:paraId="5294B8B3" w14:textId="46902F7F" w:rsidR="00491412"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ml:space="preserve"> + X + Z</w:t>
      </w:r>
      <w:r>
        <w:t xml:space="preserve">, provided that the </w:t>
      </w:r>
      <w:r w:rsidR="00491412">
        <w:t xml:space="preserve">dormancy indication is received after </w:t>
      </w:r>
      <w:r w:rsidR="00491412" w:rsidRPr="00334944">
        <w:t xml:space="preserve">the first </w:t>
      </w:r>
      <w:r w:rsidR="00491412">
        <w:t>3</w:t>
      </w:r>
      <w:r w:rsidR="00491412" w:rsidRPr="00334944">
        <w:t xml:space="preserve"> OFDM symbols of a slot</w:t>
      </w:r>
      <w:r w:rsidR="00491412">
        <w:t xml:space="preserve"> in the serving cell where DCI for dormancy indication is received, where </w:t>
      </w:r>
    </w:p>
    <w:p w14:paraId="2E7E9B0C" w14:textId="77777777" w:rsidR="00491412" w:rsidRDefault="00491412" w:rsidP="00491412">
      <w:pPr>
        <w:pStyle w:val="B10"/>
      </w:pPr>
      <w:r w:rsidRPr="009C5807">
        <w:t>-</w:t>
      </w:r>
      <w:r w:rsidRPr="009C5807">
        <w:tab/>
      </w:r>
      <w:r w:rsidRPr="00ED03E5">
        <w:t>T</w:t>
      </w:r>
      <w:r w:rsidRPr="00ED03E5">
        <w:rPr>
          <w:vertAlign w:val="subscript"/>
        </w:rPr>
        <w:t>BWPswitchDelay</w:t>
      </w:r>
      <w:r w:rsidRPr="00ED03E5">
        <w:t xml:space="preserve"> </w:t>
      </w:r>
      <w:r>
        <w:t>is defined in Table 8.6.2-1 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p>
    <w:p w14:paraId="4A0EE40A" w14:textId="77777777" w:rsidR="00491412" w:rsidRPr="009861ED" w:rsidRDefault="00491412" w:rsidP="00491412">
      <w:pPr>
        <w:pStyle w:val="B10"/>
      </w:pPr>
      <w:r w:rsidRPr="009C5807">
        <w:t>-</w:t>
      </w:r>
      <w:r w:rsidRPr="009C5807">
        <w:tab/>
      </w:r>
      <w:r>
        <w:rPr>
          <w:lang w:val="en-US" w:eastAsia="zh-CN"/>
        </w:rPr>
        <w:t xml:space="preserve">X=1 slot </w:t>
      </w:r>
      <w:r>
        <w:t>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r w:rsidRPr="009C5807">
        <w:t>.</w:t>
      </w:r>
    </w:p>
    <w:p w14:paraId="384F34D1" w14:textId="77777777" w:rsidR="00491412" w:rsidRDefault="00491412" w:rsidP="00491412">
      <w:pPr>
        <w:pStyle w:val="B10"/>
      </w:pPr>
      <w:r w:rsidRPr="009C5807">
        <w:t>-</w:t>
      </w:r>
      <w:r w:rsidRPr="009C5807">
        <w:tab/>
      </w:r>
      <w:r>
        <w:t>Z=1 slot corresponding to the SCS of the serving cell where UE receives dormancy indication.</w:t>
      </w:r>
    </w:p>
    <w:p w14:paraId="51A9FFF4" w14:textId="2DC1D07F" w:rsidR="00491412" w:rsidRDefault="00491412" w:rsidP="00491412">
      <w:pPr>
        <w:pStyle w:val="B10"/>
        <w:ind w:left="0" w:firstLine="0"/>
        <w:rPr>
          <w:i/>
          <w:iCs/>
          <w:color w:val="0070C0"/>
          <w:lang w:val="en-US" w:eastAsia="zh-CN"/>
        </w:rPr>
      </w:pPr>
      <w:r w:rsidRPr="009861ED">
        <w:rPr>
          <w:rFonts w:hint="eastAsia"/>
          <w:i/>
          <w:lang w:eastAsia="zh-CN"/>
        </w:rPr>
        <w:t>E</w:t>
      </w:r>
      <w:r w:rsidRPr="009861ED">
        <w:rPr>
          <w:i/>
          <w:lang w:eastAsia="zh-CN"/>
        </w:rPr>
        <w:t xml:space="preserve">ditor’s Note: The </w:t>
      </w:r>
      <w:r>
        <w:rPr>
          <w:i/>
          <w:lang w:eastAsia="zh-CN"/>
        </w:rPr>
        <w:t>requirements</w:t>
      </w:r>
      <w:r w:rsidRPr="009861ED">
        <w:rPr>
          <w:i/>
          <w:lang w:eastAsia="zh-CN"/>
        </w:rPr>
        <w:t xml:space="preserve"> are defined in </w:t>
      </w:r>
      <w:r w:rsidRPr="009861ED">
        <w:rPr>
          <w:i/>
          <w:iCs/>
          <w:color w:val="0070C0"/>
          <w:lang w:val="en-US" w:eastAsia="zh-CN"/>
        </w:rPr>
        <w:t>DCI-agnostic manner, if RAN1 decides that DCI 0_1 and/or 1_1 for triggering dormancy switch cannot be transmitted after the first 3 OFDM symbols in a slot, RAN4 can revise the specification text accordingly.</w:t>
      </w:r>
    </w:p>
    <w:p w14:paraId="7F686E60" w14:textId="751963DE" w:rsidR="00491412" w:rsidRPr="00491412" w:rsidRDefault="00491412" w:rsidP="00491412">
      <w:pPr>
        <w:pStyle w:val="B10"/>
        <w:ind w:left="0" w:firstLine="0"/>
        <w:rPr>
          <w:i/>
          <w:lang w:eastAsia="zh-CN"/>
        </w:rPr>
      </w:pPr>
      <w:r w:rsidRPr="009861ED">
        <w:rPr>
          <w:rFonts w:hint="eastAsia"/>
          <w:i/>
          <w:lang w:eastAsia="zh-CN"/>
        </w:rPr>
        <w:lastRenderedPageBreak/>
        <w:t>E</w:t>
      </w:r>
      <w:r w:rsidRPr="009861ED">
        <w:rPr>
          <w:i/>
          <w:lang w:eastAsia="zh-CN"/>
        </w:rPr>
        <w:t xml:space="preserve">ditor’s Note: The </w:t>
      </w:r>
      <w:r>
        <w:rPr>
          <w:i/>
          <w:lang w:eastAsia="zh-CN"/>
        </w:rPr>
        <w:t>requirements</w:t>
      </w:r>
      <w:r w:rsidRPr="009861ED">
        <w:rPr>
          <w:i/>
          <w:lang w:eastAsia="zh-CN"/>
        </w:rPr>
        <w:t xml:space="preserve"> are defined in </w:t>
      </w:r>
      <w:r w:rsidRPr="009861ED">
        <w:rPr>
          <w:i/>
          <w:iCs/>
          <w:color w:val="0070C0"/>
          <w:lang w:val="en-US" w:eastAsia="zh-CN"/>
        </w:rPr>
        <w:t>DCI-agnostic manner, if RAN1</w:t>
      </w:r>
      <w:r w:rsidRPr="009861ED">
        <w:rPr>
          <w:i/>
          <w:color w:val="0070C0"/>
          <w:lang w:val="en-US" w:eastAsia="zh-CN"/>
        </w:rPr>
        <w:t xml:space="preserve"> defines something that makes Dormant switching time/interruption to always be absorbed into WUS gap, </w:t>
      </w:r>
      <w:r w:rsidRPr="009861ED">
        <w:rPr>
          <w:i/>
          <w:iCs/>
          <w:color w:val="0070C0"/>
          <w:lang w:val="en-US" w:eastAsia="zh-CN"/>
        </w:rPr>
        <w:t>RAN4 can revise the specification text accordingly.</w:t>
      </w:r>
    </w:p>
    <w:p w14:paraId="100201B4" w14:textId="77777777" w:rsidR="008A3B7A" w:rsidRPr="00A3581A" w:rsidRDefault="008A3B7A" w:rsidP="008A3B7A">
      <w:r w:rsidRPr="00A3581A">
        <w:t>For DCI-based BWP switch</w:t>
      </w:r>
      <w:r w:rsidRPr="00A3581A">
        <w:rPr>
          <w:rFonts w:hint="eastAsia"/>
        </w:rPr>
        <w:t xml:space="preserve">, if </w:t>
      </w:r>
      <w:r w:rsidRPr="00A3581A">
        <w:t xml:space="preserve">the new BWP is a dormant BWP, after the UE receives BWP switching request at DL slot n on a serving cell, </w:t>
      </w:r>
      <w:r w:rsidRPr="00383CA5">
        <w:t>UE shall be able to receive</w:t>
      </w:r>
      <w:r>
        <w:t xml:space="preserve"> </w:t>
      </w:r>
      <w:r w:rsidRPr="00383CA5">
        <w:t>CSI-RS (for DL active BWP switch)</w:t>
      </w:r>
      <w:r w:rsidRPr="00A3581A">
        <w:t xml:space="preserve"> on the new BWP on the serving cell on which BWP switch on the first DL slot occurs right after a time duration of T</w:t>
      </w:r>
      <w:r w:rsidRPr="00A3581A">
        <w:rPr>
          <w:vertAlign w:val="subscript"/>
        </w:rPr>
        <w:t>dormantBWPswitchDelay</w:t>
      </w:r>
      <w:r w:rsidRPr="00A3581A">
        <w:t xml:space="preserve"> </w:t>
      </w:r>
      <w:bookmarkStart w:id="188" w:name="OLE_LINK67"/>
      <w:bookmarkStart w:id="189" w:name="OLE_LINK68"/>
      <w:r w:rsidRPr="00A3581A">
        <w:t>which starts from the beginning of DL slot n.</w:t>
      </w:r>
      <w:bookmarkEnd w:id="188"/>
      <w:bookmarkEnd w:id="189"/>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t>8.6.2A.1</w:t>
      </w:r>
      <w:r>
        <w:rPr>
          <w:lang w:val="en-US" w:eastAsia="zh-CN"/>
        </w:rPr>
        <w:tab/>
        <w:t>Simultaneous DCI based BWP switch delay on multiple CCs</w:t>
      </w:r>
    </w:p>
    <w:p w14:paraId="351A625D" w14:textId="3E2959C1" w:rsidR="00597F7D" w:rsidRPr="00DB5C95" w:rsidRDefault="00F26B50" w:rsidP="00597F7D">
      <w:pPr>
        <w:rPr>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F7816CE" w14:textId="66F06985" w:rsidR="00F26B50" w:rsidRDefault="00597F7D" w:rsidP="00734785">
      <w:pPr>
        <w:rPr>
          <w:lang w:val="en-US" w:eastAsia="zh-CN"/>
        </w:rPr>
      </w:pPr>
      <w:r w:rsidRPr="00DB5C95">
        <w:rPr>
          <w:lang w:val="en-US" w:eastAsia="zh-CN"/>
        </w:rPr>
        <w:t>The requirements in the clause apply only if the BWP switch on each involved CC is triggered by individual DCI received on the same CC where BWP switch occurs.</w:t>
      </w:r>
    </w:p>
    <w:p w14:paraId="4D0FB6AD" w14:textId="77777777" w:rsidR="00F26B50" w:rsidRDefault="00F26B50" w:rsidP="00F26B50">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1D1BB3B5" w14:textId="77777777" w:rsidR="00F26B50" w:rsidRDefault="00F26B50" w:rsidP="00F26B50">
      <w:r>
        <w:rPr>
          <w:lang w:val="en-US" w:eastAsia="zh-CN"/>
        </w:rPr>
        <w:t xml:space="preserve">UE shall finish BWP switch within the time duration </w:t>
      </w:r>
      <w:r>
        <w:t>T</w:t>
      </w:r>
      <w:r>
        <w:rPr>
          <w:vertAlign w:val="subscript"/>
        </w:rPr>
        <w:t>MultipleBWPswitchDelay,</w:t>
      </w:r>
      <w:r>
        <w:t xml:space="preserve"> which is defined as:</w:t>
      </w:r>
    </w:p>
    <w:p w14:paraId="4AC9F50E" w14:textId="1E457347"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w:t>
      </w:r>
      <w:r w:rsidR="00447627">
        <w:rPr>
          <w:lang w:eastAsia="zh-CN"/>
        </w:rPr>
        <w:t>D</w:t>
      </w:r>
      <w:r w:rsidR="00447627" w:rsidRPr="00DA5706">
        <w:rPr>
          <w:lang w:eastAsia="zh-CN"/>
        </w:rPr>
        <w:t>*(</w:t>
      </w:r>
      <w:r w:rsidR="00447627">
        <w:rPr>
          <w:lang w:eastAsia="zh-CN"/>
        </w:rPr>
        <w:t>N</w:t>
      </w:r>
      <w:r w:rsidR="00447627" w:rsidRPr="00DA5706">
        <w:rPr>
          <w:lang w:eastAsia="zh-CN"/>
        </w:rPr>
        <w:t>-1)</w:t>
      </w:r>
    </w:p>
    <w:p w14:paraId="40CAECCF" w14:textId="77777777" w:rsidR="00F26B50" w:rsidRPr="00DA5706" w:rsidRDefault="00F26B50" w:rsidP="00F26B50">
      <w:pPr>
        <w:rPr>
          <w:lang w:val="en-US" w:eastAsia="zh-CN"/>
        </w:rPr>
      </w:pPr>
      <w:r w:rsidRPr="00DA5706">
        <w:rPr>
          <w:lang w:val="en-US" w:eastAsia="zh-CN"/>
        </w:rPr>
        <w:t>Where:</w:t>
      </w:r>
    </w:p>
    <w:p w14:paraId="43EB890E" w14:textId="057D755F"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734785">
        <w:rPr>
          <w:i/>
          <w:lang w:val="en-US" w:eastAsia="zh-CN"/>
        </w:rPr>
        <w:t>bwp-SwitchingDelay</w:t>
      </w:r>
      <w:r w:rsidRPr="00734785">
        <w:rPr>
          <w:lang w:val="en-US" w:eastAsia="zh-CN"/>
        </w:rPr>
        <w:t xml:space="preserve"> [2]</w:t>
      </w:r>
      <w:r w:rsidRPr="00DA5706">
        <w:rPr>
          <w:lang w:val="en-US" w:eastAsia="zh-CN"/>
        </w:rPr>
        <w:t xml:space="preserve">. </w:t>
      </w:r>
      <w:r w:rsidR="00597F7D" w:rsidRPr="00DB5C95">
        <w:rPr>
          <w:lang w:eastAsia="zh-CN"/>
        </w:rPr>
        <w:t>T</w:t>
      </w:r>
      <w:r w:rsidR="00597F7D" w:rsidRPr="00DB5C95">
        <w:rPr>
          <w:vertAlign w:val="subscript"/>
          <w:lang w:eastAsia="zh-CN"/>
        </w:rPr>
        <w:t>BWPswitchDelay</w:t>
      </w:r>
      <w:r w:rsidR="00597F7D" w:rsidRPr="00DB5C95">
        <w:rPr>
          <w:lang w:eastAsia="zh-CN"/>
        </w:rPr>
        <w:t xml:space="preserve"> shall be based on the smallest SCS among SCS of all involved CCs before and after BWP switch.</w:t>
      </w:r>
      <w:r w:rsidR="00597F7D">
        <w:rPr>
          <w:lang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p>
    <w:p w14:paraId="3DF5BF58" w14:textId="1349B0A0" w:rsidR="00F26B50" w:rsidRPr="00734785" w:rsidRDefault="00F26B50" w:rsidP="00F26B50">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[13].</w:t>
      </w:r>
    </w:p>
    <w:p w14:paraId="17BA63F8" w14:textId="524CCEC8" w:rsidR="00F26B50" w:rsidRPr="00DA5706" w:rsidRDefault="00F26B50" w:rsidP="00597F7D">
      <w:pPr>
        <w:pStyle w:val="B10"/>
        <w:rPr>
          <w:lang w:val="en-US" w:eastAsia="zh-CN"/>
        </w:rPr>
      </w:pPr>
      <w:r>
        <w:rPr>
          <w:lang w:val="en-US" w:eastAsia="zh-CN"/>
        </w:rPr>
        <w:t>-</w:t>
      </w:r>
      <w:r>
        <w:rPr>
          <w:lang w:val="en-US" w:eastAsia="zh-CN"/>
        </w:rPr>
        <w:tab/>
      </w:r>
      <w:r w:rsidR="00597F7D" w:rsidRPr="00DB5C95">
        <w:t>For UE which is capable of per-FR gap, and no BWP switch involves SCS change, N is the number of CCs in same FR; For UE which is not capable of per-FR gap,</w:t>
      </w:r>
      <w:r w:rsidR="00597F7D" w:rsidRPr="00DB5C95">
        <w:rPr>
          <w:lang w:eastAsia="zh-CN"/>
        </w:rPr>
        <w:t xml:space="preserve"> or the BWP switches on any CC involves SCS changing,</w:t>
      </w:r>
      <w:r w:rsidR="00597F7D" w:rsidRPr="00DA5706">
        <w:rPr>
          <w:lang w:val="en-US" w:eastAsia="zh-CN"/>
        </w:rPr>
        <w:t xml:space="preserve"> </w:t>
      </w:r>
      <w:r w:rsidRPr="00DA5706">
        <w:rPr>
          <w:lang w:val="en-US" w:eastAsia="zh-CN"/>
        </w:rPr>
        <w:t>N is the number of CCs undergoing simultaneous BWP switch.</w:t>
      </w:r>
    </w:p>
    <w:p w14:paraId="7E84FF4D"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8377534" w14:textId="7262234D" w:rsidR="00491412" w:rsidRDefault="00F26B50" w:rsidP="00F26B50">
      <w:pPr>
        <w:pStyle w:val="B10"/>
      </w:pPr>
      <w:r w:rsidRPr="00DA5706">
        <w:t>-</w:t>
      </w:r>
      <w:r w:rsidRPr="00DA5706">
        <w:tab/>
        <w:t>UE shall be able to receive PDCCH and PDSCH with new TCI-states after the delay as specified in Clause 8.10 in the new BWP.</w:t>
      </w:r>
    </w:p>
    <w:p w14:paraId="74F9E8B6" w14:textId="77777777" w:rsidR="00491412" w:rsidRDefault="00491412" w:rsidP="00491412">
      <w:r>
        <w:lastRenderedPageBreak/>
        <w:t>If the BWP switch is triggered on multiple CCs simultaneously within or outside DRX active time, and one of the two BWPs on each CC in a BWP switching is a dormant BWP [TS 38.321, 7], UE shall be able to complete active BWP switching within</w:t>
      </w:r>
    </w:p>
    <w:p w14:paraId="3261973D" w14:textId="77777777" w:rsidR="00491412" w:rsidRDefault="00491412" w:rsidP="00491412">
      <w:pPr>
        <w:pStyle w:val="B10"/>
      </w:pPr>
      <w:r>
        <w:t>-</w:t>
      </w:r>
      <w:r>
        <w:tab/>
      </w:r>
      <w:r w:rsidRPr="00DA5706">
        <w:t>T</w:t>
      </w:r>
      <w:r w:rsidRPr="00DA5706">
        <w:rPr>
          <w:vertAlign w:val="subscript"/>
        </w:rPr>
        <w:t>MultipleBWPswitchDelay</w:t>
      </w:r>
      <w:r>
        <w:t xml:space="preserve">+X,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 or</w:t>
      </w:r>
    </w:p>
    <w:p w14:paraId="64F3C238" w14:textId="77777777" w:rsidR="00491412" w:rsidRDefault="00491412" w:rsidP="00491412">
      <w:pPr>
        <w:pStyle w:val="B10"/>
      </w:pPr>
      <w:r>
        <w:t>-</w:t>
      </w:r>
      <w:r>
        <w:tab/>
      </w:r>
      <w:r w:rsidRPr="00DA5706">
        <w:t>T</w:t>
      </w:r>
      <w:r w:rsidRPr="00DA5706">
        <w:rPr>
          <w:vertAlign w:val="subscript"/>
        </w:rPr>
        <w:t>MultipleBWPswitchDelay</w:t>
      </w:r>
      <w:r>
        <w:t xml:space="preserve"> +X+Z,</w:t>
      </w:r>
      <w:r w:rsidRPr="00B50B5D">
        <w:t xml:space="preserve"> </w:t>
      </w:r>
      <w:r>
        <w:t xml:space="preserve">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p>
    <w:p w14:paraId="766ECDFC" w14:textId="77777777" w:rsidR="00491412" w:rsidRDefault="00491412" w:rsidP="00491412">
      <w:pPr>
        <w:pStyle w:val="B10"/>
      </w:pPr>
      <w:r w:rsidRPr="009C5807">
        <w:t>-</w:t>
      </w:r>
      <w:r w:rsidRPr="009C5807">
        <w:tab/>
      </w:r>
      <w:r w:rsidRPr="00DA5706">
        <w:t>T</w:t>
      </w:r>
      <w:r w:rsidRPr="00DA5706">
        <w:rPr>
          <w:vertAlign w:val="subscript"/>
        </w:rPr>
        <w:t>MultipleBWPswitchDelay</w:t>
      </w:r>
      <w:r w:rsidRPr="00ED03E5">
        <w:t xml:space="preserve"> </w:t>
      </w:r>
      <w:r>
        <w:t>is defined above 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p>
    <w:p w14:paraId="13E12F1E" w14:textId="77777777" w:rsidR="00491412" w:rsidRPr="009861ED" w:rsidRDefault="00491412" w:rsidP="00491412">
      <w:pPr>
        <w:pStyle w:val="B10"/>
      </w:pPr>
      <w:r w:rsidRPr="009C5807">
        <w:t>-</w:t>
      </w:r>
      <w:r w:rsidRPr="009C5807">
        <w:tab/>
      </w:r>
      <w:r>
        <w:rPr>
          <w:lang w:val="en-US" w:eastAsia="zh-CN"/>
        </w:rPr>
        <w:t xml:space="preserve">X=1 slot </w:t>
      </w:r>
      <w:r>
        <w:t>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r w:rsidRPr="009C5807">
        <w:t>.</w:t>
      </w:r>
    </w:p>
    <w:p w14:paraId="40D93B09" w14:textId="77777777" w:rsidR="00491412" w:rsidRDefault="00491412" w:rsidP="00491412">
      <w:pPr>
        <w:pStyle w:val="B10"/>
      </w:pPr>
      <w:r w:rsidRPr="009C5807">
        <w:t>-</w:t>
      </w:r>
      <w:r w:rsidRPr="009C5807">
        <w:tab/>
      </w:r>
      <w:r>
        <w:t>Z=1 slot corresponding to the SCS of the serving cell where DCI for dormancy indication is received.</w:t>
      </w:r>
    </w:p>
    <w:p w14:paraId="68BA9764" w14:textId="77777777" w:rsidR="00491412" w:rsidRPr="009861ED" w:rsidRDefault="00491412" w:rsidP="00491412">
      <w:pPr>
        <w:pStyle w:val="B10"/>
        <w:ind w:left="0" w:firstLine="0"/>
        <w:rPr>
          <w:i/>
          <w:iCs/>
          <w:color w:val="0070C0"/>
          <w:lang w:val="en-US" w:eastAsia="zh-CN"/>
        </w:rPr>
      </w:pPr>
      <w:r w:rsidRPr="009861ED">
        <w:rPr>
          <w:rFonts w:hint="eastAsia"/>
          <w:i/>
          <w:lang w:eastAsia="zh-CN"/>
        </w:rPr>
        <w:t>E</w:t>
      </w:r>
      <w:r w:rsidRPr="009861ED">
        <w:rPr>
          <w:i/>
          <w:lang w:eastAsia="zh-CN"/>
        </w:rPr>
        <w:t xml:space="preserve">ditor’s Note: The </w:t>
      </w:r>
      <w:r>
        <w:rPr>
          <w:i/>
          <w:lang w:eastAsia="zh-CN"/>
        </w:rPr>
        <w:t>requirements</w:t>
      </w:r>
      <w:r w:rsidRPr="009861ED">
        <w:rPr>
          <w:i/>
          <w:lang w:eastAsia="zh-CN"/>
        </w:rPr>
        <w:t xml:space="preserve"> are defined in </w:t>
      </w:r>
      <w:r w:rsidRPr="009861ED">
        <w:rPr>
          <w:i/>
          <w:iCs/>
          <w:color w:val="0070C0"/>
          <w:lang w:val="en-US" w:eastAsia="zh-CN"/>
        </w:rPr>
        <w:t>DCI-agnostic manner, if RAN1 decides that DCI 0_1 and/or 1_1 for triggering dormancy switch cannot be transmitted after the first 3 OFDM symbols in a slot, RAN4 can revise the specification text accordingly.</w:t>
      </w:r>
    </w:p>
    <w:p w14:paraId="594ED056" w14:textId="77777777" w:rsidR="00491412" w:rsidRPr="009861ED" w:rsidRDefault="00491412" w:rsidP="00491412">
      <w:pPr>
        <w:pStyle w:val="B10"/>
        <w:ind w:left="0" w:firstLine="0"/>
        <w:rPr>
          <w:i/>
          <w:lang w:eastAsia="zh-CN"/>
        </w:rPr>
      </w:pPr>
      <w:r w:rsidRPr="009861ED">
        <w:rPr>
          <w:rFonts w:hint="eastAsia"/>
          <w:i/>
          <w:lang w:eastAsia="zh-CN"/>
        </w:rPr>
        <w:t>E</w:t>
      </w:r>
      <w:r w:rsidRPr="009861ED">
        <w:rPr>
          <w:i/>
          <w:lang w:eastAsia="zh-CN"/>
        </w:rPr>
        <w:t xml:space="preserve">ditor’s Note: The </w:t>
      </w:r>
      <w:r>
        <w:rPr>
          <w:i/>
          <w:lang w:eastAsia="zh-CN"/>
        </w:rPr>
        <w:t>requirements</w:t>
      </w:r>
      <w:r w:rsidRPr="009861ED">
        <w:rPr>
          <w:i/>
          <w:lang w:eastAsia="zh-CN"/>
        </w:rPr>
        <w:t xml:space="preserve"> are defined in </w:t>
      </w:r>
      <w:r w:rsidRPr="009861ED">
        <w:rPr>
          <w:i/>
          <w:iCs/>
          <w:color w:val="0070C0"/>
          <w:lang w:val="en-US" w:eastAsia="zh-CN"/>
        </w:rPr>
        <w:t>DCI-agnostic manner, if RAN1</w:t>
      </w:r>
      <w:r w:rsidRPr="009861ED">
        <w:rPr>
          <w:i/>
          <w:color w:val="0070C0"/>
          <w:lang w:val="en-US" w:eastAsia="zh-CN"/>
        </w:rPr>
        <w:t xml:space="preserve"> defines something that makes Dormant switching time/interruption to always be absorbed into WUS gap, </w:t>
      </w:r>
      <w:r w:rsidRPr="009861ED">
        <w:rPr>
          <w:i/>
          <w:iCs/>
          <w:color w:val="0070C0"/>
          <w:lang w:val="en-US" w:eastAsia="zh-CN"/>
        </w:rPr>
        <w:t>RAN4 can revise the specification text accordingly.</w:t>
      </w:r>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DA5706" w:rsidRDefault="00F26B50" w:rsidP="00F26B50">
      <w:pPr>
        <w:rPr>
          <w:lang w:val="en-US" w:eastAsia="zh-CN"/>
        </w:rPr>
      </w:pPr>
      <w:r w:rsidRPr="00DA5706">
        <w:rPr>
          <w:lang w:val="en-US" w:eastAsia="zh-CN"/>
        </w:rPr>
        <w:t>For timer-based BWP switch on multiple CCs, UE shall start BWP switch at DL slot n, where slot n is the first slot of a DL subframe (</w:t>
      </w:r>
      <w:r w:rsidR="00597F7D" w:rsidRPr="00DB5C95">
        <w:rPr>
          <w:lang w:val="en-US" w:eastAsia="zh-CN"/>
        </w:rPr>
        <w:t>in FR1</w:t>
      </w:r>
      <w:r w:rsidRPr="00DA5706">
        <w:rPr>
          <w:lang w:val="en-US" w:eastAsia="zh-CN"/>
        </w:rPr>
        <w:t>) or DL half-subframe (</w:t>
      </w:r>
      <w:r w:rsidR="00597F7D" w:rsidRPr="00DB5C95">
        <w:rPr>
          <w:lang w:val="en-US" w:eastAsia="zh-CN"/>
        </w:rPr>
        <w:t>(in FR2</w:t>
      </w:r>
      <w:r w:rsidRPr="00DA5706">
        <w:rPr>
          <w:lang w:val="en-US" w:eastAsia="zh-CN"/>
        </w:rPr>
        <w:t xml:space="preserve">)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734785">
        <w:t>T</w:t>
      </w:r>
      <w:r w:rsidRPr="00734785">
        <w:rPr>
          <w:vertAlign w:val="subscript"/>
        </w:rPr>
        <w:t xml:space="preserve">MultipleBWPswitchDelay </w:t>
      </w:r>
      <w:r w:rsidRPr="00734785">
        <w:t>is defined in 8.6.2A.1.</w:t>
      </w:r>
    </w:p>
    <w:p w14:paraId="469B8A27" w14:textId="77777777" w:rsidR="00F26B50" w:rsidRPr="00734785" w:rsidRDefault="00F26B50" w:rsidP="00734785">
      <w:pPr>
        <w:rPr>
          <w:lang w:val="en-US" w:eastAsia="zh-CN"/>
        </w:rPr>
      </w:pPr>
      <w:r w:rsidRPr="00DA5706">
        <w:rPr>
          <w:lang w:val="en-US" w:eastAsia="zh-CN"/>
        </w:rPr>
        <w:t xml:space="preserve">The UE is not required to transmit UL signals or receive DL signals during time duration </w:t>
      </w:r>
      <w:r w:rsidRPr="00734785">
        <w:t>T</w:t>
      </w:r>
      <w:r w:rsidRPr="00734785">
        <w:rPr>
          <w:vertAlign w:val="subscript"/>
        </w:rPr>
        <w:t>MultipleBWPswitchDelay</w:t>
      </w:r>
      <w:r w:rsidRPr="00734785">
        <w:t xml:space="preserve"> </w:t>
      </w:r>
      <w:r w:rsidRPr="00734785">
        <w:rPr>
          <w:lang w:val="en-US" w:eastAsia="zh-CN"/>
        </w:rPr>
        <w:t xml:space="preserve">after </w:t>
      </w:r>
      <w:r w:rsidRPr="00734785">
        <w:rPr>
          <w:i/>
        </w:rPr>
        <w:t>bwp-InactivityTimer</w:t>
      </w:r>
      <w:r w:rsidRPr="00734785">
        <w:rPr>
          <w:lang w:val="en-US" w:eastAsia="zh-CN"/>
        </w:rPr>
        <w:t xml:space="preserve"> [2] expires on the cell where timer-based BWP switch occurs.</w:t>
      </w:r>
    </w:p>
    <w:p w14:paraId="580FE52A" w14:textId="77777777" w:rsidR="00F26B50" w:rsidRPr="00DA5706" w:rsidRDefault="00F26B50" w:rsidP="00F26B50">
      <w:r w:rsidRPr="00DA5706">
        <w:lastRenderedPageBreak/>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929A5FA" w:rsidR="000A3F44" w:rsidRDefault="00F26B50" w:rsidP="00F26B50">
      <w:pPr>
        <w:pStyle w:val="B10"/>
      </w:pPr>
      <w:r w:rsidRPr="00DA5706">
        <w:t>-</w:t>
      </w:r>
      <w:r w:rsidRPr="00DA5706">
        <w:tab/>
        <w:t>UE shall be able to receive PDCCH and PDSCH with new TCI-states after the delay as specified in Clause 8.10 in the new BWP.</w:t>
      </w:r>
    </w:p>
    <w:p w14:paraId="284B738B" w14:textId="77777777" w:rsidR="00597F7D" w:rsidRPr="00DB5C95" w:rsidRDefault="00597F7D" w:rsidP="00597F7D">
      <w:pPr>
        <w:pStyle w:val="Heading4"/>
        <w:rPr>
          <w:lang w:val="en-US" w:eastAsia="zh-CN"/>
        </w:rPr>
      </w:pPr>
      <w:r w:rsidRPr="00DB5C95">
        <w:rPr>
          <w:lang w:val="en-US" w:eastAsia="zh-CN"/>
        </w:rPr>
        <w:t>8.6.2B.2</w:t>
      </w:r>
      <w:r>
        <w:rPr>
          <w:lang w:val="en-US" w:eastAsia="zh-CN"/>
        </w:rPr>
        <w:tab/>
      </w:r>
      <w:r w:rsidRPr="00DB5C95">
        <w:rPr>
          <w:lang w:val="en-US" w:eastAsia="zh-CN"/>
        </w:rPr>
        <w:t>Non-simultaneous timer based BWP switch delay on multiple CCs</w:t>
      </w:r>
    </w:p>
    <w:p w14:paraId="719C6C91" w14:textId="77777777" w:rsidR="00597F7D" w:rsidRPr="00DB5C95" w:rsidRDefault="00597F7D" w:rsidP="00597F7D">
      <w:pPr>
        <w:rPr>
          <w:lang w:val="en-US" w:eastAsia="zh-CN"/>
        </w:rPr>
      </w:pPr>
      <w:r w:rsidRPr="00DB5C95">
        <w:rPr>
          <w:lang w:val="en-US" w:eastAsia="zh-CN"/>
        </w:rPr>
        <w:t>In non-simultaneous case, the timer-based BWP switch on multiple CCs is triggered over partially overlapping time period.</w:t>
      </w:r>
    </w:p>
    <w:p w14:paraId="18FDE50C" w14:textId="77777777" w:rsidR="00597F7D" w:rsidRPr="00DB5C95" w:rsidRDefault="00597F7D" w:rsidP="00597F7D">
      <w:pPr>
        <w:rPr>
          <w:lang w:val="en-US" w:eastAsia="zh-CN"/>
        </w:rPr>
      </w:pPr>
      <w:r w:rsidRPr="00DB5C95">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DB5C95" w:rsidRDefault="00597F7D" w:rsidP="00597F7D">
      <w:pPr>
        <w:rPr>
          <w:lang w:val="en-US" w:eastAsia="zh-CN"/>
        </w:rPr>
      </w:pPr>
      <w:r w:rsidRPr="00DB5C95">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DB5C95">
        <w:t xml:space="preserve">on the first DL or UL slot </w:t>
      </w:r>
      <w:r w:rsidRPr="00DB5C95">
        <w:rPr>
          <w:lang w:val="en-US" w:eastAsia="zh-CN"/>
        </w:rPr>
        <w:t xml:space="preserve">occurs </w:t>
      </w:r>
      <w:r w:rsidRPr="00DB5C95">
        <w:t>right after a time duration of T</w:t>
      </w:r>
      <w:r w:rsidRPr="00DB5C95">
        <w:rPr>
          <w:vertAlign w:val="subscript"/>
        </w:rPr>
        <w:t>MultipleBWPswitchDelayTotal</w:t>
      </w:r>
      <w:r w:rsidRPr="00DB5C95">
        <w:t xml:space="preserve"> which starts from the beginning of DL </w:t>
      </w:r>
      <w:r w:rsidRPr="00DB5C95">
        <w:rPr>
          <w:lang w:val="en-US" w:eastAsia="zh-CN"/>
        </w:rPr>
        <w:t xml:space="preserve">slot n, where slot n is the first slot of a DL subframe (in FR1) or DL half-subframe (in FR2) immediately after the earliest BWP-inactivity timer </w:t>
      </w:r>
      <w:r w:rsidRPr="00DB5C95">
        <w:rPr>
          <w:i/>
        </w:rPr>
        <w:t>bwp-InactivityTimer</w:t>
      </w:r>
      <w:r w:rsidRPr="00DB5C95">
        <w:rPr>
          <w:lang w:val="en-US" w:eastAsia="zh-CN"/>
        </w:rPr>
        <w:t xml:space="preserve"> [2] expires.</w:t>
      </w:r>
    </w:p>
    <w:p w14:paraId="05EAEE6E" w14:textId="77E86863" w:rsidR="00597F7D" w:rsidRPr="00DB5C95" w:rsidRDefault="00597F7D" w:rsidP="00597F7D">
      <w:pPr>
        <w:pStyle w:val="EQ"/>
        <w:rPr>
          <w:vertAlign w:val="subscript"/>
        </w:rPr>
      </w:pPr>
      <w:r>
        <w:rPr>
          <w:bCs/>
          <w:lang w:val="en-US" w:eastAsia="zh-CN"/>
        </w:rPr>
        <w:tab/>
      </w:r>
      <w:r w:rsidRPr="00DB5C95">
        <w:rPr>
          <w:bCs/>
          <w:lang w:val="en-US" w:eastAsia="zh-CN"/>
        </w:rPr>
        <w:t>T</w:t>
      </w:r>
      <w:r w:rsidRPr="00DB5C95">
        <w:rPr>
          <w:vertAlign w:val="subscript"/>
        </w:rPr>
        <w:t>MultipleBWPswitchDelayTotal</w:t>
      </w:r>
      <w:r w:rsidRPr="00DB5C95">
        <w:rPr>
          <w:bCs/>
          <w:vertAlign w:val="subscript"/>
          <w:lang w:val="en-US" w:eastAsia="zh-CN"/>
        </w:rPr>
        <w:t xml:space="preserve"> </w:t>
      </w:r>
      <w:r w:rsidRPr="00DB5C95">
        <w:rPr>
          <w:bCs/>
          <w:lang w:val="en-US" w:eastAsia="zh-CN"/>
        </w:rPr>
        <w:t>= T</w:t>
      </w:r>
      <w:r w:rsidRPr="00DB5C95">
        <w:rPr>
          <w:bCs/>
          <w:vertAlign w:val="subscript"/>
          <w:lang w:val="en-US" w:eastAsia="zh-CN"/>
        </w:rPr>
        <w:t>Delay</w:t>
      </w:r>
      <w:r w:rsidRPr="00DB5C95">
        <w:rPr>
          <w:bCs/>
          <w:lang w:val="en-US" w:eastAsia="zh-CN"/>
        </w:rPr>
        <w:t xml:space="preserve"> + T</w:t>
      </w:r>
      <w:r w:rsidRPr="00DB5C95">
        <w:rPr>
          <w:vertAlign w:val="subscript"/>
        </w:rPr>
        <w:t>MultipleBWPswitchDelay</w:t>
      </w:r>
    </w:p>
    <w:p w14:paraId="20C9AFA1" w14:textId="77777777" w:rsidR="00597F7D" w:rsidRPr="00DB5C95" w:rsidRDefault="00597F7D" w:rsidP="00597F7D">
      <w:r w:rsidRPr="00DB5C95">
        <w:t>Where:</w:t>
      </w:r>
    </w:p>
    <w:p w14:paraId="746379C5" w14:textId="77777777" w:rsidR="00597F7D" w:rsidRPr="00DB5C95" w:rsidRDefault="00597F7D" w:rsidP="00597F7D">
      <w:pPr>
        <w:rPr>
          <w:bCs/>
          <w:lang w:val="en-US" w:eastAsia="zh-CN"/>
        </w:rPr>
      </w:pPr>
      <w:r w:rsidRPr="00DB5C95">
        <w:rPr>
          <w:bCs/>
          <w:lang w:val="en-US" w:eastAsia="zh-CN"/>
        </w:rPr>
        <w:t>T</w:t>
      </w:r>
      <w:r w:rsidRPr="00DB5C95">
        <w:rPr>
          <w:bCs/>
          <w:vertAlign w:val="subscript"/>
          <w:lang w:val="en-US" w:eastAsia="zh-CN"/>
        </w:rPr>
        <w:t>Delay</w:t>
      </w:r>
      <w:r w:rsidRPr="00DB5C95">
        <w:rPr>
          <w:bCs/>
          <w:lang w:val="en-US" w:eastAsia="zh-CN"/>
        </w:rPr>
        <w:t xml:space="preserve"> is the time required to complete the ongoing timer-based BWP switching on other CCs. </w:t>
      </w:r>
    </w:p>
    <w:p w14:paraId="274362F1" w14:textId="77777777" w:rsidR="00597F7D" w:rsidRPr="00DB5C95" w:rsidRDefault="00597F7D" w:rsidP="00597F7D">
      <w:pPr>
        <w:rPr>
          <w:lang w:val="en-US" w:eastAsia="zh-CN"/>
        </w:rPr>
      </w:pPr>
      <w:r w:rsidRPr="00DB5C95">
        <w:rPr>
          <w:bCs/>
          <w:lang w:val="en-US" w:eastAsia="zh-CN"/>
        </w:rPr>
        <w:t>T</w:t>
      </w:r>
      <w:r w:rsidRPr="00DB5C95">
        <w:rPr>
          <w:vertAlign w:val="subscript"/>
        </w:rPr>
        <w:t>MultipleBWPswitchDelay</w:t>
      </w:r>
      <w:r w:rsidRPr="00DB5C95">
        <w:rPr>
          <w:bCs/>
          <w:vertAlign w:val="subscript"/>
          <w:lang w:val="en-US" w:eastAsia="zh-CN"/>
        </w:rPr>
        <w:t xml:space="preserve"> </w:t>
      </w:r>
      <w:r w:rsidRPr="00DB5C95">
        <w:rPr>
          <w:bCs/>
          <w:lang w:val="en-US" w:eastAsia="zh-CN"/>
        </w:rPr>
        <w:t>is the timer-based BWP switch delay on current single CC defined in clause 8.6.2 or simultaneously triggered on multiple CCs defined in clause 8.6.2B.1.</w:t>
      </w:r>
    </w:p>
    <w:p w14:paraId="5F379270" w14:textId="77777777" w:rsidR="00597F7D" w:rsidRPr="00DB5C95" w:rsidRDefault="00597F7D" w:rsidP="00597F7D">
      <w:pPr>
        <w:rPr>
          <w:lang w:val="en-US" w:eastAsia="zh-CN"/>
        </w:rPr>
      </w:pPr>
      <w:r w:rsidRPr="00DB5C95">
        <w:rPr>
          <w:lang w:val="en-US" w:eastAsia="zh-CN"/>
        </w:rPr>
        <w:t xml:space="preserve">The UE is not required to transmit UL signals or receive DL signals during time duration </w:t>
      </w:r>
      <w:r w:rsidRPr="00DB5C95">
        <w:t>T</w:t>
      </w:r>
      <w:r w:rsidRPr="00DB5C95">
        <w:rPr>
          <w:vertAlign w:val="subscript"/>
        </w:rPr>
        <w:t>MultipleBWPswitchDelayTotal</w:t>
      </w:r>
      <w:r w:rsidRPr="00DB5C95">
        <w:t xml:space="preserve"> </w:t>
      </w:r>
      <w:r w:rsidRPr="00DB5C95">
        <w:rPr>
          <w:lang w:val="en-US" w:eastAsia="zh-CN"/>
        </w:rPr>
        <w:t xml:space="preserve">after </w:t>
      </w:r>
      <w:r w:rsidRPr="00DB5C95">
        <w:rPr>
          <w:i/>
        </w:rPr>
        <w:t>bwp-InactivityTimer</w:t>
      </w:r>
      <w:r w:rsidRPr="00DB5C95">
        <w:rPr>
          <w:lang w:val="en-US" w:eastAsia="zh-CN"/>
        </w:rPr>
        <w:t xml:space="preserve"> [2] expires on the cell where timer-based BWP switch occurs.</w:t>
      </w:r>
    </w:p>
    <w:p w14:paraId="71F9B930" w14:textId="77777777" w:rsidR="00597F7D" w:rsidRPr="00DB5C95" w:rsidRDefault="00597F7D" w:rsidP="00597F7D">
      <w:r w:rsidRPr="00DB5C95">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DB5C95" w:rsidRDefault="00597F7D" w:rsidP="00597F7D">
      <w:r w:rsidRPr="00DB5C95">
        <w:t xml:space="preserve">If UE has the information on the required TCI-state information to receive PDCCH and PDSCH in the new BWP, </w:t>
      </w:r>
    </w:p>
    <w:p w14:paraId="4F719577" w14:textId="77777777" w:rsidR="00597F7D" w:rsidRPr="00DB5C95" w:rsidRDefault="00597F7D" w:rsidP="00597F7D">
      <w:pPr>
        <w:pStyle w:val="B10"/>
      </w:pPr>
      <w:r w:rsidRPr="00DB5C95">
        <w:t>-</w:t>
      </w:r>
      <w:r w:rsidRPr="00DB5C95">
        <w:tab/>
        <w:t>UE shall be able to receive PDCCH and PDSCH with old TCI-states before the delay as specified in Clause 8.10 in the new BWP.</w:t>
      </w:r>
    </w:p>
    <w:p w14:paraId="4DD1519E" w14:textId="26D942E7" w:rsidR="00597F7D" w:rsidRPr="009C5807" w:rsidRDefault="00597F7D" w:rsidP="00597F7D">
      <w:pPr>
        <w:pStyle w:val="B10"/>
      </w:pPr>
      <w:r w:rsidRPr="00DB5C95">
        <w:t>-</w:t>
      </w:r>
      <w:r w:rsidRPr="00DB5C95">
        <w:tab/>
        <w:t>UE shall be able to receive PDCCH and PDSCH with new TCI-states after the delay as specified in Clause 8.10 in the new BWP.</w:t>
      </w:r>
    </w:p>
    <w:p w14:paraId="316EEA41" w14:textId="27A11555" w:rsidR="000A3F44" w:rsidRPr="009C5807" w:rsidRDefault="000A3F44" w:rsidP="000A3F44">
      <w:pPr>
        <w:pStyle w:val="Heading3"/>
        <w:rPr>
          <w:lang w:val="en-US" w:eastAsia="zh-CN"/>
        </w:rPr>
      </w:pPr>
      <w:bookmarkStart w:id="190" w:name="_Toc535475994"/>
      <w:r w:rsidRPr="009C5807">
        <w:rPr>
          <w:lang w:val="en-US" w:eastAsia="zh-CN"/>
        </w:rPr>
        <w:t>8.6.3</w:t>
      </w:r>
      <w:r w:rsidRPr="009C5807">
        <w:rPr>
          <w:lang w:val="en-US" w:eastAsia="zh-CN"/>
        </w:rPr>
        <w:tab/>
        <w:t>RRC based BWP switch delay</w:t>
      </w:r>
      <w:bookmarkEnd w:id="190"/>
      <w:r w:rsidR="00F26B50">
        <w:rPr>
          <w:lang w:val="en-US" w:eastAsia="zh-CN"/>
        </w:rPr>
        <w:t xml:space="preserve"> on a single CC</w:t>
      </w:r>
    </w:p>
    <w:p w14:paraId="691A1699" w14:textId="77777777" w:rsidR="003B0552" w:rsidRDefault="003B0552" w:rsidP="00734785">
      <w:pPr>
        <w:rPr>
          <w:i/>
          <w:lang w:eastAsia="zh-CN"/>
        </w:rPr>
      </w:pPr>
      <w:r w:rsidRPr="00597AEA">
        <w:rPr>
          <w:i/>
          <w:lang w:eastAsia="zh-CN"/>
        </w:rPr>
        <w:t>Editor Notes: More than one BWP configurations for RRC-based BWP switch on SCell is FFS.</w:t>
      </w:r>
    </w:p>
    <w:p w14:paraId="4698DFF5" w14:textId="6713391B" w:rsidR="00F26B50" w:rsidRPr="001D0548" w:rsidRDefault="00F26B50" w:rsidP="00734785">
      <w:pPr>
        <w:rPr>
          <w:lang w:val="en-US" w:eastAsia="zh-CN"/>
        </w:rPr>
      </w:pPr>
      <w:r>
        <w:rPr>
          <w:lang w:eastAsia="zh-CN"/>
        </w:rPr>
        <w:t xml:space="preserve">The requirements in this clause only apply to the case </w:t>
      </w:r>
      <w:r>
        <w:t>that the BWP switch is performed on a single CC</w:t>
      </w:r>
      <w:r w:rsidR="003B0552">
        <w:t xml:space="preserve"> with one or </w:t>
      </w:r>
      <w:r w:rsidR="003B0552">
        <w:rPr>
          <w:lang w:eastAsia="zh-CN"/>
        </w:rPr>
        <w:t>more than one BWP configuration(s) configured</w:t>
      </w:r>
      <w:r>
        <w:t>.</w:t>
      </w:r>
    </w:p>
    <w:p w14:paraId="4987B342" w14:textId="2F8BC266" w:rsidR="00556B6B" w:rsidRPr="009C5807" w:rsidRDefault="00556B6B" w:rsidP="00556B6B">
      <w:pPr>
        <w:rPr>
          <w:lang w:val="en-US" w:eastAsia="zh-CN"/>
        </w:rPr>
      </w:pPr>
      <w:r w:rsidRPr="009C5807">
        <w:rPr>
          <w:lang w:val="en-US" w:eastAsia="zh-CN"/>
        </w:rPr>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1DAB6361" w:rsidR="000A3F44" w:rsidRDefault="00DA5D87">
      <w:pPr>
        <w:pStyle w:val="B10"/>
        <w:rPr>
          <w:lang w:val="en-US" w:eastAsia="zh-CN"/>
        </w:rPr>
      </w:pPr>
      <w:r>
        <w:rPr>
          <w:lang w:val="en-US" w:eastAsia="zh-CN"/>
        </w:rPr>
        <w:lastRenderedPageBreak/>
        <w:tab/>
      </w:r>
      <w:r w:rsidR="000A3F44" w:rsidRPr="009C5807">
        <w:rPr>
          <w:lang w:val="en-US" w:eastAsia="zh-CN"/>
        </w:rPr>
        <w:t>DL slot n is the last slot containing the RRC command, and</w:t>
      </w:r>
    </w:p>
    <w:p w14:paraId="5310324A" w14:textId="703BEC12" w:rsidR="00D50777" w:rsidRPr="009C5807" w:rsidRDefault="00D50777" w:rsidP="00D50777">
      <w:pPr>
        <w:pStyle w:val="B10"/>
        <w:rPr>
          <w:lang w:val="en-US" w:eastAsia="zh-CN"/>
        </w:rPr>
      </w:pPr>
      <w:r>
        <w:rPr>
          <w:lang w:val="en-US"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the smaller SCS between the SCS </w:t>
      </w:r>
      <w:r>
        <w:t>before</w:t>
      </w:r>
      <w:r w:rsidRPr="008C6DE4">
        <w:t xml:space="preserve"> BWP</w:t>
      </w:r>
      <w:r>
        <w:t xml:space="preserve"> switch</w:t>
      </w:r>
      <w:r w:rsidRPr="008C6DE4">
        <w:t xml:space="preserve"> and the SCS </w:t>
      </w:r>
      <w:r>
        <w:t>after</w:t>
      </w:r>
      <w:r w:rsidRPr="008C6DE4">
        <w:t xml:space="preserve"> BWP switch</w:t>
      </w:r>
      <w:r>
        <w:t xml:space="preserve"> if </w:t>
      </w:r>
      <w:r w:rsidRPr="008C6DE4">
        <w:t>the BWP switch involves changing of SCS</w:t>
      </w:r>
      <w:r>
        <w:t>.</w:t>
      </w:r>
    </w:p>
    <w:p w14:paraId="7CA4DA89" w14:textId="7749E172"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is the length of the RRC procedure delay in ms as defined in clause 12 in TS 38.331 [2], and</w:t>
      </w:r>
    </w:p>
    <w:p w14:paraId="5B60C56F" w14:textId="46A65CFB"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9C5807">
        <w:rPr>
          <w:lang w:val="en-US" w:eastAsia="zh-CN"/>
        </w:rPr>
        <w:t xml:space="preserve"> is the time used by the UE to perform BWP switch.</w:t>
      </w:r>
    </w:p>
    <w:p w14:paraId="212D0DCE" w14:textId="02657EA6" w:rsidR="000A3F44" w:rsidRDefault="000A3F44" w:rsidP="000A3F44">
      <w:pPr>
        <w:rPr>
          <w:lang w:val="en-US" w:eastAsia="zh-CN"/>
        </w:rPr>
      </w:pPr>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p>
    <w:p w14:paraId="25B2940E" w14:textId="77777777" w:rsidR="00650456" w:rsidRDefault="00650456" w:rsidP="00650456">
      <w:pPr>
        <w:pStyle w:val="Heading3"/>
        <w:rPr>
          <w:rFonts w:eastAsiaTheme="minorEastAsia"/>
          <w:lang w:val="en-US" w:eastAsia="zh-CN"/>
        </w:rPr>
      </w:pPr>
      <w:bookmarkStart w:id="191" w:name="_Hlk52270687"/>
      <w:r>
        <w:rPr>
          <w:rFonts w:eastAsiaTheme="minorEastAsia"/>
          <w:lang w:val="en-US" w:eastAsia="zh-CN"/>
        </w:rPr>
        <w:t>8.6.3A</w:t>
      </w:r>
      <w:r>
        <w:rPr>
          <w:rFonts w:eastAsiaTheme="minorEastAsia"/>
          <w:lang w:val="en-US" w:eastAsia="zh-CN"/>
        </w:rPr>
        <w:tab/>
        <w:t>RRC based BWP switch delay on multiple CCs</w:t>
      </w:r>
    </w:p>
    <w:p w14:paraId="4EE697C1" w14:textId="77777777" w:rsidR="00650456" w:rsidRDefault="00650456" w:rsidP="00650456">
      <w:pPr>
        <w:rPr>
          <w:rFonts w:eastAsiaTheme="minorEastAsia"/>
          <w:lang w:val="en-US" w:eastAsia="zh-CN"/>
        </w:rPr>
      </w:pPr>
      <w:r>
        <w:rPr>
          <w:lang w:eastAsia="zh-CN"/>
        </w:rPr>
        <w:t xml:space="preserve">The requirements in this clause only apply to the case </w:t>
      </w:r>
      <w:r>
        <w:t>when the same type of BWP switch (RRC based BWP switch)</w:t>
      </w:r>
      <w:r>
        <w:rPr>
          <w:lang w:val="en-US" w:eastAsia="zh-CN"/>
        </w:rPr>
        <w:t xml:space="preserve"> </w:t>
      </w:r>
      <w:r>
        <w:t>is performed on multiple CCs simultaneously or over partially overlapping time period.</w:t>
      </w:r>
    </w:p>
    <w:p w14:paraId="7F58A991" w14:textId="77777777" w:rsidR="00650456" w:rsidRDefault="00650456" w:rsidP="00650456">
      <w:pPr>
        <w:pStyle w:val="Heading4"/>
        <w:rPr>
          <w:rFonts w:eastAsiaTheme="minorEastAsia"/>
          <w:lang w:val="en-US" w:eastAsia="zh-CN"/>
        </w:rPr>
      </w:pPr>
      <w:r>
        <w:rPr>
          <w:rFonts w:eastAsiaTheme="minorEastAsia"/>
          <w:lang w:val="en-US" w:eastAsia="zh-CN"/>
        </w:rPr>
        <w:t>8.6.3A.1</w:t>
      </w:r>
      <w:r>
        <w:rPr>
          <w:rFonts w:eastAsiaTheme="minorEastAsia"/>
          <w:lang w:val="en-US" w:eastAsia="zh-CN"/>
        </w:rPr>
        <w:tab/>
        <w:t>Simultaneous RRC based BWP switch delay on multiple CCs</w:t>
      </w:r>
    </w:p>
    <w:p w14:paraId="076E1372" w14:textId="77777777" w:rsidR="00650456" w:rsidRDefault="00650456" w:rsidP="00650456">
      <w:pPr>
        <w:rPr>
          <w:rFonts w:eastAsiaTheme="minorEastAsia"/>
          <w:lang w:val="en-US" w:eastAsia="zh-CN"/>
        </w:rPr>
      </w:pPr>
      <w:r>
        <w:rPr>
          <w:lang w:val="en-US" w:eastAsia="zh-CN"/>
        </w:rPr>
        <w:t>Requirements in this clause apply only if RRC based BWP switching on multiple CCs for NR-CA is triggered by a single RRC command.</w:t>
      </w:r>
    </w:p>
    <w:p w14:paraId="24ECA1F5" w14:textId="77777777" w:rsidR="00650456" w:rsidRDefault="00650456" w:rsidP="00650456">
      <w:pPr>
        <w:rPr>
          <w:lang w:val="en-US" w:eastAsia="zh-CN"/>
        </w:rPr>
      </w:pPr>
      <w:r>
        <w:rPr>
          <w:lang w:val="en-US" w:eastAsia="zh-CN"/>
        </w:rPr>
        <w:t xml:space="preserve">For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slots which begins from</w:t>
      </w:r>
      <w:r>
        <w:t xml:space="preserve"> the beginning of DL </w:t>
      </w:r>
      <w:r>
        <w:rPr>
          <w:lang w:val="en-US" w:eastAsia="zh-CN"/>
        </w:rPr>
        <w:t xml:space="preserve">slot n, where </w:t>
      </w:r>
    </w:p>
    <w:p w14:paraId="250DE78E" w14:textId="77777777" w:rsidR="00650456" w:rsidRDefault="00650456" w:rsidP="00650456">
      <w:pPr>
        <w:pStyle w:val="B10"/>
        <w:rPr>
          <w:lang w:val="en-US" w:eastAsia="zh-CN"/>
        </w:rPr>
      </w:pPr>
      <w:r>
        <w:rPr>
          <w:lang w:val="en-US" w:eastAsia="zh-CN"/>
        </w:rPr>
        <w:tab/>
        <w:t xml:space="preserve">DL slot n is the last slot containing the RRC command, and </w:t>
      </w:r>
    </w:p>
    <w:p w14:paraId="21790B3A"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Pr>
          <w:lang w:val="en-US" w:eastAsia="zh-CN"/>
        </w:rPr>
        <w:t>are defined in clause 8.6.3, and</w:t>
      </w:r>
    </w:p>
    <w:p w14:paraId="3BB08557"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Pr>
          <w:lang w:val="en-US" w:eastAsia="zh-CN"/>
        </w:rPr>
        <w:t xml:space="preserve"> for UE which is capable of type 1 BWP switching delay depending on UE capability </w:t>
      </w:r>
      <w:r>
        <w:rPr>
          <w:i/>
          <w:lang w:val="en-US" w:eastAsia="zh-CN"/>
        </w:rPr>
        <w:t>bwp-SwitchingDelay</w:t>
      </w:r>
      <w:r>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Pr>
          <w:lang w:val="en-US" w:eastAsia="zh-CN"/>
        </w:rPr>
        <w:t xml:space="preserve"> for UE which is capable of type 2 BWP switching delay depending on UE capability </w:t>
      </w:r>
      <w:r>
        <w:rPr>
          <w:i/>
          <w:lang w:val="en-US" w:eastAsia="zh-CN"/>
        </w:rPr>
        <w:t>bwp-SwitchingDelay</w:t>
      </w:r>
      <w:r>
        <w:rPr>
          <w:lang w:val="en-US" w:eastAsia="zh-CN"/>
        </w:rPr>
        <w:t xml:space="preserve"> [2], where D is the incremental delay for each additional CC involved in simultaneous BWP switch and depends on UE capability [13].</w:t>
      </w:r>
    </w:p>
    <w:p w14:paraId="7DF82934" w14:textId="77777777" w:rsidR="00650456" w:rsidRDefault="00650456" w:rsidP="00650456">
      <w:pPr>
        <w:pStyle w:val="B10"/>
        <w:rPr>
          <w:lang w:val="en-US" w:eastAsia="zh-CN"/>
        </w:rPr>
      </w:pPr>
      <w:r>
        <w:rPr>
          <w:lang w:val="en-US" w:eastAsia="zh-CN"/>
        </w:rPr>
        <w:tab/>
        <w:t>N is the number of CCs within the NR-CA configured for performing simultaneous BWP switch.</w:t>
      </w:r>
    </w:p>
    <w:p w14:paraId="34519E7C" w14:textId="77777777" w:rsidR="00650456" w:rsidRDefault="00650456" w:rsidP="00650456">
      <w:pPr>
        <w:rPr>
          <w:lang w:val="en-US" w:eastAsia="zh-CN"/>
        </w:rPr>
      </w:pPr>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p>
    <w:p w14:paraId="3A39D8C8" w14:textId="77777777" w:rsidR="00650456" w:rsidRDefault="00650456">
      <w:pPr>
        <w:pStyle w:val="Heading4"/>
        <w:rPr>
          <w:rFonts w:eastAsiaTheme="minorEastAsia"/>
          <w:lang w:val="en-US" w:eastAsia="zh-CN"/>
        </w:rPr>
      </w:pPr>
      <w:r>
        <w:rPr>
          <w:rFonts w:eastAsiaTheme="minorEastAsia"/>
          <w:lang w:val="en-US" w:eastAsia="zh-CN"/>
        </w:rPr>
        <w:t>8.6.3A.2</w:t>
      </w:r>
      <w:r>
        <w:rPr>
          <w:rFonts w:eastAsiaTheme="minorEastAsia"/>
          <w:lang w:val="en-US" w:eastAsia="zh-CN"/>
        </w:rPr>
        <w:tab/>
        <w:t>Non-simultaneous RRC based BWP switch delay on multiple CCs</w:t>
      </w:r>
    </w:p>
    <w:p w14:paraId="583E5369" w14:textId="77777777" w:rsidR="00650456" w:rsidRDefault="00650456">
      <w:pPr>
        <w:rPr>
          <w:rFonts w:eastAsiaTheme="minorEastAsia"/>
        </w:rPr>
      </w:pPr>
      <w:r>
        <w:rPr>
          <w:lang w:val="en-US" w:eastAsia="zh-CN"/>
        </w:rPr>
        <w:t xml:space="preserve">In non-simultaneous case, the RRC-based BWP switch on multiple CCs is triggered over partially overlapping time period </w:t>
      </w:r>
      <w:r>
        <w:t>n different Cell groups</w:t>
      </w:r>
      <w:r>
        <w:rPr>
          <w:lang w:val="en-US" w:eastAsia="zh-CN"/>
        </w:rPr>
        <w:t xml:space="preserve">. </w:t>
      </w:r>
      <w:r>
        <w:t>The delay requirements in this clause apply only if:</w:t>
      </w:r>
    </w:p>
    <w:p w14:paraId="6A12CC6B" w14:textId="77777777" w:rsidR="00650456" w:rsidRDefault="00650456">
      <w:pPr>
        <w:pStyle w:val="B10"/>
        <w:rPr>
          <w:lang w:val="en-US" w:eastAsia="zh-CN"/>
        </w:rPr>
      </w:pPr>
      <w:r>
        <w:rPr>
          <w:lang w:val="en-US" w:eastAsia="zh-CN"/>
        </w:rPr>
        <w:tab/>
        <w:t>BWP switching on multiple CCs in different cell groups are triggered by separate RRC commands, and</w:t>
      </w:r>
    </w:p>
    <w:p w14:paraId="6E390693" w14:textId="77777777" w:rsidR="00650456" w:rsidRDefault="00650456">
      <w:pPr>
        <w:pStyle w:val="B10"/>
        <w:rPr>
          <w:lang w:val="en-US" w:eastAsia="zh-CN"/>
        </w:rPr>
      </w:pPr>
      <w:r>
        <w:rPr>
          <w:lang w:val="en-US" w:eastAsia="zh-CN"/>
        </w:rPr>
        <w:tab/>
        <w:t xml:space="preserve">UE is operating in NR-DC (FR1+FR2), and </w:t>
      </w:r>
    </w:p>
    <w:p w14:paraId="1CBE3036" w14:textId="77777777" w:rsidR="00650456" w:rsidRDefault="00650456" w:rsidP="00650456">
      <w:pPr>
        <w:pStyle w:val="B10"/>
        <w:rPr>
          <w:lang w:val="en-US" w:eastAsia="zh-CN"/>
        </w:rPr>
      </w:pPr>
      <w:r>
        <w:rPr>
          <w:lang w:val="en-US" w:eastAsia="zh-CN"/>
        </w:rPr>
        <w:tab/>
        <w:t>UE is capable of per-FR gap, and</w:t>
      </w:r>
    </w:p>
    <w:p w14:paraId="474C565E" w14:textId="77777777" w:rsidR="00650456" w:rsidRDefault="00650456" w:rsidP="00650456">
      <w:pPr>
        <w:pStyle w:val="B10"/>
      </w:pPr>
      <w:r>
        <w:rPr>
          <w:lang w:val="en-US" w:eastAsia="zh-CN"/>
        </w:rPr>
        <w:tab/>
      </w:r>
      <w:r>
        <w:rPr>
          <w:lang w:eastAsia="zh-CN"/>
        </w:rPr>
        <w:t>BWP switch does not involve SCS change.</w:t>
      </w:r>
    </w:p>
    <w:p w14:paraId="569A2A51" w14:textId="77777777" w:rsidR="00650456" w:rsidRDefault="00650456" w:rsidP="00DA5D87">
      <w:pPr>
        <w:rPr>
          <w:lang w:val="en-US" w:eastAsia="zh-CN"/>
        </w:rPr>
      </w:pPr>
      <w:r>
        <w:rPr>
          <w:lang w:val="en-US" w:eastAsia="zh-CN"/>
        </w:rPr>
        <w:t xml:space="preserve">For non-simultaneous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 xml:space="preserve"> slots which begins from</w:t>
      </w:r>
      <w:r>
        <w:t xml:space="preserve"> the beginning of DL </w:t>
      </w:r>
      <w:r>
        <w:rPr>
          <w:lang w:val="en-US" w:eastAsia="zh-CN"/>
        </w:rPr>
        <w:t xml:space="preserve">slot n, where </w:t>
      </w:r>
    </w:p>
    <w:p w14:paraId="73563AEB" w14:textId="77777777" w:rsidR="00650456" w:rsidRDefault="00650456" w:rsidP="002F5786">
      <w:pPr>
        <w:pStyle w:val="B10"/>
        <w:rPr>
          <w:lang w:val="en-US" w:eastAsia="zh-CN"/>
        </w:rPr>
      </w:pPr>
      <w:r>
        <w:rPr>
          <w:lang w:val="en-US" w:eastAsia="zh-CN"/>
        </w:rPr>
        <w:tab/>
        <w:t xml:space="preserve">DL slot n is the last slot containing the RRC command, and </w:t>
      </w:r>
    </w:p>
    <w:p w14:paraId="4E1F2CE0" w14:textId="77777777" w:rsidR="00650456" w:rsidRDefault="00650456" w:rsidP="002F5786">
      <w:pPr>
        <w:pStyle w:val="B10"/>
        <w:rPr>
          <w:lang w:val="en-US" w:eastAsia="zh-CN"/>
        </w:rPr>
      </w:pPr>
      <w:r>
        <w:rPr>
          <w:lang w:val="en-US" w:eastAsia="zh-CN"/>
        </w:rPr>
        <w:lastRenderedPageBreak/>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Pr>
          <w:lang w:val="en-US" w:eastAsia="zh-CN"/>
        </w:rPr>
        <w:t xml:space="preserve"> is the waiting time for RRC based BWP switch which is upper bounded by the ongoing BWP switch time in the first CG, and</w:t>
      </w:r>
    </w:p>
    <w:p w14:paraId="1D096F9C" w14:textId="77777777" w:rsidR="00650456" w:rsidRDefault="00650456"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Pr>
          <w:lang w:val="en-US" w:eastAsia="zh-CN"/>
        </w:rPr>
        <w:t xml:space="preserve"> are defined in clause 8.6.3, and</w:t>
      </w:r>
    </w:p>
    <w:p w14:paraId="0E0B6C2C" w14:textId="77777777" w:rsidR="00650456" w:rsidRDefault="00650456"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Pr>
          <w:lang w:val="en-US" w:eastAsia="zh-CN"/>
        </w:rPr>
        <w:t xml:space="preserve"> and N are defined in clause 8.6.3A.1.</w:t>
      </w:r>
    </w:p>
    <w:p w14:paraId="674185CF" w14:textId="77777777" w:rsidR="00650456" w:rsidRDefault="00650456" w:rsidP="00650456">
      <w:pPr>
        <w:rPr>
          <w:lang w:val="en-US" w:eastAsia="zh-CN"/>
        </w:rPr>
      </w:pPr>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bookmarkEnd w:id="191"/>
    </w:p>
    <w:p w14:paraId="196B812B" w14:textId="77777777" w:rsidR="00591696" w:rsidRDefault="00591696" w:rsidP="00591696">
      <w:pPr>
        <w:pStyle w:val="Heading3"/>
        <w:rPr>
          <w:lang w:val="en-US" w:eastAsia="zh-CN"/>
        </w:rPr>
      </w:pPr>
      <w:r>
        <w:rPr>
          <w:lang w:val="en-US" w:eastAsia="zh-CN"/>
        </w:rPr>
        <w:t>8.6.4</w:t>
      </w:r>
      <w:r>
        <w:rPr>
          <w:lang w:val="en-US" w:eastAsia="zh-CN"/>
        </w:rPr>
        <w:tab/>
        <w:t xml:space="preserve">BWP switch delay on Consistent UL LBT </w:t>
      </w:r>
      <w:r w:rsidRPr="00A12D53">
        <w:rPr>
          <w:lang w:val="en-US" w:eastAsia="zh-CN"/>
        </w:rPr>
        <w:t>recovery</w:t>
      </w:r>
    </w:p>
    <w:p w14:paraId="4C46FF53" w14:textId="77777777" w:rsidR="00591696" w:rsidRDefault="00591696" w:rsidP="00591696">
      <w:pPr>
        <w:rPr>
          <w:lang w:val="en-US" w:eastAsia="zh-CN"/>
        </w:rPr>
      </w:pPr>
      <w:r w:rsidRPr="00D94C71">
        <w:rPr>
          <w:iCs/>
          <w:lang w:eastAsia="ko-KR"/>
        </w:rPr>
        <w:t xml:space="preserve">Upon detection of consistent UL LBT failure is slot#n </w:t>
      </w:r>
      <w:r w:rsidRPr="00A00325">
        <w:rPr>
          <w:iCs/>
          <w:lang w:eastAsia="ko-KR"/>
        </w:rPr>
        <w:t>in SpCell</w:t>
      </w:r>
      <w:r w:rsidRPr="00A00325">
        <w:t xml:space="preserve"> </w:t>
      </w:r>
      <w:r w:rsidRPr="00D94C71">
        <w:rPr>
          <w:iCs/>
          <w:lang w:eastAsia="ko-KR"/>
        </w:rPr>
        <w:t xml:space="preserve">when UE detects </w:t>
      </w:r>
      <w:r w:rsidRPr="00D94C71">
        <w:rPr>
          <w:i/>
          <w:lang w:eastAsia="ko-KR"/>
        </w:rPr>
        <w:t xml:space="preserve">lbt-FailureInstanceMaxCount </w:t>
      </w:r>
      <w:r w:rsidRPr="00D94C71">
        <w:rPr>
          <w:iCs/>
          <w:lang w:eastAsia="ko-KR"/>
        </w:rPr>
        <w:t>number of</w:t>
      </w:r>
      <w:r w:rsidRPr="00D94C71">
        <w:rPr>
          <w:i/>
          <w:lang w:eastAsia="ko-KR"/>
        </w:rPr>
        <w:t xml:space="preserve"> </w:t>
      </w:r>
      <w:r w:rsidRPr="00D94C71">
        <w:rPr>
          <w:iCs/>
          <w:lang w:eastAsia="ko-KR"/>
        </w:rPr>
        <w:t xml:space="preserve">LBT failure within </w:t>
      </w:r>
      <w:r w:rsidRPr="00D94C71">
        <w:rPr>
          <w:i/>
          <w:lang w:eastAsia="ko-KR"/>
        </w:rPr>
        <w:t>lbt-FailureDetectionTimer</w:t>
      </w:r>
      <w:r w:rsidRPr="00D94C71">
        <w:rPr>
          <w:lang w:eastAsia="ko-KR"/>
        </w:rPr>
        <w:t xml:space="preserve">, the UE shall switch the active UL BWP to an UL BWP configured with PRACH occasion and for which consistent LBT failure has not been triggered as defined in TS 38.321 clause 5.21 [7]. The UE shall </w:t>
      </w:r>
      <w:r w:rsidRPr="00D94C71">
        <w:t xml:space="preserve">be </w:t>
      </w:r>
      <w:r>
        <w:t>ready</w:t>
      </w:r>
      <w:r w:rsidRPr="00D94C71">
        <w:t xml:space="preserve"> to transmit PRACH on the new UL BWP of the SpCell on the first UL slot </w:t>
      </w:r>
      <w:r w:rsidRPr="00D94C71">
        <w:rPr>
          <w:lang w:val="en-US" w:eastAsia="zh-CN"/>
        </w:rPr>
        <w:t>occurs</w:t>
      </w:r>
      <w:r w:rsidRPr="00D94C71">
        <w:t xml:space="preserve"> right after slot n+</w:t>
      </w:r>
      <w:r w:rsidRPr="00D94C71">
        <w:rPr>
          <w:lang w:eastAsia="zh-CN"/>
        </w:rPr>
        <w:t>T</w:t>
      </w:r>
      <w:r w:rsidRPr="00D94C71">
        <w:rPr>
          <w:vertAlign w:val="subscript"/>
          <w:lang w:eastAsia="zh-CN"/>
        </w:rPr>
        <w:t>BWPswitchDelay</w:t>
      </w:r>
      <w:r w:rsidRPr="00D94C71">
        <w:t xml:space="preserve"> +1, where </w:t>
      </w:r>
      <w:r w:rsidRPr="00D94C71">
        <w:rPr>
          <w:lang w:eastAsia="zh-CN"/>
        </w:rPr>
        <w:t>T</w:t>
      </w:r>
      <w:r w:rsidRPr="0039575A">
        <w:rPr>
          <w:vertAlign w:val="subscript"/>
          <w:lang w:eastAsia="zh-CN"/>
        </w:rPr>
        <w:t xml:space="preserve">BWPswitchDelay </w:t>
      </w:r>
      <w:r w:rsidRPr="0039575A">
        <w:rPr>
          <w:lang w:eastAsia="zh-CN"/>
        </w:rPr>
        <w:t xml:space="preserve">is defined in </w:t>
      </w:r>
      <w:r w:rsidRPr="0039575A">
        <w:t>Table 8.6.2-1. T</w:t>
      </w:r>
      <w:r w:rsidRPr="0039575A">
        <w:rPr>
          <w:lang w:val="en-US" w:eastAsia="zh-CN"/>
        </w:rPr>
        <w:t xml:space="preserve">he UE shall finish the UL BWP switch within the time duration </w:t>
      </w:r>
      <w:r w:rsidRPr="00D94C71">
        <w:rPr>
          <w:lang w:eastAsia="zh-CN"/>
        </w:rPr>
        <w:t>T</w:t>
      </w:r>
      <w:r w:rsidRPr="00D94C71">
        <w:rPr>
          <w:vertAlign w:val="subscript"/>
          <w:lang w:eastAsia="zh-CN"/>
        </w:rPr>
        <w:t>BWPswitchDelay</w:t>
      </w:r>
      <w:r w:rsidRPr="00D94C71">
        <w:rPr>
          <w:lang w:eastAsia="zh-CN"/>
        </w:rPr>
        <w:t xml:space="preserve"> depending on </w:t>
      </w:r>
      <w:r w:rsidRPr="00D94C71">
        <w:rPr>
          <w:lang w:val="en-US" w:eastAsia="zh-CN"/>
        </w:rPr>
        <w:t>UE capability</w:t>
      </w:r>
      <w:r w:rsidRPr="00D94C71">
        <w:rPr>
          <w:lang w:val="en-US"/>
        </w:rPr>
        <w:t xml:space="preserve"> </w:t>
      </w:r>
      <w:r w:rsidRPr="00D94C71">
        <w:rPr>
          <w:i/>
        </w:rPr>
        <w:t>bwp-SwitchingDelay</w:t>
      </w:r>
      <w:r w:rsidRPr="00D94C71">
        <w:rPr>
          <w:lang w:val="en-US" w:eastAsia="zh-CN"/>
        </w:rPr>
        <w:t xml:space="preserve"> [2].</w:t>
      </w:r>
    </w:p>
    <w:p w14:paraId="5ABDEF8A" w14:textId="77777777" w:rsidR="00591696" w:rsidRPr="00A00325" w:rsidRDefault="00591696" w:rsidP="002F5786">
      <w:pPr>
        <w:pStyle w:val="NO"/>
        <w:rPr>
          <w:lang w:eastAsia="zh-CN"/>
        </w:rPr>
      </w:pPr>
      <w:r w:rsidRPr="00A00325">
        <w:rPr>
          <w:lang w:eastAsia="zh-CN"/>
        </w:rPr>
        <w:t>Note:</w:t>
      </w:r>
      <w:r>
        <w:rPr>
          <w:lang w:eastAsia="zh-CN"/>
        </w:rPr>
        <w:tab/>
      </w:r>
      <w:r w:rsidRPr="00A00325">
        <w:rPr>
          <w:lang w:eastAsia="zh-CN"/>
        </w:rPr>
        <w:t xml:space="preserve">Additional delay in acquiring the first available </w:t>
      </w:r>
      <w:r>
        <w:rPr>
          <w:lang w:eastAsia="zh-CN"/>
        </w:rPr>
        <w:t xml:space="preserve">RACH occasion </w:t>
      </w:r>
      <w:r w:rsidRPr="00A00325">
        <w:rPr>
          <w:lang w:eastAsia="zh-CN"/>
        </w:rPr>
        <w:t xml:space="preserve">will be derived in a </w:t>
      </w:r>
      <w:r>
        <w:rPr>
          <w:lang w:eastAsia="zh-CN"/>
        </w:rPr>
        <w:t xml:space="preserve">way </w:t>
      </w:r>
      <w:r w:rsidRPr="00A00325">
        <w:rPr>
          <w:lang w:eastAsia="zh-CN"/>
        </w:rPr>
        <w:t xml:space="preserve">similar to </w:t>
      </w:r>
      <w:r>
        <w:rPr>
          <w:lang w:eastAsia="zh-CN"/>
        </w:rPr>
        <w:t xml:space="preserve">that in handover in clause </w:t>
      </w:r>
      <w:r w:rsidRPr="00880F3D">
        <w:rPr>
          <w:lang w:eastAsia="zh-CN"/>
        </w:rPr>
        <w:t>6.1B.1</w:t>
      </w:r>
      <w:r>
        <w:rPr>
          <w:lang w:eastAsia="zh-CN"/>
        </w:rPr>
        <w:t>.</w:t>
      </w:r>
    </w:p>
    <w:p w14:paraId="439B598C" w14:textId="77777777" w:rsidR="00591696" w:rsidRDefault="00591696" w:rsidP="00591696">
      <w:pPr>
        <w:rPr>
          <w:lang w:val="en-US" w:eastAsia="zh-CN"/>
        </w:rPr>
      </w:pPr>
      <w:r w:rsidRPr="00D94C71">
        <w:rPr>
          <w:lang w:val="en-US" w:eastAsia="zh-CN"/>
        </w:rPr>
        <w:t xml:space="preserve">The UE is not required to transmit UL signals or receive DL signals during time duration </w:t>
      </w:r>
      <w:r w:rsidRPr="00D94C71">
        <w:rPr>
          <w:lang w:eastAsia="zh-CN"/>
        </w:rPr>
        <w:t>T</w:t>
      </w:r>
      <w:r w:rsidRPr="00D94C71">
        <w:rPr>
          <w:vertAlign w:val="subscript"/>
          <w:lang w:eastAsia="zh-CN"/>
        </w:rPr>
        <w:t>BWPswitchDelay</w:t>
      </w:r>
      <w:r w:rsidRPr="00D94C71">
        <w:rPr>
          <w:lang w:val="en-US" w:eastAsia="zh-CN"/>
        </w:rPr>
        <w:t xml:space="preserve"> on the SpCell in the UL BWP switch. </w:t>
      </w:r>
      <w:r w:rsidRPr="00D94C71">
        <w:t>The UE is not required to follow the requirements defined in this clause when pe</w:t>
      </w:r>
      <w:r>
        <w:t>rforming a UL BWP switch between the UL BWPs in disjoint channel bandwidths or in partially overlapping channel bandwidths.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169"/>
    </w:p>
    <w:p w14:paraId="341191E0" w14:textId="477FF8BC" w:rsidR="00CD22EB" w:rsidRPr="009C5807" w:rsidRDefault="003A4F63" w:rsidP="003227B7">
      <w:pPr>
        <w:pStyle w:val="Heading2"/>
        <w:rPr>
          <w:lang w:eastAsia="zh-CN"/>
        </w:rPr>
      </w:pPr>
      <w:bookmarkStart w:id="192"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192"/>
    </w:p>
    <w:p w14:paraId="21161538" w14:textId="34CDFDA1" w:rsidR="00CD22EB" w:rsidRPr="009C5807" w:rsidRDefault="003A4F63" w:rsidP="003227B7">
      <w:pPr>
        <w:pStyle w:val="Heading3"/>
        <w:rPr>
          <w:lang w:eastAsia="ko-KR"/>
        </w:rPr>
      </w:pPr>
      <w:bookmarkStart w:id="193" w:name="_Toc5952665"/>
      <w:r w:rsidRPr="009C5807">
        <w:rPr>
          <w:lang w:eastAsia="ko-KR"/>
        </w:rPr>
        <w:t>8.8</w:t>
      </w:r>
      <w:r w:rsidR="00CD22EB" w:rsidRPr="009C5807">
        <w:rPr>
          <w:lang w:eastAsia="ko-KR"/>
        </w:rPr>
        <w:t>.1</w:t>
      </w:r>
      <w:r w:rsidR="00CD22EB" w:rsidRPr="009C5807">
        <w:rPr>
          <w:lang w:eastAsia="ko-KR"/>
        </w:rPr>
        <w:tab/>
        <w:t>Introduction</w:t>
      </w:r>
      <w:bookmarkEnd w:id="193"/>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194" w:name="_Toc5952666"/>
      <w:r w:rsidRPr="009C5807">
        <w:rPr>
          <w:lang w:eastAsia="ko-KR"/>
        </w:rPr>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194"/>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The requirements in this clause shall apply for the UE,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r w:rsidR="00CD22EB" w:rsidRPr="009C5807">
        <w:rPr>
          <w:lang w:eastAsia="ko-KR"/>
        </w:rPr>
        <w:t xml:space="preserve"> = 20ms + T</w:t>
      </w:r>
      <w:r w:rsidR="00CD22EB" w:rsidRPr="009C5807">
        <w:rPr>
          <w:vertAlign w:val="subscript"/>
          <w:lang w:eastAsia="ko-KR"/>
        </w:rPr>
        <w:t>activation_time</w:t>
      </w:r>
      <w:r w:rsidR="00CD22EB" w:rsidRPr="009C5807">
        <w:rPr>
          <w:lang w:eastAsia="ko-KR"/>
        </w:rPr>
        <w:t xml:space="preserve"> + 50ms + T</w:t>
      </w:r>
      <w:r w:rsidR="00CD22EB" w:rsidRPr="009C5807">
        <w:rPr>
          <w:vertAlign w:val="subscript"/>
          <w:lang w:eastAsia="ko-KR"/>
        </w:rPr>
        <w:t>PCell_ DU</w:t>
      </w:r>
      <w:r w:rsidR="00CD22EB" w:rsidRPr="009C5807">
        <w:rPr>
          <w:lang w:eastAsia="ko-KR"/>
        </w:rPr>
        <w:t xml:space="preserve"> + T</w:t>
      </w:r>
      <w:r w:rsidR="00CD22EB" w:rsidRPr="009C5807">
        <w:rPr>
          <w:vertAlign w:val="subscript"/>
          <w:lang w:eastAsia="ko-KR"/>
        </w:rPr>
        <w:t>E-UTRAN-PSCell_ DU</w:t>
      </w:r>
    </w:p>
    <w:p w14:paraId="12461DFF" w14:textId="72F0C8FD"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activation_time</w:t>
      </w:r>
      <w:r w:rsidR="00CD22EB" w:rsidRPr="009C5807">
        <w:rPr>
          <w:lang w:eastAsia="ko-KR"/>
        </w:rPr>
        <w:t xml:space="preserve"> is the E-UTRAN PSCell activation delay. If the E-UTRAN PSCell is known, then T</w:t>
      </w:r>
      <w:r w:rsidR="00CD22EB" w:rsidRPr="009C5807">
        <w:rPr>
          <w:vertAlign w:val="subscript"/>
          <w:lang w:eastAsia="ko-KR"/>
        </w:rPr>
        <w:t>activation_time</w:t>
      </w:r>
      <w:r w:rsidR="00CD22EB" w:rsidRPr="009C5807">
        <w:rPr>
          <w:lang w:eastAsia="ko-KR"/>
        </w:rPr>
        <w:t xml:space="preserve"> is 20</w:t>
      </w:r>
      <w:r w:rsidR="00CD22EB" w:rsidRPr="009C5807">
        <w:rPr>
          <w:lang w:eastAsia="zh-CN"/>
        </w:rPr>
        <w:t>ms</w:t>
      </w:r>
      <w:r w:rsidR="00CD22EB" w:rsidRPr="009C5807">
        <w:rPr>
          <w:lang w:eastAsia="ko-KR"/>
        </w:rPr>
        <w:t>. If the E-UTRAN PSCell is unknown, then T</w:t>
      </w:r>
      <w:r w:rsidR="00CD22EB" w:rsidRPr="009C5807">
        <w:rPr>
          <w:vertAlign w:val="subscript"/>
          <w:lang w:eastAsia="ko-KR"/>
        </w:rPr>
        <w:t>activation_time</w:t>
      </w:r>
      <w:r w:rsidR="00CD22EB" w:rsidRPr="009C5807">
        <w:rPr>
          <w:lang w:eastAsia="ko-KR"/>
        </w:rPr>
        <w:t xml:space="preserve"> is 30ms provided the E-UTRAN PSCell can be successfully detected on the first attempt.</w:t>
      </w:r>
    </w:p>
    <w:p w14:paraId="26F97F1A" w14:textId="1A5B8108"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PCell_ DU</w:t>
      </w:r>
      <w:r w:rsidR="00CD22EB" w:rsidRPr="009C5807">
        <w:rPr>
          <w:lang w:eastAsia="ko-KR"/>
        </w:rPr>
        <w:t xml:space="preserve"> is the delay uncertainty due to PCell PRACH preamble transmission. T</w:t>
      </w:r>
      <w:r w:rsidR="00CD22EB" w:rsidRPr="009C5807">
        <w:rPr>
          <w:vertAlign w:val="subscript"/>
          <w:lang w:eastAsia="ko-KR"/>
        </w:rPr>
        <w:t>PCell_ DU</w:t>
      </w:r>
      <w:r w:rsidR="00CD22EB" w:rsidRPr="009C5807">
        <w:rPr>
          <w:lang w:eastAsia="ko-KR"/>
        </w:rPr>
        <w:t xml:space="preserve"> is up to 20ms if E-UTRAN PSCell activation is interrupted by a PCell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
        <w:rPr>
          <w:lang w:eastAsia="ko-KR"/>
        </w:rPr>
      </w:pPr>
      <w:r w:rsidRPr="009C5807">
        <w:rPr>
          <w:lang w:eastAsia="ko-KR"/>
        </w:rPr>
        <w:lastRenderedPageBreak/>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
        <w:rPr>
          <w:lang w:eastAsia="ko-KR"/>
        </w:rPr>
      </w:pPr>
      <w:r w:rsidRPr="009C5807">
        <w:rPr>
          <w:lang w:eastAsia="ko-KR"/>
        </w:rPr>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195"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195"/>
    </w:p>
    <w:p w14:paraId="085FE1E5" w14:textId="28C2EA6A"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r w:rsidRPr="009C5807">
        <w:rPr>
          <w:lang w:eastAsia="zh-CN"/>
        </w:rPr>
        <w:t>P</w:t>
      </w:r>
      <w:r w:rsidRPr="009C5807">
        <w:rPr>
          <w:lang w:eastAsia="ko-KR"/>
        </w:rPr>
        <w:t>Cell</w:t>
      </w:r>
      <w:r w:rsidRPr="009C5807">
        <w:rPr>
          <w:lang w:eastAsia="zh-CN"/>
        </w:rPr>
        <w:t xml:space="preserve"> and E-UTRAN PSCell and may also be configured with one or more SCells and/or E-UTRAN SCells.</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PSCell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196" w:name="_Toc535475995"/>
      <w:bookmarkStart w:id="197" w:name="_Toc5952668"/>
      <w:r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198" w:name="_Hlk18514597"/>
      <w:r w:rsidRPr="009C5807">
        <w:rPr>
          <w:lang w:eastAsia="ko-KR"/>
        </w:rPr>
        <w:t>PCell in FR1.</w:t>
      </w:r>
      <w:bookmarkEnd w:id="198"/>
    </w:p>
    <w:p w14:paraId="206F0E38" w14:textId="213308E7"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PSCell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PSCell in FR2 no later than in subframe </w:t>
      </w:r>
      <w:r w:rsidRPr="009C5807">
        <w:rPr>
          <w:i/>
          <w:lang w:eastAsia="ko-KR"/>
        </w:rPr>
        <w:t xml:space="preserve">n </w:t>
      </w:r>
      <w:r w:rsidRPr="009C5807">
        <w:rPr>
          <w:lang w:eastAsia="ko-KR"/>
        </w:rPr>
        <w:t>+</w:t>
      </w:r>
      <w:r w:rsidRPr="009C5807">
        <w:rPr>
          <w:lang w:eastAsia="ja-JP"/>
        </w:rPr>
        <w:t xml:space="preserve"> </w:t>
      </w:r>
      <w:r w:rsidR="00C058B3" w:rsidRPr="009C5807">
        <w:rPr>
          <w:lang w:eastAsia="ja-JP"/>
        </w:rPr>
        <w:t>T</w:t>
      </w:r>
      <w:r w:rsidR="00C058B3" w:rsidRPr="009C5807">
        <w:rPr>
          <w:vertAlign w:val="subscript"/>
          <w:lang w:eastAsia="ja-JP"/>
        </w:rPr>
        <w:t>config_PSCell</w:t>
      </w:r>
      <w:r w:rsidRPr="009C5807">
        <w:rPr>
          <w:lang w:eastAsia="ja-JP"/>
        </w:rPr>
        <w:t>:</w:t>
      </w:r>
    </w:p>
    <w:p w14:paraId="0BA1FC5E" w14:textId="58A7A0AD" w:rsidR="00A65DD4" w:rsidRPr="009C5807" w:rsidRDefault="00A65DD4" w:rsidP="00A65DD4">
      <w:r w:rsidRPr="009C5807">
        <w:t>where:</w:t>
      </w:r>
    </w:p>
    <w:p w14:paraId="7CCA004C" w14:textId="77777777" w:rsidR="009B0041" w:rsidRPr="009C5807" w:rsidRDefault="009B0041" w:rsidP="00EF1BE1">
      <w:pPr>
        <w:pStyle w:val="B10"/>
        <w:rPr>
          <w:vertAlign w:val="subscript"/>
          <w:lang w:eastAsia="zh-CN"/>
        </w:rPr>
      </w:pPr>
      <w:r w:rsidRPr="009C5807">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
        <w:rPr>
          <w:lang w:eastAsia="ko-KR"/>
        </w:rPr>
      </w:pPr>
      <w:r w:rsidRPr="009C5807">
        <w:rPr>
          <w:lang w:eastAsia="ko-KR"/>
        </w:rPr>
        <w:lastRenderedPageBreak/>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391B0CCF" w14:textId="77777777" w:rsidR="009B0041" w:rsidRPr="009C5807" w:rsidRDefault="009B0041" w:rsidP="009B0041">
      <w:r w:rsidRPr="009C5807">
        <w:t xml:space="preserve">Upon receiving PSCell release in subframe </w:t>
      </w:r>
      <w:r w:rsidRPr="009C5807">
        <w:rPr>
          <w:i/>
        </w:rPr>
        <w:t>n</w:t>
      </w:r>
      <w:r w:rsidRPr="009C5807">
        <w:t xml:space="preserve">, the UE shall accomplish the release actions specified in TS 38.331 [2] no later than in subframe </w:t>
      </w:r>
      <w:r w:rsidRPr="009C5807">
        <w:rPr>
          <w:i/>
        </w:rPr>
        <w:t>n+</w:t>
      </w:r>
      <w:r w:rsidRPr="009C5807">
        <w:t xml:space="preserve"> T</w:t>
      </w:r>
      <w:r w:rsidRPr="009C5807">
        <w:rPr>
          <w:vertAlign w:val="subscript"/>
        </w:rPr>
        <w:t>RRC_delay</w:t>
      </w:r>
      <w:r w:rsidRPr="009C5807">
        <w:t>:</w:t>
      </w:r>
    </w:p>
    <w:p w14:paraId="72D68C34" w14:textId="31CBE138" w:rsidR="00A65DD4" w:rsidRPr="009C5807" w:rsidRDefault="00A65DD4" w:rsidP="00A65DD4">
      <w:r w:rsidRPr="009C5807">
        <w:t>where</w:t>
      </w:r>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196"/>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
        <w:rPr>
          <w:lang w:eastAsia="zh-CN"/>
        </w:rPr>
      </w:pPr>
      <w:r w:rsidRPr="009C5807">
        <w:rPr>
          <w:lang w:eastAsia="zh-CN"/>
        </w:rPr>
        <w:t>-</w:t>
      </w:r>
      <w:r w:rsidRPr="009C5807">
        <w:rPr>
          <w:lang w:eastAsia="zh-CN"/>
        </w:rPr>
        <w:tab/>
      </w:r>
      <w:bookmarkStart w:id="199" w:name="_Hlk18067072"/>
      <w:r w:rsidRPr="009C5807">
        <w:rPr>
          <w:lang w:eastAsia="zh-CN"/>
        </w:rPr>
        <w:t>The SSB associated with the TCI state remain detectable during the TCI switching period</w:t>
      </w:r>
      <w:bookmarkEnd w:id="199"/>
    </w:p>
    <w:p w14:paraId="051999AB" w14:textId="753542DB" w:rsidR="009B0041" w:rsidRPr="009C5807" w:rsidRDefault="009B0041" w:rsidP="00EF1BE1">
      <w:pPr>
        <w:pStyle w:val="B3"/>
        <w:rPr>
          <w:lang w:eastAsia="zh-CN"/>
        </w:rPr>
      </w:pPr>
      <w:r w:rsidRPr="009C5807">
        <w:rPr>
          <w:lang w:eastAsia="zh-CN"/>
        </w:rPr>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lastRenderedPageBreak/>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at the first slot that is 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4379B92F" w14:textId="0C053A1F" w:rsidR="009C18A0" w:rsidRDefault="009C18A0" w:rsidP="009C18A0">
      <w:pPr>
        <w:rPr>
          <w:lang w:eastAsia="en-GB"/>
        </w:rPr>
      </w:pPr>
      <w:r w:rsidRPr="008C6DE4">
        <w:rPr>
          <w:lang w:eastAsia="en-GB"/>
        </w:rPr>
        <w:t xml:space="preserve">Where </w:t>
      </w:r>
    </w:p>
    <w:p w14:paraId="2FC21259" w14:textId="42E00285"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QCL-TypeD in FR2</w:t>
      </w:r>
      <w:r>
        <w:rPr>
          <w:lang w:eastAsia="en-GB"/>
        </w:rPr>
        <w:t xml:space="preserve">. Otherwise, </w:t>
      </w:r>
    </w:p>
    <w:p w14:paraId="4346A4BE" w14:textId="3457B218"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sidR="00D4298E">
        <w:rPr>
          <w:rFonts w:hint="eastAsia"/>
          <w:lang w:val="en-US" w:eastAsia="zh-CN"/>
        </w:rPr>
        <w:t xml:space="preserve"> only</w:t>
      </w:r>
    </w:p>
    <w:p w14:paraId="6C3CCAD2" w14:textId="18D96F2F"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applying spatial QCL 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6F9C86DB" w14:textId="5F49FBF9" w:rsidR="00A65DD4" w:rsidRPr="009C5807" w:rsidRDefault="00A65DD4" w:rsidP="00A65DD4">
      <w:pPr>
        <w:rPr>
          <w:rFonts w:eastAsia="Malgun Gothic"/>
          <w:lang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RRC activation command at slot n</w:t>
      </w:r>
      <w:r w:rsidRPr="009C5807">
        <w:rPr>
          <w:lang w:val="en-US" w:eastAsia="zh-CN"/>
        </w:rPr>
        <w:t>, UE shall be able to receive PD</w:t>
      </w:r>
      <w:r w:rsidRPr="009C5807">
        <w:rPr>
          <w:rFonts w:eastAsia="Malgun Gothic"/>
          <w:lang w:val="en-US" w:eastAsia="zh-CN"/>
        </w:rPr>
        <w:t>C</w:t>
      </w:r>
      <w:r w:rsidRPr="009C5807">
        <w:rPr>
          <w:lang w:val="en-US" w:eastAsia="zh-CN"/>
        </w:rPr>
        <w:t xml:space="preserve">CH 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00A16ED2" w:rsidRPr="009C5807">
        <w:rPr>
          <w:rFonts w:eastAsia="Malgun Gothic"/>
          <w:lang w:val="en-US" w:eastAsia="zh-CN"/>
        </w:rPr>
        <w:t>at the first slot that is after</w:t>
      </w:r>
      <w:r w:rsidRPr="009C5807">
        <w:rPr>
          <w:lang w:val="en-US" w:eastAsia="zh-CN"/>
        </w:rPr>
        <w:t xml:space="preserve"> slot n+</w:t>
      </w:r>
      <w:r w:rsidRPr="009C5807">
        <w:rPr>
          <w:rFonts w:eastAsia="Malgun Gothic"/>
          <w:lang w:eastAsia="zh-CN"/>
        </w:rPr>
        <w:t xml:space="preserve"> </w:t>
      </w:r>
      <w:r w:rsidR="004F38C7">
        <w:rPr>
          <w:rFonts w:eastAsia="Malgun Gothic"/>
          <w:lang w:eastAsia="zh-CN"/>
        </w:rPr>
        <w:t>(</w:t>
      </w:r>
      <w:r w:rsidR="004F38C7" w:rsidRPr="00224950">
        <w:rPr>
          <w:rFonts w:eastAsia="Malgun Gothic"/>
          <w:lang w:eastAsia="zh-CN"/>
        </w:rPr>
        <w:t>T</w:t>
      </w:r>
      <w:r w:rsidR="004F38C7" w:rsidRPr="00224950">
        <w:rPr>
          <w:rFonts w:eastAsia="Malgun Gothic"/>
          <w:vertAlign w:val="subscript"/>
          <w:lang w:eastAsia="zh-CN"/>
        </w:rPr>
        <w:t>RRC_processing</w:t>
      </w:r>
      <w:r w:rsidR="004F38C7" w:rsidRPr="00224950">
        <w:rPr>
          <w:rFonts w:eastAsia="Malgun Gothic"/>
          <w:lang w:eastAsia="zh-CN"/>
        </w:rPr>
        <w:t xml:space="preserve"> </w:t>
      </w:r>
      <w:r w:rsidR="004F38C7" w:rsidRPr="00885F53">
        <w:rPr>
          <w:rFonts w:eastAsia="Malgun Gothic"/>
          <w:lang w:val="en-US" w:eastAsia="zh-CN"/>
        </w:rPr>
        <w:t>+TO</w:t>
      </w:r>
      <w:r w:rsidR="004F38C7" w:rsidRPr="00885F53">
        <w:rPr>
          <w:rFonts w:eastAsia="Malgun Gothic"/>
          <w:vertAlign w:val="subscript"/>
          <w:lang w:val="en-US" w:eastAsia="zh-CN"/>
        </w:rPr>
        <w:t>k</w:t>
      </w:r>
      <w:r w:rsidR="004F38C7" w:rsidRPr="00885F53">
        <w:rPr>
          <w:rFonts w:eastAsia="Malgun Gothic"/>
          <w:lang w:val="en-US" w:eastAsia="zh-CN"/>
        </w:rPr>
        <w:t>*(T</w:t>
      </w:r>
      <w:r w:rsidR="004F38C7" w:rsidRPr="00885F53">
        <w:rPr>
          <w:rFonts w:eastAsia="Malgun Gothic"/>
          <w:vertAlign w:val="subscript"/>
          <w:lang w:val="en-US" w:eastAsia="zh-CN"/>
        </w:rPr>
        <w:t xml:space="preserve">first-SSB </w:t>
      </w:r>
      <w:r w:rsidR="004F38C7" w:rsidRPr="00885F53">
        <w:rPr>
          <w:rFonts w:eastAsia="Malgun Gothic"/>
          <w:lang w:val="en-US" w:eastAsia="zh-CN"/>
        </w:rPr>
        <w:t>+ T</w:t>
      </w:r>
      <w:r w:rsidR="004F38C7" w:rsidRPr="00885F53">
        <w:rPr>
          <w:rFonts w:eastAsia="Malgun Gothic"/>
          <w:vertAlign w:val="subscript"/>
          <w:lang w:val="en-US" w:eastAsia="zh-CN"/>
        </w:rPr>
        <w:t>SSB-proc</w:t>
      </w:r>
      <w:r w:rsidR="004F38C7" w:rsidRPr="00885F53">
        <w:rPr>
          <w:rFonts w:eastAsia="Malgun Gothic"/>
          <w:lang w:val="en-US" w:eastAsia="zh-CN"/>
        </w:rPr>
        <w:t>)</w:t>
      </w:r>
      <w:r w:rsidR="004F38C7">
        <w:rPr>
          <w:rFonts w:eastAsia="Malgun Gothic"/>
          <w:lang w:val="en-US" w:eastAsia="zh-CN"/>
        </w:rPr>
        <w:t>)</w:t>
      </w:r>
      <w:r w:rsidRPr="009C5807">
        <w:rPr>
          <w:lang w:val="en-US" w:eastAsia="zh-CN"/>
        </w:rPr>
        <w:t xml:space="preserve"> / </w:t>
      </w:r>
      <w:r w:rsidRPr="009C5807">
        <w:rPr>
          <w:i/>
          <w:lang w:val="en-US" w:eastAsia="zh-CN"/>
        </w:rPr>
        <w:t>NR slot length</w:t>
      </w:r>
      <w:r w:rsidR="004F38C7">
        <w:rPr>
          <w:lang w:val="en-US" w:eastAsia="zh-CN"/>
        </w:rPr>
        <w:t>,</w:t>
      </w:r>
      <w:r w:rsidR="004F38C7" w:rsidRPr="00885F53">
        <w:rPr>
          <w:lang w:val="en-US" w:eastAsia="zh-CN"/>
        </w:rPr>
        <w:t xml:space="preserve"> </w:t>
      </w:r>
      <w:r w:rsidR="004F38C7">
        <w:rPr>
          <w:lang w:val="en-US" w:eastAsia="zh-CN"/>
        </w:rPr>
        <w:t>w</w:t>
      </w:r>
      <w:r w:rsidR="004F38C7" w:rsidRPr="00885F53">
        <w:rPr>
          <w:lang w:val="en-US" w:eastAsia="zh-CN"/>
        </w:rPr>
        <w:t>here</w:t>
      </w:r>
      <w:r w:rsidRPr="009C5807">
        <w:rPr>
          <w:lang w:val="en-US" w:eastAsia="zh-CN"/>
        </w:rPr>
        <w:t xml:space="preserve"> </w:t>
      </w:r>
      <w:r w:rsidRPr="009C5807">
        <w:rPr>
          <w:rFonts w:eastAsia="Malgun Gothic"/>
          <w:lang w:eastAsia="zh-CN"/>
        </w:rPr>
        <w:t>T</w:t>
      </w:r>
      <w:r w:rsidRPr="009C5807">
        <w:rPr>
          <w:rFonts w:eastAsia="Malgun Gothic"/>
          <w:vertAlign w:val="subscript"/>
          <w:lang w:eastAsia="zh-CN"/>
        </w:rPr>
        <w:t xml:space="preserve">RRC_processing </w:t>
      </w:r>
      <w:r w:rsidRPr="009C5807">
        <w:rPr>
          <w:rFonts w:eastAsia="Malgun Gothic"/>
          <w:lang w:eastAsia="zh-CN"/>
        </w:rPr>
        <w:t>is</w:t>
      </w:r>
      <w:r w:rsidRPr="009C5807">
        <w:rPr>
          <w:lang w:val="en-US" w:eastAsia="zh-CN"/>
        </w:rPr>
        <w:t xml:space="preserve"> the RRC processing delay,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 </w:t>
      </w:r>
      <w:r w:rsidRPr="009C5807">
        <w:rPr>
          <w:rFonts w:eastAsia="Malgun Gothic"/>
          <w:lang w:eastAsia="zh-CN"/>
        </w:rPr>
        <w:t>The UE is not required to receive PDCCH/PDSCH</w:t>
      </w:r>
      <w:r w:rsidR="00A16ED2" w:rsidRPr="009C5807">
        <w:rPr>
          <w:rFonts w:eastAsia="Malgun Gothic"/>
          <w:lang w:eastAsia="zh-CN"/>
        </w:rPr>
        <w:t>/CSI-RS</w:t>
      </w:r>
      <w:r w:rsidRPr="009C5807">
        <w:rPr>
          <w:rFonts w:eastAsia="Malgun Gothic"/>
          <w:lang w:eastAsia="zh-CN"/>
        </w:rPr>
        <w:t xml:space="preserve"> or transmit PUCCH/PUSCH until the end of switching period. </w:t>
      </w:r>
    </w:p>
    <w:p w14:paraId="6450BC71" w14:textId="77777777" w:rsidR="00A65DD4" w:rsidRPr="009C5807" w:rsidRDefault="00A65DD4" w:rsidP="00A65DD4">
      <w:pPr>
        <w:rPr>
          <w:lang w:val="en-US" w:eastAsia="zh-CN"/>
        </w:rPr>
      </w:pPr>
      <w:r w:rsidRPr="009C5807">
        <w:rPr>
          <w:lang w:val="en-US" w:eastAsia="zh-CN"/>
        </w:rPr>
        <w:lastRenderedPageBreak/>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by the UE; The SSB shall be the QCL-TypeA or QCL-TypeC to target TCI state.</w:t>
      </w:r>
    </w:p>
    <w:p w14:paraId="05A1BEDC" w14:textId="3B0216DC" w:rsidR="00A16ED2" w:rsidRPr="009C5807" w:rsidRDefault="00A16ED2" w:rsidP="00A16ED2">
      <w:pPr>
        <w:rPr>
          <w:rFonts w:eastAsia="Malgun Gothic"/>
          <w:lang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RRC activation command at slot n</w:t>
      </w:r>
      <w:r w:rsidRPr="009C5807">
        <w:rPr>
          <w:lang w:val="en-US" w:eastAsia="zh-CN"/>
        </w:rPr>
        <w:t>, UE shall be able to receive PD</w:t>
      </w:r>
      <w:r w:rsidRPr="009C5807">
        <w:rPr>
          <w:rFonts w:eastAsia="Malgun Gothic"/>
          <w:lang w:val="en-US" w:eastAsia="zh-CN"/>
        </w:rPr>
        <w:t>C</w:t>
      </w:r>
      <w:r w:rsidRPr="009C5807">
        <w:rPr>
          <w:lang w:val="en-US" w:eastAsia="zh-CN"/>
        </w:rPr>
        <w:t xml:space="preserve">CH 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bookmarkStart w:id="200" w:name="_Hlk45092599"/>
      <w:r w:rsidRPr="009C5807">
        <w:rPr>
          <w:rFonts w:eastAsia="Malgun Gothic"/>
          <w:lang w:val="en-US" w:eastAsia="zh-CN"/>
        </w:rPr>
        <w:t>at the first slot that is afte</w:t>
      </w:r>
      <w:bookmarkStart w:id="201" w:name="_Hlk45092607"/>
      <w:bookmarkEnd w:id="200"/>
      <w:r w:rsidRPr="009C5807">
        <w:rPr>
          <w:rFonts w:eastAsia="Malgun Gothic"/>
          <w:lang w:val="en-US" w:eastAsia="zh-CN"/>
        </w:rPr>
        <w:t>r</w:t>
      </w:r>
      <w:bookmarkEnd w:id="201"/>
      <w:r w:rsidRPr="009C5807">
        <w:rPr>
          <w:lang w:val="en-US" w:eastAsia="zh-CN"/>
        </w:rPr>
        <w:t xml:space="preserve"> slot n+</w:t>
      </w:r>
      <w:r w:rsidRPr="009C5807">
        <w:rPr>
          <w:rFonts w:eastAsia="Malgun Gothic"/>
          <w:lang w:eastAsia="zh-CN"/>
        </w:rPr>
        <w:t xml:space="preserve"> T</w:t>
      </w:r>
      <w:r w:rsidRPr="009C5807">
        <w:rPr>
          <w:rFonts w:eastAsia="Malgun Gothic"/>
          <w:vertAlign w:val="subscript"/>
          <w:lang w:eastAsia="zh-CN"/>
        </w:rPr>
        <w:t xml:space="preserve">RRC_processing </w:t>
      </w:r>
      <w:r w:rsidRPr="009C5807">
        <w:rPr>
          <w:rFonts w:eastAsia="Malgun Gothic"/>
          <w:lang w:eastAsia="zh-CN"/>
        </w:rPr>
        <w:t xml:space="preserve"> </w:t>
      </w:r>
      <w:r w:rsidRPr="009C5807">
        <w:rPr>
          <w:rFonts w:eastAsia="Malgun Gothic"/>
          <w:lang w:val="en-US" w:eastAsia="zh-CN"/>
        </w:rPr>
        <w:t>+</w:t>
      </w:r>
      <w:r w:rsidRPr="009C5807">
        <w:rPr>
          <w:lang w:eastAsia="en-GB"/>
        </w:rPr>
        <w:t>T</w:t>
      </w:r>
      <w:r w:rsidRPr="009C5807">
        <w:rPr>
          <w:vertAlign w:val="subscript"/>
          <w:lang w:eastAsia="en-GB"/>
        </w:rPr>
        <w:t xml:space="preserve">L1-RSRP </w:t>
      </w:r>
      <w:r w:rsidRPr="009C5807">
        <w:rPr>
          <w:rFonts w:eastAsia="Malgun Gothic"/>
          <w:lang w:val="en-US" w:eastAsia="zh-CN"/>
        </w:rPr>
        <w:t>+TO</w:t>
      </w:r>
      <w:r w:rsidRPr="009C5807">
        <w:rPr>
          <w:rFonts w:eastAsia="Malgun Gothic"/>
          <w:vertAlign w:val="subscript"/>
          <w:lang w:val="en-US" w:eastAsia="zh-CN"/>
        </w:rPr>
        <w:t>uk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w:t>
      </w:r>
      <w:r w:rsidRPr="009C5807">
        <w:rPr>
          <w:lang w:val="en-US" w:eastAsia="zh-CN"/>
        </w:rPr>
        <w:t xml:space="preserve"> / </w:t>
      </w:r>
      <w:r w:rsidRPr="009C5807">
        <w:rPr>
          <w:i/>
          <w:lang w:val="en-US" w:eastAsia="zh-CN"/>
        </w:rPr>
        <w:t>NR slot length</w:t>
      </w:r>
      <w:r w:rsidR="004F38C7">
        <w:rPr>
          <w:lang w:val="en-US" w:eastAsia="zh-CN"/>
        </w:rPr>
        <w:t>,</w:t>
      </w:r>
      <w:r w:rsidR="004F38C7" w:rsidRPr="00885F53">
        <w:rPr>
          <w:lang w:val="en-US" w:eastAsia="zh-CN"/>
        </w:rPr>
        <w:t xml:space="preserve"> </w:t>
      </w:r>
      <w:r w:rsidR="004F38C7">
        <w:rPr>
          <w:lang w:val="en-US" w:eastAsia="zh-CN"/>
        </w:rPr>
        <w:t>w</w:t>
      </w:r>
      <w:r w:rsidR="004F38C7" w:rsidRPr="00885F53">
        <w:rPr>
          <w:lang w:val="en-US" w:eastAsia="zh-CN"/>
        </w:rPr>
        <w:t>here</w:t>
      </w:r>
      <w:r w:rsidRPr="009C5807">
        <w:rPr>
          <w:lang w:val="en-US" w:eastAsia="zh-CN"/>
        </w:rPr>
        <w:t xml:space="preserve"> </w:t>
      </w:r>
      <w:r w:rsidRPr="009C5807">
        <w:rPr>
          <w:rFonts w:eastAsia="Malgun Gothic"/>
          <w:lang w:eastAsia="zh-CN"/>
        </w:rPr>
        <w:t>T</w:t>
      </w:r>
      <w:r w:rsidRPr="009C5807">
        <w:rPr>
          <w:rFonts w:eastAsia="Malgun Gothic"/>
          <w:vertAlign w:val="subscript"/>
          <w:lang w:eastAsia="zh-CN"/>
        </w:rPr>
        <w:t xml:space="preserve">RRC_processing </w:t>
      </w:r>
      <w:r w:rsidRPr="009C5807">
        <w:rPr>
          <w:rFonts w:eastAsia="Malgun Gothic"/>
          <w:lang w:eastAsia="zh-CN"/>
        </w:rPr>
        <w:t>is</w:t>
      </w:r>
      <w:r w:rsidRPr="009C5807">
        <w:rPr>
          <w:lang w:val="en-US" w:eastAsia="zh-CN"/>
        </w:rPr>
        <w:t xml:space="preserve"> the RRC processing delay, </w:t>
      </w:r>
      <w:r w:rsidRPr="009C5807">
        <w:rPr>
          <w:rFonts w:eastAsia="Malgun Gothic"/>
          <w:lang w:val="en-US" w:eastAsia="zh-CN"/>
        </w:rPr>
        <w:t>and TO</w:t>
      </w:r>
      <w:r w:rsidRPr="009C5807">
        <w:rPr>
          <w:rFonts w:eastAsia="Malgun Gothic"/>
          <w:vertAlign w:val="subscript"/>
          <w:lang w:val="en-US" w:eastAsia="zh-CN"/>
        </w:rPr>
        <w:t xml:space="preserve">uk </w:t>
      </w:r>
      <w:r w:rsidRPr="009C5807">
        <w:rPr>
          <w:rFonts w:eastAsia="Malgun Gothic"/>
          <w:lang w:val="en-US" w:eastAsia="zh-CN"/>
        </w:rPr>
        <w:t xml:space="preserve">, </w:t>
      </w:r>
      <w:r w:rsidRPr="009C5807">
        <w:rPr>
          <w:lang w:eastAsia="en-GB"/>
        </w:rPr>
        <w:t>T</w:t>
      </w:r>
      <w:r w:rsidRPr="009C5807">
        <w:rPr>
          <w:vertAlign w:val="subscript"/>
          <w:lang w:eastAsia="en-GB"/>
        </w:rPr>
        <w:t>L1-RSRP</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 </w:t>
      </w:r>
      <w:r w:rsidRPr="009C5807">
        <w:rPr>
          <w:rFonts w:eastAsia="Malgun Gothic"/>
          <w:lang w:eastAsia="zh-CN"/>
        </w:rPr>
        <w:t>The UE is not required to receive PDCCH/PDSCH/CSI-RS 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62A87201" w14:textId="252D00E2" w:rsidR="006732EB" w:rsidRPr="009C5807" w:rsidRDefault="006732EB" w:rsidP="006732EB">
      <w:pPr>
        <w:pStyle w:val="B10"/>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
        <w:rPr>
          <w:lang w:val="en-US" w:eastAsia="zh-CN"/>
        </w:rPr>
      </w:pPr>
      <w:r w:rsidRPr="009C5807">
        <w:rPr>
          <w:lang w:val="en-US" w:eastAsia="zh-CN"/>
        </w:rPr>
        <w:t>-</w:t>
      </w:r>
      <w:r w:rsidRPr="009C5807">
        <w:rPr>
          <w:lang w:val="en-US" w:eastAsia="zh-CN"/>
        </w:rPr>
        <w:tab/>
        <w:t>The SSB shall be the QCL-TypeA or QCL-TypeC to target TCI state</w:t>
      </w:r>
    </w:p>
    <w:p w14:paraId="3AF38166" w14:textId="475871DA" w:rsidR="00070190" w:rsidRPr="009C5807" w:rsidRDefault="006732EB" w:rsidP="00070190">
      <w:pPr>
        <w:spacing w:after="0"/>
        <w:rPr>
          <w:i/>
          <w:lang w:eastAsia="zh-CN"/>
        </w:rPr>
      </w:pPr>
      <w:r w:rsidRPr="009C5807">
        <w:rPr>
          <w:lang w:val="en-US" w:eastAsia="zh-CN"/>
        </w:rPr>
        <w:t>The requirements for RRC based TCI state switch delay apply when only 1 TCI state is configured in RRC TCI state list.</w:t>
      </w:r>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7DF06D1B" w:rsidR="00E25155" w:rsidRDefault="00E25155" w:rsidP="00125AB5">
      <w:pPr>
        <w:rPr>
          <w:rFonts w:eastAsia="Malgun Gothic"/>
          <w:lang w:eastAsia="zh-CN"/>
        </w:rPr>
      </w:pPr>
      <w:r>
        <w:rPr>
          <w:lang w:eastAsia="zh-CN"/>
        </w:rPr>
        <w:t xml:space="preserve">The requirements in this </w:t>
      </w:r>
      <w:r w:rsidR="0063092D">
        <w:rPr>
          <w:lang w:eastAsia="zh-CN"/>
        </w:rPr>
        <w:t>clause</w:t>
      </w:r>
      <w:r>
        <w:rPr>
          <w:lang w:eastAsia="zh-CN"/>
        </w:rPr>
        <w:t xml:space="preserv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 xml:space="preserve">within the delay defined in this </w:t>
      </w:r>
      <w:r w:rsidR="0063092D">
        <w:rPr>
          <w:lang w:eastAsia="zh-CN"/>
        </w:rPr>
        <w:t>clause</w:t>
      </w:r>
      <w:r>
        <w:rPr>
          <w:lang w:eastAsia="zh-CN"/>
        </w:rPr>
        <w:t>.</w:t>
      </w:r>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Default="00E25155" w:rsidP="00E25155">
      <w:pPr>
        <w:pStyle w:val="B2"/>
        <w:rPr>
          <w:lang w:eastAsia="zh-CN"/>
        </w:rPr>
      </w:pPr>
      <w:r>
        <w:rPr>
          <w:lang w:eastAsia="zh-CN"/>
        </w:rPr>
        <w:t>-</w:t>
      </w:r>
      <w:r>
        <w:rPr>
          <w:lang w:eastAsia="zh-CN"/>
        </w:rPr>
        <w:tab/>
        <w:t xml:space="preserve">TCI state switch command is received within 1280 ms of the last transmission of the RS resource for beam reporting or measurement </w:t>
      </w:r>
    </w:p>
    <w:p w14:paraId="4EEF5E28" w14:textId="77777777" w:rsidR="00E25155" w:rsidRDefault="00E25155" w:rsidP="00E25155">
      <w:pPr>
        <w:pStyle w:val="B2"/>
        <w:rPr>
          <w:lang w:eastAsia="zh-CN"/>
        </w:rPr>
      </w:pPr>
      <w:r>
        <w:rPr>
          <w:lang w:eastAsia="zh-CN"/>
        </w:rPr>
        <w:t>-</w:t>
      </w:r>
      <w:r>
        <w:rPr>
          <w:lang w:eastAsia="zh-CN"/>
        </w:rPr>
        <w:tab/>
        <w:t>The UE has sent at least 1 L1-RSRP report for the target TCI state before the TCI state switch command</w:t>
      </w:r>
    </w:p>
    <w:p w14:paraId="4FFC112D" w14:textId="77777777" w:rsidR="00E25155" w:rsidRDefault="00E25155" w:rsidP="00E25155">
      <w:pPr>
        <w:pStyle w:val="B2"/>
        <w:rPr>
          <w:lang w:eastAsia="zh-CN"/>
        </w:rPr>
      </w:pPr>
      <w:r>
        <w:rPr>
          <w:lang w:eastAsia="zh-CN"/>
        </w:rPr>
        <w:t>-</w:t>
      </w:r>
      <w:r>
        <w:rPr>
          <w:lang w:eastAsia="zh-CN"/>
        </w:rPr>
        <w:tab/>
        <w:t xml:space="preserve">The TCI state remain detectable during the TCI state switching period </w:t>
      </w:r>
      <w:r w:rsidRPr="00585D58">
        <w:rPr>
          <w:lang w:val="en-US"/>
        </w:rPr>
        <w:t>in the occasions where the SSB is available at the UE</w:t>
      </w:r>
    </w:p>
    <w:p w14:paraId="142BD3BA" w14:textId="77777777" w:rsidR="00E25155" w:rsidRDefault="00E25155" w:rsidP="00E25155">
      <w:pPr>
        <w:pStyle w:val="B2"/>
        <w:rPr>
          <w:lang w:eastAsia="zh-CN"/>
        </w:rPr>
      </w:pPr>
      <w:r>
        <w:rPr>
          <w:lang w:eastAsia="zh-CN"/>
        </w:rPr>
        <w:t>-</w:t>
      </w:r>
      <w:r>
        <w:rPr>
          <w:lang w:eastAsia="zh-CN"/>
        </w:rPr>
        <w:tab/>
        <w:t xml:space="preserve">The SSB associated with the TCI state remain detectable during the TCI switching period </w:t>
      </w:r>
      <w:r w:rsidRPr="00585D58">
        <w:rPr>
          <w:lang w:val="en-US"/>
        </w:rPr>
        <w:t>in the occasions where the SSB is available at the UE</w:t>
      </w:r>
    </w:p>
    <w:p w14:paraId="70663B04" w14:textId="77777777" w:rsidR="00E25155" w:rsidRDefault="00E25155" w:rsidP="00E25155">
      <w:pPr>
        <w:pStyle w:val="B3"/>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t>Otherwise, the TCI state is unknown.</w:t>
      </w:r>
    </w:p>
    <w:p w14:paraId="337A5CF3" w14:textId="77777777" w:rsidR="00E25155" w:rsidRDefault="00E25155" w:rsidP="00E25155">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 xml:space="preserve">at the first slot that is </w:t>
      </w:r>
      <w:r>
        <w:rPr>
          <w:rFonts w:eastAsia="Malgun Gothic"/>
          <w:lang w:val="en-US" w:eastAsia="zh-CN"/>
        </w:rPr>
        <w:lastRenderedPageBreak/>
        <w:t>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3115E02F" w14:textId="7F700DA0" w:rsidR="00E25155" w:rsidRDefault="00E25155" w:rsidP="00734785">
      <w:pPr>
        <w:pStyle w:val="B10"/>
        <w:rPr>
          <w:lang w:val="en-US" w:eastAsia="zh-CN"/>
        </w:rPr>
      </w:pPr>
      <w:r>
        <w:rPr>
          <w:lang w:eastAsia="zh-CN"/>
        </w:rPr>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LBT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2F46382D" w14:textId="643EEBF8" w:rsidR="00E25155" w:rsidRDefault="00E25155" w:rsidP="00734785">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where the SSB may not be transmitted subject to CCA</w:t>
      </w:r>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3C9421B3" w14:textId="08C7B222" w:rsidR="00E25155" w:rsidRDefault="00E25155" w:rsidP="00734785">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69292B8A" w14:textId="70097154" w:rsidR="00E25155" w:rsidRDefault="00E25155" w:rsidP="0073478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110AF21C" w14:textId="354D9F73" w:rsidR="00E25155" w:rsidRDefault="00E25155" w:rsidP="00E25155">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w:t>
      </w:r>
      <w:r>
        <w:rPr>
          <w:lang w:eastAsia="en-GB"/>
        </w:rPr>
        <w:t>T</w:t>
      </w:r>
      <w:r>
        <w:rPr>
          <w:vertAlign w:val="subscript"/>
          <w:lang w:eastAsia="en-GB"/>
        </w:rPr>
        <w:t>L1-RSRP</w:t>
      </w:r>
      <w:r w:rsidRPr="006C2BAE">
        <w:rPr>
          <w:lang w:eastAsia="en-GB"/>
        </w:rPr>
        <w:t>+</w:t>
      </w:r>
      <w:r w:rsidRPr="006C2BAE">
        <w:rPr>
          <w:rFonts w:asciiTheme="minorHAnsi" w:hAnsi="Calibri" w:cstheme="minorBidi"/>
          <w:color w:val="000000" w:themeColor="text1"/>
          <w:kern w:val="24"/>
          <w:sz w:val="40"/>
          <w:szCs w:val="40"/>
          <w:lang w:val="x-none"/>
        </w:rPr>
        <w:t xml:space="preserve"> </w:t>
      </w:r>
      <w:r>
        <w:rPr>
          <w:lang w:val="x-none" w:eastAsia="en-GB"/>
        </w:rPr>
        <w:t>T</w:t>
      </w:r>
      <w:r w:rsidRPr="00734785">
        <w:rPr>
          <w:vertAlign w:val="subscript"/>
          <w:lang w:val="x-none" w:eastAsia="en-GB"/>
        </w:rPr>
        <w:t>SSB_L1_RSRP</w:t>
      </w:r>
      <w:r w:rsidRPr="006C2BAE">
        <w:rPr>
          <w:lang w:val="x-none" w:eastAsia="en-GB"/>
        </w:rPr>
        <w:t>*L1</w:t>
      </w:r>
      <w:r w:rsidRPr="006C2BAE">
        <w:rPr>
          <w:vertAlign w:val="subscript"/>
          <w:lang w:val="x-none" w:eastAsia="en-GB"/>
        </w:rPr>
        <w:t>MAC,unknown</w:t>
      </w:r>
      <w:r w:rsidRPr="006C2BAE">
        <w:rPr>
          <w:lang w:eastAsia="en-GB"/>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734785">
        <w:rPr>
          <w:rFonts w:eastAsia="Malgun Gothic"/>
          <w:lang w:val="en-US" w:eastAsia="zh-CN"/>
        </w:rPr>
        <w:t>2</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r>
        <w:rPr>
          <w:rFonts w:eastAsia="Malgun Gothic"/>
          <w:lang w:val="en-US" w:eastAsia="zh-CN"/>
        </w:rPr>
        <w:t xml:space="preserve"> +(</w:t>
      </w:r>
      <w:r>
        <w:rPr>
          <w:lang w:eastAsia="en-GB"/>
        </w:rPr>
        <w:t>T</w:t>
      </w:r>
      <w:r>
        <w:rPr>
          <w:vertAlign w:val="subscript"/>
          <w:lang w:eastAsia="en-GB"/>
        </w:rPr>
        <w:t>L1-RSRP</w:t>
      </w:r>
      <w:r w:rsidRPr="006C2BAE">
        <w:rPr>
          <w:lang w:eastAsia="en-GB"/>
        </w:rPr>
        <w:t>+</w:t>
      </w:r>
      <w:r w:rsidRPr="006C2BAE">
        <w:rPr>
          <w:rFonts w:asciiTheme="minorHAnsi" w:hAnsi="Calibri" w:cstheme="minorBidi"/>
          <w:color w:val="000000" w:themeColor="text1"/>
          <w:kern w:val="24"/>
          <w:sz w:val="40"/>
          <w:szCs w:val="40"/>
          <w:lang w:val="x-none"/>
        </w:rPr>
        <w:t xml:space="preserve"> </w:t>
      </w:r>
      <w:r w:rsidRPr="006C2BAE">
        <w:rPr>
          <w:lang w:val="x-none" w:eastAsia="en-GB"/>
        </w:rPr>
        <w:t>T</w:t>
      </w:r>
      <w:r w:rsidRPr="006C2BAE">
        <w:rPr>
          <w:vertAlign w:val="subscript"/>
          <w:lang w:val="x-none" w:eastAsia="en-GB"/>
        </w:rPr>
        <w:t>SSB</w:t>
      </w:r>
      <w:r w:rsidRPr="006C2BAE">
        <w:rPr>
          <w:lang w:val="x-none" w:eastAsia="en-GB"/>
        </w:rPr>
        <w:t>*L1</w:t>
      </w:r>
      <w:r w:rsidRPr="006C2BAE">
        <w:rPr>
          <w:vertAlign w:val="subscript"/>
          <w:lang w:val="x-none" w:eastAsia="en-GB"/>
        </w:rPr>
        <w:t>MAC,unknown</w:t>
      </w:r>
      <w:r w:rsidRPr="006C2BAE">
        <w:rPr>
          <w:lang w:eastAsia="en-GB"/>
        </w:rPr>
        <w:t>)</w:t>
      </w:r>
      <w:r>
        <w:rPr>
          <w:rFonts w:eastAsia="Malgun Gothic"/>
          <w:lang w:val="en-US" w:eastAsia="zh-CN"/>
        </w:rPr>
        <w:t xml:space="preserve"> +TO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734785">
        <w:rPr>
          <w:rFonts w:eastAsia="Malgun Gothic"/>
          <w:i/>
          <w:lang w:val="en-US" w:eastAsia="zh-CN"/>
        </w:rPr>
        <w:t>2</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where:</w:t>
      </w:r>
    </w:p>
    <w:p w14:paraId="6BF6E1DB" w14:textId="13F94258" w:rsidR="00E25155" w:rsidRDefault="00203A38" w:rsidP="00E25155">
      <w:pPr>
        <w:pStyle w:val="B10"/>
        <w:rPr>
          <w:lang w:eastAsia="en-GB"/>
        </w:rPr>
      </w:pPr>
      <w:r>
        <w:rPr>
          <w:lang w:eastAsia="zh-CN"/>
        </w:rPr>
        <w:t>-</w:t>
      </w:r>
      <w:r w:rsidR="00E25155">
        <w:rPr>
          <w:lang w:eastAsia="en-GB"/>
        </w:rPr>
        <w:tab/>
        <w:t>T</w:t>
      </w:r>
      <w:r w:rsidR="00E25155">
        <w:rPr>
          <w:vertAlign w:val="subscript"/>
          <w:lang w:eastAsia="en-GB"/>
        </w:rPr>
        <w:t xml:space="preserve"> L1-RSRP  </w:t>
      </w:r>
      <w:r w:rsidR="00E25155">
        <w:rPr>
          <w:lang w:eastAsia="en-GB"/>
        </w:rPr>
        <w:t>is the time for L1-RSRP measurement for Rx beam refinement, defined as</w:t>
      </w:r>
    </w:p>
    <w:p w14:paraId="7943710C" w14:textId="7DEAC309" w:rsidR="00E25155" w:rsidRDefault="00E25155" w:rsidP="00E25155">
      <w:pPr>
        <w:pStyle w:val="B10"/>
        <w:rPr>
          <w:lang w:eastAsia="en-GB"/>
        </w:rPr>
      </w:pPr>
      <w:r>
        <w:rPr>
          <w:lang w:eastAsia="zh-CN"/>
        </w:rPr>
        <w:t>-</w:t>
      </w:r>
      <w:r>
        <w:rPr>
          <w:lang w:eastAsia="zh-CN"/>
        </w:rPr>
        <w:tab/>
      </w:r>
      <w:r>
        <w:rPr>
          <w:lang w:eastAsia="en-GB"/>
        </w:rPr>
        <w:t>T</w:t>
      </w:r>
      <w:r>
        <w:rPr>
          <w:vertAlign w:val="subscript"/>
          <w:lang w:eastAsia="en-GB"/>
        </w:rPr>
        <w:t>L1-RSRP_Measurement_Period_SSB_CCA</w:t>
      </w:r>
      <w:r>
        <w:rPr>
          <w:lang w:eastAsia="en-GB"/>
        </w:rPr>
        <w:t xml:space="preserve"> for SSB as specified in </w:t>
      </w:r>
      <w:r>
        <w:rPr>
          <w:lang w:val="en-US" w:eastAsia="ko-KR"/>
        </w:rPr>
        <w:t>clause</w:t>
      </w:r>
      <w:r>
        <w:rPr>
          <w:lang w:eastAsia="en-GB"/>
        </w:rPr>
        <w:t xml:space="preserve"> 9.5.4A.1, </w:t>
      </w:r>
    </w:p>
    <w:p w14:paraId="2B54E3E7" w14:textId="77777777" w:rsidR="00E25155" w:rsidRDefault="00E25155" w:rsidP="00E25155">
      <w:pPr>
        <w:pStyle w:val="B2"/>
        <w:rPr>
          <w:lang w:eastAsia="en-GB"/>
        </w:rPr>
      </w:pPr>
      <w:r>
        <w:rPr>
          <w:lang w:eastAsia="en-GB"/>
        </w:rPr>
        <w:t>-</w:t>
      </w:r>
      <w:r>
        <w:rPr>
          <w:lang w:eastAsia="en-GB"/>
        </w:rPr>
        <w:tab/>
        <w:t>with the assumption of M=1</w:t>
      </w:r>
    </w:p>
    <w:p w14:paraId="72B7E936" w14:textId="77777777" w:rsidR="00E25155" w:rsidRDefault="00E25155" w:rsidP="00E25155">
      <w:pPr>
        <w:pStyle w:val="B2"/>
        <w:rPr>
          <w:lang w:eastAsia="en-GB"/>
        </w:rPr>
      </w:pPr>
      <w:r>
        <w:rPr>
          <w:lang w:eastAsia="en-GB"/>
        </w:rPr>
        <w:t>-</w:t>
      </w:r>
      <w:r>
        <w:rPr>
          <w:lang w:eastAsia="en-GB"/>
        </w:rPr>
        <w:tab/>
        <w:t>with T</w:t>
      </w:r>
      <w:r>
        <w:rPr>
          <w:vertAlign w:val="subscript"/>
          <w:lang w:eastAsia="en-GB"/>
        </w:rPr>
        <w:t>Report</w:t>
      </w:r>
      <w:r>
        <w:rPr>
          <w:lang w:eastAsia="en-GB"/>
        </w:rPr>
        <w:t xml:space="preserve"> = 0;</w:t>
      </w:r>
    </w:p>
    <w:p w14:paraId="147AA3B9" w14:textId="176F9403" w:rsidR="00E25155" w:rsidRDefault="00E25155" w:rsidP="00734785">
      <w:pPr>
        <w:pStyle w:val="B10"/>
      </w:pPr>
      <w:r>
        <w:rPr>
          <w:rFonts w:cs="v4.2.0"/>
        </w:rPr>
        <w:tab/>
        <w:t>T</w:t>
      </w:r>
      <w:r w:rsidRPr="00734785">
        <w:rPr>
          <w:rFonts w:cs="v4.2.0"/>
          <w:vertAlign w:val="subscript"/>
        </w:rPr>
        <w:t>SSB_L1_RSRP</w:t>
      </w:r>
      <w:r>
        <w:t xml:space="preserve"> = the periodicity of SSB index configured for L1-RSRP measurement;</w:t>
      </w:r>
    </w:p>
    <w:p w14:paraId="3FE7A149" w14:textId="32491C51" w:rsidR="00E25155" w:rsidRDefault="00E25155" w:rsidP="00E25155">
      <w:pPr>
        <w:pStyle w:val="B10"/>
        <w:rPr>
          <w:lang w:eastAsia="zh-CN"/>
        </w:rPr>
      </w:pPr>
      <w:r>
        <w:rPr>
          <w:lang w:eastAsia="zh-CN"/>
        </w:rPr>
        <w:tab/>
      </w:r>
      <w:r w:rsidRPr="003568AD">
        <w:rPr>
          <w:lang w:eastAsia="zh-CN"/>
        </w:rPr>
        <w:t>L</w:t>
      </w:r>
      <w:r w:rsidRPr="00972862">
        <w:rPr>
          <w:lang w:eastAsia="zh-CN"/>
        </w:rPr>
        <w:t>1</w:t>
      </w:r>
      <w:r w:rsidRPr="003568AD">
        <w:rPr>
          <w:vertAlign w:val="subscript"/>
          <w:lang w:eastAsia="zh-CN"/>
        </w:rPr>
        <w:t>MAC,unknown</w:t>
      </w:r>
      <w:r w:rsidRPr="003568AD">
        <w:rPr>
          <w:lang w:eastAsia="zh-CN"/>
        </w:rPr>
        <w:t>≤ L</w:t>
      </w:r>
      <w:r w:rsidRPr="00972862">
        <w:rPr>
          <w:lang w:eastAsia="zh-CN"/>
        </w:rPr>
        <w:t>1</w:t>
      </w:r>
      <w:r w:rsidRPr="003568AD">
        <w:rPr>
          <w:vertAlign w:val="subscript"/>
          <w:lang w:eastAsia="zh-CN"/>
        </w:rPr>
        <w:t>MAC</w:t>
      </w:r>
      <w:r w:rsidRPr="00972862">
        <w:rPr>
          <w:vertAlign w:val="subscript"/>
          <w:lang w:eastAsia="zh-CN"/>
        </w:rPr>
        <w:t>,unknown,max</w:t>
      </w:r>
      <w:r w:rsidRPr="003568AD">
        <w:rPr>
          <w:lang w:eastAsia="zh-CN"/>
        </w:rPr>
        <w:t xml:space="preserve"> is the corresponding number of occasions with the signal measured for L1-RSRP not available at the UE</w:t>
      </w:r>
      <w:r>
        <w:rPr>
          <w:lang w:eastAsia="zh-CN"/>
        </w:rPr>
        <w:t>;</w:t>
      </w:r>
    </w:p>
    <w:p w14:paraId="34234663" w14:textId="39D02691" w:rsidR="00E25155" w:rsidRDefault="00E25155" w:rsidP="00E25155">
      <w:pPr>
        <w:pStyle w:val="B10"/>
        <w:rPr>
          <w:lang w:val="x-none" w:eastAsia="zh-CN"/>
        </w:rPr>
      </w:pPr>
      <w:r>
        <w:rPr>
          <w:lang w:val="x-none" w:eastAsia="zh-CN"/>
        </w:rPr>
        <w:tab/>
      </w:r>
      <w:r w:rsidRPr="003568AD">
        <w:rPr>
          <w:lang w:val="x-none" w:eastAsia="zh-CN"/>
        </w:rPr>
        <w:t>L</w:t>
      </w:r>
      <w:r w:rsidRPr="003568AD">
        <w:rPr>
          <w:lang w:val="en-US" w:eastAsia="zh-CN"/>
        </w:rPr>
        <w:t>2</w:t>
      </w:r>
      <w:r w:rsidRPr="003568AD">
        <w:rPr>
          <w:vertAlign w:val="subscript"/>
          <w:lang w:val="en-US" w:eastAsia="zh-CN"/>
        </w:rPr>
        <w:t>MAC,unknown</w:t>
      </w:r>
      <w:r w:rsidRPr="003568AD">
        <w:rPr>
          <w:lang w:val="x-none" w:eastAsia="zh-CN"/>
        </w:rPr>
        <w:t>≤L</w:t>
      </w:r>
      <w:r w:rsidRPr="003568AD">
        <w:rPr>
          <w:lang w:val="en-US" w:eastAsia="zh-CN"/>
        </w:rPr>
        <w:t>2</w:t>
      </w:r>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485007C6" w14:textId="108F94E1" w:rsidR="00E25155" w:rsidRPr="001F7E30" w:rsidRDefault="00E25155" w:rsidP="00E25155">
      <w:pPr>
        <w:pStyle w:val="B10"/>
        <w:rPr>
          <w:lang w:val="en-US" w:eastAsia="zh-CN"/>
        </w:rPr>
      </w:pPr>
      <w:r>
        <w:rPr>
          <w:lang w:val="en-US" w:eastAsia="zh-CN"/>
        </w:rPr>
        <w:tab/>
      </w:r>
      <w:r w:rsidRPr="001F7E30">
        <w:rPr>
          <w:lang w:val="en-US" w:eastAsia="zh-CN"/>
        </w:rPr>
        <w:t>L1</w:t>
      </w:r>
      <w:r w:rsidRPr="001F7E30">
        <w:rPr>
          <w:vertAlign w:val="subscript"/>
          <w:lang w:val="en-US" w:eastAsia="zh-CN"/>
        </w:rPr>
        <w:t>MAC,unknown,max</w:t>
      </w:r>
      <w:r w:rsidRPr="001F7E30">
        <w:rPr>
          <w:lang w:val="en-US" w:eastAsia="zh-CN"/>
        </w:rPr>
        <w:t xml:space="preserve"> = 2 for </w:t>
      </w:r>
      <w:r>
        <w:rPr>
          <w:lang w:val="en-US" w:eastAsia="zh-CN"/>
        </w:rPr>
        <w:t>T</w:t>
      </w:r>
      <w:r w:rsidRPr="00734785">
        <w:rPr>
          <w:vertAlign w:val="subscript"/>
          <w:lang w:val="en-US" w:eastAsia="zh-CN"/>
        </w:rPr>
        <w:t>SSB_L1_RSRP</w:t>
      </w:r>
      <w:r w:rsidRPr="001F7E30">
        <w:rPr>
          <w:lang w:val="en-US" w:eastAsia="zh-CN"/>
        </w:rPr>
        <w:t>≤40 ms, L1</w:t>
      </w:r>
      <w:r w:rsidRPr="001F7E30">
        <w:rPr>
          <w:vertAlign w:val="subscript"/>
          <w:lang w:val="en-US" w:eastAsia="zh-CN"/>
        </w:rPr>
        <w:t>MAC,unknown,max</w:t>
      </w:r>
      <w:r w:rsidRPr="001F7E30">
        <w:rPr>
          <w:lang w:val="en-US" w:eastAsia="zh-CN"/>
        </w:rPr>
        <w:t xml:space="preserve"> = 1 for </w:t>
      </w:r>
      <w:r>
        <w:rPr>
          <w:lang w:val="en-US" w:eastAsia="zh-CN"/>
        </w:rPr>
        <w:t>T</w:t>
      </w:r>
      <w:r w:rsidRPr="00734785">
        <w:rPr>
          <w:vertAlign w:val="subscript"/>
          <w:lang w:val="en-US" w:eastAsia="zh-CN"/>
        </w:rPr>
        <w:t>SSB_L1_RSRP</w:t>
      </w:r>
      <w:r w:rsidRPr="001F7E30">
        <w:rPr>
          <w:lang w:val="en-US" w:eastAsia="zh-CN"/>
        </w:rPr>
        <w:t>&gt;40 ms</w:t>
      </w:r>
      <w:r>
        <w:rPr>
          <w:lang w:val="en-US" w:eastAsia="zh-CN"/>
        </w:rPr>
        <w:t>;</w:t>
      </w:r>
    </w:p>
    <w:p w14:paraId="41471F88" w14:textId="6F4F23BF" w:rsidR="00E25155" w:rsidRPr="001F7E30" w:rsidRDefault="00E25155" w:rsidP="00E25155">
      <w:pPr>
        <w:pStyle w:val="B10"/>
        <w:rPr>
          <w:lang w:val="en-US" w:eastAsia="zh-CN"/>
        </w:rPr>
      </w:pPr>
      <w:r>
        <w:rPr>
          <w:lang w:val="en-US" w:eastAsia="zh-CN"/>
        </w:rPr>
        <w:tab/>
      </w:r>
      <w:r w:rsidRPr="001F7E30">
        <w:rPr>
          <w:lang w:val="en-US" w:eastAsia="zh-CN"/>
        </w:rPr>
        <w:t>L2</w:t>
      </w:r>
      <w:r w:rsidRPr="001F7E30">
        <w:rPr>
          <w:vertAlign w:val="subscript"/>
          <w:lang w:val="en-US" w:eastAsia="zh-CN"/>
        </w:rPr>
        <w:t>MAC,unknown,max</w:t>
      </w:r>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≤40 ms, L2</w:t>
      </w:r>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p>
    <w:p w14:paraId="60916DC2" w14:textId="4A1B5670" w:rsidR="00E25155" w:rsidRDefault="00E25155" w:rsidP="00E25155">
      <w:pPr>
        <w:pStyle w:val="B10"/>
        <w:rPr>
          <w:lang w:val="en-US" w:eastAsia="zh-CN"/>
        </w:rPr>
      </w:pPr>
      <w:r>
        <w:rPr>
          <w:lang w:val="en-US" w:eastAsia="zh-CN"/>
        </w:rPr>
        <w:tab/>
        <w:t>TO</w:t>
      </w:r>
      <w:r>
        <w:rPr>
          <w:vertAlign w:val="subscript"/>
          <w:lang w:val="en-US" w:eastAsia="zh-CN"/>
        </w:rPr>
        <w:t>uk</w:t>
      </w:r>
      <w:r>
        <w:rPr>
          <w:lang w:val="en-US" w:eastAsia="zh-CN"/>
        </w:rPr>
        <w:t xml:space="preserve"> = 1 for CSI-RS based L1-RSRP measurement, and 0 for SSB based L1-RSRP measurement when TCI state switching involves QCL-TypeD;</w:t>
      </w:r>
    </w:p>
    <w:p w14:paraId="462CA503" w14:textId="15CFF0DD" w:rsidR="00E25155" w:rsidRDefault="00E25155" w:rsidP="00E25155">
      <w:pPr>
        <w:pStyle w:val="B10"/>
        <w:rPr>
          <w:lang w:val="en-US" w:eastAsia="zh-CN"/>
        </w:rPr>
      </w:pPr>
      <w:r>
        <w:rPr>
          <w:lang w:val="en-US" w:eastAsia="zh-CN"/>
        </w:rPr>
        <w:tab/>
        <w:t>TO</w:t>
      </w:r>
      <w:r>
        <w:rPr>
          <w:vertAlign w:val="subscript"/>
          <w:lang w:val="en-US" w:eastAsia="zh-CN"/>
        </w:rPr>
        <w:t>uk</w:t>
      </w:r>
      <w:r>
        <w:rPr>
          <w:lang w:val="en-US" w:eastAsia="zh-CN"/>
        </w:rPr>
        <w:t xml:space="preserve"> = 1 when TCI state switching involves other QCL types.</w:t>
      </w:r>
    </w:p>
    <w:p w14:paraId="43BA5176" w14:textId="1F62134B" w:rsidR="00203A38" w:rsidRDefault="00203A38" w:rsidP="00203A38">
      <w:pPr>
        <w:rPr>
          <w:rFonts w:eastAsia="Malgun Gothic"/>
          <w:lang w:val="en-US"/>
        </w:rPr>
      </w:pPr>
    </w:p>
    <w:p w14:paraId="0FFDFE3A" w14:textId="2F90091C"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where, </w:t>
      </w:r>
      <w:r>
        <w:rPr>
          <w:rFonts w:eastAsia="Malgun Gothic"/>
          <w:i/>
          <w:iCs/>
          <w:lang w:eastAsia="zh-CN"/>
        </w:rPr>
        <w:t>timeDurationForQCL</w:t>
      </w:r>
      <w:r>
        <w:rPr>
          <w:rFonts w:eastAsia="Malgun Gothic"/>
          <w:lang w:eastAsia="zh-CN"/>
        </w:rPr>
        <w:t xml:space="preserve"> is the time required by the UE to perform PDCCH reception and </w:t>
      </w:r>
      <w:r>
        <w:t xml:space="preserve">applying spatial QCL </w:t>
      </w:r>
      <w:r>
        <w:lastRenderedPageBreak/>
        <w:t>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60DC5E7D" w14:textId="77777777" w:rsidR="00E25155" w:rsidRDefault="00E25155" w:rsidP="00E25155">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w:t>
      </w:r>
      <w:r>
        <w:rPr>
          <w:rFonts w:eastAsia="Malgun Gothic"/>
          <w:lang w:val="en-US" w:eastAsia="zh-CN"/>
        </w:rPr>
        <w:t>,TO</w:t>
      </w:r>
      <w:r>
        <w:rPr>
          <w:rFonts w:eastAsia="Malgun Gothic"/>
          <w:vertAlign w:val="subscript"/>
          <w:lang w:val="en-US" w:eastAsia="zh-CN"/>
        </w:rPr>
        <w:t>k</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p>
    <w:p w14:paraId="0121D687" w14:textId="3A46DD39" w:rsidR="00E25155" w:rsidRDefault="00E25155" w:rsidP="00E25155">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where the SSB may not be transmitted subject to CCA; </w:t>
      </w:r>
    </w:p>
    <w:p w14:paraId="0A2FA8DA" w14:textId="01646C09" w:rsidR="00E25155" w:rsidRDefault="00E25155" w:rsidP="00E25155">
      <w:pPr>
        <w:pStyle w:val="B10"/>
        <w:rPr>
          <w:lang w:val="en-US" w:eastAsia="zh-CN"/>
        </w:rPr>
      </w:pPr>
      <w:r>
        <w:rPr>
          <w:lang w:val="en-US" w:eastAsia="zh-CN"/>
        </w:rPr>
        <w:tab/>
        <w:t>The SSB shall be the QCL-TypeA or QCL-TypeC to target TCI state;</w:t>
      </w:r>
    </w:p>
    <w:p w14:paraId="616D6253" w14:textId="53CBE2A1" w:rsidR="00E25155" w:rsidRDefault="00E25155" w:rsidP="00E2515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3C61F929" w14:textId="4E21F2C1" w:rsidR="00E25155" w:rsidRPr="00734785" w:rsidRDefault="00E25155" w:rsidP="00734785">
      <w:pPr>
        <w:pStyle w:val="B10"/>
        <w:rPr>
          <w:rFonts w:eastAsiaTheme="minorEastAsia"/>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15A06460" w14:textId="77777777" w:rsidR="00E25155" w:rsidRDefault="00E25155" w:rsidP="00E25155">
      <w:pPr>
        <w:rPr>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L1-RSRP</w:t>
      </w:r>
      <w:r w:rsidRPr="006C2BAE">
        <w:rPr>
          <w:lang w:eastAsia="en-GB"/>
        </w:rPr>
        <w:t>+</w:t>
      </w:r>
      <w:r w:rsidRPr="006C2BAE">
        <w:rPr>
          <w:rFonts w:asciiTheme="minorHAnsi" w:hAnsi="Calibri" w:cstheme="minorBidi"/>
          <w:color w:val="000000" w:themeColor="text1"/>
          <w:kern w:val="24"/>
          <w:sz w:val="40"/>
          <w:szCs w:val="40"/>
          <w:lang w:val="x-none"/>
        </w:rPr>
        <w:t xml:space="preserve"> </w:t>
      </w:r>
      <w:r>
        <w:rPr>
          <w:lang w:val="x-none" w:eastAsia="en-GB"/>
        </w:rPr>
        <w:t>T</w:t>
      </w:r>
      <w:r w:rsidRPr="00734785">
        <w:rPr>
          <w:vertAlign w:val="subscript"/>
          <w:lang w:val="x-none" w:eastAsia="en-GB"/>
        </w:rPr>
        <w:t>SSB_L1_RSRP</w:t>
      </w:r>
      <w:r w:rsidRPr="006C2BAE">
        <w:rPr>
          <w:lang w:val="x-none" w:eastAsia="en-GB"/>
        </w:rPr>
        <w:t>*L1</w:t>
      </w:r>
      <w:r>
        <w:rPr>
          <w:vertAlign w:val="subscript"/>
          <w:lang w:val="x-none" w:eastAsia="en-GB"/>
        </w:rPr>
        <w:t>RRC</w:t>
      </w:r>
      <w:r w:rsidRPr="006C2BAE">
        <w:rPr>
          <w:vertAlign w:val="subscript"/>
          <w:lang w:val="x-none" w:eastAsia="en-GB"/>
        </w:rPr>
        <w:t>,unknown</w:t>
      </w:r>
      <w:r w:rsidRPr="006C2BAE">
        <w:rPr>
          <w:lang w:eastAsia="en-GB"/>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lang w:val="x-none" w:eastAsia="zh-CN"/>
        </w:rPr>
        <w:t>2</w:t>
      </w:r>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sidRPr="00FF227D">
        <w:rPr>
          <w:lang w:eastAsia="en-GB"/>
        </w:rPr>
        <w:t xml:space="preserve"> </w:t>
      </w:r>
      <w:r>
        <w:rPr>
          <w:lang w:eastAsia="en-GB"/>
        </w:rPr>
        <w:t>T</w:t>
      </w:r>
      <w:r>
        <w:rPr>
          <w:vertAlign w:val="subscript"/>
          <w:lang w:eastAsia="en-GB"/>
        </w:rPr>
        <w:t>L1-RSRP</w:t>
      </w:r>
      <w:r>
        <w:rPr>
          <w:lang w:eastAsia="en-GB"/>
        </w:rPr>
        <w:t xml:space="preserve">, </w:t>
      </w:r>
      <w:r>
        <w:rPr>
          <w:lang w:val="x-none" w:eastAsia="en-GB"/>
        </w:rPr>
        <w:t>T</w:t>
      </w:r>
      <w:r w:rsidRPr="00734785">
        <w:rPr>
          <w:vertAlign w:val="subscript"/>
          <w:lang w:val="x-none" w:eastAsia="en-GB"/>
        </w:rPr>
        <w:t>SSB_L1_RSRP</w:t>
      </w:r>
      <w:r>
        <w:rPr>
          <w:lang w:val="en-US" w:eastAsia="zh-CN"/>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p>
    <w:p w14:paraId="45377F7B" w14:textId="076AA3D1" w:rsidR="00E25155" w:rsidRDefault="00E25155" w:rsidP="00734785">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L1-RSRP measurement when TCI state switching involves QCL-TypeD, where the SSB may not be transmitted subject to CCA; </w:t>
      </w:r>
    </w:p>
    <w:p w14:paraId="7D226BE5" w14:textId="211B4A44" w:rsidR="00E25155" w:rsidRPr="00734785" w:rsidRDefault="00E25155" w:rsidP="00734785">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UE for other QCL types, where the SSB may not be transmitted subject to CCA;</w:t>
      </w:r>
      <w:r>
        <w:rPr>
          <w:lang w:val="en-US"/>
        </w:rPr>
        <w:t xml:space="preserve"> </w:t>
      </w:r>
    </w:p>
    <w:p w14:paraId="2C9224B5" w14:textId="2EFCD52A" w:rsidR="00E25155" w:rsidRDefault="00E25155" w:rsidP="00E25155">
      <w:pPr>
        <w:pStyle w:val="B10"/>
        <w:rPr>
          <w:lang w:val="en-US" w:eastAsia="zh-CN"/>
        </w:rPr>
      </w:pPr>
      <w:r>
        <w:rPr>
          <w:lang w:val="en-US" w:eastAsia="zh-CN"/>
        </w:rPr>
        <w:tab/>
        <w:t>The SSB shall be the QCL-TypeA or QCL-TypeC to target TCI state;</w:t>
      </w:r>
    </w:p>
    <w:p w14:paraId="7D96F89C" w14:textId="4FC21D6D" w:rsidR="00E25155" w:rsidRDefault="00E25155" w:rsidP="00E25155">
      <w:pPr>
        <w:pStyle w:val="B10"/>
        <w:rPr>
          <w:lang w:eastAsia="zh-CN"/>
        </w:rPr>
      </w:pPr>
      <w:r>
        <w:rPr>
          <w:lang w:eastAsia="zh-CN"/>
        </w:rPr>
        <w:tab/>
      </w:r>
      <w:r w:rsidRPr="003568AD">
        <w:rPr>
          <w:lang w:eastAsia="zh-CN"/>
        </w:rPr>
        <w:t>L</w:t>
      </w:r>
      <w:r w:rsidRPr="00487B40">
        <w:rPr>
          <w:lang w:eastAsia="zh-CN"/>
        </w:rPr>
        <w:t>1</w:t>
      </w:r>
      <w:r>
        <w:rPr>
          <w:vertAlign w:val="subscript"/>
          <w:lang w:eastAsia="zh-CN"/>
        </w:rPr>
        <w:t>RRC</w:t>
      </w:r>
      <w:r w:rsidRPr="003568AD">
        <w:rPr>
          <w:vertAlign w:val="subscript"/>
          <w:lang w:eastAsia="zh-CN"/>
        </w:rPr>
        <w:t>, unknown</w:t>
      </w:r>
      <w:r w:rsidRPr="003568AD">
        <w:rPr>
          <w:lang w:eastAsia="zh-CN"/>
        </w:rPr>
        <w:t>≤ L</w:t>
      </w:r>
      <w:r w:rsidRPr="00487B40">
        <w:rPr>
          <w:lang w:eastAsia="zh-CN"/>
        </w:rPr>
        <w:t>1</w:t>
      </w:r>
      <w:r>
        <w:rPr>
          <w:vertAlign w:val="subscript"/>
          <w:lang w:eastAsia="zh-CN"/>
        </w:rPr>
        <w:t>RRC</w:t>
      </w:r>
      <w:r w:rsidRPr="00487B40">
        <w:rPr>
          <w:vertAlign w:val="subscript"/>
          <w:lang w:eastAsia="zh-CN"/>
        </w:rPr>
        <w:t>, unknown,max</w:t>
      </w:r>
      <w:r w:rsidRPr="003568AD">
        <w:rPr>
          <w:lang w:eastAsia="zh-CN"/>
        </w:rPr>
        <w:t xml:space="preserve"> is the corresponding number of occasions with the signal measured for L1-RSRP not available at the UE</w:t>
      </w:r>
      <w:r>
        <w:rPr>
          <w:lang w:eastAsia="zh-CN"/>
        </w:rPr>
        <w:t>;</w:t>
      </w:r>
    </w:p>
    <w:p w14:paraId="23CC761B" w14:textId="64EFBE81" w:rsidR="00E25155" w:rsidRPr="00487B40" w:rsidRDefault="00E25155" w:rsidP="00734785">
      <w:pPr>
        <w:pStyle w:val="B10"/>
        <w:rPr>
          <w:lang w:eastAsia="zh-CN"/>
        </w:rPr>
      </w:pPr>
      <w:r>
        <w:rPr>
          <w:lang w:eastAsia="zh-CN"/>
        </w:rPr>
        <w:tab/>
      </w:r>
      <w:r w:rsidRPr="003568AD">
        <w:rPr>
          <w:lang w:eastAsia="zh-CN"/>
        </w:rPr>
        <w:t>L</w:t>
      </w:r>
      <w:r w:rsidRPr="003568AD">
        <w:rPr>
          <w:lang w:val="en-US" w:eastAsia="zh-CN"/>
        </w:rPr>
        <w:t>2</w:t>
      </w:r>
      <w:r>
        <w:rPr>
          <w:vertAlign w:val="subscript"/>
          <w:lang w:val="en-US" w:eastAsia="zh-CN"/>
        </w:rPr>
        <w:t>RRC</w:t>
      </w:r>
      <w:r w:rsidRPr="003568AD">
        <w:rPr>
          <w:vertAlign w:val="subscript"/>
          <w:lang w:val="en-US" w:eastAsia="zh-CN"/>
        </w:rPr>
        <w:t>,unknown</w:t>
      </w:r>
      <w:r w:rsidRPr="003568AD">
        <w:rPr>
          <w:lang w:eastAsia="zh-CN"/>
        </w:rPr>
        <w:t>≤L</w:t>
      </w:r>
      <w:r w:rsidRPr="003568AD">
        <w:rPr>
          <w:lang w:val="en-US" w:eastAsia="zh-CN"/>
        </w:rPr>
        <w:t>2</w:t>
      </w:r>
      <w:r>
        <w:rPr>
          <w:vertAlign w:val="subscript"/>
          <w:lang w:val="en-US" w:eastAsia="zh-CN"/>
        </w:rPr>
        <w:t>RR</w:t>
      </w:r>
      <w:r w:rsidRPr="003568AD">
        <w:rPr>
          <w:vertAlign w:val="subscript"/>
          <w:lang w:val="en-US" w:eastAsia="zh-CN"/>
        </w:rPr>
        <w:t>C,unknown,max</w:t>
      </w:r>
      <w:r w:rsidRPr="003568AD">
        <w:rPr>
          <w:lang w:val="en-US" w:eastAsia="zh-CN"/>
        </w:rPr>
        <w:t xml:space="preserve"> is</w:t>
      </w:r>
      <w:r w:rsidRPr="003568AD">
        <w:rPr>
          <w:lang w:eastAsia="zh-CN"/>
        </w:rPr>
        <w:t xml:space="preserve"> the corresponding number of SSB occasions not available at the UE</w:t>
      </w:r>
      <w:r w:rsidRPr="00734785">
        <w:rPr>
          <w:lang w:val="en-US" w:eastAsia="zh-CN"/>
        </w:rPr>
        <w:t>;</w:t>
      </w:r>
    </w:p>
    <w:p w14:paraId="75DB9FFB" w14:textId="5C6C47E2" w:rsidR="00E25155" w:rsidRPr="001F7E30" w:rsidRDefault="00E25155" w:rsidP="00734785">
      <w:pPr>
        <w:pStyle w:val="B10"/>
        <w:rPr>
          <w:lang w:val="en-US" w:eastAsia="zh-CN"/>
        </w:rPr>
      </w:pPr>
      <w:r>
        <w:rPr>
          <w:lang w:val="en-US" w:eastAsia="zh-CN"/>
        </w:rPr>
        <w:tab/>
      </w:r>
      <w:r w:rsidRPr="001F7E30">
        <w:rPr>
          <w:lang w:val="en-US" w:eastAsia="zh-CN"/>
        </w:rPr>
        <w:t>L1</w:t>
      </w:r>
      <w:r w:rsidRPr="001F7E30">
        <w:rPr>
          <w:vertAlign w:val="subscript"/>
          <w:lang w:val="en-US" w:eastAsia="zh-CN"/>
        </w:rPr>
        <w:t>RRC, unknown,max</w:t>
      </w:r>
      <w:r>
        <w:rPr>
          <w:lang w:val="en-US" w:eastAsia="zh-CN"/>
        </w:rPr>
        <w:t xml:space="preserve"> = </w:t>
      </w:r>
      <w:r w:rsidRPr="001F7E30">
        <w:rPr>
          <w:lang w:val="en-US" w:eastAsia="zh-CN"/>
        </w:rPr>
        <w:t xml:space="preserve">2 for </w:t>
      </w:r>
      <w:r>
        <w:rPr>
          <w:lang w:val="en-US" w:eastAsia="zh-CN"/>
        </w:rPr>
        <w:t>T</w:t>
      </w:r>
      <w:r w:rsidRPr="00734785">
        <w:rPr>
          <w:vertAlign w:val="subscript"/>
          <w:lang w:val="en-US" w:eastAsia="zh-CN"/>
        </w:rPr>
        <w:t>SSB_L1_RSRP</w:t>
      </w:r>
      <w:r w:rsidRPr="001F7E30">
        <w:rPr>
          <w:lang w:val="en-US" w:eastAsia="zh-CN"/>
        </w:rPr>
        <w:t xml:space="preserve"> ≤40 ms, L1</w:t>
      </w:r>
      <w:r w:rsidRPr="001F7E30">
        <w:rPr>
          <w:vertAlign w:val="subscript"/>
          <w:lang w:val="en-US" w:eastAsia="zh-CN"/>
        </w:rPr>
        <w:t>MAC,unknown,max</w:t>
      </w:r>
      <w:r>
        <w:rPr>
          <w:lang w:val="en-US" w:eastAsia="zh-CN"/>
        </w:rPr>
        <w:t xml:space="preserve"> = 1</w:t>
      </w:r>
      <w:r w:rsidRPr="001F7E30">
        <w:rPr>
          <w:lang w:val="en-US" w:eastAsia="zh-CN"/>
        </w:rPr>
        <w:t xml:space="preserve"> for </w:t>
      </w:r>
      <w:r>
        <w:rPr>
          <w:lang w:val="en-US" w:eastAsia="zh-CN"/>
        </w:rPr>
        <w:t>T</w:t>
      </w:r>
      <w:r w:rsidRPr="00734785">
        <w:rPr>
          <w:vertAlign w:val="subscript"/>
          <w:lang w:val="en-US" w:eastAsia="zh-CN"/>
        </w:rPr>
        <w:t>SSB_L1_RSRP</w:t>
      </w:r>
      <w:r w:rsidRPr="001F7E30">
        <w:rPr>
          <w:lang w:val="en-US" w:eastAsia="zh-CN"/>
        </w:rPr>
        <w:t>&gt;40 ms</w:t>
      </w:r>
      <w:r>
        <w:rPr>
          <w:lang w:val="en-US" w:eastAsia="zh-CN"/>
        </w:rPr>
        <w:t>;</w:t>
      </w:r>
    </w:p>
    <w:p w14:paraId="0595468A" w14:textId="1BCE0BE6" w:rsidR="00E25155" w:rsidRPr="001F7E30" w:rsidRDefault="00E25155" w:rsidP="00734785">
      <w:pPr>
        <w:pStyle w:val="B10"/>
        <w:rPr>
          <w:lang w:val="en-US" w:eastAsia="zh-CN"/>
        </w:rPr>
      </w:pPr>
      <w:r>
        <w:rPr>
          <w:lang w:eastAsia="zh-CN"/>
        </w:rPr>
        <w:tab/>
      </w:r>
      <w:r w:rsidRPr="001F7E30">
        <w:rPr>
          <w:lang w:eastAsia="zh-CN"/>
        </w:rPr>
        <w:t>L</w:t>
      </w:r>
      <w:r w:rsidRPr="001F7E30">
        <w:rPr>
          <w:lang w:val="en-US" w:eastAsia="zh-CN"/>
        </w:rPr>
        <w:t>2</w:t>
      </w:r>
      <w:r w:rsidRPr="001F7E30">
        <w:rPr>
          <w:vertAlign w:val="subscript"/>
          <w:lang w:val="en-US" w:eastAsia="zh-CN"/>
        </w:rPr>
        <w:t>RRC,unknown,max</w:t>
      </w:r>
      <w:r w:rsidRPr="001F7E30">
        <w:rPr>
          <w:lang w:val="en-US" w:eastAsia="zh-CN"/>
        </w:rPr>
        <w:t xml:space="preserve"> =</w:t>
      </w:r>
      <w:r>
        <w:rPr>
          <w:lang w:eastAsia="zh-CN"/>
        </w:rPr>
        <w:t xml:space="preserve"> 2 </w:t>
      </w:r>
      <w:r w:rsidRPr="001F7E30">
        <w:rPr>
          <w:lang w:eastAsia="zh-CN"/>
        </w:rPr>
        <w:t xml:space="preserve"> for </w:t>
      </w:r>
      <w:r w:rsidRPr="001F7E30">
        <w:rPr>
          <w:lang w:val="en-US" w:eastAsia="zh-CN"/>
        </w:rPr>
        <w:t>T</w:t>
      </w:r>
      <w:r w:rsidRPr="001F7E30">
        <w:rPr>
          <w:vertAlign w:val="subscript"/>
          <w:lang w:val="en-US" w:eastAsia="zh-CN"/>
        </w:rPr>
        <w:t>SSB</w:t>
      </w:r>
      <w:r w:rsidRPr="001F7E30">
        <w:rPr>
          <w:lang w:val="en-US" w:eastAsia="zh-CN"/>
        </w:rPr>
        <w:t xml:space="preserve"> </w:t>
      </w:r>
      <w:r w:rsidRPr="001F7E30">
        <w:rPr>
          <w:lang w:eastAsia="zh-CN"/>
        </w:rPr>
        <w:t>≤40 ms, L</w:t>
      </w:r>
      <w:r w:rsidRPr="001F7E30">
        <w:rPr>
          <w:lang w:val="en-US" w:eastAsia="zh-CN"/>
        </w:rPr>
        <w:t>2</w:t>
      </w:r>
      <w:r w:rsidRPr="001F7E30">
        <w:rPr>
          <w:vertAlign w:val="subscript"/>
          <w:lang w:eastAsia="zh-CN"/>
        </w:rPr>
        <w:t>MAC,unknown,max</w:t>
      </w:r>
      <w:r>
        <w:rPr>
          <w:lang w:eastAsia="zh-CN"/>
        </w:rPr>
        <w:t xml:space="preserve"> = 1</w:t>
      </w:r>
      <w:r w:rsidRPr="001F7E30">
        <w:rPr>
          <w:lang w:eastAsia="zh-CN"/>
        </w:rPr>
        <w:t xml:space="preserve"> for </w:t>
      </w:r>
      <w:r w:rsidRPr="001F7E30">
        <w:rPr>
          <w:lang w:val="en-US" w:eastAsia="zh-CN"/>
        </w:rPr>
        <w:t>T</w:t>
      </w:r>
      <w:r w:rsidRPr="001F7E30">
        <w:rPr>
          <w:vertAlign w:val="subscript"/>
          <w:lang w:val="en-US" w:eastAsia="zh-CN"/>
        </w:rPr>
        <w:t>SSB</w:t>
      </w:r>
      <w:r>
        <w:rPr>
          <w:lang w:eastAsia="zh-CN"/>
        </w:rPr>
        <w:t>&gt;40 ms.</w:t>
      </w:r>
    </w:p>
    <w:p w14:paraId="3C445D11" w14:textId="77777777" w:rsidR="00E25155" w:rsidRDefault="00E25155" w:rsidP="00E25155">
      <w:pPr>
        <w:rPr>
          <w:lang w:val="en-US" w:eastAsia="zh-CN"/>
        </w:rPr>
      </w:pPr>
      <w:r>
        <w:rPr>
          <w:lang w:val="en-US" w:eastAsia="zh-CN"/>
        </w:rPr>
        <w:t>The requirements for RRC based TCI state switch delay apply when only 1 TCI state is configured in RRC TCI state list.</w:t>
      </w:r>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76835D2A" w14:textId="1C6F76E9" w:rsidR="00667996" w:rsidRPr="009C5807" w:rsidRDefault="00667996" w:rsidP="00667996">
      <w:pPr>
        <w:tabs>
          <w:tab w:val="left" w:pos="7200"/>
        </w:tabs>
      </w:pPr>
      <w:r w:rsidRPr="009C5807">
        <w:t xml:space="preserve">This clause defines requirements for the delay within which the UE shall be able to change PSCell to other SCell 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lastRenderedPageBreak/>
        <w:t xml:space="preserve">Upon receiving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sidRPr="009C5807">
        <w:rPr>
          <w:lang w:eastAsia="ja-JP"/>
        </w:rPr>
        <w:t xml:space="preserve">, where the following value for </w:t>
      </w:r>
      <w:r w:rsidRPr="009C5807">
        <w:t>T</w:t>
      </w:r>
      <w:r w:rsidRPr="009C5807">
        <w:rPr>
          <w:vertAlign w:val="subscript"/>
        </w:rPr>
        <w:t xml:space="preserve">processing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20 ms when source and target cells are in the same FR,</w:t>
      </w:r>
    </w:p>
    <w:p w14:paraId="3DD9724D" w14:textId="6CB6D76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40 ms when source and target cells are in different FRs.</w:t>
      </w:r>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t>The target PSC</w:t>
      </w:r>
      <w:r w:rsidRPr="009C5807">
        <w:rPr>
          <w:rFonts w:cs="v4.2.0"/>
          <w:lang w:eastAsia="ko-KR"/>
        </w:rPr>
        <w:t xml:space="preserve">ell is known if it </w:t>
      </w:r>
      <w:r w:rsidRPr="009C5807">
        <w:rPr>
          <w:lang w:eastAsia="ko-KR"/>
        </w:rPr>
        <w:t>has been meeting the conditions in clause 8.9.2.</w:t>
      </w:r>
    </w:p>
    <w:p w14:paraId="294C27C9" w14:textId="77777777" w:rsidR="00667996" w:rsidRPr="009C5807" w:rsidRDefault="00667996" w:rsidP="0066799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3A2F1E1F" w:rsidR="00D94CA6" w:rsidRPr="009C5807" w:rsidRDefault="00D94CA6" w:rsidP="00D94CA6">
      <w:pPr>
        <w:tabs>
          <w:tab w:val="left" w:pos="7200"/>
        </w:tabs>
      </w:pPr>
      <w:r w:rsidRPr="009C5807">
        <w:t xml:space="preserve">This </w:t>
      </w:r>
      <w:r w:rsidR="0063092D">
        <w:t>clause</w:t>
      </w:r>
      <w:r w:rsidRPr="009C5807">
        <w:t xml:space="preserve"> defines requirements for the delay within which the UE shall be able to perform conditional PSCell change in EN-DC or NR-DC. The requirements in this </w:t>
      </w:r>
      <w:r w:rsidR="0063092D">
        <w:t>clause</w:t>
      </w:r>
      <w:r w:rsidRPr="009C5807">
        <w:t xml:space="preserve">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3EBF8C5B" w14:textId="3CA35391" w:rsidR="00D94CA6" w:rsidRPr="009C5807" w:rsidRDefault="00D94CA6" w:rsidP="00D94CA6">
      <w:pPr>
        <w:overflowPunct w:val="0"/>
        <w:autoSpaceDE w:val="0"/>
        <w:autoSpaceDN w:val="0"/>
        <w:adjustRightInd w:val="0"/>
        <w:textAlignment w:val="baseline"/>
        <w:rPr>
          <w:lang w:eastAsia="ko-KR"/>
        </w:rPr>
      </w:pPr>
      <w:r w:rsidRPr="009C5807">
        <w:rPr>
          <w:lang w:eastAsia="ko-KR"/>
        </w:rPr>
        <w:t xml:space="preserve">The requirements in this </w:t>
      </w:r>
      <w:r w:rsidR="0063092D">
        <w:rPr>
          <w:lang w:eastAsia="ko-KR"/>
        </w:rPr>
        <w:t>clause</w:t>
      </w:r>
      <w:r w:rsidRPr="009C5807">
        <w:rPr>
          <w:lang w:eastAsia="ko-KR"/>
        </w:rPr>
        <w:t xml:space="preserve"> shall apply for the UE configured with only PCell in FR1.</w:t>
      </w:r>
    </w:p>
    <w:p w14:paraId="55785380" w14:textId="410E8DF5" w:rsidR="00D94CA6" w:rsidRPr="009C5807" w:rsidRDefault="00D94CA6" w:rsidP="00D94CA6">
      <w:pPr>
        <w:overflowPunct w:val="0"/>
        <w:autoSpaceDE w:val="0"/>
        <w:autoSpaceDN w:val="0"/>
        <w:adjustRightInd w:val="0"/>
        <w:textAlignment w:val="baseline"/>
        <w:rPr>
          <w:lang w:eastAsia="ja-JP"/>
        </w:rPr>
      </w:pPr>
      <w:r w:rsidRPr="009C5807">
        <w:rPr>
          <w:lang w:eastAsia="ko-KR"/>
        </w:rPr>
        <w:t xml:space="preserve">Upon receiving conditional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no later than in subframe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4284A8B" w14:textId="77777777" w:rsidR="00D94CA6" w:rsidRPr="009C5807" w:rsidRDefault="00D94CA6" w:rsidP="00D94CA6">
      <w:r w:rsidRPr="009C5807">
        <w:t>Where:</w:t>
      </w:r>
    </w:p>
    <w:p w14:paraId="18C05F56" w14:textId="3D733E86" w:rsidR="00D94CA6" w:rsidRPr="009C5807" w:rsidRDefault="00EF1BE1" w:rsidP="00EF1BE1">
      <w:pPr>
        <w:pStyle w:val="B10"/>
        <w:rPr>
          <w:vertAlign w:val="subscript"/>
          <w:lang w:val="en-US" w:eastAsia="zh-CN"/>
        </w:rPr>
      </w:pPr>
      <w:r>
        <w:tab/>
      </w:r>
      <w:r w:rsidR="00D94CA6" w:rsidRPr="009C5807">
        <w:t>T</w:t>
      </w:r>
      <w:r w:rsidR="00D94CA6" w:rsidRPr="009C5807">
        <w:rPr>
          <w:vertAlign w:val="subscript"/>
        </w:rPr>
        <w:t>config_PSCell_Conditional</w:t>
      </w:r>
      <w:r w:rsidR="00D94CA6" w:rsidRPr="009C5807">
        <w:t xml:space="preserve"> = T</w:t>
      </w:r>
      <w:r w:rsidR="00D94CA6" w:rsidRPr="009C5807">
        <w:rPr>
          <w:vertAlign w:val="subscript"/>
        </w:rPr>
        <w:t>RRC_processing</w:t>
      </w:r>
      <w:r w:rsidR="00D94CA6" w:rsidRPr="009C5807">
        <w:t xml:space="preserve"> + </w:t>
      </w:r>
      <w:r w:rsidR="00D94CA6" w:rsidRPr="009C5807">
        <w:rPr>
          <w:iCs/>
        </w:rPr>
        <w:t>T</w:t>
      </w:r>
      <w:r w:rsidR="00D94CA6" w:rsidRPr="009C5807">
        <w:rPr>
          <w:iCs/>
          <w:vertAlign w:val="subscript"/>
        </w:rPr>
        <w:t>Event_DU</w:t>
      </w:r>
      <w:r w:rsidR="00D94CA6" w:rsidRPr="009C5807">
        <w:rPr>
          <w:iCs/>
        </w:rPr>
        <w:t xml:space="preserve"> + </w:t>
      </w:r>
      <w:r w:rsidR="00D94CA6" w:rsidRPr="009C5807">
        <w:t>T</w:t>
      </w:r>
      <w:r w:rsidR="00D94CA6" w:rsidRPr="009C5807">
        <w:rPr>
          <w:vertAlign w:val="subscript"/>
        </w:rPr>
        <w:t>measure</w:t>
      </w:r>
      <w:r w:rsidR="00D94CA6" w:rsidRPr="009C5807">
        <w:t xml:space="preserve"> + T</w:t>
      </w:r>
      <w:r w:rsidR="00D94CA6" w:rsidRPr="009C5807">
        <w:rPr>
          <w:vertAlign w:val="subscript"/>
        </w:rPr>
        <w:t>UE_preparation</w:t>
      </w:r>
      <w:r w:rsidR="00D94CA6" w:rsidRPr="009C5807">
        <w:t xml:space="preserve"> + T</w:t>
      </w:r>
      <w:r w:rsidR="00D94CA6" w:rsidRPr="009C5807">
        <w:rPr>
          <w:vertAlign w:val="subscript"/>
        </w:rPr>
        <w:t>processing</w:t>
      </w:r>
      <w:r w:rsidR="00D94CA6" w:rsidRPr="009C5807">
        <w:t xml:space="preserve"> + T</w:t>
      </w:r>
      <w:r w:rsidR="00D94CA6" w:rsidRPr="009C5807">
        <w:rPr>
          <w:vertAlign w:val="subscript"/>
        </w:rPr>
        <w:t>∆</w:t>
      </w:r>
      <w:r w:rsidR="00D94CA6" w:rsidRPr="009C5807">
        <w:t xml:space="preserve"> + T</w:t>
      </w:r>
      <w:r w:rsidR="00D94CA6" w:rsidRPr="009C5807">
        <w:rPr>
          <w:vertAlign w:val="subscript"/>
        </w:rPr>
        <w:t>PSCell_ DU</w:t>
      </w:r>
      <w:r w:rsidR="00D94CA6" w:rsidRPr="009C5807">
        <w:t xml:space="preserve"> + 2 ms</w:t>
      </w:r>
    </w:p>
    <w:p w14:paraId="2716197F" w14:textId="5A75DE96" w:rsidR="00D94CA6" w:rsidRPr="009C5807" w:rsidRDefault="00EF1BE1" w:rsidP="00EF1BE1">
      <w:pPr>
        <w:pStyle w:val="B10"/>
        <w:rPr>
          <w:lang w:val="en-US" w:eastAsia="zh-CN"/>
        </w:rPr>
      </w:pPr>
      <w:r>
        <w:tab/>
      </w:r>
      <w:r w:rsidR="00D94CA6" w:rsidRPr="009C5807">
        <w:t>T</w:t>
      </w:r>
      <w:r w:rsidR="00D94CA6" w:rsidRPr="009C5807">
        <w:rPr>
          <w:vertAlign w:val="subscript"/>
        </w:rPr>
        <w:t>RRC</w:t>
      </w:r>
      <w:r w:rsidR="00E35B07" w:rsidRPr="00E94855">
        <w:rPr>
          <w:vertAlign w:val="subscript"/>
        </w:rPr>
        <w:t>_</w:t>
      </w:r>
      <w:r w:rsidR="00E35B07">
        <w:rPr>
          <w:vertAlign w:val="subscript"/>
        </w:rPr>
        <w:t>delay</w:t>
      </w:r>
      <w:r w:rsidR="00E35B07" w:rsidRPr="00E94855">
        <w:rPr>
          <w:vertAlign w:val="subscript"/>
        </w:rPr>
        <w:t xml:space="preserve"> </w:t>
      </w:r>
      <w:r w:rsidR="00E35B07" w:rsidRPr="00E94855">
        <w:t xml:space="preserve">is the RRC </w:t>
      </w:r>
      <w:r w:rsidR="00E35B07" w:rsidRPr="00885F53">
        <w:t xml:space="preserve">procedure delay </w:t>
      </w:r>
      <w:r w:rsidR="00E35B07">
        <w:t xml:space="preserve">for </w:t>
      </w:r>
      <w:r w:rsidR="00E35B07" w:rsidRPr="00E94855">
        <w:t>processing the conditional PSCell change command</w:t>
      </w:r>
      <w:r w:rsidR="00E35B07">
        <w:t xml:space="preserve">as </w:t>
      </w:r>
      <w:r w:rsidR="00E35B07" w:rsidRPr="00E94855">
        <w:t>defined</w:t>
      </w:r>
      <w:r w:rsidR="00E35B07" w:rsidRPr="00257D86">
        <w:t xml:space="preserve"> </w:t>
      </w:r>
      <w:r w:rsidR="00E35B07" w:rsidRPr="00E94855">
        <w:t>in TS 38.33</w:t>
      </w:r>
      <w:r w:rsidR="00E35B07">
        <w:t>1 [2]</w:t>
      </w:r>
      <w:r w:rsidR="00E35B07" w:rsidRPr="00E94855">
        <w:t>.</w:t>
      </w:r>
    </w:p>
    <w:p w14:paraId="15DCD9E8" w14:textId="6F22EA31" w:rsidR="00D94CA6" w:rsidRPr="009C5807" w:rsidRDefault="00EF1BE1" w:rsidP="00EF1BE1">
      <w:pPr>
        <w:pStyle w:val="B10"/>
        <w:rPr>
          <w:lang w:val="en-US"/>
        </w:rPr>
      </w:pPr>
      <w:r>
        <w:rPr>
          <w:iCs/>
        </w:rPr>
        <w:tab/>
      </w:r>
      <w:r w:rsidR="00D94CA6" w:rsidRPr="009C5807">
        <w:rPr>
          <w:iCs/>
        </w:rPr>
        <w:t>T</w:t>
      </w:r>
      <w:r w:rsidR="00D94CA6" w:rsidRPr="009C5807">
        <w:rPr>
          <w:iCs/>
          <w:vertAlign w:val="subscript"/>
        </w:rPr>
        <w:t>Event_DU</w:t>
      </w:r>
      <w:r w:rsidR="00D94CA6"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297F5F8D" w:rsidR="00D94CA6" w:rsidRPr="009C5807" w:rsidRDefault="00EF1BE1" w:rsidP="00EF1BE1">
      <w:pPr>
        <w:pStyle w:val="B10"/>
        <w:rPr>
          <w:rFonts w:cs="v4.2.0"/>
        </w:rPr>
      </w:pPr>
      <w:r>
        <w:rPr>
          <w:bCs/>
          <w:lang w:val="en-US" w:eastAsia="zh-CN"/>
        </w:rPr>
        <w:tab/>
      </w:r>
      <w:r w:rsidR="00D94CA6" w:rsidRPr="009C5807">
        <w:rPr>
          <w:bCs/>
          <w:lang w:val="en-US" w:eastAsia="zh-CN"/>
        </w:rPr>
        <w:t>T</w:t>
      </w:r>
      <w:r w:rsidR="00D94CA6" w:rsidRPr="009C5807">
        <w:rPr>
          <w:bCs/>
          <w:vertAlign w:val="subscript"/>
          <w:lang w:val="en-US" w:eastAsia="zh-CN"/>
        </w:rPr>
        <w:t>measure</w:t>
      </w:r>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646ACE71" w:rsidR="00D94CA6" w:rsidRPr="009C5807" w:rsidRDefault="00EF1BE1" w:rsidP="00EF1BE1">
      <w:pPr>
        <w:pStyle w:val="B10"/>
        <w:rPr>
          <w:bCs/>
          <w:lang w:val="en-US" w:eastAsia="zh-CN"/>
        </w:rPr>
      </w:pPr>
      <w:r>
        <w:tab/>
      </w:r>
      <w:r w:rsidR="00D94CA6" w:rsidRPr="009C5807">
        <w:t>T</w:t>
      </w:r>
      <w:r w:rsidR="00D94CA6" w:rsidRPr="009C5807">
        <w:rPr>
          <w:vertAlign w:val="subscript"/>
        </w:rPr>
        <w:t>UE</w:t>
      </w:r>
      <w:r w:rsidR="00E35B07" w:rsidRPr="00E94855">
        <w:rPr>
          <w:vertAlign w:val="subscript"/>
        </w:rPr>
        <w:t xml:space="preserve">_preparation </w:t>
      </w:r>
      <w:r w:rsidR="00E35B07" w:rsidRPr="00E94855">
        <w:t>is the UE preparation time for conditional PSCell change</w:t>
      </w:r>
      <w:r w:rsidR="00E35B07">
        <w:t>,</w:t>
      </w:r>
      <w:r w:rsidR="00E35B07" w:rsidRPr="00E94855">
        <w:t xml:space="preserve"> and starts after UE realizes the condition </w:t>
      </w:r>
      <w:r w:rsidR="00E35B07">
        <w:t xml:space="preserve">of PSCell change </w:t>
      </w:r>
      <w:r w:rsidR="00E35B07" w:rsidRPr="00E94855">
        <w:t>is met and identity of new PSCell is determined. T</w:t>
      </w:r>
      <w:r w:rsidR="00E35B07" w:rsidRPr="00E94855">
        <w:rPr>
          <w:vertAlign w:val="subscript"/>
        </w:rPr>
        <w:t>UE_preparation</w:t>
      </w:r>
      <w:r w:rsidR="00E35B07" w:rsidRPr="00E94855">
        <w:t xml:space="preserve"> is </w:t>
      </w:r>
      <w:r w:rsidR="00E35B07">
        <w:t xml:space="preserve">up to </w:t>
      </w:r>
      <w:r w:rsidR="00E35B07" w:rsidRPr="00E94855">
        <w:t>10ms.</w:t>
      </w:r>
    </w:p>
    <w:p w14:paraId="2CD5CFD0" w14:textId="77777777" w:rsidR="00D94CA6" w:rsidRPr="009C5807" w:rsidRDefault="00D94CA6" w:rsidP="00D94CA6">
      <w:pPr>
        <w:ind w:left="568" w:hanging="284"/>
      </w:pPr>
      <w:r w:rsidRPr="009C5807">
        <w:tab/>
        <w:t>T</w:t>
      </w:r>
      <w:r w:rsidRPr="009C5807">
        <w:rPr>
          <w:vertAlign w:val="subscript"/>
        </w:rPr>
        <w:t>processing</w:t>
      </w:r>
      <w:r w:rsidRPr="009C5807">
        <w:t>: is the SW processing time needed by UE, including RF warm up period. T</w:t>
      </w:r>
      <w:r w:rsidRPr="009C5807">
        <w:rPr>
          <w:vertAlign w:val="subscript"/>
        </w:rPr>
        <w:t>processing</w:t>
      </w:r>
      <w:r w:rsidRPr="009C5807">
        <w:t xml:space="preserve"> = 40 ms.</w:t>
      </w:r>
    </w:p>
    <w:p w14:paraId="21921BA2" w14:textId="77777777" w:rsidR="00D94CA6" w:rsidRPr="009C5807" w:rsidRDefault="00D94CA6" w:rsidP="00D94CA6">
      <w:pPr>
        <w:ind w:left="567"/>
      </w:pPr>
      <w:r w:rsidRPr="009C5807">
        <w:t>T</w:t>
      </w:r>
      <w:r w:rsidRPr="009C5807">
        <w:rPr>
          <w:vertAlign w:val="subscript"/>
        </w:rPr>
        <w:t>∆</w:t>
      </w:r>
      <w:r w:rsidRPr="009C5807">
        <w:t xml:space="preserve"> is time for fine time tracking and acquiring full timing information of the target cell. T</w:t>
      </w:r>
      <w:r w:rsidRPr="009C5807">
        <w:rPr>
          <w:vertAlign w:val="subscript"/>
        </w:rPr>
        <w:t>∆</w:t>
      </w:r>
      <w:r w:rsidRPr="009C5807">
        <w:t xml:space="preserve"> = 1</w:t>
      </w:r>
      <w:r w:rsidRPr="009C5807">
        <w:rPr>
          <w:lang w:eastAsia="fr-FR"/>
        </w:rPr>
        <w:t>*</w:t>
      </w:r>
      <w:r w:rsidRPr="009C5807">
        <w:rPr>
          <w:rFonts w:cs="v4.2.0"/>
          <w:lang w:eastAsia="zh-CN"/>
        </w:rPr>
        <w:t>Trs</w:t>
      </w:r>
      <w:r w:rsidRPr="009C5807">
        <w:t xml:space="preserve"> ms.</w:t>
      </w:r>
    </w:p>
    <w:p w14:paraId="7D3ACABF" w14:textId="77777777" w:rsidR="00D94CA6" w:rsidRPr="009C5807" w:rsidRDefault="00D94CA6" w:rsidP="00D94CA6">
      <w:pPr>
        <w:ind w:left="568" w:hanging="284"/>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53810ABB" w14:textId="60C9C661" w:rsidR="00D94CA6" w:rsidRPr="009C5807" w:rsidRDefault="00D94CA6" w:rsidP="00D94CA6">
      <w:pPr>
        <w:ind w:left="568" w:hanging="284"/>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If the UE is not provided SMTC configuration or measurement object on this frequency, the requirement in this </w:t>
      </w:r>
      <w:r w:rsidR="0063092D">
        <w:rPr>
          <w:lang w:eastAsia="zh-CN"/>
        </w:rPr>
        <w:t>clause</w:t>
      </w:r>
      <w:r w:rsidRPr="009C5807">
        <w:rPr>
          <w:lang w:eastAsia="zh-CN"/>
        </w:rPr>
        <w:t xml:space="preserve"> is applied with Trs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18857FD4" w14:textId="5AE37CAE" w:rsidR="00D94CA6" w:rsidRPr="009C5807" w:rsidRDefault="00D94CA6" w:rsidP="00D94CA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r w:rsidR="00E35B07" w:rsidRPr="00E94855">
        <w:t>PSCell change</w:t>
      </w:r>
      <w:r w:rsidR="00E35B07">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lastRenderedPageBreak/>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bookmarkStart w:id="202" w:name="_Hlk45124789"/>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p>
    <w:p w14:paraId="734A16DF" w14:textId="6BC4A8D4" w:rsidR="00E35B07" w:rsidRPr="00E94855" w:rsidRDefault="00E35B07" w:rsidP="00E35B07">
      <w:pPr>
        <w:rPr>
          <w:rFonts w:cs="v4.2.0"/>
        </w:rPr>
      </w:pPr>
      <w:r>
        <w:t xml:space="preserve">For inter-frequency </w:t>
      </w:r>
      <w:r w:rsidRPr="00E94855">
        <w:t>PSCell change</w:t>
      </w:r>
      <w:r>
        <w:t>, t</w:t>
      </w:r>
      <w:r w:rsidRPr="00E94855">
        <w:t xml:space="preserve">he 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t xml:space="preserve">A cell is detectable only if at least one SSB measured from the cell being configured remains detectable during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 If a cell</w:t>
      </w:r>
      <w:r>
        <w:t>,</w:t>
      </w:r>
      <w:r w:rsidRPr="00E94855">
        <w:t xml:space="preserve"> which has been detectable at least for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w:t>
      </w:r>
      <w:r>
        <w:t>,</w:t>
      </w:r>
      <w:r w:rsidRPr="00E94855">
        <w:t xml:space="preserve"> becomes undetectable for a period and then the cell becomes detectable again and triggers a PSCell change, the measurement time delay shall be less than </w:t>
      </w:r>
      <w:r>
        <w:t>T</w:t>
      </w:r>
      <w:r>
        <w:rPr>
          <w:sz w:val="13"/>
          <w:szCs w:val="13"/>
        </w:rPr>
        <w:t xml:space="preserve">SSB_measurement_period_intra </w:t>
      </w:r>
      <w:r>
        <w:t xml:space="preserve">or </w:t>
      </w:r>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F4ED3B8" w14:textId="77777777" w:rsidR="00850A10" w:rsidRPr="009C5807" w:rsidRDefault="00850A10" w:rsidP="00850A10">
      <w:pPr>
        <w:pStyle w:val="B2"/>
        <w:rPr>
          <w:lang w:eastAsia="zh-CN"/>
        </w:rPr>
      </w:pPr>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p>
    <w:p w14:paraId="5E1CEB85" w14:textId="77777777" w:rsidR="00850A10" w:rsidRPr="009C5807" w:rsidRDefault="00850A10" w:rsidP="00850A10">
      <w:pPr>
        <w:pStyle w:val="B2"/>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41197CB8" w14:textId="37CC55E0" w:rsidR="00850A10" w:rsidRPr="009C5807" w:rsidRDefault="00850A10" w:rsidP="009E7528">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known, upon receiving PDSCH carrying MAC-CE activation command in slot n, for UL spatial relation switch for PUCCH or semi-persistent SRS transmission of serving cell with a </w:t>
      </w:r>
      <w:r w:rsidRPr="009C5807">
        <w:rPr>
          <w:lang w:val="en-US" w:eastAsia="zh-CN"/>
        </w:rPr>
        <w:lastRenderedPageBreak/>
        <w:t>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lang w:val="en-US" w:eastAsia="zh-CN"/>
        </w:rPr>
        <w:t xml:space="preserve">+ 1 when </w:t>
      </w:r>
      <w:r w:rsidRPr="009C5807">
        <w:rPr>
          <w:i/>
          <w:lang w:val="en-US" w:eastAsia="zh-CN"/>
        </w:rPr>
        <w:t>beamCorrespondenceWithoutUL-BeamSweeping</w:t>
      </w:r>
      <w:r w:rsidRPr="009C5807">
        <w:rPr>
          <w:lang w:val="en-US" w:eastAsia="zh-CN"/>
        </w:rPr>
        <w:t xml:space="preserve"> sets to 1 where </w:t>
      </w:r>
      <w:r w:rsidRPr="009C5807">
        <w:t>T</w:t>
      </w:r>
      <w:r w:rsidRPr="009C5807">
        <w:rPr>
          <w:vertAlign w:val="subscript"/>
        </w:rPr>
        <w:t>HARQ</w:t>
      </w:r>
      <w:r w:rsidRPr="009C5807">
        <w:t xml:space="preserve"> is the timing between DL data transmission and acknowledgement as specified in TS 38.</w:t>
      </w:r>
      <w:r w:rsidRPr="009C5807">
        <w:rPr>
          <w:lang w:val="en-US" w:eastAsia="zh-CN"/>
        </w:rPr>
        <w:t>213</w:t>
      </w:r>
      <w:r w:rsidRPr="009C5807">
        <w:t> [</w:t>
      </w:r>
      <w:r w:rsidRPr="009C5807">
        <w:rPr>
          <w:lang w:val="en-US" w:eastAsia="zh-CN"/>
        </w:rPr>
        <w:t>3</w:t>
      </w:r>
      <w:r w:rsidRPr="009C5807">
        <w:t>]</w:t>
      </w:r>
      <w:r w:rsidRPr="009C5807">
        <w:rPr>
          <w:lang w:val="en-US" w:eastAsia="zh-CN"/>
        </w:rPr>
        <w:t xml:space="preserve">.  </w:t>
      </w:r>
    </w:p>
    <w:p w14:paraId="09D27DC8" w14:textId="7A4446B7" w:rsidR="00850A10" w:rsidRPr="009C5807" w:rsidRDefault="00850A10" w:rsidP="00850A10">
      <w:pPr>
        <w:pStyle w:val="Heading3"/>
        <w:rPr>
          <w:lang w:val="en-US"/>
        </w:rPr>
      </w:pPr>
      <w:r w:rsidRPr="009C5807">
        <w:rPr>
          <w:rFonts w:eastAsia="Malgun Gothic"/>
          <w:lang w:val="en-US"/>
        </w:rPr>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3.75pt;height:36.75pt" o:ole="">
            <v:imagedata r:id="rId41" o:title=""/>
          </v:shape>
          <o:OLEObject Type="Embed" ProgID="Equation.DSMT4" ShapeID="_x0000_i1048" DrawAspect="Content" ObjectID="_1663794092" r:id="rId42"/>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6BD35387" w14:textId="350735A9" w:rsidR="00850A10" w:rsidRPr="009C5807" w:rsidRDefault="00850A10" w:rsidP="009E7528">
      <w:pPr>
        <w:rPr>
          <w:lang w:val="en-US" w:eastAsia="zh-CN"/>
        </w:rPr>
      </w:pPr>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T</w:t>
      </w:r>
      <w:r w:rsidRPr="009C5807">
        <w:rPr>
          <w:vertAlign w:val="subscript"/>
          <w:lang w:eastAsia="zh-CN"/>
        </w:rPr>
        <w:t>RRC_processing</w:t>
      </w:r>
      <w:r w:rsidRPr="009C5807">
        <w:rPr>
          <w:lang w:eastAsia="zh-CN"/>
        </w:rPr>
        <w:t xml:space="preserve">+1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sets to 1 where </w:t>
      </w:r>
      <w:r w:rsidRPr="009C5807">
        <w:rPr>
          <w:lang w:eastAsia="zh-CN"/>
        </w:rPr>
        <w:t>T</w:t>
      </w:r>
      <w:r w:rsidRPr="009C5807">
        <w:rPr>
          <w:vertAlign w:val="subscript"/>
          <w:lang w:eastAsia="zh-CN"/>
        </w:rPr>
        <w:t xml:space="preserve">RRC_processing </w:t>
      </w:r>
      <w:r w:rsidRPr="009C5807">
        <w:rPr>
          <w:lang w:eastAsia="zh-CN"/>
        </w:rPr>
        <w:t>is</w:t>
      </w:r>
      <w:r w:rsidRPr="009C5807">
        <w:rPr>
          <w:lang w:val="en-US" w:eastAsia="zh-CN"/>
        </w:rPr>
        <w:t xml:space="preserve"> the RRC processing delay defined in TS38.331 [2].</w:t>
      </w:r>
    </w:p>
    <w:p w14:paraId="5518365B" w14:textId="191BE96D" w:rsidR="00D2705D" w:rsidRPr="009C5807" w:rsidRDefault="00D2705D" w:rsidP="00D2705D">
      <w:pPr>
        <w:pStyle w:val="Heading2"/>
        <w:rPr>
          <w:lang w:eastAsia="ko-KR"/>
        </w:rPr>
      </w:pPr>
      <w:bookmarkStart w:id="203" w:name="_Hlk45125265"/>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10F3FC93" w14:textId="71EB25C7" w:rsidR="00D2705D" w:rsidRPr="009C5807" w:rsidRDefault="00EF1BE1" w:rsidP="00D2705D">
      <w:pPr>
        <w:pStyle w:val="B10"/>
        <w:rPr>
          <w:lang w:val="en-US" w:eastAsia="zh-CN"/>
        </w:rPr>
      </w:pPr>
      <w:r>
        <w:rPr>
          <w:lang w:val="en-US" w:eastAsia="zh-CN"/>
        </w:rPr>
        <w:tab/>
      </w:r>
      <w:r w:rsidR="00D2705D" w:rsidRPr="009C5807">
        <w:rPr>
          <w:lang w:val="en-US" w:eastAsia="zh-CN"/>
        </w:rPr>
        <w:t xml:space="preserve">DL slot n is the last slot containing the RRC command, and </w:t>
      </w:r>
    </w:p>
    <w:p w14:paraId="7B2D5470" w14:textId="7F184909"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p>
    <w:p w14:paraId="150D4001" w14:textId="42BFE784" w:rsidR="00D2705D"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p w14:paraId="1612902C" w14:textId="23127DF8" w:rsidR="00824925" w:rsidRPr="00885F53" w:rsidRDefault="00824925" w:rsidP="00824925">
      <w:pPr>
        <w:pStyle w:val="Heading3"/>
      </w:pPr>
      <w:r>
        <w:t>8.14</w:t>
      </w:r>
      <w:r w:rsidRPr="00885F53">
        <w:tab/>
      </w:r>
      <w:r>
        <w:rPr>
          <w:lang w:val="en-US"/>
        </w:rPr>
        <w:t>Pathloss reference</w:t>
      </w:r>
      <w:r w:rsidRPr="00885F53">
        <w:rPr>
          <w:lang w:val="en-US"/>
        </w:rPr>
        <w:t xml:space="preserve"> </w:t>
      </w:r>
      <w:r>
        <w:rPr>
          <w:lang w:val="en-US"/>
        </w:rPr>
        <w:t xml:space="preserve">signal </w:t>
      </w:r>
      <w:r w:rsidRPr="00885F53">
        <w:rPr>
          <w:lang w:val="en-US"/>
        </w:rPr>
        <w:t>switching delay</w:t>
      </w:r>
    </w:p>
    <w:p w14:paraId="6131AFB0" w14:textId="5A366E88" w:rsidR="00824925" w:rsidRPr="00885F53" w:rsidRDefault="00824925" w:rsidP="00824925">
      <w:pPr>
        <w:pStyle w:val="Heading4"/>
        <w:rPr>
          <w:lang w:val="en-US"/>
        </w:rPr>
      </w:pPr>
      <w:r>
        <w:rPr>
          <w:lang w:val="en-US"/>
        </w:rPr>
        <w:t>8.14</w:t>
      </w:r>
      <w:r w:rsidRPr="00885F53">
        <w:rPr>
          <w:lang w:val="en-US"/>
        </w:rPr>
        <w:t>.1</w:t>
      </w:r>
      <w:r w:rsidRPr="00885F53">
        <w:rPr>
          <w:lang w:val="en-US"/>
        </w:rPr>
        <w:tab/>
        <w:t>Introduction</w:t>
      </w:r>
    </w:p>
    <w:p w14:paraId="4A2DEC9F" w14:textId="77777777" w:rsidR="00824925" w:rsidRPr="00667E42" w:rsidRDefault="00824925" w:rsidP="00824925">
      <w:r w:rsidRPr="00885F53">
        <w:rPr>
          <w:lang w:eastAsia="zh-CN"/>
        </w:rPr>
        <w:t xml:space="preserve">The requirements in this </w:t>
      </w:r>
      <w:r>
        <w:rPr>
          <w:lang w:eastAsia="zh-CN"/>
        </w:rPr>
        <w:t>clause</w:t>
      </w:r>
      <w:r w:rsidRPr="00885F53">
        <w:rPr>
          <w:lang w:eastAsia="zh-CN"/>
        </w:rPr>
        <w:t xml:space="preserve"> apply for</w:t>
      </w:r>
      <w:r>
        <w:rPr>
          <w:lang w:eastAsia="zh-CN"/>
        </w:rPr>
        <w:t xml:space="preserve"> </w:t>
      </w:r>
      <w:r w:rsidRPr="00667E42">
        <w:t xml:space="preserve">pathloss </w:t>
      </w:r>
      <w:r w:rsidRPr="00667E42">
        <w:rPr>
          <w:lang w:eastAsia="zh-CN"/>
        </w:rPr>
        <w:t>reference signal</w:t>
      </w:r>
      <w:r w:rsidRPr="00667E42">
        <w:t xml:space="preserve"> activated or updated on serving cell in MR-DC or standalone NR in clause 7.1.1 in TS 38.213 [3]</w:t>
      </w:r>
      <w:r w:rsidRPr="00667E42">
        <w:rPr>
          <w:lang w:eastAsia="zh-CN"/>
        </w:rPr>
        <w:t>.</w:t>
      </w:r>
    </w:p>
    <w:p w14:paraId="5EDB6900" w14:textId="77777777" w:rsidR="00824925" w:rsidRDefault="00824925" w:rsidP="00824925">
      <w:pPr>
        <w:rPr>
          <w:lang w:eastAsia="zh-CN"/>
        </w:rPr>
      </w:pPr>
      <w:r w:rsidRPr="00667E42">
        <w:rPr>
          <w:lang w:eastAsia="zh-CN"/>
        </w:rPr>
        <w:t>UE shall complete the switch of pathloss reference signal within the delay defined in this clause.</w:t>
      </w:r>
      <w:r>
        <w:rPr>
          <w:lang w:eastAsia="zh-CN"/>
        </w:rPr>
        <w:t xml:space="preserve"> </w:t>
      </w:r>
    </w:p>
    <w:p w14:paraId="22580BA7" w14:textId="7CA33B1F" w:rsidR="00824925" w:rsidRPr="00885F53" w:rsidRDefault="00824925" w:rsidP="00824925">
      <w:pPr>
        <w:pStyle w:val="Heading4"/>
        <w:rPr>
          <w:lang w:val="en-US"/>
        </w:rPr>
      </w:pPr>
      <w:r>
        <w:rPr>
          <w:lang w:val="en-US"/>
        </w:rPr>
        <w:lastRenderedPageBreak/>
        <w:t>8.14</w:t>
      </w:r>
      <w:r w:rsidRPr="00885F53">
        <w:rPr>
          <w:lang w:val="en-US"/>
        </w:rPr>
        <w:t>.</w:t>
      </w:r>
      <w:r>
        <w:rPr>
          <w:lang w:val="en-US"/>
        </w:rPr>
        <w:t>2</w:t>
      </w:r>
      <w:r w:rsidRPr="00885F53">
        <w:rPr>
          <w:lang w:val="en-US"/>
        </w:rPr>
        <w:tab/>
      </w:r>
      <w:r>
        <w:rPr>
          <w:lang w:val="en-US"/>
        </w:rPr>
        <w:t>Known conditions for pathloss reference signal</w:t>
      </w:r>
    </w:p>
    <w:p w14:paraId="26C3D9AA" w14:textId="77777777" w:rsidR="00824925" w:rsidRPr="006C6E12" w:rsidRDefault="00824925" w:rsidP="00824925">
      <w:r w:rsidRPr="00885F53">
        <w:rPr>
          <w:rFonts w:eastAsia="Malgun Gothic" w:cs="v4.2.0"/>
          <w:lang w:val="en-US" w:eastAsia="zh-CN"/>
        </w:rPr>
        <w:t>T</w:t>
      </w:r>
      <w:r w:rsidRPr="00885F53">
        <w:rPr>
          <w:rFonts w:eastAsia="Malgun Gothic" w:cs="v4.2.0"/>
          <w:lang w:eastAsia="zh-CN"/>
        </w:rPr>
        <w:t xml:space="preserve">he </w:t>
      </w:r>
      <w:r>
        <w:rPr>
          <w:rFonts w:eastAsia="Malgun Gothic" w:cs="v4.2.0"/>
          <w:lang w:eastAsia="zh-CN"/>
        </w:rPr>
        <w:t>pathloss reference signal</w:t>
      </w:r>
      <w:r w:rsidRPr="00885F53">
        <w:rPr>
          <w:rFonts w:eastAsia="Malgun Gothic" w:cs="v4.2.0"/>
          <w:lang w:eastAsia="zh-CN"/>
        </w:rPr>
        <w:t xml:space="preserve"> is known if </w:t>
      </w:r>
      <w:r w:rsidRPr="00A67572">
        <w:rPr>
          <w:rFonts w:eastAsia="Malgun Gothic" w:cs="v4.2.0"/>
          <w:lang w:eastAsia="zh-CN"/>
        </w:rPr>
        <w:t>the following conditions are met</w:t>
      </w:r>
      <w:r>
        <w:rPr>
          <w:rFonts w:eastAsia="Malgun Gothic" w:cs="v4.2.0"/>
          <w:lang w:eastAsia="zh-CN"/>
        </w:rPr>
        <w:t xml:space="preserve"> </w:t>
      </w:r>
      <w:r>
        <w:rPr>
          <w:lang w:eastAsia="zh-CN"/>
        </w:rPr>
        <w:t>d</w:t>
      </w:r>
      <w:r w:rsidRPr="00A67572">
        <w:rPr>
          <w:lang w:eastAsia="zh-CN"/>
        </w:rPr>
        <w:t xml:space="preserve">uring the period </w:t>
      </w:r>
      <w:r>
        <w:rPr>
          <w:lang w:eastAsia="zh-CN"/>
        </w:rPr>
        <w:t xml:space="preserve"> between</w:t>
      </w:r>
      <w:r w:rsidRPr="00A67572">
        <w:rPr>
          <w:lang w:eastAsia="zh-CN"/>
        </w:rPr>
        <w:t xml:space="preserve"> the last transmission of the L1-RSRP measurement reporting </w:t>
      </w:r>
      <w:r w:rsidRPr="00A67572">
        <w:t xml:space="preserve">for the target </w:t>
      </w:r>
      <w:r>
        <w:t>pathloss reference signal</w:t>
      </w:r>
      <w:r w:rsidRPr="00A67572">
        <w:t xml:space="preserve"> </w:t>
      </w:r>
      <w:r>
        <w:t xml:space="preserve">and </w:t>
      </w:r>
      <w:r w:rsidRPr="00A67572">
        <w:t xml:space="preserve">the completion of </w:t>
      </w:r>
      <w:r>
        <w:t>pathloss reference signal</w:t>
      </w:r>
      <w:r w:rsidRPr="00A67572">
        <w:t xml:space="preserve"> switch</w:t>
      </w:r>
      <w:r>
        <w:t>.</w:t>
      </w:r>
    </w:p>
    <w:p w14:paraId="428219FC" w14:textId="77777777" w:rsidR="00824925" w:rsidRPr="00885F53" w:rsidRDefault="00824925" w:rsidP="00824925">
      <w:pPr>
        <w:pStyle w:val="B10"/>
        <w:rPr>
          <w:lang w:eastAsia="zh-CN"/>
        </w:rPr>
      </w:pPr>
      <w:r w:rsidRPr="00885F53">
        <w:rPr>
          <w:lang w:eastAsia="zh-CN"/>
        </w:rPr>
        <w:t>-</w:t>
      </w:r>
      <w:r w:rsidRPr="00885F53">
        <w:rPr>
          <w:lang w:eastAsia="zh-CN"/>
        </w:rPr>
        <w:tab/>
      </w:r>
      <w:r>
        <w:rPr>
          <w:lang w:eastAsia="zh-CN"/>
        </w:rPr>
        <w:t>Pathloss reference signal</w:t>
      </w:r>
      <w:r w:rsidRPr="00885F53">
        <w:rPr>
          <w:lang w:eastAsia="zh-CN"/>
        </w:rPr>
        <w:t xml:space="preserve"> switch command is received within 1280 ms </w:t>
      </w:r>
      <w:r>
        <w:rPr>
          <w:lang w:eastAsia="zh-CN"/>
        </w:rPr>
        <w:t xml:space="preserve">upon </w:t>
      </w:r>
      <w:r w:rsidRPr="00885F53">
        <w:rPr>
          <w:lang w:eastAsia="zh-CN"/>
        </w:rPr>
        <w:t xml:space="preserve">the last transmission of the </w:t>
      </w:r>
      <w:r>
        <w:rPr>
          <w:lang w:eastAsia="zh-CN"/>
        </w:rPr>
        <w:t xml:space="preserve">target pathloss </w:t>
      </w:r>
      <w:r w:rsidRPr="001827FD">
        <w:rPr>
          <w:lang w:eastAsia="zh-CN"/>
        </w:rPr>
        <w:t>reference signal resource</w:t>
      </w:r>
      <w:r w:rsidRPr="00885F53">
        <w:rPr>
          <w:lang w:eastAsia="zh-CN"/>
        </w:rPr>
        <w:t xml:space="preserve"> for beam reporting or measurement</w:t>
      </w:r>
      <w:r w:rsidRPr="00A67572">
        <w:rPr>
          <w:lang w:eastAsia="zh-CN"/>
        </w:rPr>
        <w:t xml:space="preserve"> </w:t>
      </w:r>
    </w:p>
    <w:p w14:paraId="142BC07A" w14:textId="77777777" w:rsidR="00824925" w:rsidRDefault="00824925" w:rsidP="00824925">
      <w:pPr>
        <w:pStyle w:val="B10"/>
        <w:rPr>
          <w:lang w:eastAsia="zh-CN"/>
        </w:rPr>
      </w:pPr>
      <w:r w:rsidRPr="00885F53">
        <w:rPr>
          <w:lang w:eastAsia="zh-CN"/>
        </w:rPr>
        <w:t>-</w:t>
      </w:r>
      <w:r w:rsidRPr="00885F53">
        <w:rPr>
          <w:lang w:eastAsia="zh-CN"/>
        </w:rPr>
        <w:tab/>
      </w:r>
      <w:r w:rsidRPr="00A67572">
        <w:rPr>
          <w:lang w:eastAsia="zh-CN"/>
        </w:rPr>
        <w:t xml:space="preserve">The UE has sent at least 1 L1-RSRP report for the target </w:t>
      </w:r>
      <w:r>
        <w:rPr>
          <w:lang w:eastAsia="zh-CN"/>
        </w:rPr>
        <w:t>pathloss reference signal</w:t>
      </w:r>
      <w:r w:rsidRPr="00A67572">
        <w:rPr>
          <w:lang w:eastAsia="zh-CN"/>
        </w:rPr>
        <w:t xml:space="preserve"> before the </w:t>
      </w:r>
      <w:r>
        <w:rPr>
          <w:lang w:eastAsia="zh-CN"/>
        </w:rPr>
        <w:t>pathloss reference signal</w:t>
      </w:r>
      <w:r w:rsidRPr="00A67572">
        <w:rPr>
          <w:lang w:eastAsia="zh-CN"/>
        </w:rPr>
        <w:t xml:space="preserve"> switch command</w:t>
      </w:r>
    </w:p>
    <w:p w14:paraId="6D83B952" w14:textId="77777777" w:rsidR="00824925" w:rsidRDefault="00824925" w:rsidP="00824925">
      <w:pPr>
        <w:pStyle w:val="B10"/>
        <w:rPr>
          <w:lang w:eastAsia="zh-CN"/>
        </w:rPr>
      </w:pPr>
      <w:r w:rsidRPr="00885F53">
        <w:rPr>
          <w:lang w:eastAsia="zh-CN"/>
        </w:rPr>
        <w:t>-</w:t>
      </w:r>
      <w:r w:rsidRPr="00885F53">
        <w:rPr>
          <w:lang w:eastAsia="zh-CN"/>
        </w:rPr>
        <w:tab/>
        <w:t xml:space="preserve">The </w:t>
      </w:r>
      <w:r>
        <w:rPr>
          <w:lang w:eastAsia="zh-CN"/>
        </w:rPr>
        <w:t>target pathloss reference signal</w:t>
      </w:r>
      <w:r w:rsidRPr="00885F53">
        <w:rPr>
          <w:lang w:eastAsia="zh-CN"/>
        </w:rPr>
        <w:t xml:space="preserve"> </w:t>
      </w:r>
      <w:r w:rsidRPr="00224950">
        <w:rPr>
          <w:lang w:eastAsia="zh-CN"/>
        </w:rPr>
        <w:t>remain</w:t>
      </w:r>
      <w:r>
        <w:rPr>
          <w:lang w:eastAsia="zh-CN"/>
        </w:rPr>
        <w:t>s</w:t>
      </w:r>
      <w:r w:rsidRPr="00224950">
        <w:rPr>
          <w:lang w:eastAsia="zh-CN"/>
        </w:rPr>
        <w:t xml:space="preserve"> </w:t>
      </w:r>
      <w:r w:rsidRPr="00885F53">
        <w:rPr>
          <w:lang w:eastAsia="zh-CN"/>
        </w:rPr>
        <w:t xml:space="preserve">detectable during the </w:t>
      </w:r>
      <w:r>
        <w:rPr>
          <w:lang w:eastAsia="zh-CN"/>
        </w:rPr>
        <w:t>pathloss reference signal</w:t>
      </w:r>
      <w:r w:rsidRPr="00885F53">
        <w:rPr>
          <w:lang w:eastAsia="zh-CN"/>
        </w:rPr>
        <w:t xml:space="preserve"> switching period</w:t>
      </w:r>
    </w:p>
    <w:p w14:paraId="7169770C" w14:textId="77777777" w:rsidR="00824925" w:rsidRPr="00885F53" w:rsidRDefault="00824925" w:rsidP="00824925">
      <w:pPr>
        <w:pStyle w:val="B2"/>
        <w:rPr>
          <w:lang w:eastAsia="zh-CN"/>
        </w:rPr>
      </w:pPr>
      <w:r w:rsidRPr="00885F53">
        <w:rPr>
          <w:lang w:eastAsia="zh-CN"/>
        </w:rPr>
        <w:t>-</w:t>
      </w:r>
      <w:r w:rsidRPr="00885F53">
        <w:rPr>
          <w:lang w:eastAsia="zh-CN"/>
        </w:rPr>
        <w:tab/>
      </w:r>
      <w:r w:rsidRPr="00B53E52">
        <w:rPr>
          <w:rFonts w:hint="eastAsia"/>
          <w:lang w:eastAsia="zh-CN"/>
        </w:rPr>
        <w:t xml:space="preserve">SNR of </w:t>
      </w:r>
      <w:r>
        <w:rPr>
          <w:lang w:eastAsia="zh-CN"/>
        </w:rPr>
        <w:t>the target pathloss reference signal</w:t>
      </w:r>
      <w:r w:rsidRPr="00B53E52">
        <w:rPr>
          <w:rFonts w:hint="eastAsia"/>
          <w:lang w:eastAsia="zh-CN"/>
        </w:rPr>
        <w:t>≥</w:t>
      </w:r>
      <w:r w:rsidRPr="00B53E52">
        <w:rPr>
          <w:rFonts w:hint="eastAsia"/>
          <w:lang w:eastAsia="zh-CN"/>
        </w:rPr>
        <w:t>-3dB</w:t>
      </w:r>
    </w:p>
    <w:p w14:paraId="7608F5BA" w14:textId="77777777" w:rsidR="00824925" w:rsidRPr="00885F53" w:rsidRDefault="00824925" w:rsidP="00824925">
      <w:pPr>
        <w:pStyle w:val="B10"/>
        <w:rPr>
          <w:lang w:eastAsia="zh-CN"/>
        </w:rPr>
      </w:pPr>
      <w:r w:rsidRPr="00885F53">
        <w:rPr>
          <w:lang w:eastAsia="zh-CN"/>
        </w:rPr>
        <w:t>-</w:t>
      </w:r>
      <w:r w:rsidRPr="00885F53">
        <w:rPr>
          <w:lang w:eastAsia="zh-CN"/>
        </w:rPr>
        <w:tab/>
        <w:t xml:space="preserve">The associated </w:t>
      </w:r>
      <w:r>
        <w:rPr>
          <w:lang w:eastAsia="zh-CN"/>
        </w:rPr>
        <w:t xml:space="preserve">SSBs </w:t>
      </w:r>
      <w:r w:rsidRPr="00885F53">
        <w:rPr>
          <w:lang w:eastAsia="zh-CN"/>
        </w:rPr>
        <w:t xml:space="preserve">with the </w:t>
      </w:r>
      <w:r>
        <w:rPr>
          <w:lang w:eastAsia="zh-CN"/>
        </w:rPr>
        <w:t>target pathloss reference signal</w:t>
      </w:r>
      <w:r w:rsidRPr="00885F53">
        <w:rPr>
          <w:lang w:eastAsia="zh-CN"/>
        </w:rPr>
        <w:t xml:space="preserve"> remain detectable during the </w:t>
      </w:r>
      <w:r>
        <w:rPr>
          <w:lang w:eastAsia="zh-CN"/>
        </w:rPr>
        <w:t xml:space="preserve">pathloss reference signal </w:t>
      </w:r>
      <w:r w:rsidRPr="00885F53">
        <w:rPr>
          <w:lang w:eastAsia="zh-CN"/>
        </w:rPr>
        <w:t>switching period</w:t>
      </w:r>
    </w:p>
    <w:p w14:paraId="50C7CFD7" w14:textId="77777777" w:rsidR="00824925" w:rsidRPr="00885F53" w:rsidRDefault="00824925" w:rsidP="00824925">
      <w:pPr>
        <w:pStyle w:val="B2"/>
        <w:rPr>
          <w:lang w:eastAsia="zh-CN"/>
        </w:rPr>
      </w:pPr>
      <w:r w:rsidRPr="00885F53">
        <w:rPr>
          <w:lang w:eastAsia="zh-CN"/>
        </w:rPr>
        <w:t>-</w:t>
      </w:r>
      <w:r w:rsidRPr="00885F53">
        <w:rPr>
          <w:lang w:eastAsia="zh-CN"/>
        </w:rPr>
        <w:tab/>
      </w:r>
      <w:r w:rsidRPr="00B53E52">
        <w:rPr>
          <w:rFonts w:hint="eastAsia"/>
          <w:lang w:eastAsia="zh-CN"/>
        </w:rPr>
        <w:t>SNR of the</w:t>
      </w:r>
      <w:r w:rsidRPr="00885F53">
        <w:rPr>
          <w:lang w:eastAsia="zh-CN"/>
        </w:rPr>
        <w:t xml:space="preserve"> associated</w:t>
      </w:r>
      <w:r>
        <w:rPr>
          <w:lang w:eastAsia="zh-CN"/>
        </w:rPr>
        <w:t xml:space="preserve"> SSB </w:t>
      </w:r>
      <w:r w:rsidRPr="00B53E52">
        <w:rPr>
          <w:rFonts w:hint="eastAsia"/>
          <w:lang w:eastAsia="zh-CN"/>
        </w:rPr>
        <w:t>≥</w:t>
      </w:r>
      <w:r w:rsidRPr="00B53E52">
        <w:rPr>
          <w:rFonts w:hint="eastAsia"/>
          <w:lang w:eastAsia="zh-CN"/>
        </w:rPr>
        <w:t>-3dB</w:t>
      </w:r>
    </w:p>
    <w:p w14:paraId="1C7D3AE8" w14:textId="77777777" w:rsidR="00824925" w:rsidRPr="00885F53" w:rsidRDefault="00824925" w:rsidP="00824925">
      <w:pPr>
        <w:rPr>
          <w:lang w:eastAsia="zh-CN"/>
        </w:rPr>
      </w:pPr>
      <w:r w:rsidRPr="00885F53">
        <w:rPr>
          <w:lang w:eastAsia="zh-CN"/>
        </w:rPr>
        <w:t xml:space="preserve">Otherwise, the </w:t>
      </w:r>
      <w:r>
        <w:rPr>
          <w:lang w:eastAsia="zh-CN"/>
        </w:rPr>
        <w:t>pathloss reference signal</w:t>
      </w:r>
      <w:r w:rsidRPr="00885F53">
        <w:rPr>
          <w:lang w:eastAsia="zh-CN"/>
        </w:rPr>
        <w:t xml:space="preserve"> is unknown.</w:t>
      </w:r>
    </w:p>
    <w:p w14:paraId="0B499AEB" w14:textId="72D4E9F1" w:rsidR="00824925" w:rsidRPr="00885F53" w:rsidRDefault="00824925" w:rsidP="00824925">
      <w:pPr>
        <w:pStyle w:val="Heading4"/>
        <w:rPr>
          <w:lang w:val="en-US"/>
        </w:rPr>
      </w:pPr>
      <w:r>
        <w:rPr>
          <w:lang w:val="en-US"/>
        </w:rPr>
        <w:t>8.14</w:t>
      </w:r>
      <w:r w:rsidRPr="00885F53">
        <w:rPr>
          <w:lang w:val="en-US"/>
        </w:rPr>
        <w:t>.</w:t>
      </w:r>
      <w:r>
        <w:rPr>
          <w:lang w:val="en-US"/>
        </w:rPr>
        <w:t>3</w:t>
      </w:r>
      <w:r w:rsidRPr="00885F53">
        <w:rPr>
          <w:lang w:val="en-US"/>
        </w:rPr>
        <w:tab/>
        <w:t xml:space="preserve">MAC-CE based </w:t>
      </w:r>
      <w:r>
        <w:rPr>
          <w:lang w:val="en-US"/>
        </w:rPr>
        <w:t>pathloss reference</w:t>
      </w:r>
      <w:r w:rsidRPr="00885F53">
        <w:rPr>
          <w:lang w:val="en-US"/>
        </w:rPr>
        <w:t xml:space="preserve"> </w:t>
      </w:r>
      <w:r>
        <w:rPr>
          <w:lang w:val="en-US"/>
        </w:rPr>
        <w:t xml:space="preserve">signal </w:t>
      </w:r>
      <w:r w:rsidRPr="00885F53">
        <w:rPr>
          <w:lang w:val="en-US"/>
        </w:rPr>
        <w:t>switch delay</w:t>
      </w:r>
    </w:p>
    <w:p w14:paraId="21C8EB89" w14:textId="77777777" w:rsidR="00824925" w:rsidRDefault="00824925" w:rsidP="00824925">
      <w:pPr>
        <w:pStyle w:val="3GPPNormalText"/>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3400A928" w14:textId="6D1FA84D" w:rsidR="00824925" w:rsidRDefault="00824925" w:rsidP="00824925">
      <w:pPr>
        <w:pStyle w:val="3GPPNormalText"/>
        <w:rPr>
          <w:rFonts w:ascii="Times New Roman" w:eastAsia="SimSun" w:hAnsi="Times New Roman" w:cs="Times New Roman"/>
          <w:sz w:val="20"/>
          <w:szCs w:val="20"/>
          <w:lang w:val="en-GB" w:eastAsia="zh-CN"/>
        </w:rPr>
      </w:pPr>
      <w:r w:rsidRPr="00257762">
        <w:rPr>
          <w:rFonts w:ascii="Times New Roman" w:eastAsia="SimSun" w:hAnsi="Times New Roman" w:cs="Times New Roman"/>
          <w:sz w:val="20"/>
          <w:szCs w:val="20"/>
          <w:lang w:val="en-GB" w:eastAsia="zh-CN"/>
        </w:rPr>
        <w:t xml:space="preserve">If </w:t>
      </w:r>
      <w:r>
        <w:rPr>
          <w:rFonts w:ascii="Times New Roman" w:eastAsia="SimSun" w:hAnsi="Times New Roman" w:cs="Times New Roman"/>
          <w:sz w:val="20"/>
          <w:szCs w:val="20"/>
          <w:lang w:val="en-GB" w:eastAsia="zh-CN"/>
        </w:rPr>
        <w:t>the target</w:t>
      </w:r>
      <w:r w:rsidRPr="00257762">
        <w:rPr>
          <w:rFonts w:ascii="Times New Roman" w:eastAsia="SimSun" w:hAnsi="Times New Roman" w:cs="Times New Roman"/>
          <w:sz w:val="20"/>
          <w:szCs w:val="20"/>
          <w:lang w:val="en-GB" w:eastAsia="zh-CN"/>
        </w:rPr>
        <w:t xml:space="preserve">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is known, upon receiving PDSCH carrying MAC-CE activation in slot n, UE shall be able to apply </w:t>
      </w:r>
      <w:r>
        <w:rPr>
          <w:rFonts w:ascii="Times New Roman" w:eastAsia="SimSun" w:hAnsi="Times New Roman" w:cs="Times New Roman"/>
          <w:sz w:val="20"/>
          <w:szCs w:val="20"/>
          <w:lang w:val="en-GB" w:eastAsia="zh-CN"/>
        </w:rPr>
        <w:t xml:space="preserve">the </w:t>
      </w:r>
      <w:r w:rsidRPr="00257762">
        <w:rPr>
          <w:rFonts w:ascii="Times New Roman" w:eastAsia="SimSun" w:hAnsi="Times New Roman" w:cs="Times New Roman"/>
          <w:sz w:val="20"/>
          <w:szCs w:val="20"/>
          <w:lang w:val="en-GB" w:eastAsia="zh-CN"/>
        </w:rPr>
        <w:t xml:space="preserve">target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of the </w:t>
      </w:r>
      <w:r w:rsidRPr="00250A88">
        <w:rPr>
          <w:rFonts w:ascii="Times New Roman" w:eastAsia="SimSun" w:hAnsi="Times New Roman" w:cs="Times New Roman"/>
          <w:sz w:val="20"/>
          <w:szCs w:val="20"/>
          <w:lang w:val="en-GB" w:eastAsia="zh-CN"/>
        </w:rPr>
        <w:t xml:space="preserve">serving cell on which </w:t>
      </w:r>
      <w:r w:rsidRPr="00E55A89">
        <w:rPr>
          <w:rFonts w:ascii="Times New Roman" w:eastAsia="SimSun" w:hAnsi="Times New Roman" w:cs="Times New Roman"/>
          <w:sz w:val="20"/>
          <w:szCs w:val="20"/>
          <w:lang w:val="en-GB" w:eastAsia="zh-CN"/>
        </w:rPr>
        <w:t xml:space="preserve">pathloss </w:t>
      </w:r>
      <w:r>
        <w:rPr>
          <w:rFonts w:ascii="Times New Roman" w:eastAsia="SimSun" w:hAnsi="Times New Roman" w:cs="Times New Roman"/>
          <w:sz w:val="20"/>
          <w:szCs w:val="20"/>
          <w:lang w:val="en-GB" w:eastAsia="zh-CN"/>
        </w:rPr>
        <w:t>reference signal</w:t>
      </w:r>
      <w:r w:rsidRPr="00E55A89">
        <w:rPr>
          <w:rFonts w:ascii="Times New Roman" w:eastAsia="SimSun" w:hAnsi="Times New Roman" w:cs="Times New Roman"/>
          <w:sz w:val="20"/>
          <w:szCs w:val="20"/>
          <w:lang w:val="en-GB" w:eastAsia="zh-CN"/>
        </w:rPr>
        <w:t xml:space="preserve"> switch</w:t>
      </w:r>
      <w:r>
        <w:rPr>
          <w:rFonts w:ascii="Times New Roman" w:eastAsia="SimSun" w:hAnsi="Times New Roman" w:cs="Times New Roman"/>
          <w:sz w:val="20"/>
          <w:szCs w:val="20"/>
          <w:lang w:val="en-GB" w:eastAsia="zh-CN"/>
        </w:rPr>
        <w:t xml:space="preserve"> </w:t>
      </w:r>
      <w:r w:rsidRPr="00E55A89">
        <w:rPr>
          <w:rFonts w:ascii="Times New Roman" w:eastAsia="SimSun" w:hAnsi="Times New Roman" w:cs="Times New Roman"/>
          <w:sz w:val="20"/>
          <w:szCs w:val="20"/>
          <w:lang w:val="en-GB" w:eastAsia="zh-CN"/>
        </w:rPr>
        <w:t>occurs no</w:t>
      </w:r>
      <w:r w:rsidRPr="00257762">
        <w:rPr>
          <w:rFonts w:ascii="Times New Roman" w:eastAsia="SimSun" w:hAnsi="Times New Roman" w:cs="Times New Roman"/>
          <w:sz w:val="20"/>
          <w:szCs w:val="20"/>
          <w:lang w:val="en-GB" w:eastAsia="zh-CN"/>
        </w:rPr>
        <w:t xml:space="preserve"> </w:t>
      </w:r>
      <w:r>
        <w:rPr>
          <w:rFonts w:ascii="Times New Roman" w:eastAsia="SimSun" w:hAnsi="Times New Roman" w:cs="Times New Roman"/>
          <w:sz w:val="20"/>
          <w:szCs w:val="20"/>
          <w:lang w:val="en-GB" w:eastAsia="zh-CN"/>
        </w:rPr>
        <w:t xml:space="preserve">later than the </w:t>
      </w:r>
      <w:r w:rsidRPr="00245EA8">
        <w:rPr>
          <w:rFonts w:ascii="Times New Roman" w:eastAsia="SimSun" w:hAnsi="Times New Roman" w:cs="Times New Roman"/>
          <w:sz w:val="20"/>
          <w:szCs w:val="20"/>
          <w:lang w:val="en-GB" w:eastAsia="zh-CN"/>
        </w:rPr>
        <w:t xml:space="preserve">slot </w:t>
      </w:r>
      <w:r w:rsidRPr="002F5786">
        <w:rPr>
          <w:i/>
          <w:sz w:val="20"/>
          <w:szCs w:val="20"/>
        </w:rPr>
        <w:t>n</w:t>
      </w:r>
      <w:r w:rsidRPr="002F5786">
        <w:rPr>
          <w:sz w:val="20"/>
          <w:szCs w:val="20"/>
        </w:rPr>
        <w:t xml:space="preserve"> + </w:t>
      </w:r>
      <m:oMath>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HARQ</m:t>
            </m:r>
          </m:sub>
        </m:sSub>
      </m:oMath>
      <w:r w:rsidRPr="002F5786">
        <w:rPr>
          <w:sz w:val="20"/>
          <w:szCs w:val="20"/>
        </w:rPr>
        <w:t xml:space="preserve">+ </w:t>
      </w:r>
      <m:oMath>
        <m:d>
          <m:dPr>
            <m:begChr m:val="⌈"/>
            <m:endChr m:val="⌉"/>
            <m:ctrlPr>
              <w:rPr>
                <w:rFonts w:ascii="Cambria Math" w:hAnsi="Cambria Math"/>
                <w:sz w:val="20"/>
                <w:szCs w:val="20"/>
              </w:rPr>
            </m:ctrlPr>
          </m:dPr>
          <m:e>
            <m:f>
              <m:fPr>
                <m:ctrlPr>
                  <w:rPr>
                    <w:rFonts w:ascii="Cambria Math" w:hAnsi="Cambria Math"/>
                    <w:sz w:val="20"/>
                    <w:szCs w:val="20"/>
                  </w:rPr>
                </m:ctrlPr>
              </m:fPr>
              <m:num>
                <m:r>
                  <m:rPr>
                    <m:sty m:val="p"/>
                  </m:rPr>
                  <w:rPr>
                    <w:rFonts w:ascii="Cambria Math" w:hAnsi="Cambria Math"/>
                    <w:sz w:val="20"/>
                    <w:szCs w:val="20"/>
                  </w:rPr>
                  <m:t>3ms + 5*</m:t>
                </m:r>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target</m:t>
                    </m:r>
                    <m:r>
                      <m:rPr>
                        <m:sty m:val="p"/>
                      </m:rPr>
                      <w:rPr>
                        <w:rFonts w:ascii="Cambria Math" w:hAnsi="Cambria Math"/>
                        <w:sz w:val="20"/>
                        <w:szCs w:val="20"/>
                      </w:rPr>
                      <m:t>_</m:t>
                    </m:r>
                    <m:r>
                      <w:rPr>
                        <w:rFonts w:ascii="Cambria Math" w:hAnsi="Cambria Math"/>
                        <w:sz w:val="20"/>
                        <w:szCs w:val="20"/>
                      </w:rPr>
                      <m:t>PL</m:t>
                    </m:r>
                    <m:r>
                      <m:rPr>
                        <m:sty m:val="p"/>
                      </m:rPr>
                      <w:rPr>
                        <w:rFonts w:ascii="Cambria Math" w:hAnsi="Cambria Math"/>
                        <w:sz w:val="20"/>
                        <w:szCs w:val="20"/>
                      </w:rPr>
                      <m:t>-</m:t>
                    </m:r>
                    <m:r>
                      <w:rPr>
                        <w:rFonts w:ascii="Cambria Math" w:hAnsi="Cambria Math"/>
                        <w:sz w:val="20"/>
                        <w:szCs w:val="20"/>
                      </w:rPr>
                      <m:t>RS</m:t>
                    </m:r>
                  </m:sub>
                </m:sSub>
                <m:r>
                  <m:rPr>
                    <m:sty m:val="p"/>
                  </m:rPr>
                  <w:rPr>
                    <w:rFonts w:ascii="Cambria Math" w:hAnsi="Cambria Math"/>
                    <w:sz w:val="20"/>
                    <w:szCs w:val="20"/>
                  </w:rPr>
                  <m:t xml:space="preserve"> + 2ms</m:t>
                </m:r>
              </m:num>
              <m:den>
                <m:r>
                  <w:rPr>
                    <w:rFonts w:ascii="Cambria Math" w:hAnsi="Cambria Math"/>
                    <w:sz w:val="20"/>
                    <w:szCs w:val="20"/>
                  </w:rPr>
                  <m:t>NR</m:t>
                </m:r>
                <m:r>
                  <m:rPr>
                    <m:sty m:val="p"/>
                  </m:rPr>
                  <w:rPr>
                    <w:rFonts w:ascii="Cambria Math" w:hAnsi="Cambria Math"/>
                    <w:sz w:val="20"/>
                    <w:szCs w:val="20"/>
                  </w:rPr>
                  <m:t xml:space="preserve"> </m:t>
                </m:r>
                <m:r>
                  <w:rPr>
                    <w:rFonts w:ascii="Cambria Math" w:hAnsi="Cambria Math"/>
                    <w:sz w:val="20"/>
                    <w:szCs w:val="20"/>
                  </w:rPr>
                  <m:t>slot</m:t>
                </m:r>
                <m:r>
                  <m:rPr>
                    <m:sty m:val="p"/>
                  </m:rPr>
                  <w:rPr>
                    <w:rFonts w:ascii="Cambria Math" w:hAnsi="Cambria Math"/>
                    <w:sz w:val="20"/>
                    <w:szCs w:val="20"/>
                  </w:rPr>
                  <m:t xml:space="preserve"> </m:t>
                </m:r>
                <m:r>
                  <w:rPr>
                    <w:rFonts w:ascii="Cambria Math" w:hAnsi="Cambria Math"/>
                    <w:sz w:val="20"/>
                    <w:szCs w:val="20"/>
                  </w:rPr>
                  <m:t>length</m:t>
                </m:r>
              </m:den>
            </m:f>
          </m:e>
        </m:d>
      </m:oMath>
      <w:r>
        <w:rPr>
          <w:rFonts w:ascii="Times New Roman" w:eastAsia="SimSun" w:hAnsi="Times New Roman" w:cs="Times New Roman"/>
          <w:sz w:val="20"/>
          <w:szCs w:val="20"/>
          <w:lang w:val="en-GB" w:eastAsia="zh-CN"/>
        </w:rPr>
        <w:t xml:space="preserve">.  The </w:t>
      </w:r>
      <w:r w:rsidRPr="001827FD">
        <w:rPr>
          <w:rFonts w:ascii="Times New Roman" w:eastAsia="SimSun" w:hAnsi="Times New Roman" w:cs="Times New Roman"/>
          <w:sz w:val="20"/>
          <w:szCs w:val="20"/>
          <w:lang w:val="en-GB" w:eastAsia="zh-CN"/>
        </w:rPr>
        <w:t xml:space="preserve">UE shall </w:t>
      </w:r>
      <w:r w:rsidRPr="004C285E">
        <w:rPr>
          <w:rFonts w:ascii="Times New Roman" w:eastAsia="SimSun" w:hAnsi="Times New Roman" w:cs="Times New Roman"/>
          <w:sz w:val="20"/>
          <w:szCs w:val="20"/>
          <w:lang w:val="en-GB" w:eastAsia="zh-CN"/>
        </w:rPr>
        <w:t xml:space="preserve">be able to </w:t>
      </w:r>
      <w:r>
        <w:rPr>
          <w:rFonts w:ascii="Times New Roman" w:eastAsia="SimSun" w:hAnsi="Times New Roman" w:cs="Times New Roman"/>
          <w:sz w:val="20"/>
          <w:szCs w:val="20"/>
          <w:lang w:val="en-GB" w:eastAsia="zh-CN"/>
        </w:rPr>
        <w:t>apply</w:t>
      </w:r>
      <w:r w:rsidRPr="001827FD">
        <w:rPr>
          <w:rFonts w:ascii="Times New Roman" w:eastAsia="SimSun" w:hAnsi="Times New Roman" w:cs="Times New Roman"/>
          <w:sz w:val="20"/>
          <w:szCs w:val="20"/>
          <w:lang w:val="en-GB" w:eastAsia="zh-CN"/>
        </w:rPr>
        <w:t xml:space="preserve"> old pathloss reference signals until the slot </w:t>
      </w:r>
      <w:r>
        <w:rPr>
          <w:rFonts w:ascii="Times New Roman" w:eastAsia="SimSun" w:hAnsi="Times New Roman" w:cs="Times New Roman"/>
          <w:sz w:val="20"/>
          <w:szCs w:val="20"/>
          <w:lang w:val="en-GB" w:eastAsia="zh-CN"/>
        </w:rPr>
        <w:t xml:space="preserve">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Pr>
          <w:rFonts w:ascii="Times New Roman" w:eastAsia="SimSun" w:hAnsi="Times New Roman" w:cs="Times New Roman"/>
          <w:sz w:val="20"/>
          <w:szCs w:val="20"/>
          <w:lang w:val="en-GB" w:eastAsia="zh-CN"/>
        </w:rPr>
        <w:t xml:space="preserve">. Where </w:t>
      </w:r>
    </w:p>
    <w:p w14:paraId="18663AD3" w14:textId="72888596" w:rsidR="00824925"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24EB7B95" w14:textId="7281079A" w:rsidR="00824925" w:rsidRPr="009E006B"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78F0CF2E" w14:textId="409AD5DC" w:rsidR="00824925" w:rsidRPr="00257762" w:rsidRDefault="00824925" w:rsidP="00824925">
      <w:pPr>
        <w:pStyle w:val="NO"/>
        <w:rPr>
          <w:lang w:eastAsia="zh-CN"/>
        </w:rPr>
      </w:pPr>
      <w:r w:rsidRPr="00257762">
        <w:rPr>
          <w:lang w:eastAsia="zh-CN"/>
        </w:rPr>
        <w:t>Note:</w:t>
      </w:r>
      <w:r w:rsidRPr="00824925">
        <w:rPr>
          <w:lang w:eastAsia="zh-CN"/>
        </w:rPr>
        <w:t xml:space="preserve"> </w:t>
      </w:r>
      <w:r>
        <w:rPr>
          <w:lang w:eastAsia="zh-CN"/>
        </w:rPr>
        <w:tab/>
      </w:r>
      <w:r w:rsidRPr="00257762">
        <w:rPr>
          <w:lang w:eastAsia="zh-CN"/>
        </w:rPr>
        <w:t xml:space="preserve">longer application time is expected </w:t>
      </w:r>
      <w:r>
        <w:rPr>
          <w:lang w:eastAsia="zh-CN"/>
        </w:rPr>
        <w:t>i</w:t>
      </w:r>
      <w:r w:rsidRPr="00257762">
        <w:rPr>
          <w:lang w:eastAsia="zh-CN"/>
        </w:rPr>
        <w:t>f measurement sample is not available due to measurement gap</w:t>
      </w:r>
      <w:r>
        <w:rPr>
          <w:lang w:eastAsia="zh-CN"/>
        </w:rPr>
        <w:t>, DRX</w:t>
      </w:r>
      <w:r w:rsidRPr="00257762">
        <w:rPr>
          <w:lang w:eastAsia="zh-CN"/>
        </w:rPr>
        <w:t xml:space="preserve"> or other UE </w:t>
      </w:r>
      <w:r w:rsidRPr="00D9222D">
        <w:rPr>
          <w:lang w:eastAsia="zh-CN"/>
        </w:rPr>
        <w:t>activities</w:t>
      </w:r>
      <w:r>
        <w:rPr>
          <w:lang w:eastAsia="zh-CN"/>
        </w:rPr>
        <w:t>.</w:t>
      </w:r>
    </w:p>
    <w:p w14:paraId="572193AF" w14:textId="044DDB75" w:rsidR="00824925" w:rsidRPr="00824925" w:rsidRDefault="00824925" w:rsidP="00824925">
      <w:pPr>
        <w:pStyle w:val="NO"/>
        <w:rPr>
          <w:lang w:eastAsia="zh-CN"/>
        </w:rPr>
      </w:pPr>
      <w:r w:rsidRPr="009E5308">
        <w:rPr>
          <w:lang w:eastAsia="zh-CN"/>
        </w:rPr>
        <w:t>Note:</w:t>
      </w:r>
      <w:r w:rsidRPr="00824925">
        <w:rPr>
          <w:lang w:eastAsia="zh-CN"/>
        </w:rPr>
        <w:t xml:space="preserve"> </w:t>
      </w:r>
      <w:r>
        <w:rPr>
          <w:lang w:eastAsia="zh-CN"/>
        </w:rPr>
        <w:tab/>
      </w:r>
      <w:r w:rsidRPr="009E5308">
        <w:rPr>
          <w:lang w:eastAsia="zh-CN"/>
        </w:rPr>
        <w:t>longer application time is expected if the pathloss reference signal is unknown.</w:t>
      </w:r>
    </w:p>
    <w:bookmarkEnd w:id="202"/>
    <w:bookmarkEnd w:id="203"/>
    <w:p w14:paraId="75660B44" w14:textId="77777777" w:rsidR="00936A12" w:rsidRPr="009C5807" w:rsidRDefault="00936A12" w:rsidP="0062703B">
      <w:pPr>
        <w:pStyle w:val="Heading1"/>
        <w:rPr>
          <w:lang w:eastAsia="ko-KR"/>
        </w:rPr>
      </w:pPr>
      <w:r w:rsidRPr="009C5807">
        <w:t>9</w:t>
      </w:r>
      <w:r w:rsidRPr="009C5807">
        <w:tab/>
        <w:t>Measurement Procedure</w:t>
      </w:r>
      <w:bookmarkEnd w:id="197"/>
    </w:p>
    <w:p w14:paraId="31BECACC" w14:textId="77777777" w:rsidR="00D4281A" w:rsidRPr="009C5807" w:rsidRDefault="00D4281A" w:rsidP="00D4281A">
      <w:pPr>
        <w:pStyle w:val="Heading2"/>
      </w:pPr>
      <w:bookmarkStart w:id="204" w:name="_Toc5952669"/>
      <w:bookmarkStart w:id="205" w:name="_Toc5952670"/>
      <w:bookmarkStart w:id="206" w:name="_Toc523909282"/>
      <w:bookmarkStart w:id="207" w:name="_Toc5952722"/>
      <w:r w:rsidRPr="009C5807">
        <w:t>9.1</w:t>
      </w:r>
      <w:r w:rsidRPr="009C5807">
        <w:tab/>
        <w:t>General measurement requirement</w:t>
      </w:r>
      <w:bookmarkEnd w:id="204"/>
    </w:p>
    <w:p w14:paraId="7F76BD9C" w14:textId="77777777" w:rsidR="00D4281A" w:rsidRPr="009C5807" w:rsidRDefault="00D4281A" w:rsidP="00D4281A">
      <w:pPr>
        <w:pStyle w:val="Heading3"/>
      </w:pPr>
      <w:r w:rsidRPr="009C5807">
        <w:t>9.1.1</w:t>
      </w:r>
      <w:r w:rsidRPr="009C5807">
        <w:tab/>
        <w:t>Introduction</w:t>
      </w:r>
      <w:bookmarkEnd w:id="205"/>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lastRenderedPageBreak/>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208"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t>If the UE is configured via LPP [34] to measure PRS for any RSTD, PRS-RSRP, and UE Rx-Tx time difference measurement defined in TS 38.215 [4], in order for the requirements in clauses 9.9.2, 9.9.3, and 9.9.4 to apply, the network must provide</w:t>
      </w:r>
    </w:p>
    <w:p w14:paraId="3373716A" w14:textId="77777777" w:rsidR="00CA2035" w:rsidRDefault="00CA2035" w:rsidP="00CA2035">
      <w:pPr>
        <w:pStyle w:val="B10"/>
      </w:pPr>
      <w:r>
        <w:t>-</w:t>
      </w:r>
      <w:r>
        <w:tab/>
        <w:t>a single per-UE measurement gap pattern for concurrent monitoring of all positioning frequency layers and intra-frequency, inter-frequency and/or inter-RAT frequency layers of all frequency ranges, or</w:t>
      </w:r>
    </w:p>
    <w:p w14:paraId="232147A9" w14:textId="324FD21F" w:rsidR="00CA2035" w:rsidRPr="00CA2035" w:rsidRDefault="00CA2035" w:rsidP="00CA2035">
      <w:pPr>
        <w:pStyle w:val="B10"/>
      </w:pPr>
      <w:r>
        <w:rPr>
          <w:rFonts w:eastAsia="Times New Roman"/>
          <w:color w:val="FF0000"/>
        </w:rPr>
        <w:t>-</w:t>
      </w:r>
      <w:r>
        <w:rPr>
          <w:rFonts w:eastAsia="Times New Roman"/>
          <w:color w:val="FF0000"/>
        </w:rPr>
        <w:tab/>
        <w:t>for measurement gap patterns other than #24 and #25</w:t>
      </w:r>
      <w:r>
        <w:rPr>
          <w:rFonts w:eastAsia="Times New Roman"/>
        </w:rPr>
        <w:t>, if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209"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210" w:name="_Hlk52186068"/>
      <w:r>
        <w:t>, PRS measurement(s)</w:t>
      </w:r>
      <w:bookmarkEnd w:id="210"/>
      <w:r w:rsidRPr="00B84E6C">
        <w:t xml:space="preserve"> and the signals used for random access procedure according to [7].</w:t>
      </w:r>
    </w:p>
    <w:p w14:paraId="4EB9516E" w14:textId="77777777"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rsidRPr="00367616">
        <w:t xml:space="preserve"> </w:t>
      </w:r>
      <w:r>
        <w:t>, PRS measurement(s)</w:t>
      </w:r>
      <w:r w:rsidRPr="00B84E6C">
        <w:t xml:space="preserve"> and the signals used for random access procedure according to [7].</w:t>
      </w:r>
    </w:p>
    <w:bookmarkEnd w:id="209"/>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12CDEEED" w14:textId="66022650"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w:t>
      </w:r>
      <w:r w:rsidRPr="009C5807">
        <w:lastRenderedPageBreak/>
        <w:t>used for RRM measurement(s)</w:t>
      </w:r>
      <w:bookmarkStart w:id="211" w:name="_Hlk52185943"/>
      <w:r w:rsidR="00CA2035">
        <w:t>, PRS measurement(s)</w:t>
      </w:r>
      <w:bookmarkEnd w:id="211"/>
      <w:r w:rsidRPr="009C5807">
        <w:t xml:space="preserve">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0153C6C1" w14:textId="21D27495" w:rsidR="00A65DD4" w:rsidRPr="009C5807" w:rsidRDefault="00A65DD4" w:rsidP="00A65DD4">
      <w:pPr>
        <w:pStyle w:val="B10"/>
      </w:pPr>
      <w:r w:rsidRPr="009C5807">
        <w:t>-</w:t>
      </w:r>
      <w:r w:rsidRPr="009C5807">
        <w:tab/>
        <w:t>is not required to conduct reception/transmission from/to the corresponding PCell, SCell(s) and E-UTRAN serving cells in the corresponding frequency range for NR-E-UTRA dual connectivity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5FC86A0" w14:textId="33ABDBD3"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77777777" w:rsidR="00CA2035" w:rsidRPr="009C5807" w:rsidRDefault="00CA2035" w:rsidP="00F22ED1">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77777777"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5FAFDFD5" w14:textId="56CD1F20"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 25</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7E6D6BFA"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r w:rsidR="000F1D4E">
              <w:t xml:space="preserve"> </w:t>
            </w:r>
          </w:p>
          <w:p w14:paraId="0C907FD1" w14:textId="02B07C6F" w:rsidR="00CA2035" w:rsidRDefault="000F1D4E" w:rsidP="00CA2035">
            <w:pPr>
              <w:pStyle w:val="TAN"/>
            </w:pPr>
            <w:bookmarkStart w:id="212" w:name="_Hlk42030963"/>
            <w:r>
              <w:t>NOTE 4:</w:t>
            </w:r>
            <w:r w:rsidRPr="009C5807">
              <w:tab/>
            </w:r>
            <w:r w:rsidRPr="00B77D01">
              <w:t xml:space="preserve">For UE </w:t>
            </w:r>
            <w:r>
              <w:t xml:space="preserve">only </w:t>
            </w:r>
            <w:r w:rsidRPr="00B77D01">
              <w:t xml:space="preserve">supporting </w:t>
            </w:r>
            <w:r w:rsidRPr="00FD45C1">
              <w:t xml:space="preserve">supportedGapPattern-NRonly </w:t>
            </w:r>
            <w:r>
              <w:t>for any gap patterns</w:t>
            </w:r>
            <w:r w:rsidRPr="00B77D01">
              <w:t xml:space="preserve"> </w:t>
            </w:r>
            <w:r>
              <w:t>among</w:t>
            </w:r>
            <w:r w:rsidRPr="00B77D01">
              <w:t xml:space="preserve"> GP2-</w:t>
            </w:r>
            <w:r>
              <w:t>11</w:t>
            </w:r>
            <w:r w:rsidRPr="00B77D01">
              <w:t>, the corresponding GPs are not applicable to any measurement</w:t>
            </w:r>
            <w:r>
              <w:t xml:space="preserve"> in this table.</w:t>
            </w:r>
            <w:r w:rsidRPr="00B77D01">
              <w:t xml:space="preserve"> </w:t>
            </w:r>
            <w:r>
              <w:t>For</w:t>
            </w:r>
            <w:r w:rsidRPr="00B77D01">
              <w:t xml:space="preserve"> UE support</w:t>
            </w:r>
            <w:r>
              <w:t>ing</w:t>
            </w:r>
            <w:r w:rsidRPr="00B77D01">
              <w:t xml:space="preserve"> the capability </w:t>
            </w:r>
            <w:r w:rsidRPr="00734785">
              <w:t>of NR-only measurements with an LTE serving cell in addition</w:t>
            </w:r>
            <w:r>
              <w:rPr>
                <w:u w:val="single"/>
              </w:rPr>
              <w:t xml:space="preserve"> </w:t>
            </w:r>
            <w:r w:rsidRPr="00734785">
              <w:t xml:space="preserve">to </w:t>
            </w:r>
            <w:r w:rsidRPr="00FD45C1">
              <w:t>supportedGapPattern-NRonly</w:t>
            </w:r>
            <w:r>
              <w:t xml:space="preserve"> but not supporting </w:t>
            </w:r>
            <w:r w:rsidRPr="004B7AEB">
              <w:t>supportedGapPattern</w:t>
            </w:r>
            <w:r>
              <w:t xml:space="preserve"> for any gap patterns</w:t>
            </w:r>
            <w:r w:rsidRPr="00B77D01">
              <w:t xml:space="preserve"> </w:t>
            </w:r>
            <w:r>
              <w:t>among</w:t>
            </w:r>
            <w:r w:rsidRPr="00B77D01">
              <w:t xml:space="preserve"> GP2-</w:t>
            </w:r>
            <w:r>
              <w:t xml:space="preserve">11, </w:t>
            </w:r>
            <w:r w:rsidRPr="00B77D01">
              <w:t>the corresponding GPs are not applicable to measurement of non</w:t>
            </w:r>
            <w:r>
              <w:t>-</w:t>
            </w:r>
            <w:r w:rsidRPr="00B77D01">
              <w:t>NR RAT</w:t>
            </w:r>
            <w:r>
              <w:t>s as defined in NOTE 1.</w:t>
            </w:r>
            <w:bookmarkEnd w:id="212"/>
          </w:p>
          <w:p w14:paraId="1E843B70" w14:textId="77777777" w:rsidR="00CA2035" w:rsidRDefault="00CA2035" w:rsidP="00CA2035">
            <w:pPr>
              <w:pStyle w:val="TAN"/>
            </w:pPr>
            <w:r>
              <w:t>NOTE 5:</w:t>
            </w:r>
            <w:r w:rsidRPr="009C5807">
              <w:tab/>
            </w:r>
            <w:r>
              <w:t xml:space="preserve">Inclusion of positioning measurements: Measurement purpose which includes E-UTRA measurements includes also E-UTRA RSRP and E-UTRA RSRQ measurements for E-CID; measurement purpose which includes any of FR1 and FR2 measurements includes also RSTD, UE Rx-Tx, and PRS-RSRP measurements. </w:t>
            </w:r>
          </w:p>
          <w:p w14:paraId="157BD757" w14:textId="51E8E83E" w:rsidR="00D4281A" w:rsidRPr="009C5807" w:rsidRDefault="00CA2035" w:rsidP="00CA2035">
            <w:pPr>
              <w:pStyle w:val="TAN"/>
              <w:rPr>
                <w:lang w:eastAsia="zh-TW"/>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lastRenderedPageBreak/>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lastRenderedPageBreak/>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lastRenderedPageBreak/>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AF6932">
        <w:trPr>
          <w:cantSplit/>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AF6932">
        <w:trPr>
          <w:cantSplit/>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7FC47922" w:rsidR="00AF6932" w:rsidRPr="009C5807" w:rsidRDefault="00AF6932" w:rsidP="0050775C">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AF6932">
        <w:trPr>
          <w:cantSplit/>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71C6F6F3"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052BCB5" w14:textId="3BA2D7BC"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 25</w:t>
            </w:r>
          </w:p>
        </w:tc>
      </w:tr>
      <w:tr w:rsidR="00AF6932" w:rsidRPr="009C5807" w14:paraId="36018194" w14:textId="77777777" w:rsidTr="00AF6932">
        <w:trPr>
          <w:cantSplit/>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AF6932">
        <w:trPr>
          <w:cantSplit/>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D0AF888" w:rsidR="00AF6932" w:rsidRPr="009C5807" w:rsidRDefault="00AF6932" w:rsidP="0050775C">
            <w:pPr>
              <w:pStyle w:val="TAC"/>
            </w:pPr>
            <w:r w:rsidRPr="009C5807">
              <w:t>FR1 only</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AF6932">
        <w:trPr>
          <w:cantSplit/>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4E0AC9D5" w:rsidR="00AF6932" w:rsidRPr="009C5807" w:rsidRDefault="00AF6932" w:rsidP="0050775C">
            <w:pPr>
              <w:pStyle w:val="TAC"/>
              <w:rPr>
                <w:snapToGrid w:val="0"/>
              </w:rPr>
            </w:pPr>
            <w:r w:rsidRPr="009C5807">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AF6932">
        <w:trPr>
          <w:cantSplit/>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56D8A34D"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70D3091" w14:textId="686EE4E0"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 25</w:t>
            </w:r>
          </w:p>
        </w:tc>
      </w:tr>
      <w:tr w:rsidR="00AF6932" w:rsidRPr="009C5807" w14:paraId="709DD9C0" w14:textId="77777777" w:rsidTr="00AF6932">
        <w:trPr>
          <w:cantSplit/>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20B30D0C" w:rsidR="00AF6932" w:rsidRPr="009C5807" w:rsidRDefault="00AF6932" w:rsidP="0050775C">
            <w:pPr>
              <w:pStyle w:val="TAC"/>
              <w:rPr>
                <w:snapToGrid w:val="0"/>
              </w:rPr>
            </w:pPr>
            <w:r>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FD6AAF">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FD6AAF">
        <w:trPr>
          <w:cantSplit/>
          <w:trHeight w:val="25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FD6AAF">
        <w:trPr>
          <w:cantSplit/>
          <w:trHeight w:val="192"/>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FD6AAF">
        <w:trPr>
          <w:cantSplit/>
          <w:trHeight w:val="191"/>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FD6AAF">
        <w:trPr>
          <w:cantSplit/>
          <w:trHeight w:val="25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FD6AAF">
        <w:trPr>
          <w:cantSplit/>
          <w:trHeight w:val="25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FD6AAF">
        <w:trPr>
          <w:cantSplit/>
          <w:trHeight w:val="221"/>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FD6AAF">
        <w:trPr>
          <w:cantSplit/>
          <w:trHeight w:val="220"/>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FD6AAF">
        <w:trPr>
          <w:cantSplit/>
          <w:trHeight w:val="221"/>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FD6AAF">
        <w:trPr>
          <w:cantSplit/>
          <w:trHeight w:val="220"/>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FD6AAF">
        <w:trPr>
          <w:cantSplit/>
          <w:trHeight w:val="231"/>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FD6AAF">
        <w:trPr>
          <w:cantSplit/>
          <w:trHeight w:val="231"/>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FD6AAF">
        <w:trPr>
          <w:cantSplit/>
          <w:trHeight w:val="221"/>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FD6AAF">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lastRenderedPageBreak/>
              <w:t>NOTE 1:</w:t>
            </w:r>
            <w:r w:rsidRPr="009C5807">
              <w:tab/>
              <w:t>When E-UTRA inter-RAT RSTD measurements are configured and the UE requires measurement gaps for performing such measurements, only Gap Pattern #0 can be used.</w:t>
            </w:r>
          </w:p>
          <w:p w14:paraId="64C05B8A" w14:textId="4AA2AF22"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 measurement purpose which includes any of FR1 or FR2 measurements includes also RSTD, UE Rx-Tx, and PRS-RSRP measurements.</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30AEC212" w:rsidR="000F1D4E" w:rsidRDefault="006E0F59" w:rsidP="00541B3C">
            <w:pPr>
              <w:pStyle w:val="TAN"/>
            </w:pPr>
            <w:r w:rsidRPr="009C5807">
              <w:t xml:space="preserve">NOTE 6: </w:t>
            </w:r>
            <w:r w:rsidRPr="009C5807">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313145B8" w14:textId="77777777" w:rsidR="000F1D4E" w:rsidRDefault="000F1D4E" w:rsidP="00541B3C">
            <w:pPr>
              <w:pStyle w:val="TAN"/>
            </w:pPr>
            <w:bookmarkStart w:id="213"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FD45C1">
              <w:t xml:space="preserve">supportedGapPattern-NRonly </w:t>
            </w:r>
            <w:r>
              <w:t>for any gap patterns</w:t>
            </w:r>
            <w:r w:rsidRPr="00B77D01">
              <w:t xml:space="preserve"> </w:t>
            </w:r>
            <w:r>
              <w:t>among</w:t>
            </w:r>
            <w:r w:rsidRPr="00B77D01">
              <w:t xml:space="preserve"> GP2-</w:t>
            </w:r>
            <w:r>
              <w:t>11</w:t>
            </w:r>
            <w:r w:rsidRPr="00B77D01">
              <w:t>, the corresponding GPs are not applicable to measurement of non</w:t>
            </w:r>
            <w:r>
              <w:t>-</w:t>
            </w:r>
            <w:r w:rsidRPr="00B77D01">
              <w:t>NR RATs</w:t>
            </w:r>
            <w:r>
              <w:t xml:space="preserve"> as defined in NOTE 6.</w:t>
            </w:r>
            <w:bookmarkEnd w:id="213"/>
          </w:p>
          <w:p w14:paraId="012B314B" w14:textId="28F0C66C" w:rsidR="00541B3C" w:rsidRPr="000F1D4E" w:rsidRDefault="00541B3C" w:rsidP="00541B3C">
            <w:pPr>
              <w:pStyle w:val="TAN"/>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77777777" w:rsidR="00D4281A" w:rsidRPr="009C5807"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92E217F" w14:textId="2C042F2C" w:rsidR="00D4281A" w:rsidRPr="009C5807" w:rsidRDefault="00D4281A" w:rsidP="00D4281A">
      <w:pPr>
        <w:rPr>
          <w:lang w:eastAsia="ko-KR"/>
        </w:rPr>
      </w:pPr>
      <w:r w:rsidRPr="009C5807">
        <w:rPr>
          <w:lang w:eastAsia="ko-KR"/>
        </w:rPr>
        <w:t xml:space="preserve">For E-UTRA-NR dual connectivity, if UE is not capable of per-FR-gap, total interruption time on SCG during MGL is defined only when MGL(N) = </w:t>
      </w:r>
      <w:r w:rsidR="00541B3C">
        <w:rPr>
          <w:lang w:eastAsia="ko-KR"/>
        </w:rPr>
        <w:t xml:space="preserve">20ms, 10ms, </w:t>
      </w:r>
      <w:r w:rsidRPr="009C5807">
        <w:rPr>
          <w:lang w:eastAsia="ko-KR"/>
        </w:rPr>
        <w:t xml:space="preserve">6ms, 4ms and 3ms. And if UE is capable of per-FR-gap, total interruption time on FR1 serving cells in SCG during MGL is defined only when MGL(N) = </w:t>
      </w:r>
      <w:r w:rsidR="00541B3C">
        <w:rPr>
          <w:lang w:eastAsia="ko-KR"/>
        </w:rPr>
        <w:t xml:space="preserve">20ms, 10ms, </w:t>
      </w:r>
      <w:r w:rsidRPr="009C5807">
        <w:rPr>
          <w:lang w:eastAsia="ko-KR"/>
        </w:rPr>
        <w:t xml:space="preserve">6ms, 4ms and 3ms, and total interruption time on FR2 serving cells in SCG during MGL is defined only when MGL(N) = </w:t>
      </w:r>
      <w:r w:rsidR="00541B3C">
        <w:rPr>
          <w:lang w:eastAsia="ko-KR"/>
        </w:rPr>
        <w:t xml:space="preserve">20ms, 10ms, </w:t>
      </w:r>
      <w:r w:rsidRPr="009C5807">
        <w:rPr>
          <w:lang w:eastAsia="ko-KR"/>
        </w:rPr>
        <w:t>5.5ms, 3.5ms and 1.5ms.</w:t>
      </w:r>
    </w:p>
    <w:p w14:paraId="5FA92084" w14:textId="37926D72" w:rsidR="00541B3C" w:rsidRPr="00B84E6C" w:rsidRDefault="00541B3C" w:rsidP="00541B3C">
      <w:pPr>
        <w:rPr>
          <w:lang w:eastAsia="ko-KR"/>
        </w:rPr>
      </w:pPr>
      <w:r w:rsidRPr="00B84E6C">
        <w:rPr>
          <w:lang w:eastAsia="ko-KR"/>
        </w:rPr>
        <w:lastRenderedPageBreak/>
        <w:t>For NR standalone</w:t>
      </w:r>
      <w:r w:rsidRPr="00B84E6C">
        <w:rPr>
          <w:lang w:eastAsia="zh-CN"/>
        </w:rPr>
        <w:t xml:space="preserve"> operation (with single carrier, NR CA and NR-DC configuration)</w:t>
      </w:r>
      <w:r w:rsidRPr="00B84E6C">
        <w:rPr>
          <w:lang w:eastAsia="ko-KR"/>
        </w:rPr>
        <w:t xml:space="preserve">, if UE is not capable of per-FR-gap, total interruption time on a serving cell during MGL is defined when MGL(N) = </w:t>
      </w:r>
      <w:r>
        <w:rPr>
          <w:lang w:eastAsia="ko-KR"/>
        </w:rPr>
        <w:t xml:space="preserve">20ms, 10ms, </w:t>
      </w:r>
      <w:r w:rsidRPr="00B84E6C">
        <w:rPr>
          <w:lang w:eastAsia="ko-KR"/>
        </w:rPr>
        <w:t xml:space="preserve">6ms, 5.5ms, 4ms, 3.5ms, 3ms, and 1.5ms. And if UE is capable of per-FR-gap, total interruption time on FR1 serving cells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 and total interruption time on FR2 serving cells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76514B3B" w14:textId="768A8FA7" w:rsidR="00541B3C" w:rsidRPr="00B84E6C" w:rsidRDefault="00541B3C" w:rsidP="00541B3C">
      <w:pPr>
        <w:rPr>
          <w:lang w:eastAsia="ko-KR"/>
        </w:rPr>
      </w:pPr>
      <w:r w:rsidRPr="00B84E6C">
        <w:rPr>
          <w:lang w:eastAsia="ko-KR"/>
        </w:rPr>
        <w:t>For NR-E-UTRA dual connectivity,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25pt;height:126pt" o:ole="">
            <v:imagedata r:id="rId43" o:title=""/>
          </v:shape>
          <o:OLEObject Type="Embed" ProgID="Visio.Drawing.11" ShapeID="_x0000_i1049" DrawAspect="Content" ObjectID="_1663794093" r:id="rId44"/>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25pt;height:126pt" o:ole="">
            <v:imagedata r:id="rId45" o:title=""/>
          </v:shape>
          <o:OLEObject Type="Embed" ProgID="Visio.Drawing.11" ShapeID="_x0000_i1050" DrawAspect="Content" ObjectID="_1663794094" r:id="rId46"/>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25pt;height:114pt" o:ole="">
            <v:imagedata r:id="rId47" o:title=""/>
          </v:shape>
          <o:OLEObject Type="Embed" ProgID="Visio.Drawing.11" ShapeID="_x0000_i1051" DrawAspect="Content" ObjectID="_1663794095" r:id="rId48"/>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25pt;height:114pt" o:ole="">
            <v:imagedata r:id="rId49" o:title=""/>
          </v:shape>
          <o:OLEObject Type="Embed" ProgID="Visio.Drawing.11" ShapeID="_x0000_i1052" DrawAspect="Content" ObjectID="_1663794096" r:id="rId50"/>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486FFB">
        <w:trPr>
          <w:jc w:val="center"/>
        </w:trPr>
        <w:tc>
          <w:tcPr>
            <w:tcW w:w="551"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9078"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486FFB">
        <w:trPr>
          <w:jc w:val="center"/>
        </w:trPr>
        <w:tc>
          <w:tcPr>
            <w:tcW w:w="551"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539"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486FFB">
        <w:trPr>
          <w:jc w:val="center"/>
        </w:trPr>
        <w:tc>
          <w:tcPr>
            <w:tcW w:w="551" w:type="dxa"/>
            <w:tcBorders>
              <w:top w:val="nil"/>
            </w:tcBorders>
            <w:shd w:val="clear" w:color="auto" w:fill="auto"/>
          </w:tcPr>
          <w:p w14:paraId="0BF5BFA6" w14:textId="42399C2D" w:rsidR="00486FFB" w:rsidRPr="00B84E6C" w:rsidRDefault="00486FFB" w:rsidP="00486FFB">
            <w:pPr>
              <w:pStyle w:val="TAH"/>
            </w:pPr>
            <w:r w:rsidRPr="00B84E6C">
              <w:t>(kHz)</w:t>
            </w:r>
          </w:p>
        </w:tc>
        <w:tc>
          <w:tcPr>
            <w:tcW w:w="954"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486FFB">
        <w:trPr>
          <w:jc w:val="center"/>
        </w:trPr>
        <w:tc>
          <w:tcPr>
            <w:tcW w:w="551" w:type="dxa"/>
            <w:shd w:val="clear" w:color="auto" w:fill="auto"/>
          </w:tcPr>
          <w:p w14:paraId="5B848154" w14:textId="77777777" w:rsidR="000369C2" w:rsidRPr="00B84E6C" w:rsidRDefault="000369C2" w:rsidP="000369C2">
            <w:pPr>
              <w:pStyle w:val="TAC"/>
            </w:pPr>
            <w:r w:rsidRPr="00B84E6C">
              <w:t>15</w:t>
            </w:r>
          </w:p>
        </w:tc>
        <w:tc>
          <w:tcPr>
            <w:tcW w:w="954"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486FFB">
        <w:trPr>
          <w:jc w:val="center"/>
        </w:trPr>
        <w:tc>
          <w:tcPr>
            <w:tcW w:w="551" w:type="dxa"/>
            <w:shd w:val="clear" w:color="auto" w:fill="auto"/>
          </w:tcPr>
          <w:p w14:paraId="69181103" w14:textId="77777777" w:rsidR="000369C2" w:rsidRPr="00B84E6C" w:rsidRDefault="000369C2" w:rsidP="000369C2">
            <w:pPr>
              <w:pStyle w:val="TAC"/>
            </w:pPr>
            <w:r w:rsidRPr="00B84E6C">
              <w:t>30</w:t>
            </w:r>
          </w:p>
        </w:tc>
        <w:tc>
          <w:tcPr>
            <w:tcW w:w="954"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486FFB">
        <w:trPr>
          <w:jc w:val="center"/>
        </w:trPr>
        <w:tc>
          <w:tcPr>
            <w:tcW w:w="551" w:type="dxa"/>
            <w:shd w:val="clear" w:color="auto" w:fill="auto"/>
          </w:tcPr>
          <w:p w14:paraId="08DBF3A9" w14:textId="77777777" w:rsidR="000369C2" w:rsidRPr="00B84E6C" w:rsidRDefault="000369C2" w:rsidP="000369C2">
            <w:pPr>
              <w:pStyle w:val="TAC"/>
            </w:pPr>
            <w:r w:rsidRPr="00B84E6C">
              <w:t>60</w:t>
            </w:r>
          </w:p>
        </w:tc>
        <w:tc>
          <w:tcPr>
            <w:tcW w:w="954"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486FFB">
        <w:trPr>
          <w:jc w:val="center"/>
        </w:trPr>
        <w:tc>
          <w:tcPr>
            <w:tcW w:w="551" w:type="dxa"/>
            <w:shd w:val="clear" w:color="auto" w:fill="auto"/>
          </w:tcPr>
          <w:p w14:paraId="4C144BAB" w14:textId="77777777" w:rsidR="000369C2" w:rsidRPr="00B84E6C" w:rsidRDefault="000369C2" w:rsidP="000369C2">
            <w:pPr>
              <w:pStyle w:val="TAC"/>
            </w:pPr>
            <w:r w:rsidRPr="00B84E6C">
              <w:t>120</w:t>
            </w:r>
          </w:p>
        </w:tc>
        <w:tc>
          <w:tcPr>
            <w:tcW w:w="954"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0369C2" w:rsidRPr="00B84E6C" w14:paraId="5466979E" w14:textId="77777777" w:rsidTr="00486FFB">
        <w:trPr>
          <w:jc w:val="center"/>
        </w:trPr>
        <w:tc>
          <w:tcPr>
            <w:tcW w:w="9629" w:type="dxa"/>
            <w:gridSpan w:val="11"/>
          </w:tcPr>
          <w:p w14:paraId="089B7146" w14:textId="77777777" w:rsidR="000369C2" w:rsidRPr="00B84E6C" w:rsidRDefault="000369C2" w:rsidP="000369C2">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4E5535F6" w14:textId="77777777" w:rsidR="000369C2" w:rsidRPr="00B84E6C" w:rsidRDefault="000369C2" w:rsidP="000369C2">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 of 120 kHz is only applicable to the case with per-UE measurement gap.</w:t>
            </w:r>
          </w:p>
          <w:p w14:paraId="36040CAA" w14:textId="77777777" w:rsidR="000369C2" w:rsidRPr="00B84E6C" w:rsidRDefault="000369C2" w:rsidP="000369C2">
            <w:pPr>
              <w:pStyle w:val="TAN"/>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0369C2" w:rsidRPr="00B84E6C" w14:paraId="21FA1C6D" w14:textId="77777777" w:rsidTr="00486FFB">
        <w:trPr>
          <w:trHeight w:val="622"/>
          <w:jc w:val="center"/>
        </w:trPr>
        <w:tc>
          <w:tcPr>
            <w:tcW w:w="9629" w:type="dxa"/>
            <w:gridSpan w:val="11"/>
          </w:tcPr>
          <w:p w14:paraId="7268AC95" w14:textId="77777777" w:rsidR="000369C2" w:rsidRPr="00B84E6C" w:rsidRDefault="000369C2" w:rsidP="000369C2">
            <w:pPr>
              <w:pStyle w:val="TAN"/>
              <w:rPr>
                <w:rFonts w:ascii="Times New Roman" w:hAnsi="Times New Roman"/>
                <w:sz w:val="20"/>
              </w:rPr>
            </w:pPr>
            <w:r w:rsidRPr="00B84E6C">
              <w:rPr>
                <w:rFonts w:ascii="Times New Roman" w:hAnsi="Times New Roman"/>
                <w:sz w:val="20"/>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4B1BF06" w14:textId="77777777" w:rsidR="000369C2" w:rsidRPr="00B84E6C" w:rsidRDefault="000369C2" w:rsidP="000369C2">
            <w:pPr>
              <w:pStyle w:val="TAN"/>
              <w:rPr>
                <w:rFonts w:ascii="Times New Roman" w:hAnsi="Times New Roman"/>
                <w:sz w:val="20"/>
              </w:rPr>
            </w:pPr>
            <w:r w:rsidRPr="00B84E6C">
              <w:rPr>
                <w:rFonts w:ascii="Times New Roman" w:eastAsia="MS Mincho" w:hAnsi="Times New Roman"/>
                <w:sz w:val="20"/>
                <w:lang w:eastAsia="ja-JP"/>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2</w:t>
            </w:r>
            <w:r w:rsidRPr="00B84E6C">
              <w:t>:</w:t>
            </w:r>
            <w:r w:rsidRPr="00B84E6C">
              <w:tab/>
              <w:t>NR SCS of 120 kHz is only applicable to the case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lastRenderedPageBreak/>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D50777" w:rsidRPr="00B84E6C" w14:paraId="398CC0D9" w14:textId="77777777" w:rsidTr="00D50777">
        <w:trPr>
          <w:jc w:val="center"/>
        </w:trPr>
        <w:tc>
          <w:tcPr>
            <w:tcW w:w="9573" w:type="dxa"/>
            <w:gridSpan w:val="11"/>
            <w:shd w:val="clear" w:color="auto" w:fill="auto"/>
          </w:tcPr>
          <w:p w14:paraId="459797B0" w14:textId="77777777" w:rsidR="00D50777" w:rsidRDefault="00D50777" w:rsidP="00D50777">
            <w:pPr>
              <w:pStyle w:val="TAN"/>
            </w:pPr>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r w:rsidRPr="00A43F1C">
              <w:rPr>
                <w:i/>
                <w:lang w:eastAsia="ko-KR"/>
              </w:rPr>
              <w:t xml:space="preserve">refServCellIndicator </w:t>
            </w:r>
            <w:r w:rsidRPr="008C6DE4">
              <w:rPr>
                <w:lang w:eastAsia="ko-KR"/>
              </w:rPr>
              <w:t>is an FR2 serving cell</w:t>
            </w:r>
            <w:r w:rsidRPr="008C6DE4">
              <w:t>.</w:t>
            </w:r>
          </w:p>
          <w:p w14:paraId="01A1DC4A" w14:textId="63A30B42" w:rsidR="00D50777" w:rsidRPr="00B84E6C" w:rsidRDefault="00D50777" w:rsidP="00D50777">
            <w:pPr>
              <w:pStyle w:val="TAN"/>
              <w:rPr>
                <w:lang w:eastAsia="ja-JP"/>
              </w:rPr>
            </w:pPr>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r w:rsidRPr="00366B04">
              <w:t xml:space="preserve">refServCellIndicator </w:t>
            </w:r>
            <w:r w:rsidRPr="008C6DE4">
              <w:t>is an FR</w:t>
            </w:r>
            <w:r>
              <w:t>1</w:t>
            </w:r>
            <w:r w:rsidRPr="008C6DE4">
              <w:t xml:space="preserve"> serving cell.</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0.75pt;height:13.5pt" o:ole="">
            <v:imagedata r:id="rId9" o:title=""/>
          </v:shape>
          <o:OLEObject Type="Embed" ProgID="Equation.3" ShapeID="_x0000_i1053" DrawAspect="Content" ObjectID="_1663794097" r:id="rId51"/>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214" w:name="_Toc535476000"/>
      <w:r w:rsidRPr="009C5807">
        <w:rPr>
          <w:lang w:eastAsia="zh-CN"/>
        </w:rPr>
        <w:t>9.1.2.1</w:t>
      </w:r>
      <w:r w:rsidRPr="009C5807">
        <w:rPr>
          <w:lang w:eastAsia="zh-CN"/>
        </w:rPr>
        <w:tab/>
        <w:t>EN-DC: Measurement Gap Sharing</w:t>
      </w:r>
      <w:bookmarkEnd w:id="214"/>
    </w:p>
    <w:p w14:paraId="5F777CC9" w14:textId="3B57FAEA" w:rsidR="005926C7" w:rsidRPr="009C5807" w:rsidRDefault="005926C7" w:rsidP="00D4281A">
      <w:pPr>
        <w:rPr>
          <w:lang w:eastAsia="zh-CN"/>
        </w:rPr>
      </w:pPr>
      <w:r w:rsidRPr="009C5807">
        <w:rPr>
          <w:lang w:eastAsia="zh-CN"/>
        </w:rPr>
        <w:t xml:space="preserve">For E-UTRA-NR dual connectivity UE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p>
    <w:p w14:paraId="46D1B246" w14:textId="29F0E2C4"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p>
    <w:p w14:paraId="75B10F5A" w14:textId="1C41D36F"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p>
    <w:p w14:paraId="5E0EDB86" w14:textId="77777777" w:rsidR="00D4281A" w:rsidRPr="009C5807" w:rsidRDefault="00D4281A" w:rsidP="00D4281A">
      <w:r w:rsidRPr="009C5807">
        <w:lastRenderedPageBreak/>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215" w:name="_Toc5952673"/>
      <w:r w:rsidRPr="009C5807">
        <w:rPr>
          <w:lang w:eastAsia="zh-CN"/>
        </w:rPr>
        <w:t>9.1.2.1a</w:t>
      </w:r>
      <w:r w:rsidRPr="009C5807">
        <w:rPr>
          <w:lang w:eastAsia="zh-CN"/>
        </w:rPr>
        <w:tab/>
        <w:t>SA: Measurement Gap Sharing</w:t>
      </w:r>
      <w:bookmarkEnd w:id="215"/>
    </w:p>
    <w:p w14:paraId="299EC24C" w14:textId="087E39E5"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p>
    <w:p w14:paraId="4A90A085" w14:textId="357376E2"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96AF006" w14:textId="4B8F6A15"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lastRenderedPageBreak/>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0FA7AEF2"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Pr="009C5807">
        <w:rPr>
          <w:rFonts w:hint="eastAsia"/>
          <w:lang w:eastAsia="zh-CN"/>
        </w:rPr>
        <w:t xml:space="preserve">, or </w:t>
      </w:r>
      <w:r w:rsidRPr="009C5807">
        <w:t xml:space="preserve">when SMTC configured for inter-frequency measurement 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p>
    <w:p w14:paraId="32C6B560" w14:textId="2B63A3F4"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72D8F2E2"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lastRenderedPageBreak/>
        <w:t>9.1.2.1c</w:t>
      </w:r>
      <w:r w:rsidRPr="009C5807">
        <w:rPr>
          <w:lang w:eastAsia="zh-CN"/>
        </w:rPr>
        <w:tab/>
        <w:t>NR-DC: Measurement Gap Sharing</w:t>
      </w:r>
    </w:p>
    <w:p w14:paraId="70681006" w14:textId="07044F15"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Pr="009C5807">
        <w:rPr>
          <w:lang w:eastAsia="zh-CN"/>
        </w:rPr>
        <w:t>, and/or inter-RAT E-UTRAN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1ADD091B"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054679FA" w14:textId="11D2B806"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216" w:name="_Toc5952676"/>
      <w:r w:rsidRPr="009C5807">
        <w:t>9.1.3</w:t>
      </w:r>
      <w:r w:rsidRPr="009C5807">
        <w:tab/>
        <w:t>UE Measurement capability</w:t>
      </w:r>
      <w:bookmarkEnd w:id="216"/>
    </w:p>
    <w:p w14:paraId="38555EA9" w14:textId="77777777" w:rsidR="00D4281A" w:rsidRPr="009C5807" w:rsidRDefault="00D4281A" w:rsidP="00D4281A">
      <w:pPr>
        <w:pStyle w:val="Heading4"/>
      </w:pPr>
      <w:bookmarkStart w:id="217" w:name="_Toc535476003"/>
      <w:r w:rsidRPr="009C5807">
        <w:t>9.1.3.1</w:t>
      </w:r>
      <w:r w:rsidRPr="009C5807">
        <w:tab/>
      </w:r>
      <w:bookmarkStart w:id="218" w:name="_Hlk5018844"/>
      <w:r w:rsidRPr="009C5807">
        <w:t>EN-DC: Monitoring of multiple layers using gaps</w:t>
      </w:r>
      <w:bookmarkEnd w:id="217"/>
    </w:p>
    <w:bookmarkEnd w:id="218"/>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A73F72" w14:textId="77777777" w:rsidR="00AF1327" w:rsidRPr="009C5807" w:rsidRDefault="00AF1327" w:rsidP="00AF1327">
      <w:r>
        <w:t xml:space="preserve">The requirement in this clause are also applicable for the UE </w:t>
      </w:r>
      <w:r w:rsidRPr="00885F53">
        <w:t>capable of and configured with the EN-DC operation mode</w:t>
      </w:r>
      <w:r>
        <w:t xml:space="preserve"> with CCA on PSCC.</w:t>
      </w:r>
    </w:p>
    <w:p w14:paraId="07BB4334" w14:textId="7017B809"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 xml:space="preserve">as configured by PSCell using gaps (or without using gaps provided the UE supports such capability) is configured, the UE shall be capable of </w:t>
      </w:r>
      <w:r w:rsidRPr="009C5807">
        <w:lastRenderedPageBreak/>
        <w:t xml:space="preserve">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048CA816" w14:textId="30A8CBB1" w:rsidR="00D4281A" w:rsidRPr="009C5807" w:rsidRDefault="00AF1327" w:rsidP="00D4281A">
      <w:r w:rsidRPr="00885F53">
        <w:t xml:space="preserve">The requirements in this </w:t>
      </w:r>
      <w:r>
        <w:t>clause</w:t>
      </w:r>
      <w:r w:rsidRPr="00885F53">
        <w:t xml:space="preserve"> are </w:t>
      </w:r>
      <w:r>
        <w:t xml:space="preserve">also </w:t>
      </w:r>
      <w:r w:rsidRPr="00885F53">
        <w:t>applicable for UE configured with SA NR operation mode</w:t>
      </w:r>
      <w:r>
        <w:t xml:space="preserve"> with CCA on PCC</w:t>
      </w:r>
      <w:r w:rsidRPr="00885F53">
        <w:t>.</w:t>
      </w:r>
    </w:p>
    <w:p w14:paraId="2B21A4A3" w14:textId="3E2D4A5D"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 xml:space="preserve">and inter-RAT UTRA FDD carriers using gaps (or without using gaps provided the UE supports such capability)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7AD1789E" w:rsidR="00B65B5A" w:rsidRPr="009C5807" w:rsidRDefault="00B65B5A" w:rsidP="00B65B5A">
      <w:r w:rsidRPr="009C5807">
        <w:t xml:space="preserve">When monitoring of multiple inter-frequency E-UTRAN carriers as configured by E-UTRA PSCell, inter-RAT E-UTRAN carriers as configured by PCell, inter-RAT UTRA FDD carriers as configured by PCell, and inter-frequency </w:t>
      </w:r>
      <w:r w:rsidRPr="009C5807">
        <w:lastRenderedPageBreak/>
        <w:t xml:space="preserve">NR carriers as configured by PCell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9C5807" w:rsidRDefault="00747E28" w:rsidP="00747E28">
      <w:pPr>
        <w:pStyle w:val="EQ"/>
      </w:pPr>
      <w:r>
        <w:tab/>
      </w:r>
      <w:r w:rsidR="006E0BC8" w:rsidRPr="009C5807">
        <w:t>N</w:t>
      </w:r>
      <w:r w:rsidR="006E0BC8" w:rsidRPr="009C5807">
        <w:rPr>
          <w:vertAlign w:val="subscript"/>
        </w:rPr>
        <w:t>freq, NE-DC</w:t>
      </w:r>
      <w:r w:rsidR="006E0BC8" w:rsidRPr="009C5807">
        <w:t xml:space="preserve"> = N</w:t>
      </w:r>
      <w:r w:rsidR="006E0BC8" w:rsidRPr="009C5807">
        <w:rPr>
          <w:vertAlign w:val="subscript"/>
        </w:rPr>
        <w:t>freq, NE-DC, NR</w:t>
      </w:r>
      <w:r w:rsidR="006E0BC8" w:rsidRPr="009C5807">
        <w:t xml:space="preserve"> + N</w:t>
      </w:r>
      <w:r w:rsidR="006E0BC8" w:rsidRPr="009C5807">
        <w:rPr>
          <w:vertAlign w:val="subscript"/>
        </w:rPr>
        <w:t>freq, NE-DC, E-UTRA</w:t>
      </w:r>
      <w:r w:rsidR="006E0BC8" w:rsidRPr="009C5807">
        <w:t>+ N</w:t>
      </w:r>
      <w:r w:rsidR="006E0BC8" w:rsidRPr="009C5807">
        <w:rPr>
          <w:vertAlign w:val="subscript"/>
        </w:rPr>
        <w:t>freq, NE-DC, UTRA</w:t>
      </w:r>
      <w:r w:rsidR="006E0BC8" w:rsidRPr="009C5807">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FBC2DD" w:rsidR="00DA40B2" w:rsidRPr="009C5807" w:rsidRDefault="00DA40B2" w:rsidP="00DA40B2">
      <w:r w:rsidRPr="009C5807">
        <w:t xml:space="preserve">When monitoring of multiple inter-RAT E-UTRAN carriers and inter-frequency NR carriers using gaps (or without using gaps provided the UE supports such capability)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219" w:name="_Toc535476004"/>
      <w:r w:rsidRPr="009C5807">
        <w:t>9.1.3.2</w:t>
      </w:r>
      <w:r w:rsidRPr="009C5807">
        <w:tab/>
        <w:t>EN-DC: Maximum allowed layers for multiple monitoring</w:t>
      </w:r>
      <w:bookmarkEnd w:id="219"/>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220" w:name="_Hlk52197815"/>
      <w:r w:rsidR="00525952">
        <w:t>SSB</w:t>
      </w:r>
      <w:bookmarkEnd w:id="220"/>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221" w:name="_Hlk52197821"/>
    </w:p>
    <w:p w14:paraId="3DEAE6D6" w14:textId="704AE434" w:rsidR="00D4281A" w:rsidRPr="009C5807" w:rsidRDefault="00525952" w:rsidP="00D4281A">
      <w:pPr>
        <w:pStyle w:val="B10"/>
      </w:pPr>
      <w:r>
        <w:t>-</w:t>
      </w:r>
      <w:r>
        <w:tab/>
        <w:t xml:space="preserve">Depending on UE capability, 8 NR inter-RAT carriers </w:t>
      </w:r>
      <w:r w:rsidRPr="00A117F6">
        <w:t>including SSB and CSI-RS in total</w:t>
      </w:r>
      <w:r>
        <w:t xml:space="preserve"> </w:t>
      </w:r>
      <w:r>
        <w:rPr>
          <w:lang w:eastAsia="zh-CN"/>
        </w:rPr>
        <w:t xml:space="preserve">excluding NR serving carrier(s) </w:t>
      </w:r>
      <w:r>
        <w:t>configured by E-UTRA PCell [15], and</w:t>
      </w:r>
      <w:bookmarkEnd w:id="221"/>
    </w:p>
    <w:p w14:paraId="77A6789B" w14:textId="77777777" w:rsidR="00D4281A" w:rsidRPr="009C5807" w:rsidRDefault="00D4281A" w:rsidP="00D4281A">
      <w:pPr>
        <w:pStyle w:val="B10"/>
      </w:pPr>
      <w:r w:rsidRPr="009C5807">
        <w:lastRenderedPageBreak/>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521EE55D" w:rsidR="00D4281A" w:rsidRPr="009C5807" w:rsidRDefault="00D4281A" w:rsidP="00D4281A">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6604794B" w14:textId="773E9D67" w:rsidR="00D4281A" w:rsidRPr="009C5807" w:rsidRDefault="00D4281A" w:rsidP="00D4281A">
      <w:r w:rsidRPr="009C5807">
        <w:rPr>
          <w:iCs/>
        </w:rPr>
        <w:lastRenderedPageBreak/>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C476530" w14:textId="194BEA9E" w:rsidR="008C577A" w:rsidRPr="009C5807" w:rsidRDefault="008C577A" w:rsidP="008C577A">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058990C3" w14:textId="65C10FB1" w:rsidR="00D4281A" w:rsidRPr="009C5807" w:rsidRDefault="00967CF8" w:rsidP="00967CF8">
      <w:pPr>
        <w:pStyle w:val="Heading4"/>
      </w:pPr>
      <w:r w:rsidRPr="009C5807">
        <w:rPr>
          <w:rFonts w:eastAsia="Times New Roman"/>
        </w:rPr>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485F9B42" w:rsidR="00E30C80" w:rsidRPr="009C5807" w:rsidRDefault="00E30C80" w:rsidP="00E30C80">
      <w:bookmarkStart w:id="222" w:name="_Toc5952685"/>
      <w:bookmarkEnd w:id="208"/>
      <w:r w:rsidRPr="009C5807">
        <w:rPr>
          <w:iCs/>
        </w:rPr>
        <w:lastRenderedPageBreak/>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382D1524" w14:textId="77777777" w:rsidR="00AF1327" w:rsidRPr="00885F53" w:rsidRDefault="00AF1327" w:rsidP="00AF1327">
      <w:pPr>
        <w:pStyle w:val="Heading4"/>
      </w:pPr>
      <w:r w:rsidRPr="00885F53">
        <w:t>9.1</w:t>
      </w:r>
      <w:r>
        <w:t>A</w:t>
      </w:r>
      <w:r w:rsidRPr="00885F53">
        <w:t>.3.2</w:t>
      </w:r>
      <w:r w:rsidRPr="00885F53">
        <w:tab/>
      </w:r>
      <w:r>
        <w:t>EN-DC</w:t>
      </w:r>
      <w:r w:rsidRPr="00885F53">
        <w:t>: Maximum allowed layers for multiple monitoring</w:t>
      </w:r>
      <w:r w:rsidRPr="00056F22">
        <w:t xml:space="preserve"> </w:t>
      </w:r>
      <w:r>
        <w:t>with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AF1327">
      <w:pPr>
        <w:pStyle w:val="B10"/>
      </w:pPr>
      <w:r w:rsidRPr="00885F53">
        <w:t>-</w:t>
      </w:r>
      <w:r w:rsidRPr="00885F53">
        <w:tab/>
        <w:t>Depending on UE capability, 7 NR inter-frequency carriers configured by PScell, and</w:t>
      </w:r>
    </w:p>
    <w:p w14:paraId="0D695921" w14:textId="77777777" w:rsidR="00AF1327" w:rsidRPr="00885F53" w:rsidRDefault="00AF1327" w:rsidP="00AF1327">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AF1327">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AF1327">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AF1327">
      <w:pPr>
        <w:pStyle w:val="B10"/>
      </w:pPr>
      <w:r w:rsidRPr="00885F53">
        <w:t>-</w:t>
      </w:r>
      <w:r w:rsidRPr="00885F53">
        <w:tab/>
        <w:t>Depending on UE capability, 3 FDD UTRA carriers, and</w:t>
      </w:r>
    </w:p>
    <w:p w14:paraId="56F2AC2E" w14:textId="77777777" w:rsidR="00AF1327" w:rsidRPr="00885F53" w:rsidRDefault="00AF1327" w:rsidP="00AF1327">
      <w:pPr>
        <w:pStyle w:val="B10"/>
      </w:pPr>
      <w:r w:rsidRPr="00885F53">
        <w:t>-</w:t>
      </w:r>
      <w:r w:rsidRPr="00885F53">
        <w:tab/>
        <w:t>Depending on UE capability, 3 TDD UTRA carriers, and</w:t>
      </w:r>
    </w:p>
    <w:p w14:paraId="36C4559A" w14:textId="77777777" w:rsidR="00AF1327" w:rsidRPr="00885F53" w:rsidRDefault="00AF1327" w:rsidP="00AF1327">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77777777" w:rsidR="00AF1327" w:rsidRPr="00882377" w:rsidRDefault="00AF1327" w:rsidP="00AF1327">
      <w:pPr>
        <w:pStyle w:val="B10"/>
        <w:rPr>
          <w:lang w:eastAsia="zh-CN"/>
        </w:rPr>
      </w:pPr>
      <w:r w:rsidRPr="00882377">
        <w:t xml:space="preserve">- </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5C14B59" w14:textId="77777777" w:rsidR="00AF1327" w:rsidRPr="00885F53" w:rsidRDefault="00AF1327" w:rsidP="00B368A7">
      <w:pPr>
        <w:pStyle w:val="Heading4"/>
      </w:pPr>
      <w:r w:rsidRPr="00885F53">
        <w:lastRenderedPageBreak/>
        <w:t>9.1</w:t>
      </w:r>
      <w:r>
        <w:t>A</w:t>
      </w:r>
      <w:r w:rsidRPr="00885F53">
        <w:t>.3.2</w:t>
      </w:r>
      <w:r>
        <w:t>a</w:t>
      </w:r>
      <w:r w:rsidRPr="00885F53">
        <w:tab/>
      </w:r>
      <w:r>
        <w:t>SA</w:t>
      </w:r>
      <w:r w:rsidRPr="00885F53">
        <w:t>: Maximum allowed layers for multiple monitoring</w:t>
      </w:r>
      <w:r w:rsidRPr="00056F22">
        <w:t xml:space="preserve"> </w:t>
      </w:r>
      <w:r>
        <w:t>with CCA</w:t>
      </w:r>
    </w:p>
    <w:p w14:paraId="73748040" w14:textId="77777777" w:rsidR="00AF1327" w:rsidRPr="00885F53" w:rsidRDefault="00AF1327" w:rsidP="00AF1327">
      <w:pPr>
        <w:overflowPunct w:val="0"/>
        <w:autoSpaceDE w:val="0"/>
        <w:autoSpaceDN w:val="0"/>
        <w:adjustRightInd w:val="0"/>
        <w:textAlignment w:val="baseline"/>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23" w:name="_Toc5952683"/>
      <w:r w:rsidRPr="009C5807">
        <w:t>9.1.4.1</w:t>
      </w:r>
      <w:r w:rsidRPr="009C5807">
        <w:tab/>
        <w:t>Introduction</w:t>
      </w:r>
      <w:bookmarkEnd w:id="223"/>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24"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24"/>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25"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lastRenderedPageBreak/>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5"/>
    <w:p w14:paraId="2EC01CF6" w14:textId="77777777" w:rsidR="00D4281A" w:rsidRPr="009C5807" w:rsidRDefault="00D4281A" w:rsidP="00B459B7">
      <w:pPr>
        <w:pStyle w:val="B10"/>
      </w:pPr>
      <w:r w:rsidRPr="009C5807">
        <w:t>-</w:t>
      </w:r>
      <w:r w:rsidRPr="009C5807">
        <w:tab/>
        <w:t xml:space="preserve">For UE configured with SA operation mode: </w:t>
      </w:r>
      <w:bookmarkStart w:id="226" w:name="_Hlk4600354"/>
      <w:r w:rsidRPr="009C5807">
        <w:rPr>
          <w:position w:val="-14"/>
        </w:rPr>
        <w:object w:dxaOrig="2220" w:dyaOrig="380" w14:anchorId="53E2478B">
          <v:shape id="_x0000_i1054" type="#_x0000_t75" style="width:111.75pt;height:17.25pt" o:ole="">
            <v:imagedata r:id="rId52" o:title=""/>
          </v:shape>
          <o:OLEObject Type="Embed" ProgID="Equation.3" ShapeID="_x0000_i1054" DrawAspect="Content" ObjectID="_1663794098" r:id="rId53"/>
        </w:object>
      </w:r>
      <w:r w:rsidRPr="009C5807">
        <w:t>, where</w:t>
      </w:r>
    </w:p>
    <w:p w14:paraId="7C517428" w14:textId="1DFB688E" w:rsidR="00E30C80" w:rsidRPr="009C5807" w:rsidRDefault="00B459B7" w:rsidP="00B459B7">
      <w:pPr>
        <w:pStyle w:val="B2"/>
      </w:pPr>
      <w:r w:rsidRPr="009C5807">
        <w:tab/>
      </w:r>
      <w:r w:rsidR="00E30C80" w:rsidRPr="009C5807">
        <w:rPr>
          <w:noProof/>
          <w:position w:val="-14"/>
        </w:rPr>
        <w:object w:dxaOrig="1980" w:dyaOrig="380" w14:anchorId="31F16D27">
          <v:shape id="_x0000_i1055" type="#_x0000_t75" style="width:101.25pt;height:14.25pt" o:ole="">
            <v:imagedata r:id="rId54" o:title=""/>
          </v:shape>
          <o:OLEObject Type="Embed" ProgID="Equation.3" ShapeID="_x0000_i1055" DrawAspect="Content" ObjectID="_1663794099" r:id="rId55"/>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
      </w:pPr>
      <w:r w:rsidRPr="009C5807">
        <w:tab/>
      </w:r>
      <w:r w:rsidR="00D4281A" w:rsidRPr="009C5807">
        <w:rPr>
          <w:position w:val="-14"/>
        </w:rPr>
        <w:object w:dxaOrig="1180" w:dyaOrig="380" w14:anchorId="07E176FE">
          <v:shape id="_x0000_i1056" type="#_x0000_t75" style="width:60pt;height:17.25pt" o:ole="">
            <v:imagedata r:id="rId56" o:title=""/>
          </v:shape>
          <o:OLEObject Type="Embed" ProgID="Equation.3" ShapeID="_x0000_i1056" DrawAspect="Content" ObjectID="_1663794100" r:id="rId57"/>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26"/>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27" w:name="_Toc5952693"/>
      <w:bookmarkEnd w:id="222"/>
      <w:r w:rsidRPr="009C5807">
        <w:t>9.1.5</w:t>
      </w:r>
      <w:r w:rsidRPr="009C5807">
        <w:tab/>
        <w:t>Carrier-specific scaling factor</w:t>
      </w:r>
    </w:p>
    <w:p w14:paraId="08B893EE" w14:textId="5BD9D9F0" w:rsidR="00F01E52" w:rsidRPr="00D740DD" w:rsidRDefault="00F01E52" w:rsidP="00F01E52">
      <w:bookmarkStart w:id="228" w:name="_Toc5952686"/>
      <w:r w:rsidRPr="00D740DD">
        <w:rPr>
          <w:rFonts w:cs="v4.2.0"/>
        </w:rPr>
        <w:t>This clause specifies the derivation of carrier-specific scaling factor (</w:t>
      </w:r>
      <w:r w:rsidRPr="00D740DD">
        <w:t>CSSF) values, which scales the measurement delay requirements given in clause 9.2, 9.3</w:t>
      </w:r>
      <w:r>
        <w:t>,</w:t>
      </w:r>
      <w:r w:rsidRPr="00D740DD">
        <w:t xml:space="preserve"> 9.4</w:t>
      </w:r>
      <w:r>
        <w:t>, and NR PRS-based positioning measurements in clause 9.9</w:t>
      </w:r>
      <w:r w:rsidRPr="00D740DD">
        <w:t xml:space="preserve"> when UE is configured to monitor multiple measurement objects. The CSSF values are categorized into CSSF</w:t>
      </w:r>
      <w:r w:rsidRPr="00D740DD">
        <w:rPr>
          <w:vertAlign w:val="subscript"/>
        </w:rPr>
        <w:t xml:space="preserve">outside_gap,i </w:t>
      </w:r>
      <w:r w:rsidRPr="00D740DD">
        <w:rPr>
          <w:rFonts w:eastAsia="Times New Roman"/>
        </w:rPr>
        <w:t>and</w:t>
      </w:r>
      <w:r w:rsidRPr="00D740DD">
        <w:rPr>
          <w:i/>
        </w:rPr>
        <w:t xml:space="preserve"> </w:t>
      </w:r>
      <w:r w:rsidRPr="00D740DD">
        <w:t>CSSF</w:t>
      </w:r>
      <w:r w:rsidRPr="00D740DD">
        <w:rPr>
          <w:vertAlign w:val="subscript"/>
        </w:rPr>
        <w:t>within_gap,i</w:t>
      </w:r>
      <w:r w:rsidRPr="00D740DD">
        <w:t>, for the measurements conducted outside measurement gaps and within measurement gaps, respectively.</w:t>
      </w:r>
    </w:p>
    <w:p w14:paraId="62D99027" w14:textId="77777777" w:rsidR="00D4281A" w:rsidRPr="009C5807" w:rsidRDefault="00D4281A" w:rsidP="00D4281A">
      <w:pPr>
        <w:pStyle w:val="Heading4"/>
      </w:pPr>
      <w:r w:rsidRPr="009C5807">
        <w:t>9.1.5.1</w:t>
      </w:r>
      <w:r w:rsidRPr="009C5807">
        <w:tab/>
        <w:t>Monitoring of multiple layers outside gaps</w:t>
      </w:r>
      <w:bookmarkEnd w:id="228"/>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64B90923" w14:textId="77777777" w:rsidR="00D4281A" w:rsidRPr="009C5807" w:rsidRDefault="00D4281A" w:rsidP="005926C7">
      <w:pPr>
        <w:pStyle w:val="B10"/>
      </w:pPr>
      <w:r w:rsidRPr="009C5807">
        <w:t>-</w:t>
      </w:r>
      <w:r w:rsidRPr="009C5807">
        <w:tab/>
        <w:t xml:space="preserve">Intra-frequency measurement with no measurement gap in clause 9.2.5, when none of the SMTC occasions of this intra-frequency </w:t>
      </w:r>
      <w:r w:rsidRPr="009C5807">
        <w:rPr>
          <w:lang w:val="en-US"/>
        </w:rPr>
        <w:t>measurement object</w:t>
      </w:r>
      <w:r w:rsidRPr="009C5807">
        <w:t xml:space="preserve"> are overlapped by the measurement gap.</w:t>
      </w:r>
    </w:p>
    <w:p w14:paraId="29A0698B" w14:textId="5E5AA80A" w:rsidR="00D4281A" w:rsidRPr="009C5807" w:rsidRDefault="00D4281A" w:rsidP="005926C7">
      <w:pPr>
        <w:pStyle w:val="B10"/>
      </w:pPr>
      <w:r w:rsidRPr="009C5807">
        <w:lastRenderedPageBreak/>
        <w:t>-</w:t>
      </w:r>
      <w:r w:rsidRPr="009C5807">
        <w:tab/>
        <w:t xml:space="preserve">Intra-frequency measurement with no measurement gap in clause 9.2.5, when part of the SMTC occasions of this intra-frequency </w:t>
      </w:r>
      <w:r w:rsidRPr="009C5807">
        <w:rPr>
          <w:lang w:val="en-US"/>
        </w:rPr>
        <w:t>measurement object</w:t>
      </w:r>
      <w:r w:rsidRPr="009C5807">
        <w:t xml:space="preserve"> are overlapped by the measurement gap.</w:t>
      </w:r>
    </w:p>
    <w:p w14:paraId="348AF585" w14:textId="187CE4C6" w:rsidR="0056431A" w:rsidRPr="009C5807" w:rsidRDefault="0056431A" w:rsidP="0056431A">
      <w:pPr>
        <w:pStyle w:val="B10"/>
        <w:rPr>
          <w:lang w:eastAsia="zh-CN"/>
        </w:rPr>
      </w:pPr>
      <w:r w:rsidRPr="009C5807">
        <w:rPr>
          <w:rFonts w:hint="eastAsia"/>
          <w:lang w:eastAsia="zh-CN"/>
        </w:rPr>
        <w:t>-</w:t>
      </w:r>
      <w:r w:rsidRPr="009C5807">
        <w:rPr>
          <w:rFonts w:hint="eastAsia"/>
          <w:lang w:eastAsia="zh-CN"/>
        </w:rPr>
        <w:tab/>
        <w:t xml:space="preserve">Inter-frequency measurement with no </w:t>
      </w:r>
      <w:r w:rsidRPr="009C5807">
        <w:rPr>
          <w:lang w:eastAsia="zh-CN"/>
        </w:rPr>
        <w:t>measurement</w:t>
      </w:r>
      <w:r w:rsidRPr="009C5807">
        <w:rPr>
          <w:rFonts w:hint="eastAsia"/>
          <w:lang w:eastAsia="zh-CN"/>
        </w:rPr>
        <w:t xml:space="preserve"> gap in clause 9.3.</w:t>
      </w:r>
      <w:r>
        <w:rPr>
          <w:lang w:eastAsia="zh-CN"/>
        </w:rPr>
        <w:t>9</w:t>
      </w:r>
      <w:r w:rsidRPr="009C5807">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w:t>
      </w:r>
      <w:r w:rsidRPr="008A1D72">
        <w:rPr>
          <w:lang w:eastAsia="zh-TW"/>
        </w:rPr>
        <w:t xml:space="preserve">and the flag </w:t>
      </w:r>
      <w:r w:rsidRPr="008A1D72">
        <w:rPr>
          <w:i/>
          <w:lang w:eastAsia="zh-TW"/>
        </w:rPr>
        <w:t>interFrequencyConfig-NoGap-r16</w:t>
      </w:r>
      <w:r w:rsidRPr="008A1D72">
        <w:rPr>
          <w:lang w:eastAsia="zh-TW"/>
        </w:rPr>
        <w:t xml:space="preserve"> is configured by the Network</w:t>
      </w:r>
      <w:r w:rsidRPr="009C5807">
        <w:rPr>
          <w:rFonts w:hint="eastAsia"/>
          <w:lang w:eastAsia="zh-CN"/>
        </w:rPr>
        <w:t>.</w:t>
      </w:r>
    </w:p>
    <w:p w14:paraId="51F9C6C2" w14:textId="0A613C07" w:rsidR="0056431A" w:rsidRPr="009C5807" w:rsidRDefault="0056431A" w:rsidP="0056431A">
      <w:pPr>
        <w:pStyle w:val="B10"/>
        <w:rPr>
          <w:lang w:eastAsia="zh-CN"/>
        </w:rPr>
      </w:pPr>
      <w:r w:rsidRPr="009C5807">
        <w:rPr>
          <w:rFonts w:hint="eastAsia"/>
          <w:lang w:eastAsia="zh-CN"/>
        </w:rPr>
        <w:t>-</w:t>
      </w:r>
      <w:r w:rsidRPr="009C5807">
        <w:rPr>
          <w:rFonts w:hint="eastAsia"/>
          <w:lang w:eastAsia="zh-CN"/>
        </w:rPr>
        <w:tab/>
        <w:t>Inter-frequency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outside the measurement gaps.</w:t>
      </w:r>
    </w:p>
    <w:p w14:paraId="577F0C0F" w14:textId="7F823FAF"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43221FD1" w14:textId="392B416C" w:rsidR="00D4281A" w:rsidRDefault="00D4281A" w:rsidP="00D4281A">
      <w:pPr>
        <w:rPr>
          <w:noProof/>
        </w:rPr>
      </w:pPr>
      <w:r w:rsidRPr="009C5807">
        <w:rPr>
          <w:noProof/>
        </w:rPr>
        <w:t xml:space="preserve">The UE cell identification and measurement periods derived based on </w:t>
      </w:r>
      <w:r w:rsidRPr="009C5807">
        <w:rPr>
          <w:noProof/>
          <w:lang w:val="en-US"/>
        </w:rPr>
        <w:t>CSSF</w:t>
      </w:r>
      <w:r w:rsidRPr="009C5807">
        <w:rPr>
          <w:szCs w:val="24"/>
          <w:vertAlign w:val="subscript"/>
          <w:lang w:val="en-US"/>
        </w:rPr>
        <w:t>outside_gap,i</w:t>
      </w:r>
      <w:r w:rsidRPr="009C5807">
        <w:rPr>
          <w:noProof/>
        </w:rPr>
        <w:t xml:space="preserve"> in clauses 9.2.5.1, 9.2.5.2 may be extended for measurement objects of which the cell identification and measurement periods are overlapped with </w:t>
      </w:r>
      <w:r w:rsidRPr="009C5807">
        <w:rPr>
          <w:rFonts w:eastAsia="Times New Roman"/>
          <w:lang w:eastAsia="ko-KR"/>
        </w:rPr>
        <w:t>T</w:t>
      </w:r>
      <w:r w:rsidRPr="009C5807">
        <w:rPr>
          <w:rFonts w:eastAsia="Times New Roman"/>
          <w:vertAlign w:val="subscript"/>
          <w:lang w:eastAsia="ko-KR"/>
        </w:rPr>
        <w:t>measure_SFTD1</w:t>
      </w:r>
      <w:r w:rsidRPr="009C5807">
        <w:rPr>
          <w:rFonts w:eastAsia="Times New Roman"/>
          <w:lang w:eastAsia="ko-KR"/>
        </w:rPr>
        <w:t xml:space="preserve"> </w:t>
      </w:r>
      <w:r w:rsidRPr="009C5807">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77777777" w:rsidR="002C03A7" w:rsidRDefault="002C03A7" w:rsidP="002C03A7">
      <w:pPr>
        <w:pStyle w:val="B10"/>
        <w:rPr>
          <w:noProof/>
          <w:lang w:eastAsia="zh-CN"/>
        </w:rPr>
      </w:pPr>
      <w:r>
        <w:rPr>
          <w:noProof/>
          <w:lang w:eastAsia="zh-CN"/>
        </w:rPr>
        <w:t xml:space="preserve">- </w:t>
      </w:r>
      <w:r>
        <w:rPr>
          <w:noProof/>
          <w:lang w:eastAsia="zh-CN"/>
        </w:rPr>
        <w:tab/>
      </w:r>
      <w:r>
        <w:rPr>
          <w:rFonts w:hint="eastAsia"/>
          <w:noProof/>
          <w:lang w:eastAsia="zh-CN"/>
        </w:rPr>
        <w:t>There</w:t>
      </w:r>
      <w:r>
        <w:rPr>
          <w:noProof/>
          <w:lang w:eastAsia="zh-CN"/>
        </w:rPr>
        <w:t xml:space="preserve"> are only SCCs in FR2, or </w:t>
      </w:r>
    </w:p>
    <w:p w14:paraId="4BE144FE" w14:textId="77777777" w:rsidR="002C03A7" w:rsidRPr="009D30B2" w:rsidRDefault="002C03A7" w:rsidP="002C03A7">
      <w:pPr>
        <w:pStyle w:val="B10"/>
        <w:rPr>
          <w:noProof/>
          <w:lang w:eastAsia="zh-CN"/>
        </w:rPr>
      </w:pPr>
      <w:r>
        <w:rPr>
          <w:noProof/>
          <w:lang w:eastAsia="zh-CN"/>
        </w:rPr>
        <w:t xml:space="preserve">- </w:t>
      </w:r>
      <w:r>
        <w:rPr>
          <w:noProof/>
          <w:lang w:eastAsia="zh-CN"/>
        </w:rPr>
        <w:tab/>
        <w:t>T</w:t>
      </w:r>
      <w:r w:rsidRPr="009D30B2">
        <w:rPr>
          <w:noProof/>
          <w:lang w:eastAsia="zh-CN"/>
        </w:rPr>
        <w:t>he SMTC on all CCs in FR2 have the same offset, and one of following conditions is met</w:t>
      </w:r>
    </w:p>
    <w:p w14:paraId="1C20B199"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77777777" w:rsidR="002C03A7" w:rsidRPr="00F72E60"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does not exceed </w:t>
      </w:r>
      <w:r>
        <w:rPr>
          <w:noProof/>
          <w:lang w:eastAsia="zh-CN"/>
        </w:rPr>
        <w:t>4</w:t>
      </w:r>
    </w:p>
    <w:p w14:paraId="383D9587" w14:textId="77777777" w:rsidR="002C03A7" w:rsidRDefault="002C03A7" w:rsidP="002C03A7">
      <w:pPr>
        <w:pStyle w:val="NO"/>
        <w:rPr>
          <w:noProof/>
        </w:rPr>
      </w:pP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77777777" w:rsidR="00D4281A" w:rsidRPr="009C5807" w:rsidRDefault="00D4281A" w:rsidP="00D4281A">
      <w:pPr>
        <w:pStyle w:val="Heading5"/>
      </w:pPr>
      <w:r w:rsidRPr="009C5807">
        <w:t>9.1.5.1.1</w:t>
      </w:r>
      <w:r w:rsidRPr="009C5807">
        <w:tab/>
        <w:t>EN-DC mode: carrier-specific scaling factor for SSB-based measurements performed outside gaps</w:t>
      </w:r>
    </w:p>
    <w:p w14:paraId="44A4C041" w14:textId="77777777" w:rsidR="005926C7" w:rsidRPr="009C5807" w:rsidRDefault="005926C7" w:rsidP="005926C7">
      <w:pPr>
        <w:rPr>
          <w:rFonts w:eastAsia="Times New Roman"/>
        </w:rPr>
      </w:pPr>
      <w:r w:rsidRPr="009C5807">
        <w:rPr>
          <w:rFonts w:eastAsia="Times New Roman"/>
        </w:rPr>
        <w:t xml:space="preserve">For UE configured with the E-UTRA-NR dual connectivity operation, the carrier-specific scaling factor </w:t>
      </w:r>
      <w:r w:rsidRPr="009C5807">
        <w:t>CSSF</w:t>
      </w:r>
      <w:r w:rsidRPr="009C5807">
        <w:rPr>
          <w:vertAlign w:val="subscript"/>
        </w:rPr>
        <w:t xml:space="preserve">outside_gap,i </w:t>
      </w:r>
      <w:r w:rsidRPr="009C5807">
        <w:t xml:space="preserve">for intra-frequency </w:t>
      </w:r>
      <w:r w:rsidRPr="009C5807">
        <w:rPr>
          <w:rFonts w:hint="eastAsia"/>
          <w:lang w:eastAsia="zh-CN"/>
        </w:rPr>
        <w:t>and</w:t>
      </w:r>
      <w:r w:rsidRPr="009C5807">
        <w:rPr>
          <w:lang w:eastAsia="zh-CN"/>
        </w:rPr>
        <w:t xml:space="preserve"> inter-frequency </w:t>
      </w:r>
      <w:r w:rsidRPr="009C5807">
        <w:t>SSB-based measurements performed outside measurements gaps</w:t>
      </w:r>
      <w:r w:rsidRPr="009C5807">
        <w:rPr>
          <w:rFonts w:eastAsia="Times New Roman"/>
        </w:rPr>
        <w:t xml:space="preserve"> will be as specified in Table 9.1.5.1.1-1.</w:t>
      </w:r>
    </w:p>
    <w:p w14:paraId="383DA3D4" w14:textId="77777777" w:rsidR="00D4281A" w:rsidRPr="009C5807" w:rsidRDefault="00D4281A" w:rsidP="00D4281A">
      <w:pPr>
        <w:pStyle w:val="TH"/>
      </w:pPr>
      <w:r w:rsidRPr="009C5807">
        <w:lastRenderedPageBreak/>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6C2D35">
        <w:trPr>
          <w:trHeight w:val="340"/>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6C2D35" w:rsidRPr="009C5807" w14:paraId="75E2FAD9" w14:textId="2C5B2571" w:rsidTr="006C2D35">
        <w:trPr>
          <w:trHeight w:val="340"/>
          <w:jc w:val="center"/>
        </w:trPr>
        <w:tc>
          <w:tcPr>
            <w:tcW w:w="1702" w:type="dxa"/>
            <w:shd w:val="clear" w:color="auto" w:fill="auto"/>
          </w:tcPr>
          <w:p w14:paraId="69A65941" w14:textId="488170E1" w:rsidR="006C2D35" w:rsidRPr="009C5807" w:rsidRDefault="006C2D35" w:rsidP="006C2D35">
            <w:pPr>
              <w:pStyle w:val="TAL"/>
              <w:rPr>
                <w:b/>
              </w:rPr>
            </w:pPr>
            <w:r w:rsidRPr="009C5807">
              <w:rPr>
                <w:b/>
              </w:rPr>
              <w:t xml:space="preserve">EN-DC with FR1 only CA </w:t>
            </w:r>
          </w:p>
        </w:tc>
        <w:tc>
          <w:tcPr>
            <w:tcW w:w="1340" w:type="dxa"/>
            <w:shd w:val="clear" w:color="auto" w:fill="auto"/>
            <w:vAlign w:val="center"/>
          </w:tcPr>
          <w:p w14:paraId="2DBB142A" w14:textId="77777777" w:rsidR="006C2D35" w:rsidRPr="009C5807" w:rsidRDefault="006C2D35" w:rsidP="006C2D35">
            <w:pPr>
              <w:pStyle w:val="TAC"/>
              <w:rPr>
                <w:vertAlign w:val="superscript"/>
              </w:rPr>
            </w:pPr>
            <w:r w:rsidRPr="009C5807">
              <w:t>1</w:t>
            </w:r>
          </w:p>
        </w:tc>
        <w:tc>
          <w:tcPr>
            <w:tcW w:w="1418" w:type="dxa"/>
            <w:shd w:val="clear" w:color="auto" w:fill="auto"/>
            <w:vAlign w:val="center"/>
          </w:tcPr>
          <w:p w14:paraId="7D016B44" w14:textId="42D20A32" w:rsidR="006C2D35" w:rsidRPr="009C5807" w:rsidRDefault="006C2D35" w:rsidP="006C2D35">
            <w:pPr>
              <w:pStyle w:val="TAC"/>
            </w:pPr>
            <w:r w:rsidRPr="009C5807">
              <w:t>Number of configured FR1 SCell(s)</w:t>
            </w:r>
            <w:r w:rsidRPr="009C5807">
              <w:rPr>
                <w:rFonts w:hint="eastAsia"/>
                <w:lang w:eastAsia="zh-CN"/>
              </w:rPr>
              <w:t>+Y</w:t>
            </w:r>
          </w:p>
        </w:tc>
        <w:tc>
          <w:tcPr>
            <w:tcW w:w="1453" w:type="dxa"/>
            <w:shd w:val="clear" w:color="auto" w:fill="auto"/>
            <w:vAlign w:val="center"/>
          </w:tcPr>
          <w:p w14:paraId="3A7D1201" w14:textId="77777777" w:rsidR="006C2D35" w:rsidRPr="009C5807" w:rsidRDefault="006C2D35" w:rsidP="006C2D35">
            <w:pPr>
              <w:pStyle w:val="TAC"/>
            </w:pPr>
            <w:r w:rsidRPr="009C5807">
              <w:t>N/A</w:t>
            </w:r>
          </w:p>
        </w:tc>
        <w:tc>
          <w:tcPr>
            <w:tcW w:w="1582" w:type="dxa"/>
            <w:vAlign w:val="center"/>
          </w:tcPr>
          <w:p w14:paraId="6B288568" w14:textId="72739D22" w:rsidR="006C2D35" w:rsidRPr="009C5807" w:rsidRDefault="006C2D35" w:rsidP="006C2D35">
            <w:pPr>
              <w:pStyle w:val="TAC"/>
            </w:pPr>
            <w:r w:rsidRPr="009C5807">
              <w:t>N/A</w:t>
            </w:r>
          </w:p>
        </w:tc>
        <w:tc>
          <w:tcPr>
            <w:tcW w:w="1701" w:type="dxa"/>
            <w:shd w:val="clear" w:color="auto" w:fill="auto"/>
            <w:vAlign w:val="center"/>
          </w:tcPr>
          <w:p w14:paraId="0C92C6D8" w14:textId="109EDE0B" w:rsidR="006C2D35" w:rsidRPr="009C5807" w:rsidRDefault="006C2D35" w:rsidP="006C2D35">
            <w:pPr>
              <w:pStyle w:val="TAC"/>
            </w:pPr>
            <w:r>
              <w:rPr>
                <w:lang w:eastAsia="zh-CN"/>
              </w:rPr>
              <w:t>N/A</w:t>
            </w:r>
          </w:p>
        </w:tc>
        <w:tc>
          <w:tcPr>
            <w:tcW w:w="1701" w:type="dxa"/>
          </w:tcPr>
          <w:p w14:paraId="3FB82031" w14:textId="2A7F90B7" w:rsidR="006C2D35" w:rsidRPr="009C5807" w:rsidRDefault="006C2D35" w:rsidP="006C2D35">
            <w:pPr>
              <w:pStyle w:val="TAC"/>
            </w:pPr>
            <w:r w:rsidRPr="009C5807">
              <w:t>Number of configured FR1 SCell(s)</w:t>
            </w:r>
            <w:r w:rsidRPr="009C5807">
              <w:rPr>
                <w:rFonts w:hint="eastAsia"/>
                <w:lang w:eastAsia="zh-CN"/>
              </w:rPr>
              <w:t>+Y</w:t>
            </w:r>
          </w:p>
        </w:tc>
      </w:tr>
      <w:tr w:rsidR="006C2D35" w:rsidRPr="009C5807" w14:paraId="606061AD" w14:textId="15B7BDDD" w:rsidTr="006C2D35">
        <w:trPr>
          <w:trHeight w:val="340"/>
          <w:jc w:val="center"/>
        </w:trPr>
        <w:tc>
          <w:tcPr>
            <w:tcW w:w="1702" w:type="dxa"/>
            <w:shd w:val="clear" w:color="auto" w:fill="auto"/>
          </w:tcPr>
          <w:p w14:paraId="1FBE4162" w14:textId="77777777" w:rsidR="006C2D35" w:rsidRPr="009C5807" w:rsidRDefault="006C2D35" w:rsidP="006C2D35">
            <w:pPr>
              <w:pStyle w:val="TAL"/>
              <w:rPr>
                <w:b/>
              </w:rPr>
            </w:pPr>
            <w:r w:rsidRPr="009C5807">
              <w:rPr>
                <w:b/>
              </w:rPr>
              <w:t>EN-DC with</w:t>
            </w:r>
          </w:p>
          <w:p w14:paraId="60DF0B77" w14:textId="77777777" w:rsidR="006C2D35" w:rsidRPr="009C5807" w:rsidRDefault="006C2D35" w:rsidP="006C2D35">
            <w:pPr>
              <w:pStyle w:val="TAL"/>
              <w:rPr>
                <w:b/>
              </w:rPr>
            </w:pPr>
            <w:r w:rsidRPr="009C5807">
              <w:rPr>
                <w:b/>
              </w:rPr>
              <w:t xml:space="preserve">FR2 only intra band CA </w:t>
            </w:r>
          </w:p>
        </w:tc>
        <w:tc>
          <w:tcPr>
            <w:tcW w:w="1340" w:type="dxa"/>
            <w:shd w:val="clear" w:color="auto" w:fill="auto"/>
            <w:vAlign w:val="center"/>
          </w:tcPr>
          <w:p w14:paraId="67C7BD47" w14:textId="77777777" w:rsidR="006C2D35" w:rsidRPr="009C5807" w:rsidRDefault="006C2D35" w:rsidP="006C2D35">
            <w:pPr>
              <w:pStyle w:val="TAC"/>
              <w:rPr>
                <w:b/>
              </w:rPr>
            </w:pPr>
            <w:r w:rsidRPr="009C5807">
              <w:t>N/A</w:t>
            </w:r>
          </w:p>
        </w:tc>
        <w:tc>
          <w:tcPr>
            <w:tcW w:w="1418" w:type="dxa"/>
            <w:shd w:val="clear" w:color="auto" w:fill="auto"/>
            <w:vAlign w:val="center"/>
          </w:tcPr>
          <w:p w14:paraId="74B53FF4" w14:textId="4CAEF24E" w:rsidR="006C2D35" w:rsidRPr="009C5807" w:rsidRDefault="006C2D35" w:rsidP="006C2D35">
            <w:pPr>
              <w:pStyle w:val="TAC"/>
              <w:rPr>
                <w:b/>
              </w:rPr>
            </w:pPr>
            <w:r w:rsidRPr="009C5807">
              <w:t>N/A</w:t>
            </w:r>
          </w:p>
        </w:tc>
        <w:tc>
          <w:tcPr>
            <w:tcW w:w="1453" w:type="dxa"/>
            <w:shd w:val="clear" w:color="auto" w:fill="auto"/>
            <w:vAlign w:val="center"/>
          </w:tcPr>
          <w:p w14:paraId="68637ACF" w14:textId="77777777" w:rsidR="006C2D35" w:rsidRPr="009C5807" w:rsidRDefault="006C2D35" w:rsidP="006C2D35">
            <w:pPr>
              <w:pStyle w:val="TAC"/>
            </w:pPr>
            <w:r w:rsidRPr="009C5807">
              <w:t>1</w:t>
            </w:r>
          </w:p>
        </w:tc>
        <w:tc>
          <w:tcPr>
            <w:tcW w:w="1582" w:type="dxa"/>
            <w:vAlign w:val="center"/>
          </w:tcPr>
          <w:p w14:paraId="4B6B4B1D" w14:textId="086FDF2B" w:rsidR="006C2D35" w:rsidRPr="009C5807" w:rsidRDefault="006C2D35" w:rsidP="006C2D35">
            <w:pPr>
              <w:pStyle w:val="TAC"/>
            </w:pPr>
            <w:r w:rsidRPr="009C5807">
              <w:t>N/A</w:t>
            </w:r>
          </w:p>
        </w:tc>
        <w:tc>
          <w:tcPr>
            <w:tcW w:w="1701" w:type="dxa"/>
            <w:shd w:val="clear" w:color="auto" w:fill="auto"/>
            <w:vAlign w:val="center"/>
          </w:tcPr>
          <w:p w14:paraId="6E2D714C" w14:textId="0AA5C08B" w:rsidR="006C2D35" w:rsidRPr="009C5807" w:rsidRDefault="006C2D35" w:rsidP="006C2D35">
            <w:pPr>
              <w:pStyle w:val="TAC"/>
            </w:pPr>
            <w:r w:rsidRPr="009C5807">
              <w:t>Number of configured FR2 SCells</w:t>
            </w:r>
            <w:r w:rsidRPr="009C5807">
              <w:rPr>
                <w:rFonts w:hint="eastAsia"/>
                <w:lang w:eastAsia="zh-CN"/>
              </w:rPr>
              <w:t>+Y</w:t>
            </w:r>
          </w:p>
        </w:tc>
        <w:tc>
          <w:tcPr>
            <w:tcW w:w="1701" w:type="dxa"/>
            <w:vAlign w:val="center"/>
          </w:tcPr>
          <w:p w14:paraId="44FB7464" w14:textId="6AF4D123" w:rsidR="006C2D35" w:rsidRPr="009C5807" w:rsidRDefault="006C2D35" w:rsidP="006C2D35">
            <w:pPr>
              <w:pStyle w:val="TAC"/>
            </w:pPr>
            <w:r w:rsidRPr="009C5807">
              <w:t>Number of configured FR2 SCells</w:t>
            </w:r>
            <w:r w:rsidRPr="009C5807">
              <w:rPr>
                <w:rFonts w:hint="eastAsia"/>
                <w:lang w:eastAsia="zh-CN"/>
              </w:rPr>
              <w:t>+Y</w:t>
            </w:r>
          </w:p>
        </w:tc>
      </w:tr>
      <w:tr w:rsidR="006C2D35" w:rsidRPr="009C5807" w14:paraId="70A23FB3" w14:textId="7DAD0780" w:rsidTr="006C2D35">
        <w:trPr>
          <w:trHeight w:val="340"/>
          <w:jc w:val="center"/>
        </w:trPr>
        <w:tc>
          <w:tcPr>
            <w:tcW w:w="1702" w:type="dxa"/>
            <w:shd w:val="clear" w:color="auto" w:fill="auto"/>
          </w:tcPr>
          <w:p w14:paraId="77FB34E3" w14:textId="77777777" w:rsidR="006C2D35" w:rsidRPr="00885F53" w:rsidRDefault="006C2D35" w:rsidP="006C2D35">
            <w:pPr>
              <w:pStyle w:val="TAL"/>
              <w:rPr>
                <w:b/>
              </w:rPr>
            </w:pPr>
            <w:r w:rsidRPr="00885F53">
              <w:rPr>
                <w:b/>
              </w:rPr>
              <w:t>EN-DC with</w:t>
            </w:r>
          </w:p>
          <w:p w14:paraId="134CC3C1" w14:textId="7B28D69B" w:rsidR="006C2D35" w:rsidRPr="009C5807" w:rsidRDefault="006C2D35" w:rsidP="006C2D35">
            <w:pPr>
              <w:pStyle w:val="TAL"/>
              <w:rPr>
                <w:b/>
              </w:rPr>
            </w:pPr>
            <w:r w:rsidRPr="00885F53">
              <w:rPr>
                <w:b/>
              </w:rPr>
              <w:t>FR2 only int</w:t>
            </w:r>
            <w:r>
              <w:rPr>
                <w:b/>
              </w:rPr>
              <w:t>er</w:t>
            </w:r>
            <w:r w:rsidRPr="00885F53">
              <w:rPr>
                <w:b/>
              </w:rPr>
              <w:t xml:space="preserve"> band CA</w:t>
            </w:r>
          </w:p>
        </w:tc>
        <w:tc>
          <w:tcPr>
            <w:tcW w:w="1340" w:type="dxa"/>
            <w:shd w:val="clear" w:color="auto" w:fill="auto"/>
            <w:vAlign w:val="center"/>
          </w:tcPr>
          <w:p w14:paraId="02FE8A26" w14:textId="68BDF91C" w:rsidR="006C2D35" w:rsidRPr="009C5807" w:rsidRDefault="006C2D35" w:rsidP="006C2D35">
            <w:pPr>
              <w:pStyle w:val="TAC"/>
            </w:pPr>
            <w:r w:rsidRPr="00885F53">
              <w:t>N/A</w:t>
            </w:r>
          </w:p>
        </w:tc>
        <w:tc>
          <w:tcPr>
            <w:tcW w:w="1418" w:type="dxa"/>
            <w:shd w:val="clear" w:color="auto" w:fill="auto"/>
            <w:vAlign w:val="center"/>
          </w:tcPr>
          <w:p w14:paraId="7A068EC5" w14:textId="5B0A8A4D" w:rsidR="006C2D35" w:rsidRPr="009C5807" w:rsidRDefault="006C2D35" w:rsidP="006C2D35">
            <w:pPr>
              <w:pStyle w:val="TAC"/>
            </w:pPr>
            <w:r w:rsidRPr="00885F53">
              <w:t>N/A</w:t>
            </w:r>
          </w:p>
        </w:tc>
        <w:tc>
          <w:tcPr>
            <w:tcW w:w="1453" w:type="dxa"/>
            <w:shd w:val="clear" w:color="auto" w:fill="auto"/>
            <w:vAlign w:val="center"/>
          </w:tcPr>
          <w:p w14:paraId="68A019E5" w14:textId="3E6891BA" w:rsidR="006C2D35" w:rsidRPr="009C5807" w:rsidRDefault="006C2D35" w:rsidP="006C2D35">
            <w:pPr>
              <w:pStyle w:val="TAC"/>
            </w:pPr>
            <w:r>
              <w:rPr>
                <w:rFonts w:hint="eastAsia"/>
                <w:lang w:eastAsia="zh-CN"/>
              </w:rPr>
              <w:t>1</w:t>
            </w:r>
          </w:p>
        </w:tc>
        <w:tc>
          <w:tcPr>
            <w:tcW w:w="1582" w:type="dxa"/>
            <w:vAlign w:val="center"/>
          </w:tcPr>
          <w:p w14:paraId="610E608C" w14:textId="499E7554" w:rsidR="006C2D35" w:rsidRPr="009C5807" w:rsidRDefault="006C2D35" w:rsidP="006C2D35">
            <w:pPr>
              <w:pStyle w:val="TAC"/>
            </w:pPr>
            <w:r>
              <w:t>2</w:t>
            </w:r>
            <w:r w:rsidRPr="00885F53">
              <w:rPr>
                <w:b/>
                <w:vertAlign w:val="superscript"/>
              </w:rPr>
              <w:t xml:space="preserve"> </w:t>
            </w:r>
            <w:r w:rsidRPr="00825EBE">
              <w:rPr>
                <w:vertAlign w:val="superscript"/>
              </w:rPr>
              <w:t xml:space="preserve">Note </w:t>
            </w:r>
            <w:r>
              <w:rPr>
                <w:vertAlign w:val="superscript"/>
              </w:rPr>
              <w:t>3,5</w:t>
            </w:r>
          </w:p>
        </w:tc>
        <w:tc>
          <w:tcPr>
            <w:tcW w:w="1701" w:type="dxa"/>
            <w:shd w:val="clear" w:color="auto" w:fill="auto"/>
            <w:vAlign w:val="center"/>
          </w:tcPr>
          <w:p w14:paraId="7F9ACC72" w14:textId="4DDA2C35" w:rsidR="006C2D35" w:rsidRPr="009C5807" w:rsidRDefault="006C2D35" w:rsidP="006C2D35">
            <w:pPr>
              <w:pStyle w:val="TAC"/>
            </w:pPr>
            <w:r w:rsidRPr="00DD3199">
              <w:t>2×(Number of configured SCell(s)</w:t>
            </w:r>
            <w:r>
              <w:t xml:space="preserve"> +Y–1</w:t>
            </w:r>
            <w:r w:rsidRPr="00DD3199">
              <w:t>)</w:t>
            </w:r>
          </w:p>
        </w:tc>
        <w:tc>
          <w:tcPr>
            <w:tcW w:w="1701" w:type="dxa"/>
            <w:vAlign w:val="center"/>
          </w:tcPr>
          <w:p w14:paraId="7205BE45" w14:textId="0CBFA9F5" w:rsidR="006C2D35" w:rsidRPr="00DD3199" w:rsidRDefault="006C2D35" w:rsidP="006C2D35">
            <w:pPr>
              <w:pStyle w:val="TAC"/>
            </w:pPr>
            <w:r w:rsidRPr="00DD3199">
              <w:t>2×(Number of configured SCell(s)</w:t>
            </w:r>
            <w:r>
              <w:t xml:space="preserve"> +Y–1</w:t>
            </w:r>
            <w:r w:rsidRPr="00DD3199">
              <w:t>)</w:t>
            </w:r>
          </w:p>
        </w:tc>
      </w:tr>
      <w:tr w:rsidR="006C2D35" w:rsidRPr="009C5807" w14:paraId="6A94685D" w14:textId="6161582C" w:rsidTr="006C2D35">
        <w:trPr>
          <w:trHeight w:val="340"/>
          <w:jc w:val="center"/>
        </w:trPr>
        <w:tc>
          <w:tcPr>
            <w:tcW w:w="1702" w:type="dxa"/>
            <w:shd w:val="clear" w:color="auto" w:fill="auto"/>
          </w:tcPr>
          <w:p w14:paraId="6C90076E" w14:textId="77777777" w:rsidR="006C2D35" w:rsidRPr="009C5807" w:rsidRDefault="006C2D35" w:rsidP="006C2D35">
            <w:pPr>
              <w:pStyle w:val="TAL"/>
              <w:rPr>
                <w:b/>
              </w:rPr>
            </w:pPr>
            <w:r w:rsidRPr="009C5807">
              <w:rPr>
                <w:b/>
              </w:rPr>
              <w:t>EN-DC with</w:t>
            </w:r>
          </w:p>
          <w:p w14:paraId="6C7A0224" w14:textId="77777777" w:rsidR="006C2D35" w:rsidRPr="009C5807" w:rsidRDefault="006C2D35" w:rsidP="006C2D35">
            <w:pPr>
              <w:pStyle w:val="TAL"/>
              <w:rPr>
                <w:b/>
              </w:rPr>
            </w:pPr>
            <w:r w:rsidRPr="009C5807">
              <w:rPr>
                <w:b/>
              </w:rPr>
              <w:t xml:space="preserve">FR1 +FR2 CA (FR1 PSCell) </w:t>
            </w:r>
            <w:r w:rsidRPr="009C5807">
              <w:rPr>
                <w:b/>
                <w:vertAlign w:val="superscript"/>
              </w:rPr>
              <w:t>Note 1</w:t>
            </w:r>
          </w:p>
        </w:tc>
        <w:tc>
          <w:tcPr>
            <w:tcW w:w="1340" w:type="dxa"/>
            <w:shd w:val="clear" w:color="auto" w:fill="auto"/>
            <w:vAlign w:val="center"/>
          </w:tcPr>
          <w:p w14:paraId="1FB11099" w14:textId="77777777" w:rsidR="006C2D35" w:rsidRPr="009C5807" w:rsidRDefault="006C2D35" w:rsidP="006C2D35">
            <w:pPr>
              <w:pStyle w:val="TAC"/>
              <w:rPr>
                <w:lang w:eastAsia="zh-CN"/>
              </w:rPr>
            </w:pPr>
            <w:r w:rsidRPr="009C5807">
              <w:rPr>
                <w:lang w:eastAsia="zh-CN"/>
              </w:rPr>
              <w:t>1</w:t>
            </w:r>
          </w:p>
        </w:tc>
        <w:tc>
          <w:tcPr>
            <w:tcW w:w="1418" w:type="dxa"/>
            <w:shd w:val="clear" w:color="auto" w:fill="auto"/>
            <w:vAlign w:val="center"/>
          </w:tcPr>
          <w:p w14:paraId="66D67840" w14:textId="73515B1A" w:rsidR="006C2D35" w:rsidRPr="009C5807" w:rsidRDefault="006C2D35" w:rsidP="006C2D35">
            <w:pPr>
              <w:pStyle w:val="TAC"/>
            </w:pPr>
            <w:r w:rsidRPr="009C5807">
              <w:t>2×(Number of configured SCell(s)</w:t>
            </w:r>
            <w:r w:rsidRPr="009C5807">
              <w:rPr>
                <w:rFonts w:hint="eastAsia"/>
                <w:lang w:eastAsia="zh-CN"/>
              </w:rPr>
              <w:t>+Y-</w:t>
            </w:r>
            <w:r w:rsidRPr="009C5807">
              <w:t>1</w:t>
            </w:r>
            <w:r w:rsidRPr="009C5807">
              <w:rPr>
                <w:rFonts w:hint="eastAsia"/>
                <w:lang w:eastAsia="zh-CN"/>
              </w:rPr>
              <w:t>)</w:t>
            </w:r>
          </w:p>
        </w:tc>
        <w:tc>
          <w:tcPr>
            <w:tcW w:w="1453" w:type="dxa"/>
            <w:shd w:val="clear" w:color="auto" w:fill="auto"/>
            <w:vAlign w:val="center"/>
          </w:tcPr>
          <w:p w14:paraId="4CD011B5" w14:textId="77777777" w:rsidR="006C2D35" w:rsidRPr="009C5807" w:rsidRDefault="006C2D35" w:rsidP="006C2D35">
            <w:pPr>
              <w:pStyle w:val="TAC"/>
            </w:pPr>
            <w:r w:rsidRPr="009C5807">
              <w:t>N/A</w:t>
            </w:r>
          </w:p>
        </w:tc>
        <w:tc>
          <w:tcPr>
            <w:tcW w:w="1582" w:type="dxa"/>
            <w:vAlign w:val="center"/>
          </w:tcPr>
          <w:p w14:paraId="65441A27" w14:textId="5C1E1433" w:rsidR="006C2D35" w:rsidRPr="009C5807" w:rsidRDefault="006C2D35" w:rsidP="006C2D35">
            <w:pPr>
              <w:pStyle w:val="TAC"/>
            </w:pPr>
            <w:r>
              <w:t>2</w:t>
            </w:r>
            <w:r w:rsidRPr="00885F53">
              <w:rPr>
                <w:b/>
                <w:vertAlign w:val="superscript"/>
              </w:rPr>
              <w:t xml:space="preserve"> </w:t>
            </w:r>
            <w:r w:rsidRPr="00825EBE">
              <w:rPr>
                <w:vertAlign w:val="superscript"/>
              </w:rPr>
              <w:t xml:space="preserve">Note </w:t>
            </w:r>
            <w:r>
              <w:rPr>
                <w:vertAlign w:val="superscript"/>
              </w:rPr>
              <w:t>3</w:t>
            </w:r>
          </w:p>
        </w:tc>
        <w:tc>
          <w:tcPr>
            <w:tcW w:w="1701" w:type="dxa"/>
            <w:shd w:val="clear" w:color="auto" w:fill="auto"/>
            <w:vAlign w:val="center"/>
          </w:tcPr>
          <w:p w14:paraId="00AC3C5D" w14:textId="199C581A" w:rsidR="006C2D35" w:rsidRPr="009C5807" w:rsidRDefault="006C2D35" w:rsidP="006C2D35">
            <w:pPr>
              <w:pStyle w:val="TAC"/>
            </w:pPr>
            <w:r w:rsidRPr="009C5807">
              <w:t>2×(Number of configured SCell(s)</w:t>
            </w:r>
            <w:r w:rsidRPr="009C5807">
              <w:rPr>
                <w:rFonts w:hint="eastAsia"/>
                <w:lang w:eastAsia="zh-CN"/>
              </w:rPr>
              <w:t>+Y-</w:t>
            </w:r>
            <w:r w:rsidRPr="009C5807">
              <w:t>1</w:t>
            </w:r>
            <w:r w:rsidRPr="009C5807">
              <w:rPr>
                <w:rFonts w:hint="eastAsia"/>
                <w:lang w:eastAsia="zh-CN"/>
              </w:rPr>
              <w:t>)</w:t>
            </w:r>
          </w:p>
        </w:tc>
        <w:tc>
          <w:tcPr>
            <w:tcW w:w="1701" w:type="dxa"/>
            <w:vAlign w:val="center"/>
          </w:tcPr>
          <w:p w14:paraId="6E807A9B" w14:textId="19EA839B" w:rsidR="006C2D35" w:rsidRPr="009C5807" w:rsidRDefault="006C2D35" w:rsidP="006C2D35">
            <w:pPr>
              <w:pStyle w:val="TAC"/>
            </w:pPr>
            <w:r w:rsidRPr="009C5807">
              <w:t>2×(Number of configured SCell(s)</w:t>
            </w:r>
            <w:r w:rsidRPr="009C5807">
              <w:rPr>
                <w:rFonts w:hint="eastAsia"/>
                <w:lang w:eastAsia="zh-CN"/>
              </w:rPr>
              <w:t>+Y-</w:t>
            </w:r>
            <w:r w:rsidRPr="009C5807">
              <w:t>1</w:t>
            </w:r>
            <w:r w:rsidRPr="009C5807">
              <w:rPr>
                <w:rFonts w:hint="eastAsia"/>
                <w:lang w:eastAsia="zh-CN"/>
              </w:rPr>
              <w:t>)</w:t>
            </w:r>
          </w:p>
        </w:tc>
      </w:tr>
      <w:tr w:rsidR="006C2D35" w:rsidRPr="009C5807" w14:paraId="4C9487CB" w14:textId="51EC785B" w:rsidTr="006C2D35">
        <w:trPr>
          <w:trHeight w:val="340"/>
          <w:jc w:val="center"/>
        </w:trPr>
        <w:tc>
          <w:tcPr>
            <w:tcW w:w="1702" w:type="dxa"/>
            <w:shd w:val="clear" w:color="auto" w:fill="auto"/>
          </w:tcPr>
          <w:p w14:paraId="5A74BAE9" w14:textId="77777777" w:rsidR="006C2D35" w:rsidRPr="009C5807" w:rsidRDefault="006C2D35" w:rsidP="006C2D35">
            <w:pPr>
              <w:pStyle w:val="TAL"/>
              <w:rPr>
                <w:b/>
              </w:rPr>
            </w:pPr>
            <w:r w:rsidRPr="009C5807">
              <w:rPr>
                <w:b/>
              </w:rPr>
              <w:t>EN-DC with</w:t>
            </w:r>
          </w:p>
          <w:p w14:paraId="4B335D01" w14:textId="77777777" w:rsidR="006C2D35" w:rsidRPr="009C5807" w:rsidRDefault="006C2D35" w:rsidP="006C2D35">
            <w:pPr>
              <w:pStyle w:val="TAL"/>
              <w:rPr>
                <w:b/>
              </w:rPr>
            </w:pPr>
            <w:r w:rsidRPr="009C5807">
              <w:rPr>
                <w:b/>
              </w:rPr>
              <w:t>FR1 +FR2 CA (FR2 PSCell)</w:t>
            </w:r>
            <w:r w:rsidRPr="009C5807">
              <w:rPr>
                <w:b/>
                <w:vertAlign w:val="superscript"/>
              </w:rPr>
              <w:t xml:space="preserve"> Note 1</w:t>
            </w:r>
          </w:p>
        </w:tc>
        <w:tc>
          <w:tcPr>
            <w:tcW w:w="1340" w:type="dxa"/>
            <w:shd w:val="clear" w:color="auto" w:fill="auto"/>
            <w:vAlign w:val="center"/>
          </w:tcPr>
          <w:p w14:paraId="0C83B979" w14:textId="77777777" w:rsidR="006C2D35" w:rsidRPr="009C5807" w:rsidRDefault="006C2D35" w:rsidP="006C2D35">
            <w:pPr>
              <w:pStyle w:val="TAC"/>
            </w:pPr>
            <w:r w:rsidRPr="009C5807">
              <w:t>N/A</w:t>
            </w:r>
          </w:p>
        </w:tc>
        <w:tc>
          <w:tcPr>
            <w:tcW w:w="1418" w:type="dxa"/>
            <w:shd w:val="clear" w:color="auto" w:fill="auto"/>
            <w:vAlign w:val="center"/>
          </w:tcPr>
          <w:p w14:paraId="346EFCB9" w14:textId="734D8AED" w:rsidR="006C2D35" w:rsidRPr="009C5807" w:rsidRDefault="006C2D35" w:rsidP="006C2D35">
            <w:pPr>
              <w:pStyle w:val="TAC"/>
            </w:pPr>
            <w:r w:rsidRPr="009C5807">
              <w:t>Number of configured SCell(s)</w:t>
            </w:r>
            <w:r w:rsidRPr="009C5807">
              <w:rPr>
                <w:rFonts w:hint="eastAsia"/>
                <w:lang w:eastAsia="zh-CN"/>
              </w:rPr>
              <w:t>+Y</w:t>
            </w:r>
          </w:p>
        </w:tc>
        <w:tc>
          <w:tcPr>
            <w:tcW w:w="1453" w:type="dxa"/>
            <w:shd w:val="clear" w:color="auto" w:fill="auto"/>
            <w:vAlign w:val="center"/>
          </w:tcPr>
          <w:p w14:paraId="20E20DAA" w14:textId="77777777" w:rsidR="006C2D35" w:rsidRPr="009C5807" w:rsidRDefault="006C2D35" w:rsidP="006C2D35">
            <w:pPr>
              <w:pStyle w:val="TAC"/>
              <w:rPr>
                <w:lang w:eastAsia="zh-CN"/>
              </w:rPr>
            </w:pPr>
            <w:r w:rsidRPr="009C5807">
              <w:rPr>
                <w:lang w:eastAsia="zh-CN"/>
              </w:rPr>
              <w:t>1</w:t>
            </w:r>
          </w:p>
        </w:tc>
        <w:tc>
          <w:tcPr>
            <w:tcW w:w="1582" w:type="dxa"/>
            <w:vAlign w:val="center"/>
          </w:tcPr>
          <w:p w14:paraId="1B32FF0A" w14:textId="7068E467" w:rsidR="006C2D35" w:rsidRPr="009C5807" w:rsidRDefault="006C2D35" w:rsidP="006C2D35">
            <w:pPr>
              <w:pStyle w:val="TAC"/>
            </w:pPr>
            <w:r w:rsidRPr="009C5807">
              <w:t>N/A</w:t>
            </w:r>
          </w:p>
        </w:tc>
        <w:tc>
          <w:tcPr>
            <w:tcW w:w="1701" w:type="dxa"/>
            <w:shd w:val="clear" w:color="auto" w:fill="auto"/>
            <w:vAlign w:val="center"/>
          </w:tcPr>
          <w:p w14:paraId="0E6ED2AA" w14:textId="0615A061" w:rsidR="006C2D35" w:rsidRPr="009C5807" w:rsidRDefault="006C2D35" w:rsidP="006C2D35">
            <w:pPr>
              <w:pStyle w:val="TAC"/>
            </w:pPr>
            <w:r w:rsidRPr="009C5807">
              <w:t>Number of configured SCell(s)</w:t>
            </w:r>
            <w:r w:rsidRPr="009C5807">
              <w:rPr>
                <w:rFonts w:hint="eastAsia"/>
                <w:lang w:eastAsia="zh-CN"/>
              </w:rPr>
              <w:t>+Y</w:t>
            </w:r>
          </w:p>
        </w:tc>
        <w:tc>
          <w:tcPr>
            <w:tcW w:w="1701" w:type="dxa"/>
            <w:vAlign w:val="center"/>
          </w:tcPr>
          <w:p w14:paraId="77D21232" w14:textId="1B3B2ABB" w:rsidR="006C2D35" w:rsidRPr="009C5807" w:rsidRDefault="006C2D35" w:rsidP="006C2D35">
            <w:pPr>
              <w:pStyle w:val="TAC"/>
            </w:pPr>
            <w:r w:rsidRPr="009C5807">
              <w:t>Number of configured SCell(s)</w:t>
            </w:r>
            <w:r w:rsidRPr="009C5807">
              <w:rPr>
                <w:rFonts w:hint="eastAsia"/>
                <w:lang w:eastAsia="zh-CN"/>
              </w:rPr>
              <w:t>+Y</w:t>
            </w:r>
          </w:p>
        </w:tc>
      </w:tr>
      <w:tr w:rsidR="006C2D35" w:rsidRPr="009C5807" w14:paraId="418FACBC" w14:textId="511111E2" w:rsidTr="006C2D35">
        <w:trPr>
          <w:trHeight w:val="340"/>
          <w:jc w:val="center"/>
        </w:trPr>
        <w:tc>
          <w:tcPr>
            <w:tcW w:w="10897" w:type="dxa"/>
            <w:gridSpan w:val="7"/>
            <w:shd w:val="clear" w:color="auto" w:fill="auto"/>
          </w:tcPr>
          <w:p w14:paraId="4E3712DB" w14:textId="77777777" w:rsidR="006C2D35" w:rsidRPr="009C5807" w:rsidRDefault="006C2D35" w:rsidP="00F2124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31DB28D0" w14:textId="77777777" w:rsidR="006C2D35" w:rsidRPr="009C5807" w:rsidRDefault="006C2D35" w:rsidP="00F2124C">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3FB97174" w14:textId="6DBE37BB" w:rsidR="006C2D35" w:rsidRPr="009C5807" w:rsidRDefault="006C2D35" w:rsidP="00F2124C">
            <w:pPr>
              <w:pStyle w:val="TAN"/>
              <w:rPr>
                <w:lang w:eastAsia="zh-CN"/>
              </w:rPr>
            </w:pPr>
            <w:r w:rsidRPr="009C5807">
              <w:rPr>
                <w:lang w:eastAsia="zh-CN"/>
              </w:rPr>
              <w:t>Note 3:</w:t>
            </w:r>
            <w:r w:rsidRPr="009C5807">
              <w:t xml:space="preserve"> </w:t>
            </w:r>
            <w:r w:rsidRPr="009C5807">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48424A54" w14:textId="77777777" w:rsidR="006C2D35" w:rsidRDefault="006C2D35" w:rsidP="00F2124C">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rFonts w:eastAsia="MS Mincho"/>
                <w:lang w:eastAsia="ja-JP"/>
              </w:rPr>
              <w:t xml:space="preserve"> </w:t>
            </w:r>
          </w:p>
          <w:p w14:paraId="16E7DF8C" w14:textId="322A5487" w:rsidR="006C2D35" w:rsidRPr="009C5807" w:rsidRDefault="006C2D35" w:rsidP="00F2124C">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p>
        </w:tc>
      </w:tr>
    </w:tbl>
    <w:p w14:paraId="3FE276F9" w14:textId="77777777" w:rsidR="00D4281A" w:rsidRPr="009C5807" w:rsidRDefault="00D4281A" w:rsidP="00D4281A"/>
    <w:p w14:paraId="6DFAFDA7" w14:textId="75637EC3" w:rsidR="00D4281A" w:rsidRPr="009C5807" w:rsidRDefault="00D4281A" w:rsidP="00D4281A">
      <w:pPr>
        <w:pStyle w:val="Heading5"/>
      </w:pPr>
      <w:bookmarkStart w:id="229" w:name="_Toc5952688"/>
      <w:r w:rsidRPr="009C5807">
        <w:t>9.1.5.1.2</w:t>
      </w:r>
      <w:r w:rsidRPr="009C5807">
        <w:tab/>
        <w:t>SA mode: carrier-specific scaling factor for SSB-based measurements performed outside gaps</w:t>
      </w:r>
      <w:bookmarkEnd w:id="229"/>
    </w:p>
    <w:p w14:paraId="50E1EFA5" w14:textId="0502EBB7" w:rsidR="00D4281A" w:rsidRPr="009C5807" w:rsidRDefault="00D4281A" w:rsidP="00D4281A">
      <w:pPr>
        <w:rPr>
          <w:rFonts w:eastAsia="Times New Roman"/>
        </w:rPr>
      </w:pPr>
      <w:r w:rsidRPr="009C5807">
        <w:rPr>
          <w:rFonts w:eastAsia="Times New Roman"/>
        </w:rPr>
        <w:t xml:space="preserve">For UE in SA operation mode,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9.1.5.1.2-1, which shall also be applied for a UE configured with NE-DC operation.</w:t>
      </w:r>
    </w:p>
    <w:p w14:paraId="06B37013" w14:textId="5C197C1C" w:rsidR="00D4281A" w:rsidRPr="009C5807" w:rsidRDefault="00D4281A" w:rsidP="00D4281A">
      <w:pPr>
        <w:pStyle w:val="TH"/>
      </w:pPr>
      <w:r w:rsidRPr="009C5807">
        <w:lastRenderedPageBreak/>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6C2D35" w:rsidRPr="009C5807" w14:paraId="0AFCD606" w14:textId="41E3C9D3" w:rsidTr="00861219">
        <w:trPr>
          <w:trHeight w:val="340"/>
          <w:jc w:val="center"/>
        </w:trPr>
        <w:tc>
          <w:tcPr>
            <w:tcW w:w="1483" w:type="dxa"/>
            <w:shd w:val="clear" w:color="auto" w:fill="auto"/>
          </w:tcPr>
          <w:p w14:paraId="2CDF484B" w14:textId="77777777" w:rsidR="006C2D35" w:rsidRPr="009C5807" w:rsidRDefault="006C2D35" w:rsidP="006C2D35">
            <w:pPr>
              <w:pStyle w:val="TAH"/>
              <w:rPr>
                <w:lang w:eastAsia="zh-CN"/>
              </w:rPr>
            </w:pPr>
            <w:r w:rsidRPr="009C5807">
              <w:t>Scenario</w:t>
            </w:r>
          </w:p>
        </w:tc>
        <w:tc>
          <w:tcPr>
            <w:tcW w:w="1314" w:type="dxa"/>
            <w:shd w:val="clear" w:color="auto" w:fill="auto"/>
          </w:tcPr>
          <w:p w14:paraId="0CE5325A"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6C2D35" w:rsidRPr="009C5807" w:rsidRDefault="006C2D35" w:rsidP="006C2D35">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17AC2DE6"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C2D35" w:rsidRPr="009C5807" w14:paraId="3870FDDB" w14:textId="729A1957" w:rsidTr="00CF2333">
        <w:trPr>
          <w:trHeight w:val="340"/>
          <w:jc w:val="center"/>
        </w:trPr>
        <w:tc>
          <w:tcPr>
            <w:tcW w:w="1483" w:type="dxa"/>
            <w:shd w:val="clear" w:color="auto" w:fill="auto"/>
          </w:tcPr>
          <w:p w14:paraId="20AB4B12" w14:textId="77777777" w:rsidR="006C2D35" w:rsidRPr="009C5807" w:rsidRDefault="006C2D35" w:rsidP="006C2D35">
            <w:pPr>
              <w:pStyle w:val="TAL"/>
              <w:rPr>
                <w:b/>
              </w:rPr>
            </w:pPr>
            <w:r w:rsidRPr="009C5807">
              <w:rPr>
                <w:b/>
              </w:rPr>
              <w:t xml:space="preserve">FR1 only CA </w:t>
            </w:r>
          </w:p>
        </w:tc>
        <w:tc>
          <w:tcPr>
            <w:tcW w:w="1314" w:type="dxa"/>
            <w:shd w:val="clear" w:color="auto" w:fill="auto"/>
            <w:vAlign w:val="center"/>
          </w:tcPr>
          <w:p w14:paraId="666BAF6E" w14:textId="77777777" w:rsidR="006C2D35" w:rsidRPr="009C5807" w:rsidRDefault="006C2D35" w:rsidP="006C2D35">
            <w:pPr>
              <w:pStyle w:val="TAC"/>
              <w:rPr>
                <w:vertAlign w:val="superscript"/>
              </w:rPr>
            </w:pPr>
            <w:r w:rsidRPr="009C5807">
              <w:t>1</w:t>
            </w:r>
          </w:p>
        </w:tc>
        <w:tc>
          <w:tcPr>
            <w:tcW w:w="1276" w:type="dxa"/>
            <w:shd w:val="clear" w:color="auto" w:fill="auto"/>
            <w:vAlign w:val="center"/>
          </w:tcPr>
          <w:p w14:paraId="4C35EA26" w14:textId="322948AA" w:rsidR="006C2D35" w:rsidRPr="009C5807" w:rsidRDefault="006C2D35" w:rsidP="006C2D35">
            <w:pPr>
              <w:pStyle w:val="TAC"/>
            </w:pPr>
            <w:r w:rsidRPr="009C5807">
              <w:t>Number of configured FR1 SCell(s)</w:t>
            </w:r>
            <w:r>
              <w:t>+Y</w:t>
            </w:r>
          </w:p>
        </w:tc>
        <w:tc>
          <w:tcPr>
            <w:tcW w:w="1417" w:type="dxa"/>
            <w:shd w:val="clear" w:color="auto" w:fill="auto"/>
            <w:vAlign w:val="center"/>
          </w:tcPr>
          <w:p w14:paraId="4B648FD1" w14:textId="3CA8B19E" w:rsidR="006C2D35" w:rsidRPr="009C5807" w:rsidRDefault="006C2D35" w:rsidP="006C2D35">
            <w:pPr>
              <w:pStyle w:val="TAC"/>
            </w:pPr>
            <w:r w:rsidRPr="009C5807">
              <w:t>N/A</w:t>
            </w:r>
          </w:p>
        </w:tc>
        <w:tc>
          <w:tcPr>
            <w:tcW w:w="1418" w:type="dxa"/>
            <w:vAlign w:val="center"/>
          </w:tcPr>
          <w:p w14:paraId="6BEE20DC" w14:textId="1C430852" w:rsidR="006C2D35" w:rsidRPr="009C5807" w:rsidRDefault="006C2D35" w:rsidP="006C2D35">
            <w:pPr>
              <w:pStyle w:val="TAC"/>
            </w:pPr>
            <w:r w:rsidRPr="009C5807">
              <w:t>N/A</w:t>
            </w:r>
          </w:p>
        </w:tc>
        <w:tc>
          <w:tcPr>
            <w:tcW w:w="1417" w:type="dxa"/>
            <w:shd w:val="clear" w:color="auto" w:fill="auto"/>
            <w:vAlign w:val="center"/>
          </w:tcPr>
          <w:p w14:paraId="296F9341" w14:textId="77777777" w:rsidR="006C2D35" w:rsidRPr="009C5807" w:rsidRDefault="006C2D35" w:rsidP="006C2D35">
            <w:pPr>
              <w:pStyle w:val="TAC"/>
            </w:pPr>
            <w:r w:rsidRPr="009C5807">
              <w:t>N/A</w:t>
            </w:r>
          </w:p>
        </w:tc>
        <w:tc>
          <w:tcPr>
            <w:tcW w:w="1367" w:type="dxa"/>
            <w:vAlign w:val="center"/>
          </w:tcPr>
          <w:p w14:paraId="1CCB082F" w14:textId="41FC8D6C" w:rsidR="006C2D35" w:rsidRPr="009C5807" w:rsidRDefault="006C2D35" w:rsidP="006C2D35">
            <w:pPr>
              <w:pStyle w:val="TAC"/>
            </w:pPr>
            <w:r w:rsidRPr="009C5807">
              <w:t>Number of configured FR1 SCell(s)</w:t>
            </w:r>
            <w:r w:rsidRPr="009C5807">
              <w:rPr>
                <w:rFonts w:hint="eastAsia"/>
                <w:lang w:eastAsia="zh-CN"/>
              </w:rPr>
              <w:t>+Y</w:t>
            </w:r>
          </w:p>
        </w:tc>
      </w:tr>
      <w:tr w:rsidR="006C2D35" w:rsidRPr="009C5807" w14:paraId="4F3D7189" w14:textId="3405A401" w:rsidTr="00CF2333">
        <w:trPr>
          <w:trHeight w:val="340"/>
          <w:jc w:val="center"/>
        </w:trPr>
        <w:tc>
          <w:tcPr>
            <w:tcW w:w="1483" w:type="dxa"/>
            <w:shd w:val="clear" w:color="auto" w:fill="auto"/>
          </w:tcPr>
          <w:p w14:paraId="61C77AD8" w14:textId="77777777" w:rsidR="006C2D35" w:rsidRPr="009C5807" w:rsidRDefault="006C2D35" w:rsidP="006C2D35">
            <w:pPr>
              <w:pStyle w:val="TAL"/>
              <w:rPr>
                <w:b/>
              </w:rPr>
            </w:pPr>
            <w:r w:rsidRPr="009C5807">
              <w:rPr>
                <w:b/>
              </w:rPr>
              <w:t xml:space="preserve">FR2 only intra band CA </w:t>
            </w:r>
          </w:p>
        </w:tc>
        <w:tc>
          <w:tcPr>
            <w:tcW w:w="1314" w:type="dxa"/>
            <w:shd w:val="clear" w:color="auto" w:fill="auto"/>
            <w:vAlign w:val="center"/>
          </w:tcPr>
          <w:p w14:paraId="3CC0AAD4" w14:textId="77777777" w:rsidR="006C2D35" w:rsidRPr="009C5807" w:rsidRDefault="006C2D35" w:rsidP="006C2D35">
            <w:pPr>
              <w:pStyle w:val="TAC"/>
              <w:rPr>
                <w:b/>
              </w:rPr>
            </w:pPr>
            <w:r w:rsidRPr="009C5807">
              <w:t>N/A</w:t>
            </w:r>
          </w:p>
        </w:tc>
        <w:tc>
          <w:tcPr>
            <w:tcW w:w="1276" w:type="dxa"/>
            <w:shd w:val="clear" w:color="auto" w:fill="auto"/>
            <w:vAlign w:val="center"/>
          </w:tcPr>
          <w:p w14:paraId="4666523E" w14:textId="4E5EF215" w:rsidR="006C2D35" w:rsidRPr="009C5807" w:rsidRDefault="006C2D35" w:rsidP="006C2D35">
            <w:pPr>
              <w:pStyle w:val="TAC"/>
              <w:rPr>
                <w:b/>
              </w:rPr>
            </w:pPr>
            <w:r w:rsidRPr="009C5807">
              <w:t>N/A</w:t>
            </w:r>
          </w:p>
        </w:tc>
        <w:tc>
          <w:tcPr>
            <w:tcW w:w="1417" w:type="dxa"/>
            <w:shd w:val="clear" w:color="auto" w:fill="auto"/>
            <w:vAlign w:val="center"/>
          </w:tcPr>
          <w:p w14:paraId="5E6DFC73" w14:textId="7E7FF7F4" w:rsidR="006C2D35" w:rsidRPr="009C5807" w:rsidRDefault="006C2D35" w:rsidP="006C2D35">
            <w:pPr>
              <w:pStyle w:val="TAC"/>
            </w:pPr>
            <w:r w:rsidRPr="009C5807">
              <w:t>1</w:t>
            </w:r>
          </w:p>
        </w:tc>
        <w:tc>
          <w:tcPr>
            <w:tcW w:w="1418" w:type="dxa"/>
            <w:vAlign w:val="center"/>
          </w:tcPr>
          <w:p w14:paraId="3C7A9F25" w14:textId="6ABEC218" w:rsidR="006C2D35" w:rsidRPr="009C5807" w:rsidRDefault="006C2D35" w:rsidP="006C2D35">
            <w:pPr>
              <w:pStyle w:val="TAC"/>
            </w:pPr>
            <w:r w:rsidRPr="009C5807">
              <w:t>N/A</w:t>
            </w:r>
          </w:p>
        </w:tc>
        <w:tc>
          <w:tcPr>
            <w:tcW w:w="1417" w:type="dxa"/>
            <w:shd w:val="clear" w:color="auto" w:fill="auto"/>
            <w:vAlign w:val="center"/>
          </w:tcPr>
          <w:p w14:paraId="47382057" w14:textId="20D8A83F" w:rsidR="006C2D35" w:rsidRPr="009C5807" w:rsidRDefault="006C2D35" w:rsidP="006C2D35">
            <w:pPr>
              <w:pStyle w:val="TAC"/>
            </w:pPr>
            <w:r w:rsidRPr="009C5807">
              <w:t>Number of configured FR2 SCell(s)</w:t>
            </w:r>
            <w:r>
              <w:t>+Y</w:t>
            </w:r>
          </w:p>
        </w:tc>
        <w:tc>
          <w:tcPr>
            <w:tcW w:w="1367" w:type="dxa"/>
            <w:vAlign w:val="center"/>
          </w:tcPr>
          <w:p w14:paraId="5771854A" w14:textId="3BA035B4" w:rsidR="006C2D35" w:rsidRPr="009C5807" w:rsidRDefault="006C2D35" w:rsidP="006C2D35">
            <w:pPr>
              <w:pStyle w:val="TAC"/>
            </w:pPr>
            <w:r w:rsidRPr="009C5807">
              <w:t>Number of configured FR2 SCell(s)</w:t>
            </w:r>
            <w:r w:rsidRPr="009C5807">
              <w:rPr>
                <w:rFonts w:hint="eastAsia"/>
                <w:lang w:eastAsia="zh-CN"/>
              </w:rPr>
              <w:t>+Y</w:t>
            </w:r>
          </w:p>
        </w:tc>
      </w:tr>
      <w:tr w:rsidR="006C2D35" w:rsidRPr="009C5807" w14:paraId="1008F6F0" w14:textId="77777777" w:rsidTr="00CF2333">
        <w:trPr>
          <w:trHeight w:val="340"/>
          <w:jc w:val="center"/>
        </w:trPr>
        <w:tc>
          <w:tcPr>
            <w:tcW w:w="1483" w:type="dxa"/>
            <w:shd w:val="clear" w:color="auto" w:fill="auto"/>
          </w:tcPr>
          <w:p w14:paraId="37D28C1C" w14:textId="36D0BDFC" w:rsidR="006C2D35" w:rsidRPr="009C5807" w:rsidRDefault="006C2D35" w:rsidP="006C2D35">
            <w:pPr>
              <w:pStyle w:val="TAL"/>
              <w:rPr>
                <w:b/>
              </w:rPr>
            </w:pPr>
            <w:r w:rsidRPr="00885F53">
              <w:rPr>
                <w:b/>
              </w:rPr>
              <w:t>FR2 only int</w:t>
            </w:r>
            <w:r>
              <w:rPr>
                <w:b/>
              </w:rPr>
              <w:t>er</w:t>
            </w:r>
            <w:r w:rsidRPr="00885F53">
              <w:rPr>
                <w:b/>
              </w:rPr>
              <w:t xml:space="preserve"> band CA</w:t>
            </w:r>
          </w:p>
        </w:tc>
        <w:tc>
          <w:tcPr>
            <w:tcW w:w="1314" w:type="dxa"/>
            <w:shd w:val="clear" w:color="auto" w:fill="auto"/>
            <w:vAlign w:val="center"/>
          </w:tcPr>
          <w:p w14:paraId="2355F2E1" w14:textId="0115469D" w:rsidR="006C2D35" w:rsidRPr="009C5807" w:rsidRDefault="006C2D35" w:rsidP="006C2D35">
            <w:pPr>
              <w:pStyle w:val="TAC"/>
            </w:pPr>
            <w:r w:rsidRPr="00885F53">
              <w:t>N/A</w:t>
            </w:r>
          </w:p>
        </w:tc>
        <w:tc>
          <w:tcPr>
            <w:tcW w:w="1276" w:type="dxa"/>
            <w:shd w:val="clear" w:color="auto" w:fill="auto"/>
            <w:vAlign w:val="center"/>
          </w:tcPr>
          <w:p w14:paraId="33535A03" w14:textId="48F0231B" w:rsidR="006C2D35" w:rsidRPr="009C5807" w:rsidRDefault="006C2D35" w:rsidP="006C2D35">
            <w:pPr>
              <w:pStyle w:val="TAC"/>
            </w:pPr>
            <w:r w:rsidRPr="00885F53">
              <w:t>N/A</w:t>
            </w:r>
          </w:p>
        </w:tc>
        <w:tc>
          <w:tcPr>
            <w:tcW w:w="1417" w:type="dxa"/>
            <w:shd w:val="clear" w:color="auto" w:fill="auto"/>
            <w:vAlign w:val="center"/>
          </w:tcPr>
          <w:p w14:paraId="1FB0E861" w14:textId="1DEB7B01" w:rsidR="006C2D35" w:rsidRPr="009C5807" w:rsidRDefault="006C2D35" w:rsidP="006C2D35">
            <w:pPr>
              <w:pStyle w:val="TAC"/>
            </w:pPr>
            <w:r>
              <w:rPr>
                <w:rFonts w:hint="eastAsia"/>
                <w:lang w:eastAsia="zh-CN"/>
              </w:rPr>
              <w:t>1</w:t>
            </w:r>
          </w:p>
        </w:tc>
        <w:tc>
          <w:tcPr>
            <w:tcW w:w="1418" w:type="dxa"/>
            <w:vAlign w:val="center"/>
          </w:tcPr>
          <w:p w14:paraId="60CF890F" w14:textId="76BA2F81" w:rsidR="006C2D35" w:rsidRPr="009C5807" w:rsidRDefault="006C2D35" w:rsidP="006C2D35">
            <w:pPr>
              <w:pStyle w:val="TAC"/>
            </w:pPr>
            <w:r>
              <w:t>2</w:t>
            </w:r>
            <w:r w:rsidRPr="00885F53">
              <w:rPr>
                <w:b/>
                <w:vertAlign w:val="superscript"/>
              </w:rPr>
              <w:t xml:space="preserve"> </w:t>
            </w:r>
            <w:r w:rsidRPr="00825EBE">
              <w:rPr>
                <w:vertAlign w:val="superscript"/>
              </w:rPr>
              <w:t xml:space="preserve">Note </w:t>
            </w:r>
            <w:r>
              <w:rPr>
                <w:vertAlign w:val="superscript"/>
              </w:rPr>
              <w:t>3,5</w:t>
            </w:r>
          </w:p>
        </w:tc>
        <w:tc>
          <w:tcPr>
            <w:tcW w:w="1417" w:type="dxa"/>
            <w:shd w:val="clear" w:color="auto" w:fill="auto"/>
            <w:vAlign w:val="center"/>
          </w:tcPr>
          <w:p w14:paraId="14C9EAA8" w14:textId="56C0827C" w:rsidR="006C2D35" w:rsidRPr="009C5807" w:rsidRDefault="006C2D35" w:rsidP="006C2D35">
            <w:pPr>
              <w:pStyle w:val="TAC"/>
            </w:pPr>
            <w:r w:rsidRPr="00DD3199">
              <w:t>2×(Number of configured SCell(s)</w:t>
            </w:r>
            <w:r>
              <w:t>+Y –1</w:t>
            </w:r>
            <w:r w:rsidRPr="00DD3199">
              <w:t>)</w:t>
            </w:r>
          </w:p>
        </w:tc>
        <w:tc>
          <w:tcPr>
            <w:tcW w:w="1367" w:type="dxa"/>
            <w:vAlign w:val="center"/>
          </w:tcPr>
          <w:p w14:paraId="213BD938" w14:textId="0C390639" w:rsidR="006C2D35" w:rsidRPr="009C5807" w:rsidRDefault="006C2D35" w:rsidP="006C2D35">
            <w:pPr>
              <w:pStyle w:val="TAC"/>
              <w:rPr>
                <w:lang w:eastAsia="zh-CN"/>
              </w:rPr>
            </w:pPr>
            <w:r w:rsidRPr="00DD3199">
              <w:t>2×(Number of configured SCell(s)</w:t>
            </w:r>
            <w:r>
              <w:t>+Y –1</w:t>
            </w:r>
            <w:r w:rsidRPr="00DD3199">
              <w:t>)</w:t>
            </w:r>
          </w:p>
        </w:tc>
      </w:tr>
      <w:tr w:rsidR="006C2D35" w:rsidRPr="009C5807" w14:paraId="316DE163" w14:textId="39135A4D" w:rsidTr="00CF2333">
        <w:trPr>
          <w:trHeight w:val="340"/>
          <w:jc w:val="center"/>
        </w:trPr>
        <w:tc>
          <w:tcPr>
            <w:tcW w:w="1483" w:type="dxa"/>
            <w:shd w:val="clear" w:color="auto" w:fill="auto"/>
          </w:tcPr>
          <w:p w14:paraId="03397D00" w14:textId="77777777" w:rsidR="006C2D35" w:rsidRPr="009C5807" w:rsidRDefault="006C2D35" w:rsidP="006C2D35">
            <w:pPr>
              <w:pStyle w:val="TAL"/>
              <w:rPr>
                <w:b/>
              </w:rPr>
            </w:pPr>
            <w:r w:rsidRPr="009C5807">
              <w:rPr>
                <w:b/>
              </w:rPr>
              <w:t xml:space="preserve">FR1 +FR2 CA (FR1 PCell) </w:t>
            </w:r>
            <w:r w:rsidRPr="009C5807">
              <w:rPr>
                <w:b/>
                <w:vertAlign w:val="superscript"/>
              </w:rPr>
              <w:t>Note 1</w:t>
            </w:r>
          </w:p>
        </w:tc>
        <w:tc>
          <w:tcPr>
            <w:tcW w:w="1314" w:type="dxa"/>
            <w:shd w:val="clear" w:color="auto" w:fill="auto"/>
            <w:vAlign w:val="center"/>
          </w:tcPr>
          <w:p w14:paraId="4F7D0F83" w14:textId="77777777" w:rsidR="006C2D35" w:rsidRPr="009C5807" w:rsidRDefault="006C2D35" w:rsidP="006C2D35">
            <w:pPr>
              <w:pStyle w:val="TAC"/>
              <w:rPr>
                <w:lang w:eastAsia="zh-CN"/>
              </w:rPr>
            </w:pPr>
            <w:r w:rsidRPr="009C5807">
              <w:rPr>
                <w:lang w:eastAsia="zh-CN"/>
              </w:rPr>
              <w:t>1</w:t>
            </w:r>
          </w:p>
        </w:tc>
        <w:tc>
          <w:tcPr>
            <w:tcW w:w="1276" w:type="dxa"/>
            <w:shd w:val="clear" w:color="auto" w:fill="auto"/>
            <w:vAlign w:val="center"/>
          </w:tcPr>
          <w:p w14:paraId="0BC8FC5F" w14:textId="7D90C57A" w:rsidR="006C2D35" w:rsidRPr="009C5807" w:rsidRDefault="006C2D35" w:rsidP="006C2D35">
            <w:pPr>
              <w:pStyle w:val="TAC"/>
            </w:pPr>
            <w:r w:rsidRPr="009C5807">
              <w:t>2×(Number of configured SCell(s)</w:t>
            </w:r>
            <w:r>
              <w:t>+Y</w:t>
            </w:r>
            <w:r w:rsidRPr="009C5807">
              <w:t>-1)</w:t>
            </w:r>
          </w:p>
        </w:tc>
        <w:tc>
          <w:tcPr>
            <w:tcW w:w="1417" w:type="dxa"/>
            <w:shd w:val="clear" w:color="auto" w:fill="auto"/>
            <w:vAlign w:val="center"/>
          </w:tcPr>
          <w:p w14:paraId="38868295" w14:textId="09BA8480" w:rsidR="006C2D35" w:rsidRPr="009C5807" w:rsidRDefault="006C2D35" w:rsidP="006C2D35">
            <w:pPr>
              <w:pStyle w:val="TAC"/>
            </w:pPr>
            <w:r w:rsidRPr="009C5807">
              <w:t>N/A</w:t>
            </w:r>
          </w:p>
        </w:tc>
        <w:tc>
          <w:tcPr>
            <w:tcW w:w="1418" w:type="dxa"/>
            <w:vAlign w:val="center"/>
          </w:tcPr>
          <w:p w14:paraId="1B4C5F34" w14:textId="0665AEBA" w:rsidR="006C2D35" w:rsidRPr="009C5807" w:rsidRDefault="006C2D35" w:rsidP="006C2D35">
            <w:pPr>
              <w:pStyle w:val="TAC"/>
            </w:pPr>
            <w:r w:rsidRPr="009C5807">
              <w:t>2</w:t>
            </w:r>
            <w:r w:rsidRPr="009C5807">
              <w:rPr>
                <w:vertAlign w:val="superscript"/>
              </w:rPr>
              <w:t xml:space="preserve"> Note 3</w:t>
            </w:r>
          </w:p>
        </w:tc>
        <w:tc>
          <w:tcPr>
            <w:tcW w:w="1417" w:type="dxa"/>
            <w:shd w:val="clear" w:color="auto" w:fill="auto"/>
            <w:vAlign w:val="center"/>
          </w:tcPr>
          <w:p w14:paraId="5BED15E5" w14:textId="5B139DE0" w:rsidR="006C2D35" w:rsidRPr="009C5807" w:rsidRDefault="006C2D35" w:rsidP="006C2D35">
            <w:pPr>
              <w:pStyle w:val="TAC"/>
            </w:pPr>
            <w:r w:rsidRPr="009C5807">
              <w:t>2×(Number of configured SCell(s)</w:t>
            </w:r>
            <w:r>
              <w:t xml:space="preserve"> +Y</w:t>
            </w:r>
            <w:r w:rsidRPr="009C5807">
              <w:t xml:space="preserve"> -1)</w:t>
            </w:r>
          </w:p>
        </w:tc>
        <w:tc>
          <w:tcPr>
            <w:tcW w:w="1367" w:type="dxa"/>
            <w:vAlign w:val="center"/>
          </w:tcPr>
          <w:p w14:paraId="367BFD76" w14:textId="442AA4A5" w:rsidR="006C2D35" w:rsidRPr="009C5807" w:rsidRDefault="006C2D35" w:rsidP="006C2D35">
            <w:pPr>
              <w:pStyle w:val="TAC"/>
            </w:pPr>
            <w:r w:rsidRPr="009C5807">
              <w:t>2×(Number of configured SCell(s)</w:t>
            </w:r>
            <w:r w:rsidRPr="009C5807">
              <w:rPr>
                <w:rFonts w:hint="eastAsia"/>
                <w:lang w:eastAsia="zh-CN"/>
              </w:rPr>
              <w:t>+Y</w:t>
            </w:r>
            <w:r w:rsidRPr="009C5807">
              <w:t>-1)</w:t>
            </w:r>
          </w:p>
        </w:tc>
      </w:tr>
      <w:tr w:rsidR="006C2D35" w:rsidRPr="009C5807" w14:paraId="4B45C18B" w14:textId="4DB76844" w:rsidTr="00861219">
        <w:trPr>
          <w:trHeight w:val="340"/>
          <w:jc w:val="center"/>
        </w:trPr>
        <w:tc>
          <w:tcPr>
            <w:tcW w:w="9692" w:type="dxa"/>
            <w:gridSpan w:val="7"/>
            <w:shd w:val="clear" w:color="auto" w:fill="auto"/>
          </w:tcPr>
          <w:p w14:paraId="5B2993A2" w14:textId="77777777" w:rsidR="006C2D35" w:rsidRPr="009C5807" w:rsidRDefault="006C2D35" w:rsidP="006C2D35">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6C2D35" w:rsidRPr="009C5807" w:rsidRDefault="006C2D35" w:rsidP="006C2D35">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5431BB2E" w:rsidR="006C2D35" w:rsidRPr="009C5807" w:rsidRDefault="006C2D35" w:rsidP="006C2D35">
            <w:pPr>
              <w:pStyle w:val="TAN"/>
              <w:rPr>
                <w:lang w:eastAsia="zh-CN"/>
              </w:rPr>
            </w:pPr>
            <w:r w:rsidRPr="009C5807">
              <w:rPr>
                <w:lang w:eastAsia="zh-CN"/>
              </w:rPr>
              <w:t>Note 3:</w:t>
            </w:r>
            <w:r w:rsidRPr="009C5807">
              <w:t xml:space="preserve"> </w:t>
            </w:r>
            <w:r w:rsidRPr="009C5807">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3106AF9D" w14:textId="0E57B78D" w:rsidR="006C2D35" w:rsidRDefault="006C2D35" w:rsidP="006C2D35">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lang w:val="en-US" w:eastAsia="zh-CN"/>
              </w:rPr>
              <w:t>.</w:t>
            </w:r>
          </w:p>
          <w:p w14:paraId="1027CEB9" w14:textId="562948BB" w:rsidR="006C2D35" w:rsidRPr="009C5807" w:rsidRDefault="006C2D35" w:rsidP="006C2D35">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tc>
      </w:tr>
    </w:tbl>
    <w:p w14:paraId="4E1EDD64" w14:textId="77777777" w:rsidR="00D4281A" w:rsidRPr="009C5807" w:rsidRDefault="00D4281A" w:rsidP="00D4281A"/>
    <w:p w14:paraId="112034C0" w14:textId="1BEB6465" w:rsidR="00D4281A" w:rsidRPr="009C5807" w:rsidRDefault="00D4281A" w:rsidP="00D4281A">
      <w:pPr>
        <w:pStyle w:val="Heading5"/>
      </w:pPr>
      <w:bookmarkStart w:id="230" w:name="_Toc5952689"/>
      <w:r w:rsidRPr="009C5807">
        <w:t>9.1.5.1.3</w:t>
      </w:r>
      <w:r w:rsidRPr="009C5807">
        <w:tab/>
        <w:t>NR-DC mode: carrier-specific scaling factor for SSB-based measurements performed outside gaps</w:t>
      </w:r>
      <w:bookmarkEnd w:id="230"/>
    </w:p>
    <w:p w14:paraId="1B94610D" w14:textId="3B46178B" w:rsidR="00D4281A" w:rsidRPr="009C5807" w:rsidRDefault="00D4281A" w:rsidP="00D4281A">
      <w:pPr>
        <w:rPr>
          <w:rFonts w:eastAsia="Times New Roman"/>
        </w:rPr>
      </w:pPr>
      <w:r w:rsidRPr="009C5807">
        <w:rPr>
          <w:rFonts w:eastAsia="Times New Roman"/>
        </w:rPr>
        <w:t xml:space="preserve">For UE configured with NR-DC operation, the carrier-specific scaling factor </w:t>
      </w:r>
      <w:r w:rsidRPr="009C5807">
        <w:t>CSSF</w:t>
      </w:r>
      <w:r w:rsidRPr="009C5807">
        <w:rPr>
          <w:vertAlign w:val="subscript"/>
        </w:rPr>
        <w:t xml:space="preserve">outside_gap,i </w:t>
      </w:r>
      <w:r w:rsidRPr="009C5807">
        <w:t xml:space="preserve">for intra-frequency </w:t>
      </w:r>
      <w:r w:rsidR="00861219" w:rsidRPr="009C5807">
        <w:t xml:space="preserve">and inter-frequency </w:t>
      </w:r>
      <w:r w:rsidRPr="009C5807">
        <w:t>SSB-based measurements performed outside measurements gaps</w:t>
      </w:r>
      <w:r w:rsidRPr="009C5807">
        <w:rPr>
          <w:rFonts w:eastAsia="Times New Roman"/>
        </w:rPr>
        <w:t xml:space="preserve">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C2D35" w:rsidRPr="009C5807" w14:paraId="1A7C572A" w14:textId="693C7CD6" w:rsidTr="00CF2333">
        <w:trPr>
          <w:trHeight w:val="340"/>
          <w:jc w:val="center"/>
        </w:trPr>
        <w:tc>
          <w:tcPr>
            <w:tcW w:w="1702" w:type="dxa"/>
            <w:shd w:val="clear" w:color="auto" w:fill="auto"/>
          </w:tcPr>
          <w:p w14:paraId="4546BDFF" w14:textId="77777777" w:rsidR="006C2D35" w:rsidRPr="009C5807" w:rsidRDefault="006C2D35" w:rsidP="006C2D35">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vAlign w:val="center"/>
          </w:tcPr>
          <w:p w14:paraId="45F3B4FB" w14:textId="77777777" w:rsidR="006C2D35" w:rsidRPr="009C5807" w:rsidRDefault="006C2D35" w:rsidP="006C2D35">
            <w:pPr>
              <w:pStyle w:val="TAC"/>
              <w:rPr>
                <w:lang w:eastAsia="zh-CN"/>
              </w:rPr>
            </w:pPr>
            <w:r w:rsidRPr="009C5807">
              <w:rPr>
                <w:lang w:eastAsia="zh-CN"/>
              </w:rPr>
              <w:t>1</w:t>
            </w:r>
          </w:p>
        </w:tc>
        <w:tc>
          <w:tcPr>
            <w:tcW w:w="1506" w:type="dxa"/>
            <w:shd w:val="clear" w:color="auto" w:fill="auto"/>
            <w:vAlign w:val="center"/>
          </w:tcPr>
          <w:p w14:paraId="3172D6C1" w14:textId="1FE70741" w:rsidR="006C2D35" w:rsidRPr="009C5807" w:rsidRDefault="006C2D35" w:rsidP="006C2D35">
            <w:pPr>
              <w:pStyle w:val="TAC"/>
            </w:pPr>
            <w:r w:rsidRPr="009C5807">
              <w:t>2×(Number of configured SCell(s)</w:t>
            </w:r>
            <w:r>
              <w:t>+Y</w:t>
            </w:r>
            <w:r w:rsidRPr="009C5807">
              <w:t>)</w:t>
            </w:r>
          </w:p>
        </w:tc>
        <w:tc>
          <w:tcPr>
            <w:tcW w:w="1559" w:type="dxa"/>
            <w:shd w:val="clear" w:color="auto" w:fill="auto"/>
            <w:vAlign w:val="center"/>
          </w:tcPr>
          <w:p w14:paraId="1DA56E3A" w14:textId="21CB33A2" w:rsidR="006C2D35" w:rsidRPr="009C5807" w:rsidRDefault="006C2D35" w:rsidP="006C2D35">
            <w:pPr>
              <w:pStyle w:val="TAC"/>
            </w:pPr>
            <w:r w:rsidRPr="009C5807">
              <w:t>2</w:t>
            </w:r>
            <w:r w:rsidRPr="009C5807">
              <w:rPr>
                <w:vertAlign w:val="superscript"/>
              </w:rPr>
              <w:t xml:space="preserve"> Note 2</w:t>
            </w:r>
          </w:p>
        </w:tc>
        <w:tc>
          <w:tcPr>
            <w:tcW w:w="1646" w:type="dxa"/>
            <w:shd w:val="clear" w:color="auto" w:fill="auto"/>
            <w:vAlign w:val="center"/>
          </w:tcPr>
          <w:p w14:paraId="6E825ED0" w14:textId="13934E9D" w:rsidR="006C2D35" w:rsidRPr="009C5807" w:rsidRDefault="006C2D35" w:rsidP="006C2D35">
            <w:pPr>
              <w:pStyle w:val="TAC"/>
            </w:pPr>
            <w:r w:rsidRPr="009C5807">
              <w:t>2×(Number of configured SCell(s)</w:t>
            </w:r>
            <w:r>
              <w:t>+Y</w:t>
            </w:r>
            <w:r w:rsidRPr="009C5807">
              <w:t>)</w:t>
            </w:r>
          </w:p>
        </w:tc>
        <w:tc>
          <w:tcPr>
            <w:tcW w:w="1646" w:type="dxa"/>
            <w:vAlign w:val="center"/>
          </w:tcPr>
          <w:p w14:paraId="508E0451" w14:textId="2CE997CF" w:rsidR="006C2D35" w:rsidRPr="009C5807" w:rsidRDefault="006C2D35" w:rsidP="006C2D35">
            <w:pPr>
              <w:pStyle w:val="TAC"/>
            </w:pPr>
            <w:r w:rsidRPr="009C5807">
              <w:t>2×(Number of configured SCell(s)</w:t>
            </w:r>
            <w:r w:rsidRPr="009C5807">
              <w:rPr>
                <w:rFonts w:hint="eastAsia"/>
                <w:lang w:eastAsia="zh-CN"/>
              </w:rPr>
              <w:t>+Y</w:t>
            </w:r>
            <w:r w:rsidRPr="009C5807">
              <w:t>)</w:t>
            </w:r>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CF2333">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026ABBA2" w:rsidR="00CF2333" w:rsidRPr="009C5807" w:rsidRDefault="00CF2333" w:rsidP="00CF2333">
            <w:pPr>
              <w:pStyle w:val="TAN"/>
              <w:rPr>
                <w:lang w:eastAsia="zh-CN"/>
              </w:rPr>
            </w:pPr>
            <w:r w:rsidRPr="009C5807">
              <w:rPr>
                <w:lang w:eastAsia="zh-CN"/>
              </w:rPr>
              <w:t>Note 2:</w:t>
            </w:r>
            <w:r w:rsidRPr="009C5807">
              <w:t xml:space="preserve"> </w:t>
            </w:r>
            <w:r w:rsidRPr="009C5807">
              <w:tab/>
            </w:r>
            <w:r w:rsidRPr="009C5807">
              <w:rPr>
                <w:lang w:eastAsia="zh-CN"/>
              </w:rPr>
              <w:t>CSSF</w:t>
            </w:r>
            <w:r w:rsidRPr="009C5807">
              <w:rPr>
                <w:vertAlign w:val="subscript"/>
                <w:lang w:eastAsia="zh-CN"/>
              </w:rPr>
              <w:t xml:space="preserve">outside_gap,i </w:t>
            </w:r>
            <w:r w:rsidRPr="009C5807">
              <w:rPr>
                <w:lang w:eastAsia="zh-CN"/>
              </w:rPr>
              <w:t>=1 if  no SCell is configure</w:t>
            </w:r>
            <w:r w:rsidR="006C2D35" w:rsidRPr="009C5807">
              <w:rPr>
                <w:lang w:eastAsia="zh-CN"/>
              </w:rPr>
              <w:t>d</w:t>
            </w:r>
            <w:r w:rsidR="006C2D35">
              <w:rPr>
                <w:lang w:eastAsia="zh-CN"/>
              </w:rPr>
              <w:t xml:space="preserve"> and no inter-frequency MO without gap</w:t>
            </w:r>
            <w:r w:rsidR="006C2D35" w:rsidRPr="009C5807">
              <w:rPr>
                <w:lang w:eastAsia="zh-CN"/>
              </w:rPr>
              <w:t>.</w:t>
            </w:r>
          </w:p>
          <w:p w14:paraId="41024346" w14:textId="08D803BB" w:rsidR="00CF2333" w:rsidRPr="009C5807" w:rsidRDefault="00CF2333" w:rsidP="00CF2333">
            <w:pPr>
              <w:pStyle w:val="TAN"/>
              <w:rPr>
                <w:lang w:eastAsia="zh-CN"/>
              </w:rPr>
            </w:pPr>
            <w:r w:rsidRPr="009C5807">
              <w:rPr>
                <w:rFonts w:hint="eastAsia"/>
                <w:lang w:val="en-US" w:eastAsia="zh-CN"/>
              </w:rPr>
              <w:t xml:space="preserve">Note </w:t>
            </w:r>
            <w:r w:rsidRPr="009C5807">
              <w:rPr>
                <w:lang w:val="en-US" w:eastAsia="zh-CN"/>
              </w:rPr>
              <w:t>3:</w:t>
            </w:r>
            <w:r w:rsidRPr="009C5807">
              <w:tab/>
            </w:r>
            <w:r w:rsidRPr="009C5807">
              <w:rPr>
                <w:lang w:val="en-US" w:eastAsia="zh-CN"/>
              </w:rPr>
              <w:t>Y is the number of configured inter-frequency MOs without MG that are being measured outside of MG</w:t>
            </w:r>
          </w:p>
        </w:tc>
      </w:tr>
    </w:tbl>
    <w:p w14:paraId="6AC4ECEA" w14:textId="77777777" w:rsidR="00D4281A" w:rsidRPr="009C5807" w:rsidRDefault="00D4281A" w:rsidP="00D4281A"/>
    <w:p w14:paraId="1FC1CE7C" w14:textId="77777777" w:rsidR="00D4281A" w:rsidRPr="009C5807" w:rsidRDefault="00D4281A" w:rsidP="00D4281A">
      <w:pPr>
        <w:pStyle w:val="Heading5"/>
      </w:pPr>
      <w:r w:rsidRPr="009C5807">
        <w:t>9.1.5.1.4</w:t>
      </w:r>
      <w:r w:rsidRPr="009C5807">
        <w:tab/>
        <w:t>NE-DC mode: carrier-specific scaling factor for SSB-based measurements performed outside gaps</w:t>
      </w:r>
    </w:p>
    <w:p w14:paraId="691B4017" w14:textId="77777777" w:rsidR="00D4281A" w:rsidRPr="009C5807" w:rsidRDefault="00D4281A" w:rsidP="00D4281A">
      <w:pPr>
        <w:rPr>
          <w:rFonts w:eastAsia="Times New Roman"/>
        </w:rPr>
      </w:pPr>
      <w:r w:rsidRPr="009C5807">
        <w:rPr>
          <w:rFonts w:eastAsia="Times New Roman"/>
        </w:rPr>
        <w:t xml:space="preserve">For UE configured with NE-DC operation,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C2D35" w:rsidRPr="009C5807" w14:paraId="1FCE9A0F" w14:textId="5DEC5CF6" w:rsidTr="008A5312">
        <w:trPr>
          <w:trHeight w:val="340"/>
          <w:jc w:val="center"/>
        </w:trPr>
        <w:tc>
          <w:tcPr>
            <w:tcW w:w="1267" w:type="dxa"/>
            <w:shd w:val="clear" w:color="auto" w:fill="auto"/>
          </w:tcPr>
          <w:p w14:paraId="6563AF8C" w14:textId="77777777" w:rsidR="006C2D35" w:rsidRPr="009C5807" w:rsidRDefault="006C2D35" w:rsidP="006C2D35">
            <w:pPr>
              <w:pStyle w:val="TAL"/>
              <w:rPr>
                <w:b/>
              </w:rPr>
            </w:pPr>
            <w:r w:rsidRPr="009C5807">
              <w:rPr>
                <w:b/>
              </w:rPr>
              <w:t xml:space="preserve">NE-DC with FR1 only CA </w:t>
            </w:r>
          </w:p>
        </w:tc>
        <w:tc>
          <w:tcPr>
            <w:tcW w:w="1276" w:type="dxa"/>
            <w:shd w:val="clear" w:color="auto" w:fill="auto"/>
            <w:vAlign w:val="center"/>
          </w:tcPr>
          <w:p w14:paraId="3C528B97" w14:textId="77777777" w:rsidR="006C2D35" w:rsidRPr="009C5807" w:rsidRDefault="006C2D35" w:rsidP="006C2D35">
            <w:pPr>
              <w:pStyle w:val="TAC"/>
              <w:rPr>
                <w:vertAlign w:val="superscript"/>
              </w:rPr>
            </w:pPr>
            <w:r w:rsidRPr="009C5807">
              <w:t>1</w:t>
            </w:r>
          </w:p>
        </w:tc>
        <w:tc>
          <w:tcPr>
            <w:tcW w:w="1276" w:type="dxa"/>
            <w:shd w:val="clear" w:color="auto" w:fill="auto"/>
            <w:vAlign w:val="center"/>
          </w:tcPr>
          <w:p w14:paraId="45C1F1C1" w14:textId="6213CF95" w:rsidR="006C2D35" w:rsidRPr="009C5807" w:rsidRDefault="006C2D35" w:rsidP="006C2D35">
            <w:pPr>
              <w:pStyle w:val="TAC"/>
            </w:pPr>
            <w:r w:rsidRPr="009C5807">
              <w:t>Number of configured FR1 SCell(s)</w:t>
            </w:r>
            <w:r w:rsidRPr="009C5807">
              <w:rPr>
                <w:rFonts w:hint="eastAsia"/>
                <w:lang w:eastAsia="zh-CN"/>
              </w:rPr>
              <w:t>+Y</w:t>
            </w:r>
          </w:p>
        </w:tc>
        <w:tc>
          <w:tcPr>
            <w:tcW w:w="1417" w:type="dxa"/>
            <w:shd w:val="clear" w:color="auto" w:fill="auto"/>
            <w:vAlign w:val="center"/>
          </w:tcPr>
          <w:p w14:paraId="3C64410C" w14:textId="77777777" w:rsidR="006C2D35" w:rsidRPr="009C5807" w:rsidRDefault="006C2D35" w:rsidP="006C2D35">
            <w:pPr>
              <w:pStyle w:val="TAC"/>
            </w:pPr>
            <w:r w:rsidRPr="009C5807">
              <w:t>N/A</w:t>
            </w:r>
          </w:p>
        </w:tc>
        <w:tc>
          <w:tcPr>
            <w:tcW w:w="1418" w:type="dxa"/>
            <w:vAlign w:val="center"/>
          </w:tcPr>
          <w:p w14:paraId="6D202B38" w14:textId="77777777" w:rsidR="006C2D35" w:rsidRPr="009C5807" w:rsidRDefault="006C2D35" w:rsidP="006C2D35">
            <w:pPr>
              <w:pStyle w:val="TAC"/>
            </w:pPr>
            <w:r w:rsidRPr="009C5807">
              <w:t>N/A</w:t>
            </w:r>
          </w:p>
        </w:tc>
        <w:tc>
          <w:tcPr>
            <w:tcW w:w="1559" w:type="dxa"/>
            <w:shd w:val="clear" w:color="auto" w:fill="auto"/>
            <w:vAlign w:val="center"/>
          </w:tcPr>
          <w:p w14:paraId="0626F696" w14:textId="034D54D4" w:rsidR="006C2D35" w:rsidRPr="009C5807" w:rsidRDefault="006C2D35" w:rsidP="006C2D35">
            <w:pPr>
              <w:pStyle w:val="TAC"/>
            </w:pPr>
            <w:r w:rsidRPr="009C5807">
              <w:t>N/A</w:t>
            </w:r>
          </w:p>
        </w:tc>
        <w:tc>
          <w:tcPr>
            <w:tcW w:w="1418" w:type="dxa"/>
            <w:vAlign w:val="center"/>
          </w:tcPr>
          <w:p w14:paraId="4FB720F5" w14:textId="6D3A11CF" w:rsidR="006C2D35" w:rsidRPr="009C5807" w:rsidRDefault="006C2D35" w:rsidP="006C2D35">
            <w:pPr>
              <w:pStyle w:val="TAC"/>
            </w:pPr>
            <w:r w:rsidRPr="009C5807">
              <w:t>Number of configured FR1 SCell(s)</w:t>
            </w:r>
            <w:r w:rsidRPr="009C5807">
              <w:rPr>
                <w:rFonts w:hint="eastAsia"/>
                <w:lang w:eastAsia="zh-CN"/>
              </w:rPr>
              <w:t>+Y</w:t>
            </w:r>
          </w:p>
        </w:tc>
      </w:tr>
      <w:tr w:rsidR="006C2D35" w:rsidRPr="009C5807" w14:paraId="06962E4C" w14:textId="3F783DCE" w:rsidTr="008A5312">
        <w:trPr>
          <w:trHeight w:val="340"/>
          <w:jc w:val="center"/>
        </w:trPr>
        <w:tc>
          <w:tcPr>
            <w:tcW w:w="1267" w:type="dxa"/>
            <w:shd w:val="clear" w:color="auto" w:fill="auto"/>
          </w:tcPr>
          <w:p w14:paraId="53F8E274" w14:textId="77777777" w:rsidR="006C2D35" w:rsidRPr="009C5807" w:rsidRDefault="006C2D35" w:rsidP="006C2D35">
            <w:pPr>
              <w:pStyle w:val="TAL"/>
              <w:rPr>
                <w:b/>
              </w:rPr>
            </w:pPr>
            <w:r w:rsidRPr="009C5807">
              <w:rPr>
                <w:b/>
              </w:rPr>
              <w:t xml:space="preserve">NE-DC with FR2 only intra band CA </w:t>
            </w:r>
          </w:p>
        </w:tc>
        <w:tc>
          <w:tcPr>
            <w:tcW w:w="1276" w:type="dxa"/>
            <w:shd w:val="clear" w:color="auto" w:fill="auto"/>
            <w:vAlign w:val="center"/>
          </w:tcPr>
          <w:p w14:paraId="0E144E0A" w14:textId="77777777" w:rsidR="006C2D35" w:rsidRPr="009C5807" w:rsidRDefault="006C2D35" w:rsidP="006C2D35">
            <w:pPr>
              <w:pStyle w:val="TAC"/>
              <w:rPr>
                <w:b/>
              </w:rPr>
            </w:pPr>
            <w:r w:rsidRPr="009C5807">
              <w:t>N/A</w:t>
            </w:r>
          </w:p>
        </w:tc>
        <w:tc>
          <w:tcPr>
            <w:tcW w:w="1276" w:type="dxa"/>
            <w:shd w:val="clear" w:color="auto" w:fill="auto"/>
            <w:vAlign w:val="center"/>
          </w:tcPr>
          <w:p w14:paraId="3C029D91" w14:textId="5743BB79" w:rsidR="006C2D35" w:rsidRPr="009C5807" w:rsidRDefault="006C2D35" w:rsidP="006C2D35">
            <w:pPr>
              <w:pStyle w:val="TAC"/>
              <w:rPr>
                <w:b/>
              </w:rPr>
            </w:pPr>
            <w:r w:rsidRPr="009C5807">
              <w:t>N/A</w:t>
            </w:r>
          </w:p>
        </w:tc>
        <w:tc>
          <w:tcPr>
            <w:tcW w:w="1417" w:type="dxa"/>
            <w:shd w:val="clear" w:color="auto" w:fill="auto"/>
            <w:vAlign w:val="center"/>
          </w:tcPr>
          <w:p w14:paraId="4B63858A" w14:textId="77777777" w:rsidR="006C2D35" w:rsidRPr="009C5807" w:rsidRDefault="006C2D35" w:rsidP="006C2D35">
            <w:pPr>
              <w:pStyle w:val="TAC"/>
            </w:pPr>
            <w:r w:rsidRPr="009C5807">
              <w:t>1</w:t>
            </w:r>
          </w:p>
        </w:tc>
        <w:tc>
          <w:tcPr>
            <w:tcW w:w="1418" w:type="dxa"/>
            <w:vAlign w:val="center"/>
          </w:tcPr>
          <w:p w14:paraId="4406CC02" w14:textId="77777777" w:rsidR="006C2D35" w:rsidRPr="009C5807" w:rsidRDefault="006C2D35" w:rsidP="006C2D35">
            <w:pPr>
              <w:pStyle w:val="TAC"/>
            </w:pPr>
            <w:r w:rsidRPr="009C5807">
              <w:t>N/A</w:t>
            </w:r>
          </w:p>
        </w:tc>
        <w:tc>
          <w:tcPr>
            <w:tcW w:w="1559" w:type="dxa"/>
            <w:shd w:val="clear" w:color="auto" w:fill="auto"/>
            <w:vAlign w:val="center"/>
          </w:tcPr>
          <w:p w14:paraId="53CD5080" w14:textId="521395B7" w:rsidR="006C2D35" w:rsidRPr="009C5807" w:rsidRDefault="006C2D35" w:rsidP="006C2D35">
            <w:pPr>
              <w:pStyle w:val="TAC"/>
            </w:pPr>
            <w:r w:rsidRPr="009C5807">
              <w:t>Number of configured FR2 SCell(s)</w:t>
            </w:r>
            <w:r w:rsidRPr="009C5807">
              <w:rPr>
                <w:rFonts w:hint="eastAsia"/>
                <w:lang w:eastAsia="zh-CN"/>
              </w:rPr>
              <w:t>+Y</w:t>
            </w:r>
          </w:p>
        </w:tc>
        <w:tc>
          <w:tcPr>
            <w:tcW w:w="1418" w:type="dxa"/>
            <w:vAlign w:val="center"/>
          </w:tcPr>
          <w:p w14:paraId="02E7E9C5" w14:textId="04CD22F9" w:rsidR="006C2D35" w:rsidRPr="009C5807" w:rsidRDefault="006C2D35" w:rsidP="006C2D35">
            <w:pPr>
              <w:pStyle w:val="TAC"/>
            </w:pPr>
            <w:r w:rsidRPr="009C5807">
              <w:t>Number of configured FR2 SCell(s)</w:t>
            </w:r>
            <w:r w:rsidRPr="009C5807">
              <w:rPr>
                <w:rFonts w:hint="eastAsia"/>
                <w:lang w:eastAsia="zh-CN"/>
              </w:rPr>
              <w:t>+Y</w:t>
            </w:r>
          </w:p>
        </w:tc>
      </w:tr>
      <w:tr w:rsidR="006C2D35" w:rsidRPr="009C5807" w14:paraId="2488E9D1" w14:textId="77777777" w:rsidTr="008A5312">
        <w:trPr>
          <w:trHeight w:val="340"/>
          <w:jc w:val="center"/>
        </w:trPr>
        <w:tc>
          <w:tcPr>
            <w:tcW w:w="1267" w:type="dxa"/>
            <w:shd w:val="clear" w:color="auto" w:fill="auto"/>
          </w:tcPr>
          <w:p w14:paraId="6B11018B" w14:textId="77777777" w:rsidR="006C2D35" w:rsidRPr="00885F53" w:rsidRDefault="006C2D35" w:rsidP="006C2D35">
            <w:pPr>
              <w:pStyle w:val="TAL"/>
              <w:rPr>
                <w:b/>
              </w:rPr>
            </w:pPr>
            <w:r w:rsidRPr="00885F53">
              <w:rPr>
                <w:b/>
              </w:rPr>
              <w:t>N</w:t>
            </w:r>
            <w:r>
              <w:rPr>
                <w:b/>
              </w:rPr>
              <w:t>E</w:t>
            </w:r>
            <w:r w:rsidRPr="00885F53">
              <w:rPr>
                <w:b/>
              </w:rPr>
              <w:t>-DC with</w:t>
            </w:r>
          </w:p>
          <w:p w14:paraId="3577746C" w14:textId="06751CB9" w:rsidR="006C2D35" w:rsidRPr="009C5807" w:rsidRDefault="006C2D35" w:rsidP="006C2D35">
            <w:pPr>
              <w:pStyle w:val="TAL"/>
              <w:rPr>
                <w:b/>
              </w:rPr>
            </w:pPr>
            <w:r w:rsidRPr="00885F53">
              <w:rPr>
                <w:b/>
              </w:rPr>
              <w:t>FR2 only int</w:t>
            </w:r>
            <w:r>
              <w:rPr>
                <w:b/>
              </w:rPr>
              <w:t>er</w:t>
            </w:r>
            <w:r w:rsidRPr="00885F53">
              <w:rPr>
                <w:b/>
              </w:rPr>
              <w:t xml:space="preserve"> band CA</w:t>
            </w:r>
          </w:p>
        </w:tc>
        <w:tc>
          <w:tcPr>
            <w:tcW w:w="1276" w:type="dxa"/>
            <w:shd w:val="clear" w:color="auto" w:fill="auto"/>
            <w:vAlign w:val="center"/>
          </w:tcPr>
          <w:p w14:paraId="42BA1339" w14:textId="55DB95FC" w:rsidR="006C2D35" w:rsidRPr="009C5807" w:rsidRDefault="006C2D35" w:rsidP="006C2D35">
            <w:pPr>
              <w:pStyle w:val="TAC"/>
            </w:pPr>
            <w:r w:rsidRPr="00885F53">
              <w:t>N/A</w:t>
            </w:r>
          </w:p>
        </w:tc>
        <w:tc>
          <w:tcPr>
            <w:tcW w:w="1276" w:type="dxa"/>
            <w:shd w:val="clear" w:color="auto" w:fill="auto"/>
            <w:vAlign w:val="center"/>
          </w:tcPr>
          <w:p w14:paraId="77805030" w14:textId="6415C7E6" w:rsidR="006C2D35" w:rsidRPr="009C5807" w:rsidRDefault="006C2D35" w:rsidP="006C2D35">
            <w:pPr>
              <w:pStyle w:val="TAC"/>
            </w:pPr>
            <w:r w:rsidRPr="00885F53">
              <w:t>N/A</w:t>
            </w:r>
          </w:p>
        </w:tc>
        <w:tc>
          <w:tcPr>
            <w:tcW w:w="1417" w:type="dxa"/>
            <w:shd w:val="clear" w:color="auto" w:fill="auto"/>
            <w:vAlign w:val="center"/>
          </w:tcPr>
          <w:p w14:paraId="10914384" w14:textId="32A2BD37" w:rsidR="006C2D35" w:rsidRPr="009C5807" w:rsidRDefault="006C2D35" w:rsidP="006C2D35">
            <w:pPr>
              <w:pStyle w:val="TAC"/>
            </w:pPr>
            <w:r>
              <w:rPr>
                <w:rFonts w:hint="eastAsia"/>
                <w:lang w:eastAsia="zh-CN"/>
              </w:rPr>
              <w:t>1</w:t>
            </w:r>
          </w:p>
        </w:tc>
        <w:tc>
          <w:tcPr>
            <w:tcW w:w="1418" w:type="dxa"/>
            <w:vAlign w:val="center"/>
          </w:tcPr>
          <w:p w14:paraId="2FD7DF05" w14:textId="6900CF0E" w:rsidR="006C2D35" w:rsidRPr="009C5807" w:rsidRDefault="006C2D35" w:rsidP="006C2D35">
            <w:pPr>
              <w:pStyle w:val="TAC"/>
            </w:pPr>
            <w:r>
              <w:t>2</w:t>
            </w:r>
            <w:r w:rsidRPr="00885F53">
              <w:rPr>
                <w:b/>
                <w:vertAlign w:val="superscript"/>
              </w:rPr>
              <w:t xml:space="preserve"> </w:t>
            </w:r>
            <w:r w:rsidRPr="00825EBE">
              <w:rPr>
                <w:vertAlign w:val="superscript"/>
              </w:rPr>
              <w:t xml:space="preserve">Note </w:t>
            </w:r>
            <w:r>
              <w:rPr>
                <w:vertAlign w:val="superscript"/>
              </w:rPr>
              <w:t>3,5</w:t>
            </w:r>
          </w:p>
        </w:tc>
        <w:tc>
          <w:tcPr>
            <w:tcW w:w="1559" w:type="dxa"/>
            <w:shd w:val="clear" w:color="auto" w:fill="auto"/>
            <w:vAlign w:val="center"/>
          </w:tcPr>
          <w:p w14:paraId="079381E9" w14:textId="7E78C5AC" w:rsidR="006C2D35" w:rsidRPr="009C5807" w:rsidRDefault="006C2D35" w:rsidP="006C2D35">
            <w:pPr>
              <w:pStyle w:val="TAC"/>
            </w:pPr>
            <w:r w:rsidRPr="00DD3199">
              <w:t>2×(Number of configured SCell(s)</w:t>
            </w:r>
            <w:r>
              <w:t xml:space="preserve"> +Y–1</w:t>
            </w:r>
            <w:r w:rsidRPr="00DD3199">
              <w:t>)</w:t>
            </w:r>
          </w:p>
        </w:tc>
        <w:tc>
          <w:tcPr>
            <w:tcW w:w="1418" w:type="dxa"/>
            <w:vAlign w:val="center"/>
          </w:tcPr>
          <w:p w14:paraId="40EB78DF" w14:textId="7A445D9A" w:rsidR="006C2D35" w:rsidRPr="009C5807" w:rsidRDefault="006C2D35" w:rsidP="006C2D35">
            <w:pPr>
              <w:pStyle w:val="TAC"/>
              <w:rPr>
                <w:lang w:eastAsia="zh-CN"/>
              </w:rPr>
            </w:pPr>
            <w:r w:rsidRPr="00DD3199">
              <w:t>2×(Number of configured SCell(s)</w:t>
            </w:r>
            <w:r>
              <w:t xml:space="preserve"> +Y–1</w:t>
            </w:r>
            <w:r w:rsidRPr="00DD3199">
              <w:t>)</w:t>
            </w:r>
          </w:p>
        </w:tc>
      </w:tr>
      <w:tr w:rsidR="006C2D35" w:rsidRPr="009C5807" w14:paraId="3933F003" w14:textId="15FFED8E" w:rsidTr="008A5312">
        <w:trPr>
          <w:trHeight w:val="340"/>
          <w:jc w:val="center"/>
        </w:trPr>
        <w:tc>
          <w:tcPr>
            <w:tcW w:w="1267" w:type="dxa"/>
            <w:shd w:val="clear" w:color="auto" w:fill="auto"/>
          </w:tcPr>
          <w:p w14:paraId="4A7ACD62" w14:textId="77777777" w:rsidR="006C2D35" w:rsidRPr="009C5807" w:rsidRDefault="006C2D35" w:rsidP="006C2D35">
            <w:pPr>
              <w:pStyle w:val="TAL"/>
              <w:rPr>
                <w:b/>
              </w:rPr>
            </w:pPr>
            <w:r w:rsidRPr="009C5807">
              <w:rPr>
                <w:b/>
              </w:rPr>
              <w:t xml:space="preserve">NE-DC with FR1 +FR2 CA (FR1 PCell) </w:t>
            </w:r>
            <w:r w:rsidRPr="009C5807">
              <w:rPr>
                <w:b/>
                <w:vertAlign w:val="superscript"/>
              </w:rPr>
              <w:t>Note 1</w:t>
            </w:r>
          </w:p>
        </w:tc>
        <w:tc>
          <w:tcPr>
            <w:tcW w:w="1276" w:type="dxa"/>
            <w:shd w:val="clear" w:color="auto" w:fill="auto"/>
            <w:vAlign w:val="center"/>
          </w:tcPr>
          <w:p w14:paraId="64261625" w14:textId="77777777" w:rsidR="006C2D35" w:rsidRPr="009C5807" w:rsidRDefault="006C2D35" w:rsidP="006C2D35">
            <w:pPr>
              <w:pStyle w:val="TAC"/>
              <w:rPr>
                <w:lang w:eastAsia="zh-CN"/>
              </w:rPr>
            </w:pPr>
            <w:r w:rsidRPr="009C5807">
              <w:rPr>
                <w:lang w:eastAsia="zh-CN"/>
              </w:rPr>
              <w:t>1</w:t>
            </w:r>
          </w:p>
        </w:tc>
        <w:tc>
          <w:tcPr>
            <w:tcW w:w="1276" w:type="dxa"/>
            <w:shd w:val="clear" w:color="auto" w:fill="auto"/>
            <w:vAlign w:val="center"/>
          </w:tcPr>
          <w:p w14:paraId="242C78B6" w14:textId="49A5E36C" w:rsidR="006C2D35" w:rsidRPr="009C5807" w:rsidRDefault="006C2D35" w:rsidP="006C2D35">
            <w:pPr>
              <w:pStyle w:val="TAC"/>
            </w:pPr>
            <w:r w:rsidRPr="009C5807">
              <w:t>2×(Number of configured SCell(s)</w:t>
            </w:r>
            <w:r w:rsidRPr="009C5807">
              <w:rPr>
                <w:rFonts w:hint="eastAsia"/>
                <w:lang w:eastAsia="zh-CN"/>
              </w:rPr>
              <w:t>+Y</w:t>
            </w:r>
            <w:r w:rsidRPr="009C5807">
              <w:t>-1)</w:t>
            </w:r>
          </w:p>
        </w:tc>
        <w:tc>
          <w:tcPr>
            <w:tcW w:w="1417" w:type="dxa"/>
            <w:shd w:val="clear" w:color="auto" w:fill="auto"/>
            <w:vAlign w:val="center"/>
          </w:tcPr>
          <w:p w14:paraId="591FADD7" w14:textId="77777777" w:rsidR="006C2D35" w:rsidRPr="009C5807" w:rsidRDefault="006C2D35" w:rsidP="006C2D35">
            <w:pPr>
              <w:pStyle w:val="TAC"/>
            </w:pPr>
            <w:r w:rsidRPr="009C5807">
              <w:t>N/A</w:t>
            </w:r>
          </w:p>
        </w:tc>
        <w:tc>
          <w:tcPr>
            <w:tcW w:w="1418" w:type="dxa"/>
            <w:vAlign w:val="center"/>
          </w:tcPr>
          <w:p w14:paraId="2F5CF523" w14:textId="030BAD7A" w:rsidR="006C2D35" w:rsidRPr="009C5807" w:rsidRDefault="006C2D35" w:rsidP="006C2D35">
            <w:pPr>
              <w:pStyle w:val="TAC"/>
            </w:pPr>
            <w:r w:rsidRPr="009C5807">
              <w:t>2</w:t>
            </w:r>
            <w:r w:rsidRPr="009C5807">
              <w:rPr>
                <w:vertAlign w:val="superscript"/>
              </w:rPr>
              <w:t xml:space="preserve"> Note 3</w:t>
            </w:r>
          </w:p>
        </w:tc>
        <w:tc>
          <w:tcPr>
            <w:tcW w:w="1559" w:type="dxa"/>
            <w:shd w:val="clear" w:color="auto" w:fill="auto"/>
            <w:vAlign w:val="center"/>
          </w:tcPr>
          <w:p w14:paraId="1C350600" w14:textId="2E4AC33E" w:rsidR="006C2D35" w:rsidRPr="009C5807" w:rsidRDefault="006C2D35" w:rsidP="006C2D35">
            <w:pPr>
              <w:pStyle w:val="TAC"/>
            </w:pPr>
            <w:r w:rsidRPr="009C5807">
              <w:t>2×(Number of configured SCell(s)</w:t>
            </w:r>
            <w:r w:rsidRPr="009C5807">
              <w:rPr>
                <w:rFonts w:hint="eastAsia"/>
                <w:lang w:eastAsia="zh-CN"/>
              </w:rPr>
              <w:t>+Y</w:t>
            </w:r>
            <w:r w:rsidRPr="009C5807">
              <w:t>-1)</w:t>
            </w:r>
          </w:p>
        </w:tc>
        <w:tc>
          <w:tcPr>
            <w:tcW w:w="1418" w:type="dxa"/>
            <w:vAlign w:val="center"/>
          </w:tcPr>
          <w:p w14:paraId="164922E7" w14:textId="3FE935D5" w:rsidR="006C2D35" w:rsidRPr="009C5807" w:rsidRDefault="006C2D35" w:rsidP="006C2D35">
            <w:pPr>
              <w:pStyle w:val="TAC"/>
            </w:pPr>
            <w:r w:rsidRPr="009C5807">
              <w:t>2×(Number of configured SCell(s)</w:t>
            </w:r>
            <w:r w:rsidRPr="009C5807">
              <w:rPr>
                <w:rFonts w:hint="eastAsia"/>
                <w:lang w:eastAsia="zh-CN"/>
              </w:rPr>
              <w:t>+Y</w:t>
            </w:r>
            <w:r w:rsidRPr="009C5807">
              <w:t>-1)</w:t>
            </w:r>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CF2333">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CF2333">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57EDD254" w:rsidR="00CF2333" w:rsidRPr="009C5807" w:rsidRDefault="00CF2333" w:rsidP="00CF2333">
            <w:pPr>
              <w:pStyle w:val="TAN"/>
              <w:rPr>
                <w:lang w:eastAsia="zh-CN"/>
              </w:rPr>
            </w:pPr>
            <w:r w:rsidRPr="009C5807">
              <w:rPr>
                <w:lang w:eastAsia="zh-CN"/>
              </w:rPr>
              <w:t>Note 3:</w:t>
            </w:r>
            <w:r w:rsidRPr="009C5807">
              <w:t xml:space="preserve"> </w:t>
            </w:r>
            <w:r w:rsidRPr="009C5807">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sidR="006C2D35">
              <w:rPr>
                <w:lang w:eastAsia="zh-CN"/>
              </w:rPr>
              <w:t xml:space="preserve"> and no inter-frequency MO without gap</w:t>
            </w:r>
            <w:r w:rsidR="006C2D35" w:rsidRPr="009C5807">
              <w:rPr>
                <w:lang w:eastAsia="zh-CN"/>
              </w:rPr>
              <w:t>.</w:t>
            </w:r>
          </w:p>
          <w:p w14:paraId="79632345" w14:textId="6ABA223D" w:rsidR="00CF2333" w:rsidRDefault="00CF2333" w:rsidP="00CF2333">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F2124C">
              <w:rPr>
                <w:lang w:val="en-US" w:eastAsia="zh-CN"/>
              </w:rPr>
              <w:t>.</w:t>
            </w:r>
          </w:p>
          <w:p w14:paraId="5EDD7C15" w14:textId="01C070E1" w:rsidR="00F2124C" w:rsidRPr="009C5807" w:rsidRDefault="00F2124C" w:rsidP="00CF2333">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31" w:name="_Toc5952690"/>
      <w:r w:rsidRPr="009C5807">
        <w:t>9.1.5.2</w:t>
      </w:r>
      <w:r w:rsidRPr="009C5807">
        <w:tab/>
        <w:t>Monitoring of multiple layers within gaps</w:t>
      </w:r>
      <w:bookmarkEnd w:id="231"/>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6A75D7F" w14:textId="416052D1" w:rsidR="00D4281A" w:rsidRPr="009C5807" w:rsidRDefault="00D4281A" w:rsidP="00D4281A">
      <w:pPr>
        <w:pStyle w:val="B10"/>
      </w:pPr>
      <w:r w:rsidRPr="009C5807">
        <w:t>-</w:t>
      </w:r>
      <w:r w:rsidRPr="009C5807">
        <w:tab/>
        <w:t xml:space="preserve">Intra-frequency measurement </w:t>
      </w:r>
      <w:r w:rsidR="00200B28" w:rsidRPr="009C5807">
        <w:t xml:space="preserve">object </w:t>
      </w:r>
      <w:r w:rsidRPr="009C5807">
        <w:t xml:space="preserve">with no measurement gap in clause 9.2.5, when all of the SMTC occasions of this intra-frequency </w:t>
      </w:r>
      <w:r w:rsidRPr="009C5807">
        <w:rPr>
          <w:lang w:val="en-US"/>
        </w:rPr>
        <w:t>measurement object</w:t>
      </w:r>
      <w:r w:rsidRPr="009C5807">
        <w:t xml:space="preserve"> are overlapped by the measurement gap.</w:t>
      </w:r>
    </w:p>
    <w:p w14:paraId="4DBAA6EE" w14:textId="59EE3440" w:rsidR="00D4281A" w:rsidRPr="009C5807" w:rsidRDefault="00D4281A" w:rsidP="00D4281A">
      <w:pPr>
        <w:pStyle w:val="B10"/>
      </w:pPr>
      <w:r w:rsidRPr="009C5807">
        <w:t>-</w:t>
      </w:r>
      <w:r w:rsidRPr="009C5807">
        <w:tab/>
        <w:t xml:space="preserve">Intra-frequency measurement </w:t>
      </w:r>
      <w:r w:rsidR="00200B28" w:rsidRPr="009C5807">
        <w:t xml:space="preserve">object </w:t>
      </w:r>
      <w:r w:rsidRPr="009C5807">
        <w:t>with measurement gap in clause 9.2.6.</w:t>
      </w:r>
    </w:p>
    <w:p w14:paraId="0787F20B" w14:textId="77777777" w:rsidR="006C2D35" w:rsidRDefault="006C2D35" w:rsidP="006C2D35">
      <w:pPr>
        <w:pStyle w:val="B10"/>
        <w:rPr>
          <w:lang w:eastAsia="zh-CN"/>
        </w:rPr>
      </w:pPr>
      <w:r w:rsidRPr="009C5807">
        <w:rPr>
          <w:rFonts w:hint="eastAsia"/>
          <w:lang w:eastAsia="zh-CN"/>
        </w:rPr>
        <w:t>-</w:t>
      </w:r>
      <w:r w:rsidRPr="009C5807">
        <w:rPr>
          <w:rFonts w:hint="eastAsia"/>
          <w:lang w:eastAsia="zh-CN"/>
        </w:rPr>
        <w:tab/>
        <w:t xml:space="preserve">Inter-frequency </w:t>
      </w:r>
      <w:r w:rsidRPr="009C5807">
        <w:rPr>
          <w:lang w:eastAsia="zh-CN"/>
        </w:rPr>
        <w:t>measurement</w:t>
      </w:r>
      <w:r w:rsidRPr="009C5807">
        <w:rPr>
          <w:rFonts w:hint="eastAsia"/>
          <w:lang w:eastAsia="zh-CN"/>
        </w:rPr>
        <w:t xml:space="preserve"> with no measurement gap in clause 9</w:t>
      </w:r>
      <w:r w:rsidRPr="009C5807">
        <w:rPr>
          <w:lang w:eastAsia="zh-CN"/>
        </w:rPr>
        <w:t>.3</w:t>
      </w:r>
      <w:r>
        <w:rPr>
          <w:lang w:eastAsia="zh-CN"/>
        </w:rPr>
        <w:t>.9</w:t>
      </w:r>
      <w:r w:rsidRPr="009C5807">
        <w:rPr>
          <w:rFonts w:hint="eastAsia"/>
          <w:lang w:eastAsia="zh-CN"/>
        </w:rPr>
        <w:t xml:space="preserve">, when 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9C5807">
        <w:rPr>
          <w:rFonts w:hint="eastAsia"/>
          <w:lang w:eastAsia="zh-CN"/>
        </w:rPr>
        <w:t>.</w:t>
      </w:r>
    </w:p>
    <w:p w14:paraId="65ADBC24" w14:textId="77777777" w:rsidR="006C2D35" w:rsidRDefault="008A5312" w:rsidP="006C2D35">
      <w:pPr>
        <w:pStyle w:val="B10"/>
      </w:pPr>
      <w:r w:rsidRPr="009C5807">
        <w:t>-</w:t>
      </w:r>
      <w:r w:rsidRPr="009C5807">
        <w:tab/>
        <w:t>Inter-frequency measurement object</w:t>
      </w:r>
      <w:r w:rsidRPr="009C5807">
        <w:rPr>
          <w:rFonts w:hint="eastAsia"/>
          <w:lang w:eastAsia="zh-CN"/>
        </w:rPr>
        <w:t xml:space="preserve"> with measurement gap</w:t>
      </w:r>
      <w:r w:rsidRPr="009C5807">
        <w:t xml:space="preserve"> in clause 9.3</w:t>
      </w:r>
      <w:r w:rsidR="006C2D35">
        <w:t>.4.</w:t>
      </w:r>
    </w:p>
    <w:p w14:paraId="09182164" w14:textId="5517A644"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r>
        <w:t>-</w:t>
      </w:r>
      <w:r>
        <w:tab/>
        <w:t>NR PRS-based measurements for positioning in clause 9.9.</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2551F7B0" w14:textId="77777777" w:rsidR="00C54B0C" w:rsidRPr="009C5807" w:rsidRDefault="00C54B0C" w:rsidP="00C54B0C">
      <w:pPr>
        <w:pStyle w:val="B10"/>
      </w:pPr>
      <w:r w:rsidRPr="009C5807">
        <w:t>-</w:t>
      </w:r>
      <w:r w:rsidRPr="009C5807">
        <w:tab/>
        <w:t>NR Inter-RAT measurement object configured by the E-UTRAN PCell (TS 36.133 [15] clause 8.17.4).</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lastRenderedPageBreak/>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6222F893"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2D2D4D02" w14:textId="77777777" w:rsidR="00E30C80" w:rsidRPr="009C5807" w:rsidRDefault="00E30C80" w:rsidP="00E30C80">
      <w:pPr>
        <w:pStyle w:val="Heading5"/>
      </w:pPr>
      <w:r w:rsidRPr="009C5807">
        <w:t>9.1.5.2.1</w:t>
      </w:r>
      <w:r w:rsidRPr="009C5807">
        <w:tab/>
        <w:t>EN-DC mode: carrier-specific scaling factor for SSB-based measurements 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6B4E012" w14:textId="5E10060F" w:rsidR="00D4281A" w:rsidRPr="009C5807" w:rsidRDefault="00D4281A" w:rsidP="00D4281A">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6404C291" w14:textId="5DB2D1E5" w:rsidR="00D4281A" w:rsidRPr="009C5807" w:rsidRDefault="00D4281A"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6419F30B" w14:textId="302B2F56" w:rsidR="00D4281A" w:rsidRPr="009C5807" w:rsidRDefault="00D4281A" w:rsidP="00D4281A">
      <w:pPr>
        <w:pStyle w:val="B10"/>
      </w:pPr>
      <w:r w:rsidRPr="009C5807">
        <w:rPr>
          <w:noProof/>
        </w:rPr>
        <w:t>-</w:t>
      </w:r>
      <w:r w:rsidRPr="009C5807">
        <w:rPr>
          <w:noProof/>
        </w:rPr>
        <w:tab/>
        <w:t>An NR</w:t>
      </w:r>
      <w:r w:rsidR="002132B8" w:rsidRPr="009C5807" w:rsidDel="009571A0">
        <w:rPr>
          <w:noProof/>
        </w:rPr>
        <w:t xml:space="preserve"> </w:t>
      </w:r>
      <w:r w:rsidR="002132B8" w:rsidRPr="009C5807">
        <w:rPr>
          <w:noProof/>
        </w:rPr>
        <w:t xml:space="preserve">measurement object </w:t>
      </w:r>
      <w:r w:rsidRPr="009C5807">
        <w:rPr>
          <w:noProof/>
        </w:rPr>
        <w:t xml:space="preserve">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7FF0B5B3" w14:textId="77777777" w:rsidR="000558F9" w:rsidRPr="009C5807" w:rsidRDefault="000558F9" w:rsidP="000558F9">
      <w:pPr>
        <w:pStyle w:val="B10"/>
        <w:rPr>
          <w:noProof/>
        </w:rPr>
      </w:pPr>
      <w:r w:rsidRPr="009C5807">
        <w:rPr>
          <w:noProof/>
        </w:rPr>
        <w:t>-</w:t>
      </w:r>
      <w:r w:rsidRPr="009C5807">
        <w:rPr>
          <w:noProof/>
        </w:rPr>
        <w:tab/>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4ED1623D" w14:textId="4F14CF54" w:rsidR="00D4281A" w:rsidRPr="009C5807" w:rsidRDefault="00EF1BE1" w:rsidP="005B6ECE">
      <w:pPr>
        <w:pStyle w:val="B10"/>
        <w:rPr>
          <w:noProof/>
        </w:rPr>
      </w:pPr>
      <w:r>
        <w:rPr>
          <w:noProof/>
        </w:rPr>
        <w:t>-</w:t>
      </w:r>
      <w:r>
        <w:rPr>
          <w:noProof/>
        </w:rPr>
        <w:tab/>
      </w:r>
      <w:r w:rsidR="00D4281A" w:rsidRPr="009C5807">
        <w:rPr>
          <w:noProof/>
        </w:rPr>
        <w:t>M</w:t>
      </w:r>
      <w:r w:rsidR="00D4281A" w:rsidRPr="009C5807">
        <w:rPr>
          <w:noProof/>
          <w:vertAlign w:val="subscript"/>
        </w:rPr>
        <w:t>intra,i,j</w:t>
      </w:r>
      <w:r w:rsidR="00D4281A" w:rsidRPr="009C5807">
        <w:rPr>
          <w:noProof/>
        </w:rPr>
        <w:t xml:space="preserve">: Number of intra-frequency 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 M</w:t>
      </w:r>
      <w:r w:rsidR="00D4281A" w:rsidRPr="009C5807">
        <w:rPr>
          <w:noProof/>
          <w:vertAlign w:val="subscript"/>
        </w:rPr>
        <w:t>intra,i,j</w:t>
      </w:r>
      <w:r w:rsidR="00D4281A" w:rsidRPr="009C5807">
        <w:rPr>
          <w:noProof/>
        </w:rPr>
        <w:t xml:space="preserve">  equals 0.</w:t>
      </w:r>
    </w:p>
    <w:p w14:paraId="51B2A6C2" w14:textId="6C62B051" w:rsidR="00D4281A" w:rsidRPr="009C5807" w:rsidRDefault="00EF1BE1" w:rsidP="005B6ECE">
      <w:pPr>
        <w:pStyle w:val="B10"/>
        <w:rPr>
          <w:noProof/>
        </w:rPr>
      </w:pPr>
      <w:r>
        <w:rPr>
          <w:noProof/>
        </w:rPr>
        <w:t>-</w:t>
      </w:r>
      <w:r>
        <w:rPr>
          <w:noProof/>
        </w:rPr>
        <w:tab/>
      </w:r>
      <w:r w:rsidR="00D4281A" w:rsidRPr="009C5807">
        <w:rPr>
          <w:noProof/>
        </w:rPr>
        <w:t>M</w:t>
      </w:r>
      <w:r w:rsidR="00D4281A" w:rsidRPr="009C5807">
        <w:rPr>
          <w:noProof/>
          <w:vertAlign w:val="subscript"/>
        </w:rPr>
        <w:t xml:space="preserve">inter,i,j </w:t>
      </w:r>
      <w:r w:rsidR="00D4281A" w:rsidRPr="009C5807">
        <w:rPr>
          <w:noProof/>
        </w:rPr>
        <w:t xml:space="preserve">: Number of NR inter-frequency measurement objects or NR inter-RAT measurement objects configured by E-UTRA PCell, EUTRA inter-frequency measurement objects configured by E-UTRA PCell, </w:t>
      </w:r>
      <w:r w:rsidR="00D4281A" w:rsidRPr="009C5807">
        <w:rPr>
          <w:rFonts w:cs="v4.2.0"/>
        </w:rPr>
        <w:t xml:space="preserve">UTRA inter-RAT measurement objects </w:t>
      </w:r>
      <w:r w:rsidR="00D4281A" w:rsidRPr="009C5807">
        <w:rPr>
          <w:noProof/>
        </w:rPr>
        <w:t xml:space="preserve">configured by E-UTRA PCell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inter,i,j</w:t>
      </w:r>
      <w:r w:rsidR="00D4281A" w:rsidRPr="009C5807">
        <w:rPr>
          <w:noProof/>
        </w:rPr>
        <w:t xml:space="preserve">  equals 0.</w:t>
      </w:r>
    </w:p>
    <w:p w14:paraId="4DB45032" w14:textId="2112F55C" w:rsidR="00D4281A" w:rsidRPr="009C5807" w:rsidRDefault="00EF1BE1" w:rsidP="005B6ECE">
      <w:pPr>
        <w:pStyle w:val="B10"/>
        <w:rPr>
          <w:noProof/>
        </w:rPr>
      </w:pPr>
      <w:r>
        <w:rPr>
          <w:noProof/>
        </w:rPr>
        <w:t>-</w:t>
      </w:r>
      <w:r>
        <w:rPr>
          <w:noProof/>
        </w:rPr>
        <w:tab/>
      </w:r>
      <w:r w:rsidR="00D4281A" w:rsidRPr="009C5807">
        <w:rPr>
          <w:noProof/>
        </w:rPr>
        <w:t>M</w:t>
      </w:r>
      <w:r w:rsidR="00D4281A" w:rsidRPr="009C5807">
        <w:rPr>
          <w:noProof/>
          <w:vertAlign w:val="subscript"/>
        </w:rPr>
        <w:t>tot,i,j</w:t>
      </w:r>
      <w:r w:rsidR="00D4281A" w:rsidRPr="009C5807">
        <w:rPr>
          <w:noProof/>
        </w:rPr>
        <w:t xml:space="preserve"> = M</w:t>
      </w:r>
      <w:r w:rsidR="00D4281A" w:rsidRPr="009C5807">
        <w:rPr>
          <w:noProof/>
          <w:vertAlign w:val="subscript"/>
        </w:rPr>
        <w:t>intra,i,j</w:t>
      </w:r>
      <w:r w:rsidR="00D4281A" w:rsidRPr="009C5807">
        <w:rPr>
          <w:noProof/>
        </w:rPr>
        <w:t xml:space="preserve"> + M</w:t>
      </w:r>
      <w:r w:rsidR="00D4281A" w:rsidRPr="009C5807">
        <w:rPr>
          <w:noProof/>
          <w:vertAlign w:val="subscript"/>
        </w:rPr>
        <w:t xml:space="preserve">inter,i,j </w:t>
      </w:r>
      <w:r w:rsidR="00D4281A" w:rsidRPr="009C5807">
        <w:rPr>
          <w:noProof/>
        </w:rPr>
        <w:t xml:space="preserve">: Total number of intra-frequency, inter-frequency and inter-RAT 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tot,i,j</w:t>
      </w:r>
      <w:r w:rsidR="00D4281A"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
        <w:rPr>
          <w:noProof/>
        </w:rPr>
      </w:pPr>
      <w:r w:rsidRPr="009C5807">
        <w:rPr>
          <w:noProof/>
        </w:rPr>
        <w:lastRenderedPageBreak/>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77777777" w:rsidR="00D4281A" w:rsidRPr="009C5807" w:rsidRDefault="00D4281A" w:rsidP="00D4281A">
      <w:pPr>
        <w:pStyle w:val="Heading5"/>
      </w:pPr>
      <w:bookmarkStart w:id="232" w:name="_Toc5952692"/>
      <w:r w:rsidRPr="009C5807">
        <w:t>9.1.5.2.2</w:t>
      </w:r>
      <w:r w:rsidRPr="009C5807">
        <w:tab/>
        <w:t>SA mode: carrier-specific scaling factor for SSB-based measurements performed within gaps</w:t>
      </w:r>
      <w:bookmarkEnd w:id="232"/>
    </w:p>
    <w:p w14:paraId="75AA6F27" w14:textId="77777777" w:rsidR="00F01E52" w:rsidRPr="00DC058A" w:rsidRDefault="00F01E52" w:rsidP="00F01E52">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6771318"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a long-periodicity measurement which is any of:</w:t>
      </w:r>
    </w:p>
    <w:p w14:paraId="41245729" w14:textId="08F7FED3"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2A3098C3" w14:textId="7C6B3374"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1D2DACE8" w14:textId="77777777" w:rsidR="00F01E52" w:rsidRPr="00B613EC" w:rsidRDefault="00F01E52" w:rsidP="00F01E52">
      <w:pPr>
        <w:pStyle w:val="TH"/>
      </w:pPr>
      <w:r w:rsidRPr="00B613EC">
        <w:rPr>
          <w:snapToGrid w:val="0"/>
        </w:rPr>
        <w:t>Table 9.1.5.2.</w:t>
      </w:r>
      <w:r>
        <w:rPr>
          <w:snapToGrid w:val="0"/>
        </w:rPr>
        <w:t>2</w:t>
      </w:r>
      <w:r w:rsidRPr="00B613EC">
        <w:rPr>
          <w:snapToGrid w:val="0"/>
        </w:rPr>
        <w:t xml:space="preserve">-1: </w:t>
      </w:r>
      <w:r>
        <w:rPr>
          <w:snapToGrid w:val="0"/>
        </w:rPr>
        <w:t>PRS</w:t>
      </w:r>
      <w:r>
        <w:t xml:space="preserve"> c</w:t>
      </w:r>
      <w:r w:rsidRPr="00B613EC">
        <w:t xml:space="preserve">onfigurations </w:t>
      </w:r>
      <w:r>
        <w:t xml:space="preserve">for long-periodicity NR measurements for positioning </w:t>
      </w:r>
    </w:p>
    <w:tbl>
      <w:tblPr>
        <w:tblW w:w="3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2"/>
        <w:gridCol w:w="3852"/>
      </w:tblGrid>
      <w:tr w:rsidR="00F01E52" w:rsidRPr="00B84E6C" w14:paraId="29D6F26B"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7C4F09A2" w14:textId="77777777" w:rsidR="00F01E52" w:rsidRPr="002F5786" w:rsidRDefault="00F01E52" w:rsidP="00F01E52">
            <w:pPr>
              <w:pStyle w:val="TAH"/>
              <w:rPr>
                <w:vertAlign w:val="superscript"/>
              </w:rPr>
            </w:pPr>
            <w:r>
              <w:t>[PRS periodicity]</w:t>
            </w:r>
            <w:r w:rsidRPr="00B613EC">
              <w:t xml:space="preserve"> (ms)</w:t>
            </w:r>
          </w:p>
        </w:tc>
        <w:tc>
          <w:tcPr>
            <w:tcW w:w="2563" w:type="pct"/>
            <w:tcBorders>
              <w:top w:val="single" w:sz="4" w:space="0" w:color="auto"/>
              <w:left w:val="single" w:sz="4" w:space="0" w:color="auto"/>
              <w:bottom w:val="single" w:sz="4" w:space="0" w:color="auto"/>
              <w:right w:val="single" w:sz="4" w:space="0" w:color="auto"/>
            </w:tcBorders>
            <w:vAlign w:val="center"/>
            <w:hideMark/>
          </w:tcPr>
          <w:p w14:paraId="7F318562" w14:textId="77777777" w:rsidR="00F01E52" w:rsidRPr="00B613EC" w:rsidRDefault="00F01E52" w:rsidP="00F01E52">
            <w:pPr>
              <w:pStyle w:val="TAH"/>
            </w:pPr>
            <w:r w:rsidRPr="00B613EC">
              <w:t xml:space="preserve">DL-PRS-MutingPattern </w:t>
            </w:r>
            <w:r>
              <w:t>configuration</w:t>
            </w:r>
          </w:p>
        </w:tc>
      </w:tr>
      <w:tr w:rsidR="00F01E52" w:rsidRPr="00B84E6C" w14:paraId="66D57295"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361EC96A" w14:textId="77777777" w:rsidR="00F01E52" w:rsidRPr="00B613EC" w:rsidRDefault="00F01E52" w:rsidP="00F01E52">
            <w:pPr>
              <w:pStyle w:val="TAC"/>
              <w:rPr>
                <w:snapToGrid w:val="0"/>
              </w:rPr>
            </w:pPr>
            <w:r w:rsidRPr="00B613EC">
              <w:t>320, 640, … ,10240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5621B97A" w14:textId="77777777" w:rsidR="00F01E52" w:rsidRPr="00B613EC" w:rsidRDefault="00F01E52" w:rsidP="00F01E52">
            <w:pPr>
              <w:pStyle w:val="TAC"/>
              <w:rPr>
                <w:snapToGrid w:val="0"/>
              </w:rPr>
            </w:pPr>
            <w:r>
              <w:t>[</w:t>
            </w:r>
            <w:r w:rsidRPr="00B613EC">
              <w:t>With or without muting</w:t>
            </w:r>
            <w:r>
              <w:t>]</w:t>
            </w:r>
          </w:p>
        </w:tc>
      </w:tr>
      <w:tr w:rsidR="00F01E52" w:rsidRPr="00B84E6C" w14:paraId="7E55A19C"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2599A23C" w14:textId="77777777" w:rsidR="00F01E52" w:rsidRPr="00B613EC" w:rsidRDefault="00F01E52" w:rsidP="00F01E52">
            <w:pPr>
              <w:pStyle w:val="TAC"/>
              <w:rPr>
                <w:snapToGrid w:val="0"/>
              </w:rPr>
            </w:pPr>
            <w:r>
              <w:rPr>
                <w:snapToGrid w:val="0"/>
              </w:rPr>
              <w:t>Other values (≤ 160)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11F1A50D" w14:textId="77777777" w:rsidR="00F01E52" w:rsidRPr="00B613EC" w:rsidRDefault="00F01E52" w:rsidP="00F01E52">
            <w:pPr>
              <w:pStyle w:val="TAC"/>
              <w:rPr>
                <w:snapToGrid w:val="0"/>
              </w:rPr>
            </w:pPr>
            <w:r>
              <w:rPr>
                <w:snapToGrid w:val="0"/>
              </w:rPr>
              <w:t>FFS</w:t>
            </w:r>
          </w:p>
        </w:tc>
      </w:tr>
    </w:tbl>
    <w:p w14:paraId="0AA441E9" w14:textId="116FF0E0" w:rsidR="00F01E52" w:rsidRPr="00DC058A" w:rsidRDefault="00F01E52" w:rsidP="00F01E52">
      <w:pPr>
        <w:rPr>
          <w:noProof/>
        </w:rPr>
      </w:pPr>
      <w:bookmarkStart w:id="233" w:name="_Hlk51941956"/>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 xml:space="preserve">and [TBD for NR positioning measurements] </w:t>
      </w:r>
      <w:r w:rsidRPr="00DC058A">
        <w:rPr>
          <w:noProof/>
        </w:rPr>
        <w:t xml:space="preserve">which are candidates to be measured within the gap </w:t>
      </w:r>
      <w:r w:rsidRPr="00DC058A">
        <w:rPr>
          <w:i/>
          <w:noProof/>
        </w:rPr>
        <w:t>j</w:t>
      </w:r>
      <w:r w:rsidRPr="00DC058A">
        <w:rPr>
          <w:noProof/>
        </w:rPr>
        <w:t>.</w:t>
      </w:r>
    </w:p>
    <w:p w14:paraId="5A814DDA" w14:textId="77777777" w:rsidR="00F01E52" w:rsidRPr="00DC058A" w:rsidRDefault="00F01E52" w:rsidP="00F01E52">
      <w:pPr>
        <w:pStyle w:val="B10"/>
      </w:pPr>
      <w:r w:rsidRPr="00DC058A">
        <w:rPr>
          <w:noProof/>
        </w:rPr>
        <w:t>-</w:t>
      </w:r>
      <w:r w:rsidRPr="00DC058A">
        <w:rPr>
          <w:noProof/>
        </w:rPr>
        <w:tab/>
        <w:t xml:space="preserve">An NR measurement object is a candidate to be measured in a gap if its SMTC duration is fully covered by the MGL excluding RF switching time. </w:t>
      </w:r>
      <w:r w:rsidRPr="00DC058A">
        <w:t xml:space="preserve">For intra-frequency NR </w:t>
      </w:r>
      <w:r w:rsidRPr="00DC058A">
        <w:rPr>
          <w:noProof/>
        </w:rPr>
        <w:t>measurement object</w:t>
      </w:r>
      <w:r w:rsidRPr="00DC058A">
        <w:t xml:space="preserve">s, if the higher layer in TS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2D94859B" w14:textId="77777777" w:rsidR="00F01E52" w:rsidRPr="00DC058A" w:rsidRDefault="00F01E52" w:rsidP="00F01E52">
      <w:pPr>
        <w:pStyle w:val="B10"/>
        <w:rPr>
          <w:noProof/>
        </w:rPr>
      </w:pPr>
      <w:r w:rsidRPr="00DC058A">
        <w:rPr>
          <w:noProof/>
        </w:rPr>
        <w:t>-</w:t>
      </w:r>
      <w:r w:rsidRPr="00DC058A">
        <w:rPr>
          <w:noProof/>
        </w:rPr>
        <w:tab/>
        <w:t>An inter-RAT measurement object is a candidate to be measured in all meausrement gaps.</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77F6EDE5" w14:textId="77777777"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57115E41" w14:textId="77777777" w:rsidR="00F01E52" w:rsidRPr="00DC058A" w:rsidRDefault="00F01E52" w:rsidP="00F01E52">
      <w:pPr>
        <w:pStyle w:val="B10"/>
        <w:rPr>
          <w:noProof/>
        </w:rPr>
      </w:pPr>
      <w:r w:rsidRPr="00DC058A">
        <w:rPr>
          <w:noProof/>
        </w:rPr>
        <w:t>-</w:t>
      </w:r>
      <w:r w:rsidRPr="00DC058A">
        <w:rPr>
          <w:noProof/>
        </w:rPr>
        <w:tab/>
        <w:t>M</w:t>
      </w:r>
      <w:r w:rsidRPr="00DC058A">
        <w:rPr>
          <w:noProof/>
          <w:vertAlign w:val="subscript"/>
        </w:rPr>
        <w:t>intra,i,j</w:t>
      </w:r>
      <w:r w:rsidRPr="00DC058A">
        <w:rPr>
          <w:noProof/>
        </w:rPr>
        <w:t xml:space="preserve">: Number of intra-frequency measurement objects which are candidates to be measured in gap </w:t>
      </w:r>
      <w:r w:rsidRPr="00DC058A">
        <w:rPr>
          <w:i/>
          <w:noProof/>
        </w:rPr>
        <w:t>j</w:t>
      </w:r>
      <w:r w:rsidRPr="00DC058A">
        <w:rPr>
          <w:noProof/>
        </w:rPr>
        <w:t xml:space="preserve"> where the </w:t>
      </w:r>
      <w:r w:rsidRPr="00DC058A">
        <w:t xml:space="preserve">measurement object </w:t>
      </w:r>
      <w:r w:rsidRPr="00DC058A">
        <w:rPr>
          <w:i/>
          <w:noProof/>
        </w:rPr>
        <w:t>i</w:t>
      </w:r>
      <w:r w:rsidRPr="00DC058A">
        <w:rPr>
          <w:noProof/>
        </w:rPr>
        <w:t xml:space="preserve"> is also a candidate. Otherwise M</w:t>
      </w:r>
      <w:r w:rsidRPr="00DC058A">
        <w:rPr>
          <w:noProof/>
          <w:vertAlign w:val="subscript"/>
        </w:rPr>
        <w:t>intra,i,j</w:t>
      </w:r>
      <w:r w:rsidRPr="00DC058A">
        <w:rPr>
          <w:noProof/>
        </w:rPr>
        <w:t xml:space="preserve">  equals 0.</w:t>
      </w:r>
    </w:p>
    <w:p w14:paraId="5059CB63" w14:textId="77777777" w:rsidR="00F01E52" w:rsidRPr="00DC058A" w:rsidRDefault="00F01E52" w:rsidP="00F01E52">
      <w:pPr>
        <w:pStyle w:val="B1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 Number of NR inter-frequency, EUTRA inter-RAT and UTRA inter-RAT objects </w:t>
      </w:r>
      <w:r>
        <w:rPr>
          <w:noProof/>
        </w:rPr>
        <w:t xml:space="preserve">and [TBD for NR positioning measurements] </w:t>
      </w:r>
      <w:r w:rsidRPr="00DC058A">
        <w:rPr>
          <w:noProof/>
        </w:rPr>
        <w:t xml:space="preserve">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inter,i,j</w:t>
      </w:r>
      <w:r w:rsidRPr="00DC058A">
        <w:rPr>
          <w:noProof/>
        </w:rPr>
        <w:t xml:space="preserve">  equals 0.</w:t>
      </w:r>
    </w:p>
    <w:p w14:paraId="1FDC84C3" w14:textId="77777777" w:rsidR="00F01E52" w:rsidRPr="00DC058A" w:rsidRDefault="00F01E52" w:rsidP="00F01E52">
      <w:pPr>
        <w:pStyle w:val="B10"/>
        <w:rPr>
          <w:noProof/>
        </w:rPr>
      </w:pPr>
      <w:r w:rsidRPr="00DC058A">
        <w:rPr>
          <w:noProof/>
        </w:rPr>
        <w:t>-</w:t>
      </w:r>
      <w:r w:rsidRPr="00DC058A">
        <w:rPr>
          <w:noProof/>
        </w:rPr>
        <w:tab/>
        <w:t>M</w:t>
      </w:r>
      <w:r w:rsidRPr="00DC058A">
        <w:rPr>
          <w:noProof/>
          <w:vertAlign w:val="subscript"/>
        </w:rPr>
        <w:t>tot,i,j</w:t>
      </w:r>
      <w:r w:rsidRPr="00DC058A">
        <w:rPr>
          <w:noProof/>
        </w:rPr>
        <w:t xml:space="preserve"> =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xml:space="preserve">: Total number of intra-frequency, inter-frequency and inter-RAT measurement objects </w:t>
      </w:r>
      <w:r>
        <w:rPr>
          <w:noProof/>
        </w:rPr>
        <w:t xml:space="preserve">and [TBD for NR positioning measurements] </w:t>
      </w:r>
      <w:r w:rsidRPr="00DC058A">
        <w:rPr>
          <w:noProof/>
        </w:rPr>
        <w:t xml:space="preserve">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69DDE09D" w14:textId="79A80F2B" w:rsidR="00F01E52" w:rsidRPr="00DC058A" w:rsidRDefault="00F01E52" w:rsidP="00F01E52">
      <w:pPr>
        <w:rPr>
          <w:noProof/>
        </w:rPr>
      </w:pPr>
      <w:r w:rsidRPr="00DC058A">
        <w:rPr>
          <w:noProof/>
        </w:rPr>
        <w:lastRenderedPageBreak/>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p>
    <w:p w14:paraId="7FFED494" w14:textId="77777777" w:rsidR="00F01E52" w:rsidRPr="00DC058A" w:rsidRDefault="00F01E52" w:rsidP="00F01E52">
      <w:pPr>
        <w:rPr>
          <w:noProof/>
        </w:rPr>
      </w:pP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7777777" w:rsidR="00F01E52" w:rsidRPr="00DC058A" w:rsidRDefault="00F01E52" w:rsidP="00F01E52">
      <w:pPr>
        <w:pStyle w:val="B2"/>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inter-frequency or inter-RAT measurement object</w:t>
      </w:r>
      <w:r>
        <w:rPr>
          <w:noProof/>
        </w:rPr>
        <w:t xml:space="preserve"> or [TBD for NR positioning measurements]</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bookmarkEnd w:id="233"/>
    <w:p w14:paraId="6F155AE7" w14:textId="39EE23EB" w:rsidR="00D4281A" w:rsidRPr="009C5807" w:rsidRDefault="00D4281A" w:rsidP="00D4281A">
      <w:pPr>
        <w:rPr>
          <w:noProof/>
        </w:rPr>
      </w:pPr>
      <w:r w:rsidRPr="009C5807">
        <w:rPr>
          <w:noProof/>
        </w:rPr>
        <w:t>CSSF</w:t>
      </w:r>
      <w:r w:rsidRPr="009C5807">
        <w:rPr>
          <w:vertAlign w:val="subscript"/>
        </w:rPr>
        <w:t>within_gap,k</w:t>
      </w:r>
      <w:r w:rsidRPr="009C5807">
        <w:rPr>
          <w:noProof/>
          <w:lang w:eastAsia="zh-CN"/>
        </w:rPr>
        <w:t xml:space="preserve">=1 </w:t>
      </w:r>
      <w:r w:rsidRPr="009C5807">
        <w:rPr>
          <w:noProof/>
        </w:rPr>
        <w:t xml:space="preserve">during </w:t>
      </w:r>
      <w:r w:rsidRPr="009C5807">
        <w:rPr>
          <w:rFonts w:cs="v4.2.0"/>
        </w:rPr>
        <w:t>T</w:t>
      </w:r>
      <w:r w:rsidRPr="009C5807">
        <w:rPr>
          <w:rFonts w:cs="v4.2.0"/>
          <w:vertAlign w:val="subscript"/>
        </w:rPr>
        <w:t>Detect, E-UTRAN FDD</w:t>
      </w:r>
      <w:r w:rsidRPr="009C5807">
        <w:rPr>
          <w:noProof/>
        </w:rPr>
        <w:t xml:space="preserve"> specified in clause 9.4.4.1.2.2 and </w:t>
      </w:r>
      <w:r w:rsidRPr="009C5807">
        <w:rPr>
          <w:rFonts w:cs="v4.2.0"/>
        </w:rPr>
        <w:t>T</w:t>
      </w:r>
      <w:r w:rsidRPr="009C5807">
        <w:rPr>
          <w:rFonts w:cs="v4.2.0"/>
          <w:vertAlign w:val="subscript"/>
        </w:rPr>
        <w:t>Detect, E-UTRAN TDD</w:t>
      </w:r>
      <w:r w:rsidRPr="009C5807">
        <w:rPr>
          <w:noProof/>
        </w:rPr>
        <w:t xml:space="preserve"> specified in </w:t>
      </w:r>
      <w:r w:rsidR="0059755E" w:rsidRPr="009C5807">
        <w:rPr>
          <w:noProof/>
        </w:rPr>
        <w:t>clause</w:t>
      </w:r>
      <w:r w:rsidRPr="009C5807">
        <w:rPr>
          <w:noProof/>
        </w:rPr>
        <w:t xml:space="preserve"> 9.4.4.2.2.2, where k is the carrier frequency where the UE is performing </w:t>
      </w:r>
      <w:r w:rsidRPr="009C5807">
        <w:t>cell detection of the inter-RAT E-UTRA OTDOA assistance data reference cell when acquiring the subframe and slot timing of the cell according to clause 9.4</w:t>
      </w:r>
      <w:r w:rsidRPr="009C5807">
        <w:rPr>
          <w:noProof/>
          <w:lang w:eastAsia="zh-CN"/>
        </w:rPr>
        <w:t xml:space="preserve">.4. In this case, the </w:t>
      </w:r>
      <w:r w:rsidRPr="009C5807">
        <w:rPr>
          <w:noProof/>
        </w:rPr>
        <w:t xml:space="preserve">UE cell identification and measurement periods derived based on </w:t>
      </w:r>
      <w:r w:rsidRPr="009C5807">
        <w:rPr>
          <w:noProof/>
          <w:lang w:val="en-US"/>
        </w:rPr>
        <w:t>CSSF</w:t>
      </w:r>
      <w:r w:rsidRPr="009C5807">
        <w:rPr>
          <w:szCs w:val="24"/>
          <w:vertAlign w:val="subscript"/>
          <w:lang w:val="en-US"/>
        </w:rPr>
        <w:t>within_gap,i</w:t>
      </w:r>
      <w:r w:rsidRPr="009C5807">
        <w:rPr>
          <w:noProof/>
        </w:rPr>
        <w:t xml:space="preserve"> in clauses 9.2.5.1, 9.2.5.2, 9.2.6.2, 9.2.6.3, 9.3.4, 9.3.5, 9.4.2.2, and 9.4.2.3 may be extended for measurement objects of which the cell identification and measurement periods are overlapped with </w:t>
      </w:r>
      <w:r w:rsidRPr="009C5807">
        <w:rPr>
          <w:rFonts w:cs="v4.2.0"/>
        </w:rPr>
        <w:t>T</w:t>
      </w:r>
      <w:r w:rsidRPr="009C5807">
        <w:rPr>
          <w:rFonts w:cs="v4.2.0"/>
          <w:vertAlign w:val="subscript"/>
        </w:rPr>
        <w:t>Detect, E-UTRAN FDD</w:t>
      </w:r>
      <w:r w:rsidRPr="009C5807">
        <w:rPr>
          <w:noProof/>
        </w:rPr>
        <w:t xml:space="preserve"> and </w:t>
      </w:r>
      <w:r w:rsidRPr="009C5807">
        <w:rPr>
          <w:rFonts w:cs="v4.2.0"/>
        </w:rPr>
        <w:t>T</w:t>
      </w:r>
      <w:r w:rsidRPr="009C5807">
        <w:rPr>
          <w:rFonts w:cs="v4.2.0"/>
          <w:vertAlign w:val="subscript"/>
        </w:rPr>
        <w:t>Detect, E-UTRAN TDD</w:t>
      </w:r>
      <w:r w:rsidRPr="009C5807">
        <w:rPr>
          <w:noProof/>
        </w:rPr>
        <w:t>.</w:t>
      </w:r>
    </w:p>
    <w:p w14:paraId="214D2FE7" w14:textId="77777777" w:rsidR="00D4281A" w:rsidRPr="009C5807" w:rsidRDefault="00D4281A" w:rsidP="00D4281A">
      <w:pPr>
        <w:pStyle w:val="Heading5"/>
      </w:pPr>
      <w:bookmarkStart w:id="234" w:name="_Toc535476014"/>
      <w:r w:rsidRPr="009C5807">
        <w:t>9.1.5.2.</w:t>
      </w:r>
      <w:r w:rsidRPr="009C5807">
        <w:rPr>
          <w:lang w:eastAsia="zh-CN"/>
        </w:rPr>
        <w:t>3</w:t>
      </w:r>
      <w:r w:rsidRPr="009C5807">
        <w:tab/>
      </w:r>
      <w:r w:rsidRPr="009C5807">
        <w:rPr>
          <w:lang w:eastAsia="zh-CN"/>
        </w:rPr>
        <w:t>NE-DC</w:t>
      </w:r>
      <w:r w:rsidRPr="009C5807">
        <w:t>: carrier-specific scaling factor for SSB-based measurements performed within gaps</w:t>
      </w:r>
      <w:bookmarkEnd w:id="234"/>
    </w:p>
    <w:p w14:paraId="55A4B2C3" w14:textId="77777777" w:rsidR="00F01E52" w:rsidRPr="00DC058A" w:rsidRDefault="00F01E52" w:rsidP="00F01E52">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A6AC586"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 xml:space="preserve">a long-periodicty measurement which is any of: </w:t>
      </w:r>
    </w:p>
    <w:p w14:paraId="5D2878A0" w14:textId="1017DC21"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Pr>
          <w:rFonts w:eastAsia="Times New Roman"/>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4A86EE2" w14:textId="36CAEDA6"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7CB2CF5B"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72C9CE9E" w14:textId="2A8980E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[TBD for NR positioning measurements] </w:t>
      </w:r>
      <w:r w:rsidRPr="00DC058A">
        <w:rPr>
          <w:noProof/>
        </w:rPr>
        <w:t xml:space="preserve">which are candidates to be measured within the gap </w:t>
      </w:r>
      <w:r w:rsidRPr="00DC058A">
        <w:rPr>
          <w:i/>
          <w:noProof/>
        </w:rPr>
        <w:t>j</w:t>
      </w:r>
      <w:r w:rsidRPr="00DC058A">
        <w:rPr>
          <w:noProof/>
        </w:rPr>
        <w:t>.</w:t>
      </w:r>
    </w:p>
    <w:p w14:paraId="43086747" w14:textId="77777777" w:rsidR="00F01E52" w:rsidRPr="00DC058A" w:rsidRDefault="00F01E52" w:rsidP="00F01E52">
      <w:pPr>
        <w:pStyle w:val="B10"/>
      </w:pPr>
      <w:r w:rsidRPr="00DC058A">
        <w:rPr>
          <w:noProof/>
        </w:rPr>
        <w:t>-</w:t>
      </w:r>
      <w:r w:rsidRPr="00DC058A">
        <w:rPr>
          <w:noProof/>
        </w:rPr>
        <w:tab/>
        <w:t xml:space="preserve">An NR measurement object is a candidate to be measured in a gap if its SMTC </w:t>
      </w:r>
      <w:r w:rsidRPr="00DC058A">
        <w:rPr>
          <w:noProof/>
          <w:lang w:eastAsia="zh-CN"/>
        </w:rPr>
        <w:t>duration</w:t>
      </w:r>
      <w:r w:rsidRPr="00DC058A">
        <w:rPr>
          <w:noProof/>
        </w:rPr>
        <w:t xml:space="preserve"> </w:t>
      </w:r>
      <w:r w:rsidRPr="00DC058A">
        <w:rPr>
          <w:noProof/>
          <w:lang w:eastAsia="zh-CN"/>
        </w:rPr>
        <w:t xml:space="preserve">is </w:t>
      </w:r>
      <w:r w:rsidRPr="00DC058A">
        <w:rPr>
          <w:noProof/>
        </w:rPr>
        <w:t xml:space="preserve">fully </w:t>
      </w:r>
      <w:r w:rsidRPr="00DC058A">
        <w:rPr>
          <w:noProof/>
          <w:lang w:eastAsia="zh-CN"/>
        </w:rPr>
        <w:t>covered by the MGL</w:t>
      </w:r>
      <w:r w:rsidRPr="00DC058A">
        <w:rPr>
          <w:noProof/>
        </w:rPr>
        <w:t xml:space="preserve"> excluding RF switching time. </w:t>
      </w:r>
      <w:r w:rsidRPr="00DC058A">
        <w:t xml:space="preserve">For intra-frequency NR </w:t>
      </w:r>
      <w:r w:rsidRPr="00DC058A">
        <w:rPr>
          <w:noProof/>
        </w:rPr>
        <w:t>measurement object</w:t>
      </w:r>
      <w:r w:rsidRPr="00DC058A">
        <w:t xml:space="preserve">s, if the higher layer in TS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20943C72" w14:textId="7822E373" w:rsidR="0096690D" w:rsidRPr="008C6DE4" w:rsidRDefault="0096690D" w:rsidP="0096690D">
      <w:pPr>
        <w:pStyle w:val="B10"/>
        <w:rPr>
          <w:noProof/>
        </w:rPr>
      </w:pPr>
      <w:r w:rsidRPr="008C6DE4">
        <w:rPr>
          <w:noProof/>
        </w:rPr>
        <w:t>-</w:t>
      </w:r>
      <w:r w:rsidRPr="008C6DE4">
        <w:rPr>
          <w:noProof/>
        </w:rPr>
        <w:tab/>
        <w:t>An inter-RAT measurement object is a candidate to be measured in all measurement gaps.</w:t>
      </w:r>
    </w:p>
    <w:p w14:paraId="1E9D17FE" w14:textId="77777777" w:rsidR="00F01E52" w:rsidRPr="00DC058A" w:rsidRDefault="00F01E52" w:rsidP="00F01E52">
      <w:pPr>
        <w:pStyle w:val="B10"/>
        <w:rPr>
          <w:noProof/>
        </w:rPr>
      </w:pPr>
      <w:r w:rsidRPr="00DC058A">
        <w:rPr>
          <w:noProof/>
        </w:rPr>
        <w:t>-</w:t>
      </w:r>
      <w:r w:rsidRPr="00DC058A">
        <w:rPr>
          <w:noProof/>
        </w:rPr>
        <w:tab/>
        <w:t>An inter-frequency E-UTRA measurement object is a candidate to be measured in all measurement gaps.</w:t>
      </w:r>
    </w:p>
    <w:p w14:paraId="0BAE1ADB"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1490426" w14:textId="77777777" w:rsidR="00F01E52" w:rsidRPr="00DC058A" w:rsidRDefault="00F01E52" w:rsidP="00F01E52">
      <w:pPr>
        <w:pStyle w:val="B2"/>
        <w:rPr>
          <w:noProof/>
        </w:rPr>
      </w:pPr>
      <w:r w:rsidRPr="00DC058A">
        <w:lastRenderedPageBreak/>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non-zero and the UE is configured with per UE gaps, or if the UE is configured with per FR gaps:</w:t>
      </w:r>
    </w:p>
    <w:p w14:paraId="5930EF4F"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and FR2 intrafrequency measurement objects belong to group A</w:t>
      </w:r>
    </w:p>
    <w:p w14:paraId="45598ACE" w14:textId="77777777" w:rsidR="00F01E52" w:rsidRPr="00DC058A" w:rsidRDefault="00F01E52" w:rsidP="00F01E52">
      <w:pPr>
        <w:pStyle w:val="B2"/>
        <w:rPr>
          <w:noProof/>
        </w:rPr>
      </w:pPr>
      <w:r w:rsidRPr="00DC058A">
        <w:tab/>
      </w:r>
      <w:r w:rsidRPr="00DC058A">
        <w:rPr>
          <w:noProof/>
        </w:rPr>
        <w:t>Interfrequency and interRAT measurement objects belong to group B</w:t>
      </w:r>
    </w:p>
    <w:p w14:paraId="172EEA43" w14:textId="77777777" w:rsidR="00F01E52" w:rsidRPr="00DC058A" w:rsidRDefault="00F01E52" w:rsidP="00F01E52">
      <w:pPr>
        <w:pStyle w:val="B3"/>
        <w:rPr>
          <w:noProof/>
        </w:rPr>
      </w:pPr>
      <w:r w:rsidRPr="00DC058A">
        <w:rPr>
          <w:noProof/>
        </w:rPr>
        <w:tab/>
        <w:t>M</w:t>
      </w:r>
      <w:r w:rsidRPr="00DC058A">
        <w:rPr>
          <w:noProof/>
          <w:vertAlign w:val="subscript"/>
        </w:rPr>
        <w:t>groupA,i,j</w:t>
      </w:r>
      <w:r w:rsidRPr="00DC058A">
        <w:rPr>
          <w:noProof/>
        </w:rPr>
        <w:t xml:space="preserve">: </w:t>
      </w:r>
      <w:r w:rsidRPr="00DC058A">
        <w:rPr>
          <w:noProof/>
          <w:lang w:eastAsia="zh-CN"/>
        </w:rPr>
        <w:t>Sum of the n</w:t>
      </w:r>
      <w:r w:rsidRPr="00DC058A">
        <w:rPr>
          <w:noProof/>
        </w:rPr>
        <w:t>umber of</w:t>
      </w:r>
      <w:r w:rsidRPr="00DC058A">
        <w:rPr>
          <w:noProof/>
          <w:lang w:eastAsia="zh-CN"/>
        </w:rPr>
        <w:t xml:space="preserve"> FR1</w:t>
      </w:r>
      <w:r w:rsidRPr="00DC058A">
        <w:rPr>
          <w:noProof/>
        </w:rPr>
        <w:t xml:space="preserve"> intra-frequency measurement objects</w:t>
      </w:r>
      <w:r w:rsidRPr="00DC058A">
        <w:rPr>
          <w:noProof/>
          <w:lang w:eastAsia="zh-CN"/>
        </w:rPr>
        <w:t xml:space="preserve"> </w:t>
      </w:r>
      <w:r w:rsidRPr="00DC058A">
        <w:rPr>
          <w:noProof/>
        </w:rPr>
        <w:t>M</w:t>
      </w:r>
      <w:r w:rsidRPr="00DC058A">
        <w:rPr>
          <w:noProof/>
          <w:vertAlign w:val="subscript"/>
        </w:rPr>
        <w:t>intra</w:t>
      </w:r>
      <w:r w:rsidRPr="00DC058A">
        <w:rPr>
          <w:noProof/>
          <w:vertAlign w:val="subscript"/>
          <w:lang w:eastAsia="zh-CN"/>
        </w:rPr>
        <w:t>-FR1</w:t>
      </w:r>
      <w:r w:rsidRPr="00DC058A">
        <w:rPr>
          <w:noProof/>
          <w:vertAlign w:val="subscript"/>
        </w:rPr>
        <w:t>,i,j</w:t>
      </w:r>
      <w:r w:rsidRPr="00DC058A">
        <w:rPr>
          <w:noProof/>
          <w:lang w:eastAsia="zh-CN"/>
        </w:rPr>
        <w:t xml:space="preserve"> and</w:t>
      </w:r>
      <w:r w:rsidRPr="00DC058A">
        <w:rPr>
          <w:noProof/>
        </w:rPr>
        <w:t xml:space="preserve"> </w:t>
      </w:r>
      <w:r w:rsidRPr="00DC058A">
        <w:rPr>
          <w:noProof/>
          <w:lang w:eastAsia="zh-CN"/>
        </w:rPr>
        <w:t>the n</w:t>
      </w:r>
      <w:r w:rsidRPr="00DC058A">
        <w:rPr>
          <w:noProof/>
        </w:rPr>
        <w:t>umber of</w:t>
      </w:r>
      <w:r w:rsidRPr="00DC058A">
        <w:rPr>
          <w:noProof/>
          <w:lang w:eastAsia="zh-CN"/>
        </w:rPr>
        <w:t xml:space="preserve"> FR2</w:t>
      </w:r>
      <w:r w:rsidRPr="00DC058A">
        <w:rPr>
          <w:noProof/>
        </w:rPr>
        <w:t xml:space="preserve"> intra-frequency measurement objects</w:t>
      </w:r>
      <w:r w:rsidRPr="00DC058A">
        <w:rPr>
          <w:noProof/>
          <w:lang w:eastAsia="zh-CN"/>
        </w:rPr>
        <w:t xml:space="preserve"> </w:t>
      </w:r>
      <w:r w:rsidRPr="00DC058A">
        <w:rPr>
          <w:noProof/>
        </w:rPr>
        <w:t>M</w:t>
      </w:r>
      <w:r w:rsidRPr="00DC058A">
        <w:rPr>
          <w:noProof/>
          <w:vertAlign w:val="subscript"/>
        </w:rPr>
        <w:t>intra</w:t>
      </w:r>
      <w:r w:rsidRPr="00DC058A">
        <w:rPr>
          <w:noProof/>
          <w:vertAlign w:val="subscript"/>
          <w:lang w:eastAsia="zh-CN"/>
        </w:rPr>
        <w:t>-FR2</w:t>
      </w:r>
      <w:r w:rsidRPr="00DC058A">
        <w:rPr>
          <w:noProof/>
          <w:vertAlign w:val="subscript"/>
        </w:rPr>
        <w:t>,i,j</w:t>
      </w:r>
      <w:r w:rsidRPr="00DC058A">
        <w:rPr>
          <w:noProof/>
        </w:rPr>
        <w:t xml:space="preserve"> which are candidates to be measured in gap </w:t>
      </w:r>
      <w:r w:rsidRPr="00DC058A">
        <w:rPr>
          <w:i/>
          <w:noProof/>
        </w:rPr>
        <w:t>j</w:t>
      </w:r>
      <w:r w:rsidRPr="00DC058A">
        <w:rPr>
          <w:noProof/>
        </w:rPr>
        <w:t xml:space="preserve"> where the </w:t>
      </w:r>
      <w:r w:rsidRPr="00DC058A">
        <w:t xml:space="preserve">measurement object </w:t>
      </w:r>
      <w:r w:rsidRPr="00DC058A">
        <w:rPr>
          <w:i/>
          <w:noProof/>
        </w:rPr>
        <w:t>i</w:t>
      </w:r>
      <w:r w:rsidRPr="00DC058A">
        <w:rPr>
          <w:noProof/>
        </w:rPr>
        <w:t xml:space="preserve"> is also a candidate. Otherwise M</w:t>
      </w:r>
      <w:r w:rsidRPr="00DC058A">
        <w:rPr>
          <w:noProof/>
          <w:vertAlign w:val="subscript"/>
        </w:rPr>
        <w:t>groupA,i,j</w:t>
      </w:r>
      <w:r w:rsidRPr="00DC058A">
        <w:rPr>
          <w:noProof/>
        </w:rPr>
        <w:t xml:space="preserve">  equals 0.</w:t>
      </w:r>
    </w:p>
    <w:p w14:paraId="7DDDD59E" w14:textId="77777777" w:rsidR="00F01E52" w:rsidRPr="00DC058A" w:rsidRDefault="00F01E52" w:rsidP="00F01E52">
      <w:pPr>
        <w:pStyle w:val="B3"/>
        <w:rPr>
          <w:noProof/>
        </w:rPr>
      </w:pPr>
      <w:r w:rsidRPr="00DC058A">
        <w:rPr>
          <w:noProof/>
        </w:rPr>
        <w:tab/>
        <w:t>M</w:t>
      </w:r>
      <w:r w:rsidRPr="00DC058A">
        <w:rPr>
          <w:noProof/>
          <w:vertAlign w:val="subscript"/>
        </w:rPr>
        <w:t>groupBi,j</w:t>
      </w:r>
      <w:r w:rsidRPr="00DC058A">
        <w:rPr>
          <w:noProof/>
        </w:rPr>
        <w:t xml:space="preserve">: Number of NR inter-frequency, EUTRA inter-RAT and UTRA inter-RAT measurement objects </w:t>
      </w:r>
      <w:r>
        <w:rPr>
          <w:noProof/>
        </w:rPr>
        <w:t>and [TBD for NR positioning measurements]</w:t>
      </w:r>
      <w:r w:rsidRPr="00DC058A">
        <w:rPr>
          <w:noProof/>
        </w:rPr>
        <w:t xml:space="preserve">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groupB,i,j</w:t>
      </w:r>
      <w:r w:rsidRPr="00DC058A">
        <w:rPr>
          <w:noProof/>
        </w:rPr>
        <w:t xml:space="preserve">  equals 0.</w:t>
      </w:r>
    </w:p>
    <w:p w14:paraId="425900F7" w14:textId="6D7CA231" w:rsidR="00F01E52" w:rsidRPr="00DC058A" w:rsidRDefault="00F01E52" w:rsidP="00F01E52">
      <w:pPr>
        <w:pStyle w:val="B10"/>
        <w:rPr>
          <w:noProof/>
        </w:rPr>
      </w:pPr>
      <w:r w:rsidRPr="00DC058A">
        <w:tab/>
      </w:r>
      <w:r w:rsidRPr="00DC058A">
        <w:rPr>
          <w:noProof/>
        </w:rPr>
        <w:t>If the number of configured inter-frequency and inter-RAT measuerement objects</w:t>
      </w:r>
      <w:r>
        <w:rPr>
          <w:noProof/>
        </w:rPr>
        <w:t xml:space="preserve"> and [TBD for NR positioning measurements] </w:t>
      </w:r>
      <w:r w:rsidRPr="00DC058A">
        <w:rPr>
          <w:noProof/>
        </w:rPr>
        <w:t>is zero and the UE is configured with per UE gaps:</w:t>
      </w:r>
    </w:p>
    <w:p w14:paraId="6B86D33A" w14:textId="77777777" w:rsidR="00F01E52" w:rsidRPr="00DC058A" w:rsidRDefault="00F01E52" w:rsidP="00F01E52">
      <w:pPr>
        <w:pStyle w:val="B2"/>
        <w:rPr>
          <w:noProof/>
        </w:rPr>
      </w:pPr>
      <w:r w:rsidRPr="00DC058A">
        <w:rPr>
          <w:noProof/>
          <w:lang w:eastAsia="zh-CN"/>
        </w:rPr>
        <w:tab/>
        <w:t>FR1</w:t>
      </w:r>
      <w:r w:rsidRPr="00DC058A">
        <w:rPr>
          <w:noProof/>
        </w:rPr>
        <w:t xml:space="preserve"> intrafrequency measurement objects belong to group A</w:t>
      </w:r>
    </w:p>
    <w:p w14:paraId="2E624D8F" w14:textId="77777777" w:rsidR="00F01E52" w:rsidRPr="00DC058A" w:rsidRDefault="00F01E52" w:rsidP="00F01E52">
      <w:pPr>
        <w:pStyle w:val="B2"/>
        <w:rPr>
          <w:noProof/>
        </w:rPr>
      </w:pPr>
      <w:r w:rsidRPr="00DC058A">
        <w:rPr>
          <w:noProof/>
        </w:rPr>
        <w:tab/>
        <w:t>FR2 intrafrequency measurement objects belong to group B</w:t>
      </w:r>
    </w:p>
    <w:p w14:paraId="0C463999" w14:textId="77777777" w:rsidR="00F01E52" w:rsidRPr="00DC058A" w:rsidRDefault="00F01E52" w:rsidP="00F01E52">
      <w:pPr>
        <w:pStyle w:val="B2"/>
        <w:rPr>
          <w:noProof/>
        </w:rPr>
      </w:pPr>
      <w:r w:rsidRPr="00DC058A">
        <w:rPr>
          <w:noProof/>
        </w:rPr>
        <w:tab/>
        <w:t>M</w:t>
      </w:r>
      <w:r w:rsidRPr="00DC058A">
        <w:rPr>
          <w:noProof/>
          <w:vertAlign w:val="subscript"/>
        </w:rPr>
        <w:t>groupA,i,j</w:t>
      </w:r>
      <w:r w:rsidRPr="00DC058A">
        <w:rPr>
          <w:noProof/>
        </w:rPr>
        <w:t xml:space="preserve">: </w:t>
      </w:r>
      <w:r w:rsidRPr="00DC058A">
        <w:rPr>
          <w:noProof/>
          <w:lang w:eastAsia="zh-CN"/>
        </w:rPr>
        <w:t>The n</w:t>
      </w:r>
      <w:r w:rsidRPr="00DC058A">
        <w:rPr>
          <w:noProof/>
        </w:rPr>
        <w:t>umber of</w:t>
      </w:r>
      <w:r w:rsidRPr="00DC058A">
        <w:rPr>
          <w:noProof/>
          <w:lang w:eastAsia="zh-CN"/>
        </w:rPr>
        <w:t xml:space="preserve"> FR1</w:t>
      </w:r>
      <w:r w:rsidRPr="00DC058A">
        <w:rPr>
          <w:noProof/>
        </w:rPr>
        <w:t xml:space="preserve"> intrafrequency measurement objects</w:t>
      </w:r>
      <w:r w:rsidRPr="00DC058A">
        <w:rPr>
          <w:noProof/>
          <w:lang w:eastAsia="zh-CN"/>
        </w:rPr>
        <w:t xml:space="preserve"> </w:t>
      </w:r>
      <w:r w:rsidRPr="00DC058A">
        <w:rPr>
          <w:noProof/>
        </w:rPr>
        <w:t>M</w:t>
      </w:r>
      <w:r w:rsidRPr="00DC058A">
        <w:rPr>
          <w:noProof/>
          <w:vertAlign w:val="subscript"/>
        </w:rPr>
        <w:t>intra</w:t>
      </w:r>
      <w:r w:rsidRPr="00DC058A">
        <w:rPr>
          <w:noProof/>
          <w:vertAlign w:val="subscript"/>
          <w:lang w:eastAsia="zh-CN"/>
        </w:rPr>
        <w:t>-FR1</w:t>
      </w:r>
      <w:r w:rsidRPr="00DC058A">
        <w:rPr>
          <w:noProof/>
          <w:vertAlign w:val="subscript"/>
        </w:rPr>
        <w:t>,i,j</w:t>
      </w:r>
      <w:r w:rsidRPr="00DC058A">
        <w:rPr>
          <w:noProof/>
          <w:lang w:eastAsia="zh-CN"/>
        </w:rPr>
        <w:t xml:space="preserve"> </w:t>
      </w:r>
      <w:r w:rsidRPr="00DC058A">
        <w:rPr>
          <w:noProof/>
        </w:rPr>
        <w:t xml:space="preserve">which are candidates to be measured in gap </w:t>
      </w:r>
      <w:r w:rsidRPr="00DC058A">
        <w:rPr>
          <w:i/>
          <w:noProof/>
        </w:rPr>
        <w:t>j</w:t>
      </w:r>
      <w:r w:rsidRPr="00DC058A">
        <w:rPr>
          <w:noProof/>
        </w:rPr>
        <w:t xml:space="preserve"> where the </w:t>
      </w:r>
      <w:r w:rsidRPr="00DC058A">
        <w:t xml:space="preserve">measurement object </w:t>
      </w:r>
      <w:r w:rsidRPr="00DC058A">
        <w:rPr>
          <w:i/>
          <w:noProof/>
        </w:rPr>
        <w:t>i</w:t>
      </w:r>
      <w:r w:rsidRPr="00DC058A">
        <w:rPr>
          <w:noProof/>
        </w:rPr>
        <w:t xml:space="preserve"> is also a candidate. Otherwise M</w:t>
      </w:r>
      <w:r w:rsidRPr="00DC058A">
        <w:rPr>
          <w:noProof/>
          <w:vertAlign w:val="subscript"/>
        </w:rPr>
        <w:t>groupA,i,j</w:t>
      </w:r>
      <w:r w:rsidRPr="00DC058A">
        <w:rPr>
          <w:noProof/>
        </w:rPr>
        <w:t xml:space="preserve">  equals 0.</w:t>
      </w:r>
    </w:p>
    <w:p w14:paraId="7D1C6377" w14:textId="77777777" w:rsidR="00F01E52" w:rsidRPr="00DC058A" w:rsidRDefault="00F01E52" w:rsidP="00F01E52">
      <w:pPr>
        <w:pStyle w:val="B2"/>
        <w:rPr>
          <w:noProof/>
        </w:rPr>
      </w:pPr>
      <w:r w:rsidRPr="00DC058A">
        <w:rPr>
          <w:noProof/>
        </w:rPr>
        <w:tab/>
        <w:t>M</w:t>
      </w:r>
      <w:r w:rsidRPr="00DC058A">
        <w:rPr>
          <w:noProof/>
          <w:vertAlign w:val="subscript"/>
        </w:rPr>
        <w:t xml:space="preserve">groupBi,j </w:t>
      </w:r>
      <w:r w:rsidRPr="00DC058A">
        <w:rPr>
          <w:noProof/>
        </w:rPr>
        <w:t xml:space="preserve">: </w:t>
      </w:r>
      <w:r w:rsidRPr="00DC058A">
        <w:rPr>
          <w:noProof/>
          <w:lang w:eastAsia="zh-CN"/>
        </w:rPr>
        <w:t>The n</w:t>
      </w:r>
      <w:r w:rsidRPr="00DC058A">
        <w:rPr>
          <w:noProof/>
        </w:rPr>
        <w:t>umber of</w:t>
      </w:r>
      <w:r w:rsidRPr="00DC058A">
        <w:rPr>
          <w:noProof/>
          <w:lang w:eastAsia="zh-CN"/>
        </w:rPr>
        <w:t xml:space="preserve"> FR2</w:t>
      </w:r>
      <w:r w:rsidRPr="00DC058A">
        <w:rPr>
          <w:noProof/>
        </w:rPr>
        <w:t xml:space="preserve"> intrafrequency measurement objects</w:t>
      </w:r>
      <w:r w:rsidRPr="00DC058A">
        <w:rPr>
          <w:noProof/>
          <w:lang w:eastAsia="zh-CN"/>
        </w:rPr>
        <w:t xml:space="preserve"> </w:t>
      </w:r>
      <w:r w:rsidRPr="00DC058A">
        <w:rPr>
          <w:noProof/>
        </w:rPr>
        <w:t>M</w:t>
      </w:r>
      <w:r w:rsidRPr="00DC058A">
        <w:rPr>
          <w:noProof/>
          <w:vertAlign w:val="subscript"/>
        </w:rPr>
        <w:t>intra</w:t>
      </w:r>
      <w:r w:rsidRPr="00DC058A">
        <w:rPr>
          <w:noProof/>
          <w:vertAlign w:val="subscript"/>
          <w:lang w:eastAsia="zh-CN"/>
        </w:rPr>
        <w:t>-FR2</w:t>
      </w:r>
      <w:r w:rsidRPr="00DC058A">
        <w:rPr>
          <w:noProof/>
          <w:vertAlign w:val="subscript"/>
        </w:rPr>
        <w:t>,i,j</w:t>
      </w:r>
      <w:r w:rsidRPr="00DC058A">
        <w:rPr>
          <w:noProof/>
          <w:lang w:eastAsia="zh-CN"/>
        </w:rPr>
        <w:t xml:space="preserve"> </w:t>
      </w:r>
      <w:r w:rsidRPr="00DC058A">
        <w:rPr>
          <w:noProof/>
        </w:rPr>
        <w:t xml:space="preserve">which are candidates to be measured in gap </w:t>
      </w:r>
      <w:r w:rsidRPr="00DC058A">
        <w:rPr>
          <w:i/>
          <w:noProof/>
        </w:rPr>
        <w:t>j</w:t>
      </w:r>
      <w:r w:rsidRPr="00DC058A">
        <w:rPr>
          <w:noProof/>
        </w:rPr>
        <w:t xml:space="preserve"> where the </w:t>
      </w:r>
      <w:r w:rsidRPr="00DC058A">
        <w:t xml:space="preserve">measurement object </w:t>
      </w:r>
      <w:r w:rsidRPr="00DC058A">
        <w:rPr>
          <w:i/>
          <w:noProof/>
        </w:rPr>
        <w:t>i</w:t>
      </w:r>
      <w:r w:rsidRPr="00DC058A">
        <w:rPr>
          <w:noProof/>
        </w:rPr>
        <w:t xml:space="preserve"> is also a candidate. Otherwise M</w:t>
      </w:r>
      <w:r w:rsidRPr="00DC058A">
        <w:rPr>
          <w:noProof/>
          <w:vertAlign w:val="subscript"/>
        </w:rPr>
        <w:t>groupB,i,j</w:t>
      </w:r>
      <w:r w:rsidRPr="00DC058A">
        <w:rPr>
          <w:noProof/>
        </w:rPr>
        <w:t xml:space="preserve">  equals 0.</w:t>
      </w:r>
    </w:p>
    <w:p w14:paraId="4520D7F9" w14:textId="77777777" w:rsidR="00F01E52" w:rsidRPr="00DC058A" w:rsidRDefault="00F01E52" w:rsidP="00F01E52">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80A3C28" w14:textId="5F4A97E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p>
    <w:p w14:paraId="5BB2960F" w14:textId="77777777" w:rsidR="00F01E52" w:rsidRPr="00DC058A" w:rsidRDefault="00F01E52" w:rsidP="00F01E52">
      <w:pPr>
        <w:rPr>
          <w:noProof/>
        </w:rPr>
      </w:pPr>
      <w:r w:rsidRPr="00DC058A">
        <w:rPr>
          <w:noProof/>
        </w:rPr>
        <w:t>The carrier specific scaling factor CSSF</w:t>
      </w:r>
      <w:r w:rsidRPr="00DC058A">
        <w:rPr>
          <w:vertAlign w:val="subscript"/>
        </w:rPr>
        <w:t>within_gap,i</w:t>
      </w:r>
      <w:r w:rsidRPr="00DC058A">
        <w:rPr>
          <w:noProof/>
        </w:rPr>
        <w:t xml:space="preserve"> is given by:</w:t>
      </w:r>
    </w:p>
    <w:p w14:paraId="6D339AE2"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FC9BD58"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not equal sharing and</w:t>
      </w:r>
    </w:p>
    <w:p w14:paraId="2971D2E1"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EB3C999"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249AD7A"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7F90F250"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6ACF4D3"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43935F7"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64FA10B" w:rsidR="00F01E52" w:rsidRPr="00DC058A" w:rsidRDefault="00F01E52" w:rsidP="00F01E52">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6CDB0B9C" w14:textId="77777777" w:rsidR="00D4281A" w:rsidRPr="009C5807" w:rsidRDefault="00D4281A" w:rsidP="00D4281A">
      <w:pPr>
        <w:pStyle w:val="Heading5"/>
      </w:pPr>
      <w:r w:rsidRPr="009C5807">
        <w:t>9.1.5.2.</w:t>
      </w:r>
      <w:r w:rsidRPr="009C5807">
        <w:rPr>
          <w:lang w:eastAsia="zh-CN"/>
        </w:rPr>
        <w:t>4</w:t>
      </w:r>
      <w:r w:rsidRPr="009C5807">
        <w:tab/>
      </w:r>
      <w:r w:rsidRPr="009C5807">
        <w:rPr>
          <w:lang w:eastAsia="zh-CN"/>
        </w:rPr>
        <w:t>NR-DC</w:t>
      </w:r>
      <w:r w:rsidRPr="009C5807">
        <w:t>: carrier-specific scaling factor for SSB-based measurements performed within gaps</w:t>
      </w:r>
    </w:p>
    <w:p w14:paraId="02C240A5" w14:textId="77777777" w:rsidR="00F01E52" w:rsidRPr="00DC058A" w:rsidRDefault="00F01E52" w:rsidP="00F01E52">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7136ACAA"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w:t>
      </w:r>
      <w:r w:rsidRPr="00882977">
        <w:rPr>
          <w:rFonts w:eastAsia="Times New Roman"/>
          <w:noProof/>
        </w:rPr>
        <w:t xml:space="preserve"> </w:t>
      </w:r>
      <w:r>
        <w:rPr>
          <w:rFonts w:eastAsia="Times New Roman"/>
          <w:noProof/>
        </w:rPr>
        <w:t>a long-periodicity measurement which is any of:</w:t>
      </w:r>
    </w:p>
    <w:p w14:paraId="598AF4D6" w14:textId="28EA0AD5"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42DFA90F" w14:textId="22DD746E" w:rsidR="00F01E52" w:rsidRDefault="00F01E52" w:rsidP="00F01E52">
      <w:pPr>
        <w:pStyle w:val="B10"/>
        <w:rPr>
          <w:noProof/>
        </w:rPr>
      </w:pPr>
      <w:r>
        <w:rPr>
          <w:noProof/>
        </w:rPr>
        <w:lastRenderedPageBreak/>
        <w:t>-</w:t>
      </w:r>
      <w:r>
        <w:rPr>
          <w:noProof/>
        </w:rPr>
        <w:tab/>
        <w:t xml:space="preserve">an NR positioning measurement corresponding to a positioning frequency layer with configurations of maximum </w:t>
      </w:r>
      <w:r w:rsidRPr="00B613EC">
        <w:rPr>
          <w:i/>
          <w:iCs/>
        </w:rPr>
        <w:t>DL-PRS-Periodicity</w:t>
      </w:r>
      <w:r>
        <w:rPr>
          <w:noProof/>
        </w:rPr>
        <w:t xml:space="preserve"> and maximum bitmap size of </w:t>
      </w:r>
      <w:r w:rsidRPr="00B613EC">
        <w:rPr>
          <w:i/>
          <w:iCs/>
        </w:rPr>
        <w:t>DL-PRS-MutingPattern</w:t>
      </w:r>
      <w:r>
        <w:t xml:space="preserve"> among its PRS resource sets as in Table 9.1.5.2.2-1</w:t>
      </w:r>
    </w:p>
    <w:p w14:paraId="19656CD5" w14:textId="77777777" w:rsidR="00F01E52" w:rsidRDefault="00F01E52" w:rsidP="002F5786">
      <w:pPr>
        <w:pStyle w:val="ListParagraph"/>
        <w:ind w:left="360"/>
        <w:rPr>
          <w:noProof/>
          <w:sz w:val="20"/>
          <w:szCs w:val="20"/>
        </w:rPr>
      </w:pPr>
    </w:p>
    <w:p w14:paraId="630CECB0"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01E0F674" w14:textId="7777777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[TBD for NR positioning measurements] </w:t>
      </w:r>
      <w:r w:rsidRPr="00DC058A">
        <w:rPr>
          <w:noProof/>
        </w:rPr>
        <w:t xml:space="preserve">which are candidates to be measured within the gap </w:t>
      </w:r>
      <w:r w:rsidRPr="00DC058A">
        <w:rPr>
          <w:i/>
          <w:noProof/>
        </w:rPr>
        <w:t>j</w:t>
      </w:r>
      <w:r w:rsidRPr="00DC058A">
        <w:rPr>
          <w:noProof/>
        </w:rPr>
        <w:t>.</w:t>
      </w:r>
    </w:p>
    <w:p w14:paraId="2E5B83CD" w14:textId="77777777" w:rsidR="00F01E52" w:rsidRPr="00DC058A" w:rsidRDefault="00F01E52" w:rsidP="00F01E52">
      <w:pPr>
        <w:pStyle w:val="B10"/>
      </w:pPr>
      <w:r w:rsidRPr="00DC058A">
        <w:rPr>
          <w:noProof/>
        </w:rPr>
        <w:t>-</w:t>
      </w:r>
      <w:r w:rsidRPr="00DC058A">
        <w:rPr>
          <w:noProof/>
        </w:rPr>
        <w:tab/>
        <w:t xml:space="preserve">An NR measurement object is a candidate to be measured in a gap if its SMTC </w:t>
      </w:r>
      <w:r w:rsidRPr="00DC058A">
        <w:rPr>
          <w:noProof/>
          <w:lang w:eastAsia="zh-CN"/>
        </w:rPr>
        <w:t>duration</w:t>
      </w:r>
      <w:r w:rsidRPr="00DC058A">
        <w:rPr>
          <w:noProof/>
        </w:rPr>
        <w:t xml:space="preserve"> </w:t>
      </w:r>
      <w:r w:rsidRPr="00DC058A">
        <w:rPr>
          <w:noProof/>
          <w:lang w:eastAsia="zh-CN"/>
        </w:rPr>
        <w:t xml:space="preserve">is </w:t>
      </w:r>
      <w:r w:rsidRPr="00DC058A">
        <w:rPr>
          <w:noProof/>
        </w:rPr>
        <w:t xml:space="preserve">fully </w:t>
      </w:r>
      <w:r w:rsidRPr="00DC058A">
        <w:rPr>
          <w:noProof/>
          <w:lang w:eastAsia="zh-CN"/>
        </w:rPr>
        <w:t>covered</w:t>
      </w:r>
      <w:r w:rsidRPr="00DC058A">
        <w:rPr>
          <w:noProof/>
        </w:rPr>
        <w:t xml:space="preserve"> </w:t>
      </w:r>
      <w:r w:rsidRPr="00DC058A">
        <w:rPr>
          <w:noProof/>
          <w:lang w:eastAsia="zh-CN"/>
        </w:rPr>
        <w:t>by the MGL</w:t>
      </w:r>
      <w:r w:rsidRPr="00DC058A">
        <w:rPr>
          <w:noProof/>
        </w:rPr>
        <w:t xml:space="preserve"> excluding RF switching time. </w:t>
      </w:r>
      <w:r w:rsidRPr="00DC058A">
        <w:t xml:space="preserve">For intra-frequency NR </w:t>
      </w:r>
      <w:r w:rsidRPr="00DC058A">
        <w:rPr>
          <w:noProof/>
        </w:rPr>
        <w:t>measurement object</w:t>
      </w:r>
      <w:r w:rsidRPr="00DC058A">
        <w:t xml:space="preserve">s, if the higher layer in TS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07DC2A24" w14:textId="77E1F976" w:rsidR="00F01E52" w:rsidRPr="00DC058A" w:rsidRDefault="00F01E52" w:rsidP="00F01E52">
      <w:pPr>
        <w:pStyle w:val="B10"/>
        <w:rPr>
          <w:noProof/>
        </w:rPr>
      </w:pPr>
      <w:r w:rsidRPr="00DC058A">
        <w:rPr>
          <w:noProof/>
        </w:rPr>
        <w:t>-</w:t>
      </w:r>
      <w:r w:rsidRPr="00DC058A">
        <w:rPr>
          <w:noProof/>
        </w:rPr>
        <w:tab/>
        <w:t xml:space="preserve">An inter-RAT measurement object is a candidate to be measured in all </w:t>
      </w:r>
      <w:r w:rsidR="0096690D" w:rsidRPr="008C6DE4">
        <w:rPr>
          <w:noProof/>
        </w:rPr>
        <w:t xml:space="preserve">measurement </w:t>
      </w:r>
      <w:r w:rsidRPr="00DC058A">
        <w:rPr>
          <w:noProof/>
        </w:rPr>
        <w:t>gaps.</w:t>
      </w:r>
    </w:p>
    <w:p w14:paraId="24496951"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2F5A11C8" w14:textId="77777777"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non-zero and the UE is configured with per UE gaps, or if the UE is configured with per FR gaps:</w:t>
      </w:r>
    </w:p>
    <w:p w14:paraId="2D68F8D4"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and FR2 intrafrequency measurement objects belong to group A</w:t>
      </w:r>
    </w:p>
    <w:p w14:paraId="2F1EA852" w14:textId="77777777" w:rsidR="00F01E52" w:rsidRPr="00DC058A" w:rsidRDefault="00F01E52" w:rsidP="00F01E52">
      <w:pPr>
        <w:pStyle w:val="B2"/>
        <w:rPr>
          <w:noProof/>
        </w:rPr>
      </w:pPr>
      <w:r w:rsidRPr="00DC058A">
        <w:tab/>
      </w:r>
      <w:r w:rsidRPr="00DC058A">
        <w:rPr>
          <w:noProof/>
        </w:rPr>
        <w:t xml:space="preserve">Interfrequency and interRAT measurement objects </w:t>
      </w:r>
      <w:r>
        <w:rPr>
          <w:noProof/>
        </w:rPr>
        <w:t xml:space="preserve">and [TBD for NR positioning measurements] </w:t>
      </w:r>
      <w:r w:rsidRPr="00DC058A">
        <w:rPr>
          <w:noProof/>
        </w:rPr>
        <w:t>belong to group B</w:t>
      </w:r>
    </w:p>
    <w:p w14:paraId="462C1A52" w14:textId="77777777" w:rsidR="00F01E52" w:rsidRPr="00DC058A" w:rsidRDefault="00F01E52" w:rsidP="00F01E52">
      <w:pPr>
        <w:pStyle w:val="B2"/>
        <w:rPr>
          <w:noProof/>
        </w:rPr>
      </w:pPr>
      <w:r w:rsidRPr="00DC058A">
        <w:tab/>
      </w:r>
      <w:r w:rsidRPr="00DC058A">
        <w:rPr>
          <w:noProof/>
        </w:rPr>
        <w:t>M</w:t>
      </w:r>
      <w:r w:rsidRPr="00DC058A">
        <w:rPr>
          <w:noProof/>
          <w:vertAlign w:val="subscript"/>
        </w:rPr>
        <w:t>groupA,i,j</w:t>
      </w:r>
      <w:r w:rsidRPr="00DC058A">
        <w:rPr>
          <w:noProof/>
        </w:rPr>
        <w:t xml:space="preserve">: </w:t>
      </w:r>
      <w:r w:rsidRPr="00DC058A">
        <w:rPr>
          <w:noProof/>
          <w:lang w:eastAsia="zh-CN"/>
        </w:rPr>
        <w:t>Sum of the n</w:t>
      </w:r>
      <w:r w:rsidRPr="00DC058A">
        <w:rPr>
          <w:noProof/>
        </w:rPr>
        <w:t>umber of</w:t>
      </w:r>
      <w:r w:rsidRPr="00DC058A">
        <w:rPr>
          <w:noProof/>
          <w:lang w:eastAsia="zh-CN"/>
        </w:rPr>
        <w:t xml:space="preserve"> FR1</w:t>
      </w:r>
      <w:r w:rsidRPr="00DC058A">
        <w:rPr>
          <w:noProof/>
        </w:rPr>
        <w:t xml:space="preserve"> intra-frequency measurement objects</w:t>
      </w:r>
      <w:r w:rsidRPr="00DC058A">
        <w:rPr>
          <w:noProof/>
          <w:lang w:eastAsia="zh-CN"/>
        </w:rPr>
        <w:t xml:space="preserve"> </w:t>
      </w:r>
      <w:r w:rsidRPr="00DC058A">
        <w:rPr>
          <w:noProof/>
        </w:rPr>
        <w:t>M</w:t>
      </w:r>
      <w:r w:rsidRPr="00DC058A">
        <w:rPr>
          <w:noProof/>
          <w:vertAlign w:val="subscript"/>
        </w:rPr>
        <w:t>intra</w:t>
      </w:r>
      <w:r w:rsidRPr="00DC058A">
        <w:rPr>
          <w:noProof/>
          <w:vertAlign w:val="subscript"/>
          <w:lang w:eastAsia="zh-CN"/>
        </w:rPr>
        <w:t>-FR1</w:t>
      </w:r>
      <w:r w:rsidRPr="00DC058A">
        <w:rPr>
          <w:noProof/>
          <w:vertAlign w:val="subscript"/>
        </w:rPr>
        <w:t>,i,j</w:t>
      </w:r>
      <w:r w:rsidRPr="00DC058A">
        <w:rPr>
          <w:noProof/>
          <w:lang w:eastAsia="zh-CN"/>
        </w:rPr>
        <w:t xml:space="preserve"> and</w:t>
      </w:r>
      <w:r w:rsidRPr="00DC058A">
        <w:rPr>
          <w:noProof/>
        </w:rPr>
        <w:t xml:space="preserve"> </w:t>
      </w:r>
      <w:r w:rsidRPr="00DC058A">
        <w:rPr>
          <w:noProof/>
          <w:lang w:eastAsia="zh-CN"/>
        </w:rPr>
        <w:t>the n</w:t>
      </w:r>
      <w:r w:rsidRPr="00DC058A">
        <w:rPr>
          <w:noProof/>
        </w:rPr>
        <w:t>umber of</w:t>
      </w:r>
      <w:r w:rsidRPr="00DC058A">
        <w:rPr>
          <w:noProof/>
          <w:lang w:eastAsia="zh-CN"/>
        </w:rPr>
        <w:t xml:space="preserve"> FR2</w:t>
      </w:r>
      <w:r w:rsidRPr="00DC058A">
        <w:rPr>
          <w:noProof/>
        </w:rPr>
        <w:t xml:space="preserve"> intra-frequency measurement objects</w:t>
      </w:r>
      <w:r w:rsidRPr="00DC058A">
        <w:rPr>
          <w:noProof/>
          <w:lang w:eastAsia="zh-CN"/>
        </w:rPr>
        <w:t xml:space="preserve"> </w:t>
      </w:r>
      <w:r w:rsidRPr="00DC058A">
        <w:rPr>
          <w:noProof/>
        </w:rPr>
        <w:t>M</w:t>
      </w:r>
      <w:r w:rsidRPr="00DC058A">
        <w:rPr>
          <w:noProof/>
          <w:vertAlign w:val="subscript"/>
        </w:rPr>
        <w:t>intra</w:t>
      </w:r>
      <w:r w:rsidRPr="00DC058A">
        <w:rPr>
          <w:noProof/>
          <w:vertAlign w:val="subscript"/>
          <w:lang w:eastAsia="zh-CN"/>
        </w:rPr>
        <w:t>-FR2</w:t>
      </w:r>
      <w:r w:rsidRPr="00DC058A">
        <w:rPr>
          <w:noProof/>
          <w:vertAlign w:val="subscript"/>
        </w:rPr>
        <w:t>,i,j</w:t>
      </w:r>
      <w:r w:rsidRPr="00DC058A">
        <w:rPr>
          <w:noProof/>
          <w:lang w:eastAsia="zh-CN"/>
        </w:rPr>
        <w:t xml:space="preserve"> </w:t>
      </w:r>
      <w:r w:rsidRPr="00DC058A">
        <w:rPr>
          <w:noProof/>
        </w:rPr>
        <w:t xml:space="preserve">which are candidates to be measured in gap </w:t>
      </w:r>
      <w:r w:rsidRPr="00DC058A">
        <w:rPr>
          <w:i/>
          <w:noProof/>
        </w:rPr>
        <w:t>j</w:t>
      </w:r>
      <w:r w:rsidRPr="00DC058A">
        <w:rPr>
          <w:noProof/>
        </w:rPr>
        <w:t xml:space="preserve"> where the </w:t>
      </w:r>
      <w:r w:rsidRPr="00DC058A">
        <w:t xml:space="preserve">measurement object </w:t>
      </w:r>
      <w:r w:rsidRPr="00DC058A">
        <w:rPr>
          <w:i/>
          <w:noProof/>
        </w:rPr>
        <w:t>i</w:t>
      </w:r>
      <w:r w:rsidRPr="00DC058A">
        <w:rPr>
          <w:noProof/>
        </w:rPr>
        <w:t xml:space="preserve"> is also a candidate. Otherwise M</w:t>
      </w:r>
      <w:r w:rsidRPr="00DC058A">
        <w:rPr>
          <w:noProof/>
          <w:vertAlign w:val="subscript"/>
        </w:rPr>
        <w:t>groupA,i,j</w:t>
      </w:r>
      <w:r w:rsidRPr="00DC058A">
        <w:rPr>
          <w:noProof/>
        </w:rPr>
        <w:t xml:space="preserve">  equals 0.</w:t>
      </w:r>
    </w:p>
    <w:p w14:paraId="24FA8F09" w14:textId="77777777" w:rsidR="00F01E52" w:rsidRPr="00DC058A" w:rsidRDefault="00F01E52" w:rsidP="00F01E52">
      <w:pPr>
        <w:pStyle w:val="B2"/>
        <w:rPr>
          <w:noProof/>
          <w:lang w:eastAsia="zh-CN"/>
        </w:rPr>
      </w:pPr>
      <w:r w:rsidRPr="00DC058A">
        <w:tab/>
      </w:r>
      <w:r w:rsidRPr="00DC058A">
        <w:rPr>
          <w:noProof/>
        </w:rPr>
        <w:t>M</w:t>
      </w:r>
      <w:r w:rsidRPr="00DC058A">
        <w:rPr>
          <w:noProof/>
          <w:vertAlign w:val="subscript"/>
        </w:rPr>
        <w:t xml:space="preserve">groupBi,j </w:t>
      </w:r>
      <w:r w:rsidRPr="00DC058A">
        <w:rPr>
          <w:noProof/>
        </w:rPr>
        <w:t xml:space="preserve">: Number of NR inter-frequency, EUTRA inter-RAT and UTRA inter-RAT measurement objects </w:t>
      </w:r>
      <w:r>
        <w:rPr>
          <w:noProof/>
        </w:rPr>
        <w:t xml:space="preserve">and [TBD for NR positioning measurements] </w:t>
      </w:r>
      <w:r w:rsidRPr="00DC058A">
        <w:rPr>
          <w:noProof/>
        </w:rPr>
        <w:t xml:space="preserve">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groupB,i,j</w:t>
      </w:r>
      <w:r w:rsidRPr="00DC058A">
        <w:rPr>
          <w:noProof/>
        </w:rPr>
        <w:t xml:space="preserve">  equals 0.</w:t>
      </w:r>
    </w:p>
    <w:p w14:paraId="3B4E1E8B" w14:textId="77777777"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zero and the UE is configured with per UE gaps:</w:t>
      </w:r>
    </w:p>
    <w:p w14:paraId="3EF67EE8"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intrafrequency measurement objects belong to group A</w:t>
      </w:r>
    </w:p>
    <w:p w14:paraId="116F5DE8" w14:textId="77777777" w:rsidR="00F01E52" w:rsidRPr="00DC058A" w:rsidRDefault="00F01E52" w:rsidP="00F01E52">
      <w:pPr>
        <w:pStyle w:val="B2"/>
        <w:rPr>
          <w:noProof/>
        </w:rPr>
      </w:pPr>
      <w:r w:rsidRPr="00DC058A">
        <w:tab/>
      </w:r>
      <w:r w:rsidRPr="00DC058A">
        <w:rPr>
          <w:noProof/>
        </w:rPr>
        <w:t>FR2 intrafrequency measurement objects belong to group B</w:t>
      </w:r>
    </w:p>
    <w:p w14:paraId="787235AA" w14:textId="77777777" w:rsidR="00F01E52" w:rsidRPr="00DC058A" w:rsidRDefault="00F01E52" w:rsidP="00F01E52">
      <w:pPr>
        <w:pStyle w:val="B2"/>
        <w:rPr>
          <w:noProof/>
        </w:rPr>
      </w:pPr>
      <w:r w:rsidRPr="00DC058A">
        <w:tab/>
      </w:r>
      <w:r w:rsidRPr="00DC058A">
        <w:rPr>
          <w:noProof/>
        </w:rPr>
        <w:t>M</w:t>
      </w:r>
      <w:r w:rsidRPr="00DC058A">
        <w:rPr>
          <w:noProof/>
          <w:vertAlign w:val="subscript"/>
        </w:rPr>
        <w:t>groupA,i,j</w:t>
      </w:r>
      <w:r w:rsidRPr="00DC058A">
        <w:rPr>
          <w:noProof/>
        </w:rPr>
        <w:t xml:space="preserve">: </w:t>
      </w:r>
      <w:r w:rsidRPr="00DC058A">
        <w:rPr>
          <w:noProof/>
          <w:lang w:eastAsia="zh-CN"/>
        </w:rPr>
        <w:t>The n</w:t>
      </w:r>
      <w:r w:rsidRPr="00DC058A">
        <w:rPr>
          <w:noProof/>
        </w:rPr>
        <w:t>umber of</w:t>
      </w:r>
      <w:r w:rsidRPr="00DC058A">
        <w:rPr>
          <w:noProof/>
          <w:lang w:eastAsia="zh-CN"/>
        </w:rPr>
        <w:t xml:space="preserve"> FR1</w:t>
      </w:r>
      <w:r w:rsidRPr="00DC058A">
        <w:rPr>
          <w:noProof/>
        </w:rPr>
        <w:t xml:space="preserve"> intrafrequency measurement objects</w:t>
      </w:r>
      <w:r w:rsidRPr="00DC058A">
        <w:rPr>
          <w:noProof/>
          <w:lang w:eastAsia="zh-CN"/>
        </w:rPr>
        <w:t xml:space="preserve"> </w:t>
      </w:r>
      <w:r w:rsidRPr="00DC058A">
        <w:rPr>
          <w:noProof/>
        </w:rPr>
        <w:t>M</w:t>
      </w:r>
      <w:r w:rsidRPr="00DC058A">
        <w:rPr>
          <w:noProof/>
          <w:vertAlign w:val="subscript"/>
        </w:rPr>
        <w:t>intra</w:t>
      </w:r>
      <w:r w:rsidRPr="00DC058A">
        <w:rPr>
          <w:noProof/>
          <w:vertAlign w:val="subscript"/>
          <w:lang w:eastAsia="zh-CN"/>
        </w:rPr>
        <w:t>-FR1</w:t>
      </w:r>
      <w:r w:rsidRPr="00DC058A">
        <w:rPr>
          <w:noProof/>
          <w:vertAlign w:val="subscript"/>
        </w:rPr>
        <w:t>,i,j</w:t>
      </w:r>
      <w:r w:rsidRPr="00DC058A">
        <w:rPr>
          <w:noProof/>
          <w:lang w:eastAsia="zh-CN"/>
        </w:rPr>
        <w:t xml:space="preserve"> </w:t>
      </w:r>
      <w:r w:rsidRPr="00DC058A">
        <w:rPr>
          <w:noProof/>
        </w:rPr>
        <w:t xml:space="preserve">which are candidates to be measured in gap </w:t>
      </w:r>
      <w:r w:rsidRPr="00DC058A">
        <w:rPr>
          <w:i/>
          <w:noProof/>
        </w:rPr>
        <w:t>j</w:t>
      </w:r>
      <w:r w:rsidRPr="00DC058A">
        <w:rPr>
          <w:noProof/>
        </w:rPr>
        <w:t xml:space="preserve"> where the </w:t>
      </w:r>
      <w:r w:rsidRPr="00DC058A">
        <w:t xml:space="preserve">measurement object </w:t>
      </w:r>
      <w:r w:rsidRPr="00DC058A">
        <w:rPr>
          <w:i/>
          <w:noProof/>
        </w:rPr>
        <w:t>i</w:t>
      </w:r>
      <w:r w:rsidRPr="00DC058A">
        <w:rPr>
          <w:noProof/>
        </w:rPr>
        <w:t xml:space="preserve"> is also a candidate. Otherwise M</w:t>
      </w:r>
      <w:r w:rsidRPr="00DC058A">
        <w:rPr>
          <w:noProof/>
          <w:vertAlign w:val="subscript"/>
        </w:rPr>
        <w:t>groupA,i,j</w:t>
      </w:r>
      <w:r w:rsidRPr="00DC058A">
        <w:rPr>
          <w:noProof/>
        </w:rPr>
        <w:t xml:space="preserve">  equals 0.</w:t>
      </w:r>
    </w:p>
    <w:p w14:paraId="5081B74A" w14:textId="77777777" w:rsidR="00F01E52" w:rsidRPr="00DC058A" w:rsidRDefault="00F01E52" w:rsidP="00F01E52">
      <w:pPr>
        <w:pStyle w:val="B2"/>
        <w:rPr>
          <w:noProof/>
        </w:rPr>
      </w:pPr>
      <w:r w:rsidRPr="00DC058A">
        <w:tab/>
      </w:r>
      <w:r w:rsidRPr="00DC058A">
        <w:rPr>
          <w:noProof/>
        </w:rPr>
        <w:t>M</w:t>
      </w:r>
      <w:r w:rsidRPr="00DC058A">
        <w:rPr>
          <w:noProof/>
          <w:vertAlign w:val="subscript"/>
        </w:rPr>
        <w:t xml:space="preserve">groupBi,j </w:t>
      </w:r>
      <w:r w:rsidRPr="00DC058A">
        <w:rPr>
          <w:noProof/>
        </w:rPr>
        <w:t>: T</w:t>
      </w:r>
      <w:r w:rsidRPr="00DC058A">
        <w:rPr>
          <w:noProof/>
          <w:lang w:eastAsia="zh-CN"/>
        </w:rPr>
        <w:t>he n</w:t>
      </w:r>
      <w:r w:rsidRPr="00DC058A">
        <w:rPr>
          <w:noProof/>
        </w:rPr>
        <w:t>umber of</w:t>
      </w:r>
      <w:r w:rsidRPr="00DC058A">
        <w:rPr>
          <w:noProof/>
          <w:lang w:eastAsia="zh-CN"/>
        </w:rPr>
        <w:t xml:space="preserve"> FR2</w:t>
      </w:r>
      <w:r w:rsidRPr="00DC058A">
        <w:rPr>
          <w:noProof/>
        </w:rPr>
        <w:t xml:space="preserve"> intrafrequency measurement objects</w:t>
      </w:r>
      <w:r w:rsidRPr="00DC058A">
        <w:rPr>
          <w:noProof/>
          <w:lang w:eastAsia="zh-CN"/>
        </w:rPr>
        <w:t xml:space="preserve"> </w:t>
      </w:r>
      <w:r w:rsidRPr="00DC058A">
        <w:rPr>
          <w:noProof/>
        </w:rPr>
        <w:t>M</w:t>
      </w:r>
      <w:r w:rsidRPr="00DC058A">
        <w:rPr>
          <w:noProof/>
          <w:vertAlign w:val="subscript"/>
        </w:rPr>
        <w:t>intra</w:t>
      </w:r>
      <w:r w:rsidRPr="00DC058A">
        <w:rPr>
          <w:noProof/>
          <w:vertAlign w:val="subscript"/>
          <w:lang w:eastAsia="zh-CN"/>
        </w:rPr>
        <w:t>-FR2</w:t>
      </w:r>
      <w:r w:rsidRPr="00DC058A">
        <w:rPr>
          <w:noProof/>
          <w:vertAlign w:val="subscript"/>
        </w:rPr>
        <w:t>,i,j</w:t>
      </w:r>
      <w:r w:rsidRPr="00DC058A">
        <w:rPr>
          <w:noProof/>
          <w:lang w:eastAsia="zh-CN"/>
        </w:rPr>
        <w:t xml:space="preserve"> </w:t>
      </w:r>
      <w:r w:rsidRPr="00DC058A">
        <w:rPr>
          <w:noProof/>
        </w:rPr>
        <w:t xml:space="preserve">which are candidates to be measured in gap </w:t>
      </w:r>
      <w:r w:rsidRPr="00DC058A">
        <w:rPr>
          <w:i/>
          <w:noProof/>
        </w:rPr>
        <w:t>j</w:t>
      </w:r>
      <w:r w:rsidRPr="00DC058A">
        <w:rPr>
          <w:noProof/>
        </w:rPr>
        <w:t xml:space="preserve"> where the </w:t>
      </w:r>
      <w:r w:rsidRPr="00DC058A">
        <w:t xml:space="preserve">measurement object </w:t>
      </w:r>
      <w:r w:rsidRPr="00DC058A">
        <w:rPr>
          <w:i/>
          <w:noProof/>
        </w:rPr>
        <w:t>i</w:t>
      </w:r>
      <w:r w:rsidRPr="00DC058A">
        <w:rPr>
          <w:noProof/>
        </w:rPr>
        <w:t xml:space="preserve"> is also a candidate. Otherwise M</w:t>
      </w:r>
      <w:r w:rsidRPr="00DC058A">
        <w:rPr>
          <w:noProof/>
          <w:vertAlign w:val="subscript"/>
        </w:rPr>
        <w:t>groupB,i,j</w:t>
      </w:r>
      <w:r w:rsidRPr="00DC058A">
        <w:rPr>
          <w:noProof/>
        </w:rPr>
        <w:t xml:space="preserve">  equals 0.</w:t>
      </w:r>
    </w:p>
    <w:p w14:paraId="1B616787" w14:textId="77777777" w:rsidR="00F01E52" w:rsidRPr="00DC058A" w:rsidRDefault="00F01E52" w:rsidP="00F01E52">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02CD7120" w14:textId="4806BC89"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p>
    <w:p w14:paraId="1E798C41" w14:textId="77777777" w:rsidR="00F01E52" w:rsidRPr="00DC058A" w:rsidRDefault="00F01E52" w:rsidP="00F01E52">
      <w:pPr>
        <w:rPr>
          <w:noProof/>
        </w:rPr>
      </w:pPr>
      <w:r w:rsidRPr="00DC058A">
        <w:rPr>
          <w:noProof/>
        </w:rPr>
        <w:t>The carrier specific scaling factor CSSF</w:t>
      </w:r>
      <w:r w:rsidRPr="00DC058A">
        <w:rPr>
          <w:vertAlign w:val="subscript"/>
        </w:rPr>
        <w:t>within_gap,i</w:t>
      </w:r>
      <w:r w:rsidRPr="00DC058A">
        <w:rPr>
          <w:noProof/>
        </w:rPr>
        <w:t xml:space="preserve"> is given by:</w:t>
      </w:r>
    </w:p>
    <w:p w14:paraId="380652DD"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5A5AA12" w14:textId="77777777" w:rsidR="00F01E52" w:rsidRPr="00DC058A" w:rsidRDefault="00F01E52" w:rsidP="00F01E52">
      <w:pPr>
        <w:pStyle w:val="B10"/>
        <w:rPr>
          <w:noProof/>
        </w:rPr>
      </w:pPr>
      <w:r w:rsidRPr="00DC058A">
        <w:lastRenderedPageBreak/>
        <w:tab/>
      </w:r>
      <w:r w:rsidRPr="00DC058A">
        <w:rPr>
          <w:noProof/>
        </w:rPr>
        <w:t xml:space="preserve">If </w:t>
      </w:r>
      <w:r w:rsidRPr="00DC058A">
        <w:rPr>
          <w:i/>
        </w:rPr>
        <w:t>measGapSharingScheme</w:t>
      </w:r>
      <w:r w:rsidRPr="00DC058A">
        <w:rPr>
          <w:noProof/>
        </w:rPr>
        <w:t xml:space="preserve"> is not equal sharing and</w:t>
      </w:r>
    </w:p>
    <w:p w14:paraId="1F7A60D0"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34E0D119"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FC27523"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2149D60" w14:textId="77777777" w:rsidR="00F01E52" w:rsidRPr="00DC058A" w:rsidRDefault="00F01E52" w:rsidP="00F01E52">
      <w:pPr>
        <w:ind w:left="851" w:hanging="284"/>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BE647A9" w14:textId="77777777" w:rsidR="00F01E52" w:rsidRPr="00DC058A" w:rsidRDefault="00F01E52" w:rsidP="00F01E52">
      <w:pPr>
        <w:ind w:left="1135" w:hanging="284"/>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C580BCA" w14:textId="77777777" w:rsidR="00F01E52" w:rsidRPr="00DC058A" w:rsidRDefault="00F01E52" w:rsidP="00F01E52">
      <w:pPr>
        <w:ind w:left="1135" w:hanging="284"/>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58B96121" w:rsidR="00F01E52" w:rsidRDefault="00F01E52" w:rsidP="00F01E52">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2841E529" w14:textId="7DA13423"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030127A5" w14:textId="77777777" w:rsidR="00F01E52" w:rsidRPr="00F01E52" w:rsidRDefault="00F01E52" w:rsidP="00F01E52">
      <w:pPr>
        <w:rPr>
          <w:i/>
          <w:iCs/>
          <w:noProof/>
        </w:rPr>
      </w:pPr>
      <w:r w:rsidRPr="00F01E52">
        <w:rPr>
          <w:i/>
          <w:iCs/>
          <w:noProof/>
        </w:rPr>
        <w:t>Editor’s note: FFS whether/how the contents of 9.1.5.2.2 can be reused here.</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590274B" w14:textId="16F21A9B"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16404B61" w14:textId="77777777" w:rsidR="00F01E52" w:rsidRPr="00F01E52" w:rsidRDefault="00F01E52" w:rsidP="00F01E52">
      <w:pPr>
        <w:rPr>
          <w:i/>
          <w:iCs/>
          <w:noProof/>
        </w:rPr>
      </w:pPr>
      <w:r w:rsidRPr="00F01E52">
        <w:rPr>
          <w:i/>
          <w:iCs/>
          <w:noProof/>
        </w:rPr>
        <w:t>Editor’s note: FFS whether/how the contents of 9.1.5.2.3 can be reused here.</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6597F896" w14:textId="7280A145"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0B42AC49" w14:textId="3ACF7144" w:rsidR="00F01E52" w:rsidRPr="00F01E52" w:rsidRDefault="00F01E52" w:rsidP="00F01E52">
      <w:pPr>
        <w:rPr>
          <w:i/>
          <w:iCs/>
          <w:noProof/>
        </w:rPr>
      </w:pPr>
      <w:r w:rsidRPr="00F01E52">
        <w:rPr>
          <w:i/>
          <w:iCs/>
          <w:noProof/>
        </w:rPr>
        <w:t>Editor’s note: FFS whether/how the contents of 9.1.5.2.4 can be reused here.</w:t>
      </w:r>
    </w:p>
    <w:p w14:paraId="3F9FF785" w14:textId="77777777" w:rsidR="00D4281A" w:rsidRPr="009C5807" w:rsidRDefault="00D4281A" w:rsidP="00D4281A">
      <w:pPr>
        <w:pStyle w:val="Heading3"/>
      </w:pPr>
      <w:r w:rsidRPr="009C5807">
        <w:t>9.1.6</w:t>
      </w:r>
      <w:r w:rsidRPr="009C5807">
        <w:tab/>
        <w:t>Minimum requirement at transitions</w:t>
      </w:r>
      <w:bookmarkEnd w:id="227"/>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lastRenderedPageBreak/>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235" w:name="_Hlk45470000"/>
    </w:p>
    <w:p w14:paraId="655F3E40" w14:textId="348822F8" w:rsidR="00F71CD8" w:rsidRPr="00CE2FF9" w:rsidRDefault="00F71CD8" w:rsidP="00F71CD8">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bookmarkEnd w:id="235"/>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lastRenderedPageBreak/>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EBE634F" w14:textId="44376338" w:rsidR="00DB7325" w:rsidRPr="009C5807" w:rsidRDefault="002641CE" w:rsidP="00DB7325">
      <w:r w:rsidRPr="009C5807">
        <w:rPr>
          <w:rFonts w:eastAsia="Times New Roman"/>
        </w:rPr>
        <w:lastRenderedPageBreak/>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533FC18B" w:rsidR="00E30C80" w:rsidRPr="009C5807" w:rsidRDefault="00E30C80"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p>
    <w:p w14:paraId="7C96D7AA" w14:textId="66F9EE47" w:rsidR="00E30C80" w:rsidRPr="009C5807" w:rsidRDefault="00E30C80" w:rsidP="00E30C80">
      <w:pPr>
        <w:pStyle w:val="B10"/>
      </w:pPr>
      <w:r w:rsidRPr="009C5807">
        <w:tab/>
        <w:t>T</w:t>
      </w:r>
      <w:r w:rsidRPr="009C5807">
        <w:rPr>
          <w:vertAlign w:val="subscript"/>
        </w:rPr>
        <w:t>SSB_time_index_intra</w:t>
      </w:r>
      <w:r w:rsidRPr="009C5807">
        <w:t>: it is the time period used to acquire the index of the SSB being measured given in table 9.2.5.1-3 or 9.2.5.1-6 (deactivated SCell)</w:t>
      </w:r>
    </w:p>
    <w:p w14:paraId="41DC7EA2" w14:textId="1D370F95" w:rsidR="00E30C80" w:rsidRPr="009C5807" w:rsidRDefault="00E30C80" w:rsidP="00E30C80">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in clause 9.1.5.1 for measurement conducted outside measurement gaps, i.e. when intra-frequency SMTC is fully non overlapping or partially overlapping with measurement gaps,  or according to CSSF</w:t>
      </w:r>
      <w:r w:rsidR="00E30C80" w:rsidRPr="009C5807">
        <w:rPr>
          <w:vertAlign w:val="subscript"/>
        </w:rPr>
        <w:t xml:space="preserve">within_gap,i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7E6CDF49"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31BF016F" w:rsidR="00E30C80" w:rsidRPr="009C5807" w:rsidRDefault="008F2F48" w:rsidP="00E30C80">
      <w:pPr>
        <w:pStyle w:val="B10"/>
      </w:pPr>
      <w:r w:rsidRPr="009C5807">
        <w:tab/>
      </w:r>
      <w:r w:rsidR="00E30C80" w:rsidRPr="009C5807">
        <w:t>M</w:t>
      </w:r>
      <w:r w:rsidR="00E30C80" w:rsidRPr="009C5807">
        <w:rPr>
          <w:vertAlign w:val="subscript"/>
        </w:rPr>
        <w:t>meas_period_w/o_gaps</w:t>
      </w:r>
      <w:r w:rsidR="00E30C80" w:rsidRPr="009C5807">
        <w:t xml:space="preserve"> : For a UE supporting power class 1,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intra-frequency SMTC is fully non overlapping with measurement gaps or intra-frequency SMTC is fully overlapping with MGs, Kp=1</w:t>
      </w:r>
    </w:p>
    <w:p w14:paraId="522214DB" w14:textId="645D8F48" w:rsidR="00E30C80" w:rsidRPr="009C5807" w:rsidRDefault="00E30C80" w:rsidP="00E30C80">
      <w:pPr>
        <w:pStyle w:val="B10"/>
        <w:rPr>
          <w:lang w:val="en-US"/>
        </w:rPr>
      </w:pPr>
      <w:r w:rsidRPr="009C5807">
        <w:tab/>
        <w:t xml:space="preserve">When intra-frequency SMTC is partially overlapping with measurement gaps, Kp = </w:t>
      </w:r>
      <w:r w:rsidRPr="009C5807">
        <w:rPr>
          <w:lang w:val="en-US"/>
        </w:rPr>
        <w:t>1/(1- (SMTC period /MGRP)), where SMTC period &lt; MGRP</w:t>
      </w:r>
    </w:p>
    <w:p w14:paraId="2F849521" w14:textId="49F1E939" w:rsidR="00BA4798" w:rsidRPr="009C5807" w:rsidRDefault="00BA4798" w:rsidP="00E30C80">
      <w:pPr>
        <w:pStyle w:val="B10"/>
        <w:rPr>
          <w:vertAlign w:val="subscript"/>
        </w:rPr>
      </w:pPr>
      <w:r w:rsidRPr="009C5807">
        <w:rPr>
          <w:lang w:val="en-US"/>
        </w:rPr>
        <w:lastRenderedPageBreak/>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8F2F48">
      <w:pPr>
        <w:pStyle w:val="B1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8F2F48">
      <w:pPr>
        <w:pStyle w:val="B2"/>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70704666" w:rsidR="00D4298E" w:rsidRPr="008C6DE4" w:rsidRDefault="00D4298E" w:rsidP="008F2F48">
      <w:pPr>
        <w:pStyle w:val="B2"/>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55DB9CCA" w14:textId="42E5AF1A" w:rsidR="00DB7325" w:rsidRPr="009C5807" w:rsidRDefault="008F2F48" w:rsidP="008F2F48">
      <w:pPr>
        <w:pStyle w:val="B10"/>
        <w:rPr>
          <w:i/>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651AD483" w14:textId="007B4CAB" w:rsidR="00DB7325" w:rsidRPr="009C5807" w:rsidRDefault="008F2F48" w:rsidP="008F2F48">
      <w:pPr>
        <w:pStyle w:val="B10"/>
      </w:pPr>
      <w:r w:rsidRPr="009C5807">
        <w:tab/>
      </w:r>
      <w:r w:rsidR="00DB7325" w:rsidRPr="009C5807">
        <w:t>If SCG DRX is in use, intrafrequency cell identification requirements 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9C5807"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9C5807" w:rsidRDefault="00E30C80" w:rsidP="00E30C80">
            <w:pPr>
              <w:pStyle w:val="TAC"/>
              <w:rPr>
                <w:b/>
              </w:rPr>
            </w:pPr>
            <w:r w:rsidRPr="009C5807">
              <w:t>ceil(5 x K</w:t>
            </w:r>
            <w:r w:rsidRPr="009C5807">
              <w:rPr>
                <w:vertAlign w:val="subscript"/>
              </w:rPr>
              <w:t>p</w:t>
            </w:r>
            <w:r w:rsidRPr="009C5807">
              <w:t>) x DRX cycle x CSSF</w:t>
            </w:r>
            <w:r w:rsidRPr="009C5807">
              <w:rPr>
                <w:vertAlign w:val="subscript"/>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40D14BFB" w14:textId="47622FBF" w:rsidR="00596646" w:rsidRPr="009C5807" w:rsidRDefault="00596646" w:rsidP="00EF1BE1">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r w:rsidRPr="009C5807">
              <w:rPr>
                <w:rFonts w:hint="eastAsia"/>
              </w:rPr>
              <w:t>.</w:t>
            </w:r>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9C5807"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9C5807" w:rsidRDefault="00E30C80" w:rsidP="0030528F">
            <w:pPr>
              <w:pStyle w:val="TAC"/>
              <w:rPr>
                <w:b/>
              </w:rPr>
            </w:pPr>
            <w:r w:rsidRPr="009C5807">
              <w:t>Ceil(3 x K</w:t>
            </w:r>
            <w:r w:rsidRPr="009C5807">
              <w:rPr>
                <w:vertAlign w:val="subscript"/>
              </w:rPr>
              <w:t>p</w:t>
            </w:r>
            <w:r w:rsidRPr="009C5807">
              <w:t>) x DRX cycle x CSSF</w:t>
            </w:r>
            <w:r w:rsidRPr="009C5807">
              <w:rPr>
                <w:vertAlign w:val="subscript"/>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2C069CA4" w14:textId="5BB7169C" w:rsidR="00596646" w:rsidRPr="009C5807" w:rsidRDefault="00596646" w:rsidP="0030528F">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lastRenderedPageBreak/>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77777777" w:rsidR="00E30C80" w:rsidRPr="009C5807" w:rsidRDefault="00E30C80" w:rsidP="0030528F">
            <w:pPr>
              <w:pStyle w:val="TAC"/>
              <w:rPr>
                <w:b/>
              </w:rPr>
            </w:pPr>
            <w:r w:rsidRPr="009C5807">
              <w:t xml:space="preserve"> 5 x max(measCycleSCell, 1.5xDRX cycle) x CSSF</w:t>
            </w:r>
            <w:r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77777777" w:rsidR="00E30C80" w:rsidRPr="009C5807" w:rsidRDefault="00E30C80" w:rsidP="0030528F">
            <w:pPr>
              <w:pStyle w:val="TAC"/>
            </w:pPr>
            <w:r w:rsidRPr="009C5807">
              <w:t>5 x max(measCycleSCell, DRX cycle) x CSSF</w:t>
            </w:r>
            <w:r w:rsidRPr="009C5807">
              <w:rPr>
                <w:vertAlign w:val="subscript"/>
              </w:rPr>
              <w:t>intra</w:t>
            </w:r>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measCycleSCell x CSSF</w:t>
            </w:r>
            <w:r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77777777" w:rsidR="00E30C80" w:rsidRPr="009C5807" w:rsidRDefault="00E30C80" w:rsidP="0030528F">
            <w:pPr>
              <w:pStyle w:val="TAC"/>
              <w:rPr>
                <w:rFonts w:cs="Arial"/>
                <w:b/>
              </w:rPr>
            </w:pPr>
            <w:r w:rsidRPr="009C5807">
              <w:t xml:space="preserve"> </w:t>
            </w:r>
            <w:r w:rsidRPr="009C5807">
              <w:rPr>
                <w:rFonts w:cs="Arial"/>
              </w:rPr>
              <w:t>M</w:t>
            </w:r>
            <w:r w:rsidRPr="009C5807">
              <w:rPr>
                <w:rFonts w:cs="Arial"/>
                <w:vertAlign w:val="subscript"/>
              </w:rPr>
              <w:t>pss/sss_sync_w/o_gaps</w:t>
            </w:r>
            <w:r w:rsidRPr="009C5807">
              <w:rPr>
                <w:rFonts w:cs="Arial"/>
              </w:rPr>
              <w:t xml:space="preserve"> x max(measCycleSCell, 1.5xDRX cycle) x CSSF</w:t>
            </w:r>
            <w:r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max(measCycleSCell, DRX cycle) x CSSF</w:t>
            </w:r>
            <w:r w:rsidRPr="009C5807">
              <w:rPr>
                <w:rFonts w:cs="Arial"/>
                <w:vertAlign w:val="subscript"/>
              </w:rPr>
              <w:t>intra</w:t>
            </w:r>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77777777" w:rsidR="00E30C80" w:rsidRPr="009C5807" w:rsidRDefault="00E30C80" w:rsidP="0030528F">
            <w:pPr>
              <w:pStyle w:val="TAC"/>
            </w:pPr>
            <w:r w:rsidRPr="009C5807">
              <w:t>3 x measCycleSCell x CSSF</w:t>
            </w:r>
            <w:r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7777777" w:rsidR="00E30C80" w:rsidRPr="009C5807" w:rsidRDefault="00E30C80" w:rsidP="0030528F">
            <w:pPr>
              <w:pStyle w:val="TAC"/>
              <w:rPr>
                <w:b/>
              </w:rPr>
            </w:pPr>
            <w:r w:rsidRPr="009C5807">
              <w:t xml:space="preserve"> 3 x max(measCycleSCell, 1.5xDRX cycle) x CSSF</w:t>
            </w:r>
            <w:r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77777777" w:rsidR="00E30C80" w:rsidRPr="009C5807" w:rsidRDefault="00E30C80" w:rsidP="0030528F">
            <w:pPr>
              <w:pStyle w:val="TAC"/>
            </w:pPr>
            <w:r w:rsidRPr="009C5807">
              <w:t>3 x max(measCycleSCell, DRX cycle) x CSSF</w:t>
            </w:r>
            <w:r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77777777" w:rsidR="00596646" w:rsidRPr="009C5807" w:rsidRDefault="00DB7325" w:rsidP="00596646">
      <w:pPr>
        <w:rPr>
          <w:rFonts w:eastAsiaTheme="minorEastAsia"/>
          <w:lang w:val="en-US" w:eastAsia="zh-CN"/>
        </w:rPr>
      </w:pPr>
      <w:r w:rsidRPr="009C5807">
        <w:t>The measurement period for intrafrequency measurements without gaps is as shown in table 9.2.5.2-1, 9.2.5.2-2, 9.2.5.2-3 (deactivated SCell) or 9.2.5.2-4(deactivated SCell).</w:t>
      </w:r>
      <w:r w:rsidRPr="009C5807">
        <w:rPr>
          <w:lang w:val="en-US"/>
        </w:rPr>
        <w:t xml:space="preserve"> </w:t>
      </w:r>
      <w:r w:rsidR="00596646" w:rsidRPr="009C5807">
        <w:t>The measurement period for intrafrequency measurements without gaps is as shown in table 9.2.5.2-1, 9.2.5.2-2, 9.2.5.2-3 (deactivated SCell) or 9.2.5.2-4(deactivated SCell).</w:t>
      </w:r>
      <w:r w:rsidR="00596646" w:rsidRPr="009C5807">
        <w:rPr>
          <w:lang w:val="en-US"/>
        </w:rPr>
        <w:t xml:space="preserve"> </w:t>
      </w:r>
      <w:r w:rsidR="00596646" w:rsidRPr="009C5807">
        <w:rPr>
          <w:rFonts w:eastAsiaTheme="minorEastAsia" w:cs="v4.2.0" w:hint="eastAsia"/>
          <w:lang w:eastAsia="zh-CN"/>
        </w:rPr>
        <w:t>When</w:t>
      </w:r>
      <w:r w:rsidR="00596646" w:rsidRPr="009C5807">
        <w:rPr>
          <w:rFonts w:cs="v4.2.0"/>
          <w:lang w:eastAsia="zh-CN"/>
        </w:rPr>
        <w:t xml:space="preserve"> </w:t>
      </w:r>
      <w:r w:rsidR="00596646" w:rsidRPr="009C5807">
        <w:rPr>
          <w:rFonts w:ascii="Arial" w:eastAsiaTheme="minorEastAsia" w:hAnsi="Arial" w:hint="eastAsia"/>
          <w:sz w:val="18"/>
          <w:lang w:eastAsia="zh-CN"/>
        </w:rPr>
        <w:t>RRM enhancement for high speed is</w:t>
      </w:r>
      <w:r w:rsidR="00596646" w:rsidRPr="009C5807">
        <w:rPr>
          <w:rFonts w:ascii="Arial" w:hAnsi="Arial" w:hint="eastAsia"/>
          <w:sz w:val="18"/>
        </w:rPr>
        <w:t xml:space="preserve"> configured</w:t>
      </w:r>
      <w:r w:rsidR="00596646" w:rsidRPr="009C5807">
        <w:rPr>
          <w:rFonts w:cs="v4.2.0"/>
          <w:lang w:eastAsia="zh-CN"/>
        </w:rPr>
        <w:t xml:space="preserve">, </w:t>
      </w:r>
      <w:r w:rsidR="00596646" w:rsidRPr="009C5807">
        <w:t xml:space="preserve">T </w:t>
      </w:r>
      <w:r w:rsidR="00596646" w:rsidRPr="009C5807">
        <w:rPr>
          <w:vertAlign w:val="subscript"/>
        </w:rPr>
        <w:t>SSB_measurement_period_intra</w:t>
      </w:r>
      <w:r w:rsidR="00596646" w:rsidRPr="009C5807">
        <w:rPr>
          <w:rFonts w:hint="eastAsia"/>
        </w:rPr>
        <w:t xml:space="preserve"> </w:t>
      </w:r>
      <w:r w:rsidR="00596646" w:rsidRPr="009C5807">
        <w:rPr>
          <w:rFonts w:cs="v4.2.0"/>
          <w:lang w:eastAsia="zh-CN"/>
        </w:rPr>
        <w:t xml:space="preserve">is specified in Table </w:t>
      </w:r>
      <w:r w:rsidR="00596646" w:rsidRPr="009C5807">
        <w:t>9.2.5.</w:t>
      </w:r>
      <w:r w:rsidR="00596646" w:rsidRPr="009C5807">
        <w:rPr>
          <w:rFonts w:eastAsiaTheme="minorEastAsia" w:hint="eastAsia"/>
          <w:lang w:eastAsia="zh-CN"/>
        </w:rPr>
        <w:t>2</w:t>
      </w:r>
      <w:r w:rsidR="00596646" w:rsidRPr="009C5807">
        <w:t>-</w:t>
      </w:r>
      <w:r w:rsidR="00596646" w:rsidRPr="009C5807">
        <w:rPr>
          <w:rFonts w:eastAsiaTheme="minorEastAsia" w:hint="eastAsia"/>
          <w:lang w:eastAsia="zh-CN"/>
        </w:rPr>
        <w:t>5</w:t>
      </w:r>
      <w:r w:rsidR="00596646" w:rsidRPr="009C5807">
        <w:rPr>
          <w:rFonts w:cs="v4.2.0"/>
          <w:lang w:eastAsia="zh-CN"/>
        </w:rPr>
        <w:t>.</w:t>
      </w:r>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5E2DD611" w14:textId="77777777" w:rsidR="00DB7325" w:rsidRPr="009C5807" w:rsidRDefault="00DB7325" w:rsidP="00DB7325">
      <w:r w:rsidRPr="009C5807">
        <w:t>If SCG DRX is in use, intrafrequency measurement period requirements specified in Table 9.2.5.2-1, Table 9.2.5.2-2, Table 9.2.5.2-3 and Table 9.2.5.2-4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72E8FD41" w14:textId="0DA0BDD6" w:rsidR="00E30C80" w:rsidRPr="009C5807" w:rsidRDefault="00E30C80" w:rsidP="00E30C80">
      <w:pPr>
        <w:pStyle w:val="TH"/>
      </w:pPr>
      <w:r w:rsidRPr="009C5807">
        <w:t>Table 9.2.5.2-1: Measurement period for intra-frequency measurements without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9C5807"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9C5807" w:rsidRDefault="00E30C80" w:rsidP="0030528F">
            <w:pPr>
              <w:pStyle w:val="TAC"/>
              <w:rPr>
                <w:b/>
              </w:rPr>
            </w:pPr>
            <w:r w:rsidRPr="009C5807">
              <w:t>ceil( 5 x K</w:t>
            </w:r>
            <w:r w:rsidRPr="009C5807">
              <w:rPr>
                <w:vertAlign w:val="subscript"/>
              </w:rPr>
              <w:t xml:space="preserve">p </w:t>
            </w:r>
            <w:r w:rsidRPr="009C5807">
              <w:t>) x DRX cycle x CSSF</w:t>
            </w:r>
            <w:r w:rsidRPr="009C5807">
              <w:rPr>
                <w:vertAlign w:val="subscript"/>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01B8C77E" w:rsidR="00E30C80" w:rsidRPr="009C5807" w:rsidRDefault="00E30C80" w:rsidP="00E30C80">
      <w:pPr>
        <w:pStyle w:val="TH"/>
      </w:pPr>
      <w:r w:rsidRPr="009C5807">
        <w:lastRenderedPageBreak/>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77777777" w:rsidR="00E30C80" w:rsidRPr="009C5807" w:rsidRDefault="00E30C80" w:rsidP="0030528F">
            <w:pPr>
              <w:pStyle w:val="TAC"/>
              <w:rPr>
                <w:b/>
              </w:rPr>
            </w:pPr>
            <w:r w:rsidRPr="009C5807">
              <w:t>5 x max(measCycleSCell, 1.5xDRX cycle) x CSSF</w:t>
            </w:r>
            <w:r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77777777" w:rsidR="00E30C80" w:rsidRPr="009C5807" w:rsidRDefault="00E30C80" w:rsidP="0030528F">
            <w:pPr>
              <w:pStyle w:val="TAC"/>
            </w:pPr>
            <w:r w:rsidRPr="009C5807">
              <w:t>5 x max(measCycleSCell, DRX cycle) x CSSF</w:t>
            </w:r>
            <w:r w:rsidRPr="009C5807">
              <w:rPr>
                <w:vertAlign w:val="subscript"/>
              </w:rPr>
              <w:t>intra</w:t>
            </w:r>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77777777" w:rsidR="00E30C80" w:rsidRPr="009C5807" w:rsidRDefault="00E30C80" w:rsidP="0030528F">
            <w:pPr>
              <w:pStyle w:val="TAC"/>
            </w:pPr>
            <w:r w:rsidRPr="009C5807">
              <w:t>M</w:t>
            </w:r>
            <w:r w:rsidRPr="009C5807">
              <w:rPr>
                <w:vertAlign w:val="subscript"/>
              </w:rPr>
              <w:t>meas_period_w/o_gaps</w:t>
            </w:r>
            <w:r w:rsidRPr="009C5807">
              <w:t xml:space="preserve"> x measCycleSCell x CSSF</w:t>
            </w:r>
            <w:r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7777777" w:rsidR="00E30C80" w:rsidRPr="009C5807" w:rsidRDefault="00E30C80" w:rsidP="0030528F">
            <w:pPr>
              <w:pStyle w:val="TAC"/>
              <w:rPr>
                <w:b/>
              </w:rPr>
            </w:pPr>
            <w:r w:rsidRPr="009C5807">
              <w:t xml:space="preserve"> M</w:t>
            </w:r>
            <w:r w:rsidRPr="009C5807">
              <w:rPr>
                <w:vertAlign w:val="subscript"/>
              </w:rPr>
              <w:t>meas_period_w/o_gaps</w:t>
            </w:r>
            <w:r w:rsidRPr="009C5807">
              <w:t xml:space="preserve"> x max(measCycleSCell, 1.5xDRX cycle) x CSSF</w:t>
            </w:r>
            <w:r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77777777" w:rsidR="00E30C80" w:rsidRPr="009C5807" w:rsidRDefault="00E30C80" w:rsidP="0030528F">
            <w:pPr>
              <w:pStyle w:val="TAC"/>
            </w:pPr>
            <w:r w:rsidRPr="009C5807">
              <w:t>M</w:t>
            </w:r>
            <w:r w:rsidRPr="009C5807">
              <w:rPr>
                <w:vertAlign w:val="subscript"/>
              </w:rPr>
              <w:t>meas_period_w/o_gaps</w:t>
            </w:r>
            <w:r w:rsidRPr="009C5807">
              <w:t xml:space="preserve"> x max(measCycleSCell, DRX cycle) x CSSF</w:t>
            </w:r>
            <w:r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77777777" w:rsidR="00596646" w:rsidRPr="009C5807" w:rsidRDefault="00596646" w:rsidP="00596646">
      <w:pPr>
        <w:pStyle w:val="TH"/>
        <w:rPr>
          <w:lang w:eastAsia="zh-CN"/>
        </w:rPr>
      </w:pPr>
      <w:r w:rsidRPr="009C5807">
        <w:t>Table 9.2.5.2-</w:t>
      </w:r>
      <w:r w:rsidRPr="009C5807">
        <w:rPr>
          <w:rFonts w:hint="eastAsia"/>
          <w:lang w:eastAsia="zh-CN"/>
        </w:rPr>
        <w:t>5</w:t>
      </w:r>
      <w:r w:rsidRPr="009C5807">
        <w:t xml:space="preserve">: </w:t>
      </w:r>
      <w:r w:rsidRPr="009C5807">
        <w:rPr>
          <w:sz w:val="18"/>
        </w:rPr>
        <w:t>T</w:t>
      </w:r>
      <w:r w:rsidRPr="009C5807">
        <w:rPr>
          <w:sz w:val="18"/>
          <w:vertAlign w:val="subscript"/>
        </w:rPr>
        <w:t xml:space="preserve"> SSB_measurement_period_intra</w:t>
      </w:r>
      <w:r w:rsidRPr="009C5807">
        <w:rPr>
          <w:rFonts w:hint="eastAsia"/>
        </w:rPr>
        <w:t xml:space="preserve"> When</w:t>
      </w:r>
      <w:r w:rsidRPr="009C5807">
        <w:t xml:space="preserve"> </w:t>
      </w:r>
      <w:r w:rsidRPr="009C5807">
        <w:rPr>
          <w:rFonts w:hint="eastAsia"/>
        </w:rPr>
        <w:t xml:space="preserve">RRM enhancement for high speed is configured </w:t>
      </w:r>
      <w:r w:rsidRPr="009C5807">
        <w:t>(Frequency range FR</w:t>
      </w:r>
      <w:r w:rsidRPr="009C5807">
        <w:rPr>
          <w:rFonts w:hint="eastAsia"/>
          <w:lang w:eastAsia="zh-CN"/>
        </w:rPr>
        <w:t>1</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596646" w:rsidRPr="009C5807" w14:paraId="48C17148"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596646" w:rsidRPr="009C5807" w:rsidRDefault="00596646" w:rsidP="00596646">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77777777" w:rsidR="00596646" w:rsidRPr="009C5807" w:rsidRDefault="00596646" w:rsidP="00596646">
            <w:pPr>
              <w:pStyle w:val="TAC"/>
            </w:pPr>
            <w:r w:rsidRPr="009C5807">
              <w:t>max(200ms, ceil( 5 x K</w:t>
            </w:r>
            <w:r w:rsidRPr="009C5807">
              <w:rPr>
                <w:vertAlign w:val="subscript"/>
              </w:rPr>
              <w:t>p</w:t>
            </w:r>
            <w:r w:rsidRPr="009C5807">
              <w:t>) x SMTC period)</w:t>
            </w:r>
            <w:r w:rsidRPr="009C5807">
              <w:rPr>
                <w:vertAlign w:val="superscript"/>
              </w:rPr>
              <w:t>Note 1</w:t>
            </w:r>
          </w:p>
        </w:tc>
      </w:tr>
      <w:tr w:rsidR="00596646" w:rsidRPr="009C5807" w14:paraId="1E8876A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596646" w:rsidRPr="009C5807" w:rsidRDefault="00596646" w:rsidP="00596646">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77777777" w:rsidR="00596646" w:rsidRPr="009C5807" w:rsidRDefault="00596646" w:rsidP="00596646">
            <w:pPr>
              <w:pStyle w:val="TAC"/>
              <w:rPr>
                <w:b/>
              </w:rPr>
            </w:pPr>
            <w:r w:rsidRPr="009C5807">
              <w:t>max(200ms, ceil(</w:t>
            </w:r>
            <w:r w:rsidRPr="009C5807">
              <w:rPr>
                <w:rFonts w:eastAsiaTheme="minorEastAsia" w:hint="eastAsia"/>
                <w:lang w:eastAsia="zh-CN"/>
              </w:rPr>
              <w:t>5</w:t>
            </w:r>
            <w:r w:rsidRPr="009C5807">
              <w:t xml:space="preserve"> x</w:t>
            </w:r>
            <w:r w:rsidRPr="009C5807">
              <w:rPr>
                <w:rFonts w:eastAsiaTheme="minorEastAsia" w:hint="eastAsia"/>
                <w:lang w:eastAsia="zh-CN"/>
              </w:rPr>
              <w:t xml:space="preserve"> M2</w:t>
            </w:r>
            <w:r w:rsidRPr="009C5807">
              <w:rPr>
                <w:vertAlign w:val="superscript"/>
              </w:rPr>
              <w:t xml:space="preserve"> Note </w:t>
            </w:r>
            <w:r w:rsidRPr="009C5807">
              <w:rPr>
                <w:rFonts w:eastAsiaTheme="minorEastAsia" w:hint="eastAsia"/>
                <w:vertAlign w:val="superscript"/>
                <w:lang w:eastAsia="zh-CN"/>
              </w:rPr>
              <w:t>2</w:t>
            </w:r>
            <w:r w:rsidRPr="009C5807">
              <w:t xml:space="preserve"> x K</w:t>
            </w:r>
            <w:r w:rsidRPr="009C5807">
              <w:rPr>
                <w:vertAlign w:val="subscript"/>
              </w:rPr>
              <w:t>p</w:t>
            </w:r>
            <w:r w:rsidRPr="009C5807">
              <w:t xml:space="preserve">) x max(SMTC period,DRX cycle)) </w:t>
            </w:r>
          </w:p>
        </w:tc>
      </w:tr>
      <w:tr w:rsidR="00596646" w:rsidRPr="009C5807" w14:paraId="24AD267A" w14:textId="77777777" w:rsidTr="00257E2A">
        <w:tc>
          <w:tcPr>
            <w:tcW w:w="4620" w:type="dxa"/>
            <w:tcBorders>
              <w:top w:val="single" w:sz="4" w:space="0" w:color="auto"/>
              <w:left w:val="single" w:sz="4" w:space="0" w:color="auto"/>
              <w:bottom w:val="single" w:sz="4" w:space="0" w:color="auto"/>
              <w:right w:val="single" w:sz="4" w:space="0" w:color="auto"/>
            </w:tcBorders>
          </w:tcPr>
          <w:p w14:paraId="743B92B7" w14:textId="77777777" w:rsidR="00596646" w:rsidRPr="009C5807" w:rsidRDefault="00596646" w:rsidP="00596646">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7777777" w:rsidR="00596646" w:rsidRPr="009C5807" w:rsidRDefault="00596646" w:rsidP="00596646">
            <w:pPr>
              <w:pStyle w:val="TAC"/>
            </w:pPr>
            <w:r w:rsidRPr="009C5807">
              <w:t>ceil(</w:t>
            </w:r>
            <w:r w:rsidRPr="009C5807">
              <w:rPr>
                <w:rFonts w:eastAsiaTheme="minorEastAsia" w:hint="eastAsia"/>
                <w:lang w:eastAsia="zh-CN"/>
              </w:rPr>
              <w:t>4</w:t>
            </w:r>
            <w:r w:rsidRPr="009C5807">
              <w:t xml:space="preserve"> x</w:t>
            </w:r>
            <w:r w:rsidRPr="009C5807">
              <w:rPr>
                <w:rFonts w:eastAsiaTheme="minorEastAsia" w:hint="eastAsia"/>
                <w:lang w:eastAsia="zh-CN"/>
              </w:rPr>
              <w:t xml:space="preserve"> M2</w:t>
            </w:r>
            <w:r w:rsidRPr="009C5807">
              <w:rPr>
                <w:vertAlign w:val="superscript"/>
              </w:rPr>
              <w:t xml:space="preserve"> Note </w:t>
            </w:r>
            <w:r w:rsidRPr="009C5807">
              <w:rPr>
                <w:rFonts w:eastAsiaTheme="minorEastAsia" w:hint="eastAsia"/>
                <w:vertAlign w:val="superscript"/>
                <w:lang w:eastAsia="zh-CN"/>
              </w:rPr>
              <w:t>2</w:t>
            </w:r>
            <w:r w:rsidRPr="009C5807">
              <w:t xml:space="preserve"> x K</w:t>
            </w:r>
            <w:r w:rsidRPr="009C5807">
              <w:rPr>
                <w:vertAlign w:val="subscript"/>
              </w:rPr>
              <w:t>p</w:t>
            </w:r>
            <w:r w:rsidRPr="009C5807">
              <w:t>) x max(SMTC period,DRX cycle)</w:t>
            </w:r>
          </w:p>
        </w:tc>
      </w:tr>
      <w:tr w:rsidR="00596646" w:rsidRPr="009C5807" w14:paraId="10EC6EE5"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596646" w:rsidRPr="009C5807" w:rsidRDefault="00596646" w:rsidP="00596646">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5CD35B55" w:rsidR="00596646" w:rsidRPr="009C5807" w:rsidRDefault="00596646" w:rsidP="00596646">
            <w:pPr>
              <w:pStyle w:val="TAC"/>
              <w:rPr>
                <w:rFonts w:eastAsiaTheme="minorEastAsia"/>
                <w:b/>
                <w:lang w:eastAsia="zh-CN"/>
              </w:rPr>
            </w:pPr>
            <w:r w:rsidRPr="009C5807">
              <w:t xml:space="preserve">ceil( </w:t>
            </w:r>
            <w:r w:rsidRPr="009C5807">
              <w:rPr>
                <w:rFonts w:eastAsiaTheme="minorEastAsia"/>
                <w:lang w:eastAsia="zh-CN"/>
              </w:rPr>
              <w:t>Y</w:t>
            </w:r>
            <w:r w:rsidRPr="009C5807">
              <w:rPr>
                <w:vertAlign w:val="superscript"/>
              </w:rPr>
              <w:t xml:space="preserve"> Note 3</w:t>
            </w:r>
            <w:r w:rsidRPr="009C5807">
              <w:t xml:space="preserve"> x K</w:t>
            </w:r>
            <w:r w:rsidRPr="009C5807">
              <w:rPr>
                <w:vertAlign w:val="subscript"/>
              </w:rPr>
              <w:t xml:space="preserve">p </w:t>
            </w:r>
            <w:r w:rsidRPr="009C5807">
              <w:t>) x DRX cycle</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5D1E95A3" w14:textId="0D03E464" w:rsidR="00596646" w:rsidRPr="009C5807" w:rsidRDefault="00596646" w:rsidP="00596646">
            <w:pPr>
              <w:pStyle w:val="TAN"/>
              <w:rPr>
                <w:snapToGrid w:val="0"/>
                <w:lang w:eastAsia="zh-CN"/>
              </w:rPr>
            </w:pPr>
            <w:r w:rsidRPr="009C5807">
              <w:t xml:space="preserve">NOTE </w:t>
            </w:r>
            <w:r w:rsidRPr="009C5807">
              <w:rPr>
                <w:rFonts w:eastAsiaTheme="minorEastAsia" w:hint="eastAsia"/>
                <w:lang w:eastAsia="zh-CN"/>
              </w:rPr>
              <w:t>2</w:t>
            </w:r>
            <w:r w:rsidRPr="009C5807">
              <w:rPr>
                <w:rFonts w:eastAsiaTheme="minorEastAsia"/>
              </w:rPr>
              <w:t>:</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795F8739" w14:textId="586FD948" w:rsidR="00596646" w:rsidRPr="009C5807" w:rsidRDefault="00596646" w:rsidP="00596646">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236" w:name="_Hlk6290973"/>
      <w:r w:rsidRPr="009C5807">
        <w:t>9.2.5.3</w:t>
      </w:r>
      <w:r w:rsidR="00DB7325" w:rsidRPr="009C5807">
        <w:tab/>
        <w:t>Scheduling availability of UE during intra-frequency measurements</w:t>
      </w:r>
    </w:p>
    <w:p w14:paraId="0DB582A6" w14:textId="615499B4"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Note that the SSB </w:t>
      </w:r>
      <w:r w:rsidRPr="009C5807">
        <w:rPr>
          <w:lang w:val="en-US"/>
        </w:rPr>
        <w:t>symbols</w:t>
      </w:r>
      <w:r w:rsidRPr="009C5807">
        <w:t xml:space="preserve"> to be measured in the following clauses are t</w:t>
      </w:r>
      <w:r w:rsidRPr="009C5807">
        <w:rPr>
          <w:lang w:val="en-US"/>
        </w:rPr>
        <w:t xml:space="preserve">he SSB symbols indicated by </w:t>
      </w:r>
      <w:r w:rsidRPr="009C5807">
        <w:rPr>
          <w:i/>
          <w:lang w:val="en-US" w:eastAsia="zh-CN"/>
        </w:rPr>
        <w:t xml:space="preserve">SSB-ToMeasure </w:t>
      </w:r>
      <w:r w:rsidRPr="009C5807">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w:t>
      </w:r>
      <w:r w:rsidRPr="009C5807">
        <w:rPr>
          <w:lang w:val="en-US" w:eastAsia="zh-CN"/>
        </w:rPr>
        <w:lastRenderedPageBreak/>
        <w:t xml:space="preserve">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BC13EB6" w14:textId="70B43EFB" w:rsidR="0063092D"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w:t>
      </w:r>
      <w:r>
        <w:rPr>
          <w:lang w:eastAsia="zh-CN"/>
        </w:rPr>
        <w:lastRenderedPageBreak/>
        <w:t xml:space="preserve">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w:t>
      </w:r>
      <w:r w:rsidRPr="009C5807">
        <w:rPr>
          <w:lang w:val="en-US"/>
        </w:rPr>
        <w:lastRenderedPageBreak/>
        <w:t xml:space="preserve">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236"/>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1C7F96B5"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65C5519A" w:rsidR="00DB7325" w:rsidRPr="009C5807" w:rsidRDefault="00A05FC1" w:rsidP="00A05FC1">
      <w:pPr>
        <w:pStyle w:val="B10"/>
      </w:pPr>
      <w:r>
        <w:lastRenderedPageBreak/>
        <w:tab/>
      </w:r>
      <w:r w:rsidR="00DB7325" w:rsidRPr="009C5807">
        <w:t>M</w:t>
      </w:r>
      <w:r w:rsidR="00DB7325" w:rsidRPr="009C5807">
        <w:rPr>
          <w:vertAlign w:val="subscript"/>
        </w:rPr>
        <w:t>meas_period_ with_gaps</w:t>
      </w:r>
      <w:r w:rsidR="00DB7325" w:rsidRPr="009C5807">
        <w:t>: For a UE supporting power class 1,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7D1EFD8" w:rsidR="00DB7325" w:rsidRPr="009C5807" w:rsidRDefault="00DB7325" w:rsidP="00DB7325">
      <w:r w:rsidRPr="009C5807">
        <w:t xml:space="preserve">If SCG DRX is in use, intrafrequency cell identification requirements specified in </w:t>
      </w:r>
      <w:r w:rsidR="005C2AD9" w:rsidRPr="009C5807">
        <w:t>Table 9.2.6.2-1, Table 9.2.6.2-2, and Table 9.2.6.2-3 shall depend on the SCG DRX cycle</w:t>
      </w:r>
      <w:r w:rsidRPr="009C5807">
        <w:t>. O</w:t>
      </w:r>
      <w:r w:rsidRPr="009C5807">
        <w:rPr>
          <w:lang w:eastAsia="zh-CN"/>
        </w:rPr>
        <w:t>therwise</w:t>
      </w:r>
      <w:r w:rsidRPr="009C5807">
        <w:t>,</w:t>
      </w:r>
      <w:r w:rsidRPr="009C5807">
        <w:rPr>
          <w:lang w:eastAsia="zh-CN"/>
        </w:rPr>
        <w:t xml:space="preserve"> the requirements </w:t>
      </w:r>
      <w:r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D2D9DAB" w14:textId="5FC11B06" w:rsidR="00596646" w:rsidRPr="009C5807" w:rsidRDefault="00596646" w:rsidP="00596646">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6131BF3" w14:textId="13DD6BB2" w:rsidR="00596646" w:rsidRPr="009C5807" w:rsidRDefault="00596646" w:rsidP="00596646">
            <w:pPr>
              <w:pStyle w:val="TAN"/>
            </w:pPr>
            <w:r w:rsidRPr="009C5807">
              <w:t xml:space="preserve">NOTE </w:t>
            </w:r>
            <w:r w:rsidRPr="009C5807">
              <w:rPr>
                <w:rFonts w:eastAsiaTheme="minorEastAsia" w:hint="eastAsia"/>
                <w:lang w:eastAsia="zh-CN"/>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063CF666" w14:textId="77777777" w:rsidR="00596646" w:rsidRPr="009C5807" w:rsidRDefault="00596646" w:rsidP="00596646">
      <w:r w:rsidRPr="009C5807">
        <w:rPr>
          <w:rFonts w:eastAsiaTheme="minorEastAsia" w:cs="v4.2.0" w:hint="eastAsia"/>
          <w:lang w:eastAsia="zh-CN"/>
        </w:rPr>
        <w:t>When</w:t>
      </w:r>
      <w:r w:rsidRPr="009C5807">
        <w:rPr>
          <w:rFonts w:cs="v4.2.0"/>
          <w:lang w:eastAsia="zh-CN"/>
        </w:rPr>
        <w:t xml:space="preserve"> </w:t>
      </w:r>
      <w:r w:rsidRPr="009C5807">
        <w:rPr>
          <w:rFonts w:ascii="Arial" w:eastAsiaTheme="minorEastAsia" w:hAnsi="Arial" w:hint="eastAsia"/>
          <w:sz w:val="18"/>
          <w:lang w:eastAsia="zh-CN"/>
        </w:rPr>
        <w:t>RRM enhancement for high speed is</w:t>
      </w:r>
      <w:r w:rsidRPr="009C5807">
        <w:rPr>
          <w:rFonts w:ascii="Arial" w:hAnsi="Arial" w:hint="eastAsia"/>
          <w:sz w:val="18"/>
        </w:rPr>
        <w:t xml:space="preserve"> configured</w:t>
      </w:r>
      <w:r w:rsidRPr="009C5807">
        <w:rPr>
          <w:rFonts w:cs="v4.2.0"/>
          <w:lang w:eastAsia="zh-CN"/>
        </w:rPr>
        <w:t xml:space="preserve">, </w:t>
      </w:r>
      <w:r w:rsidRPr="009C5807">
        <w:t xml:space="preserve">T </w:t>
      </w:r>
      <w:r w:rsidRPr="009C5807">
        <w:rPr>
          <w:vertAlign w:val="subscript"/>
        </w:rPr>
        <w:t>SSB_measurement_period_intra</w:t>
      </w:r>
      <w:r w:rsidRPr="009C5807">
        <w:rPr>
          <w:rFonts w:hint="eastAsia"/>
        </w:rPr>
        <w:t xml:space="preserve"> </w:t>
      </w:r>
      <w:r w:rsidRPr="009C5807">
        <w:rPr>
          <w:rFonts w:cs="v4.2.0"/>
          <w:lang w:eastAsia="zh-CN"/>
        </w:rPr>
        <w:t xml:space="preserve">is specified in Table </w:t>
      </w:r>
      <w:r w:rsidRPr="009C5807">
        <w:t>9.2.</w:t>
      </w:r>
      <w:r w:rsidRPr="009C5807">
        <w:rPr>
          <w:rFonts w:eastAsiaTheme="minorEastAsia" w:hint="eastAsia"/>
          <w:lang w:eastAsia="zh-CN"/>
        </w:rPr>
        <w:t>6</w:t>
      </w:r>
      <w:r w:rsidRPr="009C5807">
        <w:t>.</w:t>
      </w:r>
      <w:r w:rsidRPr="009C5807">
        <w:rPr>
          <w:rFonts w:eastAsiaTheme="minorEastAsia" w:hint="eastAsia"/>
          <w:lang w:eastAsia="zh-CN"/>
        </w:rPr>
        <w:t>3</w:t>
      </w:r>
      <w:r w:rsidRPr="009C5807">
        <w:t>-</w:t>
      </w:r>
      <w:r w:rsidRPr="009C5807">
        <w:rPr>
          <w:rFonts w:eastAsiaTheme="minorEastAsia" w:hint="eastAsia"/>
          <w:lang w:eastAsia="zh-CN"/>
        </w:rPr>
        <w:t>3</w:t>
      </w:r>
      <w:r w:rsidRPr="009C5807">
        <w:rPr>
          <w:rFonts w:cs="v4.2.0"/>
          <w:lang w:eastAsia="zh-CN"/>
        </w:rPr>
        <w:t>.</w:t>
      </w:r>
    </w:p>
    <w:p w14:paraId="393FF398" w14:textId="5B2EE12F" w:rsidR="00DB7325" w:rsidRDefault="00DB7325" w:rsidP="00DB7325">
      <w:r w:rsidRPr="009C5807">
        <w:t>If SCG DRX is in use, intrafrequency measurement period requirements specified in Table 9.2.6.3-1and Table 9.2.6.3-2,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lastRenderedPageBreak/>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9C5807" w:rsidRDefault="00596646" w:rsidP="00596646">
      <w:pPr>
        <w:rPr>
          <w:rFonts w:eastAsiaTheme="minorEastAsia"/>
          <w:color w:val="FF0000"/>
          <w:lang w:eastAsia="zh-CN"/>
        </w:rPr>
      </w:pPr>
    </w:p>
    <w:p w14:paraId="45AC4DAE" w14:textId="77777777"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Measurement period </w:t>
      </w:r>
      <w:r w:rsidRPr="009C5807">
        <w:rPr>
          <w:rFonts w:eastAsia="SimHei" w:cstheme="majorBidi" w:hint="eastAsia"/>
        </w:rPr>
        <w:t>When</w:t>
      </w:r>
      <w:r w:rsidRPr="009C5807">
        <w:rPr>
          <w:rFonts w:cstheme="majorBidi"/>
        </w:rPr>
        <w:t xml:space="preserve"> </w:t>
      </w:r>
      <w:r w:rsidRPr="009C5807">
        <w:rPr>
          <w:rFonts w:eastAsia="SimHei" w:hint="eastAsia"/>
        </w:rPr>
        <w:t>RRM enhancement for high speed is</w:t>
      </w:r>
      <w:r w:rsidRPr="009C5807">
        <w:rPr>
          <w:rFonts w:hint="eastAsia"/>
        </w:rPr>
        <w:t xml:space="preserve"> configured</w:t>
      </w:r>
      <w:r w:rsidRPr="009C5807">
        <w:t xml:space="preserv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596646" w:rsidRPr="009C5807" w14:paraId="4CCD04A9"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596646" w:rsidRPr="009C5807" w:rsidRDefault="00596646" w:rsidP="00257E2A">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77777777" w:rsidR="00596646" w:rsidRPr="009C5807" w:rsidRDefault="00596646" w:rsidP="00257E2A">
            <w:pPr>
              <w:pStyle w:val="TAC"/>
            </w:pPr>
            <w:r w:rsidRPr="009C5807">
              <w:t xml:space="preserve">max(200ms, 5 x max(MGRP, SMTC period)) </w:t>
            </w:r>
            <w:r w:rsidRPr="009C5807">
              <w:rPr>
                <w:rFonts w:eastAsiaTheme="minorEastAsia" w:hint="eastAsia"/>
                <w:vertAlign w:val="superscript"/>
                <w:lang w:eastAsia="zh-CN"/>
              </w:rPr>
              <w:t>Note 1</w:t>
            </w:r>
          </w:p>
        </w:tc>
      </w:tr>
      <w:tr w:rsidR="00596646" w:rsidRPr="009C5807" w14:paraId="2B4BC043"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596646" w:rsidRPr="009C5807" w:rsidRDefault="00596646" w:rsidP="00257E2A">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77777777" w:rsidR="00596646" w:rsidRPr="009C5807" w:rsidRDefault="00596646" w:rsidP="00257E2A">
            <w:pPr>
              <w:pStyle w:val="TAC"/>
              <w:rPr>
                <w:b/>
              </w:rPr>
            </w:pPr>
            <w:r w:rsidRPr="009C5807">
              <w:t>max(200ms, ceil(</w:t>
            </w:r>
            <w:r w:rsidRPr="009C5807">
              <w:rPr>
                <w:rFonts w:eastAsiaTheme="minorEastAsia" w:hint="eastAsia"/>
                <w:lang w:eastAsia="zh-CN"/>
              </w:rPr>
              <w:t>M2</w:t>
            </w:r>
            <w:r w:rsidRPr="009C5807">
              <w:rPr>
                <w:rFonts w:eastAsiaTheme="minorEastAsia" w:hint="eastAsia"/>
                <w:vertAlign w:val="superscript"/>
                <w:lang w:eastAsia="zh-CN"/>
              </w:rPr>
              <w:t xml:space="preserve">Note 2 </w:t>
            </w:r>
            <w:r w:rsidRPr="009C5807">
              <w:t>x 5) x max(MGRP, SMTC period,DRX cycle))</w:t>
            </w:r>
          </w:p>
        </w:tc>
      </w:tr>
      <w:tr w:rsidR="00596646" w:rsidRPr="009C5807" w14:paraId="74C40135" w14:textId="77777777" w:rsidTr="00257E2A">
        <w:tc>
          <w:tcPr>
            <w:tcW w:w="4620" w:type="dxa"/>
            <w:tcBorders>
              <w:top w:val="single" w:sz="4" w:space="0" w:color="auto"/>
              <w:left w:val="single" w:sz="4" w:space="0" w:color="auto"/>
              <w:bottom w:val="single" w:sz="4" w:space="0" w:color="auto"/>
              <w:right w:val="single" w:sz="4" w:space="0" w:color="auto"/>
            </w:tcBorders>
          </w:tcPr>
          <w:p w14:paraId="141B8323" w14:textId="77777777" w:rsidR="00596646" w:rsidRPr="009C5807" w:rsidRDefault="00596646" w:rsidP="00257E2A">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77777777" w:rsidR="00596646" w:rsidRPr="009C5807" w:rsidRDefault="00596646" w:rsidP="00257E2A">
            <w:pPr>
              <w:pStyle w:val="TAC"/>
            </w:pPr>
            <w:r w:rsidRPr="009C5807">
              <w:t>max(200ms, ceil(</w:t>
            </w:r>
            <w:r w:rsidRPr="009C5807">
              <w:rPr>
                <w:rFonts w:eastAsiaTheme="minorEastAsia" w:hint="eastAsia"/>
                <w:lang w:eastAsia="zh-CN"/>
              </w:rPr>
              <w:t>M2</w:t>
            </w:r>
            <w:r w:rsidRPr="009C5807">
              <w:rPr>
                <w:rFonts w:eastAsiaTheme="minorEastAsia" w:hint="eastAsia"/>
                <w:vertAlign w:val="superscript"/>
                <w:lang w:eastAsia="zh-CN"/>
              </w:rPr>
              <w:t xml:space="preserve">Note 2 </w:t>
            </w:r>
            <w:r w:rsidRPr="009C5807">
              <w:t xml:space="preserve">x </w:t>
            </w:r>
            <w:r w:rsidRPr="009C5807">
              <w:rPr>
                <w:rFonts w:eastAsiaTheme="minorEastAsia" w:hint="eastAsia"/>
                <w:lang w:eastAsia="zh-CN"/>
              </w:rPr>
              <w:t>4</w:t>
            </w:r>
            <w:r w:rsidRPr="009C5807">
              <w:t>) x max(MGRP,</w:t>
            </w:r>
            <w:r w:rsidRPr="009C5807">
              <w:rPr>
                <w:rFonts w:eastAsiaTheme="minorEastAsia" w:hint="eastAsia"/>
                <w:lang w:eastAsia="zh-CN"/>
              </w:rPr>
              <w:t xml:space="preserve"> </w:t>
            </w:r>
            <w:r w:rsidRPr="009C5807">
              <w:t>DRX cycle))</w:t>
            </w:r>
          </w:p>
        </w:tc>
      </w:tr>
      <w:tr w:rsidR="00596646" w:rsidRPr="009C5807" w14:paraId="54A259B8"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596646" w:rsidRPr="009C5807" w:rsidRDefault="00596646" w:rsidP="00257E2A">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6D38D9C5" w:rsidR="00596646" w:rsidRPr="009C5807" w:rsidRDefault="00596646" w:rsidP="00257E2A">
            <w:pPr>
              <w:pStyle w:val="TAC"/>
              <w:rPr>
                <w:b/>
              </w:rPr>
            </w:pPr>
            <w:r w:rsidRPr="009C5807">
              <w:rPr>
                <w:rFonts w:eastAsiaTheme="minorEastAsia"/>
                <w:lang w:eastAsia="zh-CN"/>
              </w:rPr>
              <w:t>Y</w:t>
            </w:r>
            <w:r w:rsidRPr="009C5807">
              <w:rPr>
                <w:vertAlign w:val="superscript"/>
              </w:rPr>
              <w:t xml:space="preserve"> Note 3</w:t>
            </w:r>
            <w:r w:rsidRPr="009C5807">
              <w:t xml:space="preserve"> x max(MGRP, DRX cycle)</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322A444B" w14:textId="1A3CB941" w:rsidR="00596646" w:rsidRPr="009C5807" w:rsidRDefault="00596646" w:rsidP="00596646">
            <w:pPr>
              <w:pStyle w:val="TAN"/>
              <w:rPr>
                <w:snapToGrid w:val="0"/>
                <w:lang w:eastAsia="zh-CN"/>
              </w:rPr>
            </w:pPr>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1A8ACFE2" w14:textId="330BA110" w:rsidR="00596646" w:rsidRPr="009C5807" w:rsidRDefault="00596646" w:rsidP="00596646">
            <w:pPr>
              <w:pStyle w:val="TAN"/>
            </w:pPr>
            <w:r w:rsidRPr="009C5807">
              <w:t>NOTE 3:</w:t>
            </w:r>
            <w:r w:rsidRPr="009C5807">
              <w:tab/>
            </w:r>
            <w:r w:rsidRPr="009C5807">
              <w:rPr>
                <w:rFonts w:eastAsiaTheme="minorEastAsia"/>
                <w:lang w:eastAsia="zh-CN"/>
              </w:rPr>
              <w:t>Y=3 when SMTC &lt;= 40ms, Y=5 when SMTC &gt; 40ms</w:t>
            </w:r>
          </w:p>
        </w:tc>
      </w:tr>
    </w:tbl>
    <w:p w14:paraId="7B9D7F22" w14:textId="77777777" w:rsidR="0030528F" w:rsidRPr="009C5807" w:rsidRDefault="0030528F"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5707EEB2" w14:textId="77777777"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4423B3D7" w14:textId="77777777" w:rsidR="00D14E5E" w:rsidRPr="006C4641" w:rsidRDefault="00D14E5E" w:rsidP="00D14E5E">
      <w:pPr>
        <w:pStyle w:val="B10"/>
        <w:rPr>
          <w:lang w:eastAsia="zh-CN"/>
        </w:rPr>
      </w:pPr>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p>
    <w:p w14:paraId="28B709A9" w14:textId="77777777" w:rsidR="00D14E5E" w:rsidRPr="006C4641" w:rsidRDefault="00D14E5E" w:rsidP="00D14E5E">
      <w:pPr>
        <w:pStyle w:val="B10"/>
      </w:pPr>
      <w:r w:rsidRPr="006C4641">
        <w:rPr>
          <w:lang w:eastAsia="zh-CN"/>
        </w:rPr>
        <w:t>-</w:t>
      </w:r>
      <w:r w:rsidRPr="006C4641">
        <w:tab/>
        <w:t>the active downlink BWP is initial BWP</w:t>
      </w:r>
      <w:r w:rsidRPr="006C4641">
        <w:rPr>
          <w:lang w:eastAsia="zh-CN"/>
        </w:rPr>
        <w:t>[3]</w:t>
      </w:r>
      <w:r w:rsidRPr="006C4641">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 xml:space="preserve">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w:t>
      </w:r>
      <w:r w:rsidRPr="006C4641">
        <w:lastRenderedPageBreak/>
        <w:t>configured. A single measurement window offset and measurement duration are configured per intra-frequency measurement object.</w:t>
      </w:r>
    </w:p>
    <w:p w14:paraId="73E3DEF6" w14:textId="77777777" w:rsidR="00D14E5E" w:rsidRPr="006C4641" w:rsidRDefault="00D14E5E" w:rsidP="00D14E5E">
      <w:r w:rsidRPr="006C4641">
        <w:t>When measurement gaps are needed, the UE is not expected to detect SSB which start earlier than the gap starting time + switching time, nor detect SSB which end later than the gap end – switching time. Switching time is 0.5ms</w:t>
      </w:r>
      <w:r>
        <w:rPr>
          <w:rFonts w:hint="eastAsia"/>
          <w:lang w:eastAsia="zh-CN"/>
        </w:rPr>
        <w:t>。</w:t>
      </w:r>
    </w:p>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19A4D611" w14:textId="77777777" w:rsidR="00D14E5E" w:rsidRPr="006C4641" w:rsidRDefault="00D14E5E" w:rsidP="00D14E5E">
      <w:pPr>
        <w:pStyle w:val="B10"/>
      </w:pPr>
      <w:r w:rsidRPr="006C4641">
        <w:t>-</w:t>
      </w:r>
      <w:r w:rsidRPr="006C4641">
        <w:tab/>
        <w:t>SS-RSRP related side conditions given in clauses TBD, for a corresponding Band,</w:t>
      </w:r>
    </w:p>
    <w:p w14:paraId="63B51939" w14:textId="77777777" w:rsidR="00D14E5E" w:rsidRPr="006C4641" w:rsidRDefault="00D14E5E" w:rsidP="00D14E5E">
      <w:pPr>
        <w:pStyle w:val="B10"/>
      </w:pPr>
      <w:r w:rsidRPr="006C4641">
        <w:t>-</w:t>
      </w:r>
      <w:r w:rsidRPr="006C4641">
        <w:tab/>
        <w:t>SS-RSRQ related side conditions given in clauses TBD, for a corresponding Band,</w:t>
      </w:r>
    </w:p>
    <w:p w14:paraId="359591C0" w14:textId="77777777" w:rsidR="00D14E5E" w:rsidRPr="006C4641" w:rsidRDefault="00D14E5E" w:rsidP="00D14E5E">
      <w:pPr>
        <w:pStyle w:val="B10"/>
      </w:pPr>
      <w:r w:rsidRPr="006C4641">
        <w:t>-</w:t>
      </w:r>
      <w:r w:rsidRPr="006C4641">
        <w:tab/>
        <w:t>SS-SINR related side conditions given in clauses TBD, for a corresponding Band,</w:t>
      </w:r>
    </w:p>
    <w:p w14:paraId="460537C2" w14:textId="77777777" w:rsidR="00D14E5E" w:rsidRPr="006C4641" w:rsidRDefault="00D14E5E" w:rsidP="00D14E5E">
      <w:pPr>
        <w:pStyle w:val="B10"/>
      </w:pPr>
      <w:r w:rsidRPr="006C4641">
        <w:t>-</w:t>
      </w:r>
      <w:r w:rsidRPr="006C4641">
        <w:tab/>
        <w:t xml:space="preserve">SSB_RP and SSB </w:t>
      </w:r>
      <w:r w:rsidRPr="006C4641">
        <w:rPr>
          <w:lang w:val="en-US"/>
        </w:rPr>
        <w:t>Ês/Iot</w:t>
      </w:r>
      <w:r w:rsidRPr="006C4641">
        <w:t xml:space="preserve"> according to TBD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77777777" w:rsidR="00D14E5E" w:rsidRPr="006C4641"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20C2B010" w14:textId="77777777" w:rsidR="00D14E5E" w:rsidRPr="006C4641" w:rsidRDefault="00D14E5E" w:rsidP="00D14E5E">
      <w:pPr>
        <w:rPr>
          <w:rFonts w:cs="v4.2.0"/>
        </w:rPr>
      </w:pPr>
      <w:r w:rsidRPr="006C4641">
        <w:rPr>
          <w:rFonts w:cs="v4.2.0"/>
        </w:rPr>
        <w:t xml:space="preserve">Reported RSRP, RSRQ, and RS-SINR measurements contained in periodically triggered measurement reports shall meet the requirements in clauses </w:t>
      </w:r>
      <w:r w:rsidRPr="006C4641">
        <w:t>TBD</w:t>
      </w:r>
      <w:r w:rsidRPr="006C4641">
        <w:rPr>
          <w:rFonts w:cs="v4.2.0"/>
        </w:rPr>
        <w:t>.</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4DC2D9C" w14:textId="77777777" w:rsidR="00D14E5E" w:rsidRPr="006C4641" w:rsidRDefault="00D14E5E" w:rsidP="00D14E5E">
      <w:pPr>
        <w:rPr>
          <w:rFonts w:cs="v4.2.0"/>
        </w:rPr>
      </w:pPr>
      <w:r w:rsidRPr="006C4641">
        <w:rPr>
          <w:rFonts w:cs="v4.2.0"/>
        </w:rPr>
        <w:t xml:space="preserve">Reported RSRP, RSRQ, and RS-SINR measurements contained in periodically triggered measurement reports shall meet the requirements in clauses </w:t>
      </w:r>
      <w:r w:rsidRPr="006C4641">
        <w:t>TBD.</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BC17641" w14:textId="77777777" w:rsidR="00D14E5E" w:rsidRPr="006C4641" w:rsidRDefault="00D14E5E" w:rsidP="00D14E5E">
      <w:r w:rsidRPr="006C4641">
        <w:t>Reported RSRP, RSRQ, and RS-SINR measurements contained in periodically triggered measurement reports shall meet the requirements in clauses TBD</w:t>
      </w:r>
      <w:r w:rsidRPr="006C4641">
        <w:rPr>
          <w:rFonts w:cs="v4.2.0"/>
        </w:rPr>
        <w:t>.</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77777777"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p>
    <w:p w14:paraId="350B9E7C" w14:textId="77777777" w:rsidR="00D14E5E" w:rsidRPr="006C4641" w:rsidRDefault="00D14E5E" w:rsidP="00D14E5E">
      <w:r w:rsidRPr="006C4641">
        <w:lastRenderedPageBreak/>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77777777"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T</w:t>
      </w:r>
      <w:r w:rsidRPr="006C4641">
        <w:rPr>
          <w:vertAlign w:val="subscript"/>
        </w:rPr>
        <w:t>SSB_measurement_period_intra_CCA</w:t>
      </w:r>
      <w:r w:rsidRPr="006C4641">
        <w:t xml:space="preserve"> provided the timing to that cell has not changed more than </w:t>
      </w:r>
      <w:r w:rsidRPr="006C4641">
        <w:sym w:font="Symbol" w:char="F0B1"/>
      </w:r>
      <w:r w:rsidRPr="006C4641">
        <w:t xml:space="preserve"> 3200 Tc while the measurement gap has not been available and the L3 filter has not been used.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31C13EFA" w14:textId="77777777" w:rsidR="00D14E5E" w:rsidRPr="006C4641" w:rsidRDefault="00D14E5E" w:rsidP="00D14E5E">
      <w:pPr>
        <w:pStyle w:val="B10"/>
      </w:pPr>
      <w:r w:rsidRPr="006C4641">
        <w:tab/>
        <w:t>If SCG DRX is in use, intra-frequency cell identification requirements specified in Table 9.2A.5.1-1, Table 9.2A.5.1-2, Table 9.2A.5.1-3, and Table 9.2A.5.1-4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D99BE4E" w14:textId="77777777" w:rsidR="00D14E5E" w:rsidRPr="006C4641" w:rsidRDefault="00D14E5E" w:rsidP="00D14E5E">
      <w:pPr>
        <w:pStyle w:val="B10"/>
      </w:pPr>
      <w:r w:rsidRPr="006C4641">
        <w:tab/>
        <w:t>The requirements apply provided any two closest SSB occasions available at the UE for the measurement shall be separated by no more than the maximum time requirement for the cell to remain known defined in clause 9.2A.4.3.</w:t>
      </w:r>
    </w:p>
    <w:p w14:paraId="6E26AD18" w14:textId="77777777" w:rsidR="00D14E5E" w:rsidRPr="006C4641" w:rsidRDefault="00D14E5E" w:rsidP="00D14E5E">
      <w:pPr>
        <w:pStyle w:val="TH"/>
      </w:pPr>
      <w:r w:rsidRPr="006C4641">
        <w:lastRenderedPageBreak/>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A755E1"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6C4641" w:rsidRDefault="00D14E5E" w:rsidP="004B6DAF">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7DBD5877" w14:textId="77777777" w:rsidR="00D14E5E" w:rsidRPr="006C4641" w:rsidRDefault="00D14E5E" w:rsidP="004B6DAF">
            <w:pPr>
              <w:pStyle w:val="TAN"/>
              <w:rPr>
                <w:lang w:eastAsia="ko-KR"/>
              </w:rPr>
            </w:pPr>
            <w:r w:rsidRPr="006C4641">
              <w:rPr>
                <w:lang w:eastAsia="ko-KR"/>
              </w:rPr>
              <w:t>NOTE 2:</w:t>
            </w:r>
            <w:r w:rsidRPr="006C4641">
              <w:rPr>
                <w:lang w:eastAsia="ko-KR"/>
              </w:rPr>
              <w:tab/>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p>
          <w:p w14:paraId="63F7D42D" w14:textId="77777777" w:rsidR="00D14E5E" w:rsidRPr="006C4641" w:rsidRDefault="00D14E5E" w:rsidP="004B6DAF">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77777777" w:rsidR="00D14E5E" w:rsidRPr="006C4641" w:rsidRDefault="00D14E5E" w:rsidP="004B6DAF">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1682B6CF" w14:textId="77777777" w:rsidR="00D14E5E" w:rsidRPr="006C4641" w:rsidRDefault="00D14E5E" w:rsidP="00D14E5E">
      <w:pPr>
        <w:pStyle w:val="TH"/>
      </w:pPr>
      <w:r w:rsidRPr="006C4641">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6C4641" w:rsidRDefault="00D14E5E" w:rsidP="004B6DAF">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5E013D84" w14:textId="77777777" w:rsidR="00D14E5E" w:rsidRPr="006C4641" w:rsidRDefault="00D14E5E" w:rsidP="004B6DAF">
            <w:pPr>
              <w:pStyle w:val="TAN"/>
            </w:pPr>
            <w:r w:rsidRPr="006C4641">
              <w:t>NOTE 2:</w:t>
            </w:r>
            <w:r w:rsidRPr="006C4641">
              <w:tab/>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p>
          <w:p w14:paraId="70A1DCFF" w14:textId="77777777" w:rsidR="00D14E5E" w:rsidRPr="006C4641" w:rsidRDefault="00D14E5E" w:rsidP="004B6DAF">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=TBD for DRX cycle&gt;320ms.</w:t>
            </w:r>
          </w:p>
          <w:p w14:paraId="0CA81FFF" w14:textId="77777777" w:rsidR="00D14E5E" w:rsidRPr="006C4641" w:rsidRDefault="00D14E5E" w:rsidP="004B6DAF">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2CD563FD" w14:textId="77777777" w:rsidR="00D14E5E" w:rsidRPr="006C4641" w:rsidRDefault="00D14E5E" w:rsidP="00D14E5E">
      <w:pPr>
        <w:pStyle w:val="TH"/>
      </w:pPr>
      <w:r w:rsidRPr="006C4641">
        <w:t>Table 9.2A.5.1-3: Time period for PSS/SSS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A755E1"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77777777" w:rsidR="00D14E5E" w:rsidRPr="006C4641" w:rsidRDefault="00D14E5E" w:rsidP="004B6DAF">
            <w:pPr>
              <w:pStyle w:val="TAN"/>
              <w:rPr>
                <w:lang w:eastAsia="zh-CN"/>
              </w:rPr>
            </w:pPr>
            <w:r w:rsidRPr="006C4641">
              <w:rPr>
                <w:lang w:eastAsia="ko-KR"/>
              </w:rPr>
              <w:t>NOTE 1</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p>
          <w:p w14:paraId="2A6A2AE9" w14:textId="77777777" w:rsidR="00D14E5E" w:rsidRPr="006C4641" w:rsidRDefault="00D14E5E" w:rsidP="004B6DAF">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77777777" w:rsidR="00D14E5E" w:rsidRPr="006C4641" w:rsidRDefault="00D14E5E" w:rsidP="004B6DAF">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30F6FE75" w14:textId="77777777" w:rsidR="00D14E5E" w:rsidRPr="006C4641" w:rsidRDefault="00D14E5E" w:rsidP="00D14E5E">
      <w:pPr>
        <w:pStyle w:val="TH"/>
      </w:pPr>
      <w:r w:rsidRPr="006C4641">
        <w:lastRenderedPageBreak/>
        <w:t>Table 9.2A.5.1-4: Time period for time index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97D9D72" w14:textId="77777777" w:rsidR="00D14E5E" w:rsidRPr="006C4641" w:rsidRDefault="00D14E5E" w:rsidP="004B6DAF">
            <w:pPr>
              <w:pStyle w:val="TAN"/>
            </w:pPr>
            <w:r w:rsidRPr="006C4641">
              <w:t>NOTE 1:</w:t>
            </w:r>
            <w:r w:rsidRPr="006C4641">
              <w:tab/>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p>
          <w:p w14:paraId="530DE9CB" w14:textId="77777777" w:rsidR="00D14E5E" w:rsidRPr="006C4641" w:rsidRDefault="00D14E5E" w:rsidP="004B6DAF">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0C7065BD" w14:textId="77777777" w:rsidR="00D14E5E" w:rsidRPr="006C4641" w:rsidRDefault="00D14E5E" w:rsidP="00D14E5E"/>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6C603B94" w14:textId="77777777" w:rsidR="00D14E5E" w:rsidRPr="006C4641" w:rsidRDefault="00D14E5E" w:rsidP="00D14E5E">
      <w:r w:rsidRPr="006C4641">
        <w:t>The requirements apply provided any two closest SSB occasions available at the UE for the measurement shall be separated by no more than the maximum time requirement for the cell to remain known defined in clause 9.2A.4.3.</w:t>
      </w:r>
    </w:p>
    <w:p w14:paraId="42DA7E53" w14:textId="77777777" w:rsidR="00D14E5E" w:rsidRPr="006C4641" w:rsidRDefault="00D14E5E" w:rsidP="00D14E5E">
      <w:pPr>
        <w:rPr>
          <w:lang w:eastAsia="zh-CN"/>
        </w:rPr>
      </w:pPr>
      <w:r w:rsidRPr="006C4641">
        <w:rPr>
          <w:lang w:eastAsia="zh-CN"/>
        </w:rPr>
        <w:t xml:space="preserve">When the time period of </w:t>
      </w:r>
      <w:r w:rsidRPr="006C4641">
        <w:t xml:space="preserve">unsuccessful measurement attempts due to exceeding the max number of unavailable SMTC occasions of an already identified cell exceeds the maximum time requirement for the cell to remain known defined in clause 9.2A.4.3, UE shall stop the measurement attempts on this SSB </w:t>
      </w:r>
      <w:r w:rsidRPr="006C4641">
        <w:rPr>
          <w:bCs/>
          <w:iCs/>
          <w:lang w:eastAsia="zh-CN"/>
        </w:rPr>
        <w:t>perform the detection procedure again like for any other SSB</w:t>
      </w:r>
      <w:r w:rsidRPr="006C4641">
        <w:t>.</w:t>
      </w:r>
    </w:p>
    <w:p w14:paraId="7FEB760D" w14:textId="77777777" w:rsidR="00D14E5E" w:rsidRPr="006C4641" w:rsidRDefault="00D14E5E" w:rsidP="00D14E5E">
      <w:pPr>
        <w:pStyle w:val="TH"/>
      </w:pPr>
      <w:r w:rsidRPr="006C4641">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6C4641" w:rsidRDefault="00D14E5E" w:rsidP="004B6DAF">
            <w:pPr>
              <w:pStyle w:val="TAN"/>
            </w:pPr>
            <w:r w:rsidRPr="006C4641">
              <w:t>NOTE 1:</w:t>
            </w:r>
            <w:r w:rsidRPr="006C4641">
              <w:tab/>
              <w:t>If different SMTC periodicities are configured for different cells, the SMTC period in the requirement is the one used by the cell being identified</w:t>
            </w:r>
          </w:p>
          <w:p w14:paraId="25C65884" w14:textId="77777777" w:rsidR="00D14E5E" w:rsidRPr="006C4641" w:rsidRDefault="00D14E5E" w:rsidP="004B6DAF">
            <w:pPr>
              <w:pStyle w:val="TAN"/>
            </w:pPr>
            <w:r w:rsidRPr="006C4641">
              <w:t>NOTE 2:</w:t>
            </w:r>
            <w:r w:rsidRPr="006C4641">
              <w:tab/>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p>
          <w:p w14:paraId="453E8137" w14:textId="77777777" w:rsidR="00D14E5E" w:rsidRPr="006C4641" w:rsidRDefault="00D14E5E" w:rsidP="004B6DAF">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77777777" w:rsidR="00D14E5E" w:rsidRPr="006C4641" w:rsidRDefault="00D14E5E" w:rsidP="004B6DAF">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011C9967" w14:textId="77777777" w:rsidR="00D14E5E" w:rsidRPr="006C4641" w:rsidRDefault="00D14E5E" w:rsidP="00D14E5E">
      <w:pPr>
        <w:pStyle w:val="TH"/>
      </w:pPr>
      <w:r w:rsidRPr="006C4641">
        <w:lastRenderedPageBreak/>
        <w:t>Table 9.2A.5.2-2: Measurement period for intra-frequency measurements without gaps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8391CA9" w14:textId="77777777" w:rsidR="00D14E5E" w:rsidRPr="006C4641" w:rsidRDefault="00D14E5E" w:rsidP="004B6DAF">
            <w:pPr>
              <w:pStyle w:val="TAN"/>
            </w:pPr>
            <w:r w:rsidRPr="006C4641">
              <w:t>NOTE 1:</w:t>
            </w:r>
            <w:r w:rsidRPr="006C4641">
              <w:tab/>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p>
          <w:p w14:paraId="720D6059" w14:textId="77777777" w:rsidR="00D14E5E" w:rsidRPr="006C4641" w:rsidRDefault="00D14E5E" w:rsidP="004B6DAF">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13EF7CE9" w14:textId="77777777" w:rsidR="00D14E5E" w:rsidRPr="006C4641" w:rsidRDefault="00D14E5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0546C5DF" w14:textId="77777777" w:rsidR="00D14E5E" w:rsidRPr="006C4641" w:rsidRDefault="00D14E5E" w:rsidP="00D14E5E">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 xml:space="preserve">SSB-ToMeasure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30C971EE" w14:textId="77777777" w:rsidR="00D14E5E" w:rsidRPr="006C4641" w:rsidRDefault="00D14E5E" w:rsidP="00D14E5E">
      <w:pPr>
        <w:pStyle w:val="Heading5"/>
      </w:pPr>
      <w:r w:rsidRPr="006C4641">
        <w:t>9.2A.5.3.1</w:t>
      </w:r>
      <w:r w:rsidRPr="006C4641">
        <w:tab/>
        <w:t>Scheduling availability of UE perfo</w:t>
      </w:r>
      <w:r>
        <w:t>rming measurements in TDD bands</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03D31510"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6C4641">
        <w:rPr>
          <w:i/>
          <w:lang w:eastAsia="zh-CN"/>
        </w:rPr>
        <w:t>deriveSSB_IndexFromCell</w:t>
      </w:r>
      <w:r w:rsidRPr="006C4641">
        <w:rPr>
          <w:lang w:eastAsia="zh-CN"/>
        </w:rPr>
        <w:t xml:space="preserve"> is enabled. If the high layer in TS 38.331[2]  signaling of smtc2 is configured, the SMTC periodicity follows smtc2; Otherwise SMTC periodicity follows smtc1.</w:t>
      </w:r>
    </w:p>
    <w:p w14:paraId="53DBC5D4"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 xml:space="preserve">deriveSSB_IndexFromCell </w:t>
      </w:r>
      <w:r w:rsidRPr="006C4641">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2B742624"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6C4641">
        <w:rPr>
          <w:i/>
          <w:lang w:eastAsia="zh-CN"/>
        </w:rPr>
        <w:t>deriveSSB_IndexFromCell</w:t>
      </w:r>
      <w:r w:rsidRPr="006C4641">
        <w:rPr>
          <w:lang w:eastAsia="zh-CN"/>
        </w:rPr>
        <w:t xml:space="preserve"> is enabled. If the high layer signaling of smtc2 is configured (in TS 38.331), the SMTC periodicity follows smtc2; Otherwise the SMTC periodicity follows smtc1.</w:t>
      </w:r>
    </w:p>
    <w:p w14:paraId="21E7EE46"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deriveSSB_IndexFromCell</w:t>
      </w:r>
      <w:r w:rsidRPr="006C4641">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5266031B" w14:textId="77777777" w:rsidR="00D14E5E" w:rsidRPr="006C4641" w:rsidRDefault="00D14E5E" w:rsidP="00D14E5E">
      <w:pPr>
        <w:pStyle w:val="Heading5"/>
      </w:pPr>
      <w:r w:rsidRPr="006C4641">
        <w:t>9.2A.5.3.2</w:t>
      </w:r>
      <w:r w:rsidRPr="006C4641">
        <w:tab/>
        <w:t>Scheduling availability of UE performing measurements with a different subcarrier spacing than PDSCH/PDCCH</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2FE151A3" w14:textId="77777777" w:rsidR="00D14E5E" w:rsidRPr="006C4641" w:rsidRDefault="00D14E5E" w:rsidP="00D14E5E">
      <w:pPr>
        <w:pStyle w:val="B10"/>
        <w:rPr>
          <w:lang w:eastAsia="zh-CN"/>
        </w:rPr>
      </w:pPr>
      <w:r w:rsidRPr="006C4641">
        <w:rPr>
          <w:lang w:val="en-US" w:eastAsia="zh-CN"/>
        </w:rPr>
        <w:lastRenderedPageBreak/>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p>
    <w:p w14:paraId="5BEB3C05" w14:textId="77777777" w:rsidR="00D14E5E" w:rsidRPr="006C4641" w:rsidRDefault="00D14E5E" w:rsidP="00D14E5E">
      <w:pPr>
        <w:rPr>
          <w:lang w:val="en-US"/>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5CFFBE6D" w14:textId="77777777" w:rsidR="00D14E5E" w:rsidRPr="006C4641" w:rsidRDefault="00D14E5E" w:rsidP="00D14E5E">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t>CSSF</w:t>
      </w:r>
      <w:r w:rsidRPr="006C4641">
        <w:rPr>
          <w:vertAlign w:val="subscript"/>
        </w:rPr>
        <w:t>intra</w:t>
      </w:r>
      <w:r w:rsidRPr="006C4641">
        <w:t>: it is a carrier specific scaling factor and is determined according to CSSF</w:t>
      </w:r>
      <w:r w:rsidRPr="006C4641">
        <w:rPr>
          <w:vertAlign w:val="subscript"/>
        </w:rPr>
        <w:t xml:space="preserve">within_gap,i </w:t>
      </w:r>
      <w:r w:rsidRPr="006C4641">
        <w:t xml:space="preserve">in clause 9.1.5.2 for measurement conducted within measurement gaps. </w:t>
      </w:r>
    </w:p>
    <w:p w14:paraId="5A395654" w14:textId="77777777" w:rsidR="00D14E5E" w:rsidRPr="006C4641" w:rsidRDefault="00D14E5E" w:rsidP="00D14E5E">
      <w:r w:rsidRPr="006C4641">
        <w:t>If SCG DRX is in use, intra-frequency cell identification requirements specified in Table 9.2A.6.1-1 and Table 9.2A.6.1-2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64B1C295" w14:textId="77777777" w:rsidR="00D14E5E" w:rsidRPr="006C4641" w:rsidRDefault="00D14E5E" w:rsidP="00D14E5E">
      <w:r w:rsidRPr="006C4641">
        <w:t>The requirements apply provided any two closest SSB occasions available at the UE for the measurement shall be separated by no more than the maximum time requirement for the cell to remain known defined in clause 9.2A.4.3.</w:t>
      </w:r>
    </w:p>
    <w:p w14:paraId="1282C7D1" w14:textId="77777777" w:rsidR="00D14E5E" w:rsidRPr="006C4641" w:rsidRDefault="00D14E5E" w:rsidP="00D14E5E">
      <w:pPr>
        <w:pStyle w:val="TH"/>
      </w:pPr>
      <w:r w:rsidRPr="006C4641">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A755E1"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D15BB6C" w14:textId="77777777"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p>
          <w:p w14:paraId="35C3E8B7" w14:textId="77777777" w:rsidR="00D14E5E" w:rsidRPr="006C4641" w:rsidRDefault="00D14E5E" w:rsidP="004B6DAF">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63350490" w14:textId="77777777" w:rsidR="00D14E5E" w:rsidRPr="006809B4" w:rsidRDefault="00D14E5E" w:rsidP="00D14E5E">
      <w:pPr>
        <w:pStyle w:val="TH"/>
      </w:pPr>
      <w:r w:rsidRPr="006C4641">
        <w:lastRenderedPageBreak/>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10D935B" w14:textId="77777777"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p>
          <w:p w14:paraId="10DAF4AF" w14:textId="77777777" w:rsidR="00D14E5E" w:rsidRPr="006C4641" w:rsidRDefault="00D14E5E" w:rsidP="004B6DAF">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0B044C4F" w14:textId="77777777" w:rsidR="00D14E5E" w:rsidRPr="006C4641" w:rsidRDefault="00D14E5E" w:rsidP="00D14E5E">
      <w:r w:rsidRPr="006C4641">
        <w:t>If SCG DRX is in use, intra-frequency measurement period requirements specified in Table 9.2A.6.2-1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3EF0280C" w14:textId="77777777" w:rsidR="00D14E5E" w:rsidRPr="006C4641" w:rsidRDefault="00D14E5E" w:rsidP="00D14E5E">
      <w:r w:rsidRPr="006C4641">
        <w:t>The requirements apply provided any two closest SSB occasions available at the UE for the measurement shall be separated by no more than the maximum time requirement for the cell to remain known defined in clause 9.2A.4.3.</w:t>
      </w:r>
    </w:p>
    <w:p w14:paraId="1E3D3ACA" w14:textId="77777777" w:rsidR="00D14E5E" w:rsidRPr="006C4641" w:rsidRDefault="00D14E5E" w:rsidP="00D14E5E">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 number of unavailable SMTC occasions of an already identified cell exceeds the maximum time requirement for the cell to remain known defined in clause 9.2A.4.3, UE shall stop the measurement attempts on this SSB and perform the detection procedure again like for any other SSB.</w:t>
      </w:r>
    </w:p>
    <w:p w14:paraId="143BF78D" w14:textId="77777777" w:rsidR="00D14E5E" w:rsidRPr="006C4641" w:rsidRDefault="00D14E5E" w:rsidP="00D14E5E">
      <w:pPr>
        <w:pStyle w:val="TH"/>
      </w:pPr>
      <w:r w:rsidRPr="006C4641">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DF9527D" w14:textId="77777777" w:rsidR="00D14E5E" w:rsidRPr="006C4641" w:rsidRDefault="00D14E5E" w:rsidP="004B6DAF">
            <w:pPr>
              <w:pStyle w:val="TAN"/>
              <w:rPr>
                <w:lang w:eastAsia="ko-KR"/>
              </w:rPr>
            </w:pPr>
            <w:r w:rsidRPr="006C4641">
              <w:rPr>
                <w:lang w:eastAsia="ko-KR"/>
              </w:rPr>
              <w:t>NOTE 1</w:t>
            </w:r>
            <w:r w:rsidRPr="006C4641">
              <w:t>:</w:t>
            </w:r>
            <w:r w:rsidRPr="006C4641">
              <w:tab/>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p>
          <w:p w14:paraId="60DE89CF" w14:textId="77777777" w:rsidR="00D14E5E" w:rsidRPr="006C4641" w:rsidRDefault="00D14E5E" w:rsidP="004B6DAF">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77777777" w:rsidR="00D14E5E"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77777777" w:rsidR="00D14E5E" w:rsidRDefault="00D14E5E"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51720A01" w14:textId="77777777" w:rsidR="00D14E5E" w:rsidRDefault="00D14E5E" w:rsidP="00D14E5E">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1EF6AE0B" w14:textId="77777777" w:rsidR="00D14E5E" w:rsidRPr="0062320D" w:rsidRDefault="00D14E5E" w:rsidP="00D14E5E">
      <w:r w:rsidRPr="006C4641">
        <w:lastRenderedPageBreak/>
        <w:t xml:space="preserve">The measurement period for intra-frequency </w:t>
      </w:r>
      <w:r>
        <w:t xml:space="preserve">RSSI </w:t>
      </w:r>
      <w:r w:rsidRPr="006C4641">
        <w:t>measurements with</w:t>
      </w:r>
      <w:r>
        <w:t>out measurement gaps</w:t>
      </w:r>
      <w:r w:rsidRPr="006C4641">
        <w:t xml:space="preserve"> is as shown in </w:t>
      </w:r>
      <w:r>
        <w:t>T</w:t>
      </w:r>
      <w:r w:rsidRPr="006C4641">
        <w:t>able 9.2A.</w:t>
      </w:r>
      <w:r>
        <w:t>7</w:t>
      </w:r>
      <w:r w:rsidRPr="006C4641">
        <w:t>.</w:t>
      </w:r>
      <w:r>
        <w:t>1</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1</w:t>
      </w:r>
      <w:r w:rsidRPr="006C4641">
        <w:t>-</w:t>
      </w:r>
      <w:r>
        <w:t>3.</w:t>
      </w:r>
    </w:p>
    <w:p w14:paraId="787FA220" w14:textId="77777777" w:rsidR="00D14E5E" w:rsidRPr="00DD3199" w:rsidRDefault="00D14E5E" w:rsidP="00D14E5E">
      <w:pPr>
        <w:pStyle w:val="TH"/>
      </w:pPr>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77777777" w:rsidR="00D14E5E" w:rsidRPr="00DD3199" w:rsidRDefault="00D14E5E" w:rsidP="004B6DAF">
            <w:pPr>
              <w:pStyle w:val="TAN"/>
            </w:pPr>
            <w:r>
              <w:t>NOTE 2</w:t>
            </w:r>
            <w:r w:rsidRPr="00CB327E">
              <w:t xml:space="preserve">: </w:t>
            </w:r>
            <w:r w:rsidRPr="00CB327E">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07C49444" w14:textId="77777777" w:rsidR="00D14E5E" w:rsidRPr="00DD3199" w:rsidRDefault="00D14E5E" w:rsidP="00D14E5E">
      <w:pPr>
        <w:pStyle w:val="TH"/>
      </w:pPr>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77777777" w:rsidR="00D14E5E" w:rsidRDefault="00D14E5E" w:rsidP="004B6DAF">
            <w:pPr>
              <w:pStyle w:val="TAN"/>
            </w:pPr>
            <w:r w:rsidRPr="00CB327E">
              <w:t xml:space="preserve">NOTE 1: </w:t>
            </w:r>
            <w:r w:rsidRPr="00CB327E">
              <w:tab/>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46B13A75" w14:textId="77777777" w:rsidR="00D14E5E" w:rsidRPr="00DD3199" w:rsidRDefault="00D14E5E" w:rsidP="00D14E5E">
      <w:pPr>
        <w:pStyle w:val="TH"/>
      </w:pPr>
      <w:r w:rsidRPr="00DD3199">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0BE038D2" w14:textId="77777777" w:rsidR="00D14E5E" w:rsidRDefault="00D14E5E" w:rsidP="00D14E5E"/>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22988286" w14:textId="55F3FF31" w:rsidR="00D14E5E"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Pr>
          <w:lang w:eastAsia="zh-CN"/>
        </w:rPr>
        <w:t>TBD</w:t>
      </w:r>
      <w:r>
        <w:t>.</w:t>
      </w:r>
    </w:p>
    <w:p w14:paraId="4FD4121D" w14:textId="77777777" w:rsidR="00D14E5E" w:rsidRPr="00ED0052" w:rsidRDefault="00D14E5E" w:rsidP="00D14E5E"/>
    <w:p w14:paraId="15C7CEA9" w14:textId="77777777" w:rsidR="00D14E5E" w:rsidRPr="00777DC5" w:rsidRDefault="00D14E5E" w:rsidP="00D14E5E">
      <w:pPr>
        <w:pStyle w:val="Heading4"/>
      </w:pPr>
      <w:r w:rsidRPr="00777DC5">
        <w:t>9.2A.</w:t>
      </w:r>
      <w:r>
        <w:t>7.2</w:t>
      </w:r>
      <w:r w:rsidRPr="00777DC5">
        <w:tab/>
        <w:t>Intra-frequency Channel occupancy measurements</w:t>
      </w:r>
    </w:p>
    <w:p w14:paraId="2D4FE0FE" w14:textId="77777777" w:rsidR="00D14E5E" w:rsidRDefault="00D14E5E" w:rsidP="00D14E5E">
      <w:r>
        <w:t xml:space="preserve">The UE shall be capable of estimating the channel occupancy on one or more serving carrier frequencies indicated by higher layers [2], based on RSSI samples provided by the physical layer. </w:t>
      </w:r>
    </w:p>
    <w:p w14:paraId="6C774191" w14:textId="77777777" w:rsidR="00D14E5E" w:rsidRPr="0062320D" w:rsidRDefault="00D14E5E" w:rsidP="00D14E5E">
      <w:r w:rsidRPr="006C4641">
        <w:t xml:space="preserve">The measurement period for intra-frequency </w:t>
      </w:r>
      <w:r>
        <w:t xml:space="preserve">channel occupancy </w:t>
      </w:r>
      <w:r w:rsidRPr="006C4641">
        <w:t>measurements with</w:t>
      </w:r>
      <w:r>
        <w:t>out measurement gap</w:t>
      </w:r>
      <w:r w:rsidRPr="006C4641">
        <w:t xml:space="preserve"> is as shown in </w:t>
      </w:r>
      <w:r>
        <w:t>T</w:t>
      </w:r>
      <w:r w:rsidRPr="006C4641">
        <w:t>able 9.2A.</w:t>
      </w:r>
      <w:r>
        <w:t>7</w:t>
      </w:r>
      <w:r w:rsidRPr="006C4641">
        <w:t>.</w:t>
      </w:r>
      <w:r>
        <w:t>2</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2</w:t>
      </w:r>
      <w:r w:rsidRPr="006C4641">
        <w:t>-</w:t>
      </w:r>
      <w:r>
        <w:t>3.</w:t>
      </w:r>
    </w:p>
    <w:p w14:paraId="361B5AF3" w14:textId="77777777" w:rsidR="00D14E5E" w:rsidRPr="00DD3199" w:rsidRDefault="00D14E5E" w:rsidP="00D14E5E">
      <w:pPr>
        <w:pStyle w:val="TH"/>
      </w:pPr>
      <w:r w:rsidRPr="00DD3199">
        <w:lastRenderedPageBreak/>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77777777" w:rsidR="00D14E5E" w:rsidRDefault="00D14E5E" w:rsidP="004B6DAF">
            <w:pPr>
              <w:pStyle w:val="TAN"/>
            </w:pPr>
            <w:r w:rsidRPr="00CB327E">
              <w:t xml:space="preserve">NOTE 1: </w:t>
            </w:r>
            <w:r w:rsidRPr="00CB327E">
              <w:tab/>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810FEE0" w14:textId="77777777" w:rsidR="00D14E5E" w:rsidRPr="00DD3199" w:rsidRDefault="00D14E5E" w:rsidP="00D14E5E">
      <w:pPr>
        <w:pStyle w:val="TH"/>
      </w:pPr>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0A3350B5" w14:textId="77777777" w:rsidR="00D14E5E" w:rsidRPr="00DD3199" w:rsidRDefault="00D14E5E" w:rsidP="00D14E5E">
      <w:pPr>
        <w:pStyle w:val="TH"/>
      </w:pPr>
      <w:r w:rsidRPr="00DD3199">
        <w:t xml:space="preserve">Table </w:t>
      </w:r>
      <w:r>
        <w:t>9.2A</w:t>
      </w:r>
      <w:r w:rsidRPr="00DD3199">
        <w:t>.</w:t>
      </w:r>
      <w:r>
        <w:t>7.2</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77777777" w:rsidR="00D14E5E" w:rsidRDefault="00D14E5E" w:rsidP="00D14E5E"/>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3ED2823E" w14:textId="5058579B" w:rsidR="00D14E5E" w:rsidRDefault="00D14E5E">
      <w:r>
        <w:t xml:space="preserve">The channel occupancy measurement performed and reported according to this </w:t>
      </w:r>
      <w:r w:rsidR="0056431A">
        <w:t>clause</w:t>
      </w:r>
      <w:r>
        <w:t xml:space="preserve"> shall meet the channel occupancy measurement accuracy requirements in </w:t>
      </w:r>
      <w:r w:rsidR="0056431A">
        <w:t>Clause</w:t>
      </w:r>
      <w:r>
        <w:t xml:space="preserve"> </w:t>
      </w:r>
      <w:r>
        <w:rPr>
          <w:lang w:eastAsia="zh-CN"/>
        </w:rPr>
        <w:t>TBD</w:t>
      </w:r>
      <w:r>
        <w:t>.</w:t>
      </w:r>
    </w:p>
    <w:p w14:paraId="2CDB6675" w14:textId="77777777" w:rsidR="00D14E5E" w:rsidRDefault="00D14E5E" w:rsidP="002F5786">
      <w:pPr>
        <w:pStyle w:val="Heading4"/>
      </w:pPr>
      <w:r w:rsidRPr="00190BC9">
        <w:t>9.2A.7</w:t>
      </w:r>
      <w:r w:rsidRPr="00190BC9">
        <w:rPr>
          <w:rFonts w:hint="eastAsia"/>
        </w:rPr>
        <w:t>.</w:t>
      </w:r>
      <w:r>
        <w:t>3</w:t>
      </w:r>
      <w:r w:rsidRPr="00190BC9">
        <w:tab/>
      </w:r>
      <w:r>
        <w:t>Scheduling restriction during RSSI and Channel Occupancy measurements</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7777777"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The UE is not expected to transmit PUCCH/PUSCH/SRS on RSSI measurement symbols configured by RMTC.</w:t>
      </w:r>
    </w:p>
    <w:p w14:paraId="1F079165" w14:textId="7777777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00617F5A" w14:textId="77777777" w:rsidR="00D14E5E" w:rsidRPr="00777DC5" w:rsidRDefault="00D14E5E" w:rsidP="00D14E5E">
      <w:pPr>
        <w:rPr>
          <w:i/>
          <w:lang w:val="en-US" w:eastAsia="zh-CN"/>
        </w:rPr>
      </w:pPr>
      <w:r w:rsidRPr="00777DC5">
        <w:rPr>
          <w:i/>
        </w:rPr>
        <w:t xml:space="preserve">Editor’s notes: </w:t>
      </w:r>
      <w:r>
        <w:rPr>
          <w:i/>
        </w:rPr>
        <w:t xml:space="preserve">FFS </w:t>
      </w:r>
      <w:r w:rsidRPr="00777DC5">
        <w:rPr>
          <w:i/>
        </w:rPr>
        <w:t>whether it is necessary to include the restriction on 1 data symbol before the first RSSI measurement symbol configured by RMTC, and 1 data symbol after the last RSSI measurement symbol configured by RMTC</w:t>
      </w: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lastRenderedPageBreak/>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48BBE6F8" w14:textId="77777777" w:rsidR="008A5312" w:rsidRPr="009C5807" w:rsidRDefault="008A5312" w:rsidP="008A5312">
      <w:pPr>
        <w:rPr>
          <w:lang w:eastAsia="zh-CN"/>
        </w:rPr>
      </w:pPr>
      <w:r w:rsidRPr="009C5807">
        <w:t>The UE can perform inter-frequency SSB based measurements without measurement gaps</w:t>
      </w:r>
      <w:r w:rsidRPr="009C5807">
        <w:rPr>
          <w:rFonts w:hint="eastAsia"/>
          <w:lang w:eastAsia="zh-CN"/>
        </w:rPr>
        <w:t xml:space="preserve"> if </w:t>
      </w:r>
    </w:p>
    <w:p w14:paraId="6E4F4D8C" w14:textId="30299929" w:rsidR="00447627" w:rsidRDefault="00447627" w:rsidP="00447627">
      <w:pPr>
        <w:pStyle w:val="B10"/>
        <w:rPr>
          <w:lang w:eastAsia="zh-CN"/>
        </w:rPr>
      </w:pPr>
      <w:r w:rsidRPr="009E2948">
        <w:t>-</w:t>
      </w:r>
      <w:r w:rsidRPr="009E2948">
        <w:tab/>
      </w:r>
      <w:r>
        <w:rPr>
          <w:rFonts w:hint="eastAsia"/>
          <w:lang w:eastAsia="zh-CN"/>
        </w:rPr>
        <w:t xml:space="preserve">the UE supports  </w:t>
      </w:r>
      <w:r w:rsidRPr="00035218">
        <w:rPr>
          <w:rFonts w:hint="eastAsia"/>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35EF3FC" w14:textId="6825ABC6" w:rsidR="00447627" w:rsidRPr="009E2948" w:rsidRDefault="00447627" w:rsidP="00447627">
      <w:pPr>
        <w:pStyle w:val="B10"/>
        <w:rPr>
          <w:lang w:eastAsia="zh-CN"/>
        </w:rPr>
      </w:pPr>
      <w:r>
        <w:rPr>
          <w:rFonts w:hint="eastAsia"/>
          <w:lang w:eastAsia="zh-CN"/>
        </w:rPr>
        <w:t>-</w:t>
      </w:r>
      <w:r>
        <w:rPr>
          <w:rFonts w:hint="eastAsia"/>
          <w:lang w:eastAsia="zh-CN"/>
        </w:rPr>
        <w:tab/>
      </w:r>
      <w:r w:rsidRPr="00292546">
        <w:t>interFrequencyConfig-NoGap-r16</w:t>
      </w:r>
      <w:r>
        <w:rPr>
          <w:rFonts w:hint="eastAsia"/>
          <w:lang w:eastAsia="zh-CN"/>
        </w:rPr>
        <w:t xml:space="preserve"> </w:t>
      </w:r>
      <w:r w:rsidRPr="00F63170">
        <w:rPr>
          <w:rFonts w:hint="eastAsia"/>
          <w:lang w:eastAsia="zh-CN"/>
        </w:rPr>
        <w:t>[15]</w:t>
      </w:r>
      <w:r>
        <w:rPr>
          <w:rFonts w:hint="eastAsia"/>
          <w:b/>
          <w:lang w:eastAsia="zh-CN"/>
        </w:rPr>
        <w:t xml:space="preserve"> </w:t>
      </w:r>
      <w:r w:rsidRPr="009E2948">
        <w:rPr>
          <w:rFonts w:hint="eastAsia"/>
        </w:rPr>
        <w:t>is indicated</w:t>
      </w:r>
      <w:r w:rsidRPr="009E2948">
        <w:rPr>
          <w:rFonts w:hint="eastAsia"/>
          <w:lang w:eastAsia="zh-CN"/>
        </w:rPr>
        <w:t xml:space="preserve">, and </w:t>
      </w:r>
    </w:p>
    <w:p w14:paraId="1CC2FBC4" w14:textId="77777777" w:rsidR="00447627" w:rsidRDefault="00447627" w:rsidP="00447627">
      <w:pPr>
        <w:pStyle w:val="B10"/>
        <w:rPr>
          <w:lang w:eastAsia="zh-CN"/>
        </w:rPr>
      </w:pPr>
      <w:r w:rsidRPr="009E2948">
        <w:t>-</w:t>
      </w:r>
      <w:r w:rsidRPr="009E2948">
        <w:tab/>
        <w:t>the SSB is completely contained in the active BWP of the UE</w:t>
      </w:r>
      <w:r w:rsidRPr="009E2948">
        <w:rPr>
          <w:rFonts w:hint="eastAsia"/>
          <w:lang w:eastAsia="zh-CN"/>
        </w:rPr>
        <w:t>.</w:t>
      </w:r>
    </w:p>
    <w:p w14:paraId="1AA50BA1" w14:textId="083BBC4D" w:rsidR="008A5312" w:rsidRPr="009C5807" w:rsidRDefault="008A5312" w:rsidP="00565C8A">
      <w:pPr>
        <w:rPr>
          <w:lang w:eastAsia="zh-CN"/>
        </w:rPr>
      </w:pPr>
      <w:r w:rsidRPr="009C5807">
        <w:t xml:space="preserve">For inter-frequency SSB based measurements without measurement gaps, UE may cause scheduling restriction as specified in </w:t>
      </w:r>
      <w:r w:rsidR="0063092D">
        <w:t>clause</w:t>
      </w:r>
      <w:r w:rsidRPr="009C5807">
        <w:t xml:space="preserve">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237" w:name="_Toc5952703"/>
      <w:r w:rsidRPr="009C5807">
        <w:t>9.3.2</w:t>
      </w:r>
      <w:r w:rsidR="00565C8A" w:rsidRPr="009C5807">
        <w:tab/>
        <w:t>Requirements applicability</w:t>
      </w:r>
      <w:bookmarkEnd w:id="237"/>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238" w:name="_Toc5952704"/>
      <w:r w:rsidRPr="009C5807">
        <w:t>9.3.2.1</w:t>
      </w:r>
      <w:r w:rsidR="00565C8A" w:rsidRPr="009C5807">
        <w:tab/>
        <w:t>Void</w:t>
      </w:r>
      <w:bookmarkEnd w:id="238"/>
    </w:p>
    <w:p w14:paraId="3A8E1AE1" w14:textId="5E25E074" w:rsidR="00565C8A" w:rsidRPr="009C5807" w:rsidRDefault="00967CF8" w:rsidP="00967CF8">
      <w:pPr>
        <w:pStyle w:val="Heading4"/>
      </w:pPr>
      <w:bookmarkStart w:id="239" w:name="_Toc5952705"/>
      <w:r w:rsidRPr="009C5807">
        <w:t>9.3.2.2</w:t>
      </w:r>
      <w:r w:rsidR="00565C8A" w:rsidRPr="009C5807">
        <w:tab/>
        <w:t>Void</w:t>
      </w:r>
      <w:bookmarkEnd w:id="239"/>
    </w:p>
    <w:p w14:paraId="78AA0B5E" w14:textId="014C4941" w:rsidR="00565C8A" w:rsidRPr="009C5807" w:rsidRDefault="00967CF8" w:rsidP="00967CF8">
      <w:pPr>
        <w:pStyle w:val="Heading3"/>
      </w:pPr>
      <w:bookmarkStart w:id="240" w:name="_Toc5952706"/>
      <w:r w:rsidRPr="009C5807">
        <w:t>9.3.3</w:t>
      </w:r>
      <w:r w:rsidR="00565C8A" w:rsidRPr="009C5807">
        <w:tab/>
        <w:t>Number of cells and number of SSB</w:t>
      </w:r>
      <w:bookmarkEnd w:id="240"/>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lastRenderedPageBreak/>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241" w:name="_Hlk2700093"/>
      <w:bookmarkStart w:id="242" w:name="_Toc5952714"/>
      <w:r w:rsidRPr="009C5807">
        <w:t>9.3.4</w:t>
      </w:r>
      <w:r w:rsidRPr="009C5807">
        <w:tab/>
        <w:t xml:space="preserve">Inter-frequency </w:t>
      </w:r>
      <w:bookmarkStart w:id="243" w:name="_Hlk45205855"/>
      <w:r w:rsidR="00131175" w:rsidRPr="009C5807">
        <w:rPr>
          <w:rFonts w:hint="eastAsia"/>
          <w:lang w:eastAsia="zh-CN"/>
        </w:rPr>
        <w:t>measurement with measurement gaps</w:t>
      </w:r>
      <w:bookmarkEnd w:id="243"/>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0574F647"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7318BD35" w:rsidR="009476A2" w:rsidRPr="009C5807" w:rsidRDefault="00D638F6" w:rsidP="00D638F6">
      <w:pPr>
        <w:pStyle w:val="B10"/>
      </w:pPr>
      <w:r>
        <w:tab/>
      </w:r>
      <w:r w:rsidR="009476A2" w:rsidRPr="009C5807">
        <w:t>M</w:t>
      </w:r>
      <w:r w:rsidR="009476A2" w:rsidRPr="009C5807">
        <w:rPr>
          <w:vertAlign w:val="subscript"/>
        </w:rPr>
        <w:t>SSB_index_inter</w:t>
      </w:r>
      <w:r w:rsidR="009476A2" w:rsidRPr="009C5807">
        <w:t>: For a UE supporting FR2 power class 1,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171F9C08"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241"/>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7777777" w:rsidR="00565C8A" w:rsidRPr="009C5807" w:rsidRDefault="00565C8A" w:rsidP="00E20B6D">
            <w:pPr>
              <w:pStyle w:val="TAN"/>
            </w:pPr>
            <w:r w:rsidRPr="009C5807">
              <w:t xml:space="preserve">NOTE 1: </w:t>
            </w:r>
            <w:r w:rsidRPr="009C5807">
              <w:tab/>
              <w:t>DRX or non DRX requirements apply according to the conditions described in clause 3.6.1</w:t>
            </w:r>
          </w:p>
          <w:p w14:paraId="0034DD17" w14:textId="77777777" w:rsidR="00565C8A" w:rsidRPr="009C5807" w:rsidRDefault="00565C8A" w:rsidP="00E20B6D">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lastRenderedPageBreak/>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77777777" w:rsidR="00565C8A" w:rsidRPr="009C5807" w:rsidRDefault="00565C8A" w:rsidP="00FC0551">
            <w:pPr>
              <w:pStyle w:val="TAN"/>
            </w:pPr>
            <w:r w:rsidRPr="009C5807">
              <w:t xml:space="preserve">NOTE 1: </w:t>
            </w:r>
            <w:r w:rsidRPr="009C5807">
              <w:tab/>
              <w:t>DRX or non DRX requirements apply according to the conditions described in clause 3.6.1</w:t>
            </w:r>
          </w:p>
          <w:p w14:paraId="6541EC90" w14:textId="77777777" w:rsidR="00565C8A" w:rsidRPr="009C5807" w:rsidRDefault="00565C8A" w:rsidP="00FC0551">
            <w:pPr>
              <w:pStyle w:val="TAN"/>
              <w:rPr>
                <w:i/>
              </w:rPr>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77777777" w:rsidR="00565C8A" w:rsidRPr="009C5807" w:rsidRDefault="00565C8A" w:rsidP="008B4CC8">
            <w:pPr>
              <w:pStyle w:val="TAN"/>
            </w:pPr>
            <w:r w:rsidRPr="009C5807">
              <w:t xml:space="preserve">NOTE 1: </w:t>
            </w:r>
            <w:r w:rsidRPr="009C5807">
              <w:tab/>
              <w:t>DRX or non DRX requirements apply according to the conditions described in clause 3.6.1</w:t>
            </w:r>
          </w:p>
          <w:p w14:paraId="793F316D" w14:textId="77777777" w:rsidR="00565C8A" w:rsidRPr="009C5807" w:rsidRDefault="00565C8A" w:rsidP="008B4CC8">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77777777" w:rsidR="00565C8A" w:rsidRPr="009C5807" w:rsidRDefault="00565C8A" w:rsidP="003D6F6F">
            <w:pPr>
              <w:pStyle w:val="TAN"/>
            </w:pPr>
            <w:r w:rsidRPr="009C5807">
              <w:t xml:space="preserve">NOTE 1: </w:t>
            </w:r>
            <w:r w:rsidRPr="009C5807">
              <w:tab/>
              <w:t>DRX or non DRX requirements apply according to the conditions described in clause 3.6.1</w:t>
            </w:r>
          </w:p>
          <w:p w14:paraId="07DE2627" w14:textId="77777777" w:rsidR="00565C8A" w:rsidRPr="009C5807" w:rsidRDefault="00565C8A" w:rsidP="003D6F6F">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244" w:name="_Toc5952708"/>
      <w:r w:rsidRPr="009C5807">
        <w:t>9.3.4.1</w:t>
      </w:r>
      <w:r w:rsidR="00565C8A" w:rsidRPr="009C5807">
        <w:tab/>
        <w:t>Void</w:t>
      </w:r>
      <w:bookmarkEnd w:id="244"/>
    </w:p>
    <w:p w14:paraId="20AA8E4A" w14:textId="3AEC1FB3" w:rsidR="00131175" w:rsidRPr="009C5807" w:rsidRDefault="00967CF8" w:rsidP="00131175">
      <w:pPr>
        <w:pStyle w:val="Heading4"/>
      </w:pPr>
      <w:bookmarkStart w:id="245" w:name="_Toc5952709"/>
      <w:r w:rsidRPr="009C5807">
        <w:t>9.3.4.2</w:t>
      </w:r>
      <w:r w:rsidR="00565C8A" w:rsidRPr="009C5807">
        <w:tab/>
        <w:t>Void</w:t>
      </w:r>
      <w:bookmarkEnd w:id="245"/>
    </w:p>
    <w:p w14:paraId="333D3C8D" w14:textId="61A65695" w:rsidR="0030528F" w:rsidRPr="009C5807" w:rsidRDefault="0030528F" w:rsidP="0030528F">
      <w:pPr>
        <w:pStyle w:val="Heading3"/>
      </w:pPr>
      <w:r w:rsidRPr="009C5807">
        <w:t>9.3.5</w:t>
      </w:r>
      <w:r w:rsidRPr="009C5807">
        <w:tab/>
        <w:t>Inter-frequency measurements</w:t>
      </w:r>
    </w:p>
    <w:p w14:paraId="2A668D52" w14:textId="5FA73E3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77777777" w:rsidR="00565C8A" w:rsidRPr="009C5807" w:rsidRDefault="00565C8A" w:rsidP="00A07C10">
            <w:pPr>
              <w:pStyle w:val="TAN"/>
            </w:pPr>
            <w:r w:rsidRPr="009C5807">
              <w:t xml:space="preserve">NOTE 1: </w:t>
            </w:r>
            <w:r w:rsidRPr="009C5807">
              <w:tab/>
              <w:t>DRX or non DRX requirements apply according to the conditions described in clause 3.6.1</w:t>
            </w:r>
          </w:p>
          <w:p w14:paraId="2909E1C4" w14:textId="77777777" w:rsidR="00565C8A" w:rsidRPr="009C5807" w:rsidRDefault="00565C8A" w:rsidP="00A07C10">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lastRenderedPageBreak/>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77777777" w:rsidR="00565C8A" w:rsidRPr="009C5807" w:rsidRDefault="00565C8A" w:rsidP="00A07C10">
            <w:pPr>
              <w:pStyle w:val="TAN"/>
            </w:pPr>
            <w:r w:rsidRPr="009C5807">
              <w:t xml:space="preserve">NOTE 1: </w:t>
            </w:r>
            <w:r w:rsidRPr="009C5807">
              <w:tab/>
              <w:t>DRX or non DRX requirements apply according to the conditions described in clause 3.6.1</w:t>
            </w:r>
          </w:p>
          <w:p w14:paraId="4A224281" w14:textId="77777777" w:rsidR="00565C8A" w:rsidRPr="009C5807" w:rsidRDefault="00565C8A" w:rsidP="00A07C10">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246" w:name="_Toc5952711"/>
      <w:r w:rsidRPr="009C5807">
        <w:t>9.3.5.1</w:t>
      </w:r>
      <w:r w:rsidR="00565C8A" w:rsidRPr="009C5807">
        <w:tab/>
        <w:t>Void</w:t>
      </w:r>
      <w:bookmarkEnd w:id="246"/>
    </w:p>
    <w:p w14:paraId="4D13BC3E" w14:textId="441BDEBC" w:rsidR="00565C8A" w:rsidRPr="009C5807" w:rsidRDefault="00967CF8" w:rsidP="00967CF8">
      <w:pPr>
        <w:pStyle w:val="Heading4"/>
      </w:pPr>
      <w:bookmarkStart w:id="247" w:name="_Toc5952712"/>
      <w:r w:rsidRPr="009C5807">
        <w:t>9.3.5.2</w:t>
      </w:r>
      <w:r w:rsidR="00565C8A" w:rsidRPr="009C5807">
        <w:tab/>
        <w:t>Void</w:t>
      </w:r>
      <w:bookmarkEnd w:id="247"/>
    </w:p>
    <w:p w14:paraId="09296799" w14:textId="07196444" w:rsidR="00565C8A" w:rsidRPr="009C5807" w:rsidRDefault="00967CF8" w:rsidP="00967CF8">
      <w:pPr>
        <w:pStyle w:val="Heading4"/>
      </w:pPr>
      <w:bookmarkStart w:id="248" w:name="_Toc5952713"/>
      <w:r w:rsidRPr="009C5807">
        <w:t>9.3.5.3</w:t>
      </w:r>
      <w:r w:rsidR="00565C8A" w:rsidRPr="009C5807">
        <w:tab/>
        <w:t>Void</w:t>
      </w:r>
      <w:bookmarkEnd w:id="248"/>
    </w:p>
    <w:bookmarkEnd w:id="242"/>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249"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If a cell which has been detectable at least for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r w:rsidRPr="009C5807">
        <w:lastRenderedPageBreak/>
        <w:t>T</w:t>
      </w:r>
      <w:r w:rsidRPr="009C5807">
        <w:rPr>
          <w:vertAlign w:val="subscript"/>
        </w:rPr>
        <w:t>SSB_measurement_period_inter</w:t>
      </w:r>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249"/>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
        <w:rPr>
          <w:lang w:eastAsia="ko-KR"/>
        </w:rPr>
      </w:pPr>
      <w:r w:rsidRPr="009C5807">
        <w:rPr>
          <w:lang w:eastAsia="ko-KR"/>
        </w:rPr>
        <w:lastRenderedPageBreak/>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0F6FFBC9"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excluding the RRC procedure delay</w:t>
      </w:r>
      <w:r w:rsidRPr="009C5807">
        <w:rPr>
          <w:lang w:eastAsia="ko-KR"/>
        </w:rPr>
        <w:t xml:space="preserve"> defined in TS 38.331 [2]</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77777777"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p>
    <w:p w14:paraId="01553311" w14:textId="080C03BB" w:rsidR="009718F0" w:rsidRPr="009C5807" w:rsidRDefault="009718F0" w:rsidP="009718F0">
      <w:pPr>
        <w:pStyle w:val="Heading3"/>
        <w:rPr>
          <w:lang w:eastAsia="zh-CN"/>
        </w:rPr>
      </w:pPr>
      <w:bookmarkStart w:id="250" w:name="_Hlk45207065"/>
      <w:bookmarkStart w:id="251" w:name="_Toc520237532"/>
      <w:bookmarkEnd w:id="206"/>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52D6E5F1" w14:textId="2E0ABB31" w:rsidR="006C2D35" w:rsidRDefault="006C2D35" w:rsidP="006C2D35">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and FR2, </w:t>
      </w:r>
      <w:r>
        <w:t xml:space="preserve">the following </w:t>
      </w:r>
      <w:bookmarkStart w:id="252" w:name="OLE_LINK6"/>
      <w:bookmarkStart w:id="253" w:name="OLE_LINK7"/>
      <w:r>
        <w:t>conditions</w:t>
      </w:r>
      <w:bookmarkEnd w:id="252"/>
      <w:bookmarkEnd w:id="253"/>
      <w:r>
        <w:t xml:space="preserve"> are met:</w:t>
      </w:r>
    </w:p>
    <w:p w14:paraId="19403D99" w14:textId="77777777" w:rsidR="006C2D35" w:rsidRDefault="006C2D35" w:rsidP="006C2D35">
      <w:pPr>
        <w:pStyle w:val="B10"/>
      </w:pPr>
      <w:r>
        <w:t>-</w:t>
      </w:r>
      <w:r>
        <w:tab/>
        <w:t>SFN and frame boundary across serving cell and inter-frequency neighbor cells is aligned, and</w:t>
      </w:r>
    </w:p>
    <w:p w14:paraId="6FA32CB3" w14:textId="6CBC2043" w:rsidR="009718F0" w:rsidRPr="009C5807" w:rsidRDefault="006C2D35" w:rsidP="009718F0">
      <w:pPr>
        <w:pStyle w:val="EQ"/>
      </w:pPr>
      <w:r>
        <w:t>-</w:t>
      </w:r>
      <w:r>
        <w:tab/>
        <w:t>the timing of SSBs across serving cell and inter-frequency neighbor cells are aligned</w:t>
      </w:r>
      <w:r w:rsidR="009718F0" w:rsidRPr="009C5807">
        <w:tab/>
        <w:t>T</w:t>
      </w:r>
      <w:r w:rsidR="009718F0" w:rsidRPr="009C5807">
        <w:rPr>
          <w:vertAlign w:val="subscript"/>
        </w:rPr>
        <w:t xml:space="preserve">identify_inter_without_index </w:t>
      </w:r>
      <w:r w:rsidR="009718F0" w:rsidRPr="009C5807">
        <w:t>= (T</w:t>
      </w:r>
      <w:r w:rsidR="009718F0" w:rsidRPr="009C5807">
        <w:rPr>
          <w:vertAlign w:val="subscript"/>
        </w:rPr>
        <w:t>PSS/SSS_sync_inter</w:t>
      </w:r>
      <w:r w:rsidR="009718F0" w:rsidRPr="009C5807">
        <w:t xml:space="preserve"> + T</w:t>
      </w:r>
      <w:r w:rsidR="009718F0" w:rsidRPr="009C5807">
        <w:rPr>
          <w:vertAlign w:val="subscript"/>
        </w:rPr>
        <w:t xml:space="preserve"> SSB_measurement_period_inter</w:t>
      </w:r>
      <w:r w:rsidR="009718F0"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77777777"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63C734BF" w14:textId="082EA5E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9.3.4-3.</w:t>
      </w:r>
    </w:p>
    <w:p w14:paraId="6C3F6A7C" w14:textId="0509BA3A" w:rsidR="009718F0" w:rsidRPr="009C5807" w:rsidRDefault="009718F0" w:rsidP="009718F0">
      <w:pPr>
        <w:pStyle w:val="B10"/>
        <w:rPr>
          <w:lang w:eastAsia="zh-CN"/>
        </w:rPr>
      </w:pPr>
      <w:r w:rsidRPr="009C5807">
        <w:tab/>
        <w:t>T</w:t>
      </w:r>
      <w:r w:rsidRPr="009C5807">
        <w:rPr>
          <w:vertAlign w:val="subscript"/>
        </w:rPr>
        <w:t xml:space="preserve"> SSB_measurement_period_inter</w:t>
      </w:r>
      <w:r w:rsidRPr="009C5807">
        <w:t>: equal to a measurement period of SSB based measurement given in table 9.3.9-1 and table 9.3.9-2.</w:t>
      </w:r>
    </w:p>
    <w:p w14:paraId="57E514DA" w14:textId="17106C9C"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partially overlapping with measurement gaps</w:t>
      </w:r>
      <w:r w:rsidR="006C2D35" w:rsidRPr="00552F1C">
        <w:t xml:space="preserve"> </w:t>
      </w:r>
      <w:r w:rsidR="006C2D35">
        <w:t>or according to</w:t>
      </w:r>
      <w:r w:rsidR="006C2D35" w:rsidRPr="009C5807">
        <w:t xml:space="preserve"> CSSF</w:t>
      </w:r>
      <w:r w:rsidR="006C2D35">
        <w:rPr>
          <w:vertAlign w:val="subscript"/>
        </w:rPr>
        <w:t>within</w:t>
      </w:r>
      <w:r w:rsidR="006C2D35" w:rsidRPr="009C5807">
        <w:rPr>
          <w:vertAlign w:val="subscript"/>
        </w:rPr>
        <w:t xml:space="preserve">_gap,i </w:t>
      </w:r>
      <w:r w:rsidR="006C2D35" w:rsidRPr="009C5807">
        <w:t>in clause 9.1.5.</w:t>
      </w:r>
      <w:r w:rsidR="006C2D35">
        <w:t>2</w:t>
      </w:r>
      <w:r w:rsidR="006C2D35" w:rsidRPr="009C5807">
        <w:t xml:space="preserve"> for measurement conducted </w:t>
      </w:r>
      <w:r w:rsidR="006C2D35">
        <w:t>within</w:t>
      </w:r>
      <w:r w:rsidR="006C2D35" w:rsidRPr="009C5807">
        <w:t xml:space="preserve"> measurement gaps, i.e. when </w:t>
      </w:r>
      <w:r w:rsidR="006C2D35" w:rsidRPr="009C5807">
        <w:rPr>
          <w:rFonts w:hint="eastAsia"/>
          <w:lang w:eastAsia="zh-CN"/>
        </w:rPr>
        <w:t>interfrequency</w:t>
      </w:r>
      <w:r w:rsidR="006C2D35" w:rsidRPr="009C5807">
        <w:t xml:space="preserve"> SMTC is fully overlapping with measurement gaps</w:t>
      </w:r>
      <w:r w:rsidRPr="009C5807">
        <w:t>.</w:t>
      </w:r>
    </w:p>
    <w:p w14:paraId="0A5DC824" w14:textId="2A4A1A16" w:rsidR="009718F0" w:rsidRPr="009C5807" w:rsidRDefault="009718F0" w:rsidP="009718F0">
      <w:pPr>
        <w:pStyle w:val="B10"/>
      </w:pPr>
      <w:r w:rsidRPr="009C5807">
        <w:lastRenderedPageBreak/>
        <w:tab/>
        <w:t>M</w:t>
      </w:r>
      <w:r w:rsidRPr="009C5807">
        <w:rPr>
          <w:vertAlign w:val="subscript"/>
        </w:rPr>
        <w:t>pss/sss_sync_inter</w:t>
      </w:r>
      <w:r w:rsidRPr="009C5807">
        <w:t>: For a UE supporting FR2 power class 1,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p>
    <w:p w14:paraId="4AD3B17E" w14:textId="77D799A0" w:rsidR="009718F0" w:rsidRPr="009C5807" w:rsidRDefault="009718F0" w:rsidP="009718F0">
      <w:pPr>
        <w:pStyle w:val="B10"/>
      </w:pPr>
      <w:r w:rsidRPr="009C5807">
        <w:tab/>
        <w:t>M</w:t>
      </w:r>
      <w:r w:rsidRPr="009C5807">
        <w:rPr>
          <w:vertAlign w:val="subscript"/>
        </w:rPr>
        <w:t>SSB_index_inter</w:t>
      </w:r>
      <w:r w:rsidRPr="009C5807">
        <w:t>: For a UE supporting power class 1,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p>
    <w:p w14:paraId="364D1341" w14:textId="252D94F3" w:rsidR="009718F0" w:rsidRPr="009C5807" w:rsidRDefault="009718F0" w:rsidP="009718F0">
      <w:pPr>
        <w:pStyle w:val="B10"/>
        <w:rPr>
          <w:lang w:eastAsia="zh-CN"/>
        </w:rPr>
      </w:pPr>
      <w:r w:rsidRPr="009C5807">
        <w:tab/>
        <w:t>M</w:t>
      </w:r>
      <w:r w:rsidRPr="009C5807">
        <w:rPr>
          <w:vertAlign w:val="subscript"/>
        </w:rPr>
        <w:t>meas_period_inter</w:t>
      </w:r>
      <w:r w:rsidRPr="009C5807">
        <w:t>: For a UE supporting FR2 power class 1,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p>
    <w:p w14:paraId="45E86E58" w14:textId="60B7F1A3" w:rsidR="009718F0" w:rsidRPr="009C5807" w:rsidRDefault="009718F0" w:rsidP="009718F0">
      <w:pPr>
        <w:pStyle w:val="B10"/>
        <w:rPr>
          <w:lang w:eastAsia="zh-CN"/>
        </w:rPr>
      </w:pPr>
      <w:r w:rsidRPr="009C5807">
        <w:tab/>
        <w:t>When interfrequency SMTC is fully non overlapping with measurement gaps or interfrequency SMTC is fully overlapping with MGs, Kp=1</w:t>
      </w:r>
      <w:r w:rsidRPr="009C5807">
        <w:rPr>
          <w:rFonts w:hint="eastAsia"/>
          <w:lang w:eastAsia="zh-CN"/>
        </w:rPr>
        <w:t>.</w:t>
      </w:r>
    </w:p>
    <w:p w14:paraId="00DDF59F" w14:textId="5BBD328F" w:rsidR="009718F0" w:rsidRDefault="009718F0" w:rsidP="009718F0">
      <w:pPr>
        <w:pStyle w:val="B10"/>
      </w:pPr>
      <w:r w:rsidRPr="009C5807">
        <w:tab/>
        <w:t>When interfrequency SMTC is partially overlapping with measurement gaps, Kp =  1/(1- (SMTC period /MGRP)), where SMTC period &lt; MGRP.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77777777" w:rsidR="006C2D35" w:rsidRPr="008C6DE4" w:rsidRDefault="006C2D35" w:rsidP="006C2D35">
      <w:pPr>
        <w:pStyle w:val="B2"/>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4D0FDF86" w14:textId="77777777" w:rsidR="006C2D35" w:rsidRPr="008C6DE4" w:rsidRDefault="006C2D35" w:rsidP="006C2D35">
      <w:pPr>
        <w:pStyle w:val="B2"/>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7777777" w:rsidR="006C2D35" w:rsidRPr="009C5807" w:rsidRDefault="006C2D35" w:rsidP="006C2D35">
      <w:pPr>
        <w:pStyle w:val="B10"/>
        <w:rPr>
          <w:i/>
        </w:rPr>
      </w:pPr>
      <w:r w:rsidRPr="009C5807">
        <w:tab/>
      </w:r>
      <w:r w:rsidRPr="009C5807">
        <w:rPr>
          <w:lang w:val="en-US"/>
        </w:rPr>
        <w:t>K</w:t>
      </w:r>
      <w:r w:rsidRPr="009C5807">
        <w:rPr>
          <w:vertAlign w:val="subscript"/>
          <w:lang w:val="en-US"/>
        </w:rPr>
        <w:t>layer1_measurement</w:t>
      </w:r>
      <w:r w:rsidRPr="009C5807">
        <w:rPr>
          <w:lang w:val="en-US"/>
        </w:rPr>
        <w:t>=1.5, otherwise.</w:t>
      </w:r>
    </w:p>
    <w:p w14:paraId="04497E01" w14:textId="77777777" w:rsidR="006C2D35" w:rsidRPr="009C5807" w:rsidRDefault="006C2D35" w:rsidP="009718F0">
      <w:pPr>
        <w:pStyle w:val="B10"/>
      </w:pPr>
    </w:p>
    <w:p w14:paraId="5E248B75" w14:textId="009F3044" w:rsidR="009718F0" w:rsidRPr="009C5807" w:rsidRDefault="006C2D35" w:rsidP="009718F0">
      <w:pPr>
        <w:pStyle w:val="TH"/>
      </w:pPr>
      <w:r w:rsidRPr="009C5807">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2060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2060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2060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2060F0">
            <w:pPr>
              <w:pStyle w:val="TAC"/>
              <w:rPr>
                <w:lang w:eastAsia="zh-CN"/>
              </w:rPr>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2060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2060F0">
            <w:pPr>
              <w:pStyle w:val="TAC"/>
              <w:rPr>
                <w:b/>
                <w:lang w:eastAsia="zh-CN"/>
              </w:rPr>
            </w:pPr>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2060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9C5807" w:rsidRDefault="009718F0" w:rsidP="002060F0">
            <w:pPr>
              <w:pStyle w:val="TAC"/>
              <w:rPr>
                <w:b/>
                <w:lang w:eastAsia="zh-CN"/>
              </w:rPr>
            </w:pPr>
            <w:r w:rsidRPr="009C5807">
              <w:t>ceil(5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2060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760B4DA8" w:rsidR="009718F0" w:rsidRPr="009C5807" w:rsidRDefault="009718F0" w:rsidP="009718F0">
      <w:pPr>
        <w:pStyle w:val="TH"/>
      </w:pPr>
      <w:r w:rsidRPr="009C5807">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2AAF25A3" w:rsidR="009718F0" w:rsidRPr="009C5807" w:rsidRDefault="009718F0" w:rsidP="009718F0">
      <w:pPr>
        <w:pStyle w:val="TH"/>
      </w:pPr>
      <w:r w:rsidRPr="009C5807">
        <w:lastRenderedPageBreak/>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77777777" w:rsidR="009718F0" w:rsidRPr="009C5807" w:rsidRDefault="009718F0" w:rsidP="009718F0">
            <w:pPr>
              <w:pStyle w:val="TAH"/>
            </w:pPr>
            <w:r w:rsidRPr="009C5807">
              <w:t>T</w:t>
            </w:r>
            <w:r w:rsidRPr="009C5807">
              <w:rPr>
                <w:vertAlign w:val="subscript"/>
              </w:rPr>
              <w:t>SSB_time_index_intra</w:t>
            </w:r>
          </w:p>
        </w:tc>
      </w:tr>
      <w:tr w:rsidR="009718F0" w:rsidRPr="009C5807"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lang w:eastAsia="zh-CN"/>
              </w:rPr>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b/>
                <w:lang w:eastAsia="zh-CN"/>
              </w:rPr>
            </w:pPr>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9C5807" w:rsidRDefault="009718F0" w:rsidP="009718F0">
            <w:pPr>
              <w:pStyle w:val="TAC"/>
              <w:rPr>
                <w:b/>
                <w:lang w:eastAsia="zh-CN"/>
              </w:rPr>
            </w:pPr>
            <w:r w:rsidRPr="009C5807">
              <w:t>Ceil(3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7F2B7633" w:rsidR="009718F0" w:rsidRPr="009C5807" w:rsidRDefault="009718F0"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9.3.9-1 and 9.3.9-2, if UE supports inter-frequency measurement without measurement gaps</w:t>
      </w:r>
      <w:r w:rsidRPr="009C5807">
        <w:rPr>
          <w:rFonts w:cs="v4.2.0"/>
        </w:rPr>
        <w:t>:</w:t>
      </w:r>
    </w:p>
    <w:p w14:paraId="4AF18ED0" w14:textId="41627E3C" w:rsidR="009718F0" w:rsidRPr="009C5807" w:rsidRDefault="009718F0" w:rsidP="009718F0">
      <w:pPr>
        <w:pStyle w:val="TH"/>
      </w:pPr>
      <w:r w:rsidRPr="009C5807">
        <w:t>Table 9.3.9-1: Measurement period for inter-frequency measurements with gaps (</w:t>
      </w:r>
      <w:r w:rsidR="00130E01" w:rsidRPr="009C5807">
        <w:t>(</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9718F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lang w:eastAsia="zh-CN"/>
              </w:rPr>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b/>
                <w:lang w:eastAsia="zh-CN"/>
              </w:rPr>
            </w:pPr>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9C5807" w:rsidRDefault="009718F0" w:rsidP="009718F0">
            <w:pPr>
              <w:pStyle w:val="TAC"/>
              <w:rPr>
                <w:b/>
                <w:lang w:eastAsia="zh-CN"/>
              </w:rPr>
            </w:pPr>
            <w:r w:rsidRPr="009C5807">
              <w:t>ceil( 5 x K</w:t>
            </w:r>
            <w:r w:rsidRPr="009C5807">
              <w:rPr>
                <w:vertAlign w:val="subscript"/>
              </w:rPr>
              <w:t xml:space="preserve">p </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10991DF4" w14:textId="7A919970" w:rsidR="009718F0" w:rsidRPr="009C5807" w:rsidRDefault="009718F0" w:rsidP="009718F0">
      <w:pPr>
        <w:pStyle w:val="TH"/>
      </w:pPr>
      <w:r w:rsidRPr="009C5807">
        <w:t>Table 9.3.9-2: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03FDA21"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130E01" w:rsidRPr="009C5807" w14:paraId="08EC54E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130E01" w:rsidRPr="009C5807" w:rsidRDefault="00130E01" w:rsidP="00130E0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D553558" w14:textId="38CE9197" w:rsidR="00130E01" w:rsidRPr="009C5807" w:rsidRDefault="00130E01" w:rsidP="00130E01">
            <w:pPr>
              <w:pStyle w:val="TAC"/>
              <w:rPr>
                <w:lang w:eastAsia="zh-CN"/>
              </w:rPr>
            </w:pPr>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130E01" w:rsidRPr="009C5807" w14:paraId="3717B50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130E01" w:rsidRPr="009C5807" w:rsidRDefault="00130E01" w:rsidP="00130E01">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28F3A4" w14:textId="01D47256" w:rsidR="00130E01" w:rsidRPr="009C5807" w:rsidRDefault="00130E01" w:rsidP="00130E01">
            <w:pPr>
              <w:pStyle w:val="TAC"/>
              <w:rPr>
                <w:b/>
              </w:rPr>
            </w:pPr>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p>
        </w:tc>
      </w:tr>
      <w:tr w:rsidR="00130E01" w:rsidRPr="009C5807" w14:paraId="412ADB50"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130E01" w:rsidRPr="009C5807" w:rsidRDefault="00130E01" w:rsidP="00130E0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AC8303" w14:textId="15EBC1CE" w:rsidR="00130E01" w:rsidRPr="009C5807" w:rsidRDefault="00130E01" w:rsidP="00130E01">
            <w:pPr>
              <w:pStyle w:val="TAC"/>
              <w:rPr>
                <w:b/>
                <w:lang w:eastAsia="zh-CN"/>
              </w:rPr>
            </w:pPr>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55B8A750"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27F797EF" w14:textId="77777777" w:rsidR="009718F0" w:rsidRPr="009C5807" w:rsidRDefault="009718F0" w:rsidP="009718F0">
      <w:pPr>
        <w:rPr>
          <w:lang w:eastAsia="zh-CN"/>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SFN and frame boundary across serving cell and inter-frequency neighbor cells is aligned, and</w:t>
      </w:r>
    </w:p>
    <w:p w14:paraId="3857B25B" w14:textId="5FC91D93" w:rsidR="009718F0" w:rsidRPr="009C5807" w:rsidRDefault="009718F0" w:rsidP="009718F0">
      <w:pPr>
        <w:pStyle w:val="B10"/>
        <w:rPr>
          <w:lang w:eastAsia="zh-CN"/>
        </w:rPr>
      </w:pPr>
      <w:r w:rsidRPr="009C5807">
        <w:t>-</w:t>
      </w:r>
      <w:r w:rsidRPr="009C5807">
        <w:tab/>
        <w:t>the timing of SSBs across serving cell and inter-frequency neighbor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lastRenderedPageBreak/>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lastRenderedPageBreak/>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0CB2770A"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7A02D87A" w14:textId="77777777"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5A37BAFA" w14:textId="7809402F" w:rsidR="00D97120" w:rsidRPr="00DD3199" w:rsidRDefault="00D97120" w:rsidP="00D97120">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E81195A" w14:textId="04374203" w:rsidR="00D97120" w:rsidRPr="00DD3199" w:rsidRDefault="00D97120" w:rsidP="00D97120">
      <w:pPr>
        <w:pStyle w:val="B10"/>
      </w:pPr>
      <w:r w:rsidRPr="00DD3199">
        <w:t>-</w:t>
      </w:r>
      <w:r w:rsidRPr="00DD3199">
        <w:tab/>
        <w:t xml:space="preserve">SS-RSRP related side conditions given in clauses </w:t>
      </w:r>
      <w:r>
        <w:t>TBD,</w:t>
      </w:r>
    </w:p>
    <w:p w14:paraId="49B66CCF" w14:textId="77777777" w:rsidR="00D97120" w:rsidRPr="00DD3199" w:rsidRDefault="00D97120" w:rsidP="00D97120">
      <w:pPr>
        <w:pStyle w:val="B10"/>
      </w:pPr>
      <w:r w:rsidRPr="00DD3199">
        <w:t>-</w:t>
      </w:r>
      <w:r w:rsidRPr="00DD3199">
        <w:tab/>
        <w:t xml:space="preserve">SS-RSRQ related side conditions given in clauses </w:t>
      </w:r>
      <w:r>
        <w:t>TBD</w:t>
      </w:r>
      <w:r w:rsidRPr="00DD3199">
        <w:t>,</w:t>
      </w:r>
    </w:p>
    <w:p w14:paraId="7679163D" w14:textId="77777777" w:rsidR="00D97120" w:rsidRPr="00DD3199" w:rsidRDefault="00D97120" w:rsidP="00D97120">
      <w:pPr>
        <w:pStyle w:val="B10"/>
      </w:pPr>
      <w:r w:rsidRPr="00DD3199">
        <w:t>-</w:t>
      </w:r>
      <w:r w:rsidRPr="00DD3199">
        <w:tab/>
        <w:t xml:space="preserve">SS-SINR related side conditions given in clauses </w:t>
      </w:r>
      <w:r>
        <w:t>TBD</w:t>
      </w:r>
      <w:r w:rsidRPr="00DD3199">
        <w:t>,</w:t>
      </w:r>
    </w:p>
    <w:p w14:paraId="1E572895" w14:textId="77777777" w:rsidR="00D97120" w:rsidRPr="00DD3199" w:rsidRDefault="00D97120" w:rsidP="00D97120">
      <w:pPr>
        <w:pStyle w:val="B10"/>
        <w:rPr>
          <w:rFonts w:cs="v4.2.0"/>
        </w:rPr>
      </w:pPr>
      <w:r w:rsidRPr="00DD3199">
        <w:t>-</w:t>
      </w:r>
      <w:r w:rsidRPr="00DD3199">
        <w:tab/>
        <w:t xml:space="preserve">SSB_RP and SSB </w:t>
      </w:r>
      <w:r w:rsidRPr="00DD3199">
        <w:rPr>
          <w:lang w:val="en-US"/>
        </w:rPr>
        <w:t>Ês/Iot</w:t>
      </w:r>
      <w:r w:rsidRPr="00DD3199">
        <w:t xml:space="preserve"> according to </w:t>
      </w:r>
      <w:r>
        <w:t>TBD</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31DA4590" w14:textId="77777777" w:rsidR="00D97120" w:rsidRPr="00DD3199" w:rsidRDefault="00D97120" w:rsidP="00D97120">
      <w:pPr>
        <w:pStyle w:val="Heading4"/>
      </w:pPr>
      <w:r>
        <w:t>9.3A</w:t>
      </w:r>
      <w:r w:rsidRPr="00DD3199">
        <w:t>.3.1</w:t>
      </w:r>
      <w:r w:rsidRPr="00DD3199">
        <w:tab/>
        <w:t xml:space="preserve">Requirements </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77777777" w:rsidR="00D97120" w:rsidRPr="00DD3199"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5D18C5F5" w14:textId="77777777" w:rsidR="00D97120" w:rsidRPr="00DD3199" w:rsidRDefault="00D97120" w:rsidP="00D97120">
      <w:pPr>
        <w:pStyle w:val="Heading3"/>
        <w:rPr>
          <w:b/>
          <w:u w:val="single"/>
        </w:rPr>
      </w:pPr>
      <w:r>
        <w:lastRenderedPageBreak/>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51A25FE0" w14:textId="77777777" w:rsidR="00D97120" w:rsidRPr="00DD3199" w:rsidRDefault="00D97120" w:rsidP="00D97120">
      <w:pPr>
        <w:pStyle w:val="B10"/>
      </w:pPr>
      <w:r w:rsidRPr="00DD3199">
        <w:rPr>
          <w:lang w:val="en-US"/>
        </w:rPr>
        <w:tab/>
      </w:r>
      <w:r w:rsidRPr="00DD3199">
        <w:t>T</w:t>
      </w:r>
      <w:r w:rsidRPr="00DD3199">
        <w:rPr>
          <w:vertAlign w:val="subscript"/>
        </w:rPr>
        <w:t>PSS/SSS_sync_</w:t>
      </w:r>
      <w:r>
        <w:rPr>
          <w:vertAlign w:val="subscript"/>
        </w:rPr>
        <w:t>inter_cca</w:t>
      </w:r>
      <w:r w:rsidRPr="00DD3199">
        <w:t xml:space="preserve">: it is the time period used in PSS/SSS detection given in table </w:t>
      </w:r>
      <w:r>
        <w:t>9.3A</w:t>
      </w:r>
      <w:r w:rsidRPr="00DD3199">
        <w:t>.4-</w:t>
      </w:r>
      <w:r>
        <w:t>1</w:t>
      </w:r>
      <w:r w:rsidRPr="00DD3199">
        <w:t>.</w:t>
      </w:r>
    </w:p>
    <w:p w14:paraId="5D44F46E" w14:textId="77777777" w:rsidR="00D97120" w:rsidRPr="00DD3199" w:rsidRDefault="00D97120" w:rsidP="00D97120">
      <w:pPr>
        <w:pStyle w:val="B10"/>
      </w:pPr>
      <w:r w:rsidRPr="00DD3199">
        <w:tab/>
        <w:t>T</w:t>
      </w:r>
      <w:r w:rsidRPr="00DD3199">
        <w:rPr>
          <w:vertAlign w:val="subscript"/>
        </w:rPr>
        <w:t>SSB_time_index_</w:t>
      </w:r>
      <w:r>
        <w:rPr>
          <w:vertAlign w:val="subscript"/>
        </w:rPr>
        <w:t>inter_cca</w:t>
      </w:r>
      <w:r w:rsidRPr="00DD3199">
        <w:t xml:space="preserve">: it is the time period used to acquire the index of the SSB being measured given in table </w:t>
      </w:r>
      <w:r>
        <w:t>9.3A</w:t>
      </w:r>
      <w:r w:rsidRPr="00DD3199">
        <w:t>.4-</w:t>
      </w:r>
      <w:r>
        <w:t>2.</w:t>
      </w:r>
    </w:p>
    <w:p w14:paraId="39621AEB" w14:textId="77777777" w:rsidR="00D97120" w:rsidRPr="00DD3199"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03AF85FD" w14:textId="77777777" w:rsidR="00D97120" w:rsidRPr="00DD3199" w:rsidRDefault="00D97120" w:rsidP="00D97120">
      <w:pPr>
        <w:pStyle w:val="TH"/>
      </w:pPr>
      <w:r w:rsidRPr="00DD3199">
        <w:t xml:space="preserve">Table </w:t>
      </w:r>
      <w:r>
        <w:t>9.3A</w:t>
      </w:r>
      <w:r w:rsidRPr="00DD3199">
        <w:t>.4-1: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786B457" w14:textId="385306E6" w:rsidR="00D97120" w:rsidRPr="00CB327E" w:rsidRDefault="00D97120" w:rsidP="00D97120">
            <w:pPr>
              <w:pStyle w:val="TAN"/>
            </w:pPr>
            <w:r w:rsidRPr="00CB327E">
              <w:t>NOTE 1:</w:t>
            </w:r>
            <w:r w:rsidRPr="003D63D0">
              <w:t xml:space="preserve"> </w:t>
            </w:r>
            <w:r w:rsidRPr="003D63D0">
              <w:tab/>
            </w:r>
            <w:r w:rsidRPr="00CB327E">
              <w:t>DRX or non DRX requirements apply according to the conditions described in clause 3.6.1</w:t>
            </w:r>
          </w:p>
          <w:p w14:paraId="75C12FFD" w14:textId="77777777" w:rsidR="00D97120" w:rsidRPr="003D63D0" w:rsidRDefault="00D97120" w:rsidP="00D97120">
            <w:pPr>
              <w:pStyle w:val="TAN"/>
            </w:pPr>
            <w:r w:rsidRPr="003D63D0">
              <w:t xml:space="preserve">NOTE 2: </w:t>
            </w:r>
            <w:r w:rsidRPr="003D63D0">
              <w:tab/>
              <w:t>In EN-DC operation, the parameters, timers and scheduling requests referred to in clause 3.6.1 are for the secondary cell group. The DRX cycle is the DRX cycle of the secondary cell group.</w:t>
            </w:r>
          </w:p>
          <w:p w14:paraId="0F5AFA91" w14:textId="7CBFBC17" w:rsidR="00D97120" w:rsidRPr="006515D8" w:rsidRDefault="00D97120" w:rsidP="00D97120">
            <w:pPr>
              <w:pStyle w:val="TAN"/>
              <w:rPr>
                <w:vertAlign w:val="subscript"/>
                <w:lang w:val="en-US"/>
              </w:rPr>
            </w:pPr>
            <w:r w:rsidRPr="003D63D0">
              <w:t xml:space="preserve">NOTE 3: </w:t>
            </w:r>
            <w:r w:rsidRPr="003D63D0">
              <w:tab/>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3D63D0">
              <w:rPr>
                <w:b/>
              </w:rPr>
              <w:t>T</w:t>
            </w:r>
            <w:r w:rsidRPr="003D63D0">
              <w:rPr>
                <w:b/>
                <w:vertAlign w:val="subscript"/>
              </w:rPr>
              <w:t>PSS/SSS_sync_inter_cca</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p>
          <w:p w14:paraId="304B57AE" w14:textId="09ADE63C" w:rsidR="00D97120" w:rsidRPr="00DD3199" w:rsidRDefault="00D97120" w:rsidP="00D97120">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 xml:space="preserve">PSS/SSS,gaps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 xml:space="preserve">PSS/SSS,gaps </w:t>
            </w:r>
            <w:r w:rsidRPr="005E71A7">
              <w:rPr>
                <w:lang w:val="en-US"/>
              </w:rPr>
              <w:t xml:space="preserve">= 5 for DRX cycle </w:t>
            </w:r>
            <w:r w:rsidRPr="005E71A7">
              <w:t>&gt;</w:t>
            </w:r>
            <w:r w:rsidRPr="00346ED5">
              <w:t xml:space="preserve"> 320 ms.</w:t>
            </w:r>
          </w:p>
        </w:tc>
      </w:tr>
    </w:tbl>
    <w:p w14:paraId="363B8967" w14:textId="77777777"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The requirements apply provided that any two closest SSB occasions available at the UE for the measurement shall be separated by no more than the maximum time requirement for the cell to remain known. </w:t>
      </w:r>
    </w:p>
    <w:p w14:paraId="25130DBC" w14:textId="77777777" w:rsidR="00D97120" w:rsidRPr="00DD3199" w:rsidRDefault="00D97120" w:rsidP="00D97120">
      <w:pPr>
        <w:pStyle w:val="TH"/>
      </w:pPr>
      <w:r w:rsidRPr="00DD3199">
        <w:t xml:space="preserve">Table </w:t>
      </w:r>
      <w:r>
        <w:t>9.3A</w:t>
      </w:r>
      <w:r w:rsidRPr="00DD3199">
        <w:t>.4-</w:t>
      </w:r>
      <w:r>
        <w:t>2</w:t>
      </w:r>
      <w:r w:rsidRPr="00DD3199">
        <w:t xml:space="preserve">: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69FDFFE6" w14:textId="4D2064D6" w:rsidR="00D97120" w:rsidRPr="00CB327E" w:rsidRDefault="00D97120" w:rsidP="00D97120">
            <w:pPr>
              <w:pStyle w:val="TAN"/>
            </w:pPr>
            <w:r w:rsidRPr="00CB327E">
              <w:t>NOTE 1:</w:t>
            </w:r>
            <w:r w:rsidRPr="00CB327E">
              <w:tab/>
              <w:t>DRX or non DRX requirements apply according to the conditions described in clause 3.6.1</w:t>
            </w:r>
          </w:p>
          <w:p w14:paraId="504F18E2" w14:textId="6EC95130" w:rsidR="00D97120" w:rsidRPr="003D63D0" w:rsidRDefault="00D97120" w:rsidP="00D97120">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057A7963" w14:textId="02DACF32" w:rsidR="00D97120" w:rsidRPr="003D63D0" w:rsidRDefault="00D97120" w:rsidP="00D97120">
            <w:pPr>
              <w:pStyle w:val="TAN"/>
              <w:rPr>
                <w:lang w:val="en-US"/>
              </w:rPr>
            </w:pPr>
            <w:r w:rsidRPr="003D63D0">
              <w:t>NOTE 3:</w:t>
            </w:r>
            <w:r w:rsidRPr="003D63D0">
              <w:tab/>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DD3199">
              <w:rPr>
                <w:b/>
              </w:rPr>
              <w:t>T</w:t>
            </w:r>
            <w:r w:rsidRPr="00DD3199">
              <w:rPr>
                <w:b/>
                <w:vertAlign w:val="subscript"/>
              </w:rPr>
              <w:t>SSB_time_index_</w:t>
            </w:r>
            <w:r>
              <w:rPr>
                <w:b/>
                <w:vertAlign w:val="subscript"/>
              </w:rPr>
              <w:t>inter_cca</w:t>
            </w:r>
            <w:r w:rsidRPr="00CB327E">
              <w:rPr>
                <w:vertAlign w:val="subscript"/>
              </w:rPr>
              <w:t xml:space="preserve">, </w:t>
            </w:r>
            <w:r>
              <w:rPr>
                <w:vertAlign w:val="subscript"/>
              </w:rPr>
              <w:t xml:space="preserve">for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p>
          <w:p w14:paraId="468F71ED" w14:textId="632CEA2B" w:rsidR="00D97120" w:rsidRPr="00DD3199" w:rsidRDefault="00D97120" w:rsidP="00D97120">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2E1DA9F2" w14:textId="77777777" w:rsidR="00D97120" w:rsidRDefault="00D97120" w:rsidP="00D97120">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SSB occasions available at the UE for the measurement shall be separated by no more than the maximum time requirement for the cell to remain known. </w:t>
      </w:r>
    </w:p>
    <w:p w14:paraId="430D8154" w14:textId="77777777" w:rsidR="00D97120" w:rsidRPr="00DD3199" w:rsidRDefault="00D97120" w:rsidP="00D97120">
      <w:pPr>
        <w:pStyle w:val="Heading3"/>
        <w:rPr>
          <w:b/>
          <w:u w:val="single"/>
        </w:rPr>
      </w:pPr>
      <w:r>
        <w:lastRenderedPageBreak/>
        <w:t>9.3A</w:t>
      </w:r>
      <w:r w:rsidRPr="00DD3199">
        <w:t>.5</w:t>
      </w:r>
      <w:r w:rsidRPr="00DD3199">
        <w:tab/>
        <w:t>Inter</w:t>
      </w:r>
      <w:r>
        <w:t>-</w:t>
      </w:r>
      <w:r w:rsidRPr="00DD3199">
        <w:t>frequency measurements</w:t>
      </w:r>
    </w:p>
    <w:p w14:paraId="78275A3D" w14:textId="0B22128A"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the UE physical layer shall be capable of reporting SS-RSRP, SS-RSRQ and SS-SINR measurements to higher layers with measurement accuracy as specified in </w:t>
      </w:r>
      <w:r w:rsidR="00A750BE">
        <w:t>clause</w:t>
      </w:r>
      <w:r w:rsidRPr="00DD3199">
        <w:t xml:space="preserve">s </w:t>
      </w:r>
      <w:r>
        <w:rPr>
          <w:iCs/>
        </w:rPr>
        <w:t>TBD</w:t>
      </w:r>
      <w:r w:rsidRPr="00DD3199">
        <w:t>, respectively,</w:t>
      </w:r>
      <w:r w:rsidRPr="00DD3199" w:rsidDel="006735C9">
        <w:t xml:space="preserve"> </w:t>
      </w:r>
      <w:r w:rsidRPr="00DD3199">
        <w:t xml:space="preserve">as shown in table </w:t>
      </w:r>
      <w:r>
        <w:t>9.3A</w:t>
      </w:r>
      <w:r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699DDCE" w14:textId="08DA21CF" w:rsidR="00D97120" w:rsidRPr="00CB327E" w:rsidRDefault="00D97120" w:rsidP="00D97120">
            <w:pPr>
              <w:pStyle w:val="TAN"/>
            </w:pPr>
            <w:r w:rsidRPr="00CB327E">
              <w:t>NOTE 1:</w:t>
            </w:r>
            <w:r w:rsidRPr="00CB327E">
              <w:tab/>
              <w:t>DRX or non DRX requirements apply according to the conditions described in clause 3.6.1</w:t>
            </w:r>
          </w:p>
          <w:p w14:paraId="57DEE846" w14:textId="77777777" w:rsidR="00D97120" w:rsidRPr="003D63D0" w:rsidRDefault="00D97120" w:rsidP="00D97120">
            <w:pPr>
              <w:pStyle w:val="TAN"/>
            </w:pPr>
            <w:r w:rsidRPr="003D63D0">
              <w:t xml:space="preserve">NOTE 2: </w:t>
            </w:r>
            <w:r w:rsidRPr="003D63D0">
              <w:tab/>
              <w:t>In EN-DC operation, the parameters, timers and scheduling requests referred to in clause 3.6.1 are for the secondary cell group. The DRX cycle is the DRX cycle of the secondary cell group.</w:t>
            </w:r>
          </w:p>
          <w:p w14:paraId="1D81A75D" w14:textId="121E3914" w:rsidR="00D97120" w:rsidRPr="006515D8" w:rsidRDefault="00D97120" w:rsidP="00D97120">
            <w:pPr>
              <w:pStyle w:val="TAN"/>
              <w:rPr>
                <w:lang w:val="en-US"/>
              </w:rPr>
            </w:pPr>
            <w:r w:rsidRPr="003D63D0">
              <w:t>NOTE 3:</w:t>
            </w:r>
            <w:r w:rsidRPr="003D63D0">
              <w:tab/>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p>
          <w:p w14:paraId="11FE5DC6" w14:textId="4FF51958" w:rsidR="00D97120" w:rsidRPr="00DD3199" w:rsidRDefault="00D97120" w:rsidP="00D97120">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2D36F4E2" w14:textId="77777777" w:rsidR="00D97120" w:rsidRDefault="00D97120" w:rsidP="00D97120">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SSB occasions available at the UE for the measurement shall be separated by no more than the maximum time requirement for the cell to remain known. </w:t>
      </w:r>
    </w:p>
    <w:p w14:paraId="305D4DC8" w14:textId="77777777" w:rsidR="00D97120" w:rsidRDefault="00D97120" w:rsidP="00D97120">
      <w:r>
        <w:t>When the time period of unsuccessful measurement attemps due to exceeding the maximum number of unavailable SMTC occasions of an already identified cell exceeds the maximum time requirement for the cell to remain known defined in clause 9.3A.6.3, the UE shall stop the measurement attempts on this SSB and perform the detection procedure again, like for any other SSB.</w:t>
      </w: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C2018FC" w14:textId="77777777" w:rsidR="00D97120" w:rsidRPr="00DD3199" w:rsidRDefault="00D97120" w:rsidP="00D97120">
      <w:r w:rsidRPr="00DD3199">
        <w:t xml:space="preserve">Reported SS-RSRP, SS-RSRQ, and SS-SINR measurements contained in periodically triggered measurement reports shall meet the requirements in clauses </w:t>
      </w:r>
      <w:r>
        <w:t>TBD</w:t>
      </w:r>
      <w:r w:rsidRPr="00DD3199">
        <w:t>.</w:t>
      </w:r>
    </w:p>
    <w:p w14:paraId="566B54B6" w14:textId="77777777" w:rsidR="00D97120" w:rsidRPr="00DD3199" w:rsidRDefault="00D97120" w:rsidP="00D97120">
      <w:pPr>
        <w:pStyle w:val="Heading4"/>
      </w:pPr>
      <w:r>
        <w:t>9.3A</w:t>
      </w:r>
      <w:r w:rsidRPr="00DD3199">
        <w:t>.6.2</w:t>
      </w:r>
      <w:r w:rsidRPr="00DD3199">
        <w:tab/>
        <w:t>Event-triggered Periodic Reporting</w:t>
      </w:r>
    </w:p>
    <w:p w14:paraId="6E9DA9CC" w14:textId="77777777" w:rsidR="00D97120" w:rsidRPr="00DD3199" w:rsidRDefault="00D97120" w:rsidP="00D97120">
      <w:r w:rsidRPr="00DD3199">
        <w:t xml:space="preserve">Reported SS-RSRP, SS-RSRQ, and SS-SINR measurements contained in event triggered periodic measurement reports shall meet the requirements in clauses </w:t>
      </w:r>
      <w:r>
        <w:t>TBD</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47884733" w14:textId="77777777" w:rsidR="00D97120" w:rsidRPr="00BA0AAF" w:rsidRDefault="00D97120" w:rsidP="00D97120">
      <w:r w:rsidRPr="00BA0AAF">
        <w:t>Reported SS-RSRP, SS-RSRQ, and SS-SINR measurements contained in event triggered measurement reports shall meet the requirements in clauses TBD.</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lastRenderedPageBreak/>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5B419D1F"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the event triggered measurement reporting delay shall be less than T</w:t>
      </w:r>
      <w:r w:rsidRPr="00885F53">
        <w:rPr>
          <w:vertAlign w:val="subscript"/>
        </w:rPr>
        <w:t>SSB_measurement_period_inter</w:t>
      </w:r>
      <w:r>
        <w:rPr>
          <w:rFonts w:cs="v4.2.0"/>
          <w:vertAlign w:val="subscript"/>
        </w:rPr>
        <w:t>_cca</w:t>
      </w:r>
      <w:r w:rsidRPr="00885F53" w:rsidDel="00CF2BF7">
        <w:t xml:space="preserve"> </w:t>
      </w:r>
      <w:r w:rsidRPr="00885F53">
        <w:t>defined in clause 9.3</w:t>
      </w:r>
      <w:r>
        <w:t>A</w:t>
      </w:r>
      <w:r w:rsidRPr="00885F53">
        <w:t xml:space="preserve">.5 provided the timing to that cell has not changed more than </w:t>
      </w:r>
      <w:r w:rsidRPr="00885F53">
        <w:sym w:font="Symbol" w:char="F0B1"/>
      </w:r>
      <w:r w:rsidRPr="00885F53">
        <w:t xml:space="preserve"> 3200 Tc while measurement gap has not been available and the L3 filtering has not been used.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196ECBBE" w14:textId="3B9B0987" w:rsidR="00CA278C" w:rsidRDefault="00CA278C" w:rsidP="00CA278C">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37F57C44" w14:textId="58FA1FBA" w:rsidR="00CA278C" w:rsidRDefault="00CA278C" w:rsidP="00CA278C">
      <w:r>
        <w:t xml:space="preserve">The RSSI measurement performed and reported according to this </w:t>
      </w:r>
      <w:r w:rsidR="0056431A">
        <w:t>clause</w:t>
      </w:r>
      <w:r>
        <w:t xml:space="preserve"> shall meet the RSSI measurement accuracy requirement in </w:t>
      </w:r>
      <w:r w:rsidR="0056431A">
        <w:t>Clause</w:t>
      </w:r>
      <w:r>
        <w:t xml:space="preserve"> </w:t>
      </w:r>
      <w:r>
        <w:rPr>
          <w:lang w:eastAsia="zh-CN"/>
        </w:rPr>
        <w:t>TBD</w:t>
      </w:r>
      <w: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0C04DE2A" w14:textId="77777777" w:rsidR="00CA278C" w:rsidRDefault="00CA278C" w:rsidP="00CA278C">
      <w:r>
        <w:t xml:space="preserve">The UE shall be capable of estimating the channel occupancy on one or more carrier frequencies indicated by higher layers [2], based on RSSI samples provided by the physical layer. </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 xml:space="preserve">s to perform inter-frequency measurements, a single measurement gap pattern is used for all concurrent inter-frequency measurements, including inter-frequency channel occupancy measurements. The </w:t>
      </w:r>
      <w:r>
        <w:lastRenderedPageBreak/>
        <w:t>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p w14:paraId="7F3590F0" w14:textId="2F3AC4EC" w:rsidR="00CA278C" w:rsidRPr="00D97120" w:rsidRDefault="00CA278C" w:rsidP="00D97120">
      <w:r>
        <w:t xml:space="preserve">The channel occupancy measurement performed and reported according to this </w:t>
      </w:r>
      <w:r w:rsidR="0056431A">
        <w:t>clause</w:t>
      </w:r>
      <w:r>
        <w:t xml:space="preserve"> shall meet the channel occupancy measurement accuracy requirements in </w:t>
      </w:r>
      <w:r w:rsidR="0056431A">
        <w:t>Clause</w:t>
      </w:r>
      <w:r>
        <w:t xml:space="preserve"> </w:t>
      </w:r>
      <w:r>
        <w:rPr>
          <w:lang w:eastAsia="zh-CN"/>
        </w:rPr>
        <w:t>TBD</w:t>
      </w:r>
      <w:r>
        <w:t>.</w:t>
      </w:r>
    </w:p>
    <w:bookmarkEnd w:id="250"/>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35DBA1B0" w:rsidR="0030528F" w:rsidRPr="009C5807" w:rsidRDefault="0035705D" w:rsidP="0035705D">
      <w:pPr>
        <w:pStyle w:val="B2"/>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 on E-UTRA non-serving frequency carrier, or</w:t>
      </w:r>
    </w:p>
    <w:p w14:paraId="023DC2AF" w14:textId="55BF298A" w:rsidR="0030528F" w:rsidRPr="009C5807" w:rsidRDefault="0035705D" w:rsidP="0035705D">
      <w:pPr>
        <w:pStyle w:val="B2"/>
        <w:rPr>
          <w:lang w:val="en-US"/>
        </w:rPr>
      </w:pPr>
      <w:r w:rsidRPr="009C5807">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417515ED"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 xml:space="preserve">(RSRP, RSRQ, RS-SINR, or E-CID)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lastRenderedPageBreak/>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77777777" w:rsidR="0030528F" w:rsidRPr="009C5807" w:rsidRDefault="0030528F" w:rsidP="0030528F">
            <w:pPr>
              <w:pStyle w:val="TAN"/>
              <w:rPr>
                <w:lang w:val="en-US"/>
              </w:rPr>
            </w:pPr>
            <w:r w:rsidRPr="009C5807">
              <w:rPr>
                <w:lang w:val="en-US"/>
              </w:rPr>
              <w:t>NOTE 3:</w:t>
            </w:r>
            <w:r w:rsidRPr="009C5807">
              <w:rPr>
                <w:rFonts w:cs="Arial"/>
                <w:lang w:val="en-US"/>
              </w:rPr>
              <w:t xml:space="preserve"> </w:t>
            </w:r>
            <w:r w:rsidRPr="009C5807">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77777777" w:rsidR="0030528F" w:rsidRPr="009C5807" w:rsidRDefault="0030528F" w:rsidP="0030528F">
            <w:pPr>
              <w:pStyle w:val="TAN"/>
              <w:rPr>
                <w:lang w:val="en-US" w:eastAsia="zh-CN"/>
              </w:rPr>
            </w:pPr>
            <w:r w:rsidRPr="009C5807">
              <w:rPr>
                <w:lang w:val="en-US"/>
              </w:rPr>
              <w:t>NOTE 4:</w:t>
            </w:r>
            <w:r w:rsidRPr="009C5807">
              <w:rPr>
                <w:rFonts w:cs="Arial"/>
                <w:lang w:val="en-US"/>
              </w:rPr>
              <w:t xml:space="preserve"> </w:t>
            </w:r>
            <w:r w:rsidRPr="009C5807">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77777777" w:rsidR="0030528F" w:rsidRPr="009C5807" w:rsidRDefault="0030528F" w:rsidP="0030528F">
            <w:pPr>
              <w:pStyle w:val="TAN"/>
              <w:rPr>
                <w:lang w:val="en-US" w:eastAsia="zh-CN"/>
              </w:rPr>
            </w:pPr>
            <w:r w:rsidRPr="009C5807">
              <w:rPr>
                <w:lang w:val="en-US"/>
              </w:rPr>
              <w:t>NOTE 5:</w:t>
            </w:r>
            <w:r w:rsidRPr="009C5807">
              <w:rPr>
                <w:rFonts w:cs="Arial"/>
                <w:lang w:val="en-US"/>
              </w:rPr>
              <w:t xml:space="preserve"> </w:t>
            </w:r>
            <w:r w:rsidRPr="009C5807">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705F7F9B" w:rsidR="00352573" w:rsidRPr="009C5807" w:rsidRDefault="0030528F" w:rsidP="0030528F">
            <w:pPr>
              <w:pStyle w:val="TAN"/>
              <w:rPr>
                <w:lang w:eastAsia="zh-CN"/>
              </w:rPr>
            </w:pPr>
            <w:r w:rsidRPr="009C5807">
              <w:rPr>
                <w:lang w:val="en-US"/>
              </w:rPr>
              <w:t>NOTE 6:</w:t>
            </w:r>
            <w:r w:rsidRPr="009C5807">
              <w:rPr>
                <w:rFonts w:cs="Arial"/>
                <w:lang w:val="en-US"/>
              </w:rPr>
              <w:t xml:space="preserve"> </w:t>
            </w:r>
            <w:r w:rsidRPr="009C5807">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254" w:name="_Hlk4417687"/>
      <w:r w:rsidRPr="009C5807">
        <w:lastRenderedPageBreak/>
        <w:t>9.4.2.2</w:t>
      </w:r>
      <w:r w:rsidR="00352573" w:rsidRPr="009C5807">
        <w:tab/>
        <w:t>Requirements when no DRX is used</w:t>
      </w:r>
    </w:p>
    <w:bookmarkEnd w:id="254"/>
    <w:p w14:paraId="5215CDB4" w14:textId="284182E8"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37E0A960" w14:textId="77777777"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en RRM enhancement for high speed</w:t>
      </w:r>
      <w:r w:rsidRPr="004A1BFA">
        <w:rPr>
          <w:i/>
        </w:rPr>
        <w:t xml:space="preserve"> </w:t>
      </w:r>
      <w:r w:rsidRPr="004A1BFA">
        <w:rPr>
          <w:rFonts w:hint="eastAsia"/>
          <w:lang w:eastAsia="zh-CN"/>
        </w:rPr>
        <w:t>is con</w:t>
      </w:r>
      <w:r w:rsidRPr="00B910B8">
        <w:rPr>
          <w:rFonts w:hint="eastAsia"/>
          <w:lang w:eastAsia="zh-CN"/>
        </w:rPr>
        <w:t>figured</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77777777" w:rsidR="00F7265A" w:rsidRPr="008C6DE4" w:rsidRDefault="00F7265A" w:rsidP="00F7265A">
      <w:pPr>
        <w:pStyle w:val="TH"/>
      </w:pPr>
      <w:r w:rsidRPr="004A1BFA">
        <w:lastRenderedPageBreak/>
        <w:t>Table 9.4.2.3-2: Requirement to identify a newly detectable E-UTRAN FDD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Gap period = 80 ms</w:t>
            </w:r>
          </w:p>
        </w:tc>
      </w:tr>
      <w:tr w:rsidR="00486FFB" w:rsidRPr="008C6DE4"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8C6DE4" w:rsidRDefault="00486FFB"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8C6DE4" w:rsidRDefault="00486FFB" w:rsidP="00F7265A">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8C6DE4" w:rsidRDefault="00486FFB" w:rsidP="00F7265A">
            <w:pPr>
              <w:pStyle w:val="TAC"/>
            </w:pPr>
            <w:r w:rsidRPr="008C6DE4">
              <w:t>Non-DRX requirements in clause 9.4.2.2 apply</w:t>
            </w:r>
          </w:p>
        </w:tc>
      </w:tr>
      <w:tr w:rsidR="00486FFB" w:rsidRPr="008C6DE4"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8C6DE4" w:rsidRDefault="00486FFB"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8C6DE4" w:rsidRDefault="00486FFB"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8C6DE4" w:rsidRDefault="00486FFB" w:rsidP="00F7265A">
            <w:pPr>
              <w:pStyle w:val="TAC"/>
            </w:pPr>
          </w:p>
        </w:tc>
      </w:tr>
      <w:tr w:rsidR="00486FFB" w:rsidRPr="008C6DE4"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8C6DE4" w:rsidRDefault="00486FFB"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8C6DE4" w:rsidRDefault="00486FFB"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8C6DE4" w:rsidRDefault="00486FFB"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pPr>
            <w:r w:rsidRPr="008C6DE4">
              <w:t>NOTE 1:</w:t>
            </w:r>
            <w:r w:rsidRPr="008C6DE4">
              <w:tab/>
              <w:t>The time depends on the DRX cycle length.</w:t>
            </w:r>
          </w:p>
          <w:p w14:paraId="79A3628C" w14:textId="77777777" w:rsidR="00F7265A" w:rsidRPr="008C6DE4" w:rsidRDefault="00F7265A" w:rsidP="00F7265A">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 xml:space="preserve">The measurement reporting delay is defined as the time between an event that will trigger a measurement report and the point when the UE starts to transmit the measurement report over the air interface. This requirement assumes that that </w:t>
      </w:r>
      <w:r w:rsidRPr="009C5807">
        <w:rPr>
          <w:rFonts w:cs="v4.2.0"/>
        </w:rPr>
        <w:lastRenderedPageBreak/>
        <w:t>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lastRenderedPageBreak/>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0915F96" w14:textId="77777777"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RRM enhancement for high speed</w:t>
      </w:r>
      <w:r w:rsidRPr="004A1BFA">
        <w:rPr>
          <w:i/>
        </w:rPr>
        <w:t xml:space="preserve"> </w:t>
      </w:r>
      <w:r w:rsidRPr="004A1BFA">
        <w:rPr>
          <w:rFonts w:hint="eastAsia"/>
          <w:lang w:eastAsia="zh-CN"/>
        </w:rPr>
        <w:t>is configured</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663D44AA" w14:textId="77777777" w:rsidR="00352573" w:rsidRPr="009C5807" w:rsidRDefault="00352573" w:rsidP="0030528F">
      <w:pPr>
        <w:pStyle w:val="TH"/>
      </w:pPr>
      <w:r w:rsidRPr="009C5807">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77777777" w:rsidR="00F7265A" w:rsidRPr="001170CB" w:rsidRDefault="00F7265A" w:rsidP="00F7265A">
      <w:pPr>
        <w:pStyle w:val="TH"/>
      </w:pPr>
      <w:r w:rsidRPr="004A1BFA">
        <w:lastRenderedPageBreak/>
        <w:t>Table 9.4.3.3-2: Requirement to identify a newly detectable E-UTRAN TDD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266057"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8C6DE4" w:rsidRDefault="00266057" w:rsidP="0026605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8C6DE4" w:rsidRDefault="00266057" w:rsidP="00266057">
            <w:pPr>
              <w:pStyle w:val="TAH"/>
            </w:pPr>
            <w:r>
              <w:t>T</w:t>
            </w:r>
            <w:r>
              <w:rPr>
                <w:vertAlign w:val="subscript"/>
              </w:rPr>
              <w:t xml:space="preserve">Identify, E-UTRAN TDD </w:t>
            </w:r>
            <w:r>
              <w:t>(s) (DRX cycles)</w:t>
            </w:r>
          </w:p>
        </w:tc>
      </w:tr>
      <w:tr w:rsidR="00266057" w:rsidRPr="008C6DE4"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8C6DE4"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8C6DE4" w:rsidRDefault="00266057" w:rsidP="00266057">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8C6DE4" w:rsidRDefault="00266057" w:rsidP="00266057">
            <w:pPr>
              <w:pStyle w:val="TAH"/>
            </w:pPr>
            <w:r w:rsidRPr="008C6DE4">
              <w:t>Gap period = 80 ms</w:t>
            </w:r>
          </w:p>
        </w:tc>
      </w:tr>
      <w:tr w:rsidR="00486FFB" w:rsidRPr="008C6DE4"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8C6DE4" w:rsidRDefault="00486FFB" w:rsidP="00266057">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8C6DE4" w:rsidRDefault="00486FFB" w:rsidP="00486FFB">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8C6DE4" w:rsidRDefault="00486FFB" w:rsidP="00486FFB">
            <w:pPr>
              <w:pStyle w:val="TAC"/>
            </w:pPr>
            <w:r w:rsidRPr="008C6DE4">
              <w:t>Non-DRX requirements in clause 9.4.</w:t>
            </w:r>
            <w:r>
              <w:t>3</w:t>
            </w:r>
            <w:r w:rsidRPr="008C6DE4">
              <w:t>.2 apply</w:t>
            </w:r>
          </w:p>
        </w:tc>
      </w:tr>
      <w:tr w:rsidR="00486FFB" w:rsidRPr="008C6DE4"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8C6DE4" w:rsidRDefault="00486FFB" w:rsidP="00266057">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8C6DE4" w:rsidRDefault="00486FFB" w:rsidP="00486FFB">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8C6DE4" w:rsidRDefault="00486FFB" w:rsidP="00486FFB">
            <w:pPr>
              <w:pStyle w:val="TAC"/>
            </w:pPr>
          </w:p>
        </w:tc>
      </w:tr>
      <w:tr w:rsidR="00486FFB" w:rsidRPr="008C6DE4"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8C6DE4" w:rsidRDefault="00486FFB" w:rsidP="00266057">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8C6DE4" w:rsidRDefault="00486FFB"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8C6DE4" w:rsidRDefault="00486FFB" w:rsidP="00486FFB">
            <w:pPr>
              <w:pStyle w:val="TAC"/>
            </w:pPr>
          </w:p>
        </w:tc>
      </w:tr>
      <w:tr w:rsidR="00266057"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8C6DE4" w:rsidRDefault="00266057" w:rsidP="0026605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266057"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8C6DE4" w:rsidRDefault="00266057" w:rsidP="0026605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8C6DE4" w:rsidRDefault="00266057" w:rsidP="00486FFB">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8C6DE4" w:rsidRDefault="00266057" w:rsidP="00486FFB">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266057"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8C6DE4" w:rsidRDefault="00266057" w:rsidP="00266057">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r>
      <w:tr w:rsidR="00266057"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266057" w:rsidRPr="008C6DE4" w:rsidRDefault="00266057" w:rsidP="00266057">
            <w:pPr>
              <w:pStyle w:val="TAN"/>
            </w:pPr>
            <w:r w:rsidRPr="008C6DE4">
              <w:t>NOTE 1:</w:t>
            </w:r>
            <w:r w:rsidRPr="008C6DE4">
              <w:tab/>
              <w:t>The time depends on the DRX cycle length.</w:t>
            </w:r>
          </w:p>
          <w:p w14:paraId="562546D6" w14:textId="77777777" w:rsidR="00266057" w:rsidRPr="008C6DE4" w:rsidRDefault="00266057" w:rsidP="00266057">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lastRenderedPageBreak/>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w:t>
      </w:r>
      <w:r w:rsidRPr="009C5807">
        <w:lastRenderedPageBreak/>
        <w:t xml:space="preserve">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lastRenderedPageBreak/>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lastRenderedPageBreak/>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255" w:name="_Hlk4972085"/>
            <w:r w:rsidRPr="009C5807">
              <w:rPr>
                <w:lang w:val="sv-SE"/>
              </w:rPr>
              <w:t>N</w:t>
            </w:r>
            <w:r w:rsidRPr="009C5807">
              <w:rPr>
                <w:vertAlign w:val="subscript"/>
                <w:lang w:val="sv-SE"/>
              </w:rPr>
              <w:t>ACK/NACK, ECGI, FDD</w:t>
            </w:r>
            <w:bookmarkEnd w:id="255"/>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256" w:name="_Hlk4972055"/>
            <w:r w:rsidRPr="009C5807">
              <w:rPr>
                <w:lang w:val="sv-SE"/>
              </w:rPr>
              <w:t>N</w:t>
            </w:r>
            <w:r w:rsidRPr="009C5807">
              <w:rPr>
                <w:vertAlign w:val="subscript"/>
                <w:lang w:val="sv-SE"/>
              </w:rPr>
              <w:t>ACK/NACK, MIB+ECGI, FDD</w:t>
            </w:r>
            <w:bookmarkEnd w:id="256"/>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lastRenderedPageBreak/>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lastRenderedPageBreak/>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lastRenderedPageBreak/>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lastRenderedPageBreak/>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lastRenderedPageBreak/>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lastRenderedPageBreak/>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57" type="#_x0000_t75" style="width:244.5pt;height:28.5pt" o:ole="">
            <v:imagedata r:id="rId79" o:title=""/>
          </v:shape>
          <o:OLEObject Type="Embed" ProgID="Equation.DSMT4" ShapeID="_x0000_i1057" DrawAspect="Content" ObjectID="_1663794101" r:id="rId80"/>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58" type="#_x0000_t75" style="width:396pt;height:28.5pt" o:ole="" fillcolor="window">
            <v:imagedata r:id="rId81" o:title=""/>
          </v:shape>
          <o:OLEObject Type="Embed" ProgID="Equation.DSMT4" ShapeID="_x0000_i1058" DrawAspect="Content" ObjectID="_1663794102" r:id="rId82"/>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 xml:space="preserve">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9C5807">
        <w:rPr>
          <w:rFonts w:cs="v4.2.0"/>
        </w:rPr>
        <w:lastRenderedPageBreak/>
        <w:t>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lastRenderedPageBreak/>
        <w:t>9.4.7</w:t>
      </w:r>
      <w:r w:rsidRPr="00786A82">
        <w:tab/>
        <w:t>NR – E-UTRAN measurements with autonomous gaps</w:t>
      </w:r>
    </w:p>
    <w:p w14:paraId="4B5FD999" w14:textId="77777777" w:rsidR="00D4298E" w:rsidRPr="00B910B8" w:rsidRDefault="00D4298E" w:rsidP="00D4298E">
      <w:pPr>
        <w:pStyle w:val="Heading4"/>
      </w:pPr>
      <w:r w:rsidRPr="00786A82">
        <w:t>9.4.7.1</w:t>
      </w:r>
      <w:r w:rsidRPr="00786A82">
        <w:tab/>
        <w:t>Reporting delay due to E-UTRAN CGI reading with autonomous gaps</w:t>
      </w:r>
    </w:p>
    <w:p w14:paraId="372B9C92" w14:textId="60C02A61" w:rsidR="00D4298E" w:rsidRPr="00241959" w:rsidRDefault="00D4298E" w:rsidP="00125AB5">
      <w:r>
        <w:t xml:space="preserve">The requirements in this </w:t>
      </w:r>
      <w:r w:rsidR="0063092D">
        <w:t>clause</w:t>
      </w:r>
      <w:r>
        <w:t xml:space="preserve"> apply when the UE is configured with standalone NR or EN-DC.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r w:rsidR="00AA68BB">
        <w:t>8.2.1.2.13</w:t>
      </w:r>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5CF9AE0" w14:textId="77777777" w:rsidR="00D4298E" w:rsidRPr="00241959" w:rsidRDefault="00D4298E" w:rsidP="00D4298E">
      <w:pPr>
        <w:rPr>
          <w:rFonts w:cs="v4.2.0"/>
        </w:rPr>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lastRenderedPageBreak/>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lastRenderedPageBreak/>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4726B1F7" w:rsidR="00230E58" w:rsidRPr="009C5807" w:rsidRDefault="00230E58" w:rsidP="009718F0">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32862BB2" w:rsidR="00230E58" w:rsidRPr="009C5807" w:rsidRDefault="00230E58" w:rsidP="009718F0">
      <w:pPr>
        <w:pStyle w:val="B10"/>
      </w:pPr>
      <w:r w:rsidRPr="009C5807">
        <w:t>-</w:t>
      </w:r>
      <w:r w:rsidRPr="009C5807">
        <w:tab/>
      </w:r>
      <w:r w:rsidR="00DC3CFE" w:rsidRPr="009C5807">
        <w:t>P is</w:t>
      </w:r>
      <w:r w:rsidR="00DC3CFE">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604712C5" w:rsidR="009718F0" w:rsidRPr="009C5807" w:rsidRDefault="00230E58" w:rsidP="009718F0">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2AF3C779" w:rsidR="00614B83" w:rsidRDefault="00614B83">
      <w:pPr>
        <w:pStyle w:val="B2"/>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and,</w:t>
      </w:r>
    </w:p>
    <w:p w14:paraId="3857D67C" w14:textId="16A65A20" w:rsidR="00614B83" w:rsidRPr="009C5807" w:rsidRDefault="00614B83">
      <w:pPr>
        <w:pStyle w:val="B2"/>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lastRenderedPageBreak/>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ssb-periodicityServingCell</w:t>
      </w:r>
    </w:p>
    <w:p w14:paraId="373B72B2" w14:textId="4EFF61D6" w:rsidR="00614B83" w:rsidRPr="00DD3199" w:rsidRDefault="00614B83" w:rsidP="00734785">
      <w:pPr>
        <w:pStyle w:val="B10"/>
      </w:pPr>
      <w:r>
        <w:t>-</w:t>
      </w:r>
      <w:r>
        <w:tab/>
      </w:r>
      <w:r w:rsidRPr="00DD3199">
        <w:t>T</w:t>
      </w:r>
      <w:r w:rsidRPr="00DD3199">
        <w:rPr>
          <w:vertAlign w:val="subscript"/>
        </w:rPr>
        <w:t>SMTCperiod</w:t>
      </w:r>
      <w:r w:rsidRPr="00DD3199">
        <w:t xml:space="preserve"> = the configured SMTC period</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2BA4063" w:rsidR="00230E58" w:rsidRDefault="00230E58" w:rsidP="00230E58">
      <w:r w:rsidRPr="009C5807">
        <w:t>Longer evaluation period would be expected if the combination of SSB, SMTC occasion and measurement gap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0C77DD">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0C77DD">
            <w:pPr>
              <w:pStyle w:val="TAH"/>
            </w:pPr>
            <w:r w:rsidRPr="009C5807">
              <w:t>T</w:t>
            </w:r>
            <w:r w:rsidRPr="009C5807">
              <w:rPr>
                <w:vertAlign w:val="subscript"/>
              </w:rPr>
              <w:t>L1-RSRP_Measurement_Period_SSB</w:t>
            </w:r>
            <w:r w:rsidRPr="009C5807">
              <w:t xml:space="preserve"> (ms) </w:t>
            </w:r>
          </w:p>
        </w:tc>
      </w:tr>
      <w:tr w:rsidR="00230E58" w:rsidRPr="009C5807" w14:paraId="06DB6B81"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0C77DD">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9C5807" w:rsidRDefault="00230E58" w:rsidP="000C77DD">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230E58" w:rsidRPr="009C5807" w14:paraId="39B4A683"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0C77DD">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7FBEA52" w:rsidR="00230E58" w:rsidRPr="009C5807" w:rsidRDefault="00230E58" w:rsidP="000C77DD">
            <w:pPr>
              <w:pStyle w:val="TAC"/>
            </w:pPr>
            <w:r w:rsidRPr="009C5807">
              <w:t>max(T</w:t>
            </w:r>
            <w:r w:rsidRPr="009C5807">
              <w:rPr>
                <w:vertAlign w:val="subscript"/>
              </w:rPr>
              <w:t>Report</w:t>
            </w:r>
            <w:r w:rsidRPr="009C5807">
              <w:t>, ceil(1.5</w:t>
            </w:r>
            <w:r w:rsidR="000C77DD">
              <w:t xml:space="preserve"> K</w:t>
            </w:r>
            <w:r w:rsidR="000C77DD" w:rsidRPr="009C5807">
              <w:t xml:space="preserve"> </w:t>
            </w:r>
            <w:r w:rsidRPr="009C5807">
              <w:t>*M*P)*max(T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0C77DD">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0C77DD">
            <w:pPr>
              <w:pStyle w:val="TAC"/>
            </w:pPr>
            <w:r w:rsidRPr="009C5807">
              <w:t>ceil(M*P)*T</w:t>
            </w:r>
            <w:r w:rsidRPr="009C5807">
              <w:rPr>
                <w:vertAlign w:val="subscript"/>
              </w:rPr>
              <w:t>DRX</w:t>
            </w:r>
          </w:p>
        </w:tc>
      </w:tr>
      <w:tr w:rsidR="00230E58" w:rsidRPr="009C5807" w14:paraId="25E7E397"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0C77DD">
            <w:pPr>
              <w:pStyle w:val="TAN"/>
            </w:pPr>
            <w:r w:rsidRPr="00885F53">
              <w:t>Note</w:t>
            </w:r>
            <w:r>
              <w:t xml:space="preserve"> 1</w:t>
            </w:r>
            <w:r w:rsidRPr="00885F53">
              <w:t>:</w:t>
            </w:r>
            <w:r w:rsidRPr="00885F53">
              <w:tab/>
            </w:r>
            <w:r w:rsidRPr="00885F53">
              <w:rPr>
                <w:rFonts w:cs="v4.2.0"/>
              </w:rPr>
              <w:t>T</w:t>
            </w:r>
            <w:r w:rsidRPr="00885F53">
              <w:rPr>
                <w:rFonts w:cs="v4.2.0"/>
                <w:vertAlign w:val="subscript"/>
              </w:rPr>
              <w:t>SSB</w:t>
            </w:r>
            <w:r w:rsidRPr="00885F53">
              <w:t xml:space="preserve"> = ssb-periodicityServingCell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r w:rsidRPr="00885F53">
              <w:rPr>
                <w:rFonts w:cs="v4.2.0"/>
              </w:rPr>
              <w:t>T</w:t>
            </w:r>
            <w:r w:rsidRPr="00885F53">
              <w:rPr>
                <w:rFonts w:cs="v4.2.0"/>
                <w:vertAlign w:val="subscript"/>
              </w:rPr>
              <w:t>Report</w:t>
            </w:r>
            <w:r w:rsidRPr="00885F53">
              <w:t xml:space="preserve"> is configured periodicity for reporting.</w:t>
            </w:r>
          </w:p>
          <w:p w14:paraId="227CB992" w14:textId="3BC0C717" w:rsidR="00230E58" w:rsidRPr="000C77DD" w:rsidRDefault="000C77DD" w:rsidP="000C77DD">
            <w:pPr>
              <w:pStyle w:val="TAN"/>
            </w:pPr>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ms</w:t>
            </w:r>
            <w:r>
              <w:t xml:space="preserve"> and RRM enhancements for high speed are configured; o</w:t>
            </w:r>
            <w:r w:rsidRPr="00B07E64">
              <w:t xml:space="preserve">therwise </w:t>
            </w:r>
            <w:r>
              <w:t>K</w:t>
            </w:r>
            <w:r w:rsidRPr="00B07E64">
              <w:t xml:space="preserve"> = 1.5</w:t>
            </w:r>
            <w:r w:rsidRPr="0046680B">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9C5807"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30E58" w:rsidRPr="009C5807"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30E58" w:rsidRPr="009C5807"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9C5807" w:rsidRDefault="00230E58" w:rsidP="002060F0">
            <w:pPr>
              <w:pStyle w:val="TAC"/>
            </w:pPr>
            <w:r w:rsidRPr="009C5807">
              <w:rPr>
                <w:rFonts w:cs="v4.2.0"/>
              </w:rPr>
              <w:t>ceil(1.5*M*P*N)*T</w:t>
            </w:r>
            <w:r w:rsidRPr="009C5807">
              <w:rPr>
                <w:rFonts w:cs="v4.2.0"/>
                <w:vertAlign w:val="subscript"/>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
        <w:rPr>
          <w:lang w:eastAsia="zh-CN"/>
        </w:rPr>
      </w:pPr>
      <w:r w:rsidRPr="009C5807">
        <w:rPr>
          <w:lang w:eastAsia="zh-CN"/>
        </w:rPr>
        <w:lastRenderedPageBreak/>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21A7F7DE"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43DCD37E" w:rsidR="00230E58" w:rsidRPr="009C5807" w:rsidRDefault="00230E58" w:rsidP="00357256">
      <w:pPr>
        <w:pStyle w:val="B10"/>
      </w:pPr>
      <w:r w:rsidRPr="009C5807">
        <w:t>-</w:t>
      </w:r>
      <w:r w:rsidRPr="009C5807">
        <w:tab/>
      </w:r>
      <w:r w:rsidR="00DC3CFE"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28F4B3DC" w14:textId="3D24D581" w:rsidR="00230E58" w:rsidRPr="009C5807" w:rsidRDefault="00614B83" w:rsidP="00357256">
      <w:pPr>
        <w:pStyle w:val="B10"/>
      </w:pPr>
      <w:r w:rsidRPr="00DD3199">
        <w:t>-</w:t>
      </w:r>
      <w:r w:rsidRPr="00DD3199">
        <w:tab/>
        <w:t>P=</w:t>
      </w:r>
      <w:r>
        <w:t>P</w:t>
      </w:r>
      <w:r w:rsidRPr="00734785">
        <w:rPr>
          <w:vertAlign w:val="subscript"/>
        </w:rPr>
        <w:t>sharing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EA4C80D" w14:textId="09AA6C6F" w:rsidR="00230E58" w:rsidRPr="009C5807" w:rsidRDefault="00230E58" w:rsidP="00357256">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6A0E81C3" w:rsidR="00230E58" w:rsidRPr="009C5807" w:rsidRDefault="00230E58" w:rsidP="00357256">
      <w:pPr>
        <w:pStyle w:val="B10"/>
      </w:pPr>
      <w:r w:rsidRPr="009C5807">
        <w:lastRenderedPageBreak/>
        <w:t>-</w:t>
      </w:r>
      <w:r w:rsidRPr="009C5807">
        <w:tab/>
      </w:r>
      <w:r w:rsidR="00DC3CFE" w:rsidRPr="009C5807">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19D8D66" w14:textId="499512D2" w:rsidR="00230E58" w:rsidRDefault="00230E58" w:rsidP="00357256">
      <w:pPr>
        <w:pStyle w:val="B10"/>
      </w:pPr>
      <w:r w:rsidRPr="009C5807">
        <w:t>-</w:t>
      </w:r>
      <w:r w:rsidRPr="009C5807">
        <w:tab/>
      </w:r>
      <w:r w:rsidR="00DC3CFE"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77777777" w:rsidR="00614B83" w:rsidRDefault="00614B83" w:rsidP="00614B83">
      <w:pPr>
        <w:pStyle w:val="B2"/>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and,</w:t>
      </w:r>
    </w:p>
    <w:p w14:paraId="13A9F1A7" w14:textId="77777777" w:rsidR="00614B83" w:rsidRDefault="00614B83" w:rsidP="00614B83">
      <w:pPr>
        <w:pStyle w:val="B2"/>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t>P</w:t>
      </w:r>
      <w:r w:rsidRPr="00DD3199">
        <w:rPr>
          <w:vertAlign w:val="subscript"/>
        </w:rPr>
        <w:t xml:space="preserve">sharing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t>T</w:t>
      </w:r>
      <w:r w:rsidRPr="009C5807">
        <w:rPr>
          <w:vertAlign w:val="subscript"/>
        </w:rPr>
        <w:t>SMTCperiod</w:t>
      </w:r>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538BBCF6" w14:textId="726AAFF5" w:rsidR="00230E58" w:rsidRPr="009C5807" w:rsidRDefault="00230E58" w:rsidP="00357256">
      <w:pPr>
        <w:pStyle w:val="NO"/>
        <w:rPr>
          <w:rFonts w:eastAsia="?? ??"/>
        </w:rPr>
      </w:pPr>
      <w:r w:rsidRPr="009C5807">
        <w:t xml:space="preserve">Note: </w:t>
      </w:r>
      <w:r w:rsidR="00357256" w:rsidRPr="009C5807">
        <w:rPr>
          <w:rFonts w:ascii="Arial" w:hAnsi="Arial"/>
          <w:sz w:val="28"/>
        </w:rPr>
        <w:tab/>
      </w:r>
      <w:r w:rsidRPr="009C5807">
        <w:t>The overlap between CSI-RS for L1-RSRP measurement and SMTC means that CSI-RS for L1-RSRP measurement is within the SMTC window duration.</w:t>
      </w:r>
    </w:p>
    <w:p w14:paraId="32DD14E4" w14:textId="4D3D9921" w:rsidR="00230E58" w:rsidRDefault="00230E58" w:rsidP="00230E58">
      <w:r w:rsidRPr="009C5807">
        <w:t>Longer evaluation period would be expected if the combination of CSI-RS, SMTC occasion and measurement gap configurations does not meet pervious conditions.</w:t>
      </w:r>
    </w:p>
    <w:p w14:paraId="5E141449"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4F2874C2" w14:textId="2A6B3858"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63CF590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30E58" w:rsidRPr="009C5807" w14:paraId="6591DFE2"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5CB6DFE6"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w:t>
            </w:r>
            <w:r w:rsidR="000C77DD">
              <w:rPr>
                <w:rFonts w:cs="v4.2.0"/>
              </w:rPr>
              <w:t xml:space="preserve"> K</w:t>
            </w:r>
            <w:r w:rsidR="000C77DD" w:rsidRPr="009C5807">
              <w:rPr>
                <w:rFonts w:cs="v4.2.0"/>
              </w:rPr>
              <w:t xml:space="preserve"> </w:t>
            </w:r>
            <w:r w:rsidRPr="009C5807">
              <w:rPr>
                <w:rFonts w:cs="v4.2.0"/>
              </w:rPr>
              <w:t>*M*P)*max(T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653640FC"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230E58" w:rsidRPr="009C5807" w:rsidRDefault="00230E58" w:rsidP="002060F0">
            <w:pPr>
              <w:pStyle w:val="TAC"/>
            </w:pPr>
            <w:r w:rsidRPr="009C5807">
              <w:rPr>
                <w:rFonts w:cs="v4.2.0"/>
              </w:rPr>
              <w:t>ceil(M*P)*T</w:t>
            </w:r>
            <w:r w:rsidRPr="009C5807">
              <w:rPr>
                <w:rFonts w:cs="v4.2.0"/>
                <w:vertAlign w:val="subscript"/>
              </w:rPr>
              <w:t>DRX</w:t>
            </w:r>
          </w:p>
        </w:tc>
      </w:tr>
      <w:tr w:rsidR="00230E58" w:rsidRPr="009C5807" w14:paraId="48B10107"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03080185" w14:textId="77777777" w:rsidR="00230E58" w:rsidRDefault="00230E58" w:rsidP="002060F0">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4A5C0ECF" w14:textId="652F0FE0" w:rsidR="000C77DD" w:rsidRPr="009C5807" w:rsidRDefault="000C77DD" w:rsidP="002060F0">
            <w:pPr>
              <w:pStyle w:val="TAN"/>
              <w:rPr>
                <w:rFonts w:cs="v4.2.0"/>
              </w:rPr>
            </w:pPr>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ms</w:t>
            </w:r>
            <w:r>
              <w:rPr>
                <w:rFonts w:cs="v4.2.0"/>
              </w:rPr>
              <w:t xml:space="preserve"> and RRM enhancements for high speed are configured</w:t>
            </w:r>
            <w:r w:rsidRPr="000211DB">
              <w:rPr>
                <w:rFonts w:cs="v4.2.0"/>
              </w:rPr>
              <w:t xml:space="preserve">; otherwise </w:t>
            </w:r>
            <w:r>
              <w:rPr>
                <w:rFonts w:cs="v4.2.0"/>
              </w:rPr>
              <w:t>K</w:t>
            </w:r>
            <w:r w:rsidRPr="000211DB">
              <w:rPr>
                <w:rFonts w:cs="v4.2.0"/>
              </w:rPr>
              <w:t xml:space="preserve"> = 1.5.</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lastRenderedPageBreak/>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458734E1"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30E58" w:rsidRPr="009C5807" w14:paraId="37110AEC"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07F2B655"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9C5807" w:rsidRDefault="00230E58" w:rsidP="002060F0">
            <w:pPr>
              <w:pStyle w:val="TAC"/>
            </w:pPr>
            <w:r w:rsidRPr="009C5807">
              <w:rPr>
                <w:rFonts w:cs="v4.2.0"/>
              </w:rPr>
              <w:t>ceil(M*P*N)*T</w:t>
            </w:r>
            <w:r w:rsidRPr="009C5807">
              <w:rPr>
                <w:rFonts w:cs="v4.2.0"/>
                <w:vertAlign w:val="subscript"/>
              </w:rPr>
              <w:t>DRX</w:t>
            </w:r>
          </w:p>
        </w:tc>
      </w:tr>
      <w:tr w:rsidR="00230E58" w:rsidRPr="009C5807" w14:paraId="1878C283"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77777777" w:rsidR="00C8285F" w:rsidRDefault="00C8285F" w:rsidP="00C8285F">
      <w:pPr>
        <w:pStyle w:val="Heading3"/>
      </w:pPr>
      <w:r>
        <w:t>9.5.4A</w:t>
      </w:r>
      <w:r>
        <w:tab/>
        <w:t>L1-RSRP measurement requirements (with CCA serving cell)</w:t>
      </w:r>
    </w:p>
    <w:p w14:paraId="7F3510DA" w14:textId="77777777" w:rsidR="00C8285F" w:rsidRDefault="00C8285F" w:rsidP="00C8285F">
      <w:pPr>
        <w:pStyle w:val="Heading4"/>
      </w:pPr>
      <w:r>
        <w:t>9.5.4A.1</w:t>
      </w:r>
      <w:r>
        <w:tab/>
        <w:t>SSB based L1-RSRP Reporting</w:t>
      </w:r>
    </w:p>
    <w:p w14:paraId="31D4897C" w14:textId="77777777" w:rsidR="00C8285F" w:rsidRDefault="00C8285F" w:rsidP="00C8285F">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p>
    <w:p w14:paraId="41AB317D" w14:textId="77777777" w:rsidR="00C8285F" w:rsidRDefault="00C8285F" w:rsidP="00C8285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9.5.4A.1-1 for FR1, where </w:t>
      </w:r>
    </w:p>
    <w:p w14:paraId="5F966146" w14:textId="77777777" w:rsidR="00C8285F" w:rsidRDefault="00C8285F" w:rsidP="00C8285F">
      <w:pPr>
        <w:pStyle w:val="B10"/>
      </w:pPr>
      <w:r>
        <w:t>-</w:t>
      </w:r>
      <w:r>
        <w:tab/>
        <w:t xml:space="preserve">M=1 if higher layer parameter </w:t>
      </w:r>
      <w:r>
        <w:rPr>
          <w:i/>
        </w:rPr>
        <w:t>timeRestrictionForChannelMeasurement</w:t>
      </w:r>
      <w:r>
        <w:t xml:space="preserve"> is configured, and M=3 otherwise </w:t>
      </w:r>
    </w:p>
    <w:p w14:paraId="271EA49B" w14:textId="77777777" w:rsidR="00C8285F" w:rsidRDefault="00C8285F" w:rsidP="00C8285F">
      <w:pPr>
        <w:rPr>
          <w:rFonts w:eastAsia="?? ??"/>
        </w:rPr>
      </w:pPr>
      <w:r>
        <w:rPr>
          <w:rFonts w:eastAsia="?? ??"/>
        </w:rPr>
        <w:t>For FR1,</w:t>
      </w:r>
    </w:p>
    <w:p w14:paraId="5D9D908B" w14:textId="77777777" w:rsidR="00C8285F" w:rsidRDefault="00C8285F" w:rsidP="00C8285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00BF1438" w14:textId="77777777" w:rsidR="00C8285F" w:rsidRDefault="00C8285F" w:rsidP="00C8285F">
      <w:pPr>
        <w:pStyle w:val="B10"/>
      </w:pPr>
      <w:r>
        <w:t>-</w:t>
      </w:r>
      <w:r>
        <w:tab/>
        <w:t>P=1 when in the monitored cell there are no measurement gaps overlapping with any occasion of the SSB.</w:t>
      </w:r>
    </w:p>
    <w:p w14:paraId="3D775527" w14:textId="77777777" w:rsidR="00C8285F" w:rsidRDefault="00C8285F" w:rsidP="00C8285F">
      <w:r>
        <w:t>Where:</w:t>
      </w:r>
    </w:p>
    <w:p w14:paraId="260A8479" w14:textId="77777777" w:rsidR="00C8285F" w:rsidRDefault="00C8285F" w:rsidP="00C8285F">
      <w:pPr>
        <w:pStyle w:val="B10"/>
      </w:pPr>
      <w:r>
        <w:tab/>
      </w:r>
      <w:r>
        <w:rPr>
          <w:rFonts w:cs="v4.2.0"/>
        </w:rPr>
        <w:t>T</w:t>
      </w:r>
      <w:r>
        <w:rPr>
          <w:rFonts w:cs="v4.2.0"/>
          <w:vertAlign w:val="subscript"/>
        </w:rPr>
        <w:t>SSB</w:t>
      </w:r>
      <w:r>
        <w:t xml:space="preserve"> = ssb-periodicityServingCell</w:t>
      </w:r>
    </w:p>
    <w:p w14:paraId="7C88E9F3" w14:textId="77777777" w:rsidR="00C8285F" w:rsidRDefault="00C8285F" w:rsidP="00C8285F">
      <w:pPr>
        <w:pStyle w:val="B10"/>
      </w:pPr>
      <w:r>
        <w:tab/>
        <w:t>T</w:t>
      </w:r>
      <w:r>
        <w:rPr>
          <w:vertAlign w:val="subscript"/>
        </w:rPr>
        <w:t>SMTCperiod</w:t>
      </w:r>
      <w:r>
        <w:t xml:space="preserve"> = the configured SMTC1 period or SMTC2 period if configured</w:t>
      </w:r>
    </w:p>
    <w:p w14:paraId="2B8400DF" w14:textId="77777777" w:rsidR="00C8285F" w:rsidRDefault="00C8285F" w:rsidP="00C8285F">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02222C94" w14:textId="77777777" w:rsidR="00C8285F" w:rsidRDefault="00C8285F" w:rsidP="00C8285F">
      <w:r>
        <w:t>Longer evaluation period would be expected if the combination of SSB, SMTC occasion and measurement gap configurations does not meet pervious conditions.</w:t>
      </w:r>
    </w:p>
    <w:p w14:paraId="7414DAC4" w14:textId="77777777" w:rsidR="00C8285F" w:rsidRPr="00BF560C" w:rsidRDefault="00C8285F" w:rsidP="00C8285F">
      <w:r>
        <w:t xml:space="preserve">UE shall report </w:t>
      </w:r>
      <w:r w:rsidRPr="008E64F2">
        <w:t xml:space="preserve">RSRP_0 </w:t>
      </w:r>
      <w:r>
        <w:t>(</w:t>
      </w:r>
      <w:r w:rsidRPr="00230B16">
        <w:t>Not valid</w:t>
      </w:r>
      <w:r>
        <w:t>) if L</w:t>
      </w:r>
      <w:r w:rsidRPr="005E64F5">
        <w:rPr>
          <w:vertAlign w:val="subscript"/>
        </w:rPr>
        <w:t>1</w:t>
      </w:r>
      <w:r>
        <w:t>&gt;L</w:t>
      </w:r>
      <w:r w:rsidRPr="005E64F5">
        <w:rPr>
          <w:vertAlign w:val="subscript"/>
        </w:rPr>
        <w:t>1max</w:t>
      </w:r>
      <w:r>
        <w:t>.</w:t>
      </w:r>
    </w:p>
    <w:p w14:paraId="5F198977" w14:textId="77777777" w:rsidR="00C8285F" w:rsidRDefault="00C8285F" w:rsidP="00C8285F">
      <w:pPr>
        <w:pStyle w:val="TH"/>
      </w:pPr>
      <w:r>
        <w:t>Table 9.5.4A.1-1: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8285F" w14:paraId="44D619B9"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1BB7929" w14:textId="77777777" w:rsidR="00C8285F" w:rsidRDefault="00C8285F" w:rsidP="002060F0">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40241F6B" w14:textId="77777777" w:rsidR="00C8285F" w:rsidRDefault="00C8285F" w:rsidP="002060F0">
            <w:pPr>
              <w:pStyle w:val="TAH"/>
            </w:pPr>
            <w:r>
              <w:t>T</w:t>
            </w:r>
            <w:r>
              <w:rPr>
                <w:vertAlign w:val="subscript"/>
              </w:rPr>
              <w:t>L1-RSRP_Measurement_Period_SSB_CCA</w:t>
            </w:r>
            <w:r>
              <w:t xml:space="preserve"> (ms) </w:t>
            </w:r>
          </w:p>
        </w:tc>
      </w:tr>
      <w:tr w:rsidR="00C8285F" w14:paraId="092207B7"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64A59D7B" w14:textId="77777777" w:rsidR="00C8285F" w:rsidRDefault="00C8285F" w:rsidP="002060F0">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40975844" w14:textId="77777777" w:rsidR="00C8285F" w:rsidRDefault="00C8285F" w:rsidP="002060F0">
            <w:pPr>
              <w:pStyle w:val="TAC"/>
            </w:pPr>
            <w:r>
              <w:rPr>
                <w:rFonts w:cs="v4.2.0"/>
              </w:rPr>
              <w:t>max(T</w:t>
            </w:r>
            <w:r>
              <w:rPr>
                <w:rFonts w:cs="v4.2.0"/>
                <w:vertAlign w:val="subscript"/>
              </w:rPr>
              <w:t>Report</w:t>
            </w:r>
            <w:r>
              <w:rPr>
                <w:rFonts w:cs="v4.2.0"/>
              </w:rPr>
              <w:t>, ceil((M+L1)*P)*T</w:t>
            </w:r>
            <w:r>
              <w:rPr>
                <w:rFonts w:cs="v4.2.0"/>
                <w:vertAlign w:val="subscript"/>
              </w:rPr>
              <w:t>SSB</w:t>
            </w:r>
            <w:r>
              <w:rPr>
                <w:rFonts w:cs="v4.2.0"/>
              </w:rPr>
              <w:t>)</w:t>
            </w:r>
          </w:p>
        </w:tc>
      </w:tr>
      <w:tr w:rsidR="00C8285F" w14:paraId="15F67E7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98EB73E" w14:textId="77777777" w:rsidR="00C8285F" w:rsidRDefault="00C8285F" w:rsidP="002060F0">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7318B577" w14:textId="77777777" w:rsidR="00C8285F" w:rsidRDefault="00C8285F" w:rsidP="002060F0">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C8285F" w14:paraId="69E40CC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2C5E1B75" w14:textId="77777777" w:rsidR="00C8285F" w:rsidRDefault="00C8285F" w:rsidP="002060F0">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1501FE3" w14:textId="77777777" w:rsidR="00C8285F" w:rsidRDefault="00C8285F" w:rsidP="002060F0">
            <w:pPr>
              <w:pStyle w:val="TAC"/>
            </w:pPr>
            <w:r>
              <w:rPr>
                <w:rFonts w:cs="v4.2.0"/>
              </w:rPr>
              <w:t>ceil((M+L1)*P)*T</w:t>
            </w:r>
            <w:r>
              <w:rPr>
                <w:rFonts w:cs="v4.2.0"/>
                <w:vertAlign w:val="subscript"/>
              </w:rPr>
              <w:t>DRX</w:t>
            </w:r>
          </w:p>
        </w:tc>
      </w:tr>
      <w:tr w:rsidR="00C8285F" w14:paraId="65963E24" w14:textId="77777777" w:rsidTr="00FA12C0">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CCAE271" w14:textId="77777777" w:rsidR="00C8285F" w:rsidRPr="005724E6" w:rsidRDefault="00C8285F" w:rsidP="002060F0">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3E5DF313" w14:textId="77777777" w:rsidR="00C8285F" w:rsidRDefault="00C8285F" w:rsidP="002060F0">
            <w:pPr>
              <w:pStyle w:val="TAN"/>
              <w:rPr>
                <w:rFonts w:cstheme="minorHAnsi"/>
                <w:bCs/>
              </w:rPr>
            </w:pPr>
            <w:r>
              <w:t>Note 2:</w:t>
            </w:r>
            <w:r>
              <w:tab/>
            </w:r>
            <w:r w:rsidRPr="00AC48D7">
              <w:rPr>
                <w:bCs/>
              </w:rPr>
              <w:t xml:space="preserve">L1=0 if higher layer parameter timeRestrictionForChannelMeasurement is configured. Otherwise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sidRPr="00AC48D7">
              <w:rPr>
                <w:rFonts w:cs="v4.2.0"/>
                <w:bCs/>
              </w:rPr>
              <w:t xml:space="preserve"> where L1 </w:t>
            </w:r>
            <w:r w:rsidRPr="00AC48D7">
              <w:rPr>
                <w:rFonts w:cstheme="minorHAnsi"/>
                <w:bCs/>
              </w:rPr>
              <w:t>≤ L1</w:t>
            </w:r>
            <w:r w:rsidRPr="005E64F5">
              <w:rPr>
                <w:rFonts w:cstheme="minorHAnsi"/>
                <w:bCs/>
                <w:vertAlign w:val="subscript"/>
              </w:rPr>
              <w:t>max</w:t>
            </w:r>
            <w:r w:rsidRPr="00AC48D7">
              <w:rPr>
                <w:rFonts w:cstheme="minorHAnsi"/>
                <w:bCs/>
              </w:rPr>
              <w:t>.</w:t>
            </w:r>
          </w:p>
          <w:p w14:paraId="3542FAA4" w14:textId="77777777" w:rsidR="00C8285F" w:rsidRPr="005724E6" w:rsidRDefault="00C8285F" w:rsidP="002060F0">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168046D4" w14:textId="77777777" w:rsidR="00C8285F" w:rsidRDefault="00C8285F" w:rsidP="00C8285F"/>
    <w:p w14:paraId="5DC458DD" w14:textId="452423DA" w:rsidR="00230E58" w:rsidRPr="009C5807" w:rsidRDefault="00967CF8" w:rsidP="00967CF8">
      <w:pPr>
        <w:pStyle w:val="Heading3"/>
      </w:pPr>
      <w:r w:rsidRPr="009C5807">
        <w:lastRenderedPageBreak/>
        <w:t>9.5.5</w:t>
      </w:r>
      <w:r w:rsidR="00230E58" w:rsidRPr="009C5807">
        <w:tab/>
        <w:t>Measurement restriction for CSI-RS and SSB for L1-RSRP measurement</w:t>
      </w:r>
    </w:p>
    <w:p w14:paraId="6C04C039" w14:textId="77777777" w:rsidR="00236C5A" w:rsidRDefault="00236C5A" w:rsidP="00236C5A">
      <w:pPr>
        <w:rPr>
          <w:lang w:eastAsia="zh-CN"/>
        </w:rPr>
      </w:pPr>
      <w:r w:rsidRPr="00961BD9">
        <w:t xml:space="preserve">The </w:t>
      </w:r>
      <w:r>
        <w:t xml:space="preserve">measurement requirements </w:t>
      </w:r>
      <w:r w:rsidRPr="00961BD9">
        <w:t xml:space="preserve">in </w:t>
      </w:r>
      <w:r>
        <w:t xml:space="preserve">the </w:t>
      </w:r>
      <w:r w:rsidRPr="009C5807">
        <w:t xml:space="preserve">following </w:t>
      </w:r>
      <w:r w:rsidRPr="00961BD9">
        <w:t>clause</w:t>
      </w:r>
      <w:r>
        <w:t>s</w:t>
      </w:r>
      <w:r w:rsidRPr="00961BD9">
        <w:t xml:space="preserve"> </w:t>
      </w:r>
      <w:r w:rsidRPr="003E2732">
        <w:t>are not applicable if the following condition is met:</w:t>
      </w:r>
    </w:p>
    <w:p w14:paraId="0D4F2BBE" w14:textId="77777777" w:rsidR="00236C5A" w:rsidRDefault="00236C5A" w:rsidP="00236C5A">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32570FE5"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60860698" w14:textId="1C8195A8" w:rsidR="00733216" w:rsidRPr="009C5807"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w:t>
      </w:r>
      <w:r w:rsidRPr="009C5807">
        <w:lastRenderedPageBreak/>
        <w:t xml:space="preserve">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
      </w:pPr>
      <w:r w:rsidRPr="009C5807">
        <w:t>-</w:t>
      </w:r>
      <w:r w:rsidRPr="009C5807">
        <w:tab/>
        <w:t>The other CSI-RS is configured in q1 and beam failure is detected, or</w:t>
      </w:r>
    </w:p>
    <w:p w14:paraId="733F9C19" w14:textId="77777777" w:rsidR="00230E58" w:rsidRPr="009C5807" w:rsidRDefault="00230E58" w:rsidP="00230E58">
      <w:pPr>
        <w:pStyle w:val="B2"/>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
        <w:rPr>
          <w:lang w:eastAsia="ja-JP"/>
        </w:rPr>
      </w:pPr>
      <w:r w:rsidRPr="008C6DE4">
        <w:rPr>
          <w:lang w:eastAsia="zh-CN"/>
        </w:rPr>
        <w:lastRenderedPageBreak/>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251"/>
    <w:p w14:paraId="0EFE28D3" w14:textId="204ACE65" w:rsidR="00D4281A" w:rsidRPr="009C5807" w:rsidRDefault="00967CF8" w:rsidP="00967CF8">
      <w:pPr>
        <w:pStyle w:val="Heading2"/>
      </w:pPr>
      <w:r w:rsidRPr="009C5807">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257" w:name="_Toc520237533"/>
      <w:r w:rsidRPr="009C5807">
        <w:rPr>
          <w:lang w:val="en-US"/>
        </w:rPr>
        <w:t>9.6.2</w:t>
      </w:r>
      <w:r w:rsidR="00D4281A" w:rsidRPr="009C5807">
        <w:rPr>
          <w:lang w:val="en-US"/>
        </w:rPr>
        <w:tab/>
        <w:t>SFTD Measurements</w:t>
      </w:r>
      <w:bookmarkEnd w:id="257"/>
    </w:p>
    <w:p w14:paraId="0015A1D8" w14:textId="051EEEA8" w:rsidR="00D4281A" w:rsidRPr="009C5807" w:rsidRDefault="00967CF8" w:rsidP="00967CF8">
      <w:pPr>
        <w:pStyle w:val="Heading4"/>
      </w:pPr>
      <w:bookmarkStart w:id="258" w:name="_Toc520237534"/>
      <w:r w:rsidRPr="009C5807">
        <w:t>9.6.2.1</w:t>
      </w:r>
      <w:r w:rsidR="00D4281A" w:rsidRPr="009C5807">
        <w:tab/>
        <w:t>Introduction</w:t>
      </w:r>
      <w:bookmarkEnd w:id="258"/>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w:t>
      </w:r>
      <w:r w:rsidRPr="009C5807">
        <w:lastRenderedPageBreak/>
        <w:t xml:space="preserve">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lastRenderedPageBreak/>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435B796B" w:rsidR="00647A2F" w:rsidRPr="009C5807" w:rsidRDefault="00967CF8" w:rsidP="00967CF8">
      <w:pPr>
        <w:pStyle w:val="Heading4"/>
      </w:pPr>
      <w:r w:rsidRPr="009C5807">
        <w:t>9.7.2.3</w:t>
      </w:r>
      <w:r w:rsidR="00647A2F" w:rsidRPr="009C5807">
        <w:t xml:space="preserve"> </w:t>
      </w:r>
      <w:r w:rsidR="00647A2F" w:rsidRPr="009C5807">
        <w:tab/>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lastRenderedPageBreak/>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fldSimple w:instr=" SEQ Table \* ARABIC \s 1 ">
        <w:r w:rsidRPr="009C5807">
          <w:rPr>
            <w:noProof/>
          </w:rPr>
          <w:t>1</w:t>
        </w:r>
      </w:fldSimple>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9C5807"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9C5807" w:rsidRDefault="00964CCC" w:rsidP="002060F0">
            <w:pPr>
              <w:pStyle w:val="TAC"/>
            </w:pPr>
            <w:r w:rsidRPr="009C5807">
              <w:t>Max(60, Ceil(1.5 X 3) X max(T</w:t>
            </w:r>
            <w:r w:rsidRPr="009C5807">
              <w:rPr>
                <w:vertAlign w:val="subscript"/>
              </w:rPr>
              <w:t>SRS</w:t>
            </w:r>
            <w:r w:rsidRPr="009C5807">
              <w:t>, T</w:t>
            </w:r>
            <w:r w:rsidRPr="009C5807">
              <w:rPr>
                <w:vertAlign w:val="subscript"/>
              </w:rPr>
              <w:t>DRX</w:t>
            </w:r>
            <w:r w:rsidRPr="009C5807">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1927AC8A" w:rsidR="00647A2F" w:rsidRPr="009C5807" w:rsidRDefault="00647A2F" w:rsidP="002060F0">
            <w:pPr>
              <w:pStyle w:val="TAN"/>
              <w:rPr>
                <w:lang w:eastAsia="ko-KR"/>
              </w:rPr>
            </w:pPr>
            <w:r w:rsidRPr="009C5807">
              <w:rPr>
                <w:rFonts w:hint="eastAsia"/>
                <w:lang w:eastAsia="ko-KR"/>
              </w:rPr>
              <w:t>Note:</w:t>
            </w:r>
            <w:r w:rsidR="0035705D" w:rsidRPr="009C5807">
              <w:rPr>
                <w:lang w:eastAsia="ja-JP"/>
              </w:rPr>
              <w:t xml:space="preserve"> </w:t>
            </w:r>
            <w:r w:rsidR="0035705D" w:rsidRPr="009C5807">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lastRenderedPageBreak/>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lastRenderedPageBreak/>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259" w:name="_Toc5952726"/>
      <w:bookmarkEnd w:id="207"/>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lastRenderedPageBreak/>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39F5F565" w14:textId="5A51BFC6" w:rsidR="00257E2A" w:rsidRPr="009C5807" w:rsidRDefault="00257E2A" w:rsidP="00257E2A">
      <w:r w:rsidRPr="009C5807">
        <w:t>The requirements in clause 9.</w:t>
      </w:r>
      <w:r w:rsidR="00C7398E">
        <w:rPr>
          <w:rFonts w:hint="eastAsia"/>
          <w:lang w:val="en-US" w:eastAsia="zh-CN"/>
        </w:rPr>
        <w:t>8</w:t>
      </w:r>
      <w:r w:rsidRPr="009C5807">
        <w:t xml:space="preserve"> apply, provided:</w:t>
      </w:r>
    </w:p>
    <w:p w14:paraId="2BD3F571" w14:textId="77777777" w:rsidR="00257E2A" w:rsidRPr="009C5807" w:rsidRDefault="00257E2A" w:rsidP="00257E2A">
      <w:pPr>
        <w:pStyle w:val="B10"/>
      </w:pPr>
      <w:r w:rsidRPr="009C5807">
        <w:t>-</w:t>
      </w:r>
      <w:r w:rsidRPr="009C5807">
        <w:tab/>
        <w:t>CMR resources configured for L1-SINR measurements are measurable, and</w:t>
      </w:r>
    </w:p>
    <w:p w14:paraId="7D7BAA0B" w14:textId="77777777" w:rsidR="00257E2A" w:rsidRPr="009C5807" w:rsidRDefault="00257E2A" w:rsidP="00257E2A">
      <w:pPr>
        <w:pStyle w:val="B10"/>
      </w:pPr>
      <w:r w:rsidRPr="009C5807">
        <w:t>-</w:t>
      </w:r>
      <w:r w:rsidRPr="009C5807">
        <w:tab/>
        <w:t>NZP-IMR resources configured for L1-SINR measurements if applicable are measurable.</w:t>
      </w:r>
    </w:p>
    <w:p w14:paraId="0C375878" w14:textId="77777777" w:rsidR="00257E2A" w:rsidRPr="009C5807" w:rsidRDefault="00257E2A" w:rsidP="00257E2A">
      <w:r w:rsidRPr="009C5807">
        <w:t>Requirements are defined for periodic, semi-persistent and aperiodic resources.</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2BE9F04E" w14:textId="77777777" w:rsidR="00257E2A" w:rsidRPr="009C5807" w:rsidRDefault="00257E2A" w:rsidP="00257E2A">
      <w:r w:rsidRPr="009C5807">
        <w:t>The UE shall only send aperiodic L1-RSRP measurement reports, if a DCI for triggering report has been received.</w:t>
      </w:r>
    </w:p>
    <w:p w14:paraId="48B4B694" w14:textId="77777777" w:rsidR="00257E2A" w:rsidRPr="009C5807" w:rsidRDefault="00257E2A" w:rsidP="00257E2A">
      <w:r w:rsidRPr="009C5807">
        <w:t>After the UE receives CSI request in DCI, the UE shall transmit the aperiodic L1-RSRP reporting on PUSCH over the air interface at the time specified according to clause 5.2.1.4 in TS 38.214 [26].</w:t>
      </w:r>
    </w:p>
    <w:p w14:paraId="57CD283A" w14:textId="6B494C2F" w:rsidR="00257E2A" w:rsidRPr="009C5807" w:rsidRDefault="00257E2A" w:rsidP="00257E2A">
      <w:pPr>
        <w:pStyle w:val="Heading3"/>
      </w:pPr>
      <w:r w:rsidRPr="009C5807">
        <w:lastRenderedPageBreak/>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63EFFCBF"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no dedicated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C006BA" w14:textId="4810588D"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 for the value of M,</w:t>
      </w:r>
    </w:p>
    <w:p w14:paraId="49CED128" w14:textId="4F98FCEF" w:rsidR="00257E2A" w:rsidRPr="009C5807" w:rsidRDefault="00257E2A" w:rsidP="00257E2A">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1E3ABF3B" w14:textId="77777777" w:rsidR="00257E2A" w:rsidRPr="009C5807" w:rsidRDefault="00257E2A" w:rsidP="00257E2A">
      <w:pPr>
        <w:pStyle w:val="B10"/>
      </w:pPr>
      <w:r w:rsidRPr="009C5807">
        <w:t>-</w:t>
      </w:r>
      <w:r w:rsidRPr="009C5807">
        <w:tab/>
        <w:t>For aperiodic CSI-RS resources as CMR, M=1.</w:t>
      </w:r>
    </w:p>
    <w:p w14:paraId="4EC6E9CA"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4003BC6E"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6A609DD4"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793AE00"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178703A1"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31A2F1DC"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254B8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58CE71BF"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02EE9D15"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170CE94D"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655EEB1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56CCF95"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3A6449E4"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4738399" w14:textId="77777777" w:rsidR="00257E2A" w:rsidRPr="009C5807" w:rsidRDefault="00257E2A" w:rsidP="00257E2A">
      <w:pPr>
        <w:rPr>
          <w:rFonts w:eastAsia="?? ??"/>
        </w:rPr>
      </w:pPr>
      <w:r w:rsidRPr="009C5807">
        <w:rPr>
          <w:rFonts w:eastAsia="?? ??"/>
        </w:rPr>
        <w:t>For the value of P as sharinig factor in FR1,</w:t>
      </w:r>
    </w:p>
    <w:p w14:paraId="4E8C6145"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7A7C61FD" w14:textId="77777777" w:rsidR="00257E2A" w:rsidRPr="009C5807" w:rsidRDefault="00257E2A" w:rsidP="00257E2A">
      <w:pPr>
        <w:pStyle w:val="B10"/>
      </w:pPr>
      <w:r w:rsidRPr="009C5807">
        <w:t>-</w:t>
      </w:r>
      <w:r w:rsidRPr="009C5807">
        <w:tab/>
        <w:t>P=1 when in the monitored cell there are no measurement gaps overlapping with any occasion of the CSI-RS.</w:t>
      </w:r>
    </w:p>
    <w:p w14:paraId="10C82385" w14:textId="77777777" w:rsidR="00257E2A" w:rsidRPr="009C5807" w:rsidRDefault="00257E2A" w:rsidP="00257E2A">
      <w:pPr>
        <w:rPr>
          <w:rFonts w:eastAsia="?? ??"/>
        </w:rPr>
      </w:pPr>
      <w:r w:rsidRPr="009C5807">
        <w:rPr>
          <w:rFonts w:eastAsia="?? ??"/>
        </w:rPr>
        <w:lastRenderedPageBreak/>
        <w:t>For the value of P as sharing factor in FR2,</w:t>
      </w:r>
    </w:p>
    <w:p w14:paraId="69075B7D" w14:textId="77777777" w:rsidR="00257E2A" w:rsidRPr="009C5807" w:rsidRDefault="00257E2A" w:rsidP="00257E2A">
      <w:pPr>
        <w:pStyle w:val="B10"/>
      </w:pPr>
      <w:r w:rsidRPr="009C5807">
        <w:t>-</w:t>
      </w:r>
      <w:r w:rsidRPr="009C5807">
        <w:tab/>
        <w:t>P=1, when CSI-RS is not overlapped with measurement gap and also not overlapped with SMTC occasion.</w:t>
      </w:r>
    </w:p>
    <w:p w14:paraId="5A4DB0C3" w14:textId="77777777" w:rsidR="00257E2A" w:rsidRPr="009C5807" w:rsidRDefault="00257E2A" w:rsidP="00257E2A">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71830752"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4ABCD6DD" w14:textId="77777777" w:rsidR="00257E2A" w:rsidRPr="009C5807" w:rsidRDefault="00257E2A" w:rsidP="00257E2A">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98BC2B6"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11B9A593"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A11A9A2"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32A56C4B"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0F3834D1"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7A4EF8E9"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42AFEB52" w14:textId="77777777" w:rsidR="00257E2A" w:rsidRPr="009C5807" w:rsidRDefault="00257E2A" w:rsidP="00257E2A">
      <w:r w:rsidRPr="009C5807">
        <w:t>Where:</w:t>
      </w:r>
    </w:p>
    <w:p w14:paraId="71E3792F" w14:textId="77777777" w:rsidR="00257E2A" w:rsidRPr="009C5807" w:rsidRDefault="00257E2A" w:rsidP="00257E2A">
      <w:pPr>
        <w:pStyle w:val="B10"/>
      </w:pPr>
      <w:r w:rsidRPr="009C5807">
        <w:tab/>
        <w:t>T</w:t>
      </w:r>
      <w:r w:rsidRPr="009C5807">
        <w:rPr>
          <w:vertAlign w:val="subscript"/>
        </w:rPr>
        <w:t>SMTCperiod</w:t>
      </w:r>
      <w:r w:rsidRPr="009C5807">
        <w:t xml:space="preserve"> = the configured SMTC1 period or SMTC2 period if configured.</w:t>
      </w:r>
    </w:p>
    <w:p w14:paraId="3EACFC75" w14:textId="77777777" w:rsidR="00257E2A" w:rsidRPr="009C5807" w:rsidRDefault="00257E2A" w:rsidP="00257E2A">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0D5DDC10" w14:textId="77777777" w:rsidR="00257E2A" w:rsidRPr="009C5807" w:rsidRDefault="00257E2A" w:rsidP="00257E2A">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64D01732" w14:textId="77777777" w:rsidR="00257E2A" w:rsidRPr="009C5807" w:rsidRDefault="00257E2A" w:rsidP="00257E2A">
      <w:pPr>
        <w:rPr>
          <w:rFonts w:eastAsia="?? ??"/>
        </w:rPr>
      </w:pPr>
      <w:r w:rsidRPr="009C5807">
        <w:t>Note: The overlap between CSI-RS for L1-SINR measurement and SMTC means that CSI-RS for L1-SINR measurement is within the SMTC window duration.</w:t>
      </w:r>
    </w:p>
    <w:p w14:paraId="1E16BAA6" w14:textId="77777777" w:rsidR="00257E2A" w:rsidRPr="009C5807" w:rsidRDefault="00257E2A" w:rsidP="00257E2A">
      <w:r w:rsidRPr="009C5807">
        <w:t>Longer evaluation period would be expected if the combination of CSI-RS, SMTC occasion and measurement gap configurations does not meet pervious conditions.</w:t>
      </w:r>
    </w:p>
    <w:p w14:paraId="3A9C0682" w14:textId="34614730" w:rsidR="00257E2A" w:rsidRPr="009C5807" w:rsidRDefault="00257E2A" w:rsidP="00257E2A">
      <w:pPr>
        <w:pStyle w:val="TH"/>
      </w:pPr>
      <w:r w:rsidRPr="009C5807">
        <w:lastRenderedPageBreak/>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3A42DEC4"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3268D813" w14:textId="3364E710"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 for the value of M</w:t>
      </w:r>
    </w:p>
    <w:p w14:paraId="7B3626B1" w14:textId="62305879" w:rsidR="00257E2A" w:rsidRPr="009C5807" w:rsidRDefault="00257E2A" w:rsidP="00257E2A">
      <w:pPr>
        <w:pStyle w:val="B10"/>
      </w:pPr>
      <w:r w:rsidRPr="009C5807">
        <w:t>-</w:t>
      </w:r>
      <w:r w:rsidRPr="009C5807">
        <w:tab/>
        <w:t xml:space="preserve">For periodic or semi-persistent NZP CSI-RS or CSI-IM resource as dedicated IMR, M=1 if higher layer parameter </w:t>
      </w:r>
      <w:r w:rsidRPr="009C5807">
        <w:rPr>
          <w:i/>
        </w:rPr>
        <w:t>timeRestrictionForChannelMeasurements</w:t>
      </w:r>
      <w:r w:rsidRPr="009C5807">
        <w:t xml:space="preserve"> or </w:t>
      </w:r>
      <w:r w:rsidRPr="009C5807">
        <w:rPr>
          <w:i/>
        </w:rPr>
        <w:t>timeRestrictionForInterferenceMeasurements</w:t>
      </w:r>
      <w:r w:rsidRPr="009C5807">
        <w:t xml:space="preserve"> is configured, and M=3 otherwise;</w:t>
      </w:r>
    </w:p>
    <w:p w14:paraId="677753AD" w14:textId="77777777" w:rsidR="00257E2A" w:rsidRPr="009C5807" w:rsidRDefault="00257E2A" w:rsidP="00257E2A">
      <w:pPr>
        <w:pStyle w:val="B10"/>
      </w:pPr>
      <w:r w:rsidRPr="009C5807">
        <w:t>-</w:t>
      </w:r>
      <w:r w:rsidRPr="009C5807">
        <w:tab/>
        <w:t>For aperiodic NZP-CSI-RS or CSI-IM resource as dedicated IMR, M=1.</w:t>
      </w:r>
    </w:p>
    <w:p w14:paraId="67D20BF5"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239237E4" w14:textId="73BEF478" w:rsidR="00257E2A" w:rsidRPr="009C5807" w:rsidRDefault="00257E2A" w:rsidP="00257E2A">
      <w:pPr>
        <w:rPr>
          <w:rFonts w:eastAsia="?? ??"/>
        </w:rPr>
      </w:pPr>
      <w:r w:rsidRPr="009C5807">
        <w:t>-</w:t>
      </w:r>
      <w:r w:rsidRPr="009C5807">
        <w:tab/>
        <w:t>N = 8.</w:t>
      </w:r>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3B76F1F5" w14:textId="77777777" w:rsidR="00257E2A" w:rsidRPr="009C5807" w:rsidRDefault="00257E2A" w:rsidP="00257E2A">
      <w:pPr>
        <w:pStyle w:val="B10"/>
      </w:pPr>
      <w:r w:rsidRPr="009C5807">
        <w:t>-</w:t>
      </w:r>
      <w:r w:rsidRPr="009C5807">
        <w:tab/>
        <w:t>the value of P</w:t>
      </w:r>
      <w:r w:rsidRPr="009C5807">
        <w:rPr>
          <w:vertAlign w:val="subscript"/>
        </w:rPr>
        <w:t>CMR</w:t>
      </w:r>
      <w:r w:rsidRPr="009C5807">
        <w:t xml:space="preserve"> shall be derived in the same way as the sharing factor P for SSB based L1-RSRP measurement in clause 9.5.4.1, in which the occasions and period of the SSB for CMR shall be used instead. </w:t>
      </w:r>
    </w:p>
    <w:p w14:paraId="5D2D1AD8" w14:textId="77777777" w:rsidR="00257E2A" w:rsidRPr="009C5807" w:rsidRDefault="00257E2A" w:rsidP="00257E2A">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sharing factor P for CSI-RS based L1-RSRP measurement in clause 9.5.4.2, in which the occasions and period of the NZP CSI-RS for NZP-IMR or CSI-IM for ZP-IMR shall be used instead. </w:t>
      </w:r>
    </w:p>
    <w:p w14:paraId="266BBE51" w14:textId="77777777" w:rsidR="00257E2A" w:rsidRPr="009C5807" w:rsidRDefault="00257E2A" w:rsidP="00824925">
      <w:r w:rsidRPr="009C5807">
        <w:t>Longer evaluation period would be expected if the combination of SSB, SMTC occasion and measurement gap configurations does not meet pervious conditions.</w:t>
      </w:r>
    </w:p>
    <w:p w14:paraId="6C47983D" w14:textId="4EBF3F8C" w:rsidR="00824925" w:rsidRDefault="00824925" w:rsidP="00824925">
      <w:r>
        <w:t>For L1-SINR measurement with SSB as CMR and CSI-RS or CSI-IM as IMR, the requirement shall apply if the CSI-RS is configured as IMR with repetition field as “repetition = OFF” or CSI-IM is configured as IMR.</w:t>
      </w:r>
    </w:p>
    <w:p w14:paraId="53746C29" w14:textId="7FB5899D" w:rsidR="00257E2A" w:rsidRPr="009C5807" w:rsidRDefault="00257E2A" w:rsidP="00824925">
      <w:r w:rsidRPr="009C5807">
        <w:t xml:space="preserve">For L1-SINR measurement with SSB as CMR and CSI-RS/CSI-IM as IMR, no requirement shall apply if SSB occasions for CMR or CSI-RS/CSI-IM occasions for IMR are fully overlapped with the configured measurement gap.  </w:t>
      </w:r>
    </w:p>
    <w:p w14:paraId="34664334" w14:textId="726D4D22" w:rsidR="00257E2A" w:rsidRPr="009C5807" w:rsidRDefault="00257E2A" w:rsidP="00257E2A">
      <w:pPr>
        <w:pStyle w:val="TH"/>
      </w:pPr>
      <w:r w:rsidRPr="009C5807">
        <w:lastRenderedPageBreak/>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SSB</w:t>
            </w:r>
            <w:r w:rsidRPr="009C5807">
              <w:rPr>
                <w:rFonts w:cs="v4.2.0"/>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57E2A" w:rsidRPr="009C5807"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9C5807" w:rsidRDefault="00257E2A" w:rsidP="00257E2A">
            <w:pPr>
              <w:pStyle w:val="TAC"/>
            </w:pPr>
            <w:r w:rsidRPr="009C5807">
              <w:rPr>
                <w:rFonts w:cs="v4.2.0"/>
              </w:rPr>
              <w:t>ceil(1.5*M*P*N)*T</w:t>
            </w:r>
            <w:r w:rsidRPr="009C5807">
              <w:rPr>
                <w:rFonts w:cs="v4.2.0"/>
                <w:vertAlign w:val="subscript"/>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3C8DCADD" w14:textId="77777777" w:rsidR="00257E2A" w:rsidRPr="009C5807" w:rsidRDefault="00257E2A" w:rsidP="00257E2A">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26AC43CC" w14:textId="2478EA06"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 for the value of M,</w:t>
      </w:r>
    </w:p>
    <w:p w14:paraId="39B1B5D6" w14:textId="77777777" w:rsidR="00257E2A" w:rsidRPr="009C5807" w:rsidRDefault="00257E2A" w:rsidP="00257E2A">
      <w:pPr>
        <w:pStyle w:val="B10"/>
      </w:pPr>
      <w:r w:rsidRPr="009C5807">
        <w:t>-</w:t>
      </w:r>
      <w:r w:rsidRPr="009C5807">
        <w:tab/>
        <w:t>M=1 shall be applied if</w:t>
      </w:r>
    </w:p>
    <w:p w14:paraId="7199AC94" w14:textId="183AEC0F" w:rsidR="00257E2A" w:rsidRPr="009C5807" w:rsidRDefault="00257E2A" w:rsidP="00257E2A">
      <w:pPr>
        <w:pStyle w:val="B10"/>
        <w:ind w:left="852"/>
      </w:pPr>
      <w:r w:rsidRPr="009C5807">
        <w:t>-</w:t>
      </w:r>
      <w:r w:rsidR="00EF0613">
        <w:tab/>
      </w:r>
      <w:r w:rsidRPr="009C5807">
        <w:t>aperiodic NZP-CSI-RS as CMR or dedicated IMR, or</w:t>
      </w:r>
    </w:p>
    <w:p w14:paraId="2F7EA1CD" w14:textId="430C4021" w:rsidR="00257E2A" w:rsidRPr="009C5807" w:rsidRDefault="00257E2A" w:rsidP="00257E2A">
      <w:pPr>
        <w:pStyle w:val="B10"/>
        <w:ind w:left="852"/>
      </w:pPr>
      <w:r w:rsidRPr="009C5807">
        <w:t>-</w:t>
      </w:r>
      <w:r w:rsidR="00EF0613">
        <w:tab/>
      </w:r>
      <w:r w:rsidRPr="009C5807">
        <w:t>aperiodic CSI-IMR as dedicated IMR, or</w:t>
      </w:r>
    </w:p>
    <w:p w14:paraId="28120F04" w14:textId="067B007B" w:rsidR="00257E2A" w:rsidRPr="009C5807" w:rsidRDefault="00257E2A" w:rsidP="00257E2A">
      <w:pPr>
        <w:pStyle w:val="B10"/>
        <w:ind w:left="852"/>
      </w:pPr>
      <w:r w:rsidRPr="009C5807">
        <w:t>-</w:t>
      </w:r>
      <w:r w:rsidR="00EF0613">
        <w:tab/>
      </w:r>
      <w:r w:rsidRPr="009C5807">
        <w:t xml:space="preserve">periodic and semi-persistent NZP-CSI-RS as CMR or dedicated IMR and higher layer parameters </w:t>
      </w:r>
      <w:r w:rsidRPr="009C5807">
        <w:rPr>
          <w:i/>
        </w:rPr>
        <w:t>timeRestrictionForChannelMeasurement</w:t>
      </w:r>
      <w:r w:rsidRPr="009C5807">
        <w:t xml:space="preserve"> or </w:t>
      </w:r>
      <w:r w:rsidRPr="009C5807">
        <w:rPr>
          <w:i/>
        </w:rPr>
        <w:t>timeRestrictionForInterferenceMeasurements</w:t>
      </w:r>
      <w:r w:rsidRPr="009C5807">
        <w:t xml:space="preserve"> are configured, or</w:t>
      </w:r>
    </w:p>
    <w:p w14:paraId="57D6C240" w14:textId="7C2377FE" w:rsidR="00257E2A" w:rsidRPr="009C5807" w:rsidRDefault="00257E2A" w:rsidP="00257E2A">
      <w:pPr>
        <w:pStyle w:val="B10"/>
        <w:ind w:left="852"/>
      </w:pPr>
      <w:r w:rsidRPr="009C5807">
        <w:t>-</w:t>
      </w:r>
      <w:r w:rsidR="00EF0613">
        <w:tab/>
      </w:r>
      <w:r w:rsidRPr="009C5807">
        <w:t xml:space="preserve">periodic and semi-persistent CSI-IM as dedicated IMR and higher layer parameters </w:t>
      </w:r>
      <w:r w:rsidRPr="009C5807">
        <w:rPr>
          <w:i/>
        </w:rPr>
        <w:t>timeRestrictionForChannelMeasurement</w:t>
      </w:r>
      <w:r w:rsidRPr="009C5807">
        <w:t xml:space="preserve"> or </w:t>
      </w:r>
      <w:r w:rsidRPr="009C5807">
        <w:rPr>
          <w:i/>
        </w:rPr>
        <w:t>timeRestrictionForInterferenceMeasurements</w:t>
      </w:r>
      <w:r w:rsidRPr="009C5807">
        <w:t xml:space="preserve"> are configured;</w:t>
      </w:r>
    </w:p>
    <w:p w14:paraId="64E6FB1F" w14:textId="72222654" w:rsidR="00257E2A" w:rsidRPr="009C5807" w:rsidRDefault="00257E2A" w:rsidP="00257E2A">
      <w:pPr>
        <w:pStyle w:val="B10"/>
      </w:pPr>
      <w:r w:rsidRPr="009C5807">
        <w:t>-</w:t>
      </w:r>
      <w:r w:rsidRPr="009C5807">
        <w:tab/>
        <w:t xml:space="preserve">M=3 otherwise.  </w:t>
      </w:r>
    </w:p>
    <w:p w14:paraId="0C3CC75B"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12B8A18A"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5019D67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A448672"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01E66B48" w14:textId="77777777" w:rsidR="00257E2A" w:rsidRPr="009C5807" w:rsidRDefault="00257E2A" w:rsidP="00257E2A">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7FAE4E8B" w14:textId="77777777" w:rsidR="00257E2A" w:rsidRPr="009C5807" w:rsidRDefault="00257E2A" w:rsidP="00257E2A">
      <w:pPr>
        <w:pStyle w:val="B10"/>
      </w:pPr>
      <w:r w:rsidRPr="009C5807">
        <w:rPr>
          <w:lang w:eastAsia="zh-CN"/>
        </w:rPr>
        <w:lastRenderedPageBreak/>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D081CD6"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B4735B4"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15E40CD1"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68CC59E8"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02A20B07"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D8DB4AE"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60594656"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5BEC3AE4" w14:textId="77777777" w:rsidR="00257E2A" w:rsidRPr="009C5807" w:rsidRDefault="00257E2A" w:rsidP="00257E2A">
      <w:pPr>
        <w:rPr>
          <w:rFonts w:eastAsia="?? ??"/>
        </w:rPr>
      </w:pPr>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109C1B04" w14:textId="23255F8D" w:rsidR="00257E2A" w:rsidRPr="009C5807" w:rsidRDefault="00257E2A" w:rsidP="00257E2A">
      <w:pPr>
        <w:pStyle w:val="B10"/>
      </w:pPr>
      <w:r w:rsidRPr="009C5807">
        <w:t>-</w:t>
      </w:r>
      <w:r w:rsidRPr="009C5807">
        <w:tab/>
        <w:t>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sharing factor P for CSI-RS based L1-RSRP measurement in clause 9.5.4.2, in which the occasions and period of the CSI-RS for CMR and NZP CSI-RS for NZP-IMR or CSI-IM for ZP-IMR shall be used instead respectively. </w:t>
      </w:r>
    </w:p>
    <w:p w14:paraId="36251135" w14:textId="77777777" w:rsidR="00824925" w:rsidRDefault="00257E2A" w:rsidP="00257E2A">
      <w:r w:rsidRPr="009C5807">
        <w:t>Longer evaluation period would be expected if the combination of CSI-RS, SMTC occasion and measurement gap configurations does not meet pervious conditions.</w:t>
      </w:r>
    </w:p>
    <w:p w14:paraId="59A795CB" w14:textId="008CD71D" w:rsidR="00257E2A" w:rsidRPr="009C5807" w:rsidRDefault="00257E2A" w:rsidP="00257E2A">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0D2A70B4" w14:textId="5115FCFF" w:rsidR="00257E2A" w:rsidRPr="009C5807" w:rsidRDefault="00257E2A" w:rsidP="00257E2A">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0DDFAEA2" w:rsidR="00257E2A" w:rsidRPr="009C5807" w:rsidRDefault="00257E2A" w:rsidP="00EF0613">
      <w:r w:rsidRPr="009C5807">
        <w:t>For L1-SINR measurement with CSI-RS as CMR and CSI-RS/CSI-IM as IMR, no requirement shall apply if CSI-RS occasions for CMR or CSI-RS/CSI-IM occasions for IMR are fully overlapped with the configured measurement gap.</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lastRenderedPageBreak/>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32120065" w14:textId="77777777" w:rsidR="00236C5A" w:rsidRDefault="00236C5A" w:rsidP="00236C5A">
      <w:pPr>
        <w:rPr>
          <w:lang w:eastAsia="zh-CN"/>
        </w:rPr>
      </w:pPr>
      <w:r w:rsidRPr="00961BD9">
        <w:t xml:space="preserve">The </w:t>
      </w:r>
      <w:r>
        <w:t xml:space="preserve">measurement requirements </w:t>
      </w:r>
      <w:r w:rsidRPr="00961BD9">
        <w:t xml:space="preserve">in </w:t>
      </w:r>
      <w:r>
        <w:t xml:space="preserve">the </w:t>
      </w:r>
      <w:r w:rsidRPr="009C5807">
        <w:t xml:space="preserve">following </w:t>
      </w:r>
      <w:r w:rsidRPr="00961BD9">
        <w:t>clause</w:t>
      </w:r>
      <w:r>
        <w:t>s</w:t>
      </w:r>
      <w:r w:rsidRPr="00961BD9">
        <w:t xml:space="preserve"> </w:t>
      </w:r>
      <w:r w:rsidRPr="003E2732">
        <w:t>are not applicable if the following condition is met:</w:t>
      </w:r>
    </w:p>
    <w:p w14:paraId="77A5EB98" w14:textId="77777777" w:rsidR="00236C5A" w:rsidRDefault="00236C5A" w:rsidP="00236C5A">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lastRenderedPageBreak/>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
      </w:pPr>
      <w:r w:rsidRPr="009C5807">
        <w:t>-</w:t>
      </w:r>
      <w:r w:rsidRPr="009C5807">
        <w:tab/>
        <w:t>The other CSI-RS is configured in q1 and beam failure is detected, or</w:t>
      </w:r>
    </w:p>
    <w:p w14:paraId="71717494" w14:textId="77777777" w:rsidR="00257E2A" w:rsidRPr="009C5807" w:rsidRDefault="00257E2A" w:rsidP="00257E2A">
      <w:pPr>
        <w:pStyle w:val="B2"/>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
      </w:pPr>
      <w:r w:rsidRPr="009C5807">
        <w:t>-</w:t>
      </w:r>
      <w:r w:rsidRPr="009C5807">
        <w:tab/>
        <w:t xml:space="preserve">The CSI-RS in a resource set configured with repetition ON, or </w:t>
      </w:r>
    </w:p>
    <w:p w14:paraId="4B3A3E8E" w14:textId="77777777" w:rsidR="00257E2A" w:rsidRPr="009C5807" w:rsidRDefault="00257E2A" w:rsidP="00257E2A">
      <w:pPr>
        <w:pStyle w:val="B2"/>
      </w:pPr>
      <w:r w:rsidRPr="009C5807">
        <w:t>-</w:t>
      </w:r>
      <w:r w:rsidRPr="009C5807">
        <w:tab/>
        <w:t>The CSI-RS is configured in q1 and beam failure is detected, or</w:t>
      </w:r>
    </w:p>
    <w:p w14:paraId="147EB31E" w14:textId="77777777" w:rsidR="00257E2A" w:rsidRPr="009C5807" w:rsidRDefault="00257E2A" w:rsidP="00257E2A">
      <w:pPr>
        <w:pStyle w:val="B2"/>
      </w:pPr>
      <w:r w:rsidRPr="009C5807">
        <w:lastRenderedPageBreak/>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60EB81BD" w14:textId="77777777" w:rsidR="00257E2A" w:rsidRPr="009C5807" w:rsidRDefault="00257E2A" w:rsidP="00257E2A">
      <w:pPr>
        <w:pStyle w:val="B2"/>
        <w:rPr>
          <w:lang w:eastAsia="ja-JP"/>
        </w:rPr>
      </w:pPr>
      <w:r w:rsidRPr="009C5807">
        <w:rPr>
          <w:lang w:eastAsia="zh-CN"/>
        </w:rPr>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lastRenderedPageBreak/>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9208829" w14:textId="77777777" w:rsidR="00491412" w:rsidRDefault="00491412" w:rsidP="00491412">
      <w:pPr>
        <w:rPr>
          <w:lang w:eastAsia="zh-CN"/>
        </w:rPr>
      </w:pPr>
      <w:r>
        <w:t xml:space="preserve">This clause contains requirements for UE capable of performing NR positioning measurements </w:t>
      </w:r>
      <w:r>
        <w:rPr>
          <w:rFonts w:cs="v4.2.0"/>
          <w:lang w:eastAsia="ko-KR"/>
        </w:rPr>
        <w:t>defined in TS 38.215 [4]</w:t>
      </w:r>
      <w:r>
        <w:t xml:space="preserve">, including RSTD, PRS-RSRP, UE Rx-Tx time difference, and </w:t>
      </w:r>
      <w:r>
        <w:rPr>
          <w:lang w:eastAsia="zh-CN"/>
        </w:rPr>
        <w:t>NR E-CID measurements.</w:t>
      </w:r>
    </w:p>
    <w:p w14:paraId="601464DC" w14:textId="77777777" w:rsidR="00491412" w:rsidRDefault="00491412" w:rsidP="00491412">
      <w:r>
        <w:t>For RSTD, PRS-RSRP and UE Rx-Tx time difference measurements, the requirements in clauses 9.9.2, 9.9.3 and 9.9.4 apply provided:</w:t>
      </w:r>
    </w:p>
    <w:p w14:paraId="096E2F35" w14:textId="77777777" w:rsidR="00491412" w:rsidRDefault="00491412" w:rsidP="00491412">
      <w:pPr>
        <w:pStyle w:val="B10"/>
      </w:pPr>
      <w:r w:rsidRPr="000000C5">
        <w:t>-</w:t>
      </w:r>
      <w:r w:rsidRPr="000000C5">
        <w:tab/>
      </w:r>
      <w:r>
        <w:t>UE is configured with measurement gaps</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51564834" w14:textId="77777777" w:rsidR="00491412" w:rsidRDefault="00491412" w:rsidP="00491412">
      <w:r>
        <w:t>All measurement requirements specified in clause 9.9.2, 9.9.3 and 9.9.4 shall apply without DRX as well as for any DRX configuration specified in TS 38.331 [2].</w:t>
      </w:r>
    </w:p>
    <w:p w14:paraId="761CC9F4" w14:textId="77777777" w:rsidR="00491412" w:rsidRDefault="00491412" w:rsidP="00491412">
      <w:pPr>
        <w:rPr>
          <w:rFonts w:cs="v4.2.0"/>
          <w:lang w:eastAsia="ko-KR"/>
        </w:rPr>
      </w:pPr>
      <w:r>
        <w:rPr>
          <w:rFonts w:cs="v4.2.0"/>
          <w:lang w:eastAsia="ko-KR"/>
        </w:rPr>
        <w:t>UE is not required to perform additional SSB measurement for the SSB configured as QCL source of PRS resources.</w:t>
      </w:r>
    </w:p>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rPr>
          <w:lang w:eastAsia="en-GB"/>
        </w:rPr>
      </w:pPr>
      <w:bookmarkStart w:id="260" w:name="_Toc383690856"/>
      <w:r w:rsidRPr="00E02EB9">
        <w:rPr>
          <w:lang w:eastAsia="zh-CN"/>
        </w:rPr>
        <w:t>9.9.2.1</w:t>
      </w:r>
      <w:r w:rsidRPr="00E02EB9">
        <w:tab/>
        <w:t>Introduction</w:t>
      </w:r>
      <w:bookmarkEnd w:id="260"/>
    </w:p>
    <w:p w14:paraId="73271BA5" w14:textId="74D8EDB7"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77777777" w:rsidR="002F1748" w:rsidRPr="00E02EB9" w:rsidRDefault="002F1748" w:rsidP="002F1748">
      <w:r w:rsidRPr="00E02EB9">
        <w:t>The requirements in clause 9.9.2 apply,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1D982D73" w14:textId="77777777" w:rsidR="002F1748" w:rsidRPr="00F64187" w:rsidRDefault="002F1748" w:rsidP="002F1748">
      <w:pPr>
        <w:pStyle w:val="B10"/>
        <w:ind w:left="0" w:firstLine="0"/>
        <w:rPr>
          <w:rFonts w:cs="v4.2.0"/>
        </w:rPr>
      </w:pPr>
      <w:r w:rsidRPr="00F64187">
        <w:rPr>
          <w:rFonts w:cs="v4.2.0"/>
        </w:rPr>
        <w:t>UE PRS RSTD measurement capability is as reported by the UE according to TS 37.355</w:t>
      </w:r>
      <w:r>
        <w:rPr>
          <w:rFonts w:cs="v4.2.0"/>
        </w:rPr>
        <w:t>[34]</w:t>
      </w:r>
      <w:r w:rsidRPr="00F64187">
        <w:rPr>
          <w:rFonts w:cs="v4.2.0"/>
        </w:rPr>
        <w:t>.</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7777777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F64187">
        <w:rPr>
          <w:lang w:eastAsia="zh-CN"/>
        </w:rPr>
        <w:t xml:space="preserve"> </w:t>
      </w:r>
      <w:r w:rsidRPr="00F64187">
        <w:t xml:space="preserve">This </w:t>
      </w:r>
      <w:r w:rsidRPr="00F64187">
        <w:lastRenderedPageBreak/>
        <w:t>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414291A4" w14:textId="5397A28B" w:rsidR="002F1748" w:rsidRDefault="002F1748" w:rsidP="002F1748">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 for RSTD.</w:t>
      </w:r>
    </w:p>
    <w:p w14:paraId="264C6379" w14:textId="7B439B83" w:rsidR="000856E3" w:rsidRDefault="000856E3" w:rsidP="000856E3">
      <w:pPr>
        <w:pStyle w:val="Heading5"/>
      </w:pPr>
      <w:r>
        <w:t>9.9.2.4.1</w:t>
      </w:r>
      <w:r>
        <w:tab/>
        <w:t>Periodic Reporting</w:t>
      </w:r>
    </w:p>
    <w:p w14:paraId="5B90E276" w14:textId="77777777" w:rsidR="000856E3" w:rsidRDefault="000856E3" w:rsidP="000856E3">
      <w:pPr>
        <w:rPr>
          <w:rFonts w:eastAsia="Times New Roman" w:cs="v4.2.0"/>
        </w:rPr>
      </w:pPr>
      <w:r>
        <w:rPr>
          <w:rFonts w:eastAsia="Times New Roman" w:cs="v4.2.0"/>
        </w:rPr>
        <w:t>Reported CSI-RSRP, CSI-RSRQ, and CSI-SINR measurements contained in periodic measurement reports shall meet the requirements in clauses 10.1.</w:t>
      </w:r>
    </w:p>
    <w:p w14:paraId="604CA9F9" w14:textId="6BB1FBCE" w:rsidR="000856E3" w:rsidRDefault="000856E3" w:rsidP="000856E3">
      <w:pPr>
        <w:pStyle w:val="Heading5"/>
      </w:pPr>
      <w:r>
        <w:t>9.9.2.4.2</w:t>
      </w:r>
      <w:r>
        <w:tab/>
        <w:t>Event-triggered Periodic Reporting</w:t>
      </w:r>
    </w:p>
    <w:p w14:paraId="78219EE1" w14:textId="77777777" w:rsidR="000856E3" w:rsidRDefault="000856E3" w:rsidP="000856E3">
      <w:pPr>
        <w:rPr>
          <w:rFonts w:eastAsia="Times New Roman" w:cs="v4.2.0"/>
        </w:rPr>
      </w:pPr>
      <w:r>
        <w:rPr>
          <w:rFonts w:eastAsia="Times New Roman" w:cs="v4.2.0"/>
        </w:rPr>
        <w:t>Reported CSI-RSRP, CSI-RSRQ, and CSI-SINR measurements contained in event-triggered periodic measurement reports shall meet the requirements in clauses 10.1.</w:t>
      </w:r>
    </w:p>
    <w:p w14:paraId="3CD90D62" w14:textId="2615FA8F" w:rsidR="000856E3" w:rsidRDefault="000856E3" w:rsidP="000856E3">
      <w:pPr>
        <w:rPr>
          <w:rFonts w:cs="v4.2.0"/>
        </w:rPr>
      </w:pPr>
      <w:r>
        <w:rPr>
          <w:rFonts w:cs="v4.2.0"/>
        </w:rPr>
        <w:t>The first report in event triggered periodic measurement reporting shall meet the requirements specified in clause </w:t>
      </w:r>
      <w:r>
        <w:t>9.9.2.4.3.</w:t>
      </w:r>
    </w:p>
    <w:p w14:paraId="6DE334F3" w14:textId="343A0901" w:rsidR="000856E3" w:rsidRDefault="000856E3" w:rsidP="000856E3">
      <w:pPr>
        <w:pStyle w:val="Heading5"/>
      </w:pPr>
      <w:r>
        <w:t>9.9.2.4.3</w:t>
      </w:r>
      <w:r>
        <w:tab/>
        <w:t>Event Triggered Reporting</w:t>
      </w:r>
    </w:p>
    <w:p w14:paraId="40735200" w14:textId="77777777" w:rsidR="000856E3" w:rsidRDefault="000856E3" w:rsidP="000856E3">
      <w:pPr>
        <w:rPr>
          <w:rFonts w:eastAsia="Times New Roman"/>
        </w:rPr>
      </w:pPr>
      <w:r>
        <w:rPr>
          <w:rFonts w:eastAsia="Times New Roman"/>
        </w:rPr>
        <w:t xml:space="preserve">Reported </w:t>
      </w:r>
      <w:r>
        <w:rPr>
          <w:rFonts w:eastAsia="Times New Roman" w:cs="v4.2.0"/>
        </w:rPr>
        <w:t>CSI-</w:t>
      </w:r>
      <w:r>
        <w:rPr>
          <w:rFonts w:eastAsia="Times New Roman"/>
        </w:rPr>
        <w:t xml:space="preserve">RSRP, </w:t>
      </w:r>
      <w:r>
        <w:rPr>
          <w:rFonts w:eastAsia="Times New Roman" w:cs="v4.2.0"/>
        </w:rPr>
        <w:t>CSI-</w:t>
      </w:r>
      <w:r>
        <w:rPr>
          <w:rFonts w:eastAsia="Times New Roman"/>
        </w:rPr>
        <w:t xml:space="preserve">RSRQ, and </w:t>
      </w:r>
      <w:r>
        <w:rPr>
          <w:rFonts w:eastAsia="Times New Roman" w:cs="v4.2.0"/>
        </w:rPr>
        <w:t>CSI-</w:t>
      </w:r>
      <w:r>
        <w:rPr>
          <w:rFonts w:eastAsia="Times New Roman"/>
        </w:rPr>
        <w:t xml:space="preserve"> SINR measurements contained in event triggered measurement reports shall meet the requirements in clauses </w:t>
      </w:r>
      <w:r>
        <w:rPr>
          <w:rFonts w:eastAsia="Times New Roman" w:cs="v4.2.0"/>
        </w:rPr>
        <w:t>10.1.</w:t>
      </w:r>
    </w:p>
    <w:p w14:paraId="231DB06E" w14:textId="77777777" w:rsidR="000856E3" w:rsidRDefault="000856E3" w:rsidP="000856E3">
      <w:r>
        <w:t>The UE shall not send any event triggered measurement reports as long as no reporting criteria is fulfilled.</w:t>
      </w:r>
    </w:p>
    <w:p w14:paraId="45062B0D" w14:textId="77777777" w:rsidR="000856E3" w:rsidRDefault="000856E3" w:rsidP="000856E3">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18AE6951" w14:textId="6E9646F7" w:rsidR="000856E3" w:rsidRDefault="000856E3" w:rsidP="000856E3">
      <w:r w:rsidRPr="00DB5ECF">
        <w:t>The event triggered measurement reporting delay, measured without L3 filtering shall be less than the CSI-RS based measurement defined in clause 9.</w:t>
      </w:r>
      <w:r w:rsidR="00B356FB">
        <w:t>9</w:t>
      </w:r>
      <w:r w:rsidRPr="00DB5ECF">
        <w:t>.2.</w:t>
      </w:r>
      <w:r w:rsidR="00B356FB">
        <w:t>6</w:t>
      </w:r>
      <w:r w:rsidRPr="00DB5ECF">
        <w:t>. When L3 filtering is used an additional delay can be expected.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14460E4D" w14:textId="65A72FF4" w:rsidR="002F1748" w:rsidRPr="00F64187" w:rsidRDefault="002F1748" w:rsidP="000856E3">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sidR="0063092D">
        <w:rPr>
          <w:rFonts w:cs="Arial"/>
        </w:rPr>
        <w:t>Clause</w:t>
      </w:r>
      <w:r w:rsidRPr="00F64187">
        <w:rPr>
          <w:rFonts w:cs="Arial"/>
        </w:rPr>
        <w:t xml:space="preserve"> 9.9.2.3</w:t>
      </w:r>
      <w:r w:rsidRPr="00F64187">
        <w:rPr>
          <w:iCs/>
        </w:rPr>
        <w:t xml:space="preserve">) DL RSTD measurements, defined </w:t>
      </w:r>
      <w:r w:rsidRPr="00F64187">
        <w:t xml:space="preserve">in TS 38.215 [4], during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further in this </w:t>
      </w:r>
      <w:r w:rsidR="0063092D">
        <w:t>clause</w:t>
      </w:r>
      <w:r w:rsidRPr="00F64187">
        <w:t>.</w:t>
      </w:r>
    </w:p>
    <w:p w14:paraId="5E9F546C" w14:textId="77777777" w:rsidR="002F1748" w:rsidRDefault="002F1748" w:rsidP="002F1748">
      <w:r w:rsidRPr="00F64187">
        <w:t xml:space="preserve">When measurement gaps and processing time T have overlap between different positioning frequency layers,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is defined as:</w:t>
      </w:r>
    </w:p>
    <w:p w14:paraId="217692C5" w14:textId="65D62E29" w:rsidR="002F1748" w:rsidRPr="00F64187" w:rsidRDefault="002F1748" w:rsidP="002F1748">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5CE959BE" w14:textId="77777777" w:rsidR="002F1748" w:rsidRDefault="002F1748" w:rsidP="002F1748">
      <w:pPr>
        <w:rPr>
          <w:lang w:eastAsia="zh-CN"/>
        </w:rPr>
      </w:pPr>
      <w:r>
        <w:rPr>
          <w:lang w:eastAsia="zh-CN"/>
        </w:rPr>
        <w:t>W</w:t>
      </w:r>
      <w:r w:rsidRPr="00F64187">
        <w:rPr>
          <w:lang w:eastAsia="zh-CN"/>
        </w:rPr>
        <w:t xml:space="preserve">here </w:t>
      </w:r>
      <w:r>
        <w:rPr>
          <w:lang w:eastAsia="zh-CN"/>
        </w:rPr>
        <w:t>,</w:t>
      </w:r>
    </w:p>
    <w:p w14:paraId="7F24C77B" w14:textId="343711A6" w:rsidR="002F1748" w:rsidRPr="00F64187" w:rsidRDefault="002F1748" w:rsidP="002F1748">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positioning frequency layer,</w:t>
      </w:r>
    </w:p>
    <w:p w14:paraId="4105A462" w14:textId="59E7A1F8" w:rsidR="002F1748" w:rsidRPr="00F64187" w:rsidRDefault="002F1748" w:rsidP="002F1748">
      <w:pPr>
        <w:pStyle w:val="B10"/>
        <w:rPr>
          <w:lang w:eastAsia="zh-CN"/>
        </w:rPr>
      </w:pPr>
      <w:r>
        <w:tab/>
      </w:r>
      <m:oMath>
        <m:r>
          <w:rPr>
            <w:rFonts w:ascii="Cambria Math" w:hAnsi="Cambria Math"/>
          </w:rPr>
          <m:t>L</m:t>
        </m:r>
      </m:oMath>
      <w:r w:rsidRPr="00F64187">
        <w:t xml:space="preserve"> is total number of positioning frequency layers, and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F64187">
        <w:rPr>
          <w:bCs/>
          <w:iCs/>
          <w:lang w:eastAsia="zh-CN"/>
        </w:rPr>
        <w:t xml:space="preserve"> </w:t>
      </w:r>
      <w:r w:rsidRPr="00F64187">
        <w:t>is the periodicity of PRS-RSTD measurement in</w:t>
      </w:r>
      <w:r w:rsidRPr="00F64187">
        <w:rPr>
          <w:lang w:eastAsia="zh-CN"/>
        </w:rPr>
        <w:t xml:space="preserve"> </w:t>
      </w:r>
      <w:r w:rsidRPr="00F64187">
        <w:t>positioning</w:t>
      </w:r>
      <w:r w:rsidRPr="00F64187">
        <w:rPr>
          <w:lang w:eastAsia="zh-CN"/>
        </w:rPr>
        <w:t xml:space="preserve"> frequency layer i as defined further in this </w:t>
      </w:r>
      <w:r w:rsidR="0063092D">
        <w:rPr>
          <w:lang w:eastAsia="zh-CN"/>
        </w:rPr>
        <w:t>clause</w:t>
      </w:r>
      <w:r w:rsidRPr="00F64187">
        <w:rPr>
          <w:lang w:eastAsia="zh-CN"/>
        </w:rPr>
        <w:t>.</w:t>
      </w:r>
      <w:r w:rsidRPr="00F64187">
        <w:t xml:space="preserve"> </w:t>
      </w:r>
      <w:r w:rsidRPr="00F64187">
        <w:rPr>
          <w:lang w:eastAsia="zh-CN"/>
        </w:rPr>
        <w:t xml:space="preserve"> </w:t>
      </w:r>
    </w:p>
    <w:p w14:paraId="10801042" w14:textId="38CF5BDE" w:rsidR="002F1748" w:rsidRPr="002F1748" w:rsidRDefault="002F1748" w:rsidP="002F1748">
      <w:pPr>
        <w:pStyle w:val="EditorsNote"/>
        <w:rPr>
          <w:color w:val="auto"/>
        </w:rPr>
      </w:pPr>
      <w:r w:rsidRPr="002F1748">
        <w:rPr>
          <w:color w:val="auto"/>
        </w:rPr>
        <w:t>Editor’s note:</w:t>
      </w:r>
      <w:r w:rsidRPr="002F1748">
        <w:rPr>
          <w:color w:val="auto"/>
        </w:rPr>
        <w:tab/>
        <w:t>FFS the RSTD measurement period when measurement gaps and processing time T do not have overlap between different positioning frequency layers.</w:t>
      </w:r>
    </w:p>
    <w:p w14:paraId="1BFC607D" w14:textId="77777777" w:rsidR="002F1748" w:rsidRPr="00F64187" w:rsidRDefault="00E25EC7" w:rsidP="002F174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PRS-RSTD,i</m:t>
            </m:r>
          </m:sub>
        </m:sSub>
      </m:oMath>
      <w:r w:rsidR="002F1748" w:rsidRPr="00F64187">
        <w:t xml:space="preserve"> is the measurement period for PRS RSTD measurement in </w:t>
      </w:r>
      <m:oMath>
        <m:r>
          <w:rPr>
            <w:rFonts w:ascii="Cambria Math" w:hAnsi="Cambria Math"/>
          </w:rPr>
          <m:t xml:space="preserve">i </m:t>
        </m:r>
      </m:oMath>
      <w:r w:rsidR="002F1748" w:rsidRPr="00F64187">
        <w:rPr>
          <w:lang w:eastAsia="zh-CN"/>
        </w:rPr>
        <w:t>positioning frequency layer</w:t>
      </w:r>
      <w:r w:rsidR="002F1748" w:rsidRPr="00F64187">
        <w:t xml:space="preserve"> as specified below </w:t>
      </w:r>
    </w:p>
    <w:p w14:paraId="3C0E4AD7" w14:textId="0189319F" w:rsidR="002F1748" w:rsidRPr="00F64187" w:rsidRDefault="002F1748" w:rsidP="002F1748">
      <w:pPr>
        <w:pStyle w:val="EQ"/>
        <w:rPr>
          <w:lang w:eastAsia="zh-CN"/>
        </w:rPr>
      </w:pPr>
      <w:bookmarkStart w:id="261" w:name="_Hlk49202850"/>
      <w:bookmarkStart w:id="262" w:name="_Hlk40394259"/>
      <w:r>
        <w:rPr>
          <w:noProof w:val="0"/>
        </w:rPr>
        <w:lastRenderedPageBreak/>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Pr="00F64187">
        <w:t xml:space="preserve"> ,</w:t>
      </w:r>
    </w:p>
    <w:bookmarkEnd w:id="261"/>
    <w:bookmarkEnd w:id="262"/>
    <w:p w14:paraId="0B59F320" w14:textId="77777777" w:rsidR="002F1748" w:rsidRPr="00F64187" w:rsidRDefault="002F1748" w:rsidP="002F1748">
      <w:pPr>
        <w:rPr>
          <w:rFonts w:eastAsia="MS Mincho" w:cs="v4.2.0"/>
        </w:rPr>
      </w:pPr>
      <w:r w:rsidRPr="00F64187">
        <w:rPr>
          <w:rFonts w:eastAsia="MS Mincho" w:cs="v4.2.0"/>
        </w:rPr>
        <w:t xml:space="preserve">where: </w:t>
      </w:r>
    </w:p>
    <w:p w14:paraId="14D0BE03" w14:textId="77777777" w:rsidR="002F1748" w:rsidRPr="00F64187" w:rsidRDefault="00E25EC7" w:rsidP="002F5786">
      <w:pPr>
        <w:pStyle w:val="B10"/>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002F1748" w:rsidRPr="00F64187">
        <w:t xml:space="preserve"> = [8].</w:t>
      </w:r>
    </w:p>
    <w:p w14:paraId="27163316" w14:textId="6818C57E" w:rsidR="002F1748" w:rsidRPr="00F64187" w:rsidRDefault="00E25EC7" w:rsidP="002F5786">
      <w:pPr>
        <w:pStyle w:val="B10"/>
        <w:rPr>
          <w:rFonts w:eastAsia="Calibri"/>
        </w:rPr>
      </w:pP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002F1748" w:rsidRPr="00F64187">
        <w:t xml:space="preserve"> is the carrier-specific scaling factor for the positioning frequency layer </w:t>
      </w:r>
      <w:r w:rsidR="002F1748" w:rsidRPr="00F64187">
        <w:rPr>
          <w:i/>
          <w:iCs/>
          <w:sz w:val="24"/>
          <w:szCs w:val="24"/>
        </w:rPr>
        <w:t>i</w:t>
      </w:r>
      <w:r w:rsidR="002F1748" w:rsidRPr="00F64187">
        <w:rPr>
          <w:i/>
          <w:iCs/>
        </w:rPr>
        <w:t xml:space="preserve"> </w:t>
      </w:r>
      <w:r w:rsidR="002F1748" w:rsidRPr="00F64187">
        <w:t>as defined in clause 9.1.5.2 as CSSF</w:t>
      </w:r>
      <w:r w:rsidR="002F1748" w:rsidRPr="00F64187">
        <w:rPr>
          <w:vertAlign w:val="subscript"/>
        </w:rPr>
        <w:t>within_gap,i</w:t>
      </w:r>
      <w:r w:rsidR="002F1748" w:rsidRPr="00F64187">
        <w:t>.</w:t>
      </w:r>
    </w:p>
    <w:p w14:paraId="19B29D19" w14:textId="77777777" w:rsidR="002F1748" w:rsidRPr="00F64187" w:rsidRDefault="00E25EC7" w:rsidP="002F5786">
      <w:pPr>
        <w:pStyle w:val="B10"/>
        <w:rPr>
          <w:rFonts w:eastAsia="Calibri"/>
          <w:sz w:val="18"/>
          <w:szCs w:val="18"/>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2F1748" w:rsidRPr="00F64187">
        <w:t xml:space="preserve"> is the number of PRS </w:t>
      </w:r>
      <w:r w:rsidR="002F1748">
        <w:t xml:space="preserve">RSTD </w:t>
      </w:r>
      <w:r w:rsidR="002F1748" w:rsidRPr="00F64187">
        <w:t xml:space="preserve">samples </w:t>
      </w:r>
      <w:r w:rsidR="002F1748" w:rsidRPr="003E4266">
        <w:t xml:space="preserve">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F1748" w:rsidRPr="003E4266">
        <w:t>= [4].</w:t>
      </w:r>
      <w:r w:rsidR="002F1748" w:rsidRPr="00F64187">
        <w:t xml:space="preserve"> </w:t>
      </w:r>
    </w:p>
    <w:p w14:paraId="74419435" w14:textId="77777777" w:rsidR="002F1748" w:rsidRPr="00F64187" w:rsidRDefault="00E25EC7" w:rsidP="002F5786">
      <w:pPr>
        <w:pStyle w:val="B10"/>
        <w:rPr>
          <w:rFonts w:ascii="Cambria Math" w:hAnsi="Cambria Math"/>
          <w:i/>
        </w:rPr>
      </w:pP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w:t>
      </w:r>
      <w:r w:rsidR="002F1748" w:rsidRPr="00F64187">
        <w:t xml:space="preserve">is the measurement duration for the last PRS </w:t>
      </w:r>
      <w:r w:rsidR="002F1748">
        <w:t xml:space="preserve">RSTD </w:t>
      </w:r>
      <w:r w:rsidR="002F1748" w:rsidRPr="00F64187">
        <w:t xml:space="preserve">sample,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L</m:t>
            </m:r>
          </m:e>
          <m:sub>
            <m:r>
              <w:rPr>
                <w:rFonts w:ascii="Cambria Math" w:hAnsi="Cambria Math"/>
              </w:rPr>
              <m:t>PRS</m:t>
            </m:r>
            <m:r>
              <m:rPr>
                <m:nor/>
              </m:rPr>
              <w:rPr>
                <w:rFonts w:ascii="Cambria Math" w:hAnsi="Cambria Math"/>
                <w:i/>
              </w:rPr>
              <m:t>,i</m:t>
            </m:r>
          </m:sub>
        </m:sSub>
      </m:oMath>
      <w:r w:rsidR="002F1748" w:rsidRPr="00F64187">
        <w:t xml:space="preserve"> ,</w:t>
      </w:r>
    </w:p>
    <w:p w14:paraId="12DFA413" w14:textId="77777777" w:rsidR="002F1748" w:rsidRPr="002E5C21" w:rsidRDefault="00E25EC7" w:rsidP="002F5786">
      <w:pPr>
        <w:pStyle w:val="B10"/>
        <w:rPr>
          <w:rFonts w:ascii="Cambria Math" w:hAnsi="Cambria Math"/>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2F1748" w:rsidRPr="002E5C2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p>
    <w:p w14:paraId="28A63942" w14:textId="77777777" w:rsidR="002F1748" w:rsidRPr="002E5C21" w:rsidRDefault="00E25EC7" w:rsidP="002F5786">
      <w:pPr>
        <w:pStyle w:val="B10"/>
      </w:pP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002F1748" w:rsidRPr="002E5C21">
        <w:rPr>
          <w:rFonts w:ascii="Cambria Math" w:hAnsi="Cambria Math"/>
          <w:i/>
        </w:rPr>
        <w:t xml:space="preserve">, </w:t>
      </w:r>
      <w:r w:rsidR="002F1748" w:rsidRPr="002E5C21">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2F1748" w:rsidRPr="002E5C21">
        <w:t xml:space="preserve"> and </w:t>
      </w:r>
      <m:oMath>
        <m:sSub>
          <m:sSubPr>
            <m:ctrlPr>
              <w:rPr>
                <w:rFonts w:ascii="Cambria Math" w:hAnsi="Cambria Math"/>
              </w:rPr>
            </m:ctrlPr>
          </m:sSubPr>
          <m:e>
            <m:r>
              <w:rPr>
                <w:rFonts w:ascii="Cambria Math" w:hAnsi="Cambria Math"/>
              </w:rPr>
              <m:t>MGRP</m:t>
            </m:r>
          </m:e>
          <m:sub>
            <m:r>
              <m:rPr>
                <m:nor/>
              </m:rPr>
              <m:t>i</m:t>
            </m:r>
          </m:sub>
        </m:sSub>
      </m:oMath>
      <w:r w:rsidR="002F1748" w:rsidRPr="002E5C21">
        <w:t>.</w:t>
      </w:r>
    </w:p>
    <w:p w14:paraId="0BEF4FFA" w14:textId="77777777" w:rsidR="002F1748" w:rsidRPr="002E5C21" w:rsidRDefault="00E25EC7" w:rsidP="002F5786">
      <w:pPr>
        <w:pStyle w:val="B10"/>
      </w:pPr>
      <m:oMath>
        <m:sSub>
          <m:sSubPr>
            <m:ctrlPr>
              <w:rPr>
                <w:rFonts w:ascii="Cambria Math" w:hAnsi="Cambria Math"/>
              </w:rPr>
            </m:ctrlPr>
          </m:sSubPr>
          <m:e>
            <m:r>
              <w:rPr>
                <w:rFonts w:ascii="Cambria Math" w:hAnsi="Cambria Math"/>
              </w:rPr>
              <m:t>L</m:t>
            </m:r>
          </m:e>
          <m:sub>
            <m:r>
              <w:rPr>
                <w:rFonts w:ascii="Cambria Math" w:hAnsi="Cambria Math"/>
              </w:rPr>
              <m:t>PRS</m:t>
            </m:r>
            <m:r>
              <m:rPr>
                <m:sty m:val="p"/>
              </m:rPr>
              <w:rPr>
                <w:rFonts w:ascii="Cambria Math" w:hAnsi="Cambria Math"/>
              </w:rPr>
              <m:t>,</m:t>
            </m:r>
            <m:r>
              <w:rPr>
                <w:rFonts w:ascii="Cambria Math" w:hAnsi="Cambria Math"/>
              </w:rPr>
              <m:t>i</m:t>
            </m:r>
          </m:sub>
        </m:sSub>
      </m:oMath>
      <w:r w:rsidR="002F1748" w:rsidRPr="002E5C21">
        <w:t xml:space="preserve"> is the time duration  as defined in clause 5.1.6.5 of TS 38.214 [26, 5.1.6.5].</w:t>
      </w:r>
    </w:p>
    <w:p w14:paraId="76DBE9BB" w14:textId="77777777" w:rsidR="002F1748" w:rsidRPr="00F64187" w:rsidRDefault="00E25EC7" w:rsidP="002F5786">
      <w:pPr>
        <w:pStyle w:val="B10"/>
        <w:rPr>
          <w:sz w:val="18"/>
          <w:szCs w:val="18"/>
        </w:rPr>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2F1748" w:rsidRPr="00F64187">
        <w:t xml:space="preserve"> is the maximum number of DL PRS resources in positioning frequency layer</w:t>
      </w:r>
      <w:r w:rsidR="002F1748" w:rsidRPr="00F64187">
        <w:rPr>
          <w:i/>
          <w:iCs/>
        </w:rPr>
        <w:t xml:space="preserve"> i</w:t>
      </w:r>
      <w:r w:rsidR="002F1748" w:rsidRPr="00F64187">
        <w:t xml:space="preserve"> configured in a slot. </w:t>
      </w:r>
    </w:p>
    <w:p w14:paraId="6DA2A8D0" w14:textId="77777777" w:rsidR="002F1748" w:rsidRPr="00F64187" w:rsidRDefault="002F1748" w:rsidP="002F5786">
      <w:pPr>
        <w:pStyle w:val="B10"/>
        <w:rPr>
          <w:sz w:val="18"/>
          <w:szCs w:val="18"/>
        </w:rPr>
      </w:pPr>
      <m:oMath>
        <m:r>
          <w:rPr>
            <w:rFonts w:ascii="Cambria Math" w:hAnsi="Cambria Math"/>
          </w:rPr>
          <m:t>{N,T}</m:t>
        </m:r>
      </m:oMath>
      <w:r w:rsidRPr="00F64187">
        <w:t xml:space="preserve"> is UE capability combination per band where N is a duration of DL PRS symbols in ms processed every T ms for a given maximum bandwidth supported by UE as specified in clause 4.2.7.2 of TS 38.306 [14].</w:t>
      </w:r>
    </w:p>
    <w:p w14:paraId="14331366" w14:textId="77777777" w:rsidR="002F1748" w:rsidRPr="00F64187" w:rsidRDefault="002F1748" w:rsidP="002F5786">
      <w:pPr>
        <w:pStyle w:val="B10"/>
        <w:rPr>
          <w:sz w:val="18"/>
          <w:szCs w:val="18"/>
        </w:rPr>
      </w:pPr>
      <m:oMath>
        <m:r>
          <w:rPr>
            <w:rFonts w:ascii="Cambria Math" w:hAnsi="Cambria Math"/>
          </w:rPr>
          <m:t>N’</m:t>
        </m:r>
      </m:oMath>
      <w:r w:rsidRPr="00F64187">
        <w:t xml:space="preserve"> is UE capability for number of DL PRS resources that it can process in a slot as specified in clause 4.2.7.2 of TS 38.306 [14].</w:t>
      </w:r>
    </w:p>
    <w:p w14:paraId="067BEFD3" w14:textId="77777777" w:rsidR="002F1748" w:rsidRPr="00F64187" w:rsidRDefault="002F1748" w:rsidP="002F1748">
      <w:r w:rsidRPr="00F64187">
        <w:t xml:space="preserve">If positioning frequency layer </w:t>
      </w:r>
      <w:r w:rsidRPr="00F64187">
        <w:rPr>
          <w:i/>
          <w:iCs/>
        </w:rPr>
        <w:t>i</w:t>
      </w:r>
      <w:r w:rsidRPr="00F64187">
        <w:t xml:space="preserve"> has more than one DL PRS resource set with different PRS periodicities, the maximum PRS periodicity among DL PRS resource sets is used to derive the measurement period of that positioning frequency layer. </w:t>
      </w:r>
    </w:p>
    <w:p w14:paraId="73A970B9" w14:textId="77777777" w:rsidR="002F1748" w:rsidRPr="00F64187" w:rsidRDefault="002F1748" w:rsidP="002F1748">
      <w:r w:rsidRPr="00F64187">
        <w:t xml:space="preserve">If handover occurs while RSTD measurements are being performed then the UE shall complete the on-going positioning measurement session. The UE shall also meet the RSTD measurement and accuracy requirements. However, in this case the RSTD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r>
              <m:rPr>
                <m:nor/>
              </m:rPr>
              <w:rPr>
                <w:rFonts w:ascii="Cambria Math" w:hAnsi="Cambria Math"/>
              </w:rPr>
              <m:t>.HO</m:t>
            </m:r>
          </m:sub>
        </m:sSub>
      </m:oMath>
      <w:r w:rsidRPr="00F64187">
        <w:t xml:space="preserve"> shall be as follows:</w:t>
      </w:r>
    </w:p>
    <w:p w14:paraId="46564E83" w14:textId="38C897FA" w:rsidR="002F1748" w:rsidRPr="00F64187" w:rsidRDefault="002060F0" w:rsidP="002060F0">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total,HO</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m:t>
            </m:r>
          </m:sub>
        </m:sSub>
        <m:r>
          <m:rPr>
            <m:sty m:val="p"/>
          </m:rPr>
          <w:rPr>
            <w:rFonts w:ascii="Cambria Math" w:hAnsi="Cambria Math"/>
          </w:rPr>
          <m:t>+K*</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HO</m:t>
            </m:r>
          </m:sub>
        </m:sSub>
        <m:r>
          <m:rPr>
            <m:sty m:val="p"/>
          </m:rPr>
          <w:rPr>
            <w:rFonts w:ascii="Cambria Math" w:hAnsi="Cambria Math"/>
            <w:lang w:eastAsia="zh-CN"/>
          </w:rPr>
          <m:t xml:space="preserve">   </m:t>
        </m:r>
      </m:oMath>
    </w:p>
    <w:p w14:paraId="780EC13E" w14:textId="079301BC" w:rsidR="002F1748" w:rsidRDefault="002F1748" w:rsidP="002F1748">
      <w:r w:rsidRPr="00F64187">
        <w:t>Where</w:t>
      </w:r>
      <w:r>
        <w:t>,</w:t>
      </w:r>
    </w:p>
    <w:p w14:paraId="2DB64D7C" w14:textId="3D75ECDA" w:rsidR="00AE536E" w:rsidRDefault="00AE536E" w:rsidP="00AE536E">
      <w:pPr>
        <w:pStyle w:val="B10"/>
      </w:pPr>
      <w:r>
        <w:t>-</w:t>
      </w:r>
      <w:r>
        <w:tab/>
      </w:r>
      <m:oMath>
        <m:r>
          <w:rPr>
            <w:rFonts w:ascii="Cambria Math" w:hAnsi="Cambria Math"/>
          </w:rPr>
          <m:t>K</m:t>
        </m:r>
      </m:oMath>
      <w:r w:rsidRPr="00AE536E">
        <w:t xml:space="preserve"> is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rsidRPr="00F64187">
        <w:t>;</w:t>
      </w:r>
    </w:p>
    <w:p w14:paraId="52AA4BE0" w14:textId="41615BC0" w:rsidR="00AE536E" w:rsidRDefault="00AE536E" w:rsidP="00AE536E">
      <w:pPr>
        <w:pStyle w:val="B10"/>
      </w:pPr>
      <w:r>
        <w:t>-</w:t>
      </w: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sidRPr="00F64187">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Pr="00F64187">
        <w:rPr>
          <w:lang w:eastAsia="zh-CN"/>
        </w:rPr>
        <w:t xml:space="preserve"> among all PRS layers;</w:t>
      </w:r>
    </w:p>
    <w:p w14:paraId="0F4840A9" w14:textId="259AA311" w:rsidR="00AE536E" w:rsidRDefault="00AE536E" w:rsidP="00AE536E">
      <w:pPr>
        <w:pStyle w:val="B10"/>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p>
    <w:p w14:paraId="04400E83" w14:textId="21F25234" w:rsidR="000856E3" w:rsidRPr="00885F53" w:rsidRDefault="000856E3" w:rsidP="000856E3">
      <w:pPr>
        <w:pStyle w:val="Heading4"/>
      </w:pPr>
      <w:r w:rsidRPr="00885F53">
        <w:t>9.</w:t>
      </w:r>
      <w:r>
        <w:t>9.2.6</w:t>
      </w:r>
      <w:r w:rsidRPr="00885F53">
        <w:tab/>
        <w:t>Intra</w:t>
      </w:r>
      <w:r>
        <w:t>-</w:t>
      </w:r>
      <w:r w:rsidRPr="00885F53">
        <w:t>frequency measurements without measurement gaps</w:t>
      </w:r>
    </w:p>
    <w:p w14:paraId="28796752" w14:textId="77777777" w:rsidR="000856E3" w:rsidRPr="006C05EE" w:rsidRDefault="000856E3">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547D8350" w14:textId="3AA7F1D1" w:rsidR="000856E3" w:rsidRDefault="000856E3" w:rsidP="002F5786">
      <w:pPr>
        <w:pStyle w:val="B10"/>
      </w:pPr>
      <w:r>
        <w:rPr>
          <w:lang w:eastAsia="zh-CN"/>
        </w:rPr>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sidR="0056431A">
        <w:rPr>
          <w:lang w:eastAsia="zh-CN"/>
        </w:rPr>
        <w:t>Clause</w:t>
      </w:r>
      <w:r w:rsidRPr="0089796C">
        <w:rPr>
          <w:rFonts w:hint="eastAsia"/>
          <w:lang w:eastAsia="zh-CN"/>
        </w:rPr>
        <w:t xml:space="preserve"> </w:t>
      </w:r>
      <w:r w:rsidRPr="00967CF8">
        <w:t>9.2.5.1</w:t>
      </w:r>
      <w:r>
        <w:t xml:space="preserve">. If the </w:t>
      </w:r>
      <w:r>
        <w:rPr>
          <w:lang w:eastAsia="zh-CN"/>
        </w:rPr>
        <w:t>associatedSSB is already detected, the time period is equal to 0.</w:t>
      </w:r>
    </w:p>
    <w:p w14:paraId="6E237BB0" w14:textId="27FC9E53" w:rsidR="000856E3" w:rsidRDefault="000856E3" w:rsidP="002F5786">
      <w:pPr>
        <w:pStyle w:val="B10"/>
      </w:pPr>
      <w:r>
        <w:rPr>
          <w:lang w:eastAsia="zh-CN"/>
        </w:rPr>
        <w:t>The</w:t>
      </w:r>
      <w:r w:rsidRPr="001A2BCF">
        <w:t xml:space="preserve"> </w:t>
      </w:r>
      <w:r w:rsidRPr="00885F53">
        <w:t xml:space="preserve">time period used to acquire the </w:t>
      </w:r>
      <w:r>
        <w:t xml:space="preserve">SFN information is intra-frequency </w:t>
      </w:r>
      <w:r w:rsidRPr="00885F53">
        <w:t>T</w:t>
      </w:r>
      <w:r w:rsidRPr="00885F53">
        <w:rPr>
          <w:vertAlign w:val="subscript"/>
        </w:rPr>
        <w:t>SSB_time_index_intra</w:t>
      </w:r>
      <w:r w:rsidRPr="00EE4E54">
        <w:rPr>
          <w:rFonts w:hint="eastAsia"/>
          <w:lang w:eastAsia="zh-CN"/>
        </w:rPr>
        <w:t xml:space="preserve"> </w:t>
      </w:r>
      <w:r w:rsidRPr="0089796C">
        <w:rPr>
          <w:rFonts w:hint="eastAsia"/>
          <w:lang w:eastAsia="zh-CN"/>
        </w:rPr>
        <w:t xml:space="preserve">in </w:t>
      </w:r>
      <w:r w:rsidR="0056431A">
        <w:rPr>
          <w:lang w:eastAsia="zh-CN"/>
        </w:rPr>
        <w:t>Clause</w:t>
      </w:r>
      <w:r w:rsidRPr="0089796C">
        <w:rPr>
          <w:rFonts w:hint="eastAsia"/>
          <w:lang w:eastAsia="zh-CN"/>
        </w:rPr>
        <w:t xml:space="preserve"> </w:t>
      </w:r>
      <w:r w:rsidRPr="00967CF8">
        <w:t>9.2.5.1</w:t>
      </w:r>
      <w:r>
        <w:t xml:space="preserve"> or in </w:t>
      </w:r>
      <w:r w:rsidR="0056431A">
        <w:t>clause</w:t>
      </w:r>
      <w:r>
        <w:t xml:space="preserve"> 9.2.6.2 or inter-frequency </w:t>
      </w:r>
      <w:r w:rsidRPr="00885F53">
        <w:t>T</w:t>
      </w:r>
      <w:r w:rsidRPr="00885F53">
        <w:rPr>
          <w:vertAlign w:val="subscript"/>
        </w:rPr>
        <w:t>SSB_</w:t>
      </w:r>
      <w:r>
        <w:rPr>
          <w:vertAlign w:val="subscript"/>
        </w:rPr>
        <w:t>time_index_inter</w:t>
      </w:r>
      <w:r w:rsidRPr="00885F53" w:rsidDel="00EE4E54">
        <w:t xml:space="preserve"> </w:t>
      </w:r>
      <w:r w:rsidRPr="00D11BEA">
        <w:t xml:space="preserve">in </w:t>
      </w:r>
      <w:r w:rsidR="0056431A">
        <w:t>clause</w:t>
      </w:r>
      <w:r w:rsidRPr="00D11BEA">
        <w:t xml:space="preserve"> 9.3.4</w:t>
      </w:r>
      <w:r>
        <w:t>.</w:t>
      </w:r>
      <w:r w:rsidRPr="00DA078C">
        <w:t xml:space="preserve"> </w:t>
      </w:r>
      <w:r>
        <w:t xml:space="preserve">If </w:t>
      </w:r>
      <w:r w:rsidRPr="00DA078C">
        <w:t>the UE is indicated that the neighbour cell is synchronous with the serving cell (</w:t>
      </w:r>
      <w:r w:rsidRPr="00DA078C">
        <w:rPr>
          <w:i/>
        </w:rPr>
        <w:t>deriveSSB-IndexFromCell</w:t>
      </w:r>
      <w:r w:rsidRPr="00DA078C">
        <w:t xml:space="preserve"> is enabled)</w:t>
      </w:r>
      <w:r>
        <w:t>, the time period is equal to 0.</w:t>
      </w:r>
      <w:r w:rsidRPr="00DA078C">
        <w:t xml:space="preserve"> It is assumed that deriveSSB-IndexFromCell is always enabled for FR1 TDD and FR2.</w:t>
      </w:r>
    </w:p>
    <w:p w14:paraId="624CF0CB" w14:textId="541CC8F2" w:rsidR="000856E3" w:rsidRPr="00D11BEA" w:rsidRDefault="000856E3" w:rsidP="002F5786">
      <w:pPr>
        <w:pStyle w:val="B10"/>
        <w:rPr>
          <w:rFonts w:ascii="Arial" w:hAnsi="Arial"/>
          <w:b/>
          <w:sz w:val="18"/>
        </w:rPr>
      </w:pPr>
      <w:r w:rsidRPr="00885F53">
        <w:t xml:space="preserve">The measurement period for intrafrequency measurements without gaps is as shown in table </w:t>
      </w:r>
      <w:r w:rsidRPr="00A241F5">
        <w:t>9.</w:t>
      </w:r>
      <w:r>
        <w:t>9</w:t>
      </w:r>
      <w:r w:rsidRPr="00A241F5">
        <w:t>.2.</w:t>
      </w:r>
      <w:r>
        <w:t>6</w:t>
      </w:r>
      <w:r w:rsidRPr="00885F53">
        <w:t xml:space="preserve">-1, Table </w:t>
      </w:r>
      <w:r w:rsidRPr="00A241F5">
        <w:t>9.</w:t>
      </w:r>
      <w:r>
        <w:t>9</w:t>
      </w:r>
      <w:r w:rsidRPr="00A241F5">
        <w:t>.2.</w:t>
      </w:r>
      <w:r>
        <w:t>6-2</w:t>
      </w:r>
      <w:r w:rsidRPr="00885F53">
        <w:t>.</w:t>
      </w:r>
    </w:p>
    <w:p w14:paraId="3CBE7E47" w14:textId="3001D181" w:rsidR="000856E3" w:rsidRDefault="000856E3" w:rsidP="004B6DAF">
      <w:r>
        <w:lastRenderedPageBreak/>
        <w:t>Additionally, for a given CSI-RS resource, if the associated SS/PBCH block is configured but not detected by the UE, or</w:t>
      </w:r>
      <w:r w:rsidRPr="007F19E8">
        <w:t xml:space="preserve"> </w:t>
      </w:r>
      <w:r>
        <w:t>i</w:t>
      </w:r>
      <w:r w:rsidRPr="007F19E8">
        <w:t>f CSI-RS configured with associated SSB but not QCL-ed to the associated SSB,</w:t>
      </w:r>
      <w:r>
        <w:t xml:space="preserve"> the UE is not required to monitor the corresponding CSI-RS resource.</w:t>
      </w:r>
    </w:p>
    <w:p w14:paraId="72FF3E29" w14:textId="47347E6F" w:rsidR="000856E3" w:rsidRPr="00885F53" w:rsidRDefault="000856E3" w:rsidP="002F5786">
      <w:pPr>
        <w:pStyle w:val="TH"/>
      </w:pPr>
      <w:r w:rsidRPr="00885F53">
        <w:t xml:space="preserve">Table </w:t>
      </w:r>
      <w:r w:rsidRPr="00A6277A">
        <w:t>9.</w:t>
      </w:r>
      <w:r>
        <w:t>9</w:t>
      </w:r>
      <w:r w:rsidRPr="00A6277A">
        <w:t>.2.</w:t>
      </w:r>
      <w:r>
        <w:t>6</w:t>
      </w:r>
      <w:r w:rsidRPr="00885F53">
        <w:t>-1: Measurement period for intrafrequency</w:t>
      </w:r>
      <w:r>
        <w:t xml:space="preserve"> CSI-RS based</w:t>
      </w:r>
      <w:r w:rsidRPr="00885F53">
        <w:t xml:space="preserve"> measurements without gaps(Frequency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856E3" w:rsidRPr="00885F53" w14:paraId="67C61ED5"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50098F7" w14:textId="77777777" w:rsidR="000856E3" w:rsidRPr="00885F53" w:rsidRDefault="000856E3" w:rsidP="002F5786">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2F90F20" w14:textId="77777777" w:rsidR="000856E3" w:rsidRPr="00885F53" w:rsidRDefault="000856E3" w:rsidP="002F5786">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0856E3" w:rsidRPr="00885F53" w14:paraId="76944F28"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99B3E9" w14:textId="77777777" w:rsidR="000856E3" w:rsidRPr="00885F53" w:rsidRDefault="000856E3" w:rsidP="004B6DAF">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4197C604" w14:textId="77777777" w:rsidR="000856E3" w:rsidRPr="00885F53" w:rsidRDefault="000856E3" w:rsidP="004B6DAF">
            <w:pPr>
              <w:pStyle w:val="TAC"/>
            </w:pPr>
            <w:r w:rsidRPr="00444F90">
              <w:t>max(</w:t>
            </w:r>
            <w:r>
              <w:t>2</w:t>
            </w:r>
            <w:r w:rsidRPr="00444F90">
              <w:t xml:space="preserve">00ms, ceil( </w:t>
            </w:r>
            <w:r>
              <w:t>[</w:t>
            </w:r>
            <w:r w:rsidRPr="00444F90">
              <w:t>5</w:t>
            </w:r>
            <w:r>
              <w:t>]</w:t>
            </w:r>
            <w:r w:rsidRPr="00444F90">
              <w:t xml:space="preserve"> x K</w:t>
            </w:r>
            <w:r w:rsidRPr="00444F90">
              <w:rPr>
                <w:vertAlign w:val="subscript"/>
              </w:rPr>
              <w:t>p</w:t>
            </w:r>
            <w:r w:rsidRPr="00444F90">
              <w:t xml:space="preserve">) x </w:t>
            </w:r>
            <w:bookmarkStart w:id="263" w:name="OLE_LINK3"/>
            <w:r w:rsidRPr="00444F90">
              <w:t>CSI-RS</w:t>
            </w:r>
            <w:bookmarkEnd w:id="263"/>
            <w:r w:rsidRPr="00444F90">
              <w:t xml:space="preserve"> period)</w:t>
            </w:r>
            <w:r w:rsidDel="0055651D">
              <w:t xml:space="preserve"> </w:t>
            </w:r>
            <w:r w:rsidRPr="00885F53">
              <w:t xml:space="preserve"> x CSSF</w:t>
            </w:r>
            <w:r w:rsidRPr="00885F53">
              <w:rPr>
                <w:vertAlign w:val="subscript"/>
              </w:rPr>
              <w:t>intra</w:t>
            </w:r>
            <w:r>
              <w:rPr>
                <w:vertAlign w:val="subscript"/>
              </w:rPr>
              <w:t>_CSI-RS</w:t>
            </w:r>
          </w:p>
        </w:tc>
      </w:tr>
      <w:tr w:rsidR="000856E3" w:rsidRPr="00885F53" w14:paraId="29C2E8F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2ADAB37" w14:textId="77777777" w:rsidR="000856E3" w:rsidRPr="00885F53" w:rsidRDefault="000856E3" w:rsidP="004B6DAF">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B8E3638" w14:textId="77777777" w:rsidR="000856E3" w:rsidRPr="00885F53" w:rsidRDefault="000856E3" w:rsidP="004B6DAF">
            <w:pPr>
              <w:pStyle w:val="TAC"/>
              <w:rPr>
                <w:b/>
              </w:rPr>
            </w:pPr>
            <w:r w:rsidRPr="00885F53">
              <w:t>max(</w:t>
            </w:r>
            <w:r>
              <w:t>2</w:t>
            </w:r>
            <w:r w:rsidRPr="00885F53">
              <w:t xml:space="preserve">00ms, ceil(1.5x </w:t>
            </w:r>
            <w:r>
              <w:t>[</w:t>
            </w:r>
            <w:r w:rsidRPr="00885F53">
              <w:t>5</w:t>
            </w:r>
            <w:r>
              <w:t>]</w:t>
            </w:r>
            <w:r w:rsidRPr="00885F53">
              <w:t xml:space="preserve"> x K</w:t>
            </w:r>
            <w:r w:rsidRPr="00885F53">
              <w:rPr>
                <w:vertAlign w:val="subscript"/>
              </w:rPr>
              <w:t>p</w:t>
            </w:r>
            <w:r w:rsidRPr="00885F53">
              <w:t>) x max(</w:t>
            </w:r>
            <w:r>
              <w:t>CSI-RS period</w:t>
            </w:r>
            <w:r w:rsidRPr="00885F53">
              <w:t>,</w:t>
            </w:r>
            <w:r>
              <w:t xml:space="preserve"> </w:t>
            </w:r>
            <w:r w:rsidRPr="00885F53">
              <w:t>DRX cycle))  x CSSF</w:t>
            </w:r>
            <w:r w:rsidRPr="00885F53">
              <w:rPr>
                <w:vertAlign w:val="subscript"/>
              </w:rPr>
              <w:t>intra</w:t>
            </w:r>
            <w:r>
              <w:rPr>
                <w:vertAlign w:val="subscript"/>
              </w:rPr>
              <w:t>_CSI-RS</w:t>
            </w:r>
          </w:p>
        </w:tc>
      </w:tr>
      <w:tr w:rsidR="000856E3" w:rsidRPr="00885F53" w14:paraId="45B6D33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7152A2" w14:textId="77777777" w:rsidR="000856E3" w:rsidRPr="00885F53" w:rsidRDefault="000856E3" w:rsidP="004B6DAF">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7BDC14" w14:textId="77777777" w:rsidR="000856E3" w:rsidRPr="00885F53" w:rsidRDefault="000856E3" w:rsidP="004B6DAF">
            <w:pPr>
              <w:pStyle w:val="TAC"/>
              <w:rPr>
                <w:b/>
              </w:rPr>
            </w:pPr>
            <w:r w:rsidRPr="00885F53">
              <w:t xml:space="preserve">ceil( </w:t>
            </w:r>
            <w:r>
              <w:t>[</w:t>
            </w:r>
            <w:r w:rsidRPr="00885F53">
              <w:t>5</w:t>
            </w:r>
            <w:r>
              <w:t>]</w:t>
            </w:r>
            <w:r w:rsidRPr="00885F53">
              <w:t xml:space="preserve"> x K</w:t>
            </w:r>
            <w:r w:rsidRPr="00885F53">
              <w:rPr>
                <w:vertAlign w:val="subscript"/>
              </w:rPr>
              <w:t xml:space="preserve">p </w:t>
            </w:r>
            <w:r w:rsidRPr="00885F53">
              <w:t>) x DRX cycle x CSSF</w:t>
            </w:r>
            <w:r w:rsidRPr="00885F53">
              <w:rPr>
                <w:vertAlign w:val="subscript"/>
              </w:rPr>
              <w:t>intra</w:t>
            </w:r>
            <w:r>
              <w:rPr>
                <w:vertAlign w:val="subscript"/>
              </w:rPr>
              <w:t>_CSI-RS</w:t>
            </w:r>
          </w:p>
        </w:tc>
      </w:tr>
      <w:tr w:rsidR="000856E3" w:rsidRPr="00885F53" w14:paraId="13B50185"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0D62C" w14:textId="77777777" w:rsidR="000856E3" w:rsidRPr="00885F53" w:rsidRDefault="000856E3" w:rsidP="004B6DAF">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22081340" w14:textId="77777777" w:rsidR="000856E3" w:rsidRDefault="000856E3" w:rsidP="000856E3">
      <w:pPr>
        <w:keepNext/>
        <w:keepLines/>
        <w:spacing w:before="60"/>
        <w:jc w:val="center"/>
        <w:rPr>
          <w:rFonts w:ascii="Arial" w:hAnsi="Arial"/>
          <w:b/>
        </w:rPr>
      </w:pPr>
    </w:p>
    <w:p w14:paraId="2AD7401D" w14:textId="005CD7B6" w:rsidR="000856E3" w:rsidRPr="00885F53" w:rsidRDefault="000856E3" w:rsidP="000856E3">
      <w:pPr>
        <w:pStyle w:val="TH"/>
      </w:pPr>
      <w:r w:rsidRPr="00885F53">
        <w:t xml:space="preserve">Table </w:t>
      </w:r>
      <w:r w:rsidRPr="00A6277A">
        <w:t>9.</w:t>
      </w:r>
      <w:r>
        <w:t>9</w:t>
      </w:r>
      <w:r w:rsidRPr="00A6277A">
        <w:t>.2.</w:t>
      </w:r>
      <w:r>
        <w:t>6</w:t>
      </w:r>
      <w:r w:rsidRPr="00885F53">
        <w:t>-2: Measurement period for intrafrequency</w:t>
      </w:r>
      <w:r w:rsidRPr="0010143F">
        <w:t xml:space="preserve"> </w:t>
      </w:r>
      <w:r>
        <w:t>CSI-RS based</w:t>
      </w:r>
      <w:r w:rsidRPr="00885F53">
        <w:t xml:space="preserve"> measurements without gaps(Frequency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856E3" w:rsidRPr="00885F53" w14:paraId="78C4AB2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EC3656A" w14:textId="77777777" w:rsidR="000856E3" w:rsidRPr="00885F53" w:rsidRDefault="000856E3" w:rsidP="004B6DAF">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91654EC" w14:textId="77777777" w:rsidR="000856E3" w:rsidRPr="00885F53" w:rsidRDefault="000856E3" w:rsidP="004B6DAF">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0856E3" w:rsidRPr="00885F53" w14:paraId="107300F0"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E74466" w14:textId="77777777" w:rsidR="000856E3" w:rsidRPr="00885F53" w:rsidRDefault="000856E3" w:rsidP="004B6DAF">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6237C44F" w14:textId="77777777" w:rsidR="000856E3" w:rsidRPr="00885F53" w:rsidRDefault="000856E3" w:rsidP="004B6DAF">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Pr="00885F53">
              <w:t xml:space="preserve">) x </w:t>
            </w:r>
            <w:r>
              <w:t>CSI-RS</w:t>
            </w:r>
            <w:r w:rsidRPr="00885F53">
              <w:t xml:space="preserve"> period) x CSSF</w:t>
            </w:r>
            <w:r w:rsidRPr="00885F53">
              <w:rPr>
                <w:vertAlign w:val="subscript"/>
              </w:rPr>
              <w:t>intra</w:t>
            </w:r>
            <w:r>
              <w:rPr>
                <w:vertAlign w:val="subscript"/>
              </w:rPr>
              <w:t>_CSI-RS</w:t>
            </w:r>
          </w:p>
        </w:tc>
      </w:tr>
      <w:tr w:rsidR="000856E3" w:rsidRPr="00885F53" w14:paraId="22B03F25"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6F7C2CB" w14:textId="77777777" w:rsidR="000856E3" w:rsidRPr="00885F53" w:rsidRDefault="000856E3" w:rsidP="004B6DAF">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9F8A3CA" w14:textId="77777777" w:rsidR="000856E3" w:rsidRPr="00885F53" w:rsidRDefault="000856E3" w:rsidP="004B6DAF">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Pr="00885F53">
              <w:t>) x max(</w:t>
            </w:r>
            <w:r>
              <w:t>CSI-RS</w:t>
            </w:r>
            <w:r w:rsidRPr="00885F53">
              <w:t xml:space="preserve"> period,DRX cycle)) x CSSF</w:t>
            </w:r>
            <w:r w:rsidRPr="00885F53">
              <w:rPr>
                <w:vertAlign w:val="subscript"/>
              </w:rPr>
              <w:t>intra</w:t>
            </w:r>
            <w:r w:rsidRPr="00885F53">
              <w:t xml:space="preserve"> </w:t>
            </w:r>
            <w:r>
              <w:rPr>
                <w:vertAlign w:val="subscript"/>
              </w:rPr>
              <w:t>_CSI-RS</w:t>
            </w:r>
          </w:p>
        </w:tc>
      </w:tr>
      <w:tr w:rsidR="000856E3" w:rsidRPr="00885F53" w14:paraId="0C25F44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E734236" w14:textId="77777777" w:rsidR="000856E3" w:rsidRPr="00885F53" w:rsidRDefault="000856E3" w:rsidP="004B6DAF">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6BFEE4F" w14:textId="77777777" w:rsidR="000856E3" w:rsidRPr="00885F53" w:rsidRDefault="000856E3" w:rsidP="004B6DAF">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r>
              <w:rPr>
                <w:vertAlign w:val="subscript"/>
              </w:rPr>
              <w:t>_CSI-RS</w:t>
            </w:r>
          </w:p>
        </w:tc>
      </w:tr>
      <w:tr w:rsidR="000856E3" w:rsidRPr="00885F53" w14:paraId="72A32496"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188496" w14:textId="77777777" w:rsidR="000856E3" w:rsidRPr="00885F53" w:rsidRDefault="000856E3" w:rsidP="004B6DAF">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77BF943C" w14:textId="77777777" w:rsidR="000856E3" w:rsidRPr="00F12686" w:rsidRDefault="000856E3" w:rsidP="000856E3">
      <w:pPr>
        <w:rPr>
          <w:b/>
        </w:rPr>
      </w:pPr>
    </w:p>
    <w:p w14:paraId="0BA6CAD8" w14:textId="77777777" w:rsidR="000856E3" w:rsidRPr="00885F53" w:rsidRDefault="000856E3" w:rsidP="004B6DAF">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w:t>
      </w:r>
      <w:r>
        <w:t>[</w:t>
      </w:r>
      <w:r w:rsidRPr="00885F53">
        <w:t>40</w:t>
      </w:r>
      <w:r>
        <w:t>]</w:t>
      </w:r>
      <w:r w:rsidRPr="00885F53">
        <w:t>. For a UE supporting FR2 power class 2, M</w:t>
      </w:r>
      <w:r w:rsidRPr="00885F53">
        <w:rPr>
          <w:vertAlign w:val="subscript"/>
        </w:rPr>
        <w:t>meas_period_w/o_gaps</w:t>
      </w:r>
      <w:r w:rsidRPr="00885F53">
        <w:t xml:space="preserve"> =</w:t>
      </w:r>
      <w:r>
        <w:t>[</w:t>
      </w:r>
      <w:r w:rsidRPr="00885F53">
        <w:t>24</w:t>
      </w:r>
      <w:r>
        <w:t>]</w:t>
      </w:r>
      <w:r w:rsidRPr="00885F53">
        <w:t>. For a UE supporting power class 3, M</w:t>
      </w:r>
      <w:r w:rsidRPr="00885F53">
        <w:rPr>
          <w:vertAlign w:val="subscript"/>
        </w:rPr>
        <w:t>meas_period_w/o_gaps</w:t>
      </w:r>
      <w:r w:rsidRPr="00885F53">
        <w:t xml:space="preserve"> =</w:t>
      </w:r>
      <w:r>
        <w:t>[</w:t>
      </w:r>
      <w:r w:rsidRPr="00885F53">
        <w:t>24</w:t>
      </w:r>
      <w:r>
        <w:t>]</w:t>
      </w:r>
      <w:r w:rsidRPr="00885F53">
        <w:t>. For a UE supporting power class 4, M</w:t>
      </w:r>
      <w:r w:rsidRPr="00885F53">
        <w:rPr>
          <w:vertAlign w:val="subscript"/>
        </w:rPr>
        <w:t>meas_period_w/o_gaps</w:t>
      </w:r>
      <w:r w:rsidRPr="00885F53">
        <w:t xml:space="preserve"> =</w:t>
      </w:r>
      <w:r>
        <w:t>[</w:t>
      </w:r>
      <w:r w:rsidRPr="00885F53">
        <w:t>24</w:t>
      </w:r>
      <w:r>
        <w:t>]</w:t>
      </w:r>
      <w:r w:rsidRPr="00885F53">
        <w:t>.</w:t>
      </w:r>
      <w:r w:rsidRPr="00885F53">
        <w:tab/>
      </w:r>
    </w:p>
    <w:p w14:paraId="18C07C7D" w14:textId="77777777" w:rsidR="000856E3" w:rsidRDefault="000856E3" w:rsidP="004B6DAF">
      <w:r w:rsidRPr="00885F53">
        <w:t>CSSF</w:t>
      </w:r>
      <w:r w:rsidRPr="00885F53">
        <w:rPr>
          <w:vertAlign w:val="subscript"/>
        </w:rPr>
        <w:t>intra</w:t>
      </w:r>
      <w:r>
        <w:rPr>
          <w:vertAlign w:val="subscript"/>
        </w:rPr>
        <w:t>_CSI-RS</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outside_gap,i_CSI-RS </w:t>
      </w:r>
      <w:r>
        <w:t>in clause 9.1.5.</w:t>
      </w:r>
    </w:p>
    <w:p w14:paraId="2B748DD8" w14:textId="77777777" w:rsidR="000856E3" w:rsidRPr="00D979F6" w:rsidRDefault="000856E3" w:rsidP="004B6DAF">
      <w:pPr>
        <w:pStyle w:val="B10"/>
      </w:pPr>
      <w:r w:rsidRPr="009C5807">
        <w:tab/>
      </w:r>
      <w:r w:rsidRPr="00D979F6">
        <w:t>If any CSI-RS resource in the CSI-RS MO is fully overlapping with gap, then the CSI-RS MO shall be measured within gap, otherwise,</w:t>
      </w:r>
    </w:p>
    <w:p w14:paraId="3172676B" w14:textId="2FC64F59" w:rsidR="000856E3" w:rsidRPr="00D979F6" w:rsidRDefault="000856E3" w:rsidP="004B6DAF">
      <w:pPr>
        <w:pStyle w:val="B2"/>
      </w:pPr>
      <w:r w:rsidRPr="00D979F6">
        <w:t>-</w:t>
      </w:r>
      <w:r w:rsidR="004B6DAF">
        <w:tab/>
      </w:r>
      <w:r w:rsidRPr="00D979F6">
        <w:t>if intra-frequency CSI-RS resource is fully non overlapping with measurement gaps, Kp=1;</w:t>
      </w:r>
    </w:p>
    <w:p w14:paraId="386E8DBB" w14:textId="65DEC63F" w:rsidR="000856E3" w:rsidRDefault="000856E3" w:rsidP="004B6DAF">
      <w:pPr>
        <w:pStyle w:val="B2"/>
      </w:pPr>
      <w:r w:rsidRPr="00D979F6">
        <w:t>-</w:t>
      </w:r>
      <w:r w:rsidR="004B6DAF">
        <w:tab/>
      </w:r>
      <w:r w:rsidRPr="00D979F6">
        <w:t>if intra-frequency CSI-RS resource is partially overlapping with measurement gaps, Kp = 1/(1- (CSI-RS resource period /MGRP)).</w:t>
      </w: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264" w:name="_Hlk52362818"/>
      <w:r>
        <w:rPr>
          <w:lang w:eastAsia="zh-CN"/>
        </w:rPr>
        <w:t>9.9.3.1</w:t>
      </w:r>
      <w:r>
        <w:rPr>
          <w:lang w:eastAsia="zh-CN"/>
        </w:rPr>
        <w:tab/>
        <w:t>Introduction</w:t>
      </w:r>
    </w:p>
    <w:p w14:paraId="744A8D3A" w14:textId="77777777"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3381CC64" w14:textId="77777777" w:rsidR="00491412" w:rsidRDefault="00491412" w:rsidP="00491412">
      <w:r>
        <w:t>The requirements in clause 9.9.3 apply,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0962A2E2" w14:textId="77777777" w:rsidR="00491412" w:rsidRDefault="00491412" w:rsidP="00491412">
      <w:pPr>
        <w:pStyle w:val="B10"/>
        <w:ind w:left="0" w:firstLine="0"/>
        <w:rPr>
          <w:rFonts w:cs="v4.2.0"/>
        </w:rPr>
      </w:pPr>
      <w:r>
        <w:rPr>
          <w:rFonts w:cs="v4.2.0"/>
        </w:rPr>
        <w:t>UE PRS-RSRP measurement capability is as reported by the UE according to TS 37.355.</w:t>
      </w:r>
    </w:p>
    <w:p w14:paraId="280F6AC1" w14:textId="77777777" w:rsidR="00491412" w:rsidRDefault="00491412" w:rsidP="00491412">
      <w:pPr>
        <w:pStyle w:val="Heading4"/>
        <w:rPr>
          <w:lang w:eastAsia="zh-CN"/>
        </w:rPr>
      </w:pPr>
      <w:r>
        <w:rPr>
          <w:lang w:eastAsia="zh-CN"/>
        </w:rPr>
        <w:lastRenderedPageBreak/>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213A836A" w14:textId="77777777" w:rsidR="00491412" w:rsidRPr="009F30D6" w:rsidRDefault="00491412" w:rsidP="00491412">
      <w:pPr>
        <w:rPr>
          <w:i/>
          <w:iCs/>
          <w:lang w:eastAsia="zh-CN"/>
        </w:rPr>
      </w:pPr>
      <w:r w:rsidRPr="009F30D6">
        <w:rPr>
          <w:i/>
          <w:iCs/>
          <w:lang w:eastAsia="zh-CN"/>
        </w:rPr>
        <w:t>Editor’s note: the measurement reporting requirements for aperiodic reports are FFS.</w:t>
      </w:r>
    </w:p>
    <w:p w14:paraId="396330D5" w14:textId="22227535" w:rsidR="00491412" w:rsidRPr="00035FC8" w:rsidRDefault="00491412" w:rsidP="00491412">
      <w:pPr>
        <w:pStyle w:val="Heading4"/>
      </w:pPr>
      <w:r>
        <w:t>The PRS-RSRP measurement accuracy for all measured PRS resources shall be fulfilled according to the accuracy as specified in the clauses 10.1.24.</w:t>
      </w:r>
      <w:r w:rsidRPr="00035FC8">
        <w:t>9.9.3.</w:t>
      </w:r>
      <w:r>
        <w:t>5</w:t>
      </w:r>
      <w:r w:rsidRPr="00035FC8">
        <w:tab/>
        <w:t>Measurement Period Requirements</w:t>
      </w:r>
    </w:p>
    <w:p w14:paraId="2D552868" w14:textId="1EF73B26" w:rsidR="00491412" w:rsidRDefault="00491412" w:rsidP="00491412">
      <w:pPr>
        <w:rPr>
          <w:rFonts w:eastAsia="MS Mincho" w:cs="v4.2.0"/>
        </w:rPr>
      </w:pPr>
      <w:r>
        <w:t xml:space="preserve">When the physical layer receives </w:t>
      </w:r>
      <w:r>
        <w:rPr>
          <w:i/>
        </w:rPr>
        <w:t>NR-DL-AoD-Provide</w:t>
      </w:r>
      <w:r>
        <w:rPr>
          <w:i/>
          <w:noProof/>
        </w:rPr>
        <w:t>AssistanceData</w:t>
      </w:r>
      <w:r>
        <w:t xml:space="preserve"> message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PRS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36FBED22" w14:textId="77777777" w:rsidR="00491412" w:rsidRPr="00035FC8" w:rsidRDefault="00491412" w:rsidP="00491412">
      <w:r w:rsidRPr="009F30D6">
        <w:t>If measurement gaps and processing time T have overlap between different frequency positioning frequency layers,</w:t>
      </w:r>
    </w:p>
    <w:p w14:paraId="79C4F289" w14:textId="08C0A96E" w:rsidR="00491412" w:rsidRDefault="00175A1F" w:rsidP="002F5786">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13997306" w14:textId="77777777" w:rsidR="00491412" w:rsidRPr="009F30D6" w:rsidRDefault="00491412" w:rsidP="00491412">
      <w:pPr>
        <w:rPr>
          <w:i/>
          <w:iCs/>
        </w:rPr>
      </w:pPr>
      <w:r w:rsidRPr="009F30D6">
        <w:rPr>
          <w:i/>
          <w:iCs/>
        </w:rPr>
        <w:t xml:space="preserve">Editor’s note: FFS the </w:t>
      </w:r>
      <w:r>
        <w:rPr>
          <w:i/>
          <w:iCs/>
        </w:rPr>
        <w:t>PRS-RSRP</w:t>
      </w:r>
      <w:r w:rsidRPr="009F30D6">
        <w:rPr>
          <w:i/>
          <w:iCs/>
        </w:rPr>
        <w:t xml:space="preserve"> measurement period when measurement gaps and processing time T do not have overlap between different positioning frequency layers.</w:t>
      </w:r>
    </w:p>
    <w:p w14:paraId="00DE6D66" w14:textId="77777777" w:rsidR="00491412" w:rsidRDefault="00491412" w:rsidP="00491412">
      <w:pPr>
        <w:spacing w:before="120" w:after="120"/>
        <w:rPr>
          <w:lang w:eastAsia="zh-CN"/>
        </w:rPr>
      </w:pPr>
      <w:r>
        <w:rPr>
          <w:lang w:eastAsia="zh-CN"/>
        </w:rPr>
        <w:t xml:space="preserve">where </w:t>
      </w:r>
      <m:oMath>
        <m:r>
          <m:rPr>
            <m:sty m:val="p"/>
          </m:rPr>
          <w:rPr>
            <w:rFonts w:ascii="Cambria Math" w:hAnsi="Cambria Math"/>
            <w:lang w:eastAsia="zh-CN"/>
          </w:rPr>
          <m:t>i</m:t>
        </m:r>
      </m:oMath>
      <w:r>
        <w:rPr>
          <w:lang w:eastAsia="zh-CN"/>
        </w:rPr>
        <w:t xml:space="preserve"> is the index of PRS frequency layer, </w:t>
      </w:r>
    </w:p>
    <w:p w14:paraId="701788B7" w14:textId="0DA4D9A4" w:rsidR="00491412" w:rsidRDefault="00E25EC7" w:rsidP="00491412">
      <w:pPr>
        <w:spacing w:before="120" w:after="120"/>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PRS-RSRP</m:t>
            </m:r>
            <m:r>
              <m:rPr>
                <m:nor/>
              </m:rPr>
              <w:rPr>
                <w:rFonts w:ascii="Cambria Math" w:hAnsi="Cambria Math"/>
                <w:lang w:eastAsia="zh-CN"/>
              </w:rPr>
              <m:t>,i</m:t>
            </m:r>
          </m:sub>
        </m:sSub>
      </m:oMath>
      <w:r w:rsidR="00491412">
        <w:rPr>
          <w:lang w:eastAsia="zh-CN"/>
        </w:rPr>
        <w:t xml:space="preserve"> is the measurement period for PRS-RSRP measurements in frequency layer i as defined further in this clause, </w:t>
      </w:r>
    </w:p>
    <w:p w14:paraId="51E4CA31" w14:textId="083E2696" w:rsidR="00491412" w:rsidRDefault="00491412" w:rsidP="00491412">
      <w:pPr>
        <w:spacing w:before="120" w:after="120"/>
        <w:rPr>
          <w:lang w:eastAsia="zh-CN"/>
        </w:rPr>
      </w:pPr>
      <w:r>
        <w:t xml:space="preserve">L is total number of positioning frequency layers, and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t>is the p</w:t>
      </w:r>
      <w:r w:rsidRPr="00606D9E">
        <w:t>eriodicity of PRS</w:t>
      </w:r>
      <w:r>
        <w:t>-RSRP</w:t>
      </w:r>
      <w:r w:rsidRPr="00606D9E">
        <w:t xml:space="preserve"> measurement</w:t>
      </w:r>
      <w:r>
        <w:t xml:space="preserve"> in</w:t>
      </w:r>
      <w:r>
        <w:rPr>
          <w:lang w:eastAsia="zh-CN"/>
        </w:rPr>
        <w:t xml:space="preserve"> frequency layer i as defined further in this clause.</w:t>
      </w:r>
      <w:r>
        <w:t xml:space="preserve"> </w:t>
      </w:r>
      <w:r>
        <w:rPr>
          <w:lang w:eastAsia="zh-CN"/>
        </w:rPr>
        <w:t xml:space="preserve"> </w:t>
      </w:r>
    </w:p>
    <w:p w14:paraId="512DACF7" w14:textId="0AFE788D" w:rsidR="00491412" w:rsidRDefault="00175A1F" w:rsidP="002F5786">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0516089" w14:textId="77777777" w:rsidR="00491412" w:rsidRDefault="00491412" w:rsidP="00491412">
      <w:pPr>
        <w:spacing w:before="120" w:after="120"/>
        <w:rPr>
          <w:lang w:eastAsia="zh-CN"/>
        </w:rPr>
      </w:pPr>
      <w:r>
        <w:rPr>
          <w:lang w:eastAsia="zh-CN"/>
        </w:rPr>
        <w:t xml:space="preserve">where </w:t>
      </w:r>
    </w:p>
    <w:p w14:paraId="42572257" w14:textId="535AF496" w:rsidR="00491412" w:rsidRDefault="00175A1F" w:rsidP="002F5786">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491412">
        <w:rPr>
          <w:lang w:eastAsia="zh-CN"/>
        </w:rPr>
        <w:t xml:space="preserve"> is the carrier specific scaling factor for PRS-RSRP measurements specified in clause 9.1.5.2,</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491412">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491412">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491412">
        <w:rPr>
          <w:lang w:eastAsia="zh-CN"/>
        </w:rPr>
        <w:t>=8 if PRS layer i is in FR2,</w:t>
      </w:r>
    </w:p>
    <w:p w14:paraId="23CD2E50" w14:textId="63660781" w:rsidR="00491412" w:rsidRDefault="00175A1F" w:rsidP="002F5786">
      <w:pPr>
        <w:pStyle w:val="B10"/>
        <w:rPr>
          <w:lang w:val="en-US" w:eastAsia="zh-CN"/>
        </w:rPr>
      </w:pPr>
      <w:r>
        <w:tab/>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PRS,i</m:t>
            </m:r>
          </m:sub>
        </m:sSub>
      </m:oMath>
      <w:r w:rsidR="00491412" w:rsidRPr="00342D67">
        <w:rPr>
          <w:lang w:val="en-US" w:eastAsia="zh-CN"/>
        </w:rPr>
        <w:t xml:space="preserve"> is the time duration </w:t>
      </w:r>
      <w:r w:rsidR="00491412">
        <w:rPr>
          <w:lang w:val="en-US" w:eastAsia="zh-CN"/>
        </w:rPr>
        <w:t>specified</w:t>
      </w:r>
      <w:r w:rsidR="00491412" w:rsidRPr="00342D67">
        <w:rPr>
          <w:lang w:val="en-US" w:eastAsia="zh-CN"/>
        </w:rPr>
        <w:t xml:space="preserve"> in clause 5.1.6.5 of TS 38.214 [26</w:t>
      </w:r>
      <w:r w:rsidR="00491412">
        <w:rPr>
          <w:lang w:val="en-US" w:eastAsia="zh-CN"/>
        </w:rPr>
        <w:t>, clause 5.1.6.5</w:t>
      </w:r>
      <w:r w:rsidR="00491412" w:rsidRPr="00342D67">
        <w:rPr>
          <w:lang w:val="en-US" w:eastAsia="zh-CN"/>
        </w:rPr>
        <w:t>]</w:t>
      </w:r>
      <w:r w:rsidR="00491412">
        <w:rPr>
          <w:lang w:val="en-US" w:eastAsia="zh-CN"/>
        </w:rPr>
        <w:t>,</w:t>
      </w:r>
    </w:p>
    <w:p w14:paraId="11766A37" w14:textId="7CEE36FF" w:rsidR="00491412" w:rsidRPr="00342D67" w:rsidRDefault="00175A1F" w:rsidP="002F5786">
      <w:pPr>
        <w:pStyle w:val="B10"/>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00491412" w:rsidRPr="00342D67">
        <w:rPr>
          <w:lang w:val="en-US" w:eastAsia="zh-CN"/>
        </w:rPr>
        <w:t xml:space="preserve"> is the maximum number of DL PRS resources of frequency layer i configured in a slot</w:t>
      </w:r>
      <w:r w:rsidR="00491412">
        <w:rPr>
          <w:lang w:val="en-US" w:eastAsia="zh-CN"/>
        </w:rPr>
        <w:t>,</w:t>
      </w:r>
    </w:p>
    <w:p w14:paraId="06D56779" w14:textId="18151C5F" w:rsidR="00491412" w:rsidRPr="00342D67" w:rsidRDefault="00175A1F" w:rsidP="002F5786">
      <w:pPr>
        <w:pStyle w:val="B10"/>
        <w:rPr>
          <w:lang w:val="en-US" w:eastAsia="zh-CN"/>
        </w:rPr>
      </w:pPr>
      <w:r>
        <w:tab/>
      </w:r>
      <m:oMath>
        <m:r>
          <m:rPr>
            <m:sty m:val="p"/>
          </m:rPr>
          <w:rPr>
            <w:rFonts w:ascii="Cambria Math" w:hAnsi="Cambria Math"/>
            <w:lang w:val="en-US" w:eastAsia="zh-CN"/>
          </w:rPr>
          <m:t>{N,T}</m:t>
        </m:r>
      </m:oMath>
      <w:r w:rsidR="00491412" w:rsidRPr="00342D67">
        <w:rPr>
          <w:lang w:val="en-US" w:eastAsia="zh-CN"/>
        </w:rPr>
        <w:t xml:space="preserve"> is UE capability combination per band where N is a duration of DL PRS symbols in ms processed every T ms for a given maximum bandwidth supported by UE as specified in clause 4.2.7.2 of TS 38.306 [14]</w:t>
      </w:r>
      <w:r w:rsidR="00491412">
        <w:rPr>
          <w:lang w:val="en-US" w:eastAsia="zh-CN"/>
        </w:rPr>
        <w:t>,</w:t>
      </w:r>
    </w:p>
    <w:p w14:paraId="43EF35DE" w14:textId="40C3F092" w:rsidR="00491412" w:rsidRDefault="00175A1F" w:rsidP="002F5786">
      <w:pPr>
        <w:pStyle w:val="B10"/>
        <w:rPr>
          <w:lang w:val="en-US" w:eastAsia="zh-CN"/>
        </w:rPr>
      </w:pPr>
      <w:r>
        <w:tab/>
      </w:r>
      <m:oMath>
        <m:r>
          <m:rPr>
            <m:sty m:val="p"/>
          </m:rPr>
          <w:rPr>
            <w:rFonts w:ascii="Cambria Math" w:hAnsi="Cambria Math"/>
            <w:lang w:val="en-US" w:eastAsia="zh-CN"/>
          </w:rPr>
          <m:t>N’</m:t>
        </m:r>
      </m:oMath>
      <w:r w:rsidR="00491412" w:rsidRPr="00342D67">
        <w:rPr>
          <w:lang w:val="en-US" w:eastAsia="zh-CN"/>
        </w:rPr>
        <w:t xml:space="preserve"> is UE capability for number of DL PRS resources that it can process in a slot as specified in clause 4.2.7.2 of TS 38.306 [14]</w:t>
      </w:r>
      <w:r w:rsidR="00491412">
        <w:rPr>
          <w:lang w:val="en-US" w:eastAsia="zh-CN"/>
        </w:rPr>
        <w:t>,</w:t>
      </w:r>
    </w:p>
    <w:p w14:paraId="4AF2663B" w14:textId="115B265E" w:rsidR="00491412" w:rsidRPr="00342D67" w:rsidRDefault="00175A1F" w:rsidP="002F5786">
      <w:pPr>
        <w:pStyle w:val="B10"/>
        <w:rPr>
          <w:lang w:val="en-US"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491412">
        <w:rPr>
          <w:rFonts w:eastAsia="Batang"/>
        </w:rPr>
        <w:t xml:space="preserve"> is the n</w:t>
      </w:r>
      <w:r w:rsidR="00491412" w:rsidRPr="005043D6">
        <w:rPr>
          <w:rFonts w:eastAsia="Batang"/>
        </w:rPr>
        <w:t>umber of PRS</w:t>
      </w:r>
      <w:r w:rsidR="00491412">
        <w:rPr>
          <w:rFonts w:eastAsia="Batang"/>
        </w:rPr>
        <w:t xml:space="preserve">-RSRP </w:t>
      </w:r>
      <w:r w:rsidR="00491412" w:rsidRPr="005043D6">
        <w:rPr>
          <w:rFonts w:eastAsia="Batang"/>
        </w:rPr>
        <w:t>measurement samples</w:t>
      </w:r>
      <w:r w:rsidR="00491412">
        <w:rPr>
          <w:rFonts w:eastAsia="Batang"/>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491412">
        <w:rPr>
          <w:rFonts w:eastAsia="Batang"/>
        </w:rPr>
        <w:t>= [4],</w:t>
      </w:r>
    </w:p>
    <w:p w14:paraId="5048C471" w14:textId="69F99F83" w:rsidR="00491412" w:rsidRDefault="00175A1F"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00491412">
        <w:rPr>
          <w:lang w:eastAsia="zh-CN"/>
        </w:rPr>
        <w:t xml:space="preserve"> is </w:t>
      </w:r>
      <w:r w:rsidR="00491412">
        <w:t>p</w:t>
      </w:r>
      <w:r w:rsidR="00491412" w:rsidRPr="00606D9E">
        <w:t>eriodicity of PRS</w:t>
      </w:r>
      <w:r w:rsidR="00491412">
        <w:t>-RSRP</w:t>
      </w:r>
      <w:r w:rsidR="00491412" w:rsidRPr="00606D9E">
        <w:t xml:space="preserve"> measurement</w:t>
      </w:r>
      <w:r w:rsidR="00491412">
        <w:t xml:space="preserve"> in </w:t>
      </w:r>
      <w:r w:rsidR="00491412">
        <w:rPr>
          <w:lang w:eastAsia="zh-CN"/>
        </w:rPr>
        <w:t xml:space="preserve">frequency layer i: </w:t>
      </w:r>
    </w:p>
    <w:p w14:paraId="12A5092E" w14:textId="23124D61" w:rsidR="00491412" w:rsidRDefault="00175A1F" w:rsidP="002F5786">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605DF34A" w14:textId="77777777" w:rsidR="00491412" w:rsidRDefault="00491412" w:rsidP="00491412">
      <w:pPr>
        <w:rPr>
          <w:lang w:eastAsia="zh-CN"/>
        </w:rPr>
      </w:pPr>
      <w:r w:rsidRPr="00342D67">
        <w:lastRenderedPageBreak/>
        <w:t xml:space="preserve">where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Pr>
          <w:lang w:eastAsia="zh-CN"/>
        </w:rPr>
        <w:t xml:space="preserve">, </w:t>
      </w:r>
      <w:r w:rsidRPr="00E62BB7">
        <w:rPr>
          <w:lang w:val="en-US"/>
        </w:rPr>
        <w:t>the le</w:t>
      </w:r>
      <w:r w:rsidRPr="001F5756">
        <w:t>ast common mul</w:t>
      </w:r>
      <w:r w:rsidRPr="0052564A">
        <w:t xml:space="preserve">tiple between </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lang w:val="en-US"/>
              </w:rPr>
              <m:t>,i</m:t>
            </m:r>
          </m:sub>
        </m:sSub>
      </m:oMath>
      <w:r w:rsidRPr="001F5756">
        <w:t xml:space="preserve"> </w:t>
      </w:r>
      <w:r w:rsidRPr="0052564A">
        <w:t>and</w:t>
      </w:r>
      <w:r w:rsidRPr="00C22217">
        <w:t xml:space="preserve"> </w:t>
      </w:r>
      <m:oMath>
        <m:sSub>
          <m:sSubPr>
            <m:ctrlPr>
              <w:rPr>
                <w:rFonts w:ascii="Cambria Math" w:hAnsi="Cambria Math"/>
                <w:i/>
              </w:rPr>
            </m:ctrlPr>
          </m:sSubPr>
          <m:e>
            <m:r>
              <w:rPr>
                <w:rFonts w:ascii="Cambria Math" w:hAnsi="Cambria Math"/>
              </w:rPr>
              <m:t>MGRP</m:t>
            </m:r>
          </m:e>
          <m:sub>
            <m:r>
              <m:rPr>
                <m:nor/>
              </m:rPr>
              <w:rPr>
                <w:rFonts w:ascii="Cambria Math" w:hAnsi="Cambria Math"/>
                <w:i/>
                <w:lang w:val="en-US"/>
              </w:rPr>
              <m:t>i</m:t>
            </m:r>
          </m:sub>
        </m:sSub>
      </m:oMath>
      <w:r>
        <w:rPr>
          <w:lang w:eastAsia="zh-CN"/>
        </w:rPr>
        <w:t xml:space="preserve"> </w:t>
      </w:r>
    </w:p>
    <w:p w14:paraId="0F4B45F6" w14:textId="75D1EE47" w:rsidR="00491412" w:rsidRDefault="00175A1F"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r>
              <m:rPr>
                <m:sty m:val="p"/>
              </m:rPr>
              <w:rPr>
                <w:rFonts w:ascii="Cambria Math"/>
                <w:lang w:eastAsia="zh-CN"/>
              </w:rPr>
              <m:t>,i</m:t>
            </m:r>
          </m:sub>
        </m:sSub>
      </m:oMath>
      <w:r w:rsidR="00491412">
        <w:rPr>
          <w:lang w:eastAsia="zh-CN"/>
        </w:rPr>
        <w:t xml:space="preserve"> is the maximum PRS resource periodicity among all PRS resources in frequency layer i, </w:t>
      </w:r>
    </w:p>
    <w:p w14:paraId="55C7AD4E" w14:textId="6681CA2F" w:rsidR="00491412" w:rsidRPr="00342D67" w:rsidRDefault="00175A1F" w:rsidP="002F5786">
      <w:pPr>
        <w:pStyle w:val="B10"/>
      </w:pPr>
      <w:r>
        <w:tab/>
      </w:r>
      <m:oMath>
        <m:sSub>
          <m:sSubPr>
            <m:ctrlPr>
              <w:rPr>
                <w:rFonts w:ascii="Cambria Math" w:hAnsi="Cambria Math"/>
              </w:rPr>
            </m:ctrlPr>
          </m:sSubPr>
          <m:e>
            <m:r>
              <w:rPr>
                <w:rFonts w:ascii="Cambria Math" w:hAnsi="Cambria Math"/>
              </w:rPr>
              <m:t>MGRP</m:t>
            </m:r>
          </m:e>
          <m:sub>
            <m:r>
              <m:rPr>
                <m:nor/>
              </m:rPr>
              <m:t>i</m:t>
            </m:r>
          </m:sub>
        </m:sSub>
      </m:oMath>
      <w:r w:rsidR="00491412">
        <w:rPr>
          <w:lang w:eastAsia="zh-CN"/>
        </w:rPr>
        <w:t xml:space="preserve"> is the measurement gap pattern periodicity in frequency layer i.</w:t>
      </w:r>
    </w:p>
    <w:p w14:paraId="6850795A" w14:textId="77777777" w:rsidR="00491412" w:rsidRDefault="00491412" w:rsidP="00491412">
      <w:r>
        <w:t xml:space="preserve">If handover occurs while PRS-RSRP measurements are being performed then the UE shall complete the ongoing positioning measurement session. The UE shall also meet the PRS-RSRP measurement and accuracy requirements. However in this case the PRS-RSRP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m:t>
            </m:r>
            <m:r>
              <m:rPr>
                <m:nor/>
              </m:rPr>
              <w:rPr>
                <w:rFonts w:ascii="Cambria Math" w:hAnsi="Cambria Math"/>
              </w:rPr>
              <m:t>.HO</m:t>
            </m:r>
          </m:sub>
        </m:sSub>
      </m:oMath>
      <w:r>
        <w:t xml:space="preserve"> shall be as follows:</w:t>
      </w:r>
    </w:p>
    <w:p w14:paraId="724C60BC" w14:textId="77777777" w:rsidR="00491412" w:rsidRDefault="00E25EC7" w:rsidP="00491412">
      <w:pPr>
        <w:jc w:val="center"/>
        <w:rPr>
          <w:rFonts w:ascii="Cambria Math" w:hAnsi="Cambria Math"/>
          <w:i/>
        </w:rPr>
      </w:pPr>
      <m:oMathPara>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total,HO</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r>
            <w:rPr>
              <w:rFonts w:ascii="Cambria Math" w:hAnsi="Cambria Math"/>
            </w:rPr>
            <m:t>+K*</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r>
            <w:rPr>
              <w:rFonts w:ascii="Cambria Math" w:hAnsi="Cambria Math"/>
              <w:lang w:eastAsia="zh-CN"/>
            </w:rPr>
            <m:t>+</m:t>
          </m:r>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ms</m:t>
          </m:r>
        </m:oMath>
      </m:oMathPara>
    </w:p>
    <w:p w14:paraId="772813D7" w14:textId="77777777" w:rsidR="00491412" w:rsidRDefault="00491412" w:rsidP="00491412">
      <w:r>
        <w:t>where</w:t>
      </w:r>
    </w:p>
    <w:p w14:paraId="578E0F92" w14:textId="496A0A36" w:rsidR="00491412" w:rsidRDefault="00491412" w:rsidP="00491412">
      <w:pPr>
        <w:pStyle w:val="B10"/>
      </w:pPr>
      <w:r>
        <w:tab/>
      </w:r>
      <m:oMath>
        <m:r>
          <w:rPr>
            <w:rFonts w:ascii="Cambria Math" w:hAnsi="Cambria Math"/>
          </w:rPr>
          <m:t>K</m:t>
        </m:r>
      </m:oMath>
      <w:r>
        <w:rPr>
          <w:rFonts w:eastAsia="MS Mincho" w:cs="v4.2.0"/>
        </w:rPr>
        <w:t xml:space="preserve"> i</w:t>
      </w:r>
      <w:r>
        <w:t xml:space="preserve">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t>;</w:t>
      </w:r>
    </w:p>
    <w:p w14:paraId="7FF8469A" w14:textId="0B8BE29E" w:rsidR="00491412" w:rsidRDefault="00491412" w:rsidP="00491412">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Pr>
          <w:lang w:eastAsia="zh-CN"/>
        </w:rPr>
        <w:t xml:space="preserve"> among all PRS layers;</w:t>
      </w:r>
    </w:p>
    <w:p w14:paraId="72B977BB" w14:textId="77777777" w:rsidR="00491412" w:rsidRDefault="00E25EC7" w:rsidP="00491412">
      <w:pPr>
        <w:pStyle w:val="B10"/>
        <w:ind w:left="0" w:firstLine="0"/>
      </w:pP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00491412">
        <w:t xml:space="preserve">is the time during which the PRS-RSRP measurement may not be possible due to handover; it can be up to </w:t>
      </w:r>
      <w:r w:rsidR="00491412">
        <w:rPr>
          <w:rFonts w:cs="v4.2.0"/>
        </w:rPr>
        <w:t>T</w:t>
      </w:r>
      <w:r w:rsidR="00491412">
        <w:rPr>
          <w:rFonts w:cs="v4.2.0"/>
          <w:vertAlign w:val="subscript"/>
        </w:rPr>
        <w:t>interrupt</w:t>
      </w:r>
      <w:r w:rsidR="00491412">
        <w:t xml:space="preserve"> as defined in clause 6.1.</w:t>
      </w:r>
    </w:p>
    <w:bookmarkEnd w:id="264"/>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0BA828B7"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77777777" w:rsidR="009D7D7C" w:rsidRDefault="009D7D7C" w:rsidP="009D7D7C">
      <w:pPr>
        <w:rPr>
          <w:lang w:eastAsia="zh-CN"/>
        </w:rPr>
      </w:pPr>
      <w:r>
        <w:rPr>
          <w:lang w:eastAsia="zh-CN"/>
        </w:rPr>
        <w:t>The requirements in clause 9.9.4 apply, provided:</w:t>
      </w:r>
    </w:p>
    <w:p w14:paraId="418C2986" w14:textId="3EAEE442" w:rsidR="009D7D7C" w:rsidRDefault="009D7D7C" w:rsidP="009D7D7C">
      <w:pPr>
        <w:pStyle w:val="B10"/>
        <w:rPr>
          <w:lang w:eastAsia="zh-CN"/>
        </w:rPr>
      </w:pPr>
      <w:r>
        <w:rPr>
          <w:lang w:eastAsia="zh-CN"/>
        </w:rPr>
        <w:t>-</w:t>
      </w:r>
      <w:r>
        <w:rPr>
          <w:lang w:eastAsia="zh-CN"/>
        </w:rPr>
        <w:tab/>
        <w:t>UE Rx-Tx time difference measurement related side conditions given in clause 10.1.25 are met for a corresponding band.</w:t>
      </w: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77777777" w:rsidR="009D7D7C" w:rsidRPr="002F5786" w:rsidRDefault="009D7D7C" w:rsidP="002F5786">
      <w:pPr>
        <w:rPr>
          <w:rFonts w:eastAsia="Calibri"/>
          <w:lang w:val="en-US" w:eastAsia="zh-CN"/>
        </w:rPr>
      </w:pPr>
      <w:r>
        <w:rPr>
          <w:lang w:eastAsia="zh-CN"/>
        </w:rPr>
        <w:t>UE Rx-Tx time difference measurement capability is as reported by the UE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77777777" w:rsidR="009D7D7C" w:rsidRDefault="009D7D7C" w:rsidP="009D7D7C">
      <w:r>
        <w:t>The reported UE Rx-Tx time difference measurement values reported shall be based on the measurement report mapping requirements specified in clause 10.1.25.</w:t>
      </w:r>
    </w:p>
    <w:p w14:paraId="7FC57725" w14:textId="77777777" w:rsidR="009D7D7C" w:rsidRPr="002F5786" w:rsidRDefault="009D7D7C" w:rsidP="009D7D7C">
      <w:pPr>
        <w:rPr>
          <w:i/>
          <w:iCs/>
          <w:lang w:eastAsia="zh-CN"/>
        </w:rPr>
      </w:pPr>
      <w:r w:rsidRPr="009D7D7C">
        <w:rPr>
          <w:i/>
          <w:iCs/>
          <w:lang w:eastAsia="zh-CN"/>
        </w:rPr>
        <w:t>Editor’s note: the measurement reporting requirements for aperiodic reports are FFS.</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7777777" w:rsidR="009D7D7C" w:rsidRDefault="009D7D7C" w:rsidP="004B6DAF">
      <w:pPr>
        <w:pStyle w:val="Heading4"/>
        <w:rPr>
          <w:lang w:eastAsia="zh-CN"/>
        </w:rPr>
      </w:pPr>
      <w:r w:rsidRPr="000743B3">
        <w:rPr>
          <w:lang w:eastAsia="zh-CN"/>
        </w:rPr>
        <w:t>9.</w:t>
      </w:r>
      <w:r>
        <w:rPr>
          <w:lang w:eastAsia="zh-CN"/>
        </w:rPr>
        <w:t>9.4.5</w:t>
      </w:r>
      <w:r w:rsidRPr="000743B3">
        <w:rPr>
          <w:lang w:eastAsia="zh-CN"/>
        </w:rPr>
        <w:t xml:space="preserve"> </w:t>
      </w:r>
      <w:r>
        <w:rPr>
          <w:lang w:eastAsia="zh-CN"/>
        </w:rPr>
        <w:t>Measurement Period Requirements</w:t>
      </w:r>
    </w:p>
    <w:p w14:paraId="4F711F57" w14:textId="77777777" w:rsidR="009D7D7C" w:rsidRDefault="009D7D7C" w:rsidP="009D7D7C">
      <w:r>
        <w:rPr>
          <w:lang w:eastAsia="zh-CN"/>
        </w:rPr>
        <w:t xml:space="preserve">When physical layer receives last of </w:t>
      </w:r>
      <w:r w:rsidRPr="001E0EFD">
        <w:rPr>
          <w:i/>
        </w:rPr>
        <w:t>NR-Multi-RTT-Provide</w:t>
      </w:r>
      <w:r w:rsidRPr="001E0EFD">
        <w:rPr>
          <w:i/>
          <w:noProof/>
        </w:rPr>
        <w:t>AssistanceData</w:t>
      </w:r>
      <w:r>
        <w:t xml:space="preserve"> message and </w:t>
      </w:r>
      <w:r w:rsidRPr="009D7D7C">
        <w:rPr>
          <w:i/>
        </w:rPr>
        <w:t>NR-Multi-RTT-Request</w:t>
      </w:r>
      <w:r w:rsidRPr="009D7D7C">
        <w:rPr>
          <w:i/>
          <w:noProof/>
        </w:rPr>
        <w:t>LocationInformation</w:t>
      </w:r>
      <w:r>
        <w:rPr>
          <w:i/>
        </w:rPr>
        <w:t xml:space="preserve"> </w:t>
      </w:r>
      <w:r>
        <w:rPr>
          <w:iCs/>
        </w:rPr>
        <w:t>message from LMF via LPP [34]</w:t>
      </w:r>
      <w:r>
        <w:rPr>
          <w:i/>
        </w:rPr>
        <w:t xml:space="preserve">, </w:t>
      </w:r>
      <w:r>
        <w:rPr>
          <w:iCs/>
        </w:rPr>
        <w:t xml:space="preserve">UE shall be able to measure </w:t>
      </w:r>
      <w:r w:rsidRPr="00190F35">
        <w:rPr>
          <w:iCs/>
        </w:rPr>
        <w:t xml:space="preserve">multiple </w:t>
      </w:r>
      <w:r w:rsidRPr="009D7D7C">
        <w:t>(</w:t>
      </w:r>
      <w:r>
        <w:t xml:space="preserve">up to the UE </w:t>
      </w:r>
      <w:r>
        <w:lastRenderedPageBreak/>
        <w:t>capability specified in clause 9.9.4.3</w:t>
      </w:r>
      <w:r w:rsidRPr="009D7D7C">
        <w:t xml:space="preserve">) </w:t>
      </w:r>
      <w:r>
        <w:rPr>
          <w:iCs/>
        </w:rPr>
        <w:t xml:space="preserve">UE Rx-Tx time difference measurements as defined </w:t>
      </w:r>
      <w:r w:rsidRPr="001E0EFD">
        <w:t>in TS 38.215 [4]</w:t>
      </w:r>
      <w:r>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t xml:space="preserve"> ms.</w:t>
      </w:r>
    </w:p>
    <w:p w14:paraId="41CC2ADE" w14:textId="77777777" w:rsidR="009D7D7C" w:rsidRPr="009D7D7C" w:rsidRDefault="009D7D7C" w:rsidP="009D7D7C">
      <w:r w:rsidRPr="009D7D7C">
        <w:t>If measurement gaps and processing time T have overlap between different frequency positioning frequency layers,</w:t>
      </w:r>
    </w:p>
    <w:p w14:paraId="0AC94DEF" w14:textId="4E6D80F0" w:rsidR="009D7D7C" w:rsidRDefault="009D7D7C" w:rsidP="009D7D7C">
      <w:pPr>
        <w:pStyle w:val="EQ"/>
        <w:rPr>
          <w:i/>
        </w:rPr>
      </w:pPr>
      <w:r>
        <w:rPr>
          <w:noProof w:val="0"/>
        </w:rP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Pr>
          <w:i/>
        </w:rPr>
        <w:t>.</w:t>
      </w:r>
    </w:p>
    <w:p w14:paraId="67BF87CA" w14:textId="77777777" w:rsidR="009D7D7C" w:rsidRPr="002F5786" w:rsidRDefault="009D7D7C" w:rsidP="009D7D7C">
      <w:pPr>
        <w:rPr>
          <w:i/>
          <w:iCs/>
          <w:lang w:eastAsia="zh-CN"/>
        </w:rPr>
      </w:pPr>
      <w:r w:rsidRPr="002F5786">
        <w:rPr>
          <w:i/>
          <w:iCs/>
          <w:lang w:eastAsia="zh-CN"/>
        </w:rPr>
        <w:t>Editor’s Note: FFS the UE Rx-Tx time difference measurement period when measurement gaps and processing time T do not have overlap between different positioning frequency layers.</w:t>
      </w:r>
    </w:p>
    <w:p w14:paraId="39C9328A" w14:textId="77777777" w:rsidR="009D7D7C" w:rsidRDefault="009D7D7C" w:rsidP="009D7D7C">
      <w:pPr>
        <w:rPr>
          <w:lang w:eastAsia="zh-CN"/>
        </w:rPr>
      </w:pPr>
      <w:r w:rsidRPr="009D7D7C">
        <w:rPr>
          <w:lang w:eastAsia="zh-CN"/>
        </w:rPr>
        <w:t xml:space="preserve">where </w:t>
      </w:r>
      <m:oMath>
        <m:r>
          <m:rPr>
            <m:sty m:val="p"/>
          </m:rPr>
          <w:rPr>
            <w:rFonts w:ascii="Cambria Math" w:hAnsi="Cambria Math"/>
            <w:lang w:eastAsia="zh-CN"/>
          </w:rPr>
          <m:t>i</m:t>
        </m:r>
      </m:oMath>
      <w:r w:rsidRPr="009D7D7C">
        <w:rPr>
          <w:lang w:eastAsia="zh-CN"/>
        </w:rPr>
        <w:t xml:space="preserve"> is the index of PRS frequency layer,</w:t>
      </w:r>
    </w:p>
    <w:p w14:paraId="76A4B005" w14:textId="5C3ABC53" w:rsidR="009D7D7C" w:rsidRDefault="008E7EEC" w:rsidP="009D7D7C">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9D7D7C" w:rsidRPr="009D7D7C">
        <w:rPr>
          <w:lang w:eastAsia="zh-CN"/>
        </w:rPr>
        <w:t xml:space="preserve"> is the measurement period for PRS frequency layer i as </w:t>
      </w:r>
      <w:r w:rsidR="009D7D7C">
        <w:rPr>
          <w:lang w:eastAsia="zh-CN"/>
        </w:rPr>
        <w:t xml:space="preserve">further </w:t>
      </w:r>
      <w:r w:rsidR="009D7D7C" w:rsidRPr="009D7D7C">
        <w:rPr>
          <w:lang w:eastAsia="zh-CN"/>
        </w:rPr>
        <w:t>defined in th</w:t>
      </w:r>
      <w:r w:rsidR="009D7D7C">
        <w:rPr>
          <w:lang w:eastAsia="zh-CN"/>
        </w:rPr>
        <w:t xml:space="preserve">is </w:t>
      </w:r>
      <w:r w:rsidR="0063092D">
        <w:rPr>
          <w:lang w:eastAsia="zh-CN"/>
        </w:rPr>
        <w:t>clause</w:t>
      </w:r>
      <w:r w:rsidR="009D7D7C" w:rsidRPr="009D7D7C">
        <w:rPr>
          <w:lang w:eastAsia="zh-CN"/>
        </w:rPr>
        <w:t xml:space="preserve">, </w:t>
      </w:r>
    </w:p>
    <w:p w14:paraId="2701B27E" w14:textId="5D754678" w:rsidR="009D7D7C" w:rsidRDefault="008E7EEC" w:rsidP="009D7D7C">
      <w:pPr>
        <w:pStyle w:val="B10"/>
      </w:pPr>
      <w:r>
        <w:tab/>
      </w:r>
      <w:r w:rsidR="009D7D7C" w:rsidRPr="009D7D7C">
        <w:t xml:space="preserve">L is total number of positioning frequency layers, and </w:t>
      </w:r>
    </w:p>
    <w:p w14:paraId="07295D39" w14:textId="3A5F483F" w:rsidR="009D7D7C" w:rsidRPr="002F5786" w:rsidRDefault="008E7EEC" w:rsidP="009D7D7C">
      <w:pPr>
        <w:pStyle w:val="B10"/>
        <w:rPr>
          <w:i/>
          <w:iCs/>
          <w:sz w:val="18"/>
          <w:szCs w:val="18"/>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9D7D7C" w:rsidRPr="009D7D7C">
        <w:rPr>
          <w:bCs/>
          <w:iCs/>
          <w:lang w:eastAsia="zh-CN"/>
        </w:rPr>
        <w:t xml:space="preserve"> </w:t>
      </w:r>
      <w:r w:rsidR="009D7D7C" w:rsidRPr="009D7D7C">
        <w:t xml:space="preserve">is the periodicity of </w:t>
      </w:r>
      <w:r w:rsidR="009D7D7C">
        <w:t>the UE Rx-Tx time difference</w:t>
      </w:r>
      <w:r w:rsidR="009D7D7C" w:rsidRPr="009D7D7C">
        <w:t xml:space="preserve"> measurement </w:t>
      </w:r>
      <w:r w:rsidR="009D7D7C">
        <w:t>in</w:t>
      </w:r>
      <w:r w:rsidR="009D7D7C" w:rsidRPr="009D7D7C">
        <w:t xml:space="preserve"> </w:t>
      </w:r>
      <w:r w:rsidR="009D7D7C" w:rsidRPr="009D7D7C">
        <w:rPr>
          <w:lang w:eastAsia="zh-CN"/>
        </w:rPr>
        <w:t xml:space="preserve">PRS frequency layer i </w:t>
      </w:r>
    </w:p>
    <w:p w14:paraId="58EA1831" w14:textId="77777777" w:rsidR="009D7D7C" w:rsidRDefault="009D7D7C" w:rsidP="009D7D7C"/>
    <w:p w14:paraId="27AEEA64" w14:textId="6DBC937A" w:rsidR="009D7D7C" w:rsidRPr="009D7D7C" w:rsidRDefault="00E25EC7" w:rsidP="009D7D7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74C4358B" w14:textId="77777777" w:rsidR="009D7D7C" w:rsidRDefault="009D7D7C" w:rsidP="009D7D7C">
      <w:r>
        <w:t>Where</w:t>
      </w:r>
    </w:p>
    <w:p w14:paraId="26470DE8" w14:textId="5856B598" w:rsidR="009D7D7C" w:rsidRPr="009D7D7C" w:rsidRDefault="008E7EEC" w:rsidP="002F5786">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9D7D7C" w:rsidRPr="009D7D7C">
        <w:rPr>
          <w:lang w:eastAsia="zh-CN"/>
        </w:rPr>
        <w:t xml:space="preserve"> is scaling factor for</w:t>
      </w:r>
      <w:r w:rsidR="009D7D7C">
        <w:rPr>
          <w:lang w:eastAsia="zh-CN"/>
        </w:rPr>
        <w:t xml:space="preserve"> NR positioning measurements as defined in clause </w:t>
      </w:r>
      <w:r w:rsidR="009D7D7C" w:rsidRPr="009D7D7C">
        <w:rPr>
          <w:lang w:eastAsia="zh-CN"/>
        </w:rPr>
        <w:t>9.1.5.2,</w:t>
      </w:r>
    </w:p>
    <w:p w14:paraId="0EED533A" w14:textId="30D78E1F"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9D7D7C" w:rsidRPr="009D7D7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=8 if PRS layer i is in FR2,</w:t>
      </w:r>
    </w:p>
    <w:p w14:paraId="419E98A9" w14:textId="54579B89" w:rsidR="009D7D7C" w:rsidRPr="009D7D7C" w:rsidRDefault="00E25EC7" w:rsidP="002F5786">
      <w:pPr>
        <w:pStyle w:val="B10"/>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PRS,i</m:t>
            </m:r>
          </m:sub>
        </m:sSub>
      </m:oMath>
      <w:r w:rsidR="009D7D7C" w:rsidRPr="009D7D7C">
        <w:t xml:space="preserve"> is the time duration </w:t>
      </w:r>
      <w:r w:rsidR="009D7D7C">
        <w:t xml:space="preserve">specified in clause 5.1.6.5 of TS 38.214 [26, </w:t>
      </w:r>
      <w:r w:rsidR="0063092D">
        <w:t>clause</w:t>
      </w:r>
      <w:r w:rsidR="009D7D7C">
        <w:t xml:space="preserve"> 5.1.6.5]</w:t>
      </w:r>
    </w:p>
    <w:p w14:paraId="7C5354E5" w14:textId="5CF0D408" w:rsidR="009D7D7C" w:rsidRPr="009D7D7C" w:rsidRDefault="008E7EEC" w:rsidP="002F5786">
      <w:pPr>
        <w:pStyle w:val="B10"/>
        <w:rPr>
          <w:lang w:eastAsia="zh-CN"/>
        </w:rPr>
      </w:pPr>
      <w:r>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9D7D7C" w:rsidRPr="009D7D7C">
        <w:rPr>
          <w:lang w:eastAsia="zh-CN"/>
        </w:rPr>
        <w:t xml:space="preserve"> is the maximum number of DL PRS resources of frequency layer i configured in a slot,</w:t>
      </w:r>
    </w:p>
    <w:p w14:paraId="23ECDCAA" w14:textId="29A416B0" w:rsidR="009D7D7C" w:rsidRPr="009D7D7C" w:rsidRDefault="008E7EEC" w:rsidP="002F5786">
      <w:pPr>
        <w:pStyle w:val="B10"/>
        <w:rPr>
          <w:lang w:eastAsia="zh-CN"/>
        </w:rPr>
      </w:pPr>
      <w:r>
        <w:rPr>
          <w:lang w:eastAsia="zh-CN"/>
        </w:rPr>
        <w:tab/>
      </w:r>
      <m:oMath>
        <m:r>
          <m:rPr>
            <m:sty m:val="p"/>
          </m:rPr>
          <w:rPr>
            <w:rFonts w:ascii="Cambria Math" w:hAnsi="Cambria Math"/>
            <w:lang w:eastAsia="zh-CN"/>
          </w:rPr>
          <m:t>{N,T}</m:t>
        </m:r>
      </m:oMath>
      <w:r w:rsidR="009D7D7C" w:rsidRPr="009D7D7C">
        <w:rPr>
          <w:lang w:eastAsia="zh-CN"/>
        </w:rPr>
        <w:t xml:space="preserve"> is UE capability combination per band where N is a duration of DL PRS symbols in ms processed every T ms for a given maximum bandwidth supported by UE as specified in clause 4.2.7.2 of TS 38.306 [14],</w:t>
      </w:r>
    </w:p>
    <w:p w14:paraId="50DA28D1" w14:textId="5C676312" w:rsidR="009D7D7C" w:rsidRPr="009D7D7C" w:rsidRDefault="008E7EEC" w:rsidP="002F5786">
      <w:pPr>
        <w:pStyle w:val="B10"/>
        <w:rPr>
          <w:lang w:eastAsia="zh-CN"/>
        </w:rPr>
      </w:pPr>
      <w:r>
        <w:rPr>
          <w:lang w:eastAsia="zh-CN"/>
        </w:rPr>
        <w:tab/>
      </w:r>
      <m:oMath>
        <m:r>
          <m:rPr>
            <m:sty m:val="p"/>
          </m:rPr>
          <w:rPr>
            <w:rFonts w:ascii="Cambria Math" w:hAnsi="Cambria Math"/>
            <w:lang w:eastAsia="zh-CN"/>
          </w:rPr>
          <m:t>N’</m:t>
        </m:r>
      </m:oMath>
      <w:r w:rsidR="009D7D7C" w:rsidRPr="009D7D7C">
        <w:rPr>
          <w:lang w:eastAsia="zh-CN"/>
        </w:rPr>
        <w:t xml:space="preserve"> is UE capability for number of DL PRS resources that it can process in a slot as specified in clause 4.2.7.2 of TS 38.306 [14],</w:t>
      </w:r>
    </w:p>
    <w:p w14:paraId="5C5CC991" w14:textId="5A39CFB3"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xml:space="preserve"> is the number of </w:t>
      </w:r>
      <w:r w:rsidR="009D7D7C">
        <w:rPr>
          <w:rFonts w:eastAsia="Batang"/>
        </w:rPr>
        <w:t>UE Rx-Tx time difference</w:t>
      </w:r>
      <w:r w:rsidR="009D7D7C" w:rsidRPr="009D7D7C">
        <w:rPr>
          <w:rFonts w:eastAsia="Batang"/>
        </w:rPr>
        <w:t xml:space="preserv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[4],</w:t>
      </w:r>
    </w:p>
    <w:p w14:paraId="6EADB23D" w14:textId="586A44E3" w:rsidR="009D7D7C" w:rsidRP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9D7D7C" w:rsidRPr="009D7D7C">
        <w:rPr>
          <w:lang w:eastAsia="zh-CN"/>
        </w:rPr>
        <w:t xml:space="preserve"> is </w:t>
      </w:r>
      <w:r w:rsidR="009D7D7C" w:rsidRPr="009D7D7C">
        <w:t xml:space="preserve">periodicity of </w:t>
      </w:r>
      <w:r w:rsidR="009D7D7C">
        <w:t>UE Rx-Tx time difference</w:t>
      </w:r>
      <w:r w:rsidR="009D7D7C" w:rsidRPr="009D7D7C">
        <w:t xml:space="preserve"> measurement </w:t>
      </w:r>
      <w:r w:rsidR="009D7D7C">
        <w:t>in</w:t>
      </w:r>
      <w:r w:rsidR="009D7D7C" w:rsidRPr="009D7D7C">
        <w:rPr>
          <w:lang w:eastAsia="zh-CN"/>
        </w:rPr>
        <w:t xml:space="preserve"> frequency layer i: </w:t>
      </w:r>
    </w:p>
    <w:p w14:paraId="189BC3F3" w14:textId="11BBECEE" w:rsidR="009D7D7C" w:rsidRPr="009D7D7C" w:rsidRDefault="008E7EEC" w:rsidP="002F5786">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2AB9096F" w14:textId="77777777" w:rsidR="009D7D7C" w:rsidRDefault="009D7D7C" w:rsidP="009D7D7C">
      <w:pPr>
        <w:rPr>
          <w:lang w:eastAsia="zh-CN"/>
        </w:rPr>
      </w:pPr>
      <w:r w:rsidRPr="009D7D7C">
        <w:t xml:space="preserve">where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9D7D7C">
        <w:rPr>
          <w:lang w:eastAsia="zh-CN"/>
        </w:rPr>
        <w:t xml:space="preserve">, </w:t>
      </w:r>
      <w:r>
        <w:rPr>
          <w:lang w:eastAsia="zh-CN"/>
        </w:rPr>
        <w:t>the least common multiple between</w:t>
      </w:r>
      <w:r w:rsidRPr="009D7D7C">
        <w:rPr>
          <w:lang w:eastAsia="zh-CN"/>
        </w:rPr>
        <w:t xml:space="preser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9D7D7C">
        <w:rPr>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MGRP</m:t>
            </m:r>
          </m:e>
          <m:sub>
            <m:r>
              <m:rPr>
                <m:nor/>
              </m:rPr>
              <w:rPr>
                <w:rFonts w:ascii="Cambria Math" w:hAnsi="Cambria Math"/>
                <w:i/>
              </w:rPr>
              <m:t>i</m:t>
            </m:r>
          </m:sub>
        </m:sSub>
      </m:oMath>
      <w:r>
        <w:rPr>
          <w:lang w:eastAsia="zh-CN"/>
        </w:rPr>
        <w:t xml:space="preserve"> </w:t>
      </w:r>
    </w:p>
    <w:p w14:paraId="17ABBE18" w14:textId="3108DF54" w:rsid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9D7D7C" w:rsidRPr="004214E8">
        <w:rPr>
          <w:lang w:eastAsia="zh-CN"/>
        </w:rPr>
        <w:t xml:space="preserve"> </w:t>
      </w:r>
      <w:r w:rsidR="009D7D7C" w:rsidRPr="009D7D7C">
        <w:rPr>
          <w:lang w:eastAsia="zh-CN"/>
        </w:rPr>
        <w:t xml:space="preserve">is the maximum PRS resource periodicity among all PRS resources </w:t>
      </w:r>
      <w:r w:rsidR="009D7D7C">
        <w:rPr>
          <w:lang w:eastAsia="zh-CN"/>
        </w:rPr>
        <w:t>in</w:t>
      </w:r>
      <w:r w:rsidR="009D7D7C" w:rsidRPr="009D7D7C">
        <w:rPr>
          <w:lang w:eastAsia="zh-CN"/>
        </w:rPr>
        <w:t xml:space="preserve"> frequency layer i, </w:t>
      </w:r>
    </w:p>
    <w:p w14:paraId="32A85F3C" w14:textId="3BD8C5E5" w:rsidR="009D7D7C" w:rsidRPr="009D7D7C" w:rsidRDefault="008E7EEC" w:rsidP="002F5786">
      <w:pPr>
        <w:pStyle w:val="B10"/>
      </w:pPr>
      <w:r>
        <w:tab/>
      </w:r>
      <m:oMath>
        <m:sSub>
          <m:sSubPr>
            <m:ctrlPr>
              <w:rPr>
                <w:rFonts w:ascii="Cambria Math" w:hAnsi="Cambria Math"/>
              </w:rPr>
            </m:ctrlPr>
          </m:sSubPr>
          <m:e>
            <m:r>
              <w:rPr>
                <w:rFonts w:ascii="Cambria Math" w:hAnsi="Cambria Math"/>
              </w:rPr>
              <m:t>MGRP</m:t>
            </m:r>
          </m:e>
          <m:sub>
            <m:r>
              <m:rPr>
                <m:nor/>
              </m:rPr>
              <m:t>i</m:t>
            </m:r>
          </m:sub>
        </m:sSub>
      </m:oMath>
      <w:r w:rsidR="009D7D7C" w:rsidRPr="009D7D7C">
        <w:rPr>
          <w:lang w:eastAsia="zh-CN"/>
        </w:rPr>
        <w:t xml:space="preserve"> is the repetition periodicity of the measurement gap applicable for measurement </w:t>
      </w:r>
      <w:r w:rsidR="009D7D7C">
        <w:rPr>
          <w:lang w:eastAsia="zh-CN"/>
        </w:rPr>
        <w:t>in</w:t>
      </w:r>
      <w:r w:rsidR="009D7D7C" w:rsidRPr="009D7D7C">
        <w:rPr>
          <w:lang w:eastAsia="zh-CN"/>
        </w:rPr>
        <w:t xml:space="preserve"> frequency layer i.</w:t>
      </w:r>
    </w:p>
    <w:p w14:paraId="21D5F91C" w14:textId="3FF6B960" w:rsidR="009D7D7C" w:rsidRDefault="009D7D7C" w:rsidP="009D7D7C">
      <w:r w:rsidRPr="002F5786">
        <w:t xml:space="preserve">If </w:t>
      </w:r>
      <w:r>
        <w:t>the</w:t>
      </w:r>
      <w:r w:rsidRPr="002F5786">
        <w:t xml:space="preserve"> frequency layer </w:t>
      </w:r>
      <w:r w:rsidRPr="002F5786">
        <w:rPr>
          <w:i/>
          <w:iCs/>
        </w:rPr>
        <w:t>i</w:t>
      </w:r>
      <w:r w:rsidRPr="002F5786">
        <w:t xml:space="preserve"> has more than one DL PRS resource set</w:t>
      </w:r>
      <w:r>
        <w:t>s</w:t>
      </w:r>
      <w:r w:rsidRPr="002F5786">
        <w:t xml:space="preserve"> with different PRS periodicities, </w:t>
      </w:r>
      <w:r>
        <w:t xml:space="preserve">the </w:t>
      </w:r>
      <w:r w:rsidRPr="002F5786">
        <w:t>maximum PRS periodicity among DL PRS resource sets is used to derive the measurement period</w:t>
      </w:r>
      <w:r>
        <w:t xml:space="preserve"> of that positioning frequency layer</w:t>
      </w:r>
      <w:r w:rsidRPr="002F5786">
        <w:t xml:space="preserve">. </w:t>
      </w:r>
    </w:p>
    <w:p w14:paraId="28C269DC" w14:textId="77777777" w:rsidR="009D7D7C" w:rsidRPr="002F5786" w:rsidRDefault="009D7D7C" w:rsidP="009D7D7C">
      <w:pPr>
        <w:rPr>
          <w:iCs/>
        </w:rPr>
      </w:pPr>
      <w:r w:rsidRPr="002F5786">
        <w:t xml:space="preserve">The time </w:t>
      </w:r>
      <m:oMath>
        <m:sSub>
          <m:sSubPr>
            <m:ctrlPr>
              <w:rPr>
                <w:rFonts w:ascii="Cambria Math" w:hAnsi="Cambria Math"/>
                <w:i/>
              </w:rPr>
            </m:ctrlPr>
          </m:sSubPr>
          <m:e>
            <m:r>
              <w:rPr>
                <w:rFonts w:ascii="Cambria Math" w:hAnsi="Cambria Math"/>
              </w:rPr>
              <m:t>T</m:t>
            </m:r>
          </m:e>
          <m:sub>
            <m:r>
              <w:rPr>
                <w:rFonts w:ascii="Cambria Math" w:hAnsi="Cambria Math"/>
              </w:rPr>
              <m:t>UERxTx,i</m:t>
            </m:r>
          </m:sub>
        </m:sSub>
      </m:oMath>
      <w:r w:rsidRPr="0090444E">
        <w:t xml:space="preserve"> starts from the first MG instance aligned with DL PRS resources of positioning frequency layer </w:t>
      </w:r>
      <w:r w:rsidRPr="002F5786">
        <w:rPr>
          <w:i/>
          <w:iCs/>
        </w:rPr>
        <w:t>i</w:t>
      </w:r>
      <w:r w:rsidRPr="002F5786">
        <w:t xml:space="preserve"> closest in time after both the </w:t>
      </w:r>
      <w:r w:rsidRPr="0090444E">
        <w:rPr>
          <w:i/>
        </w:rPr>
        <w:t>NR-Multi-RTT-Request</w:t>
      </w:r>
      <w:r w:rsidRPr="0090444E">
        <w:rPr>
          <w:i/>
          <w:noProof/>
        </w:rPr>
        <w:t xml:space="preserve">LocationInformation </w:t>
      </w:r>
      <w:r w:rsidRPr="0090444E">
        <w:rPr>
          <w:iCs/>
          <w:noProof/>
        </w:rPr>
        <w:t xml:space="preserve">message and </w:t>
      </w:r>
      <w:r w:rsidRPr="009D7D7C">
        <w:rPr>
          <w:i/>
        </w:rPr>
        <w:t>NR-Multi-RTT-Provide</w:t>
      </w:r>
      <w:r w:rsidRPr="009D7D7C">
        <w:rPr>
          <w:i/>
          <w:noProof/>
        </w:rPr>
        <w:t>AssistanceData</w:t>
      </w:r>
      <w:r w:rsidRPr="0090444E">
        <w:rPr>
          <w:i/>
          <w:noProof/>
        </w:rPr>
        <w:t xml:space="preserve"> </w:t>
      </w:r>
      <w:r w:rsidRPr="0090444E">
        <w:rPr>
          <w:iCs/>
          <w:noProof/>
        </w:rPr>
        <w:t xml:space="preserve">message </w:t>
      </w:r>
      <w:r>
        <w:rPr>
          <w:iCs/>
        </w:rPr>
        <w:t>from LMF via LPP [34]</w:t>
      </w:r>
      <w:r w:rsidRPr="0090444E">
        <w:rPr>
          <w:iCs/>
          <w:noProof/>
        </w:rPr>
        <w:t xml:space="preserve"> are delivered to the physical layer of UE</w:t>
      </w:r>
      <w:r>
        <w:rPr>
          <w:iCs/>
          <w:noProof/>
        </w:rPr>
        <w:t>.</w:t>
      </w:r>
    </w:p>
    <w:p w14:paraId="4563F81C" w14:textId="77777777" w:rsidR="009D7D7C" w:rsidRDefault="009D7D7C" w:rsidP="009D7D7C">
      <w:r>
        <w:t xml:space="preserve">The </w:t>
      </w:r>
      <w:r w:rsidRPr="002F5786">
        <w:t xml:space="preserve">UE Rx-Tx time difference measurement period is restarted if HO occurs during the measurement period and after SRS reconfiguration on the target cell is complete. </w:t>
      </w:r>
    </w:p>
    <w:p w14:paraId="4739B3C1" w14:textId="77327336" w:rsidR="009323E2" w:rsidRPr="00A41B94" w:rsidRDefault="009D7D7C" w:rsidP="009323E2">
      <w:pPr>
        <w:pStyle w:val="Heading3"/>
      </w:pPr>
      <w:r w:rsidRPr="002F5786">
        <w:rPr>
          <w:i/>
          <w:iCs/>
        </w:rPr>
        <w:lastRenderedPageBreak/>
        <w:t>Editors Note: The applicability of requirements if the time duration of a DL PRS resource exceeds the UE capability N.</w:t>
      </w:r>
      <w:r w:rsidR="009323E2">
        <w:t>9.9</w:t>
      </w:r>
      <w:r w:rsidR="009323E2" w:rsidRPr="002D08F8">
        <w:t>.</w:t>
      </w:r>
      <w:r w:rsidR="009323E2">
        <w:t>5</w:t>
      </w:r>
      <w:r w:rsidR="009323E2" w:rsidRPr="002D08F8">
        <w:tab/>
      </w:r>
      <w:r w:rsidR="009323E2">
        <w:t>NR 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2D16FF9" w:rsidR="009323E2" w:rsidRPr="001C7C12" w:rsidRDefault="009323E2" w:rsidP="009323E2">
      <w:r w:rsidRPr="001C7C12">
        <w:t>The intra-frequency NR E-CID measurements shall meet the requirements</w:t>
      </w:r>
      <w:r>
        <w:t xml:space="preserve"> in </w:t>
      </w:r>
      <w:r w:rsidR="0063092D">
        <w:t>clause</w:t>
      </w:r>
      <w:r>
        <w:t xml:space="preserve"> 9.2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57C16D43"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Pr>
          <w:lang w:eastAsia="zh-CN"/>
        </w:rPr>
        <w:t xml:space="preserve">, </w:t>
      </w:r>
    </w:p>
    <w:p w14:paraId="324D1345" w14:textId="328979F5"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7, </w:t>
      </w:r>
    </w:p>
    <w:p w14:paraId="51E8FEBB" w14:textId="5F1884F1"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72811C67" w14:textId="4AB102B1"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5E2B9EC4" w14:textId="03C124C9"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p>
    <w:p w14:paraId="4A76AF14" w14:textId="23ACD663"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p>
    <w:p w14:paraId="46275EFE" w14:textId="38A9639D"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6F74101C" w14:textId="555F5B18"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3784B50C"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79226BB1"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4, </w:t>
      </w:r>
    </w:p>
    <w:p w14:paraId="1EF2CC43" w14:textId="388A5971"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 xml:space="preserve">s 10.1.9, </w:t>
      </w:r>
    </w:p>
    <w:p w14:paraId="6392D9D0"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Pr="00F85FFD">
        <w:rPr>
          <w:lang w:eastAsia="zh-CN"/>
        </w:rPr>
        <w:t xml:space="preserve">, </w:t>
      </w:r>
    </w:p>
    <w:p w14:paraId="13BAF89A" w14:textId="77777777"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Pr="00F85FFD">
        <w:rPr>
          <w:lang w:eastAsia="zh-CN"/>
        </w:rPr>
        <w:t xml:space="preserve">, </w:t>
      </w:r>
    </w:p>
    <w:p w14:paraId="06DFDEFA" w14:textId="2E960C8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p>
    <w:p w14:paraId="5579C4AE" w14:textId="4D6AA381"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p>
    <w:p w14:paraId="3B7B3954"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Pr="00F85FFD">
        <w:rPr>
          <w:lang w:eastAsia="zh-CN"/>
        </w:rPr>
        <w:t xml:space="preserve">, </w:t>
      </w:r>
    </w:p>
    <w:p w14:paraId="0153177F" w14:textId="77777777"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 xml:space="preserve">This </w:t>
      </w:r>
      <w:r w:rsidRPr="002C4157">
        <w:lastRenderedPageBreak/>
        <w:t>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5C394203"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63092D">
        <w:rPr>
          <w:lang w:eastAsia="zh-CN"/>
        </w:rPr>
        <w:t>clause</w:t>
      </w:r>
      <w:r w:rsidRPr="002C4157">
        <w:rPr>
          <w:lang w:eastAsia="zh-CN"/>
        </w:rPr>
        <w:t>s 10.1.6</w:t>
      </w:r>
      <w:r>
        <w:rPr>
          <w:lang w:eastAsia="zh-CN"/>
        </w:rPr>
        <w:t xml:space="preserve"> and</w:t>
      </w:r>
      <w:r w:rsidRPr="002C4157">
        <w:rPr>
          <w:lang w:eastAsia="zh-CN"/>
        </w:rPr>
        <w:t xml:space="preserve"> 10.1.11 for SS-RSRP</w:t>
      </w:r>
      <w:r>
        <w:rPr>
          <w:lang w:eastAsia="zh-CN"/>
        </w:rPr>
        <w:t xml:space="preserve"> and</w:t>
      </w:r>
      <w:r w:rsidRPr="002C4157">
        <w:rPr>
          <w:lang w:eastAsia="zh-CN"/>
        </w:rPr>
        <w:t xml:space="preserve"> SS-RSRQ, respectively, and </w:t>
      </w:r>
      <w:r w:rsidR="0063092D">
        <w:rPr>
          <w:lang w:eastAsia="zh-CN"/>
        </w:rPr>
        <w:t>clause</w:t>
      </w:r>
      <w:r w:rsidRPr="002C4157">
        <w:rPr>
          <w:lang w:eastAsia="zh-CN"/>
        </w:rPr>
        <w:t xml:space="preserve"> </w:t>
      </w:r>
      <w:r>
        <w:rPr>
          <w:lang w:eastAsia="zh-CN"/>
        </w:rPr>
        <w:t xml:space="preserve">10.1 </w:t>
      </w:r>
      <w:r w:rsidRPr="002C4157">
        <w:rPr>
          <w:lang w:eastAsia="zh-CN"/>
        </w:rPr>
        <w:t xml:space="preserve">for CSI-RSRP </w:t>
      </w:r>
      <w:r>
        <w:rPr>
          <w:lang w:eastAsia="zh-CN"/>
        </w:rPr>
        <w:t xml:space="preserve">and </w:t>
      </w:r>
      <w:r w:rsidRPr="002C4157">
        <w:rPr>
          <w:lang w:eastAsia="zh-CN"/>
        </w:rPr>
        <w:t>CSI-RSRQ, respectively.</w:t>
      </w:r>
    </w:p>
    <w:p w14:paraId="26491AA7" w14:textId="1BA6443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25CCD07" w14:textId="3280C363" w:rsidR="005C79C7" w:rsidRDefault="005C79C7" w:rsidP="005C79C7">
      <w:pPr>
        <w:pStyle w:val="B10"/>
        <w:rPr>
          <w:lang w:eastAsia="zh-CN"/>
        </w:rPr>
      </w:pPr>
      <w:r>
        <w:rPr>
          <w:lang w:eastAsia="zh-CN"/>
        </w:rPr>
        <w:t>-</w:t>
      </w:r>
      <w:r>
        <w:rPr>
          <w:lang w:eastAsia="zh-CN"/>
        </w:rPr>
        <w:tab/>
      </w:r>
      <w:r w:rsidRPr="00443AE8">
        <w:rPr>
          <w:lang w:eastAsia="zh-CN"/>
        </w:rPr>
        <w:t>all CSI-RS resources in the same MO have the same</w:t>
      </w:r>
      <w:r>
        <w:rPr>
          <w:lang w:eastAsia="zh-CN"/>
        </w:rPr>
        <w:t xml:space="preserve"> bandwidth, and</w:t>
      </w:r>
    </w:p>
    <w:p w14:paraId="6D327449" w14:textId="10D47AE5" w:rsidR="005C79C7" w:rsidRDefault="005C79C7" w:rsidP="005C79C7">
      <w:pPr>
        <w:pStyle w:val="B10"/>
        <w:rPr>
          <w:lang w:eastAsia="zh-CN"/>
        </w:rPr>
      </w:pPr>
      <w:r>
        <w:rPr>
          <w:lang w:eastAsia="zh-CN"/>
        </w:rPr>
        <w:tab/>
        <w:t>-associatied SSB is configured and detected, and</w:t>
      </w:r>
    </w:p>
    <w:p w14:paraId="43A40057" w14:textId="427B5312" w:rsidR="005C79C7" w:rsidRDefault="005C79C7" w:rsidP="005C79C7">
      <w:pPr>
        <w:pStyle w:val="B10"/>
        <w:rPr>
          <w:lang w:eastAsia="zh-CN"/>
        </w:rPr>
      </w:pPr>
      <w:r>
        <w:rPr>
          <w:lang w:eastAsia="zh-CN"/>
        </w:rPr>
        <w:t>-</w:t>
      </w:r>
      <w:r>
        <w:rPr>
          <w:lang w:eastAsia="zh-CN"/>
        </w:rPr>
        <w:tab/>
      </w:r>
      <w:r w:rsidRPr="00001CE7">
        <w:rPr>
          <w:lang w:eastAsia="zh-CN"/>
        </w:rPr>
        <w:t xml:space="preserve">associated SSB is QCLed with </w:t>
      </w:r>
      <w:r>
        <w:rPr>
          <w:lang w:eastAsia="zh-CN"/>
        </w:rPr>
        <w:t xml:space="preserve">the corresponding </w:t>
      </w:r>
      <w:r w:rsidRPr="00001CE7">
        <w:rPr>
          <w:lang w:eastAsia="zh-CN"/>
        </w:rPr>
        <w:t xml:space="preserve">CSI-RS </w:t>
      </w:r>
      <w:r>
        <w:rPr>
          <w:lang w:eastAsia="zh-CN"/>
        </w:rPr>
        <w:t>resources in</w:t>
      </w:r>
      <w:r w:rsidRPr="00001CE7">
        <w:rPr>
          <w:lang w:eastAsia="zh-CN"/>
        </w:rPr>
        <w:t xml:space="preserve"> FR2</w:t>
      </w:r>
      <w:r>
        <w:rPr>
          <w:lang w:eastAsia="zh-CN"/>
        </w:rPr>
        <w:t>, and</w:t>
      </w:r>
    </w:p>
    <w:p w14:paraId="31B98E92" w14:textId="77777777" w:rsidR="008B5E29" w:rsidRDefault="005C79C7" w:rsidP="005C79C7">
      <w:pPr>
        <w:pStyle w:val="B10"/>
        <w:rPr>
          <w:lang w:eastAsia="zh-CN"/>
        </w:rPr>
      </w:pPr>
      <w:r>
        <w:rPr>
          <w:lang w:eastAsia="zh-CN"/>
        </w:rPr>
        <w:t>-</w:t>
      </w:r>
      <w:r>
        <w:rPr>
          <w:lang w:eastAsia="zh-CN"/>
        </w:rPr>
        <w:tab/>
        <w:t>the CSI-RS resources on one frequency layer are configured</w:t>
      </w:r>
      <w:r>
        <w:rPr>
          <w:rFonts w:eastAsia="Malgun Gothic"/>
        </w:rPr>
        <w:t xml:space="preserve"> within a window of up to 5ms where the measurements of CSI-RS on the frequency layer are to be performed.</w:t>
      </w:r>
    </w:p>
    <w:p w14:paraId="0BB4555E" w14:textId="4FBFAFB8" w:rsidR="008B5E29" w:rsidRPr="00885F53" w:rsidRDefault="008B5E29" w:rsidP="002F5786">
      <w:pPr>
        <w:pStyle w:val="Heading4"/>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F5786">
      <w:pPr>
        <w:pStyle w:val="Heading5"/>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4BFB4509" w14:textId="73745941" w:rsidR="008B5E29" w:rsidRPr="000678E0" w:rsidRDefault="008B5E29" w:rsidP="008B5E29">
      <w:pPr>
        <w:pStyle w:val="B10"/>
        <w:rPr>
          <w:lang w:val="en-US" w:eastAsia="ja-JP" w:bidi="hi-IN"/>
        </w:rPr>
      </w:pPr>
      <w:r>
        <w:rPr>
          <w:lang w:eastAsia="ja-JP" w:bidi="hi-IN"/>
        </w:rPr>
        <w:t>-</w:t>
      </w:r>
      <w:r>
        <w:rPr>
          <w:lang w:eastAsia="ja-JP" w:bidi="hi-IN"/>
        </w:rPr>
        <w:tab/>
      </w:r>
      <w:r w:rsidRPr="000678E0">
        <w:rPr>
          <w:lang w:eastAsia="ja-JP" w:bidi="hi-IN"/>
        </w:rPr>
        <w:t xml:space="preserve">the SCS of CSI-RS resources on the neighbour cell configured for measurement is the same as </w:t>
      </w:r>
      <w:r>
        <w:rPr>
          <w:rFonts w:eastAsiaTheme="minorEastAsia" w:hint="eastAsia"/>
          <w:lang w:eastAsia="zh-CN" w:bidi="hi-IN"/>
        </w:rPr>
        <w:t xml:space="preserve">the </w:t>
      </w:r>
      <w:r w:rsidRPr="000678E0">
        <w:rPr>
          <w:lang w:eastAsia="ja-JP" w:bidi="hi-IN"/>
        </w:rPr>
        <w:t>SCS of CSI-RS resource</w:t>
      </w:r>
      <w:r>
        <w:rPr>
          <w:rFonts w:eastAsiaTheme="minorEastAsia" w:hint="eastAsia"/>
          <w:lang w:eastAsia="zh-CN" w:bidi="hi-IN"/>
        </w:rPr>
        <w:t>s</w:t>
      </w:r>
      <w:r w:rsidRPr="000678E0">
        <w:rPr>
          <w:lang w:eastAsia="ja-JP" w:bidi="hi-IN"/>
        </w:rPr>
        <w:t xml:space="preserve"> on the serving cell </w:t>
      </w:r>
      <w:r w:rsidRPr="002932F3">
        <w:rPr>
          <w:lang w:eastAsia="ja-JP" w:bidi="hi-IN"/>
        </w:rPr>
        <w:t xml:space="preserve">indicated </w:t>
      </w:r>
      <w:r w:rsidRPr="000678E0">
        <w:rPr>
          <w:lang w:eastAsia="ja-JP" w:bidi="hi-IN"/>
        </w:rPr>
        <w:t>for measurement, and</w:t>
      </w:r>
    </w:p>
    <w:p w14:paraId="019454D2" w14:textId="42A32F18" w:rsidR="008B5E29" w:rsidRPr="000678E0" w:rsidRDefault="008B5E29" w:rsidP="008B5E29">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CSI-RS </w:t>
      </w:r>
      <w:r w:rsidRPr="000678E0">
        <w:rPr>
          <w:lang w:eastAsia="ja-JP" w:bidi="hi-IN"/>
        </w:rPr>
        <w:t>resources</w:t>
      </w:r>
      <w:r w:rsidRPr="000678E0">
        <w:rPr>
          <w:lang w:val="en-US" w:eastAsia="ja-JP" w:bidi="hi-IN"/>
        </w:rPr>
        <w:t xml:space="preserve"> on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eastAsiaTheme="minorEastAsia" w:hint="eastAsia"/>
          <w:lang w:val="en-US" w:eastAsia="zh-CN" w:bidi="hi-IN"/>
        </w:rPr>
        <w:t>is the same as the CP type of CSI-RS resources on</w:t>
      </w:r>
      <w:r w:rsidRPr="000678E0">
        <w:rPr>
          <w:lang w:val="en-US" w:eastAsia="ja-JP" w:bidi="hi-IN"/>
        </w:rPr>
        <w:t xml:space="preserve"> </w:t>
      </w:r>
      <w:r>
        <w:rPr>
          <w:rFonts w:eastAsiaTheme="minorEastAsia"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3286BB01" w14:textId="3CC3BD2B" w:rsidR="008B5E29" w:rsidRPr="000678E0" w:rsidRDefault="008B5E29" w:rsidP="008B5E29">
      <w:pPr>
        <w:pStyle w:val="B2"/>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r>
        <w:rPr>
          <w:rFonts w:eastAsiaTheme="minorEastAsia" w:hint="eastAsia"/>
          <w:lang w:val="en-US" w:eastAsia="zh-CN" w:bidi="hi-IN"/>
        </w:rPr>
        <w:t>s</w:t>
      </w:r>
    </w:p>
    <w:p w14:paraId="75C0F079" w14:textId="06142BBB" w:rsidR="008B5E29" w:rsidRPr="000678E0" w:rsidRDefault="008B5E29" w:rsidP="008B5E29">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CSI-RS resources on the neighbour cell configured for measurement is the same as </w:t>
      </w:r>
      <w:r>
        <w:rPr>
          <w:rFonts w:eastAsiaTheme="minorEastAsia" w:hint="eastAsia"/>
          <w:lang w:eastAsia="zh-CN" w:bidi="hi-IN"/>
        </w:rPr>
        <w:t xml:space="preserve">the </w:t>
      </w:r>
      <w:r w:rsidRPr="000678E0">
        <w:rPr>
          <w:lang w:eastAsia="ja-JP" w:bidi="hi-IN"/>
        </w:rPr>
        <w:t xml:space="preserve">centre frequency of CSI-RS resource on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0B1C051C" w14:textId="77777777" w:rsidR="008B5E29" w:rsidRPr="006F0457" w:rsidRDefault="008B5E29" w:rsidP="008B5E29">
      <w:pPr>
        <w:rPr>
          <w:rFonts w:eastAsiaTheme="minorEastAsia"/>
          <w:lang w:eastAsia="zh-CN"/>
        </w:rPr>
      </w:pPr>
      <w:bookmarkStart w:id="265" w:name="OLE_LINK1"/>
      <w:r w:rsidRPr="006F0457">
        <w:rPr>
          <w:rFonts w:eastAsiaTheme="minorEastAsia"/>
          <w:lang w:eastAsia="zh-CN"/>
        </w:rPr>
        <w:t>Intra-frequency CSI-RS resources are completely contained within the active BWP bandwidth</w:t>
      </w:r>
      <w:r>
        <w:rPr>
          <w:rFonts w:eastAsiaTheme="minorEastAsia" w:hint="eastAsia"/>
          <w:lang w:eastAsia="zh-CN"/>
        </w:rPr>
        <w:t xml:space="preserve">. </w:t>
      </w:r>
    </w:p>
    <w:p w14:paraId="4CFCA916" w14:textId="77777777" w:rsidR="008B5E29" w:rsidRPr="00974788" w:rsidRDefault="008B5E29" w:rsidP="008B5E29">
      <w:pPr>
        <w:rPr>
          <w:rFonts w:eastAsiaTheme="minorEastAsia"/>
          <w:lang w:eastAsia="zh-CN"/>
        </w:rPr>
      </w:pPr>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265"/>
    <w:p w14:paraId="13EF8763" w14:textId="2E702F96" w:rsidR="008B5E29" w:rsidRPr="002F5786"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t>9.10.</w:t>
      </w:r>
      <w:r w:rsidRPr="00787B80">
        <w:t>2.5.</w:t>
      </w:r>
      <w:r>
        <w:rPr>
          <w:rFonts w:eastAsiaTheme="minorEastAsia" w:hint="eastAsia"/>
          <w:lang w:eastAsia="zh-CN"/>
        </w:rPr>
        <w:t xml:space="preserve"> </w:t>
      </w:r>
    </w:p>
    <w:p w14:paraId="6729A4FF" w14:textId="0DA80B24" w:rsidR="008B5E29" w:rsidRPr="00885F53" w:rsidRDefault="008B5E29" w:rsidP="008B5E29">
      <w:pPr>
        <w:pStyle w:val="Heading3"/>
      </w:pPr>
      <w:r>
        <w:t>9.10.</w:t>
      </w:r>
      <w:r w:rsidRPr="00885F53">
        <w:t>2.2</w:t>
      </w:r>
      <w:r w:rsidRPr="00885F53">
        <w:tab/>
        <w:t>Requirements applicability</w:t>
      </w:r>
    </w:p>
    <w:p w14:paraId="43ABC824" w14:textId="21C40CB0" w:rsidR="008B5E29" w:rsidRPr="00885F53" w:rsidRDefault="008B5E29" w:rsidP="008B5E29">
      <w:r w:rsidRPr="00885F53">
        <w:t xml:space="preserve">The requirements in clause </w:t>
      </w:r>
      <w:r>
        <w:t>9.10.</w:t>
      </w:r>
      <w:r w:rsidRPr="00885F53">
        <w:t>2 apply, provided:</w:t>
      </w:r>
    </w:p>
    <w:p w14:paraId="3029F06F" w14:textId="77777777" w:rsidR="008B5E29" w:rsidRDefault="008B5E29">
      <w:pPr>
        <w:pStyle w:val="B10"/>
        <w:rPr>
          <w:rFonts w:eastAsiaTheme="minorEastAsia"/>
          <w:lang w:eastAsia="zh-CN"/>
        </w:rPr>
      </w:pPr>
      <w:r>
        <w:t>-</w:t>
      </w:r>
      <w:r>
        <w:tab/>
        <w:t>All CSI-RS resources in the same MO are configured with the same csi-rs-MeasurementBW.</w:t>
      </w:r>
    </w:p>
    <w:p w14:paraId="53F9A69E" w14:textId="77777777" w:rsidR="008B5E29" w:rsidRDefault="008B5E29">
      <w:pPr>
        <w:pStyle w:val="B10"/>
        <w:rPr>
          <w:rFonts w:eastAsiaTheme="minorEastAsia"/>
          <w:lang w:val="en-US" w:eastAsia="zh-CN"/>
        </w:rPr>
      </w:pPr>
      <w:r>
        <w:lastRenderedPageBreak/>
        <w:t>-</w:t>
      </w:r>
      <w:r>
        <w:tab/>
      </w:r>
      <w:r>
        <w:rPr>
          <w:rFonts w:eastAsiaTheme="minorEastAsia" w:hint="eastAsia"/>
          <w:lang w:val="en-US" w:eastAsia="zh-CN"/>
        </w:rPr>
        <w:t>T</w:t>
      </w:r>
      <w:r w:rsidRPr="007025A2">
        <w:rPr>
          <w:rFonts w:eastAsiaTheme="minorEastAsia"/>
          <w:lang w:val="en-US" w:eastAsia="zh-CN"/>
        </w:rPr>
        <w:t xml:space="preserve">he BW of the CSI-RS on the </w:t>
      </w:r>
      <w:r>
        <w:rPr>
          <w:rFonts w:eastAsiaTheme="minorEastAsia" w:hint="eastAsia"/>
          <w:lang w:val="en-US" w:eastAsia="zh-CN"/>
        </w:rPr>
        <w:t xml:space="preserve">intra-frequency </w:t>
      </w:r>
      <w:r w:rsidRPr="007025A2">
        <w:rPr>
          <w:rFonts w:eastAsiaTheme="minorEastAsia"/>
          <w:lang w:val="en-US" w:eastAsia="zh-CN"/>
        </w:rPr>
        <w:t>neighbor cell is within the active BWP of the UE</w:t>
      </w:r>
    </w:p>
    <w:p w14:paraId="2B79E280" w14:textId="77777777" w:rsidR="008B5E29" w:rsidRDefault="008B5E29">
      <w:pPr>
        <w:pStyle w:val="B10"/>
        <w:rPr>
          <w:rFonts w:eastAsiaTheme="minorEastAsia"/>
          <w:lang w:eastAsia="zh-CN"/>
        </w:rPr>
      </w:pPr>
      <w:bookmarkStart w:id="266" w:name="OLE_LINK39"/>
      <w:bookmarkStart w:id="267" w:name="OLE_LINK40"/>
      <w:r>
        <w:t>-</w:t>
      </w:r>
      <w:r>
        <w:tab/>
      </w:r>
      <w:bookmarkEnd w:id="266"/>
      <w:bookmarkEnd w:id="267"/>
      <w:r>
        <w:t xml:space="preserve">The </w:t>
      </w:r>
      <w:r>
        <w:rPr>
          <w:rFonts w:eastAsiaTheme="minorEastAsia" w:hint="eastAsia"/>
          <w:lang w:eastAsia="zh-CN"/>
        </w:rPr>
        <w:t xml:space="preserve">CSI-RS resources and the </w:t>
      </w:r>
      <w:r>
        <w:t>associated SSB of the cell being identified or measured are detectable.</w:t>
      </w:r>
    </w:p>
    <w:p w14:paraId="7DF31FF0" w14:textId="77777777" w:rsidR="008B5E29" w:rsidRPr="006539A2" w:rsidRDefault="008B5E29">
      <w:pPr>
        <w:pStyle w:val="B10"/>
        <w:rPr>
          <w:rFonts w:eastAsiaTheme="minorEastAsia"/>
          <w:lang w:eastAsia="zh-CN"/>
        </w:rPr>
      </w:pPr>
      <w:r>
        <w:t>-</w:t>
      </w:r>
      <w:r>
        <w:tab/>
      </w:r>
      <w:r>
        <w:rPr>
          <w:rFonts w:eastAsiaTheme="minorEastAsia" w:hint="eastAsia"/>
          <w:lang w:eastAsia="zh-CN"/>
        </w:rPr>
        <w:t>T</w:t>
      </w:r>
      <w:r w:rsidRPr="006539A2">
        <w:rPr>
          <w:rFonts w:eastAsiaTheme="minorEastAsia"/>
          <w:lang w:eastAsia="zh-CN"/>
        </w:rPr>
        <w:t xml:space="preserve">he bandwidth of CSI-RS resources </w:t>
      </w:r>
      <w:r>
        <w:rPr>
          <w:rFonts w:eastAsiaTheme="minorEastAsia" w:hint="eastAsia"/>
          <w:lang w:eastAsia="zh-CN"/>
        </w:rPr>
        <w:t>of intra-MO</w:t>
      </w:r>
      <w:r w:rsidRPr="006539A2">
        <w:rPr>
          <w:rFonts w:eastAsiaTheme="minorEastAsia"/>
          <w:lang w:eastAsia="zh-CN"/>
        </w:rPr>
        <w:t xml:space="preserve"> is the same as that of the CSI-RS resources configured for the serving cell</w:t>
      </w:r>
    </w:p>
    <w:p w14:paraId="731D396A" w14:textId="77777777" w:rsidR="008B5E29" w:rsidRPr="00885F53" w:rsidRDefault="008B5E29" w:rsidP="008B5E29">
      <w:pPr>
        <w:rPr>
          <w:rFonts w:cs="v4.2.0"/>
        </w:rPr>
      </w:pPr>
      <w:r w:rsidRPr="00885F53">
        <w:t>An intra-frequency cell shall be considered detectable</w:t>
      </w:r>
      <w:r w:rsidRPr="00885F53">
        <w:rPr>
          <w:rFonts w:cs="v4.2.0"/>
        </w:rPr>
        <w:t xml:space="preserve"> when for each relevant </w:t>
      </w:r>
      <w:r>
        <w:rPr>
          <w:rFonts w:eastAsiaTheme="minorEastAsia" w:cs="v4.2.0" w:hint="eastAsia"/>
          <w:lang w:eastAsia="zh-CN"/>
        </w:rPr>
        <w:t>CSI-RS and associated SSB</w:t>
      </w:r>
      <w:r w:rsidRPr="00885F53">
        <w:rPr>
          <w:rFonts w:cs="v4.2.0"/>
        </w:rPr>
        <w:t>:</w:t>
      </w:r>
    </w:p>
    <w:p w14:paraId="433081D5"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-RSRP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36F198A1"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-RSRQ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6D792091"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-SINR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5AE350D6" w14:textId="77777777" w:rsidR="008B5E29" w:rsidRDefault="008B5E29" w:rsidP="008B5E29">
      <w:pPr>
        <w:pStyle w:val="B10"/>
        <w:rPr>
          <w:rFonts w:eastAsiaTheme="minorEastAsia"/>
          <w:lang w:eastAsia="zh-CN"/>
        </w:rPr>
      </w:pPr>
      <w:r w:rsidRPr="00885F53">
        <w:t>-</w:t>
      </w:r>
      <w:r w:rsidRPr="00885F53">
        <w:tab/>
      </w:r>
      <w:r>
        <w:rPr>
          <w:rFonts w:eastAsiaTheme="minorEastAsia" w:hint="eastAsia"/>
          <w:lang w:eastAsia="zh-CN"/>
        </w:rPr>
        <w:t>CSI</w:t>
      </w:r>
      <w:r w:rsidRPr="00885F53">
        <w:t xml:space="preserve">_RP and </w:t>
      </w:r>
      <w:r>
        <w:rPr>
          <w:rFonts w:eastAsiaTheme="minorEastAsia" w:hint="eastAsia"/>
          <w:lang w:eastAsia="zh-CN"/>
        </w:rPr>
        <w:t>CSI</w:t>
      </w:r>
      <w:r w:rsidRPr="00885F53">
        <w:t xml:space="preserve"> </w:t>
      </w:r>
      <w:r w:rsidRPr="00885F53">
        <w:rPr>
          <w:lang w:val="en-US"/>
        </w:rPr>
        <w:t>Ês/Iot</w:t>
      </w:r>
      <w:r w:rsidRPr="00885F53">
        <w:t xml:space="preserve"> according to Annex B.2</w:t>
      </w:r>
      <w:r>
        <w:rPr>
          <w:rFonts w:eastAsiaTheme="minorEastAsia" w:hint="eastAsia"/>
          <w:lang w:eastAsia="zh-CN"/>
        </w:rPr>
        <w:t>.x</w:t>
      </w:r>
      <w:r w:rsidRPr="00885F53">
        <w:t xml:space="preserve"> for a corresponding Band.</w:t>
      </w:r>
    </w:p>
    <w:p w14:paraId="5DA10CD0" w14:textId="77777777" w:rsidR="008B5E29" w:rsidRPr="00885F53" w:rsidRDefault="008B5E29" w:rsidP="008B5E29">
      <w:pPr>
        <w:pStyle w:val="B10"/>
      </w:pPr>
      <w:r w:rsidRPr="00885F53">
        <w:t>-</w:t>
      </w:r>
      <w:r w:rsidRPr="00885F53">
        <w:tab/>
        <w:t>SS-RSRP related side conditions given in clauses 10.1.2 and 10.1.3 for FR1 and FR2, respectively, for a corresponding Band,</w:t>
      </w:r>
    </w:p>
    <w:p w14:paraId="0675770F" w14:textId="77777777" w:rsidR="008B5E29" w:rsidRPr="00885F53" w:rsidRDefault="008B5E29" w:rsidP="008B5E29">
      <w:pPr>
        <w:pStyle w:val="B10"/>
      </w:pPr>
      <w:r w:rsidRPr="00885F53">
        <w:t>-</w:t>
      </w:r>
      <w:r w:rsidRPr="00885F53">
        <w:tab/>
        <w:t>SS-RSRQ related side conditions given in clauses 10.1.7 and 10.1.8 for FR1 and FR2, respectively, for a corresponding Band,</w:t>
      </w:r>
    </w:p>
    <w:p w14:paraId="636538B6" w14:textId="77777777" w:rsidR="008B5E29" w:rsidRPr="00885F53" w:rsidRDefault="008B5E29" w:rsidP="008B5E29">
      <w:pPr>
        <w:pStyle w:val="B10"/>
      </w:pPr>
      <w:r w:rsidRPr="00885F53">
        <w:t>-</w:t>
      </w:r>
      <w:r w:rsidRPr="00885F53">
        <w:tab/>
        <w:t>SS-SINR related side conditions given in clauses 10.1.12 and 10.1.13 for FR1 and FR2, respectively, for a corresponding Band,</w:t>
      </w:r>
    </w:p>
    <w:p w14:paraId="3D3D9C26" w14:textId="77777777" w:rsidR="008B5E29" w:rsidRPr="00F46A87" w:rsidRDefault="008B5E29" w:rsidP="002F5786">
      <w:pPr>
        <w:pStyle w:val="B10"/>
        <w:rPr>
          <w:rFonts w:eastAsiaTheme="minorEastAsia" w:cs="v4.2.0"/>
          <w:lang w:eastAsia="zh-CN"/>
        </w:rPr>
      </w:pPr>
      <w:r w:rsidRPr="00885F53">
        <w:t>-</w:t>
      </w:r>
      <w:r w:rsidRPr="00885F53">
        <w:tab/>
        <w:t xml:space="preserve">SSB_RP and SSB </w:t>
      </w:r>
      <w:r w:rsidRPr="00885F53">
        <w:rPr>
          <w:lang w:val="en-US"/>
        </w:rPr>
        <w:t>Ês/Iot</w:t>
      </w:r>
      <w:r w:rsidRPr="00885F53">
        <w:t xml:space="preserve"> according to Annex B.2.2 for a corresponding Band.</w:t>
      </w:r>
    </w:p>
    <w:p w14:paraId="7F9C2535" w14:textId="211592EA" w:rsidR="008B5E29" w:rsidRPr="002F5786" w:rsidRDefault="008B5E29" w:rsidP="008B5E29">
      <w:pPr>
        <w:pStyle w:val="Heading5"/>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B5E29">
      <w:pPr>
        <w:pStyle w:val="H6"/>
        <w:rPr>
          <w:rFonts w:eastAsiaTheme="minorEastAsia"/>
        </w:rPr>
      </w:pPr>
      <w:r>
        <w:t>9.10.</w:t>
      </w:r>
      <w:r>
        <w:rPr>
          <w:rFonts w:eastAsiaTheme="minorEastAsia" w:hint="eastAsia"/>
        </w:rPr>
        <w:t>2.</w:t>
      </w:r>
      <w:r w:rsidRPr="00967CF8">
        <w:t>3.1</w:t>
      </w:r>
      <w:r w:rsidRPr="00885F53">
        <w:tab/>
        <w:t>Requirements for FR1</w:t>
      </w:r>
    </w:p>
    <w:p w14:paraId="22024D53" w14:textId="77777777" w:rsidR="008B5E29" w:rsidRPr="009C5807" w:rsidRDefault="008B5E29" w:rsidP="008B5E29">
      <w:r w:rsidRPr="009C5807">
        <w:t xml:space="preserve">For each intra-frequency 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4D5D27F1" w14:textId="77777777" w:rsidR="008B5E29" w:rsidRPr="009C5807" w:rsidRDefault="008B5E29" w:rsidP="008B5E29">
      <w:pPr>
        <w:pStyle w:val="B10"/>
      </w:pPr>
      <w:r w:rsidRPr="009C5807">
        <w:t>-</w:t>
      </w:r>
      <w:r w:rsidRPr="009C5807">
        <w:tab/>
        <w:t>8 identified cells, and</w:t>
      </w:r>
    </w:p>
    <w:p w14:paraId="09D22AA3" w14:textId="77777777"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Pr="009C5807">
        <w:t xml:space="preserve">where the number of </w:t>
      </w:r>
      <w:r>
        <w:rPr>
          <w:rFonts w:eastAsiaTheme="minorEastAsia" w:hint="eastAsia"/>
          <w:lang w:eastAsia="zh-CN"/>
        </w:rPr>
        <w:t>CSI-RSs</w:t>
      </w:r>
      <w:r w:rsidRPr="009C5807">
        <w:t xml:space="preserve"> in the serving cell (except for the SCell) is not smaller than the number of configured RLM-RS </w:t>
      </w:r>
      <w:r>
        <w:rPr>
          <w:rFonts w:eastAsiaTheme="minorEastAsia" w:hint="eastAsia"/>
          <w:lang w:eastAsia="zh-CN"/>
        </w:rPr>
        <w:t>CSI-RS</w:t>
      </w:r>
      <w:r>
        <w:t xml:space="preserve"> resources.</w:t>
      </w:r>
      <w:r>
        <w:rPr>
          <w:rFonts w:eastAsiaTheme="minorEastAsia" w:hint="eastAsia"/>
          <w:lang w:eastAsia="zh-CN"/>
        </w:rPr>
        <w:t xml:space="preserve"> </w:t>
      </w:r>
    </w:p>
    <w:p w14:paraId="5EBA59C6" w14:textId="77777777" w:rsidR="008B5E29" w:rsidRPr="00036632" w:rsidRDefault="008B5E29" w:rsidP="002F5786">
      <w:pPr>
        <w:pStyle w:val="B10"/>
        <w:ind w:left="0" w:firstLine="0"/>
        <w:rPr>
          <w:rFonts w:eastAsiaTheme="minorEastAsia"/>
          <w:lang w:eastAsia="zh-CN"/>
        </w:rPr>
      </w:pPr>
      <w:r w:rsidRPr="00036632">
        <w:rPr>
          <w:rFonts w:eastAsiaTheme="minorEastAsia"/>
          <w:lang w:eastAsia="zh-CN"/>
        </w:rPr>
        <w:t>The cells to be monitored based on CSI-RS can be the same set or a subset of the cells monitored based on SSB</w:t>
      </w:r>
    </w:p>
    <w:p w14:paraId="2E12E15D" w14:textId="74C64426" w:rsidR="008B5E29" w:rsidRPr="00885F53" w:rsidRDefault="008B5E29" w:rsidP="008B5E29">
      <w:pPr>
        <w:pStyle w:val="H6"/>
      </w:pPr>
      <w:r>
        <w:t>9.10.</w:t>
      </w:r>
      <w:r>
        <w:rPr>
          <w:rFonts w:eastAsiaTheme="minorEastAsia" w:hint="eastAsia"/>
        </w:rPr>
        <w:t>2.</w:t>
      </w:r>
      <w:r w:rsidRPr="00967CF8">
        <w:t>3.2</w:t>
      </w:r>
      <w:r w:rsidRPr="00885F53">
        <w:tab/>
        <w:t>Requirements for FR2</w:t>
      </w:r>
    </w:p>
    <w:p w14:paraId="255C7DDC" w14:textId="77777777" w:rsidR="008B5E29" w:rsidRPr="008C6DE4" w:rsidRDefault="008B5E29" w:rsidP="008B5E29">
      <w:r w:rsidRPr="008C6DE4">
        <w:t xml:space="preserve">For </w:t>
      </w:r>
      <w:r>
        <w:t>one single</w:t>
      </w:r>
      <w:r w:rsidRPr="008C6DE4">
        <w:t xml:space="preserve"> intra-frequency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685528ED" w14:textId="77777777" w:rsidR="008B5E29" w:rsidRPr="008C6DE4" w:rsidRDefault="008B5E29" w:rsidP="008B5E29">
      <w:pPr>
        <w:pStyle w:val="B10"/>
      </w:pPr>
      <w:r w:rsidRPr="008C6DE4">
        <w:t>-</w:t>
      </w:r>
      <w:r w:rsidRPr="008C6DE4">
        <w:tab/>
        <w:t>6 identified cells, and</w:t>
      </w:r>
    </w:p>
    <w:p w14:paraId="260FFB4B" w14:textId="77777777" w:rsidR="008B5E29" w:rsidRDefault="008B5E29" w:rsidP="008B5E29">
      <w:pPr>
        <w:pStyle w:val="B10"/>
        <w:rPr>
          <w:rFonts w:eastAsiaTheme="minorEastAsia"/>
          <w:lang w:eastAsia="zh-CN"/>
        </w:rPr>
      </w:pPr>
      <w:r w:rsidRPr="008C6DE4">
        <w:t>-</w:t>
      </w:r>
      <w:r w:rsidRPr="008C6DE4">
        <w:tab/>
      </w:r>
      <w:r>
        <w:rPr>
          <w:rFonts w:eastAsiaTheme="minorEastAsia" w:hint="eastAsia"/>
          <w:lang w:eastAsia="zh-CN"/>
        </w:rPr>
        <w:t>32</w:t>
      </w:r>
      <w:r>
        <w:t xml:space="preserve"> </w:t>
      </w:r>
      <w:r>
        <w:rPr>
          <w:rFonts w:eastAsiaTheme="minorEastAsia" w:hint="eastAsia"/>
          <w:lang w:eastAsia="zh-CN"/>
        </w:rPr>
        <w:t>CSI-RS</w:t>
      </w:r>
      <w:r w:rsidRPr="009C5807">
        <w:t>s</w:t>
      </w:r>
      <w:r w:rsidRPr="008C6DE4">
        <w:t xml:space="preserve"> with different </w:t>
      </w:r>
      <w:r>
        <w:rPr>
          <w:rFonts w:eastAsiaTheme="minorEastAsia" w:hint="eastAsia"/>
          <w:lang w:eastAsia="zh-CN"/>
        </w:rPr>
        <w:t>CSI-RS</w:t>
      </w:r>
      <w:r w:rsidRPr="008C6DE4">
        <w:t xml:space="preserve"> index</w:t>
      </w:r>
      <w:r w:rsidRPr="00CC34C0">
        <w:t xml:space="preserve"> </w:t>
      </w:r>
      <w:r w:rsidRPr="009C5807">
        <w:t>and/or PCI</w:t>
      </w:r>
      <w:r w:rsidRPr="008C6DE4">
        <w:t>,</w:t>
      </w:r>
    </w:p>
    <w:p w14:paraId="77862926" w14:textId="527BBD98" w:rsidR="008B5E29" w:rsidRPr="008C6DE4" w:rsidRDefault="008B5E29" w:rsidP="008B5E29">
      <w:pPr>
        <w:rPr>
          <w:lang w:eastAsia="zh-CN"/>
        </w:rPr>
      </w:pPr>
      <w:r w:rsidRPr="00036632">
        <w:rPr>
          <w:lang w:eastAsia="zh-CN"/>
        </w:rPr>
        <w:t>The cells to be monitored based on CSI-RS can be the same set or a subset of the cells monitored based on SSB</w:t>
      </w:r>
      <w:r>
        <w:rPr>
          <w:lang w:eastAsia="zh-CN"/>
        </w:rPr>
        <w:t xml:space="preserve"> </w:t>
      </w: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lastRenderedPageBreak/>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4B395745" w14:textId="71239D77" w:rsidR="008B5E29" w:rsidRDefault="008B5E29" w:rsidP="008B5E29">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7CB3367D" w14:textId="3C2F388D" w:rsidR="008B5E29" w:rsidRPr="00885F53" w:rsidRDefault="008B5E29" w:rsidP="008B5E29">
      <w:pPr>
        <w:pStyle w:val="Heading3"/>
      </w:pPr>
      <w:bookmarkStart w:id="268" w:name="_Hlk52202736"/>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6BE7267C" w:rsidR="008B5E29" w:rsidRPr="00885F53" w:rsidRDefault="008B5E29" w:rsidP="008B5E29">
      <w:r w:rsidRPr="00885F53">
        <w:t xml:space="preserve">A measurement is defined as </w:t>
      </w:r>
      <w:r w:rsidRPr="000E7B77">
        <w:t>a</w:t>
      </w:r>
      <w:r>
        <w:t>n</w:t>
      </w:r>
      <w:r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77777777" w:rsidR="008B5E29" w:rsidRDefault="008B5E29" w:rsidP="008B5E29">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 xml:space="preserve">indicated for measurment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77777777" w:rsidR="008B5E29" w:rsidRDefault="008B5E29" w:rsidP="008B5E29">
      <w:r w:rsidRPr="00885F53">
        <w:t xml:space="preserve">When measurement gaps are needed, the UE is not expected to detect </w:t>
      </w:r>
      <w:r>
        <w:t xml:space="preserve">the associated </w:t>
      </w:r>
      <w:r w:rsidRPr="00885F53">
        <w:t xml:space="preserve">SSB on an inter-frequency measurement object which start earlier than the gap starting time + switching time, nor </w:t>
      </w:r>
      <w:r>
        <w:t>perform measurement of the CSI-RS resource</w:t>
      </w:r>
      <w:r w:rsidRPr="00885F53">
        <w:t xml:space="preserve"> </w:t>
      </w:r>
      <w:r>
        <w:t xml:space="preserve">configured in </w:t>
      </w:r>
      <w:r>
        <w:rPr>
          <w:i/>
        </w:rPr>
        <w:t>CSI-RS-Resource-Mobility</w:t>
      </w:r>
      <w:r w:rsidRPr="00885F53">
        <w:t xml:space="preserve"> which end</w:t>
      </w:r>
      <w:r>
        <w:t>s</w:t>
      </w:r>
      <w:r w:rsidRPr="00885F53">
        <w:t xml:space="preserve"> later than the gap end – switching time. When the inter-frequency cells are in FR2 and the per-FR gap is configured to the UE in EN-DC</w:t>
      </w:r>
      <w:r w:rsidRPr="00885F53">
        <w:rPr>
          <w:lang w:eastAsia="zh-CN"/>
        </w:rPr>
        <w:t xml:space="preserve">, SA NR, </w:t>
      </w:r>
      <w:r w:rsidRPr="00885F53">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57F8416B" w14:textId="7347542E" w:rsidR="008B5E29" w:rsidRDefault="008B5E29">
      <w:pPr>
        <w:rPr>
          <w:rFonts w:eastAsia="Malgun Gothic"/>
        </w:rPr>
      </w:pPr>
      <w:r>
        <w:t>[Unless otherwise stated in the clause 9.10.3, if the associated SSB of the CSI-RS is counted as one seperate SSB layer in addtion to the SSB layers for SSB based measurements, the requirements for this associated SSB layer follows the same requirements as SSB based measurements defined in 9.3. ]</w:t>
      </w:r>
    </w:p>
    <w:p w14:paraId="69F29C41" w14:textId="39CB92D9" w:rsidR="008B5E29" w:rsidRPr="00885F53" w:rsidRDefault="008B5E29" w:rsidP="008B5E29">
      <w:r w:rsidRPr="00885F53">
        <w:t xml:space="preserve">The requirements in clause </w:t>
      </w:r>
      <w:r>
        <w:t>9.10.3</w:t>
      </w:r>
      <w:r w:rsidRPr="00885F53">
        <w:t xml:space="preserve"> apply, provided:</w:t>
      </w:r>
    </w:p>
    <w:p w14:paraId="1B616985" w14:textId="77777777" w:rsidR="008B5E29" w:rsidRDefault="008B5E29" w:rsidP="008B5E29">
      <w:pPr>
        <w:pStyle w:val="B10"/>
      </w:pPr>
      <w:r w:rsidRPr="00885F53">
        <w:t>-</w:t>
      </w:r>
      <w:r w:rsidRPr="00885F53">
        <w:tab/>
      </w:r>
      <w:r w:rsidRPr="003020C4">
        <w:t xml:space="preserve">all CSI-RS resources in the same MO </w:t>
      </w:r>
      <w:r>
        <w:t>is configured with</w:t>
      </w:r>
      <w:r w:rsidRPr="003020C4">
        <w:t xml:space="preserve"> the same </w:t>
      </w:r>
      <w:r w:rsidRPr="008F2CE4">
        <w:t>csi-rs-MeasurementBW</w:t>
      </w:r>
      <w:r w:rsidRPr="00885F53">
        <w:t>.</w:t>
      </w:r>
    </w:p>
    <w:p w14:paraId="0319C91E" w14:textId="77777777" w:rsidR="008B5E29" w:rsidRDefault="008B5E29" w:rsidP="008B5E29">
      <w:pPr>
        <w:pStyle w:val="B10"/>
      </w:pPr>
      <w:r w:rsidRPr="00885F53">
        <w:t>-</w:t>
      </w:r>
      <w:r w:rsidRPr="00885F53">
        <w:tab/>
        <w:t xml:space="preserve">The </w:t>
      </w:r>
      <w:r>
        <w:t xml:space="preserve">associated SSB of the </w:t>
      </w:r>
      <w:r w:rsidRPr="00885F53">
        <w:t>cell being identified or measured is detectable.</w:t>
      </w:r>
      <w:r w:rsidRPr="00E81850">
        <w:rPr>
          <w:rFonts w:cs="v4.2.0"/>
          <w:lang w:eastAsia="ko-KR"/>
        </w:rPr>
        <w:t xml:space="preserve"> </w:t>
      </w:r>
      <w:r>
        <w:rPr>
          <w:rFonts w:cs="v4.2.0"/>
          <w:lang w:eastAsia="ko-KR"/>
        </w:rPr>
        <w:t xml:space="preserve">The associated </w:t>
      </w:r>
      <w:r w:rsidRPr="008C6DE4">
        <w:rPr>
          <w:rFonts w:cs="v4.2.0"/>
          <w:lang w:eastAsia="ko-KR"/>
        </w:rPr>
        <w:t>SSB</w:t>
      </w:r>
      <w:r w:rsidRPr="008C6DE4">
        <w:t xml:space="preserve"> shall be considered detectable</w:t>
      </w:r>
      <w:r w:rsidRPr="008C6DE4">
        <w:rPr>
          <w:rFonts w:cs="v4.2.0"/>
        </w:rPr>
        <w:t xml:space="preserve"> when</w:t>
      </w:r>
      <w:r>
        <w:rPr>
          <w:rFonts w:cs="v4.2.0"/>
          <w:lang w:eastAsia="ko-KR"/>
        </w:rPr>
        <w:t xml:space="preserve"> it</w:t>
      </w:r>
      <w:r>
        <w:rPr>
          <w:rFonts w:cs="v4.2.0"/>
        </w:rPr>
        <w:t xml:space="preserve"> meets the side condition of </w:t>
      </w:r>
      <w:r w:rsidRPr="008C6DE4">
        <w:t xml:space="preserve">SSB_RP and SSB </w:t>
      </w:r>
      <w:r w:rsidRPr="008C6DE4">
        <w:rPr>
          <w:lang w:val="en-US"/>
        </w:rPr>
        <w:t>Ês/Iot</w:t>
      </w:r>
      <w:r w:rsidRPr="008C6DE4">
        <w:t xml:space="preserve"> according to Annex B.2.3 for a corresponding Band</w:t>
      </w:r>
      <w:r>
        <w:rPr>
          <w:rFonts w:cs="v4.2.0"/>
        </w:rPr>
        <w:t>.</w:t>
      </w:r>
    </w:p>
    <w:p w14:paraId="0F45476A" w14:textId="77777777" w:rsidR="008B5E29" w:rsidRDefault="008B5E29" w:rsidP="008B5E29">
      <w:pPr>
        <w:pStyle w:val="B10"/>
      </w:pPr>
      <w:r w:rsidRPr="00885F53">
        <w:t>-</w:t>
      </w:r>
      <w:r w:rsidRPr="00885F53">
        <w:tab/>
        <w:t xml:space="preserve">The </w:t>
      </w:r>
      <w:r>
        <w:t>CSI-RS for measurement is QCL-ed to the associated SSB for FR2.</w:t>
      </w:r>
    </w:p>
    <w:p w14:paraId="6FD153DF" w14:textId="486703F3" w:rsidR="008B5E29" w:rsidRPr="00145560" w:rsidRDefault="008B5E29" w:rsidP="008B5E29">
      <w:pPr>
        <w:pStyle w:val="B10"/>
      </w:pPr>
      <w:r>
        <w:t>-</w:t>
      </w:r>
      <w:r>
        <w:tab/>
      </w:r>
      <w:r w:rsidRPr="00145560">
        <w:t xml:space="preserve">CSI-RS resources for measurements </w:t>
      </w:r>
      <w:r>
        <w:t xml:space="preserve">and the associated SSB for cell identification </w:t>
      </w:r>
      <w:r w:rsidRPr="00145560">
        <w:t>are configured within measurement gap.</w:t>
      </w:r>
    </w:p>
    <w:p w14:paraId="4C8B82DA" w14:textId="77777777" w:rsidR="008B5E29" w:rsidRPr="008C6DE4" w:rsidRDefault="008B5E29" w:rsidP="008B5E29">
      <w:pPr>
        <w:pStyle w:val="B10"/>
      </w:pPr>
      <w:r w:rsidRPr="008C6DE4">
        <w:t>-</w:t>
      </w:r>
      <w:r w:rsidRPr="008C6DE4">
        <w:tab/>
      </w:r>
      <w:r>
        <w:t>CSI</w:t>
      </w:r>
      <w:r w:rsidRPr="008C6DE4">
        <w:t>-RSRP related side co</w:t>
      </w:r>
      <w:r>
        <w:t>nditions given in clauses 10.1.x and 10.1.x</w:t>
      </w:r>
      <w:r w:rsidRPr="008C6DE4">
        <w:t xml:space="preserve"> for FR1 and FR2, respectively, for a corresponding Band,</w:t>
      </w:r>
    </w:p>
    <w:p w14:paraId="1F27D451" w14:textId="77777777" w:rsidR="008B5E29" w:rsidRPr="008C6DE4" w:rsidRDefault="008B5E29" w:rsidP="008B5E29">
      <w:pPr>
        <w:pStyle w:val="B10"/>
      </w:pPr>
      <w:r>
        <w:t>-</w:t>
      </w:r>
      <w:r>
        <w:tab/>
        <w:t>CSI</w:t>
      </w:r>
      <w:r w:rsidRPr="008C6DE4">
        <w:t>-RSRQ related side co</w:t>
      </w:r>
      <w:r>
        <w:t>nditions given in clauses 10.1.x and 10.1.x</w:t>
      </w:r>
      <w:r w:rsidRPr="008C6DE4">
        <w:t xml:space="preserve"> for FR1 and FR2, respectively, for a corresponding Band,</w:t>
      </w:r>
    </w:p>
    <w:p w14:paraId="5608E936" w14:textId="77777777" w:rsidR="008B5E29" w:rsidRPr="008C6DE4" w:rsidRDefault="008B5E29" w:rsidP="008B5E29">
      <w:pPr>
        <w:pStyle w:val="B10"/>
      </w:pPr>
      <w:r>
        <w:t>-</w:t>
      </w:r>
      <w:r>
        <w:tab/>
        <w:t>CSI</w:t>
      </w:r>
      <w:r w:rsidRPr="008C6DE4">
        <w:t>-SINR related side conditions given in clauses 10.1.</w:t>
      </w:r>
      <w:r>
        <w:t>x</w:t>
      </w:r>
      <w:r w:rsidRPr="008C6DE4">
        <w:t xml:space="preserve"> and 10.1.</w:t>
      </w:r>
      <w:r>
        <w:t>x</w:t>
      </w:r>
      <w:r w:rsidRPr="008C6DE4">
        <w:t xml:space="preserve"> for FR1 and FR2, respectively, for a corresponding Band,</w:t>
      </w:r>
    </w:p>
    <w:p w14:paraId="2EE7A8E4" w14:textId="77777777" w:rsidR="008B5E29" w:rsidRPr="008C6DE4" w:rsidRDefault="008B5E29" w:rsidP="008B5E29">
      <w:pPr>
        <w:pStyle w:val="B10"/>
        <w:rPr>
          <w:rFonts w:cs="v4.2.0"/>
        </w:rPr>
      </w:pPr>
      <w:r>
        <w:t>-</w:t>
      </w:r>
      <w:r>
        <w:tab/>
        <w:t>CSI-RS</w:t>
      </w:r>
      <w:r w:rsidRPr="008C6DE4">
        <w:t xml:space="preserve">_RP and </w:t>
      </w:r>
      <w:r>
        <w:t>CSI-RS</w:t>
      </w:r>
      <w:r w:rsidRPr="008C6DE4">
        <w:t xml:space="preserve"> </w:t>
      </w:r>
      <w:r w:rsidRPr="008C6DE4">
        <w:rPr>
          <w:lang w:val="en-US"/>
        </w:rPr>
        <w:t>Ês/Iot</w:t>
      </w:r>
      <w:r w:rsidRPr="008C6DE4">
        <w:t xml:space="preserve"> according to Annex B.2.</w:t>
      </w:r>
      <w:r>
        <w:t>x</w:t>
      </w:r>
      <w:r w:rsidRPr="008C6DE4">
        <w:t xml:space="preserve"> for a corresponding Band.</w:t>
      </w:r>
    </w:p>
    <w:p w14:paraId="25B2D0D8" w14:textId="4D2A6334" w:rsidR="008B5E29" w:rsidRDefault="008B5E29" w:rsidP="008B5E29">
      <w:pPr>
        <w:pStyle w:val="Heading4"/>
      </w:pPr>
      <w:r>
        <w:lastRenderedPageBreak/>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77777777" w:rsidR="008B5E29" w:rsidRPr="00885F53" w:rsidRDefault="008B5E29" w:rsidP="008B5E29">
      <w:r w:rsidRPr="00885F53">
        <w:t xml:space="preserve">For each inter-frequency 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77777777"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t>on the inter-frequency layer</w:t>
      </w:r>
      <w:r w:rsidRPr="00885F53">
        <w:t>.</w:t>
      </w:r>
    </w:p>
    <w:p w14:paraId="17696FAC" w14:textId="50F098F0" w:rsidR="008B5E29" w:rsidRPr="002A7BF2" w:rsidRDefault="008B5E29" w:rsidP="008B5E29">
      <w:pPr>
        <w:pStyle w:val="B10"/>
      </w:pPr>
      <w:r>
        <w:t>-</w:t>
      </w:r>
      <w:r>
        <w:tab/>
      </w:r>
      <w:r w:rsidRPr="002A7BF2">
        <w:t xml:space="preserve">The cells to be monitored based on CSI-RS can be the same set or a subset of the cells monitored based on </w:t>
      </w:r>
      <w:r>
        <w:t xml:space="preserve">the [layer of the associated]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77777777" w:rsidR="008B5E29" w:rsidRPr="00885F53" w:rsidRDefault="008B5E29" w:rsidP="008B5E29">
      <w:r w:rsidRPr="00885F53">
        <w:t xml:space="preserve">For each inter-frequency 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1B5B1D3B" w:rsidR="008B5E29" w:rsidRDefault="008B5E29" w:rsidP="002F5786">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t>on the inter-frequency layer</w:t>
      </w:r>
      <w:r w:rsidRPr="00885F53">
        <w:t>.</w:t>
      </w:r>
    </w:p>
    <w:p w14:paraId="11409757" w14:textId="01BAA038" w:rsidR="008B5E29" w:rsidRDefault="008B5E29" w:rsidP="008B5E29">
      <w:pPr>
        <w:pStyle w:val="B10"/>
      </w:pPr>
      <w:r>
        <w:t>-</w:t>
      </w:r>
      <w:r>
        <w:tab/>
      </w:r>
      <w:r w:rsidRPr="002A7BF2">
        <w:t xml:space="preserve">The cells to be monitored based on CSI-RS can be the same set or a subset of the cells monitored based on </w:t>
      </w:r>
      <w:r>
        <w:t xml:space="preserve">the [layer the associated] </w:t>
      </w:r>
      <w:r w:rsidRPr="002A7BF2">
        <w:t>SSB.</w:t>
      </w:r>
    </w:p>
    <w:p w14:paraId="3CF0391A" w14:textId="62CB198E" w:rsidR="007811D7" w:rsidRPr="00885F53" w:rsidRDefault="007811D7" w:rsidP="002F5786">
      <w:pPr>
        <w:pStyle w:val="Heading4"/>
      </w:pPr>
      <w:bookmarkStart w:id="269"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-SINR measurements contained in periodically triggered measurement reports shall meet the requirements in clauses 10.1</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the requirements in clauses 10.1</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-SINR measurements contained in periodically triggered measurement reports shall meet the requirements in clauses 10.1.</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2647705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9.</w:t>
      </w:r>
      <w:r>
        <w:t>11.3.5</w:t>
      </w:r>
      <w:r w:rsidRPr="00885F53">
        <w:t>.</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270"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270"/>
      <w:r>
        <w:rPr>
          <w:rFonts w:eastAsiaTheme="minorEastAsia" w:hint="eastAsia"/>
          <w:lang w:eastAsia="zh-CN"/>
        </w:rPr>
        <w:t>,</w:t>
      </w:r>
    </w:p>
    <w:p w14:paraId="4FFDFD01" w14:textId="69885BE9" w:rsidR="007811D7" w:rsidRPr="001B6050" w:rsidRDefault="008C4377" w:rsidP="008C4377">
      <w:pPr>
        <w:pStyle w:val="EQ"/>
        <w:rPr>
          <w:rFonts w:eastAsiaTheme="minorEastAsia"/>
          <w:lang w:eastAsia="zh-CN"/>
        </w:rPr>
      </w:pPr>
      <w:bookmarkStart w:id="271"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T</w:t>
      </w:r>
      <w:bookmarkStart w:id="272" w:name="OLE_LINK130"/>
      <w:bookmarkStart w:id="273" w:name="OLE_LINK131"/>
      <w:r w:rsidR="007811D7" w:rsidRPr="00885F53">
        <w:rPr>
          <w:vertAlign w:val="subscript"/>
        </w:rPr>
        <w:t>SSB_time_index</w:t>
      </w:r>
      <w:bookmarkEnd w:id="272"/>
      <w:bookmarkEnd w:id="273"/>
      <w:r w:rsidR="007811D7" w:rsidRPr="00885F53">
        <w:t>) ms</w:t>
      </w:r>
    </w:p>
    <w:bookmarkEnd w:id="271"/>
    <w:p w14:paraId="5DDFE54E" w14:textId="77777777" w:rsidR="007811D7" w:rsidRPr="00885F53" w:rsidRDefault="007811D7" w:rsidP="008C4377">
      <w:r w:rsidRPr="00885F53">
        <w:lastRenderedPageBreak/>
        <w:t>Where:</w:t>
      </w:r>
    </w:p>
    <w:p w14:paraId="716CC849" w14:textId="1101A2A5" w:rsidR="007811D7" w:rsidRPr="00885F53" w:rsidRDefault="007811D7" w:rsidP="008C4377">
      <w:pPr>
        <w:pStyle w:val="B10"/>
      </w:pPr>
      <w:bookmarkStart w:id="274" w:name="OLE_LINK91"/>
      <w:bookmarkStart w:id="275" w:name="OLE_LINK92"/>
      <w:bookmarkStart w:id="276" w:name="OLE_LINK93"/>
      <w:r w:rsidRPr="00885F53">
        <w:rPr>
          <w:lang w:val="en-US"/>
        </w:rPr>
        <w:tab/>
      </w:r>
      <w:bookmarkStart w:id="277" w:name="_Hlk49352134"/>
      <w:bookmarkStart w:id="278" w:name="OLE_LINK129"/>
      <w:r w:rsidRPr="00885F53">
        <w:t>T</w:t>
      </w:r>
      <w:r w:rsidRPr="00885F53">
        <w:rPr>
          <w:vertAlign w:val="subscript"/>
        </w:rPr>
        <w:t>PSS/SSS_sync</w:t>
      </w:r>
      <w:r w:rsidRPr="00885F53">
        <w:t xml:space="preserve"> is the time period used in PSS/SSS detection</w:t>
      </w:r>
      <w:r>
        <w:t xml:space="preserve"> and </w:t>
      </w:r>
      <w:r w:rsidRPr="00885F53">
        <w:t>T</w:t>
      </w:r>
      <w:r w:rsidRPr="00885F53">
        <w:rPr>
          <w:vertAlign w:val="subscript"/>
        </w:rPr>
        <w:t>SSB_time_index</w:t>
      </w:r>
      <w:r w:rsidRPr="00885F53">
        <w:t xml:space="preserve"> </w:t>
      </w:r>
      <w:bookmarkEnd w:id="277"/>
      <w:bookmarkEnd w:id="278"/>
      <w:r w:rsidRPr="00885F53">
        <w:t>is the time period used to acquire the index of the SSB being measured</w:t>
      </w:r>
      <w:r>
        <w:t xml:space="preserve">, which are </w:t>
      </w:r>
      <w:r w:rsidRPr="00885F53">
        <w:t xml:space="preserve">determined </w:t>
      </w:r>
      <w:r>
        <w:t xml:space="preserve"> </w:t>
      </w:r>
      <w:r w:rsidRPr="00885F53">
        <w:t>according to T</w:t>
      </w:r>
      <w:r w:rsidRPr="00885F53">
        <w:rPr>
          <w:vertAlign w:val="subscript"/>
        </w:rPr>
        <w:t>PSS/SSS_sync</w:t>
      </w:r>
      <w:r>
        <w:rPr>
          <w:vertAlign w:val="subscript"/>
        </w:rPr>
        <w:t>_inter</w:t>
      </w:r>
      <w:r>
        <w:t xml:space="preserve"> and </w:t>
      </w:r>
      <w:r w:rsidRPr="00885F53">
        <w:t>T</w:t>
      </w:r>
      <w:r w:rsidRPr="00885F53">
        <w:rPr>
          <w:vertAlign w:val="subscript"/>
        </w:rPr>
        <w:t>SSB_time_index</w:t>
      </w:r>
      <w:r>
        <w:rPr>
          <w:vertAlign w:val="subscript"/>
        </w:rPr>
        <w:t>_inter</w:t>
      </w:r>
      <w:r>
        <w:t xml:space="preserve"> </w:t>
      </w:r>
      <w:r w:rsidRPr="00885F53">
        <w:t>given in</w:t>
      </w:r>
      <w:r>
        <w:t xml:space="preserve"> clause</w:t>
      </w:r>
      <w:r w:rsidRPr="00885F53">
        <w:t xml:space="preserve"> 9.3.4</w:t>
      </w:r>
      <w:r>
        <w:t xml:space="preserve"> for SSB based inter-frequency measurement,</w:t>
      </w:r>
    </w:p>
    <w:bookmarkEnd w:id="274"/>
    <w:bookmarkEnd w:id="275"/>
    <w:bookmarkEnd w:id="276"/>
    <w:p w14:paraId="754C8862" w14:textId="2C1C1ABF"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9.</w:t>
      </w:r>
      <w:r w:rsidR="007811D7">
        <w:t>101.3.5</w:t>
      </w:r>
      <w:r w:rsidR="007811D7" w:rsidRPr="00041E55">
        <w:t>-</w:t>
      </w:r>
      <w:r w:rsidR="007811D7">
        <w:rPr>
          <w:rFonts w:eastAsiaTheme="minorEastAsia"/>
          <w:lang w:eastAsia="zh-CN"/>
        </w:rPr>
        <w:t>2</w:t>
      </w:r>
      <w:r w:rsidR="007811D7" w:rsidRPr="00041E55">
        <w:t>.</w:t>
      </w:r>
    </w:p>
    <w:p w14:paraId="22CCBEE9" w14:textId="616064C7" w:rsidR="007811D7" w:rsidRDefault="008C4377" w:rsidP="008C4377">
      <w:pPr>
        <w:pStyle w:val="B10"/>
      </w:pPr>
      <w:r>
        <w:tab/>
      </w:r>
      <w:r w:rsidR="007811D7" w:rsidRPr="000E7B77">
        <w:t>M</w:t>
      </w:r>
      <w:r w:rsidR="007811D7" w:rsidRPr="000E7B77">
        <w:rPr>
          <w:vertAlign w:val="subscript"/>
        </w:rPr>
        <w:t>meas_period_inter</w:t>
      </w:r>
      <w:r w:rsidR="007811D7" w:rsidRPr="000E7B77">
        <w:t>: For a UE supporting FR2 power class 1,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279" w:name="OLE_LINK82"/>
      <w:r w:rsidR="007811D7">
        <w:t>5</w:t>
      </w:r>
      <w:r w:rsidR="007811D7" w:rsidRPr="00F1114A">
        <w:rPr>
          <w:rFonts w:cs="Arial"/>
          <w:szCs w:val="18"/>
        </w:rPr>
        <w:sym w:font="Symbol" w:char="F0B4"/>
      </w:r>
      <w:r w:rsidR="007811D7">
        <w:t>N</w:t>
      </w:r>
      <w:bookmarkEnd w:id="279"/>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r w:rsidR="007811D7" w:rsidRPr="00885F53">
        <w:tab/>
        <w:t>CSSF</w:t>
      </w:r>
      <w:r w:rsidR="007811D7" w:rsidRPr="00885F53">
        <w:rPr>
          <w:vertAlign w:val="subscript"/>
        </w:rPr>
        <w:t>inter</w:t>
      </w:r>
      <w:r w:rsidR="007811D7" w:rsidRPr="00885F53">
        <w:t>: it is a carrier specific scaling factor and is determined a</w:t>
      </w:r>
      <w:bookmarkStart w:id="280" w:name="OLE_LINK95"/>
      <w:r w:rsidR="007811D7" w:rsidRPr="00885F53">
        <w:t>ccording to CSSF</w:t>
      </w:r>
      <w:r w:rsidR="007811D7" w:rsidRPr="00885F53">
        <w:rPr>
          <w:vertAlign w:val="subscript"/>
        </w:rPr>
        <w:t xml:space="preserve">within_gap,i </w:t>
      </w:r>
      <w:r w:rsidR="007811D7" w:rsidRPr="00885F53">
        <w:t xml:space="preserve">in clause 9.1.5 </w:t>
      </w:r>
      <w:bookmarkEnd w:id="280"/>
      <w:r w:rsidR="007811D7" w:rsidRPr="00885F53">
        <w:t>for measurement conducted within measurement gaps.</w:t>
      </w:r>
    </w:p>
    <w:p w14:paraId="5F03623E" w14:textId="1B391E21" w:rsidR="007811D7" w:rsidRPr="00885F53" w:rsidRDefault="007811D7" w:rsidP="008C4377">
      <w:pPr>
        <w:pStyle w:val="TH"/>
      </w:pPr>
      <w:r w:rsidRPr="00237AE7">
        <w:rPr>
          <w:rFonts w:cs="v4.2.0"/>
        </w:rPr>
        <w:t>Additionally, for a given CSI-RS</w:t>
      </w:r>
      <w:r>
        <w:rPr>
          <w:rFonts w:cs="v4.2.0"/>
        </w:rPr>
        <w:t xml:space="preserve"> resource, if the associated SSB</w:t>
      </w:r>
      <w:r w:rsidRPr="00237AE7">
        <w:rPr>
          <w:rFonts w:cs="v4.2.0"/>
        </w:rPr>
        <w:t xml:space="preserve"> is configured but not detected by the UE, or if CSI-RS configured with associated SSB but not QCL-ed to the associated SSB,</w:t>
      </w:r>
      <w:r>
        <w:rPr>
          <w:rFonts w:cs="v4.2.0"/>
        </w:rPr>
        <w:t xml:space="preserve"> </w:t>
      </w:r>
      <w:r w:rsidRPr="00237AE7">
        <w:rPr>
          <w:rFonts w:cs="v4.2.0"/>
        </w:rPr>
        <w:t>the UE is not required to monitor the corresponding CSI-RS resource.</w:t>
      </w:r>
      <w:r w:rsidRPr="00885F53">
        <w:t>Table 9.</w:t>
      </w:r>
      <w:r>
        <w:t>10.3.5</w:t>
      </w:r>
      <w:r w:rsidRPr="00885F53">
        <w:t>-</w:t>
      </w:r>
      <w:r>
        <w:rPr>
          <w:rFonts w:eastAsiaTheme="minorEastAsia"/>
          <w:lang w:eastAsia="zh-CN"/>
        </w:rPr>
        <w:t>1</w:t>
      </w:r>
      <w:r w:rsidRPr="00885F53">
        <w:t xml:space="preserve">: Measurement period for </w:t>
      </w:r>
      <w:r>
        <w:rPr>
          <w:rFonts w:eastAsiaTheme="minorEastAsia" w:hint="eastAsia"/>
          <w:lang w:eastAsia="zh-CN"/>
        </w:rPr>
        <w:t xml:space="preserve">CSI-RS based </w:t>
      </w:r>
      <w:r w:rsidRPr="00885F53">
        <w:t>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5A6CA5EC" w14:textId="77777777" w:rsidTr="00485F6E">
        <w:trPr>
          <w:jc w:val="center"/>
        </w:trPr>
        <w:tc>
          <w:tcPr>
            <w:tcW w:w="2122" w:type="dxa"/>
            <w:shd w:val="clear" w:color="auto" w:fill="auto"/>
          </w:tcPr>
          <w:p w14:paraId="1FDCBAEB"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71FB8D67"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A0E14B" w14:textId="77777777" w:rsidTr="00485F6E">
        <w:trPr>
          <w:jc w:val="center"/>
        </w:trPr>
        <w:tc>
          <w:tcPr>
            <w:tcW w:w="2122" w:type="dxa"/>
            <w:shd w:val="clear" w:color="auto" w:fill="auto"/>
          </w:tcPr>
          <w:p w14:paraId="1526322B" w14:textId="77777777" w:rsidR="007811D7" w:rsidRPr="00885F53" w:rsidRDefault="007811D7" w:rsidP="008C4377">
            <w:pPr>
              <w:pStyle w:val="TAC"/>
            </w:pPr>
            <w:r w:rsidRPr="00885F53">
              <w:t>No DRX</w:t>
            </w:r>
          </w:p>
        </w:tc>
        <w:tc>
          <w:tcPr>
            <w:tcW w:w="7119" w:type="dxa"/>
            <w:shd w:val="clear" w:color="auto" w:fill="auto"/>
          </w:tcPr>
          <w:p w14:paraId="755F5084" w14:textId="77777777" w:rsidR="007811D7" w:rsidRPr="00885F53" w:rsidRDefault="007811D7" w:rsidP="008C4377">
            <w:pPr>
              <w:pStyle w:val="TAC"/>
            </w:pPr>
            <w:r>
              <w:t>M</w:t>
            </w:r>
            <w:r w:rsidRPr="000E7B77">
              <w:t xml:space="preserve">ax(200ms, 8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7811D7" w:rsidRPr="00885F53" w14:paraId="7FCD5702" w14:textId="77777777" w:rsidTr="00485F6E">
        <w:trPr>
          <w:jc w:val="center"/>
        </w:trPr>
        <w:tc>
          <w:tcPr>
            <w:tcW w:w="2122" w:type="dxa"/>
            <w:shd w:val="clear" w:color="auto" w:fill="auto"/>
          </w:tcPr>
          <w:p w14:paraId="0AEFF881"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331D22D0" w14:textId="77777777" w:rsidR="007811D7" w:rsidRPr="00885F53" w:rsidRDefault="007811D7" w:rsidP="008C4377">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4C4039A5" w14:textId="77777777" w:rsidTr="00485F6E">
        <w:trPr>
          <w:jc w:val="center"/>
        </w:trPr>
        <w:tc>
          <w:tcPr>
            <w:tcW w:w="2122" w:type="dxa"/>
            <w:shd w:val="clear" w:color="auto" w:fill="auto"/>
          </w:tcPr>
          <w:p w14:paraId="038FD294" w14:textId="77777777" w:rsidR="007811D7" w:rsidRPr="00885F53" w:rsidRDefault="007811D7" w:rsidP="008C4377">
            <w:pPr>
              <w:pStyle w:val="TAC"/>
              <w:rPr>
                <w:b/>
              </w:rPr>
            </w:pPr>
            <w:r w:rsidRPr="00885F53">
              <w:t>DRX cycle &gt; 320ms</w:t>
            </w:r>
          </w:p>
        </w:tc>
        <w:tc>
          <w:tcPr>
            <w:tcW w:w="7119" w:type="dxa"/>
            <w:shd w:val="clear" w:color="auto" w:fill="auto"/>
          </w:tcPr>
          <w:p w14:paraId="3F8E2C24" w14:textId="77777777" w:rsidR="007811D7" w:rsidRPr="00885F53" w:rsidRDefault="007811D7" w:rsidP="008C4377">
            <w:pPr>
              <w:pStyle w:val="TAC"/>
              <w:rPr>
                <w:b/>
              </w:rPr>
            </w:pPr>
            <w:r w:rsidRPr="000E7B77">
              <w:t xml:space="preserve">8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5D15A6BE" w14:textId="77777777" w:rsidTr="00485F6E">
        <w:trPr>
          <w:trHeight w:val="70"/>
          <w:jc w:val="center"/>
        </w:trPr>
        <w:tc>
          <w:tcPr>
            <w:tcW w:w="9241" w:type="dxa"/>
            <w:gridSpan w:val="2"/>
            <w:shd w:val="clear" w:color="auto" w:fill="auto"/>
          </w:tcPr>
          <w:p w14:paraId="56F03D3E" w14:textId="621889B0" w:rsidR="007811D7" w:rsidRPr="00885F53" w:rsidRDefault="007811D7" w:rsidP="008C4377">
            <w:pPr>
              <w:pStyle w:val="TAN"/>
            </w:pPr>
            <w:r w:rsidRPr="00885F53">
              <w:t>NOTE 1:</w:t>
            </w:r>
            <w:r w:rsidRPr="00885F53">
              <w:tab/>
              <w:t>DRX or non DRX requirements apply according to the conditions described in clause 3.6.1</w:t>
            </w:r>
          </w:p>
          <w:p w14:paraId="596A463E" w14:textId="4C43DA3F"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22AAA848" w14:textId="77777777" w:rsidR="007811D7" w:rsidRPr="00885F53" w:rsidRDefault="007811D7" w:rsidP="007811D7">
      <w:pPr>
        <w:rPr>
          <w:b/>
        </w:rPr>
      </w:pPr>
    </w:p>
    <w:p w14:paraId="0806A328" w14:textId="7DC1B1DA" w:rsidR="007811D7" w:rsidRPr="00885F53" w:rsidRDefault="007811D7" w:rsidP="008C4377">
      <w:pPr>
        <w:pStyle w:val="TH"/>
      </w:pPr>
      <w:r>
        <w:t>Table 9.10.3.5-</w:t>
      </w:r>
      <w:r>
        <w:rPr>
          <w:rFonts w:eastAsiaTheme="minorEastAsia"/>
          <w:lang w:eastAsia="zh-CN"/>
        </w:rPr>
        <w:t>2</w:t>
      </w:r>
      <w:r w:rsidRPr="00885F53">
        <w:t xml:space="preserve">: Measurement period for </w:t>
      </w:r>
      <w:r>
        <w:rPr>
          <w:rFonts w:eastAsiaTheme="minorEastAsia" w:hint="eastAsia"/>
          <w:lang w:eastAsia="zh-CN"/>
        </w:rPr>
        <w:t xml:space="preserve">CSI-RS based </w:t>
      </w:r>
      <w:r w:rsidRPr="00885F53">
        <w:t>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66ADD7A8" w14:textId="77777777" w:rsidTr="00485F6E">
        <w:trPr>
          <w:jc w:val="center"/>
        </w:trPr>
        <w:tc>
          <w:tcPr>
            <w:tcW w:w="2122" w:type="dxa"/>
            <w:shd w:val="clear" w:color="auto" w:fill="auto"/>
          </w:tcPr>
          <w:p w14:paraId="01ADF693"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09D90BFE"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CA8D2A" w14:textId="77777777" w:rsidTr="00485F6E">
        <w:trPr>
          <w:jc w:val="center"/>
        </w:trPr>
        <w:tc>
          <w:tcPr>
            <w:tcW w:w="2122" w:type="dxa"/>
            <w:shd w:val="clear" w:color="auto" w:fill="auto"/>
          </w:tcPr>
          <w:p w14:paraId="36372456" w14:textId="77777777" w:rsidR="007811D7" w:rsidRPr="00885F53" w:rsidRDefault="007811D7" w:rsidP="008C4377">
            <w:pPr>
              <w:pStyle w:val="TAC"/>
            </w:pPr>
            <w:r w:rsidRPr="00885F53">
              <w:t>No DRX</w:t>
            </w:r>
          </w:p>
        </w:tc>
        <w:tc>
          <w:tcPr>
            <w:tcW w:w="7119" w:type="dxa"/>
            <w:shd w:val="clear" w:color="auto" w:fill="auto"/>
          </w:tcPr>
          <w:p w14:paraId="7C79B967" w14:textId="77777777" w:rsidR="007811D7" w:rsidRPr="00885F53" w:rsidRDefault="007811D7" w:rsidP="008C4377">
            <w:pPr>
              <w:pStyle w:val="TAC"/>
            </w:pPr>
            <w:r>
              <w:t>M</w:t>
            </w:r>
            <w:r w:rsidRPr="000E7B77">
              <w:t>ax(400</w:t>
            </w:r>
            <w:r>
              <w:t xml:space="preserve"> </w:t>
            </w:r>
            <w:r w:rsidRPr="000E7B77">
              <w:t>ms, M</w:t>
            </w:r>
            <w:r w:rsidRPr="000E7B77">
              <w:rPr>
                <w:vertAlign w:val="subscript"/>
              </w:rPr>
              <w:t xml:space="preserve">meas_period_inter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7811D7" w:rsidRPr="00885F53" w14:paraId="160A6F06" w14:textId="77777777" w:rsidTr="00485F6E">
        <w:trPr>
          <w:jc w:val="center"/>
        </w:trPr>
        <w:tc>
          <w:tcPr>
            <w:tcW w:w="2122" w:type="dxa"/>
            <w:shd w:val="clear" w:color="auto" w:fill="auto"/>
          </w:tcPr>
          <w:p w14:paraId="49968210"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E0878AE" w14:textId="77777777" w:rsidR="007811D7" w:rsidRPr="00885F53" w:rsidRDefault="007811D7" w:rsidP="008C4377">
            <w:pPr>
              <w:pStyle w:val="TAC"/>
              <w:rPr>
                <w:b/>
              </w:rPr>
            </w:pPr>
            <w:r>
              <w:t>M</w:t>
            </w:r>
            <w:r w:rsidRPr="000E7B77">
              <w:t>ax(400</w:t>
            </w:r>
            <w:r>
              <w:t xml:space="preserve"> </w:t>
            </w:r>
            <w:r w:rsidRPr="000E7B77">
              <w:t xml:space="preserve">ms, (1.5 </w:t>
            </w:r>
            <w:r w:rsidRPr="00F1114A">
              <w:rPr>
                <w:rFonts w:cs="Arial"/>
                <w:szCs w:val="18"/>
              </w:rPr>
              <w:sym w:font="Symbol" w:char="F0B4"/>
            </w:r>
            <w:r w:rsidRPr="000E7B77">
              <w:t xml:space="preserve"> M</w:t>
            </w:r>
            <w:r w:rsidRPr="000E7B77">
              <w:rPr>
                <w:vertAlign w:val="subscript"/>
              </w:rPr>
              <w:t>meas_period_inter</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7866E13D" w14:textId="77777777" w:rsidTr="00485F6E">
        <w:trPr>
          <w:jc w:val="center"/>
        </w:trPr>
        <w:tc>
          <w:tcPr>
            <w:tcW w:w="2122" w:type="dxa"/>
            <w:shd w:val="clear" w:color="auto" w:fill="auto"/>
          </w:tcPr>
          <w:p w14:paraId="2951FB6B" w14:textId="77777777" w:rsidR="007811D7" w:rsidRPr="00885F53" w:rsidRDefault="007811D7" w:rsidP="008C4377">
            <w:pPr>
              <w:pStyle w:val="TAC"/>
              <w:rPr>
                <w:b/>
              </w:rPr>
            </w:pPr>
            <w:r w:rsidRPr="00885F53">
              <w:t>DRX cycle &gt; 320ms</w:t>
            </w:r>
          </w:p>
        </w:tc>
        <w:tc>
          <w:tcPr>
            <w:tcW w:w="7119" w:type="dxa"/>
            <w:shd w:val="clear" w:color="auto" w:fill="auto"/>
          </w:tcPr>
          <w:p w14:paraId="4927013A" w14:textId="77777777" w:rsidR="007811D7" w:rsidRPr="00885F53" w:rsidRDefault="007811D7" w:rsidP="008C4377">
            <w:pPr>
              <w:pStyle w:val="TAC"/>
              <w:rPr>
                <w:b/>
              </w:rPr>
            </w:pPr>
            <w:r w:rsidRPr="000E7B77">
              <w:t>M</w:t>
            </w:r>
            <w:r w:rsidRPr="000E7B77">
              <w:rPr>
                <w:vertAlign w:val="subscript"/>
              </w:rPr>
              <w:t>meas_period_inter</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00E3C8FB" w14:textId="77777777" w:rsidTr="00485F6E">
        <w:trPr>
          <w:trHeight w:val="70"/>
          <w:jc w:val="center"/>
        </w:trPr>
        <w:tc>
          <w:tcPr>
            <w:tcW w:w="9241" w:type="dxa"/>
            <w:gridSpan w:val="2"/>
            <w:shd w:val="clear" w:color="auto" w:fill="auto"/>
          </w:tcPr>
          <w:p w14:paraId="1DDBD2D4" w14:textId="550A8A3B" w:rsidR="007811D7" w:rsidRPr="00885F53" w:rsidRDefault="007811D7" w:rsidP="008C4377">
            <w:pPr>
              <w:pStyle w:val="TAN"/>
            </w:pPr>
            <w:r w:rsidRPr="00885F53">
              <w:t>NOTE 1:</w:t>
            </w:r>
            <w:r w:rsidRPr="00885F53">
              <w:tab/>
              <w:t>DRX or non DRX requirements apply according to the conditions described in clause 3.6.1</w:t>
            </w:r>
          </w:p>
          <w:p w14:paraId="1533D7A0" w14:textId="1065DA52"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bookmarkEnd w:id="269"/>
    </w:tbl>
    <w:p w14:paraId="6FA12276" w14:textId="7A905025" w:rsidR="007811D7" w:rsidRDefault="007811D7" w:rsidP="007811D7"/>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37E3F335" w14:textId="77777777" w:rsidR="009F6F6D" w:rsidRPr="00BE78B0" w:rsidRDefault="009F6F6D" w:rsidP="002F5786">
      <w:pPr>
        <w:pStyle w:val="B10"/>
      </w:pPr>
      <w:r w:rsidRPr="00BE78B0">
        <w:t>-</w:t>
      </w:r>
      <w:r w:rsidRPr="00BE78B0">
        <w:tab/>
        <w:t>configured with SA or NR-DC or NE-DC operation mode</w:t>
      </w:r>
      <w:r>
        <w:t>.</w:t>
      </w:r>
      <w:r w:rsidRPr="00BE78B0">
        <w:t xml:space="preserve"> </w:t>
      </w:r>
    </w:p>
    <w:p w14:paraId="3EF61AB6" w14:textId="6143BBCE" w:rsidR="009F6F6D" w:rsidRPr="00BE78B0" w:rsidRDefault="009F6F6D" w:rsidP="009F6F6D">
      <w:pPr>
        <w:rPr>
          <w:rFonts w:eastAsiaTheme="minorEastAsia"/>
        </w:rPr>
      </w:pPr>
      <w:r w:rsidRPr="00BE78B0">
        <w:rPr>
          <w:rFonts w:eastAsiaTheme="minorEastAsia"/>
        </w:rPr>
        <w:t xml:space="preserve">The overall </w:t>
      </w:r>
      <w:r>
        <w:rPr>
          <w:rFonts w:eastAsiaTheme="minorEastAsia"/>
        </w:rPr>
        <w:t xml:space="preserve">CGI reporting </w:t>
      </w:r>
      <w:r w:rsidRPr="00BE78B0">
        <w:rPr>
          <w:rFonts w:eastAsiaTheme="minorEastAsia"/>
        </w:rPr>
        <w:t xml:space="preserve">delay includes </w:t>
      </w:r>
      <w:r w:rsidRPr="00BE78B0">
        <w:rPr>
          <w:rFonts w:eastAsiaTheme="minorEastAsia" w:cs="v4.2.0"/>
        </w:rPr>
        <w:t xml:space="preserve">RRC procedure delay defined in clause 12 in </w:t>
      </w:r>
      <w:r w:rsidRPr="00BE78B0">
        <w:rPr>
          <w:rFonts w:eastAsiaTheme="minorEastAsia"/>
        </w:rPr>
        <w:t xml:space="preserve">TS 38.331 [2] and </w:t>
      </w:r>
      <w:r>
        <w:rPr>
          <w:rFonts w:eastAsiaTheme="minorEastAsia"/>
        </w:rPr>
        <w:t>CGI</w:t>
      </w:r>
      <w:r w:rsidRPr="00BE78B0">
        <w:rPr>
          <w:rFonts w:eastAsiaTheme="minorEastAsia"/>
        </w:rPr>
        <w:t xml:space="preserve"> reporting delay in clause </w:t>
      </w:r>
      <w:r>
        <w:rPr>
          <w:rFonts w:eastAsiaTheme="minorEastAsia"/>
        </w:rPr>
        <w:t>9.11</w:t>
      </w:r>
      <w:r w:rsidRPr="00BE78B0">
        <w:rPr>
          <w:rFonts w:eastAsiaTheme="minorEastAsia"/>
        </w:rPr>
        <w:t>.3.</w:t>
      </w:r>
    </w:p>
    <w:p w14:paraId="026B8586" w14:textId="7E88B2C3" w:rsidR="009F6F6D" w:rsidRPr="00597F79" w:rsidRDefault="009F6F6D" w:rsidP="009F6F6D">
      <w:pPr>
        <w:pStyle w:val="Heading3"/>
      </w:pPr>
      <w:r>
        <w:lastRenderedPageBreak/>
        <w:t>9.11</w:t>
      </w:r>
      <w:r w:rsidRPr="00597F79">
        <w:t>.2</w:t>
      </w:r>
      <w:r w:rsidRPr="00597F79">
        <w:tab/>
      </w:r>
      <w:r w:rsidRPr="00597F79">
        <w:rPr>
          <w:rFonts w:hint="eastAsia"/>
        </w:rPr>
        <w:t>CGI i</w:t>
      </w:r>
      <w:r w:rsidRPr="00597F79">
        <w:t xml:space="preserve">dentification of an NR cell with autonomous gaps </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4A26DBC3" w14:textId="77777777" w:rsidR="009F6F6D" w:rsidRDefault="009F6F6D" w:rsidP="002F5786">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4FC99AC9" w14:textId="77777777" w:rsidR="009F6F6D" w:rsidRDefault="009F6F6D" w:rsidP="002F5786">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rPr>
          <w:lang w:eastAsia="zh-CN"/>
        </w:rPr>
        <w:t xml:space="preserve"> </w:t>
      </w:r>
      <w:r w:rsidRPr="00BE78B0">
        <w:t>ms</w:t>
      </w:r>
      <w:r>
        <w:t>.</w:t>
      </w:r>
    </w:p>
    <w:p w14:paraId="0443EDC9" w14:textId="77777777" w:rsidR="009F6F6D" w:rsidRDefault="009F6F6D" w:rsidP="002F5786">
      <w:pPr>
        <w:pStyle w:val="B10"/>
      </w:pPr>
      <w:r>
        <w:rPr>
          <w:lang w:eastAsia="ko-KR"/>
        </w:rPr>
        <w:tab/>
        <w:t xml:space="preserve">Where </w:t>
      </w:r>
      <w:r w:rsidRPr="00885F53">
        <w:rPr>
          <w:lang w:eastAsia="ko-KR"/>
        </w:rPr>
        <w:t>T</w:t>
      </w:r>
      <w:r w:rsidRPr="00885F53">
        <w:rPr>
          <w:vertAlign w:val="subscript"/>
          <w:lang w:eastAsia="ko-KR"/>
        </w:rPr>
        <w:t>SMTC</w:t>
      </w:r>
      <w:r w:rsidRPr="00885F53">
        <w:rPr>
          <w:lang w:eastAsia="ko-KR"/>
        </w:rPr>
        <w:t xml:space="preserve"> is the periodicity of the SMTC occasion</w:t>
      </w:r>
      <w:r>
        <w:rPr>
          <w:lang w:eastAsia="ko-KR"/>
        </w:rPr>
        <w:t>s</w:t>
      </w:r>
      <w:r w:rsidRPr="00885F53">
        <w:rPr>
          <w:lang w:eastAsia="ko-KR"/>
        </w:rPr>
        <w:t xml:space="preserve"> configured for the</w:t>
      </w:r>
      <w:r>
        <w:rPr>
          <w:lang w:eastAsia="ko-KR"/>
        </w:rPr>
        <w:t xml:space="preserve"> targe cell carrier.</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EF0E9CE" w14:textId="5D3ED661" w:rsidR="009F6F6D" w:rsidRPr="00BE78B0" w:rsidRDefault="009F6F6D" w:rsidP="002F5786">
      <w:pPr>
        <w:pStyle w:val="B10"/>
      </w:pPr>
      <w:r w:rsidRPr="00BE78B0">
        <w:t>-</w:t>
      </w:r>
      <w:r w:rsidRPr="00BE78B0">
        <w:tab/>
      </w:r>
      <w:r>
        <w:t>Clause 8.2.1.2.16 and Clause7.37 in TS36.133 [15]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35D22407" w14:textId="4992C7BB" w:rsidR="009F6F6D" w:rsidRPr="00BE78B0" w:rsidRDefault="009F6F6D" w:rsidP="002F5786">
      <w:pPr>
        <w:pStyle w:val="B10"/>
      </w:pPr>
      <w:r w:rsidRPr="00BE78B0">
        <w:t>-</w:t>
      </w:r>
      <w:r w:rsidRPr="00BE78B0">
        <w:tab/>
      </w:r>
      <w:r>
        <w:t>Clause 8.2.3.2.14 and Clause 7.37 in TS36.133 [15]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77777777" w:rsidR="009F6F6D" w:rsidRDefault="009F6F6D" w:rsidP="009F6F6D">
      <w:pPr>
        <w:pStyle w:val="B10"/>
      </w:pPr>
      <w:r>
        <w:t>-</w:t>
      </w:r>
      <w:r>
        <w:tab/>
        <w:t xml:space="preserve">During MIB decoding, the SSB for MIB decoding remains detectable with SNR </w:t>
      </w:r>
      <w:r>
        <w:rPr>
          <w:rFonts w:ascii="SimSun" w:hAnsi="SimSun" w:hint="eastAsia"/>
        </w:rPr>
        <w:t>≥</w:t>
      </w:r>
      <w:r>
        <w:t xml:space="preserve"> [-3]dB </w:t>
      </w:r>
    </w:p>
    <w:p w14:paraId="1FC2AB31" w14:textId="77777777" w:rsidR="009F6F6D" w:rsidRDefault="009F6F6D" w:rsidP="009F6F6D">
      <w:pPr>
        <w:pStyle w:val="B10"/>
      </w:pPr>
      <w:r>
        <w:t>-</w:t>
      </w:r>
      <w:r>
        <w:tab/>
        <w:t xml:space="preserve">During SIB1 decoding, the PDSCH for SIB1 decoding remains detectable with SNR </w:t>
      </w:r>
      <w:r>
        <w:rPr>
          <w:rFonts w:ascii="SimSun" w:hAnsi="SimSun" w:hint="eastAsia"/>
        </w:rPr>
        <w:t>≥</w:t>
      </w:r>
      <w:r>
        <w:t xml:space="preserve"> [-3]dB </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BE78B0" w:rsidRDefault="009F6F6D" w:rsidP="009F6F6D">
      <w:pPr>
        <w:rPr>
          <w:lang w:eastAsia="ja-JP"/>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bookmarkEnd w:id="268"/>
    <w:p w14:paraId="0A25C8F8" w14:textId="5FA13D22" w:rsidR="001F5A79" w:rsidRPr="009C5807" w:rsidRDefault="008C19BE" w:rsidP="008C19BE">
      <w:pPr>
        <w:pStyle w:val="Heading1"/>
      </w:pPr>
      <w:r w:rsidRPr="009C5807">
        <w:rPr>
          <w:rStyle w:val="Heading1Char"/>
        </w:rPr>
        <w:lastRenderedPageBreak/>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281" w:name="_Toc5952723"/>
      <w:r w:rsidRPr="009C5807">
        <w:rPr>
          <w:lang w:val="en-US"/>
        </w:rPr>
        <w:t>1</w:t>
      </w:r>
      <w:r w:rsidR="00967CF8" w:rsidRPr="009C5807">
        <w:rPr>
          <w:lang w:val="en-US"/>
        </w:rPr>
        <w:t>0.1.1</w:t>
      </w:r>
      <w:r w:rsidRPr="009C5807">
        <w:rPr>
          <w:lang w:val="en-US"/>
        </w:rPr>
        <w:tab/>
        <w:t>Introduction</w:t>
      </w:r>
      <w:bookmarkEnd w:id="281"/>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lang w:eastAsia="ko-KR"/>
        </w:rPr>
      </w:pPr>
      <w:r w:rsidRPr="009C5807">
        <w:rPr>
          <w:lang w:eastAsia="ko-KR"/>
        </w:rPr>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282"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282"/>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3C7406F3"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FR1.</w:t>
      </w:r>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8B5C3E">
      <w:pPr>
        <w:pStyle w:val="TAH"/>
      </w:pPr>
      <w:r w:rsidRPr="009C5807">
        <w:lastRenderedPageBreak/>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2991D6A" w14:textId="77777777" w:rsidR="001F5A79" w:rsidRPr="009C5807" w:rsidRDefault="001F5A79" w:rsidP="008B5C3E">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70A45A6" w14:textId="77777777" w:rsidR="001F5A79" w:rsidRPr="009C5807" w:rsidRDefault="001F5A79" w:rsidP="008B5C3E">
            <w:pPr>
              <w:pStyle w:val="TAH"/>
            </w:pPr>
            <w:r w:rsidRPr="009C5807">
              <w:t>Conditions</w:t>
            </w:r>
          </w:p>
        </w:tc>
      </w:tr>
      <w:tr w:rsidR="001F5A79" w:rsidRPr="009C5807" w14:paraId="33BC2A18" w14:textId="77777777" w:rsidTr="008B5C3E">
        <w:trPr>
          <w:jc w:val="center"/>
        </w:trPr>
        <w:tc>
          <w:tcPr>
            <w:tcW w:w="1036" w:type="dxa"/>
            <w:tcBorders>
              <w:top w:val="single" w:sz="6" w:space="0" w:color="auto"/>
              <w:left w:val="single" w:sz="4" w:space="0" w:color="auto"/>
              <w:right w:val="single" w:sz="6" w:space="0" w:color="auto"/>
            </w:tcBorders>
            <w:shd w:val="clear" w:color="auto" w:fill="auto"/>
            <w:vAlign w:val="center"/>
          </w:tcPr>
          <w:p w14:paraId="45985C51" w14:textId="77777777" w:rsidR="001F5A79" w:rsidRPr="009C5807" w:rsidRDefault="001F5A79" w:rsidP="008B5C3E">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011A5F27" w14:textId="77777777" w:rsidR="001F5A79" w:rsidRPr="009C5807" w:rsidRDefault="001F5A79" w:rsidP="008B5C3E">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6BC118D5" w14:textId="77777777" w:rsidR="001F5A79" w:rsidRPr="009C5807" w:rsidRDefault="001F5A79" w:rsidP="008B5C3E">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9E29006" w14:textId="77777777" w:rsidR="001F5A79" w:rsidRPr="009C5807" w:rsidRDefault="001F5A79" w:rsidP="008B5C3E">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8B5C3E">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54A7B47B" w14:textId="77777777" w:rsidR="001F5A79" w:rsidRPr="009C5807" w:rsidRDefault="001F5A79" w:rsidP="008B5C3E">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0C3C3C0" w14:textId="77777777" w:rsidR="001F5A79" w:rsidRPr="009C5807" w:rsidRDefault="001F5A79" w:rsidP="008B5C3E">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8B5C3E">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142A32" w14:textId="77777777" w:rsidR="001F5A79" w:rsidRPr="009C5807" w:rsidRDefault="001F5A79" w:rsidP="008B5C3E">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1A36912" w14:textId="77777777" w:rsidR="001F5A79" w:rsidRPr="009C5807" w:rsidRDefault="001F5A79" w:rsidP="008B5C3E">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502DE7D" w14:textId="77777777" w:rsidR="001F5A79" w:rsidRPr="009C5807" w:rsidRDefault="001F5A79" w:rsidP="008B5C3E">
            <w:pPr>
              <w:pStyle w:val="TAH"/>
            </w:pPr>
            <w:r w:rsidRPr="009C5807">
              <w:t>Maximum Io</w:t>
            </w:r>
          </w:p>
        </w:tc>
      </w:tr>
      <w:tr w:rsidR="001F5A79" w:rsidRPr="009C5807" w14:paraId="54E6286C" w14:textId="77777777" w:rsidTr="008B5C3E">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6FDD5115" w14:textId="77777777" w:rsidR="001F5A79" w:rsidRPr="009C5807" w:rsidRDefault="001F5A79" w:rsidP="008B5C3E">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187C7E74" w14:textId="77777777" w:rsidR="001F5A79" w:rsidRPr="009C5807" w:rsidRDefault="001F5A79" w:rsidP="008B5C3E">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7B0BEA4D" w14:textId="77777777" w:rsidR="001F5A79" w:rsidRPr="009C5807" w:rsidRDefault="001F5A79" w:rsidP="008B5C3E">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132874BA" w14:textId="77777777" w:rsidR="001F5A79" w:rsidRPr="009C5807" w:rsidRDefault="001F5A79" w:rsidP="008B5C3E">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212B4A7"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72A91D2B" w14:textId="77777777" w:rsidR="001F5A79" w:rsidRPr="009C5807" w:rsidRDefault="001F5A79" w:rsidP="008B5C3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CD0E4CB" w14:textId="77777777" w:rsidR="001F5A79" w:rsidRPr="009C5807" w:rsidRDefault="001F5A79" w:rsidP="008B5C3E">
            <w:pPr>
              <w:pStyle w:val="TAH"/>
            </w:pPr>
            <w:r w:rsidRPr="009C5807">
              <w:t>dBm/BW</w:t>
            </w:r>
            <w:r w:rsidRPr="009C5807">
              <w:rPr>
                <w:vertAlign w:val="subscript"/>
              </w:rPr>
              <w:t>Channel</w:t>
            </w:r>
          </w:p>
        </w:tc>
      </w:tr>
      <w:tr w:rsidR="001F5A79" w:rsidRPr="009C5807" w14:paraId="343FC04A" w14:textId="77777777" w:rsidTr="008B5C3E">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1CA9878F" w14:textId="77777777" w:rsidR="001F5A79" w:rsidRPr="009C5807" w:rsidRDefault="001F5A79" w:rsidP="008B5C3E">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2EC24800" w14:textId="77777777" w:rsidR="001F5A79" w:rsidRPr="009C5807" w:rsidRDefault="001F5A79" w:rsidP="008B5C3E">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50F3AD" w14:textId="77777777" w:rsidR="001F5A79" w:rsidRPr="009C5807" w:rsidRDefault="001F5A79" w:rsidP="008B5C3E">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32A11F39" w14:textId="77777777" w:rsidR="001F5A79" w:rsidRPr="009C5807" w:rsidRDefault="001F5A79" w:rsidP="008B5C3E">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A378C6B" w14:textId="77777777" w:rsidR="001F5A79" w:rsidRPr="009C5807" w:rsidRDefault="001F5A79" w:rsidP="008B5C3E">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012E658" w14:textId="77777777" w:rsidR="001F5A79" w:rsidRPr="009C5807" w:rsidRDefault="001F5A79" w:rsidP="008B5C3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201BB961" w14:textId="77777777" w:rsidR="001F5A79" w:rsidRPr="009C5807" w:rsidRDefault="001F5A79" w:rsidP="008B5C3E">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2A37802" w14:textId="77777777" w:rsidR="001F5A79" w:rsidRPr="009C5807" w:rsidRDefault="001F5A79" w:rsidP="008B5C3E">
            <w:pPr>
              <w:pStyle w:val="TAH"/>
            </w:pPr>
          </w:p>
        </w:tc>
      </w:tr>
      <w:tr w:rsidR="0058457E" w:rsidRPr="009C5807" w14:paraId="1F611674"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0CC0AF60" w14:textId="5CF7E085" w:rsidR="0058457E" w:rsidRPr="009C5807" w:rsidRDefault="0058457E" w:rsidP="008B5C3E">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5714BD35" w14:textId="56C84B26" w:rsidR="0058457E" w:rsidRPr="009C5807" w:rsidRDefault="0058457E" w:rsidP="008B5C3E">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51AB7118" w14:textId="7D022813" w:rsidR="0058457E" w:rsidRPr="009C5807" w:rsidRDefault="0058457E" w:rsidP="008B5C3E">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1E9390" w14:textId="77777777" w:rsidR="0058457E" w:rsidRPr="009C5807" w:rsidRDefault="0058457E" w:rsidP="008B5C3E">
            <w:pPr>
              <w:pStyle w:val="TAC"/>
              <w:rPr>
                <w:rFonts w:cs="Arial"/>
                <w:szCs w:val="18"/>
              </w:rPr>
            </w:pPr>
            <w:r w:rsidRPr="009C5807">
              <w:rPr>
                <w:rFonts w:cs="Arial"/>
                <w:szCs w:val="18"/>
              </w:rPr>
              <w:t>NR_FDD_FR1_A, NR_TDD_FR1_A,</w:t>
            </w:r>
          </w:p>
          <w:p w14:paraId="650FE017" w14:textId="77777777" w:rsidR="0058457E" w:rsidRPr="009C5807" w:rsidRDefault="0058457E" w:rsidP="008B5C3E">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D14B7F6" w14:textId="77777777" w:rsidR="0058457E" w:rsidRPr="009C5807" w:rsidRDefault="0058457E" w:rsidP="008B5C3E">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EE21789" w14:textId="77777777" w:rsidR="0058457E" w:rsidRPr="009C5807" w:rsidRDefault="0058457E" w:rsidP="008B5C3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AD9AF8"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1ED86A" w14:textId="77777777" w:rsidR="0058457E" w:rsidRPr="009C5807" w:rsidRDefault="0058457E" w:rsidP="008B5C3E">
            <w:pPr>
              <w:pStyle w:val="TAC"/>
            </w:pPr>
            <w:r w:rsidRPr="009C5807">
              <w:t>-70</w:t>
            </w:r>
          </w:p>
        </w:tc>
      </w:tr>
      <w:tr w:rsidR="0058457E" w:rsidRPr="009C5807" w14:paraId="27ABEA51" w14:textId="77777777" w:rsidTr="00DF3064">
        <w:trPr>
          <w:jc w:val="center"/>
        </w:trPr>
        <w:tc>
          <w:tcPr>
            <w:tcW w:w="1036" w:type="dxa"/>
            <w:tcBorders>
              <w:left w:val="single" w:sz="4" w:space="0" w:color="auto"/>
              <w:right w:val="single" w:sz="6" w:space="0" w:color="auto"/>
            </w:tcBorders>
            <w:shd w:val="clear" w:color="auto" w:fill="auto"/>
            <w:vAlign w:val="center"/>
          </w:tcPr>
          <w:p w14:paraId="6AA71F9A" w14:textId="77777777" w:rsidR="0058457E" w:rsidRPr="009C5807" w:rsidRDefault="0058457E" w:rsidP="008B5C3E">
            <w:pPr>
              <w:pStyle w:val="TAC"/>
            </w:pPr>
          </w:p>
        </w:tc>
        <w:tc>
          <w:tcPr>
            <w:tcW w:w="1055" w:type="dxa"/>
            <w:tcBorders>
              <w:left w:val="single" w:sz="6" w:space="0" w:color="auto"/>
              <w:right w:val="single" w:sz="6" w:space="0" w:color="auto"/>
            </w:tcBorders>
            <w:shd w:val="clear" w:color="auto" w:fill="auto"/>
            <w:vAlign w:val="center"/>
          </w:tcPr>
          <w:p w14:paraId="28745161" w14:textId="77777777" w:rsidR="0058457E" w:rsidRPr="009C5807" w:rsidRDefault="0058457E" w:rsidP="008B5C3E">
            <w:pPr>
              <w:pStyle w:val="TAC"/>
            </w:pPr>
          </w:p>
        </w:tc>
        <w:tc>
          <w:tcPr>
            <w:tcW w:w="833" w:type="dxa"/>
            <w:tcBorders>
              <w:left w:val="single" w:sz="6" w:space="0" w:color="auto"/>
              <w:right w:val="single" w:sz="6" w:space="0" w:color="auto"/>
            </w:tcBorders>
            <w:shd w:val="clear" w:color="auto" w:fill="auto"/>
            <w:vAlign w:val="center"/>
          </w:tcPr>
          <w:p w14:paraId="1162C870" w14:textId="77777777" w:rsidR="0058457E" w:rsidRPr="009C5807" w:rsidRDefault="0058457E" w:rsidP="008B5C3E">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8B5C3E">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8B5C3E">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FBEF74E" w14:textId="77777777" w:rsidR="0058457E" w:rsidRPr="009C5807" w:rsidRDefault="0058457E" w:rsidP="008B5C3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8B5C3E">
            <w:pPr>
              <w:pStyle w:val="TAC"/>
            </w:pPr>
            <w:r w:rsidRPr="009C5807">
              <w:t>-70</w:t>
            </w:r>
          </w:p>
        </w:tc>
      </w:tr>
      <w:tr w:rsidR="0058457E" w:rsidRPr="009C5807" w14:paraId="672332AA" w14:textId="77777777" w:rsidTr="00DF3064">
        <w:trPr>
          <w:jc w:val="center"/>
        </w:trPr>
        <w:tc>
          <w:tcPr>
            <w:tcW w:w="1036" w:type="dxa"/>
            <w:tcBorders>
              <w:left w:val="single" w:sz="4" w:space="0" w:color="auto"/>
              <w:right w:val="single" w:sz="6" w:space="0" w:color="auto"/>
            </w:tcBorders>
            <w:shd w:val="clear" w:color="auto" w:fill="auto"/>
            <w:vAlign w:val="center"/>
          </w:tcPr>
          <w:p w14:paraId="0948EEC9" w14:textId="77777777" w:rsidR="0058457E" w:rsidRPr="009C5807" w:rsidRDefault="0058457E" w:rsidP="008B5C3E">
            <w:pPr>
              <w:pStyle w:val="TAC"/>
            </w:pPr>
          </w:p>
        </w:tc>
        <w:tc>
          <w:tcPr>
            <w:tcW w:w="1055" w:type="dxa"/>
            <w:tcBorders>
              <w:left w:val="single" w:sz="6" w:space="0" w:color="auto"/>
              <w:right w:val="single" w:sz="6" w:space="0" w:color="auto"/>
            </w:tcBorders>
            <w:shd w:val="clear" w:color="auto" w:fill="auto"/>
            <w:vAlign w:val="center"/>
          </w:tcPr>
          <w:p w14:paraId="4DFD41D3" w14:textId="77777777" w:rsidR="0058457E" w:rsidRPr="009C5807" w:rsidRDefault="0058457E" w:rsidP="008B5C3E">
            <w:pPr>
              <w:pStyle w:val="TAC"/>
            </w:pPr>
          </w:p>
        </w:tc>
        <w:tc>
          <w:tcPr>
            <w:tcW w:w="833" w:type="dxa"/>
            <w:tcBorders>
              <w:left w:val="single" w:sz="6" w:space="0" w:color="auto"/>
              <w:right w:val="single" w:sz="6" w:space="0" w:color="auto"/>
            </w:tcBorders>
            <w:shd w:val="clear" w:color="auto" w:fill="auto"/>
            <w:vAlign w:val="center"/>
          </w:tcPr>
          <w:p w14:paraId="07D32D53" w14:textId="77777777" w:rsidR="0058457E" w:rsidRPr="009C5807" w:rsidRDefault="0058457E" w:rsidP="008B5C3E">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B7E6B52" w14:textId="77777777" w:rsidR="0058457E" w:rsidRPr="009C5807" w:rsidRDefault="0058457E" w:rsidP="008B5C3E">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BE7FC09" w14:textId="77777777" w:rsidR="0058457E" w:rsidRPr="009C5807" w:rsidRDefault="0058457E" w:rsidP="008B5C3E">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DBCB78B" w14:textId="77777777" w:rsidR="0058457E" w:rsidRPr="009C5807" w:rsidRDefault="0058457E" w:rsidP="008B5C3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BDA13E7"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83A7EE7" w14:textId="77777777" w:rsidR="0058457E" w:rsidRPr="009C5807" w:rsidRDefault="0058457E" w:rsidP="008B5C3E">
            <w:pPr>
              <w:pStyle w:val="TAC"/>
            </w:pPr>
            <w:r w:rsidRPr="009C5807">
              <w:t>-70</w:t>
            </w:r>
          </w:p>
        </w:tc>
      </w:tr>
      <w:tr w:rsidR="008B5C3E" w:rsidRPr="009C5807" w14:paraId="70AF9D9C" w14:textId="77777777" w:rsidTr="00DF3064">
        <w:trPr>
          <w:jc w:val="center"/>
        </w:trPr>
        <w:tc>
          <w:tcPr>
            <w:tcW w:w="1036" w:type="dxa"/>
            <w:tcBorders>
              <w:left w:val="single" w:sz="4" w:space="0" w:color="auto"/>
              <w:right w:val="single" w:sz="6" w:space="0" w:color="auto"/>
            </w:tcBorders>
            <w:shd w:val="clear" w:color="auto" w:fill="auto"/>
            <w:vAlign w:val="center"/>
          </w:tcPr>
          <w:p w14:paraId="4C5BA04A" w14:textId="1D5E0C71" w:rsidR="008B5C3E" w:rsidRPr="009C5807" w:rsidRDefault="008B5C3E" w:rsidP="008B5C3E">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72210C60" w14:textId="3C100F76" w:rsidR="008B5C3E" w:rsidRPr="009C5807" w:rsidRDefault="008B5C3E" w:rsidP="008B5C3E">
            <w:pPr>
              <w:pStyle w:val="TAC"/>
            </w:pPr>
            <w:r w:rsidRPr="009C5807">
              <w:sym w:font="Symbol" w:char="F0B1"/>
            </w:r>
            <w:r w:rsidRPr="009C5807">
              <w:t>9</w:t>
            </w:r>
          </w:p>
        </w:tc>
        <w:tc>
          <w:tcPr>
            <w:tcW w:w="833" w:type="dxa"/>
            <w:tcBorders>
              <w:left w:val="single" w:sz="6" w:space="0" w:color="auto"/>
              <w:right w:val="single" w:sz="6" w:space="0" w:color="auto"/>
            </w:tcBorders>
            <w:shd w:val="clear" w:color="auto" w:fill="auto"/>
            <w:vAlign w:val="center"/>
          </w:tcPr>
          <w:p w14:paraId="78E4A260" w14:textId="4F2DF57D" w:rsidR="008B5C3E" w:rsidRPr="009C5807" w:rsidRDefault="008B5C3E" w:rsidP="008B5C3E">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6364577" w14:textId="77777777" w:rsidR="008B5C3E" w:rsidRPr="009C5807" w:rsidRDefault="008B5C3E" w:rsidP="008B5C3E">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B13EB88" w14:textId="77777777" w:rsidR="008B5C3E" w:rsidRPr="009C5807" w:rsidDel="00FA4A82" w:rsidRDefault="008B5C3E" w:rsidP="008B5C3E">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63F7946" w14:textId="77777777" w:rsidR="008B5C3E" w:rsidRPr="009C5807" w:rsidDel="00FA4A82" w:rsidRDefault="008B5C3E" w:rsidP="008B5C3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1C6D77" w14:textId="77777777" w:rsidR="008B5C3E" w:rsidRPr="009C5807" w:rsidRDefault="008B5C3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A02B72" w14:textId="77777777" w:rsidR="008B5C3E" w:rsidRPr="009C5807" w:rsidRDefault="008B5C3E" w:rsidP="008B5C3E">
            <w:pPr>
              <w:pStyle w:val="TAC"/>
            </w:pPr>
            <w:r w:rsidRPr="009C5807">
              <w:t>-70</w:t>
            </w:r>
          </w:p>
        </w:tc>
      </w:tr>
      <w:tr w:rsidR="0058457E" w:rsidRPr="009C5807" w14:paraId="38EACCCC" w14:textId="77777777" w:rsidTr="00DF3064">
        <w:trPr>
          <w:jc w:val="center"/>
        </w:trPr>
        <w:tc>
          <w:tcPr>
            <w:tcW w:w="1036" w:type="dxa"/>
            <w:tcBorders>
              <w:left w:val="single" w:sz="4" w:space="0" w:color="auto"/>
              <w:right w:val="single" w:sz="6" w:space="0" w:color="auto"/>
            </w:tcBorders>
            <w:shd w:val="clear" w:color="auto" w:fill="auto"/>
            <w:vAlign w:val="center"/>
          </w:tcPr>
          <w:p w14:paraId="1C3E6AC7" w14:textId="77777777" w:rsidR="0058457E" w:rsidRPr="009C5807" w:rsidRDefault="0058457E" w:rsidP="008B5C3E">
            <w:pPr>
              <w:pStyle w:val="TAC"/>
            </w:pPr>
          </w:p>
        </w:tc>
        <w:tc>
          <w:tcPr>
            <w:tcW w:w="1055" w:type="dxa"/>
            <w:tcBorders>
              <w:left w:val="single" w:sz="6" w:space="0" w:color="auto"/>
              <w:right w:val="single" w:sz="6" w:space="0" w:color="auto"/>
            </w:tcBorders>
            <w:shd w:val="clear" w:color="auto" w:fill="auto"/>
            <w:vAlign w:val="center"/>
          </w:tcPr>
          <w:p w14:paraId="21930692" w14:textId="77777777" w:rsidR="0058457E" w:rsidRPr="009C5807" w:rsidRDefault="0058457E" w:rsidP="008B5C3E">
            <w:pPr>
              <w:pStyle w:val="TAC"/>
            </w:pPr>
          </w:p>
        </w:tc>
        <w:tc>
          <w:tcPr>
            <w:tcW w:w="833" w:type="dxa"/>
            <w:tcBorders>
              <w:left w:val="single" w:sz="6" w:space="0" w:color="auto"/>
              <w:right w:val="single" w:sz="6" w:space="0" w:color="auto"/>
            </w:tcBorders>
            <w:shd w:val="clear" w:color="auto" w:fill="auto"/>
            <w:vAlign w:val="center"/>
          </w:tcPr>
          <w:p w14:paraId="206FE44F" w14:textId="77777777" w:rsidR="0058457E" w:rsidRPr="009C5807" w:rsidRDefault="0058457E" w:rsidP="008B5C3E">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F96794C" w14:textId="77777777" w:rsidR="0058457E" w:rsidRPr="009C5807" w:rsidDel="00836998" w:rsidRDefault="0058457E" w:rsidP="008B5C3E">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AB84734" w14:textId="77777777" w:rsidR="0058457E" w:rsidRPr="009C5807" w:rsidRDefault="0058457E" w:rsidP="008B5C3E">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A9073A1" w14:textId="77777777" w:rsidR="0058457E" w:rsidRPr="009C5807" w:rsidRDefault="0058457E" w:rsidP="008B5C3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2B0A3E2"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8BD803" w14:textId="77777777" w:rsidR="0058457E" w:rsidRPr="009C5807" w:rsidRDefault="0058457E" w:rsidP="008B5C3E">
            <w:pPr>
              <w:pStyle w:val="TAC"/>
            </w:pPr>
            <w:r w:rsidRPr="009C5807">
              <w:t>-70</w:t>
            </w:r>
          </w:p>
        </w:tc>
      </w:tr>
      <w:tr w:rsidR="00D94CA6" w:rsidRPr="009C5807" w14:paraId="145492F8" w14:textId="77777777" w:rsidTr="00DF3064">
        <w:trPr>
          <w:jc w:val="center"/>
        </w:trPr>
        <w:tc>
          <w:tcPr>
            <w:tcW w:w="1036" w:type="dxa"/>
            <w:tcBorders>
              <w:left w:val="single" w:sz="4" w:space="0" w:color="auto"/>
              <w:right w:val="single" w:sz="6" w:space="0" w:color="auto"/>
            </w:tcBorders>
            <w:shd w:val="clear" w:color="auto" w:fill="auto"/>
            <w:vAlign w:val="center"/>
          </w:tcPr>
          <w:p w14:paraId="341C21B6" w14:textId="77777777" w:rsidR="00D94CA6" w:rsidRPr="009C5807" w:rsidRDefault="00D94CA6" w:rsidP="008B5C3E">
            <w:pPr>
              <w:pStyle w:val="TAC"/>
            </w:pPr>
          </w:p>
        </w:tc>
        <w:tc>
          <w:tcPr>
            <w:tcW w:w="1055" w:type="dxa"/>
            <w:tcBorders>
              <w:left w:val="single" w:sz="6" w:space="0" w:color="auto"/>
              <w:right w:val="single" w:sz="6" w:space="0" w:color="auto"/>
            </w:tcBorders>
            <w:shd w:val="clear" w:color="auto" w:fill="auto"/>
            <w:vAlign w:val="center"/>
          </w:tcPr>
          <w:p w14:paraId="36462353" w14:textId="77777777" w:rsidR="00D94CA6" w:rsidRPr="009C5807" w:rsidRDefault="00D94CA6" w:rsidP="008B5C3E">
            <w:pPr>
              <w:pStyle w:val="TAC"/>
            </w:pPr>
          </w:p>
        </w:tc>
        <w:tc>
          <w:tcPr>
            <w:tcW w:w="833" w:type="dxa"/>
            <w:tcBorders>
              <w:left w:val="single" w:sz="6" w:space="0" w:color="auto"/>
              <w:right w:val="single" w:sz="6" w:space="0" w:color="auto"/>
            </w:tcBorders>
            <w:shd w:val="clear" w:color="auto" w:fill="auto"/>
            <w:vAlign w:val="center"/>
          </w:tcPr>
          <w:p w14:paraId="3BC609AF" w14:textId="77777777" w:rsidR="00D94CA6" w:rsidRPr="009C5807" w:rsidRDefault="00D94CA6" w:rsidP="008B5C3E">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76E52F2" w14:textId="6E1DCADD" w:rsidR="00D94CA6" w:rsidRPr="009C5807" w:rsidRDefault="00D94CA6" w:rsidP="008B5C3E">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E70D59F" w14:textId="07FC6884" w:rsidR="00D94CA6" w:rsidRPr="009C5807" w:rsidRDefault="00D94CA6" w:rsidP="008B5C3E">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9C00814" w14:textId="7942368A" w:rsidR="00D94CA6" w:rsidRPr="009C5807" w:rsidRDefault="00D94CA6" w:rsidP="008B5C3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702E6DF" w14:textId="7C333AE0" w:rsidR="00D94CA6" w:rsidRPr="009C5807" w:rsidRDefault="00D94CA6"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55FB94E" w14:textId="54668F32" w:rsidR="00D94CA6" w:rsidRPr="009C5807" w:rsidRDefault="00D94CA6" w:rsidP="008B5C3E">
            <w:pPr>
              <w:pStyle w:val="TAC"/>
            </w:pPr>
            <w:r w:rsidRPr="009C5807">
              <w:t>-70</w:t>
            </w:r>
          </w:p>
        </w:tc>
      </w:tr>
      <w:tr w:rsidR="0058457E" w:rsidRPr="009C5807" w14:paraId="161E5E76" w14:textId="77777777" w:rsidTr="00DF3064">
        <w:trPr>
          <w:jc w:val="center"/>
        </w:trPr>
        <w:tc>
          <w:tcPr>
            <w:tcW w:w="1036" w:type="dxa"/>
            <w:tcBorders>
              <w:left w:val="single" w:sz="4" w:space="0" w:color="auto"/>
              <w:right w:val="single" w:sz="6" w:space="0" w:color="auto"/>
            </w:tcBorders>
            <w:shd w:val="clear" w:color="auto" w:fill="auto"/>
            <w:vAlign w:val="center"/>
          </w:tcPr>
          <w:p w14:paraId="22BF828E" w14:textId="77777777" w:rsidR="0058457E" w:rsidRPr="009C5807" w:rsidRDefault="0058457E" w:rsidP="008B5C3E">
            <w:pPr>
              <w:pStyle w:val="TAC"/>
            </w:pPr>
          </w:p>
        </w:tc>
        <w:tc>
          <w:tcPr>
            <w:tcW w:w="1055" w:type="dxa"/>
            <w:tcBorders>
              <w:left w:val="single" w:sz="6" w:space="0" w:color="auto"/>
              <w:right w:val="single" w:sz="6" w:space="0" w:color="auto"/>
            </w:tcBorders>
            <w:shd w:val="clear" w:color="auto" w:fill="auto"/>
            <w:vAlign w:val="center"/>
          </w:tcPr>
          <w:p w14:paraId="28005043" w14:textId="77777777" w:rsidR="0058457E" w:rsidRPr="009C5807" w:rsidRDefault="0058457E" w:rsidP="008B5C3E">
            <w:pPr>
              <w:pStyle w:val="TAC"/>
            </w:pPr>
          </w:p>
        </w:tc>
        <w:tc>
          <w:tcPr>
            <w:tcW w:w="833" w:type="dxa"/>
            <w:tcBorders>
              <w:left w:val="single" w:sz="6" w:space="0" w:color="auto"/>
              <w:right w:val="single" w:sz="6" w:space="0" w:color="auto"/>
            </w:tcBorders>
            <w:shd w:val="clear" w:color="auto" w:fill="auto"/>
            <w:vAlign w:val="center"/>
          </w:tcPr>
          <w:p w14:paraId="2F13E98A" w14:textId="77777777" w:rsidR="0058457E" w:rsidRPr="009C5807" w:rsidRDefault="0058457E" w:rsidP="008B5C3E">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9F32CC0" w14:textId="77777777" w:rsidR="0058457E" w:rsidRPr="009C5807" w:rsidDel="00836998" w:rsidRDefault="0058457E" w:rsidP="008B5C3E">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1087E84" w14:textId="77777777" w:rsidR="0058457E" w:rsidRPr="009C5807" w:rsidRDefault="0058457E" w:rsidP="008B5C3E">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DEA73B4" w14:textId="77777777" w:rsidR="0058457E" w:rsidRPr="009C5807" w:rsidRDefault="0058457E" w:rsidP="008B5C3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665B401"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6B76EB2" w14:textId="77777777" w:rsidR="0058457E" w:rsidRPr="009C5807" w:rsidRDefault="0058457E" w:rsidP="008B5C3E">
            <w:pPr>
              <w:pStyle w:val="TAC"/>
            </w:pPr>
            <w:r w:rsidRPr="009C5807">
              <w:t>-70</w:t>
            </w:r>
          </w:p>
        </w:tc>
      </w:tr>
      <w:tr w:rsidR="0058457E" w:rsidRPr="009C5807" w14:paraId="6039BD3A" w14:textId="77777777" w:rsidTr="00DF3064">
        <w:trPr>
          <w:jc w:val="center"/>
        </w:trPr>
        <w:tc>
          <w:tcPr>
            <w:tcW w:w="1036" w:type="dxa"/>
            <w:tcBorders>
              <w:left w:val="single" w:sz="4" w:space="0" w:color="auto"/>
              <w:right w:val="single" w:sz="6" w:space="0" w:color="auto"/>
            </w:tcBorders>
            <w:shd w:val="clear" w:color="auto" w:fill="auto"/>
            <w:vAlign w:val="center"/>
          </w:tcPr>
          <w:p w14:paraId="261A8666" w14:textId="77777777" w:rsidR="0058457E" w:rsidRPr="009C5807" w:rsidRDefault="0058457E" w:rsidP="008B5C3E">
            <w:pPr>
              <w:pStyle w:val="TAC"/>
            </w:pPr>
          </w:p>
        </w:tc>
        <w:tc>
          <w:tcPr>
            <w:tcW w:w="1055" w:type="dxa"/>
            <w:tcBorders>
              <w:left w:val="single" w:sz="6" w:space="0" w:color="auto"/>
              <w:right w:val="single" w:sz="6" w:space="0" w:color="auto"/>
            </w:tcBorders>
            <w:shd w:val="clear" w:color="auto" w:fill="auto"/>
            <w:vAlign w:val="center"/>
          </w:tcPr>
          <w:p w14:paraId="62A2AD00" w14:textId="77777777" w:rsidR="0058457E" w:rsidRPr="009C5807" w:rsidRDefault="0058457E" w:rsidP="008B5C3E">
            <w:pPr>
              <w:pStyle w:val="TAC"/>
            </w:pPr>
          </w:p>
        </w:tc>
        <w:tc>
          <w:tcPr>
            <w:tcW w:w="833" w:type="dxa"/>
            <w:tcBorders>
              <w:left w:val="single" w:sz="6" w:space="0" w:color="auto"/>
              <w:right w:val="single" w:sz="6" w:space="0" w:color="auto"/>
            </w:tcBorders>
            <w:shd w:val="clear" w:color="auto" w:fill="auto"/>
            <w:vAlign w:val="center"/>
          </w:tcPr>
          <w:p w14:paraId="15D3D0D0" w14:textId="77777777" w:rsidR="0058457E" w:rsidRPr="009C5807" w:rsidRDefault="0058457E" w:rsidP="008B5C3E">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9FE800B" w14:textId="77777777" w:rsidR="0058457E" w:rsidRPr="009C5807" w:rsidRDefault="0058457E" w:rsidP="008B5C3E">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38326F3" w14:textId="77777777" w:rsidR="0058457E" w:rsidRPr="009C5807" w:rsidRDefault="0058457E" w:rsidP="008B5C3E">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97A02FB" w14:textId="77777777" w:rsidR="0058457E" w:rsidRPr="009C5807" w:rsidRDefault="0058457E" w:rsidP="008B5C3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D134B1"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DF5E84" w14:textId="77777777" w:rsidR="0058457E" w:rsidRPr="009C5807" w:rsidRDefault="0058457E" w:rsidP="008B5C3E">
            <w:pPr>
              <w:pStyle w:val="TAC"/>
            </w:pPr>
            <w:r w:rsidRPr="009C5807">
              <w:t>-70</w:t>
            </w:r>
          </w:p>
        </w:tc>
      </w:tr>
      <w:tr w:rsidR="0058457E" w:rsidRPr="009C5807" w14:paraId="3C490AF5" w14:textId="77777777" w:rsidTr="00DF306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221D3AA8" w14:textId="77777777" w:rsidR="0058457E" w:rsidRPr="009C5807" w:rsidRDefault="0058457E" w:rsidP="008B5C3E">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vAlign w:val="center"/>
          </w:tcPr>
          <w:p w14:paraId="565FF7AD" w14:textId="77777777" w:rsidR="0058457E" w:rsidRPr="009C5807" w:rsidRDefault="0058457E" w:rsidP="008B5C3E">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vAlign w:val="center"/>
          </w:tcPr>
          <w:p w14:paraId="3AAD8DFA" w14:textId="2CCF6F73" w:rsidR="0058457E" w:rsidRPr="009C5807" w:rsidRDefault="0058457E" w:rsidP="008B5C3E">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F2C7967" w14:textId="77777777" w:rsidR="0058457E" w:rsidRPr="009C5807" w:rsidRDefault="0058457E" w:rsidP="008B5C3E">
            <w:pPr>
              <w:pStyle w:val="TAC"/>
            </w:pPr>
            <w:r w:rsidRPr="009C5807">
              <w:t xml:space="preserve">NR_FDD_FR1_A, NR_TDD_FR1_A, </w:t>
            </w:r>
          </w:p>
          <w:p w14:paraId="583A2621" w14:textId="77777777" w:rsidR="0058457E" w:rsidRPr="009C5807" w:rsidRDefault="0058457E" w:rsidP="008B5C3E">
            <w:pPr>
              <w:pStyle w:val="TAC"/>
            </w:pPr>
            <w:r w:rsidRPr="009C5807">
              <w:rPr>
                <w:rFonts w:cs="Arial"/>
              </w:rPr>
              <w:t>NR_SDL_FR1_A</w:t>
            </w:r>
            <w:r w:rsidRPr="009C5807">
              <w:t>,</w:t>
            </w:r>
          </w:p>
          <w:p w14:paraId="25CD9DB0" w14:textId="77777777" w:rsidR="00D94CA6" w:rsidRPr="009C5807" w:rsidRDefault="0058457E" w:rsidP="008B5C3E">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8B5C3E">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vAlign w:val="center"/>
          </w:tcPr>
          <w:p w14:paraId="2432F7E7" w14:textId="77777777" w:rsidR="0058457E" w:rsidRPr="009C5807" w:rsidRDefault="0058457E" w:rsidP="008B5C3E">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vAlign w:val="center"/>
          </w:tcPr>
          <w:p w14:paraId="525D2199" w14:textId="77777777" w:rsidR="0058457E" w:rsidRPr="009C5807" w:rsidRDefault="0058457E" w:rsidP="008B5C3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59DECBC3" w14:textId="77777777" w:rsidR="0058457E" w:rsidRPr="009C5807" w:rsidRDefault="0058457E" w:rsidP="008B5C3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533BE83B" w14:textId="77777777" w:rsidR="0058457E" w:rsidRPr="009C5807" w:rsidRDefault="0058457E" w:rsidP="008B5C3E">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t>1</w:t>
      </w:r>
      <w:r w:rsidR="00967CF8" w:rsidRPr="009C5807">
        <w:t>0.1.2.1.2</w:t>
      </w:r>
      <w:r w:rsidRPr="009C5807">
        <w:tab/>
        <w:t xml:space="preserve">Relative </w:t>
      </w:r>
      <w:r w:rsidRPr="009C5807">
        <w:rPr>
          <w:lang w:val="en-US"/>
        </w:rPr>
        <w:t xml:space="preserve">SS-RSRP </w:t>
      </w:r>
      <w:r w:rsidRPr="009C5807">
        <w:t>Accuracy</w:t>
      </w:r>
    </w:p>
    <w:p w14:paraId="19FB6489" w14:textId="46EFF1D6"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FR1.</w:t>
      </w:r>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1F5A79">
      <w:pPr>
        <w:ind w:left="568" w:hanging="284"/>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1F5A79">
      <w:pPr>
        <w:ind w:left="568" w:hanging="284"/>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lastRenderedPageBreak/>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3E0BA58" w14:textId="77777777" w:rsidR="001F5A79" w:rsidRPr="009C5807" w:rsidRDefault="001F5A79" w:rsidP="008B5C3E">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F59B3B6" w14:textId="77777777" w:rsidR="001F5A79" w:rsidRPr="009C5807" w:rsidRDefault="001F5A79" w:rsidP="008B5C3E">
            <w:pPr>
              <w:pStyle w:val="TAH"/>
            </w:pPr>
            <w:r w:rsidRPr="009C5807">
              <w:t>Conditions</w:t>
            </w:r>
          </w:p>
        </w:tc>
      </w:tr>
      <w:tr w:rsidR="001F5A79" w:rsidRPr="009C5807" w14:paraId="5DD84AC5" w14:textId="77777777" w:rsidTr="008B5C3E">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6F66A885" w14:textId="77777777" w:rsidR="001F5A79" w:rsidRPr="009C5807" w:rsidRDefault="001F5A79" w:rsidP="008B5C3E">
            <w:pPr>
              <w:pStyle w:val="TAH"/>
            </w:pPr>
            <w:r w:rsidRPr="009C5807">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vAlign w:val="center"/>
          </w:tcPr>
          <w:p w14:paraId="505BEF53" w14:textId="77777777" w:rsidR="001F5A79" w:rsidRPr="009C5807" w:rsidRDefault="001F5A79" w:rsidP="008B5C3E">
            <w:pPr>
              <w:pStyle w:val="TAH"/>
            </w:pPr>
            <w:r w:rsidRPr="009C5807">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vAlign w:val="center"/>
          </w:tcPr>
          <w:p w14:paraId="71F92A7A" w14:textId="77777777" w:rsidR="001F5A79" w:rsidRPr="009C5807" w:rsidRDefault="001F5A79" w:rsidP="008B5C3E">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EDF76AA" w14:textId="77777777" w:rsidR="001F5A79" w:rsidRPr="009C5807" w:rsidRDefault="001F5A79" w:rsidP="008B5C3E">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8B5C3E">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4DB960E0" w14:textId="77777777" w:rsidR="001F5A79" w:rsidRPr="009C5807" w:rsidRDefault="001F5A79" w:rsidP="008B5C3E">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vAlign w:val="center"/>
          </w:tcPr>
          <w:p w14:paraId="5BC64E23" w14:textId="77777777" w:rsidR="001F5A79" w:rsidRPr="009C5807" w:rsidRDefault="001F5A79" w:rsidP="008B5C3E">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8B5C3E">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7D057CB" w14:textId="77777777" w:rsidR="001F5A79" w:rsidRPr="009C5807" w:rsidRDefault="001F5A79" w:rsidP="008B5C3E">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EC4E396" w14:textId="77777777" w:rsidR="001F5A79" w:rsidRPr="009C5807" w:rsidRDefault="001F5A79" w:rsidP="008B5C3E">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25BA6FF" w14:textId="77777777" w:rsidR="001F5A79" w:rsidRPr="009C5807" w:rsidRDefault="001F5A79" w:rsidP="008B5C3E">
            <w:pPr>
              <w:pStyle w:val="TAH"/>
            </w:pPr>
            <w:r w:rsidRPr="009C5807">
              <w:t>Maximum Io</w:t>
            </w:r>
          </w:p>
        </w:tc>
      </w:tr>
      <w:tr w:rsidR="001F5A79" w:rsidRPr="009C5807" w14:paraId="33774999" w14:textId="77777777" w:rsidTr="002060F0">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670956A4" w14:textId="77777777" w:rsidR="001F5A79" w:rsidRPr="009C5807" w:rsidRDefault="001F5A79" w:rsidP="008B5C3E">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6C4DC0EB" w14:textId="77777777" w:rsidR="001F5A79" w:rsidRPr="009C5807" w:rsidRDefault="001F5A79" w:rsidP="008B5C3E">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7DEEF46C" w14:textId="77777777" w:rsidR="001F5A79" w:rsidRPr="009C5807" w:rsidRDefault="001F5A79" w:rsidP="002060F0">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5323D994" w14:textId="77777777" w:rsidR="001F5A79" w:rsidRPr="009C5807" w:rsidRDefault="001F5A79" w:rsidP="008B5C3E">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15EF6D5"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3300AB7" w14:textId="77777777" w:rsidR="001F5A79" w:rsidRPr="009C5807" w:rsidRDefault="001F5A79" w:rsidP="008B5C3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7517F74D" w14:textId="77777777" w:rsidR="001F5A79" w:rsidRPr="009C5807" w:rsidRDefault="001F5A79" w:rsidP="008B5C3E">
            <w:pPr>
              <w:pStyle w:val="TAH"/>
            </w:pPr>
            <w:r w:rsidRPr="009C5807">
              <w:t>dBm/BW</w:t>
            </w:r>
            <w:r w:rsidRPr="009C5807">
              <w:rPr>
                <w:vertAlign w:val="subscript"/>
              </w:rPr>
              <w:t>Channel</w:t>
            </w:r>
          </w:p>
        </w:tc>
      </w:tr>
      <w:tr w:rsidR="001F5A79" w:rsidRPr="009C5807" w14:paraId="4720FB92"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024F398B" w14:textId="77777777" w:rsidR="001F5A79" w:rsidRPr="009C5807" w:rsidRDefault="001F5A79" w:rsidP="008B5C3E">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345F3D7F" w14:textId="77777777" w:rsidR="001F5A79" w:rsidRPr="009C5807" w:rsidRDefault="001F5A79" w:rsidP="008B5C3E">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8B5C3E">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3533D9E" w14:textId="77777777" w:rsidR="001F5A79" w:rsidRPr="009C5807" w:rsidRDefault="001F5A79" w:rsidP="008B5C3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B6F9E2E" w14:textId="77777777" w:rsidR="001F5A79" w:rsidRPr="009C5807" w:rsidRDefault="001F5A79" w:rsidP="008B5C3E">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142501" w14:textId="77777777" w:rsidR="001F5A79" w:rsidRPr="009C5807" w:rsidRDefault="001F5A79" w:rsidP="008B5C3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63DC461E" w14:textId="77777777" w:rsidR="001F5A79" w:rsidRPr="009C5807" w:rsidRDefault="001F5A79" w:rsidP="008B5C3E">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147AD3EE" w14:textId="77777777" w:rsidR="001F5A79" w:rsidRPr="009C5807" w:rsidRDefault="001F5A79" w:rsidP="008B5C3E">
            <w:pPr>
              <w:pStyle w:val="TAH"/>
            </w:pPr>
          </w:p>
        </w:tc>
      </w:tr>
      <w:tr w:rsidR="0058457E" w:rsidRPr="009C5807" w14:paraId="3B4BAB82"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575FED06" w14:textId="0553C4D7" w:rsidR="0058457E" w:rsidRPr="009C5807" w:rsidRDefault="0058457E" w:rsidP="008B5C3E">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1614E8FB" w14:textId="6C0134CE" w:rsidR="0058457E" w:rsidRPr="009C5807" w:rsidRDefault="0058457E" w:rsidP="008B5C3E">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3B3AAAF1" w14:textId="0D255381" w:rsidR="0058457E" w:rsidRPr="009C5807" w:rsidRDefault="0058457E" w:rsidP="008B5C3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4BCBD83" w14:textId="77777777" w:rsidR="0058457E" w:rsidRPr="009C5807" w:rsidRDefault="0058457E" w:rsidP="008B5C3E">
            <w:pPr>
              <w:pStyle w:val="TAC"/>
              <w:rPr>
                <w:rFonts w:cs="Arial"/>
                <w:szCs w:val="18"/>
              </w:rPr>
            </w:pPr>
            <w:r w:rsidRPr="009C5807">
              <w:rPr>
                <w:rFonts w:cs="Arial"/>
                <w:szCs w:val="18"/>
              </w:rPr>
              <w:t>NR_FDD_FR1_A, NR_TDD_FR1_A,</w:t>
            </w:r>
          </w:p>
          <w:p w14:paraId="67BF1BE3" w14:textId="77777777" w:rsidR="0058457E" w:rsidRPr="009C5807" w:rsidRDefault="0058457E" w:rsidP="008B5C3E">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99DB061" w14:textId="77777777" w:rsidR="0058457E" w:rsidRPr="009C5807" w:rsidRDefault="0058457E" w:rsidP="008B5C3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18435B5" w14:textId="77777777" w:rsidR="0058457E" w:rsidRPr="009C5807" w:rsidRDefault="0058457E" w:rsidP="008B5C3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0D2AA2"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C296670" w14:textId="77777777" w:rsidR="0058457E" w:rsidRPr="009C5807" w:rsidRDefault="0058457E" w:rsidP="008B5C3E">
            <w:pPr>
              <w:pStyle w:val="TAC"/>
            </w:pPr>
            <w:r w:rsidRPr="009C5807">
              <w:t>-50</w:t>
            </w:r>
          </w:p>
        </w:tc>
      </w:tr>
      <w:tr w:rsidR="0058457E" w:rsidRPr="009C5807" w14:paraId="3A6A2ABE" w14:textId="77777777" w:rsidTr="00DF3064">
        <w:trPr>
          <w:jc w:val="center"/>
        </w:trPr>
        <w:tc>
          <w:tcPr>
            <w:tcW w:w="1033" w:type="dxa"/>
            <w:tcBorders>
              <w:left w:val="single" w:sz="4" w:space="0" w:color="auto"/>
              <w:right w:val="single" w:sz="6" w:space="0" w:color="auto"/>
            </w:tcBorders>
            <w:shd w:val="clear" w:color="auto" w:fill="auto"/>
            <w:vAlign w:val="center"/>
          </w:tcPr>
          <w:p w14:paraId="60FF6561" w14:textId="77777777" w:rsidR="0058457E" w:rsidRPr="009C5807" w:rsidRDefault="0058457E" w:rsidP="008B5C3E">
            <w:pPr>
              <w:pStyle w:val="TAC"/>
            </w:pPr>
          </w:p>
        </w:tc>
        <w:tc>
          <w:tcPr>
            <w:tcW w:w="1049" w:type="dxa"/>
            <w:tcBorders>
              <w:left w:val="single" w:sz="6" w:space="0" w:color="auto"/>
              <w:right w:val="single" w:sz="6" w:space="0" w:color="auto"/>
            </w:tcBorders>
            <w:shd w:val="clear" w:color="auto" w:fill="auto"/>
            <w:vAlign w:val="center"/>
          </w:tcPr>
          <w:p w14:paraId="40E11B32" w14:textId="77777777" w:rsidR="0058457E" w:rsidRPr="009C5807" w:rsidRDefault="0058457E" w:rsidP="008B5C3E">
            <w:pPr>
              <w:pStyle w:val="TAC"/>
            </w:pPr>
          </w:p>
        </w:tc>
        <w:tc>
          <w:tcPr>
            <w:tcW w:w="807" w:type="dxa"/>
            <w:tcBorders>
              <w:left w:val="single" w:sz="6" w:space="0" w:color="auto"/>
              <w:right w:val="single" w:sz="6" w:space="0" w:color="auto"/>
            </w:tcBorders>
            <w:shd w:val="clear" w:color="auto" w:fill="auto"/>
            <w:vAlign w:val="center"/>
          </w:tcPr>
          <w:p w14:paraId="16DD28A8" w14:textId="77777777" w:rsidR="0058457E" w:rsidRPr="009C5807" w:rsidRDefault="0058457E" w:rsidP="008B5C3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8B5C3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8B5C3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959AB16" w14:textId="77777777" w:rsidR="0058457E" w:rsidRPr="009C5807" w:rsidRDefault="0058457E" w:rsidP="008B5C3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8B5C3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8B5C3E">
            <w:pPr>
              <w:pStyle w:val="TAC"/>
            </w:pPr>
            <w:r w:rsidRPr="009C5807">
              <w:t>-50</w:t>
            </w:r>
          </w:p>
        </w:tc>
      </w:tr>
      <w:tr w:rsidR="0058457E" w:rsidRPr="009C5807" w14:paraId="408EF79B" w14:textId="77777777" w:rsidTr="00DF3064">
        <w:trPr>
          <w:jc w:val="center"/>
        </w:trPr>
        <w:tc>
          <w:tcPr>
            <w:tcW w:w="1033" w:type="dxa"/>
            <w:tcBorders>
              <w:left w:val="single" w:sz="4" w:space="0" w:color="auto"/>
              <w:right w:val="single" w:sz="6" w:space="0" w:color="auto"/>
            </w:tcBorders>
            <w:shd w:val="clear" w:color="auto" w:fill="auto"/>
            <w:vAlign w:val="center"/>
          </w:tcPr>
          <w:p w14:paraId="15F68BE0" w14:textId="77777777" w:rsidR="0058457E" w:rsidRPr="009C5807" w:rsidRDefault="0058457E" w:rsidP="008B5C3E">
            <w:pPr>
              <w:pStyle w:val="TAC"/>
            </w:pPr>
          </w:p>
        </w:tc>
        <w:tc>
          <w:tcPr>
            <w:tcW w:w="1049" w:type="dxa"/>
            <w:tcBorders>
              <w:left w:val="single" w:sz="6" w:space="0" w:color="auto"/>
              <w:right w:val="single" w:sz="6" w:space="0" w:color="auto"/>
            </w:tcBorders>
            <w:shd w:val="clear" w:color="auto" w:fill="auto"/>
            <w:vAlign w:val="center"/>
          </w:tcPr>
          <w:p w14:paraId="2E60C37A" w14:textId="77777777" w:rsidR="0058457E" w:rsidRPr="009C5807" w:rsidRDefault="0058457E" w:rsidP="008B5C3E">
            <w:pPr>
              <w:pStyle w:val="TAC"/>
            </w:pPr>
          </w:p>
        </w:tc>
        <w:tc>
          <w:tcPr>
            <w:tcW w:w="807" w:type="dxa"/>
            <w:tcBorders>
              <w:left w:val="single" w:sz="6" w:space="0" w:color="auto"/>
              <w:right w:val="single" w:sz="6" w:space="0" w:color="auto"/>
            </w:tcBorders>
            <w:shd w:val="clear" w:color="auto" w:fill="auto"/>
            <w:vAlign w:val="center"/>
          </w:tcPr>
          <w:p w14:paraId="5137F483" w14:textId="77777777" w:rsidR="0058457E" w:rsidRPr="009C5807" w:rsidRDefault="0058457E" w:rsidP="008B5C3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6AAC3395" w14:textId="77777777" w:rsidR="0058457E" w:rsidRPr="009C5807" w:rsidRDefault="0058457E" w:rsidP="008B5C3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B43CDD8" w14:textId="77777777" w:rsidR="0058457E" w:rsidRPr="009C5807" w:rsidRDefault="0058457E" w:rsidP="008B5C3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33CB4D5" w14:textId="77777777" w:rsidR="0058457E" w:rsidRPr="009C5807" w:rsidRDefault="0058457E" w:rsidP="008B5C3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AF20F71"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474780" w14:textId="77777777" w:rsidR="0058457E" w:rsidRPr="009C5807" w:rsidRDefault="0058457E" w:rsidP="008B5C3E">
            <w:pPr>
              <w:pStyle w:val="TAC"/>
            </w:pPr>
            <w:r w:rsidRPr="009C5807">
              <w:t>-50</w:t>
            </w:r>
          </w:p>
        </w:tc>
      </w:tr>
      <w:tr w:rsidR="008B5C3E" w:rsidRPr="009C5807" w14:paraId="41E2C441" w14:textId="77777777" w:rsidTr="00DF3064">
        <w:trPr>
          <w:jc w:val="center"/>
        </w:trPr>
        <w:tc>
          <w:tcPr>
            <w:tcW w:w="1033" w:type="dxa"/>
            <w:tcBorders>
              <w:left w:val="single" w:sz="4" w:space="0" w:color="auto"/>
              <w:right w:val="single" w:sz="6" w:space="0" w:color="auto"/>
            </w:tcBorders>
            <w:shd w:val="clear" w:color="auto" w:fill="auto"/>
            <w:vAlign w:val="center"/>
          </w:tcPr>
          <w:p w14:paraId="47BDC3AF" w14:textId="16B2CE2C" w:rsidR="008B5C3E" w:rsidRPr="009C5807" w:rsidRDefault="008B5C3E" w:rsidP="008B5C3E">
            <w:pPr>
              <w:pStyle w:val="TAC"/>
            </w:pPr>
            <w:r w:rsidRPr="009C5807">
              <w:sym w:font="Symbol" w:char="F0B1"/>
            </w:r>
            <w:r w:rsidRPr="009C5807">
              <w:t>2</w:t>
            </w:r>
          </w:p>
        </w:tc>
        <w:tc>
          <w:tcPr>
            <w:tcW w:w="1049" w:type="dxa"/>
            <w:tcBorders>
              <w:left w:val="single" w:sz="6" w:space="0" w:color="auto"/>
              <w:right w:val="single" w:sz="6" w:space="0" w:color="auto"/>
            </w:tcBorders>
            <w:shd w:val="clear" w:color="auto" w:fill="auto"/>
            <w:vAlign w:val="center"/>
          </w:tcPr>
          <w:p w14:paraId="5608EA43" w14:textId="649C1B3D" w:rsidR="008B5C3E" w:rsidRPr="009C5807" w:rsidRDefault="008B5C3E" w:rsidP="008B5C3E">
            <w:pPr>
              <w:pStyle w:val="TAC"/>
            </w:pPr>
            <w:r w:rsidRPr="009C5807">
              <w:sym w:font="Symbol" w:char="F0B1"/>
            </w:r>
            <w:r w:rsidRPr="009C5807">
              <w:t>3</w:t>
            </w:r>
          </w:p>
        </w:tc>
        <w:tc>
          <w:tcPr>
            <w:tcW w:w="807" w:type="dxa"/>
            <w:tcBorders>
              <w:left w:val="single" w:sz="6" w:space="0" w:color="auto"/>
              <w:right w:val="single" w:sz="6" w:space="0" w:color="auto"/>
            </w:tcBorders>
            <w:shd w:val="clear" w:color="auto" w:fill="auto"/>
            <w:vAlign w:val="center"/>
          </w:tcPr>
          <w:p w14:paraId="2F0FF671" w14:textId="53CDE846" w:rsidR="008B5C3E" w:rsidRPr="009C5807" w:rsidRDefault="008B5C3E" w:rsidP="008B5C3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6E0852" w14:textId="77777777" w:rsidR="008B5C3E" w:rsidRPr="009C5807" w:rsidRDefault="008B5C3E" w:rsidP="008B5C3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241FF44" w14:textId="77777777" w:rsidR="008B5C3E" w:rsidRPr="009C5807" w:rsidRDefault="008B5C3E" w:rsidP="008B5C3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8EAA67F" w14:textId="77777777" w:rsidR="008B5C3E" w:rsidRPr="009C5807" w:rsidRDefault="008B5C3E" w:rsidP="008B5C3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D024B53" w14:textId="77777777" w:rsidR="008B5C3E" w:rsidRPr="009C5807" w:rsidRDefault="008B5C3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108C4A" w14:textId="77777777" w:rsidR="008B5C3E" w:rsidRPr="009C5807" w:rsidRDefault="008B5C3E" w:rsidP="008B5C3E">
            <w:pPr>
              <w:pStyle w:val="TAC"/>
            </w:pPr>
            <w:r w:rsidRPr="009C5807">
              <w:t>-50</w:t>
            </w:r>
          </w:p>
        </w:tc>
      </w:tr>
      <w:tr w:rsidR="0058457E" w:rsidRPr="009C5807" w14:paraId="3717E14A" w14:textId="77777777" w:rsidTr="00DF3064">
        <w:trPr>
          <w:jc w:val="center"/>
        </w:trPr>
        <w:tc>
          <w:tcPr>
            <w:tcW w:w="1033" w:type="dxa"/>
            <w:tcBorders>
              <w:left w:val="single" w:sz="4" w:space="0" w:color="auto"/>
              <w:right w:val="single" w:sz="6" w:space="0" w:color="auto"/>
            </w:tcBorders>
            <w:shd w:val="clear" w:color="auto" w:fill="auto"/>
            <w:vAlign w:val="center"/>
          </w:tcPr>
          <w:p w14:paraId="338FD57E" w14:textId="77777777" w:rsidR="0058457E" w:rsidRPr="009C5807" w:rsidRDefault="0058457E" w:rsidP="008B5C3E">
            <w:pPr>
              <w:pStyle w:val="TAC"/>
            </w:pPr>
          </w:p>
        </w:tc>
        <w:tc>
          <w:tcPr>
            <w:tcW w:w="1049" w:type="dxa"/>
            <w:tcBorders>
              <w:left w:val="single" w:sz="6" w:space="0" w:color="auto"/>
              <w:right w:val="single" w:sz="6" w:space="0" w:color="auto"/>
            </w:tcBorders>
            <w:shd w:val="clear" w:color="auto" w:fill="auto"/>
            <w:vAlign w:val="center"/>
          </w:tcPr>
          <w:p w14:paraId="2FFE217C" w14:textId="77777777" w:rsidR="0058457E" w:rsidRPr="009C5807" w:rsidRDefault="0058457E" w:rsidP="008B5C3E">
            <w:pPr>
              <w:pStyle w:val="TAC"/>
            </w:pPr>
          </w:p>
        </w:tc>
        <w:tc>
          <w:tcPr>
            <w:tcW w:w="807" w:type="dxa"/>
            <w:tcBorders>
              <w:left w:val="single" w:sz="6" w:space="0" w:color="auto"/>
              <w:right w:val="single" w:sz="6" w:space="0" w:color="auto"/>
            </w:tcBorders>
            <w:shd w:val="clear" w:color="auto" w:fill="auto"/>
            <w:vAlign w:val="center"/>
          </w:tcPr>
          <w:p w14:paraId="43575C4D" w14:textId="77777777" w:rsidR="0058457E" w:rsidRPr="009C5807" w:rsidRDefault="0058457E" w:rsidP="008B5C3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7CD00A" w14:textId="77777777" w:rsidR="0058457E" w:rsidRPr="009C5807" w:rsidDel="00836998" w:rsidRDefault="0058457E" w:rsidP="008B5C3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5CFD9" w14:textId="77777777" w:rsidR="0058457E" w:rsidRPr="009C5807" w:rsidRDefault="0058457E" w:rsidP="008B5C3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54384DB" w14:textId="77777777" w:rsidR="0058457E" w:rsidRPr="009C5807" w:rsidRDefault="0058457E" w:rsidP="008B5C3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A4CBB46"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B92D9F" w14:textId="77777777" w:rsidR="0058457E" w:rsidRPr="009C5807" w:rsidRDefault="0058457E" w:rsidP="008B5C3E">
            <w:pPr>
              <w:pStyle w:val="TAC"/>
            </w:pPr>
            <w:r w:rsidRPr="009C5807">
              <w:t>-50</w:t>
            </w:r>
          </w:p>
        </w:tc>
      </w:tr>
      <w:tr w:rsidR="00D94CA6" w:rsidRPr="009C5807" w14:paraId="1A457AE1" w14:textId="77777777" w:rsidTr="00DF3064">
        <w:trPr>
          <w:jc w:val="center"/>
        </w:trPr>
        <w:tc>
          <w:tcPr>
            <w:tcW w:w="1033" w:type="dxa"/>
            <w:tcBorders>
              <w:left w:val="single" w:sz="4" w:space="0" w:color="auto"/>
              <w:right w:val="single" w:sz="6" w:space="0" w:color="auto"/>
            </w:tcBorders>
            <w:shd w:val="clear" w:color="auto" w:fill="auto"/>
            <w:vAlign w:val="center"/>
          </w:tcPr>
          <w:p w14:paraId="639BA4F5" w14:textId="77777777" w:rsidR="00D94CA6" w:rsidRPr="009C5807" w:rsidRDefault="00D94CA6" w:rsidP="008B5C3E">
            <w:pPr>
              <w:pStyle w:val="TAC"/>
            </w:pPr>
          </w:p>
        </w:tc>
        <w:tc>
          <w:tcPr>
            <w:tcW w:w="1049" w:type="dxa"/>
            <w:tcBorders>
              <w:left w:val="single" w:sz="6" w:space="0" w:color="auto"/>
              <w:right w:val="single" w:sz="6" w:space="0" w:color="auto"/>
            </w:tcBorders>
            <w:shd w:val="clear" w:color="auto" w:fill="auto"/>
            <w:vAlign w:val="center"/>
          </w:tcPr>
          <w:p w14:paraId="6514401D" w14:textId="77777777" w:rsidR="00D94CA6" w:rsidRPr="009C5807" w:rsidRDefault="00D94CA6" w:rsidP="008B5C3E">
            <w:pPr>
              <w:pStyle w:val="TAC"/>
            </w:pPr>
          </w:p>
        </w:tc>
        <w:tc>
          <w:tcPr>
            <w:tcW w:w="807" w:type="dxa"/>
            <w:tcBorders>
              <w:left w:val="single" w:sz="6" w:space="0" w:color="auto"/>
              <w:right w:val="single" w:sz="6" w:space="0" w:color="auto"/>
            </w:tcBorders>
            <w:shd w:val="clear" w:color="auto" w:fill="auto"/>
            <w:vAlign w:val="center"/>
          </w:tcPr>
          <w:p w14:paraId="54EC9511" w14:textId="77777777" w:rsidR="00D94CA6" w:rsidRPr="009C5807" w:rsidRDefault="00D94CA6" w:rsidP="008B5C3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31F82AC" w14:textId="7055969B" w:rsidR="00D94CA6" w:rsidRPr="009C5807" w:rsidRDefault="00D94CA6" w:rsidP="008B5C3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E4BDA0" w14:textId="1E7FA51B" w:rsidR="00D94CA6" w:rsidRPr="009C5807" w:rsidRDefault="00D94CA6" w:rsidP="008B5C3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44B855A" w14:textId="21EDCCC2" w:rsidR="00D94CA6" w:rsidRPr="009C5807" w:rsidRDefault="00D94CA6" w:rsidP="008B5C3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047D2EC" w14:textId="3AD5010C" w:rsidR="00D94CA6" w:rsidRPr="009C5807" w:rsidRDefault="00D94CA6"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E7359B7" w14:textId="189609A5" w:rsidR="00D94CA6" w:rsidRPr="009C5807" w:rsidRDefault="00D94CA6" w:rsidP="008B5C3E">
            <w:pPr>
              <w:pStyle w:val="TAC"/>
            </w:pPr>
            <w:r w:rsidRPr="009C5807">
              <w:t>-50</w:t>
            </w:r>
          </w:p>
        </w:tc>
      </w:tr>
      <w:tr w:rsidR="00D94CA6" w:rsidRPr="009C5807" w14:paraId="273C60B1" w14:textId="77777777" w:rsidTr="00DF3064">
        <w:trPr>
          <w:jc w:val="center"/>
        </w:trPr>
        <w:tc>
          <w:tcPr>
            <w:tcW w:w="1033" w:type="dxa"/>
            <w:tcBorders>
              <w:left w:val="single" w:sz="4" w:space="0" w:color="auto"/>
              <w:right w:val="single" w:sz="6" w:space="0" w:color="auto"/>
            </w:tcBorders>
            <w:shd w:val="clear" w:color="auto" w:fill="auto"/>
            <w:vAlign w:val="center"/>
          </w:tcPr>
          <w:p w14:paraId="2A2A9406" w14:textId="77777777" w:rsidR="00D94CA6" w:rsidRPr="009C5807" w:rsidRDefault="00D94CA6" w:rsidP="008B5C3E">
            <w:pPr>
              <w:pStyle w:val="TAC"/>
            </w:pPr>
          </w:p>
        </w:tc>
        <w:tc>
          <w:tcPr>
            <w:tcW w:w="1049" w:type="dxa"/>
            <w:tcBorders>
              <w:left w:val="single" w:sz="6" w:space="0" w:color="auto"/>
              <w:right w:val="single" w:sz="6" w:space="0" w:color="auto"/>
            </w:tcBorders>
            <w:shd w:val="clear" w:color="auto" w:fill="auto"/>
            <w:vAlign w:val="center"/>
          </w:tcPr>
          <w:p w14:paraId="3E7D703D" w14:textId="77777777" w:rsidR="00D94CA6" w:rsidRPr="009C5807" w:rsidRDefault="00D94CA6" w:rsidP="008B5C3E">
            <w:pPr>
              <w:pStyle w:val="TAC"/>
            </w:pPr>
          </w:p>
        </w:tc>
        <w:tc>
          <w:tcPr>
            <w:tcW w:w="807" w:type="dxa"/>
            <w:tcBorders>
              <w:left w:val="single" w:sz="6" w:space="0" w:color="auto"/>
              <w:right w:val="single" w:sz="6" w:space="0" w:color="auto"/>
            </w:tcBorders>
            <w:shd w:val="clear" w:color="auto" w:fill="auto"/>
            <w:vAlign w:val="center"/>
          </w:tcPr>
          <w:p w14:paraId="6D47A7A1" w14:textId="77777777" w:rsidR="00D94CA6" w:rsidRPr="009C5807" w:rsidRDefault="00D94CA6" w:rsidP="008B5C3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0F6B2A9" w14:textId="77777777" w:rsidR="00D94CA6" w:rsidRPr="009C5807" w:rsidDel="00836998" w:rsidRDefault="00D94CA6" w:rsidP="008B5C3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31023E" w14:textId="77777777" w:rsidR="00D94CA6" w:rsidRPr="009C5807" w:rsidRDefault="00D94CA6" w:rsidP="008B5C3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A2FE04F" w14:textId="77777777" w:rsidR="00D94CA6" w:rsidRPr="009C5807" w:rsidRDefault="00D94CA6" w:rsidP="008B5C3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9BD2419" w14:textId="77777777" w:rsidR="00D94CA6" w:rsidRPr="009C5807" w:rsidRDefault="00D94CA6"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1E8E0D" w14:textId="77777777" w:rsidR="00D94CA6" w:rsidRPr="009C5807" w:rsidRDefault="00D94CA6" w:rsidP="008B5C3E">
            <w:pPr>
              <w:pStyle w:val="TAC"/>
            </w:pPr>
            <w:r w:rsidRPr="009C5807">
              <w:t>-50</w:t>
            </w:r>
          </w:p>
        </w:tc>
      </w:tr>
      <w:tr w:rsidR="00D94CA6" w:rsidRPr="009C5807" w14:paraId="761AB757" w14:textId="77777777" w:rsidTr="00DF3064">
        <w:trPr>
          <w:jc w:val="center"/>
        </w:trPr>
        <w:tc>
          <w:tcPr>
            <w:tcW w:w="1033" w:type="dxa"/>
            <w:tcBorders>
              <w:left w:val="single" w:sz="4" w:space="0" w:color="auto"/>
              <w:right w:val="single" w:sz="6" w:space="0" w:color="auto"/>
            </w:tcBorders>
            <w:shd w:val="clear" w:color="auto" w:fill="auto"/>
            <w:vAlign w:val="center"/>
          </w:tcPr>
          <w:p w14:paraId="52562337" w14:textId="77777777" w:rsidR="00D94CA6" w:rsidRPr="009C5807" w:rsidRDefault="00D94CA6" w:rsidP="008B5C3E">
            <w:pPr>
              <w:pStyle w:val="TAC"/>
            </w:pPr>
          </w:p>
        </w:tc>
        <w:tc>
          <w:tcPr>
            <w:tcW w:w="1049" w:type="dxa"/>
            <w:tcBorders>
              <w:left w:val="single" w:sz="6" w:space="0" w:color="auto"/>
              <w:right w:val="single" w:sz="6" w:space="0" w:color="auto"/>
            </w:tcBorders>
            <w:shd w:val="clear" w:color="auto" w:fill="auto"/>
            <w:vAlign w:val="center"/>
          </w:tcPr>
          <w:p w14:paraId="4D91E8AB" w14:textId="77777777" w:rsidR="00D94CA6" w:rsidRPr="009C5807" w:rsidRDefault="00D94CA6" w:rsidP="008B5C3E">
            <w:pPr>
              <w:pStyle w:val="TAC"/>
            </w:pPr>
          </w:p>
        </w:tc>
        <w:tc>
          <w:tcPr>
            <w:tcW w:w="807" w:type="dxa"/>
            <w:tcBorders>
              <w:left w:val="single" w:sz="6" w:space="0" w:color="auto"/>
              <w:right w:val="single" w:sz="6" w:space="0" w:color="auto"/>
            </w:tcBorders>
            <w:shd w:val="clear" w:color="auto" w:fill="auto"/>
            <w:vAlign w:val="center"/>
          </w:tcPr>
          <w:p w14:paraId="7197D357" w14:textId="77777777" w:rsidR="00D94CA6" w:rsidRPr="009C5807" w:rsidRDefault="00D94CA6" w:rsidP="008B5C3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6893AE09" w14:textId="77777777" w:rsidR="00D94CA6" w:rsidRPr="009C5807" w:rsidRDefault="00D94CA6" w:rsidP="008B5C3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4886BCF" w14:textId="77777777" w:rsidR="00D94CA6" w:rsidRPr="009C5807" w:rsidRDefault="00D94CA6" w:rsidP="008B5C3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09CA431" w14:textId="77777777" w:rsidR="00D94CA6" w:rsidRPr="009C5807" w:rsidRDefault="00D94CA6" w:rsidP="008B5C3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453A3ED" w14:textId="77777777" w:rsidR="00D94CA6" w:rsidRPr="009C5807" w:rsidRDefault="00D94CA6"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7C47072" w14:textId="77777777" w:rsidR="00D94CA6" w:rsidRPr="009C5807" w:rsidRDefault="00D94CA6" w:rsidP="008B5C3E">
            <w:pPr>
              <w:pStyle w:val="TAC"/>
            </w:pPr>
            <w:r w:rsidRPr="009C5807">
              <w:t>-50</w:t>
            </w:r>
          </w:p>
        </w:tc>
      </w:tr>
      <w:tr w:rsidR="00D94CA6" w:rsidRPr="009C5807" w14:paraId="4F238728" w14:textId="77777777" w:rsidTr="00DF306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79F878BE" w14:textId="77777777" w:rsidR="00D94CA6" w:rsidRPr="009C5807" w:rsidRDefault="00D94CA6" w:rsidP="008B5C3E">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tcPr>
          <w:p w14:paraId="4C3CFFD8" w14:textId="77777777" w:rsidR="00D94CA6" w:rsidRPr="009C5807" w:rsidRDefault="00D94CA6" w:rsidP="008B5C3E">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vAlign w:val="center"/>
          </w:tcPr>
          <w:p w14:paraId="5B2FCDD2" w14:textId="11436419" w:rsidR="00D94CA6" w:rsidRPr="009C5807" w:rsidRDefault="00D94CA6" w:rsidP="008B5C3E">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F7CEA6" w14:textId="77777777" w:rsidR="00D94CA6" w:rsidRPr="009C5807" w:rsidRDefault="00D94CA6" w:rsidP="008B5C3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64BF9C94" w14:textId="77777777" w:rsidR="00D94CA6" w:rsidRPr="009C5807" w:rsidRDefault="00D94CA6" w:rsidP="008B5C3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25E6D7A6" w14:textId="77777777" w:rsidR="00D94CA6" w:rsidRPr="009C5807" w:rsidRDefault="00D94CA6" w:rsidP="008B5C3E">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23EBB4C7" w14:textId="77777777" w:rsidR="00D94CA6" w:rsidRPr="009C5807" w:rsidRDefault="00D94CA6" w:rsidP="008B5C3E">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2482F5FC" w14:textId="77777777" w:rsidR="00D94CA6" w:rsidRPr="009C5807" w:rsidRDefault="00D94CA6" w:rsidP="008B5C3E">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8B5C3E">
            <w:pPr>
              <w:pStyle w:val="TAN"/>
            </w:pPr>
            <w:r w:rsidRPr="009C5807">
              <w:t>NOTE 1:</w:t>
            </w:r>
            <w:r w:rsidRPr="009C5807">
              <w:tab/>
              <w:t>Io is assumed to have constant EPRE across the bandwidth.</w:t>
            </w:r>
          </w:p>
          <w:p w14:paraId="5653C57F" w14:textId="77777777" w:rsidR="00D94CA6" w:rsidRPr="009C5807" w:rsidRDefault="00D94CA6" w:rsidP="008B5C3E">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8B5C3E">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8B5C3E">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lastRenderedPageBreak/>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8B5C3E">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8B5C3E">
            <w:pPr>
              <w:pStyle w:val="TAH"/>
            </w:pPr>
            <w:r w:rsidRPr="009C5807">
              <w:t>Conditions</w:t>
            </w:r>
          </w:p>
        </w:tc>
      </w:tr>
      <w:tr w:rsidR="001F5A79" w:rsidRPr="009C5807"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8B5C3E">
            <w:pPr>
              <w:pStyle w:val="TAH"/>
            </w:pPr>
            <w:r w:rsidRPr="009C5807">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8B5C3E">
            <w:pPr>
              <w:pStyle w:val="TAH"/>
            </w:pPr>
            <w:r w:rsidRPr="009C5807">
              <w:t>Extreme condition</w:t>
            </w:r>
          </w:p>
        </w:tc>
        <w:tc>
          <w:tcPr>
            <w:tcW w:w="1119" w:type="dxa"/>
            <w:tcBorders>
              <w:top w:val="single" w:sz="4" w:space="0" w:color="auto"/>
              <w:left w:val="single" w:sz="4" w:space="0" w:color="auto"/>
              <w:right w:val="single" w:sz="4" w:space="0" w:color="auto"/>
            </w:tcBorders>
          </w:tcPr>
          <w:p w14:paraId="0D15E37D" w14:textId="77777777" w:rsidR="001F5A79" w:rsidRPr="009C5807" w:rsidRDefault="001F5A79" w:rsidP="008B5C3E">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9C5807"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8B5C3E">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8B5C3E">
            <w:pPr>
              <w:pStyle w:val="TAH"/>
            </w:pPr>
            <w:r w:rsidRPr="009C5807">
              <w:t>Maximum Io</w:t>
            </w:r>
          </w:p>
        </w:tc>
      </w:tr>
      <w:tr w:rsidR="001F5A79" w:rsidRPr="009C5807"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8B5C3E">
            <w:pPr>
              <w:pStyle w:val="TAH"/>
            </w:pPr>
            <w:r w:rsidRPr="009C5807">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8B5C3E">
            <w:pPr>
              <w:pStyle w:val="TAH"/>
            </w:pPr>
            <w:r w:rsidRPr="009C5807">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9C5807" w:rsidRDefault="001F5A79" w:rsidP="008B5C3E">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8B5C3E">
            <w:pPr>
              <w:pStyle w:val="TAH"/>
            </w:pPr>
            <w:r w:rsidRPr="009C5807">
              <w:t>dBm/BW</w:t>
            </w:r>
            <w:r w:rsidRPr="009C5807">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8B5C3E">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9C5807"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8B5C3E">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8B5C3E">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8B5C3E">
            <w:pPr>
              <w:pStyle w:val="TAC"/>
            </w:pPr>
            <w:r w:rsidRPr="009C5807">
              <w:sym w:font="Symbol" w:char="F0B1"/>
            </w:r>
            <w:r w:rsidRPr="009C5807">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9C5807" w:rsidRDefault="00D62BCA" w:rsidP="008B5C3E">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8B5C3E">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8B5C3E">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8B5C3E">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8B5C3E">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8B5C3E">
            <w:pPr>
              <w:pStyle w:val="TAC"/>
            </w:pPr>
            <w:r w:rsidRPr="009C5807">
              <w:sym w:font="Symbol" w:char="F0B1"/>
            </w:r>
            <w:r w:rsidRPr="009C5807">
              <w:t>11</w:t>
            </w:r>
          </w:p>
        </w:tc>
        <w:tc>
          <w:tcPr>
            <w:tcW w:w="1119" w:type="dxa"/>
            <w:tcBorders>
              <w:left w:val="single" w:sz="4" w:space="0" w:color="auto"/>
              <w:right w:val="single" w:sz="4" w:space="0" w:color="auto"/>
            </w:tcBorders>
          </w:tcPr>
          <w:p w14:paraId="23748DDB" w14:textId="77777777" w:rsidR="00D62BCA" w:rsidRPr="009C5807"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8B5C3E">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8B5C3E">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8B5C3E">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8B5C3E">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8B5C3E">
            <w:pPr>
              <w:pStyle w:val="TAH"/>
            </w:pPr>
            <w:r w:rsidRPr="009C5807">
              <w:t>Conditions</w:t>
            </w:r>
          </w:p>
        </w:tc>
      </w:tr>
      <w:tr w:rsidR="001F5A79" w:rsidRPr="009C5807"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8B5C3E">
            <w:pPr>
              <w:pStyle w:val="TAH"/>
            </w:pPr>
            <w:r w:rsidRPr="009C5807">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8B5C3E">
            <w:pPr>
              <w:pStyle w:val="TAH"/>
            </w:pPr>
            <w:r w:rsidRPr="009C5807">
              <w:t>Extreme condition</w:t>
            </w:r>
          </w:p>
        </w:tc>
        <w:tc>
          <w:tcPr>
            <w:tcW w:w="1110" w:type="dxa"/>
            <w:tcBorders>
              <w:top w:val="single" w:sz="6" w:space="0" w:color="auto"/>
              <w:left w:val="single" w:sz="4" w:space="0" w:color="auto"/>
              <w:right w:val="single" w:sz="4" w:space="0" w:color="auto"/>
            </w:tcBorders>
          </w:tcPr>
          <w:p w14:paraId="67E08F8C" w14:textId="77777777" w:rsidR="001F5A79" w:rsidRPr="009C5807" w:rsidRDefault="001F5A79" w:rsidP="008B5C3E">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9C5807"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9C5807"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9C5807"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8B5C3E">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8B5C3E">
            <w:pPr>
              <w:pStyle w:val="TAH"/>
            </w:pPr>
            <w:r w:rsidRPr="009C5807">
              <w:t>Maximum Io</w:t>
            </w:r>
          </w:p>
        </w:tc>
      </w:tr>
      <w:tr w:rsidR="001F5A79" w:rsidRPr="009C5807"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8B5C3E">
            <w:pPr>
              <w:pStyle w:val="TAH"/>
            </w:pPr>
            <w:r w:rsidRPr="009C5807">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9C5807" w:rsidRDefault="001F5A79" w:rsidP="008B5C3E">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8B5C3E">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9C5807"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8B5C3E">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8B5C3E">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8B5C3E">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8B5C3E">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8B5C3E">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8B5C3E">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lastRenderedPageBreak/>
        <w:t>1</w:t>
      </w:r>
      <w:r w:rsidR="00967CF8" w:rsidRPr="009C5807">
        <w:rPr>
          <w:lang w:val="en-US" w:eastAsia="zh-CN"/>
        </w:rPr>
        <w:t>0.1.3.2</w:t>
      </w:r>
      <w:r w:rsidRPr="009C5807">
        <w:rPr>
          <w:lang w:val="en-US" w:eastAsia="zh-CN"/>
        </w:rPr>
        <w:tab/>
      </w:r>
      <w:r w:rsidRPr="009C5807">
        <w:rPr>
          <w:lang w:val="en-US" w:eastAsia="ko-KR"/>
        </w:rPr>
        <w:t>Void</w:t>
      </w: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9C5807"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9C5807" w:rsidRDefault="001F5A79" w:rsidP="00B14E26">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58457E" w:rsidRPr="009C5807" w:rsidRDefault="0058457E" w:rsidP="009C5807">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58457E" w:rsidRPr="009C5807" w:rsidRDefault="0058457E" w:rsidP="009C5807">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B14E26" w:rsidRPr="009C5807" w14:paraId="0FFD915B" w14:textId="77777777" w:rsidTr="00DF3064">
        <w:trPr>
          <w:jc w:val="center"/>
        </w:trPr>
        <w:tc>
          <w:tcPr>
            <w:tcW w:w="1033" w:type="dxa"/>
            <w:tcBorders>
              <w:left w:val="single" w:sz="4" w:space="0" w:color="auto"/>
              <w:right w:val="single" w:sz="6" w:space="0" w:color="auto"/>
            </w:tcBorders>
            <w:shd w:val="clear" w:color="auto" w:fill="auto"/>
            <w:vAlign w:val="center"/>
          </w:tcPr>
          <w:p w14:paraId="64F1D35A" w14:textId="2E7925D7" w:rsidR="00B14E26" w:rsidRPr="009C5807" w:rsidRDefault="00B14E26" w:rsidP="00B14E26">
            <w:pPr>
              <w:pStyle w:val="TAC"/>
            </w:pPr>
            <w:r w:rsidRPr="009C5807">
              <w:sym w:font="Symbol" w:char="F0B1"/>
            </w:r>
            <w:r w:rsidRPr="009C5807">
              <w:t>4.5</w:t>
            </w:r>
          </w:p>
        </w:tc>
        <w:tc>
          <w:tcPr>
            <w:tcW w:w="1049" w:type="dxa"/>
            <w:tcBorders>
              <w:left w:val="single" w:sz="6" w:space="0" w:color="auto"/>
              <w:right w:val="single" w:sz="6" w:space="0" w:color="auto"/>
            </w:tcBorders>
            <w:shd w:val="clear" w:color="auto" w:fill="auto"/>
            <w:vAlign w:val="center"/>
          </w:tcPr>
          <w:p w14:paraId="2C46075A" w14:textId="78AD632C" w:rsidR="00B14E26" w:rsidRPr="009C5807" w:rsidRDefault="00B14E26" w:rsidP="00B14E26">
            <w:pPr>
              <w:pStyle w:val="TAC"/>
            </w:pPr>
            <w:r w:rsidRPr="009C5807">
              <w:sym w:font="Symbol" w:char="F0B1"/>
            </w:r>
            <w:r w:rsidRPr="009C5807">
              <w:t>9</w:t>
            </w:r>
          </w:p>
        </w:tc>
        <w:tc>
          <w:tcPr>
            <w:tcW w:w="807" w:type="dxa"/>
            <w:tcBorders>
              <w:left w:val="single" w:sz="6" w:space="0" w:color="auto"/>
              <w:right w:val="single" w:sz="6" w:space="0" w:color="auto"/>
            </w:tcBorders>
            <w:shd w:val="clear" w:color="auto" w:fill="auto"/>
            <w:vAlign w:val="center"/>
          </w:tcPr>
          <w:p w14:paraId="1594D181" w14:textId="2EC2866C" w:rsidR="00B14E26" w:rsidRPr="009C5807" w:rsidRDefault="00B14E26" w:rsidP="00B14E26">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B14E26" w:rsidRPr="009C5807" w:rsidRDefault="00B14E26" w:rsidP="00B14E2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B14E26" w:rsidRPr="009C5807" w:rsidRDefault="00B14E26" w:rsidP="00B14E26">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B14E26" w:rsidRPr="009C5807" w:rsidRDefault="00B14E26" w:rsidP="00B14E26">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B14E26" w:rsidRPr="009C5807" w:rsidRDefault="00B14E26" w:rsidP="00B14E2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B14E26" w:rsidRPr="009C5807" w:rsidRDefault="00B14E26" w:rsidP="00B14E26">
            <w:pPr>
              <w:pStyle w:val="TAC"/>
            </w:pPr>
            <w:r w:rsidRPr="009C5807">
              <w:t>-70</w:t>
            </w:r>
          </w:p>
        </w:tc>
      </w:tr>
      <w:tr w:rsidR="0058457E" w:rsidRPr="009C5807" w14:paraId="426328DF" w14:textId="77777777" w:rsidTr="00DF3064">
        <w:trPr>
          <w:jc w:val="center"/>
        </w:trPr>
        <w:tc>
          <w:tcPr>
            <w:tcW w:w="1033" w:type="dxa"/>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lastRenderedPageBreak/>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BF46B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BF46B4">
            <w:pPr>
              <w:pStyle w:val="TAH"/>
            </w:pPr>
            <w:r w:rsidRPr="009C5807">
              <w:t>Conditions</w:t>
            </w:r>
          </w:p>
        </w:tc>
      </w:tr>
      <w:tr w:rsidR="001F5A79" w:rsidRPr="009C5807"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9C5807" w:rsidRDefault="001F5A79" w:rsidP="00BF46B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9C5807" w:rsidRDefault="001F5A79" w:rsidP="00BF46B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9C5807" w:rsidRDefault="001F5A79" w:rsidP="00BF46B4">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BF46B4">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9C5807"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BF46B4">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BF46B4">
            <w:pPr>
              <w:pStyle w:val="TAH"/>
            </w:pPr>
            <w:r w:rsidRPr="009C5807">
              <w:t>Maximum Io</w:t>
            </w:r>
          </w:p>
        </w:tc>
      </w:tr>
      <w:tr w:rsidR="001F5A79" w:rsidRPr="009C5807"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BF46B4">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BF46B4">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9C5807" w:rsidRDefault="001F5A79" w:rsidP="00BF46B4">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BF46B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BF46B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BF46B4">
            <w:pPr>
              <w:pStyle w:val="TAH"/>
            </w:pPr>
            <w:r w:rsidRPr="009C5807">
              <w:t>dBm/BW</w:t>
            </w:r>
            <w:r w:rsidRPr="009C5807">
              <w:rPr>
                <w:vertAlign w:val="subscript"/>
              </w:rPr>
              <w:t>Channel</w:t>
            </w:r>
          </w:p>
        </w:tc>
      </w:tr>
      <w:tr w:rsidR="001F5A79" w:rsidRPr="009C5807"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9C5807"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BF46B4">
            <w:pPr>
              <w:pStyle w:val="TAH"/>
            </w:pPr>
          </w:p>
        </w:tc>
      </w:tr>
      <w:tr w:rsidR="0058457E" w:rsidRPr="009C5807" w14:paraId="70C9718C"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58457E" w:rsidRPr="009C5807" w:rsidRDefault="0058457E" w:rsidP="00BF46B4">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58457E" w:rsidRPr="009C5807" w:rsidRDefault="0058457E" w:rsidP="00BF46B4">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58457E" w:rsidRPr="009C5807" w:rsidRDefault="0058457E"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BF46B4">
            <w:pPr>
              <w:pStyle w:val="TAC"/>
            </w:pPr>
            <w:r w:rsidRPr="009C5807">
              <w:t>NR_FDD_FR1_A, NR_TDD_FR1_A,</w:t>
            </w:r>
          </w:p>
          <w:p w14:paraId="7F9FD045" w14:textId="77777777" w:rsidR="0058457E" w:rsidRPr="009C5807" w:rsidRDefault="0058457E" w:rsidP="00BF46B4">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BF46B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BF46B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BF46B4">
            <w:pPr>
              <w:pStyle w:val="TAC"/>
            </w:pPr>
            <w:r w:rsidRPr="009C5807">
              <w:t>-50</w:t>
            </w:r>
          </w:p>
        </w:tc>
      </w:tr>
      <w:tr w:rsidR="001F5A79" w:rsidRPr="009C5807" w14:paraId="3A429B94" w14:textId="77777777" w:rsidTr="00DF3064">
        <w:trPr>
          <w:jc w:val="center"/>
        </w:trPr>
        <w:tc>
          <w:tcPr>
            <w:tcW w:w="1036" w:type="dxa"/>
            <w:tcBorders>
              <w:left w:val="single" w:sz="4" w:space="0" w:color="auto"/>
              <w:right w:val="single" w:sz="6" w:space="0" w:color="auto"/>
            </w:tcBorders>
            <w:shd w:val="clear" w:color="auto" w:fill="auto"/>
            <w:vAlign w:val="center"/>
          </w:tcPr>
          <w:p w14:paraId="7B160DE7"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1820557A"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2B7BD4DB"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BF46B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BF46B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BF46B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BF46B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BF46B4">
            <w:pPr>
              <w:pStyle w:val="TAC"/>
            </w:pPr>
            <w:r w:rsidRPr="009C5807">
              <w:t>-50</w:t>
            </w:r>
          </w:p>
        </w:tc>
      </w:tr>
      <w:tr w:rsidR="001F5A79" w:rsidRPr="009C5807" w14:paraId="3BDCB03A" w14:textId="77777777" w:rsidTr="00DF3064">
        <w:trPr>
          <w:jc w:val="center"/>
        </w:trPr>
        <w:tc>
          <w:tcPr>
            <w:tcW w:w="1036" w:type="dxa"/>
            <w:tcBorders>
              <w:left w:val="single" w:sz="4" w:space="0" w:color="auto"/>
              <w:right w:val="single" w:sz="6" w:space="0" w:color="auto"/>
            </w:tcBorders>
            <w:shd w:val="clear" w:color="auto" w:fill="auto"/>
            <w:vAlign w:val="center"/>
          </w:tcPr>
          <w:p w14:paraId="285744C6"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6F628C3"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1C868999"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BF46B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BF46B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BF46B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BF46B4">
            <w:pPr>
              <w:pStyle w:val="TAC"/>
            </w:pPr>
            <w:r w:rsidRPr="009C5807">
              <w:t>-50</w:t>
            </w:r>
          </w:p>
        </w:tc>
      </w:tr>
      <w:tr w:rsidR="00BF46B4" w:rsidRPr="009C5807" w14:paraId="1BBF920A" w14:textId="77777777" w:rsidTr="00DF3064">
        <w:trPr>
          <w:jc w:val="center"/>
        </w:trPr>
        <w:tc>
          <w:tcPr>
            <w:tcW w:w="1036" w:type="dxa"/>
            <w:tcBorders>
              <w:left w:val="single" w:sz="4" w:space="0" w:color="auto"/>
              <w:right w:val="single" w:sz="6" w:space="0" w:color="auto"/>
            </w:tcBorders>
            <w:shd w:val="clear" w:color="auto" w:fill="auto"/>
            <w:vAlign w:val="center"/>
          </w:tcPr>
          <w:p w14:paraId="1C616495" w14:textId="791EDCA2" w:rsidR="00BF46B4" w:rsidRPr="009C5807" w:rsidRDefault="00BF46B4" w:rsidP="00BF46B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5F5C74DB" w14:textId="300322CC" w:rsidR="00BF46B4" w:rsidRPr="009C5807" w:rsidRDefault="00BF46B4" w:rsidP="00BF46B4">
            <w:pPr>
              <w:pStyle w:val="TAC"/>
            </w:pPr>
            <w:r w:rsidRPr="009C5807">
              <w:sym w:font="Symbol" w:char="F0B1"/>
            </w:r>
            <w:r w:rsidRPr="009C5807">
              <w:t>6</w:t>
            </w:r>
          </w:p>
        </w:tc>
        <w:tc>
          <w:tcPr>
            <w:tcW w:w="833" w:type="dxa"/>
            <w:tcBorders>
              <w:left w:val="single" w:sz="6" w:space="0" w:color="auto"/>
              <w:right w:val="single" w:sz="6" w:space="0" w:color="auto"/>
            </w:tcBorders>
            <w:shd w:val="clear" w:color="auto" w:fill="auto"/>
            <w:vAlign w:val="center"/>
          </w:tcPr>
          <w:p w14:paraId="78FBCF65" w14:textId="035AADFA" w:rsidR="00BF46B4" w:rsidRPr="009C5807" w:rsidRDefault="00BF46B4" w:rsidP="00BF46B4">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BF46B4" w:rsidRPr="009C5807" w:rsidRDefault="00BF46B4" w:rsidP="00BF46B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BF46B4" w:rsidRPr="009C5807" w:rsidRDefault="00BF46B4" w:rsidP="00BF46B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BF46B4" w:rsidRPr="009C5807" w:rsidRDefault="00BF46B4" w:rsidP="00BF46B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BF46B4" w:rsidRPr="009C5807" w:rsidRDefault="00BF46B4"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BF46B4" w:rsidRPr="009C5807" w:rsidRDefault="00BF46B4" w:rsidP="00BF46B4">
            <w:pPr>
              <w:pStyle w:val="TAC"/>
            </w:pPr>
            <w:r w:rsidRPr="009C5807">
              <w:t>-50</w:t>
            </w:r>
          </w:p>
        </w:tc>
      </w:tr>
      <w:tr w:rsidR="001F5A79" w:rsidRPr="009C5807" w14:paraId="705829CF" w14:textId="77777777" w:rsidTr="00DF3064">
        <w:trPr>
          <w:jc w:val="center"/>
        </w:trPr>
        <w:tc>
          <w:tcPr>
            <w:tcW w:w="1036" w:type="dxa"/>
            <w:tcBorders>
              <w:left w:val="single" w:sz="4" w:space="0" w:color="auto"/>
              <w:right w:val="single" w:sz="6" w:space="0" w:color="auto"/>
            </w:tcBorders>
            <w:shd w:val="clear" w:color="auto" w:fill="auto"/>
            <w:vAlign w:val="center"/>
          </w:tcPr>
          <w:p w14:paraId="1F525829"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50CDE28"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49B38663"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BF46B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BF46B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BF46B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BF46B4">
            <w:pPr>
              <w:pStyle w:val="TAC"/>
            </w:pPr>
            <w:r w:rsidRPr="009C5807">
              <w:t>-50</w:t>
            </w:r>
          </w:p>
        </w:tc>
      </w:tr>
      <w:tr w:rsidR="00D94CA6" w:rsidRPr="009C5807" w14:paraId="131AEF37" w14:textId="77777777" w:rsidTr="00DF3064">
        <w:trPr>
          <w:jc w:val="center"/>
        </w:trPr>
        <w:tc>
          <w:tcPr>
            <w:tcW w:w="1036" w:type="dxa"/>
            <w:tcBorders>
              <w:left w:val="single" w:sz="4" w:space="0" w:color="auto"/>
              <w:right w:val="single" w:sz="6" w:space="0" w:color="auto"/>
            </w:tcBorders>
            <w:shd w:val="clear" w:color="auto" w:fill="auto"/>
            <w:vAlign w:val="center"/>
          </w:tcPr>
          <w:p w14:paraId="7982A28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23A151A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7EC7752C"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BF46B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BF46B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BF46B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BF46B4">
            <w:pPr>
              <w:pStyle w:val="TAC"/>
            </w:pPr>
            <w:r w:rsidRPr="009C5807">
              <w:t>-50</w:t>
            </w:r>
          </w:p>
        </w:tc>
      </w:tr>
      <w:tr w:rsidR="00D94CA6" w:rsidRPr="009C5807" w14:paraId="5C5E48FF" w14:textId="77777777" w:rsidTr="00DF3064">
        <w:trPr>
          <w:jc w:val="center"/>
        </w:trPr>
        <w:tc>
          <w:tcPr>
            <w:tcW w:w="1036" w:type="dxa"/>
            <w:tcBorders>
              <w:left w:val="single" w:sz="4" w:space="0" w:color="auto"/>
              <w:right w:val="single" w:sz="6" w:space="0" w:color="auto"/>
            </w:tcBorders>
            <w:shd w:val="clear" w:color="auto" w:fill="auto"/>
            <w:vAlign w:val="center"/>
          </w:tcPr>
          <w:p w14:paraId="0148DD1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63559A2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6608E214"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BF46B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BF46B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BF46B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BF46B4">
            <w:pPr>
              <w:pStyle w:val="TAC"/>
            </w:pPr>
            <w:r w:rsidRPr="009C5807">
              <w:t>-50</w:t>
            </w:r>
          </w:p>
        </w:tc>
      </w:tr>
      <w:tr w:rsidR="00D94CA6" w:rsidRPr="009C5807" w14:paraId="12E59BA8" w14:textId="77777777" w:rsidTr="00DF3064">
        <w:trPr>
          <w:jc w:val="center"/>
        </w:trPr>
        <w:tc>
          <w:tcPr>
            <w:tcW w:w="1036" w:type="dxa"/>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BF46B4">
            <w:pPr>
              <w:pStyle w:val="TAN"/>
            </w:pPr>
            <w:r w:rsidRPr="009C5807">
              <w:t>NOTE 1:</w:t>
            </w:r>
            <w:r w:rsidRPr="009C5807">
              <w:tab/>
              <w:t>Io is assumed to have constant EPRE across the bandwidth.</w:t>
            </w:r>
          </w:p>
          <w:p w14:paraId="153D26E3" w14:textId="77777777" w:rsidR="00D94CA6" w:rsidRPr="009C5807" w:rsidRDefault="00D94CA6" w:rsidP="00BF46B4">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BF46B4">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lastRenderedPageBreak/>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8B5C3E">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8B5C3E">
            <w:pPr>
              <w:pStyle w:val="TAH"/>
            </w:pPr>
            <w:r w:rsidRPr="009C5807">
              <w:t>Conditions</w:t>
            </w:r>
          </w:p>
        </w:tc>
      </w:tr>
      <w:tr w:rsidR="001F5A79" w:rsidRPr="009C5807"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8B5C3E">
            <w:pPr>
              <w:pStyle w:val="TAH"/>
            </w:pPr>
            <w:r w:rsidRPr="009C5807">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8B5C3E">
            <w:pPr>
              <w:pStyle w:val="TAH"/>
            </w:pPr>
            <w:r w:rsidRPr="009C5807">
              <w:t>Extreme condition</w:t>
            </w:r>
          </w:p>
        </w:tc>
        <w:tc>
          <w:tcPr>
            <w:tcW w:w="1110" w:type="dxa"/>
            <w:tcBorders>
              <w:top w:val="single" w:sz="4" w:space="0" w:color="auto"/>
              <w:left w:val="single" w:sz="4" w:space="0" w:color="auto"/>
              <w:right w:val="single" w:sz="4" w:space="0" w:color="auto"/>
            </w:tcBorders>
          </w:tcPr>
          <w:p w14:paraId="475FD4D5" w14:textId="77777777" w:rsidR="001F5A79" w:rsidRPr="009C5807" w:rsidRDefault="001F5A79" w:rsidP="008B5C3E">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9C5807"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8B5C3E">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8B5C3E">
            <w:pPr>
              <w:pStyle w:val="TAH"/>
            </w:pPr>
            <w:r w:rsidRPr="009C5807">
              <w:t>Maximum Io</w:t>
            </w:r>
          </w:p>
        </w:tc>
      </w:tr>
      <w:tr w:rsidR="001F5A79" w:rsidRPr="009C5807"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8B5C3E">
            <w:pPr>
              <w:pStyle w:val="TAH"/>
            </w:pPr>
            <w:r w:rsidRPr="009C5807">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9C5807" w:rsidRDefault="001F5A79" w:rsidP="008B5C3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8B5C3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8B5C3E">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9C5807"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8B5C3E">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8B5C3E">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8B5C3E">
            <w:pPr>
              <w:pStyle w:val="TAC"/>
            </w:pPr>
            <w:r w:rsidRPr="009C5807">
              <w:sym w:font="Symbol" w:char="F0B1"/>
            </w:r>
            <w:r w:rsidRPr="009C5807">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9C5807" w:rsidRDefault="008356AB" w:rsidP="008B5C3E">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8B5C3E">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8B5C3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8B5C3E">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8B5C3E">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8B5C3E">
            <w:pPr>
              <w:pStyle w:val="TAC"/>
            </w:pPr>
            <w:r w:rsidRPr="009C5807">
              <w:sym w:font="Symbol" w:char="F0B1"/>
            </w:r>
            <w:r w:rsidRPr="009C5807">
              <w:t>11</w:t>
            </w:r>
          </w:p>
        </w:tc>
        <w:tc>
          <w:tcPr>
            <w:tcW w:w="1110" w:type="dxa"/>
            <w:tcBorders>
              <w:left w:val="single" w:sz="4" w:space="0" w:color="auto"/>
              <w:bottom w:val="single" w:sz="6" w:space="0" w:color="auto"/>
              <w:right w:val="single" w:sz="4" w:space="0" w:color="auto"/>
            </w:tcBorders>
          </w:tcPr>
          <w:p w14:paraId="66922CD1" w14:textId="77777777" w:rsidR="008356AB" w:rsidRPr="009C5807"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8B5C3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8B5C3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8B5C3E">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8B5C3E">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8B5C3E">
            <w:pPr>
              <w:pStyle w:val="TAH"/>
            </w:pPr>
            <w:r w:rsidRPr="009C5807">
              <w:t>Conditions</w:t>
            </w:r>
          </w:p>
        </w:tc>
      </w:tr>
      <w:tr w:rsidR="001F5A79" w:rsidRPr="009C5807"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8B5C3E">
            <w:pPr>
              <w:pStyle w:val="TAH"/>
            </w:pPr>
            <w:r w:rsidRPr="009C5807">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8B5C3E">
            <w:pPr>
              <w:pStyle w:val="TAH"/>
            </w:pPr>
            <w:r w:rsidRPr="009C5807">
              <w:t>Extreme condition</w:t>
            </w:r>
          </w:p>
        </w:tc>
        <w:tc>
          <w:tcPr>
            <w:tcW w:w="1029" w:type="dxa"/>
            <w:tcBorders>
              <w:top w:val="single" w:sz="6" w:space="0" w:color="auto"/>
              <w:left w:val="single" w:sz="4" w:space="0" w:color="auto"/>
              <w:right w:val="single" w:sz="4" w:space="0" w:color="auto"/>
            </w:tcBorders>
          </w:tcPr>
          <w:p w14:paraId="2721B1B3" w14:textId="77777777" w:rsidR="001F5A79" w:rsidRPr="009C5807" w:rsidRDefault="001F5A79" w:rsidP="008B5C3E">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9C5807"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9C5807"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9C5807"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8B5C3E">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8B5C3E">
            <w:pPr>
              <w:pStyle w:val="TAH"/>
            </w:pPr>
            <w:r w:rsidRPr="009C5807">
              <w:t>Maximum Io</w:t>
            </w:r>
          </w:p>
        </w:tc>
      </w:tr>
      <w:tr w:rsidR="001F5A79" w:rsidRPr="009C5807"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8B5C3E">
            <w:pPr>
              <w:pStyle w:val="TAH"/>
            </w:pPr>
            <w:r w:rsidRPr="009C5807">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8B5C3E">
            <w:pPr>
              <w:pStyle w:val="TAH"/>
            </w:pPr>
            <w:r w:rsidRPr="009C5807">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9C5807" w:rsidRDefault="001F5A79" w:rsidP="008B5C3E">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8B5C3E">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9C5807"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8B5C3E">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8B5C3E">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8B5C3E">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8B5C3E">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8B5C3E">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8B5C3E">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lastRenderedPageBreak/>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7FF22D2C" w14:textId="43D67E77" w:rsidR="001F5A79" w:rsidRPr="009C5807" w:rsidRDefault="001F5A79" w:rsidP="00967CF8">
      <w:pPr>
        <w:pStyle w:val="Heading3"/>
      </w:pPr>
      <w:bookmarkStart w:id="283" w:name="_Hlk517166845"/>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5F3B3A0A" w:rsidR="001F5A79" w:rsidRPr="009C5807" w:rsidRDefault="001F5A79" w:rsidP="001F5A79">
      <w:pPr>
        <w:rPr>
          <w:rFonts w:cs="v4.2.0"/>
        </w:rPr>
      </w:pPr>
      <w:r w:rsidRPr="009C5807">
        <w:rPr>
          <w:rFonts w:cs="v4.2.0"/>
        </w:rPr>
        <w:t>The reporting range of SS-RSRP 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77777777" w:rsidR="001F5A79" w:rsidRPr="009C5807" w:rsidRDefault="001F5A79" w:rsidP="001F5A79">
      <w:pPr>
        <w:rPr>
          <w:rFonts w:cs="v4.2.0"/>
        </w:rPr>
      </w:pPr>
      <w:r w:rsidRPr="009C5807">
        <w:rPr>
          <w:rFonts w:cs="v4.2.0"/>
        </w:rPr>
        <w:t>The reporting range of differential SS-RSRP and CSI-RSRP for L1 reporting is defined from 0 dBm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DB6585">
      <w:pPr>
        <w:pStyle w:val="TH"/>
      </w:pPr>
      <w:r w:rsidRPr="009C5807">
        <w:lastRenderedPageBreak/>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DB6585">
            <w:pPr>
              <w:pStyle w:val="TAH"/>
              <w:rPr>
                <w:lang w:eastAsia="ko-KR"/>
              </w:rPr>
            </w:pPr>
            <w:r w:rsidRPr="009C5807">
              <w:rPr>
                <w:lang w:eastAsia="ko-KR"/>
              </w:rPr>
              <w:t>Reported value</w:t>
            </w:r>
          </w:p>
        </w:tc>
        <w:tc>
          <w:tcPr>
            <w:tcW w:w="2154" w:type="dxa"/>
            <w:shd w:val="clear" w:color="auto" w:fill="auto"/>
            <w:noWrap/>
            <w:hideMark/>
          </w:tcPr>
          <w:p w14:paraId="2503F85A" w14:textId="77777777" w:rsidR="001F5A79" w:rsidRPr="009C5807" w:rsidRDefault="001F5A79" w:rsidP="00DB6585">
            <w:pPr>
              <w:pStyle w:val="TAH"/>
              <w:rPr>
                <w:lang w:eastAsia="ko-KR"/>
              </w:rPr>
            </w:pPr>
            <w:r w:rsidRPr="009C5807">
              <w:rPr>
                <w:lang w:eastAsia="ko-KR"/>
              </w:rPr>
              <w:t>Measured quantity value (L3 SS-RSRP)</w:t>
            </w:r>
          </w:p>
        </w:tc>
        <w:tc>
          <w:tcPr>
            <w:tcW w:w="2268" w:type="dxa"/>
          </w:tcPr>
          <w:p w14:paraId="245B52D0" w14:textId="77777777" w:rsidR="001F5A79" w:rsidRPr="009C5807" w:rsidRDefault="001F5A79" w:rsidP="00DB6585">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DB6585">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DB6585">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DB6585">
            <w:pPr>
              <w:pStyle w:val="TAL"/>
              <w:rPr>
                <w:lang w:eastAsia="ko-KR"/>
              </w:rPr>
            </w:pPr>
            <w:r w:rsidRPr="009C5807">
              <w:rPr>
                <w:lang w:eastAsia="ko-KR"/>
              </w:rPr>
              <w:t>SS-RSRP&lt;-156</w:t>
            </w:r>
          </w:p>
        </w:tc>
        <w:tc>
          <w:tcPr>
            <w:tcW w:w="2268" w:type="dxa"/>
          </w:tcPr>
          <w:p w14:paraId="717F327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DB6585">
            <w:pPr>
              <w:pStyle w:val="TAL"/>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DB6585">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DB6585">
            <w:pPr>
              <w:pStyle w:val="TAL"/>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DB6585">
            <w:pPr>
              <w:pStyle w:val="TAL"/>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DB6585">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DB6585">
            <w:pPr>
              <w:pStyle w:val="TAL"/>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DB6585">
            <w:pPr>
              <w:pStyle w:val="TAL"/>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DB6585">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DB6585">
            <w:pPr>
              <w:pStyle w:val="TAL"/>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DB6585">
            <w:pPr>
              <w:pStyle w:val="TAL"/>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DB6585">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DB6585">
            <w:pPr>
              <w:pStyle w:val="TAL"/>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DB6585">
            <w:pPr>
              <w:pStyle w:val="TAL"/>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DB6585">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DB6585">
            <w:pPr>
              <w:pStyle w:val="TAL"/>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DB6585">
            <w:pPr>
              <w:pStyle w:val="TAL"/>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DB6585">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DB6585">
            <w:pPr>
              <w:pStyle w:val="TAL"/>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DB6585">
            <w:pPr>
              <w:pStyle w:val="TAL"/>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DB6585">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DB6585">
            <w:pPr>
              <w:pStyle w:val="TAL"/>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DB6585">
            <w:pPr>
              <w:pStyle w:val="TAL"/>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DB6585">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DB6585">
            <w:pPr>
              <w:pStyle w:val="TAL"/>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DB6585">
            <w:pPr>
              <w:pStyle w:val="TAL"/>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DB6585">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DB6585">
            <w:pPr>
              <w:pStyle w:val="TAL"/>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DB6585">
            <w:pPr>
              <w:pStyle w:val="TAL"/>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DB6585">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DB6585">
            <w:pPr>
              <w:pStyle w:val="TAL"/>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DB6585">
            <w:pPr>
              <w:pStyle w:val="TAL"/>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DB6585">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DB6585">
            <w:pPr>
              <w:pStyle w:val="TAL"/>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DB6585">
            <w:pPr>
              <w:pStyle w:val="TAL"/>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DB6585">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DB6585">
            <w:pPr>
              <w:pStyle w:val="TAL"/>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DB6585">
            <w:pPr>
              <w:pStyle w:val="TAL"/>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DB6585">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DB6585">
            <w:pPr>
              <w:pStyle w:val="TAL"/>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DB6585">
            <w:pPr>
              <w:pStyle w:val="TAL"/>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DB6585">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DB6585">
            <w:pPr>
              <w:pStyle w:val="TAL"/>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DB6585">
            <w:pPr>
              <w:pStyle w:val="TAL"/>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DB6585">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DB6585">
            <w:pPr>
              <w:pStyle w:val="TAL"/>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DB6585">
            <w:pPr>
              <w:pStyle w:val="TAL"/>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DB6585">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DB6585">
            <w:pPr>
              <w:pStyle w:val="TAL"/>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DB6585">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DB6585">
            <w:pPr>
              <w:pStyle w:val="TAL"/>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DB6585">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DB6585">
            <w:pPr>
              <w:pStyle w:val="TAL"/>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DB6585">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DB6585">
            <w:pPr>
              <w:pStyle w:val="TAL"/>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DB6585">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DB6585">
            <w:pPr>
              <w:pStyle w:val="TAL"/>
              <w:rPr>
                <w:lang w:eastAsia="ko-KR"/>
              </w:rPr>
            </w:pPr>
            <w:r w:rsidRPr="009C5807">
              <w:rPr>
                <w:lang w:eastAsia="ko-KR"/>
              </w:rPr>
              <w:t>…</w:t>
            </w:r>
          </w:p>
        </w:tc>
        <w:tc>
          <w:tcPr>
            <w:tcW w:w="2268" w:type="dxa"/>
          </w:tcPr>
          <w:p w14:paraId="280EEE2D" w14:textId="77777777" w:rsidR="001F5A79" w:rsidRPr="009C5807" w:rsidRDefault="001F5A79" w:rsidP="00DB6585">
            <w:pPr>
              <w:pStyle w:val="TAL"/>
              <w:rPr>
                <w:lang w:eastAsia="ko-KR"/>
              </w:rPr>
            </w:pPr>
          </w:p>
        </w:tc>
        <w:tc>
          <w:tcPr>
            <w:tcW w:w="710" w:type="dxa"/>
            <w:shd w:val="clear" w:color="auto" w:fill="auto"/>
            <w:noWrap/>
          </w:tcPr>
          <w:p w14:paraId="5FD3EBDE" w14:textId="77777777" w:rsidR="001F5A79" w:rsidRPr="009C5807" w:rsidRDefault="001F5A79" w:rsidP="00DB6585">
            <w:pPr>
              <w:pStyle w:val="TAL"/>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DB6585">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DB6585">
            <w:pPr>
              <w:pStyle w:val="TAL"/>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DB6585">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DB6585">
            <w:pPr>
              <w:pStyle w:val="TAL"/>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DB6585">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DB6585">
            <w:pPr>
              <w:pStyle w:val="TAL"/>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DB6585">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DB6585">
            <w:pPr>
              <w:pStyle w:val="TAL"/>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DB6585">
            <w:pPr>
              <w:pStyle w:val="TAL"/>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DB6585">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DB6585">
            <w:pPr>
              <w:pStyle w:val="TAL"/>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DB6585">
            <w:pPr>
              <w:pStyle w:val="TAL"/>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DB6585">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DB6585">
            <w:pPr>
              <w:pStyle w:val="TAL"/>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DB6585">
            <w:pPr>
              <w:pStyle w:val="TAL"/>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DB6585">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DB6585">
            <w:pPr>
              <w:pStyle w:val="TAL"/>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DB6585">
            <w:pPr>
              <w:pStyle w:val="TAL"/>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DB6585">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DB6585">
            <w:pPr>
              <w:pStyle w:val="TAL"/>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DB6585">
            <w:pPr>
              <w:pStyle w:val="TAL"/>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DB6585">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DB6585">
            <w:pPr>
              <w:pStyle w:val="TAL"/>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DB6585">
            <w:pPr>
              <w:pStyle w:val="TAL"/>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DB6585">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DB6585">
            <w:pPr>
              <w:pStyle w:val="TAL"/>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DB6585">
            <w:pPr>
              <w:pStyle w:val="TAL"/>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DB6585">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DB6585">
            <w:pPr>
              <w:pStyle w:val="TAL"/>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DB6585">
            <w:pPr>
              <w:pStyle w:val="TAL"/>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DB6585">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DB6585">
            <w:pPr>
              <w:pStyle w:val="TAL"/>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DB6585">
            <w:pPr>
              <w:pStyle w:val="TAL"/>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DB6585">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DB6585">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DB6585">
            <w:pPr>
              <w:pStyle w:val="TAL"/>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DB6585">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DB6585">
            <w:pPr>
              <w:pStyle w:val="TAL"/>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DB6585">
            <w:pPr>
              <w:pStyle w:val="TAL"/>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DB6585">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DB6585">
            <w:pPr>
              <w:pStyle w:val="TAL"/>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DB6585">
            <w:pPr>
              <w:pStyle w:val="TAL"/>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DB6585">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DB6585">
            <w:pPr>
              <w:pStyle w:val="TAL"/>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DB6585">
            <w:pPr>
              <w:pStyle w:val="TAL"/>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DB6585">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DB6585">
            <w:pPr>
              <w:pStyle w:val="TAL"/>
              <w:rPr>
                <w:lang w:eastAsia="ko-KR"/>
              </w:rPr>
            </w:pPr>
            <w:r w:rsidRPr="009C5807">
              <w:rPr>
                <w:lang w:eastAsia="ko-KR"/>
              </w:rPr>
              <w:t>Infinity</w:t>
            </w:r>
          </w:p>
        </w:tc>
        <w:tc>
          <w:tcPr>
            <w:tcW w:w="2268" w:type="dxa"/>
          </w:tcPr>
          <w:p w14:paraId="20D230A1" w14:textId="77777777" w:rsidR="001F5A79" w:rsidRPr="009C5807" w:rsidRDefault="001F5A79" w:rsidP="00DB6585">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DB6585">
            <w:pPr>
              <w:pStyle w:val="TAL"/>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DB6585">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7777777" w:rsidR="001F5A79" w:rsidRPr="009C5807" w:rsidRDefault="001F5A79" w:rsidP="00EF1BE1">
      <w:pPr>
        <w:pStyle w:val="TH"/>
      </w:pPr>
      <w:r w:rsidRPr="009C5807">
        <w:lastRenderedPageBreak/>
        <w:t>Table 10.1.6.1-2: Differential SS-RSRP and CSI-RSRP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DB6585">
            <w:pPr>
              <w:pStyle w:val="TAH"/>
              <w:rPr>
                <w:lang w:eastAsia="zh-CN"/>
              </w:rPr>
            </w:pPr>
            <w:r w:rsidRPr="009C5807">
              <w:rPr>
                <w:lang w:eastAsia="zh-CN"/>
              </w:rPr>
              <w:t>Reported value</w:t>
            </w:r>
          </w:p>
        </w:tc>
        <w:tc>
          <w:tcPr>
            <w:tcW w:w="3034" w:type="dxa"/>
          </w:tcPr>
          <w:p w14:paraId="17DDBF37" w14:textId="77777777" w:rsidR="001F5A79" w:rsidRPr="009C5807" w:rsidRDefault="001F5A79" w:rsidP="00DB6585">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DB6585">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DB6585">
            <w:pPr>
              <w:pStyle w:val="TAL"/>
              <w:rPr>
                <w:lang w:eastAsia="zh-CN"/>
              </w:rPr>
            </w:pPr>
            <w:r w:rsidRPr="009C5807">
              <w:rPr>
                <w:lang w:eastAsia="zh-CN"/>
              </w:rPr>
              <w:t>DIFFRSRP_0</w:t>
            </w:r>
          </w:p>
        </w:tc>
        <w:tc>
          <w:tcPr>
            <w:tcW w:w="3034" w:type="dxa"/>
          </w:tcPr>
          <w:p w14:paraId="6F25A3D2" w14:textId="77777777" w:rsidR="001F5A79" w:rsidRPr="009C5807" w:rsidRDefault="001F5A79" w:rsidP="00DB6585">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DB6585">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DB6585">
            <w:pPr>
              <w:pStyle w:val="TAL"/>
              <w:rPr>
                <w:lang w:eastAsia="zh-CN"/>
              </w:rPr>
            </w:pPr>
            <w:r w:rsidRPr="009C5807">
              <w:rPr>
                <w:lang w:eastAsia="zh-CN"/>
              </w:rPr>
              <w:t>DIFFRSRP_1</w:t>
            </w:r>
          </w:p>
        </w:tc>
        <w:tc>
          <w:tcPr>
            <w:tcW w:w="3034" w:type="dxa"/>
          </w:tcPr>
          <w:p w14:paraId="4412E760" w14:textId="77777777" w:rsidR="001F5A79" w:rsidRPr="009C5807" w:rsidRDefault="001F5A79" w:rsidP="00DB6585">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DB6585">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DB6585">
            <w:pPr>
              <w:pStyle w:val="TAL"/>
              <w:rPr>
                <w:lang w:eastAsia="zh-CN"/>
              </w:rPr>
            </w:pPr>
            <w:r w:rsidRPr="009C5807">
              <w:rPr>
                <w:lang w:eastAsia="zh-CN"/>
              </w:rPr>
              <w:t>DIFFRSRP_2</w:t>
            </w:r>
          </w:p>
        </w:tc>
        <w:tc>
          <w:tcPr>
            <w:tcW w:w="3034" w:type="dxa"/>
          </w:tcPr>
          <w:p w14:paraId="28B9575B" w14:textId="77777777" w:rsidR="001F5A79" w:rsidRPr="009C5807" w:rsidRDefault="001F5A79" w:rsidP="00DB6585">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DB6585">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DB6585">
            <w:pPr>
              <w:pStyle w:val="TAL"/>
              <w:rPr>
                <w:lang w:eastAsia="zh-CN"/>
              </w:rPr>
            </w:pPr>
            <w:r w:rsidRPr="009C5807">
              <w:rPr>
                <w:lang w:eastAsia="zh-CN"/>
              </w:rPr>
              <w:t>DIFFRSRP_3</w:t>
            </w:r>
          </w:p>
        </w:tc>
        <w:tc>
          <w:tcPr>
            <w:tcW w:w="3034" w:type="dxa"/>
          </w:tcPr>
          <w:p w14:paraId="462ED06B" w14:textId="77777777" w:rsidR="001F5A79" w:rsidRPr="009C5807" w:rsidRDefault="001F5A79" w:rsidP="00DB6585">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DB6585">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DB6585">
            <w:pPr>
              <w:pStyle w:val="TAL"/>
              <w:rPr>
                <w:lang w:eastAsia="zh-CN"/>
              </w:rPr>
            </w:pPr>
            <w:r w:rsidRPr="009C5807">
              <w:rPr>
                <w:lang w:eastAsia="zh-CN"/>
              </w:rPr>
              <w:t>DIFFRSRP_4</w:t>
            </w:r>
          </w:p>
        </w:tc>
        <w:tc>
          <w:tcPr>
            <w:tcW w:w="3034" w:type="dxa"/>
          </w:tcPr>
          <w:p w14:paraId="2572EBA1" w14:textId="77777777" w:rsidR="001F5A79" w:rsidRPr="009C5807" w:rsidRDefault="001F5A79" w:rsidP="00DB6585">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DB6585">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DB6585">
            <w:pPr>
              <w:pStyle w:val="TAL"/>
              <w:rPr>
                <w:lang w:eastAsia="zh-CN"/>
              </w:rPr>
            </w:pPr>
            <w:r w:rsidRPr="009C5807">
              <w:rPr>
                <w:lang w:eastAsia="zh-CN"/>
              </w:rPr>
              <w:t>DIFFRSRP_5</w:t>
            </w:r>
          </w:p>
        </w:tc>
        <w:tc>
          <w:tcPr>
            <w:tcW w:w="3034" w:type="dxa"/>
          </w:tcPr>
          <w:p w14:paraId="499E9544" w14:textId="77777777" w:rsidR="001F5A79" w:rsidRPr="009C5807" w:rsidRDefault="001F5A79" w:rsidP="00DB6585">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DB6585">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DB6585">
            <w:pPr>
              <w:pStyle w:val="TAL"/>
              <w:rPr>
                <w:lang w:eastAsia="zh-CN"/>
              </w:rPr>
            </w:pPr>
            <w:r w:rsidRPr="009C5807">
              <w:rPr>
                <w:lang w:eastAsia="zh-CN"/>
              </w:rPr>
              <w:t>DIFFRSRP_6</w:t>
            </w:r>
          </w:p>
        </w:tc>
        <w:tc>
          <w:tcPr>
            <w:tcW w:w="3034" w:type="dxa"/>
          </w:tcPr>
          <w:p w14:paraId="4808461B" w14:textId="77777777" w:rsidR="001F5A79" w:rsidRPr="009C5807" w:rsidRDefault="001F5A79" w:rsidP="00DB6585">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DB6585">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DB6585">
            <w:pPr>
              <w:pStyle w:val="TAL"/>
              <w:rPr>
                <w:lang w:eastAsia="zh-CN"/>
              </w:rPr>
            </w:pPr>
            <w:r w:rsidRPr="009C5807">
              <w:rPr>
                <w:lang w:eastAsia="zh-CN"/>
              </w:rPr>
              <w:t>DIFFRSRP_7</w:t>
            </w:r>
          </w:p>
        </w:tc>
        <w:tc>
          <w:tcPr>
            <w:tcW w:w="3034" w:type="dxa"/>
          </w:tcPr>
          <w:p w14:paraId="4CD7B5AD" w14:textId="77777777" w:rsidR="001F5A79" w:rsidRPr="009C5807" w:rsidRDefault="001F5A79" w:rsidP="00DB6585">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DB6585">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DB6585">
            <w:pPr>
              <w:pStyle w:val="TAL"/>
              <w:rPr>
                <w:lang w:eastAsia="zh-CN"/>
              </w:rPr>
            </w:pPr>
            <w:r w:rsidRPr="009C5807">
              <w:rPr>
                <w:lang w:eastAsia="zh-CN"/>
              </w:rPr>
              <w:t>DIFFRSRP_8</w:t>
            </w:r>
          </w:p>
        </w:tc>
        <w:tc>
          <w:tcPr>
            <w:tcW w:w="3034" w:type="dxa"/>
          </w:tcPr>
          <w:p w14:paraId="2FEAD032" w14:textId="77777777" w:rsidR="001F5A79" w:rsidRPr="009C5807" w:rsidRDefault="001F5A79" w:rsidP="00DB6585">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DB6585">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DB6585">
            <w:pPr>
              <w:pStyle w:val="TAL"/>
              <w:rPr>
                <w:lang w:eastAsia="zh-CN"/>
              </w:rPr>
            </w:pPr>
            <w:r w:rsidRPr="009C5807">
              <w:rPr>
                <w:lang w:eastAsia="zh-CN"/>
              </w:rPr>
              <w:t>DIFFRSRP_9</w:t>
            </w:r>
          </w:p>
        </w:tc>
        <w:tc>
          <w:tcPr>
            <w:tcW w:w="3034" w:type="dxa"/>
          </w:tcPr>
          <w:p w14:paraId="076C2D9D" w14:textId="77777777" w:rsidR="001F5A79" w:rsidRPr="009C5807" w:rsidRDefault="001F5A79" w:rsidP="00DB6585">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DB6585">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DB6585">
            <w:pPr>
              <w:pStyle w:val="TAL"/>
              <w:rPr>
                <w:lang w:eastAsia="zh-CN"/>
              </w:rPr>
            </w:pPr>
            <w:r w:rsidRPr="009C5807">
              <w:rPr>
                <w:lang w:eastAsia="zh-CN"/>
              </w:rPr>
              <w:t>DIFFRSRP_10</w:t>
            </w:r>
          </w:p>
        </w:tc>
        <w:tc>
          <w:tcPr>
            <w:tcW w:w="3034" w:type="dxa"/>
          </w:tcPr>
          <w:p w14:paraId="30608BDF" w14:textId="77777777" w:rsidR="001F5A79" w:rsidRPr="009C5807" w:rsidRDefault="001F5A79" w:rsidP="00DB6585">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DB6585">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DB6585">
            <w:pPr>
              <w:pStyle w:val="TAL"/>
              <w:rPr>
                <w:lang w:eastAsia="zh-CN"/>
              </w:rPr>
            </w:pPr>
            <w:r w:rsidRPr="009C5807">
              <w:rPr>
                <w:lang w:eastAsia="zh-CN"/>
              </w:rPr>
              <w:t>DIFFRSRP_11</w:t>
            </w:r>
          </w:p>
        </w:tc>
        <w:tc>
          <w:tcPr>
            <w:tcW w:w="3034" w:type="dxa"/>
          </w:tcPr>
          <w:p w14:paraId="6B53728A" w14:textId="77777777" w:rsidR="001F5A79" w:rsidRPr="009C5807" w:rsidRDefault="001F5A79" w:rsidP="00DB6585">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DB6585">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DB6585">
            <w:pPr>
              <w:pStyle w:val="TAL"/>
              <w:rPr>
                <w:lang w:eastAsia="zh-CN"/>
              </w:rPr>
            </w:pPr>
            <w:r w:rsidRPr="009C5807">
              <w:rPr>
                <w:lang w:eastAsia="zh-CN"/>
              </w:rPr>
              <w:t>DIFFRSRP_12</w:t>
            </w:r>
          </w:p>
        </w:tc>
        <w:tc>
          <w:tcPr>
            <w:tcW w:w="3034" w:type="dxa"/>
          </w:tcPr>
          <w:p w14:paraId="5F183BC0" w14:textId="77777777" w:rsidR="001F5A79" w:rsidRPr="009C5807" w:rsidRDefault="001F5A79" w:rsidP="00DB6585">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DB6585">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DB6585">
            <w:pPr>
              <w:pStyle w:val="TAL"/>
              <w:rPr>
                <w:lang w:eastAsia="zh-CN"/>
              </w:rPr>
            </w:pPr>
            <w:r w:rsidRPr="009C5807">
              <w:rPr>
                <w:lang w:eastAsia="zh-CN"/>
              </w:rPr>
              <w:t>DIFFRSRP_13</w:t>
            </w:r>
          </w:p>
        </w:tc>
        <w:tc>
          <w:tcPr>
            <w:tcW w:w="3034" w:type="dxa"/>
          </w:tcPr>
          <w:p w14:paraId="0AD4DAF3" w14:textId="77777777" w:rsidR="001F5A79" w:rsidRPr="009C5807" w:rsidRDefault="001F5A79" w:rsidP="00DB6585">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DB6585">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DB6585">
            <w:pPr>
              <w:pStyle w:val="TAL"/>
              <w:rPr>
                <w:lang w:eastAsia="zh-CN"/>
              </w:rPr>
            </w:pPr>
            <w:r w:rsidRPr="009C5807">
              <w:rPr>
                <w:lang w:eastAsia="zh-CN"/>
              </w:rPr>
              <w:t>DIFFRSRP_14</w:t>
            </w:r>
          </w:p>
        </w:tc>
        <w:tc>
          <w:tcPr>
            <w:tcW w:w="3034" w:type="dxa"/>
          </w:tcPr>
          <w:p w14:paraId="0B90CA48" w14:textId="77777777" w:rsidR="001F5A79" w:rsidRPr="009C5807" w:rsidRDefault="001F5A79" w:rsidP="00DB6585">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DB6585">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DB6585">
            <w:pPr>
              <w:pStyle w:val="TAL"/>
              <w:rPr>
                <w:lang w:eastAsia="zh-CN"/>
              </w:rPr>
            </w:pPr>
            <w:r w:rsidRPr="009C5807">
              <w:rPr>
                <w:lang w:eastAsia="zh-CN"/>
              </w:rPr>
              <w:t>DIFFRSRP_15</w:t>
            </w:r>
          </w:p>
        </w:tc>
        <w:tc>
          <w:tcPr>
            <w:tcW w:w="3034" w:type="dxa"/>
          </w:tcPr>
          <w:p w14:paraId="27D69F3E" w14:textId="77777777" w:rsidR="001F5A79" w:rsidRPr="009C5807" w:rsidRDefault="001F5A79" w:rsidP="00DB6585">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DB6585">
            <w:pPr>
              <w:pStyle w:val="TAL"/>
              <w:rPr>
                <w:lang w:eastAsia="zh-CN"/>
              </w:rPr>
            </w:pPr>
            <w:r w:rsidRPr="009C5807">
              <w:rPr>
                <w:lang w:eastAsia="zh-CN"/>
              </w:rPr>
              <w:t>dB</w:t>
            </w:r>
          </w:p>
        </w:tc>
      </w:tr>
      <w:bookmarkEnd w:id="283"/>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270D04D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SS-RSRQ</w:t>
      </w:r>
      <w:r w:rsidRPr="009C5807">
        <w:rPr>
          <w:rFonts w:cs="v4.2.0"/>
        </w:rPr>
        <w:t xml:space="preserve"> in this clause apply to a cell on the same frequency as that of the serving cell in FR1.</w:t>
      </w:r>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lastRenderedPageBreak/>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ED93443"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DB6B048" w14:textId="77777777" w:rsidR="001F5A79" w:rsidRPr="009C5807" w:rsidRDefault="001F5A79" w:rsidP="00BF46B4">
            <w:pPr>
              <w:pStyle w:val="TAH"/>
            </w:pPr>
            <w:r w:rsidRPr="009C5807">
              <w:t>Conditions</w:t>
            </w:r>
          </w:p>
        </w:tc>
      </w:tr>
      <w:tr w:rsidR="001F5A79" w:rsidRPr="009C5807" w14:paraId="4E5C8377" w14:textId="77777777" w:rsidTr="00BF46B4">
        <w:trPr>
          <w:jc w:val="center"/>
        </w:trPr>
        <w:tc>
          <w:tcPr>
            <w:tcW w:w="1034" w:type="dxa"/>
            <w:tcBorders>
              <w:top w:val="single" w:sz="6" w:space="0" w:color="auto"/>
              <w:left w:val="single" w:sz="4" w:space="0" w:color="auto"/>
              <w:right w:val="single" w:sz="6" w:space="0" w:color="auto"/>
            </w:tcBorders>
            <w:shd w:val="clear" w:color="auto" w:fill="auto"/>
            <w:vAlign w:val="center"/>
          </w:tcPr>
          <w:p w14:paraId="62B5BBDE" w14:textId="77777777" w:rsidR="001F5A79" w:rsidRPr="009C5807" w:rsidRDefault="001F5A79" w:rsidP="00BF46B4">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70F523D0" w14:textId="77777777" w:rsidR="001F5A79" w:rsidRPr="009C5807" w:rsidRDefault="001F5A79" w:rsidP="00BF46B4">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076BDF8C" w14:textId="77777777" w:rsidR="001F5A79" w:rsidRPr="009C5807" w:rsidRDefault="001F5A79" w:rsidP="00BF46B4">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06BB06F"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486FFB">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4E2C50B5" w14:textId="77777777" w:rsidR="001F5A79" w:rsidRPr="009C5807" w:rsidRDefault="001F5A79" w:rsidP="00BF46B4">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15211FD9" w14:textId="77777777" w:rsidR="001F5A79" w:rsidRPr="009C5807" w:rsidRDefault="001F5A79" w:rsidP="00BF46B4">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32CF977B" w14:textId="77777777" w:rsidR="001F5A79" w:rsidRPr="009C5807" w:rsidRDefault="001F5A79" w:rsidP="00BF46B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60F326BE"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B2237CA"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AC32863" w14:textId="77777777" w:rsidR="001F5A79" w:rsidRPr="009C5807" w:rsidRDefault="001F5A79" w:rsidP="00BF46B4">
            <w:pPr>
              <w:pStyle w:val="TAH"/>
            </w:pPr>
            <w:r w:rsidRPr="009C5807">
              <w:t>Maximum Io</w:t>
            </w:r>
          </w:p>
        </w:tc>
      </w:tr>
      <w:tr w:rsidR="00486FFB" w:rsidRPr="009C5807" w14:paraId="0F154A82" w14:textId="77777777" w:rsidTr="00485F6E">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9C5807" w:rsidRDefault="00486FFB" w:rsidP="00485F6E">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9C5807" w:rsidRDefault="00486FFB" w:rsidP="00485F6E">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9C5807" w:rsidRDefault="00486FFB" w:rsidP="00485F6E">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9C5807" w:rsidRDefault="00486FFB" w:rsidP="00485F6E">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9C5807" w:rsidRDefault="00486FFB"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9C5807" w:rsidRDefault="00486FFB"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9C5807" w:rsidRDefault="00486FFB" w:rsidP="00485F6E">
            <w:pPr>
              <w:pStyle w:val="TAH"/>
            </w:pPr>
            <w:r w:rsidRPr="009C5807">
              <w:t>dBm/BW</w:t>
            </w:r>
            <w:r w:rsidRPr="009C5807">
              <w:rPr>
                <w:vertAlign w:val="subscript"/>
              </w:rPr>
              <w:t>Channel</w:t>
            </w:r>
          </w:p>
        </w:tc>
      </w:tr>
      <w:tr w:rsidR="00486FFB" w:rsidRPr="009C5807" w14:paraId="06679A64" w14:textId="77777777" w:rsidTr="00485F6E">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9C5807" w:rsidRDefault="00486FFB" w:rsidP="00485F6E">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9C5807" w:rsidRDefault="00486FFB" w:rsidP="00485F6E">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9C5807" w:rsidRDefault="00486FFB" w:rsidP="00485F6E">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9C5807" w:rsidRDefault="00486FFB" w:rsidP="00485F6E">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9C5807" w:rsidRDefault="00486FFB" w:rsidP="00485F6E">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9C5807" w:rsidRDefault="00486FFB"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9C5807" w:rsidRDefault="00486FFB"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9C5807" w:rsidRDefault="00486FFB" w:rsidP="00485F6E">
            <w:pPr>
              <w:pStyle w:val="TAH"/>
            </w:pPr>
          </w:p>
        </w:tc>
      </w:tr>
      <w:tr w:rsidR="0058457E" w:rsidRPr="009C5807" w14:paraId="1C9F59D7" w14:textId="77777777" w:rsidTr="00485F6E">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58457E" w:rsidRPr="009C5807" w:rsidRDefault="0058457E" w:rsidP="00485F6E">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58457E" w:rsidRPr="009C5807" w:rsidRDefault="0058457E" w:rsidP="00485F6E">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58457E" w:rsidRPr="009C5807" w:rsidRDefault="0058457E" w:rsidP="00485F6E">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1828888" w14:textId="77777777" w:rsidR="0058457E" w:rsidRPr="009C5807" w:rsidRDefault="0058457E" w:rsidP="00485F6E">
            <w:pPr>
              <w:pStyle w:val="TAC"/>
            </w:pPr>
            <w:r w:rsidRPr="009C5807">
              <w:t>NR_FDD_FR1_A, NR_TDD_FR1_A,</w:t>
            </w:r>
          </w:p>
          <w:p w14:paraId="37BCAF9C" w14:textId="77777777" w:rsidR="0058457E" w:rsidRPr="009C5807" w:rsidRDefault="0058457E" w:rsidP="00485F6E">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58457E" w:rsidRPr="009C5807" w:rsidRDefault="0058457E" w:rsidP="00485F6E">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58457E" w:rsidRPr="009C5807" w:rsidRDefault="0058457E" w:rsidP="00485F6E">
            <w:pPr>
              <w:pStyle w:val="TAC"/>
            </w:pPr>
            <w:r w:rsidRPr="009C5807">
              <w:t>-50</w:t>
            </w:r>
          </w:p>
        </w:tc>
      </w:tr>
      <w:tr w:rsidR="0058457E" w:rsidRPr="009C5807" w14:paraId="59F0ADF7" w14:textId="77777777" w:rsidTr="00485F6E">
        <w:trPr>
          <w:jc w:val="center"/>
        </w:trPr>
        <w:tc>
          <w:tcPr>
            <w:tcW w:w="1034" w:type="dxa"/>
            <w:tcBorders>
              <w:left w:val="single" w:sz="4" w:space="0" w:color="auto"/>
              <w:right w:val="single" w:sz="6" w:space="0" w:color="auto"/>
            </w:tcBorders>
            <w:shd w:val="clear" w:color="auto" w:fill="auto"/>
          </w:tcPr>
          <w:p w14:paraId="28464CA5" w14:textId="77777777" w:rsidR="0058457E" w:rsidRPr="009C5807" w:rsidRDefault="0058457E" w:rsidP="00485F6E">
            <w:pPr>
              <w:pStyle w:val="TAC"/>
            </w:pPr>
          </w:p>
        </w:tc>
        <w:tc>
          <w:tcPr>
            <w:tcW w:w="1048" w:type="dxa"/>
            <w:tcBorders>
              <w:left w:val="single" w:sz="6" w:space="0" w:color="auto"/>
              <w:right w:val="single" w:sz="6" w:space="0" w:color="auto"/>
            </w:tcBorders>
            <w:shd w:val="clear" w:color="auto" w:fill="auto"/>
          </w:tcPr>
          <w:p w14:paraId="2BF730FB" w14:textId="77777777" w:rsidR="0058457E" w:rsidRPr="009C5807" w:rsidRDefault="0058457E" w:rsidP="00485F6E">
            <w:pPr>
              <w:pStyle w:val="TAC"/>
            </w:pPr>
          </w:p>
        </w:tc>
        <w:tc>
          <w:tcPr>
            <w:tcW w:w="805" w:type="dxa"/>
            <w:tcBorders>
              <w:left w:val="single" w:sz="6" w:space="0" w:color="auto"/>
              <w:right w:val="single" w:sz="6" w:space="0" w:color="auto"/>
            </w:tcBorders>
            <w:shd w:val="clear" w:color="auto" w:fill="auto"/>
          </w:tcPr>
          <w:p w14:paraId="451EDB42" w14:textId="77777777" w:rsidR="0058457E" w:rsidRPr="009C5807" w:rsidRDefault="0058457E" w:rsidP="00485F6E">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BCE5728" w14:textId="77777777" w:rsidR="0058457E" w:rsidRPr="009C5807" w:rsidRDefault="0058457E" w:rsidP="00485F6E">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58457E" w:rsidRPr="009C5807" w:rsidRDefault="0058457E" w:rsidP="00485F6E">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58457E" w:rsidRPr="009C5807" w:rsidRDefault="0058457E" w:rsidP="00485F6E">
            <w:pPr>
              <w:pStyle w:val="TAC"/>
            </w:pPr>
            <w:r w:rsidRPr="009C5807">
              <w:t>-50</w:t>
            </w:r>
          </w:p>
        </w:tc>
      </w:tr>
      <w:tr w:rsidR="0058457E" w:rsidRPr="009C5807" w14:paraId="6A850071" w14:textId="77777777" w:rsidTr="00485F6E">
        <w:trPr>
          <w:jc w:val="center"/>
        </w:trPr>
        <w:tc>
          <w:tcPr>
            <w:tcW w:w="1034" w:type="dxa"/>
            <w:tcBorders>
              <w:left w:val="single" w:sz="4" w:space="0" w:color="auto"/>
              <w:right w:val="single" w:sz="6" w:space="0" w:color="auto"/>
            </w:tcBorders>
            <w:shd w:val="clear" w:color="auto" w:fill="auto"/>
          </w:tcPr>
          <w:p w14:paraId="014ED525" w14:textId="77777777" w:rsidR="0058457E" w:rsidRPr="009C5807" w:rsidRDefault="0058457E" w:rsidP="00485F6E">
            <w:pPr>
              <w:pStyle w:val="TAC"/>
            </w:pPr>
          </w:p>
        </w:tc>
        <w:tc>
          <w:tcPr>
            <w:tcW w:w="1048" w:type="dxa"/>
            <w:tcBorders>
              <w:left w:val="single" w:sz="6" w:space="0" w:color="auto"/>
              <w:right w:val="single" w:sz="6" w:space="0" w:color="auto"/>
            </w:tcBorders>
            <w:shd w:val="clear" w:color="auto" w:fill="auto"/>
          </w:tcPr>
          <w:p w14:paraId="48539BF2" w14:textId="77777777" w:rsidR="0058457E" w:rsidRPr="009C5807" w:rsidRDefault="0058457E" w:rsidP="00485F6E">
            <w:pPr>
              <w:pStyle w:val="TAC"/>
            </w:pPr>
          </w:p>
        </w:tc>
        <w:tc>
          <w:tcPr>
            <w:tcW w:w="805" w:type="dxa"/>
            <w:tcBorders>
              <w:left w:val="single" w:sz="6" w:space="0" w:color="auto"/>
              <w:right w:val="single" w:sz="6" w:space="0" w:color="auto"/>
            </w:tcBorders>
            <w:shd w:val="clear" w:color="auto" w:fill="auto"/>
          </w:tcPr>
          <w:p w14:paraId="4A9272E6" w14:textId="77777777" w:rsidR="0058457E" w:rsidRPr="009C5807" w:rsidRDefault="0058457E" w:rsidP="00485F6E">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4EBAA4" w14:textId="77777777" w:rsidR="0058457E" w:rsidRPr="009C5807" w:rsidRDefault="0058457E" w:rsidP="00485F6E">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58457E" w:rsidRPr="009C5807" w:rsidRDefault="0058457E" w:rsidP="00485F6E">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58457E" w:rsidRPr="009C5807" w:rsidRDefault="0058457E" w:rsidP="00485F6E">
            <w:pPr>
              <w:pStyle w:val="TAC"/>
            </w:pPr>
            <w:r w:rsidRPr="009C5807">
              <w:t>-50</w:t>
            </w:r>
          </w:p>
        </w:tc>
      </w:tr>
      <w:tr w:rsidR="00BF46B4" w:rsidRPr="009C5807" w14:paraId="70776B3B" w14:textId="77777777" w:rsidTr="00485F6E">
        <w:trPr>
          <w:jc w:val="center"/>
        </w:trPr>
        <w:tc>
          <w:tcPr>
            <w:tcW w:w="1034" w:type="dxa"/>
            <w:tcBorders>
              <w:left w:val="single" w:sz="4" w:space="0" w:color="auto"/>
              <w:right w:val="single" w:sz="6" w:space="0" w:color="auto"/>
            </w:tcBorders>
            <w:shd w:val="clear" w:color="auto" w:fill="auto"/>
          </w:tcPr>
          <w:p w14:paraId="0B6EE392" w14:textId="7A337136" w:rsidR="00BF46B4" w:rsidRPr="009C5807" w:rsidRDefault="00BF46B4" w:rsidP="00485F6E">
            <w:pPr>
              <w:pStyle w:val="TAC"/>
            </w:pPr>
            <w:r w:rsidRPr="009C5807">
              <w:sym w:font="Symbol" w:char="F0B1"/>
            </w:r>
            <w:r w:rsidRPr="009C5807">
              <w:t>2.5</w:t>
            </w:r>
          </w:p>
        </w:tc>
        <w:tc>
          <w:tcPr>
            <w:tcW w:w="1048" w:type="dxa"/>
            <w:tcBorders>
              <w:left w:val="single" w:sz="6" w:space="0" w:color="auto"/>
              <w:right w:val="single" w:sz="6" w:space="0" w:color="auto"/>
            </w:tcBorders>
            <w:shd w:val="clear" w:color="auto" w:fill="auto"/>
          </w:tcPr>
          <w:p w14:paraId="381D0D77" w14:textId="228B2BB7" w:rsidR="00BF46B4" w:rsidRPr="009C5807" w:rsidRDefault="00BF46B4" w:rsidP="00485F6E">
            <w:pPr>
              <w:pStyle w:val="TAC"/>
            </w:pPr>
            <w:r w:rsidRPr="009C5807">
              <w:sym w:font="Symbol" w:char="F0B1"/>
            </w:r>
            <w:r w:rsidRPr="009C5807">
              <w:t>4</w:t>
            </w:r>
          </w:p>
        </w:tc>
        <w:tc>
          <w:tcPr>
            <w:tcW w:w="805" w:type="dxa"/>
            <w:tcBorders>
              <w:left w:val="single" w:sz="6" w:space="0" w:color="auto"/>
              <w:right w:val="single" w:sz="6" w:space="0" w:color="auto"/>
            </w:tcBorders>
            <w:shd w:val="clear" w:color="auto" w:fill="auto"/>
          </w:tcPr>
          <w:p w14:paraId="4D9A5543" w14:textId="5018D223" w:rsidR="00BF46B4" w:rsidRPr="009C5807" w:rsidRDefault="00BF46B4" w:rsidP="00485F6E">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4C5CCAC" w14:textId="77777777" w:rsidR="00BF46B4" w:rsidRPr="009C5807" w:rsidRDefault="00BF46B4" w:rsidP="00485F6E">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BF46B4" w:rsidRPr="009C5807" w:rsidRDefault="00BF46B4" w:rsidP="00485F6E">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BF46B4" w:rsidRPr="009C5807" w:rsidRDefault="00BF46B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BF46B4" w:rsidRPr="009C5807" w:rsidRDefault="00BF46B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BF46B4" w:rsidRPr="009C5807" w:rsidRDefault="00BF46B4" w:rsidP="00485F6E">
            <w:pPr>
              <w:pStyle w:val="TAC"/>
            </w:pPr>
            <w:r w:rsidRPr="009C5807">
              <w:t>-50</w:t>
            </w:r>
          </w:p>
        </w:tc>
      </w:tr>
      <w:tr w:rsidR="0058457E" w:rsidRPr="009C5807" w14:paraId="1714D3F8" w14:textId="77777777" w:rsidTr="00485F6E">
        <w:trPr>
          <w:jc w:val="center"/>
        </w:trPr>
        <w:tc>
          <w:tcPr>
            <w:tcW w:w="1034" w:type="dxa"/>
            <w:tcBorders>
              <w:left w:val="single" w:sz="4" w:space="0" w:color="auto"/>
              <w:right w:val="single" w:sz="6" w:space="0" w:color="auto"/>
            </w:tcBorders>
            <w:shd w:val="clear" w:color="auto" w:fill="auto"/>
          </w:tcPr>
          <w:p w14:paraId="3059B956" w14:textId="77777777" w:rsidR="0058457E" w:rsidRPr="009C5807" w:rsidRDefault="0058457E" w:rsidP="00485F6E">
            <w:pPr>
              <w:pStyle w:val="TAC"/>
            </w:pPr>
          </w:p>
        </w:tc>
        <w:tc>
          <w:tcPr>
            <w:tcW w:w="1048" w:type="dxa"/>
            <w:tcBorders>
              <w:left w:val="single" w:sz="6" w:space="0" w:color="auto"/>
              <w:right w:val="single" w:sz="6" w:space="0" w:color="auto"/>
            </w:tcBorders>
            <w:shd w:val="clear" w:color="auto" w:fill="auto"/>
          </w:tcPr>
          <w:p w14:paraId="7D27D84D" w14:textId="77777777" w:rsidR="0058457E" w:rsidRPr="009C5807" w:rsidRDefault="0058457E" w:rsidP="00485F6E">
            <w:pPr>
              <w:pStyle w:val="TAC"/>
            </w:pPr>
          </w:p>
        </w:tc>
        <w:tc>
          <w:tcPr>
            <w:tcW w:w="805" w:type="dxa"/>
            <w:tcBorders>
              <w:left w:val="single" w:sz="6" w:space="0" w:color="auto"/>
              <w:right w:val="single" w:sz="6" w:space="0" w:color="auto"/>
            </w:tcBorders>
            <w:shd w:val="clear" w:color="auto" w:fill="auto"/>
          </w:tcPr>
          <w:p w14:paraId="7CA20DC9" w14:textId="77777777" w:rsidR="0058457E" w:rsidRPr="009C5807" w:rsidRDefault="0058457E" w:rsidP="00485F6E">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F7D61F" w14:textId="77777777" w:rsidR="0058457E" w:rsidRPr="009C5807" w:rsidDel="00836998" w:rsidRDefault="0058457E" w:rsidP="00485F6E">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58457E" w:rsidRPr="009C5807" w:rsidRDefault="0058457E" w:rsidP="00485F6E">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58457E" w:rsidRPr="009C5807" w:rsidRDefault="0058457E" w:rsidP="00485F6E">
            <w:pPr>
              <w:pStyle w:val="TAC"/>
            </w:pPr>
            <w:r w:rsidRPr="009C5807">
              <w:t>-50</w:t>
            </w:r>
          </w:p>
        </w:tc>
      </w:tr>
      <w:tr w:rsidR="00D94CA6" w:rsidRPr="009C5807" w14:paraId="75191782" w14:textId="77777777" w:rsidTr="00485F6E">
        <w:trPr>
          <w:jc w:val="center"/>
        </w:trPr>
        <w:tc>
          <w:tcPr>
            <w:tcW w:w="1034" w:type="dxa"/>
            <w:tcBorders>
              <w:left w:val="single" w:sz="4" w:space="0" w:color="auto"/>
              <w:right w:val="single" w:sz="6" w:space="0" w:color="auto"/>
            </w:tcBorders>
            <w:shd w:val="clear" w:color="auto" w:fill="auto"/>
          </w:tcPr>
          <w:p w14:paraId="4D26C291" w14:textId="77777777" w:rsidR="00D94CA6" w:rsidRPr="009C5807" w:rsidRDefault="00D94CA6" w:rsidP="00485F6E">
            <w:pPr>
              <w:pStyle w:val="TAC"/>
            </w:pPr>
          </w:p>
        </w:tc>
        <w:tc>
          <w:tcPr>
            <w:tcW w:w="1048" w:type="dxa"/>
            <w:tcBorders>
              <w:left w:val="single" w:sz="6" w:space="0" w:color="auto"/>
              <w:right w:val="single" w:sz="6" w:space="0" w:color="auto"/>
            </w:tcBorders>
            <w:shd w:val="clear" w:color="auto" w:fill="auto"/>
          </w:tcPr>
          <w:p w14:paraId="63030539" w14:textId="77777777" w:rsidR="00D94CA6" w:rsidRPr="009C5807" w:rsidRDefault="00D94CA6" w:rsidP="00485F6E">
            <w:pPr>
              <w:pStyle w:val="TAC"/>
            </w:pPr>
          </w:p>
        </w:tc>
        <w:tc>
          <w:tcPr>
            <w:tcW w:w="805" w:type="dxa"/>
            <w:tcBorders>
              <w:left w:val="single" w:sz="6" w:space="0" w:color="auto"/>
              <w:right w:val="single" w:sz="6" w:space="0" w:color="auto"/>
            </w:tcBorders>
            <w:shd w:val="clear" w:color="auto" w:fill="auto"/>
          </w:tcPr>
          <w:p w14:paraId="05EC3FAA" w14:textId="77777777" w:rsidR="00D94CA6" w:rsidRPr="009C5807" w:rsidRDefault="00D94CA6" w:rsidP="00485F6E">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3531C12" w14:textId="4ED6B22F" w:rsidR="00D94CA6" w:rsidRPr="009C5807" w:rsidRDefault="00D94CA6" w:rsidP="00485F6E">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D94CA6" w:rsidRPr="009C5807" w:rsidRDefault="00D94CA6" w:rsidP="00485F6E">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D94CA6" w:rsidRPr="009C5807" w:rsidRDefault="00D94CA6" w:rsidP="00485F6E">
            <w:pPr>
              <w:pStyle w:val="TAC"/>
            </w:pPr>
            <w:r w:rsidRPr="009C5807">
              <w:t>-50</w:t>
            </w:r>
          </w:p>
        </w:tc>
      </w:tr>
      <w:tr w:rsidR="00D94CA6" w:rsidRPr="009C5807" w14:paraId="676580D6" w14:textId="77777777" w:rsidTr="00485F6E">
        <w:trPr>
          <w:jc w:val="center"/>
        </w:trPr>
        <w:tc>
          <w:tcPr>
            <w:tcW w:w="1034" w:type="dxa"/>
            <w:tcBorders>
              <w:left w:val="single" w:sz="4" w:space="0" w:color="auto"/>
              <w:right w:val="single" w:sz="6" w:space="0" w:color="auto"/>
            </w:tcBorders>
            <w:shd w:val="clear" w:color="auto" w:fill="auto"/>
          </w:tcPr>
          <w:p w14:paraId="15148BC4" w14:textId="77777777" w:rsidR="00D94CA6" w:rsidRPr="009C5807" w:rsidRDefault="00D94CA6" w:rsidP="00485F6E">
            <w:pPr>
              <w:pStyle w:val="TAC"/>
            </w:pPr>
          </w:p>
        </w:tc>
        <w:tc>
          <w:tcPr>
            <w:tcW w:w="1048" w:type="dxa"/>
            <w:tcBorders>
              <w:left w:val="single" w:sz="6" w:space="0" w:color="auto"/>
              <w:right w:val="single" w:sz="6" w:space="0" w:color="auto"/>
            </w:tcBorders>
            <w:shd w:val="clear" w:color="auto" w:fill="auto"/>
          </w:tcPr>
          <w:p w14:paraId="50429A4C" w14:textId="77777777" w:rsidR="00D94CA6" w:rsidRPr="009C5807" w:rsidRDefault="00D94CA6" w:rsidP="00485F6E">
            <w:pPr>
              <w:pStyle w:val="TAC"/>
            </w:pPr>
          </w:p>
        </w:tc>
        <w:tc>
          <w:tcPr>
            <w:tcW w:w="805" w:type="dxa"/>
            <w:tcBorders>
              <w:left w:val="single" w:sz="6" w:space="0" w:color="auto"/>
              <w:right w:val="single" w:sz="6" w:space="0" w:color="auto"/>
            </w:tcBorders>
            <w:shd w:val="clear" w:color="auto" w:fill="auto"/>
          </w:tcPr>
          <w:p w14:paraId="26262303" w14:textId="77777777" w:rsidR="00D94CA6" w:rsidRPr="009C5807" w:rsidRDefault="00D94CA6" w:rsidP="00485F6E">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019F5EB" w14:textId="77777777" w:rsidR="00D94CA6" w:rsidRPr="009C5807" w:rsidDel="00836998" w:rsidRDefault="00D94CA6" w:rsidP="00485F6E">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D94CA6" w:rsidRPr="009C5807" w:rsidRDefault="00D94CA6" w:rsidP="00485F6E">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D94CA6" w:rsidRPr="009C5807" w:rsidRDefault="00D94CA6"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D94CA6" w:rsidRPr="009C5807" w:rsidRDefault="00D94CA6" w:rsidP="00485F6E">
            <w:pPr>
              <w:pStyle w:val="TAC"/>
            </w:pPr>
            <w:r w:rsidRPr="009C5807">
              <w:t>-50</w:t>
            </w:r>
          </w:p>
        </w:tc>
      </w:tr>
      <w:tr w:rsidR="00D94CA6" w:rsidRPr="009C5807" w14:paraId="36DA390B" w14:textId="77777777" w:rsidTr="00485F6E">
        <w:trPr>
          <w:jc w:val="center"/>
        </w:trPr>
        <w:tc>
          <w:tcPr>
            <w:tcW w:w="1034" w:type="dxa"/>
            <w:tcBorders>
              <w:left w:val="single" w:sz="4" w:space="0" w:color="auto"/>
              <w:right w:val="single" w:sz="6" w:space="0" w:color="auto"/>
            </w:tcBorders>
            <w:shd w:val="clear" w:color="auto" w:fill="auto"/>
          </w:tcPr>
          <w:p w14:paraId="3C0C6D9B" w14:textId="77777777" w:rsidR="00D94CA6" w:rsidRPr="009C5807" w:rsidRDefault="00D94CA6" w:rsidP="00485F6E">
            <w:pPr>
              <w:pStyle w:val="TAC"/>
            </w:pPr>
          </w:p>
        </w:tc>
        <w:tc>
          <w:tcPr>
            <w:tcW w:w="1048" w:type="dxa"/>
            <w:tcBorders>
              <w:left w:val="single" w:sz="6" w:space="0" w:color="auto"/>
              <w:right w:val="single" w:sz="6" w:space="0" w:color="auto"/>
            </w:tcBorders>
            <w:shd w:val="clear" w:color="auto" w:fill="auto"/>
          </w:tcPr>
          <w:p w14:paraId="43D5A14F" w14:textId="77777777" w:rsidR="00D94CA6" w:rsidRPr="009C5807" w:rsidRDefault="00D94CA6" w:rsidP="00485F6E">
            <w:pPr>
              <w:pStyle w:val="TAC"/>
            </w:pPr>
          </w:p>
        </w:tc>
        <w:tc>
          <w:tcPr>
            <w:tcW w:w="805" w:type="dxa"/>
            <w:tcBorders>
              <w:left w:val="single" w:sz="6" w:space="0" w:color="auto"/>
              <w:right w:val="single" w:sz="6" w:space="0" w:color="auto"/>
            </w:tcBorders>
            <w:shd w:val="clear" w:color="auto" w:fill="auto"/>
          </w:tcPr>
          <w:p w14:paraId="759A30E8" w14:textId="77777777" w:rsidR="00D94CA6" w:rsidRPr="009C5807" w:rsidRDefault="00D94CA6" w:rsidP="00485F6E">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75332FC" w14:textId="77777777" w:rsidR="00D94CA6" w:rsidRPr="009C5807" w:rsidRDefault="00D94CA6" w:rsidP="00485F6E">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D94CA6" w:rsidRPr="009C5807" w:rsidRDefault="00D94CA6" w:rsidP="00485F6E">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D94CA6" w:rsidRPr="009C5807" w:rsidRDefault="00D94CA6"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D94CA6" w:rsidRPr="009C5807" w:rsidRDefault="00D94CA6" w:rsidP="00485F6E">
            <w:pPr>
              <w:pStyle w:val="TAC"/>
            </w:pPr>
            <w:r w:rsidRPr="009C5807">
              <w:t>-50</w:t>
            </w:r>
          </w:p>
        </w:tc>
      </w:tr>
      <w:tr w:rsidR="00D94CA6" w:rsidRPr="009C5807" w14:paraId="7C929B54" w14:textId="77777777" w:rsidTr="00485F6E">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D94CA6" w:rsidRPr="009C5807" w:rsidRDefault="00D94CA6" w:rsidP="00485F6E">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D94CA6" w:rsidRPr="009C5807" w:rsidRDefault="00D94CA6" w:rsidP="00485F6E">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D94CA6" w:rsidRPr="009C5807" w:rsidRDefault="00D94CA6" w:rsidP="00485F6E">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E706163" w14:textId="77777777" w:rsidR="00D94CA6" w:rsidRPr="009C5807" w:rsidRDefault="00D94CA6" w:rsidP="00485F6E">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D94CA6" w:rsidRPr="009C5807" w:rsidRDefault="00D94CA6" w:rsidP="00485F6E">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D94CA6" w:rsidRPr="009C5807" w:rsidRDefault="00D94CA6"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D94CA6" w:rsidRPr="009C5807" w:rsidRDefault="00D94CA6"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D94CA6" w:rsidRPr="009C5807" w:rsidRDefault="00D94CA6" w:rsidP="00485F6E">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BF46B4">
            <w:pPr>
              <w:pStyle w:val="TAN"/>
            </w:pPr>
            <w:r w:rsidRPr="009C5807">
              <w:t>NOTE 1:</w:t>
            </w:r>
            <w:r w:rsidRPr="009C5807">
              <w:tab/>
              <w:t>Io is assumed to have constant EPRE across the bandwidth.</w:t>
            </w:r>
          </w:p>
          <w:p w14:paraId="6FAA3C84" w14:textId="77777777" w:rsidR="00D94CA6" w:rsidRPr="009C5807" w:rsidRDefault="00D94CA6"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BF46B4">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lastRenderedPageBreak/>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DB6585">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DB6585">
            <w:pPr>
              <w:pStyle w:val="TAH"/>
            </w:pPr>
            <w:r w:rsidRPr="009C5807">
              <w:t>Conditions</w:t>
            </w:r>
          </w:p>
        </w:tc>
      </w:tr>
      <w:tr w:rsidR="001F5A79" w:rsidRPr="009C5807"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9C5807" w:rsidRDefault="001F5A79" w:rsidP="00DB6585">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9C5807" w:rsidRDefault="001F5A79" w:rsidP="00DB6585">
            <w:pPr>
              <w:pStyle w:val="TAH"/>
            </w:pPr>
            <w:r w:rsidRPr="009C5807">
              <w:t>Extreme condition</w:t>
            </w:r>
          </w:p>
        </w:tc>
        <w:tc>
          <w:tcPr>
            <w:tcW w:w="1119" w:type="dxa"/>
            <w:tcBorders>
              <w:left w:val="single" w:sz="4" w:space="0" w:color="auto"/>
              <w:right w:val="single" w:sz="4" w:space="0" w:color="auto"/>
            </w:tcBorders>
          </w:tcPr>
          <w:p w14:paraId="38362E27" w14:textId="77777777" w:rsidR="001F5A79" w:rsidRPr="009C5807" w:rsidRDefault="001F5A79" w:rsidP="00DB6585">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DB6585">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9C5807"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9C5807" w:rsidRDefault="001F5A79" w:rsidP="00485F6E">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9C5807" w:rsidRDefault="001F5A79" w:rsidP="00485F6E">
            <w:pPr>
              <w:pStyle w:val="TAH"/>
            </w:pPr>
            <w:r w:rsidRPr="009C5807">
              <w:t>Maximum Io</w:t>
            </w:r>
          </w:p>
        </w:tc>
      </w:tr>
      <w:tr w:rsidR="00DB6585" w:rsidRPr="009C5807"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tcPr>
          <w:p w14:paraId="11705EBD" w14:textId="77777777" w:rsidR="00DB6585" w:rsidRPr="009C5807" w:rsidRDefault="00DB6585"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9C5807" w:rsidRDefault="00DB6585"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9C5807" w:rsidRDefault="00DB6585" w:rsidP="00485F6E">
            <w:pPr>
              <w:pStyle w:val="TAH"/>
            </w:pPr>
            <w:r w:rsidRPr="009C5807">
              <w:t>dBm/BW</w:t>
            </w:r>
            <w:r w:rsidRPr="009C5807">
              <w:rPr>
                <w:vertAlign w:val="subscript"/>
              </w:rPr>
              <w:t>Channel</w:t>
            </w:r>
          </w:p>
        </w:tc>
      </w:tr>
      <w:tr w:rsidR="00DB6585" w:rsidRPr="009C5807"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9C5807"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9C5807" w:rsidRDefault="00DB6585" w:rsidP="00485F6E">
            <w:pPr>
              <w:pStyle w:val="TAH"/>
            </w:pPr>
          </w:p>
        </w:tc>
      </w:tr>
      <w:tr w:rsidR="00DB6585" w:rsidRPr="009C5807"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9C5807" w:rsidRDefault="00DB6585"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9C5807" w:rsidRDefault="00DB6585" w:rsidP="00485F6E">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9C5807" w:rsidRDefault="00DB6585" w:rsidP="00485F6E">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9C5807" w:rsidRDefault="00DB6585" w:rsidP="00485F6E">
            <w:pPr>
              <w:pStyle w:val="TAC"/>
            </w:pPr>
            <w:r w:rsidRPr="009C5807">
              <w:t>-50</w:t>
            </w:r>
          </w:p>
        </w:tc>
      </w:tr>
      <w:tr w:rsidR="00DB6585" w:rsidRPr="009C5807"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9C5807" w:rsidRDefault="00DB6585"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9C5807" w:rsidRDefault="00DB6585"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9C5807"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9C5807" w:rsidRDefault="00DB6585" w:rsidP="00485F6E">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77777777" w:rsidR="001F5A79" w:rsidRPr="009C5807" w:rsidRDefault="001F5A79" w:rsidP="001F5A79"/>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6AE1E33"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Pr="009C5807">
        <w:rPr>
          <w:lang w:eastAsia="zh-CN"/>
        </w:rPr>
        <w:t>Aboslute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lastRenderedPageBreak/>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BF46B4">
            <w:pPr>
              <w:pStyle w:val="TAH"/>
            </w:pPr>
            <w:r w:rsidRPr="009C5807">
              <w:t>Conditions</w:t>
            </w:r>
          </w:p>
        </w:tc>
      </w:tr>
      <w:tr w:rsidR="001F5A79" w:rsidRPr="009C5807"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9C5807" w:rsidRDefault="001F5A79" w:rsidP="00BF46B4">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9C5807" w:rsidRDefault="001F5A79" w:rsidP="00BF46B4">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9C5807" w:rsidRDefault="001F5A79" w:rsidP="00BF46B4">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9C5807"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BF46B4">
            <w:pPr>
              <w:pStyle w:val="TAH"/>
            </w:pPr>
            <w:r w:rsidRPr="009C5807">
              <w:t>Maximum Io</w:t>
            </w:r>
          </w:p>
        </w:tc>
      </w:tr>
      <w:tr w:rsidR="001F5A79" w:rsidRPr="009C5807"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9C5807" w:rsidRDefault="001F5A79" w:rsidP="00485F6E">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9C5807" w:rsidRDefault="001F5A79" w:rsidP="00485F6E">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485F6E">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9C5807"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9C5807" w:rsidRDefault="001F5A79"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9C5807" w:rsidRDefault="001F5A79" w:rsidP="00485F6E">
            <w:pPr>
              <w:pStyle w:val="TAH"/>
            </w:pPr>
            <w:r w:rsidRPr="009C5807">
              <w:t>dBm/BW</w:t>
            </w:r>
            <w:r w:rsidRPr="009C5807">
              <w:rPr>
                <w:vertAlign w:val="subscript"/>
              </w:rPr>
              <w:t>Channel</w:t>
            </w:r>
          </w:p>
        </w:tc>
      </w:tr>
      <w:tr w:rsidR="001F5A79" w:rsidRPr="009C5807"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9C5807"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9C5807"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9C5807"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9C5807"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9C5807" w:rsidRDefault="001F5A79" w:rsidP="00485F6E">
            <w:pPr>
              <w:pStyle w:val="TAH"/>
            </w:pPr>
          </w:p>
        </w:tc>
      </w:tr>
      <w:tr w:rsidR="0058457E" w:rsidRPr="009C5807" w14:paraId="67CD9CD0"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1A07917" w14:textId="77777777" w:rsidR="0058457E" w:rsidRPr="009C5807" w:rsidRDefault="0058457E" w:rsidP="00485F6E">
            <w:pPr>
              <w:pStyle w:val="TAC"/>
            </w:pPr>
            <w:r w:rsidRPr="009C5807">
              <w:t>NR_FDD_FR1_A, NR_TDD_FR1_A,</w:t>
            </w:r>
          </w:p>
          <w:p w14:paraId="14523CC7"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58457E" w:rsidRPr="009C5807" w:rsidRDefault="0058457E" w:rsidP="00485F6E">
            <w:pPr>
              <w:pStyle w:val="TAC"/>
            </w:pPr>
            <w:r w:rsidRPr="009C5807">
              <w:t>-50</w:t>
            </w:r>
          </w:p>
        </w:tc>
      </w:tr>
      <w:tr w:rsidR="0058457E" w:rsidRPr="009C5807" w14:paraId="79CD5D72" w14:textId="77777777" w:rsidTr="00485F6E">
        <w:trPr>
          <w:jc w:val="center"/>
        </w:trPr>
        <w:tc>
          <w:tcPr>
            <w:tcW w:w="1035" w:type="dxa"/>
            <w:tcBorders>
              <w:left w:val="single" w:sz="4" w:space="0" w:color="auto"/>
              <w:right w:val="single" w:sz="6" w:space="0" w:color="auto"/>
            </w:tcBorders>
            <w:shd w:val="clear" w:color="auto" w:fill="auto"/>
          </w:tcPr>
          <w:p w14:paraId="5605BD0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35311A0C"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7C0FECC"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485F6E">
            <w:pPr>
              <w:pStyle w:val="TAC"/>
            </w:pPr>
            <w:r w:rsidRPr="009C5807">
              <w:t>-50</w:t>
            </w:r>
          </w:p>
        </w:tc>
      </w:tr>
      <w:tr w:rsidR="0058457E" w:rsidRPr="009C5807" w14:paraId="71ED1C02" w14:textId="77777777" w:rsidTr="00485F6E">
        <w:trPr>
          <w:jc w:val="center"/>
        </w:trPr>
        <w:tc>
          <w:tcPr>
            <w:tcW w:w="1035" w:type="dxa"/>
            <w:tcBorders>
              <w:left w:val="single" w:sz="4" w:space="0" w:color="auto"/>
              <w:right w:val="single" w:sz="6" w:space="0" w:color="auto"/>
            </w:tcBorders>
            <w:shd w:val="clear" w:color="auto" w:fill="auto"/>
          </w:tcPr>
          <w:p w14:paraId="5686D7A6"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E0BD14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6744D6"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C8B59B"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58457E" w:rsidRPr="009C5807" w:rsidRDefault="0058457E" w:rsidP="00485F6E">
            <w:pPr>
              <w:pStyle w:val="TAC"/>
            </w:pPr>
            <w:r w:rsidRPr="009C5807">
              <w:t>-50</w:t>
            </w:r>
          </w:p>
        </w:tc>
      </w:tr>
      <w:tr w:rsidR="00DA6941" w:rsidRPr="009C5807" w14:paraId="42D40467" w14:textId="77777777" w:rsidTr="00485F6E">
        <w:trPr>
          <w:jc w:val="center"/>
        </w:trPr>
        <w:tc>
          <w:tcPr>
            <w:tcW w:w="1035" w:type="dxa"/>
            <w:tcBorders>
              <w:left w:val="single" w:sz="4" w:space="0" w:color="auto"/>
              <w:right w:val="single" w:sz="6" w:space="0" w:color="auto"/>
            </w:tcBorders>
            <w:shd w:val="clear" w:color="auto" w:fill="auto"/>
          </w:tcPr>
          <w:p w14:paraId="3058757C" w14:textId="6CCA6034" w:rsidR="00DA6941" w:rsidRPr="009C5807" w:rsidRDefault="00DA6941" w:rsidP="00485F6E">
            <w:pPr>
              <w:pStyle w:val="TAC"/>
            </w:pPr>
            <w:r w:rsidRPr="009C5807">
              <w:sym w:font="Symbol" w:char="F0B1"/>
            </w:r>
            <w:r w:rsidRPr="009C5807">
              <w:t>2.5</w:t>
            </w:r>
          </w:p>
        </w:tc>
        <w:tc>
          <w:tcPr>
            <w:tcW w:w="1047" w:type="dxa"/>
            <w:tcBorders>
              <w:left w:val="single" w:sz="6" w:space="0" w:color="auto"/>
              <w:right w:val="single" w:sz="6" w:space="0" w:color="auto"/>
            </w:tcBorders>
            <w:shd w:val="clear" w:color="auto" w:fill="auto"/>
          </w:tcPr>
          <w:p w14:paraId="4C9FDA28" w14:textId="2AD9906C" w:rsidR="00DA6941" w:rsidRPr="009C5807" w:rsidRDefault="00DA6941"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2B810EA5" w14:textId="77863781" w:rsidR="00DA6941" w:rsidRPr="009C5807" w:rsidRDefault="00DA6941"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1B88D1" w14:textId="77777777" w:rsidR="00DA6941" w:rsidRPr="009C5807" w:rsidRDefault="00DA6941"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DA6941" w:rsidRPr="009C5807" w:rsidRDefault="00DA6941"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DA6941" w:rsidRPr="009C5807" w:rsidRDefault="00DA6941"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DA6941" w:rsidRPr="009C5807" w:rsidRDefault="00DA6941"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DA6941" w:rsidRPr="009C5807" w:rsidRDefault="00DA6941" w:rsidP="00485F6E">
            <w:pPr>
              <w:pStyle w:val="TAC"/>
            </w:pPr>
            <w:r w:rsidRPr="009C5807">
              <w:t>-50</w:t>
            </w:r>
          </w:p>
        </w:tc>
      </w:tr>
      <w:tr w:rsidR="0058457E" w:rsidRPr="009C5807" w14:paraId="3059B944" w14:textId="77777777" w:rsidTr="00485F6E">
        <w:trPr>
          <w:jc w:val="center"/>
        </w:trPr>
        <w:tc>
          <w:tcPr>
            <w:tcW w:w="1035" w:type="dxa"/>
            <w:tcBorders>
              <w:left w:val="single" w:sz="4" w:space="0" w:color="auto"/>
              <w:right w:val="single" w:sz="6" w:space="0" w:color="auto"/>
            </w:tcBorders>
            <w:shd w:val="clear" w:color="auto" w:fill="auto"/>
          </w:tcPr>
          <w:p w14:paraId="5AB9B8AF"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1EF068A"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DAA45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E06186"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58457E" w:rsidRPr="009C5807" w:rsidRDefault="0058457E" w:rsidP="00485F6E">
            <w:pPr>
              <w:pStyle w:val="TAC"/>
            </w:pPr>
            <w:r w:rsidRPr="009C5807">
              <w:t>-50</w:t>
            </w:r>
          </w:p>
        </w:tc>
      </w:tr>
      <w:tr w:rsidR="00D94CA6" w:rsidRPr="009C5807" w14:paraId="67C8E71B" w14:textId="77777777" w:rsidTr="00485F6E">
        <w:trPr>
          <w:jc w:val="center"/>
        </w:trPr>
        <w:tc>
          <w:tcPr>
            <w:tcW w:w="1035" w:type="dxa"/>
            <w:tcBorders>
              <w:left w:val="single" w:sz="4" w:space="0" w:color="auto"/>
              <w:right w:val="single" w:sz="6" w:space="0" w:color="auto"/>
            </w:tcBorders>
            <w:shd w:val="clear" w:color="auto" w:fill="auto"/>
          </w:tcPr>
          <w:p w14:paraId="07D4E23D"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0CF7F22A"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1F11EAFC"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708218" w14:textId="6933406B"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D94CA6" w:rsidRPr="009C5807" w:rsidRDefault="00D94CA6" w:rsidP="00485F6E">
            <w:pPr>
              <w:pStyle w:val="TAC"/>
            </w:pPr>
            <w:r w:rsidRPr="009C5807">
              <w:t>-50</w:t>
            </w:r>
          </w:p>
        </w:tc>
      </w:tr>
      <w:tr w:rsidR="0058457E" w:rsidRPr="009C5807" w14:paraId="231027A9" w14:textId="77777777" w:rsidTr="00485F6E">
        <w:trPr>
          <w:jc w:val="center"/>
        </w:trPr>
        <w:tc>
          <w:tcPr>
            <w:tcW w:w="1035" w:type="dxa"/>
            <w:tcBorders>
              <w:left w:val="single" w:sz="4" w:space="0" w:color="auto"/>
              <w:right w:val="single" w:sz="6" w:space="0" w:color="auto"/>
            </w:tcBorders>
            <w:shd w:val="clear" w:color="auto" w:fill="auto"/>
          </w:tcPr>
          <w:p w14:paraId="7D25350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7711B47"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302777"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766F4AA"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58457E" w:rsidRPr="009C5807" w:rsidRDefault="0058457E" w:rsidP="00485F6E">
            <w:pPr>
              <w:pStyle w:val="TAC"/>
            </w:pPr>
            <w:r w:rsidRPr="009C5807">
              <w:t>-50</w:t>
            </w:r>
          </w:p>
        </w:tc>
      </w:tr>
      <w:tr w:rsidR="0058457E" w:rsidRPr="009C5807" w14:paraId="60BB49CC" w14:textId="77777777" w:rsidTr="00485F6E">
        <w:trPr>
          <w:jc w:val="center"/>
        </w:trPr>
        <w:tc>
          <w:tcPr>
            <w:tcW w:w="1035" w:type="dxa"/>
            <w:tcBorders>
              <w:left w:val="single" w:sz="4" w:space="0" w:color="auto"/>
              <w:right w:val="single" w:sz="6" w:space="0" w:color="auto"/>
            </w:tcBorders>
            <w:shd w:val="clear" w:color="auto" w:fill="auto"/>
          </w:tcPr>
          <w:p w14:paraId="3DCE423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CCEAD7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E2842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FF3B928"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58457E" w:rsidRPr="009C5807" w:rsidRDefault="0058457E" w:rsidP="00485F6E">
            <w:pPr>
              <w:pStyle w:val="TAC"/>
            </w:pPr>
            <w:r w:rsidRPr="009C5807">
              <w:t>-50</w:t>
            </w:r>
          </w:p>
        </w:tc>
      </w:tr>
      <w:tr w:rsidR="0058457E" w:rsidRPr="009C5807" w14:paraId="5594EAC2"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A75CF"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58457E" w:rsidRPr="009C5807" w:rsidRDefault="0058457E" w:rsidP="00485F6E">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BF46B4">
            <w:pPr>
              <w:pStyle w:val="TAN"/>
            </w:pPr>
            <w:r w:rsidRPr="009C5807">
              <w:t>NOTE 1:</w:t>
            </w:r>
            <w:r w:rsidRPr="009C5807">
              <w:tab/>
              <w:t>Io is assumed to have constant EPRE across the bandwidth.</w:t>
            </w:r>
          </w:p>
          <w:p w14:paraId="69E71828" w14:textId="77777777" w:rsidR="001F5A79" w:rsidRPr="009C5807" w:rsidRDefault="001F5A79"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BF46B4">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lastRenderedPageBreak/>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486FFB">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486FFB">
            <w:pPr>
              <w:pStyle w:val="TAH"/>
            </w:pPr>
            <w:r w:rsidRPr="009C5807">
              <w:t>Conditions</w:t>
            </w:r>
          </w:p>
        </w:tc>
      </w:tr>
      <w:tr w:rsidR="00486FFB" w:rsidRPr="009C5807"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9C5807" w:rsidRDefault="00486FFB" w:rsidP="00486FFB">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9C5807" w:rsidRDefault="00486FFB" w:rsidP="00486FFB">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9C5807" w:rsidRDefault="00486FFB" w:rsidP="00486FFB">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9C5807" w:rsidRDefault="00486FFB" w:rsidP="00486FFB">
            <w:pPr>
              <w:pStyle w:val="TAH"/>
            </w:pPr>
            <w:r w:rsidRPr="009C5807">
              <w:t>Io</w:t>
            </w:r>
            <w:r w:rsidRPr="009C5807">
              <w:rPr>
                <w:vertAlign w:val="superscript"/>
                <w:lang w:eastAsia="zh-CN"/>
              </w:rPr>
              <w:t xml:space="preserve"> Note 1</w:t>
            </w:r>
            <w:r w:rsidRPr="009C5807">
              <w:t xml:space="preserve"> range</w:t>
            </w:r>
          </w:p>
        </w:tc>
      </w:tr>
      <w:tr w:rsidR="00486FFB" w:rsidRPr="009C5807"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9C5807"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9C5807"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9C5807" w:rsidRDefault="00486FFB" w:rsidP="00486FFB">
            <w:pPr>
              <w:pStyle w:val="TAH"/>
            </w:pPr>
            <w:r w:rsidRPr="009C5807">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9C5807" w:rsidRDefault="00486FFB" w:rsidP="00486FFB">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9C5807" w:rsidRDefault="00486FFB" w:rsidP="00486FFB">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9C5807" w:rsidRDefault="00486FFB" w:rsidP="00486FFB">
            <w:pPr>
              <w:pStyle w:val="TAH"/>
            </w:pPr>
            <w:r w:rsidRPr="009C5807">
              <w:t>Maximum Io</w:t>
            </w:r>
          </w:p>
        </w:tc>
      </w:tr>
      <w:tr w:rsidR="001F5A79" w:rsidRPr="009C5807"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9C5807" w:rsidRDefault="001F5A79" w:rsidP="00485F6E">
            <w:pPr>
              <w:pStyle w:val="TAC"/>
            </w:pPr>
            <w:r w:rsidRPr="009C5807">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9C5807" w:rsidRDefault="001F5A79" w:rsidP="00485F6E">
            <w:pPr>
              <w:pStyle w:val="TAC"/>
            </w:pPr>
            <w:r w:rsidRPr="009C5807">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9C5807" w:rsidRDefault="001F5A79" w:rsidP="00485F6E">
            <w:pPr>
              <w:pStyle w:val="TAC"/>
            </w:pPr>
            <w:r w:rsidRPr="009C5807">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9C5807"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9C5807" w:rsidRDefault="001F5A79" w:rsidP="00485F6E">
            <w:pPr>
              <w:pStyle w:val="TAC"/>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9C5807" w:rsidRDefault="001F5A79" w:rsidP="00485F6E">
            <w:pPr>
              <w:pStyle w:val="TAC"/>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9C5807" w:rsidRDefault="001F5A79" w:rsidP="00485F6E">
            <w:pPr>
              <w:pStyle w:val="TAC"/>
            </w:pPr>
            <w:r w:rsidRPr="009C5807">
              <w:t>dBm/BW</w:t>
            </w:r>
            <w:r w:rsidRPr="009C5807">
              <w:rPr>
                <w:vertAlign w:val="subscript"/>
              </w:rPr>
              <w:t>Channel</w:t>
            </w:r>
          </w:p>
        </w:tc>
      </w:tr>
      <w:tr w:rsidR="001F5A79" w:rsidRPr="009C5807"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9C5807"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9C5807"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9C5807"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9C5807"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9C5807" w:rsidRDefault="001F5A79" w:rsidP="00485F6E">
            <w:pPr>
              <w:pStyle w:val="TAC"/>
            </w:pPr>
          </w:p>
        </w:tc>
      </w:tr>
      <w:tr w:rsidR="0058457E" w:rsidRPr="009C5807" w14:paraId="10E48521"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6E6E1" w14:textId="77777777" w:rsidR="0058457E" w:rsidRPr="009C5807" w:rsidRDefault="0058457E" w:rsidP="00485F6E">
            <w:pPr>
              <w:pStyle w:val="TAC"/>
            </w:pPr>
            <w:r w:rsidRPr="009C5807">
              <w:t>NR_FDD_FR1_A, NR_TDD_FR1_A,</w:t>
            </w:r>
          </w:p>
          <w:p w14:paraId="6A740E0B"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58457E" w:rsidRPr="009C5807" w:rsidRDefault="0058457E" w:rsidP="00485F6E">
            <w:pPr>
              <w:pStyle w:val="TAC"/>
            </w:pPr>
            <w:r w:rsidRPr="009C5807">
              <w:t>-50</w:t>
            </w:r>
          </w:p>
        </w:tc>
      </w:tr>
      <w:tr w:rsidR="0058457E" w:rsidRPr="009C5807" w14:paraId="672D2146" w14:textId="77777777" w:rsidTr="00485F6E">
        <w:trPr>
          <w:jc w:val="center"/>
        </w:trPr>
        <w:tc>
          <w:tcPr>
            <w:tcW w:w="1035" w:type="dxa"/>
            <w:tcBorders>
              <w:left w:val="single" w:sz="4" w:space="0" w:color="auto"/>
              <w:right w:val="single" w:sz="6" w:space="0" w:color="auto"/>
            </w:tcBorders>
            <w:shd w:val="clear" w:color="auto" w:fill="auto"/>
          </w:tcPr>
          <w:p w14:paraId="29D402D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457D4F9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3622B44"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485F6E">
            <w:pPr>
              <w:pStyle w:val="TAC"/>
            </w:pPr>
            <w:r w:rsidRPr="009C5807">
              <w:t>-50</w:t>
            </w:r>
          </w:p>
        </w:tc>
      </w:tr>
      <w:tr w:rsidR="0058457E" w:rsidRPr="009C5807" w14:paraId="54BBE3C9" w14:textId="77777777" w:rsidTr="00485F6E">
        <w:trPr>
          <w:jc w:val="center"/>
        </w:trPr>
        <w:tc>
          <w:tcPr>
            <w:tcW w:w="1035" w:type="dxa"/>
            <w:tcBorders>
              <w:left w:val="single" w:sz="4" w:space="0" w:color="auto"/>
              <w:right w:val="single" w:sz="6" w:space="0" w:color="auto"/>
            </w:tcBorders>
            <w:shd w:val="clear" w:color="auto" w:fill="auto"/>
          </w:tcPr>
          <w:p w14:paraId="4962622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E5B74D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59D2DD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9F3BE76"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58457E" w:rsidRPr="009C5807" w:rsidRDefault="0058457E" w:rsidP="00485F6E">
            <w:pPr>
              <w:pStyle w:val="TAC"/>
            </w:pPr>
            <w:r w:rsidRPr="009C5807">
              <w:t>-50</w:t>
            </w:r>
          </w:p>
        </w:tc>
      </w:tr>
      <w:tr w:rsidR="005F7B84" w:rsidRPr="009C5807" w14:paraId="54357853" w14:textId="77777777" w:rsidTr="00485F6E">
        <w:trPr>
          <w:jc w:val="center"/>
        </w:trPr>
        <w:tc>
          <w:tcPr>
            <w:tcW w:w="1035" w:type="dxa"/>
            <w:tcBorders>
              <w:left w:val="single" w:sz="4" w:space="0" w:color="auto"/>
              <w:right w:val="single" w:sz="6" w:space="0" w:color="auto"/>
            </w:tcBorders>
            <w:shd w:val="clear" w:color="auto" w:fill="auto"/>
          </w:tcPr>
          <w:p w14:paraId="471E7939" w14:textId="50EE2F62" w:rsidR="005F7B84" w:rsidRPr="009C5807" w:rsidRDefault="005F7B84" w:rsidP="00485F6E">
            <w:pPr>
              <w:pStyle w:val="TAC"/>
            </w:pPr>
            <w:r w:rsidRPr="009C5807">
              <w:sym w:font="Symbol" w:char="F0B1"/>
            </w:r>
            <w:r w:rsidRPr="009C5807">
              <w:t>3</w:t>
            </w:r>
          </w:p>
        </w:tc>
        <w:tc>
          <w:tcPr>
            <w:tcW w:w="1047" w:type="dxa"/>
            <w:tcBorders>
              <w:left w:val="single" w:sz="6" w:space="0" w:color="auto"/>
              <w:right w:val="single" w:sz="6" w:space="0" w:color="auto"/>
            </w:tcBorders>
            <w:shd w:val="clear" w:color="auto" w:fill="auto"/>
          </w:tcPr>
          <w:p w14:paraId="771D6C6D" w14:textId="5C9CB398" w:rsidR="005F7B84" w:rsidRPr="009C5807" w:rsidRDefault="005F7B84"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ED580F1" w14:textId="02A2A4C4" w:rsidR="005F7B84" w:rsidRPr="009C5807" w:rsidRDefault="005F7B84"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07465" w14:textId="77777777" w:rsidR="005F7B84" w:rsidRPr="009C5807" w:rsidRDefault="005F7B84" w:rsidP="00485F6E">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5F7B84" w:rsidRPr="009C5807" w:rsidRDefault="005F7B84"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5F7B84" w:rsidRPr="009C5807" w:rsidRDefault="005F7B8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5F7B84" w:rsidRPr="009C5807" w:rsidRDefault="005F7B8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5F7B84" w:rsidRPr="009C5807" w:rsidRDefault="005F7B84" w:rsidP="00485F6E">
            <w:pPr>
              <w:pStyle w:val="TAC"/>
            </w:pPr>
            <w:r w:rsidRPr="009C5807">
              <w:t>-50</w:t>
            </w:r>
          </w:p>
        </w:tc>
      </w:tr>
      <w:tr w:rsidR="0058457E" w:rsidRPr="009C5807" w14:paraId="3B95ECE8" w14:textId="77777777" w:rsidTr="00485F6E">
        <w:trPr>
          <w:jc w:val="center"/>
        </w:trPr>
        <w:tc>
          <w:tcPr>
            <w:tcW w:w="1035" w:type="dxa"/>
            <w:tcBorders>
              <w:left w:val="single" w:sz="4" w:space="0" w:color="auto"/>
              <w:right w:val="single" w:sz="6" w:space="0" w:color="auto"/>
            </w:tcBorders>
            <w:shd w:val="clear" w:color="auto" w:fill="auto"/>
          </w:tcPr>
          <w:p w14:paraId="2255EAF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248F6D"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9F262E"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288ADE4"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58457E" w:rsidRPr="009C5807" w:rsidRDefault="0058457E" w:rsidP="00485F6E">
            <w:pPr>
              <w:pStyle w:val="TAC"/>
            </w:pPr>
            <w:r w:rsidRPr="009C5807">
              <w:t>-50</w:t>
            </w:r>
          </w:p>
        </w:tc>
      </w:tr>
      <w:tr w:rsidR="00D94CA6" w:rsidRPr="009C5807" w14:paraId="6DFFB82F" w14:textId="77777777" w:rsidTr="00485F6E">
        <w:trPr>
          <w:jc w:val="center"/>
        </w:trPr>
        <w:tc>
          <w:tcPr>
            <w:tcW w:w="1035" w:type="dxa"/>
            <w:tcBorders>
              <w:left w:val="single" w:sz="4" w:space="0" w:color="auto"/>
              <w:right w:val="single" w:sz="6" w:space="0" w:color="auto"/>
            </w:tcBorders>
            <w:shd w:val="clear" w:color="auto" w:fill="auto"/>
          </w:tcPr>
          <w:p w14:paraId="7BA7D33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705FDFBE"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29175D5B"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065441B" w14:textId="243CE6F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D94CA6" w:rsidRPr="009C5807" w:rsidRDefault="00D94CA6" w:rsidP="00485F6E">
            <w:pPr>
              <w:pStyle w:val="TAC"/>
            </w:pPr>
            <w:r w:rsidRPr="009C5807">
              <w:t>-50</w:t>
            </w:r>
          </w:p>
        </w:tc>
      </w:tr>
      <w:tr w:rsidR="0058457E" w:rsidRPr="009C5807" w14:paraId="38D0714C" w14:textId="77777777" w:rsidTr="00485F6E">
        <w:trPr>
          <w:jc w:val="center"/>
        </w:trPr>
        <w:tc>
          <w:tcPr>
            <w:tcW w:w="1035" w:type="dxa"/>
            <w:tcBorders>
              <w:left w:val="single" w:sz="4" w:space="0" w:color="auto"/>
              <w:right w:val="single" w:sz="6" w:space="0" w:color="auto"/>
            </w:tcBorders>
            <w:shd w:val="clear" w:color="auto" w:fill="auto"/>
          </w:tcPr>
          <w:p w14:paraId="01AE56C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842CEC2"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56029523"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C203416" w14:textId="77777777" w:rsidR="0058457E" w:rsidRPr="009C5807" w:rsidDel="00836998" w:rsidRDefault="0058457E" w:rsidP="00485F6E">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58457E" w:rsidRPr="009C5807" w:rsidRDefault="0058457E" w:rsidP="00485F6E">
            <w:pPr>
              <w:pStyle w:val="TAC"/>
            </w:pPr>
            <w:r w:rsidRPr="009C5807">
              <w:t>-50</w:t>
            </w:r>
          </w:p>
        </w:tc>
      </w:tr>
      <w:tr w:rsidR="0058457E" w:rsidRPr="009C5807" w14:paraId="4339942C" w14:textId="77777777" w:rsidTr="00485F6E">
        <w:trPr>
          <w:trHeight w:val="65"/>
          <w:jc w:val="center"/>
        </w:trPr>
        <w:tc>
          <w:tcPr>
            <w:tcW w:w="1035" w:type="dxa"/>
            <w:tcBorders>
              <w:left w:val="single" w:sz="4" w:space="0" w:color="auto"/>
              <w:right w:val="single" w:sz="6" w:space="0" w:color="auto"/>
            </w:tcBorders>
            <w:shd w:val="clear" w:color="auto" w:fill="auto"/>
          </w:tcPr>
          <w:p w14:paraId="2F973BD7"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7DF68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0BF3F7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F3704F" w14:textId="77777777" w:rsidR="0058457E" w:rsidRPr="009C5807" w:rsidRDefault="0058457E" w:rsidP="00485F6E">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58457E" w:rsidRPr="009C5807" w:rsidRDefault="0058457E" w:rsidP="00485F6E">
            <w:pPr>
              <w:pStyle w:val="TAC"/>
            </w:pPr>
            <w:r w:rsidRPr="009C5807">
              <w:t>-50</w:t>
            </w:r>
          </w:p>
        </w:tc>
      </w:tr>
      <w:tr w:rsidR="0058457E" w:rsidRPr="009C5807" w14:paraId="3D1B3D51"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58457E" w:rsidRPr="009C5807" w:rsidRDefault="0058457E" w:rsidP="00485F6E">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D236188" w14:textId="77777777" w:rsidR="0058457E" w:rsidRPr="009C5807" w:rsidRDefault="0058457E" w:rsidP="00485F6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58457E" w:rsidRPr="009C5807" w:rsidRDefault="0058457E" w:rsidP="00485F6E">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58457E" w:rsidRPr="009C5807" w:rsidRDefault="0058457E" w:rsidP="00485F6E">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58457E" w:rsidRPr="009C5807" w:rsidRDefault="0058457E" w:rsidP="00485F6E">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58457E" w:rsidRPr="009C5807" w:rsidRDefault="0058457E" w:rsidP="00485F6E">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867E51">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867E51">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867E51">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867E51">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lastRenderedPageBreak/>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C28F6">
            <w:pPr>
              <w:pStyle w:val="TAH"/>
            </w:pPr>
            <w:r w:rsidRPr="009C5807">
              <w:t>Conditions</w:t>
            </w:r>
          </w:p>
        </w:tc>
      </w:tr>
      <w:tr w:rsidR="001F5A79" w:rsidRPr="009C5807"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9C5807" w:rsidRDefault="001F5A79" w:rsidP="00DC28F6">
            <w:pPr>
              <w:pStyle w:val="TAH"/>
            </w:pPr>
            <w:r w:rsidRPr="009C5807">
              <w:t>Extreme condition</w:t>
            </w:r>
          </w:p>
        </w:tc>
        <w:tc>
          <w:tcPr>
            <w:tcW w:w="1119" w:type="dxa"/>
            <w:tcBorders>
              <w:left w:val="single" w:sz="4" w:space="0" w:color="auto"/>
              <w:right w:val="single" w:sz="4" w:space="0" w:color="auto"/>
            </w:tcBorders>
          </w:tcPr>
          <w:p w14:paraId="7DA67F1E"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DC28F6">
            <w:pPr>
              <w:pStyle w:val="TAH"/>
            </w:pPr>
            <w:r w:rsidRPr="009C5807">
              <w:t>Maximum Io</w:t>
            </w:r>
          </w:p>
        </w:tc>
      </w:tr>
      <w:tr w:rsidR="001F5A79" w:rsidRPr="009C5807"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41B3EFF8"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9C5807" w:rsidRDefault="001F5A79" w:rsidP="00485F6E">
            <w:pPr>
              <w:pStyle w:val="TAH"/>
            </w:pPr>
            <w:r w:rsidRPr="009C5807">
              <w:t>dBm/BW</w:t>
            </w:r>
            <w:r w:rsidRPr="009C5807">
              <w:rPr>
                <w:vertAlign w:val="subscript"/>
              </w:rPr>
              <w:t>Channel</w:t>
            </w:r>
          </w:p>
        </w:tc>
      </w:tr>
      <w:tr w:rsidR="001F5A79" w:rsidRPr="009C5807"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9C5807" w:rsidRDefault="001F5A79" w:rsidP="00485F6E">
            <w:pPr>
              <w:pStyle w:val="TAH"/>
            </w:pPr>
          </w:p>
        </w:tc>
      </w:tr>
      <w:tr w:rsidR="004E78C2" w:rsidRPr="009C5807"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9C5807" w:rsidRDefault="004E78C2"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9C5807" w:rsidRDefault="004E78C2"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9C5807" w:rsidRDefault="004E78C2"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9C5807" w:rsidRDefault="004E78C2" w:rsidP="00485F6E">
            <w:pPr>
              <w:pStyle w:val="TAC"/>
            </w:pPr>
            <w:r w:rsidRPr="009C5807">
              <w:t>-50</w:t>
            </w:r>
          </w:p>
        </w:tc>
      </w:tr>
      <w:tr w:rsidR="004E78C2" w:rsidRPr="009C5807"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9C5807" w:rsidRDefault="004E78C2"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9C5807" w:rsidRDefault="004E78C2"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9C5807"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9C5807" w:rsidRDefault="004E78C2" w:rsidP="00485F6E">
            <w:pPr>
              <w:pStyle w:val="TAC"/>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DC28F6">
            <w:pPr>
              <w:pStyle w:val="TAH"/>
            </w:pPr>
            <w:r w:rsidRPr="009C5807">
              <w:t>Conditions</w:t>
            </w:r>
          </w:p>
        </w:tc>
      </w:tr>
      <w:tr w:rsidR="001F5A79" w:rsidRPr="009C5807"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A3352B0"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DC28F6">
            <w:pPr>
              <w:pStyle w:val="TAH"/>
            </w:pPr>
            <w:r w:rsidRPr="009C5807">
              <w:t>Maximum Io</w:t>
            </w:r>
          </w:p>
        </w:tc>
      </w:tr>
      <w:tr w:rsidR="001F5A79" w:rsidRPr="009C5807"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3D10B7AA"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9C5807" w:rsidRDefault="001F5A79" w:rsidP="00485F6E">
            <w:pPr>
              <w:pStyle w:val="TAH"/>
            </w:pPr>
            <w:r w:rsidRPr="009C5807">
              <w:t>dBm/BW</w:t>
            </w:r>
            <w:r w:rsidRPr="009C5807">
              <w:rPr>
                <w:vertAlign w:val="subscript"/>
              </w:rPr>
              <w:t>Channel</w:t>
            </w:r>
          </w:p>
        </w:tc>
      </w:tr>
      <w:tr w:rsidR="001F5A79" w:rsidRPr="009C5807"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9C5807" w:rsidRDefault="001F5A79" w:rsidP="00485F6E">
            <w:pPr>
              <w:pStyle w:val="TAH"/>
            </w:pPr>
          </w:p>
        </w:tc>
      </w:tr>
      <w:tr w:rsidR="001F5A79" w:rsidRPr="009C5807"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9C5807" w:rsidRDefault="001F5A79" w:rsidP="00485F6E">
            <w:pPr>
              <w:pStyle w:val="TAC"/>
            </w:pPr>
            <w:r w:rsidRPr="009C5807">
              <w:t>-50</w:t>
            </w:r>
          </w:p>
        </w:tc>
      </w:tr>
      <w:tr w:rsidR="001F5A79" w:rsidRPr="009C5807"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9C5807" w:rsidRDefault="001F5A79"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9C5807" w:rsidRDefault="001F5A79" w:rsidP="00485F6E">
            <w:pPr>
              <w:pStyle w:val="TAC"/>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DC28F6">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DC28F6">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77777777" w:rsidR="001F5A79" w:rsidRPr="009C5807" w:rsidRDefault="001F5A79" w:rsidP="001F5A79"/>
    <w:p w14:paraId="30F88F91" w14:textId="1E83FC69"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SS-RSRQ measurement report mapping</w:t>
      </w:r>
    </w:p>
    <w:p w14:paraId="3B026B8D" w14:textId="77777777" w:rsidR="001F5A79" w:rsidRPr="009C5807" w:rsidRDefault="001F5A79" w:rsidP="001F5A79">
      <w:pPr>
        <w:rPr>
          <w:rFonts w:cs="v4.2.0"/>
        </w:rPr>
      </w:pPr>
      <w:r w:rsidRPr="009C5807">
        <w:rPr>
          <w:sz w:val="22"/>
          <w:szCs w:val="22"/>
        </w:rPr>
        <w:t>T</w:t>
      </w:r>
      <w:r w:rsidRPr="009C5807">
        <w:rPr>
          <w:rFonts w:cs="v4.2.0"/>
        </w:rPr>
        <w:t>he reporting range of SS-RSRQ 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77777777" w:rsidR="001F5A79" w:rsidRPr="009C5807" w:rsidRDefault="001F5A79" w:rsidP="0093237A">
      <w:pPr>
        <w:pStyle w:val="TH"/>
      </w:pPr>
      <w:r w:rsidRPr="009C5807">
        <w:t>Table 10.1.11.1-1: SS-RSRQ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DC28F6">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DC28F6">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DC28F6">
            <w:pPr>
              <w:pStyle w:val="TAH"/>
              <w:rPr>
                <w:lang w:eastAsia="ko-KR"/>
              </w:rPr>
            </w:pPr>
            <w:r w:rsidRPr="009C5807">
              <w:rPr>
                <w:lang w:eastAsia="ko-KR"/>
              </w:rPr>
              <w:t>Unit</w:t>
            </w:r>
          </w:p>
        </w:tc>
      </w:tr>
      <w:tr w:rsidR="001F5A79" w:rsidRPr="009C5807" w14:paraId="40320AF1" w14:textId="77777777" w:rsidTr="00485F6E">
        <w:trPr>
          <w:trHeight w:val="300"/>
          <w:jc w:val="center"/>
        </w:trPr>
        <w:tc>
          <w:tcPr>
            <w:tcW w:w="1640" w:type="dxa"/>
            <w:shd w:val="clear" w:color="auto" w:fill="auto"/>
            <w:noWrap/>
            <w:hideMark/>
          </w:tcPr>
          <w:p w14:paraId="7CB38928" w14:textId="77777777" w:rsidR="001F5A79" w:rsidRPr="009C5807" w:rsidRDefault="001F5A79" w:rsidP="00485F6E">
            <w:pPr>
              <w:pStyle w:val="TAC"/>
              <w:rPr>
                <w:lang w:eastAsia="ko-KR"/>
              </w:rPr>
            </w:pPr>
            <w:r w:rsidRPr="009C5807">
              <w:t>SS-RSRQ_0</w:t>
            </w:r>
          </w:p>
        </w:tc>
        <w:tc>
          <w:tcPr>
            <w:tcW w:w="2154" w:type="dxa"/>
            <w:shd w:val="clear" w:color="auto" w:fill="auto"/>
            <w:noWrap/>
            <w:hideMark/>
          </w:tcPr>
          <w:p w14:paraId="0EA1CDB4" w14:textId="77777777" w:rsidR="001F5A79" w:rsidRPr="009C5807" w:rsidRDefault="001F5A79" w:rsidP="00485F6E">
            <w:pPr>
              <w:pStyle w:val="TAC"/>
              <w:rPr>
                <w:lang w:eastAsia="ko-KR"/>
              </w:rPr>
            </w:pPr>
            <w:r w:rsidRPr="009C5807">
              <w:t>SS-RSRQ&lt;-43</w:t>
            </w:r>
          </w:p>
        </w:tc>
        <w:tc>
          <w:tcPr>
            <w:tcW w:w="710" w:type="dxa"/>
            <w:shd w:val="clear" w:color="auto" w:fill="auto"/>
            <w:noWrap/>
            <w:hideMark/>
          </w:tcPr>
          <w:p w14:paraId="705D23C4" w14:textId="77777777" w:rsidR="001F5A79" w:rsidRPr="009C5807" w:rsidRDefault="001F5A79" w:rsidP="00485F6E">
            <w:pPr>
              <w:pStyle w:val="TAC"/>
              <w:rPr>
                <w:lang w:eastAsia="ko-KR"/>
              </w:rPr>
            </w:pPr>
            <w:r w:rsidRPr="009C5807">
              <w:t>dB</w:t>
            </w:r>
          </w:p>
        </w:tc>
      </w:tr>
      <w:tr w:rsidR="001F5A79" w:rsidRPr="009C5807" w14:paraId="01B45A8F" w14:textId="77777777" w:rsidTr="00485F6E">
        <w:trPr>
          <w:trHeight w:val="300"/>
          <w:jc w:val="center"/>
        </w:trPr>
        <w:tc>
          <w:tcPr>
            <w:tcW w:w="1640" w:type="dxa"/>
            <w:shd w:val="clear" w:color="auto" w:fill="auto"/>
            <w:noWrap/>
            <w:hideMark/>
          </w:tcPr>
          <w:p w14:paraId="5ADA9963" w14:textId="77777777" w:rsidR="001F5A79" w:rsidRPr="009C5807" w:rsidRDefault="001F5A79" w:rsidP="00485F6E">
            <w:pPr>
              <w:pStyle w:val="TAC"/>
              <w:rPr>
                <w:lang w:eastAsia="ko-KR"/>
              </w:rPr>
            </w:pPr>
            <w:r w:rsidRPr="009C5807">
              <w:t>SS-RSRQ_1</w:t>
            </w:r>
          </w:p>
        </w:tc>
        <w:tc>
          <w:tcPr>
            <w:tcW w:w="2154" w:type="dxa"/>
            <w:shd w:val="clear" w:color="auto" w:fill="auto"/>
            <w:noWrap/>
            <w:hideMark/>
          </w:tcPr>
          <w:p w14:paraId="0F3B6301" w14:textId="77777777" w:rsidR="001F5A79" w:rsidRPr="009C5807" w:rsidRDefault="001F5A79" w:rsidP="00485F6E">
            <w:pPr>
              <w:pStyle w:val="TAC"/>
              <w:rPr>
                <w:lang w:eastAsia="ko-KR"/>
              </w:rPr>
            </w:pPr>
            <w:r w:rsidRPr="009C5807">
              <w:t>-43</w:t>
            </w:r>
            <w:r w:rsidRPr="009C5807">
              <w:rPr>
                <w:rFonts w:hint="eastAsia"/>
              </w:rPr>
              <w:t>≤</w:t>
            </w:r>
            <w:r w:rsidRPr="009C5807">
              <w:t xml:space="preserve"> SS-RSRQ&lt;-42.5</w:t>
            </w:r>
          </w:p>
        </w:tc>
        <w:tc>
          <w:tcPr>
            <w:tcW w:w="710" w:type="dxa"/>
            <w:shd w:val="clear" w:color="auto" w:fill="auto"/>
            <w:noWrap/>
            <w:hideMark/>
          </w:tcPr>
          <w:p w14:paraId="7451D063" w14:textId="77777777" w:rsidR="001F5A79" w:rsidRPr="009C5807" w:rsidRDefault="001F5A79" w:rsidP="00485F6E">
            <w:pPr>
              <w:pStyle w:val="TAC"/>
              <w:rPr>
                <w:lang w:eastAsia="ko-KR"/>
              </w:rPr>
            </w:pPr>
            <w:r w:rsidRPr="009C5807">
              <w:t>dB</w:t>
            </w:r>
          </w:p>
        </w:tc>
      </w:tr>
      <w:tr w:rsidR="001F5A79" w:rsidRPr="009C5807" w14:paraId="7CA9F6C6" w14:textId="77777777" w:rsidTr="00485F6E">
        <w:trPr>
          <w:trHeight w:val="300"/>
          <w:jc w:val="center"/>
        </w:trPr>
        <w:tc>
          <w:tcPr>
            <w:tcW w:w="1640" w:type="dxa"/>
            <w:shd w:val="clear" w:color="auto" w:fill="auto"/>
            <w:noWrap/>
            <w:hideMark/>
          </w:tcPr>
          <w:p w14:paraId="7F02C556" w14:textId="77777777" w:rsidR="001F5A79" w:rsidRPr="009C5807" w:rsidRDefault="001F5A79" w:rsidP="00485F6E">
            <w:pPr>
              <w:pStyle w:val="TAC"/>
              <w:rPr>
                <w:lang w:eastAsia="ko-KR"/>
              </w:rPr>
            </w:pPr>
            <w:r w:rsidRPr="009C5807">
              <w:t>SS-RSRQ_2</w:t>
            </w:r>
          </w:p>
        </w:tc>
        <w:tc>
          <w:tcPr>
            <w:tcW w:w="2154" w:type="dxa"/>
            <w:shd w:val="clear" w:color="auto" w:fill="auto"/>
            <w:noWrap/>
            <w:hideMark/>
          </w:tcPr>
          <w:p w14:paraId="28596696" w14:textId="77777777" w:rsidR="001F5A79" w:rsidRPr="009C5807" w:rsidRDefault="001F5A79" w:rsidP="00485F6E">
            <w:pPr>
              <w:pStyle w:val="TAC"/>
              <w:rPr>
                <w:lang w:eastAsia="ko-KR"/>
              </w:rPr>
            </w:pPr>
            <w:r w:rsidRPr="009C5807">
              <w:t>-42.5</w:t>
            </w:r>
            <w:r w:rsidRPr="009C5807">
              <w:rPr>
                <w:rFonts w:hint="eastAsia"/>
              </w:rPr>
              <w:t>≤</w:t>
            </w:r>
            <w:r w:rsidRPr="009C5807">
              <w:t xml:space="preserve"> SS-RSRQ&lt;-42</w:t>
            </w:r>
          </w:p>
        </w:tc>
        <w:tc>
          <w:tcPr>
            <w:tcW w:w="710" w:type="dxa"/>
            <w:shd w:val="clear" w:color="auto" w:fill="auto"/>
            <w:noWrap/>
            <w:hideMark/>
          </w:tcPr>
          <w:p w14:paraId="08C15A18" w14:textId="77777777" w:rsidR="001F5A79" w:rsidRPr="009C5807" w:rsidRDefault="001F5A79" w:rsidP="00485F6E">
            <w:pPr>
              <w:pStyle w:val="TAC"/>
              <w:rPr>
                <w:lang w:eastAsia="ko-KR"/>
              </w:rPr>
            </w:pPr>
            <w:r w:rsidRPr="009C5807">
              <w:t>dB</w:t>
            </w:r>
          </w:p>
        </w:tc>
      </w:tr>
      <w:tr w:rsidR="001F5A79" w:rsidRPr="009C5807" w14:paraId="39B613E1" w14:textId="77777777" w:rsidTr="00485F6E">
        <w:trPr>
          <w:trHeight w:val="300"/>
          <w:jc w:val="center"/>
        </w:trPr>
        <w:tc>
          <w:tcPr>
            <w:tcW w:w="1640" w:type="dxa"/>
            <w:shd w:val="clear" w:color="auto" w:fill="auto"/>
            <w:noWrap/>
            <w:hideMark/>
          </w:tcPr>
          <w:p w14:paraId="1F6D02A4" w14:textId="77777777" w:rsidR="001F5A79" w:rsidRPr="009C5807" w:rsidRDefault="001F5A79" w:rsidP="00485F6E">
            <w:pPr>
              <w:pStyle w:val="TAC"/>
              <w:rPr>
                <w:lang w:eastAsia="ko-KR"/>
              </w:rPr>
            </w:pPr>
            <w:r w:rsidRPr="009C5807">
              <w:t>SS-RSRQ_3</w:t>
            </w:r>
          </w:p>
        </w:tc>
        <w:tc>
          <w:tcPr>
            <w:tcW w:w="2154" w:type="dxa"/>
            <w:shd w:val="clear" w:color="auto" w:fill="auto"/>
            <w:noWrap/>
            <w:hideMark/>
          </w:tcPr>
          <w:p w14:paraId="340B1908" w14:textId="77777777" w:rsidR="001F5A79" w:rsidRPr="009C5807" w:rsidRDefault="001F5A79" w:rsidP="00485F6E">
            <w:pPr>
              <w:pStyle w:val="TAC"/>
              <w:rPr>
                <w:lang w:eastAsia="ko-KR"/>
              </w:rPr>
            </w:pPr>
            <w:r w:rsidRPr="009C5807">
              <w:t>-42</w:t>
            </w:r>
            <w:r w:rsidRPr="009C5807">
              <w:rPr>
                <w:rFonts w:hint="eastAsia"/>
              </w:rPr>
              <w:t>≤</w:t>
            </w:r>
            <w:r w:rsidRPr="009C5807">
              <w:t xml:space="preserve"> SS-RSRQ&lt;-41.5</w:t>
            </w:r>
          </w:p>
        </w:tc>
        <w:tc>
          <w:tcPr>
            <w:tcW w:w="710" w:type="dxa"/>
            <w:shd w:val="clear" w:color="auto" w:fill="auto"/>
            <w:noWrap/>
            <w:hideMark/>
          </w:tcPr>
          <w:p w14:paraId="28CC1E60" w14:textId="77777777" w:rsidR="001F5A79" w:rsidRPr="009C5807" w:rsidRDefault="001F5A79" w:rsidP="00485F6E">
            <w:pPr>
              <w:pStyle w:val="TAC"/>
              <w:rPr>
                <w:lang w:eastAsia="ko-KR"/>
              </w:rPr>
            </w:pPr>
            <w:r w:rsidRPr="009C5807">
              <w:t>dB</w:t>
            </w:r>
          </w:p>
        </w:tc>
      </w:tr>
      <w:tr w:rsidR="001F5A79" w:rsidRPr="009C5807" w14:paraId="3FF7B40A" w14:textId="77777777" w:rsidTr="00485F6E">
        <w:trPr>
          <w:trHeight w:val="300"/>
          <w:jc w:val="center"/>
        </w:trPr>
        <w:tc>
          <w:tcPr>
            <w:tcW w:w="1640" w:type="dxa"/>
            <w:shd w:val="clear" w:color="auto" w:fill="auto"/>
            <w:noWrap/>
            <w:hideMark/>
          </w:tcPr>
          <w:p w14:paraId="192571C3" w14:textId="77777777" w:rsidR="001F5A79" w:rsidRPr="009C5807" w:rsidRDefault="001F5A79" w:rsidP="00485F6E">
            <w:pPr>
              <w:pStyle w:val="TAC"/>
              <w:rPr>
                <w:lang w:eastAsia="ko-KR"/>
              </w:rPr>
            </w:pPr>
            <w:r w:rsidRPr="009C5807">
              <w:t>SS-RSRQ_4</w:t>
            </w:r>
          </w:p>
        </w:tc>
        <w:tc>
          <w:tcPr>
            <w:tcW w:w="2154" w:type="dxa"/>
            <w:shd w:val="clear" w:color="auto" w:fill="auto"/>
            <w:noWrap/>
            <w:hideMark/>
          </w:tcPr>
          <w:p w14:paraId="4C8A0335" w14:textId="77777777" w:rsidR="001F5A79" w:rsidRPr="009C5807" w:rsidRDefault="001F5A79" w:rsidP="00485F6E">
            <w:pPr>
              <w:pStyle w:val="TAC"/>
              <w:rPr>
                <w:lang w:eastAsia="ko-KR"/>
              </w:rPr>
            </w:pPr>
            <w:r w:rsidRPr="009C5807">
              <w:t>-41.5</w:t>
            </w:r>
            <w:r w:rsidRPr="009C5807">
              <w:rPr>
                <w:rFonts w:hint="eastAsia"/>
              </w:rPr>
              <w:t>≤</w:t>
            </w:r>
            <w:r w:rsidRPr="009C5807">
              <w:t xml:space="preserve"> SS-RSRQ&lt;-41</w:t>
            </w:r>
          </w:p>
        </w:tc>
        <w:tc>
          <w:tcPr>
            <w:tcW w:w="710" w:type="dxa"/>
            <w:shd w:val="clear" w:color="auto" w:fill="auto"/>
            <w:noWrap/>
            <w:hideMark/>
          </w:tcPr>
          <w:p w14:paraId="65A9D906" w14:textId="77777777" w:rsidR="001F5A79" w:rsidRPr="009C5807" w:rsidRDefault="001F5A79" w:rsidP="00485F6E">
            <w:pPr>
              <w:pStyle w:val="TAC"/>
              <w:rPr>
                <w:lang w:eastAsia="ko-KR"/>
              </w:rPr>
            </w:pPr>
            <w:r w:rsidRPr="009C5807">
              <w:t>dB</w:t>
            </w:r>
          </w:p>
        </w:tc>
      </w:tr>
      <w:tr w:rsidR="001F5A79" w:rsidRPr="009C5807" w14:paraId="49A645B2" w14:textId="77777777" w:rsidTr="00485F6E">
        <w:trPr>
          <w:trHeight w:val="300"/>
          <w:jc w:val="center"/>
        </w:trPr>
        <w:tc>
          <w:tcPr>
            <w:tcW w:w="1640" w:type="dxa"/>
            <w:shd w:val="clear" w:color="auto" w:fill="auto"/>
            <w:noWrap/>
            <w:hideMark/>
          </w:tcPr>
          <w:p w14:paraId="1CC2BCF3" w14:textId="77777777" w:rsidR="001F5A79" w:rsidRPr="009C5807" w:rsidRDefault="001F5A79" w:rsidP="00485F6E">
            <w:pPr>
              <w:pStyle w:val="TAC"/>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485F6E">
            <w:pPr>
              <w:pStyle w:val="TAC"/>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485F6E">
            <w:pPr>
              <w:pStyle w:val="TAC"/>
              <w:rPr>
                <w:lang w:eastAsia="ko-KR"/>
              </w:rPr>
            </w:pPr>
            <w:r w:rsidRPr="009C5807">
              <w:rPr>
                <w:lang w:eastAsia="ko-KR"/>
              </w:rPr>
              <w:t>…</w:t>
            </w:r>
          </w:p>
        </w:tc>
      </w:tr>
      <w:tr w:rsidR="001F5A79" w:rsidRPr="009C5807" w14:paraId="6BB6039B" w14:textId="77777777" w:rsidTr="00485F6E">
        <w:trPr>
          <w:trHeight w:val="300"/>
          <w:jc w:val="center"/>
        </w:trPr>
        <w:tc>
          <w:tcPr>
            <w:tcW w:w="1640" w:type="dxa"/>
            <w:shd w:val="clear" w:color="auto" w:fill="auto"/>
            <w:noWrap/>
            <w:hideMark/>
          </w:tcPr>
          <w:p w14:paraId="0ACC89A5" w14:textId="77777777" w:rsidR="001F5A79" w:rsidRPr="009C5807" w:rsidRDefault="001F5A79" w:rsidP="00485F6E">
            <w:pPr>
              <w:pStyle w:val="TAC"/>
              <w:rPr>
                <w:lang w:eastAsia="ko-KR"/>
              </w:rPr>
            </w:pPr>
            <w:r w:rsidRPr="009C5807">
              <w:t>SS-RSRQ_122</w:t>
            </w:r>
          </w:p>
        </w:tc>
        <w:tc>
          <w:tcPr>
            <w:tcW w:w="2154" w:type="dxa"/>
            <w:shd w:val="clear" w:color="auto" w:fill="auto"/>
            <w:noWrap/>
            <w:hideMark/>
          </w:tcPr>
          <w:p w14:paraId="63C93975" w14:textId="77777777" w:rsidR="001F5A79" w:rsidRPr="009C5807" w:rsidRDefault="001F5A79" w:rsidP="00485F6E">
            <w:pPr>
              <w:pStyle w:val="TAC"/>
              <w:rPr>
                <w:lang w:eastAsia="ko-KR"/>
              </w:rPr>
            </w:pPr>
            <w:r w:rsidRPr="009C5807">
              <w:t>17.5</w:t>
            </w:r>
            <w:r w:rsidRPr="009C5807">
              <w:rPr>
                <w:rFonts w:hint="eastAsia"/>
              </w:rPr>
              <w:t>≤</w:t>
            </w:r>
            <w:r w:rsidRPr="009C5807">
              <w:t xml:space="preserve"> SS-RSRQ&lt;18</w:t>
            </w:r>
          </w:p>
        </w:tc>
        <w:tc>
          <w:tcPr>
            <w:tcW w:w="710" w:type="dxa"/>
            <w:shd w:val="clear" w:color="auto" w:fill="auto"/>
            <w:noWrap/>
            <w:hideMark/>
          </w:tcPr>
          <w:p w14:paraId="39AE3863" w14:textId="77777777" w:rsidR="001F5A79" w:rsidRPr="009C5807" w:rsidRDefault="001F5A79" w:rsidP="00485F6E">
            <w:pPr>
              <w:pStyle w:val="TAC"/>
              <w:rPr>
                <w:lang w:eastAsia="ko-KR"/>
              </w:rPr>
            </w:pPr>
            <w:r w:rsidRPr="009C5807">
              <w:t>dB</w:t>
            </w:r>
          </w:p>
        </w:tc>
      </w:tr>
      <w:tr w:rsidR="001F5A79" w:rsidRPr="009C5807" w14:paraId="673246FE" w14:textId="77777777" w:rsidTr="00485F6E">
        <w:trPr>
          <w:trHeight w:val="300"/>
          <w:jc w:val="center"/>
        </w:trPr>
        <w:tc>
          <w:tcPr>
            <w:tcW w:w="1640" w:type="dxa"/>
            <w:shd w:val="clear" w:color="auto" w:fill="auto"/>
            <w:noWrap/>
            <w:hideMark/>
          </w:tcPr>
          <w:p w14:paraId="40B542C0" w14:textId="77777777" w:rsidR="001F5A79" w:rsidRPr="009C5807" w:rsidRDefault="001F5A79" w:rsidP="00485F6E">
            <w:pPr>
              <w:pStyle w:val="TAC"/>
              <w:rPr>
                <w:lang w:eastAsia="ko-KR"/>
              </w:rPr>
            </w:pPr>
            <w:r w:rsidRPr="009C5807">
              <w:t>SS-RSRQ_123</w:t>
            </w:r>
          </w:p>
        </w:tc>
        <w:tc>
          <w:tcPr>
            <w:tcW w:w="2154" w:type="dxa"/>
            <w:shd w:val="clear" w:color="auto" w:fill="auto"/>
            <w:noWrap/>
            <w:hideMark/>
          </w:tcPr>
          <w:p w14:paraId="04CE99E5" w14:textId="77777777" w:rsidR="001F5A79" w:rsidRPr="009C5807" w:rsidRDefault="001F5A79" w:rsidP="00485F6E">
            <w:pPr>
              <w:pStyle w:val="TAC"/>
              <w:rPr>
                <w:lang w:eastAsia="ko-KR"/>
              </w:rPr>
            </w:pPr>
            <w:r w:rsidRPr="009C5807">
              <w:t>18</w:t>
            </w:r>
            <w:r w:rsidRPr="009C5807">
              <w:rPr>
                <w:rFonts w:hint="eastAsia"/>
              </w:rPr>
              <w:t>≤</w:t>
            </w:r>
            <w:r w:rsidRPr="009C5807">
              <w:t xml:space="preserve"> SS-RSRQ&lt;18.5</w:t>
            </w:r>
          </w:p>
        </w:tc>
        <w:tc>
          <w:tcPr>
            <w:tcW w:w="710" w:type="dxa"/>
            <w:shd w:val="clear" w:color="auto" w:fill="auto"/>
            <w:noWrap/>
            <w:hideMark/>
          </w:tcPr>
          <w:p w14:paraId="04F28704" w14:textId="77777777" w:rsidR="001F5A79" w:rsidRPr="009C5807" w:rsidRDefault="001F5A79" w:rsidP="00485F6E">
            <w:pPr>
              <w:pStyle w:val="TAC"/>
              <w:rPr>
                <w:lang w:eastAsia="ko-KR"/>
              </w:rPr>
            </w:pPr>
            <w:r w:rsidRPr="009C5807">
              <w:t>dB</w:t>
            </w:r>
          </w:p>
        </w:tc>
      </w:tr>
      <w:tr w:rsidR="001F5A79" w:rsidRPr="009C5807" w14:paraId="0C90B8C3" w14:textId="77777777" w:rsidTr="00485F6E">
        <w:trPr>
          <w:trHeight w:val="300"/>
          <w:jc w:val="center"/>
        </w:trPr>
        <w:tc>
          <w:tcPr>
            <w:tcW w:w="1640" w:type="dxa"/>
            <w:shd w:val="clear" w:color="auto" w:fill="auto"/>
            <w:noWrap/>
            <w:hideMark/>
          </w:tcPr>
          <w:p w14:paraId="0EDA745D" w14:textId="77777777" w:rsidR="001F5A79" w:rsidRPr="009C5807" w:rsidRDefault="001F5A79" w:rsidP="00485F6E">
            <w:pPr>
              <w:pStyle w:val="TAC"/>
              <w:rPr>
                <w:lang w:eastAsia="ko-KR"/>
              </w:rPr>
            </w:pPr>
            <w:r w:rsidRPr="009C5807">
              <w:t>SS-RSRQ_124</w:t>
            </w:r>
          </w:p>
        </w:tc>
        <w:tc>
          <w:tcPr>
            <w:tcW w:w="2154" w:type="dxa"/>
            <w:shd w:val="clear" w:color="auto" w:fill="auto"/>
            <w:noWrap/>
            <w:hideMark/>
          </w:tcPr>
          <w:p w14:paraId="6DAED173" w14:textId="77777777" w:rsidR="001F5A79" w:rsidRPr="009C5807" w:rsidRDefault="001F5A79" w:rsidP="00485F6E">
            <w:pPr>
              <w:pStyle w:val="TAC"/>
              <w:rPr>
                <w:lang w:eastAsia="ko-KR"/>
              </w:rPr>
            </w:pPr>
            <w:r w:rsidRPr="009C5807">
              <w:t>18.5</w:t>
            </w:r>
            <w:r w:rsidRPr="009C5807">
              <w:rPr>
                <w:rFonts w:hint="eastAsia"/>
              </w:rPr>
              <w:t>≤</w:t>
            </w:r>
            <w:r w:rsidRPr="009C5807">
              <w:t xml:space="preserve"> SS-RSRQ&lt;19</w:t>
            </w:r>
          </w:p>
        </w:tc>
        <w:tc>
          <w:tcPr>
            <w:tcW w:w="710" w:type="dxa"/>
            <w:shd w:val="clear" w:color="auto" w:fill="auto"/>
            <w:noWrap/>
            <w:hideMark/>
          </w:tcPr>
          <w:p w14:paraId="66A6156C" w14:textId="77777777" w:rsidR="001F5A79" w:rsidRPr="009C5807" w:rsidRDefault="001F5A79" w:rsidP="00485F6E">
            <w:pPr>
              <w:pStyle w:val="TAC"/>
              <w:rPr>
                <w:lang w:eastAsia="ko-KR"/>
              </w:rPr>
            </w:pPr>
            <w:r w:rsidRPr="009C5807">
              <w:t>dB</w:t>
            </w:r>
          </w:p>
        </w:tc>
      </w:tr>
      <w:tr w:rsidR="001F5A79" w:rsidRPr="009C5807" w14:paraId="3DE1B188" w14:textId="77777777" w:rsidTr="00485F6E">
        <w:trPr>
          <w:trHeight w:val="300"/>
          <w:jc w:val="center"/>
        </w:trPr>
        <w:tc>
          <w:tcPr>
            <w:tcW w:w="1640" w:type="dxa"/>
            <w:shd w:val="clear" w:color="auto" w:fill="auto"/>
            <w:noWrap/>
            <w:hideMark/>
          </w:tcPr>
          <w:p w14:paraId="270CD33A" w14:textId="77777777" w:rsidR="001F5A79" w:rsidRPr="009C5807" w:rsidRDefault="001F5A79" w:rsidP="00485F6E">
            <w:pPr>
              <w:pStyle w:val="TAC"/>
              <w:rPr>
                <w:lang w:eastAsia="ko-KR"/>
              </w:rPr>
            </w:pPr>
            <w:r w:rsidRPr="009C5807">
              <w:t>SS-RSRQ_125</w:t>
            </w:r>
          </w:p>
        </w:tc>
        <w:tc>
          <w:tcPr>
            <w:tcW w:w="2154" w:type="dxa"/>
            <w:shd w:val="clear" w:color="auto" w:fill="auto"/>
            <w:noWrap/>
            <w:hideMark/>
          </w:tcPr>
          <w:p w14:paraId="32102F5D" w14:textId="77777777" w:rsidR="001F5A79" w:rsidRPr="009C5807" w:rsidRDefault="001F5A79" w:rsidP="00485F6E">
            <w:pPr>
              <w:pStyle w:val="TAC"/>
              <w:rPr>
                <w:lang w:eastAsia="ko-KR"/>
              </w:rPr>
            </w:pPr>
            <w:r w:rsidRPr="009C5807">
              <w:t>19</w:t>
            </w:r>
            <w:r w:rsidRPr="009C5807">
              <w:rPr>
                <w:rFonts w:hint="eastAsia"/>
              </w:rPr>
              <w:t>≤</w:t>
            </w:r>
            <w:r w:rsidRPr="009C5807">
              <w:t xml:space="preserve"> SS-RSRQ&lt;19.5</w:t>
            </w:r>
          </w:p>
        </w:tc>
        <w:tc>
          <w:tcPr>
            <w:tcW w:w="710" w:type="dxa"/>
            <w:shd w:val="clear" w:color="auto" w:fill="auto"/>
            <w:noWrap/>
            <w:hideMark/>
          </w:tcPr>
          <w:p w14:paraId="31F5CDB7" w14:textId="77777777" w:rsidR="001F5A79" w:rsidRPr="009C5807" w:rsidRDefault="001F5A79" w:rsidP="00485F6E">
            <w:pPr>
              <w:pStyle w:val="TAC"/>
              <w:rPr>
                <w:lang w:eastAsia="ko-KR"/>
              </w:rPr>
            </w:pPr>
            <w:r w:rsidRPr="009C5807">
              <w:t>dB</w:t>
            </w:r>
          </w:p>
        </w:tc>
      </w:tr>
      <w:tr w:rsidR="001F5A79" w:rsidRPr="009C5807" w14:paraId="7940B2BF" w14:textId="77777777" w:rsidTr="00485F6E">
        <w:trPr>
          <w:trHeight w:val="300"/>
          <w:jc w:val="center"/>
        </w:trPr>
        <w:tc>
          <w:tcPr>
            <w:tcW w:w="1640" w:type="dxa"/>
            <w:shd w:val="clear" w:color="auto" w:fill="auto"/>
            <w:noWrap/>
            <w:hideMark/>
          </w:tcPr>
          <w:p w14:paraId="16649642" w14:textId="77777777" w:rsidR="001F5A79" w:rsidRPr="009C5807" w:rsidRDefault="001F5A79" w:rsidP="00485F6E">
            <w:pPr>
              <w:pStyle w:val="TAC"/>
              <w:rPr>
                <w:lang w:eastAsia="ko-KR"/>
              </w:rPr>
            </w:pPr>
            <w:r w:rsidRPr="009C5807">
              <w:t>SS-RSRQ_126</w:t>
            </w:r>
          </w:p>
        </w:tc>
        <w:tc>
          <w:tcPr>
            <w:tcW w:w="2154" w:type="dxa"/>
            <w:shd w:val="clear" w:color="auto" w:fill="auto"/>
            <w:noWrap/>
            <w:hideMark/>
          </w:tcPr>
          <w:p w14:paraId="2BE53260" w14:textId="77777777" w:rsidR="001F5A79" w:rsidRPr="009C5807" w:rsidRDefault="001F5A79" w:rsidP="00485F6E">
            <w:pPr>
              <w:pStyle w:val="TAC"/>
              <w:rPr>
                <w:lang w:eastAsia="ko-KR"/>
              </w:rPr>
            </w:pPr>
            <w:r w:rsidRPr="009C5807">
              <w:t>19.5</w:t>
            </w:r>
            <w:r w:rsidRPr="009C5807">
              <w:rPr>
                <w:rFonts w:hint="eastAsia"/>
              </w:rPr>
              <w:t>≤</w:t>
            </w:r>
            <w:r w:rsidRPr="009C5807">
              <w:t xml:space="preserve"> SS-RSRQ&lt;20</w:t>
            </w:r>
          </w:p>
        </w:tc>
        <w:tc>
          <w:tcPr>
            <w:tcW w:w="710" w:type="dxa"/>
            <w:shd w:val="clear" w:color="auto" w:fill="auto"/>
            <w:noWrap/>
            <w:hideMark/>
          </w:tcPr>
          <w:p w14:paraId="12CA62E5" w14:textId="77777777" w:rsidR="001F5A79" w:rsidRPr="009C5807" w:rsidRDefault="001F5A79" w:rsidP="00485F6E">
            <w:pPr>
              <w:pStyle w:val="TAC"/>
              <w:rPr>
                <w:lang w:eastAsia="ko-KR"/>
              </w:rPr>
            </w:pPr>
            <w:r w:rsidRPr="009C5807">
              <w:t>dB</w:t>
            </w:r>
          </w:p>
        </w:tc>
      </w:tr>
      <w:tr w:rsidR="001F5A79" w:rsidRPr="009C5807" w14:paraId="1DBAEFFA" w14:textId="77777777" w:rsidTr="00485F6E">
        <w:trPr>
          <w:trHeight w:val="300"/>
          <w:jc w:val="center"/>
        </w:trPr>
        <w:tc>
          <w:tcPr>
            <w:tcW w:w="1640" w:type="dxa"/>
            <w:shd w:val="clear" w:color="auto" w:fill="auto"/>
            <w:noWrap/>
          </w:tcPr>
          <w:p w14:paraId="42163522" w14:textId="77777777" w:rsidR="001F5A79" w:rsidRPr="009C5807" w:rsidRDefault="001F5A79" w:rsidP="00485F6E">
            <w:pPr>
              <w:pStyle w:val="TAC"/>
            </w:pPr>
            <w:r w:rsidRPr="009C5807">
              <w:t>SS-RSRQ_127</w:t>
            </w:r>
          </w:p>
        </w:tc>
        <w:tc>
          <w:tcPr>
            <w:tcW w:w="2154" w:type="dxa"/>
            <w:shd w:val="clear" w:color="auto" w:fill="auto"/>
            <w:noWrap/>
          </w:tcPr>
          <w:p w14:paraId="69013AFB" w14:textId="77777777" w:rsidR="001F5A79" w:rsidRPr="009C5807" w:rsidRDefault="001F5A79" w:rsidP="00485F6E">
            <w:pPr>
              <w:pStyle w:val="TAC"/>
            </w:pPr>
            <w:r w:rsidRPr="009C5807">
              <w:t xml:space="preserve">20 </w:t>
            </w:r>
            <w:r w:rsidRPr="009C5807">
              <w:rPr>
                <w:rFonts w:hint="eastAsia"/>
              </w:rPr>
              <w:t>≤</w:t>
            </w:r>
            <w:r w:rsidRPr="009C5807">
              <w:t xml:space="preserve"> SS-RSRQ</w:t>
            </w:r>
          </w:p>
        </w:tc>
        <w:tc>
          <w:tcPr>
            <w:tcW w:w="710" w:type="dxa"/>
            <w:shd w:val="clear" w:color="auto" w:fill="auto"/>
            <w:noWrap/>
          </w:tcPr>
          <w:p w14:paraId="6F40A305" w14:textId="77777777" w:rsidR="001F5A79" w:rsidRPr="009C5807" w:rsidRDefault="001F5A79" w:rsidP="00485F6E">
            <w:pPr>
              <w:pStyle w:val="TAC"/>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lastRenderedPageBreak/>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3C578CA"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B79342" w14:textId="77777777" w:rsidR="001F5A79" w:rsidRPr="009C5807" w:rsidRDefault="001F5A79" w:rsidP="00CF56CF">
            <w:pPr>
              <w:pStyle w:val="TAH"/>
            </w:pPr>
            <w:r w:rsidRPr="009C5807">
              <w:t>Conditions</w:t>
            </w:r>
          </w:p>
        </w:tc>
      </w:tr>
      <w:tr w:rsidR="00CF56CF" w:rsidRPr="009C5807" w14:paraId="7956F2AB" w14:textId="77777777" w:rsidTr="00CF56CF">
        <w:trPr>
          <w:jc w:val="center"/>
        </w:trPr>
        <w:tc>
          <w:tcPr>
            <w:tcW w:w="1035" w:type="dxa"/>
            <w:tcBorders>
              <w:top w:val="single" w:sz="4" w:space="0" w:color="auto"/>
              <w:left w:val="single" w:sz="4" w:space="0" w:color="auto"/>
              <w:right w:val="single" w:sz="4" w:space="0" w:color="auto"/>
            </w:tcBorders>
            <w:shd w:val="clear" w:color="auto" w:fill="auto"/>
            <w:vAlign w:val="center"/>
          </w:tcPr>
          <w:p w14:paraId="65D8F21C"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4ECCF663" w14:textId="77777777" w:rsidR="00CF56CF" w:rsidRPr="009C5807" w:rsidRDefault="00CF56CF" w:rsidP="00CF56CF">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2815021E" w14:textId="7CC7661F" w:rsidR="00CF56CF" w:rsidRPr="009C5807" w:rsidRDefault="00CF56CF" w:rsidP="00CF56CF">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48FEFD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38BAD647" w14:textId="77777777" w:rsidTr="00CF56CF">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9C5807" w:rsidRDefault="00CF56CF" w:rsidP="00CF56CF">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9C5807" w:rsidRDefault="00CF56CF" w:rsidP="00CF56CF">
            <w:pPr>
              <w:pStyle w:val="TAH"/>
            </w:pPr>
            <w:r w:rsidRPr="009C5807">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479A945"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A5F814D"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CF04604" w14:textId="77777777" w:rsidR="00CF56CF" w:rsidRPr="009C5807" w:rsidRDefault="00CF56CF" w:rsidP="00CF56CF">
            <w:pPr>
              <w:pStyle w:val="TAH"/>
            </w:pPr>
            <w:r w:rsidRPr="009C5807">
              <w:t>Maximum Io</w:t>
            </w:r>
          </w:p>
        </w:tc>
      </w:tr>
      <w:tr w:rsidR="001F5A79" w:rsidRPr="009C5807" w14:paraId="45314E20" w14:textId="77777777" w:rsidTr="00CF56CF">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9C5807" w:rsidRDefault="001F5A79" w:rsidP="00CF56CF">
            <w:pPr>
              <w:pStyle w:val="TAH"/>
            </w:pPr>
            <w:r w:rsidRPr="009C5807">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9C5807" w:rsidRDefault="001F5A79" w:rsidP="00CF56CF">
            <w:pPr>
              <w:pStyle w:val="TAH"/>
            </w:pPr>
            <w:r w:rsidRPr="009C5807">
              <w:t>dBm/BW</w:t>
            </w:r>
            <w:r w:rsidRPr="009C5807">
              <w:rPr>
                <w:vertAlign w:val="subscript"/>
              </w:rPr>
              <w:t>Channel</w:t>
            </w:r>
          </w:p>
        </w:tc>
      </w:tr>
      <w:tr w:rsidR="001F5A79" w:rsidRPr="009C5807" w14:paraId="683FCB5D" w14:textId="77777777" w:rsidTr="00CF56CF">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9C5807" w:rsidRDefault="001F5A79" w:rsidP="00CF56CF">
            <w:pPr>
              <w:pStyle w:val="TAH"/>
            </w:pPr>
          </w:p>
        </w:tc>
      </w:tr>
      <w:tr w:rsidR="0058457E" w:rsidRPr="009C5807" w14:paraId="4195CB19"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060CE81" w14:textId="77777777" w:rsidR="0058457E" w:rsidRPr="009C5807" w:rsidRDefault="0058457E" w:rsidP="00485F6E">
            <w:pPr>
              <w:pStyle w:val="TAC"/>
            </w:pPr>
            <w:r w:rsidRPr="009C5807">
              <w:t>NR_FDD_FR1_A, NR_TDD_FR1_A,</w:t>
            </w:r>
          </w:p>
          <w:p w14:paraId="0CDF09F3"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58457E" w:rsidRPr="009C5807" w:rsidRDefault="0058457E" w:rsidP="00485F6E">
            <w:pPr>
              <w:pStyle w:val="TAC"/>
            </w:pPr>
            <w:r w:rsidRPr="009C5807">
              <w:t>-50</w:t>
            </w:r>
          </w:p>
        </w:tc>
      </w:tr>
      <w:tr w:rsidR="0058457E" w:rsidRPr="009C5807" w14:paraId="00995400" w14:textId="77777777" w:rsidTr="00485F6E">
        <w:trPr>
          <w:jc w:val="center"/>
        </w:trPr>
        <w:tc>
          <w:tcPr>
            <w:tcW w:w="1035" w:type="dxa"/>
            <w:tcBorders>
              <w:left w:val="single" w:sz="4" w:space="0" w:color="auto"/>
              <w:right w:val="single" w:sz="6" w:space="0" w:color="auto"/>
            </w:tcBorders>
            <w:shd w:val="clear" w:color="auto" w:fill="auto"/>
          </w:tcPr>
          <w:p w14:paraId="2A9D48A3"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6EF864C9"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4A3F6F7A"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485F6E">
            <w:pPr>
              <w:pStyle w:val="TAC"/>
            </w:pPr>
            <w:r w:rsidRPr="009C5807">
              <w:t>-50</w:t>
            </w:r>
          </w:p>
        </w:tc>
      </w:tr>
      <w:tr w:rsidR="0058457E" w:rsidRPr="009C5807" w14:paraId="22652CA0" w14:textId="77777777" w:rsidTr="00485F6E">
        <w:trPr>
          <w:jc w:val="center"/>
        </w:trPr>
        <w:tc>
          <w:tcPr>
            <w:tcW w:w="1035" w:type="dxa"/>
            <w:tcBorders>
              <w:left w:val="single" w:sz="4" w:space="0" w:color="auto"/>
              <w:right w:val="single" w:sz="6" w:space="0" w:color="auto"/>
            </w:tcBorders>
            <w:shd w:val="clear" w:color="auto" w:fill="auto"/>
          </w:tcPr>
          <w:p w14:paraId="1538321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7E61E4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42257109"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6E4E89"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58457E" w:rsidRPr="009C5807" w:rsidRDefault="0058457E" w:rsidP="00485F6E">
            <w:pPr>
              <w:pStyle w:val="TAC"/>
            </w:pPr>
            <w:r w:rsidRPr="009C5807">
              <w:t>-50</w:t>
            </w:r>
          </w:p>
        </w:tc>
      </w:tr>
      <w:tr w:rsidR="00195AA3" w:rsidRPr="009C5807" w14:paraId="6A821C55" w14:textId="77777777" w:rsidTr="00485F6E">
        <w:trPr>
          <w:jc w:val="center"/>
        </w:trPr>
        <w:tc>
          <w:tcPr>
            <w:tcW w:w="1035" w:type="dxa"/>
            <w:tcBorders>
              <w:left w:val="single" w:sz="4" w:space="0" w:color="auto"/>
              <w:right w:val="single" w:sz="6" w:space="0" w:color="auto"/>
            </w:tcBorders>
            <w:shd w:val="clear" w:color="auto" w:fill="auto"/>
          </w:tcPr>
          <w:p w14:paraId="1E6DB777" w14:textId="5A0C9725" w:rsidR="00195AA3" w:rsidRPr="009C5807" w:rsidRDefault="00195AA3" w:rsidP="00485F6E">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722412B0" w14:textId="300F57F6" w:rsidR="00195AA3" w:rsidRPr="009C5807" w:rsidRDefault="00195AA3"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6CEDEE8F" w14:textId="57AE32F6" w:rsidR="00195AA3" w:rsidRPr="009C5807" w:rsidRDefault="00195AA3"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E5D144" w14:textId="77777777" w:rsidR="00195AA3" w:rsidRPr="009C5807" w:rsidRDefault="00195AA3"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195AA3" w:rsidRPr="009C5807" w:rsidRDefault="00195AA3"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195AA3" w:rsidRPr="009C5807" w:rsidRDefault="00195AA3"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195AA3" w:rsidRPr="009C5807" w:rsidRDefault="00195AA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195AA3" w:rsidRPr="009C5807" w:rsidRDefault="00195AA3" w:rsidP="00485F6E">
            <w:pPr>
              <w:pStyle w:val="TAC"/>
            </w:pPr>
            <w:r w:rsidRPr="009C5807">
              <w:t>-50</w:t>
            </w:r>
          </w:p>
        </w:tc>
      </w:tr>
      <w:tr w:rsidR="0058457E" w:rsidRPr="009C5807" w14:paraId="3C9FDB77" w14:textId="77777777" w:rsidTr="00485F6E">
        <w:trPr>
          <w:jc w:val="center"/>
        </w:trPr>
        <w:tc>
          <w:tcPr>
            <w:tcW w:w="1035" w:type="dxa"/>
            <w:tcBorders>
              <w:left w:val="single" w:sz="4" w:space="0" w:color="auto"/>
              <w:right w:val="single" w:sz="6" w:space="0" w:color="auto"/>
            </w:tcBorders>
            <w:shd w:val="clear" w:color="auto" w:fill="auto"/>
          </w:tcPr>
          <w:p w14:paraId="1C85D348"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0721EF"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DADB12F"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730601"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58457E" w:rsidRPr="009C5807" w:rsidRDefault="0058457E" w:rsidP="00485F6E">
            <w:pPr>
              <w:pStyle w:val="TAC"/>
            </w:pPr>
            <w:r w:rsidRPr="009C5807">
              <w:t>-50</w:t>
            </w:r>
          </w:p>
        </w:tc>
      </w:tr>
      <w:tr w:rsidR="00D94CA6" w:rsidRPr="009C5807" w14:paraId="6F5276C7" w14:textId="77777777" w:rsidTr="00485F6E">
        <w:trPr>
          <w:jc w:val="center"/>
        </w:trPr>
        <w:tc>
          <w:tcPr>
            <w:tcW w:w="1035" w:type="dxa"/>
            <w:tcBorders>
              <w:left w:val="single" w:sz="4" w:space="0" w:color="auto"/>
              <w:right w:val="single" w:sz="6" w:space="0" w:color="auto"/>
            </w:tcBorders>
            <w:shd w:val="clear" w:color="auto" w:fill="auto"/>
          </w:tcPr>
          <w:p w14:paraId="461F3E5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37A88307"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56B76614"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D3F27E" w14:textId="156B3A0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D94CA6" w:rsidRPr="009C5807" w:rsidRDefault="00D94CA6" w:rsidP="00485F6E">
            <w:pPr>
              <w:pStyle w:val="TAC"/>
            </w:pPr>
            <w:r w:rsidRPr="009C5807">
              <w:t>-50</w:t>
            </w:r>
          </w:p>
        </w:tc>
      </w:tr>
      <w:tr w:rsidR="0058457E" w:rsidRPr="009C5807" w14:paraId="28936218" w14:textId="77777777" w:rsidTr="00485F6E">
        <w:trPr>
          <w:jc w:val="center"/>
        </w:trPr>
        <w:tc>
          <w:tcPr>
            <w:tcW w:w="1035" w:type="dxa"/>
            <w:tcBorders>
              <w:left w:val="single" w:sz="4" w:space="0" w:color="auto"/>
              <w:right w:val="single" w:sz="6" w:space="0" w:color="auto"/>
            </w:tcBorders>
            <w:shd w:val="clear" w:color="auto" w:fill="auto"/>
          </w:tcPr>
          <w:p w14:paraId="5BB32D9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3E8A6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4E9310"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6C9558"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58457E" w:rsidRPr="009C5807" w:rsidRDefault="0058457E" w:rsidP="00485F6E">
            <w:pPr>
              <w:pStyle w:val="TAC"/>
            </w:pPr>
            <w:r w:rsidRPr="009C5807">
              <w:t>-50</w:t>
            </w:r>
          </w:p>
        </w:tc>
      </w:tr>
      <w:tr w:rsidR="0058457E" w:rsidRPr="009C5807" w14:paraId="1B2BF763" w14:textId="77777777" w:rsidTr="00485F6E">
        <w:trPr>
          <w:trHeight w:val="65"/>
          <w:jc w:val="center"/>
        </w:trPr>
        <w:tc>
          <w:tcPr>
            <w:tcW w:w="1035" w:type="dxa"/>
            <w:tcBorders>
              <w:left w:val="single" w:sz="4" w:space="0" w:color="auto"/>
              <w:right w:val="single" w:sz="6" w:space="0" w:color="auto"/>
            </w:tcBorders>
            <w:shd w:val="clear" w:color="auto" w:fill="auto"/>
          </w:tcPr>
          <w:p w14:paraId="392704C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8EEA913"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6D8F785"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C9C9D4F"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58457E" w:rsidRPr="009C5807" w:rsidRDefault="0058457E" w:rsidP="00485F6E">
            <w:pPr>
              <w:pStyle w:val="TAC"/>
            </w:pPr>
            <w:r w:rsidRPr="009C5807">
              <w:t>-50</w:t>
            </w:r>
          </w:p>
        </w:tc>
      </w:tr>
      <w:tr w:rsidR="0058457E" w:rsidRPr="009C5807" w14:paraId="44C8807E"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58457E" w:rsidRPr="009C5807" w:rsidRDefault="0058457E" w:rsidP="00485F6E">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C7ECA1"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58457E" w:rsidRPr="009C5807" w:rsidRDefault="0058457E" w:rsidP="00485F6E">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281723">
            <w:pPr>
              <w:pStyle w:val="TAN"/>
            </w:pPr>
            <w:r w:rsidRPr="009C5807">
              <w:t>NOTE 1:</w:t>
            </w:r>
            <w:r w:rsidRPr="009C5807">
              <w:tab/>
              <w:t>Io is assumed to have constant EPRE across the bandwidth.</w:t>
            </w:r>
          </w:p>
          <w:p w14:paraId="331D6A6D"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A889471"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34B3796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586AF451" w14:textId="77777777" w:rsidR="001F5A79" w:rsidRPr="009C5807" w:rsidRDefault="001F5A79" w:rsidP="001F5A79"/>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lastRenderedPageBreak/>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DC28F6">
            <w:pPr>
              <w:pStyle w:val="TAH"/>
            </w:pPr>
            <w:r w:rsidRPr="009C5807">
              <w:t>Conditions</w:t>
            </w:r>
          </w:p>
        </w:tc>
      </w:tr>
      <w:tr w:rsidR="001F5A79" w:rsidRPr="009C5807"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89E9BA7"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DC28F6">
            <w:pPr>
              <w:pStyle w:val="TAH"/>
            </w:pPr>
            <w:r w:rsidRPr="009C5807">
              <w:t>Maximum Io</w:t>
            </w:r>
          </w:p>
        </w:tc>
      </w:tr>
      <w:tr w:rsidR="001F5A79" w:rsidRPr="009C5807"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9C5807" w:rsidRDefault="001F5A79" w:rsidP="00DC28F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DC28F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DC28F6">
            <w:pPr>
              <w:pStyle w:val="TAH"/>
            </w:pPr>
            <w:r w:rsidRPr="009C5807">
              <w:t>dBm/BW</w:t>
            </w:r>
            <w:r w:rsidRPr="009C5807">
              <w:rPr>
                <w:vertAlign w:val="subscript"/>
              </w:rPr>
              <w:t>Channel</w:t>
            </w:r>
          </w:p>
        </w:tc>
      </w:tr>
      <w:tr w:rsidR="001F5A79" w:rsidRPr="009C5807"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9C5807"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DC28F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DC28F6">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DC28F6">
            <w:pPr>
              <w:pStyle w:val="TAH"/>
            </w:pPr>
          </w:p>
        </w:tc>
      </w:tr>
      <w:tr w:rsidR="001F5A79" w:rsidRPr="009C5807"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9C5807" w:rsidRDefault="001F5A79" w:rsidP="00485F6E">
            <w:pPr>
              <w:pStyle w:val="TAC"/>
            </w:pPr>
            <w:r w:rsidRPr="009C5807">
              <w:t>-50</w:t>
            </w:r>
          </w:p>
        </w:tc>
      </w:tr>
      <w:tr w:rsidR="001F5A79" w:rsidRPr="009C5807"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9C5807" w:rsidRDefault="001F5A79" w:rsidP="00485F6E">
            <w:pPr>
              <w:pStyle w:val="TAC"/>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DC28F6">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77777777" w:rsidR="001F5A79" w:rsidRPr="009C5807" w:rsidRDefault="001F5A79" w:rsidP="001F5A79"/>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lastRenderedPageBreak/>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CF56CF">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9C5807" w:rsidRDefault="001F5A79" w:rsidP="00CF56CF">
            <w:pPr>
              <w:pStyle w:val="TAH"/>
            </w:pPr>
            <w:r w:rsidRPr="009C5807">
              <w:t>Conditions</w:t>
            </w:r>
          </w:p>
        </w:tc>
      </w:tr>
      <w:tr w:rsidR="00CF56CF" w:rsidRPr="009C5807" w14:paraId="14F99BD9" w14:textId="77777777" w:rsidTr="00CF56CF">
        <w:trPr>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9C5807" w:rsidRDefault="00CF56CF" w:rsidP="00CF56CF">
            <w:pPr>
              <w:pStyle w:val="TAH"/>
            </w:pPr>
            <w:r w:rsidRPr="009C5807">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9C5807" w:rsidRDefault="00CF56CF" w:rsidP="00CF56CF">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76B13383" w14:textId="77777777" w:rsidTr="00CF56CF">
        <w:trPr>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9C5807"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9C5807"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9C5807" w:rsidRDefault="00CF56CF" w:rsidP="00CF56CF">
            <w:pPr>
              <w:pStyle w:val="TAH"/>
            </w:pPr>
            <w:r w:rsidRPr="009C5807">
              <w:t>Maximum Io</w:t>
            </w:r>
          </w:p>
        </w:tc>
      </w:tr>
      <w:tr w:rsidR="001F5A79" w:rsidRPr="009C5807" w14:paraId="3C4A20E7" w14:textId="77777777" w:rsidTr="00CF56CF">
        <w:trPr>
          <w:trHeight w:val="308"/>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9C5807" w:rsidRDefault="001F5A79" w:rsidP="00CF56CF">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9C5807" w:rsidRDefault="001F5A79" w:rsidP="00CF56CF">
            <w:pPr>
              <w:pStyle w:val="TAH"/>
            </w:pPr>
            <w:r w:rsidRPr="009C5807">
              <w:t>dBm/BW</w:t>
            </w:r>
            <w:r w:rsidRPr="009C5807">
              <w:rPr>
                <w:vertAlign w:val="subscript"/>
              </w:rPr>
              <w:t>Channel</w:t>
            </w:r>
          </w:p>
        </w:tc>
      </w:tr>
      <w:tr w:rsidR="001F5A79" w:rsidRPr="009C5807" w14:paraId="66A785BC" w14:textId="77777777" w:rsidTr="00CF56CF">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9C5807" w:rsidRDefault="001F5A79" w:rsidP="00CF56CF">
            <w:pPr>
              <w:pStyle w:val="TAH"/>
            </w:pPr>
          </w:p>
        </w:tc>
      </w:tr>
      <w:tr w:rsidR="0058457E" w:rsidRPr="009C5807" w14:paraId="51BA2748" w14:textId="77777777" w:rsidTr="00CF56CF">
        <w:trPr>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58457E" w:rsidRPr="009C5807" w:rsidRDefault="0058457E" w:rsidP="00CF56CF">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58457E" w:rsidRPr="009C5807" w:rsidRDefault="0058457E" w:rsidP="00CF56CF">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1799ECD" w14:textId="77777777" w:rsidR="0058457E" w:rsidRPr="009C5807" w:rsidRDefault="0058457E" w:rsidP="00CF56CF">
            <w:pPr>
              <w:pStyle w:val="TAC"/>
            </w:pPr>
            <w:r w:rsidRPr="009C5807">
              <w:t>NR_FDD_FR1_A, NR_TDD_FR1_A,</w:t>
            </w:r>
          </w:p>
          <w:p w14:paraId="61CE1E13" w14:textId="77777777" w:rsidR="0058457E" w:rsidRPr="009C5807" w:rsidRDefault="0058457E" w:rsidP="00CF56CF">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58457E" w:rsidRPr="009C5807" w:rsidRDefault="0058457E" w:rsidP="00CF56CF">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58457E" w:rsidRPr="009C5807" w:rsidRDefault="0058457E" w:rsidP="00CF56CF">
            <w:pPr>
              <w:pStyle w:val="TAC"/>
            </w:pPr>
            <w:r w:rsidRPr="009C5807">
              <w:t>-50</w:t>
            </w:r>
          </w:p>
        </w:tc>
      </w:tr>
      <w:tr w:rsidR="0058457E" w:rsidRPr="009C5807" w14:paraId="1D9A7278" w14:textId="77777777" w:rsidTr="00CF56CF">
        <w:trPr>
          <w:jc w:val="center"/>
        </w:trPr>
        <w:tc>
          <w:tcPr>
            <w:tcW w:w="1035" w:type="dxa"/>
            <w:tcBorders>
              <w:left w:val="single" w:sz="4" w:space="0" w:color="auto"/>
              <w:right w:val="single" w:sz="6" w:space="0" w:color="auto"/>
            </w:tcBorders>
            <w:shd w:val="clear" w:color="auto" w:fill="auto"/>
          </w:tcPr>
          <w:p w14:paraId="6D81D8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29676D5E"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FDB85D6"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CF56CF">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CF56CF">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CF56CF">
            <w:pPr>
              <w:pStyle w:val="TAC"/>
            </w:pPr>
            <w:r w:rsidRPr="009C5807">
              <w:t>-50</w:t>
            </w:r>
          </w:p>
        </w:tc>
      </w:tr>
      <w:tr w:rsidR="0058457E" w:rsidRPr="009C5807" w14:paraId="56D6AA64" w14:textId="77777777" w:rsidTr="00CF56CF">
        <w:trPr>
          <w:jc w:val="center"/>
        </w:trPr>
        <w:tc>
          <w:tcPr>
            <w:tcW w:w="1035" w:type="dxa"/>
            <w:tcBorders>
              <w:left w:val="single" w:sz="4" w:space="0" w:color="auto"/>
              <w:right w:val="single" w:sz="6" w:space="0" w:color="auto"/>
            </w:tcBorders>
            <w:shd w:val="clear" w:color="auto" w:fill="auto"/>
          </w:tcPr>
          <w:p w14:paraId="49261E7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566B8FE6"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77C4E22"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6CE578C" w14:textId="77777777" w:rsidR="0058457E" w:rsidRPr="009C5807" w:rsidRDefault="0058457E" w:rsidP="00CF56CF">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58457E" w:rsidRPr="009C5807" w:rsidRDefault="0058457E" w:rsidP="00CF56CF">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58457E" w:rsidRPr="009C5807" w:rsidRDefault="0058457E" w:rsidP="00CF56CF">
            <w:pPr>
              <w:pStyle w:val="TAC"/>
            </w:pPr>
            <w:r w:rsidRPr="009C5807">
              <w:t>-50</w:t>
            </w:r>
          </w:p>
        </w:tc>
      </w:tr>
      <w:tr w:rsidR="00195AA3" w:rsidRPr="009C5807" w14:paraId="3DD36CF4" w14:textId="77777777" w:rsidTr="00CF56CF">
        <w:trPr>
          <w:jc w:val="center"/>
        </w:trPr>
        <w:tc>
          <w:tcPr>
            <w:tcW w:w="1035" w:type="dxa"/>
            <w:tcBorders>
              <w:left w:val="single" w:sz="4" w:space="0" w:color="auto"/>
              <w:right w:val="single" w:sz="6" w:space="0" w:color="auto"/>
            </w:tcBorders>
            <w:shd w:val="clear" w:color="auto" w:fill="auto"/>
          </w:tcPr>
          <w:p w14:paraId="04539C11" w14:textId="11818B36" w:rsidR="00195AA3" w:rsidRPr="009C5807" w:rsidRDefault="00195AA3" w:rsidP="00CF56CF">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1696F492" w14:textId="31C6606C" w:rsidR="00195AA3" w:rsidRPr="009C5807" w:rsidRDefault="00195AA3" w:rsidP="00CF56CF">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83147F3" w14:textId="226DE5DB" w:rsidR="00195AA3" w:rsidRPr="009C5807" w:rsidRDefault="00195AA3" w:rsidP="00CF56CF">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A216FC" w14:textId="77777777" w:rsidR="00195AA3" w:rsidRPr="009C5807" w:rsidRDefault="00195AA3" w:rsidP="00CF56CF">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195AA3" w:rsidRPr="009C5807" w:rsidRDefault="00195AA3" w:rsidP="00CF56CF">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195AA3" w:rsidRPr="009C5807" w:rsidRDefault="00195AA3"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195AA3" w:rsidRPr="009C5807" w:rsidRDefault="00195AA3"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195AA3" w:rsidRPr="009C5807" w:rsidRDefault="00195AA3" w:rsidP="00CF56CF">
            <w:pPr>
              <w:pStyle w:val="TAC"/>
            </w:pPr>
            <w:r w:rsidRPr="009C5807">
              <w:t>-50</w:t>
            </w:r>
          </w:p>
        </w:tc>
      </w:tr>
      <w:tr w:rsidR="0058457E" w:rsidRPr="009C5807" w14:paraId="1CDCB9CB" w14:textId="77777777" w:rsidTr="00CF56CF">
        <w:trPr>
          <w:jc w:val="center"/>
        </w:trPr>
        <w:tc>
          <w:tcPr>
            <w:tcW w:w="1035" w:type="dxa"/>
            <w:tcBorders>
              <w:left w:val="single" w:sz="4" w:space="0" w:color="auto"/>
              <w:right w:val="single" w:sz="6" w:space="0" w:color="auto"/>
            </w:tcBorders>
            <w:shd w:val="clear" w:color="auto" w:fill="auto"/>
          </w:tcPr>
          <w:p w14:paraId="7307B26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95399CC"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673FD723"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2D441E" w14:textId="77777777" w:rsidR="0058457E" w:rsidRPr="009C5807" w:rsidDel="00836998" w:rsidRDefault="0058457E" w:rsidP="00CF56CF">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58457E" w:rsidRPr="009C5807" w:rsidRDefault="0058457E" w:rsidP="00CF56CF">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58457E" w:rsidRPr="009C5807" w:rsidRDefault="0058457E" w:rsidP="00CF56CF">
            <w:pPr>
              <w:pStyle w:val="TAC"/>
            </w:pPr>
            <w:r w:rsidRPr="009C5807">
              <w:t>-50</w:t>
            </w:r>
          </w:p>
        </w:tc>
      </w:tr>
      <w:tr w:rsidR="00D94CA6" w:rsidRPr="009C5807" w14:paraId="7E023BAC" w14:textId="77777777" w:rsidTr="00CF56CF">
        <w:trPr>
          <w:jc w:val="center"/>
        </w:trPr>
        <w:tc>
          <w:tcPr>
            <w:tcW w:w="1035" w:type="dxa"/>
            <w:tcBorders>
              <w:left w:val="single" w:sz="4" w:space="0" w:color="auto"/>
              <w:right w:val="single" w:sz="6" w:space="0" w:color="auto"/>
            </w:tcBorders>
            <w:shd w:val="clear" w:color="auto" w:fill="auto"/>
          </w:tcPr>
          <w:p w14:paraId="13CB97C9"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048ABE35" w14:textId="77777777" w:rsidR="00D94CA6" w:rsidRPr="009C5807" w:rsidRDefault="00D94CA6" w:rsidP="00CF56CF">
            <w:pPr>
              <w:pStyle w:val="TAC"/>
            </w:pPr>
          </w:p>
        </w:tc>
        <w:tc>
          <w:tcPr>
            <w:tcW w:w="802" w:type="dxa"/>
            <w:tcBorders>
              <w:left w:val="single" w:sz="6" w:space="0" w:color="auto"/>
              <w:right w:val="single" w:sz="6" w:space="0" w:color="auto"/>
            </w:tcBorders>
            <w:shd w:val="clear" w:color="auto" w:fill="auto"/>
          </w:tcPr>
          <w:p w14:paraId="59AFB5F8" w14:textId="77777777" w:rsidR="00D94CA6" w:rsidRPr="009C5807" w:rsidRDefault="00D94CA6"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E4C635" w14:textId="2D507760" w:rsidR="00D94CA6" w:rsidRPr="009C5807" w:rsidRDefault="00D94CA6" w:rsidP="00CF56CF">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D94CA6" w:rsidRPr="009C5807" w:rsidRDefault="00D94CA6" w:rsidP="00CF56CF">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D94CA6" w:rsidRPr="009C5807" w:rsidRDefault="00D94CA6" w:rsidP="00CF56CF">
            <w:pPr>
              <w:pStyle w:val="TAC"/>
            </w:pPr>
            <w:r w:rsidRPr="009C5807">
              <w:t>-50</w:t>
            </w:r>
          </w:p>
        </w:tc>
      </w:tr>
      <w:tr w:rsidR="0058457E" w:rsidRPr="009C5807" w14:paraId="5C960EB2" w14:textId="77777777" w:rsidTr="00CF56CF">
        <w:trPr>
          <w:jc w:val="center"/>
        </w:trPr>
        <w:tc>
          <w:tcPr>
            <w:tcW w:w="1035" w:type="dxa"/>
            <w:tcBorders>
              <w:left w:val="single" w:sz="4" w:space="0" w:color="auto"/>
              <w:right w:val="single" w:sz="6" w:space="0" w:color="auto"/>
            </w:tcBorders>
            <w:shd w:val="clear" w:color="auto" w:fill="auto"/>
          </w:tcPr>
          <w:p w14:paraId="5AD05352"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51961EF"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39CECBF1"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D72A648" w14:textId="77777777" w:rsidR="0058457E" w:rsidRPr="009C5807" w:rsidDel="00836998" w:rsidRDefault="0058457E" w:rsidP="00CF56CF">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58457E" w:rsidRPr="009C5807" w:rsidRDefault="0058457E" w:rsidP="00CF56CF">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58457E" w:rsidRPr="009C5807" w:rsidRDefault="0058457E" w:rsidP="00CF56CF">
            <w:pPr>
              <w:pStyle w:val="TAC"/>
            </w:pPr>
            <w:r w:rsidRPr="009C5807">
              <w:t>-50</w:t>
            </w:r>
          </w:p>
        </w:tc>
      </w:tr>
      <w:tr w:rsidR="0058457E" w:rsidRPr="009C5807" w14:paraId="12D0F3F7" w14:textId="77777777" w:rsidTr="00CF56CF">
        <w:trPr>
          <w:jc w:val="center"/>
        </w:trPr>
        <w:tc>
          <w:tcPr>
            <w:tcW w:w="1035" w:type="dxa"/>
            <w:tcBorders>
              <w:left w:val="single" w:sz="4" w:space="0" w:color="auto"/>
              <w:right w:val="single" w:sz="6" w:space="0" w:color="auto"/>
            </w:tcBorders>
            <w:shd w:val="clear" w:color="auto" w:fill="auto"/>
          </w:tcPr>
          <w:p w14:paraId="03BEB6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4677C524"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BD2DAC7"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20094A" w14:textId="77777777" w:rsidR="0058457E" w:rsidRPr="009C5807" w:rsidRDefault="0058457E" w:rsidP="00CF56CF">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58457E" w:rsidRPr="009C5807" w:rsidRDefault="0058457E" w:rsidP="00CF56CF">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58457E" w:rsidRPr="009C5807" w:rsidRDefault="0058457E" w:rsidP="00CF56CF">
            <w:pPr>
              <w:pStyle w:val="TAC"/>
            </w:pPr>
            <w:r w:rsidRPr="009C5807">
              <w:t>-50</w:t>
            </w:r>
          </w:p>
        </w:tc>
      </w:tr>
      <w:tr w:rsidR="0058457E" w:rsidRPr="009C5807" w14:paraId="648B65D7" w14:textId="77777777" w:rsidTr="00CF56CF">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58457E" w:rsidRPr="009C5807" w:rsidRDefault="0058457E" w:rsidP="00CF56CF">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58457E" w:rsidRPr="009C5807" w:rsidRDefault="0058457E" w:rsidP="00CF56CF">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58457E" w:rsidRPr="009C5807" w:rsidRDefault="0058457E" w:rsidP="00CF56CF">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73D2C7" w14:textId="77777777" w:rsidR="0058457E" w:rsidRPr="009C5807" w:rsidRDefault="0058457E" w:rsidP="00CF56CF">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58457E" w:rsidRPr="009C5807" w:rsidRDefault="0058457E" w:rsidP="00CF56CF">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58457E" w:rsidRPr="009C5807" w:rsidRDefault="0058457E" w:rsidP="00CF56CF">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58457E" w:rsidRPr="009C5807" w:rsidRDefault="0058457E" w:rsidP="00CF56CF">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58457E" w:rsidRPr="009C5807" w:rsidRDefault="0058457E" w:rsidP="00CF56CF">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281723">
            <w:pPr>
              <w:pStyle w:val="TAN"/>
            </w:pPr>
            <w:r w:rsidRPr="009C5807">
              <w:t>NOTE 1:</w:t>
            </w:r>
            <w:r w:rsidRPr="009C5807">
              <w:tab/>
              <w:t>Io is assumed to have constant EPRE across the bandwidth.</w:t>
            </w:r>
          </w:p>
          <w:p w14:paraId="6504C273"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lastRenderedPageBreak/>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CF56CF">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CF56CF">
            <w:pPr>
              <w:pStyle w:val="TAH"/>
            </w:pPr>
            <w:r w:rsidRPr="009C5807">
              <w:t>Conditions</w:t>
            </w:r>
          </w:p>
        </w:tc>
      </w:tr>
      <w:tr w:rsidR="00CF56CF" w:rsidRPr="009C5807"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9C5807" w:rsidRDefault="00CF56CF" w:rsidP="00CF56CF">
            <w:pPr>
              <w:pStyle w:val="TAH"/>
            </w:pPr>
            <w:r w:rsidRPr="009C5807">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9C5807" w:rsidRDefault="00CF56CF" w:rsidP="00CF56CF">
            <w:pPr>
              <w:pStyle w:val="TAH"/>
            </w:pPr>
            <w:r w:rsidRPr="009C5807">
              <w:t>SSB Ês/Iot</w:t>
            </w:r>
            <w:r w:rsidRPr="009C5807">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9C5807"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9C5807" w:rsidRDefault="00CF56CF" w:rsidP="00CF56CF">
            <w:pPr>
              <w:pStyle w:val="TAH"/>
            </w:pPr>
            <w:r w:rsidRPr="009C5807">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9C5807" w:rsidRDefault="00CF56CF" w:rsidP="00CF56CF">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9C5807" w:rsidRDefault="00CF56CF" w:rsidP="00CF56CF">
            <w:pPr>
              <w:pStyle w:val="TAH"/>
            </w:pPr>
            <w:r w:rsidRPr="009C5807">
              <w:t>Maximum Io</w:t>
            </w:r>
          </w:p>
        </w:tc>
      </w:tr>
      <w:tr w:rsidR="001F5A79" w:rsidRPr="009C5807"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9C5807" w:rsidRDefault="001F5A79" w:rsidP="00CF56CF">
            <w:pPr>
              <w:pStyle w:val="TAH"/>
            </w:pPr>
            <w:r w:rsidRPr="009C5807">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9C5807" w:rsidRDefault="001F5A79" w:rsidP="00CF56CF">
            <w:pPr>
              <w:pStyle w:val="TAH"/>
            </w:pPr>
            <w:r w:rsidRPr="009C5807">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9C5807"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9C5807" w:rsidRDefault="001F5A79" w:rsidP="00CF56CF">
            <w:pPr>
              <w:pStyle w:val="TAH"/>
            </w:pPr>
            <w:r w:rsidRPr="009C5807">
              <w:t>dBm/BW</w:t>
            </w:r>
            <w:r w:rsidRPr="009C5807">
              <w:rPr>
                <w:vertAlign w:val="subscript"/>
              </w:rPr>
              <w:t>Channel</w:t>
            </w:r>
          </w:p>
        </w:tc>
      </w:tr>
      <w:tr w:rsidR="001F5A79" w:rsidRPr="009C5807"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9C5807"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9C5807"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9C5807" w:rsidRDefault="001F5A79" w:rsidP="00CF56CF">
            <w:pPr>
              <w:pStyle w:val="TAH"/>
            </w:pPr>
          </w:p>
        </w:tc>
      </w:tr>
      <w:tr w:rsidR="0058457E" w:rsidRPr="009C5807" w14:paraId="37D09146" w14:textId="77777777" w:rsidTr="00CF56CF">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58457E" w:rsidRPr="009C5807" w:rsidRDefault="0058457E" w:rsidP="00CF56CF">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58457E" w:rsidRPr="009C5807" w:rsidRDefault="0058457E" w:rsidP="00CF56CF">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7DA42B" w14:textId="5109F370" w:rsidR="0058457E" w:rsidRPr="009C5807" w:rsidRDefault="0058457E" w:rsidP="00CF56CF">
            <w:pPr>
              <w:pStyle w:val="TAC"/>
            </w:pPr>
            <w:r w:rsidRPr="009C5807">
              <w:t>NR_FDD_FR1_A, NR_TDD_FR1_A,</w:t>
            </w:r>
            <w:r w:rsidR="00991E68">
              <w:t xml:space="preserve"> </w:t>
            </w: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58457E" w:rsidRPr="009C5807" w:rsidRDefault="0058457E" w:rsidP="00CF56CF">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58457E" w:rsidRPr="009C5807" w:rsidRDefault="0058457E" w:rsidP="00CF56CF">
            <w:pPr>
              <w:pStyle w:val="TAC"/>
            </w:pPr>
            <w:r w:rsidRPr="009C5807">
              <w:t>-50</w:t>
            </w:r>
          </w:p>
        </w:tc>
      </w:tr>
      <w:tr w:rsidR="0058457E" w:rsidRPr="009C5807" w14:paraId="72C6F052" w14:textId="77777777" w:rsidTr="00CF56CF">
        <w:trPr>
          <w:jc w:val="center"/>
        </w:trPr>
        <w:tc>
          <w:tcPr>
            <w:tcW w:w="1033" w:type="dxa"/>
            <w:tcBorders>
              <w:left w:val="single" w:sz="4" w:space="0" w:color="auto"/>
              <w:right w:val="single" w:sz="6" w:space="0" w:color="auto"/>
            </w:tcBorders>
            <w:shd w:val="clear" w:color="auto" w:fill="auto"/>
          </w:tcPr>
          <w:p w14:paraId="576208F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6FFB497"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7ABFE728"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CF56CF">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CF56CF">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CF56CF">
            <w:pPr>
              <w:pStyle w:val="TAC"/>
            </w:pPr>
            <w:r w:rsidRPr="009C5807">
              <w:t>-50</w:t>
            </w:r>
          </w:p>
        </w:tc>
      </w:tr>
      <w:tr w:rsidR="0058457E" w:rsidRPr="009C5807" w14:paraId="76ED34F3" w14:textId="77777777" w:rsidTr="00CF56CF">
        <w:trPr>
          <w:jc w:val="center"/>
        </w:trPr>
        <w:tc>
          <w:tcPr>
            <w:tcW w:w="1033" w:type="dxa"/>
            <w:tcBorders>
              <w:left w:val="single" w:sz="4" w:space="0" w:color="auto"/>
              <w:right w:val="single" w:sz="6" w:space="0" w:color="auto"/>
            </w:tcBorders>
            <w:shd w:val="clear" w:color="auto" w:fill="auto"/>
          </w:tcPr>
          <w:p w14:paraId="54FE611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DE081F5"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8E66779"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A1C7422" w14:textId="77777777" w:rsidR="0058457E" w:rsidRPr="009C5807" w:rsidRDefault="0058457E" w:rsidP="00CF56CF">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58457E" w:rsidRPr="009C5807" w:rsidRDefault="0058457E" w:rsidP="00CF56CF">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58457E" w:rsidRPr="009C5807" w:rsidRDefault="0058457E" w:rsidP="00CF56CF">
            <w:pPr>
              <w:pStyle w:val="TAC"/>
            </w:pPr>
            <w:r w:rsidRPr="009C5807">
              <w:t>-50</w:t>
            </w:r>
          </w:p>
        </w:tc>
      </w:tr>
      <w:tr w:rsidR="003250ED" w:rsidRPr="009C5807" w14:paraId="729DCDC5" w14:textId="77777777" w:rsidTr="00CF56CF">
        <w:trPr>
          <w:jc w:val="center"/>
        </w:trPr>
        <w:tc>
          <w:tcPr>
            <w:tcW w:w="1033" w:type="dxa"/>
            <w:tcBorders>
              <w:left w:val="single" w:sz="4" w:space="0" w:color="auto"/>
              <w:right w:val="single" w:sz="6" w:space="0" w:color="auto"/>
            </w:tcBorders>
            <w:shd w:val="clear" w:color="auto" w:fill="auto"/>
          </w:tcPr>
          <w:p w14:paraId="05154172" w14:textId="4E4D96B2" w:rsidR="003250ED" w:rsidRPr="009C5807" w:rsidRDefault="003250ED" w:rsidP="00CF56CF">
            <w:pPr>
              <w:pStyle w:val="TAC"/>
            </w:pPr>
            <w:r w:rsidRPr="009C5807">
              <w:sym w:font="Symbol" w:char="F0B1"/>
            </w:r>
            <w:r w:rsidRPr="009C5807">
              <w:t>3.5</w:t>
            </w:r>
          </w:p>
        </w:tc>
        <w:tc>
          <w:tcPr>
            <w:tcW w:w="1047" w:type="dxa"/>
            <w:tcBorders>
              <w:left w:val="single" w:sz="6" w:space="0" w:color="auto"/>
              <w:right w:val="single" w:sz="6" w:space="0" w:color="auto"/>
            </w:tcBorders>
            <w:shd w:val="clear" w:color="auto" w:fill="auto"/>
          </w:tcPr>
          <w:p w14:paraId="1B7C6CF0" w14:textId="55A73846" w:rsidR="003250ED" w:rsidRPr="009C5807" w:rsidRDefault="003250ED" w:rsidP="00CF56CF">
            <w:pPr>
              <w:pStyle w:val="TAC"/>
            </w:pPr>
            <w:r w:rsidRPr="009C5807">
              <w:sym w:font="Symbol" w:char="F0B1"/>
            </w:r>
            <w:r w:rsidRPr="009C5807">
              <w:t>4</w:t>
            </w:r>
          </w:p>
        </w:tc>
        <w:tc>
          <w:tcPr>
            <w:tcW w:w="951" w:type="dxa"/>
            <w:tcBorders>
              <w:left w:val="single" w:sz="6" w:space="0" w:color="auto"/>
              <w:right w:val="single" w:sz="6" w:space="0" w:color="auto"/>
            </w:tcBorders>
            <w:shd w:val="clear" w:color="auto" w:fill="auto"/>
          </w:tcPr>
          <w:p w14:paraId="0F6BE159" w14:textId="0B26C3E1" w:rsidR="003250ED" w:rsidRPr="009C5807" w:rsidRDefault="003250ED" w:rsidP="00CF56CF">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B0C29D" w14:textId="77777777" w:rsidR="003250ED" w:rsidRPr="009C5807" w:rsidRDefault="003250ED" w:rsidP="00CF56CF">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3250ED" w:rsidRPr="009C5807" w:rsidRDefault="003250ED" w:rsidP="00CF56CF">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3250ED" w:rsidRPr="009C5807" w:rsidRDefault="003250ED"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3250ED" w:rsidRPr="009C5807" w:rsidRDefault="003250ED"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3250ED" w:rsidRPr="009C5807" w:rsidRDefault="003250ED" w:rsidP="00CF56CF">
            <w:pPr>
              <w:pStyle w:val="TAC"/>
            </w:pPr>
            <w:r w:rsidRPr="009C5807">
              <w:t>-50</w:t>
            </w:r>
          </w:p>
        </w:tc>
      </w:tr>
      <w:tr w:rsidR="0058457E" w:rsidRPr="009C5807" w14:paraId="3283EA2B" w14:textId="77777777" w:rsidTr="00CF56CF">
        <w:trPr>
          <w:jc w:val="center"/>
        </w:trPr>
        <w:tc>
          <w:tcPr>
            <w:tcW w:w="1033" w:type="dxa"/>
            <w:tcBorders>
              <w:left w:val="single" w:sz="4" w:space="0" w:color="auto"/>
              <w:right w:val="single" w:sz="6" w:space="0" w:color="auto"/>
            </w:tcBorders>
            <w:shd w:val="clear" w:color="auto" w:fill="auto"/>
          </w:tcPr>
          <w:p w14:paraId="2AEBEA0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77D6136"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007329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F2C2911" w14:textId="77777777" w:rsidR="0058457E" w:rsidRPr="009C5807" w:rsidDel="00836998" w:rsidRDefault="0058457E" w:rsidP="00CF56CF">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58457E" w:rsidRPr="009C5807" w:rsidRDefault="0058457E" w:rsidP="00CF56CF">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58457E" w:rsidRPr="009C5807" w:rsidRDefault="0058457E" w:rsidP="00CF56CF">
            <w:pPr>
              <w:pStyle w:val="TAC"/>
            </w:pPr>
            <w:r w:rsidRPr="009C5807">
              <w:t>-50</w:t>
            </w:r>
          </w:p>
        </w:tc>
      </w:tr>
      <w:tr w:rsidR="00D94CA6" w:rsidRPr="009C5807" w14:paraId="6FFC5878" w14:textId="77777777" w:rsidTr="00CF56CF">
        <w:trPr>
          <w:jc w:val="center"/>
        </w:trPr>
        <w:tc>
          <w:tcPr>
            <w:tcW w:w="1033" w:type="dxa"/>
            <w:tcBorders>
              <w:left w:val="single" w:sz="4" w:space="0" w:color="auto"/>
              <w:right w:val="single" w:sz="6" w:space="0" w:color="auto"/>
            </w:tcBorders>
            <w:shd w:val="clear" w:color="auto" w:fill="auto"/>
          </w:tcPr>
          <w:p w14:paraId="5E4A4075"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6197A56A" w14:textId="77777777" w:rsidR="00D94CA6" w:rsidRPr="009C5807" w:rsidRDefault="00D94CA6" w:rsidP="00CF56CF">
            <w:pPr>
              <w:pStyle w:val="TAC"/>
            </w:pPr>
          </w:p>
        </w:tc>
        <w:tc>
          <w:tcPr>
            <w:tcW w:w="951" w:type="dxa"/>
            <w:tcBorders>
              <w:left w:val="single" w:sz="6" w:space="0" w:color="auto"/>
              <w:right w:val="single" w:sz="6" w:space="0" w:color="auto"/>
            </w:tcBorders>
            <w:shd w:val="clear" w:color="auto" w:fill="auto"/>
          </w:tcPr>
          <w:p w14:paraId="11B1B657" w14:textId="77777777" w:rsidR="00D94CA6" w:rsidRPr="009C5807" w:rsidRDefault="00D94CA6"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9ACF17C" w14:textId="38E837C1" w:rsidR="00D94CA6" w:rsidRPr="009C5807" w:rsidRDefault="00D94CA6" w:rsidP="00CF56CF">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D94CA6" w:rsidRPr="009C5807" w:rsidRDefault="00D94CA6" w:rsidP="00CF56CF">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D94CA6" w:rsidRPr="009C5807" w:rsidRDefault="00D94CA6" w:rsidP="00CF56CF">
            <w:pPr>
              <w:pStyle w:val="TAC"/>
            </w:pPr>
            <w:r w:rsidRPr="009C5807">
              <w:t>-50</w:t>
            </w:r>
          </w:p>
        </w:tc>
      </w:tr>
      <w:tr w:rsidR="0058457E" w:rsidRPr="009C5807" w14:paraId="761F3589" w14:textId="77777777" w:rsidTr="00CF56CF">
        <w:trPr>
          <w:jc w:val="center"/>
        </w:trPr>
        <w:tc>
          <w:tcPr>
            <w:tcW w:w="1033" w:type="dxa"/>
            <w:tcBorders>
              <w:left w:val="single" w:sz="4" w:space="0" w:color="auto"/>
              <w:right w:val="single" w:sz="6" w:space="0" w:color="auto"/>
            </w:tcBorders>
            <w:shd w:val="clear" w:color="auto" w:fill="auto"/>
          </w:tcPr>
          <w:p w14:paraId="09BB3EC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F6412E2"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D3569F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52E873D" w14:textId="77777777" w:rsidR="0058457E" w:rsidRPr="009C5807" w:rsidDel="00836998" w:rsidRDefault="0058457E" w:rsidP="00CF56CF">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58457E" w:rsidRPr="009C5807" w:rsidRDefault="0058457E" w:rsidP="00CF56CF">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58457E" w:rsidRPr="009C5807" w:rsidRDefault="0058457E" w:rsidP="00CF56CF">
            <w:pPr>
              <w:pStyle w:val="TAC"/>
            </w:pPr>
            <w:r w:rsidRPr="009C5807">
              <w:t>-50</w:t>
            </w:r>
          </w:p>
        </w:tc>
      </w:tr>
      <w:tr w:rsidR="0058457E" w:rsidRPr="009C5807" w14:paraId="22803A08" w14:textId="77777777" w:rsidTr="00CF56CF">
        <w:trPr>
          <w:jc w:val="center"/>
        </w:trPr>
        <w:tc>
          <w:tcPr>
            <w:tcW w:w="1033" w:type="dxa"/>
            <w:tcBorders>
              <w:left w:val="single" w:sz="4" w:space="0" w:color="auto"/>
              <w:right w:val="single" w:sz="6" w:space="0" w:color="auto"/>
            </w:tcBorders>
            <w:shd w:val="clear" w:color="auto" w:fill="auto"/>
          </w:tcPr>
          <w:p w14:paraId="2655AD2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FE15A1C"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434AB7F1"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F753D" w14:textId="77777777" w:rsidR="0058457E" w:rsidRPr="009C5807" w:rsidRDefault="0058457E" w:rsidP="00CF56CF">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58457E" w:rsidRPr="009C5807" w:rsidRDefault="0058457E" w:rsidP="00CF56CF">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58457E" w:rsidRPr="009C5807" w:rsidRDefault="0058457E" w:rsidP="00CF56CF">
            <w:pPr>
              <w:pStyle w:val="TAC"/>
            </w:pPr>
            <w:r w:rsidRPr="009C5807">
              <w:t>-50</w:t>
            </w:r>
          </w:p>
        </w:tc>
      </w:tr>
      <w:tr w:rsidR="0058457E" w:rsidRPr="009C5807" w14:paraId="05DDADF6" w14:textId="77777777" w:rsidTr="00CF56CF">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58457E" w:rsidRPr="009C5807" w:rsidRDefault="0058457E" w:rsidP="00CF56CF">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58457E" w:rsidRPr="009C5807" w:rsidRDefault="0058457E" w:rsidP="00CF56CF">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58457E" w:rsidRPr="009C5807" w:rsidRDefault="0058457E" w:rsidP="00CF56CF">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7830E991" w14:textId="77777777" w:rsidR="0058457E" w:rsidRPr="009C5807" w:rsidRDefault="0058457E" w:rsidP="00CF56CF">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58457E" w:rsidRPr="009C5807" w:rsidRDefault="0058457E" w:rsidP="00CF56CF">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58457E" w:rsidRPr="009C5807" w:rsidRDefault="0058457E" w:rsidP="00CF56CF">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58457E" w:rsidRPr="009C5807" w:rsidRDefault="0058457E" w:rsidP="00CF56CF">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58457E" w:rsidRPr="009C5807" w:rsidRDefault="0058457E" w:rsidP="00CF56CF">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281723">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281723">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281723">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281723">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281723">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lastRenderedPageBreak/>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91E68">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91E68">
            <w:pPr>
              <w:pStyle w:val="TAH"/>
            </w:pPr>
            <w:r w:rsidRPr="009C5807">
              <w:t>Conditions</w:t>
            </w:r>
          </w:p>
        </w:tc>
      </w:tr>
      <w:tr w:rsidR="001F5A79" w:rsidRPr="009C5807"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9C5807" w:rsidRDefault="001F5A79" w:rsidP="00991E68">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9C5807" w:rsidRDefault="001F5A79" w:rsidP="00991E68">
            <w:pPr>
              <w:pStyle w:val="TAH"/>
            </w:pPr>
            <w:r w:rsidRPr="009C5807">
              <w:t>Extreme condition</w:t>
            </w:r>
          </w:p>
        </w:tc>
        <w:tc>
          <w:tcPr>
            <w:tcW w:w="1119" w:type="dxa"/>
            <w:tcBorders>
              <w:top w:val="single" w:sz="4" w:space="0" w:color="auto"/>
              <w:left w:val="single" w:sz="4" w:space="0" w:color="auto"/>
              <w:right w:val="single" w:sz="4" w:space="0" w:color="auto"/>
            </w:tcBorders>
          </w:tcPr>
          <w:p w14:paraId="3B96CABA" w14:textId="77777777" w:rsidR="001F5A79" w:rsidRPr="009C5807" w:rsidRDefault="001F5A79" w:rsidP="00991E68">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91E68">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9C5807"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91E68">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91E68">
            <w:pPr>
              <w:pStyle w:val="TAH"/>
            </w:pPr>
            <w:r w:rsidRPr="009C5807">
              <w:t>Maximum Io</w:t>
            </w:r>
          </w:p>
        </w:tc>
      </w:tr>
      <w:tr w:rsidR="001F5A79" w:rsidRPr="009C5807"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01119814"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9C5807" w:rsidRDefault="001F5A79" w:rsidP="00485F6E">
            <w:pPr>
              <w:pStyle w:val="TAH"/>
            </w:pPr>
            <w:r w:rsidRPr="009C5807">
              <w:t>dBm/BW</w:t>
            </w:r>
            <w:r w:rsidRPr="009C5807">
              <w:rPr>
                <w:vertAlign w:val="subscript"/>
              </w:rPr>
              <w:t>Channel</w:t>
            </w:r>
          </w:p>
        </w:tc>
      </w:tr>
      <w:tr w:rsidR="001F5A79" w:rsidRPr="009C5807"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9C5807" w:rsidRDefault="001F5A79" w:rsidP="00485F6E">
            <w:pPr>
              <w:pStyle w:val="TAH"/>
            </w:pPr>
          </w:p>
        </w:tc>
      </w:tr>
      <w:tr w:rsidR="00CF56CF" w:rsidRPr="009C5807"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9C5807" w:rsidRDefault="00CF56CF"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9C5807" w:rsidRDefault="00CF56CF"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9C5807" w:rsidRDefault="00CF56CF"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9C5807" w:rsidRDefault="00CF56CF" w:rsidP="00485F6E">
            <w:pPr>
              <w:pStyle w:val="TAC"/>
            </w:pPr>
            <w:r w:rsidRPr="009C5807">
              <w:t>-50</w:t>
            </w:r>
          </w:p>
        </w:tc>
      </w:tr>
      <w:tr w:rsidR="00CF56CF" w:rsidRPr="009C5807"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9C5807" w:rsidRDefault="00CF56CF"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9C5807" w:rsidRDefault="00CF56CF"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9C5807"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9C5807" w:rsidRDefault="00CF56CF" w:rsidP="00485F6E">
            <w:pPr>
              <w:pStyle w:val="TAC"/>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91E68">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91E68">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91E68">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91E68">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F4741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F47417">
            <w:pPr>
              <w:pStyle w:val="TAH"/>
            </w:pPr>
            <w:r w:rsidRPr="009C5807">
              <w:t>Conditions</w:t>
            </w:r>
          </w:p>
        </w:tc>
      </w:tr>
      <w:tr w:rsidR="001F5A79" w:rsidRPr="009C5807"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9C5807" w:rsidRDefault="001F5A79" w:rsidP="00F4741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9C5807" w:rsidRDefault="001F5A79" w:rsidP="00F47417">
            <w:pPr>
              <w:pStyle w:val="TAH"/>
            </w:pPr>
            <w:r w:rsidRPr="009C5807">
              <w:t>Extreme condition</w:t>
            </w:r>
          </w:p>
        </w:tc>
        <w:tc>
          <w:tcPr>
            <w:tcW w:w="1119" w:type="dxa"/>
            <w:tcBorders>
              <w:top w:val="single" w:sz="4" w:space="0" w:color="auto"/>
              <w:left w:val="single" w:sz="4" w:space="0" w:color="auto"/>
              <w:right w:val="single" w:sz="4" w:space="0" w:color="auto"/>
            </w:tcBorders>
          </w:tcPr>
          <w:p w14:paraId="358EAD27" w14:textId="77777777" w:rsidR="001F5A79" w:rsidRPr="009C5807" w:rsidRDefault="001F5A79" w:rsidP="00F4741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F47417">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9C5807"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F4741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F47417">
            <w:pPr>
              <w:pStyle w:val="TAH"/>
            </w:pPr>
            <w:r w:rsidRPr="009C5807">
              <w:t>Maximum Io</w:t>
            </w:r>
          </w:p>
        </w:tc>
      </w:tr>
      <w:tr w:rsidR="001F5A79" w:rsidRPr="009C5807"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9C5807" w:rsidRDefault="001F5A79" w:rsidP="00F4741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F4741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F47417">
            <w:pPr>
              <w:pStyle w:val="TAH"/>
            </w:pPr>
            <w:r w:rsidRPr="009C5807">
              <w:t>dBm/BW</w:t>
            </w:r>
            <w:r w:rsidRPr="009C5807">
              <w:rPr>
                <w:vertAlign w:val="subscript"/>
              </w:rPr>
              <w:t>Channel</w:t>
            </w:r>
          </w:p>
        </w:tc>
      </w:tr>
      <w:tr w:rsidR="001F5A79" w:rsidRPr="009C5807"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9C5807" w:rsidRDefault="001F5A79" w:rsidP="00485F6E">
            <w:pPr>
              <w:pStyle w:val="TAH"/>
            </w:pPr>
          </w:p>
        </w:tc>
      </w:tr>
      <w:tr w:rsidR="001F5A79" w:rsidRPr="009C5807"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9C5807" w:rsidRDefault="001F5A79" w:rsidP="00485F6E">
            <w:pPr>
              <w:pStyle w:val="TAC"/>
            </w:pPr>
            <w:r w:rsidRPr="009C5807">
              <w:t>-50</w:t>
            </w:r>
          </w:p>
        </w:tc>
      </w:tr>
      <w:tr w:rsidR="001F5A79" w:rsidRPr="009C5807"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9C5807" w:rsidRDefault="001F5A79" w:rsidP="00485F6E">
            <w:pPr>
              <w:pStyle w:val="TAC"/>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F47417">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F4741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F47417">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F47417">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F47417">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77777777" w:rsidR="001F5A79" w:rsidRPr="009C5807" w:rsidRDefault="001F5A79" w:rsidP="001F5A79"/>
    <w:p w14:paraId="4F25A807" w14:textId="1D85D4BA"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3592CF23" w:rsidR="001F5A79" w:rsidRPr="009C5807" w:rsidRDefault="00340098" w:rsidP="001F5A79">
      <w:pPr>
        <w:rPr>
          <w:rFonts w:cs="v4.2.0"/>
        </w:rPr>
      </w:pPr>
      <w:r w:rsidRPr="009C5807">
        <w:rPr>
          <w:sz w:val="22"/>
          <w:szCs w:val="22"/>
        </w:rPr>
        <w:t>T</w:t>
      </w:r>
      <w:r w:rsidRPr="009C5807">
        <w:rPr>
          <w:rFonts w:cs="v4.2.0"/>
        </w:rPr>
        <w:t>he reporting range of SS-SINR and CSI-SINR 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77777777" w:rsidR="00073F9E" w:rsidRPr="009C5807" w:rsidRDefault="00073F9E" w:rsidP="00073F9E">
      <w:pPr>
        <w:rPr>
          <w:rFonts w:cs="v4.2.0"/>
        </w:rPr>
      </w:pPr>
      <w:r w:rsidRPr="009C5807">
        <w:rPr>
          <w:rFonts w:cs="v4.2.0"/>
        </w:rPr>
        <w:t>The reporting range of differential SS-SINR and CSI-SINR for L1 reporting 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77777777" w:rsidR="00073F9E" w:rsidRPr="009C5807" w:rsidRDefault="00073F9E" w:rsidP="0093237A">
      <w:pPr>
        <w:pStyle w:val="TH"/>
      </w:pPr>
      <w:r w:rsidRPr="009C5807">
        <w:t>Table 10.1.16.1-1: SS-SINR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F47417">
            <w:pPr>
              <w:pStyle w:val="TAH"/>
              <w:rPr>
                <w:lang w:eastAsia="ko-KR"/>
              </w:rPr>
            </w:pPr>
            <w:r w:rsidRPr="009C5807">
              <w:rPr>
                <w:lang w:eastAsia="ko-KR"/>
              </w:rPr>
              <w:t>Reported value</w:t>
            </w:r>
          </w:p>
        </w:tc>
        <w:tc>
          <w:tcPr>
            <w:tcW w:w="2154" w:type="dxa"/>
            <w:shd w:val="clear" w:color="auto" w:fill="auto"/>
            <w:noWrap/>
            <w:vAlign w:val="center"/>
            <w:hideMark/>
          </w:tcPr>
          <w:p w14:paraId="4794B4B3" w14:textId="77777777" w:rsidR="00073F9E" w:rsidRPr="009C5807" w:rsidRDefault="00073F9E" w:rsidP="00F47417">
            <w:pPr>
              <w:pStyle w:val="TAH"/>
              <w:rPr>
                <w:lang w:eastAsia="ko-KR"/>
              </w:rPr>
            </w:pPr>
            <w:r w:rsidRPr="009C5807">
              <w:rPr>
                <w:lang w:eastAsia="ko-KR"/>
              </w:rPr>
              <w:t>Measured quantity value (L3 SS-SINR)</w:t>
            </w:r>
          </w:p>
        </w:tc>
        <w:tc>
          <w:tcPr>
            <w:tcW w:w="2155" w:type="dxa"/>
            <w:vAlign w:val="center"/>
          </w:tcPr>
          <w:p w14:paraId="2EE523F9" w14:textId="77777777" w:rsidR="00073F9E" w:rsidRPr="009C5807" w:rsidRDefault="00073F9E" w:rsidP="00F47417">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F47417">
            <w:pPr>
              <w:pStyle w:val="TAH"/>
              <w:rPr>
                <w:lang w:eastAsia="ko-KR"/>
              </w:rPr>
            </w:pPr>
            <w:r w:rsidRPr="009C5807">
              <w:rPr>
                <w:lang w:eastAsia="ko-KR"/>
              </w:rPr>
              <w:t>Unit</w:t>
            </w:r>
          </w:p>
        </w:tc>
      </w:tr>
      <w:tr w:rsidR="00073F9E" w:rsidRPr="009C5807" w14:paraId="248C5103" w14:textId="77777777" w:rsidTr="00485F6E">
        <w:trPr>
          <w:trHeight w:val="300"/>
          <w:jc w:val="center"/>
        </w:trPr>
        <w:tc>
          <w:tcPr>
            <w:tcW w:w="1640" w:type="dxa"/>
            <w:shd w:val="clear" w:color="auto" w:fill="auto"/>
            <w:noWrap/>
            <w:hideMark/>
          </w:tcPr>
          <w:p w14:paraId="4DD1E3A4" w14:textId="77777777" w:rsidR="00073F9E" w:rsidRPr="009C5807" w:rsidRDefault="00073F9E" w:rsidP="00485F6E">
            <w:pPr>
              <w:pStyle w:val="TAL"/>
              <w:rPr>
                <w:lang w:eastAsia="ko-KR"/>
              </w:rPr>
            </w:pPr>
            <w:r w:rsidRPr="009C5807">
              <w:t>SINR_0</w:t>
            </w:r>
          </w:p>
        </w:tc>
        <w:tc>
          <w:tcPr>
            <w:tcW w:w="2154" w:type="dxa"/>
            <w:shd w:val="clear" w:color="auto" w:fill="auto"/>
            <w:noWrap/>
            <w:hideMark/>
          </w:tcPr>
          <w:p w14:paraId="0816ED0A" w14:textId="77777777" w:rsidR="00073F9E" w:rsidRPr="009C5807" w:rsidRDefault="00073F9E" w:rsidP="00485F6E">
            <w:pPr>
              <w:pStyle w:val="TAL"/>
              <w:rPr>
                <w:lang w:eastAsia="ko-KR"/>
              </w:rPr>
            </w:pPr>
            <w:r w:rsidRPr="009C5807">
              <w:t>SS-SINR&lt;-23</w:t>
            </w:r>
          </w:p>
        </w:tc>
        <w:tc>
          <w:tcPr>
            <w:tcW w:w="2155" w:type="dxa"/>
          </w:tcPr>
          <w:p w14:paraId="72903FAB" w14:textId="77777777" w:rsidR="00073F9E" w:rsidRPr="009C5807" w:rsidRDefault="00073F9E" w:rsidP="00485F6E">
            <w:pPr>
              <w:pStyle w:val="TAL"/>
            </w:pPr>
            <w:r w:rsidRPr="009C5807">
              <w:t>SINR&lt;-23</w:t>
            </w:r>
          </w:p>
        </w:tc>
        <w:tc>
          <w:tcPr>
            <w:tcW w:w="567" w:type="dxa"/>
            <w:shd w:val="clear" w:color="auto" w:fill="auto"/>
            <w:noWrap/>
            <w:hideMark/>
          </w:tcPr>
          <w:p w14:paraId="22E77550" w14:textId="77777777" w:rsidR="00073F9E" w:rsidRPr="009C5807" w:rsidRDefault="00073F9E" w:rsidP="00485F6E">
            <w:pPr>
              <w:pStyle w:val="TAL"/>
              <w:rPr>
                <w:lang w:eastAsia="ko-KR"/>
              </w:rPr>
            </w:pPr>
            <w:r w:rsidRPr="009C5807">
              <w:t>dB</w:t>
            </w:r>
          </w:p>
        </w:tc>
      </w:tr>
      <w:tr w:rsidR="00073F9E" w:rsidRPr="009C5807" w14:paraId="2518EE78" w14:textId="77777777" w:rsidTr="00485F6E">
        <w:trPr>
          <w:trHeight w:val="300"/>
          <w:jc w:val="center"/>
        </w:trPr>
        <w:tc>
          <w:tcPr>
            <w:tcW w:w="1640" w:type="dxa"/>
            <w:shd w:val="clear" w:color="auto" w:fill="auto"/>
            <w:noWrap/>
            <w:hideMark/>
          </w:tcPr>
          <w:p w14:paraId="360C967D" w14:textId="77777777" w:rsidR="00073F9E" w:rsidRPr="009C5807" w:rsidRDefault="00073F9E" w:rsidP="00485F6E">
            <w:pPr>
              <w:pStyle w:val="TAL"/>
              <w:rPr>
                <w:lang w:eastAsia="ko-KR"/>
              </w:rPr>
            </w:pPr>
            <w:r w:rsidRPr="009C5807">
              <w:t>SINR_1</w:t>
            </w:r>
          </w:p>
        </w:tc>
        <w:tc>
          <w:tcPr>
            <w:tcW w:w="2154" w:type="dxa"/>
            <w:shd w:val="clear" w:color="auto" w:fill="auto"/>
            <w:noWrap/>
            <w:hideMark/>
          </w:tcPr>
          <w:p w14:paraId="1BF60E4E" w14:textId="77777777" w:rsidR="00073F9E" w:rsidRPr="009C5807" w:rsidRDefault="00073F9E" w:rsidP="00485F6E">
            <w:pPr>
              <w:pStyle w:val="TAL"/>
              <w:rPr>
                <w:lang w:eastAsia="ko-KR"/>
              </w:rPr>
            </w:pPr>
            <w:r w:rsidRPr="009C5807">
              <w:t>-23</w:t>
            </w:r>
            <w:r w:rsidRPr="009C5807">
              <w:rPr>
                <w:rFonts w:hint="eastAsia"/>
              </w:rPr>
              <w:t>≤</w:t>
            </w:r>
            <w:r w:rsidRPr="009C5807">
              <w:t xml:space="preserve"> SS-SINR&lt;-22.5</w:t>
            </w:r>
          </w:p>
        </w:tc>
        <w:tc>
          <w:tcPr>
            <w:tcW w:w="2155" w:type="dxa"/>
          </w:tcPr>
          <w:p w14:paraId="498F9875" w14:textId="77777777" w:rsidR="00073F9E" w:rsidRPr="009C5807" w:rsidRDefault="00073F9E" w:rsidP="00485F6E">
            <w:pPr>
              <w:pStyle w:val="TAL"/>
            </w:pPr>
            <w:r w:rsidRPr="009C5807">
              <w:t>-23</w:t>
            </w:r>
            <w:r w:rsidRPr="009C5807">
              <w:rPr>
                <w:rFonts w:hint="eastAsia"/>
              </w:rPr>
              <w:t>≤</w:t>
            </w:r>
            <w:r w:rsidRPr="009C5807">
              <w:t>SINR&lt;-22.5</w:t>
            </w:r>
          </w:p>
        </w:tc>
        <w:tc>
          <w:tcPr>
            <w:tcW w:w="567" w:type="dxa"/>
            <w:shd w:val="clear" w:color="auto" w:fill="auto"/>
            <w:noWrap/>
            <w:hideMark/>
          </w:tcPr>
          <w:p w14:paraId="24D89D58" w14:textId="77777777" w:rsidR="00073F9E" w:rsidRPr="009C5807" w:rsidRDefault="00073F9E" w:rsidP="00485F6E">
            <w:pPr>
              <w:pStyle w:val="TAL"/>
              <w:rPr>
                <w:lang w:eastAsia="ko-KR"/>
              </w:rPr>
            </w:pPr>
            <w:r w:rsidRPr="009C5807">
              <w:t>dB</w:t>
            </w:r>
          </w:p>
        </w:tc>
      </w:tr>
      <w:tr w:rsidR="00073F9E" w:rsidRPr="009C5807" w14:paraId="4D57A104" w14:textId="77777777" w:rsidTr="00485F6E">
        <w:trPr>
          <w:trHeight w:val="300"/>
          <w:jc w:val="center"/>
        </w:trPr>
        <w:tc>
          <w:tcPr>
            <w:tcW w:w="1640" w:type="dxa"/>
            <w:shd w:val="clear" w:color="auto" w:fill="auto"/>
            <w:noWrap/>
            <w:hideMark/>
          </w:tcPr>
          <w:p w14:paraId="48813F98" w14:textId="77777777" w:rsidR="00073F9E" w:rsidRPr="009C5807" w:rsidRDefault="00073F9E" w:rsidP="00485F6E">
            <w:pPr>
              <w:pStyle w:val="TAL"/>
              <w:rPr>
                <w:lang w:eastAsia="ko-KR"/>
              </w:rPr>
            </w:pPr>
            <w:r w:rsidRPr="009C5807">
              <w:t>SINR_2</w:t>
            </w:r>
          </w:p>
        </w:tc>
        <w:tc>
          <w:tcPr>
            <w:tcW w:w="2154" w:type="dxa"/>
            <w:shd w:val="clear" w:color="auto" w:fill="auto"/>
            <w:noWrap/>
            <w:hideMark/>
          </w:tcPr>
          <w:p w14:paraId="2171876F" w14:textId="77777777" w:rsidR="00073F9E" w:rsidRPr="009C5807" w:rsidRDefault="00073F9E" w:rsidP="00485F6E">
            <w:pPr>
              <w:pStyle w:val="TAL"/>
              <w:rPr>
                <w:lang w:eastAsia="ko-KR"/>
              </w:rPr>
            </w:pPr>
            <w:r w:rsidRPr="009C5807">
              <w:t>-22.5</w:t>
            </w:r>
            <w:r w:rsidRPr="009C5807">
              <w:rPr>
                <w:rFonts w:hint="eastAsia"/>
              </w:rPr>
              <w:t>≤</w:t>
            </w:r>
            <w:r w:rsidRPr="009C5807">
              <w:t xml:space="preserve"> SS-SINR&lt;-22</w:t>
            </w:r>
          </w:p>
        </w:tc>
        <w:tc>
          <w:tcPr>
            <w:tcW w:w="2155" w:type="dxa"/>
          </w:tcPr>
          <w:p w14:paraId="1B655F4E" w14:textId="77777777" w:rsidR="00073F9E" w:rsidRPr="009C5807" w:rsidRDefault="00073F9E" w:rsidP="00485F6E">
            <w:pPr>
              <w:pStyle w:val="TAL"/>
            </w:pPr>
            <w:r w:rsidRPr="009C5807">
              <w:t>-22.5</w:t>
            </w:r>
            <w:r w:rsidRPr="009C5807">
              <w:rPr>
                <w:rFonts w:hint="eastAsia"/>
              </w:rPr>
              <w:t>≤</w:t>
            </w:r>
            <w:r w:rsidRPr="009C5807">
              <w:t>SINR&lt;-22</w:t>
            </w:r>
          </w:p>
        </w:tc>
        <w:tc>
          <w:tcPr>
            <w:tcW w:w="567" w:type="dxa"/>
            <w:shd w:val="clear" w:color="auto" w:fill="auto"/>
            <w:noWrap/>
            <w:hideMark/>
          </w:tcPr>
          <w:p w14:paraId="1B05ECBC" w14:textId="77777777" w:rsidR="00073F9E" w:rsidRPr="009C5807" w:rsidRDefault="00073F9E" w:rsidP="00485F6E">
            <w:pPr>
              <w:pStyle w:val="TAL"/>
              <w:rPr>
                <w:lang w:eastAsia="ko-KR"/>
              </w:rPr>
            </w:pPr>
            <w:r w:rsidRPr="009C5807">
              <w:t>dB</w:t>
            </w:r>
          </w:p>
        </w:tc>
      </w:tr>
      <w:tr w:rsidR="00073F9E" w:rsidRPr="009C5807" w14:paraId="406C9E80" w14:textId="77777777" w:rsidTr="00485F6E">
        <w:trPr>
          <w:trHeight w:val="300"/>
          <w:jc w:val="center"/>
        </w:trPr>
        <w:tc>
          <w:tcPr>
            <w:tcW w:w="1640" w:type="dxa"/>
            <w:shd w:val="clear" w:color="auto" w:fill="auto"/>
            <w:noWrap/>
            <w:hideMark/>
          </w:tcPr>
          <w:p w14:paraId="35C9038D" w14:textId="77777777" w:rsidR="00073F9E" w:rsidRPr="009C5807" w:rsidRDefault="00073F9E" w:rsidP="00485F6E">
            <w:pPr>
              <w:pStyle w:val="TAL"/>
              <w:rPr>
                <w:lang w:eastAsia="ko-KR"/>
              </w:rPr>
            </w:pPr>
            <w:r w:rsidRPr="009C5807">
              <w:t>SINR_3</w:t>
            </w:r>
          </w:p>
        </w:tc>
        <w:tc>
          <w:tcPr>
            <w:tcW w:w="2154" w:type="dxa"/>
            <w:shd w:val="clear" w:color="auto" w:fill="auto"/>
            <w:noWrap/>
            <w:hideMark/>
          </w:tcPr>
          <w:p w14:paraId="7B99FDAE" w14:textId="77777777" w:rsidR="00073F9E" w:rsidRPr="009C5807" w:rsidRDefault="00073F9E" w:rsidP="00485F6E">
            <w:pPr>
              <w:pStyle w:val="TAL"/>
              <w:rPr>
                <w:lang w:eastAsia="ko-KR"/>
              </w:rPr>
            </w:pPr>
            <w:r w:rsidRPr="009C5807">
              <w:t>-22</w:t>
            </w:r>
            <w:r w:rsidRPr="009C5807">
              <w:rPr>
                <w:rFonts w:hint="eastAsia"/>
              </w:rPr>
              <w:t>≤</w:t>
            </w:r>
            <w:r w:rsidRPr="009C5807">
              <w:t xml:space="preserve"> SS-SINR&lt;-21.5</w:t>
            </w:r>
          </w:p>
        </w:tc>
        <w:tc>
          <w:tcPr>
            <w:tcW w:w="2155" w:type="dxa"/>
          </w:tcPr>
          <w:p w14:paraId="5DA5E4A9" w14:textId="77777777" w:rsidR="00073F9E" w:rsidRPr="009C5807" w:rsidRDefault="00073F9E" w:rsidP="00485F6E">
            <w:pPr>
              <w:pStyle w:val="TAL"/>
            </w:pPr>
            <w:r w:rsidRPr="009C5807">
              <w:t>-22</w:t>
            </w:r>
            <w:r w:rsidRPr="009C5807">
              <w:rPr>
                <w:rFonts w:hint="eastAsia"/>
              </w:rPr>
              <w:t>≤</w:t>
            </w:r>
            <w:r w:rsidRPr="009C5807">
              <w:t>SINR&lt;-21.5</w:t>
            </w:r>
          </w:p>
        </w:tc>
        <w:tc>
          <w:tcPr>
            <w:tcW w:w="567" w:type="dxa"/>
            <w:shd w:val="clear" w:color="auto" w:fill="auto"/>
            <w:noWrap/>
            <w:hideMark/>
          </w:tcPr>
          <w:p w14:paraId="40420953" w14:textId="77777777" w:rsidR="00073F9E" w:rsidRPr="009C5807" w:rsidRDefault="00073F9E" w:rsidP="00485F6E">
            <w:pPr>
              <w:pStyle w:val="TAL"/>
              <w:rPr>
                <w:lang w:eastAsia="ko-KR"/>
              </w:rPr>
            </w:pPr>
            <w:r w:rsidRPr="009C5807">
              <w:t>dB</w:t>
            </w:r>
          </w:p>
        </w:tc>
      </w:tr>
      <w:tr w:rsidR="00073F9E" w:rsidRPr="009C5807" w14:paraId="7432F7C9" w14:textId="77777777" w:rsidTr="00485F6E">
        <w:trPr>
          <w:trHeight w:val="300"/>
          <w:jc w:val="center"/>
        </w:trPr>
        <w:tc>
          <w:tcPr>
            <w:tcW w:w="1640" w:type="dxa"/>
            <w:shd w:val="clear" w:color="auto" w:fill="auto"/>
            <w:noWrap/>
            <w:hideMark/>
          </w:tcPr>
          <w:p w14:paraId="22097D2D" w14:textId="77777777" w:rsidR="00073F9E" w:rsidRPr="009C5807" w:rsidRDefault="00073F9E" w:rsidP="00485F6E">
            <w:pPr>
              <w:pStyle w:val="TAL"/>
              <w:rPr>
                <w:lang w:eastAsia="ko-KR"/>
              </w:rPr>
            </w:pPr>
            <w:r w:rsidRPr="009C5807">
              <w:t>SINR_4</w:t>
            </w:r>
          </w:p>
        </w:tc>
        <w:tc>
          <w:tcPr>
            <w:tcW w:w="2154" w:type="dxa"/>
            <w:shd w:val="clear" w:color="auto" w:fill="auto"/>
            <w:noWrap/>
            <w:hideMark/>
          </w:tcPr>
          <w:p w14:paraId="6113F7AB" w14:textId="77777777" w:rsidR="00073F9E" w:rsidRPr="009C5807" w:rsidRDefault="00073F9E" w:rsidP="00485F6E">
            <w:pPr>
              <w:pStyle w:val="TAL"/>
              <w:rPr>
                <w:lang w:eastAsia="ko-KR"/>
              </w:rPr>
            </w:pPr>
            <w:r w:rsidRPr="009C5807">
              <w:t>-21.5</w:t>
            </w:r>
            <w:r w:rsidRPr="009C5807">
              <w:rPr>
                <w:rFonts w:hint="eastAsia"/>
              </w:rPr>
              <w:t>≤</w:t>
            </w:r>
            <w:r w:rsidRPr="009C5807">
              <w:t xml:space="preserve"> SS-SINR&lt;-21</w:t>
            </w:r>
          </w:p>
        </w:tc>
        <w:tc>
          <w:tcPr>
            <w:tcW w:w="2155" w:type="dxa"/>
          </w:tcPr>
          <w:p w14:paraId="56115088" w14:textId="77777777" w:rsidR="00073F9E" w:rsidRPr="009C5807" w:rsidRDefault="00073F9E" w:rsidP="00485F6E">
            <w:pPr>
              <w:pStyle w:val="TAL"/>
            </w:pPr>
            <w:r w:rsidRPr="009C5807">
              <w:t>-21.5</w:t>
            </w:r>
            <w:r w:rsidRPr="009C5807">
              <w:rPr>
                <w:rFonts w:hint="eastAsia"/>
              </w:rPr>
              <w:t>≤</w:t>
            </w:r>
            <w:r w:rsidRPr="009C5807">
              <w:t>SINR&lt;-21</w:t>
            </w:r>
          </w:p>
        </w:tc>
        <w:tc>
          <w:tcPr>
            <w:tcW w:w="567" w:type="dxa"/>
            <w:shd w:val="clear" w:color="auto" w:fill="auto"/>
            <w:noWrap/>
            <w:hideMark/>
          </w:tcPr>
          <w:p w14:paraId="714B6372" w14:textId="77777777" w:rsidR="00073F9E" w:rsidRPr="009C5807" w:rsidRDefault="00073F9E" w:rsidP="00485F6E">
            <w:pPr>
              <w:pStyle w:val="TAL"/>
              <w:rPr>
                <w:lang w:eastAsia="ko-KR"/>
              </w:rPr>
            </w:pPr>
            <w:r w:rsidRPr="009C5807">
              <w:t>dB</w:t>
            </w:r>
          </w:p>
        </w:tc>
      </w:tr>
      <w:tr w:rsidR="00073F9E" w:rsidRPr="009C5807" w14:paraId="0A27365D" w14:textId="77777777" w:rsidTr="00485F6E">
        <w:trPr>
          <w:trHeight w:val="300"/>
          <w:jc w:val="center"/>
        </w:trPr>
        <w:tc>
          <w:tcPr>
            <w:tcW w:w="1640" w:type="dxa"/>
            <w:shd w:val="clear" w:color="auto" w:fill="auto"/>
            <w:noWrap/>
            <w:hideMark/>
          </w:tcPr>
          <w:p w14:paraId="6258BF19" w14:textId="77777777" w:rsidR="00073F9E" w:rsidRPr="009C5807" w:rsidRDefault="00073F9E" w:rsidP="00485F6E">
            <w:pPr>
              <w:pStyle w:val="TAL"/>
              <w:rPr>
                <w:lang w:eastAsia="ko-KR"/>
              </w:rPr>
            </w:pPr>
            <w:r w:rsidRPr="009C5807">
              <w:rPr>
                <w:lang w:eastAsia="ko-KR"/>
              </w:rPr>
              <w:t>..</w:t>
            </w:r>
          </w:p>
        </w:tc>
        <w:tc>
          <w:tcPr>
            <w:tcW w:w="2154" w:type="dxa"/>
            <w:shd w:val="clear" w:color="auto" w:fill="auto"/>
            <w:noWrap/>
            <w:hideMark/>
          </w:tcPr>
          <w:p w14:paraId="01A7FD46" w14:textId="77777777" w:rsidR="00073F9E" w:rsidRPr="009C5807" w:rsidRDefault="00073F9E" w:rsidP="00485F6E">
            <w:pPr>
              <w:pStyle w:val="TAL"/>
              <w:rPr>
                <w:lang w:eastAsia="ko-KR"/>
              </w:rPr>
            </w:pPr>
            <w:r w:rsidRPr="009C5807">
              <w:rPr>
                <w:lang w:eastAsia="ko-KR"/>
              </w:rPr>
              <w:t>..</w:t>
            </w:r>
          </w:p>
        </w:tc>
        <w:tc>
          <w:tcPr>
            <w:tcW w:w="2155" w:type="dxa"/>
          </w:tcPr>
          <w:p w14:paraId="24AC1C15" w14:textId="77777777" w:rsidR="00073F9E" w:rsidRPr="009C5807" w:rsidRDefault="00073F9E" w:rsidP="00485F6E">
            <w:pPr>
              <w:pStyle w:val="TAL"/>
              <w:rPr>
                <w:lang w:eastAsia="ko-KR"/>
              </w:rPr>
            </w:pPr>
            <w:r w:rsidRPr="009C5807">
              <w:rPr>
                <w:lang w:eastAsia="ko-KR"/>
              </w:rPr>
              <w:t>..</w:t>
            </w:r>
          </w:p>
        </w:tc>
        <w:tc>
          <w:tcPr>
            <w:tcW w:w="567" w:type="dxa"/>
            <w:shd w:val="clear" w:color="auto" w:fill="auto"/>
            <w:noWrap/>
            <w:hideMark/>
          </w:tcPr>
          <w:p w14:paraId="79BE0733" w14:textId="77777777" w:rsidR="00073F9E" w:rsidRPr="009C5807" w:rsidRDefault="00073F9E" w:rsidP="00485F6E">
            <w:pPr>
              <w:pStyle w:val="TAL"/>
              <w:rPr>
                <w:lang w:eastAsia="ko-KR"/>
              </w:rPr>
            </w:pPr>
            <w:r w:rsidRPr="009C5807">
              <w:rPr>
                <w:lang w:eastAsia="ko-KR"/>
              </w:rPr>
              <w:t>…</w:t>
            </w:r>
          </w:p>
        </w:tc>
      </w:tr>
      <w:tr w:rsidR="00073F9E" w:rsidRPr="009C5807" w14:paraId="01750609" w14:textId="77777777" w:rsidTr="00485F6E">
        <w:trPr>
          <w:trHeight w:val="300"/>
          <w:jc w:val="center"/>
        </w:trPr>
        <w:tc>
          <w:tcPr>
            <w:tcW w:w="1640" w:type="dxa"/>
            <w:shd w:val="clear" w:color="auto" w:fill="auto"/>
            <w:noWrap/>
            <w:hideMark/>
          </w:tcPr>
          <w:p w14:paraId="1D5D4F33" w14:textId="77777777" w:rsidR="00073F9E" w:rsidRPr="009C5807" w:rsidRDefault="00073F9E" w:rsidP="00485F6E">
            <w:pPr>
              <w:pStyle w:val="TAL"/>
              <w:rPr>
                <w:lang w:eastAsia="ko-KR"/>
              </w:rPr>
            </w:pPr>
            <w:r w:rsidRPr="009C5807">
              <w:t>SINR_123</w:t>
            </w:r>
          </w:p>
        </w:tc>
        <w:tc>
          <w:tcPr>
            <w:tcW w:w="2154" w:type="dxa"/>
            <w:shd w:val="clear" w:color="auto" w:fill="auto"/>
            <w:noWrap/>
            <w:hideMark/>
          </w:tcPr>
          <w:p w14:paraId="1FB420F6" w14:textId="77777777" w:rsidR="00073F9E" w:rsidRPr="009C5807" w:rsidRDefault="00073F9E" w:rsidP="00485F6E">
            <w:pPr>
              <w:pStyle w:val="TAL"/>
              <w:rPr>
                <w:lang w:eastAsia="ko-KR"/>
              </w:rPr>
            </w:pPr>
            <w:r w:rsidRPr="009C5807">
              <w:t>38</w:t>
            </w:r>
            <w:r w:rsidRPr="009C5807">
              <w:rPr>
                <w:rFonts w:hint="eastAsia"/>
              </w:rPr>
              <w:t>≤</w:t>
            </w:r>
            <w:r w:rsidRPr="009C5807">
              <w:t xml:space="preserve"> SS-SINR&lt;38.5</w:t>
            </w:r>
          </w:p>
        </w:tc>
        <w:tc>
          <w:tcPr>
            <w:tcW w:w="2155" w:type="dxa"/>
          </w:tcPr>
          <w:p w14:paraId="5C613124" w14:textId="77777777" w:rsidR="00073F9E" w:rsidRPr="009C5807" w:rsidRDefault="00073F9E" w:rsidP="00485F6E">
            <w:pPr>
              <w:pStyle w:val="TAL"/>
            </w:pPr>
            <w:r w:rsidRPr="009C5807">
              <w:t>38</w:t>
            </w:r>
            <w:r w:rsidRPr="009C5807">
              <w:rPr>
                <w:rFonts w:hint="eastAsia"/>
              </w:rPr>
              <w:t>≤</w:t>
            </w:r>
            <w:r w:rsidRPr="009C5807">
              <w:t>SINR&lt;38.5</w:t>
            </w:r>
          </w:p>
        </w:tc>
        <w:tc>
          <w:tcPr>
            <w:tcW w:w="567" w:type="dxa"/>
            <w:shd w:val="clear" w:color="auto" w:fill="auto"/>
            <w:noWrap/>
            <w:hideMark/>
          </w:tcPr>
          <w:p w14:paraId="17A71FA0" w14:textId="77777777" w:rsidR="00073F9E" w:rsidRPr="009C5807" w:rsidRDefault="00073F9E" w:rsidP="00485F6E">
            <w:pPr>
              <w:pStyle w:val="TAL"/>
              <w:rPr>
                <w:lang w:eastAsia="ko-KR"/>
              </w:rPr>
            </w:pPr>
            <w:r w:rsidRPr="009C5807">
              <w:t>dB</w:t>
            </w:r>
          </w:p>
        </w:tc>
      </w:tr>
      <w:tr w:rsidR="00073F9E" w:rsidRPr="009C5807" w14:paraId="3800ECC9" w14:textId="77777777" w:rsidTr="00485F6E">
        <w:trPr>
          <w:trHeight w:val="300"/>
          <w:jc w:val="center"/>
        </w:trPr>
        <w:tc>
          <w:tcPr>
            <w:tcW w:w="1640" w:type="dxa"/>
            <w:shd w:val="clear" w:color="auto" w:fill="auto"/>
            <w:noWrap/>
            <w:hideMark/>
          </w:tcPr>
          <w:p w14:paraId="017530A2" w14:textId="77777777" w:rsidR="00073F9E" w:rsidRPr="009C5807" w:rsidRDefault="00073F9E" w:rsidP="00485F6E">
            <w:pPr>
              <w:pStyle w:val="TAL"/>
              <w:rPr>
                <w:lang w:eastAsia="ko-KR"/>
              </w:rPr>
            </w:pPr>
            <w:r w:rsidRPr="009C5807">
              <w:t>SINR_124</w:t>
            </w:r>
          </w:p>
        </w:tc>
        <w:tc>
          <w:tcPr>
            <w:tcW w:w="2154" w:type="dxa"/>
            <w:shd w:val="clear" w:color="auto" w:fill="auto"/>
            <w:noWrap/>
            <w:hideMark/>
          </w:tcPr>
          <w:p w14:paraId="07D77486" w14:textId="77777777" w:rsidR="00073F9E" w:rsidRPr="009C5807" w:rsidRDefault="00073F9E" w:rsidP="00485F6E">
            <w:pPr>
              <w:pStyle w:val="TAL"/>
              <w:rPr>
                <w:lang w:eastAsia="ko-KR"/>
              </w:rPr>
            </w:pPr>
            <w:r w:rsidRPr="009C5807">
              <w:t>38.5</w:t>
            </w:r>
            <w:r w:rsidRPr="009C5807">
              <w:rPr>
                <w:rFonts w:hint="eastAsia"/>
              </w:rPr>
              <w:t>≤</w:t>
            </w:r>
            <w:r w:rsidRPr="009C5807">
              <w:t xml:space="preserve"> SS-SINR&lt;39</w:t>
            </w:r>
          </w:p>
        </w:tc>
        <w:tc>
          <w:tcPr>
            <w:tcW w:w="2155" w:type="dxa"/>
          </w:tcPr>
          <w:p w14:paraId="6F9DE419" w14:textId="77777777" w:rsidR="00073F9E" w:rsidRPr="009C5807" w:rsidRDefault="00073F9E" w:rsidP="00485F6E">
            <w:pPr>
              <w:pStyle w:val="TAL"/>
            </w:pPr>
            <w:r w:rsidRPr="009C5807">
              <w:t>38.5</w:t>
            </w:r>
            <w:r w:rsidRPr="009C5807">
              <w:rPr>
                <w:rFonts w:hint="eastAsia"/>
              </w:rPr>
              <w:t>≤</w:t>
            </w:r>
            <w:r w:rsidRPr="009C5807">
              <w:t>SINR&lt;39</w:t>
            </w:r>
          </w:p>
        </w:tc>
        <w:tc>
          <w:tcPr>
            <w:tcW w:w="567" w:type="dxa"/>
            <w:shd w:val="clear" w:color="auto" w:fill="auto"/>
            <w:noWrap/>
            <w:hideMark/>
          </w:tcPr>
          <w:p w14:paraId="1744731D" w14:textId="77777777" w:rsidR="00073F9E" w:rsidRPr="009C5807" w:rsidRDefault="00073F9E" w:rsidP="00485F6E">
            <w:pPr>
              <w:pStyle w:val="TAL"/>
              <w:rPr>
                <w:lang w:eastAsia="ko-KR"/>
              </w:rPr>
            </w:pPr>
            <w:r w:rsidRPr="009C5807">
              <w:t>dB</w:t>
            </w:r>
          </w:p>
        </w:tc>
      </w:tr>
      <w:tr w:rsidR="00073F9E" w:rsidRPr="009C5807" w14:paraId="49896A99" w14:textId="77777777" w:rsidTr="00485F6E">
        <w:trPr>
          <w:trHeight w:val="300"/>
          <w:jc w:val="center"/>
        </w:trPr>
        <w:tc>
          <w:tcPr>
            <w:tcW w:w="1640" w:type="dxa"/>
            <w:shd w:val="clear" w:color="auto" w:fill="auto"/>
            <w:noWrap/>
            <w:hideMark/>
          </w:tcPr>
          <w:p w14:paraId="1688BF47" w14:textId="77777777" w:rsidR="00073F9E" w:rsidRPr="009C5807" w:rsidRDefault="00073F9E" w:rsidP="00485F6E">
            <w:pPr>
              <w:pStyle w:val="TAL"/>
              <w:rPr>
                <w:lang w:eastAsia="ko-KR"/>
              </w:rPr>
            </w:pPr>
            <w:r w:rsidRPr="009C5807">
              <w:t>SINR_125</w:t>
            </w:r>
          </w:p>
        </w:tc>
        <w:tc>
          <w:tcPr>
            <w:tcW w:w="2154" w:type="dxa"/>
            <w:shd w:val="clear" w:color="auto" w:fill="auto"/>
            <w:noWrap/>
            <w:hideMark/>
          </w:tcPr>
          <w:p w14:paraId="171EBB9F" w14:textId="77777777" w:rsidR="00073F9E" w:rsidRPr="009C5807" w:rsidRDefault="00073F9E" w:rsidP="00485F6E">
            <w:pPr>
              <w:pStyle w:val="TAL"/>
              <w:rPr>
                <w:lang w:eastAsia="ko-KR"/>
              </w:rPr>
            </w:pPr>
            <w:r w:rsidRPr="009C5807">
              <w:t>39</w:t>
            </w:r>
            <w:r w:rsidRPr="009C5807">
              <w:rPr>
                <w:rFonts w:hint="eastAsia"/>
              </w:rPr>
              <w:t>≤</w:t>
            </w:r>
            <w:r w:rsidRPr="009C5807">
              <w:t xml:space="preserve"> SS-SINR&lt;39.5</w:t>
            </w:r>
          </w:p>
        </w:tc>
        <w:tc>
          <w:tcPr>
            <w:tcW w:w="2155" w:type="dxa"/>
          </w:tcPr>
          <w:p w14:paraId="1110786A" w14:textId="77777777" w:rsidR="00073F9E" w:rsidRPr="009C5807" w:rsidRDefault="00073F9E" w:rsidP="00485F6E">
            <w:pPr>
              <w:pStyle w:val="TAL"/>
            </w:pPr>
            <w:r w:rsidRPr="009C5807">
              <w:t>39</w:t>
            </w:r>
            <w:r w:rsidRPr="009C5807">
              <w:rPr>
                <w:rFonts w:hint="eastAsia"/>
              </w:rPr>
              <w:t>≤</w:t>
            </w:r>
            <w:r w:rsidRPr="009C5807">
              <w:t>SINR&lt;39.5</w:t>
            </w:r>
          </w:p>
        </w:tc>
        <w:tc>
          <w:tcPr>
            <w:tcW w:w="567" w:type="dxa"/>
            <w:shd w:val="clear" w:color="auto" w:fill="auto"/>
            <w:noWrap/>
            <w:hideMark/>
          </w:tcPr>
          <w:p w14:paraId="3FE83015" w14:textId="77777777" w:rsidR="00073F9E" w:rsidRPr="009C5807" w:rsidRDefault="00073F9E" w:rsidP="00485F6E">
            <w:pPr>
              <w:pStyle w:val="TAL"/>
              <w:rPr>
                <w:lang w:eastAsia="ko-KR"/>
              </w:rPr>
            </w:pPr>
            <w:r w:rsidRPr="009C5807">
              <w:t>dB</w:t>
            </w:r>
          </w:p>
        </w:tc>
      </w:tr>
      <w:tr w:rsidR="00073F9E" w:rsidRPr="009C5807" w14:paraId="390D4A2E" w14:textId="77777777" w:rsidTr="00485F6E">
        <w:trPr>
          <w:trHeight w:val="300"/>
          <w:jc w:val="center"/>
        </w:trPr>
        <w:tc>
          <w:tcPr>
            <w:tcW w:w="1640" w:type="dxa"/>
            <w:shd w:val="clear" w:color="auto" w:fill="auto"/>
            <w:noWrap/>
            <w:hideMark/>
          </w:tcPr>
          <w:p w14:paraId="37CB48AC" w14:textId="77777777" w:rsidR="00073F9E" w:rsidRPr="009C5807" w:rsidRDefault="00073F9E" w:rsidP="00485F6E">
            <w:pPr>
              <w:pStyle w:val="TAL"/>
              <w:rPr>
                <w:lang w:eastAsia="ko-KR"/>
              </w:rPr>
            </w:pPr>
            <w:r w:rsidRPr="009C5807">
              <w:t>SINR_126</w:t>
            </w:r>
          </w:p>
        </w:tc>
        <w:tc>
          <w:tcPr>
            <w:tcW w:w="2154" w:type="dxa"/>
            <w:shd w:val="clear" w:color="auto" w:fill="auto"/>
            <w:noWrap/>
            <w:hideMark/>
          </w:tcPr>
          <w:p w14:paraId="0CAFC734" w14:textId="77777777" w:rsidR="00073F9E" w:rsidRPr="009C5807" w:rsidRDefault="00073F9E" w:rsidP="00485F6E">
            <w:pPr>
              <w:pStyle w:val="TAL"/>
              <w:rPr>
                <w:lang w:eastAsia="ko-KR"/>
              </w:rPr>
            </w:pPr>
            <w:r w:rsidRPr="009C5807">
              <w:t>39.5</w:t>
            </w:r>
            <w:r w:rsidRPr="009C5807">
              <w:rPr>
                <w:rFonts w:hint="eastAsia"/>
              </w:rPr>
              <w:t>≤</w:t>
            </w:r>
            <w:r w:rsidRPr="009C5807">
              <w:t xml:space="preserve"> SS-SINR&lt;40</w:t>
            </w:r>
          </w:p>
        </w:tc>
        <w:tc>
          <w:tcPr>
            <w:tcW w:w="2155" w:type="dxa"/>
          </w:tcPr>
          <w:p w14:paraId="4E79CBC3" w14:textId="77777777" w:rsidR="00073F9E" w:rsidRPr="009C5807" w:rsidRDefault="00073F9E" w:rsidP="00485F6E">
            <w:pPr>
              <w:pStyle w:val="TAL"/>
            </w:pPr>
            <w:r w:rsidRPr="009C5807">
              <w:t>39.5</w:t>
            </w:r>
            <w:r w:rsidRPr="009C5807">
              <w:rPr>
                <w:rFonts w:hint="eastAsia"/>
              </w:rPr>
              <w:t>≤</w:t>
            </w:r>
            <w:r w:rsidRPr="009C5807">
              <w:t>SINR&lt;40</w:t>
            </w:r>
          </w:p>
        </w:tc>
        <w:tc>
          <w:tcPr>
            <w:tcW w:w="567" w:type="dxa"/>
            <w:shd w:val="clear" w:color="auto" w:fill="auto"/>
            <w:noWrap/>
            <w:hideMark/>
          </w:tcPr>
          <w:p w14:paraId="318AE8AF" w14:textId="77777777" w:rsidR="00073F9E" w:rsidRPr="009C5807" w:rsidRDefault="00073F9E" w:rsidP="00485F6E">
            <w:pPr>
              <w:pStyle w:val="TAL"/>
              <w:rPr>
                <w:lang w:eastAsia="ko-KR"/>
              </w:rPr>
            </w:pPr>
            <w:r w:rsidRPr="009C5807">
              <w:t>dB</w:t>
            </w:r>
          </w:p>
        </w:tc>
      </w:tr>
      <w:tr w:rsidR="00073F9E" w:rsidRPr="009C5807" w14:paraId="7E0751A7" w14:textId="77777777" w:rsidTr="00485F6E">
        <w:trPr>
          <w:trHeight w:val="300"/>
          <w:jc w:val="center"/>
        </w:trPr>
        <w:tc>
          <w:tcPr>
            <w:tcW w:w="1640" w:type="dxa"/>
            <w:shd w:val="clear" w:color="auto" w:fill="auto"/>
            <w:noWrap/>
            <w:hideMark/>
          </w:tcPr>
          <w:p w14:paraId="4DE3A0ED" w14:textId="77777777" w:rsidR="00073F9E" w:rsidRPr="009C5807" w:rsidRDefault="00073F9E" w:rsidP="00485F6E">
            <w:pPr>
              <w:pStyle w:val="TAL"/>
              <w:rPr>
                <w:lang w:eastAsia="ko-KR"/>
              </w:rPr>
            </w:pPr>
            <w:r w:rsidRPr="009C5807">
              <w:t>SINR_127</w:t>
            </w:r>
          </w:p>
        </w:tc>
        <w:tc>
          <w:tcPr>
            <w:tcW w:w="2154" w:type="dxa"/>
            <w:shd w:val="clear" w:color="auto" w:fill="auto"/>
            <w:noWrap/>
            <w:hideMark/>
          </w:tcPr>
          <w:p w14:paraId="30A17240" w14:textId="77777777" w:rsidR="00073F9E" w:rsidRPr="009C5807" w:rsidRDefault="00073F9E" w:rsidP="00485F6E">
            <w:pPr>
              <w:pStyle w:val="TAL"/>
              <w:rPr>
                <w:lang w:eastAsia="ko-KR"/>
              </w:rPr>
            </w:pPr>
            <w:r w:rsidRPr="009C5807">
              <w:t>40</w:t>
            </w:r>
            <w:r w:rsidRPr="009C5807">
              <w:rPr>
                <w:rFonts w:hint="eastAsia"/>
              </w:rPr>
              <w:t>≤</w:t>
            </w:r>
            <w:r w:rsidRPr="009C5807">
              <w:t xml:space="preserve"> SS-SINR</w:t>
            </w:r>
          </w:p>
        </w:tc>
        <w:tc>
          <w:tcPr>
            <w:tcW w:w="2155" w:type="dxa"/>
          </w:tcPr>
          <w:p w14:paraId="3CA8C609" w14:textId="77777777" w:rsidR="00073F9E" w:rsidRPr="009C5807" w:rsidRDefault="00073F9E" w:rsidP="00485F6E">
            <w:pPr>
              <w:pStyle w:val="TAL"/>
            </w:pPr>
            <w:r w:rsidRPr="009C5807">
              <w:t>40</w:t>
            </w:r>
            <w:r w:rsidRPr="009C5807">
              <w:rPr>
                <w:rFonts w:hint="eastAsia"/>
              </w:rPr>
              <w:t>≤</w:t>
            </w:r>
            <w:r w:rsidRPr="009C5807">
              <w:t>SINR</w:t>
            </w:r>
          </w:p>
        </w:tc>
        <w:tc>
          <w:tcPr>
            <w:tcW w:w="567" w:type="dxa"/>
            <w:shd w:val="clear" w:color="auto" w:fill="auto"/>
            <w:noWrap/>
            <w:hideMark/>
          </w:tcPr>
          <w:p w14:paraId="31C2175E" w14:textId="77777777" w:rsidR="00073F9E" w:rsidRPr="009C5807" w:rsidRDefault="00073F9E" w:rsidP="00485F6E">
            <w:pPr>
              <w:pStyle w:val="TAL"/>
              <w:rPr>
                <w:lang w:eastAsia="ko-KR"/>
              </w:rPr>
            </w:pPr>
            <w:r w:rsidRPr="009C5807">
              <w:t>dB</w:t>
            </w:r>
          </w:p>
        </w:tc>
      </w:tr>
    </w:tbl>
    <w:p w14:paraId="79D47212" w14:textId="77777777" w:rsidR="00073F9E" w:rsidRPr="009C5807" w:rsidRDefault="00073F9E" w:rsidP="00073F9E"/>
    <w:p w14:paraId="662906DC" w14:textId="77777777" w:rsidR="00073F9E" w:rsidRPr="009C5807" w:rsidRDefault="00073F9E" w:rsidP="0093237A">
      <w:pPr>
        <w:pStyle w:val="TH"/>
      </w:pPr>
      <w:r w:rsidRPr="009C5807">
        <w:lastRenderedPageBreak/>
        <w:t>Table 10.1.16.1-2: Differential SS-SINR and CSI-SINR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F47417">
            <w:pPr>
              <w:pStyle w:val="TAH"/>
              <w:rPr>
                <w:lang w:eastAsia="zh-CN"/>
              </w:rPr>
            </w:pPr>
            <w:r w:rsidRPr="009C5807">
              <w:rPr>
                <w:lang w:eastAsia="zh-CN"/>
              </w:rPr>
              <w:t>Reported value</w:t>
            </w:r>
          </w:p>
        </w:tc>
        <w:tc>
          <w:tcPr>
            <w:tcW w:w="3034" w:type="dxa"/>
          </w:tcPr>
          <w:p w14:paraId="45C87BDA" w14:textId="77777777" w:rsidR="00073F9E" w:rsidRPr="009C5807" w:rsidRDefault="00073F9E" w:rsidP="00F47417">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F47417">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F47417">
            <w:pPr>
              <w:pStyle w:val="TAL"/>
              <w:rPr>
                <w:lang w:eastAsia="zh-CN"/>
              </w:rPr>
            </w:pPr>
            <w:r w:rsidRPr="009C5807">
              <w:rPr>
                <w:lang w:eastAsia="zh-CN"/>
              </w:rPr>
              <w:t>DIFFSINR_0</w:t>
            </w:r>
          </w:p>
        </w:tc>
        <w:tc>
          <w:tcPr>
            <w:tcW w:w="3034" w:type="dxa"/>
          </w:tcPr>
          <w:p w14:paraId="48A24C9B" w14:textId="77777777" w:rsidR="00073F9E" w:rsidRPr="009C5807" w:rsidRDefault="00073F9E" w:rsidP="00F47417">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F47417">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F47417">
            <w:pPr>
              <w:pStyle w:val="TAL"/>
              <w:rPr>
                <w:lang w:eastAsia="zh-CN"/>
              </w:rPr>
            </w:pPr>
            <w:r w:rsidRPr="009C5807">
              <w:rPr>
                <w:lang w:eastAsia="zh-CN"/>
              </w:rPr>
              <w:t>DIFFSINR_1</w:t>
            </w:r>
          </w:p>
        </w:tc>
        <w:tc>
          <w:tcPr>
            <w:tcW w:w="3034" w:type="dxa"/>
          </w:tcPr>
          <w:p w14:paraId="19E2B573" w14:textId="77777777" w:rsidR="00073F9E" w:rsidRPr="009C5807" w:rsidRDefault="00073F9E" w:rsidP="00F47417">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F47417">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F47417">
            <w:pPr>
              <w:pStyle w:val="TAL"/>
              <w:rPr>
                <w:lang w:eastAsia="zh-CN"/>
              </w:rPr>
            </w:pPr>
            <w:r w:rsidRPr="009C5807">
              <w:rPr>
                <w:lang w:eastAsia="zh-CN"/>
              </w:rPr>
              <w:t>DIFFSINR_2</w:t>
            </w:r>
          </w:p>
        </w:tc>
        <w:tc>
          <w:tcPr>
            <w:tcW w:w="3034" w:type="dxa"/>
          </w:tcPr>
          <w:p w14:paraId="713A6323" w14:textId="77777777" w:rsidR="00073F9E" w:rsidRPr="009C5807" w:rsidRDefault="00073F9E" w:rsidP="00F47417">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F47417">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F47417">
            <w:pPr>
              <w:pStyle w:val="TAL"/>
              <w:rPr>
                <w:lang w:eastAsia="zh-CN"/>
              </w:rPr>
            </w:pPr>
            <w:r w:rsidRPr="009C5807">
              <w:rPr>
                <w:lang w:eastAsia="zh-CN"/>
              </w:rPr>
              <w:t>DIFFSINR_3</w:t>
            </w:r>
          </w:p>
        </w:tc>
        <w:tc>
          <w:tcPr>
            <w:tcW w:w="3034" w:type="dxa"/>
          </w:tcPr>
          <w:p w14:paraId="72EED7F2" w14:textId="77777777" w:rsidR="00073F9E" w:rsidRPr="009C5807" w:rsidRDefault="00073F9E" w:rsidP="00F47417">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F47417">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F47417">
            <w:pPr>
              <w:pStyle w:val="TAL"/>
              <w:rPr>
                <w:lang w:eastAsia="zh-CN"/>
              </w:rPr>
            </w:pPr>
            <w:r w:rsidRPr="009C5807">
              <w:rPr>
                <w:lang w:eastAsia="zh-CN"/>
              </w:rPr>
              <w:t>DIFFSINR_4</w:t>
            </w:r>
          </w:p>
        </w:tc>
        <w:tc>
          <w:tcPr>
            <w:tcW w:w="3034" w:type="dxa"/>
          </w:tcPr>
          <w:p w14:paraId="4A5CE714" w14:textId="77777777" w:rsidR="00073F9E" w:rsidRPr="009C5807" w:rsidRDefault="00073F9E" w:rsidP="00F47417">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F47417">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F47417">
            <w:pPr>
              <w:pStyle w:val="TAL"/>
              <w:rPr>
                <w:lang w:eastAsia="zh-CN"/>
              </w:rPr>
            </w:pPr>
            <w:r w:rsidRPr="009C5807">
              <w:rPr>
                <w:lang w:eastAsia="zh-CN"/>
              </w:rPr>
              <w:t>DIFFSINR_5</w:t>
            </w:r>
          </w:p>
        </w:tc>
        <w:tc>
          <w:tcPr>
            <w:tcW w:w="3034" w:type="dxa"/>
          </w:tcPr>
          <w:p w14:paraId="42F02DC9" w14:textId="77777777" w:rsidR="00073F9E" w:rsidRPr="009C5807" w:rsidRDefault="00073F9E" w:rsidP="00F47417">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F47417">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F47417">
            <w:pPr>
              <w:pStyle w:val="TAL"/>
              <w:rPr>
                <w:lang w:eastAsia="zh-CN"/>
              </w:rPr>
            </w:pPr>
            <w:r w:rsidRPr="009C5807">
              <w:rPr>
                <w:lang w:eastAsia="zh-CN"/>
              </w:rPr>
              <w:t>DIFFSINR_6</w:t>
            </w:r>
          </w:p>
        </w:tc>
        <w:tc>
          <w:tcPr>
            <w:tcW w:w="3034" w:type="dxa"/>
          </w:tcPr>
          <w:p w14:paraId="58F2258B" w14:textId="77777777" w:rsidR="00073F9E" w:rsidRPr="009C5807" w:rsidRDefault="00073F9E" w:rsidP="00F47417">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F47417">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F47417">
            <w:pPr>
              <w:pStyle w:val="TAL"/>
              <w:rPr>
                <w:lang w:eastAsia="zh-CN"/>
              </w:rPr>
            </w:pPr>
            <w:r w:rsidRPr="009C5807">
              <w:rPr>
                <w:lang w:eastAsia="zh-CN"/>
              </w:rPr>
              <w:t>DIFFSINR_7</w:t>
            </w:r>
          </w:p>
        </w:tc>
        <w:tc>
          <w:tcPr>
            <w:tcW w:w="3034" w:type="dxa"/>
          </w:tcPr>
          <w:p w14:paraId="1A228913" w14:textId="77777777" w:rsidR="00073F9E" w:rsidRPr="009C5807" w:rsidRDefault="00073F9E" w:rsidP="00F47417">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F47417">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F47417">
            <w:pPr>
              <w:pStyle w:val="TAL"/>
              <w:rPr>
                <w:lang w:eastAsia="zh-CN"/>
              </w:rPr>
            </w:pPr>
            <w:r w:rsidRPr="009C5807">
              <w:rPr>
                <w:lang w:eastAsia="zh-CN"/>
              </w:rPr>
              <w:t>DIFFSINR_8</w:t>
            </w:r>
          </w:p>
        </w:tc>
        <w:tc>
          <w:tcPr>
            <w:tcW w:w="3034" w:type="dxa"/>
          </w:tcPr>
          <w:p w14:paraId="0869A062" w14:textId="77777777" w:rsidR="00073F9E" w:rsidRPr="009C5807" w:rsidRDefault="00073F9E" w:rsidP="00F47417">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F47417">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F47417">
            <w:pPr>
              <w:pStyle w:val="TAL"/>
              <w:rPr>
                <w:lang w:eastAsia="zh-CN"/>
              </w:rPr>
            </w:pPr>
            <w:r w:rsidRPr="009C5807">
              <w:rPr>
                <w:lang w:eastAsia="zh-CN"/>
              </w:rPr>
              <w:t>DIFFSINR_9</w:t>
            </w:r>
          </w:p>
        </w:tc>
        <w:tc>
          <w:tcPr>
            <w:tcW w:w="3034" w:type="dxa"/>
          </w:tcPr>
          <w:p w14:paraId="0CD478BA" w14:textId="77777777" w:rsidR="00073F9E" w:rsidRPr="009C5807" w:rsidRDefault="00073F9E" w:rsidP="00F47417">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F47417">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F47417">
            <w:pPr>
              <w:pStyle w:val="TAL"/>
              <w:rPr>
                <w:lang w:eastAsia="zh-CN"/>
              </w:rPr>
            </w:pPr>
            <w:r w:rsidRPr="009C5807">
              <w:rPr>
                <w:lang w:eastAsia="zh-CN"/>
              </w:rPr>
              <w:t>DIFFSINR_10</w:t>
            </w:r>
          </w:p>
        </w:tc>
        <w:tc>
          <w:tcPr>
            <w:tcW w:w="3034" w:type="dxa"/>
          </w:tcPr>
          <w:p w14:paraId="40D6F20B" w14:textId="77777777" w:rsidR="00073F9E" w:rsidRPr="009C5807" w:rsidRDefault="00073F9E" w:rsidP="00F47417">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F47417">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F47417">
            <w:pPr>
              <w:pStyle w:val="TAL"/>
              <w:rPr>
                <w:lang w:eastAsia="zh-CN"/>
              </w:rPr>
            </w:pPr>
            <w:r w:rsidRPr="009C5807">
              <w:rPr>
                <w:lang w:eastAsia="zh-CN"/>
              </w:rPr>
              <w:t>DIFFSINR_11</w:t>
            </w:r>
          </w:p>
        </w:tc>
        <w:tc>
          <w:tcPr>
            <w:tcW w:w="3034" w:type="dxa"/>
          </w:tcPr>
          <w:p w14:paraId="181C12A0" w14:textId="77777777" w:rsidR="00073F9E" w:rsidRPr="009C5807" w:rsidRDefault="00073F9E" w:rsidP="00F47417">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F47417">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F47417">
            <w:pPr>
              <w:pStyle w:val="TAL"/>
              <w:rPr>
                <w:lang w:eastAsia="zh-CN"/>
              </w:rPr>
            </w:pPr>
            <w:r w:rsidRPr="009C5807">
              <w:rPr>
                <w:lang w:eastAsia="zh-CN"/>
              </w:rPr>
              <w:t>DIFFSINR_12</w:t>
            </w:r>
          </w:p>
        </w:tc>
        <w:tc>
          <w:tcPr>
            <w:tcW w:w="3034" w:type="dxa"/>
          </w:tcPr>
          <w:p w14:paraId="32581316" w14:textId="77777777" w:rsidR="00073F9E" w:rsidRPr="009C5807" w:rsidRDefault="00073F9E" w:rsidP="00F47417">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F47417">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F47417">
            <w:pPr>
              <w:pStyle w:val="TAL"/>
              <w:rPr>
                <w:lang w:eastAsia="zh-CN"/>
              </w:rPr>
            </w:pPr>
            <w:r w:rsidRPr="009C5807">
              <w:rPr>
                <w:lang w:eastAsia="zh-CN"/>
              </w:rPr>
              <w:t>DIFFSINR_13</w:t>
            </w:r>
          </w:p>
        </w:tc>
        <w:tc>
          <w:tcPr>
            <w:tcW w:w="3034" w:type="dxa"/>
          </w:tcPr>
          <w:p w14:paraId="3C909B56" w14:textId="77777777" w:rsidR="00073F9E" w:rsidRPr="009C5807" w:rsidRDefault="00073F9E" w:rsidP="00F47417">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F47417">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F47417">
            <w:pPr>
              <w:pStyle w:val="TAL"/>
              <w:rPr>
                <w:lang w:eastAsia="zh-CN"/>
              </w:rPr>
            </w:pPr>
            <w:r w:rsidRPr="009C5807">
              <w:rPr>
                <w:lang w:eastAsia="zh-CN"/>
              </w:rPr>
              <w:t>DIFFSINR_14</w:t>
            </w:r>
          </w:p>
        </w:tc>
        <w:tc>
          <w:tcPr>
            <w:tcW w:w="3034" w:type="dxa"/>
          </w:tcPr>
          <w:p w14:paraId="1FF47D2D" w14:textId="77777777" w:rsidR="00073F9E" w:rsidRPr="009C5807" w:rsidRDefault="00073F9E" w:rsidP="00F47417">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F47417">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F47417">
            <w:pPr>
              <w:pStyle w:val="TAL"/>
              <w:rPr>
                <w:lang w:eastAsia="zh-CN"/>
              </w:rPr>
            </w:pPr>
            <w:r w:rsidRPr="009C5807">
              <w:rPr>
                <w:lang w:eastAsia="zh-CN"/>
              </w:rPr>
              <w:t>DIFFSINR_15</w:t>
            </w:r>
          </w:p>
        </w:tc>
        <w:tc>
          <w:tcPr>
            <w:tcW w:w="3034" w:type="dxa"/>
          </w:tcPr>
          <w:p w14:paraId="545CDD1C" w14:textId="77777777" w:rsidR="00073F9E" w:rsidRPr="009C5807" w:rsidRDefault="00073F9E" w:rsidP="00F47417">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F47417">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F47417">
            <w:pPr>
              <w:pStyle w:val="TAH"/>
              <w:rPr>
                <w:rFonts w:eastAsia="??"/>
              </w:rPr>
            </w:pPr>
            <w:r w:rsidRPr="009C5807">
              <w:t>Reported value</w:t>
            </w:r>
          </w:p>
        </w:tc>
        <w:tc>
          <w:tcPr>
            <w:tcW w:w="3244" w:type="dxa"/>
            <w:shd w:val="clear" w:color="auto" w:fill="auto"/>
          </w:tcPr>
          <w:p w14:paraId="03A27E65" w14:textId="77777777" w:rsidR="001F5A79" w:rsidRPr="009C5807" w:rsidRDefault="001F5A79" w:rsidP="00F47417">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F47417">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F47417">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F47417">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F47417">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F47417">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F47417">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F47417">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F47417">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F47417">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F47417">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F47417">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F47417">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F47417">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F47417">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F47417">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F47417">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F47417">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F47417">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F47417">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F47417">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F47417">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F47417">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F47417">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F47417">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F47417">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F47417">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F47417">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F47417">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F47417">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F47417">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F47417">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F47417">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lastRenderedPageBreak/>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F47417">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F47417">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F47417">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F47417">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F47417">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F47417">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F47417">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F47417">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F47417">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F47417">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F47417">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F47417">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F47417">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F47417">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F47417">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F47417">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F47417">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F47417">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F47417">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F47417">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F47417">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lastRenderedPageBreak/>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441D94">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441D94">
            <w:pPr>
              <w:pStyle w:val="TAH"/>
            </w:pPr>
            <w:r w:rsidRPr="009C5807">
              <w:t>Conditions</w:t>
            </w:r>
          </w:p>
        </w:tc>
      </w:tr>
      <w:tr w:rsidR="0058457E" w:rsidRPr="009C5807"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9C5807" w:rsidRDefault="0058457E" w:rsidP="00441D94">
            <w:pPr>
              <w:pStyle w:val="TAH"/>
            </w:pPr>
            <w:r w:rsidRPr="009C5807">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9C5807" w:rsidRDefault="0058457E" w:rsidP="00441D94">
            <w:pPr>
              <w:pStyle w:val="TAH"/>
            </w:pPr>
            <w:r w:rsidRPr="009C5807">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9C5807" w:rsidRDefault="0058457E" w:rsidP="00441D94">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441D94">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9C5807"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441D94">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441D9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441D94">
            <w:pPr>
              <w:pStyle w:val="TAH"/>
            </w:pPr>
            <w:r w:rsidRPr="009C5807">
              <w:t>Maximum Io</w:t>
            </w:r>
          </w:p>
        </w:tc>
      </w:tr>
      <w:tr w:rsidR="0058457E" w:rsidRPr="009C5807"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441D94">
            <w:pPr>
              <w:pStyle w:val="TAH"/>
            </w:pPr>
            <w:r w:rsidRPr="009C5807">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441D94">
            <w:pPr>
              <w:pStyle w:val="TAH"/>
            </w:pPr>
            <w:r w:rsidRPr="009C5807">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9C5807" w:rsidRDefault="0058457E" w:rsidP="00441D94">
            <w:pPr>
              <w:pStyle w:val="TAH"/>
            </w:pPr>
            <w:r w:rsidRPr="009C5807">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441D9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441D9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441D94">
            <w:pPr>
              <w:pStyle w:val="TAH"/>
            </w:pPr>
            <w:r w:rsidRPr="009C5807">
              <w:t>dBm/BW</w:t>
            </w:r>
            <w:r w:rsidRPr="009C5807">
              <w:rPr>
                <w:vertAlign w:val="subscript"/>
              </w:rPr>
              <w:t>Channel</w:t>
            </w:r>
          </w:p>
        </w:tc>
      </w:tr>
      <w:tr w:rsidR="0058457E" w:rsidRPr="009C5807"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9C5807"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9C5807"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9C5807"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9C5807" w:rsidRDefault="0058457E" w:rsidP="00485F6E">
            <w:pPr>
              <w:pStyle w:val="TAH"/>
            </w:pPr>
          </w:p>
        </w:tc>
      </w:tr>
      <w:tr w:rsidR="0058457E" w:rsidRPr="009C5807" w14:paraId="5993AE17" w14:textId="77777777" w:rsidTr="00485F6E">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58457E" w:rsidRPr="009C5807" w:rsidRDefault="0058457E" w:rsidP="00485F6E">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58457E" w:rsidRPr="009C5807" w:rsidRDefault="0058457E" w:rsidP="00485F6E">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28F9247" w14:textId="5C38C0DE" w:rsidR="0058457E" w:rsidRPr="009C5807" w:rsidRDefault="0058457E" w:rsidP="00485F6E">
            <w:pPr>
              <w:pStyle w:val="TAC"/>
            </w:pPr>
            <w:r w:rsidRPr="009C5807">
              <w:t>NR_FDD_FR1_A, NR_TDD_FR1_A,</w:t>
            </w:r>
            <w:r w:rsidR="00F47417">
              <w:t xml:space="preserve"> </w:t>
            </w: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58457E" w:rsidRPr="009C5807" w:rsidRDefault="0058457E" w:rsidP="00485F6E">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58457E" w:rsidRPr="009C5807" w:rsidRDefault="0058457E" w:rsidP="00485F6E">
            <w:pPr>
              <w:pStyle w:val="TAC"/>
            </w:pPr>
            <w:r w:rsidRPr="009C5807">
              <w:t>-70</w:t>
            </w:r>
          </w:p>
        </w:tc>
      </w:tr>
      <w:tr w:rsidR="0058457E" w:rsidRPr="009C5807" w14:paraId="0BE27D57" w14:textId="77777777" w:rsidTr="00485F6E">
        <w:trPr>
          <w:jc w:val="center"/>
        </w:trPr>
        <w:tc>
          <w:tcPr>
            <w:tcW w:w="1036" w:type="dxa"/>
            <w:tcBorders>
              <w:left w:val="single" w:sz="4" w:space="0" w:color="auto"/>
              <w:right w:val="single" w:sz="6" w:space="0" w:color="auto"/>
            </w:tcBorders>
            <w:shd w:val="clear" w:color="auto" w:fill="auto"/>
          </w:tcPr>
          <w:p w14:paraId="118A86D8"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0A63C1D2"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00F5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485F6E">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485F6E">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485F6E">
            <w:pPr>
              <w:pStyle w:val="TAC"/>
            </w:pPr>
            <w:r w:rsidRPr="009C5807">
              <w:t>-70</w:t>
            </w:r>
          </w:p>
        </w:tc>
      </w:tr>
      <w:tr w:rsidR="0058457E" w:rsidRPr="009C5807" w14:paraId="48CA6F4F" w14:textId="77777777" w:rsidTr="00485F6E">
        <w:trPr>
          <w:jc w:val="center"/>
        </w:trPr>
        <w:tc>
          <w:tcPr>
            <w:tcW w:w="1036" w:type="dxa"/>
            <w:tcBorders>
              <w:left w:val="single" w:sz="4" w:space="0" w:color="auto"/>
              <w:right w:val="single" w:sz="6" w:space="0" w:color="auto"/>
            </w:tcBorders>
            <w:shd w:val="clear" w:color="auto" w:fill="auto"/>
          </w:tcPr>
          <w:p w14:paraId="0AEF1C9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1227B5BA"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18736C40"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F0C9843" w14:textId="77777777" w:rsidR="0058457E" w:rsidRPr="009C5807" w:rsidRDefault="0058457E" w:rsidP="00485F6E">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58457E" w:rsidRPr="009C5807" w:rsidRDefault="0058457E" w:rsidP="00485F6E">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58457E" w:rsidRPr="009C5807" w:rsidRDefault="0058457E" w:rsidP="00485F6E">
            <w:pPr>
              <w:pStyle w:val="TAC"/>
            </w:pPr>
            <w:r w:rsidRPr="009C5807">
              <w:t>-70</w:t>
            </w:r>
          </w:p>
        </w:tc>
      </w:tr>
      <w:tr w:rsidR="00F47417" w:rsidRPr="009C5807" w14:paraId="54147AA8" w14:textId="77777777" w:rsidTr="00485F6E">
        <w:trPr>
          <w:jc w:val="center"/>
        </w:trPr>
        <w:tc>
          <w:tcPr>
            <w:tcW w:w="1036" w:type="dxa"/>
            <w:tcBorders>
              <w:left w:val="single" w:sz="4" w:space="0" w:color="auto"/>
              <w:right w:val="single" w:sz="6" w:space="0" w:color="auto"/>
            </w:tcBorders>
            <w:shd w:val="clear" w:color="auto" w:fill="auto"/>
          </w:tcPr>
          <w:p w14:paraId="191D0B8F" w14:textId="5D8D3EB5" w:rsidR="00F47417" w:rsidRPr="009C5807" w:rsidRDefault="00F47417" w:rsidP="00485F6E">
            <w:pPr>
              <w:pStyle w:val="TAC"/>
            </w:pPr>
            <w:r w:rsidRPr="009C5807">
              <w:t>±5.0</w:t>
            </w:r>
          </w:p>
        </w:tc>
        <w:tc>
          <w:tcPr>
            <w:tcW w:w="1126" w:type="dxa"/>
            <w:tcBorders>
              <w:left w:val="single" w:sz="6" w:space="0" w:color="auto"/>
              <w:right w:val="single" w:sz="6" w:space="0" w:color="auto"/>
            </w:tcBorders>
            <w:shd w:val="clear" w:color="auto" w:fill="auto"/>
          </w:tcPr>
          <w:p w14:paraId="0A5128F8" w14:textId="0EAB824B" w:rsidR="00F47417" w:rsidRPr="009C5807" w:rsidRDefault="00F47417" w:rsidP="00485F6E">
            <w:pPr>
              <w:pStyle w:val="TAC"/>
            </w:pPr>
            <w:r w:rsidRPr="009C5807">
              <w:t>±9.5</w:t>
            </w:r>
          </w:p>
        </w:tc>
        <w:tc>
          <w:tcPr>
            <w:tcW w:w="825" w:type="dxa"/>
            <w:tcBorders>
              <w:left w:val="single" w:sz="6" w:space="0" w:color="auto"/>
              <w:right w:val="single" w:sz="6" w:space="0" w:color="auto"/>
            </w:tcBorders>
            <w:shd w:val="clear" w:color="auto" w:fill="auto"/>
          </w:tcPr>
          <w:p w14:paraId="669D7886" w14:textId="64B2373C" w:rsidR="00F47417" w:rsidRPr="009C5807" w:rsidRDefault="00F47417"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225A2FE" w14:textId="77777777" w:rsidR="00F47417" w:rsidRPr="009C5807" w:rsidRDefault="00F47417" w:rsidP="00485F6E">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F47417" w:rsidRPr="009C5807" w:rsidDel="00FA4A82" w:rsidRDefault="00F47417" w:rsidP="00485F6E">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F47417" w:rsidRPr="009C5807" w:rsidDel="00FA4A82" w:rsidRDefault="00F47417"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F47417" w:rsidRPr="009C5807" w:rsidRDefault="00F4741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F47417" w:rsidRPr="009C5807" w:rsidRDefault="00F47417" w:rsidP="00485F6E">
            <w:pPr>
              <w:pStyle w:val="TAC"/>
            </w:pPr>
            <w:r w:rsidRPr="009C5807">
              <w:t>-70</w:t>
            </w:r>
          </w:p>
        </w:tc>
      </w:tr>
      <w:tr w:rsidR="0058457E" w:rsidRPr="009C5807" w14:paraId="08D7030A" w14:textId="77777777" w:rsidTr="00485F6E">
        <w:trPr>
          <w:jc w:val="center"/>
        </w:trPr>
        <w:tc>
          <w:tcPr>
            <w:tcW w:w="1036" w:type="dxa"/>
            <w:tcBorders>
              <w:left w:val="single" w:sz="4" w:space="0" w:color="auto"/>
              <w:right w:val="single" w:sz="6" w:space="0" w:color="auto"/>
            </w:tcBorders>
            <w:shd w:val="clear" w:color="auto" w:fill="auto"/>
          </w:tcPr>
          <w:p w14:paraId="30B255CD"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449259FC"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D930172"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BAB57A4" w14:textId="77777777" w:rsidR="0058457E" w:rsidRPr="009C5807" w:rsidDel="00836998" w:rsidRDefault="0058457E" w:rsidP="00485F6E">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58457E" w:rsidRPr="009C5807" w:rsidRDefault="0058457E" w:rsidP="00485F6E">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58457E" w:rsidRPr="009C5807" w:rsidRDefault="0058457E" w:rsidP="00485F6E">
            <w:pPr>
              <w:pStyle w:val="TAC"/>
            </w:pPr>
            <w:r w:rsidRPr="009C5807">
              <w:t>-70</w:t>
            </w:r>
          </w:p>
        </w:tc>
      </w:tr>
      <w:tr w:rsidR="00D94CA6" w:rsidRPr="009C5807" w14:paraId="27CB0190" w14:textId="77777777" w:rsidTr="00485F6E">
        <w:trPr>
          <w:jc w:val="center"/>
        </w:trPr>
        <w:tc>
          <w:tcPr>
            <w:tcW w:w="1036" w:type="dxa"/>
            <w:tcBorders>
              <w:left w:val="single" w:sz="4" w:space="0" w:color="auto"/>
              <w:right w:val="single" w:sz="6" w:space="0" w:color="auto"/>
            </w:tcBorders>
            <w:shd w:val="clear" w:color="auto" w:fill="auto"/>
          </w:tcPr>
          <w:p w14:paraId="4134256B" w14:textId="77777777" w:rsidR="00D94CA6" w:rsidRPr="009C5807" w:rsidRDefault="00D94CA6" w:rsidP="00485F6E">
            <w:pPr>
              <w:pStyle w:val="TAC"/>
            </w:pPr>
          </w:p>
        </w:tc>
        <w:tc>
          <w:tcPr>
            <w:tcW w:w="1126" w:type="dxa"/>
            <w:tcBorders>
              <w:left w:val="single" w:sz="6" w:space="0" w:color="auto"/>
              <w:right w:val="single" w:sz="6" w:space="0" w:color="auto"/>
            </w:tcBorders>
            <w:shd w:val="clear" w:color="auto" w:fill="auto"/>
          </w:tcPr>
          <w:p w14:paraId="088C5536" w14:textId="77777777" w:rsidR="00D94CA6" w:rsidRPr="009C5807" w:rsidRDefault="00D94CA6" w:rsidP="00485F6E">
            <w:pPr>
              <w:pStyle w:val="TAC"/>
            </w:pPr>
          </w:p>
        </w:tc>
        <w:tc>
          <w:tcPr>
            <w:tcW w:w="825" w:type="dxa"/>
            <w:tcBorders>
              <w:left w:val="single" w:sz="6" w:space="0" w:color="auto"/>
              <w:right w:val="single" w:sz="6" w:space="0" w:color="auto"/>
            </w:tcBorders>
            <w:shd w:val="clear" w:color="auto" w:fill="auto"/>
          </w:tcPr>
          <w:p w14:paraId="0AADBC35" w14:textId="77777777" w:rsidR="00D94CA6" w:rsidRPr="009C5807" w:rsidRDefault="00D94CA6"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619EA96" w14:textId="0D865E69" w:rsidR="00D94CA6" w:rsidRPr="009C5807" w:rsidRDefault="00D94CA6" w:rsidP="00485F6E">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D94CA6" w:rsidRPr="009C5807" w:rsidRDefault="00D94CA6" w:rsidP="00485F6E">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D94CA6" w:rsidRPr="009C5807" w:rsidRDefault="00D94CA6" w:rsidP="00485F6E">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D94CA6" w:rsidRPr="009C5807" w:rsidRDefault="00D94CA6" w:rsidP="00485F6E">
            <w:pPr>
              <w:pStyle w:val="TAC"/>
            </w:pPr>
            <w:r w:rsidRPr="009C5807">
              <w:t>-70</w:t>
            </w:r>
          </w:p>
        </w:tc>
      </w:tr>
      <w:tr w:rsidR="0058457E" w:rsidRPr="009C5807" w14:paraId="7D54E410" w14:textId="77777777" w:rsidTr="00485F6E">
        <w:trPr>
          <w:jc w:val="center"/>
        </w:trPr>
        <w:tc>
          <w:tcPr>
            <w:tcW w:w="1036" w:type="dxa"/>
            <w:tcBorders>
              <w:left w:val="single" w:sz="4" w:space="0" w:color="auto"/>
              <w:right w:val="single" w:sz="6" w:space="0" w:color="auto"/>
            </w:tcBorders>
            <w:shd w:val="clear" w:color="auto" w:fill="auto"/>
          </w:tcPr>
          <w:p w14:paraId="3B9C41F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749AAAEE"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6C9C6F0F"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85D835E"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58457E" w:rsidRPr="009C5807" w:rsidRDefault="0058457E" w:rsidP="00485F6E">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58457E" w:rsidRPr="009C5807" w:rsidRDefault="0058457E" w:rsidP="00485F6E">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58457E" w:rsidRPr="009C5807" w:rsidRDefault="0058457E" w:rsidP="00485F6E">
            <w:pPr>
              <w:pStyle w:val="TAC"/>
            </w:pPr>
            <w:r w:rsidRPr="009C5807">
              <w:t>-70</w:t>
            </w:r>
          </w:p>
        </w:tc>
      </w:tr>
      <w:tr w:rsidR="0058457E" w:rsidRPr="009C5807" w14:paraId="17A49CE9" w14:textId="77777777" w:rsidTr="00485F6E">
        <w:trPr>
          <w:jc w:val="center"/>
        </w:trPr>
        <w:tc>
          <w:tcPr>
            <w:tcW w:w="1036" w:type="dxa"/>
            <w:tcBorders>
              <w:left w:val="single" w:sz="4" w:space="0" w:color="auto"/>
              <w:right w:val="single" w:sz="6" w:space="0" w:color="auto"/>
            </w:tcBorders>
            <w:shd w:val="clear" w:color="auto" w:fill="auto"/>
          </w:tcPr>
          <w:p w14:paraId="3CBE2DF4"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66F5B218"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7ABE3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6E11E0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58457E" w:rsidRPr="009C5807" w:rsidRDefault="0058457E" w:rsidP="00485F6E">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58457E" w:rsidRPr="009C5807" w:rsidRDefault="0058457E" w:rsidP="00485F6E">
            <w:pPr>
              <w:pStyle w:val="TAC"/>
            </w:pPr>
            <w:r w:rsidRPr="009C5807">
              <w:t>-70</w:t>
            </w:r>
          </w:p>
        </w:tc>
      </w:tr>
      <w:tr w:rsidR="0058457E" w:rsidRPr="009C5807" w14:paraId="43FA0D86" w14:textId="77777777" w:rsidTr="00485F6E">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58457E" w:rsidRPr="009C5807" w:rsidRDefault="0058457E" w:rsidP="00485F6E">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58457E" w:rsidRPr="009C5807" w:rsidRDefault="0058457E" w:rsidP="00485F6E">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58457E" w:rsidRPr="009C5807" w:rsidRDefault="0058457E"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192A2EC" w14:textId="11A15FA8" w:rsidR="0058457E" w:rsidRPr="00F47417" w:rsidRDefault="0058457E" w:rsidP="00485F6E">
            <w:pPr>
              <w:pStyle w:val="TAC"/>
            </w:pPr>
            <w:r w:rsidRPr="009C5807">
              <w:t>NR_FDD_FR1_A, NR_TDD_FR1_A,</w:t>
            </w:r>
            <w:r w:rsidR="00F47417">
              <w:t xml:space="preserve"> </w:t>
            </w:r>
            <w:r w:rsidRPr="009C5807">
              <w:t>NR_SDL_FR1_A,</w:t>
            </w:r>
            <w:r w:rsidR="00F47417">
              <w:t xml:space="preserve"> </w:t>
            </w:r>
            <w:r w:rsidRPr="009C5807">
              <w:t xml:space="preserve">NR_FDD_FR1_B, NR_TDD_FR1_C, NR_FDD_FR1_D, NR_TDD_FR1_D, NR_FDD_FR1_E, NR_TDD_FR1_E, </w:t>
            </w:r>
            <w:r w:rsidR="00CB340B" w:rsidRPr="009C5807">
              <w:t>NR_FDD_FR1_F,</w:t>
            </w:r>
            <w:r w:rsidR="00F47417">
              <w:t xml:space="preserve"> </w:t>
            </w:r>
            <w:r w:rsidRPr="00F47417">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58457E" w:rsidRPr="009C5807" w:rsidRDefault="0058457E" w:rsidP="00485F6E">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58457E" w:rsidRPr="009C5807" w:rsidRDefault="0058457E" w:rsidP="00485F6E">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441D94">
            <w:pPr>
              <w:pStyle w:val="TAN"/>
            </w:pPr>
            <w:r w:rsidRPr="009C5807">
              <w:t>NOTE 1:</w:t>
            </w:r>
            <w:r w:rsidRPr="009C5807">
              <w:tab/>
              <w:t>Io is assumed to have constant EPRE across the bandwidth.</w:t>
            </w:r>
          </w:p>
          <w:p w14:paraId="04DD2793" w14:textId="77777777" w:rsidR="0058457E" w:rsidRPr="009C5807" w:rsidRDefault="0058457E" w:rsidP="00441D94">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0F7DDA">
      <w:pPr>
        <w:pStyle w:val="TH"/>
      </w:pPr>
      <w:r w:rsidRPr="009C5807">
        <w:lastRenderedPageBreak/>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DA6941">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DA6941">
            <w:pPr>
              <w:pStyle w:val="TAH"/>
            </w:pPr>
            <w:r w:rsidRPr="009C5807">
              <w:t>Conditions</w:t>
            </w:r>
          </w:p>
        </w:tc>
      </w:tr>
      <w:tr w:rsidR="0058457E" w:rsidRPr="009C5807"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9C5807" w:rsidRDefault="0058457E" w:rsidP="00DA6941">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9C5807" w:rsidRDefault="0058457E" w:rsidP="00DA6941">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9C5807" w:rsidRDefault="0058457E" w:rsidP="00DA6941">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DA6941">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DA6941">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DA6941">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DA6941">
            <w:pPr>
              <w:pStyle w:val="TAH"/>
            </w:pPr>
            <w:r w:rsidRPr="009C5807">
              <w:t>Maximum Io</w:t>
            </w:r>
          </w:p>
        </w:tc>
      </w:tr>
      <w:tr w:rsidR="0058457E" w:rsidRPr="009C5807"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DA6941">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DA6941">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DA6941">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DA6941">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DA6941">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DA6941">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DA6941">
            <w:pPr>
              <w:pStyle w:val="TAH"/>
            </w:pPr>
          </w:p>
        </w:tc>
      </w:tr>
      <w:tr w:rsidR="0058457E" w:rsidRPr="009C5807" w14:paraId="2CCE289A" w14:textId="77777777" w:rsidTr="00485F6E">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58457E" w:rsidRPr="009C5807" w:rsidRDefault="0058457E" w:rsidP="00485F6E">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58457E" w:rsidRPr="009C5807" w:rsidRDefault="0058457E" w:rsidP="00485F6E">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0D23F1D" w14:textId="77777777" w:rsidR="0058457E" w:rsidRPr="009C5807" w:rsidRDefault="0058457E" w:rsidP="00485F6E">
            <w:pPr>
              <w:pStyle w:val="TAC"/>
            </w:pPr>
            <w:r w:rsidRPr="009C5807">
              <w:t>NR_FDD_FR1_A, NR_TDD_FR1_A,</w:t>
            </w:r>
          </w:p>
          <w:p w14:paraId="7CCC282E"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58457E" w:rsidRPr="009C5807" w:rsidRDefault="0058457E" w:rsidP="00485F6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58457E" w:rsidRPr="009C5807" w:rsidRDefault="0058457E" w:rsidP="00485F6E">
            <w:pPr>
              <w:pStyle w:val="TAC"/>
            </w:pPr>
            <w:r w:rsidRPr="009C5807">
              <w:t>-50</w:t>
            </w:r>
          </w:p>
        </w:tc>
      </w:tr>
      <w:tr w:rsidR="0058457E" w:rsidRPr="009C5807" w14:paraId="6BD4C4AE" w14:textId="77777777" w:rsidTr="00485F6E">
        <w:trPr>
          <w:jc w:val="center"/>
        </w:trPr>
        <w:tc>
          <w:tcPr>
            <w:tcW w:w="1033" w:type="dxa"/>
            <w:tcBorders>
              <w:left w:val="single" w:sz="4" w:space="0" w:color="auto"/>
              <w:right w:val="single" w:sz="6" w:space="0" w:color="auto"/>
            </w:tcBorders>
            <w:shd w:val="clear" w:color="auto" w:fill="auto"/>
          </w:tcPr>
          <w:p w14:paraId="7BF85CC1"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020B5CE4"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8F74536"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485F6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485F6E">
            <w:pPr>
              <w:pStyle w:val="TAC"/>
            </w:pPr>
            <w:r w:rsidRPr="009C5807">
              <w:t>-50</w:t>
            </w:r>
          </w:p>
        </w:tc>
      </w:tr>
      <w:tr w:rsidR="0058457E" w:rsidRPr="009C5807" w14:paraId="2E4A73EF" w14:textId="77777777" w:rsidTr="00485F6E">
        <w:trPr>
          <w:jc w:val="center"/>
        </w:trPr>
        <w:tc>
          <w:tcPr>
            <w:tcW w:w="1033" w:type="dxa"/>
            <w:tcBorders>
              <w:left w:val="single" w:sz="4" w:space="0" w:color="auto"/>
              <w:right w:val="single" w:sz="6" w:space="0" w:color="auto"/>
            </w:tcBorders>
            <w:shd w:val="clear" w:color="auto" w:fill="auto"/>
          </w:tcPr>
          <w:p w14:paraId="5C8A2CD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3BE60D1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39109EB"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3638B0"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58457E" w:rsidRPr="009C5807" w:rsidRDefault="0058457E" w:rsidP="00485F6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58457E" w:rsidRPr="009C5807" w:rsidRDefault="0058457E" w:rsidP="00485F6E">
            <w:pPr>
              <w:pStyle w:val="TAC"/>
            </w:pPr>
            <w:r w:rsidRPr="009C5807">
              <w:t>-50</w:t>
            </w:r>
          </w:p>
        </w:tc>
      </w:tr>
      <w:tr w:rsidR="000F7DDA" w:rsidRPr="009C5807" w14:paraId="3059198E" w14:textId="77777777" w:rsidTr="00485F6E">
        <w:trPr>
          <w:jc w:val="center"/>
        </w:trPr>
        <w:tc>
          <w:tcPr>
            <w:tcW w:w="1033" w:type="dxa"/>
            <w:tcBorders>
              <w:left w:val="single" w:sz="4" w:space="0" w:color="auto"/>
              <w:right w:val="single" w:sz="6" w:space="0" w:color="auto"/>
            </w:tcBorders>
            <w:shd w:val="clear" w:color="auto" w:fill="auto"/>
          </w:tcPr>
          <w:p w14:paraId="794E7688" w14:textId="75E0021B" w:rsidR="000F7DDA" w:rsidRPr="009C5807" w:rsidRDefault="000F7DDA" w:rsidP="00485F6E">
            <w:pPr>
              <w:pStyle w:val="TAC"/>
            </w:pPr>
            <w:r w:rsidRPr="009C5807">
              <w:rPr>
                <w:rFonts w:cs="Arial"/>
              </w:rPr>
              <w:t>±</w:t>
            </w:r>
            <w:r w:rsidRPr="009C5807">
              <w:t>3</w:t>
            </w:r>
          </w:p>
        </w:tc>
        <w:tc>
          <w:tcPr>
            <w:tcW w:w="1049" w:type="dxa"/>
            <w:tcBorders>
              <w:left w:val="single" w:sz="6" w:space="0" w:color="auto"/>
              <w:right w:val="single" w:sz="6" w:space="0" w:color="auto"/>
            </w:tcBorders>
            <w:shd w:val="clear" w:color="auto" w:fill="auto"/>
          </w:tcPr>
          <w:p w14:paraId="52263006" w14:textId="2DBDC14B" w:rsidR="000F7DDA" w:rsidRPr="009C5807" w:rsidRDefault="000F7DDA" w:rsidP="00485F6E">
            <w:pPr>
              <w:pStyle w:val="TAC"/>
            </w:pPr>
            <w:r w:rsidRPr="009C5807">
              <w:rPr>
                <w:rFonts w:cs="Arial"/>
              </w:rPr>
              <w:t>±</w:t>
            </w:r>
            <w:r w:rsidRPr="009C5807">
              <w:t>4</w:t>
            </w:r>
          </w:p>
        </w:tc>
        <w:tc>
          <w:tcPr>
            <w:tcW w:w="807" w:type="dxa"/>
            <w:tcBorders>
              <w:left w:val="single" w:sz="6" w:space="0" w:color="auto"/>
              <w:right w:val="single" w:sz="6" w:space="0" w:color="auto"/>
            </w:tcBorders>
            <w:shd w:val="clear" w:color="auto" w:fill="auto"/>
          </w:tcPr>
          <w:p w14:paraId="1E0D3052" w14:textId="63AD1AE8" w:rsidR="000F7DDA" w:rsidRPr="009C5807" w:rsidRDefault="000F7DDA" w:rsidP="00485F6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B0380F8" w14:textId="77777777" w:rsidR="000F7DDA" w:rsidRPr="009C5807" w:rsidRDefault="000F7DDA"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0F7DDA" w:rsidRPr="009C5807" w:rsidRDefault="000F7DDA" w:rsidP="00485F6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0F7DDA" w:rsidRPr="009C5807" w:rsidRDefault="000F7DDA"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0F7DDA" w:rsidRPr="009C5807" w:rsidRDefault="000F7DDA"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0F7DDA" w:rsidRPr="009C5807" w:rsidRDefault="000F7DDA" w:rsidP="00485F6E">
            <w:pPr>
              <w:pStyle w:val="TAC"/>
            </w:pPr>
            <w:r w:rsidRPr="009C5807">
              <w:t>-50</w:t>
            </w:r>
          </w:p>
        </w:tc>
      </w:tr>
      <w:tr w:rsidR="0058457E" w:rsidRPr="009C5807" w14:paraId="6C4A1EA5" w14:textId="77777777" w:rsidTr="00485F6E">
        <w:trPr>
          <w:jc w:val="center"/>
        </w:trPr>
        <w:tc>
          <w:tcPr>
            <w:tcW w:w="1033" w:type="dxa"/>
            <w:tcBorders>
              <w:left w:val="single" w:sz="4" w:space="0" w:color="auto"/>
              <w:right w:val="single" w:sz="6" w:space="0" w:color="auto"/>
            </w:tcBorders>
            <w:shd w:val="clear" w:color="auto" w:fill="auto"/>
          </w:tcPr>
          <w:p w14:paraId="653633E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B7109A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6A8CB12C"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75CCE9"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58457E" w:rsidRPr="009C5807" w:rsidRDefault="0058457E" w:rsidP="00485F6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58457E" w:rsidRPr="009C5807" w:rsidRDefault="0058457E" w:rsidP="00485F6E">
            <w:pPr>
              <w:pStyle w:val="TAC"/>
            </w:pPr>
            <w:r w:rsidRPr="009C5807">
              <w:t>-50</w:t>
            </w:r>
          </w:p>
        </w:tc>
      </w:tr>
      <w:tr w:rsidR="00CB340B" w:rsidRPr="009C5807" w14:paraId="248DA229" w14:textId="77777777" w:rsidTr="00485F6E">
        <w:trPr>
          <w:jc w:val="center"/>
        </w:trPr>
        <w:tc>
          <w:tcPr>
            <w:tcW w:w="1033" w:type="dxa"/>
            <w:tcBorders>
              <w:left w:val="single" w:sz="4" w:space="0" w:color="auto"/>
              <w:right w:val="single" w:sz="6" w:space="0" w:color="auto"/>
            </w:tcBorders>
            <w:shd w:val="clear" w:color="auto" w:fill="auto"/>
          </w:tcPr>
          <w:p w14:paraId="701189CA" w14:textId="77777777" w:rsidR="00CB340B" w:rsidRPr="009C5807" w:rsidRDefault="00CB340B" w:rsidP="00485F6E">
            <w:pPr>
              <w:pStyle w:val="TAC"/>
            </w:pPr>
          </w:p>
        </w:tc>
        <w:tc>
          <w:tcPr>
            <w:tcW w:w="1049" w:type="dxa"/>
            <w:tcBorders>
              <w:left w:val="single" w:sz="6" w:space="0" w:color="auto"/>
              <w:right w:val="single" w:sz="6" w:space="0" w:color="auto"/>
            </w:tcBorders>
            <w:shd w:val="clear" w:color="auto" w:fill="auto"/>
          </w:tcPr>
          <w:p w14:paraId="6BE00C4E" w14:textId="77777777" w:rsidR="00CB340B" w:rsidRPr="009C5807" w:rsidRDefault="00CB340B" w:rsidP="00485F6E">
            <w:pPr>
              <w:pStyle w:val="TAC"/>
            </w:pPr>
          </w:p>
        </w:tc>
        <w:tc>
          <w:tcPr>
            <w:tcW w:w="807" w:type="dxa"/>
            <w:tcBorders>
              <w:left w:val="single" w:sz="6" w:space="0" w:color="auto"/>
              <w:right w:val="single" w:sz="6" w:space="0" w:color="auto"/>
            </w:tcBorders>
            <w:shd w:val="clear" w:color="auto" w:fill="auto"/>
          </w:tcPr>
          <w:p w14:paraId="0D450B58" w14:textId="77777777" w:rsidR="00CB340B" w:rsidRPr="009C5807" w:rsidRDefault="00CB340B"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CD0DDF3" w14:textId="4178847B" w:rsidR="00CB340B" w:rsidRPr="009C5807" w:rsidRDefault="00CB340B"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CB340B" w:rsidRPr="009C5807" w:rsidRDefault="00CB340B" w:rsidP="00485F6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CB340B" w:rsidRPr="009C5807" w:rsidRDefault="00CB340B"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CB340B" w:rsidRPr="009C5807" w:rsidRDefault="00CB340B" w:rsidP="00485F6E">
            <w:pPr>
              <w:pStyle w:val="TAC"/>
            </w:pPr>
            <w:r w:rsidRPr="009C5807">
              <w:t>-50</w:t>
            </w:r>
          </w:p>
        </w:tc>
      </w:tr>
      <w:tr w:rsidR="0058457E" w:rsidRPr="009C5807" w14:paraId="3869A898" w14:textId="77777777" w:rsidTr="00485F6E">
        <w:trPr>
          <w:jc w:val="center"/>
        </w:trPr>
        <w:tc>
          <w:tcPr>
            <w:tcW w:w="1033" w:type="dxa"/>
            <w:tcBorders>
              <w:left w:val="single" w:sz="4" w:space="0" w:color="auto"/>
              <w:right w:val="single" w:sz="6" w:space="0" w:color="auto"/>
            </w:tcBorders>
            <w:shd w:val="clear" w:color="auto" w:fill="auto"/>
          </w:tcPr>
          <w:p w14:paraId="7286881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2E1FC6C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141993D7"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44966E3"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58457E" w:rsidRPr="009C5807" w:rsidRDefault="0058457E" w:rsidP="00485F6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58457E" w:rsidRPr="009C5807" w:rsidRDefault="0058457E" w:rsidP="00485F6E">
            <w:pPr>
              <w:pStyle w:val="TAC"/>
            </w:pPr>
            <w:r w:rsidRPr="009C5807">
              <w:t>-50</w:t>
            </w:r>
          </w:p>
        </w:tc>
      </w:tr>
      <w:tr w:rsidR="0058457E" w:rsidRPr="009C5807" w14:paraId="57ABDA33" w14:textId="77777777" w:rsidTr="00485F6E">
        <w:trPr>
          <w:jc w:val="center"/>
        </w:trPr>
        <w:tc>
          <w:tcPr>
            <w:tcW w:w="1033" w:type="dxa"/>
            <w:tcBorders>
              <w:left w:val="single" w:sz="4" w:space="0" w:color="auto"/>
              <w:right w:val="single" w:sz="6" w:space="0" w:color="auto"/>
            </w:tcBorders>
            <w:shd w:val="clear" w:color="auto" w:fill="auto"/>
          </w:tcPr>
          <w:p w14:paraId="487592A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187FCC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38F9AF58"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DC89444"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58457E" w:rsidRPr="009C5807" w:rsidRDefault="0058457E" w:rsidP="00485F6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58457E" w:rsidRPr="009C5807" w:rsidRDefault="0058457E" w:rsidP="00485F6E">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DA6941">
            <w:pPr>
              <w:pStyle w:val="TAN"/>
            </w:pPr>
            <w:r w:rsidRPr="009C5807">
              <w:t>NOTE 1:</w:t>
            </w:r>
            <w:r w:rsidRPr="009C5807">
              <w:tab/>
              <w:t>Io is assumed to have constant EPRE across the bandwidth.</w:t>
            </w:r>
          </w:p>
          <w:p w14:paraId="5A5FBDF4" w14:textId="77777777" w:rsidR="0058457E" w:rsidRPr="009C5807" w:rsidRDefault="0058457E" w:rsidP="00DA6941">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DA6941">
            <w:pPr>
              <w:pStyle w:val="TAN"/>
            </w:pPr>
            <w:r w:rsidRPr="009C5807">
              <w:t>NOTE 3:</w:t>
            </w:r>
            <w:r w:rsidRPr="009C5807">
              <w:tab/>
              <w:t>Void</w:t>
            </w:r>
          </w:p>
          <w:p w14:paraId="7B6E85BA" w14:textId="77777777" w:rsidR="0058457E" w:rsidRPr="009C5807" w:rsidRDefault="0058457E" w:rsidP="00DA6941">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lastRenderedPageBreak/>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330D9C">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330D9C">
            <w:pPr>
              <w:pStyle w:val="TAH"/>
            </w:pPr>
            <w:r w:rsidRPr="009C5807">
              <w:t>Conditions</w:t>
            </w:r>
          </w:p>
        </w:tc>
      </w:tr>
      <w:tr w:rsidR="0058457E" w:rsidRPr="009C5807"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9C5807" w:rsidRDefault="0058457E" w:rsidP="00330D9C">
            <w:pPr>
              <w:pStyle w:val="TAH"/>
            </w:pPr>
            <w:r w:rsidRPr="009C5807">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9C5807" w:rsidRDefault="0058457E" w:rsidP="00330D9C">
            <w:pPr>
              <w:pStyle w:val="TAH"/>
            </w:pPr>
            <w:r w:rsidRPr="009C5807">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9C5807" w:rsidRDefault="0058457E" w:rsidP="00330D9C">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9C5807"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330D9C">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330D9C">
            <w:pPr>
              <w:pStyle w:val="TAH"/>
            </w:pPr>
            <w:r w:rsidRPr="009C5807">
              <w:t>Maximum Io</w:t>
            </w:r>
          </w:p>
        </w:tc>
      </w:tr>
      <w:tr w:rsidR="0058457E" w:rsidRPr="009C5807"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330D9C">
            <w:pPr>
              <w:pStyle w:val="TAH"/>
            </w:pPr>
            <w:r w:rsidRPr="009C5807">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330D9C">
            <w:pPr>
              <w:pStyle w:val="TAH"/>
            </w:pPr>
            <w:r w:rsidRPr="009C5807">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330D9C">
            <w:pPr>
              <w:pStyle w:val="TAH"/>
            </w:pPr>
            <w:r w:rsidRPr="009C5807">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330D9C">
            <w:pPr>
              <w:pStyle w:val="TAH"/>
            </w:pPr>
            <w:r w:rsidRPr="009C5807">
              <w:t>dBm/BW</w:t>
            </w:r>
            <w:r w:rsidRPr="009C5807">
              <w:rPr>
                <w:vertAlign w:val="subscript"/>
              </w:rPr>
              <w:t>Channel</w:t>
            </w:r>
          </w:p>
        </w:tc>
      </w:tr>
      <w:tr w:rsidR="0058457E" w:rsidRPr="009C5807"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9C5807"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330D9C">
            <w:pPr>
              <w:pStyle w:val="TAH"/>
            </w:pPr>
          </w:p>
        </w:tc>
      </w:tr>
      <w:tr w:rsidR="0058457E" w:rsidRPr="009C5807" w14:paraId="372855F7" w14:textId="77777777" w:rsidTr="00485F6E">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58457E" w:rsidRPr="009C5807" w:rsidRDefault="0058457E" w:rsidP="00485F6E">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58457E" w:rsidRPr="009C5807" w:rsidRDefault="0058457E" w:rsidP="00485F6E">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C090DB8" w14:textId="77777777" w:rsidR="0058457E" w:rsidRPr="009C5807" w:rsidRDefault="0058457E" w:rsidP="00485F6E">
            <w:pPr>
              <w:pStyle w:val="TAC"/>
            </w:pPr>
            <w:r w:rsidRPr="009C5807">
              <w:t>NR_FDD_FR1_A, NR_TDD_FR1_A,</w:t>
            </w:r>
          </w:p>
          <w:p w14:paraId="22601DBE"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58457E" w:rsidRPr="009C5807" w:rsidRDefault="0058457E" w:rsidP="00485F6E">
            <w:pPr>
              <w:pStyle w:val="TAC"/>
            </w:pPr>
            <w:r w:rsidRPr="009C5807">
              <w:t>-70</w:t>
            </w:r>
          </w:p>
        </w:tc>
      </w:tr>
      <w:tr w:rsidR="0058457E" w:rsidRPr="009C5807" w14:paraId="527DDE53" w14:textId="77777777" w:rsidTr="00485F6E">
        <w:trPr>
          <w:jc w:val="center"/>
        </w:trPr>
        <w:tc>
          <w:tcPr>
            <w:tcW w:w="1031" w:type="dxa"/>
            <w:tcBorders>
              <w:left w:val="single" w:sz="4" w:space="0" w:color="auto"/>
              <w:right w:val="single" w:sz="6" w:space="0" w:color="auto"/>
            </w:tcBorders>
            <w:shd w:val="clear" w:color="auto" w:fill="auto"/>
          </w:tcPr>
          <w:p w14:paraId="2176AB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60ADF8E9"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0D32F8BC"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485F6E">
            <w:pPr>
              <w:pStyle w:val="TAC"/>
            </w:pPr>
            <w:r w:rsidRPr="009C5807">
              <w:t>-70</w:t>
            </w:r>
          </w:p>
        </w:tc>
      </w:tr>
      <w:tr w:rsidR="0058457E" w:rsidRPr="009C5807" w14:paraId="1C947D27" w14:textId="77777777" w:rsidTr="00485F6E">
        <w:trPr>
          <w:jc w:val="center"/>
        </w:trPr>
        <w:tc>
          <w:tcPr>
            <w:tcW w:w="1031" w:type="dxa"/>
            <w:tcBorders>
              <w:left w:val="single" w:sz="4" w:space="0" w:color="auto"/>
              <w:right w:val="single" w:sz="6" w:space="0" w:color="auto"/>
            </w:tcBorders>
            <w:shd w:val="clear" w:color="auto" w:fill="auto"/>
          </w:tcPr>
          <w:p w14:paraId="41C6FE14"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0A0E1CA3"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5A6D44BF"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CF341AF"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58457E" w:rsidRPr="009C5807" w:rsidRDefault="0058457E" w:rsidP="00485F6E">
            <w:pPr>
              <w:pStyle w:val="TAC"/>
            </w:pPr>
            <w:r w:rsidRPr="009C5807">
              <w:t>-70</w:t>
            </w:r>
          </w:p>
        </w:tc>
      </w:tr>
      <w:tr w:rsidR="005D2E23" w:rsidRPr="009C5807" w14:paraId="5BE3796C" w14:textId="77777777" w:rsidTr="00485F6E">
        <w:trPr>
          <w:jc w:val="center"/>
        </w:trPr>
        <w:tc>
          <w:tcPr>
            <w:tcW w:w="1031" w:type="dxa"/>
            <w:tcBorders>
              <w:left w:val="single" w:sz="4" w:space="0" w:color="auto"/>
              <w:right w:val="single" w:sz="6" w:space="0" w:color="auto"/>
            </w:tcBorders>
            <w:shd w:val="clear" w:color="auto" w:fill="auto"/>
          </w:tcPr>
          <w:p w14:paraId="0792110C" w14:textId="34343342" w:rsidR="005D2E23" w:rsidRPr="009C5807" w:rsidRDefault="005D2E23" w:rsidP="00485F6E">
            <w:pPr>
              <w:pStyle w:val="TAC"/>
            </w:pPr>
            <w:r w:rsidRPr="009C5807">
              <w:rPr>
                <w:rFonts w:cs="Arial"/>
              </w:rPr>
              <w:t>±</w:t>
            </w:r>
            <w:r w:rsidRPr="009C5807">
              <w:t>5.0</w:t>
            </w:r>
          </w:p>
        </w:tc>
        <w:tc>
          <w:tcPr>
            <w:tcW w:w="1043" w:type="dxa"/>
            <w:tcBorders>
              <w:left w:val="single" w:sz="6" w:space="0" w:color="auto"/>
              <w:right w:val="single" w:sz="6" w:space="0" w:color="auto"/>
            </w:tcBorders>
            <w:shd w:val="clear" w:color="auto" w:fill="auto"/>
          </w:tcPr>
          <w:p w14:paraId="09A49E9A" w14:textId="519F3DEC" w:rsidR="005D2E23" w:rsidRPr="009C5807" w:rsidRDefault="005D2E23" w:rsidP="00485F6E">
            <w:pPr>
              <w:pStyle w:val="TAC"/>
            </w:pPr>
            <w:r w:rsidRPr="009C5807">
              <w:rPr>
                <w:rFonts w:cs="Arial"/>
              </w:rPr>
              <w:t>±</w:t>
            </w:r>
            <w:r w:rsidRPr="009C5807">
              <w:t>9.5</w:t>
            </w:r>
          </w:p>
        </w:tc>
        <w:tc>
          <w:tcPr>
            <w:tcW w:w="780" w:type="dxa"/>
            <w:tcBorders>
              <w:left w:val="single" w:sz="6" w:space="0" w:color="auto"/>
              <w:right w:val="single" w:sz="6" w:space="0" w:color="auto"/>
            </w:tcBorders>
            <w:shd w:val="clear" w:color="auto" w:fill="auto"/>
          </w:tcPr>
          <w:p w14:paraId="0B6537FD" w14:textId="6517637E" w:rsidR="005D2E23" w:rsidRPr="009C5807" w:rsidRDefault="005D2E23"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521A7AC" w14:textId="77777777" w:rsidR="005D2E23" w:rsidRPr="009C5807" w:rsidRDefault="005D2E23"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5D2E23" w:rsidRPr="009C5807" w:rsidDel="00FA4A82" w:rsidRDefault="005D2E23"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5D2E23" w:rsidRPr="009C5807" w:rsidDel="00FA4A82" w:rsidRDefault="005D2E23"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5D2E23" w:rsidRPr="009C5807" w:rsidDel="00FA4A82" w:rsidRDefault="005D2E23"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5D2E23" w:rsidRPr="009C5807" w:rsidRDefault="005D2E2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5D2E23" w:rsidRPr="009C5807" w:rsidRDefault="005D2E23" w:rsidP="00485F6E">
            <w:pPr>
              <w:pStyle w:val="TAC"/>
            </w:pPr>
            <w:r w:rsidRPr="009C5807">
              <w:t>-70</w:t>
            </w:r>
          </w:p>
        </w:tc>
      </w:tr>
      <w:tr w:rsidR="0058457E" w:rsidRPr="009C5807" w14:paraId="1137EC21" w14:textId="77777777" w:rsidTr="00485F6E">
        <w:trPr>
          <w:jc w:val="center"/>
        </w:trPr>
        <w:tc>
          <w:tcPr>
            <w:tcW w:w="1031" w:type="dxa"/>
            <w:tcBorders>
              <w:left w:val="single" w:sz="4" w:space="0" w:color="auto"/>
              <w:right w:val="single" w:sz="6" w:space="0" w:color="auto"/>
            </w:tcBorders>
            <w:shd w:val="clear" w:color="auto" w:fill="auto"/>
          </w:tcPr>
          <w:p w14:paraId="40B606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22342151"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4EEDFE4"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B1001E6"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58457E" w:rsidRPr="009C5807" w:rsidRDefault="0058457E" w:rsidP="00485F6E">
            <w:pPr>
              <w:pStyle w:val="TAC"/>
            </w:pPr>
            <w:r w:rsidRPr="009C5807">
              <w:t>-70</w:t>
            </w:r>
          </w:p>
        </w:tc>
      </w:tr>
      <w:tr w:rsidR="00CB340B" w:rsidRPr="009C5807" w14:paraId="5EACB291" w14:textId="77777777" w:rsidTr="00485F6E">
        <w:trPr>
          <w:jc w:val="center"/>
        </w:trPr>
        <w:tc>
          <w:tcPr>
            <w:tcW w:w="1031" w:type="dxa"/>
            <w:tcBorders>
              <w:left w:val="single" w:sz="4" w:space="0" w:color="auto"/>
              <w:right w:val="single" w:sz="6" w:space="0" w:color="auto"/>
            </w:tcBorders>
            <w:shd w:val="clear" w:color="auto" w:fill="auto"/>
          </w:tcPr>
          <w:p w14:paraId="50CD8104" w14:textId="77777777" w:rsidR="00CB340B" w:rsidRPr="009C5807" w:rsidRDefault="00CB340B" w:rsidP="00485F6E">
            <w:pPr>
              <w:pStyle w:val="TAC"/>
            </w:pPr>
          </w:p>
        </w:tc>
        <w:tc>
          <w:tcPr>
            <w:tcW w:w="1043" w:type="dxa"/>
            <w:tcBorders>
              <w:left w:val="single" w:sz="6" w:space="0" w:color="auto"/>
              <w:right w:val="single" w:sz="6" w:space="0" w:color="auto"/>
            </w:tcBorders>
            <w:shd w:val="clear" w:color="auto" w:fill="auto"/>
          </w:tcPr>
          <w:p w14:paraId="76DB5D67" w14:textId="77777777" w:rsidR="00CB340B" w:rsidRPr="009C5807" w:rsidRDefault="00CB340B" w:rsidP="00485F6E">
            <w:pPr>
              <w:pStyle w:val="TAC"/>
            </w:pPr>
          </w:p>
        </w:tc>
        <w:tc>
          <w:tcPr>
            <w:tcW w:w="780" w:type="dxa"/>
            <w:tcBorders>
              <w:left w:val="single" w:sz="6" w:space="0" w:color="auto"/>
              <w:right w:val="single" w:sz="6" w:space="0" w:color="auto"/>
            </w:tcBorders>
            <w:shd w:val="clear" w:color="auto" w:fill="auto"/>
          </w:tcPr>
          <w:p w14:paraId="589B2849" w14:textId="77777777" w:rsidR="00CB340B" w:rsidRPr="009C5807" w:rsidRDefault="00CB340B"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536559B3" w14:textId="325A2E76"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CB340B" w:rsidRPr="009C5807" w:rsidRDefault="00CB340B" w:rsidP="00485F6E">
            <w:pPr>
              <w:pStyle w:val="TAC"/>
            </w:pPr>
            <w:r w:rsidRPr="009C5807">
              <w:t>-70</w:t>
            </w:r>
          </w:p>
        </w:tc>
      </w:tr>
      <w:tr w:rsidR="0058457E" w:rsidRPr="009C5807" w14:paraId="67996DBE" w14:textId="77777777" w:rsidTr="00485F6E">
        <w:trPr>
          <w:jc w:val="center"/>
        </w:trPr>
        <w:tc>
          <w:tcPr>
            <w:tcW w:w="1031" w:type="dxa"/>
            <w:tcBorders>
              <w:left w:val="single" w:sz="4" w:space="0" w:color="auto"/>
              <w:right w:val="single" w:sz="6" w:space="0" w:color="auto"/>
            </w:tcBorders>
            <w:shd w:val="clear" w:color="auto" w:fill="auto"/>
          </w:tcPr>
          <w:p w14:paraId="296A703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73602A6C"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B486AC5"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434D305"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58457E" w:rsidRPr="009C5807" w:rsidRDefault="0058457E" w:rsidP="00485F6E">
            <w:pPr>
              <w:pStyle w:val="TAC"/>
            </w:pPr>
            <w:r w:rsidRPr="009C5807">
              <w:t>-70</w:t>
            </w:r>
          </w:p>
        </w:tc>
      </w:tr>
      <w:tr w:rsidR="0058457E" w:rsidRPr="009C5807" w14:paraId="79B913AA" w14:textId="77777777" w:rsidTr="00485F6E">
        <w:trPr>
          <w:jc w:val="center"/>
        </w:trPr>
        <w:tc>
          <w:tcPr>
            <w:tcW w:w="1031" w:type="dxa"/>
            <w:tcBorders>
              <w:left w:val="single" w:sz="4" w:space="0" w:color="auto"/>
              <w:right w:val="single" w:sz="6" w:space="0" w:color="auto"/>
            </w:tcBorders>
            <w:shd w:val="clear" w:color="auto" w:fill="auto"/>
          </w:tcPr>
          <w:p w14:paraId="041411B5"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10F7EDA7"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1264C92E"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F86B55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58457E" w:rsidRPr="009C5807" w:rsidRDefault="0058457E" w:rsidP="00485F6E">
            <w:pPr>
              <w:pStyle w:val="TAC"/>
            </w:pPr>
            <w:r w:rsidRPr="009C5807">
              <w:t>-70</w:t>
            </w:r>
          </w:p>
        </w:tc>
      </w:tr>
      <w:tr w:rsidR="0058457E" w:rsidRPr="009C5807" w14:paraId="03639925" w14:textId="77777777" w:rsidTr="00485F6E">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58457E" w:rsidRPr="009C5807" w:rsidRDefault="0058457E" w:rsidP="00485F6E">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58457E" w:rsidRPr="009C5807" w:rsidRDefault="0058457E" w:rsidP="00485F6E">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58457E" w:rsidRPr="009C5807" w:rsidRDefault="0058457E"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1B11B49" w14:textId="06C7F5F0" w:rsidR="0058457E" w:rsidRPr="009C5807" w:rsidRDefault="0058457E" w:rsidP="00485F6E">
            <w:pPr>
              <w:pStyle w:val="TAC"/>
            </w:pPr>
            <w:r w:rsidRPr="009C5807">
              <w:t>NR_FDD_FR1_A, NR_TDD_FR1_A,</w:t>
            </w:r>
          </w:p>
          <w:p w14:paraId="027083DC" w14:textId="77777777" w:rsidR="0058457E" w:rsidRPr="009C5807" w:rsidRDefault="0058457E" w:rsidP="00485F6E">
            <w:pPr>
              <w:pStyle w:val="TAC"/>
            </w:pPr>
            <w:r w:rsidRPr="009C5807">
              <w:t>NR_SDL_FR1_A,</w:t>
            </w:r>
          </w:p>
          <w:p w14:paraId="576F0FC3" w14:textId="77777777" w:rsidR="00CB340B" w:rsidRPr="009C5807" w:rsidRDefault="0058457E" w:rsidP="00485F6E">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485F6E">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58457E" w:rsidRPr="009C5807" w:rsidRDefault="0058457E" w:rsidP="00485F6E">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58457E" w:rsidRPr="009C5807" w:rsidRDefault="0058457E" w:rsidP="00485F6E">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58457E" w:rsidRPr="009C5807" w:rsidRDefault="0058457E" w:rsidP="00485F6E">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330D9C">
            <w:pPr>
              <w:pStyle w:val="TAN"/>
            </w:pPr>
            <w:r w:rsidRPr="009C5807">
              <w:t>NOTE 1:</w:t>
            </w:r>
            <w:r w:rsidRPr="009C5807">
              <w:tab/>
              <w:t>Io is assumed to have constant EPRE across the bandwidth.</w:t>
            </w:r>
          </w:p>
          <w:p w14:paraId="7F85A085" w14:textId="77777777" w:rsidR="0058457E" w:rsidRPr="009C5807" w:rsidRDefault="0058457E" w:rsidP="00330D9C">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330D9C">
      <w:pPr>
        <w:pStyle w:val="TH"/>
      </w:pPr>
      <w:r w:rsidRPr="009C5807">
        <w:lastRenderedPageBreak/>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330D9C">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330D9C">
            <w:pPr>
              <w:pStyle w:val="TAH"/>
            </w:pPr>
            <w:r w:rsidRPr="009C5807">
              <w:t>Conditions</w:t>
            </w:r>
          </w:p>
        </w:tc>
      </w:tr>
      <w:tr w:rsidR="0058457E" w:rsidRPr="009C5807"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9C5807" w:rsidRDefault="0058457E" w:rsidP="00330D9C">
            <w:pPr>
              <w:pStyle w:val="TAH"/>
            </w:pPr>
            <w:r w:rsidRPr="009C5807">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9C5807" w:rsidRDefault="0058457E" w:rsidP="00330D9C">
            <w:pPr>
              <w:pStyle w:val="TAH"/>
            </w:pPr>
            <w:r w:rsidRPr="009C5807">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9C5807" w:rsidRDefault="0058457E" w:rsidP="00330D9C">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9C5807"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330D9C">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330D9C">
            <w:pPr>
              <w:pStyle w:val="TAH"/>
            </w:pPr>
            <w:r w:rsidRPr="009C5807">
              <w:t>Maximum Io</w:t>
            </w:r>
          </w:p>
        </w:tc>
      </w:tr>
      <w:tr w:rsidR="0058457E" w:rsidRPr="009C5807"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330D9C">
            <w:pPr>
              <w:pStyle w:val="TAH"/>
            </w:pPr>
            <w:r w:rsidRPr="009C5807">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330D9C">
            <w:pPr>
              <w:pStyle w:val="TAH"/>
            </w:pPr>
            <w:r w:rsidRPr="009C5807">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9C5807" w:rsidRDefault="0058457E" w:rsidP="00330D9C">
            <w:pPr>
              <w:pStyle w:val="TAH"/>
            </w:pPr>
            <w:r w:rsidRPr="009C5807">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330D9C">
            <w:pPr>
              <w:pStyle w:val="TAH"/>
            </w:pPr>
            <w:r w:rsidRPr="009C5807">
              <w:t>dBm/BW</w:t>
            </w:r>
            <w:r w:rsidRPr="009C5807">
              <w:rPr>
                <w:vertAlign w:val="subscript"/>
              </w:rPr>
              <w:t>Channel</w:t>
            </w:r>
          </w:p>
        </w:tc>
      </w:tr>
      <w:tr w:rsidR="0058457E" w:rsidRPr="009C5807"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9C5807"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9C5807"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9C5807"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9C5807" w:rsidRDefault="0058457E" w:rsidP="00485F6E">
            <w:pPr>
              <w:pStyle w:val="TAH"/>
            </w:pPr>
          </w:p>
        </w:tc>
      </w:tr>
      <w:tr w:rsidR="0058457E" w:rsidRPr="009C5807" w14:paraId="17EF98A4" w14:textId="77777777" w:rsidTr="00485F6E">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58457E" w:rsidRPr="009C5807" w:rsidRDefault="0058457E" w:rsidP="00485F6E">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58457E" w:rsidRPr="009C5807" w:rsidRDefault="0058457E" w:rsidP="00485F6E">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BDC2C8D" w14:textId="77777777" w:rsidR="0058457E" w:rsidRPr="009C5807" w:rsidRDefault="0058457E" w:rsidP="00485F6E">
            <w:pPr>
              <w:pStyle w:val="TAC"/>
            </w:pPr>
            <w:r w:rsidRPr="009C5807">
              <w:t>NR_FDD_FR1_A, NR_TDD_FR1_A,</w:t>
            </w:r>
          </w:p>
          <w:p w14:paraId="48A61795"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58457E" w:rsidRPr="009C5807" w:rsidRDefault="0058457E" w:rsidP="00485F6E">
            <w:pPr>
              <w:pStyle w:val="TAC"/>
            </w:pPr>
            <w:r w:rsidRPr="009C5807">
              <w:t>-50</w:t>
            </w:r>
          </w:p>
        </w:tc>
      </w:tr>
      <w:tr w:rsidR="0058457E" w:rsidRPr="009C5807" w14:paraId="394D79E2" w14:textId="77777777" w:rsidTr="00485F6E">
        <w:trPr>
          <w:jc w:val="center"/>
        </w:trPr>
        <w:tc>
          <w:tcPr>
            <w:tcW w:w="1029" w:type="dxa"/>
            <w:tcBorders>
              <w:left w:val="single" w:sz="4" w:space="0" w:color="auto"/>
              <w:right w:val="single" w:sz="6" w:space="0" w:color="auto"/>
            </w:tcBorders>
            <w:shd w:val="clear" w:color="auto" w:fill="auto"/>
          </w:tcPr>
          <w:p w14:paraId="5DBF9AB3"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1A9EBE0A"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ED4685"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485F6E">
            <w:pPr>
              <w:pStyle w:val="TAC"/>
            </w:pPr>
            <w:r w:rsidRPr="009C5807">
              <w:t>-50</w:t>
            </w:r>
          </w:p>
        </w:tc>
      </w:tr>
      <w:tr w:rsidR="0058457E" w:rsidRPr="009C5807" w14:paraId="60D7FE58" w14:textId="77777777" w:rsidTr="00485F6E">
        <w:trPr>
          <w:jc w:val="center"/>
        </w:trPr>
        <w:tc>
          <w:tcPr>
            <w:tcW w:w="1029" w:type="dxa"/>
            <w:tcBorders>
              <w:left w:val="single" w:sz="4" w:space="0" w:color="auto"/>
              <w:right w:val="single" w:sz="6" w:space="0" w:color="auto"/>
            </w:tcBorders>
            <w:shd w:val="clear" w:color="auto" w:fill="auto"/>
          </w:tcPr>
          <w:p w14:paraId="6C49A7FE"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60BEB3C2"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0F02F6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FB036EC"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58457E" w:rsidRPr="009C5807" w:rsidRDefault="0058457E" w:rsidP="00485F6E">
            <w:pPr>
              <w:pStyle w:val="TAC"/>
            </w:pPr>
            <w:r w:rsidRPr="009C5807">
              <w:t>-50</w:t>
            </w:r>
          </w:p>
        </w:tc>
      </w:tr>
      <w:tr w:rsidR="00894167" w:rsidRPr="009C5807" w14:paraId="6571401C" w14:textId="77777777" w:rsidTr="00485F6E">
        <w:trPr>
          <w:jc w:val="center"/>
        </w:trPr>
        <w:tc>
          <w:tcPr>
            <w:tcW w:w="1029" w:type="dxa"/>
            <w:tcBorders>
              <w:left w:val="single" w:sz="4" w:space="0" w:color="auto"/>
              <w:right w:val="single" w:sz="6" w:space="0" w:color="auto"/>
            </w:tcBorders>
            <w:shd w:val="clear" w:color="auto" w:fill="auto"/>
          </w:tcPr>
          <w:p w14:paraId="59454D2F" w14:textId="1BD55CFF" w:rsidR="00894167" w:rsidRPr="009C5807" w:rsidRDefault="00894167" w:rsidP="00485F6E">
            <w:pPr>
              <w:pStyle w:val="TAC"/>
            </w:pPr>
            <w:r w:rsidRPr="009C5807">
              <w:rPr>
                <w:rFonts w:cs="Arial"/>
              </w:rPr>
              <w:t>±</w:t>
            </w:r>
            <w:r w:rsidRPr="009C5807">
              <w:t>3</w:t>
            </w:r>
          </w:p>
        </w:tc>
        <w:tc>
          <w:tcPr>
            <w:tcW w:w="1026" w:type="dxa"/>
            <w:tcBorders>
              <w:left w:val="single" w:sz="6" w:space="0" w:color="auto"/>
              <w:right w:val="single" w:sz="6" w:space="0" w:color="auto"/>
            </w:tcBorders>
            <w:shd w:val="clear" w:color="auto" w:fill="auto"/>
          </w:tcPr>
          <w:p w14:paraId="52AEEE66" w14:textId="635D609A" w:rsidR="00894167" w:rsidRPr="009C5807" w:rsidRDefault="00894167" w:rsidP="00485F6E">
            <w:pPr>
              <w:pStyle w:val="TAC"/>
            </w:pPr>
            <w:r w:rsidRPr="009C5807">
              <w:rPr>
                <w:rFonts w:cs="Arial"/>
              </w:rPr>
              <w:t>±</w:t>
            </w:r>
            <w:r w:rsidRPr="009C5807">
              <w:t>4</w:t>
            </w:r>
          </w:p>
        </w:tc>
        <w:tc>
          <w:tcPr>
            <w:tcW w:w="798" w:type="dxa"/>
            <w:tcBorders>
              <w:left w:val="single" w:sz="6" w:space="0" w:color="auto"/>
              <w:right w:val="single" w:sz="6" w:space="0" w:color="auto"/>
            </w:tcBorders>
            <w:shd w:val="clear" w:color="auto" w:fill="auto"/>
          </w:tcPr>
          <w:p w14:paraId="1BFC8F3B" w14:textId="104FD61B" w:rsidR="00894167" w:rsidRPr="009C5807" w:rsidRDefault="00894167" w:rsidP="00485F6E">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30F8B8C" w14:textId="77777777" w:rsidR="00894167" w:rsidRPr="009C5807" w:rsidRDefault="00894167"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894167" w:rsidRPr="009C5807" w:rsidRDefault="00894167"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894167" w:rsidRPr="009C5807" w:rsidRDefault="00894167"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894167" w:rsidRPr="009C5807" w:rsidRDefault="00894167"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894167" w:rsidRPr="009C5807" w:rsidRDefault="0089416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894167" w:rsidRPr="009C5807" w:rsidRDefault="00894167" w:rsidP="00485F6E">
            <w:pPr>
              <w:pStyle w:val="TAC"/>
            </w:pPr>
            <w:r w:rsidRPr="009C5807">
              <w:t>-50</w:t>
            </w:r>
          </w:p>
        </w:tc>
      </w:tr>
      <w:tr w:rsidR="0058457E" w:rsidRPr="009C5807" w14:paraId="35899D89" w14:textId="77777777" w:rsidTr="00485F6E">
        <w:trPr>
          <w:jc w:val="center"/>
        </w:trPr>
        <w:tc>
          <w:tcPr>
            <w:tcW w:w="1029" w:type="dxa"/>
            <w:tcBorders>
              <w:left w:val="single" w:sz="4" w:space="0" w:color="auto"/>
              <w:right w:val="single" w:sz="6" w:space="0" w:color="auto"/>
            </w:tcBorders>
            <w:shd w:val="clear" w:color="auto" w:fill="auto"/>
          </w:tcPr>
          <w:p w14:paraId="44B55886"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C11EB29"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7785F8"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5B6185"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58457E" w:rsidRPr="009C5807" w:rsidRDefault="0058457E" w:rsidP="00485F6E">
            <w:pPr>
              <w:pStyle w:val="TAC"/>
            </w:pPr>
            <w:r w:rsidRPr="009C5807">
              <w:t>-50</w:t>
            </w:r>
          </w:p>
        </w:tc>
      </w:tr>
      <w:tr w:rsidR="00CB340B" w:rsidRPr="009C5807" w14:paraId="7F56D061" w14:textId="77777777" w:rsidTr="00485F6E">
        <w:trPr>
          <w:jc w:val="center"/>
        </w:trPr>
        <w:tc>
          <w:tcPr>
            <w:tcW w:w="1029" w:type="dxa"/>
            <w:tcBorders>
              <w:left w:val="single" w:sz="4" w:space="0" w:color="auto"/>
              <w:right w:val="single" w:sz="6" w:space="0" w:color="auto"/>
            </w:tcBorders>
            <w:shd w:val="clear" w:color="auto" w:fill="auto"/>
          </w:tcPr>
          <w:p w14:paraId="0136A4D0" w14:textId="77777777" w:rsidR="00CB340B" w:rsidRPr="009C5807" w:rsidRDefault="00CB340B" w:rsidP="00485F6E">
            <w:pPr>
              <w:pStyle w:val="TAC"/>
            </w:pPr>
          </w:p>
        </w:tc>
        <w:tc>
          <w:tcPr>
            <w:tcW w:w="1026" w:type="dxa"/>
            <w:tcBorders>
              <w:left w:val="single" w:sz="6" w:space="0" w:color="auto"/>
              <w:right w:val="single" w:sz="6" w:space="0" w:color="auto"/>
            </w:tcBorders>
            <w:shd w:val="clear" w:color="auto" w:fill="auto"/>
          </w:tcPr>
          <w:p w14:paraId="285D6AA6" w14:textId="77777777" w:rsidR="00CB340B" w:rsidRPr="009C5807" w:rsidRDefault="00CB340B" w:rsidP="00485F6E">
            <w:pPr>
              <w:pStyle w:val="TAC"/>
            </w:pPr>
          </w:p>
        </w:tc>
        <w:tc>
          <w:tcPr>
            <w:tcW w:w="798" w:type="dxa"/>
            <w:tcBorders>
              <w:left w:val="single" w:sz="6" w:space="0" w:color="auto"/>
              <w:right w:val="single" w:sz="6" w:space="0" w:color="auto"/>
            </w:tcBorders>
            <w:shd w:val="clear" w:color="auto" w:fill="auto"/>
          </w:tcPr>
          <w:p w14:paraId="22D126CB" w14:textId="77777777" w:rsidR="00CB340B" w:rsidRPr="009C5807" w:rsidRDefault="00CB340B"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CC9F979" w14:textId="370BDF99"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CB340B" w:rsidRPr="009C5807" w:rsidRDefault="00CB340B" w:rsidP="00485F6E">
            <w:pPr>
              <w:pStyle w:val="TAC"/>
            </w:pPr>
            <w:r w:rsidRPr="009C5807">
              <w:t>-50</w:t>
            </w:r>
          </w:p>
        </w:tc>
      </w:tr>
      <w:tr w:rsidR="0058457E" w:rsidRPr="009C5807" w14:paraId="30913F65" w14:textId="77777777" w:rsidTr="00485F6E">
        <w:trPr>
          <w:jc w:val="center"/>
        </w:trPr>
        <w:tc>
          <w:tcPr>
            <w:tcW w:w="1029" w:type="dxa"/>
            <w:tcBorders>
              <w:left w:val="single" w:sz="4" w:space="0" w:color="auto"/>
              <w:right w:val="single" w:sz="6" w:space="0" w:color="auto"/>
            </w:tcBorders>
            <w:shd w:val="clear" w:color="auto" w:fill="auto"/>
          </w:tcPr>
          <w:p w14:paraId="7B6D611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2E32A4C5"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67E7E5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65546C4"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58457E" w:rsidRPr="009C5807" w:rsidRDefault="0058457E" w:rsidP="00485F6E">
            <w:pPr>
              <w:pStyle w:val="TAC"/>
            </w:pPr>
            <w:r w:rsidRPr="009C5807">
              <w:t>-50</w:t>
            </w:r>
          </w:p>
        </w:tc>
      </w:tr>
      <w:tr w:rsidR="0058457E" w:rsidRPr="009C5807" w14:paraId="7E6D5316" w14:textId="77777777" w:rsidTr="00485F6E">
        <w:trPr>
          <w:jc w:val="center"/>
        </w:trPr>
        <w:tc>
          <w:tcPr>
            <w:tcW w:w="1029" w:type="dxa"/>
            <w:tcBorders>
              <w:left w:val="single" w:sz="4" w:space="0" w:color="auto"/>
              <w:right w:val="single" w:sz="6" w:space="0" w:color="auto"/>
            </w:tcBorders>
            <w:shd w:val="clear" w:color="auto" w:fill="auto"/>
          </w:tcPr>
          <w:p w14:paraId="4F39D6D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8F3C514"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3ADC7B57"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77481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58457E" w:rsidRPr="009C5807" w:rsidRDefault="0058457E" w:rsidP="00485F6E">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330D9C">
            <w:pPr>
              <w:pStyle w:val="TAN"/>
            </w:pPr>
            <w:r w:rsidRPr="009C5807">
              <w:t>NOTE 1:</w:t>
            </w:r>
            <w:r w:rsidRPr="009C5807">
              <w:tab/>
              <w:t>Io is assumed to have constant EPRE across the bandwidth.</w:t>
            </w:r>
          </w:p>
          <w:p w14:paraId="40FDDE14" w14:textId="77777777" w:rsidR="0058457E" w:rsidRPr="009C5807" w:rsidRDefault="0058457E" w:rsidP="00330D9C">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330D9C">
            <w:pPr>
              <w:pStyle w:val="TAN"/>
            </w:pPr>
            <w:r w:rsidRPr="009C5807">
              <w:t>NOTE 3:</w:t>
            </w:r>
            <w:r w:rsidRPr="009C5807">
              <w:tab/>
              <w:t>Void</w:t>
            </w:r>
          </w:p>
          <w:p w14:paraId="6255C88E" w14:textId="77777777" w:rsidR="0058457E" w:rsidRPr="009C5807" w:rsidRDefault="0058457E" w:rsidP="00330D9C">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lastRenderedPageBreak/>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330D9C">
            <w:pPr>
              <w:pStyle w:val="TAH"/>
            </w:pPr>
            <w:r w:rsidRPr="009C5807">
              <w:t>Conditions</w:t>
            </w:r>
          </w:p>
        </w:tc>
      </w:tr>
      <w:tr w:rsidR="001F5A79" w:rsidRPr="009C5807"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9C5807" w:rsidRDefault="001F5A79" w:rsidP="00330D9C">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330D9C">
            <w:pPr>
              <w:pStyle w:val="TAH"/>
            </w:pPr>
            <w:r w:rsidRPr="009C5807">
              <w:t>Maximum Io</w:t>
            </w:r>
          </w:p>
        </w:tc>
      </w:tr>
      <w:tr w:rsidR="001F5A79" w:rsidRPr="009C5807"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9C5807" w:rsidRDefault="001F5A79" w:rsidP="00330D9C">
            <w:pPr>
              <w:pStyle w:val="TAH"/>
            </w:pPr>
            <w:r w:rsidRPr="009C5807">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9C5807" w:rsidRDefault="001F5A79" w:rsidP="00330D9C">
            <w:pPr>
              <w:pStyle w:val="TAH"/>
            </w:pPr>
            <w:r w:rsidRPr="009C5807">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9C5807" w:rsidRDefault="001F5A79" w:rsidP="00330D9C">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9C5807" w:rsidRDefault="001F5A79" w:rsidP="00330D9C">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9C5807" w:rsidRDefault="001F5A79" w:rsidP="00330D9C">
            <w:pPr>
              <w:pStyle w:val="TAH"/>
            </w:pPr>
            <w:r w:rsidRPr="009C5807">
              <w:t>dBm/BW</w:t>
            </w:r>
            <w:r w:rsidRPr="009C5807">
              <w:rPr>
                <w:vertAlign w:val="subscript"/>
              </w:rPr>
              <w:t>Channel</w:t>
            </w:r>
          </w:p>
        </w:tc>
      </w:tr>
      <w:tr w:rsidR="001F5A79" w:rsidRPr="009C5807"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9C5807"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9C5807"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330D9C">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330D9C">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9C5807"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9C5807" w:rsidRDefault="001F5A79" w:rsidP="00330D9C">
            <w:pPr>
              <w:pStyle w:val="TAH"/>
            </w:pPr>
          </w:p>
        </w:tc>
      </w:tr>
      <w:tr w:rsidR="001F5A79" w:rsidRPr="009C5807"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9C5807" w:rsidRDefault="001F5A79" w:rsidP="00485F6E">
            <w:pPr>
              <w:pStyle w:val="TAC"/>
            </w:pPr>
            <w:r w:rsidRPr="009C5807">
              <w:t>-70</w:t>
            </w:r>
          </w:p>
        </w:tc>
      </w:tr>
      <w:tr w:rsidR="001F5A79" w:rsidRPr="009C5807"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9C5807" w:rsidRDefault="001F5A79" w:rsidP="00485F6E">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9C5807" w:rsidRDefault="001F5A79" w:rsidP="00485F6E">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9C5807" w:rsidRDefault="001F5A79" w:rsidP="00485F6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9C5807" w:rsidRDefault="001F5A79" w:rsidP="00485F6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9C5807" w:rsidRDefault="001F5A79" w:rsidP="00485F6E">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330D9C">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330D9C">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330D9C">
            <w:pPr>
              <w:pStyle w:val="TAH"/>
            </w:pPr>
            <w:r w:rsidRPr="009C5807">
              <w:t>Conditions</w:t>
            </w:r>
          </w:p>
        </w:tc>
      </w:tr>
      <w:tr w:rsidR="001F5A79" w:rsidRPr="009C5807"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9C5807" w:rsidRDefault="001F5A79" w:rsidP="00330D9C">
            <w:pPr>
              <w:pStyle w:val="TAH"/>
            </w:pPr>
            <w:r w:rsidRPr="009C5807">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9C5807" w:rsidRDefault="001F5A79" w:rsidP="00330D9C">
            <w:pPr>
              <w:pStyle w:val="TAH"/>
            </w:pPr>
            <w:r w:rsidRPr="009C5807">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9C5807" w:rsidRDefault="001F5A79" w:rsidP="00330D9C">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9C5807"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330D9C">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330D9C">
            <w:pPr>
              <w:pStyle w:val="TAH"/>
            </w:pPr>
            <w:r w:rsidRPr="009C5807">
              <w:t>Maximum Io</w:t>
            </w:r>
          </w:p>
        </w:tc>
      </w:tr>
      <w:tr w:rsidR="001F5A79" w:rsidRPr="009C5807"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9C5807" w:rsidRDefault="001F5A79" w:rsidP="00330D9C">
            <w:pPr>
              <w:pStyle w:val="TAH"/>
            </w:pPr>
            <w:r w:rsidRPr="009C5807">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9C5807" w:rsidRDefault="001F5A79" w:rsidP="00330D9C">
            <w:pPr>
              <w:pStyle w:val="TAH"/>
            </w:pPr>
            <w:r w:rsidRPr="009C5807">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9C5807" w:rsidRDefault="001F5A79" w:rsidP="00330D9C">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9C5807" w:rsidRDefault="001F5A79" w:rsidP="00330D9C">
            <w:pPr>
              <w:pStyle w:val="TAH"/>
            </w:pPr>
            <w:r w:rsidRPr="009C5807">
              <w:t>dBm/BW</w:t>
            </w:r>
            <w:r w:rsidRPr="009C5807">
              <w:rPr>
                <w:vertAlign w:val="subscript"/>
              </w:rPr>
              <w:t>Channel</w:t>
            </w:r>
          </w:p>
        </w:tc>
      </w:tr>
      <w:tr w:rsidR="001F5A79" w:rsidRPr="009C5807"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9C5807"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9C5807"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9C5807" w:rsidRDefault="001F5A79" w:rsidP="00485F6E">
            <w:pPr>
              <w:pStyle w:val="TAH"/>
            </w:pPr>
          </w:p>
        </w:tc>
      </w:tr>
      <w:tr w:rsidR="001F5A79" w:rsidRPr="009C5807"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9C5807" w:rsidRDefault="001F5A79" w:rsidP="00485F6E">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9C5807" w:rsidRDefault="001F5A79" w:rsidP="00485F6E">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9C5807" w:rsidRDefault="001F5A79" w:rsidP="00485F6E">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9C5807" w:rsidRDefault="001F5A79" w:rsidP="00485F6E">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330D9C">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330D9C">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330D9C">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lastRenderedPageBreak/>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330D9C">
            <w:pPr>
              <w:pStyle w:val="TAH"/>
            </w:pPr>
            <w:r w:rsidRPr="009C5807">
              <w:t>Conditions</w:t>
            </w:r>
          </w:p>
        </w:tc>
      </w:tr>
      <w:tr w:rsidR="001F5A79" w:rsidRPr="009C5807"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9C5807" w:rsidRDefault="001F5A79" w:rsidP="00330D9C">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330D9C">
            <w:pPr>
              <w:pStyle w:val="TAH"/>
            </w:pPr>
            <w:r w:rsidRPr="009C5807">
              <w:t>Maximum Io</w:t>
            </w:r>
          </w:p>
        </w:tc>
      </w:tr>
      <w:tr w:rsidR="001F5A79" w:rsidRPr="009C5807"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9C5807" w:rsidRDefault="001F5A79" w:rsidP="00485F6E">
            <w:pPr>
              <w:pStyle w:val="TAH"/>
            </w:pPr>
            <w:r w:rsidRPr="009C5807">
              <w:t>dB</w:t>
            </w:r>
          </w:p>
        </w:tc>
        <w:tc>
          <w:tcPr>
            <w:tcW w:w="1110" w:type="dxa"/>
            <w:tcBorders>
              <w:top w:val="single" w:sz="6" w:space="0" w:color="auto"/>
              <w:left w:val="single" w:sz="6" w:space="0" w:color="auto"/>
              <w:right w:val="single" w:sz="6" w:space="0" w:color="auto"/>
            </w:tcBorders>
            <w:hideMark/>
          </w:tcPr>
          <w:p w14:paraId="0BF4E78D" w14:textId="77777777" w:rsidR="001F5A79" w:rsidRPr="009C5807" w:rsidRDefault="001F5A79" w:rsidP="00485F6E">
            <w:pPr>
              <w:pStyle w:val="TAH"/>
            </w:pPr>
            <w:r w:rsidRPr="009C5807">
              <w:t>dB</w:t>
            </w:r>
          </w:p>
        </w:tc>
        <w:tc>
          <w:tcPr>
            <w:tcW w:w="1110" w:type="dxa"/>
            <w:tcBorders>
              <w:top w:val="single" w:sz="6" w:space="0" w:color="auto"/>
              <w:left w:val="single" w:sz="4" w:space="0" w:color="auto"/>
              <w:right w:val="single" w:sz="4" w:space="0" w:color="auto"/>
            </w:tcBorders>
            <w:hideMark/>
          </w:tcPr>
          <w:p w14:paraId="4D63CD7C" w14:textId="77777777" w:rsidR="001F5A79" w:rsidRPr="009C5807" w:rsidRDefault="001F5A79" w:rsidP="00485F6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9C5807" w:rsidRDefault="001F5A79" w:rsidP="00485F6E">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9C5807" w:rsidRDefault="001F5A79" w:rsidP="00485F6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9C5807" w:rsidRDefault="001F5A79" w:rsidP="00485F6E">
            <w:pPr>
              <w:pStyle w:val="TAH"/>
            </w:pPr>
            <w:r w:rsidRPr="009C5807">
              <w:t>dBm/BW</w:t>
            </w:r>
            <w:r w:rsidRPr="009C5807">
              <w:rPr>
                <w:vertAlign w:val="subscript"/>
              </w:rPr>
              <w:t>Channel</w:t>
            </w:r>
          </w:p>
        </w:tc>
      </w:tr>
      <w:tr w:rsidR="001F5A79" w:rsidRPr="009C5807"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9C5807"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9C5807"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9C5807"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9C5807" w:rsidRDefault="001F5A79" w:rsidP="00485F6E">
            <w:pPr>
              <w:pStyle w:val="TAH"/>
            </w:pPr>
          </w:p>
        </w:tc>
      </w:tr>
      <w:tr w:rsidR="001F5A79" w:rsidRPr="009C5807"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9C5807" w:rsidRDefault="001F5A79" w:rsidP="00485F6E">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9C5807" w:rsidRDefault="001F5A79" w:rsidP="00485F6E">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330D9C">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330D9C">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330D9C">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330D9C">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330D9C">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330D9C">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330D9C">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lastRenderedPageBreak/>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CF56CF">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CF56CF">
            <w:pPr>
              <w:pStyle w:val="TAH"/>
            </w:pPr>
            <w:r w:rsidRPr="009C5807">
              <w:t>Conditions</w:t>
            </w:r>
          </w:p>
        </w:tc>
      </w:tr>
      <w:tr w:rsidR="00CF56CF" w:rsidRPr="009C5807"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9C5807" w:rsidRDefault="00CF56CF" w:rsidP="00CF56CF">
            <w:pPr>
              <w:pStyle w:val="TAH"/>
            </w:pPr>
            <w:r w:rsidRPr="009C5807">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9C5807" w:rsidRDefault="00CF56CF" w:rsidP="00CF56CF">
            <w:pPr>
              <w:pStyle w:val="TAH"/>
            </w:pPr>
            <w:r w:rsidRPr="009C5807">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9C5807" w:rsidRDefault="00CF56CF" w:rsidP="00CF56CF">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9C5807" w:rsidRDefault="00CF56CF" w:rsidP="00CF56CF">
            <w:pPr>
              <w:pStyle w:val="TAH"/>
            </w:pPr>
            <w:r w:rsidRPr="009C5807">
              <w:t>Io</w:t>
            </w:r>
            <w:r w:rsidRPr="009C5807">
              <w:rPr>
                <w:vertAlign w:val="superscript"/>
              </w:rPr>
              <w:t xml:space="preserve"> Note 1</w:t>
            </w:r>
            <w:r w:rsidRPr="009C5807">
              <w:t xml:space="preserve"> range</w:t>
            </w:r>
          </w:p>
        </w:tc>
      </w:tr>
      <w:tr w:rsidR="00CF56CF" w:rsidRPr="009C5807"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9C5807"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9C5807" w:rsidRDefault="00CF56CF" w:rsidP="00CF56CF">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9C5807" w:rsidRDefault="00CF56CF" w:rsidP="00CF56CF">
            <w:pPr>
              <w:pStyle w:val="TAH"/>
            </w:pPr>
            <w:r w:rsidRPr="009C5807">
              <w:t>Maximum Io</w:t>
            </w:r>
          </w:p>
        </w:tc>
      </w:tr>
      <w:tr w:rsidR="001F5A79" w:rsidRPr="009C5807"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9C5807" w:rsidRDefault="001F5A79" w:rsidP="00CF56CF">
            <w:pPr>
              <w:pStyle w:val="TAH"/>
            </w:pPr>
            <w:r w:rsidRPr="009C5807">
              <w:t>dB</w:t>
            </w:r>
          </w:p>
        </w:tc>
        <w:tc>
          <w:tcPr>
            <w:tcW w:w="1029" w:type="dxa"/>
            <w:tcBorders>
              <w:top w:val="single" w:sz="4" w:space="0" w:color="auto"/>
              <w:left w:val="single" w:sz="6" w:space="0" w:color="auto"/>
              <w:right w:val="single" w:sz="6" w:space="0" w:color="auto"/>
            </w:tcBorders>
            <w:hideMark/>
          </w:tcPr>
          <w:p w14:paraId="39658D23" w14:textId="77777777" w:rsidR="001F5A79" w:rsidRPr="009C5807" w:rsidRDefault="001F5A79" w:rsidP="00CF56CF">
            <w:pPr>
              <w:pStyle w:val="TAH"/>
            </w:pPr>
            <w:r w:rsidRPr="009C5807">
              <w:t>dB</w:t>
            </w:r>
          </w:p>
        </w:tc>
        <w:tc>
          <w:tcPr>
            <w:tcW w:w="1029" w:type="dxa"/>
            <w:tcBorders>
              <w:top w:val="single" w:sz="4" w:space="0" w:color="auto"/>
              <w:left w:val="single" w:sz="4" w:space="0" w:color="auto"/>
              <w:right w:val="single" w:sz="4" w:space="0" w:color="auto"/>
            </w:tcBorders>
            <w:hideMark/>
          </w:tcPr>
          <w:p w14:paraId="07E438C2" w14:textId="77777777" w:rsidR="001F5A79" w:rsidRPr="009C5807" w:rsidRDefault="001F5A79" w:rsidP="00CF56CF">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9C5807" w:rsidRDefault="001F5A79" w:rsidP="00CF56CF">
            <w:pPr>
              <w:pStyle w:val="TAH"/>
            </w:pPr>
            <w:r w:rsidRPr="009C5807">
              <w:t>dBm/BW</w:t>
            </w:r>
            <w:r w:rsidRPr="009C5807">
              <w:rPr>
                <w:vertAlign w:val="subscript"/>
              </w:rPr>
              <w:t>Channel</w:t>
            </w:r>
          </w:p>
        </w:tc>
      </w:tr>
      <w:tr w:rsidR="001F5A79" w:rsidRPr="009C5807"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9C5807"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9C5807"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9C5807"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9C5807" w:rsidRDefault="001F5A79" w:rsidP="00CF56CF">
            <w:pPr>
              <w:pStyle w:val="TAH"/>
            </w:pPr>
          </w:p>
        </w:tc>
      </w:tr>
      <w:tr w:rsidR="001F5A79" w:rsidRPr="009C5807"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9C5807" w:rsidRDefault="001F5A79" w:rsidP="00CF56CF">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9C5807" w:rsidRDefault="001F5A79" w:rsidP="00CF56CF">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9C5807" w:rsidRDefault="001F5A79" w:rsidP="00CF56CF">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9C5807" w:rsidRDefault="001F5A79" w:rsidP="00CF56CF">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9C5807" w:rsidRDefault="001F5A79" w:rsidP="00CF56CF">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CF56CF">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CF56CF">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CF56CF">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CF56CF">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284"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284"/>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285" w:name="_Toc5952725"/>
      <w:r w:rsidRPr="009C5807">
        <w:rPr>
          <w:rFonts w:ascii="Arial" w:hAnsi="Arial"/>
          <w:sz w:val="24"/>
          <w:lang w:val="en-US"/>
        </w:rPr>
        <w:t>10.1.21.1</w:t>
      </w:r>
      <w:r w:rsidRPr="009C5807">
        <w:rPr>
          <w:rFonts w:ascii="Arial" w:hAnsi="Arial"/>
          <w:sz w:val="24"/>
          <w:lang w:val="en-US"/>
        </w:rPr>
        <w:tab/>
        <w:t>SFTD acuracy requirements for NE-DC</w:t>
      </w:r>
      <w:bookmarkEnd w:id="285"/>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F70A70">
            <w:pPr>
              <w:pStyle w:val="TAH"/>
              <w:rPr>
                <w:lang w:eastAsia="ja-JP"/>
              </w:rPr>
            </w:pPr>
            <w:r w:rsidRPr="009C5807">
              <w:rPr>
                <w:lang w:eastAsia="ja-JP"/>
              </w:rPr>
              <w:t>Maximum Io</w:t>
            </w:r>
          </w:p>
        </w:tc>
      </w:tr>
      <w:tr w:rsidR="00F70A70" w:rsidRPr="009C5807"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9C5807"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9C5807"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9C5807" w:rsidRDefault="00F70A70"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9C5807" w:rsidRDefault="00F70A70" w:rsidP="00F70A70">
            <w:pPr>
              <w:pStyle w:val="TAH"/>
              <w:rPr>
                <w:lang w:eastAsia="ja-JP"/>
              </w:rPr>
            </w:pPr>
            <w:r w:rsidRPr="009C5807">
              <w:rPr>
                <w:lang w:eastAsia="ja-JP"/>
              </w:rPr>
              <w:t>dBm/BW</w:t>
            </w:r>
            <w:r w:rsidRPr="009C5807">
              <w:rPr>
                <w:vertAlign w:val="subscript"/>
                <w:lang w:eastAsia="ja-JP"/>
              </w:rPr>
              <w:t>Channel</w:t>
            </w:r>
          </w:p>
        </w:tc>
      </w:tr>
      <w:tr w:rsidR="00F70A70" w:rsidRPr="009C5807"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9C5807"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9C5807"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9C5807" w:rsidRDefault="00F70A70" w:rsidP="00F70A70">
            <w:pPr>
              <w:pStyle w:val="TAH"/>
              <w:rPr>
                <w:lang w:eastAsia="ja-JP"/>
              </w:rPr>
            </w:pPr>
          </w:p>
        </w:tc>
      </w:tr>
      <w:tr w:rsidR="001F5A79" w:rsidRPr="009C5807"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F70A70">
        <w:trPr>
          <w:jc w:val="center"/>
        </w:trPr>
        <w:tc>
          <w:tcPr>
            <w:tcW w:w="1156" w:type="dxa"/>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F70A70">
        <w:trPr>
          <w:jc w:val="center"/>
        </w:trPr>
        <w:tc>
          <w:tcPr>
            <w:tcW w:w="1156" w:type="dxa"/>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F70A70">
        <w:trPr>
          <w:jc w:val="center"/>
        </w:trPr>
        <w:tc>
          <w:tcPr>
            <w:tcW w:w="1156" w:type="dxa"/>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F70A70">
        <w:trPr>
          <w:jc w:val="center"/>
        </w:trPr>
        <w:tc>
          <w:tcPr>
            <w:tcW w:w="1156" w:type="dxa"/>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F70A70">
        <w:trPr>
          <w:jc w:val="center"/>
        </w:trPr>
        <w:tc>
          <w:tcPr>
            <w:tcW w:w="1156" w:type="dxa"/>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F70A70">
        <w:trPr>
          <w:jc w:val="center"/>
        </w:trPr>
        <w:tc>
          <w:tcPr>
            <w:tcW w:w="1156" w:type="dxa"/>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F70A70">
        <w:trPr>
          <w:jc w:val="center"/>
        </w:trPr>
        <w:tc>
          <w:tcPr>
            <w:tcW w:w="1156" w:type="dxa"/>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lastRenderedPageBreak/>
        <w:t>For FR2 PCell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F70A70">
            <w:pPr>
              <w:pStyle w:val="TAH"/>
              <w:rPr>
                <w:lang w:eastAsia="ja-JP"/>
              </w:rPr>
            </w:pPr>
            <w:r w:rsidRPr="009C5807">
              <w:rPr>
                <w:lang w:eastAsia="ja-JP"/>
              </w:rPr>
              <w:t>Maximum Io</w:t>
            </w:r>
          </w:p>
        </w:tc>
      </w:tr>
      <w:tr w:rsidR="001F5A79" w:rsidRPr="009C5807"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9C5807" w:rsidRDefault="001F5A79" w:rsidP="00F70A70">
            <w:pPr>
              <w:pStyle w:val="TAH"/>
              <w:rPr>
                <w:lang w:eastAsia="ja-JP"/>
              </w:rPr>
            </w:pPr>
          </w:p>
        </w:tc>
      </w:tr>
      <w:tr w:rsidR="001F5A79" w:rsidRPr="009C5807"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9C5807" w:rsidRDefault="001F5A79" w:rsidP="00485F6E">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9C5807" w:rsidRDefault="00C31BC8" w:rsidP="00485F6E">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77777777" w:rsidR="001F5A79" w:rsidRPr="009C5807" w:rsidRDefault="001F5A79" w:rsidP="0093237A">
            <w:pPr>
              <w:pStyle w:val="TAN"/>
            </w:pPr>
            <w:r w:rsidRPr="009C5807">
              <w:rPr>
                <w:rFonts w:cs="Arial"/>
                <w:lang w:eastAsia="ja-JP"/>
              </w:rPr>
              <w:t xml:space="preserve">NOTE 2: </w:t>
            </w:r>
            <w:r w:rsidRPr="009C5807">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9C5807" w:rsidRDefault="001F5A79" w:rsidP="00F70A70">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9C5807"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F70A70">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F70A70">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F70A70">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9C5807" w:rsidRDefault="001F5A79" w:rsidP="00F70A70">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F70A70">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F70A70">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F70A70">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F70A70">
            <w:pPr>
              <w:pStyle w:val="TAC"/>
              <w:rPr>
                <w:lang w:eastAsia="ja-JP"/>
              </w:rPr>
            </w:pPr>
            <w:r w:rsidRPr="009C5807">
              <w:rPr>
                <w:lang w:eastAsia="ja-JP"/>
              </w:rPr>
              <w:t>-50</w:t>
            </w:r>
          </w:p>
        </w:tc>
      </w:tr>
      <w:tr w:rsidR="001F5A79" w:rsidRPr="009C5807"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F70A70">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F70A70">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F70A70">
            <w:pPr>
              <w:pStyle w:val="TAC"/>
              <w:rPr>
                <w:lang w:eastAsia="ja-JP"/>
              </w:rPr>
            </w:pPr>
            <w:r w:rsidRPr="009C5807">
              <w:rPr>
                <w:lang w:eastAsia="ja-JP"/>
              </w:rPr>
              <w:t>-50</w:t>
            </w:r>
          </w:p>
        </w:tc>
      </w:tr>
      <w:tr w:rsidR="001F5A79" w:rsidRPr="009C5807"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F70A70">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F70A70">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F70A70">
            <w:pPr>
              <w:pStyle w:val="TAC"/>
              <w:rPr>
                <w:lang w:eastAsia="ja-JP"/>
              </w:rPr>
            </w:pPr>
            <w:r w:rsidRPr="009C5807">
              <w:rPr>
                <w:lang w:eastAsia="ja-JP"/>
              </w:rPr>
              <w:t>-50</w:t>
            </w:r>
          </w:p>
        </w:tc>
      </w:tr>
      <w:tr w:rsidR="001F5A79" w:rsidRPr="009C5807"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F70A70">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F70A70">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F70A70">
            <w:pPr>
              <w:pStyle w:val="TAC"/>
              <w:rPr>
                <w:lang w:eastAsia="ja-JP"/>
              </w:rPr>
            </w:pPr>
            <w:r w:rsidRPr="009C5807">
              <w:rPr>
                <w:lang w:eastAsia="ja-JP"/>
              </w:rPr>
              <w:t>-50</w:t>
            </w:r>
          </w:p>
        </w:tc>
      </w:tr>
      <w:tr w:rsidR="001F5A79" w:rsidRPr="009C5807"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F70A70">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F70A70">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F70A70">
            <w:pPr>
              <w:pStyle w:val="TAC"/>
              <w:rPr>
                <w:lang w:eastAsia="ja-JP"/>
              </w:rPr>
            </w:pPr>
            <w:r w:rsidRPr="009C5807">
              <w:rPr>
                <w:lang w:eastAsia="ja-JP"/>
              </w:rPr>
              <w:t>-50</w:t>
            </w:r>
          </w:p>
        </w:tc>
      </w:tr>
      <w:tr w:rsidR="001F5A79" w:rsidRPr="009C5807"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F70A70">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F70A70">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F70A70">
            <w:pPr>
              <w:pStyle w:val="TAC"/>
              <w:rPr>
                <w:lang w:eastAsia="ja-JP"/>
              </w:rPr>
            </w:pPr>
            <w:r w:rsidRPr="009C5807">
              <w:rPr>
                <w:lang w:eastAsia="ja-JP"/>
              </w:rPr>
              <w:t>-50</w:t>
            </w:r>
          </w:p>
        </w:tc>
      </w:tr>
      <w:tr w:rsidR="001F5A79" w:rsidRPr="009C5807"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F70A70">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F70A70">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F70A70">
            <w:pPr>
              <w:pStyle w:val="TAC"/>
              <w:rPr>
                <w:lang w:eastAsia="ja-JP"/>
              </w:rPr>
            </w:pPr>
            <w:r w:rsidRPr="009C5807">
              <w:rPr>
                <w:lang w:eastAsia="ja-JP"/>
              </w:rPr>
              <w:t>-50</w:t>
            </w:r>
          </w:p>
        </w:tc>
      </w:tr>
      <w:tr w:rsidR="001F5A79" w:rsidRPr="009C5807"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F70A70">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F70A70">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F70A70">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lastRenderedPageBreak/>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F70A70">
            <w:pPr>
              <w:pStyle w:val="TAH"/>
              <w:rPr>
                <w:lang w:eastAsia="ja-JP"/>
              </w:rPr>
            </w:pPr>
            <w:r w:rsidRPr="009C5807">
              <w:rPr>
                <w:lang w:eastAsia="ja-JP"/>
              </w:rPr>
              <w:t>Conditions</w:t>
            </w:r>
          </w:p>
        </w:tc>
      </w:tr>
      <w:tr w:rsidR="001F5A79" w:rsidRPr="009C5807"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F70A70">
            <w:pPr>
              <w:pStyle w:val="TAH"/>
              <w:rPr>
                <w:rFonts w:cs="Arial"/>
                <w:lang w:eastAsia="ja-JP"/>
              </w:rPr>
            </w:pPr>
            <w:r w:rsidRPr="009C5807">
              <w:rPr>
                <w:rFonts w:cs="Arial"/>
                <w:lang w:eastAsia="ja-JP"/>
              </w:rPr>
              <w:t>Ts</w:t>
            </w:r>
            <w:r w:rsidRPr="009C5807">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F70A70">
            <w:pPr>
              <w:pStyle w:val="TAH"/>
              <w:rPr>
                <w:rFonts w:cs="Arial"/>
                <w:lang w:eastAsia="ja-JP"/>
              </w:rPr>
            </w:pPr>
            <w:r w:rsidRPr="009C5807">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F70A70">
            <w:pPr>
              <w:pStyle w:val="TAH"/>
              <w:rPr>
                <w:rFonts w:cs="Arial"/>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F70A70">
            <w:pPr>
              <w:pStyle w:val="TAC"/>
              <w:rPr>
                <w:rFonts w:cs="Arial"/>
                <w:lang w:eastAsia="ja-JP"/>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9C5807" w:rsidRDefault="0058457E" w:rsidP="00F70A70">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F70A70">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F70A70">
            <w:pPr>
              <w:pStyle w:val="TAC"/>
              <w:rPr>
                <w:rFonts w:cs="Arial"/>
                <w:lang w:eastAsia="ja-JP"/>
              </w:rPr>
            </w:pPr>
            <w:r w:rsidRPr="009C5807">
              <w:rPr>
                <w:snapToGrid w:val="0"/>
              </w:rPr>
              <w:t>40*64*Tc</w:t>
            </w:r>
          </w:p>
        </w:tc>
        <w:tc>
          <w:tcPr>
            <w:tcW w:w="1984" w:type="dxa"/>
            <w:tcBorders>
              <w:left w:val="single" w:sz="4" w:space="0" w:color="auto"/>
              <w:right w:val="single" w:sz="4" w:space="0" w:color="auto"/>
            </w:tcBorders>
            <w:vAlign w:val="center"/>
          </w:tcPr>
          <w:p w14:paraId="7586937B" w14:textId="77777777" w:rsidR="001F5A79" w:rsidRPr="009C5807"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F70A70">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F70A70">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9C5807" w:rsidRDefault="001F5A79" w:rsidP="00F70A70">
            <w:pPr>
              <w:pStyle w:val="TAH"/>
              <w:rPr>
                <w:rFonts w:cs="Arial"/>
                <w:lang w:eastAsia="ja-JP"/>
              </w:rPr>
            </w:pPr>
          </w:p>
        </w:tc>
      </w:tr>
      <w:tr w:rsidR="001F5A79" w:rsidRPr="009C5807"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F70A70">
            <w:pPr>
              <w:pStyle w:val="TAC"/>
              <w:rPr>
                <w:lang w:eastAsia="ja-JP"/>
              </w:rPr>
            </w:pPr>
            <w:r w:rsidRPr="009C5807">
              <w:rPr>
                <w:lang w:eastAsia="ja-JP"/>
              </w:rPr>
              <w:t>-50</w:t>
            </w:r>
          </w:p>
        </w:tc>
      </w:tr>
      <w:tr w:rsidR="001F5A79" w:rsidRPr="009C5807" w14:paraId="411913A9" w14:textId="77777777" w:rsidTr="00DF3064">
        <w:trPr>
          <w:jc w:val="center"/>
        </w:trPr>
        <w:tc>
          <w:tcPr>
            <w:tcW w:w="1156" w:type="dxa"/>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F70A70">
            <w:pPr>
              <w:pStyle w:val="TAC"/>
              <w:rPr>
                <w:lang w:eastAsia="ja-JP"/>
              </w:rPr>
            </w:pPr>
            <w:r w:rsidRPr="009C5807">
              <w:rPr>
                <w:lang w:eastAsia="ja-JP"/>
              </w:rPr>
              <w:t>-50</w:t>
            </w:r>
          </w:p>
        </w:tc>
      </w:tr>
      <w:tr w:rsidR="001F5A79" w:rsidRPr="009C5807" w14:paraId="0B2147DC" w14:textId="77777777" w:rsidTr="00DF3064">
        <w:trPr>
          <w:jc w:val="center"/>
        </w:trPr>
        <w:tc>
          <w:tcPr>
            <w:tcW w:w="1156" w:type="dxa"/>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F70A70">
            <w:pPr>
              <w:pStyle w:val="TAC"/>
              <w:rPr>
                <w:lang w:eastAsia="ja-JP"/>
              </w:rPr>
            </w:pPr>
            <w:r w:rsidRPr="009C5807">
              <w:rPr>
                <w:lang w:eastAsia="ja-JP"/>
              </w:rPr>
              <w:t>-50</w:t>
            </w:r>
          </w:p>
        </w:tc>
      </w:tr>
      <w:tr w:rsidR="001F5A79" w:rsidRPr="009C5807"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F70A70">
            <w:pPr>
              <w:pStyle w:val="TAC"/>
              <w:rPr>
                <w:lang w:eastAsia="ja-JP"/>
              </w:rPr>
            </w:pPr>
            <w:r w:rsidRPr="009C5807">
              <w:rPr>
                <w:lang w:eastAsia="ja-JP"/>
              </w:rPr>
              <w:t>-50</w:t>
            </w:r>
          </w:p>
        </w:tc>
      </w:tr>
      <w:tr w:rsidR="001F5A79" w:rsidRPr="009C5807" w14:paraId="75D93A2A" w14:textId="77777777" w:rsidTr="00DF3064">
        <w:trPr>
          <w:jc w:val="center"/>
        </w:trPr>
        <w:tc>
          <w:tcPr>
            <w:tcW w:w="1156" w:type="dxa"/>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F70A70">
            <w:pPr>
              <w:pStyle w:val="TAC"/>
              <w:rPr>
                <w:lang w:eastAsia="ja-JP"/>
              </w:rPr>
            </w:pPr>
            <w:r w:rsidRPr="009C5807">
              <w:rPr>
                <w:lang w:eastAsia="ja-JP"/>
              </w:rPr>
              <w:t>-50</w:t>
            </w:r>
          </w:p>
        </w:tc>
      </w:tr>
      <w:tr w:rsidR="00CB340B" w:rsidRPr="009C5807" w14:paraId="66477AEF" w14:textId="77777777" w:rsidTr="00DF3064">
        <w:trPr>
          <w:jc w:val="center"/>
        </w:trPr>
        <w:tc>
          <w:tcPr>
            <w:tcW w:w="1156" w:type="dxa"/>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F70A70">
            <w:pPr>
              <w:pStyle w:val="TAC"/>
              <w:rPr>
                <w:lang w:eastAsia="ja-JP"/>
              </w:rPr>
            </w:pPr>
            <w:r w:rsidRPr="009C5807">
              <w:rPr>
                <w:lang w:eastAsia="ja-JP"/>
              </w:rPr>
              <w:t>-50</w:t>
            </w:r>
          </w:p>
        </w:tc>
      </w:tr>
      <w:tr w:rsidR="001F5A79" w:rsidRPr="009C5807" w14:paraId="60246E14" w14:textId="77777777" w:rsidTr="00DF3064">
        <w:trPr>
          <w:jc w:val="center"/>
        </w:trPr>
        <w:tc>
          <w:tcPr>
            <w:tcW w:w="1156" w:type="dxa"/>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F70A70">
            <w:pPr>
              <w:pStyle w:val="TAC"/>
              <w:rPr>
                <w:lang w:eastAsia="ja-JP"/>
              </w:rPr>
            </w:pPr>
            <w:r w:rsidRPr="009C5807">
              <w:rPr>
                <w:lang w:eastAsia="ja-JP"/>
              </w:rPr>
              <w:t>-50</w:t>
            </w:r>
          </w:p>
        </w:tc>
      </w:tr>
      <w:tr w:rsidR="001F5A79" w:rsidRPr="009C5807" w14:paraId="471DC4D3" w14:textId="77777777" w:rsidTr="00DF3064">
        <w:trPr>
          <w:jc w:val="center"/>
        </w:trPr>
        <w:tc>
          <w:tcPr>
            <w:tcW w:w="1156" w:type="dxa"/>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F70A70">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lastRenderedPageBreak/>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9C5807" w:rsidRDefault="001F5A79" w:rsidP="00F70A70">
            <w:pPr>
              <w:pStyle w:val="TAH"/>
              <w:rPr>
                <w:lang w:eastAsia="ja-JP"/>
              </w:rPr>
            </w:pPr>
            <w:r w:rsidRPr="009C5807">
              <w:rPr>
                <w:lang w:eastAsia="ja-JP"/>
              </w:rPr>
              <w:t>Maximum Io</w:t>
            </w:r>
          </w:p>
        </w:tc>
      </w:tr>
      <w:tr w:rsidR="001F5A79" w:rsidRPr="009C5807"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9C5807" w:rsidRDefault="001F5A79" w:rsidP="00F70A70">
            <w:pPr>
              <w:pStyle w:val="TAH"/>
              <w:rPr>
                <w:lang w:eastAsia="ja-JP"/>
              </w:rPr>
            </w:pPr>
          </w:p>
        </w:tc>
      </w:tr>
      <w:tr w:rsidR="001F5A79" w:rsidRPr="009C5807"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9C5807" w:rsidRDefault="001F5A79" w:rsidP="00063CF2">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9C5807" w:rsidRDefault="00427BC6" w:rsidP="00063CF2">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F70A70">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77777777" w:rsidR="001F5A79" w:rsidRPr="009C5807" w:rsidRDefault="001F5A79" w:rsidP="00F70A70">
            <w:pPr>
              <w:pStyle w:val="TAN"/>
            </w:pPr>
            <w:r w:rsidRPr="009C5807">
              <w:rPr>
                <w:rFonts w:cs="Arial"/>
                <w:lang w:eastAsia="ja-JP"/>
              </w:rPr>
              <w:t xml:space="preserve">NOTE 2: </w:t>
            </w:r>
            <w:r w:rsidRPr="009C5807">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F70A70">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F70A70">
            <w:pPr>
              <w:pStyle w:val="TAH"/>
              <w:rPr>
                <w:lang w:eastAsia="ja-JP"/>
              </w:rPr>
            </w:pPr>
            <w:r w:rsidRPr="009C5807">
              <w:rPr>
                <w:lang w:eastAsia="ja-JP"/>
              </w:rPr>
              <w:t>Conditions</w:t>
            </w:r>
          </w:p>
        </w:tc>
      </w:tr>
      <w:tr w:rsidR="001F5A79" w:rsidRPr="009C5807"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F70A70">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F70A70">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F70A70">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F70A70">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F70A70">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F70A70">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F70A70">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9C5807" w:rsidRDefault="001F5A79" w:rsidP="00F70A70">
            <w:pPr>
              <w:pStyle w:val="TAH"/>
              <w:rPr>
                <w:rFonts w:cs="Arial"/>
                <w:lang w:eastAsia="ja-JP"/>
              </w:rPr>
            </w:pPr>
          </w:p>
        </w:tc>
      </w:tr>
      <w:tr w:rsidR="001F5A79" w:rsidRPr="009C5807"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F70A70">
            <w:pPr>
              <w:pStyle w:val="TAC"/>
              <w:rPr>
                <w:lang w:eastAsia="ja-JP"/>
              </w:rPr>
            </w:pPr>
            <w:r w:rsidRPr="009C5807">
              <w:rPr>
                <w:lang w:eastAsia="ja-JP"/>
              </w:rPr>
              <w:t>-50</w:t>
            </w:r>
          </w:p>
        </w:tc>
      </w:tr>
      <w:tr w:rsidR="001F5A79" w:rsidRPr="009C5807" w14:paraId="417490AB" w14:textId="77777777" w:rsidTr="00DF3064">
        <w:trPr>
          <w:jc w:val="center"/>
        </w:trPr>
        <w:tc>
          <w:tcPr>
            <w:tcW w:w="1156" w:type="dxa"/>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F70A70">
            <w:pPr>
              <w:pStyle w:val="TAC"/>
              <w:rPr>
                <w:lang w:eastAsia="ja-JP"/>
              </w:rPr>
            </w:pPr>
            <w:r w:rsidRPr="009C5807">
              <w:rPr>
                <w:lang w:eastAsia="ja-JP"/>
              </w:rPr>
              <w:t>-50</w:t>
            </w:r>
          </w:p>
        </w:tc>
      </w:tr>
      <w:tr w:rsidR="001F5A79" w:rsidRPr="009C5807" w14:paraId="5F125BE3" w14:textId="77777777" w:rsidTr="00DF3064">
        <w:trPr>
          <w:jc w:val="center"/>
        </w:trPr>
        <w:tc>
          <w:tcPr>
            <w:tcW w:w="1156" w:type="dxa"/>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F70A70">
            <w:pPr>
              <w:pStyle w:val="TAC"/>
              <w:rPr>
                <w:lang w:eastAsia="ja-JP"/>
              </w:rPr>
            </w:pPr>
            <w:r w:rsidRPr="009C5807">
              <w:rPr>
                <w:lang w:eastAsia="ja-JP"/>
              </w:rPr>
              <w:t>-50</w:t>
            </w:r>
          </w:p>
        </w:tc>
      </w:tr>
      <w:tr w:rsidR="001F5A79" w:rsidRPr="009C5807"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F70A70">
            <w:pPr>
              <w:pStyle w:val="TAC"/>
              <w:rPr>
                <w:lang w:eastAsia="ja-JP"/>
              </w:rPr>
            </w:pPr>
            <w:r w:rsidRPr="009C5807">
              <w:rPr>
                <w:lang w:eastAsia="ja-JP"/>
              </w:rPr>
              <w:t>-50</w:t>
            </w:r>
          </w:p>
        </w:tc>
      </w:tr>
      <w:tr w:rsidR="001F5A79" w:rsidRPr="009C5807" w14:paraId="064A3B4F" w14:textId="77777777" w:rsidTr="00DF3064">
        <w:trPr>
          <w:jc w:val="center"/>
        </w:trPr>
        <w:tc>
          <w:tcPr>
            <w:tcW w:w="1156" w:type="dxa"/>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F70A70">
            <w:pPr>
              <w:pStyle w:val="TAC"/>
              <w:rPr>
                <w:lang w:eastAsia="ja-JP"/>
              </w:rPr>
            </w:pPr>
            <w:r w:rsidRPr="009C5807">
              <w:rPr>
                <w:lang w:eastAsia="ja-JP"/>
              </w:rPr>
              <w:t>-50</w:t>
            </w:r>
          </w:p>
        </w:tc>
      </w:tr>
      <w:tr w:rsidR="00CB340B" w:rsidRPr="009C5807" w14:paraId="0E82E35C" w14:textId="77777777" w:rsidTr="00DF3064">
        <w:trPr>
          <w:jc w:val="center"/>
        </w:trPr>
        <w:tc>
          <w:tcPr>
            <w:tcW w:w="1156" w:type="dxa"/>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F70A70">
            <w:pPr>
              <w:pStyle w:val="TAC"/>
              <w:rPr>
                <w:lang w:eastAsia="ja-JP"/>
              </w:rPr>
            </w:pPr>
            <w:r w:rsidRPr="009C5807">
              <w:rPr>
                <w:lang w:eastAsia="ja-JP"/>
              </w:rPr>
              <w:t>-50</w:t>
            </w:r>
          </w:p>
        </w:tc>
      </w:tr>
      <w:tr w:rsidR="001F5A79" w:rsidRPr="009C5807" w14:paraId="11841574" w14:textId="77777777" w:rsidTr="00DF3064">
        <w:trPr>
          <w:jc w:val="center"/>
        </w:trPr>
        <w:tc>
          <w:tcPr>
            <w:tcW w:w="1156" w:type="dxa"/>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F70A70">
            <w:pPr>
              <w:pStyle w:val="TAC"/>
              <w:rPr>
                <w:lang w:eastAsia="ja-JP"/>
              </w:rPr>
            </w:pPr>
            <w:r w:rsidRPr="009C5807">
              <w:rPr>
                <w:lang w:eastAsia="ja-JP"/>
              </w:rPr>
              <w:t>-50</w:t>
            </w:r>
          </w:p>
        </w:tc>
      </w:tr>
      <w:tr w:rsidR="001F5A79" w:rsidRPr="009C5807" w14:paraId="4AB001F6" w14:textId="77777777" w:rsidTr="00DF3064">
        <w:trPr>
          <w:jc w:val="center"/>
        </w:trPr>
        <w:tc>
          <w:tcPr>
            <w:tcW w:w="1156" w:type="dxa"/>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F70A70">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lastRenderedPageBreak/>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F70A70">
            <w:pPr>
              <w:pStyle w:val="TAH"/>
              <w:rPr>
                <w:lang w:eastAsia="ja-JP"/>
              </w:rPr>
            </w:pPr>
            <w:r w:rsidRPr="009C5807">
              <w:rPr>
                <w:lang w:eastAsia="ja-JP"/>
              </w:rPr>
              <w:t>Maximum Io</w:t>
            </w:r>
          </w:p>
        </w:tc>
      </w:tr>
      <w:tr w:rsidR="001F5A79" w:rsidRPr="009C5807"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9C5807" w:rsidRDefault="001F5A79" w:rsidP="00F70A70">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77777777" w:rsidR="001F5A79" w:rsidRPr="009C5807" w:rsidRDefault="001F5A79" w:rsidP="00563F0C">
            <w:pPr>
              <w:pStyle w:val="TAN"/>
            </w:pPr>
            <w:r w:rsidRPr="009C5807">
              <w:rPr>
                <w:rFonts w:cs="Arial"/>
                <w:lang w:eastAsia="ja-JP"/>
              </w:rPr>
              <w:t xml:space="preserve">NOTE 2: </w:t>
            </w:r>
            <w:r w:rsidRPr="009C5807">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F70A70">
            <w:pPr>
              <w:pStyle w:val="TAH"/>
              <w:rPr>
                <w:lang w:eastAsia="ja-JP"/>
              </w:rPr>
            </w:pPr>
            <w:r w:rsidRPr="009C5807">
              <w:rPr>
                <w:lang w:eastAsia="ja-JP"/>
              </w:rPr>
              <w:t>Conditions</w:t>
            </w:r>
          </w:p>
        </w:tc>
      </w:tr>
      <w:tr w:rsidR="001F5A79" w:rsidRPr="009C5807"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
      </w:pPr>
      <w:r w:rsidRPr="009C5807">
        <w:t>-</w:t>
      </w:r>
      <w:r w:rsidRPr="009C5807">
        <w:tab/>
        <w:t>N</w:t>
      </w:r>
      <w:r w:rsidRPr="009C5807">
        <w:rPr>
          <w:vertAlign w:val="subscript"/>
        </w:rPr>
        <w:t>TA_offset</w:t>
      </w:r>
      <w:r w:rsidRPr="009C5807">
        <w:t xml:space="preserve"> is defined in Table 7.1.2-2</w:t>
      </w:r>
    </w:p>
    <w:p w14:paraId="7902EA7B" w14:textId="1C327580" w:rsidR="00283207" w:rsidRDefault="00283207" w:rsidP="00563F0C">
      <w:pPr>
        <w:pStyle w:val="B2"/>
      </w:pPr>
      <w:r w:rsidRPr="009C5807">
        <w:t xml:space="preserve">- </w:t>
      </w:r>
      <w:r w:rsidRPr="009C5807">
        <w:tab/>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lastRenderedPageBreak/>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9C5807" w:rsidRDefault="006851AE" w:rsidP="00CF56CF">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9C5807" w:rsidRDefault="006851AE" w:rsidP="00CF56CF">
            <w:pPr>
              <w:pStyle w:val="TAH"/>
            </w:pPr>
            <w:r w:rsidRPr="009C5807">
              <w:t>Conditions</w:t>
            </w:r>
          </w:p>
        </w:tc>
      </w:tr>
      <w:tr w:rsidR="006851AE" w:rsidRPr="009C5807"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9C5807" w:rsidRDefault="006851AE" w:rsidP="00CF56CF">
            <w:pPr>
              <w:pStyle w:val="TAH"/>
            </w:pPr>
            <w:r w:rsidRPr="009C5807">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9C5807" w:rsidRDefault="006851AE" w:rsidP="00CF56CF">
            <w:pPr>
              <w:pStyle w:val="TAH"/>
            </w:pPr>
            <w:r w:rsidRPr="009C5807">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9C5807" w:rsidRDefault="006851AE" w:rsidP="00CF56CF">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9C5807" w:rsidRDefault="006851AE" w:rsidP="00CF56CF">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9C5807"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9C5807"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9C5807" w:rsidRDefault="006851AE" w:rsidP="00CF56CF">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9C5807" w:rsidRDefault="006851AE" w:rsidP="00CF56CF">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9C5807" w:rsidRDefault="006851AE" w:rsidP="00CF56CF">
            <w:pPr>
              <w:pStyle w:val="TAH"/>
            </w:pPr>
            <w:r w:rsidRPr="009C5807">
              <w:t>Maximum Io</w:t>
            </w:r>
          </w:p>
        </w:tc>
      </w:tr>
      <w:tr w:rsidR="00996C65" w:rsidRPr="009C5807"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9C5807" w:rsidRDefault="00996C65" w:rsidP="00CF56CF">
            <w:pPr>
              <w:pStyle w:val="TAH"/>
              <w:rPr>
                <w:lang w:eastAsia="zh-CN"/>
              </w:rPr>
            </w:pPr>
            <w:r w:rsidRPr="009C5807">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9C5807" w:rsidRDefault="00996C65" w:rsidP="00CF56CF">
            <w:pPr>
              <w:pStyle w:val="TAH"/>
            </w:pPr>
            <w:r w:rsidRPr="009C5807">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9C5807"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9C5807" w:rsidRDefault="00996C65" w:rsidP="00CF56CF">
            <w:pPr>
              <w:pStyle w:val="TAH"/>
            </w:pPr>
            <w:r w:rsidRPr="009C5807">
              <w:rPr>
                <w:rFonts w:cs="Arial"/>
              </w:rPr>
              <w:t xml:space="preserve">dBm / </w:t>
            </w:r>
            <w:r w:rsidRPr="009C5807">
              <w:t>SCS</w:t>
            </w:r>
            <w:r w:rsidRPr="009C5807">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9C5807" w:rsidRDefault="00996C65" w:rsidP="00CF56CF">
            <w:pPr>
              <w:pStyle w:val="TAH"/>
            </w:pPr>
            <w:r w:rsidRPr="009C5807">
              <w:t xml:space="preserve">dBm/BW </w:t>
            </w:r>
            <w:r w:rsidRPr="009C5807">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9C5807" w:rsidRDefault="00996C65" w:rsidP="00CF56CF">
            <w:pPr>
              <w:pStyle w:val="TAH"/>
            </w:pPr>
            <w:r w:rsidRPr="009C5807">
              <w:t xml:space="preserve">dBm/BW </w:t>
            </w:r>
            <w:r w:rsidRPr="009C5807">
              <w:rPr>
                <w:vertAlign w:val="subscript"/>
              </w:rPr>
              <w:t>Channel</w:t>
            </w:r>
          </w:p>
        </w:tc>
      </w:tr>
      <w:tr w:rsidR="00996C65" w:rsidRPr="009C5807"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652" w:type="dxa"/>
            <w:tcBorders>
              <w:left w:val="single" w:sz="6" w:space="0" w:color="auto"/>
              <w:right w:val="single" w:sz="6" w:space="0" w:color="auto"/>
            </w:tcBorders>
            <w:shd w:val="clear" w:color="auto" w:fill="auto"/>
          </w:tcPr>
          <w:p w14:paraId="2E3590B0"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9C5807"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9C5807"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9C5807"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9C5807" w:rsidRDefault="00996C65" w:rsidP="00CF56CF">
            <w:pPr>
              <w:pStyle w:val="TAH"/>
            </w:pPr>
          </w:p>
        </w:tc>
      </w:tr>
      <w:tr w:rsidR="00CF56CF" w:rsidRPr="009C5807"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9C5807" w:rsidRDefault="00996C65" w:rsidP="00CF56CF">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9C5807" w:rsidRDefault="00996C65" w:rsidP="00CF56CF">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9C5807" w:rsidRDefault="00996C65" w:rsidP="00CF56CF">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9C5807" w:rsidRDefault="00996C65" w:rsidP="00CF56CF">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9C5807" w:rsidRDefault="00996C65" w:rsidP="00CF56CF">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9C5807" w:rsidRDefault="00996C65" w:rsidP="00CF56CF">
            <w:pPr>
              <w:pStyle w:val="TAH"/>
            </w:pPr>
            <w:r w:rsidRPr="009C5807">
              <w:rPr>
                <w:rFonts w:hint="eastAsia"/>
                <w:lang w:eastAsia="zh-CN"/>
              </w:rPr>
              <w:t>6</w:t>
            </w:r>
            <w:r w:rsidRPr="009C5807">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9C5807"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9C5807"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9C5807" w:rsidRDefault="00996C65" w:rsidP="00CF56CF">
            <w:pPr>
              <w:pStyle w:val="TAH"/>
              <w:rPr>
                <w:sz w:val="16"/>
                <w:szCs w:val="16"/>
              </w:rPr>
            </w:pPr>
          </w:p>
        </w:tc>
      </w:tr>
      <w:tr w:rsidR="00CF56CF" w:rsidRPr="009C5807"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9C5807" w:rsidRDefault="00CF56CF" w:rsidP="00F70A70">
            <w:pPr>
              <w:pStyle w:val="TAC"/>
            </w:pPr>
            <w:r w:rsidRPr="009C5807">
              <w:sym w:font="Symbol" w:char="F0B1"/>
            </w:r>
            <w:r w:rsidRPr="009C5807">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9C5807" w:rsidRDefault="00CF56CF" w:rsidP="00F70A70">
            <w:pPr>
              <w:pStyle w:val="TAC"/>
            </w:pPr>
            <w:r>
              <w:sym w:font="Symbol" w:char="F0B1"/>
            </w:r>
            <w:r>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9C5807" w:rsidRDefault="00CF56CF" w:rsidP="00F70A70">
            <w:pPr>
              <w:pStyle w:val="TAC"/>
            </w:pPr>
            <w:r>
              <w:sym w:font="Symbol" w:char="F0B1"/>
            </w:r>
            <w:r>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9C5807" w:rsidRDefault="00CF56CF" w:rsidP="00F70A70">
            <w:pPr>
              <w:pStyle w:val="TAC"/>
            </w:pPr>
            <w:r w:rsidRPr="009C5807">
              <w:sym w:font="Symbol" w:char="F0B1"/>
            </w:r>
            <w:r w:rsidRPr="009C5807">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9C5807" w:rsidRDefault="00CF56CF" w:rsidP="00F70A70">
            <w:pPr>
              <w:pStyle w:val="TAC"/>
            </w:pPr>
            <w:r>
              <w:sym w:font="Symbol" w:char="F0B1"/>
            </w:r>
            <w:r>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9C5807" w:rsidRDefault="00CF56CF" w:rsidP="00F70A70">
            <w:pPr>
              <w:pStyle w:val="TAC"/>
            </w:pPr>
            <w:r>
              <w:sym w:font="Symbol" w:char="F0B1"/>
            </w:r>
            <w:r>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9C5807" w:rsidRDefault="00CF56CF" w:rsidP="00F70A70">
            <w:pPr>
              <w:pStyle w:val="TAC"/>
            </w:pPr>
            <w:r w:rsidRPr="009C5807">
              <w:sym w:font="Symbol" w:char="F0B3"/>
            </w:r>
            <w:r w:rsidRPr="009C5807">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9C5807" w:rsidRDefault="00CF56CF" w:rsidP="00F70A70">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9C5807" w:rsidRDefault="00CF56CF" w:rsidP="00F70A70">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9C5807" w:rsidRDefault="00CF56CF" w:rsidP="00F70A70">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9C5807" w:rsidRDefault="00CF56CF" w:rsidP="00F70A70">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9C5807" w:rsidRDefault="00CF56CF" w:rsidP="00F70A70">
            <w:pPr>
              <w:pStyle w:val="TAC"/>
            </w:pPr>
            <w:r w:rsidRPr="009C5807">
              <w:t>-70</w:t>
            </w:r>
          </w:p>
        </w:tc>
      </w:tr>
      <w:tr w:rsidR="00CF56CF" w:rsidRPr="009C5807"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9C5807" w:rsidRDefault="00CF56CF" w:rsidP="00F70A70">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9C5807" w:rsidRDefault="00CF56CF" w:rsidP="00F70A70">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9C5807" w:rsidRDefault="00CF56CF" w:rsidP="00F70A70">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9C5807" w:rsidRDefault="00CF56CF" w:rsidP="00F70A70">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9C5807" w:rsidRDefault="00CF56CF" w:rsidP="00F70A70">
            <w:pPr>
              <w:pStyle w:val="TAC"/>
            </w:pPr>
            <w:r w:rsidRPr="009C5807">
              <w:t>-70</w:t>
            </w:r>
          </w:p>
        </w:tc>
      </w:tr>
      <w:tr w:rsidR="00CF56CF" w:rsidRPr="009C5807"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9C5807" w:rsidRDefault="00CF56CF" w:rsidP="00F70A70">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9C5807" w:rsidDel="00FA4A82" w:rsidRDefault="00CF56CF" w:rsidP="00F70A70">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9C5807" w:rsidDel="00FA4A82" w:rsidRDefault="00CF56CF" w:rsidP="00F70A70">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9C5807" w:rsidDel="00FA4A82" w:rsidRDefault="00CF56CF" w:rsidP="00F70A70">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9C5807" w:rsidRDefault="00CF56CF" w:rsidP="00F70A70">
            <w:pPr>
              <w:pStyle w:val="TAC"/>
            </w:pPr>
            <w:r w:rsidRPr="009C5807">
              <w:t>-70</w:t>
            </w:r>
          </w:p>
        </w:tc>
      </w:tr>
      <w:tr w:rsidR="00CF56CF" w:rsidRPr="009C5807"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9C5807"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9C5807"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9C5807"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9C5807" w:rsidDel="00836998" w:rsidRDefault="00CF56CF" w:rsidP="00F70A70">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9C5807" w:rsidRDefault="00CF56CF" w:rsidP="00F70A70">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9C5807" w:rsidRDefault="00CF56CF" w:rsidP="00F70A70">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9C5807" w:rsidRDefault="00CF56CF" w:rsidP="00F70A70">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9C5807" w:rsidRDefault="00CF56CF" w:rsidP="00F70A70">
            <w:pPr>
              <w:pStyle w:val="TAC"/>
            </w:pPr>
            <w:r w:rsidRPr="009C5807">
              <w:t>-70</w:t>
            </w:r>
          </w:p>
        </w:tc>
      </w:tr>
      <w:tr w:rsidR="00C32CDC" w:rsidRPr="009C5807"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9C5807" w:rsidRDefault="00C32CDC" w:rsidP="00063CF2">
            <w:pPr>
              <w:pStyle w:val="TAC"/>
              <w:rPr>
                <w:lang w:eastAsia="zh-CN"/>
              </w:rPr>
            </w:pPr>
            <w:r w:rsidRPr="009C5807">
              <w:sym w:font="Symbol" w:char="F0B1"/>
            </w:r>
            <w:r w:rsidRPr="009C5807">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9C5807" w:rsidRDefault="00C32CDC" w:rsidP="00063CF2">
            <w:pPr>
              <w:pStyle w:val="TAC"/>
            </w:pPr>
            <w:r>
              <w:sym w:font="Symbol" w:char="F0B1"/>
            </w:r>
            <w:r>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9C5807" w:rsidRDefault="00C32CDC" w:rsidP="00063CF2">
            <w:pPr>
              <w:pStyle w:val="TAC"/>
            </w:pPr>
            <w:r>
              <w:sym w:font="Symbol" w:char="F0B1"/>
            </w:r>
            <w:r>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9C5807" w:rsidRDefault="00C32CDC" w:rsidP="00063CF2">
            <w:pPr>
              <w:pStyle w:val="TAC"/>
            </w:pPr>
            <w:r w:rsidRPr="009C5807">
              <w:sym w:font="Symbol" w:char="F0B1"/>
            </w:r>
            <w:r w:rsidRPr="009C5807">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9C5807" w:rsidRDefault="00C32CDC" w:rsidP="00063CF2">
            <w:pPr>
              <w:pStyle w:val="TAC"/>
            </w:pPr>
            <w:r>
              <w:sym w:font="Symbol" w:char="F0B1"/>
            </w:r>
            <w:r>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9C5807" w:rsidRDefault="00C32CDC" w:rsidP="00063CF2">
            <w:pPr>
              <w:pStyle w:val="TAC"/>
            </w:pPr>
            <w:r>
              <w:sym w:font="Symbol" w:char="F0B1"/>
            </w:r>
            <w:r>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9C5807" w:rsidRDefault="00C32CDC" w:rsidP="00063CF2">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9C5807" w:rsidRDefault="00C32CDC" w:rsidP="00063CF2">
            <w:pPr>
              <w:pStyle w:val="TAC"/>
            </w:pPr>
            <w:r w:rsidRPr="009C5807">
              <w:t>NR_TDD_FR1_A,</w:t>
            </w:r>
          </w:p>
          <w:p w14:paraId="47B0D4DB" w14:textId="77777777" w:rsidR="00C32CDC" w:rsidRPr="009C5807" w:rsidRDefault="00C32CDC" w:rsidP="00063CF2">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9C5807" w:rsidRDefault="00C32CDC" w:rsidP="00063CF2">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9C5807" w:rsidRDefault="00C32CDC" w:rsidP="00063CF2">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9C5807" w:rsidRDefault="00C32CDC" w:rsidP="00063CF2">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9C5807" w:rsidRDefault="00C32CDC" w:rsidP="00063CF2">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9C5807" w:rsidRDefault="00C32CDC" w:rsidP="00063CF2">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F70A70">
            <w:pPr>
              <w:pStyle w:val="TAN"/>
            </w:pPr>
            <w:r w:rsidRPr="009C5807">
              <w:t>NOTE 1:</w:t>
            </w:r>
            <w:r w:rsidRPr="009C5807">
              <w:tab/>
              <w:t>Io is assumed to have constant EPRE across the bandwidth.</w:t>
            </w:r>
          </w:p>
          <w:p w14:paraId="6338EFBE" w14:textId="77777777" w:rsidR="006851AE" w:rsidRPr="009C5807" w:rsidRDefault="006851AE" w:rsidP="00F70A70">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lastRenderedPageBreak/>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520867">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520867">
            <w:pPr>
              <w:pStyle w:val="TAH"/>
            </w:pPr>
            <w:r w:rsidRPr="009C5807">
              <w:t>Conditions</w:t>
            </w:r>
          </w:p>
        </w:tc>
      </w:tr>
      <w:tr w:rsidR="00283207" w:rsidRPr="009C5807"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9C5807" w:rsidRDefault="00283207" w:rsidP="00520867">
            <w:pPr>
              <w:pStyle w:val="TAH"/>
            </w:pPr>
            <w:r w:rsidRPr="009C5807">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9C5807" w:rsidRDefault="00283207" w:rsidP="00520867">
            <w:pPr>
              <w:pStyle w:val="TAH"/>
            </w:pPr>
            <w:r w:rsidRPr="009C5807">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9C5807" w:rsidRDefault="00283207" w:rsidP="00520867">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520867">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520867">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520867">
            <w:pPr>
              <w:pStyle w:val="TAH"/>
            </w:pPr>
            <w:r w:rsidRPr="009C5807">
              <w:t>Maximum Io</w:t>
            </w:r>
          </w:p>
        </w:tc>
      </w:tr>
      <w:tr w:rsidR="00283207" w:rsidRPr="009C5807"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520867">
            <w:pPr>
              <w:pStyle w:val="TAH"/>
            </w:pPr>
            <w:r w:rsidRPr="009C5807">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9C5807" w:rsidRDefault="00283207" w:rsidP="00520867">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520867">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9C5807" w:rsidRDefault="00283207" w:rsidP="00520867">
            <w:pPr>
              <w:pStyle w:val="TAH"/>
            </w:pPr>
            <w:r w:rsidRPr="009C5807">
              <w:t>dBm/BW</w:t>
            </w:r>
            <w:r w:rsidRPr="009C5807">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9C5807" w:rsidRDefault="00283207" w:rsidP="00520867">
            <w:pPr>
              <w:pStyle w:val="TAH"/>
            </w:pPr>
            <w:r w:rsidRPr="009C5807">
              <w:t>dBm/BW</w:t>
            </w:r>
            <w:r w:rsidRPr="009C5807">
              <w:rPr>
                <w:vertAlign w:val="subscript"/>
              </w:rPr>
              <w:t>Channel</w:t>
            </w:r>
          </w:p>
        </w:tc>
      </w:tr>
      <w:tr w:rsidR="00283207" w:rsidRPr="009C5807"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9C5807"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9C5807"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9C5807" w:rsidRDefault="00283207" w:rsidP="00520867">
            <w:pPr>
              <w:pStyle w:val="TAH"/>
            </w:pPr>
          </w:p>
        </w:tc>
      </w:tr>
      <w:tr w:rsidR="00283207" w:rsidRPr="009C5807"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9C5807" w:rsidRDefault="00520867" w:rsidP="00520867">
            <w:pPr>
              <w:pStyle w:val="TAH"/>
            </w:pPr>
            <w:r w:rsidRPr="009C5807">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9C5807" w:rsidRDefault="00520867" w:rsidP="00520867">
            <w:pPr>
              <w:pStyle w:val="TAH"/>
            </w:pPr>
            <w:r w:rsidRPr="009C5807">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520867">
            <w:pPr>
              <w:pStyle w:val="TAH"/>
            </w:pPr>
          </w:p>
        </w:tc>
      </w:tr>
      <w:tr w:rsidR="00C32CDC" w:rsidRPr="009C5807"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9C5807" w:rsidRDefault="00C32CDC" w:rsidP="00063CF2">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9C5807" w:rsidRDefault="00C32CDC" w:rsidP="00063CF2">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9C5807" w:rsidRDefault="00C32CDC" w:rsidP="00063CF2">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9C5807" w:rsidRDefault="00C32CDC" w:rsidP="00063CF2">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9C5807" w:rsidRDefault="00C32CDC" w:rsidP="00063CF2">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9C5807" w:rsidRDefault="00C32CDC" w:rsidP="00063CF2">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9C5807" w:rsidRDefault="00C32CDC" w:rsidP="00063CF2">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520867">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520867">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520867">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520867">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520867">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520867">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520867">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520867">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520867">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520867">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52086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063CF2">
        <w:trPr>
          <w:trHeight w:val="300"/>
          <w:jc w:val="center"/>
        </w:trPr>
        <w:tc>
          <w:tcPr>
            <w:tcW w:w="1640" w:type="dxa"/>
            <w:shd w:val="clear" w:color="auto" w:fill="auto"/>
            <w:noWrap/>
            <w:hideMark/>
          </w:tcPr>
          <w:p w14:paraId="03F61961" w14:textId="77777777" w:rsidR="00283207" w:rsidRPr="009C5807" w:rsidRDefault="00283207" w:rsidP="00063CF2">
            <w:pPr>
              <w:pStyle w:val="TAC"/>
              <w:rPr>
                <w:lang w:eastAsia="ko-KR"/>
              </w:rPr>
            </w:pPr>
            <w:r w:rsidRPr="009C5807">
              <w:t>SRS-RSRP_0</w:t>
            </w:r>
          </w:p>
        </w:tc>
        <w:tc>
          <w:tcPr>
            <w:tcW w:w="2154" w:type="dxa"/>
            <w:shd w:val="clear" w:color="auto" w:fill="auto"/>
            <w:noWrap/>
            <w:hideMark/>
          </w:tcPr>
          <w:p w14:paraId="13384248" w14:textId="77777777" w:rsidR="00283207" w:rsidRPr="009C5807" w:rsidRDefault="00283207" w:rsidP="00063CF2">
            <w:pPr>
              <w:pStyle w:val="TAC"/>
            </w:pPr>
            <w:r w:rsidRPr="009C5807">
              <w:t>SRS-RSRP&lt;-140</w:t>
            </w:r>
          </w:p>
        </w:tc>
        <w:tc>
          <w:tcPr>
            <w:tcW w:w="710" w:type="dxa"/>
            <w:shd w:val="clear" w:color="auto" w:fill="auto"/>
            <w:noWrap/>
            <w:hideMark/>
          </w:tcPr>
          <w:p w14:paraId="705385CA" w14:textId="77777777" w:rsidR="00283207" w:rsidRPr="009C5807" w:rsidRDefault="00283207" w:rsidP="00063CF2">
            <w:pPr>
              <w:pStyle w:val="TAC"/>
              <w:rPr>
                <w:lang w:eastAsia="ko-KR"/>
              </w:rPr>
            </w:pPr>
            <w:r w:rsidRPr="009C5807">
              <w:t>dBm</w:t>
            </w:r>
          </w:p>
        </w:tc>
      </w:tr>
      <w:tr w:rsidR="00283207" w:rsidRPr="009C5807" w14:paraId="0F6A233F" w14:textId="77777777" w:rsidTr="00063CF2">
        <w:trPr>
          <w:trHeight w:val="300"/>
          <w:jc w:val="center"/>
        </w:trPr>
        <w:tc>
          <w:tcPr>
            <w:tcW w:w="1640" w:type="dxa"/>
            <w:shd w:val="clear" w:color="auto" w:fill="auto"/>
            <w:noWrap/>
            <w:hideMark/>
          </w:tcPr>
          <w:p w14:paraId="7C8A427A" w14:textId="77777777" w:rsidR="00283207" w:rsidRPr="009C5807" w:rsidRDefault="00283207" w:rsidP="00063CF2">
            <w:pPr>
              <w:pStyle w:val="TAC"/>
              <w:rPr>
                <w:lang w:eastAsia="ko-KR"/>
              </w:rPr>
            </w:pPr>
            <w:r w:rsidRPr="009C5807">
              <w:t>SRS-RSRP_1</w:t>
            </w:r>
          </w:p>
        </w:tc>
        <w:tc>
          <w:tcPr>
            <w:tcW w:w="2154" w:type="dxa"/>
            <w:shd w:val="clear" w:color="auto" w:fill="auto"/>
            <w:noWrap/>
            <w:hideMark/>
          </w:tcPr>
          <w:p w14:paraId="5F2537F5" w14:textId="77777777" w:rsidR="00283207" w:rsidRPr="009C5807" w:rsidRDefault="00283207" w:rsidP="00063CF2">
            <w:pPr>
              <w:pStyle w:val="TAC"/>
            </w:pPr>
            <w:r w:rsidRPr="009C5807">
              <w:t>-140≤ SRS-RSRP&lt;-139</w:t>
            </w:r>
          </w:p>
        </w:tc>
        <w:tc>
          <w:tcPr>
            <w:tcW w:w="710" w:type="dxa"/>
            <w:shd w:val="clear" w:color="auto" w:fill="auto"/>
            <w:noWrap/>
            <w:hideMark/>
          </w:tcPr>
          <w:p w14:paraId="31E092BD" w14:textId="77777777" w:rsidR="00283207" w:rsidRPr="009C5807" w:rsidRDefault="00283207" w:rsidP="00063CF2">
            <w:pPr>
              <w:pStyle w:val="TAC"/>
              <w:rPr>
                <w:lang w:eastAsia="ko-KR"/>
              </w:rPr>
            </w:pPr>
            <w:r w:rsidRPr="009C5807">
              <w:t>dBm</w:t>
            </w:r>
          </w:p>
        </w:tc>
      </w:tr>
      <w:tr w:rsidR="00283207" w:rsidRPr="009C5807" w14:paraId="5A80175D" w14:textId="77777777" w:rsidTr="00063CF2">
        <w:trPr>
          <w:trHeight w:val="300"/>
          <w:jc w:val="center"/>
        </w:trPr>
        <w:tc>
          <w:tcPr>
            <w:tcW w:w="1640" w:type="dxa"/>
            <w:shd w:val="clear" w:color="auto" w:fill="auto"/>
            <w:noWrap/>
            <w:hideMark/>
          </w:tcPr>
          <w:p w14:paraId="75D6DF68" w14:textId="77777777" w:rsidR="00283207" w:rsidRPr="009C5807" w:rsidRDefault="00283207" w:rsidP="00063CF2">
            <w:pPr>
              <w:pStyle w:val="TAC"/>
              <w:rPr>
                <w:lang w:eastAsia="ko-KR"/>
              </w:rPr>
            </w:pPr>
            <w:r w:rsidRPr="009C5807">
              <w:t>SRS-RSRP_2</w:t>
            </w:r>
          </w:p>
        </w:tc>
        <w:tc>
          <w:tcPr>
            <w:tcW w:w="2154" w:type="dxa"/>
            <w:shd w:val="clear" w:color="auto" w:fill="auto"/>
            <w:noWrap/>
            <w:hideMark/>
          </w:tcPr>
          <w:p w14:paraId="4F458979" w14:textId="77777777" w:rsidR="00283207" w:rsidRPr="009C5807" w:rsidRDefault="00283207" w:rsidP="00063CF2">
            <w:pPr>
              <w:pStyle w:val="TAC"/>
            </w:pPr>
            <w:r w:rsidRPr="009C5807">
              <w:t>-139≤ SRS-RSRP&lt;-138</w:t>
            </w:r>
          </w:p>
        </w:tc>
        <w:tc>
          <w:tcPr>
            <w:tcW w:w="710" w:type="dxa"/>
            <w:shd w:val="clear" w:color="auto" w:fill="auto"/>
            <w:noWrap/>
            <w:hideMark/>
          </w:tcPr>
          <w:p w14:paraId="39B7C7FD" w14:textId="77777777" w:rsidR="00283207" w:rsidRPr="009C5807" w:rsidRDefault="00283207" w:rsidP="00063CF2">
            <w:pPr>
              <w:pStyle w:val="TAC"/>
              <w:rPr>
                <w:lang w:eastAsia="ko-KR"/>
              </w:rPr>
            </w:pPr>
            <w:r w:rsidRPr="009C5807">
              <w:t>dBm</w:t>
            </w:r>
          </w:p>
        </w:tc>
      </w:tr>
      <w:tr w:rsidR="00283207" w:rsidRPr="009C5807" w14:paraId="3B1058E2" w14:textId="77777777" w:rsidTr="00063CF2">
        <w:trPr>
          <w:trHeight w:val="300"/>
          <w:jc w:val="center"/>
        </w:trPr>
        <w:tc>
          <w:tcPr>
            <w:tcW w:w="1640" w:type="dxa"/>
            <w:shd w:val="clear" w:color="auto" w:fill="auto"/>
            <w:noWrap/>
            <w:hideMark/>
          </w:tcPr>
          <w:p w14:paraId="7F0D3E8C" w14:textId="77777777" w:rsidR="00283207" w:rsidRPr="009C5807" w:rsidRDefault="00283207" w:rsidP="00063CF2">
            <w:pPr>
              <w:pStyle w:val="TAC"/>
              <w:rPr>
                <w:lang w:eastAsia="ko-KR"/>
              </w:rPr>
            </w:pPr>
            <w:r w:rsidRPr="009C5807">
              <w:t>SRS-RSRP_3</w:t>
            </w:r>
          </w:p>
        </w:tc>
        <w:tc>
          <w:tcPr>
            <w:tcW w:w="2154" w:type="dxa"/>
            <w:shd w:val="clear" w:color="auto" w:fill="auto"/>
            <w:noWrap/>
            <w:hideMark/>
          </w:tcPr>
          <w:p w14:paraId="3A25730D" w14:textId="77777777" w:rsidR="00283207" w:rsidRPr="009C5807" w:rsidRDefault="00283207" w:rsidP="00063CF2">
            <w:pPr>
              <w:pStyle w:val="TAC"/>
            </w:pPr>
            <w:r w:rsidRPr="009C5807">
              <w:t>-138≤ SRS-RSRP&lt;-137</w:t>
            </w:r>
          </w:p>
        </w:tc>
        <w:tc>
          <w:tcPr>
            <w:tcW w:w="710" w:type="dxa"/>
            <w:shd w:val="clear" w:color="auto" w:fill="auto"/>
            <w:noWrap/>
            <w:hideMark/>
          </w:tcPr>
          <w:p w14:paraId="49BB8CAB" w14:textId="77777777" w:rsidR="00283207" w:rsidRPr="009C5807" w:rsidRDefault="00283207" w:rsidP="00063CF2">
            <w:pPr>
              <w:pStyle w:val="TAC"/>
              <w:rPr>
                <w:lang w:eastAsia="ko-KR"/>
              </w:rPr>
            </w:pPr>
            <w:r w:rsidRPr="009C5807">
              <w:t>dBm</w:t>
            </w:r>
          </w:p>
        </w:tc>
      </w:tr>
      <w:tr w:rsidR="00283207" w:rsidRPr="009C5807" w14:paraId="378145EE" w14:textId="77777777" w:rsidTr="00063CF2">
        <w:trPr>
          <w:trHeight w:val="300"/>
          <w:jc w:val="center"/>
        </w:trPr>
        <w:tc>
          <w:tcPr>
            <w:tcW w:w="1640" w:type="dxa"/>
            <w:shd w:val="clear" w:color="auto" w:fill="auto"/>
            <w:noWrap/>
            <w:hideMark/>
          </w:tcPr>
          <w:p w14:paraId="7D2EAAFE" w14:textId="77777777" w:rsidR="00283207" w:rsidRPr="009C5807" w:rsidRDefault="00283207" w:rsidP="00063CF2">
            <w:pPr>
              <w:pStyle w:val="TAC"/>
              <w:rPr>
                <w:lang w:eastAsia="ko-KR"/>
              </w:rPr>
            </w:pPr>
            <w:r w:rsidRPr="009C5807">
              <w:t>SRS-RSRP_4</w:t>
            </w:r>
          </w:p>
        </w:tc>
        <w:tc>
          <w:tcPr>
            <w:tcW w:w="2154" w:type="dxa"/>
            <w:shd w:val="clear" w:color="auto" w:fill="auto"/>
            <w:noWrap/>
            <w:hideMark/>
          </w:tcPr>
          <w:p w14:paraId="0262CAC3" w14:textId="77777777" w:rsidR="00283207" w:rsidRPr="009C5807" w:rsidRDefault="00283207" w:rsidP="00063CF2">
            <w:pPr>
              <w:pStyle w:val="TAC"/>
            </w:pPr>
            <w:r w:rsidRPr="009C5807">
              <w:t>-137≤ SRS-RSRP&lt;-136</w:t>
            </w:r>
          </w:p>
        </w:tc>
        <w:tc>
          <w:tcPr>
            <w:tcW w:w="710" w:type="dxa"/>
            <w:shd w:val="clear" w:color="auto" w:fill="auto"/>
            <w:noWrap/>
            <w:hideMark/>
          </w:tcPr>
          <w:p w14:paraId="23095151" w14:textId="77777777" w:rsidR="00283207" w:rsidRPr="009C5807" w:rsidRDefault="00283207" w:rsidP="00063CF2">
            <w:pPr>
              <w:pStyle w:val="TAC"/>
              <w:rPr>
                <w:lang w:eastAsia="ko-KR"/>
              </w:rPr>
            </w:pPr>
            <w:r w:rsidRPr="009C5807">
              <w:t>dBm</w:t>
            </w:r>
          </w:p>
        </w:tc>
      </w:tr>
      <w:tr w:rsidR="00283207" w:rsidRPr="009C5807" w14:paraId="330C745F" w14:textId="77777777" w:rsidTr="00063CF2">
        <w:trPr>
          <w:trHeight w:val="300"/>
          <w:jc w:val="center"/>
        </w:trPr>
        <w:tc>
          <w:tcPr>
            <w:tcW w:w="1640" w:type="dxa"/>
            <w:shd w:val="clear" w:color="auto" w:fill="auto"/>
            <w:noWrap/>
            <w:hideMark/>
          </w:tcPr>
          <w:p w14:paraId="75647A19" w14:textId="77777777" w:rsidR="00283207" w:rsidRPr="009C5807" w:rsidRDefault="00283207" w:rsidP="00063CF2">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063CF2">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063CF2">
            <w:pPr>
              <w:pStyle w:val="TAC"/>
              <w:rPr>
                <w:lang w:eastAsia="ko-KR"/>
              </w:rPr>
            </w:pPr>
            <w:r w:rsidRPr="009C5807">
              <w:rPr>
                <w:lang w:eastAsia="ko-KR"/>
              </w:rPr>
              <w:t>…</w:t>
            </w:r>
          </w:p>
        </w:tc>
      </w:tr>
      <w:tr w:rsidR="00283207" w:rsidRPr="009C5807" w14:paraId="59EF3F8A" w14:textId="77777777" w:rsidTr="00063CF2">
        <w:trPr>
          <w:trHeight w:val="300"/>
          <w:jc w:val="center"/>
        </w:trPr>
        <w:tc>
          <w:tcPr>
            <w:tcW w:w="1640" w:type="dxa"/>
            <w:shd w:val="clear" w:color="auto" w:fill="auto"/>
            <w:noWrap/>
            <w:hideMark/>
          </w:tcPr>
          <w:p w14:paraId="7FD93481" w14:textId="77777777" w:rsidR="00283207" w:rsidRPr="009C5807" w:rsidRDefault="00283207" w:rsidP="00063CF2">
            <w:pPr>
              <w:pStyle w:val="TAC"/>
              <w:rPr>
                <w:lang w:eastAsia="ko-KR"/>
              </w:rPr>
            </w:pPr>
            <w:r w:rsidRPr="009C5807">
              <w:t>SRS-RSRP_95</w:t>
            </w:r>
          </w:p>
        </w:tc>
        <w:tc>
          <w:tcPr>
            <w:tcW w:w="2154" w:type="dxa"/>
            <w:shd w:val="clear" w:color="auto" w:fill="auto"/>
            <w:noWrap/>
          </w:tcPr>
          <w:p w14:paraId="4AC02A74" w14:textId="77777777" w:rsidR="00283207" w:rsidRPr="009C5807" w:rsidRDefault="00283207" w:rsidP="00063CF2">
            <w:pPr>
              <w:pStyle w:val="TAC"/>
              <w:rPr>
                <w:lang w:eastAsia="ko-KR"/>
              </w:rPr>
            </w:pPr>
            <w:r w:rsidRPr="009C5807">
              <w:t>-46≤ SRS-RSRP&lt;-45</w:t>
            </w:r>
          </w:p>
        </w:tc>
        <w:tc>
          <w:tcPr>
            <w:tcW w:w="710" w:type="dxa"/>
            <w:shd w:val="clear" w:color="auto" w:fill="auto"/>
            <w:noWrap/>
            <w:hideMark/>
          </w:tcPr>
          <w:p w14:paraId="49298C11" w14:textId="77777777" w:rsidR="00283207" w:rsidRPr="009C5807" w:rsidRDefault="00283207" w:rsidP="00063CF2">
            <w:pPr>
              <w:pStyle w:val="TAC"/>
              <w:rPr>
                <w:lang w:eastAsia="ko-KR"/>
              </w:rPr>
            </w:pPr>
            <w:r w:rsidRPr="009C5807">
              <w:t>dBm</w:t>
            </w:r>
          </w:p>
        </w:tc>
      </w:tr>
      <w:tr w:rsidR="00283207" w:rsidRPr="009C5807" w14:paraId="17FD0CCA" w14:textId="77777777" w:rsidTr="00063CF2">
        <w:trPr>
          <w:trHeight w:val="300"/>
          <w:jc w:val="center"/>
        </w:trPr>
        <w:tc>
          <w:tcPr>
            <w:tcW w:w="1640" w:type="dxa"/>
            <w:shd w:val="clear" w:color="auto" w:fill="auto"/>
            <w:noWrap/>
            <w:hideMark/>
          </w:tcPr>
          <w:p w14:paraId="4A658964" w14:textId="77777777" w:rsidR="00283207" w:rsidRPr="009C5807" w:rsidRDefault="00283207" w:rsidP="00063CF2">
            <w:pPr>
              <w:pStyle w:val="TAC"/>
              <w:rPr>
                <w:lang w:eastAsia="ko-KR"/>
              </w:rPr>
            </w:pPr>
            <w:r w:rsidRPr="009C5807">
              <w:t>SRS-RSRP_96</w:t>
            </w:r>
          </w:p>
        </w:tc>
        <w:tc>
          <w:tcPr>
            <w:tcW w:w="2154" w:type="dxa"/>
            <w:shd w:val="clear" w:color="auto" w:fill="auto"/>
            <w:noWrap/>
          </w:tcPr>
          <w:p w14:paraId="3454AFA0" w14:textId="77777777" w:rsidR="00283207" w:rsidRPr="009C5807" w:rsidRDefault="00283207" w:rsidP="00063CF2">
            <w:pPr>
              <w:pStyle w:val="TAC"/>
              <w:rPr>
                <w:lang w:eastAsia="ko-KR"/>
              </w:rPr>
            </w:pPr>
            <w:r w:rsidRPr="009C5807">
              <w:t>-45≤ SRS-RSRP&lt;-44</w:t>
            </w:r>
          </w:p>
        </w:tc>
        <w:tc>
          <w:tcPr>
            <w:tcW w:w="710" w:type="dxa"/>
            <w:shd w:val="clear" w:color="auto" w:fill="auto"/>
            <w:noWrap/>
            <w:hideMark/>
          </w:tcPr>
          <w:p w14:paraId="2FE24EFD" w14:textId="77777777" w:rsidR="00283207" w:rsidRPr="009C5807" w:rsidRDefault="00283207" w:rsidP="00063CF2">
            <w:pPr>
              <w:pStyle w:val="TAC"/>
              <w:rPr>
                <w:lang w:eastAsia="ko-KR"/>
              </w:rPr>
            </w:pPr>
            <w:r w:rsidRPr="009C5807">
              <w:t>dBm</w:t>
            </w:r>
          </w:p>
        </w:tc>
      </w:tr>
      <w:tr w:rsidR="00283207" w:rsidRPr="009C5807" w14:paraId="28A109B0" w14:textId="77777777" w:rsidTr="00063CF2">
        <w:trPr>
          <w:trHeight w:val="300"/>
          <w:jc w:val="center"/>
        </w:trPr>
        <w:tc>
          <w:tcPr>
            <w:tcW w:w="1640" w:type="dxa"/>
            <w:shd w:val="clear" w:color="auto" w:fill="auto"/>
            <w:noWrap/>
          </w:tcPr>
          <w:p w14:paraId="61E062CB" w14:textId="77777777" w:rsidR="00283207" w:rsidRPr="009C5807" w:rsidRDefault="00283207" w:rsidP="00063CF2">
            <w:pPr>
              <w:pStyle w:val="TAC"/>
            </w:pPr>
            <w:r w:rsidRPr="009C5807">
              <w:t>SRS-RSRP_97</w:t>
            </w:r>
          </w:p>
        </w:tc>
        <w:tc>
          <w:tcPr>
            <w:tcW w:w="2154" w:type="dxa"/>
            <w:shd w:val="clear" w:color="auto" w:fill="auto"/>
            <w:noWrap/>
          </w:tcPr>
          <w:p w14:paraId="783AF589" w14:textId="77777777" w:rsidR="00283207" w:rsidRPr="009C5807" w:rsidRDefault="00283207" w:rsidP="00063CF2">
            <w:pPr>
              <w:pStyle w:val="TAC"/>
            </w:pPr>
            <w:r w:rsidRPr="009C5807">
              <w:t>-44≤ SRS-RSRP</w:t>
            </w:r>
          </w:p>
        </w:tc>
        <w:tc>
          <w:tcPr>
            <w:tcW w:w="710" w:type="dxa"/>
            <w:shd w:val="clear" w:color="auto" w:fill="auto"/>
            <w:noWrap/>
          </w:tcPr>
          <w:p w14:paraId="08EA8946" w14:textId="77777777" w:rsidR="00283207" w:rsidRPr="009C5807" w:rsidRDefault="00283207" w:rsidP="00063CF2">
            <w:pPr>
              <w:pStyle w:val="TAC"/>
            </w:pPr>
            <w:r w:rsidRPr="009C5807">
              <w:t>dBm</w:t>
            </w:r>
          </w:p>
        </w:tc>
      </w:tr>
      <w:tr w:rsidR="00283207" w:rsidRPr="009C5807" w14:paraId="558B8285" w14:textId="77777777" w:rsidTr="00063CF2">
        <w:trPr>
          <w:trHeight w:val="300"/>
          <w:jc w:val="center"/>
        </w:trPr>
        <w:tc>
          <w:tcPr>
            <w:tcW w:w="1640" w:type="dxa"/>
            <w:shd w:val="clear" w:color="auto" w:fill="auto"/>
            <w:noWrap/>
          </w:tcPr>
          <w:p w14:paraId="44FD74D0" w14:textId="77777777" w:rsidR="00283207" w:rsidRPr="009C5807" w:rsidRDefault="00283207" w:rsidP="00063CF2">
            <w:pPr>
              <w:pStyle w:val="TAC"/>
            </w:pPr>
            <w:r w:rsidRPr="009C5807">
              <w:t>SRS-RSRP_98</w:t>
            </w:r>
          </w:p>
        </w:tc>
        <w:tc>
          <w:tcPr>
            <w:tcW w:w="2154" w:type="dxa"/>
            <w:shd w:val="clear" w:color="auto" w:fill="auto"/>
            <w:noWrap/>
          </w:tcPr>
          <w:p w14:paraId="4A771B2A" w14:textId="77777777" w:rsidR="00283207" w:rsidRPr="009C5807" w:rsidRDefault="00283207" w:rsidP="00063CF2">
            <w:pPr>
              <w:pStyle w:val="TAC"/>
            </w:pPr>
            <w:r w:rsidRPr="009C5807">
              <w:t>Infinity</w:t>
            </w:r>
          </w:p>
        </w:tc>
        <w:tc>
          <w:tcPr>
            <w:tcW w:w="710" w:type="dxa"/>
            <w:shd w:val="clear" w:color="auto" w:fill="auto"/>
            <w:noWrap/>
          </w:tcPr>
          <w:p w14:paraId="5659FEA9" w14:textId="77777777" w:rsidR="00283207" w:rsidRPr="009C5807" w:rsidRDefault="00283207" w:rsidP="00063CF2">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B034E4">
      <w:pPr>
        <w:pStyle w:val="TH"/>
      </w:pPr>
      <w:r w:rsidRPr="009C5807">
        <w:lastRenderedPageBreak/>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B034E4">
            <w:pPr>
              <w:pStyle w:val="TAH"/>
            </w:pPr>
            <w:r w:rsidRPr="009C5807">
              <w:t>Accuracy</w:t>
            </w:r>
          </w:p>
        </w:tc>
        <w:tc>
          <w:tcPr>
            <w:tcW w:w="7483" w:type="dxa"/>
            <w:gridSpan w:val="6"/>
            <w:shd w:val="clear" w:color="auto" w:fill="auto"/>
            <w:vAlign w:val="center"/>
          </w:tcPr>
          <w:p w14:paraId="132231E5" w14:textId="77777777" w:rsidR="006851AE" w:rsidRPr="009C5807" w:rsidRDefault="006851AE" w:rsidP="00B034E4">
            <w:pPr>
              <w:pStyle w:val="TAH"/>
            </w:pPr>
            <w:r w:rsidRPr="009C5807">
              <w:t>Conditions</w:t>
            </w:r>
          </w:p>
        </w:tc>
      </w:tr>
      <w:tr w:rsidR="006851AE" w:rsidRPr="009C5807" w14:paraId="2937D2E5" w14:textId="77777777" w:rsidTr="00B034E4">
        <w:trPr>
          <w:jc w:val="center"/>
        </w:trPr>
        <w:tc>
          <w:tcPr>
            <w:tcW w:w="1413" w:type="dxa"/>
            <w:tcBorders>
              <w:bottom w:val="nil"/>
            </w:tcBorders>
            <w:shd w:val="clear" w:color="auto" w:fill="auto"/>
            <w:vAlign w:val="center"/>
          </w:tcPr>
          <w:p w14:paraId="4A149091" w14:textId="77777777" w:rsidR="006851AE" w:rsidRPr="009C5807" w:rsidRDefault="006851AE" w:rsidP="00B034E4">
            <w:pPr>
              <w:pStyle w:val="TAH"/>
            </w:pPr>
            <w:r w:rsidRPr="009C5807">
              <w:t>Normal condition</w:t>
            </w:r>
          </w:p>
        </w:tc>
        <w:tc>
          <w:tcPr>
            <w:tcW w:w="1276" w:type="dxa"/>
            <w:tcBorders>
              <w:bottom w:val="nil"/>
            </w:tcBorders>
            <w:shd w:val="clear" w:color="auto" w:fill="auto"/>
            <w:vAlign w:val="center"/>
          </w:tcPr>
          <w:p w14:paraId="11FAEB1D" w14:textId="77777777" w:rsidR="006851AE" w:rsidRPr="009C5807" w:rsidRDefault="006851AE" w:rsidP="00B034E4">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B034E4">
        <w:trPr>
          <w:jc w:val="center"/>
        </w:trPr>
        <w:tc>
          <w:tcPr>
            <w:tcW w:w="1413" w:type="dxa"/>
            <w:tcBorders>
              <w:top w:val="nil"/>
            </w:tcBorders>
            <w:shd w:val="clear" w:color="auto" w:fill="auto"/>
            <w:vAlign w:val="center"/>
          </w:tcPr>
          <w:p w14:paraId="5DA26405" w14:textId="77777777" w:rsidR="006851AE" w:rsidRPr="009C5807" w:rsidRDefault="006851AE" w:rsidP="00B034E4">
            <w:pPr>
              <w:pStyle w:val="TAH"/>
            </w:pPr>
          </w:p>
        </w:tc>
        <w:tc>
          <w:tcPr>
            <w:tcW w:w="1276" w:type="dxa"/>
            <w:tcBorders>
              <w:top w:val="nil"/>
            </w:tcBorders>
            <w:shd w:val="clear" w:color="auto" w:fill="auto"/>
            <w:vAlign w:val="center"/>
          </w:tcPr>
          <w:p w14:paraId="39E402F0" w14:textId="77777777" w:rsidR="006851AE" w:rsidRPr="009C5807" w:rsidRDefault="006851AE" w:rsidP="00B034E4">
            <w:pPr>
              <w:pStyle w:val="TAH"/>
            </w:pPr>
          </w:p>
        </w:tc>
        <w:tc>
          <w:tcPr>
            <w:tcW w:w="2104" w:type="dxa"/>
            <w:shd w:val="clear" w:color="auto" w:fill="auto"/>
            <w:vAlign w:val="center"/>
          </w:tcPr>
          <w:p w14:paraId="7B5172F9" w14:textId="77777777" w:rsidR="006851AE" w:rsidRPr="009C5807" w:rsidRDefault="006851AE" w:rsidP="00B034E4">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B034E4">
            <w:pPr>
              <w:pStyle w:val="TAH"/>
            </w:pPr>
            <w:r w:rsidRPr="009C5807">
              <w:t>Minimum Io</w:t>
            </w:r>
          </w:p>
        </w:tc>
        <w:tc>
          <w:tcPr>
            <w:tcW w:w="1440" w:type="dxa"/>
            <w:shd w:val="clear" w:color="auto" w:fill="auto"/>
            <w:vAlign w:val="center"/>
          </w:tcPr>
          <w:p w14:paraId="736D198A" w14:textId="77777777" w:rsidR="006851AE" w:rsidRPr="009C5807" w:rsidRDefault="006851AE" w:rsidP="00B034E4">
            <w:pPr>
              <w:pStyle w:val="TAH"/>
            </w:pPr>
            <w:r w:rsidRPr="009C5807">
              <w:t>Maximum Io</w:t>
            </w:r>
          </w:p>
        </w:tc>
      </w:tr>
      <w:tr w:rsidR="006851AE" w:rsidRPr="009C5807"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9C5807" w:rsidRDefault="006851AE" w:rsidP="00B034E4">
            <w:pPr>
              <w:pStyle w:val="TAH"/>
            </w:pPr>
            <w:r w:rsidRPr="009C5807">
              <w:t>dB</w:t>
            </w:r>
          </w:p>
        </w:tc>
        <w:tc>
          <w:tcPr>
            <w:tcW w:w="1276" w:type="dxa"/>
            <w:tcBorders>
              <w:bottom w:val="nil"/>
            </w:tcBorders>
            <w:shd w:val="clear" w:color="auto" w:fill="auto"/>
            <w:vAlign w:val="center"/>
          </w:tcPr>
          <w:p w14:paraId="5910837B" w14:textId="77777777" w:rsidR="006851AE" w:rsidRPr="009C5807" w:rsidRDefault="006851AE" w:rsidP="00B034E4">
            <w:pPr>
              <w:pStyle w:val="TAH"/>
            </w:pPr>
            <w:r w:rsidRPr="009C5807">
              <w:t>dB</w:t>
            </w:r>
          </w:p>
        </w:tc>
        <w:tc>
          <w:tcPr>
            <w:tcW w:w="2104" w:type="dxa"/>
            <w:tcBorders>
              <w:bottom w:val="nil"/>
            </w:tcBorders>
            <w:shd w:val="clear" w:color="auto" w:fill="auto"/>
            <w:vAlign w:val="center"/>
          </w:tcPr>
          <w:p w14:paraId="6990EBCF" w14:textId="77777777" w:rsidR="006851AE" w:rsidRPr="009C5807" w:rsidRDefault="006851AE" w:rsidP="00B034E4">
            <w:pPr>
              <w:pStyle w:val="TAH"/>
            </w:pPr>
          </w:p>
        </w:tc>
        <w:tc>
          <w:tcPr>
            <w:tcW w:w="2499" w:type="dxa"/>
            <w:gridSpan w:val="3"/>
            <w:shd w:val="clear" w:color="auto" w:fill="auto"/>
            <w:vAlign w:val="center"/>
          </w:tcPr>
          <w:p w14:paraId="77B35424"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p>
        </w:tc>
        <w:tc>
          <w:tcPr>
            <w:tcW w:w="1440" w:type="dxa"/>
            <w:tcBorders>
              <w:bottom w:val="nil"/>
            </w:tcBorders>
            <w:shd w:val="clear" w:color="auto" w:fill="auto"/>
            <w:vAlign w:val="center"/>
          </w:tcPr>
          <w:p w14:paraId="35AFD128" w14:textId="77777777" w:rsidR="006851AE" w:rsidRPr="009C5807" w:rsidRDefault="006851AE" w:rsidP="00B034E4">
            <w:pPr>
              <w:pStyle w:val="TAH"/>
            </w:pPr>
            <w:r w:rsidRPr="009C5807">
              <w:t>dBm/BW</w:t>
            </w:r>
            <w:r w:rsidRPr="009C5807">
              <w:rPr>
                <w:vertAlign w:val="subscript"/>
              </w:rPr>
              <w:t>Channel</w:t>
            </w:r>
          </w:p>
        </w:tc>
        <w:tc>
          <w:tcPr>
            <w:tcW w:w="1440" w:type="dxa"/>
            <w:tcBorders>
              <w:bottom w:val="nil"/>
            </w:tcBorders>
            <w:shd w:val="clear" w:color="auto" w:fill="auto"/>
            <w:vAlign w:val="center"/>
          </w:tcPr>
          <w:p w14:paraId="34F7AA8C" w14:textId="77777777" w:rsidR="006851AE" w:rsidRPr="009C5807" w:rsidRDefault="006851AE" w:rsidP="00B034E4">
            <w:pPr>
              <w:pStyle w:val="TAH"/>
            </w:pPr>
            <w:r w:rsidRPr="009C5807">
              <w:t>dBm/BW</w:t>
            </w:r>
            <w:r w:rsidRPr="009C5807">
              <w:rPr>
                <w:vertAlign w:val="subscript"/>
              </w:rPr>
              <w:t>Channel</w:t>
            </w:r>
          </w:p>
        </w:tc>
      </w:tr>
      <w:tr w:rsidR="006851AE" w:rsidRPr="009C5807"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9C5807" w:rsidRDefault="006851AE" w:rsidP="00B034E4">
            <w:pPr>
              <w:pStyle w:val="TAH"/>
            </w:pPr>
          </w:p>
        </w:tc>
        <w:tc>
          <w:tcPr>
            <w:tcW w:w="1276" w:type="dxa"/>
            <w:tcBorders>
              <w:top w:val="nil"/>
            </w:tcBorders>
            <w:shd w:val="clear" w:color="auto" w:fill="auto"/>
            <w:vAlign w:val="center"/>
          </w:tcPr>
          <w:p w14:paraId="75CB25DD" w14:textId="77777777" w:rsidR="006851AE" w:rsidRPr="009C5807" w:rsidRDefault="006851AE" w:rsidP="00B034E4">
            <w:pPr>
              <w:pStyle w:val="TAH"/>
            </w:pPr>
          </w:p>
        </w:tc>
        <w:tc>
          <w:tcPr>
            <w:tcW w:w="2104" w:type="dxa"/>
            <w:tcBorders>
              <w:top w:val="nil"/>
            </w:tcBorders>
            <w:shd w:val="clear" w:color="auto" w:fill="auto"/>
            <w:vAlign w:val="center"/>
          </w:tcPr>
          <w:p w14:paraId="0D787C29" w14:textId="77777777" w:rsidR="006851AE" w:rsidRPr="009C5807" w:rsidRDefault="006851AE" w:rsidP="00B034E4">
            <w:pPr>
              <w:pStyle w:val="TAH"/>
            </w:pPr>
          </w:p>
        </w:tc>
        <w:tc>
          <w:tcPr>
            <w:tcW w:w="833" w:type="dxa"/>
            <w:shd w:val="clear" w:color="auto" w:fill="auto"/>
            <w:vAlign w:val="center"/>
          </w:tcPr>
          <w:p w14:paraId="623FE185"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60 kHz</w:t>
            </w:r>
          </w:p>
        </w:tc>
        <w:tc>
          <w:tcPr>
            <w:tcW w:w="1440" w:type="dxa"/>
            <w:tcBorders>
              <w:top w:val="nil"/>
            </w:tcBorders>
            <w:shd w:val="clear" w:color="auto" w:fill="auto"/>
            <w:vAlign w:val="center"/>
          </w:tcPr>
          <w:p w14:paraId="5CD001C0" w14:textId="77777777" w:rsidR="006851AE" w:rsidRPr="009C5807" w:rsidRDefault="006851AE" w:rsidP="00B034E4">
            <w:pPr>
              <w:pStyle w:val="TAH"/>
            </w:pPr>
          </w:p>
        </w:tc>
        <w:tc>
          <w:tcPr>
            <w:tcW w:w="1440" w:type="dxa"/>
            <w:tcBorders>
              <w:top w:val="nil"/>
            </w:tcBorders>
            <w:shd w:val="clear" w:color="auto" w:fill="auto"/>
            <w:vAlign w:val="center"/>
          </w:tcPr>
          <w:p w14:paraId="32E0013C" w14:textId="77777777" w:rsidR="006851AE" w:rsidRPr="009C5807" w:rsidRDefault="006851AE" w:rsidP="00B034E4">
            <w:pPr>
              <w:pStyle w:val="TAH"/>
            </w:pPr>
          </w:p>
        </w:tc>
      </w:tr>
      <w:tr w:rsidR="00096C4D" w:rsidRPr="009C5807" w14:paraId="6D142E79" w14:textId="77777777" w:rsidTr="00B034E4">
        <w:trPr>
          <w:jc w:val="center"/>
        </w:trPr>
        <w:tc>
          <w:tcPr>
            <w:tcW w:w="1413" w:type="dxa"/>
            <w:tcBorders>
              <w:bottom w:val="nil"/>
            </w:tcBorders>
            <w:shd w:val="clear" w:color="auto" w:fill="auto"/>
            <w:vAlign w:val="center"/>
          </w:tcPr>
          <w:p w14:paraId="41E3FFA7" w14:textId="7AA6B1E7" w:rsidR="00096C4D" w:rsidRPr="009C5807" w:rsidRDefault="00096C4D" w:rsidP="00B034E4">
            <w:pPr>
              <w:pStyle w:val="TAC"/>
            </w:pPr>
            <w:r w:rsidRPr="009C5807">
              <w:sym w:font="Symbol" w:char="F0B1"/>
            </w:r>
            <w:r w:rsidRPr="009C5807">
              <w:t>3.5</w:t>
            </w:r>
          </w:p>
        </w:tc>
        <w:tc>
          <w:tcPr>
            <w:tcW w:w="1276" w:type="dxa"/>
            <w:tcBorders>
              <w:bottom w:val="nil"/>
            </w:tcBorders>
            <w:shd w:val="clear" w:color="auto" w:fill="auto"/>
            <w:vAlign w:val="center"/>
          </w:tcPr>
          <w:p w14:paraId="62D38F1E" w14:textId="7A4E6B59" w:rsidR="00096C4D" w:rsidRPr="009C5807" w:rsidRDefault="00096C4D" w:rsidP="00B034E4">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B034E4">
            <w:pPr>
              <w:pStyle w:val="TAC"/>
            </w:pPr>
            <w:r w:rsidRPr="009C5807">
              <w:t>NR_TDD_FR1_A,</w:t>
            </w:r>
          </w:p>
        </w:tc>
        <w:tc>
          <w:tcPr>
            <w:tcW w:w="833" w:type="dxa"/>
            <w:shd w:val="clear" w:color="auto" w:fill="auto"/>
            <w:vAlign w:val="center"/>
          </w:tcPr>
          <w:p w14:paraId="029DE500" w14:textId="07A2BB00" w:rsidR="00096C4D" w:rsidRPr="009C5807" w:rsidRDefault="00096C4D" w:rsidP="00B034E4">
            <w:pPr>
              <w:pStyle w:val="TAC"/>
            </w:pPr>
            <w:r w:rsidRPr="009C5807">
              <w:t>-120</w:t>
            </w:r>
          </w:p>
        </w:tc>
        <w:tc>
          <w:tcPr>
            <w:tcW w:w="833" w:type="dxa"/>
            <w:shd w:val="clear" w:color="auto" w:fill="auto"/>
            <w:vAlign w:val="center"/>
          </w:tcPr>
          <w:p w14:paraId="7E66EC91" w14:textId="08EC9824" w:rsidR="00096C4D" w:rsidRPr="009C5807" w:rsidRDefault="00096C4D" w:rsidP="00B034E4">
            <w:pPr>
              <w:pStyle w:val="TAC"/>
            </w:pPr>
            <w:r w:rsidRPr="009C5807">
              <w:t>-117</w:t>
            </w:r>
          </w:p>
        </w:tc>
        <w:tc>
          <w:tcPr>
            <w:tcW w:w="833" w:type="dxa"/>
            <w:shd w:val="clear" w:color="auto" w:fill="auto"/>
            <w:vAlign w:val="center"/>
          </w:tcPr>
          <w:p w14:paraId="4D8E6007" w14:textId="779545D6" w:rsidR="00096C4D" w:rsidRPr="009C5807" w:rsidRDefault="00096C4D" w:rsidP="00B034E4">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B034E4">
            <w:pPr>
              <w:pStyle w:val="TAC"/>
            </w:pPr>
            <w:r w:rsidRPr="009C5807">
              <w:t>N/A</w:t>
            </w:r>
          </w:p>
        </w:tc>
        <w:tc>
          <w:tcPr>
            <w:tcW w:w="1440" w:type="dxa"/>
            <w:shd w:val="clear" w:color="auto" w:fill="auto"/>
            <w:vAlign w:val="center"/>
          </w:tcPr>
          <w:p w14:paraId="20E4300D" w14:textId="77777777" w:rsidR="00096C4D" w:rsidRPr="009C5807" w:rsidRDefault="00096C4D" w:rsidP="00B034E4">
            <w:pPr>
              <w:pStyle w:val="TAC"/>
            </w:pPr>
            <w:r w:rsidRPr="009C5807">
              <w:t>-70</w:t>
            </w:r>
          </w:p>
        </w:tc>
      </w:tr>
      <w:tr w:rsidR="00096C4D" w:rsidRPr="009C5807"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9C5807" w:rsidRDefault="00096C4D" w:rsidP="00B034E4">
            <w:pPr>
              <w:pStyle w:val="TAC"/>
            </w:pPr>
          </w:p>
        </w:tc>
        <w:tc>
          <w:tcPr>
            <w:tcW w:w="1276" w:type="dxa"/>
            <w:tcBorders>
              <w:top w:val="nil"/>
              <w:bottom w:val="nil"/>
            </w:tcBorders>
            <w:shd w:val="clear" w:color="auto" w:fill="auto"/>
            <w:vAlign w:val="center"/>
          </w:tcPr>
          <w:p w14:paraId="6F28A6A4" w14:textId="77777777" w:rsidR="00096C4D" w:rsidRPr="009C5807" w:rsidRDefault="00096C4D" w:rsidP="00B034E4">
            <w:pPr>
              <w:pStyle w:val="TAC"/>
            </w:pPr>
          </w:p>
        </w:tc>
        <w:tc>
          <w:tcPr>
            <w:tcW w:w="2104" w:type="dxa"/>
            <w:shd w:val="clear" w:color="auto" w:fill="auto"/>
            <w:vAlign w:val="center"/>
          </w:tcPr>
          <w:p w14:paraId="058DC40A" w14:textId="77777777" w:rsidR="00096C4D" w:rsidRPr="009C5807" w:rsidRDefault="00096C4D" w:rsidP="00B034E4">
            <w:pPr>
              <w:pStyle w:val="TAC"/>
            </w:pPr>
            <w:r w:rsidRPr="009C5807">
              <w:t>NR_TDD_FR1_C</w:t>
            </w:r>
          </w:p>
        </w:tc>
        <w:tc>
          <w:tcPr>
            <w:tcW w:w="833" w:type="dxa"/>
            <w:shd w:val="clear" w:color="auto" w:fill="auto"/>
            <w:vAlign w:val="center"/>
          </w:tcPr>
          <w:p w14:paraId="2AA65AD2" w14:textId="34A51BC1" w:rsidR="00096C4D" w:rsidRPr="009C5807" w:rsidRDefault="00096C4D" w:rsidP="00B034E4">
            <w:pPr>
              <w:pStyle w:val="TAC"/>
            </w:pPr>
            <w:r w:rsidRPr="009C5807">
              <w:t>-119</w:t>
            </w:r>
          </w:p>
        </w:tc>
        <w:tc>
          <w:tcPr>
            <w:tcW w:w="833" w:type="dxa"/>
            <w:shd w:val="clear" w:color="auto" w:fill="auto"/>
            <w:vAlign w:val="center"/>
          </w:tcPr>
          <w:p w14:paraId="4AF7040E" w14:textId="3D267C14" w:rsidR="00096C4D" w:rsidRPr="009C5807" w:rsidRDefault="00096C4D" w:rsidP="00B034E4">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B034E4">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B034E4">
            <w:pPr>
              <w:pStyle w:val="TAC"/>
            </w:pPr>
            <w:r w:rsidRPr="009C5807">
              <w:t>N/A</w:t>
            </w:r>
          </w:p>
        </w:tc>
        <w:tc>
          <w:tcPr>
            <w:tcW w:w="1440" w:type="dxa"/>
            <w:shd w:val="clear" w:color="auto" w:fill="auto"/>
            <w:vAlign w:val="center"/>
          </w:tcPr>
          <w:p w14:paraId="3820C80B" w14:textId="77777777" w:rsidR="00096C4D" w:rsidRPr="009C5807" w:rsidRDefault="00096C4D" w:rsidP="00B034E4">
            <w:pPr>
              <w:pStyle w:val="TAC"/>
            </w:pPr>
            <w:r w:rsidRPr="009C5807">
              <w:t>-70</w:t>
            </w:r>
          </w:p>
        </w:tc>
      </w:tr>
      <w:tr w:rsidR="00096C4D" w:rsidRPr="009C5807"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9C5807" w:rsidRDefault="00096C4D" w:rsidP="00B034E4">
            <w:pPr>
              <w:pStyle w:val="TAC"/>
            </w:pPr>
          </w:p>
        </w:tc>
        <w:tc>
          <w:tcPr>
            <w:tcW w:w="1276" w:type="dxa"/>
            <w:tcBorders>
              <w:top w:val="nil"/>
              <w:bottom w:val="nil"/>
            </w:tcBorders>
            <w:shd w:val="clear" w:color="auto" w:fill="auto"/>
            <w:vAlign w:val="center"/>
          </w:tcPr>
          <w:p w14:paraId="0F72C897" w14:textId="77777777" w:rsidR="00096C4D" w:rsidRPr="009C5807" w:rsidRDefault="00096C4D" w:rsidP="00B034E4">
            <w:pPr>
              <w:pStyle w:val="TAC"/>
            </w:pPr>
          </w:p>
        </w:tc>
        <w:tc>
          <w:tcPr>
            <w:tcW w:w="2104" w:type="dxa"/>
            <w:shd w:val="clear" w:color="auto" w:fill="auto"/>
            <w:vAlign w:val="center"/>
          </w:tcPr>
          <w:p w14:paraId="4185F537" w14:textId="77777777" w:rsidR="00096C4D" w:rsidRPr="009C5807" w:rsidRDefault="00096C4D" w:rsidP="00B034E4">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B034E4">
            <w:pPr>
              <w:pStyle w:val="TAC"/>
            </w:pPr>
            <w:r w:rsidRPr="009C5807">
              <w:t>-118.5</w:t>
            </w:r>
          </w:p>
        </w:tc>
        <w:tc>
          <w:tcPr>
            <w:tcW w:w="833" w:type="dxa"/>
            <w:shd w:val="clear" w:color="auto" w:fill="auto"/>
            <w:vAlign w:val="center"/>
          </w:tcPr>
          <w:p w14:paraId="339C2100" w14:textId="1A70C10D" w:rsidR="00096C4D" w:rsidRPr="009C5807" w:rsidDel="00FA4A82" w:rsidRDefault="00096C4D" w:rsidP="00B034E4">
            <w:pPr>
              <w:pStyle w:val="TAC"/>
            </w:pPr>
            <w:r w:rsidRPr="009C5807">
              <w:t>-115.5</w:t>
            </w:r>
          </w:p>
        </w:tc>
        <w:tc>
          <w:tcPr>
            <w:tcW w:w="833" w:type="dxa"/>
            <w:shd w:val="clear" w:color="auto" w:fill="auto"/>
            <w:vAlign w:val="center"/>
          </w:tcPr>
          <w:p w14:paraId="07AACE00" w14:textId="72AAC764" w:rsidR="00096C4D" w:rsidRPr="009C5807" w:rsidDel="00FA4A82" w:rsidRDefault="00096C4D" w:rsidP="00B034E4">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B034E4">
            <w:pPr>
              <w:pStyle w:val="TAC"/>
            </w:pPr>
            <w:r w:rsidRPr="009C5807">
              <w:t>N/A</w:t>
            </w:r>
          </w:p>
        </w:tc>
        <w:tc>
          <w:tcPr>
            <w:tcW w:w="1440" w:type="dxa"/>
            <w:shd w:val="clear" w:color="auto" w:fill="auto"/>
            <w:vAlign w:val="center"/>
          </w:tcPr>
          <w:p w14:paraId="24882796" w14:textId="77777777" w:rsidR="00096C4D" w:rsidRPr="009C5807" w:rsidRDefault="00096C4D" w:rsidP="00B034E4">
            <w:pPr>
              <w:pStyle w:val="TAC"/>
            </w:pPr>
            <w:r w:rsidRPr="009C5807">
              <w:t>-70</w:t>
            </w:r>
          </w:p>
        </w:tc>
      </w:tr>
      <w:tr w:rsidR="00096C4D" w:rsidRPr="009C5807" w14:paraId="0335DD5B" w14:textId="77777777" w:rsidTr="00B034E4">
        <w:trPr>
          <w:jc w:val="center"/>
        </w:trPr>
        <w:tc>
          <w:tcPr>
            <w:tcW w:w="1413" w:type="dxa"/>
            <w:tcBorders>
              <w:top w:val="nil"/>
            </w:tcBorders>
            <w:shd w:val="clear" w:color="auto" w:fill="auto"/>
            <w:vAlign w:val="center"/>
          </w:tcPr>
          <w:p w14:paraId="7F7AEFAE" w14:textId="77777777" w:rsidR="00096C4D" w:rsidRPr="009C5807" w:rsidRDefault="00096C4D" w:rsidP="00B034E4">
            <w:pPr>
              <w:pStyle w:val="TAC"/>
            </w:pPr>
          </w:p>
        </w:tc>
        <w:tc>
          <w:tcPr>
            <w:tcW w:w="1276" w:type="dxa"/>
            <w:tcBorders>
              <w:top w:val="nil"/>
            </w:tcBorders>
            <w:shd w:val="clear" w:color="auto" w:fill="auto"/>
            <w:vAlign w:val="center"/>
          </w:tcPr>
          <w:p w14:paraId="2A49E717" w14:textId="77777777" w:rsidR="00096C4D" w:rsidRPr="009C5807" w:rsidRDefault="00096C4D" w:rsidP="00B034E4">
            <w:pPr>
              <w:pStyle w:val="TAC"/>
            </w:pPr>
          </w:p>
        </w:tc>
        <w:tc>
          <w:tcPr>
            <w:tcW w:w="2104" w:type="dxa"/>
            <w:shd w:val="clear" w:color="auto" w:fill="auto"/>
            <w:vAlign w:val="center"/>
          </w:tcPr>
          <w:p w14:paraId="70332103" w14:textId="77777777" w:rsidR="00096C4D" w:rsidRPr="009C5807" w:rsidDel="00836998" w:rsidRDefault="00096C4D" w:rsidP="00B034E4">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B034E4">
            <w:pPr>
              <w:pStyle w:val="TAC"/>
            </w:pPr>
            <w:r w:rsidRPr="009C5807">
              <w:t>-118</w:t>
            </w:r>
          </w:p>
        </w:tc>
        <w:tc>
          <w:tcPr>
            <w:tcW w:w="833" w:type="dxa"/>
            <w:shd w:val="clear" w:color="auto" w:fill="auto"/>
            <w:vAlign w:val="center"/>
          </w:tcPr>
          <w:p w14:paraId="64AE5DA5" w14:textId="3178A0F2" w:rsidR="00096C4D" w:rsidRPr="009C5807" w:rsidRDefault="00096C4D" w:rsidP="00B034E4">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B034E4">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B034E4">
            <w:pPr>
              <w:pStyle w:val="TAC"/>
            </w:pPr>
            <w:r w:rsidRPr="009C5807">
              <w:t>N/A</w:t>
            </w:r>
          </w:p>
        </w:tc>
        <w:tc>
          <w:tcPr>
            <w:tcW w:w="1440" w:type="dxa"/>
            <w:shd w:val="clear" w:color="auto" w:fill="auto"/>
            <w:vAlign w:val="center"/>
          </w:tcPr>
          <w:p w14:paraId="4DEC7448" w14:textId="77777777" w:rsidR="00096C4D" w:rsidRPr="009C5807" w:rsidRDefault="00096C4D" w:rsidP="00B034E4">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B034E4">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B034E4">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B034E4">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B034E4">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B034E4">
            <w:pPr>
              <w:pStyle w:val="TAN"/>
            </w:pPr>
            <w:r w:rsidRPr="009C5807">
              <w:t>NOTE 1:</w:t>
            </w:r>
            <w:r w:rsidRPr="009C5807">
              <w:tab/>
              <w:t>Io is assumed to have constant EPRE across the bandwidth.</w:t>
            </w:r>
          </w:p>
          <w:p w14:paraId="5AF9138F" w14:textId="77777777" w:rsidR="006851AE" w:rsidRPr="009C5807" w:rsidRDefault="006851AE" w:rsidP="00B034E4">
            <w:pPr>
              <w:pStyle w:val="TAN"/>
            </w:pPr>
            <w:r w:rsidRPr="009C5807">
              <w:t>NOTE 2:</w:t>
            </w:r>
            <w:r w:rsidRPr="009C5807">
              <w:tab/>
              <w:t>NR operating band groups in FR1 are as defined in clause 3.5.2.</w:t>
            </w:r>
          </w:p>
          <w:p w14:paraId="207046C4" w14:textId="77777777" w:rsidR="006851AE" w:rsidRPr="009C5807" w:rsidRDefault="006851AE" w:rsidP="00B034E4">
            <w:pPr>
              <w:pStyle w:val="TAN"/>
            </w:pPr>
            <w:r w:rsidRPr="009C5807">
              <w:t xml:space="preserve">NOTE 3: </w:t>
            </w:r>
            <w:r w:rsidRPr="009C5807">
              <w:tab/>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B034E4">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B034E4">
            <w:pPr>
              <w:pStyle w:val="TAH"/>
            </w:pPr>
            <w:r w:rsidRPr="009C5807">
              <w:t>Conditions</w:t>
            </w:r>
          </w:p>
        </w:tc>
      </w:tr>
      <w:tr w:rsidR="006851AE" w:rsidRPr="009C5807"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9C5807" w:rsidRDefault="006851AE" w:rsidP="00B034E4">
            <w:pPr>
              <w:pStyle w:val="TAH"/>
            </w:pPr>
            <w:r w:rsidRPr="009C5807">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B034E4">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B034E4">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B034E4">
            <w:pPr>
              <w:pStyle w:val="TAH"/>
            </w:pPr>
            <w:r w:rsidRPr="009C5807">
              <w:t>Maximum Io</w:t>
            </w:r>
          </w:p>
        </w:tc>
      </w:tr>
      <w:tr w:rsidR="006851AE" w:rsidRPr="009C5807"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9C5807" w:rsidRDefault="006851AE" w:rsidP="00B034E4">
            <w:pPr>
              <w:pStyle w:val="TAH"/>
            </w:pPr>
            <w:r w:rsidRPr="009C5807">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B034E4">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9C5807" w:rsidRDefault="006851AE" w:rsidP="00B034E4">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9C5807" w:rsidRDefault="006851AE" w:rsidP="00B034E4">
            <w:pPr>
              <w:pStyle w:val="TAH"/>
            </w:pPr>
            <w:r w:rsidRPr="009C5807">
              <w:t>dBm/BW</w:t>
            </w:r>
            <w:r w:rsidRPr="009C5807">
              <w:rPr>
                <w:vertAlign w:val="subscript"/>
              </w:rPr>
              <w:t>Channel</w:t>
            </w:r>
          </w:p>
        </w:tc>
      </w:tr>
      <w:tr w:rsidR="006851AE" w:rsidRPr="009C5807"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B034E4">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B034E4">
            <w:pPr>
              <w:pStyle w:val="TAH"/>
            </w:pPr>
            <w:r w:rsidRPr="009C5807">
              <w:t>SCS</w:t>
            </w:r>
            <w:r w:rsidRPr="009C5807">
              <w:rPr>
                <w:vertAlign w:val="subscript"/>
              </w:rPr>
              <w:t>SRS</w:t>
            </w:r>
            <w:r w:rsidRPr="009C5807">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9C5807"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9C5807" w:rsidRDefault="006851AE" w:rsidP="00B034E4">
            <w:pPr>
              <w:pStyle w:val="TAH"/>
            </w:pPr>
          </w:p>
        </w:tc>
      </w:tr>
      <w:tr w:rsidR="00096C4D" w:rsidRPr="009C5807"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9C5807" w:rsidRDefault="00096C4D" w:rsidP="00063CF2">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9C5807" w:rsidRDefault="00096C4D" w:rsidP="00063CF2">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9C5807" w:rsidRDefault="00096C4D" w:rsidP="00063CF2">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9C5807" w:rsidRDefault="00096C4D" w:rsidP="00063CF2">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B034E4">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B034E4">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B034E4">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B034E4">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B034E4">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B034E4">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7777777" w:rsidR="006851AE" w:rsidRPr="009C5807" w:rsidRDefault="006851AE" w:rsidP="00B034E4">
            <w:pPr>
              <w:pStyle w:val="TAN"/>
            </w:pPr>
            <w:r w:rsidRPr="009C5807">
              <w:t xml:space="preserve">NOTE 4: </w:t>
            </w:r>
            <w:r w:rsidRPr="009C5807">
              <w:tab/>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B034E4">
            <w:pPr>
              <w:pStyle w:val="TAH"/>
              <w:rPr>
                <w:lang w:eastAsia="ja-JP"/>
              </w:rPr>
            </w:pPr>
            <w:r w:rsidRPr="009C5807">
              <w:rPr>
                <w:lang w:eastAsia="ja-JP"/>
              </w:rPr>
              <w:t>Reported value</w:t>
            </w:r>
          </w:p>
        </w:tc>
        <w:tc>
          <w:tcPr>
            <w:tcW w:w="3402" w:type="dxa"/>
          </w:tcPr>
          <w:p w14:paraId="19FBFCB1" w14:textId="77777777" w:rsidR="00283207" w:rsidRPr="009C5807" w:rsidRDefault="00283207" w:rsidP="00B034E4">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B034E4">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B034E4">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B034E4">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B034E4">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B034E4">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B034E4">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B034E4">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B034E4">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B034E4">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B034E4">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B034E4">
            <w:pPr>
              <w:pStyle w:val="TAC"/>
              <w:rPr>
                <w:lang w:eastAsia="ja-JP"/>
              </w:rPr>
            </w:pPr>
            <w:r w:rsidRPr="009C5807">
              <w:rPr>
                <w:lang w:eastAsia="ja-JP"/>
              </w:rPr>
              <w:t>…</w:t>
            </w:r>
          </w:p>
        </w:tc>
        <w:tc>
          <w:tcPr>
            <w:tcW w:w="3402" w:type="dxa"/>
          </w:tcPr>
          <w:p w14:paraId="6D173213" w14:textId="77777777" w:rsidR="00283207" w:rsidRPr="009C5807" w:rsidRDefault="00283207" w:rsidP="00B034E4">
            <w:pPr>
              <w:pStyle w:val="TAC"/>
              <w:rPr>
                <w:lang w:eastAsia="ja-JP"/>
              </w:rPr>
            </w:pPr>
            <w:r w:rsidRPr="009C5807">
              <w:rPr>
                <w:lang w:eastAsia="ja-JP"/>
              </w:rPr>
              <w:t>…</w:t>
            </w:r>
          </w:p>
        </w:tc>
        <w:tc>
          <w:tcPr>
            <w:tcW w:w="1418" w:type="dxa"/>
          </w:tcPr>
          <w:p w14:paraId="2DE8E8F5" w14:textId="77777777" w:rsidR="00283207" w:rsidRPr="009C5807" w:rsidRDefault="00283207" w:rsidP="00B034E4">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B034E4">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B034E4">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B034E4">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B034E4">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B034E4">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B034E4">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B034E4">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B034E4">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B034E4">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lastRenderedPageBreak/>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B034E4">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B034E4">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B034E4">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lastRenderedPageBreak/>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lastRenderedPageBreak/>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A1E14C0" w14:textId="6840D007" w:rsidR="009323E2" w:rsidRPr="00AF7C4C" w:rsidRDefault="009323E2" w:rsidP="009323E2">
      <w:r>
        <w:t xml:space="preserve">The requirements in </w:t>
      </w:r>
      <w:r w:rsidR="0063092D">
        <w:t>Clause</w:t>
      </w:r>
      <w:r>
        <w:t xml:space="preserve"> 10.1.23 shall apply, provided the UE has received </w:t>
      </w:r>
      <w:r w:rsidRPr="007E32B1">
        <w:rPr>
          <w:i/>
          <w:iCs/>
          <w:snapToGrid w:val="0"/>
        </w:rPr>
        <w:t>nr-DL-TDOA-RequestLocationInformation</w:t>
      </w:r>
      <w:r>
        <w:t xml:space="preserve"> message from LMF via LPP [31] requesting the UE to report one or more DL RSTD measurements defined in TS 38.215 [4].</w:t>
      </w:r>
    </w:p>
    <w:p w14:paraId="5F0EDC05" w14:textId="77777777" w:rsidR="009323E2" w:rsidRDefault="009323E2" w:rsidP="009323E2">
      <w:pPr>
        <w:pStyle w:val="Heading4"/>
      </w:pPr>
      <w:r w:rsidRPr="00512252">
        <w:lastRenderedPageBreak/>
        <w:t>10.</w:t>
      </w:r>
      <w:r>
        <w:t>1.23</w:t>
      </w:r>
      <w:r w:rsidRPr="00DF3FF6">
        <w:t>.</w:t>
      </w:r>
      <w:r>
        <w:t>2</w:t>
      </w:r>
      <w:r w:rsidRPr="00DF3FF6">
        <w:tab/>
      </w:r>
      <w:r>
        <w:t>Measurement Accuracy Requirements</w:t>
      </w:r>
    </w:p>
    <w:p w14:paraId="581B9697" w14:textId="54911ECE" w:rsidR="009323E2" w:rsidRDefault="009323E2" w:rsidP="009323E2">
      <w:pPr>
        <w:pStyle w:val="Heading4"/>
      </w:pPr>
      <w:r w:rsidRPr="00512252">
        <w:t>10.</w:t>
      </w:r>
      <w:r>
        <w:t>1.23</w:t>
      </w:r>
      <w:r w:rsidRPr="00DF3FF6">
        <w:t>.</w:t>
      </w:r>
      <w:r>
        <w:t>3</w:t>
      </w:r>
      <w:r w:rsidRPr="00DF3FF6">
        <w:tab/>
      </w:r>
      <w:r>
        <w:t>Report mapping</w:t>
      </w:r>
    </w:p>
    <w:p w14:paraId="0E2D8B1D" w14:textId="77777777" w:rsidR="00686804" w:rsidRDefault="00686804" w:rsidP="00686804">
      <w:pPr>
        <w:pStyle w:val="Heading5"/>
      </w:pPr>
      <w:bookmarkStart w:id="286" w:name="_Hlk52369391"/>
      <w:r>
        <w:t>10</w:t>
      </w:r>
      <w:r w:rsidRPr="002D08F8">
        <w:t>.</w:t>
      </w:r>
      <w:r>
        <w:t>1</w:t>
      </w:r>
      <w:r w:rsidRPr="002D08F8">
        <w:t>.</w:t>
      </w:r>
      <w:r>
        <w:t>23.3.1</w:t>
      </w:r>
      <w:r>
        <w:tab/>
      </w:r>
      <w:r>
        <w:tab/>
        <w:t xml:space="preserve">Absolute </w:t>
      </w:r>
      <w:r w:rsidRPr="00F674D5">
        <w:t xml:space="preserve">DL RSTD </w:t>
      </w:r>
      <w:r>
        <w:t>M</w:t>
      </w:r>
      <w:r w:rsidRPr="00F674D5">
        <w:t>easurement</w:t>
      </w:r>
      <w:r>
        <w:t xml:space="preserve"> Reporting</w:t>
      </w:r>
    </w:p>
    <w:p w14:paraId="043E804D" w14:textId="77777777" w:rsidR="00686804" w:rsidRPr="00DE253F" w:rsidRDefault="00686804" w:rsidP="00686804">
      <w:r w:rsidRPr="00DE253F">
        <w:t xml:space="preserve">The reporting range for the DL RSTD measurement is defined from </w:t>
      </w:r>
      <w:r w:rsidRPr="00DE253F">
        <w:rPr>
          <w:lang w:eastAsia="zh-CN"/>
        </w:rPr>
        <w:t>-985024</w:t>
      </w:r>
      <w:r w:rsidRPr="00DE253F">
        <w:sym w:font="Symbol" w:char="F0B4"/>
      </w:r>
      <w:r w:rsidRPr="00DE253F">
        <w:t>T</w:t>
      </w:r>
      <w:r w:rsidRPr="00DE253F">
        <w:rPr>
          <w:vertAlign w:val="subscript"/>
        </w:rPr>
        <w:t>c</w:t>
      </w:r>
      <w:r w:rsidRPr="00DE253F">
        <w:t xml:space="preserve"> to </w:t>
      </w:r>
      <w:r w:rsidRPr="00DE253F">
        <w:rPr>
          <w:lang w:eastAsia="zh-CN"/>
        </w:rPr>
        <w:t>985024</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6CCCB641" w14:textId="77777777" w:rsidR="00686804" w:rsidRPr="00DE253F" w:rsidRDefault="00686804" w:rsidP="00686804">
      <w:pPr>
        <w:pStyle w:val="B10"/>
      </w:pPr>
      <w:r>
        <w:tab/>
      </w:r>
      <w:r w:rsidRPr="00DE253F">
        <w:t>T</w:t>
      </w:r>
      <w:r w:rsidRPr="00DE253F">
        <w:rPr>
          <w:vertAlign w:val="subscript"/>
        </w:rPr>
        <w:t>c</w:t>
      </w:r>
      <w:r w:rsidRPr="00DE253F">
        <w:t xml:space="preserve"> is defined in TS 38.211 [6], </w:t>
      </w:r>
    </w:p>
    <w:p w14:paraId="0478C2DE" w14:textId="77777777" w:rsidR="00686804" w:rsidRPr="00DE253F"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27D87DD1" w14:textId="77777777" w:rsidR="00686804" w:rsidRPr="00501082"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Pr>
          <w:lang w:eastAsia="ja-JP"/>
        </w:rPr>
        <w:t>[2]</w:t>
      </w:r>
      <w:r w:rsidRPr="00DE253F">
        <w:rPr>
          <w:lang w:eastAsia="ja-JP"/>
        </w:rPr>
        <w:t xml:space="preserve"> and </w:t>
      </w:r>
      <w:r w:rsidRPr="00501082">
        <w:rPr>
          <w:i/>
          <w:iCs/>
          <w:lang w:eastAsia="ja-JP"/>
        </w:rPr>
        <w:t>k</w:t>
      </w:r>
      <w:r w:rsidRPr="00501082">
        <w:rPr>
          <w:i/>
          <w:iCs/>
          <w:vertAlign w:val="subscript"/>
          <w:lang w:eastAsia="ja-JP"/>
        </w:rPr>
        <w:t>max</w:t>
      </w:r>
      <w:r w:rsidRPr="00501082">
        <w:rPr>
          <w:lang w:eastAsia="ja-JP"/>
        </w:rPr>
        <w:t>=5, when configured PRS resource of at least one of the reference cell and neighbor cell measured for the RSTD measurement is in FR1,</w:t>
      </w:r>
    </w:p>
    <w:p w14:paraId="375F731F" w14:textId="77777777" w:rsidR="00686804" w:rsidRPr="00501082" w:rsidRDefault="00686804" w:rsidP="00686804">
      <w:pPr>
        <w:pStyle w:val="B10"/>
      </w:pPr>
      <w:r>
        <w:rPr>
          <w:i/>
          <w:iCs/>
          <w:lang w:eastAsia="ja-JP"/>
        </w:rPr>
        <w:tab/>
      </w:r>
      <w:r w:rsidRPr="00501082">
        <w:rPr>
          <w:i/>
          <w:iCs/>
          <w:lang w:eastAsia="ja-JP"/>
        </w:rPr>
        <w:t>k</w:t>
      </w:r>
      <w:r w:rsidRPr="00501082">
        <w:rPr>
          <w:i/>
          <w:iCs/>
          <w:vertAlign w:val="subscript"/>
          <w:lang w:eastAsia="ja-JP"/>
        </w:rPr>
        <w:t>min</w:t>
      </w:r>
      <w:r w:rsidRPr="00501082">
        <w:rPr>
          <w:lang w:eastAsia="ja-JP"/>
        </w:rPr>
        <w:t xml:space="preserve">=0 and </w:t>
      </w:r>
      <w:r w:rsidRPr="00501082">
        <w:rPr>
          <w:i/>
          <w:iCs/>
          <w:lang w:eastAsia="ja-JP"/>
        </w:rPr>
        <w:t>k</w:t>
      </w:r>
      <w:r w:rsidRPr="00501082">
        <w:rPr>
          <w:i/>
          <w:iCs/>
          <w:vertAlign w:val="subscript"/>
          <w:lang w:eastAsia="ja-JP"/>
        </w:rPr>
        <w:t>max</w:t>
      </w:r>
      <w:r w:rsidRPr="00501082">
        <w:rPr>
          <w:lang w:eastAsia="ja-JP"/>
        </w:rPr>
        <w:t>=5, when configured PRS resource of both the reference cell and neighbor cell measured for the RSTD measurement are in FR2,</w:t>
      </w:r>
    </w:p>
    <w:p w14:paraId="63D04EF1" w14:textId="77777777" w:rsidR="00686804" w:rsidRPr="000C0401" w:rsidRDefault="00686804" w:rsidP="00686804">
      <w:pPr>
        <w:pStyle w:val="B10"/>
      </w:pPr>
      <w:r>
        <w:rPr>
          <w:i/>
          <w:iCs/>
          <w:lang w:eastAsia="ja-JP"/>
        </w:rPr>
        <w:tab/>
      </w:r>
      <w:r w:rsidRPr="00352F37">
        <w:rPr>
          <w:i/>
          <w:iCs/>
          <w:lang w:eastAsia="ja-JP"/>
        </w:rPr>
        <w:t>k≥</w:t>
      </w:r>
      <w:r w:rsidRPr="00352F37">
        <w:rPr>
          <w:lang w:eastAsia="ja-JP"/>
        </w:rPr>
        <w:t xml:space="preserve"> </w:t>
      </w:r>
      <w:r w:rsidRPr="00352F37">
        <w:rPr>
          <w:i/>
          <w:iCs/>
          <w:snapToGrid w:val="0"/>
        </w:rPr>
        <w:t xml:space="preserve">timingReportingGranularityFactor </w:t>
      </w:r>
      <w:r w:rsidRPr="00352F37">
        <w:rPr>
          <w:snapToGrid w:val="0"/>
        </w:rPr>
        <w:t>[3</w:t>
      </w:r>
      <w:r>
        <w:rPr>
          <w:snapToGrid w:val="0"/>
        </w:rPr>
        <w:t>4</w:t>
      </w:r>
      <w:r w:rsidRPr="00352F37">
        <w:rPr>
          <w:snapToGrid w:val="0"/>
        </w:rPr>
        <w:t>] configured by LMF via LPP for the RSTD measurement</w:t>
      </w:r>
      <w:r w:rsidRPr="000C0401">
        <w:t>.</w:t>
      </w:r>
    </w:p>
    <w:p w14:paraId="497155DB" w14:textId="77777777" w:rsidR="00686804" w:rsidRPr="00676B34" w:rsidRDefault="00686804" w:rsidP="002F5786">
      <w:pPr>
        <w:rPr>
          <w:lang w:val="en-US" w:eastAsia="ja-JP"/>
        </w:rPr>
      </w:pPr>
      <w:r w:rsidRPr="00DE253F">
        <w:rPr>
          <w:lang w:val="en-US" w:eastAsia="ja-JP"/>
        </w:rPr>
        <w:t xml:space="preserve">The measurement report mapping for different </w:t>
      </w:r>
      <w:r w:rsidRPr="00DE253F">
        <w:rPr>
          <w:i/>
          <w:iCs/>
          <w:lang w:val="en-US" w:eastAsia="ja-JP"/>
        </w:rPr>
        <w:t>k</w:t>
      </w:r>
      <w:r w:rsidRPr="00DE253F">
        <w:rPr>
          <w:lang w:val="en-US" w:eastAsia="ja-JP"/>
        </w:rPr>
        <w:t xml:space="preserve"> values are specified in Tables 10.1.23.3.1-1 </w:t>
      </w:r>
      <w:r w:rsidRPr="00DE253F">
        <w:rPr>
          <w:lang w:val="en-US" w:eastAsia="ja-JP"/>
        </w:rPr>
        <w:sym w:font="Symbol" w:char="F02D"/>
      </w:r>
      <w:r w:rsidRPr="00DE253F">
        <w:rPr>
          <w:lang w:val="en-US" w:eastAsia="ja-JP"/>
        </w:rPr>
        <w:t xml:space="preserve"> 10.1.23.3.1-6.</w:t>
      </w:r>
    </w:p>
    <w:p w14:paraId="1BF79863" w14:textId="77777777" w:rsidR="00686804" w:rsidRPr="00DE253F" w:rsidRDefault="00686804" w:rsidP="002F5786">
      <w:pPr>
        <w:pStyle w:val="TH"/>
        <w:rPr>
          <w:rFonts w:cs="Arial"/>
          <w:lang w:val="en-US" w:eastAsia="ja-JP"/>
        </w:rPr>
      </w:pPr>
      <w:r w:rsidRPr="00DE253F">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8B6EC" w14:textId="77777777" w:rsidTr="00CF56CF">
        <w:trPr>
          <w:cantSplit/>
          <w:trHeight w:val="263"/>
        </w:trPr>
        <w:tc>
          <w:tcPr>
            <w:tcW w:w="2693" w:type="dxa"/>
            <w:tcBorders>
              <w:bottom w:val="nil"/>
            </w:tcBorders>
            <w:shd w:val="clear" w:color="auto" w:fill="auto"/>
          </w:tcPr>
          <w:p w14:paraId="37F54577" w14:textId="65BCE05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03319304" w14:textId="19D399B8" w:rsidR="00CF56CF" w:rsidRPr="002A78AE" w:rsidRDefault="00CF56CF" w:rsidP="00CF56CF">
            <w:pPr>
              <w:pStyle w:val="TAH"/>
            </w:pPr>
            <w:r w:rsidRPr="002A78AE">
              <w:t>Measured Quantity Value</w:t>
            </w:r>
            <w:r>
              <w:t>,</w:t>
            </w:r>
          </w:p>
        </w:tc>
        <w:tc>
          <w:tcPr>
            <w:tcW w:w="653" w:type="dxa"/>
            <w:tcBorders>
              <w:bottom w:val="nil"/>
            </w:tcBorders>
          </w:tcPr>
          <w:p w14:paraId="1FE1A878" w14:textId="77777777" w:rsidR="00CF56CF" w:rsidRPr="002A78AE" w:rsidRDefault="00CF56CF" w:rsidP="00CF56CF">
            <w:pPr>
              <w:pStyle w:val="TAH"/>
            </w:pPr>
            <w:r w:rsidRPr="002A78AE">
              <w:t>Unit</w:t>
            </w:r>
          </w:p>
        </w:tc>
      </w:tr>
      <w:tr w:rsidR="00CF56CF" w:rsidRPr="002A78AE" w14:paraId="65C300FF" w14:textId="77777777" w:rsidTr="00CF56CF">
        <w:trPr>
          <w:cantSplit/>
          <w:trHeight w:val="262"/>
        </w:trPr>
        <w:tc>
          <w:tcPr>
            <w:tcW w:w="2693" w:type="dxa"/>
            <w:tcBorders>
              <w:top w:val="nil"/>
            </w:tcBorders>
            <w:shd w:val="clear" w:color="auto" w:fill="auto"/>
          </w:tcPr>
          <w:p w14:paraId="10CF0DFC" w14:textId="588FA5AC" w:rsidR="00CF56CF" w:rsidRPr="002A78AE" w:rsidRDefault="00CF56CF" w:rsidP="00CF56CF">
            <w:pPr>
              <w:pStyle w:val="TAH"/>
            </w:pPr>
            <w:r w:rsidRPr="002A78AE">
              <w:t>RSTD_i</w:t>
            </w:r>
          </w:p>
        </w:tc>
        <w:tc>
          <w:tcPr>
            <w:tcW w:w="2949" w:type="dxa"/>
            <w:tcBorders>
              <w:top w:val="nil"/>
            </w:tcBorders>
            <w:shd w:val="clear" w:color="auto" w:fill="auto"/>
          </w:tcPr>
          <w:p w14:paraId="72583CC2" w14:textId="68E1DB41" w:rsidR="00CF56CF" w:rsidRPr="002A78AE" w:rsidRDefault="00CF56CF" w:rsidP="00CF56CF">
            <w:pPr>
              <w:pStyle w:val="TAH"/>
            </w:pPr>
            <w:r w:rsidRPr="002A78AE">
              <w:t>RSTD</w:t>
            </w:r>
          </w:p>
        </w:tc>
        <w:tc>
          <w:tcPr>
            <w:tcW w:w="653" w:type="dxa"/>
            <w:tcBorders>
              <w:top w:val="nil"/>
            </w:tcBorders>
          </w:tcPr>
          <w:p w14:paraId="3E1FD1DE" w14:textId="77777777" w:rsidR="00CF56CF" w:rsidRPr="002A78AE" w:rsidRDefault="00CF56CF" w:rsidP="00CF56CF">
            <w:pPr>
              <w:pStyle w:val="TAH"/>
            </w:pPr>
          </w:p>
        </w:tc>
      </w:tr>
      <w:tr w:rsidR="00686804" w:rsidRPr="002A78AE" w14:paraId="141E305C" w14:textId="77777777" w:rsidTr="00051ED3">
        <w:trPr>
          <w:cantSplit/>
        </w:trPr>
        <w:tc>
          <w:tcPr>
            <w:tcW w:w="2693" w:type="dxa"/>
          </w:tcPr>
          <w:p w14:paraId="0DBD3CEC" w14:textId="77777777" w:rsidR="00686804" w:rsidRPr="002A78AE" w:rsidRDefault="00686804">
            <w:pPr>
              <w:pStyle w:val="TAC"/>
            </w:pPr>
            <w:r w:rsidRPr="002A78AE">
              <w:rPr>
                <w:lang w:eastAsia="zh-CN"/>
              </w:rPr>
              <w:t>RSTD</w:t>
            </w:r>
            <w:r w:rsidRPr="002A78AE">
              <w:t>_000</w:t>
            </w:r>
            <w:r>
              <w:t>000</w:t>
            </w:r>
            <w:r w:rsidRPr="002A78AE">
              <w:t>0</w:t>
            </w:r>
          </w:p>
        </w:tc>
        <w:tc>
          <w:tcPr>
            <w:tcW w:w="2949" w:type="dxa"/>
          </w:tcPr>
          <w:p w14:paraId="2FD6E561" w14:textId="77777777" w:rsidR="00686804" w:rsidRPr="002A78AE" w:rsidRDefault="00686804">
            <w:pPr>
              <w:pStyle w:val="TAC"/>
            </w:pPr>
            <w:r w:rsidRPr="002A78AE">
              <w:rPr>
                <w:lang w:eastAsia="zh-CN"/>
              </w:rPr>
              <w:t>RSTD &lt; -985024</w:t>
            </w:r>
          </w:p>
        </w:tc>
        <w:tc>
          <w:tcPr>
            <w:tcW w:w="653" w:type="dxa"/>
          </w:tcPr>
          <w:p w14:paraId="622A8431" w14:textId="77777777" w:rsidR="00686804" w:rsidRPr="002A78AE" w:rsidRDefault="00686804" w:rsidP="002F5786">
            <w:pPr>
              <w:pStyle w:val="TAC"/>
            </w:pPr>
            <w:r w:rsidRPr="002A78AE">
              <w:t>T</w:t>
            </w:r>
            <w:r w:rsidRPr="002A78AE">
              <w:rPr>
                <w:vertAlign w:val="subscript"/>
              </w:rPr>
              <w:t>c</w:t>
            </w:r>
          </w:p>
        </w:tc>
      </w:tr>
      <w:tr w:rsidR="00686804" w:rsidRPr="002A78AE" w14:paraId="486E535B" w14:textId="77777777" w:rsidTr="00051ED3">
        <w:trPr>
          <w:cantSplit/>
        </w:trPr>
        <w:tc>
          <w:tcPr>
            <w:tcW w:w="2693" w:type="dxa"/>
          </w:tcPr>
          <w:p w14:paraId="6531E3C1" w14:textId="77777777" w:rsidR="00686804" w:rsidRPr="002A78AE" w:rsidRDefault="00686804">
            <w:pPr>
              <w:pStyle w:val="TAC"/>
            </w:pPr>
            <w:r w:rsidRPr="002A78AE">
              <w:rPr>
                <w:lang w:eastAsia="zh-CN"/>
              </w:rPr>
              <w:t>RSTD</w:t>
            </w:r>
            <w:r w:rsidRPr="002A78AE">
              <w:t>_000</w:t>
            </w:r>
            <w:r>
              <w:t>000</w:t>
            </w:r>
            <w:r w:rsidRPr="002A78AE">
              <w:t>1</w:t>
            </w:r>
          </w:p>
        </w:tc>
        <w:tc>
          <w:tcPr>
            <w:tcW w:w="2949" w:type="dxa"/>
          </w:tcPr>
          <w:p w14:paraId="45FB5501"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55F8E4CC" w14:textId="77777777" w:rsidR="00686804" w:rsidRPr="002A78AE" w:rsidRDefault="00686804" w:rsidP="002F5786">
            <w:pPr>
              <w:pStyle w:val="TAC"/>
            </w:pPr>
            <w:r w:rsidRPr="002A78AE">
              <w:t>T</w:t>
            </w:r>
            <w:r w:rsidRPr="002A78AE">
              <w:rPr>
                <w:vertAlign w:val="subscript"/>
              </w:rPr>
              <w:t>c</w:t>
            </w:r>
          </w:p>
        </w:tc>
      </w:tr>
      <w:tr w:rsidR="00686804" w:rsidRPr="002A78AE" w14:paraId="12AB2DA8" w14:textId="77777777" w:rsidTr="00051ED3">
        <w:trPr>
          <w:cantSplit/>
        </w:trPr>
        <w:tc>
          <w:tcPr>
            <w:tcW w:w="2693" w:type="dxa"/>
          </w:tcPr>
          <w:p w14:paraId="4B809D74" w14:textId="77777777" w:rsidR="00686804" w:rsidRPr="002A78AE" w:rsidRDefault="00686804">
            <w:pPr>
              <w:pStyle w:val="TAC"/>
            </w:pPr>
            <w:r w:rsidRPr="002A78AE">
              <w:rPr>
                <w:lang w:eastAsia="zh-CN"/>
              </w:rPr>
              <w:t>RSTD</w:t>
            </w:r>
            <w:r w:rsidRPr="002A78AE">
              <w:t>_00</w:t>
            </w:r>
            <w:r>
              <w:t>000</w:t>
            </w:r>
            <w:r w:rsidRPr="002A78AE">
              <w:t>02</w:t>
            </w:r>
          </w:p>
        </w:tc>
        <w:tc>
          <w:tcPr>
            <w:tcW w:w="2949" w:type="dxa"/>
          </w:tcPr>
          <w:p w14:paraId="20254B5A" w14:textId="77777777" w:rsidR="00686804" w:rsidRPr="002A78AE" w:rsidRDefault="00686804">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51C877DD" w14:textId="77777777" w:rsidR="00686804" w:rsidRPr="002A78AE" w:rsidRDefault="00686804">
            <w:pPr>
              <w:pStyle w:val="TAC"/>
            </w:pPr>
            <w:r w:rsidRPr="002A78AE">
              <w:t>T</w:t>
            </w:r>
            <w:r w:rsidRPr="002A78AE">
              <w:rPr>
                <w:vertAlign w:val="subscript"/>
              </w:rPr>
              <w:t>c</w:t>
            </w:r>
          </w:p>
        </w:tc>
      </w:tr>
      <w:tr w:rsidR="00686804" w:rsidRPr="002A78AE" w14:paraId="4FCD81E3" w14:textId="77777777" w:rsidTr="00051ED3">
        <w:trPr>
          <w:cantSplit/>
        </w:trPr>
        <w:tc>
          <w:tcPr>
            <w:tcW w:w="2693" w:type="dxa"/>
          </w:tcPr>
          <w:p w14:paraId="4C034DBD" w14:textId="77777777" w:rsidR="00686804" w:rsidRPr="002A78AE" w:rsidRDefault="00686804">
            <w:pPr>
              <w:pStyle w:val="TAC"/>
            </w:pPr>
            <w:r w:rsidRPr="002A78AE">
              <w:sym w:font="Symbol" w:char="F0BC"/>
            </w:r>
          </w:p>
        </w:tc>
        <w:tc>
          <w:tcPr>
            <w:tcW w:w="2949" w:type="dxa"/>
          </w:tcPr>
          <w:p w14:paraId="35CA1EFB" w14:textId="77777777" w:rsidR="00686804" w:rsidRPr="002A78AE" w:rsidRDefault="00686804">
            <w:pPr>
              <w:pStyle w:val="TAC"/>
            </w:pPr>
            <w:r w:rsidRPr="002A78AE">
              <w:sym w:font="Symbol" w:char="F0BC"/>
            </w:r>
          </w:p>
        </w:tc>
        <w:tc>
          <w:tcPr>
            <w:tcW w:w="653" w:type="dxa"/>
          </w:tcPr>
          <w:p w14:paraId="26135C6D" w14:textId="77777777" w:rsidR="00686804" w:rsidRPr="002A78AE" w:rsidRDefault="00686804">
            <w:pPr>
              <w:pStyle w:val="TAC"/>
            </w:pPr>
            <w:r w:rsidRPr="002A78AE">
              <w:t>…</w:t>
            </w:r>
          </w:p>
        </w:tc>
      </w:tr>
      <w:tr w:rsidR="00686804" w:rsidRPr="002A78AE" w14:paraId="527B644F" w14:textId="77777777" w:rsidTr="00051ED3">
        <w:trPr>
          <w:cantSplit/>
        </w:trPr>
        <w:tc>
          <w:tcPr>
            <w:tcW w:w="2693" w:type="dxa"/>
          </w:tcPr>
          <w:p w14:paraId="19FCB576" w14:textId="77777777" w:rsidR="00686804" w:rsidRPr="002A78AE" w:rsidRDefault="00686804">
            <w:pPr>
              <w:pStyle w:val="TAC"/>
            </w:pPr>
            <w:r w:rsidRPr="002A78AE">
              <w:rPr>
                <w:lang w:eastAsia="zh-CN"/>
              </w:rPr>
              <w:t>RSTD_</w:t>
            </w:r>
            <w:r>
              <w:rPr>
                <w:lang w:eastAsia="zh-CN"/>
              </w:rPr>
              <w:t>0</w:t>
            </w:r>
            <w:r w:rsidRPr="002A78AE">
              <w:rPr>
                <w:lang w:eastAsia="zh-CN"/>
              </w:rPr>
              <w:t>985024</w:t>
            </w:r>
          </w:p>
        </w:tc>
        <w:tc>
          <w:tcPr>
            <w:tcW w:w="2949" w:type="dxa"/>
          </w:tcPr>
          <w:p w14:paraId="0ECA3B19" w14:textId="77777777" w:rsidR="00686804" w:rsidRPr="002A78AE" w:rsidRDefault="00686804">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F49EFA4" w14:textId="77777777" w:rsidR="00686804" w:rsidRPr="002A78AE" w:rsidRDefault="00686804" w:rsidP="002F5786">
            <w:pPr>
              <w:pStyle w:val="TAC"/>
            </w:pPr>
            <w:r w:rsidRPr="002A78AE">
              <w:t>T</w:t>
            </w:r>
            <w:r w:rsidRPr="002A78AE">
              <w:rPr>
                <w:vertAlign w:val="subscript"/>
              </w:rPr>
              <w:t>c</w:t>
            </w:r>
          </w:p>
        </w:tc>
      </w:tr>
      <w:tr w:rsidR="00686804" w:rsidRPr="002A78AE" w14:paraId="464A8D35" w14:textId="77777777" w:rsidTr="00051ED3">
        <w:trPr>
          <w:cantSplit/>
        </w:trPr>
        <w:tc>
          <w:tcPr>
            <w:tcW w:w="2693" w:type="dxa"/>
          </w:tcPr>
          <w:p w14:paraId="62C3FCBE" w14:textId="77777777" w:rsidR="00686804" w:rsidRPr="002A78AE" w:rsidRDefault="00686804">
            <w:pPr>
              <w:pStyle w:val="TAC"/>
            </w:pPr>
            <w:r w:rsidRPr="002A78AE">
              <w:rPr>
                <w:lang w:eastAsia="zh-CN"/>
              </w:rPr>
              <w:t>RSTD_</w:t>
            </w:r>
            <w:r>
              <w:rPr>
                <w:lang w:eastAsia="zh-CN"/>
              </w:rPr>
              <w:t>0</w:t>
            </w:r>
            <w:r w:rsidRPr="002A78AE">
              <w:rPr>
                <w:lang w:eastAsia="zh-CN"/>
              </w:rPr>
              <w:t>985025</w:t>
            </w:r>
          </w:p>
        </w:tc>
        <w:tc>
          <w:tcPr>
            <w:tcW w:w="2949" w:type="dxa"/>
          </w:tcPr>
          <w:p w14:paraId="13C40142"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6170FA98" w14:textId="77777777" w:rsidR="00686804" w:rsidRPr="002A78AE" w:rsidRDefault="00686804" w:rsidP="002F5786">
            <w:pPr>
              <w:pStyle w:val="TAC"/>
            </w:pPr>
            <w:r w:rsidRPr="002A78AE">
              <w:t>T</w:t>
            </w:r>
            <w:r w:rsidRPr="002A78AE">
              <w:rPr>
                <w:vertAlign w:val="subscript"/>
              </w:rPr>
              <w:t>c</w:t>
            </w:r>
          </w:p>
        </w:tc>
      </w:tr>
      <w:tr w:rsidR="00686804" w:rsidRPr="002A78AE"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2A78AE" w:rsidRDefault="00686804">
            <w:pPr>
              <w:pStyle w:val="TAC"/>
            </w:pPr>
            <w:r w:rsidRPr="002A78AE">
              <w:t>…</w:t>
            </w:r>
          </w:p>
        </w:tc>
      </w:tr>
      <w:tr w:rsidR="00686804" w:rsidRPr="002A78AE"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2A78AE" w:rsidRDefault="00686804">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2A78AE" w:rsidRDefault="00686804" w:rsidP="002F5786">
            <w:pPr>
              <w:pStyle w:val="TAC"/>
            </w:pPr>
            <w:r w:rsidRPr="002A78AE">
              <w:t>T</w:t>
            </w:r>
            <w:r w:rsidRPr="002A78AE">
              <w:rPr>
                <w:vertAlign w:val="subscript"/>
              </w:rPr>
              <w:t>c</w:t>
            </w:r>
          </w:p>
        </w:tc>
      </w:tr>
      <w:tr w:rsidR="00686804" w:rsidRPr="002A78AE"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2A78AE" w:rsidRDefault="00686804">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2A78AE" w:rsidRDefault="00686804">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2A78AE" w:rsidRDefault="00686804" w:rsidP="002F5786">
            <w:pPr>
              <w:pStyle w:val="TAC"/>
            </w:pPr>
            <w:r w:rsidRPr="002A78AE">
              <w:t>T</w:t>
            </w:r>
            <w:r w:rsidRPr="002A78AE">
              <w:rPr>
                <w:vertAlign w:val="subscript"/>
              </w:rPr>
              <w:t>c</w:t>
            </w:r>
          </w:p>
        </w:tc>
      </w:tr>
      <w:tr w:rsidR="00686804" w:rsidRPr="002A78AE"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2A78AE" w:rsidRDefault="00686804">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2A78AE" w:rsidRDefault="00686804" w:rsidP="002F5786">
            <w:pPr>
              <w:pStyle w:val="TAC"/>
            </w:pPr>
            <w:r w:rsidRPr="002A78AE">
              <w:t>T</w:t>
            </w:r>
            <w:r w:rsidRPr="002A78AE">
              <w:rPr>
                <w:vertAlign w:val="subscript"/>
              </w:rPr>
              <w:t>c</w:t>
            </w:r>
          </w:p>
        </w:tc>
      </w:tr>
    </w:tbl>
    <w:p w14:paraId="1A73B2EF" w14:textId="77777777" w:rsidR="00686804" w:rsidRDefault="00686804" w:rsidP="002F5786">
      <w:pPr>
        <w:rPr>
          <w:lang w:val="en-US" w:eastAsia="ja-JP"/>
        </w:rPr>
      </w:pPr>
    </w:p>
    <w:p w14:paraId="63A42FF2" w14:textId="77777777" w:rsidR="00686804" w:rsidRPr="00691C7F" w:rsidRDefault="00686804" w:rsidP="002F5786">
      <w:pPr>
        <w:pStyle w:val="TH"/>
        <w:rPr>
          <w:rFonts w:cs="Arial"/>
          <w:lang w:val="en-US" w:eastAsia="ja-JP"/>
        </w:rPr>
      </w:pPr>
      <w:r w:rsidRPr="00DE253F">
        <w:t xml:space="preserve">Table </w:t>
      </w:r>
      <w:r>
        <w:t>10.1.23.3.1-2</w:t>
      </w:r>
      <w:r w:rsidRPr="00DE253F">
        <w:t xml:space="preserve">: </w:t>
      </w:r>
      <w:r>
        <w:t xml:space="preserve">Report mapping for </w:t>
      </w:r>
      <w:r w:rsidRPr="00DE253F">
        <w:rPr>
          <w:i/>
          <w:iCs/>
        </w:rPr>
        <w:t>k</w:t>
      </w:r>
      <w:r>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A43A12A" w14:textId="77777777" w:rsidTr="00CF56CF">
        <w:trPr>
          <w:cantSplit/>
          <w:trHeight w:val="263"/>
        </w:trPr>
        <w:tc>
          <w:tcPr>
            <w:tcW w:w="2693" w:type="dxa"/>
            <w:tcBorders>
              <w:bottom w:val="nil"/>
            </w:tcBorders>
            <w:shd w:val="clear" w:color="auto" w:fill="auto"/>
          </w:tcPr>
          <w:p w14:paraId="4E6BD9ED" w14:textId="6FBC17F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41F198AE" w14:textId="1DF02949" w:rsidR="00CF56CF" w:rsidRPr="002A78AE" w:rsidRDefault="00CF56CF" w:rsidP="00CF56CF">
            <w:pPr>
              <w:pStyle w:val="TAH"/>
            </w:pPr>
            <w:r w:rsidRPr="002A78AE">
              <w:t>Measured Quantity Value</w:t>
            </w:r>
            <w:r>
              <w:t>,</w:t>
            </w:r>
          </w:p>
        </w:tc>
        <w:tc>
          <w:tcPr>
            <w:tcW w:w="653" w:type="dxa"/>
            <w:tcBorders>
              <w:bottom w:val="nil"/>
            </w:tcBorders>
            <w:shd w:val="clear" w:color="auto" w:fill="auto"/>
          </w:tcPr>
          <w:p w14:paraId="6C7B1E3B" w14:textId="77777777" w:rsidR="00CF56CF" w:rsidRPr="002A78AE" w:rsidRDefault="00CF56CF" w:rsidP="00CF56CF">
            <w:pPr>
              <w:pStyle w:val="TAH"/>
            </w:pPr>
            <w:r w:rsidRPr="002A78AE">
              <w:t>Unit</w:t>
            </w:r>
          </w:p>
        </w:tc>
      </w:tr>
      <w:tr w:rsidR="00CF56CF" w:rsidRPr="002A78AE" w14:paraId="29C26AB0" w14:textId="77777777" w:rsidTr="00CF56CF">
        <w:trPr>
          <w:cantSplit/>
          <w:trHeight w:val="262"/>
        </w:trPr>
        <w:tc>
          <w:tcPr>
            <w:tcW w:w="2693" w:type="dxa"/>
            <w:tcBorders>
              <w:top w:val="nil"/>
            </w:tcBorders>
            <w:shd w:val="clear" w:color="auto" w:fill="auto"/>
          </w:tcPr>
          <w:p w14:paraId="4E5EA738" w14:textId="41E7ABF1" w:rsidR="00CF56CF" w:rsidRPr="002A78AE" w:rsidRDefault="00CF56CF" w:rsidP="00CF56CF">
            <w:pPr>
              <w:pStyle w:val="TAH"/>
            </w:pPr>
            <w:r w:rsidRPr="002A78AE">
              <w:t>RSTD_i</w:t>
            </w:r>
          </w:p>
        </w:tc>
        <w:tc>
          <w:tcPr>
            <w:tcW w:w="2949" w:type="dxa"/>
            <w:tcBorders>
              <w:top w:val="nil"/>
            </w:tcBorders>
            <w:shd w:val="clear" w:color="auto" w:fill="auto"/>
          </w:tcPr>
          <w:p w14:paraId="2041F386" w14:textId="6C83EAAA" w:rsidR="00CF56CF" w:rsidRPr="002A78AE" w:rsidRDefault="00CF56CF" w:rsidP="00CF56CF">
            <w:pPr>
              <w:pStyle w:val="TAH"/>
            </w:pPr>
            <w:r w:rsidRPr="002A78AE">
              <w:t>RSTD</w:t>
            </w:r>
          </w:p>
        </w:tc>
        <w:tc>
          <w:tcPr>
            <w:tcW w:w="653" w:type="dxa"/>
            <w:tcBorders>
              <w:top w:val="nil"/>
            </w:tcBorders>
            <w:shd w:val="clear" w:color="auto" w:fill="auto"/>
          </w:tcPr>
          <w:p w14:paraId="1D282FE7" w14:textId="77777777" w:rsidR="00CF56CF" w:rsidRPr="002A78AE" w:rsidRDefault="00CF56CF" w:rsidP="00CF56CF">
            <w:pPr>
              <w:pStyle w:val="TAH"/>
            </w:pPr>
          </w:p>
        </w:tc>
      </w:tr>
      <w:tr w:rsidR="00686804" w:rsidRPr="002A78AE" w14:paraId="04C28BBB" w14:textId="77777777" w:rsidTr="00051ED3">
        <w:trPr>
          <w:cantSplit/>
        </w:trPr>
        <w:tc>
          <w:tcPr>
            <w:tcW w:w="2693" w:type="dxa"/>
          </w:tcPr>
          <w:p w14:paraId="33F5BFD4"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75CD0573" w14:textId="77777777" w:rsidR="00686804" w:rsidRPr="002A78AE" w:rsidRDefault="00686804">
            <w:pPr>
              <w:pStyle w:val="TAC"/>
            </w:pPr>
            <w:r w:rsidRPr="002A78AE">
              <w:rPr>
                <w:lang w:eastAsia="zh-CN"/>
              </w:rPr>
              <w:t>RSTD &lt; -985024</w:t>
            </w:r>
          </w:p>
        </w:tc>
        <w:tc>
          <w:tcPr>
            <w:tcW w:w="653" w:type="dxa"/>
          </w:tcPr>
          <w:p w14:paraId="5556FA06" w14:textId="77777777" w:rsidR="00686804" w:rsidRPr="002A78AE" w:rsidRDefault="00686804" w:rsidP="002F5786">
            <w:pPr>
              <w:pStyle w:val="TAC"/>
            </w:pPr>
            <w:r w:rsidRPr="002A78AE">
              <w:t>T</w:t>
            </w:r>
            <w:r w:rsidRPr="002A78AE">
              <w:rPr>
                <w:vertAlign w:val="subscript"/>
              </w:rPr>
              <w:t>c</w:t>
            </w:r>
          </w:p>
        </w:tc>
      </w:tr>
      <w:tr w:rsidR="00686804" w:rsidRPr="002A78AE" w14:paraId="5A46DCC8" w14:textId="77777777" w:rsidTr="00051ED3">
        <w:trPr>
          <w:cantSplit/>
        </w:trPr>
        <w:tc>
          <w:tcPr>
            <w:tcW w:w="2693" w:type="dxa"/>
          </w:tcPr>
          <w:p w14:paraId="3677265A"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140724FD"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-985022</w:t>
            </w:r>
          </w:p>
        </w:tc>
        <w:tc>
          <w:tcPr>
            <w:tcW w:w="653" w:type="dxa"/>
          </w:tcPr>
          <w:p w14:paraId="7122ACAA" w14:textId="77777777" w:rsidR="00686804" w:rsidRPr="002A78AE" w:rsidRDefault="00686804" w:rsidP="002F5786">
            <w:pPr>
              <w:pStyle w:val="TAC"/>
            </w:pPr>
            <w:r w:rsidRPr="002A78AE">
              <w:t>T</w:t>
            </w:r>
            <w:r w:rsidRPr="002A78AE">
              <w:rPr>
                <w:vertAlign w:val="subscript"/>
              </w:rPr>
              <w:t>c</w:t>
            </w:r>
          </w:p>
        </w:tc>
      </w:tr>
      <w:tr w:rsidR="00686804" w:rsidRPr="002A78AE" w14:paraId="7B307A7E" w14:textId="77777777" w:rsidTr="00051ED3">
        <w:trPr>
          <w:cantSplit/>
        </w:trPr>
        <w:tc>
          <w:tcPr>
            <w:tcW w:w="2693" w:type="dxa"/>
          </w:tcPr>
          <w:p w14:paraId="6B90DB9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F442DA2" w14:textId="77777777" w:rsidR="00686804" w:rsidRPr="002A78AE" w:rsidRDefault="00686804">
            <w:pPr>
              <w:pStyle w:val="TAC"/>
            </w:pPr>
            <w:r w:rsidRPr="002A78AE">
              <w:rPr>
                <w:lang w:eastAsia="zh-CN"/>
              </w:rPr>
              <w:t xml:space="preserve">-985022 </w:t>
            </w:r>
            <w:r w:rsidRPr="002A78AE">
              <w:rPr>
                <w:lang w:eastAsia="zh-CN"/>
              </w:rPr>
              <w:sym w:font="Symbol" w:char="F0A3"/>
            </w:r>
            <w:r w:rsidRPr="002A78AE">
              <w:rPr>
                <w:lang w:eastAsia="zh-CN"/>
              </w:rPr>
              <w:t xml:space="preserve"> RSTD &lt; -985020</w:t>
            </w:r>
          </w:p>
        </w:tc>
        <w:tc>
          <w:tcPr>
            <w:tcW w:w="653" w:type="dxa"/>
          </w:tcPr>
          <w:p w14:paraId="65975F50" w14:textId="77777777" w:rsidR="00686804" w:rsidRPr="002A78AE" w:rsidRDefault="00686804">
            <w:pPr>
              <w:pStyle w:val="TAC"/>
            </w:pPr>
            <w:r w:rsidRPr="002A78AE">
              <w:t>T</w:t>
            </w:r>
            <w:r w:rsidRPr="002A78AE">
              <w:rPr>
                <w:vertAlign w:val="subscript"/>
              </w:rPr>
              <w:t>c</w:t>
            </w:r>
          </w:p>
        </w:tc>
      </w:tr>
      <w:tr w:rsidR="00686804" w:rsidRPr="002A78AE" w14:paraId="30EE04B1" w14:textId="77777777" w:rsidTr="00051ED3">
        <w:trPr>
          <w:cantSplit/>
        </w:trPr>
        <w:tc>
          <w:tcPr>
            <w:tcW w:w="2693" w:type="dxa"/>
          </w:tcPr>
          <w:p w14:paraId="0DD82C56" w14:textId="77777777" w:rsidR="00686804" w:rsidRPr="002A78AE" w:rsidRDefault="00686804">
            <w:pPr>
              <w:pStyle w:val="TAC"/>
            </w:pPr>
            <w:r w:rsidRPr="002A78AE">
              <w:sym w:font="Symbol" w:char="F0BC"/>
            </w:r>
          </w:p>
        </w:tc>
        <w:tc>
          <w:tcPr>
            <w:tcW w:w="2949" w:type="dxa"/>
          </w:tcPr>
          <w:p w14:paraId="39299CC2" w14:textId="77777777" w:rsidR="00686804" w:rsidRPr="002A78AE" w:rsidRDefault="00686804">
            <w:pPr>
              <w:pStyle w:val="TAC"/>
            </w:pPr>
            <w:r w:rsidRPr="002A78AE">
              <w:sym w:font="Symbol" w:char="F0BC"/>
            </w:r>
          </w:p>
        </w:tc>
        <w:tc>
          <w:tcPr>
            <w:tcW w:w="653" w:type="dxa"/>
          </w:tcPr>
          <w:p w14:paraId="0C6F9D30" w14:textId="77777777" w:rsidR="00686804" w:rsidRPr="002A78AE" w:rsidRDefault="00686804">
            <w:pPr>
              <w:pStyle w:val="TAC"/>
            </w:pPr>
            <w:r w:rsidRPr="002A78AE">
              <w:t>…</w:t>
            </w:r>
          </w:p>
        </w:tc>
      </w:tr>
      <w:tr w:rsidR="00686804" w:rsidRPr="002A78AE" w14:paraId="4E8C70E9" w14:textId="77777777" w:rsidTr="00051ED3">
        <w:trPr>
          <w:cantSplit/>
        </w:trPr>
        <w:tc>
          <w:tcPr>
            <w:tcW w:w="2693" w:type="dxa"/>
          </w:tcPr>
          <w:p w14:paraId="3636D45E" w14:textId="77777777" w:rsidR="00686804" w:rsidRPr="002A78AE" w:rsidRDefault="00686804">
            <w:pPr>
              <w:pStyle w:val="TAC"/>
            </w:pPr>
            <w:r w:rsidRPr="002A78AE">
              <w:rPr>
                <w:lang w:eastAsia="zh-CN"/>
              </w:rPr>
              <w:t>RSTD_492512</w:t>
            </w:r>
          </w:p>
        </w:tc>
        <w:tc>
          <w:tcPr>
            <w:tcW w:w="2949" w:type="dxa"/>
          </w:tcPr>
          <w:p w14:paraId="707DDA5C" w14:textId="77777777" w:rsidR="00686804" w:rsidRPr="002A78AE" w:rsidRDefault="00686804">
            <w:pPr>
              <w:pStyle w:val="TAC"/>
            </w:pPr>
            <w:r w:rsidRPr="002A78AE">
              <w:rPr>
                <w:lang w:eastAsia="zh-CN"/>
              </w:rPr>
              <w:t>-2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272EEED0" w14:textId="77777777" w:rsidR="00686804" w:rsidRPr="002A78AE" w:rsidRDefault="00686804" w:rsidP="002F5786">
            <w:pPr>
              <w:pStyle w:val="TAC"/>
            </w:pPr>
            <w:r w:rsidRPr="002A78AE">
              <w:t>T</w:t>
            </w:r>
            <w:r w:rsidRPr="002A78AE">
              <w:rPr>
                <w:vertAlign w:val="subscript"/>
              </w:rPr>
              <w:t>c</w:t>
            </w:r>
          </w:p>
        </w:tc>
      </w:tr>
      <w:tr w:rsidR="00686804" w:rsidRPr="002A78AE" w14:paraId="6F189712" w14:textId="77777777" w:rsidTr="00051ED3">
        <w:trPr>
          <w:cantSplit/>
        </w:trPr>
        <w:tc>
          <w:tcPr>
            <w:tcW w:w="2693" w:type="dxa"/>
          </w:tcPr>
          <w:p w14:paraId="7CD48231" w14:textId="77777777" w:rsidR="00686804" w:rsidRPr="002A78AE" w:rsidRDefault="00686804">
            <w:pPr>
              <w:pStyle w:val="TAC"/>
            </w:pPr>
            <w:r w:rsidRPr="002A78AE">
              <w:rPr>
                <w:lang w:eastAsia="zh-CN"/>
              </w:rPr>
              <w:t>RSTD_492513</w:t>
            </w:r>
          </w:p>
        </w:tc>
        <w:tc>
          <w:tcPr>
            <w:tcW w:w="2949" w:type="dxa"/>
          </w:tcPr>
          <w:p w14:paraId="7F93930C"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2</w:t>
            </w:r>
          </w:p>
        </w:tc>
        <w:tc>
          <w:tcPr>
            <w:tcW w:w="653" w:type="dxa"/>
          </w:tcPr>
          <w:p w14:paraId="5B7D404C" w14:textId="77777777" w:rsidR="00686804" w:rsidRPr="002A78AE" w:rsidRDefault="00686804" w:rsidP="002F5786">
            <w:pPr>
              <w:pStyle w:val="TAC"/>
            </w:pPr>
            <w:r w:rsidRPr="002A78AE">
              <w:t>T</w:t>
            </w:r>
            <w:r w:rsidRPr="002A78AE">
              <w:rPr>
                <w:vertAlign w:val="subscript"/>
              </w:rPr>
              <w:t>c</w:t>
            </w:r>
          </w:p>
        </w:tc>
      </w:tr>
      <w:tr w:rsidR="00686804" w:rsidRPr="002A78AE"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2A78AE" w:rsidRDefault="00686804">
            <w:pPr>
              <w:pStyle w:val="TAC"/>
            </w:pPr>
            <w:r w:rsidRPr="002A78AE">
              <w:t>…</w:t>
            </w:r>
          </w:p>
        </w:tc>
      </w:tr>
      <w:tr w:rsidR="00686804" w:rsidRPr="002A78AE"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2A78AE" w:rsidRDefault="00686804">
            <w:pPr>
              <w:pStyle w:val="TAC"/>
            </w:pPr>
            <w:r w:rsidRPr="002A78AE">
              <w:rPr>
                <w:lang w:eastAsia="zh-CN"/>
              </w:rPr>
              <w:t>RSTD_</w:t>
            </w:r>
            <w:r w:rsidRPr="002A78AE">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2A78AE" w:rsidRDefault="00686804" w:rsidP="002F5786">
            <w:pPr>
              <w:pStyle w:val="TAC"/>
            </w:pPr>
            <w:r w:rsidRPr="002A78AE">
              <w:t>T</w:t>
            </w:r>
            <w:r w:rsidRPr="002A78AE">
              <w:rPr>
                <w:vertAlign w:val="subscript"/>
              </w:rPr>
              <w:t>c</w:t>
            </w:r>
          </w:p>
        </w:tc>
      </w:tr>
      <w:tr w:rsidR="00686804" w:rsidRPr="002A78AE"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2A78AE" w:rsidRDefault="00686804">
            <w:pPr>
              <w:pStyle w:val="TAC"/>
            </w:pPr>
            <w:r w:rsidRPr="002A78AE">
              <w:rPr>
                <w:lang w:eastAsia="zh-CN"/>
              </w:rPr>
              <w:t>RSTD_</w:t>
            </w:r>
            <w:r w:rsidRPr="002A78AE">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2A78AE" w:rsidRDefault="00686804" w:rsidP="002F5786">
            <w:pPr>
              <w:pStyle w:val="TAC"/>
            </w:pPr>
            <w:r w:rsidRPr="002A78AE">
              <w:t>T</w:t>
            </w:r>
            <w:r w:rsidRPr="002A78AE">
              <w:rPr>
                <w:vertAlign w:val="subscript"/>
              </w:rPr>
              <w:t>c</w:t>
            </w:r>
          </w:p>
        </w:tc>
      </w:tr>
      <w:tr w:rsidR="00686804" w:rsidRPr="002A78AE"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2A78AE" w:rsidRDefault="00686804">
            <w:pPr>
              <w:pStyle w:val="TAC"/>
            </w:pPr>
            <w:r w:rsidRPr="002A78AE">
              <w:rPr>
                <w:lang w:eastAsia="zh-CN"/>
              </w:rPr>
              <w:t>RSTD_</w:t>
            </w:r>
            <w:r w:rsidRPr="002A78AE">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2A78AE" w:rsidRDefault="00686804" w:rsidP="002F5786">
            <w:pPr>
              <w:pStyle w:val="TAC"/>
            </w:pPr>
            <w:r w:rsidRPr="002A78AE">
              <w:t>T</w:t>
            </w:r>
            <w:r w:rsidRPr="002A78AE">
              <w:rPr>
                <w:vertAlign w:val="subscript"/>
              </w:rPr>
              <w:t>c</w:t>
            </w:r>
          </w:p>
        </w:tc>
      </w:tr>
    </w:tbl>
    <w:p w14:paraId="14B66078" w14:textId="77777777" w:rsidR="00686804" w:rsidRDefault="00686804" w:rsidP="002F5786"/>
    <w:p w14:paraId="339FA8D9" w14:textId="77777777" w:rsidR="00686804" w:rsidRPr="00DE253F" w:rsidRDefault="00686804" w:rsidP="002F5786">
      <w:pPr>
        <w:pStyle w:val="TH"/>
        <w:rPr>
          <w:rFonts w:cs="Arial"/>
          <w:lang w:val="en-US" w:eastAsia="ja-JP"/>
        </w:rPr>
      </w:pPr>
      <w:r w:rsidRPr="00DE253F">
        <w:lastRenderedPageBreak/>
        <w:t xml:space="preserve">Table </w:t>
      </w:r>
      <w:r>
        <w:t>10.1.23.3.1-3</w:t>
      </w:r>
      <w:r w:rsidRPr="00DE253F">
        <w:t xml:space="preserve">: </w:t>
      </w:r>
      <w:r>
        <w:t xml:space="preserve">Report mapping for </w:t>
      </w:r>
      <w:r w:rsidRPr="00DE253F">
        <w:rPr>
          <w:i/>
          <w:iCs/>
        </w:rPr>
        <w:t>k</w:t>
      </w:r>
      <w:r>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6AE2D649" w14:textId="77777777" w:rsidTr="00CF56CF">
        <w:trPr>
          <w:cantSplit/>
          <w:trHeight w:val="128"/>
        </w:trPr>
        <w:tc>
          <w:tcPr>
            <w:tcW w:w="2693" w:type="dxa"/>
            <w:tcBorders>
              <w:bottom w:val="nil"/>
            </w:tcBorders>
            <w:shd w:val="clear" w:color="auto" w:fill="auto"/>
          </w:tcPr>
          <w:p w14:paraId="71C87664" w14:textId="03F84505"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7B89C153" w14:textId="667C7634" w:rsidR="00CF56CF" w:rsidRPr="002A78AE" w:rsidRDefault="00CF56CF" w:rsidP="00CF56CF">
            <w:pPr>
              <w:pStyle w:val="TAH"/>
            </w:pPr>
            <w:r w:rsidRPr="002A78AE">
              <w:t>Measured Quantity Value</w:t>
            </w:r>
            <w:r>
              <w:t>,</w:t>
            </w:r>
          </w:p>
        </w:tc>
        <w:tc>
          <w:tcPr>
            <w:tcW w:w="653" w:type="dxa"/>
            <w:tcBorders>
              <w:bottom w:val="nil"/>
            </w:tcBorders>
          </w:tcPr>
          <w:p w14:paraId="6ECA887B" w14:textId="77777777" w:rsidR="00CF56CF" w:rsidRPr="002A78AE" w:rsidRDefault="00CF56CF" w:rsidP="00CF56CF">
            <w:pPr>
              <w:pStyle w:val="TAH"/>
            </w:pPr>
            <w:r w:rsidRPr="002A78AE">
              <w:t>Unit</w:t>
            </w:r>
          </w:p>
        </w:tc>
      </w:tr>
      <w:tr w:rsidR="00CF56CF" w:rsidRPr="002A78AE" w14:paraId="42D06CDF" w14:textId="77777777" w:rsidTr="00CF56CF">
        <w:trPr>
          <w:cantSplit/>
          <w:trHeight w:val="262"/>
        </w:trPr>
        <w:tc>
          <w:tcPr>
            <w:tcW w:w="2693" w:type="dxa"/>
            <w:tcBorders>
              <w:top w:val="nil"/>
            </w:tcBorders>
            <w:shd w:val="clear" w:color="auto" w:fill="auto"/>
          </w:tcPr>
          <w:p w14:paraId="39245C2E" w14:textId="146F1152" w:rsidR="00CF56CF" w:rsidRPr="002A78AE" w:rsidRDefault="00CF56CF" w:rsidP="00CF56CF">
            <w:pPr>
              <w:pStyle w:val="TAH"/>
            </w:pPr>
            <w:r w:rsidRPr="002A78AE">
              <w:t>RSTD_i</w:t>
            </w:r>
          </w:p>
        </w:tc>
        <w:tc>
          <w:tcPr>
            <w:tcW w:w="2949" w:type="dxa"/>
            <w:tcBorders>
              <w:top w:val="nil"/>
            </w:tcBorders>
            <w:shd w:val="clear" w:color="auto" w:fill="auto"/>
          </w:tcPr>
          <w:p w14:paraId="42F11F63" w14:textId="4E9FC131" w:rsidR="00CF56CF" w:rsidRPr="002A78AE" w:rsidRDefault="00CF56CF" w:rsidP="00CF56CF">
            <w:pPr>
              <w:pStyle w:val="TAH"/>
            </w:pPr>
            <w:r w:rsidRPr="002A78AE">
              <w:t>RSTD</w:t>
            </w:r>
          </w:p>
        </w:tc>
        <w:tc>
          <w:tcPr>
            <w:tcW w:w="653" w:type="dxa"/>
            <w:tcBorders>
              <w:top w:val="nil"/>
            </w:tcBorders>
          </w:tcPr>
          <w:p w14:paraId="374DE82A" w14:textId="77777777" w:rsidR="00CF56CF" w:rsidRPr="002A78AE" w:rsidRDefault="00CF56CF" w:rsidP="00CF56CF">
            <w:pPr>
              <w:pStyle w:val="TAH"/>
            </w:pPr>
          </w:p>
        </w:tc>
      </w:tr>
      <w:tr w:rsidR="00686804" w:rsidRPr="002A78AE" w14:paraId="412BAFE2" w14:textId="77777777" w:rsidTr="00051ED3">
        <w:trPr>
          <w:cantSplit/>
        </w:trPr>
        <w:tc>
          <w:tcPr>
            <w:tcW w:w="2693" w:type="dxa"/>
          </w:tcPr>
          <w:p w14:paraId="5F30A97A" w14:textId="77777777" w:rsidR="00686804" w:rsidRPr="002A78AE" w:rsidRDefault="00686804">
            <w:pPr>
              <w:pStyle w:val="TAC"/>
            </w:pPr>
            <w:r w:rsidRPr="002A78AE">
              <w:rPr>
                <w:lang w:eastAsia="zh-CN"/>
              </w:rPr>
              <w:t>RSTD</w:t>
            </w:r>
            <w:r w:rsidRPr="002A78AE">
              <w:t>_00</w:t>
            </w:r>
            <w:r>
              <w:t>00</w:t>
            </w:r>
            <w:r w:rsidRPr="002A78AE">
              <w:t>00</w:t>
            </w:r>
          </w:p>
        </w:tc>
        <w:tc>
          <w:tcPr>
            <w:tcW w:w="2949" w:type="dxa"/>
          </w:tcPr>
          <w:p w14:paraId="68E28D73" w14:textId="77777777" w:rsidR="00686804" w:rsidRPr="002A78AE" w:rsidRDefault="00686804">
            <w:pPr>
              <w:pStyle w:val="TAC"/>
            </w:pPr>
            <w:r w:rsidRPr="002A78AE">
              <w:rPr>
                <w:lang w:eastAsia="zh-CN"/>
              </w:rPr>
              <w:t>RSTD &lt; -985024</w:t>
            </w:r>
          </w:p>
        </w:tc>
        <w:tc>
          <w:tcPr>
            <w:tcW w:w="653" w:type="dxa"/>
          </w:tcPr>
          <w:p w14:paraId="565976B4" w14:textId="77777777" w:rsidR="00686804" w:rsidRPr="002A78AE" w:rsidRDefault="00686804" w:rsidP="002F5786">
            <w:pPr>
              <w:pStyle w:val="TAC"/>
            </w:pPr>
            <w:r w:rsidRPr="002A78AE">
              <w:t>T</w:t>
            </w:r>
            <w:r w:rsidRPr="002A78AE">
              <w:rPr>
                <w:vertAlign w:val="subscript"/>
              </w:rPr>
              <w:t>c</w:t>
            </w:r>
          </w:p>
        </w:tc>
      </w:tr>
      <w:tr w:rsidR="00686804" w:rsidRPr="002A78AE" w14:paraId="3EDF9839" w14:textId="77777777" w:rsidTr="00051ED3">
        <w:trPr>
          <w:cantSplit/>
        </w:trPr>
        <w:tc>
          <w:tcPr>
            <w:tcW w:w="2693" w:type="dxa"/>
          </w:tcPr>
          <w:p w14:paraId="4407386F" w14:textId="77777777" w:rsidR="00686804" w:rsidRPr="002A78AE" w:rsidRDefault="00686804">
            <w:pPr>
              <w:pStyle w:val="TAC"/>
            </w:pPr>
            <w:r w:rsidRPr="002A78AE">
              <w:rPr>
                <w:lang w:eastAsia="zh-CN"/>
              </w:rPr>
              <w:t>RSTD</w:t>
            </w:r>
            <w:r w:rsidRPr="002A78AE">
              <w:t>_000</w:t>
            </w:r>
            <w:r>
              <w:t>00</w:t>
            </w:r>
            <w:r w:rsidRPr="002A78AE">
              <w:t>1</w:t>
            </w:r>
          </w:p>
        </w:tc>
        <w:tc>
          <w:tcPr>
            <w:tcW w:w="2949" w:type="dxa"/>
          </w:tcPr>
          <w:p w14:paraId="640CD12A"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-985020</w:t>
            </w:r>
          </w:p>
        </w:tc>
        <w:tc>
          <w:tcPr>
            <w:tcW w:w="653" w:type="dxa"/>
          </w:tcPr>
          <w:p w14:paraId="5AC1261A" w14:textId="77777777" w:rsidR="00686804" w:rsidRPr="002A78AE" w:rsidRDefault="00686804" w:rsidP="002F5786">
            <w:pPr>
              <w:pStyle w:val="TAC"/>
            </w:pPr>
            <w:r w:rsidRPr="002A78AE">
              <w:t>T</w:t>
            </w:r>
            <w:r w:rsidRPr="002A78AE">
              <w:rPr>
                <w:vertAlign w:val="subscript"/>
              </w:rPr>
              <w:t>c</w:t>
            </w:r>
          </w:p>
        </w:tc>
      </w:tr>
      <w:tr w:rsidR="00686804" w:rsidRPr="002A78AE" w14:paraId="5409DA51" w14:textId="77777777" w:rsidTr="00051ED3">
        <w:trPr>
          <w:cantSplit/>
        </w:trPr>
        <w:tc>
          <w:tcPr>
            <w:tcW w:w="2693" w:type="dxa"/>
          </w:tcPr>
          <w:p w14:paraId="22DFA850"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7948C439" w14:textId="77777777" w:rsidR="00686804" w:rsidRPr="002A78AE" w:rsidRDefault="00686804">
            <w:pPr>
              <w:pStyle w:val="TAC"/>
            </w:pPr>
            <w:r w:rsidRPr="002A78AE">
              <w:rPr>
                <w:lang w:eastAsia="zh-CN"/>
              </w:rPr>
              <w:t xml:space="preserve">-985020 </w:t>
            </w:r>
            <w:r w:rsidRPr="002A78AE">
              <w:rPr>
                <w:lang w:eastAsia="zh-CN"/>
              </w:rPr>
              <w:sym w:font="Symbol" w:char="F0A3"/>
            </w:r>
            <w:r w:rsidRPr="002A78AE">
              <w:rPr>
                <w:lang w:eastAsia="zh-CN"/>
              </w:rPr>
              <w:t xml:space="preserve"> RSTD &lt; -985016</w:t>
            </w:r>
          </w:p>
        </w:tc>
        <w:tc>
          <w:tcPr>
            <w:tcW w:w="653" w:type="dxa"/>
          </w:tcPr>
          <w:p w14:paraId="779CC3A0" w14:textId="77777777" w:rsidR="00686804" w:rsidRPr="002A78AE" w:rsidRDefault="00686804">
            <w:pPr>
              <w:pStyle w:val="TAC"/>
            </w:pPr>
            <w:r w:rsidRPr="002A78AE">
              <w:t>T</w:t>
            </w:r>
            <w:r w:rsidRPr="002A78AE">
              <w:rPr>
                <w:vertAlign w:val="subscript"/>
              </w:rPr>
              <w:t>c</w:t>
            </w:r>
          </w:p>
        </w:tc>
      </w:tr>
      <w:tr w:rsidR="00686804" w:rsidRPr="002A78AE" w14:paraId="02C244C3" w14:textId="77777777" w:rsidTr="00051ED3">
        <w:trPr>
          <w:cantSplit/>
        </w:trPr>
        <w:tc>
          <w:tcPr>
            <w:tcW w:w="2693" w:type="dxa"/>
          </w:tcPr>
          <w:p w14:paraId="190945BF" w14:textId="77777777" w:rsidR="00686804" w:rsidRPr="002A78AE" w:rsidRDefault="00686804">
            <w:pPr>
              <w:pStyle w:val="TAC"/>
            </w:pPr>
            <w:r w:rsidRPr="002A78AE">
              <w:sym w:font="Symbol" w:char="F0BC"/>
            </w:r>
          </w:p>
        </w:tc>
        <w:tc>
          <w:tcPr>
            <w:tcW w:w="2949" w:type="dxa"/>
          </w:tcPr>
          <w:p w14:paraId="13C56E95" w14:textId="77777777" w:rsidR="00686804" w:rsidRPr="002A78AE" w:rsidRDefault="00686804">
            <w:pPr>
              <w:pStyle w:val="TAC"/>
            </w:pPr>
            <w:r w:rsidRPr="002A78AE">
              <w:sym w:font="Symbol" w:char="F0BC"/>
            </w:r>
          </w:p>
        </w:tc>
        <w:tc>
          <w:tcPr>
            <w:tcW w:w="653" w:type="dxa"/>
          </w:tcPr>
          <w:p w14:paraId="182FF477" w14:textId="77777777" w:rsidR="00686804" w:rsidRPr="002A78AE" w:rsidRDefault="00686804">
            <w:pPr>
              <w:pStyle w:val="TAC"/>
            </w:pPr>
            <w:r w:rsidRPr="002A78AE">
              <w:t>…</w:t>
            </w:r>
          </w:p>
        </w:tc>
      </w:tr>
      <w:tr w:rsidR="00686804" w:rsidRPr="002A78AE" w14:paraId="3D1B0715" w14:textId="77777777" w:rsidTr="00051ED3">
        <w:trPr>
          <w:cantSplit/>
        </w:trPr>
        <w:tc>
          <w:tcPr>
            <w:tcW w:w="2693" w:type="dxa"/>
          </w:tcPr>
          <w:p w14:paraId="71D4A3E9" w14:textId="77777777" w:rsidR="00686804" w:rsidRPr="002A78AE" w:rsidRDefault="00686804">
            <w:pPr>
              <w:pStyle w:val="TAC"/>
            </w:pPr>
            <w:r w:rsidRPr="002A78AE">
              <w:rPr>
                <w:lang w:eastAsia="zh-CN"/>
              </w:rPr>
              <w:t>RSTD_246256</w:t>
            </w:r>
          </w:p>
        </w:tc>
        <w:tc>
          <w:tcPr>
            <w:tcW w:w="2949" w:type="dxa"/>
          </w:tcPr>
          <w:p w14:paraId="05A10EE5" w14:textId="77777777" w:rsidR="00686804" w:rsidRPr="002A78AE" w:rsidRDefault="00686804">
            <w:pPr>
              <w:pStyle w:val="TAC"/>
            </w:pPr>
            <w:r w:rsidRPr="002A78AE">
              <w:rPr>
                <w:lang w:eastAsia="zh-CN"/>
              </w:rPr>
              <w:t>-4</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0EC52B4E" w14:textId="77777777" w:rsidR="00686804" w:rsidRPr="002A78AE" w:rsidRDefault="00686804" w:rsidP="002F5786">
            <w:pPr>
              <w:pStyle w:val="TAC"/>
            </w:pPr>
            <w:r w:rsidRPr="002A78AE">
              <w:t>T</w:t>
            </w:r>
            <w:r w:rsidRPr="002A78AE">
              <w:rPr>
                <w:vertAlign w:val="subscript"/>
              </w:rPr>
              <w:t>c</w:t>
            </w:r>
          </w:p>
        </w:tc>
      </w:tr>
      <w:tr w:rsidR="00686804" w:rsidRPr="002A78AE" w14:paraId="1D533E9F" w14:textId="77777777" w:rsidTr="00051ED3">
        <w:trPr>
          <w:cantSplit/>
        </w:trPr>
        <w:tc>
          <w:tcPr>
            <w:tcW w:w="2693" w:type="dxa"/>
          </w:tcPr>
          <w:p w14:paraId="50EB8FDD" w14:textId="77777777" w:rsidR="00686804" w:rsidRPr="002A78AE" w:rsidRDefault="00686804">
            <w:pPr>
              <w:pStyle w:val="TAC"/>
            </w:pPr>
            <w:r w:rsidRPr="002A78AE">
              <w:rPr>
                <w:lang w:eastAsia="zh-CN"/>
              </w:rPr>
              <w:t>RSTD_246257</w:t>
            </w:r>
          </w:p>
        </w:tc>
        <w:tc>
          <w:tcPr>
            <w:tcW w:w="2949" w:type="dxa"/>
          </w:tcPr>
          <w:p w14:paraId="77FAE5F3"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4</w:t>
            </w:r>
          </w:p>
        </w:tc>
        <w:tc>
          <w:tcPr>
            <w:tcW w:w="653" w:type="dxa"/>
          </w:tcPr>
          <w:p w14:paraId="6F54A538" w14:textId="77777777" w:rsidR="00686804" w:rsidRPr="002A78AE" w:rsidRDefault="00686804" w:rsidP="002F5786">
            <w:pPr>
              <w:pStyle w:val="TAC"/>
            </w:pPr>
            <w:r w:rsidRPr="002A78AE">
              <w:t>T</w:t>
            </w:r>
            <w:r w:rsidRPr="002A78AE">
              <w:rPr>
                <w:vertAlign w:val="subscript"/>
              </w:rPr>
              <w:t>c</w:t>
            </w:r>
          </w:p>
        </w:tc>
      </w:tr>
      <w:tr w:rsidR="00686804" w:rsidRPr="002A78AE"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2A78AE" w:rsidRDefault="00686804">
            <w:pPr>
              <w:pStyle w:val="TAC"/>
            </w:pPr>
            <w:r w:rsidRPr="002A78AE">
              <w:t>…</w:t>
            </w:r>
          </w:p>
        </w:tc>
      </w:tr>
      <w:tr w:rsidR="00686804" w:rsidRPr="002A78AE"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2A78AE" w:rsidRDefault="00686804">
            <w:pPr>
              <w:pStyle w:val="TAC"/>
            </w:pPr>
            <w:r w:rsidRPr="002A78AE">
              <w:rPr>
                <w:lang w:eastAsia="zh-CN"/>
              </w:rPr>
              <w:t>RSTD_</w:t>
            </w:r>
            <w:r w:rsidRPr="002A78AE">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2A78AE" w:rsidRDefault="00686804" w:rsidP="002F5786">
            <w:pPr>
              <w:pStyle w:val="TAC"/>
            </w:pPr>
            <w:r w:rsidRPr="002A78AE">
              <w:t>T</w:t>
            </w:r>
            <w:r w:rsidRPr="002A78AE">
              <w:rPr>
                <w:vertAlign w:val="subscript"/>
              </w:rPr>
              <w:t>c</w:t>
            </w:r>
          </w:p>
        </w:tc>
      </w:tr>
      <w:tr w:rsidR="00686804" w:rsidRPr="002A78AE"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2A78AE" w:rsidRDefault="00686804">
            <w:pPr>
              <w:pStyle w:val="TAC"/>
            </w:pPr>
            <w:r w:rsidRPr="002A78AE">
              <w:rPr>
                <w:lang w:eastAsia="zh-CN"/>
              </w:rPr>
              <w:t>RSTD_</w:t>
            </w:r>
            <w:r w:rsidRPr="002A78AE">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2A78AE" w:rsidRDefault="00686804" w:rsidP="002F5786">
            <w:pPr>
              <w:pStyle w:val="TAC"/>
            </w:pPr>
            <w:r w:rsidRPr="002A78AE">
              <w:t>T</w:t>
            </w:r>
            <w:r w:rsidRPr="002A78AE">
              <w:rPr>
                <w:vertAlign w:val="subscript"/>
              </w:rPr>
              <w:t>c</w:t>
            </w:r>
          </w:p>
        </w:tc>
      </w:tr>
      <w:tr w:rsidR="00686804" w:rsidRPr="002A78AE"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2A78AE" w:rsidRDefault="00686804">
            <w:pPr>
              <w:pStyle w:val="TAC"/>
            </w:pPr>
            <w:r w:rsidRPr="002A78AE">
              <w:rPr>
                <w:lang w:eastAsia="zh-CN"/>
              </w:rPr>
              <w:t>RSTD_</w:t>
            </w:r>
            <w:r w:rsidRPr="002A78AE">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2A78AE" w:rsidRDefault="00686804" w:rsidP="002F5786">
            <w:pPr>
              <w:pStyle w:val="TAC"/>
            </w:pPr>
            <w:r w:rsidRPr="002A78AE">
              <w:t>T</w:t>
            </w:r>
            <w:r w:rsidRPr="002A78AE">
              <w:rPr>
                <w:vertAlign w:val="subscript"/>
              </w:rPr>
              <w:t>c</w:t>
            </w:r>
          </w:p>
        </w:tc>
      </w:tr>
    </w:tbl>
    <w:p w14:paraId="28246D49" w14:textId="77777777" w:rsidR="00686804" w:rsidRDefault="00686804" w:rsidP="002F5786"/>
    <w:p w14:paraId="18815CC5" w14:textId="77777777" w:rsidR="00686804" w:rsidRPr="00DE253F" w:rsidRDefault="00686804" w:rsidP="002F5786">
      <w:pPr>
        <w:pStyle w:val="TH"/>
        <w:rPr>
          <w:rFonts w:cs="Arial"/>
          <w:lang w:val="en-US" w:eastAsia="ja-JP"/>
        </w:rPr>
      </w:pPr>
      <w:r w:rsidRPr="00DE253F">
        <w:t xml:space="preserve">Table </w:t>
      </w:r>
      <w:r>
        <w:t>10.1.23.3.1-4</w:t>
      </w:r>
      <w:r w:rsidRPr="00DE253F">
        <w:t xml:space="preserve">: </w:t>
      </w:r>
      <w:r>
        <w:t xml:space="preserve">Report mapping for </w:t>
      </w:r>
      <w:r w:rsidRPr="00DE253F">
        <w:rPr>
          <w:i/>
          <w:iCs/>
        </w:rPr>
        <w:t>k</w:t>
      </w:r>
      <w:r>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50DD4E82" w14:textId="77777777" w:rsidTr="00CF56CF">
        <w:trPr>
          <w:cantSplit/>
          <w:trHeight w:val="263"/>
        </w:trPr>
        <w:tc>
          <w:tcPr>
            <w:tcW w:w="2693" w:type="dxa"/>
            <w:tcBorders>
              <w:bottom w:val="nil"/>
            </w:tcBorders>
            <w:shd w:val="clear" w:color="auto" w:fill="auto"/>
          </w:tcPr>
          <w:p w14:paraId="1F3615BB" w14:textId="14B61AD8" w:rsidR="00CF56CF" w:rsidRPr="002A78AE" w:rsidRDefault="00CF56CF" w:rsidP="00CF56CF">
            <w:pPr>
              <w:pStyle w:val="TAH"/>
            </w:pPr>
            <w:r w:rsidRPr="002A78AE">
              <w:t>Reported Quantity Value</w:t>
            </w:r>
          </w:p>
        </w:tc>
        <w:tc>
          <w:tcPr>
            <w:tcW w:w="2949" w:type="dxa"/>
            <w:tcBorders>
              <w:bottom w:val="nil"/>
            </w:tcBorders>
            <w:shd w:val="clear" w:color="auto" w:fill="auto"/>
          </w:tcPr>
          <w:p w14:paraId="23266856" w14:textId="293082BF" w:rsidR="00CF56CF" w:rsidRPr="002A78AE" w:rsidRDefault="00CF56CF" w:rsidP="00CF56CF">
            <w:pPr>
              <w:pStyle w:val="TAH"/>
            </w:pPr>
            <w:r w:rsidRPr="002A78AE">
              <w:t>Measured Quantity Value</w:t>
            </w:r>
            <w:r>
              <w:t>,</w:t>
            </w:r>
          </w:p>
        </w:tc>
        <w:tc>
          <w:tcPr>
            <w:tcW w:w="653" w:type="dxa"/>
            <w:tcBorders>
              <w:bottom w:val="nil"/>
            </w:tcBorders>
          </w:tcPr>
          <w:p w14:paraId="137D817D" w14:textId="77777777" w:rsidR="00CF56CF" w:rsidRPr="002A78AE" w:rsidRDefault="00CF56CF" w:rsidP="00CF56CF">
            <w:pPr>
              <w:pStyle w:val="TAH"/>
            </w:pPr>
            <w:r w:rsidRPr="002A78AE">
              <w:t>Unit</w:t>
            </w:r>
          </w:p>
        </w:tc>
      </w:tr>
      <w:tr w:rsidR="00CF56CF" w:rsidRPr="002A78AE" w14:paraId="5E3476BC" w14:textId="77777777" w:rsidTr="00CF56CF">
        <w:trPr>
          <w:cantSplit/>
          <w:trHeight w:val="262"/>
        </w:trPr>
        <w:tc>
          <w:tcPr>
            <w:tcW w:w="2693" w:type="dxa"/>
            <w:tcBorders>
              <w:top w:val="nil"/>
            </w:tcBorders>
            <w:shd w:val="clear" w:color="auto" w:fill="auto"/>
          </w:tcPr>
          <w:p w14:paraId="5C3178A4" w14:textId="519F9CF1" w:rsidR="00CF56CF" w:rsidRPr="002A78AE" w:rsidRDefault="00CF56CF" w:rsidP="00CF56CF">
            <w:pPr>
              <w:pStyle w:val="TAH"/>
            </w:pPr>
            <w:r w:rsidRPr="002A78AE">
              <w:t>RSTD_i</w:t>
            </w:r>
          </w:p>
        </w:tc>
        <w:tc>
          <w:tcPr>
            <w:tcW w:w="2949" w:type="dxa"/>
            <w:tcBorders>
              <w:top w:val="nil"/>
            </w:tcBorders>
            <w:shd w:val="clear" w:color="auto" w:fill="auto"/>
          </w:tcPr>
          <w:p w14:paraId="70EE11DA" w14:textId="4FA14C7A" w:rsidR="00CF56CF" w:rsidRPr="002A78AE" w:rsidRDefault="00CF56CF" w:rsidP="00CF56CF">
            <w:pPr>
              <w:pStyle w:val="TAH"/>
            </w:pPr>
            <w:r w:rsidRPr="002A78AE">
              <w:t>RSTD</w:t>
            </w:r>
          </w:p>
        </w:tc>
        <w:tc>
          <w:tcPr>
            <w:tcW w:w="653" w:type="dxa"/>
            <w:tcBorders>
              <w:top w:val="nil"/>
            </w:tcBorders>
          </w:tcPr>
          <w:p w14:paraId="782FD612" w14:textId="77777777" w:rsidR="00CF56CF" w:rsidRPr="002A78AE" w:rsidRDefault="00CF56CF" w:rsidP="00CF56CF">
            <w:pPr>
              <w:pStyle w:val="TAH"/>
            </w:pPr>
          </w:p>
        </w:tc>
      </w:tr>
      <w:tr w:rsidR="00686804" w:rsidRPr="002A78AE" w14:paraId="3B761184" w14:textId="77777777" w:rsidTr="00051ED3">
        <w:trPr>
          <w:cantSplit/>
        </w:trPr>
        <w:tc>
          <w:tcPr>
            <w:tcW w:w="2693" w:type="dxa"/>
          </w:tcPr>
          <w:p w14:paraId="5B3B1008"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03E2E691" w14:textId="77777777" w:rsidR="00686804" w:rsidRPr="002A78AE" w:rsidRDefault="00686804">
            <w:pPr>
              <w:pStyle w:val="TAC"/>
            </w:pPr>
            <w:r w:rsidRPr="002A78AE">
              <w:rPr>
                <w:lang w:eastAsia="zh-CN"/>
              </w:rPr>
              <w:t>RSTD &lt; -985024</w:t>
            </w:r>
          </w:p>
        </w:tc>
        <w:tc>
          <w:tcPr>
            <w:tcW w:w="653" w:type="dxa"/>
          </w:tcPr>
          <w:p w14:paraId="32B3EC1E" w14:textId="77777777" w:rsidR="00686804" w:rsidRPr="002A78AE" w:rsidRDefault="00686804" w:rsidP="002F5786">
            <w:pPr>
              <w:pStyle w:val="TAC"/>
            </w:pPr>
            <w:r w:rsidRPr="002A78AE">
              <w:t>T</w:t>
            </w:r>
            <w:r w:rsidRPr="002A78AE">
              <w:rPr>
                <w:vertAlign w:val="subscript"/>
              </w:rPr>
              <w:t>c</w:t>
            </w:r>
          </w:p>
        </w:tc>
      </w:tr>
      <w:tr w:rsidR="00686804" w:rsidRPr="002A78AE" w14:paraId="3F2F1B22" w14:textId="77777777" w:rsidTr="00051ED3">
        <w:trPr>
          <w:cantSplit/>
        </w:trPr>
        <w:tc>
          <w:tcPr>
            <w:tcW w:w="2693" w:type="dxa"/>
          </w:tcPr>
          <w:p w14:paraId="3B8ACDE5"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570994F8"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-985016</w:t>
            </w:r>
          </w:p>
        </w:tc>
        <w:tc>
          <w:tcPr>
            <w:tcW w:w="653" w:type="dxa"/>
          </w:tcPr>
          <w:p w14:paraId="25A4D293" w14:textId="77777777" w:rsidR="00686804" w:rsidRPr="002A78AE" w:rsidRDefault="00686804" w:rsidP="002F5786">
            <w:pPr>
              <w:pStyle w:val="TAC"/>
            </w:pPr>
            <w:r w:rsidRPr="002A78AE">
              <w:t>T</w:t>
            </w:r>
            <w:r w:rsidRPr="002A78AE">
              <w:rPr>
                <w:vertAlign w:val="subscript"/>
              </w:rPr>
              <w:t>c</w:t>
            </w:r>
          </w:p>
        </w:tc>
      </w:tr>
      <w:tr w:rsidR="00686804" w:rsidRPr="002A78AE" w14:paraId="75E7ADFA" w14:textId="77777777" w:rsidTr="00051ED3">
        <w:trPr>
          <w:cantSplit/>
        </w:trPr>
        <w:tc>
          <w:tcPr>
            <w:tcW w:w="2693" w:type="dxa"/>
          </w:tcPr>
          <w:p w14:paraId="0D30B70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0E95810" w14:textId="77777777" w:rsidR="00686804" w:rsidRPr="002A78AE" w:rsidRDefault="00686804">
            <w:pPr>
              <w:pStyle w:val="TAC"/>
            </w:pPr>
            <w:r w:rsidRPr="002A78AE">
              <w:rPr>
                <w:lang w:eastAsia="zh-CN"/>
              </w:rPr>
              <w:t xml:space="preserve">-985016 </w:t>
            </w:r>
            <w:r w:rsidRPr="002A78AE">
              <w:rPr>
                <w:lang w:eastAsia="zh-CN"/>
              </w:rPr>
              <w:sym w:font="Symbol" w:char="F0A3"/>
            </w:r>
            <w:r w:rsidRPr="002A78AE">
              <w:rPr>
                <w:lang w:eastAsia="zh-CN"/>
              </w:rPr>
              <w:t xml:space="preserve"> RSTD &lt; -985008</w:t>
            </w:r>
          </w:p>
        </w:tc>
        <w:tc>
          <w:tcPr>
            <w:tcW w:w="653" w:type="dxa"/>
          </w:tcPr>
          <w:p w14:paraId="32E42838" w14:textId="77777777" w:rsidR="00686804" w:rsidRPr="002A78AE" w:rsidRDefault="00686804">
            <w:pPr>
              <w:pStyle w:val="TAC"/>
            </w:pPr>
            <w:r w:rsidRPr="002A78AE">
              <w:t>T</w:t>
            </w:r>
            <w:r w:rsidRPr="002A78AE">
              <w:rPr>
                <w:vertAlign w:val="subscript"/>
              </w:rPr>
              <w:t>c</w:t>
            </w:r>
          </w:p>
        </w:tc>
      </w:tr>
      <w:tr w:rsidR="00686804" w:rsidRPr="002A78AE" w14:paraId="7A00B1C5" w14:textId="77777777" w:rsidTr="00051ED3">
        <w:trPr>
          <w:cantSplit/>
        </w:trPr>
        <w:tc>
          <w:tcPr>
            <w:tcW w:w="2693" w:type="dxa"/>
          </w:tcPr>
          <w:p w14:paraId="540A5484" w14:textId="77777777" w:rsidR="00686804" w:rsidRPr="002A78AE" w:rsidRDefault="00686804">
            <w:pPr>
              <w:pStyle w:val="TAC"/>
            </w:pPr>
            <w:r w:rsidRPr="002A78AE">
              <w:sym w:font="Symbol" w:char="F0BC"/>
            </w:r>
          </w:p>
        </w:tc>
        <w:tc>
          <w:tcPr>
            <w:tcW w:w="2949" w:type="dxa"/>
          </w:tcPr>
          <w:p w14:paraId="2B59402B" w14:textId="77777777" w:rsidR="00686804" w:rsidRPr="002A78AE" w:rsidRDefault="00686804">
            <w:pPr>
              <w:pStyle w:val="TAC"/>
            </w:pPr>
            <w:r w:rsidRPr="002A78AE">
              <w:sym w:font="Symbol" w:char="F0BC"/>
            </w:r>
          </w:p>
        </w:tc>
        <w:tc>
          <w:tcPr>
            <w:tcW w:w="653" w:type="dxa"/>
          </w:tcPr>
          <w:p w14:paraId="19FF80E6" w14:textId="77777777" w:rsidR="00686804" w:rsidRPr="002A78AE" w:rsidRDefault="00686804">
            <w:pPr>
              <w:pStyle w:val="TAC"/>
            </w:pPr>
            <w:r w:rsidRPr="002A78AE">
              <w:t>…</w:t>
            </w:r>
          </w:p>
        </w:tc>
      </w:tr>
      <w:tr w:rsidR="00686804" w:rsidRPr="002A78AE" w14:paraId="793BDF6F" w14:textId="77777777" w:rsidTr="00051ED3">
        <w:trPr>
          <w:cantSplit/>
        </w:trPr>
        <w:tc>
          <w:tcPr>
            <w:tcW w:w="2693" w:type="dxa"/>
          </w:tcPr>
          <w:p w14:paraId="07B0D7F1" w14:textId="77777777" w:rsidR="00686804" w:rsidRPr="002A78AE" w:rsidRDefault="00686804">
            <w:pPr>
              <w:pStyle w:val="TAC"/>
            </w:pPr>
            <w:r w:rsidRPr="002A78AE">
              <w:rPr>
                <w:lang w:eastAsia="zh-CN"/>
              </w:rPr>
              <w:t>RSTD_123128</w:t>
            </w:r>
          </w:p>
        </w:tc>
        <w:tc>
          <w:tcPr>
            <w:tcW w:w="2949" w:type="dxa"/>
          </w:tcPr>
          <w:p w14:paraId="2658F851" w14:textId="77777777" w:rsidR="00686804" w:rsidRPr="002A78AE" w:rsidRDefault="00686804">
            <w:pPr>
              <w:pStyle w:val="TAC"/>
            </w:pPr>
            <w:r w:rsidRPr="002A78AE">
              <w:rPr>
                <w:lang w:eastAsia="zh-CN"/>
              </w:rPr>
              <w:t>-8</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3E3B0501" w14:textId="77777777" w:rsidR="00686804" w:rsidRPr="002A78AE" w:rsidRDefault="00686804" w:rsidP="002F5786">
            <w:pPr>
              <w:pStyle w:val="TAC"/>
            </w:pPr>
            <w:r w:rsidRPr="002A78AE">
              <w:t>T</w:t>
            </w:r>
            <w:r w:rsidRPr="002A78AE">
              <w:rPr>
                <w:vertAlign w:val="subscript"/>
              </w:rPr>
              <w:t>c</w:t>
            </w:r>
          </w:p>
        </w:tc>
      </w:tr>
      <w:tr w:rsidR="00686804" w:rsidRPr="002A78AE" w14:paraId="3735DE43" w14:textId="77777777" w:rsidTr="00051ED3">
        <w:trPr>
          <w:cantSplit/>
        </w:trPr>
        <w:tc>
          <w:tcPr>
            <w:tcW w:w="2693" w:type="dxa"/>
          </w:tcPr>
          <w:p w14:paraId="08F7B0FF" w14:textId="77777777" w:rsidR="00686804" w:rsidRPr="002A78AE" w:rsidRDefault="00686804">
            <w:pPr>
              <w:pStyle w:val="TAC"/>
            </w:pPr>
            <w:r w:rsidRPr="002A78AE">
              <w:rPr>
                <w:lang w:eastAsia="zh-CN"/>
              </w:rPr>
              <w:t>RSTD_123129</w:t>
            </w:r>
          </w:p>
        </w:tc>
        <w:tc>
          <w:tcPr>
            <w:tcW w:w="2949" w:type="dxa"/>
          </w:tcPr>
          <w:p w14:paraId="214DC9EE"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8</w:t>
            </w:r>
          </w:p>
        </w:tc>
        <w:tc>
          <w:tcPr>
            <w:tcW w:w="653" w:type="dxa"/>
          </w:tcPr>
          <w:p w14:paraId="40487824" w14:textId="77777777" w:rsidR="00686804" w:rsidRPr="002A78AE" w:rsidRDefault="00686804" w:rsidP="002F5786">
            <w:pPr>
              <w:pStyle w:val="TAC"/>
            </w:pPr>
            <w:r w:rsidRPr="002A78AE">
              <w:t>T</w:t>
            </w:r>
            <w:r w:rsidRPr="002A78AE">
              <w:rPr>
                <w:vertAlign w:val="subscript"/>
              </w:rPr>
              <w:t>c</w:t>
            </w:r>
          </w:p>
        </w:tc>
      </w:tr>
      <w:tr w:rsidR="00686804" w:rsidRPr="002A78AE"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2A78AE" w:rsidRDefault="00686804">
            <w:pPr>
              <w:pStyle w:val="TAC"/>
            </w:pPr>
            <w:r w:rsidRPr="002A78AE">
              <w:t>…</w:t>
            </w:r>
          </w:p>
        </w:tc>
      </w:tr>
      <w:tr w:rsidR="00686804" w:rsidRPr="002A78AE"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2A78AE" w:rsidRDefault="00686804">
            <w:pPr>
              <w:pStyle w:val="TAC"/>
            </w:pPr>
            <w:r w:rsidRPr="002A78AE">
              <w:rPr>
                <w:lang w:eastAsia="zh-CN"/>
              </w:rPr>
              <w:t>RSTD_</w:t>
            </w:r>
            <w:r w:rsidRPr="002A78AE">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2A78AE" w:rsidRDefault="00686804">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2A78AE" w:rsidRDefault="00686804" w:rsidP="002F5786">
            <w:pPr>
              <w:pStyle w:val="TAC"/>
            </w:pPr>
            <w:r w:rsidRPr="002A78AE">
              <w:t>T</w:t>
            </w:r>
            <w:r w:rsidRPr="002A78AE">
              <w:rPr>
                <w:vertAlign w:val="subscript"/>
              </w:rPr>
              <w:t>c</w:t>
            </w:r>
          </w:p>
        </w:tc>
      </w:tr>
      <w:tr w:rsidR="00686804" w:rsidRPr="002A78AE"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2A78AE" w:rsidRDefault="00686804">
            <w:pPr>
              <w:pStyle w:val="TAC"/>
            </w:pPr>
            <w:r w:rsidRPr="002A78AE">
              <w:rPr>
                <w:lang w:eastAsia="zh-CN"/>
              </w:rPr>
              <w:t>RSTD_</w:t>
            </w:r>
            <w:r w:rsidRPr="002A78AE">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2A78AE" w:rsidRDefault="00686804" w:rsidP="002F5786">
            <w:pPr>
              <w:pStyle w:val="TAC"/>
            </w:pPr>
            <w:r w:rsidRPr="002A78AE">
              <w:t>T</w:t>
            </w:r>
            <w:r w:rsidRPr="002A78AE">
              <w:rPr>
                <w:vertAlign w:val="subscript"/>
              </w:rPr>
              <w:t>c</w:t>
            </w:r>
          </w:p>
        </w:tc>
      </w:tr>
      <w:tr w:rsidR="00686804" w:rsidRPr="002A78AE"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2A78AE" w:rsidRDefault="00686804">
            <w:pPr>
              <w:pStyle w:val="TAC"/>
            </w:pPr>
            <w:r w:rsidRPr="002A78AE">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2A78AE" w:rsidRDefault="00686804" w:rsidP="002F5786">
            <w:pPr>
              <w:pStyle w:val="TAC"/>
            </w:pPr>
            <w:r w:rsidRPr="002A78AE">
              <w:t>T</w:t>
            </w:r>
            <w:r w:rsidRPr="002A78AE">
              <w:rPr>
                <w:vertAlign w:val="subscript"/>
              </w:rPr>
              <w:t>c</w:t>
            </w:r>
          </w:p>
        </w:tc>
      </w:tr>
    </w:tbl>
    <w:p w14:paraId="3CD7384A" w14:textId="77777777" w:rsidR="00686804" w:rsidRDefault="00686804" w:rsidP="002F5786">
      <w:pPr>
        <w:rPr>
          <w:lang w:val="en-US" w:eastAsia="ja-JP"/>
        </w:rPr>
      </w:pPr>
    </w:p>
    <w:p w14:paraId="27974833" w14:textId="77777777" w:rsidR="00686804" w:rsidRPr="00DE253F" w:rsidRDefault="00686804" w:rsidP="002F5786">
      <w:pPr>
        <w:pStyle w:val="TH"/>
        <w:rPr>
          <w:rFonts w:cs="Arial"/>
          <w:lang w:val="en-US" w:eastAsia="ja-JP"/>
        </w:rPr>
      </w:pPr>
      <w:r w:rsidRPr="00DE253F">
        <w:t xml:space="preserve">Table </w:t>
      </w:r>
      <w:r>
        <w:t>10.1.23.3.1-5</w:t>
      </w:r>
      <w:r w:rsidRPr="00DE253F">
        <w:t xml:space="preserve">: </w:t>
      </w:r>
      <w:r>
        <w:t xml:space="preserve">Report mapping for </w:t>
      </w:r>
      <w:r w:rsidRPr="00DE253F">
        <w:rPr>
          <w:i/>
          <w:iCs/>
        </w:rPr>
        <w:t>k</w:t>
      </w:r>
      <w:r>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01A3BAD" w14:textId="77777777" w:rsidTr="00CF56CF">
        <w:trPr>
          <w:cantSplit/>
          <w:trHeight w:val="263"/>
        </w:trPr>
        <w:tc>
          <w:tcPr>
            <w:tcW w:w="2693" w:type="dxa"/>
            <w:tcBorders>
              <w:bottom w:val="nil"/>
            </w:tcBorders>
            <w:shd w:val="clear" w:color="auto" w:fill="auto"/>
          </w:tcPr>
          <w:p w14:paraId="776755E4" w14:textId="27F531D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6E58F8F7" w14:textId="1DCAA872" w:rsidR="00CF56CF" w:rsidRPr="002A78AE" w:rsidRDefault="00CF56CF" w:rsidP="00CF56CF">
            <w:pPr>
              <w:pStyle w:val="TAH"/>
            </w:pPr>
            <w:r w:rsidRPr="002A78AE">
              <w:t>Measured Quantity Value</w:t>
            </w:r>
            <w:r>
              <w:t>,</w:t>
            </w:r>
          </w:p>
        </w:tc>
        <w:tc>
          <w:tcPr>
            <w:tcW w:w="653" w:type="dxa"/>
            <w:tcBorders>
              <w:bottom w:val="nil"/>
            </w:tcBorders>
          </w:tcPr>
          <w:p w14:paraId="66540394" w14:textId="77777777" w:rsidR="00CF56CF" w:rsidRPr="002A78AE" w:rsidRDefault="00CF56CF" w:rsidP="00CF56CF">
            <w:pPr>
              <w:pStyle w:val="TAH"/>
            </w:pPr>
            <w:r w:rsidRPr="002A78AE">
              <w:t>Unit</w:t>
            </w:r>
          </w:p>
        </w:tc>
      </w:tr>
      <w:tr w:rsidR="00CF56CF" w:rsidRPr="002A78AE" w14:paraId="2C57ED2E" w14:textId="77777777" w:rsidTr="00CF56CF">
        <w:trPr>
          <w:cantSplit/>
          <w:trHeight w:val="262"/>
        </w:trPr>
        <w:tc>
          <w:tcPr>
            <w:tcW w:w="2693" w:type="dxa"/>
            <w:tcBorders>
              <w:top w:val="nil"/>
            </w:tcBorders>
            <w:shd w:val="clear" w:color="auto" w:fill="auto"/>
          </w:tcPr>
          <w:p w14:paraId="65CCB5D9" w14:textId="0A102201" w:rsidR="00CF56CF" w:rsidRPr="002A78AE" w:rsidRDefault="00CF56CF" w:rsidP="00CF56CF">
            <w:pPr>
              <w:pStyle w:val="TAH"/>
            </w:pPr>
            <w:r w:rsidRPr="002A78AE">
              <w:t>RSTD_i</w:t>
            </w:r>
          </w:p>
        </w:tc>
        <w:tc>
          <w:tcPr>
            <w:tcW w:w="2949" w:type="dxa"/>
            <w:tcBorders>
              <w:top w:val="nil"/>
            </w:tcBorders>
            <w:shd w:val="clear" w:color="auto" w:fill="auto"/>
          </w:tcPr>
          <w:p w14:paraId="7969370C" w14:textId="42C86B56" w:rsidR="00CF56CF" w:rsidRPr="002A78AE" w:rsidRDefault="00CF56CF" w:rsidP="00CF56CF">
            <w:pPr>
              <w:pStyle w:val="TAH"/>
            </w:pPr>
            <w:r w:rsidRPr="002A78AE">
              <w:t>RSTD</w:t>
            </w:r>
          </w:p>
        </w:tc>
        <w:tc>
          <w:tcPr>
            <w:tcW w:w="653" w:type="dxa"/>
            <w:tcBorders>
              <w:top w:val="nil"/>
            </w:tcBorders>
          </w:tcPr>
          <w:p w14:paraId="5471C9CF" w14:textId="77777777" w:rsidR="00CF56CF" w:rsidRPr="002A78AE" w:rsidRDefault="00CF56CF" w:rsidP="00CF56CF">
            <w:pPr>
              <w:pStyle w:val="TAH"/>
            </w:pPr>
          </w:p>
        </w:tc>
      </w:tr>
      <w:tr w:rsidR="00686804" w:rsidRPr="002A78AE" w14:paraId="214665AB" w14:textId="77777777" w:rsidTr="00051ED3">
        <w:trPr>
          <w:cantSplit/>
        </w:trPr>
        <w:tc>
          <w:tcPr>
            <w:tcW w:w="2693" w:type="dxa"/>
          </w:tcPr>
          <w:p w14:paraId="475B8646" w14:textId="77777777" w:rsidR="00686804" w:rsidRPr="002A78AE" w:rsidRDefault="00686804" w:rsidP="00DA29A5">
            <w:pPr>
              <w:pStyle w:val="TAC"/>
            </w:pPr>
            <w:r w:rsidRPr="002A78AE">
              <w:rPr>
                <w:lang w:eastAsia="zh-CN"/>
              </w:rPr>
              <w:t>RSTD</w:t>
            </w:r>
            <w:r w:rsidRPr="002A78AE">
              <w:t>_00</w:t>
            </w:r>
            <w:r>
              <w:t>00</w:t>
            </w:r>
            <w:r w:rsidRPr="002A78AE">
              <w:t>00</w:t>
            </w:r>
          </w:p>
        </w:tc>
        <w:tc>
          <w:tcPr>
            <w:tcW w:w="2949" w:type="dxa"/>
          </w:tcPr>
          <w:p w14:paraId="1D3B112F" w14:textId="77777777" w:rsidR="00686804" w:rsidRPr="002A78AE" w:rsidRDefault="00686804" w:rsidP="00DA29A5">
            <w:pPr>
              <w:pStyle w:val="TAC"/>
            </w:pPr>
            <w:r w:rsidRPr="002A78AE">
              <w:rPr>
                <w:lang w:eastAsia="zh-CN"/>
              </w:rPr>
              <w:t>RSTD &lt; -985024</w:t>
            </w:r>
          </w:p>
        </w:tc>
        <w:tc>
          <w:tcPr>
            <w:tcW w:w="653" w:type="dxa"/>
          </w:tcPr>
          <w:p w14:paraId="7E0F052C" w14:textId="77777777" w:rsidR="00686804" w:rsidRPr="002A78AE" w:rsidRDefault="00686804" w:rsidP="002F5786">
            <w:pPr>
              <w:pStyle w:val="TAC"/>
            </w:pPr>
            <w:r w:rsidRPr="002A78AE">
              <w:t>T</w:t>
            </w:r>
            <w:r w:rsidRPr="002A78AE">
              <w:rPr>
                <w:vertAlign w:val="subscript"/>
              </w:rPr>
              <w:t>c</w:t>
            </w:r>
          </w:p>
        </w:tc>
      </w:tr>
      <w:tr w:rsidR="00686804" w:rsidRPr="002A78AE" w14:paraId="259AF48B" w14:textId="77777777" w:rsidTr="00051ED3">
        <w:trPr>
          <w:cantSplit/>
        </w:trPr>
        <w:tc>
          <w:tcPr>
            <w:tcW w:w="2693" w:type="dxa"/>
          </w:tcPr>
          <w:p w14:paraId="24B70E31" w14:textId="77777777" w:rsidR="00686804" w:rsidRPr="002A78AE" w:rsidRDefault="00686804" w:rsidP="00DA29A5">
            <w:pPr>
              <w:pStyle w:val="TAC"/>
            </w:pPr>
            <w:r w:rsidRPr="002A78AE">
              <w:rPr>
                <w:lang w:eastAsia="zh-CN"/>
              </w:rPr>
              <w:t>RSTD</w:t>
            </w:r>
            <w:r w:rsidRPr="002A78AE">
              <w:t>_0</w:t>
            </w:r>
            <w:r>
              <w:t>00</w:t>
            </w:r>
            <w:r w:rsidRPr="002A78AE">
              <w:t>001</w:t>
            </w:r>
          </w:p>
        </w:tc>
        <w:tc>
          <w:tcPr>
            <w:tcW w:w="2949" w:type="dxa"/>
          </w:tcPr>
          <w:p w14:paraId="1DA822B4"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-985008</w:t>
            </w:r>
          </w:p>
        </w:tc>
        <w:tc>
          <w:tcPr>
            <w:tcW w:w="653" w:type="dxa"/>
          </w:tcPr>
          <w:p w14:paraId="56481002" w14:textId="77777777" w:rsidR="00686804" w:rsidRPr="002A78AE" w:rsidRDefault="00686804" w:rsidP="002F5786">
            <w:pPr>
              <w:pStyle w:val="TAC"/>
            </w:pPr>
            <w:r w:rsidRPr="002A78AE">
              <w:t>T</w:t>
            </w:r>
            <w:r w:rsidRPr="002A78AE">
              <w:rPr>
                <w:vertAlign w:val="subscript"/>
              </w:rPr>
              <w:t>c</w:t>
            </w:r>
          </w:p>
        </w:tc>
      </w:tr>
      <w:tr w:rsidR="00686804" w:rsidRPr="002A78AE" w14:paraId="2CB53B31" w14:textId="77777777" w:rsidTr="00051ED3">
        <w:trPr>
          <w:cantSplit/>
        </w:trPr>
        <w:tc>
          <w:tcPr>
            <w:tcW w:w="2693" w:type="dxa"/>
          </w:tcPr>
          <w:p w14:paraId="44A44DD7" w14:textId="77777777" w:rsidR="00686804" w:rsidRPr="002A78AE" w:rsidRDefault="00686804" w:rsidP="00DA29A5">
            <w:pPr>
              <w:pStyle w:val="TAC"/>
            </w:pPr>
            <w:r w:rsidRPr="002A78AE">
              <w:rPr>
                <w:lang w:eastAsia="zh-CN"/>
              </w:rPr>
              <w:t>RSTD</w:t>
            </w:r>
            <w:r w:rsidRPr="002A78AE">
              <w:t>_</w:t>
            </w:r>
            <w:r>
              <w:t>00</w:t>
            </w:r>
            <w:r w:rsidRPr="002A78AE">
              <w:t>0002</w:t>
            </w:r>
          </w:p>
        </w:tc>
        <w:tc>
          <w:tcPr>
            <w:tcW w:w="2949" w:type="dxa"/>
          </w:tcPr>
          <w:p w14:paraId="6E4B06AC" w14:textId="77777777" w:rsidR="00686804" w:rsidRPr="002A78AE" w:rsidRDefault="00686804" w:rsidP="00DA29A5">
            <w:pPr>
              <w:pStyle w:val="TAC"/>
            </w:pPr>
            <w:r w:rsidRPr="002A78AE">
              <w:rPr>
                <w:lang w:eastAsia="zh-CN"/>
              </w:rPr>
              <w:t xml:space="preserve">-985008 </w:t>
            </w:r>
            <w:r w:rsidRPr="002A78AE">
              <w:rPr>
                <w:lang w:eastAsia="zh-CN"/>
              </w:rPr>
              <w:sym w:font="Symbol" w:char="F0A3"/>
            </w:r>
            <w:r w:rsidRPr="002A78AE">
              <w:rPr>
                <w:lang w:eastAsia="zh-CN"/>
              </w:rPr>
              <w:t xml:space="preserve"> RSTD &lt; -984992</w:t>
            </w:r>
          </w:p>
        </w:tc>
        <w:tc>
          <w:tcPr>
            <w:tcW w:w="653" w:type="dxa"/>
          </w:tcPr>
          <w:p w14:paraId="4F4BDEF5" w14:textId="77777777" w:rsidR="00686804" w:rsidRPr="002A78AE" w:rsidRDefault="00686804" w:rsidP="00DA29A5">
            <w:pPr>
              <w:pStyle w:val="TAC"/>
            </w:pPr>
            <w:r w:rsidRPr="002A78AE">
              <w:t>T</w:t>
            </w:r>
            <w:r w:rsidRPr="002A78AE">
              <w:rPr>
                <w:vertAlign w:val="subscript"/>
              </w:rPr>
              <w:t>c</w:t>
            </w:r>
          </w:p>
        </w:tc>
      </w:tr>
      <w:tr w:rsidR="00686804" w:rsidRPr="002A78AE" w14:paraId="10C7C872" w14:textId="77777777" w:rsidTr="00051ED3">
        <w:trPr>
          <w:cantSplit/>
        </w:trPr>
        <w:tc>
          <w:tcPr>
            <w:tcW w:w="2693" w:type="dxa"/>
          </w:tcPr>
          <w:p w14:paraId="3FAC86A4" w14:textId="77777777" w:rsidR="00686804" w:rsidRPr="002A78AE" w:rsidRDefault="00686804" w:rsidP="00DA29A5">
            <w:pPr>
              <w:pStyle w:val="TAC"/>
            </w:pPr>
            <w:r w:rsidRPr="002A78AE">
              <w:sym w:font="Symbol" w:char="F0BC"/>
            </w:r>
          </w:p>
        </w:tc>
        <w:tc>
          <w:tcPr>
            <w:tcW w:w="2949" w:type="dxa"/>
          </w:tcPr>
          <w:p w14:paraId="58B61220" w14:textId="77777777" w:rsidR="00686804" w:rsidRPr="002A78AE" w:rsidRDefault="00686804" w:rsidP="00DA29A5">
            <w:pPr>
              <w:pStyle w:val="TAC"/>
            </w:pPr>
            <w:r w:rsidRPr="002A78AE">
              <w:sym w:font="Symbol" w:char="F0BC"/>
            </w:r>
          </w:p>
        </w:tc>
        <w:tc>
          <w:tcPr>
            <w:tcW w:w="653" w:type="dxa"/>
          </w:tcPr>
          <w:p w14:paraId="5BE23994" w14:textId="77777777" w:rsidR="00686804" w:rsidRPr="002A78AE" w:rsidRDefault="00686804" w:rsidP="00DA29A5">
            <w:pPr>
              <w:pStyle w:val="TAC"/>
            </w:pPr>
            <w:r w:rsidRPr="002A78AE">
              <w:t>…</w:t>
            </w:r>
          </w:p>
        </w:tc>
      </w:tr>
      <w:tr w:rsidR="00686804" w:rsidRPr="002A78AE" w14:paraId="306C928B" w14:textId="77777777" w:rsidTr="00051ED3">
        <w:trPr>
          <w:cantSplit/>
        </w:trPr>
        <w:tc>
          <w:tcPr>
            <w:tcW w:w="2693" w:type="dxa"/>
          </w:tcPr>
          <w:p w14:paraId="5B61838C" w14:textId="77777777" w:rsidR="00686804" w:rsidRPr="002A78AE" w:rsidRDefault="00686804" w:rsidP="00DA29A5">
            <w:pPr>
              <w:pStyle w:val="TAC"/>
            </w:pPr>
            <w:r w:rsidRPr="002A78AE">
              <w:rPr>
                <w:lang w:eastAsia="zh-CN"/>
              </w:rPr>
              <w:t>RSTD_</w:t>
            </w:r>
            <w:r>
              <w:rPr>
                <w:lang w:eastAsia="zh-CN"/>
              </w:rPr>
              <w:t>0</w:t>
            </w:r>
            <w:r w:rsidRPr="002A78AE">
              <w:rPr>
                <w:lang w:eastAsia="zh-CN"/>
              </w:rPr>
              <w:t>61564</w:t>
            </w:r>
          </w:p>
        </w:tc>
        <w:tc>
          <w:tcPr>
            <w:tcW w:w="2949" w:type="dxa"/>
          </w:tcPr>
          <w:p w14:paraId="47006C4C" w14:textId="77777777" w:rsidR="00686804" w:rsidRPr="002A78AE" w:rsidRDefault="00686804" w:rsidP="00DA29A5">
            <w:pPr>
              <w:pStyle w:val="TAC"/>
            </w:pPr>
            <w:r w:rsidRPr="002A78AE">
              <w:rPr>
                <w:lang w:eastAsia="zh-CN"/>
              </w:rPr>
              <w:t>-16</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64782A9" w14:textId="77777777" w:rsidR="00686804" w:rsidRPr="002A78AE" w:rsidRDefault="00686804" w:rsidP="002F5786">
            <w:pPr>
              <w:pStyle w:val="TAC"/>
            </w:pPr>
            <w:r w:rsidRPr="002A78AE">
              <w:t>T</w:t>
            </w:r>
            <w:r w:rsidRPr="002A78AE">
              <w:rPr>
                <w:vertAlign w:val="subscript"/>
              </w:rPr>
              <w:t>c</w:t>
            </w:r>
          </w:p>
        </w:tc>
      </w:tr>
      <w:tr w:rsidR="00686804" w:rsidRPr="002A78AE" w14:paraId="66504E2A" w14:textId="77777777" w:rsidTr="00051ED3">
        <w:trPr>
          <w:cantSplit/>
        </w:trPr>
        <w:tc>
          <w:tcPr>
            <w:tcW w:w="2693" w:type="dxa"/>
          </w:tcPr>
          <w:p w14:paraId="503EAFCB" w14:textId="77777777" w:rsidR="00686804" w:rsidRPr="002A78AE" w:rsidRDefault="00686804" w:rsidP="00DA29A5">
            <w:pPr>
              <w:pStyle w:val="TAC"/>
            </w:pPr>
            <w:r w:rsidRPr="002A78AE">
              <w:rPr>
                <w:lang w:eastAsia="zh-CN"/>
              </w:rPr>
              <w:t>RSTD_</w:t>
            </w:r>
            <w:r>
              <w:rPr>
                <w:lang w:eastAsia="zh-CN"/>
              </w:rPr>
              <w:t>0</w:t>
            </w:r>
            <w:r w:rsidRPr="002A78AE">
              <w:rPr>
                <w:lang w:eastAsia="zh-CN"/>
              </w:rPr>
              <w:t>61565</w:t>
            </w:r>
          </w:p>
        </w:tc>
        <w:tc>
          <w:tcPr>
            <w:tcW w:w="2949" w:type="dxa"/>
          </w:tcPr>
          <w:p w14:paraId="0FEADBA9"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16</w:t>
            </w:r>
          </w:p>
        </w:tc>
        <w:tc>
          <w:tcPr>
            <w:tcW w:w="653" w:type="dxa"/>
          </w:tcPr>
          <w:p w14:paraId="3FF99EDD" w14:textId="77777777" w:rsidR="00686804" w:rsidRPr="002A78AE" w:rsidRDefault="00686804" w:rsidP="002F5786">
            <w:pPr>
              <w:pStyle w:val="TAC"/>
            </w:pPr>
            <w:r w:rsidRPr="002A78AE">
              <w:t>T</w:t>
            </w:r>
            <w:r w:rsidRPr="002A78AE">
              <w:rPr>
                <w:vertAlign w:val="subscript"/>
              </w:rPr>
              <w:t>c</w:t>
            </w:r>
          </w:p>
        </w:tc>
      </w:tr>
      <w:tr w:rsidR="00686804" w:rsidRPr="002A78AE"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2A78AE" w:rsidRDefault="00686804" w:rsidP="00DA29A5">
            <w:pPr>
              <w:pStyle w:val="TAC"/>
            </w:pPr>
            <w:r w:rsidRPr="002A78AE">
              <w:t>…</w:t>
            </w:r>
          </w:p>
        </w:tc>
      </w:tr>
      <w:tr w:rsidR="00686804" w:rsidRPr="002A78AE"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2A78AE" w:rsidRDefault="00686804" w:rsidP="00DA29A5">
            <w:pPr>
              <w:pStyle w:val="TAC"/>
            </w:pPr>
            <w:r w:rsidRPr="002A78AE">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2A78AE" w:rsidRDefault="00686804" w:rsidP="002F5786">
            <w:pPr>
              <w:pStyle w:val="TAC"/>
            </w:pPr>
            <w:r w:rsidRPr="002A78AE">
              <w:t>T</w:t>
            </w:r>
            <w:r w:rsidRPr="002A78AE">
              <w:rPr>
                <w:vertAlign w:val="subscript"/>
              </w:rPr>
              <w:t>c</w:t>
            </w:r>
          </w:p>
        </w:tc>
      </w:tr>
      <w:tr w:rsidR="00686804" w:rsidRPr="002A78AE"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2A78AE" w:rsidRDefault="00686804" w:rsidP="00DA29A5">
            <w:pPr>
              <w:pStyle w:val="TAC"/>
            </w:pPr>
            <w:r w:rsidRPr="002A78AE">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2A78AE" w:rsidRDefault="00686804" w:rsidP="00DA29A5">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2A78AE" w:rsidRDefault="00686804" w:rsidP="002F5786">
            <w:pPr>
              <w:pStyle w:val="TAC"/>
            </w:pPr>
            <w:r w:rsidRPr="002A78AE">
              <w:t>T</w:t>
            </w:r>
            <w:r w:rsidRPr="002A78AE">
              <w:rPr>
                <w:vertAlign w:val="subscript"/>
              </w:rPr>
              <w:t>c</w:t>
            </w:r>
          </w:p>
        </w:tc>
      </w:tr>
      <w:tr w:rsidR="00686804" w:rsidRPr="002A78AE"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2A78AE" w:rsidRDefault="00686804" w:rsidP="00DA29A5">
            <w:pPr>
              <w:pStyle w:val="TAC"/>
            </w:pPr>
            <w:r w:rsidRPr="002A78AE">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2A78AE" w:rsidRDefault="00686804" w:rsidP="002F5786">
            <w:pPr>
              <w:pStyle w:val="TAC"/>
            </w:pPr>
            <w:r w:rsidRPr="002A78AE">
              <w:t>T</w:t>
            </w:r>
            <w:r w:rsidRPr="002A78AE">
              <w:rPr>
                <w:vertAlign w:val="subscript"/>
              </w:rPr>
              <w:t>c</w:t>
            </w:r>
          </w:p>
        </w:tc>
      </w:tr>
    </w:tbl>
    <w:p w14:paraId="2A58B673" w14:textId="77777777" w:rsidR="00686804" w:rsidRDefault="00686804" w:rsidP="002F5786">
      <w:pPr>
        <w:rPr>
          <w:lang w:val="en-US" w:eastAsia="ja-JP"/>
        </w:rPr>
      </w:pPr>
    </w:p>
    <w:p w14:paraId="285C2C20" w14:textId="77777777" w:rsidR="00686804" w:rsidRPr="00DE253F" w:rsidRDefault="00686804" w:rsidP="002F5786">
      <w:pPr>
        <w:pStyle w:val="TH"/>
        <w:rPr>
          <w:rFonts w:cs="Arial"/>
          <w:lang w:val="en-US" w:eastAsia="ja-JP"/>
        </w:rPr>
      </w:pPr>
      <w:r w:rsidRPr="00DE253F">
        <w:lastRenderedPageBreak/>
        <w:t xml:space="preserve">Table </w:t>
      </w:r>
      <w:r>
        <w:t>10.1.23.3.1-6</w:t>
      </w:r>
      <w:r w:rsidRPr="00DE253F">
        <w:t xml:space="preserve">: </w:t>
      </w:r>
      <w:r>
        <w:t xml:space="preserve">Report mapping for </w:t>
      </w:r>
      <w:r w:rsidRPr="00DE253F">
        <w:rPr>
          <w:i/>
          <w:iCs/>
        </w:rPr>
        <w:t>k</w:t>
      </w:r>
      <w:r>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BB36F" w14:textId="77777777" w:rsidTr="00CF56CF">
        <w:trPr>
          <w:cantSplit/>
          <w:trHeight w:val="263"/>
        </w:trPr>
        <w:tc>
          <w:tcPr>
            <w:tcW w:w="2693" w:type="dxa"/>
            <w:tcBorders>
              <w:bottom w:val="nil"/>
            </w:tcBorders>
            <w:shd w:val="clear" w:color="auto" w:fill="auto"/>
          </w:tcPr>
          <w:p w14:paraId="1DB55CDD" w14:textId="48F6BB0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284DC3AA" w14:textId="35D3C972" w:rsidR="00CF56CF" w:rsidRPr="002A78AE" w:rsidRDefault="00CF56CF" w:rsidP="00CF56CF">
            <w:pPr>
              <w:pStyle w:val="TAH"/>
            </w:pPr>
            <w:r w:rsidRPr="002A78AE">
              <w:t>Measured Quantity Value</w:t>
            </w:r>
            <w:r>
              <w:t>,</w:t>
            </w:r>
          </w:p>
        </w:tc>
        <w:tc>
          <w:tcPr>
            <w:tcW w:w="653" w:type="dxa"/>
            <w:tcBorders>
              <w:bottom w:val="nil"/>
            </w:tcBorders>
          </w:tcPr>
          <w:p w14:paraId="4A580D86" w14:textId="77777777" w:rsidR="00CF56CF" w:rsidRPr="002A78AE" w:rsidRDefault="00CF56CF" w:rsidP="00CF56CF">
            <w:pPr>
              <w:pStyle w:val="TAH"/>
            </w:pPr>
            <w:r w:rsidRPr="002A78AE">
              <w:t>Unit</w:t>
            </w:r>
          </w:p>
        </w:tc>
      </w:tr>
      <w:tr w:rsidR="00CF56CF" w:rsidRPr="002A78AE" w14:paraId="0B5B389B" w14:textId="77777777" w:rsidTr="00CF56CF">
        <w:trPr>
          <w:cantSplit/>
          <w:trHeight w:val="262"/>
        </w:trPr>
        <w:tc>
          <w:tcPr>
            <w:tcW w:w="2693" w:type="dxa"/>
            <w:tcBorders>
              <w:top w:val="nil"/>
            </w:tcBorders>
            <w:shd w:val="clear" w:color="auto" w:fill="auto"/>
          </w:tcPr>
          <w:p w14:paraId="4B312DF9" w14:textId="664EFD75" w:rsidR="00CF56CF" w:rsidRPr="002A78AE" w:rsidRDefault="00CF56CF" w:rsidP="00CF56CF">
            <w:pPr>
              <w:pStyle w:val="TAH"/>
            </w:pPr>
            <w:r w:rsidRPr="002A78AE">
              <w:t>RSTD_i</w:t>
            </w:r>
          </w:p>
        </w:tc>
        <w:tc>
          <w:tcPr>
            <w:tcW w:w="2949" w:type="dxa"/>
            <w:tcBorders>
              <w:top w:val="nil"/>
            </w:tcBorders>
            <w:shd w:val="clear" w:color="auto" w:fill="auto"/>
          </w:tcPr>
          <w:p w14:paraId="38BD779C" w14:textId="0C83C2C5" w:rsidR="00CF56CF" w:rsidRPr="002A78AE" w:rsidRDefault="00CF56CF" w:rsidP="00CF56CF">
            <w:pPr>
              <w:pStyle w:val="TAH"/>
            </w:pPr>
            <w:r w:rsidRPr="002A78AE">
              <w:t>RSTD</w:t>
            </w:r>
          </w:p>
        </w:tc>
        <w:tc>
          <w:tcPr>
            <w:tcW w:w="653" w:type="dxa"/>
            <w:tcBorders>
              <w:top w:val="nil"/>
            </w:tcBorders>
          </w:tcPr>
          <w:p w14:paraId="57A26074" w14:textId="77777777" w:rsidR="00CF56CF" w:rsidRPr="002A78AE" w:rsidRDefault="00CF56CF" w:rsidP="00CF56CF">
            <w:pPr>
              <w:pStyle w:val="TAH"/>
            </w:pPr>
          </w:p>
        </w:tc>
      </w:tr>
      <w:tr w:rsidR="00686804" w:rsidRPr="002A78AE" w14:paraId="5DBA6097" w14:textId="77777777" w:rsidTr="00051ED3">
        <w:trPr>
          <w:cantSplit/>
        </w:trPr>
        <w:tc>
          <w:tcPr>
            <w:tcW w:w="2693" w:type="dxa"/>
          </w:tcPr>
          <w:p w14:paraId="13182522" w14:textId="77777777" w:rsidR="00686804" w:rsidRPr="002A78AE" w:rsidRDefault="00686804" w:rsidP="00DA29A5">
            <w:pPr>
              <w:pStyle w:val="TAC"/>
            </w:pPr>
            <w:r w:rsidRPr="002A78AE">
              <w:rPr>
                <w:lang w:eastAsia="zh-CN"/>
              </w:rPr>
              <w:t>RSTD</w:t>
            </w:r>
            <w:r w:rsidRPr="002A78AE">
              <w:t>_00</w:t>
            </w:r>
            <w:r>
              <w:t>0</w:t>
            </w:r>
            <w:r w:rsidRPr="002A78AE">
              <w:t>00</w:t>
            </w:r>
          </w:p>
        </w:tc>
        <w:tc>
          <w:tcPr>
            <w:tcW w:w="2949" w:type="dxa"/>
          </w:tcPr>
          <w:p w14:paraId="205536B0" w14:textId="77777777" w:rsidR="00686804" w:rsidRPr="002A78AE" w:rsidRDefault="00686804" w:rsidP="00DA29A5">
            <w:pPr>
              <w:pStyle w:val="TAC"/>
            </w:pPr>
            <w:r w:rsidRPr="002A78AE">
              <w:rPr>
                <w:lang w:eastAsia="zh-CN"/>
              </w:rPr>
              <w:t>RSTD &lt; -985024</w:t>
            </w:r>
          </w:p>
        </w:tc>
        <w:tc>
          <w:tcPr>
            <w:tcW w:w="653" w:type="dxa"/>
          </w:tcPr>
          <w:p w14:paraId="001FC44D" w14:textId="77777777" w:rsidR="00686804" w:rsidRPr="002A78AE" w:rsidRDefault="00686804" w:rsidP="002F5786">
            <w:pPr>
              <w:pStyle w:val="TAC"/>
            </w:pPr>
            <w:r w:rsidRPr="002A78AE">
              <w:t>T</w:t>
            </w:r>
            <w:r w:rsidRPr="002A78AE">
              <w:rPr>
                <w:vertAlign w:val="subscript"/>
              </w:rPr>
              <w:t>c</w:t>
            </w:r>
          </w:p>
        </w:tc>
      </w:tr>
      <w:tr w:rsidR="00686804" w:rsidRPr="002A78AE" w14:paraId="3A825392" w14:textId="77777777" w:rsidTr="00051ED3">
        <w:trPr>
          <w:cantSplit/>
        </w:trPr>
        <w:tc>
          <w:tcPr>
            <w:tcW w:w="2693" w:type="dxa"/>
          </w:tcPr>
          <w:p w14:paraId="5218578C" w14:textId="77777777" w:rsidR="00686804" w:rsidRPr="002A78AE" w:rsidRDefault="00686804" w:rsidP="00DA29A5">
            <w:pPr>
              <w:pStyle w:val="TAC"/>
            </w:pPr>
            <w:r w:rsidRPr="002A78AE">
              <w:rPr>
                <w:lang w:eastAsia="zh-CN"/>
              </w:rPr>
              <w:t>RSTD</w:t>
            </w:r>
            <w:r w:rsidRPr="002A78AE">
              <w:t>_0</w:t>
            </w:r>
            <w:r>
              <w:t>0</w:t>
            </w:r>
            <w:r w:rsidRPr="002A78AE">
              <w:t>001</w:t>
            </w:r>
          </w:p>
        </w:tc>
        <w:tc>
          <w:tcPr>
            <w:tcW w:w="2949" w:type="dxa"/>
          </w:tcPr>
          <w:p w14:paraId="0AE38428"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-984992</w:t>
            </w:r>
          </w:p>
        </w:tc>
        <w:tc>
          <w:tcPr>
            <w:tcW w:w="653" w:type="dxa"/>
          </w:tcPr>
          <w:p w14:paraId="5551B464" w14:textId="77777777" w:rsidR="00686804" w:rsidRPr="002A78AE" w:rsidRDefault="00686804" w:rsidP="002F5786">
            <w:pPr>
              <w:pStyle w:val="TAC"/>
            </w:pPr>
            <w:r w:rsidRPr="002A78AE">
              <w:t>T</w:t>
            </w:r>
            <w:r w:rsidRPr="002A78AE">
              <w:rPr>
                <w:vertAlign w:val="subscript"/>
              </w:rPr>
              <w:t>c</w:t>
            </w:r>
          </w:p>
        </w:tc>
      </w:tr>
      <w:tr w:rsidR="00686804" w:rsidRPr="002A78AE" w14:paraId="73EA4AE4" w14:textId="77777777" w:rsidTr="00051ED3">
        <w:trPr>
          <w:cantSplit/>
        </w:trPr>
        <w:tc>
          <w:tcPr>
            <w:tcW w:w="2693" w:type="dxa"/>
          </w:tcPr>
          <w:p w14:paraId="34CCC974" w14:textId="77777777" w:rsidR="00686804" w:rsidRPr="002A78AE" w:rsidRDefault="00686804" w:rsidP="00DA29A5">
            <w:pPr>
              <w:pStyle w:val="TAC"/>
            </w:pPr>
            <w:r w:rsidRPr="002A78AE">
              <w:rPr>
                <w:lang w:eastAsia="zh-CN"/>
              </w:rPr>
              <w:t>RSTD</w:t>
            </w:r>
            <w:r w:rsidRPr="002A78AE">
              <w:t>_</w:t>
            </w:r>
            <w:r>
              <w:t>0</w:t>
            </w:r>
            <w:r w:rsidRPr="002A78AE">
              <w:t>0002</w:t>
            </w:r>
          </w:p>
        </w:tc>
        <w:tc>
          <w:tcPr>
            <w:tcW w:w="2949" w:type="dxa"/>
          </w:tcPr>
          <w:p w14:paraId="2F593092" w14:textId="77777777" w:rsidR="00686804" w:rsidRPr="002A78AE" w:rsidRDefault="00686804" w:rsidP="00DA29A5">
            <w:pPr>
              <w:pStyle w:val="TAC"/>
            </w:pPr>
            <w:r w:rsidRPr="002A78AE">
              <w:rPr>
                <w:lang w:eastAsia="zh-CN"/>
              </w:rPr>
              <w:t xml:space="preserve">-984992 </w:t>
            </w:r>
            <w:r w:rsidRPr="002A78AE">
              <w:rPr>
                <w:lang w:eastAsia="zh-CN"/>
              </w:rPr>
              <w:sym w:font="Symbol" w:char="F0A3"/>
            </w:r>
            <w:r w:rsidRPr="002A78AE">
              <w:rPr>
                <w:lang w:eastAsia="zh-CN"/>
              </w:rPr>
              <w:t xml:space="preserve"> RSTD &lt; -984960</w:t>
            </w:r>
          </w:p>
        </w:tc>
        <w:tc>
          <w:tcPr>
            <w:tcW w:w="653" w:type="dxa"/>
          </w:tcPr>
          <w:p w14:paraId="0BA92B2E" w14:textId="77777777" w:rsidR="00686804" w:rsidRPr="002A78AE" w:rsidRDefault="00686804" w:rsidP="00DA29A5">
            <w:pPr>
              <w:pStyle w:val="TAC"/>
            </w:pPr>
            <w:r w:rsidRPr="002A78AE">
              <w:t>T</w:t>
            </w:r>
            <w:r w:rsidRPr="002A78AE">
              <w:rPr>
                <w:vertAlign w:val="subscript"/>
              </w:rPr>
              <w:t>c</w:t>
            </w:r>
          </w:p>
        </w:tc>
      </w:tr>
      <w:tr w:rsidR="00686804" w:rsidRPr="002A78AE" w14:paraId="3A4638B1" w14:textId="77777777" w:rsidTr="00051ED3">
        <w:trPr>
          <w:cantSplit/>
        </w:trPr>
        <w:tc>
          <w:tcPr>
            <w:tcW w:w="2693" w:type="dxa"/>
          </w:tcPr>
          <w:p w14:paraId="7E47FC18" w14:textId="77777777" w:rsidR="00686804" w:rsidRPr="002A78AE" w:rsidRDefault="00686804" w:rsidP="00DA29A5">
            <w:pPr>
              <w:pStyle w:val="TAC"/>
            </w:pPr>
            <w:r w:rsidRPr="002A78AE">
              <w:sym w:font="Symbol" w:char="F0BC"/>
            </w:r>
          </w:p>
        </w:tc>
        <w:tc>
          <w:tcPr>
            <w:tcW w:w="2949" w:type="dxa"/>
          </w:tcPr>
          <w:p w14:paraId="2A9F1AE2" w14:textId="77777777" w:rsidR="00686804" w:rsidRPr="002A78AE" w:rsidRDefault="00686804" w:rsidP="00DA29A5">
            <w:pPr>
              <w:pStyle w:val="TAC"/>
            </w:pPr>
            <w:r w:rsidRPr="002A78AE">
              <w:sym w:font="Symbol" w:char="F0BC"/>
            </w:r>
          </w:p>
        </w:tc>
        <w:tc>
          <w:tcPr>
            <w:tcW w:w="653" w:type="dxa"/>
          </w:tcPr>
          <w:p w14:paraId="34D714D0" w14:textId="77777777" w:rsidR="00686804" w:rsidRPr="002A78AE" w:rsidRDefault="00686804" w:rsidP="00DA29A5">
            <w:pPr>
              <w:pStyle w:val="TAC"/>
            </w:pPr>
            <w:r w:rsidRPr="002A78AE">
              <w:t>…</w:t>
            </w:r>
          </w:p>
        </w:tc>
      </w:tr>
      <w:tr w:rsidR="00686804" w:rsidRPr="002A78AE" w14:paraId="3D831181" w14:textId="77777777" w:rsidTr="00051ED3">
        <w:trPr>
          <w:cantSplit/>
        </w:trPr>
        <w:tc>
          <w:tcPr>
            <w:tcW w:w="2693" w:type="dxa"/>
          </w:tcPr>
          <w:p w14:paraId="32F9C2EE" w14:textId="77777777" w:rsidR="00686804" w:rsidRPr="002A78AE" w:rsidRDefault="00686804" w:rsidP="00DA29A5">
            <w:pPr>
              <w:pStyle w:val="TAC"/>
            </w:pPr>
            <w:r w:rsidRPr="002A78AE">
              <w:rPr>
                <w:lang w:eastAsia="zh-CN"/>
              </w:rPr>
              <w:t>RSTD_30782</w:t>
            </w:r>
          </w:p>
        </w:tc>
        <w:tc>
          <w:tcPr>
            <w:tcW w:w="2949" w:type="dxa"/>
          </w:tcPr>
          <w:p w14:paraId="32B7FC21" w14:textId="77777777" w:rsidR="00686804" w:rsidRPr="002A78AE" w:rsidRDefault="00686804" w:rsidP="00DA29A5">
            <w:pPr>
              <w:pStyle w:val="TAC"/>
            </w:pPr>
            <w:r w:rsidRPr="002A78AE">
              <w:rPr>
                <w:lang w:eastAsia="zh-CN"/>
              </w:rPr>
              <w:t>-32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57504565" w14:textId="77777777" w:rsidR="00686804" w:rsidRPr="002A78AE" w:rsidRDefault="00686804" w:rsidP="002F5786">
            <w:pPr>
              <w:pStyle w:val="TAC"/>
            </w:pPr>
            <w:r w:rsidRPr="002A78AE">
              <w:t>T</w:t>
            </w:r>
            <w:r w:rsidRPr="002A78AE">
              <w:rPr>
                <w:vertAlign w:val="subscript"/>
              </w:rPr>
              <w:t>c</w:t>
            </w:r>
          </w:p>
        </w:tc>
      </w:tr>
      <w:tr w:rsidR="00686804" w:rsidRPr="002A78AE" w14:paraId="2710A95D" w14:textId="77777777" w:rsidTr="00051ED3">
        <w:trPr>
          <w:cantSplit/>
        </w:trPr>
        <w:tc>
          <w:tcPr>
            <w:tcW w:w="2693" w:type="dxa"/>
          </w:tcPr>
          <w:p w14:paraId="68434539" w14:textId="77777777" w:rsidR="00686804" w:rsidRPr="002A78AE" w:rsidRDefault="00686804" w:rsidP="00DA29A5">
            <w:pPr>
              <w:pStyle w:val="TAC"/>
            </w:pPr>
            <w:r w:rsidRPr="002A78AE">
              <w:rPr>
                <w:lang w:eastAsia="zh-CN"/>
              </w:rPr>
              <w:t>RSTD_30783</w:t>
            </w:r>
          </w:p>
        </w:tc>
        <w:tc>
          <w:tcPr>
            <w:tcW w:w="2949" w:type="dxa"/>
          </w:tcPr>
          <w:p w14:paraId="77C380DB"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32</w:t>
            </w:r>
          </w:p>
        </w:tc>
        <w:tc>
          <w:tcPr>
            <w:tcW w:w="653" w:type="dxa"/>
          </w:tcPr>
          <w:p w14:paraId="22335A01" w14:textId="77777777" w:rsidR="00686804" w:rsidRPr="002A78AE" w:rsidRDefault="00686804" w:rsidP="002F5786">
            <w:pPr>
              <w:pStyle w:val="TAC"/>
            </w:pPr>
            <w:r w:rsidRPr="002A78AE">
              <w:t>T</w:t>
            </w:r>
            <w:r w:rsidRPr="002A78AE">
              <w:rPr>
                <w:vertAlign w:val="subscript"/>
              </w:rPr>
              <w:t>c</w:t>
            </w:r>
          </w:p>
        </w:tc>
      </w:tr>
      <w:tr w:rsidR="00686804" w:rsidRPr="002A78AE"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2A78AE" w:rsidRDefault="00686804" w:rsidP="00DA29A5">
            <w:pPr>
              <w:pStyle w:val="TAC"/>
            </w:pPr>
            <w:r w:rsidRPr="002A78AE">
              <w:t>…</w:t>
            </w:r>
          </w:p>
        </w:tc>
      </w:tr>
      <w:tr w:rsidR="00686804" w:rsidRPr="002A78AE"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2A78AE" w:rsidRDefault="00686804" w:rsidP="00DA29A5">
            <w:pPr>
              <w:pStyle w:val="TAC"/>
            </w:pPr>
            <w:r w:rsidRPr="002A78AE">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2A78AE" w:rsidRDefault="00686804" w:rsidP="00DA29A5">
            <w:pPr>
              <w:pStyle w:val="TAC"/>
            </w:pPr>
            <w:r w:rsidRPr="002A78AE">
              <w:rPr>
                <w:lang w:eastAsia="zh-CN"/>
              </w:rPr>
              <w:t xml:space="preserve">984960 </w:t>
            </w:r>
            <w:r w:rsidRPr="002A78AE">
              <w:sym w:font="Symbol" w:char="F0A3"/>
            </w:r>
            <w:r w:rsidRPr="002A78AE">
              <w:rPr>
                <w:lang w:eastAsia="zh-CN"/>
              </w:rPr>
              <w:t xml:space="preserve"> RSTD </w:t>
            </w:r>
            <w:r w:rsidRPr="002A78AE">
              <w:t>&lt;</w:t>
            </w:r>
            <w:r w:rsidRPr="002A78AE">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2A78AE" w:rsidRDefault="00686804" w:rsidP="002F5786">
            <w:pPr>
              <w:pStyle w:val="TAC"/>
            </w:pPr>
            <w:r w:rsidRPr="002A78AE">
              <w:t>T</w:t>
            </w:r>
            <w:r w:rsidRPr="002A78AE">
              <w:rPr>
                <w:vertAlign w:val="subscript"/>
              </w:rPr>
              <w:t>c</w:t>
            </w:r>
          </w:p>
        </w:tc>
      </w:tr>
      <w:tr w:rsidR="00686804" w:rsidRPr="002A78AE"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2A78AE" w:rsidRDefault="00686804" w:rsidP="00DA29A5">
            <w:pPr>
              <w:pStyle w:val="TAC"/>
            </w:pPr>
            <w:r w:rsidRPr="002A78AE">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2A78AE" w:rsidRDefault="00686804" w:rsidP="002F5786">
            <w:pPr>
              <w:pStyle w:val="TAC"/>
            </w:pPr>
            <w:r w:rsidRPr="002A78AE">
              <w:t>T</w:t>
            </w:r>
            <w:r w:rsidRPr="002A78AE">
              <w:rPr>
                <w:vertAlign w:val="subscript"/>
              </w:rPr>
              <w:t>c</w:t>
            </w:r>
          </w:p>
        </w:tc>
      </w:tr>
      <w:tr w:rsidR="00686804" w:rsidRPr="002A78AE"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2A78AE" w:rsidRDefault="00686804" w:rsidP="00DA29A5">
            <w:pPr>
              <w:pStyle w:val="TAC"/>
            </w:pPr>
            <w:r w:rsidRPr="002A78AE">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2A78AE" w:rsidRDefault="00686804" w:rsidP="002F5786">
            <w:pPr>
              <w:pStyle w:val="TAC"/>
            </w:pPr>
            <w:r w:rsidRPr="002A78AE">
              <w:t>T</w:t>
            </w:r>
            <w:r w:rsidRPr="002A78AE">
              <w:rPr>
                <w:vertAlign w:val="subscript"/>
              </w:rPr>
              <w:t>c</w:t>
            </w:r>
          </w:p>
        </w:tc>
      </w:tr>
    </w:tbl>
    <w:p w14:paraId="5177786A" w14:textId="77777777" w:rsidR="00686804" w:rsidRPr="00710ADC" w:rsidRDefault="00686804" w:rsidP="002F5786">
      <w:pPr>
        <w:rPr>
          <w:lang w:val="en-US" w:eastAsia="ja-JP"/>
        </w:rPr>
      </w:pPr>
    </w:p>
    <w:p w14:paraId="6F535791" w14:textId="77777777" w:rsidR="00686804" w:rsidRDefault="00686804">
      <w:pPr>
        <w:pStyle w:val="Heading5"/>
      </w:pPr>
      <w:r>
        <w:t>10</w:t>
      </w:r>
      <w:r w:rsidRPr="002D08F8">
        <w:t>.</w:t>
      </w:r>
      <w:r>
        <w:t>1</w:t>
      </w:r>
      <w:r w:rsidRPr="002D08F8">
        <w:t>.</w:t>
      </w:r>
      <w:r>
        <w:t>23.3.2</w:t>
      </w:r>
      <w:r>
        <w:tab/>
      </w:r>
      <w:r>
        <w:tab/>
        <w:t xml:space="preserve">Differential Reporting for </w:t>
      </w:r>
      <w:r w:rsidRPr="00F674D5">
        <w:t xml:space="preserve">DL RSTD </w:t>
      </w:r>
      <w:r>
        <w:t>Measurement</w:t>
      </w:r>
    </w:p>
    <w:p w14:paraId="6B534671" w14:textId="77777777" w:rsidR="00686804" w:rsidRDefault="00686804" w:rsidP="00686804">
      <w:r>
        <w:t xml:space="preserve">A first DL RSTD measurement is reported by means of differential reporting, i.e. as </w:t>
      </w:r>
      <w:r>
        <w:sym w:font="Symbol" w:char="F044"/>
      </w:r>
      <w:r>
        <w:t>RSTD, relative to a second DL RSTD measurement (RSTD2), provided that:</w:t>
      </w:r>
    </w:p>
    <w:p w14:paraId="74C24520" w14:textId="77777777" w:rsidR="00686804" w:rsidRDefault="00686804" w:rsidP="00686804">
      <w:pPr>
        <w:pStyle w:val="B10"/>
      </w:pPr>
      <w:r>
        <w:t>-</w:t>
      </w:r>
      <w:r>
        <w:tab/>
        <w:t xml:space="preserve">the absolute measured quantity value of the second DL RSTD measurement (RSTD2) is not larger than the absolute measured quantity value of the first DL RSTD measurement (RSTD1), i.e., </w:t>
      </w:r>
      <w:r>
        <w:sym w:font="Symbol" w:char="F044"/>
      </w:r>
      <w:r>
        <w:t>RSTD=RSTD1-RSTD2≥0, and</w:t>
      </w:r>
    </w:p>
    <w:p w14:paraId="5BE2C200" w14:textId="77777777" w:rsidR="00686804" w:rsidRDefault="00686804" w:rsidP="00686804">
      <w:pPr>
        <w:pStyle w:val="B10"/>
      </w:pPr>
      <w:r>
        <w:t>-</w:t>
      </w:r>
      <w:r>
        <w:tab/>
        <w:t>the a</w:t>
      </w:r>
      <w:r w:rsidRPr="00B851AB">
        <w:t xml:space="preserve">bsolute value </w:t>
      </w:r>
      <w:r>
        <w:t xml:space="preserve">of the second DL RSTD measurement (RSTD2) </w:t>
      </w:r>
      <w:r w:rsidRPr="00B851AB">
        <w:t>is reported</w:t>
      </w:r>
      <w:r>
        <w:t xml:space="preserve"> together with </w:t>
      </w:r>
      <w:r>
        <w:sym w:font="Symbol" w:char="F044"/>
      </w:r>
      <w:r>
        <w:t>RSTD for the first DL RSTD measurement</w:t>
      </w:r>
      <w:r w:rsidRPr="00B851AB">
        <w:t>.</w:t>
      </w:r>
    </w:p>
    <w:p w14:paraId="25397110" w14:textId="77777777" w:rsidR="00686804" w:rsidRDefault="00686804" w:rsidP="00686804">
      <w:r w:rsidRPr="003264DB">
        <w:t xml:space="preserve">The reporting range for differential reporting </w:t>
      </w:r>
      <w:r w:rsidRPr="003264DB">
        <w:sym w:font="Symbol" w:char="F044"/>
      </w:r>
      <w:r w:rsidRPr="003264DB">
        <w:t xml:space="preserve">RSTD of the first DL RSTD measurement is defined from </w:t>
      </w:r>
      <w:r w:rsidRPr="003264DB">
        <w:rPr>
          <w:lang w:eastAsia="zh-CN"/>
        </w:rPr>
        <w:t>0</w:t>
      </w:r>
      <w:r w:rsidRPr="003264DB">
        <w:t xml:space="preserve"> </w:t>
      </w:r>
      <w:r>
        <w:t xml:space="preserve">up </w:t>
      </w:r>
      <w:r w:rsidRPr="003264DB">
        <w:t xml:space="preserve">to </w:t>
      </w:r>
      <w:r w:rsidRPr="003264DB">
        <w:rPr>
          <w:lang w:eastAsia="zh-CN"/>
        </w:rPr>
        <w:t>819</w:t>
      </w:r>
      <w:r>
        <w:rPr>
          <w:lang w:eastAsia="zh-CN"/>
        </w:rPr>
        <w:t>1</w:t>
      </w:r>
      <w:r w:rsidRPr="003264DB">
        <w:sym w:font="Symbol" w:char="F0B4"/>
      </w:r>
      <w:r w:rsidRPr="003264DB">
        <w:t>T</w:t>
      </w:r>
      <w:r w:rsidRPr="003264DB">
        <w:rPr>
          <w:vertAlign w:val="subscript"/>
        </w:rPr>
        <w:t>c</w:t>
      </w:r>
      <w:r w:rsidRPr="003264DB">
        <w:t xml:space="preserve"> with the resolution step of 2</w:t>
      </w:r>
      <w:r w:rsidRPr="003264DB">
        <w:rPr>
          <w:i/>
          <w:iCs/>
          <w:vertAlign w:val="superscript"/>
          <w:lang w:eastAsia="zh-CN"/>
        </w:rPr>
        <w:t>k</w:t>
      </w:r>
      <w:r w:rsidRPr="003264DB">
        <w:sym w:font="Symbol" w:char="F0B4"/>
      </w:r>
      <w:r w:rsidRPr="003264DB">
        <w:t>T</w:t>
      </w:r>
      <w:r w:rsidRPr="003264DB">
        <w:rPr>
          <w:vertAlign w:val="subscript"/>
        </w:rPr>
        <w:t>c</w:t>
      </w:r>
      <w:r w:rsidRPr="003264DB">
        <w:t xml:space="preserve">, where </w:t>
      </w:r>
    </w:p>
    <w:p w14:paraId="27B33E58" w14:textId="77777777" w:rsidR="00686804" w:rsidRDefault="00686804" w:rsidP="00686804">
      <w:pPr>
        <w:pStyle w:val="B10"/>
      </w:pPr>
      <w:r>
        <w:tab/>
      </w:r>
      <w:r w:rsidRPr="003264DB">
        <w:t>T</w:t>
      </w:r>
      <w:r w:rsidRPr="003264DB">
        <w:rPr>
          <w:vertAlign w:val="subscript"/>
        </w:rPr>
        <w:t>c</w:t>
      </w:r>
      <w:r w:rsidRPr="003264DB">
        <w:t xml:space="preserve"> is defined in TS 38.211 [6], </w:t>
      </w:r>
    </w:p>
    <w:p w14:paraId="226B6D0B" w14:textId="77777777" w:rsidR="00686804" w:rsidRDefault="00686804" w:rsidP="00686804">
      <w:pPr>
        <w:pStyle w:val="B10"/>
      </w:pPr>
      <w:r>
        <w:rPr>
          <w:i/>
          <w:iCs/>
          <w:lang w:eastAsia="ja-JP"/>
        </w:rPr>
        <w:tab/>
      </w:r>
      <w:r w:rsidRPr="003264DB">
        <w:rPr>
          <w:i/>
          <w:iCs/>
          <w:lang w:eastAsia="ja-JP"/>
        </w:rPr>
        <w:t>k</w:t>
      </w:r>
      <w:r w:rsidRPr="003264DB">
        <w:rPr>
          <w:i/>
          <w:iCs/>
          <w:vertAlign w:val="subscript"/>
          <w:lang w:eastAsia="ja-JP"/>
        </w:rPr>
        <w:t>min</w:t>
      </w:r>
      <w:r w:rsidRPr="003264DB">
        <w:rPr>
          <w:lang w:eastAsia="ja-JP"/>
        </w:rPr>
        <w:t>≤</w:t>
      </w:r>
      <w:r w:rsidRPr="003264DB">
        <w:rPr>
          <w:i/>
          <w:iCs/>
        </w:rPr>
        <w:t>k</w:t>
      </w:r>
      <w:r w:rsidRPr="003264DB">
        <w:rPr>
          <w:lang w:eastAsia="ja-JP"/>
        </w:rPr>
        <w:t>≤</w:t>
      </w:r>
      <w:r w:rsidRPr="003264DB">
        <w:rPr>
          <w:i/>
          <w:iCs/>
          <w:lang w:eastAsia="ja-JP"/>
        </w:rPr>
        <w:t>k</w:t>
      </w:r>
      <w:r w:rsidRPr="003264DB">
        <w:rPr>
          <w:i/>
          <w:iCs/>
          <w:vertAlign w:val="subscript"/>
          <w:lang w:eastAsia="ja-JP"/>
        </w:rPr>
        <w:t>max</w:t>
      </w:r>
      <w:r w:rsidRPr="003264DB">
        <w:t xml:space="preserve">, </w:t>
      </w:r>
      <w:bookmarkStart w:id="287" w:name="_Hlk40463200"/>
    </w:p>
    <w:p w14:paraId="0E4305E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 xml:space="preserve">=5, when configured PRS resource of at least one of the reference cell and neighbor cell measured for the </w:t>
      </w:r>
      <w:r w:rsidRPr="003264DB">
        <w:t>first</w:t>
      </w:r>
      <w:r w:rsidRPr="003264DB">
        <w:rPr>
          <w:lang w:eastAsia="ja-JP"/>
        </w:rPr>
        <w:t xml:space="preserve"> RSTD measurement or second RSTD measurement is in FR1,</w:t>
      </w:r>
    </w:p>
    <w:p w14:paraId="3C455C2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 xml:space="preserve">=0 and </w:t>
      </w:r>
      <w:r w:rsidRPr="003264DB">
        <w:rPr>
          <w:i/>
          <w:iCs/>
          <w:lang w:eastAsia="ja-JP"/>
        </w:rPr>
        <w:t>k</w:t>
      </w:r>
      <w:r w:rsidRPr="003264DB">
        <w:rPr>
          <w:i/>
          <w:iCs/>
          <w:vertAlign w:val="subscript"/>
          <w:lang w:eastAsia="ja-JP"/>
        </w:rPr>
        <w:t>max</w:t>
      </w:r>
      <w:r w:rsidRPr="003264DB">
        <w:rPr>
          <w:lang w:eastAsia="ja-JP"/>
        </w:rPr>
        <w:t xml:space="preserve">=5, when configured PRS resource of both the reference cell and neighbor cell measured for both of the </w:t>
      </w:r>
      <w:r w:rsidRPr="003264DB">
        <w:t xml:space="preserve">first </w:t>
      </w:r>
      <w:r w:rsidRPr="003264DB">
        <w:rPr>
          <w:lang w:eastAsia="ja-JP"/>
        </w:rPr>
        <w:t>RSTD measurement and the second RSTD measurement are in FR2,</w:t>
      </w:r>
      <w:bookmarkEnd w:id="287"/>
    </w:p>
    <w:p w14:paraId="4BEC648F" w14:textId="77777777" w:rsidR="00686804" w:rsidRPr="000C0401" w:rsidRDefault="00686804" w:rsidP="00686804">
      <w:pPr>
        <w:pStyle w:val="B10"/>
      </w:pPr>
      <w:r>
        <w:rPr>
          <w:i/>
          <w:iCs/>
          <w:lang w:eastAsia="ja-JP"/>
        </w:rPr>
        <w:tab/>
      </w:r>
      <w:r w:rsidRPr="00710EBC">
        <w:rPr>
          <w:i/>
          <w:iCs/>
          <w:lang w:eastAsia="ja-JP"/>
        </w:rPr>
        <w:t>k≥</w:t>
      </w:r>
      <w:r w:rsidRPr="00710EBC">
        <w:rPr>
          <w:lang w:eastAsia="ja-JP"/>
        </w:rPr>
        <w:t xml:space="preserve"> </w:t>
      </w:r>
      <w:r w:rsidRPr="00710EBC">
        <w:rPr>
          <w:i/>
          <w:iCs/>
          <w:snapToGrid w:val="0"/>
        </w:rPr>
        <w:t xml:space="preserve">timingReportingGranularityFactor </w:t>
      </w:r>
      <w:r w:rsidRPr="00710EBC">
        <w:rPr>
          <w:snapToGrid w:val="0"/>
        </w:rPr>
        <w:t>[3</w:t>
      </w:r>
      <w:r>
        <w:rPr>
          <w:snapToGrid w:val="0"/>
        </w:rPr>
        <w:t>4</w:t>
      </w:r>
      <w:r w:rsidRPr="00710EBC">
        <w:rPr>
          <w:snapToGrid w:val="0"/>
        </w:rPr>
        <w:t>] configured by LMF via LPP for the RSTD measurement</w:t>
      </w:r>
      <w:r w:rsidRPr="000C0401">
        <w:rPr>
          <w:snapToGrid w:val="0"/>
        </w:rPr>
        <w:t>.</w:t>
      </w:r>
    </w:p>
    <w:p w14:paraId="46DAA47B" w14:textId="77777777" w:rsidR="00686804" w:rsidRPr="002F5786" w:rsidRDefault="00686804" w:rsidP="002F5786">
      <w:pPr>
        <w:pStyle w:val="TAC"/>
        <w:spacing w:after="60"/>
        <w:jc w:val="left"/>
        <w:rPr>
          <w:rFonts w:ascii="Times New Roman" w:hAnsi="Times New Roman"/>
          <w:sz w:val="20"/>
          <w:lang w:val="en-US" w:eastAsia="ja-JP"/>
        </w:rPr>
      </w:pPr>
      <w:r w:rsidRPr="003264DB">
        <w:rPr>
          <w:rFonts w:ascii="Times New Roman" w:hAnsi="Times New Roman"/>
          <w:sz w:val="20"/>
          <w:lang w:val="en-US" w:eastAsia="ja-JP"/>
        </w:rPr>
        <w:t xml:space="preserve">The measurement report mapping for different </w:t>
      </w:r>
      <w:r w:rsidRPr="003264DB">
        <w:rPr>
          <w:rFonts w:ascii="Times New Roman" w:hAnsi="Times New Roman"/>
          <w:i/>
          <w:iCs/>
          <w:sz w:val="20"/>
          <w:lang w:val="en-US" w:eastAsia="ja-JP"/>
        </w:rPr>
        <w:t>k</w:t>
      </w:r>
      <w:r w:rsidRPr="003264DB">
        <w:rPr>
          <w:rFonts w:ascii="Times New Roman" w:hAnsi="Times New Roman"/>
          <w:sz w:val="20"/>
          <w:lang w:val="en-US" w:eastAsia="ja-JP"/>
        </w:rPr>
        <w:t xml:space="preserve"> values are specified in Tables 10.1.23.3.2-1 </w:t>
      </w:r>
      <w:r w:rsidRPr="003264DB">
        <w:rPr>
          <w:rFonts w:ascii="Times New Roman" w:hAnsi="Times New Roman"/>
          <w:sz w:val="20"/>
          <w:lang w:val="en-US" w:eastAsia="ja-JP"/>
        </w:rPr>
        <w:sym w:font="Symbol" w:char="F02D"/>
      </w:r>
      <w:r w:rsidRPr="003264DB">
        <w:rPr>
          <w:rFonts w:ascii="Times New Roman" w:hAnsi="Times New Roman"/>
          <w:sz w:val="20"/>
          <w:lang w:val="en-US" w:eastAsia="ja-JP"/>
        </w:rPr>
        <w:t xml:space="preserve"> 10.1.23.3.2-6.</w:t>
      </w:r>
    </w:p>
    <w:p w14:paraId="4CE4D70D" w14:textId="77777777" w:rsidR="00686804" w:rsidRPr="003264DB" w:rsidRDefault="00686804" w:rsidP="002F5786">
      <w:pPr>
        <w:pStyle w:val="TH"/>
        <w:rPr>
          <w:rFonts w:cs="Arial"/>
          <w:lang w:val="en-US" w:eastAsia="ja-JP"/>
        </w:rPr>
      </w:pPr>
      <w:r w:rsidRPr="003264DB">
        <w:t xml:space="preserve">Table 10.1.23.3.2-1: Report mapping for </w:t>
      </w:r>
      <w:r w:rsidRPr="003264DB">
        <w:rPr>
          <w:i/>
          <w:iCs/>
        </w:rPr>
        <w:t>k</w:t>
      </w:r>
      <w:r w:rsidRPr="003264D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668BE92F" w14:textId="77777777" w:rsidTr="00051ED3">
        <w:trPr>
          <w:cantSplit/>
          <w:trHeight w:val="274"/>
        </w:trPr>
        <w:tc>
          <w:tcPr>
            <w:tcW w:w="2693" w:type="dxa"/>
            <w:vAlign w:val="center"/>
          </w:tcPr>
          <w:p w14:paraId="021AFBCC" w14:textId="77777777" w:rsidR="00686804" w:rsidRPr="003264DB" w:rsidRDefault="00686804" w:rsidP="00DA29A5">
            <w:pPr>
              <w:pStyle w:val="TAH"/>
            </w:pPr>
            <w:r w:rsidRPr="003264DB">
              <w:t>Reported Quantity Value,</w:t>
            </w:r>
          </w:p>
          <w:p w14:paraId="603A6E11" w14:textId="77777777" w:rsidR="00686804" w:rsidRPr="003264DB" w:rsidRDefault="00686804" w:rsidP="00DA29A5">
            <w:pPr>
              <w:pStyle w:val="TAH"/>
            </w:pPr>
            <w:r w:rsidRPr="003264DB">
              <w:t>DIFFRSTD_i</w:t>
            </w:r>
          </w:p>
        </w:tc>
        <w:tc>
          <w:tcPr>
            <w:tcW w:w="2512" w:type="dxa"/>
            <w:vAlign w:val="center"/>
          </w:tcPr>
          <w:p w14:paraId="3C9D5B6B"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EF29" w14:textId="77777777" w:rsidR="00686804" w:rsidRPr="003264DB" w:rsidRDefault="00686804" w:rsidP="00DA29A5">
            <w:pPr>
              <w:pStyle w:val="TAH"/>
            </w:pPr>
            <w:r w:rsidRPr="003264DB">
              <w:t>Unit</w:t>
            </w:r>
          </w:p>
        </w:tc>
      </w:tr>
      <w:tr w:rsidR="00686804" w:rsidRPr="003264DB" w14:paraId="6A047FAD" w14:textId="77777777" w:rsidTr="00051ED3">
        <w:trPr>
          <w:cantSplit/>
        </w:trPr>
        <w:tc>
          <w:tcPr>
            <w:tcW w:w="2693" w:type="dxa"/>
          </w:tcPr>
          <w:p w14:paraId="207DA27E" w14:textId="77777777" w:rsidR="00686804" w:rsidRPr="003264DB" w:rsidRDefault="00686804" w:rsidP="00DA29A5">
            <w:pPr>
              <w:pStyle w:val="TAC"/>
            </w:pPr>
            <w:r w:rsidRPr="003264DB">
              <w:rPr>
                <w:lang w:eastAsia="zh-CN"/>
              </w:rPr>
              <w:t>DIFFRSTD</w:t>
            </w:r>
            <w:r w:rsidRPr="003264DB">
              <w:t>_0000</w:t>
            </w:r>
          </w:p>
        </w:tc>
        <w:tc>
          <w:tcPr>
            <w:tcW w:w="2512" w:type="dxa"/>
          </w:tcPr>
          <w:p w14:paraId="0ECF7D44"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w:t>
            </w:r>
          </w:p>
        </w:tc>
        <w:tc>
          <w:tcPr>
            <w:tcW w:w="567" w:type="dxa"/>
          </w:tcPr>
          <w:p w14:paraId="490543BD" w14:textId="77777777" w:rsidR="00686804" w:rsidRPr="003264DB" w:rsidRDefault="00686804" w:rsidP="002F5786">
            <w:pPr>
              <w:pStyle w:val="TAC"/>
            </w:pPr>
            <w:r w:rsidRPr="003264DB">
              <w:t>T</w:t>
            </w:r>
            <w:r w:rsidRPr="003264DB">
              <w:rPr>
                <w:vertAlign w:val="subscript"/>
              </w:rPr>
              <w:t>c</w:t>
            </w:r>
          </w:p>
        </w:tc>
      </w:tr>
      <w:tr w:rsidR="00686804" w:rsidRPr="003264DB" w14:paraId="5CE14261" w14:textId="77777777" w:rsidTr="00051ED3">
        <w:trPr>
          <w:cantSplit/>
        </w:trPr>
        <w:tc>
          <w:tcPr>
            <w:tcW w:w="2693" w:type="dxa"/>
          </w:tcPr>
          <w:p w14:paraId="49A2FDC4" w14:textId="77777777" w:rsidR="00686804" w:rsidRPr="003264DB" w:rsidRDefault="00686804" w:rsidP="00DA29A5">
            <w:pPr>
              <w:pStyle w:val="TAC"/>
            </w:pPr>
            <w:r w:rsidRPr="003264DB">
              <w:rPr>
                <w:lang w:eastAsia="zh-CN"/>
              </w:rPr>
              <w:t>DIFFRSTD</w:t>
            </w:r>
            <w:r w:rsidRPr="003264DB">
              <w:t>_0001</w:t>
            </w:r>
          </w:p>
        </w:tc>
        <w:tc>
          <w:tcPr>
            <w:tcW w:w="2512" w:type="dxa"/>
          </w:tcPr>
          <w:p w14:paraId="0CEE33F4" w14:textId="77777777" w:rsidR="00686804" w:rsidRPr="003264DB" w:rsidRDefault="00686804" w:rsidP="00DA29A5">
            <w:pPr>
              <w:pStyle w:val="TAC"/>
            </w:pPr>
            <w:r w:rsidRPr="003264DB">
              <w:rPr>
                <w:lang w:eastAsia="zh-CN"/>
              </w:rPr>
              <w:t xml:space="preserve">1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294BD2C3" w14:textId="77777777" w:rsidR="00686804" w:rsidRPr="003264DB" w:rsidRDefault="00686804" w:rsidP="002F5786">
            <w:pPr>
              <w:pStyle w:val="TAC"/>
            </w:pPr>
            <w:r w:rsidRPr="003264DB">
              <w:t>T</w:t>
            </w:r>
            <w:r w:rsidRPr="003264DB">
              <w:rPr>
                <w:vertAlign w:val="subscript"/>
              </w:rPr>
              <w:t>c</w:t>
            </w:r>
          </w:p>
        </w:tc>
      </w:tr>
      <w:tr w:rsidR="00686804" w:rsidRPr="003264DB" w14:paraId="46D3B04F" w14:textId="77777777" w:rsidTr="00051ED3">
        <w:trPr>
          <w:cantSplit/>
        </w:trPr>
        <w:tc>
          <w:tcPr>
            <w:tcW w:w="2693" w:type="dxa"/>
          </w:tcPr>
          <w:p w14:paraId="48BC5E47" w14:textId="77777777" w:rsidR="00686804" w:rsidRPr="003264DB" w:rsidRDefault="00686804" w:rsidP="00DA29A5">
            <w:pPr>
              <w:pStyle w:val="TAC"/>
            </w:pPr>
            <w:r w:rsidRPr="003264DB">
              <w:rPr>
                <w:lang w:eastAsia="zh-CN"/>
              </w:rPr>
              <w:t>DIFFRSTD</w:t>
            </w:r>
            <w:r w:rsidRPr="003264DB">
              <w:t>_0002</w:t>
            </w:r>
          </w:p>
        </w:tc>
        <w:tc>
          <w:tcPr>
            <w:tcW w:w="2512" w:type="dxa"/>
          </w:tcPr>
          <w:p w14:paraId="7D7997DD"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w:t>
            </w:r>
          </w:p>
        </w:tc>
        <w:tc>
          <w:tcPr>
            <w:tcW w:w="567" w:type="dxa"/>
          </w:tcPr>
          <w:p w14:paraId="3CC403D4" w14:textId="77777777" w:rsidR="00686804" w:rsidRPr="003264DB" w:rsidRDefault="00686804" w:rsidP="00DA29A5">
            <w:pPr>
              <w:pStyle w:val="TAC"/>
            </w:pPr>
            <w:r w:rsidRPr="003264DB">
              <w:t>T</w:t>
            </w:r>
            <w:r w:rsidRPr="003264DB">
              <w:rPr>
                <w:vertAlign w:val="subscript"/>
              </w:rPr>
              <w:t>c</w:t>
            </w:r>
          </w:p>
        </w:tc>
      </w:tr>
      <w:tr w:rsidR="00686804" w:rsidRPr="003264DB" w14:paraId="67B8A22F" w14:textId="77777777" w:rsidTr="00051ED3">
        <w:trPr>
          <w:cantSplit/>
        </w:trPr>
        <w:tc>
          <w:tcPr>
            <w:tcW w:w="2693" w:type="dxa"/>
          </w:tcPr>
          <w:p w14:paraId="421FADCD" w14:textId="77777777" w:rsidR="00686804" w:rsidRPr="003264DB" w:rsidRDefault="00686804" w:rsidP="00DA29A5">
            <w:pPr>
              <w:pStyle w:val="TAC"/>
            </w:pPr>
            <w:r w:rsidRPr="003264DB">
              <w:sym w:font="Symbol" w:char="F0BC"/>
            </w:r>
          </w:p>
        </w:tc>
        <w:tc>
          <w:tcPr>
            <w:tcW w:w="2512" w:type="dxa"/>
          </w:tcPr>
          <w:p w14:paraId="545B68EA" w14:textId="77777777" w:rsidR="00686804" w:rsidRPr="003264DB" w:rsidRDefault="00686804" w:rsidP="00DA29A5">
            <w:pPr>
              <w:pStyle w:val="TAC"/>
            </w:pPr>
            <w:r w:rsidRPr="003264DB">
              <w:sym w:font="Symbol" w:char="F0BC"/>
            </w:r>
          </w:p>
        </w:tc>
        <w:tc>
          <w:tcPr>
            <w:tcW w:w="567" w:type="dxa"/>
          </w:tcPr>
          <w:p w14:paraId="51D4B1DF" w14:textId="77777777" w:rsidR="00686804" w:rsidRPr="003264DB" w:rsidRDefault="00686804" w:rsidP="00DA29A5">
            <w:pPr>
              <w:pStyle w:val="TAC"/>
            </w:pPr>
            <w:r w:rsidRPr="003264DB">
              <w:t>…</w:t>
            </w:r>
          </w:p>
        </w:tc>
      </w:tr>
      <w:tr w:rsidR="00686804" w:rsidRPr="003264D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3264DB" w:rsidRDefault="00686804" w:rsidP="00DA29A5">
            <w:pPr>
              <w:pStyle w:val="TAC"/>
            </w:pPr>
            <w:r w:rsidRPr="003264D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3264DB" w:rsidRDefault="00686804" w:rsidP="00DA29A5">
            <w:pPr>
              <w:pStyle w:val="TAC"/>
            </w:pPr>
            <w:r w:rsidRPr="003264DB">
              <w:rPr>
                <w:lang w:eastAsia="zh-CN"/>
              </w:rPr>
              <w:t xml:space="preserve">8189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3264DB" w:rsidRDefault="00686804" w:rsidP="002F5786">
            <w:pPr>
              <w:pStyle w:val="TAC"/>
            </w:pPr>
            <w:r w:rsidRPr="003264DB">
              <w:t>T</w:t>
            </w:r>
            <w:r w:rsidRPr="003264DB">
              <w:rPr>
                <w:vertAlign w:val="subscript"/>
              </w:rPr>
              <w:t>c</w:t>
            </w:r>
          </w:p>
        </w:tc>
      </w:tr>
      <w:tr w:rsidR="00686804" w:rsidRPr="003264D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3264DB" w:rsidRDefault="00686804" w:rsidP="00DA29A5">
            <w:pPr>
              <w:pStyle w:val="TAC"/>
            </w:pPr>
            <w:r w:rsidRPr="003264D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3264DB" w:rsidRDefault="00686804" w:rsidP="00DA29A5">
            <w:pPr>
              <w:pStyle w:val="TAC"/>
            </w:pPr>
            <w:r w:rsidRPr="003264DB">
              <w:rPr>
                <w:lang w:eastAsia="zh-CN"/>
              </w:rPr>
              <w:t xml:space="preserve">8190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3264DB" w:rsidRDefault="00686804" w:rsidP="002F5786">
            <w:pPr>
              <w:pStyle w:val="TAC"/>
            </w:pPr>
            <w:r w:rsidRPr="003264DB">
              <w:t>T</w:t>
            </w:r>
            <w:r w:rsidRPr="003264DB">
              <w:rPr>
                <w:vertAlign w:val="subscript"/>
              </w:rPr>
              <w:t>c</w:t>
            </w:r>
          </w:p>
        </w:tc>
      </w:tr>
      <w:tr w:rsidR="00686804" w:rsidRPr="003264D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3264DB" w:rsidRDefault="00686804" w:rsidP="00DA29A5">
            <w:pPr>
              <w:pStyle w:val="TAC"/>
            </w:pPr>
            <w:r w:rsidRPr="003264D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3264DB" w:rsidRDefault="00686804" w:rsidP="00DA29A5">
            <w:pPr>
              <w:pStyle w:val="TAC"/>
            </w:pPr>
            <w:r>
              <w:rPr>
                <w:lang w:eastAsia="zh-CN"/>
              </w:rPr>
              <w:t>8191</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3264DB" w:rsidRDefault="00686804" w:rsidP="002F5786">
            <w:pPr>
              <w:pStyle w:val="TAC"/>
            </w:pPr>
            <w:r w:rsidRPr="003264DB">
              <w:t>T</w:t>
            </w:r>
            <w:r w:rsidRPr="003264DB">
              <w:rPr>
                <w:vertAlign w:val="subscript"/>
              </w:rPr>
              <w:t>c</w:t>
            </w:r>
          </w:p>
        </w:tc>
      </w:tr>
    </w:tbl>
    <w:p w14:paraId="6F8CF5BB" w14:textId="77777777" w:rsidR="00686804" w:rsidRPr="003264DB" w:rsidRDefault="00686804" w:rsidP="002F5786"/>
    <w:p w14:paraId="0DBBEC6D" w14:textId="77777777" w:rsidR="00686804" w:rsidRPr="003264DB" w:rsidRDefault="00686804" w:rsidP="002F5786">
      <w:pPr>
        <w:pStyle w:val="TH"/>
        <w:rPr>
          <w:rFonts w:cs="Arial"/>
          <w:lang w:val="en-US" w:eastAsia="ja-JP"/>
        </w:rPr>
      </w:pPr>
      <w:r w:rsidRPr="003264DB">
        <w:lastRenderedPageBreak/>
        <w:t xml:space="preserve">Table 10.1.23.3.2-2: Report mapping for </w:t>
      </w:r>
      <w:r w:rsidRPr="003264DB">
        <w:rPr>
          <w:i/>
          <w:iCs/>
        </w:rPr>
        <w:t>k</w:t>
      </w:r>
      <w:r w:rsidRPr="003264D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1DFF5B51" w14:textId="77777777" w:rsidTr="00051ED3">
        <w:trPr>
          <w:cantSplit/>
          <w:trHeight w:val="193"/>
        </w:trPr>
        <w:tc>
          <w:tcPr>
            <w:tcW w:w="2693" w:type="dxa"/>
            <w:vAlign w:val="center"/>
          </w:tcPr>
          <w:p w14:paraId="7D69D99A" w14:textId="77777777" w:rsidR="00686804" w:rsidRPr="003264DB" w:rsidRDefault="00686804">
            <w:pPr>
              <w:pStyle w:val="TAH"/>
            </w:pPr>
            <w:r w:rsidRPr="003264DB">
              <w:t>Reported Quantity Value,</w:t>
            </w:r>
          </w:p>
          <w:p w14:paraId="60CDD823" w14:textId="77777777" w:rsidR="00686804" w:rsidRPr="003264DB" w:rsidRDefault="00686804">
            <w:pPr>
              <w:pStyle w:val="TAH"/>
            </w:pPr>
            <w:r w:rsidRPr="003264DB">
              <w:t>DIFFRSTD_i</w:t>
            </w:r>
          </w:p>
        </w:tc>
        <w:tc>
          <w:tcPr>
            <w:tcW w:w="2512" w:type="dxa"/>
            <w:vAlign w:val="center"/>
          </w:tcPr>
          <w:p w14:paraId="53E9A5D5" w14:textId="77777777" w:rsidR="00686804" w:rsidRPr="003264DB" w:rsidRDefault="00686804">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458BC487" w14:textId="77777777" w:rsidR="00686804" w:rsidRPr="003264DB" w:rsidRDefault="00686804">
            <w:pPr>
              <w:pStyle w:val="TAH"/>
            </w:pPr>
            <w:r w:rsidRPr="003264DB">
              <w:t>Unit</w:t>
            </w:r>
          </w:p>
        </w:tc>
      </w:tr>
      <w:tr w:rsidR="00686804" w:rsidRPr="003264DB" w14:paraId="6FE0B1FA" w14:textId="77777777" w:rsidTr="00051ED3">
        <w:trPr>
          <w:cantSplit/>
        </w:trPr>
        <w:tc>
          <w:tcPr>
            <w:tcW w:w="2693" w:type="dxa"/>
          </w:tcPr>
          <w:p w14:paraId="685EF7F5" w14:textId="77777777" w:rsidR="00686804" w:rsidRPr="003264DB" w:rsidRDefault="00686804" w:rsidP="00DA29A5">
            <w:pPr>
              <w:pStyle w:val="TAC"/>
            </w:pPr>
            <w:r w:rsidRPr="003264DB">
              <w:rPr>
                <w:lang w:eastAsia="zh-CN"/>
              </w:rPr>
              <w:t>DIFFRSTD</w:t>
            </w:r>
            <w:r w:rsidRPr="003264DB">
              <w:t>_0000</w:t>
            </w:r>
          </w:p>
        </w:tc>
        <w:tc>
          <w:tcPr>
            <w:tcW w:w="2512" w:type="dxa"/>
          </w:tcPr>
          <w:p w14:paraId="1E5B616D"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32B549E5" w14:textId="77777777" w:rsidR="00686804" w:rsidRPr="003264DB" w:rsidRDefault="00686804" w:rsidP="002F5786">
            <w:pPr>
              <w:pStyle w:val="TAC"/>
            </w:pPr>
            <w:r w:rsidRPr="003264DB">
              <w:t>T</w:t>
            </w:r>
            <w:r w:rsidRPr="003264DB">
              <w:rPr>
                <w:vertAlign w:val="subscript"/>
              </w:rPr>
              <w:t>c</w:t>
            </w:r>
          </w:p>
        </w:tc>
      </w:tr>
      <w:tr w:rsidR="00686804" w:rsidRPr="003264DB" w14:paraId="4EED1CD3" w14:textId="77777777" w:rsidTr="00051ED3">
        <w:trPr>
          <w:cantSplit/>
        </w:trPr>
        <w:tc>
          <w:tcPr>
            <w:tcW w:w="2693" w:type="dxa"/>
          </w:tcPr>
          <w:p w14:paraId="1A18B138" w14:textId="77777777" w:rsidR="00686804" w:rsidRPr="003264DB" w:rsidRDefault="00686804" w:rsidP="00DA29A5">
            <w:pPr>
              <w:pStyle w:val="TAC"/>
            </w:pPr>
            <w:r w:rsidRPr="003264DB">
              <w:rPr>
                <w:lang w:eastAsia="zh-CN"/>
              </w:rPr>
              <w:t>DIFFRSTD</w:t>
            </w:r>
            <w:r w:rsidRPr="003264DB">
              <w:t>_0001</w:t>
            </w:r>
          </w:p>
        </w:tc>
        <w:tc>
          <w:tcPr>
            <w:tcW w:w="2512" w:type="dxa"/>
          </w:tcPr>
          <w:p w14:paraId="40536C50"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B6F1107" w14:textId="77777777" w:rsidR="00686804" w:rsidRPr="003264DB" w:rsidRDefault="00686804" w:rsidP="002F5786">
            <w:pPr>
              <w:pStyle w:val="TAC"/>
            </w:pPr>
            <w:r w:rsidRPr="003264DB">
              <w:t>T</w:t>
            </w:r>
            <w:r w:rsidRPr="003264DB">
              <w:rPr>
                <w:vertAlign w:val="subscript"/>
              </w:rPr>
              <w:t>c</w:t>
            </w:r>
          </w:p>
        </w:tc>
      </w:tr>
      <w:tr w:rsidR="00686804" w:rsidRPr="003264DB" w14:paraId="031A7026" w14:textId="77777777" w:rsidTr="00051ED3">
        <w:trPr>
          <w:cantSplit/>
        </w:trPr>
        <w:tc>
          <w:tcPr>
            <w:tcW w:w="2693" w:type="dxa"/>
          </w:tcPr>
          <w:p w14:paraId="797797FA" w14:textId="77777777" w:rsidR="00686804" w:rsidRPr="003264DB" w:rsidRDefault="00686804" w:rsidP="00DA29A5">
            <w:pPr>
              <w:pStyle w:val="TAC"/>
            </w:pPr>
            <w:r w:rsidRPr="003264DB">
              <w:rPr>
                <w:lang w:eastAsia="zh-CN"/>
              </w:rPr>
              <w:t>DIFFRSTD</w:t>
            </w:r>
            <w:r w:rsidRPr="003264DB">
              <w:t>_0002</w:t>
            </w:r>
          </w:p>
        </w:tc>
        <w:tc>
          <w:tcPr>
            <w:tcW w:w="2512" w:type="dxa"/>
          </w:tcPr>
          <w:p w14:paraId="7C0E3D0A"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w:t>
            </w:r>
          </w:p>
        </w:tc>
        <w:tc>
          <w:tcPr>
            <w:tcW w:w="567" w:type="dxa"/>
          </w:tcPr>
          <w:p w14:paraId="4948A623" w14:textId="77777777" w:rsidR="00686804" w:rsidRPr="003264DB" w:rsidRDefault="00686804" w:rsidP="00DA29A5">
            <w:pPr>
              <w:pStyle w:val="TAC"/>
            </w:pPr>
            <w:r w:rsidRPr="003264DB">
              <w:t>T</w:t>
            </w:r>
            <w:r w:rsidRPr="003264DB">
              <w:rPr>
                <w:vertAlign w:val="subscript"/>
              </w:rPr>
              <w:t>c</w:t>
            </w:r>
          </w:p>
        </w:tc>
      </w:tr>
      <w:tr w:rsidR="00686804" w:rsidRPr="003264DB" w14:paraId="04C35229" w14:textId="77777777" w:rsidTr="00051ED3">
        <w:trPr>
          <w:cantSplit/>
        </w:trPr>
        <w:tc>
          <w:tcPr>
            <w:tcW w:w="2693" w:type="dxa"/>
          </w:tcPr>
          <w:p w14:paraId="284D16B5" w14:textId="77777777" w:rsidR="00686804" w:rsidRPr="003264DB" w:rsidRDefault="00686804" w:rsidP="00DA29A5">
            <w:pPr>
              <w:pStyle w:val="TAC"/>
            </w:pPr>
            <w:r w:rsidRPr="003264DB">
              <w:sym w:font="Symbol" w:char="F0BC"/>
            </w:r>
          </w:p>
        </w:tc>
        <w:tc>
          <w:tcPr>
            <w:tcW w:w="2512" w:type="dxa"/>
          </w:tcPr>
          <w:p w14:paraId="306CDA60" w14:textId="77777777" w:rsidR="00686804" w:rsidRPr="003264DB" w:rsidRDefault="00686804" w:rsidP="00DA29A5">
            <w:pPr>
              <w:pStyle w:val="TAC"/>
            </w:pPr>
            <w:r w:rsidRPr="003264DB">
              <w:sym w:font="Symbol" w:char="F0BC"/>
            </w:r>
          </w:p>
        </w:tc>
        <w:tc>
          <w:tcPr>
            <w:tcW w:w="567" w:type="dxa"/>
          </w:tcPr>
          <w:p w14:paraId="5B025D54" w14:textId="77777777" w:rsidR="00686804" w:rsidRPr="003264DB" w:rsidRDefault="00686804" w:rsidP="00DA29A5">
            <w:pPr>
              <w:pStyle w:val="TAC"/>
            </w:pPr>
            <w:r w:rsidRPr="003264DB">
              <w:t>…</w:t>
            </w:r>
          </w:p>
        </w:tc>
      </w:tr>
      <w:tr w:rsidR="00686804" w:rsidRPr="003264D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3264DB" w:rsidRDefault="00686804" w:rsidP="00DA29A5">
            <w:pPr>
              <w:pStyle w:val="TAC"/>
            </w:pPr>
            <w:r w:rsidRPr="003264D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3264DB" w:rsidRDefault="00686804" w:rsidP="00DA29A5">
            <w:pPr>
              <w:pStyle w:val="TAC"/>
            </w:pPr>
            <w:r w:rsidRPr="003264DB">
              <w:rPr>
                <w:lang w:eastAsia="zh-CN"/>
              </w:rPr>
              <w:t xml:space="preserve">8186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3264DB" w:rsidRDefault="00686804" w:rsidP="002F5786">
            <w:pPr>
              <w:pStyle w:val="TAC"/>
            </w:pPr>
            <w:r w:rsidRPr="003264DB">
              <w:t>T</w:t>
            </w:r>
            <w:r w:rsidRPr="003264DB">
              <w:rPr>
                <w:vertAlign w:val="subscript"/>
              </w:rPr>
              <w:t>c</w:t>
            </w:r>
          </w:p>
        </w:tc>
      </w:tr>
      <w:tr w:rsidR="00686804" w:rsidRPr="003264D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3264DB" w:rsidRDefault="00686804" w:rsidP="00DA29A5">
            <w:pPr>
              <w:pStyle w:val="TAC"/>
            </w:pPr>
            <w:r w:rsidRPr="003264D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3264DB" w:rsidRDefault="00686804" w:rsidP="00DA29A5">
            <w:pPr>
              <w:pStyle w:val="TAC"/>
            </w:pPr>
            <w:r w:rsidRPr="003264DB">
              <w:rPr>
                <w:lang w:eastAsia="zh-CN"/>
              </w:rPr>
              <w:t xml:space="preserve">8188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3264DB" w:rsidRDefault="00686804" w:rsidP="002F5786">
            <w:pPr>
              <w:pStyle w:val="TAC"/>
            </w:pPr>
            <w:r w:rsidRPr="003264DB">
              <w:t>T</w:t>
            </w:r>
            <w:r w:rsidRPr="003264DB">
              <w:rPr>
                <w:vertAlign w:val="subscript"/>
              </w:rPr>
              <w:t>c</w:t>
            </w:r>
          </w:p>
        </w:tc>
      </w:tr>
      <w:tr w:rsidR="00686804" w:rsidRPr="003264D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3264DB" w:rsidRDefault="00686804" w:rsidP="00DA29A5">
            <w:pPr>
              <w:pStyle w:val="TAC"/>
            </w:pPr>
            <w:r w:rsidRPr="003264D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3264DB" w:rsidRDefault="00686804" w:rsidP="00DA29A5">
            <w:pPr>
              <w:pStyle w:val="TAC"/>
            </w:pPr>
            <w:r>
              <w:rPr>
                <w:lang w:eastAsia="zh-CN"/>
              </w:rPr>
              <w:t>8190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3264DB" w:rsidRDefault="00686804" w:rsidP="002F5786">
            <w:pPr>
              <w:pStyle w:val="TAC"/>
            </w:pPr>
            <w:r w:rsidRPr="003264DB">
              <w:t>T</w:t>
            </w:r>
            <w:r w:rsidRPr="003264DB">
              <w:rPr>
                <w:vertAlign w:val="subscript"/>
              </w:rPr>
              <w:t>c</w:t>
            </w:r>
          </w:p>
        </w:tc>
      </w:tr>
    </w:tbl>
    <w:p w14:paraId="4A3D3522" w14:textId="77777777" w:rsidR="00686804" w:rsidRPr="003264DB" w:rsidRDefault="00686804" w:rsidP="00686804">
      <w:pPr>
        <w:jc w:val="both"/>
        <w:rPr>
          <w:sz w:val="22"/>
          <w:szCs w:val="22"/>
          <w:lang w:eastAsia="x-none"/>
        </w:rPr>
      </w:pPr>
    </w:p>
    <w:p w14:paraId="292C2568" w14:textId="77777777" w:rsidR="00686804" w:rsidRPr="003264DB" w:rsidRDefault="00686804" w:rsidP="002F5786">
      <w:pPr>
        <w:pStyle w:val="TH"/>
        <w:rPr>
          <w:rFonts w:cs="Arial"/>
          <w:lang w:val="en-US" w:eastAsia="ja-JP"/>
        </w:rPr>
      </w:pPr>
      <w:r w:rsidRPr="003264DB">
        <w:t xml:space="preserve">Table 10.1.23.3.2-3: Report mapping for </w:t>
      </w:r>
      <w:r w:rsidRPr="003264DB">
        <w:rPr>
          <w:i/>
          <w:iCs/>
        </w:rPr>
        <w:t>k</w:t>
      </w:r>
      <w:r w:rsidRPr="003264D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23AD3E96" w14:textId="77777777" w:rsidTr="00051ED3">
        <w:trPr>
          <w:cantSplit/>
          <w:trHeight w:val="126"/>
        </w:trPr>
        <w:tc>
          <w:tcPr>
            <w:tcW w:w="2693" w:type="dxa"/>
            <w:vAlign w:val="center"/>
          </w:tcPr>
          <w:p w14:paraId="1DA3C845" w14:textId="77777777" w:rsidR="00686804" w:rsidRPr="003264DB" w:rsidRDefault="00686804" w:rsidP="00DA29A5">
            <w:pPr>
              <w:pStyle w:val="TAH"/>
            </w:pPr>
            <w:r w:rsidRPr="003264DB">
              <w:t>Reported Quantity Value,</w:t>
            </w:r>
          </w:p>
          <w:p w14:paraId="2F46CF77" w14:textId="77777777" w:rsidR="00686804" w:rsidRPr="003264DB" w:rsidRDefault="00686804" w:rsidP="00DA29A5">
            <w:pPr>
              <w:pStyle w:val="TAH"/>
            </w:pPr>
            <w:r w:rsidRPr="003264DB">
              <w:t>DIFFRSTD_i</w:t>
            </w:r>
          </w:p>
        </w:tc>
        <w:tc>
          <w:tcPr>
            <w:tcW w:w="2512" w:type="dxa"/>
            <w:vAlign w:val="center"/>
          </w:tcPr>
          <w:p w14:paraId="4A91DE3F"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590804CE" w14:textId="77777777" w:rsidR="00686804" w:rsidRPr="003264DB" w:rsidRDefault="00686804" w:rsidP="00DA29A5">
            <w:pPr>
              <w:pStyle w:val="TAH"/>
            </w:pPr>
            <w:r w:rsidRPr="003264DB">
              <w:t>Unit</w:t>
            </w:r>
          </w:p>
        </w:tc>
      </w:tr>
      <w:tr w:rsidR="00686804" w:rsidRPr="003264DB" w14:paraId="41F87420" w14:textId="77777777" w:rsidTr="00051ED3">
        <w:trPr>
          <w:cantSplit/>
        </w:trPr>
        <w:tc>
          <w:tcPr>
            <w:tcW w:w="2693" w:type="dxa"/>
          </w:tcPr>
          <w:p w14:paraId="4846BB9C" w14:textId="77777777" w:rsidR="00686804" w:rsidRPr="003264DB" w:rsidRDefault="00686804" w:rsidP="00DA29A5">
            <w:pPr>
              <w:pStyle w:val="TAC"/>
            </w:pPr>
            <w:r w:rsidRPr="003264DB">
              <w:rPr>
                <w:lang w:eastAsia="zh-CN"/>
              </w:rPr>
              <w:t>DIFFRSTD</w:t>
            </w:r>
            <w:r w:rsidRPr="003264DB">
              <w:t>_0000</w:t>
            </w:r>
          </w:p>
        </w:tc>
        <w:tc>
          <w:tcPr>
            <w:tcW w:w="2512" w:type="dxa"/>
          </w:tcPr>
          <w:p w14:paraId="5C98359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64C2370" w14:textId="77777777" w:rsidR="00686804" w:rsidRPr="003264DB" w:rsidRDefault="00686804" w:rsidP="002F5786">
            <w:pPr>
              <w:pStyle w:val="TAC"/>
            </w:pPr>
            <w:r w:rsidRPr="003264DB">
              <w:t>T</w:t>
            </w:r>
            <w:r w:rsidRPr="003264DB">
              <w:rPr>
                <w:vertAlign w:val="subscript"/>
              </w:rPr>
              <w:t>c</w:t>
            </w:r>
          </w:p>
        </w:tc>
      </w:tr>
      <w:tr w:rsidR="00686804" w:rsidRPr="003264DB" w14:paraId="35855EE8" w14:textId="77777777" w:rsidTr="00051ED3">
        <w:trPr>
          <w:cantSplit/>
        </w:trPr>
        <w:tc>
          <w:tcPr>
            <w:tcW w:w="2693" w:type="dxa"/>
          </w:tcPr>
          <w:p w14:paraId="738BD3CD" w14:textId="77777777" w:rsidR="00686804" w:rsidRPr="003264DB" w:rsidRDefault="00686804" w:rsidP="00DA29A5">
            <w:pPr>
              <w:pStyle w:val="TAC"/>
            </w:pPr>
            <w:r w:rsidRPr="003264DB">
              <w:rPr>
                <w:lang w:eastAsia="zh-CN"/>
              </w:rPr>
              <w:t>DIFFRSTD</w:t>
            </w:r>
            <w:r w:rsidRPr="003264DB">
              <w:t>_0001</w:t>
            </w:r>
          </w:p>
        </w:tc>
        <w:tc>
          <w:tcPr>
            <w:tcW w:w="2512" w:type="dxa"/>
          </w:tcPr>
          <w:p w14:paraId="56495A0E"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5710AB38" w14:textId="77777777" w:rsidR="00686804" w:rsidRPr="003264DB" w:rsidRDefault="00686804" w:rsidP="002F5786">
            <w:pPr>
              <w:pStyle w:val="TAC"/>
            </w:pPr>
            <w:r w:rsidRPr="003264DB">
              <w:t>T</w:t>
            </w:r>
            <w:r w:rsidRPr="003264DB">
              <w:rPr>
                <w:vertAlign w:val="subscript"/>
              </w:rPr>
              <w:t>c</w:t>
            </w:r>
          </w:p>
        </w:tc>
      </w:tr>
      <w:tr w:rsidR="00686804" w:rsidRPr="003264DB" w14:paraId="3886A48E" w14:textId="77777777" w:rsidTr="00051ED3">
        <w:trPr>
          <w:cantSplit/>
        </w:trPr>
        <w:tc>
          <w:tcPr>
            <w:tcW w:w="2693" w:type="dxa"/>
          </w:tcPr>
          <w:p w14:paraId="5896C2C5" w14:textId="77777777" w:rsidR="00686804" w:rsidRPr="003264DB" w:rsidRDefault="00686804" w:rsidP="00DA29A5">
            <w:pPr>
              <w:pStyle w:val="TAC"/>
            </w:pPr>
            <w:r w:rsidRPr="003264DB">
              <w:rPr>
                <w:lang w:eastAsia="zh-CN"/>
              </w:rPr>
              <w:t>DIFFRSTD</w:t>
            </w:r>
            <w:r w:rsidRPr="003264DB">
              <w:t>_0002</w:t>
            </w:r>
          </w:p>
        </w:tc>
        <w:tc>
          <w:tcPr>
            <w:tcW w:w="2512" w:type="dxa"/>
          </w:tcPr>
          <w:p w14:paraId="2ABAED43"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12</w:t>
            </w:r>
          </w:p>
        </w:tc>
        <w:tc>
          <w:tcPr>
            <w:tcW w:w="567" w:type="dxa"/>
          </w:tcPr>
          <w:p w14:paraId="602CFA2E" w14:textId="77777777" w:rsidR="00686804" w:rsidRPr="003264DB" w:rsidRDefault="00686804" w:rsidP="00DA29A5">
            <w:pPr>
              <w:pStyle w:val="TAC"/>
            </w:pPr>
            <w:r w:rsidRPr="003264DB">
              <w:t>T</w:t>
            </w:r>
            <w:r w:rsidRPr="003264DB">
              <w:rPr>
                <w:vertAlign w:val="subscript"/>
              </w:rPr>
              <w:t>c</w:t>
            </w:r>
          </w:p>
        </w:tc>
      </w:tr>
      <w:tr w:rsidR="00686804" w:rsidRPr="003264DB" w14:paraId="6439AC55" w14:textId="77777777" w:rsidTr="00051ED3">
        <w:trPr>
          <w:cantSplit/>
        </w:trPr>
        <w:tc>
          <w:tcPr>
            <w:tcW w:w="2693" w:type="dxa"/>
          </w:tcPr>
          <w:p w14:paraId="2063C05E" w14:textId="77777777" w:rsidR="00686804" w:rsidRPr="003264DB" w:rsidRDefault="00686804" w:rsidP="00DA29A5">
            <w:pPr>
              <w:pStyle w:val="TAC"/>
            </w:pPr>
            <w:r w:rsidRPr="003264DB">
              <w:sym w:font="Symbol" w:char="F0BC"/>
            </w:r>
          </w:p>
        </w:tc>
        <w:tc>
          <w:tcPr>
            <w:tcW w:w="2512" w:type="dxa"/>
          </w:tcPr>
          <w:p w14:paraId="2DD79564" w14:textId="77777777" w:rsidR="00686804" w:rsidRPr="003264DB" w:rsidRDefault="00686804" w:rsidP="00DA29A5">
            <w:pPr>
              <w:pStyle w:val="TAC"/>
            </w:pPr>
            <w:r w:rsidRPr="003264DB">
              <w:sym w:font="Symbol" w:char="F0BC"/>
            </w:r>
          </w:p>
        </w:tc>
        <w:tc>
          <w:tcPr>
            <w:tcW w:w="567" w:type="dxa"/>
          </w:tcPr>
          <w:p w14:paraId="428ADC7E" w14:textId="77777777" w:rsidR="00686804" w:rsidRPr="003264DB" w:rsidRDefault="00686804" w:rsidP="00DA29A5">
            <w:pPr>
              <w:pStyle w:val="TAC"/>
            </w:pPr>
            <w:r w:rsidRPr="003264DB">
              <w:t>…</w:t>
            </w:r>
          </w:p>
        </w:tc>
      </w:tr>
      <w:tr w:rsidR="00686804" w:rsidRPr="003264D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3264DB" w:rsidRDefault="00686804" w:rsidP="00DA29A5">
            <w:pPr>
              <w:pStyle w:val="TAC"/>
            </w:pPr>
            <w:r w:rsidRPr="003264D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3264DB" w:rsidRDefault="00686804" w:rsidP="00DA29A5">
            <w:pPr>
              <w:pStyle w:val="TAC"/>
            </w:pPr>
            <w:r w:rsidRPr="003264DB">
              <w:rPr>
                <w:lang w:eastAsia="zh-CN"/>
              </w:rPr>
              <w:t xml:space="preserve">8180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3264DB" w:rsidRDefault="00686804" w:rsidP="002F5786">
            <w:pPr>
              <w:pStyle w:val="TAC"/>
            </w:pPr>
            <w:r w:rsidRPr="003264DB">
              <w:t>T</w:t>
            </w:r>
            <w:r w:rsidRPr="003264DB">
              <w:rPr>
                <w:vertAlign w:val="subscript"/>
              </w:rPr>
              <w:t>c</w:t>
            </w:r>
          </w:p>
        </w:tc>
      </w:tr>
      <w:tr w:rsidR="00686804" w:rsidRPr="003264D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3264DB" w:rsidRDefault="00686804" w:rsidP="00DA29A5">
            <w:pPr>
              <w:pStyle w:val="TAC"/>
              <w:rPr>
                <w:lang w:val="en-US"/>
              </w:rPr>
            </w:pPr>
            <w:r w:rsidRPr="003264D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3264DB" w:rsidRDefault="00686804" w:rsidP="00DA29A5">
            <w:pPr>
              <w:pStyle w:val="TAC"/>
            </w:pPr>
            <w:r w:rsidRPr="003264DB">
              <w:rPr>
                <w:lang w:eastAsia="zh-CN"/>
              </w:rPr>
              <w:t xml:space="preserve">8184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3264DB" w:rsidRDefault="00686804" w:rsidP="002F5786">
            <w:pPr>
              <w:pStyle w:val="TAC"/>
            </w:pPr>
            <w:r w:rsidRPr="003264DB">
              <w:t>T</w:t>
            </w:r>
            <w:r w:rsidRPr="003264DB">
              <w:rPr>
                <w:vertAlign w:val="subscript"/>
              </w:rPr>
              <w:t>c</w:t>
            </w:r>
          </w:p>
        </w:tc>
      </w:tr>
      <w:tr w:rsidR="00686804" w:rsidRPr="003264D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3264DB" w:rsidRDefault="00686804" w:rsidP="00DA29A5">
            <w:pPr>
              <w:pStyle w:val="TAC"/>
            </w:pPr>
            <w:r w:rsidRPr="003264D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3264DB" w:rsidRDefault="00686804" w:rsidP="00DA29A5">
            <w:pPr>
              <w:pStyle w:val="TAC"/>
            </w:pPr>
            <w:r>
              <w:rPr>
                <w:lang w:eastAsia="zh-CN"/>
              </w:rPr>
              <w:t>8188</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3264DB" w:rsidRDefault="00686804" w:rsidP="002F5786">
            <w:pPr>
              <w:pStyle w:val="TAC"/>
            </w:pPr>
            <w:r w:rsidRPr="003264DB">
              <w:t>T</w:t>
            </w:r>
            <w:r w:rsidRPr="003264DB">
              <w:rPr>
                <w:vertAlign w:val="subscript"/>
              </w:rPr>
              <w:t>c</w:t>
            </w:r>
          </w:p>
        </w:tc>
      </w:tr>
    </w:tbl>
    <w:p w14:paraId="4C6EA166" w14:textId="77777777" w:rsidR="00686804" w:rsidRPr="003264DB" w:rsidRDefault="00686804" w:rsidP="00686804">
      <w:pPr>
        <w:jc w:val="both"/>
        <w:rPr>
          <w:sz w:val="22"/>
          <w:szCs w:val="22"/>
          <w:lang w:eastAsia="x-none"/>
        </w:rPr>
      </w:pPr>
    </w:p>
    <w:p w14:paraId="4B3294E1" w14:textId="77777777" w:rsidR="00686804" w:rsidRPr="003264DB" w:rsidRDefault="00686804" w:rsidP="002F5786">
      <w:pPr>
        <w:pStyle w:val="TH"/>
        <w:rPr>
          <w:rFonts w:cs="Arial"/>
          <w:lang w:val="en-US" w:eastAsia="ja-JP"/>
        </w:rPr>
      </w:pPr>
      <w:r w:rsidRPr="003264DB">
        <w:t xml:space="preserve">Table 10.1.23.3.2-4: Report mapping for </w:t>
      </w:r>
      <w:r w:rsidRPr="003264DB">
        <w:rPr>
          <w:i/>
          <w:iCs/>
        </w:rPr>
        <w:t>k</w:t>
      </w:r>
      <w:r w:rsidRPr="003264D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52090B1" w14:textId="77777777" w:rsidTr="00051ED3">
        <w:trPr>
          <w:cantSplit/>
          <w:trHeight w:val="61"/>
        </w:trPr>
        <w:tc>
          <w:tcPr>
            <w:tcW w:w="2693" w:type="dxa"/>
            <w:vAlign w:val="center"/>
          </w:tcPr>
          <w:p w14:paraId="6E8658DF" w14:textId="77777777" w:rsidR="00686804" w:rsidRPr="003264DB" w:rsidRDefault="00686804" w:rsidP="00DA29A5">
            <w:pPr>
              <w:pStyle w:val="TAH"/>
            </w:pPr>
            <w:r w:rsidRPr="003264DB">
              <w:t>Reported Quantity Value,</w:t>
            </w:r>
          </w:p>
          <w:p w14:paraId="330C5AC0" w14:textId="77777777" w:rsidR="00686804" w:rsidRPr="003264DB" w:rsidRDefault="00686804" w:rsidP="00DA29A5">
            <w:pPr>
              <w:pStyle w:val="TAH"/>
            </w:pPr>
            <w:r w:rsidRPr="003264DB">
              <w:t>DIFFRSTD_i</w:t>
            </w:r>
          </w:p>
        </w:tc>
        <w:tc>
          <w:tcPr>
            <w:tcW w:w="2512" w:type="dxa"/>
            <w:vAlign w:val="center"/>
          </w:tcPr>
          <w:p w14:paraId="7C02356A"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1027" w14:textId="77777777" w:rsidR="00686804" w:rsidRPr="003264DB" w:rsidRDefault="00686804" w:rsidP="00DA29A5">
            <w:pPr>
              <w:pStyle w:val="TAH"/>
            </w:pPr>
            <w:r w:rsidRPr="003264DB">
              <w:t>Unit</w:t>
            </w:r>
          </w:p>
        </w:tc>
      </w:tr>
      <w:tr w:rsidR="00686804" w:rsidRPr="003264DB" w14:paraId="2BDE74DC" w14:textId="77777777" w:rsidTr="00051ED3">
        <w:trPr>
          <w:cantSplit/>
        </w:trPr>
        <w:tc>
          <w:tcPr>
            <w:tcW w:w="2693" w:type="dxa"/>
          </w:tcPr>
          <w:p w14:paraId="0D5BBF21" w14:textId="77777777" w:rsidR="00686804" w:rsidRPr="003264DB" w:rsidRDefault="00686804" w:rsidP="00DA29A5">
            <w:pPr>
              <w:pStyle w:val="TAC"/>
            </w:pPr>
            <w:r w:rsidRPr="003264DB">
              <w:rPr>
                <w:lang w:eastAsia="zh-CN"/>
              </w:rPr>
              <w:t>DIFFRSTD</w:t>
            </w:r>
            <w:r w:rsidRPr="003264DB">
              <w:t>_0000</w:t>
            </w:r>
          </w:p>
        </w:tc>
        <w:tc>
          <w:tcPr>
            <w:tcW w:w="2512" w:type="dxa"/>
          </w:tcPr>
          <w:p w14:paraId="13C00CE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49BB2746" w14:textId="77777777" w:rsidR="00686804" w:rsidRPr="003264DB" w:rsidRDefault="00686804" w:rsidP="002F5786">
            <w:pPr>
              <w:pStyle w:val="TAC"/>
            </w:pPr>
            <w:r w:rsidRPr="003264DB">
              <w:t>T</w:t>
            </w:r>
            <w:r w:rsidRPr="003264DB">
              <w:rPr>
                <w:vertAlign w:val="subscript"/>
              </w:rPr>
              <w:t>c</w:t>
            </w:r>
          </w:p>
        </w:tc>
      </w:tr>
      <w:tr w:rsidR="00686804" w:rsidRPr="003264DB" w14:paraId="380FD50E" w14:textId="77777777" w:rsidTr="00051ED3">
        <w:trPr>
          <w:cantSplit/>
        </w:trPr>
        <w:tc>
          <w:tcPr>
            <w:tcW w:w="2693" w:type="dxa"/>
          </w:tcPr>
          <w:p w14:paraId="1035D9E4" w14:textId="77777777" w:rsidR="00686804" w:rsidRPr="003264DB" w:rsidRDefault="00686804" w:rsidP="00DA29A5">
            <w:pPr>
              <w:pStyle w:val="TAC"/>
            </w:pPr>
            <w:r w:rsidRPr="003264DB">
              <w:rPr>
                <w:lang w:eastAsia="zh-CN"/>
              </w:rPr>
              <w:t>DIFFRSTD</w:t>
            </w:r>
            <w:r w:rsidRPr="003264DB">
              <w:t>_0001</w:t>
            </w:r>
          </w:p>
        </w:tc>
        <w:tc>
          <w:tcPr>
            <w:tcW w:w="2512" w:type="dxa"/>
          </w:tcPr>
          <w:p w14:paraId="7CF4BB9E"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53CE9AA7" w14:textId="77777777" w:rsidR="00686804" w:rsidRPr="003264DB" w:rsidRDefault="00686804" w:rsidP="002F5786">
            <w:pPr>
              <w:pStyle w:val="TAC"/>
            </w:pPr>
            <w:r w:rsidRPr="003264DB">
              <w:t>T</w:t>
            </w:r>
            <w:r w:rsidRPr="003264DB">
              <w:rPr>
                <w:vertAlign w:val="subscript"/>
              </w:rPr>
              <w:t>c</w:t>
            </w:r>
          </w:p>
        </w:tc>
      </w:tr>
      <w:tr w:rsidR="00686804" w:rsidRPr="003264DB" w14:paraId="658E1360" w14:textId="77777777" w:rsidTr="00051ED3">
        <w:trPr>
          <w:cantSplit/>
        </w:trPr>
        <w:tc>
          <w:tcPr>
            <w:tcW w:w="2693" w:type="dxa"/>
          </w:tcPr>
          <w:p w14:paraId="526D5280" w14:textId="77777777" w:rsidR="00686804" w:rsidRPr="003264DB" w:rsidRDefault="00686804" w:rsidP="00DA29A5">
            <w:pPr>
              <w:pStyle w:val="TAC"/>
            </w:pPr>
            <w:r w:rsidRPr="003264DB">
              <w:rPr>
                <w:lang w:eastAsia="zh-CN"/>
              </w:rPr>
              <w:t>DIFFRSTD</w:t>
            </w:r>
            <w:r w:rsidRPr="003264DB">
              <w:t>_0002</w:t>
            </w:r>
          </w:p>
        </w:tc>
        <w:tc>
          <w:tcPr>
            <w:tcW w:w="2512" w:type="dxa"/>
          </w:tcPr>
          <w:p w14:paraId="4702DF3A"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24</w:t>
            </w:r>
          </w:p>
        </w:tc>
        <w:tc>
          <w:tcPr>
            <w:tcW w:w="567" w:type="dxa"/>
          </w:tcPr>
          <w:p w14:paraId="543A8F08" w14:textId="77777777" w:rsidR="00686804" w:rsidRPr="003264DB" w:rsidRDefault="00686804" w:rsidP="00DA29A5">
            <w:pPr>
              <w:pStyle w:val="TAC"/>
            </w:pPr>
            <w:r w:rsidRPr="003264DB">
              <w:t>T</w:t>
            </w:r>
            <w:r w:rsidRPr="003264DB">
              <w:rPr>
                <w:vertAlign w:val="subscript"/>
              </w:rPr>
              <w:t>c</w:t>
            </w:r>
          </w:p>
        </w:tc>
      </w:tr>
      <w:tr w:rsidR="00686804" w:rsidRPr="003264DB" w14:paraId="33245D4F" w14:textId="77777777" w:rsidTr="00051ED3">
        <w:trPr>
          <w:cantSplit/>
        </w:trPr>
        <w:tc>
          <w:tcPr>
            <w:tcW w:w="2693" w:type="dxa"/>
          </w:tcPr>
          <w:p w14:paraId="168A322E" w14:textId="77777777" w:rsidR="00686804" w:rsidRPr="003264DB" w:rsidRDefault="00686804" w:rsidP="00DA29A5">
            <w:pPr>
              <w:pStyle w:val="TAC"/>
            </w:pPr>
            <w:r w:rsidRPr="003264DB">
              <w:sym w:font="Symbol" w:char="F0BC"/>
            </w:r>
          </w:p>
        </w:tc>
        <w:tc>
          <w:tcPr>
            <w:tcW w:w="2512" w:type="dxa"/>
          </w:tcPr>
          <w:p w14:paraId="4EB3BC31" w14:textId="77777777" w:rsidR="00686804" w:rsidRPr="003264DB" w:rsidRDefault="00686804" w:rsidP="00DA29A5">
            <w:pPr>
              <w:pStyle w:val="TAC"/>
            </w:pPr>
            <w:r w:rsidRPr="003264DB">
              <w:sym w:font="Symbol" w:char="F0BC"/>
            </w:r>
          </w:p>
        </w:tc>
        <w:tc>
          <w:tcPr>
            <w:tcW w:w="567" w:type="dxa"/>
          </w:tcPr>
          <w:p w14:paraId="60478774" w14:textId="77777777" w:rsidR="00686804" w:rsidRPr="003264DB" w:rsidRDefault="00686804" w:rsidP="00DA29A5">
            <w:pPr>
              <w:pStyle w:val="TAC"/>
            </w:pPr>
            <w:r w:rsidRPr="003264DB">
              <w:t>…</w:t>
            </w:r>
          </w:p>
        </w:tc>
      </w:tr>
      <w:tr w:rsidR="00686804" w:rsidRPr="003264D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3264DB" w:rsidRDefault="00686804" w:rsidP="00DA29A5">
            <w:pPr>
              <w:pStyle w:val="TAC"/>
            </w:pPr>
            <w:r w:rsidRPr="003264D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3264DB" w:rsidRDefault="00686804" w:rsidP="00DA29A5">
            <w:pPr>
              <w:pStyle w:val="TAC"/>
            </w:pPr>
            <w:r w:rsidRPr="003264DB">
              <w:rPr>
                <w:lang w:eastAsia="zh-CN"/>
              </w:rPr>
              <w:t xml:space="preserve">8168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3264DB" w:rsidRDefault="00686804" w:rsidP="002F5786">
            <w:pPr>
              <w:pStyle w:val="TAC"/>
            </w:pPr>
            <w:r w:rsidRPr="003264DB">
              <w:t>T</w:t>
            </w:r>
            <w:r w:rsidRPr="003264DB">
              <w:rPr>
                <w:vertAlign w:val="subscript"/>
              </w:rPr>
              <w:t>c</w:t>
            </w:r>
          </w:p>
        </w:tc>
      </w:tr>
      <w:tr w:rsidR="00686804" w:rsidRPr="003264D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3264DB" w:rsidRDefault="00686804" w:rsidP="00DA29A5">
            <w:pPr>
              <w:pStyle w:val="TAC"/>
              <w:rPr>
                <w:lang w:val="en-US"/>
              </w:rPr>
            </w:pPr>
            <w:r w:rsidRPr="003264D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3264DB" w:rsidRDefault="00686804" w:rsidP="00DA29A5">
            <w:pPr>
              <w:pStyle w:val="TAC"/>
            </w:pPr>
            <w:r w:rsidRPr="003264DB">
              <w:rPr>
                <w:lang w:eastAsia="zh-CN"/>
              </w:rPr>
              <w:t xml:space="preserve">8176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3264DB" w:rsidRDefault="00686804" w:rsidP="002F5786">
            <w:pPr>
              <w:pStyle w:val="TAC"/>
            </w:pPr>
            <w:r w:rsidRPr="003264DB">
              <w:t>T</w:t>
            </w:r>
            <w:r w:rsidRPr="003264DB">
              <w:rPr>
                <w:vertAlign w:val="subscript"/>
              </w:rPr>
              <w:t>c</w:t>
            </w:r>
          </w:p>
        </w:tc>
      </w:tr>
      <w:tr w:rsidR="00686804" w:rsidRPr="003264D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3264DB" w:rsidRDefault="00686804" w:rsidP="00DA29A5">
            <w:pPr>
              <w:pStyle w:val="TAC"/>
            </w:pPr>
            <w:r w:rsidRPr="003264D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3264DB" w:rsidRDefault="00686804" w:rsidP="00DA29A5">
            <w:pPr>
              <w:pStyle w:val="TAC"/>
            </w:pPr>
            <w:r>
              <w:rPr>
                <w:lang w:eastAsia="zh-CN"/>
              </w:rPr>
              <w:t>8184</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3264DB" w:rsidRDefault="00686804" w:rsidP="002F5786">
            <w:pPr>
              <w:pStyle w:val="TAC"/>
            </w:pPr>
            <w:r w:rsidRPr="003264DB">
              <w:t>T</w:t>
            </w:r>
            <w:r w:rsidRPr="003264DB">
              <w:rPr>
                <w:vertAlign w:val="subscript"/>
              </w:rPr>
              <w:t>c</w:t>
            </w:r>
          </w:p>
        </w:tc>
      </w:tr>
    </w:tbl>
    <w:p w14:paraId="53E81952" w14:textId="77777777" w:rsidR="00686804" w:rsidRPr="003264DB" w:rsidRDefault="00686804" w:rsidP="00686804">
      <w:pPr>
        <w:jc w:val="both"/>
        <w:rPr>
          <w:sz w:val="22"/>
          <w:szCs w:val="22"/>
          <w:lang w:eastAsia="x-none"/>
        </w:rPr>
      </w:pPr>
    </w:p>
    <w:p w14:paraId="0A204D50" w14:textId="77777777" w:rsidR="00686804" w:rsidRPr="003264DB" w:rsidRDefault="00686804" w:rsidP="002F5786">
      <w:pPr>
        <w:pStyle w:val="TH"/>
        <w:rPr>
          <w:rFonts w:cs="Arial"/>
          <w:lang w:val="en-US" w:eastAsia="ja-JP"/>
        </w:rPr>
      </w:pPr>
      <w:r w:rsidRPr="003264DB">
        <w:t xml:space="preserve">Table 10.1.23.3.2-5: Report mapping for </w:t>
      </w:r>
      <w:r w:rsidRPr="003264DB">
        <w:rPr>
          <w:i/>
          <w:iCs/>
        </w:rPr>
        <w:t>k</w:t>
      </w:r>
      <w:r w:rsidRPr="003264D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5374C04F" w14:textId="77777777" w:rsidTr="00051ED3">
        <w:trPr>
          <w:cantSplit/>
          <w:trHeight w:val="139"/>
        </w:trPr>
        <w:tc>
          <w:tcPr>
            <w:tcW w:w="2693" w:type="dxa"/>
            <w:vAlign w:val="center"/>
          </w:tcPr>
          <w:p w14:paraId="1442A678" w14:textId="77777777" w:rsidR="00686804" w:rsidRPr="003264DB" w:rsidRDefault="00686804" w:rsidP="00DA29A5">
            <w:pPr>
              <w:pStyle w:val="TAH"/>
            </w:pPr>
            <w:r w:rsidRPr="003264DB">
              <w:t>Reported Quantity Value,</w:t>
            </w:r>
          </w:p>
          <w:p w14:paraId="5BF90A1B" w14:textId="77777777" w:rsidR="00686804" w:rsidRPr="003264DB" w:rsidRDefault="00686804" w:rsidP="00DA29A5">
            <w:pPr>
              <w:pStyle w:val="TAH"/>
            </w:pPr>
            <w:r w:rsidRPr="003264DB">
              <w:t>DIFFRSTD_i</w:t>
            </w:r>
          </w:p>
        </w:tc>
        <w:tc>
          <w:tcPr>
            <w:tcW w:w="2512" w:type="dxa"/>
            <w:vAlign w:val="center"/>
          </w:tcPr>
          <w:p w14:paraId="7C0596B4"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D7382FB" w14:textId="77777777" w:rsidR="00686804" w:rsidRPr="003264DB" w:rsidRDefault="00686804" w:rsidP="00DA29A5">
            <w:pPr>
              <w:pStyle w:val="TAH"/>
            </w:pPr>
            <w:r w:rsidRPr="003264DB">
              <w:t>Unit</w:t>
            </w:r>
          </w:p>
        </w:tc>
      </w:tr>
      <w:tr w:rsidR="00686804" w:rsidRPr="003264DB" w14:paraId="350A2E13" w14:textId="77777777" w:rsidTr="00051ED3">
        <w:trPr>
          <w:cantSplit/>
        </w:trPr>
        <w:tc>
          <w:tcPr>
            <w:tcW w:w="2693" w:type="dxa"/>
          </w:tcPr>
          <w:p w14:paraId="41026A8B" w14:textId="77777777" w:rsidR="00686804" w:rsidRPr="003264DB" w:rsidRDefault="00686804" w:rsidP="00DA29A5">
            <w:pPr>
              <w:pStyle w:val="TAC"/>
            </w:pPr>
            <w:r w:rsidRPr="003264DB">
              <w:rPr>
                <w:lang w:eastAsia="zh-CN"/>
              </w:rPr>
              <w:t>DIFFRSTD</w:t>
            </w:r>
            <w:r w:rsidRPr="003264DB">
              <w:t>_000</w:t>
            </w:r>
          </w:p>
        </w:tc>
        <w:tc>
          <w:tcPr>
            <w:tcW w:w="2512" w:type="dxa"/>
          </w:tcPr>
          <w:p w14:paraId="14BE3A27"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60C9B3F8" w14:textId="77777777" w:rsidR="00686804" w:rsidRPr="003264DB" w:rsidRDefault="00686804" w:rsidP="002F5786">
            <w:pPr>
              <w:pStyle w:val="TAC"/>
            </w:pPr>
            <w:r w:rsidRPr="003264DB">
              <w:t>T</w:t>
            </w:r>
            <w:r w:rsidRPr="003264DB">
              <w:rPr>
                <w:vertAlign w:val="subscript"/>
              </w:rPr>
              <w:t>c</w:t>
            </w:r>
          </w:p>
        </w:tc>
      </w:tr>
      <w:tr w:rsidR="00686804" w:rsidRPr="003264DB" w14:paraId="59F7F4E0" w14:textId="77777777" w:rsidTr="00051ED3">
        <w:trPr>
          <w:cantSplit/>
        </w:trPr>
        <w:tc>
          <w:tcPr>
            <w:tcW w:w="2693" w:type="dxa"/>
          </w:tcPr>
          <w:p w14:paraId="629667D7" w14:textId="77777777" w:rsidR="00686804" w:rsidRPr="003264DB" w:rsidRDefault="00686804" w:rsidP="00DA29A5">
            <w:pPr>
              <w:pStyle w:val="TAC"/>
            </w:pPr>
            <w:r w:rsidRPr="003264DB">
              <w:rPr>
                <w:lang w:eastAsia="zh-CN"/>
              </w:rPr>
              <w:t>DIFFRSTD</w:t>
            </w:r>
            <w:r w:rsidRPr="003264DB">
              <w:t>_001</w:t>
            </w:r>
          </w:p>
        </w:tc>
        <w:tc>
          <w:tcPr>
            <w:tcW w:w="2512" w:type="dxa"/>
          </w:tcPr>
          <w:p w14:paraId="3F1A943F"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79B6195D" w14:textId="77777777" w:rsidR="00686804" w:rsidRPr="003264DB" w:rsidRDefault="00686804" w:rsidP="002F5786">
            <w:pPr>
              <w:pStyle w:val="TAC"/>
            </w:pPr>
            <w:r w:rsidRPr="003264DB">
              <w:t>T</w:t>
            </w:r>
            <w:r w:rsidRPr="003264DB">
              <w:rPr>
                <w:vertAlign w:val="subscript"/>
              </w:rPr>
              <w:t>c</w:t>
            </w:r>
          </w:p>
        </w:tc>
      </w:tr>
      <w:tr w:rsidR="00686804" w:rsidRPr="003264DB" w14:paraId="22DD4BEB" w14:textId="77777777" w:rsidTr="00051ED3">
        <w:trPr>
          <w:cantSplit/>
        </w:trPr>
        <w:tc>
          <w:tcPr>
            <w:tcW w:w="2693" w:type="dxa"/>
          </w:tcPr>
          <w:p w14:paraId="187A2B64" w14:textId="77777777" w:rsidR="00686804" w:rsidRPr="003264DB" w:rsidRDefault="00686804" w:rsidP="00DA29A5">
            <w:pPr>
              <w:pStyle w:val="TAC"/>
            </w:pPr>
            <w:r w:rsidRPr="003264DB">
              <w:rPr>
                <w:lang w:eastAsia="zh-CN"/>
              </w:rPr>
              <w:t>DIFFRSTD</w:t>
            </w:r>
            <w:r w:rsidRPr="003264DB">
              <w:t>_002</w:t>
            </w:r>
          </w:p>
        </w:tc>
        <w:tc>
          <w:tcPr>
            <w:tcW w:w="2512" w:type="dxa"/>
          </w:tcPr>
          <w:p w14:paraId="21DF5207"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48</w:t>
            </w:r>
          </w:p>
        </w:tc>
        <w:tc>
          <w:tcPr>
            <w:tcW w:w="567" w:type="dxa"/>
          </w:tcPr>
          <w:p w14:paraId="0F5AA0F3" w14:textId="77777777" w:rsidR="00686804" w:rsidRPr="003264DB" w:rsidRDefault="00686804" w:rsidP="00DA29A5">
            <w:pPr>
              <w:pStyle w:val="TAC"/>
            </w:pPr>
            <w:r w:rsidRPr="003264DB">
              <w:t>T</w:t>
            </w:r>
            <w:r w:rsidRPr="003264DB">
              <w:rPr>
                <w:vertAlign w:val="subscript"/>
              </w:rPr>
              <w:t>c</w:t>
            </w:r>
          </w:p>
        </w:tc>
      </w:tr>
      <w:tr w:rsidR="00686804" w:rsidRPr="003264DB" w14:paraId="302B6101" w14:textId="77777777" w:rsidTr="00051ED3">
        <w:trPr>
          <w:cantSplit/>
        </w:trPr>
        <w:tc>
          <w:tcPr>
            <w:tcW w:w="2693" w:type="dxa"/>
          </w:tcPr>
          <w:p w14:paraId="1EB62E58" w14:textId="77777777" w:rsidR="00686804" w:rsidRPr="003264DB" w:rsidRDefault="00686804" w:rsidP="00DA29A5">
            <w:pPr>
              <w:pStyle w:val="TAC"/>
            </w:pPr>
            <w:r w:rsidRPr="003264DB">
              <w:sym w:font="Symbol" w:char="F0BC"/>
            </w:r>
          </w:p>
        </w:tc>
        <w:tc>
          <w:tcPr>
            <w:tcW w:w="2512" w:type="dxa"/>
          </w:tcPr>
          <w:p w14:paraId="4E1CB3BE" w14:textId="77777777" w:rsidR="00686804" w:rsidRPr="003264DB" w:rsidRDefault="00686804" w:rsidP="00DA29A5">
            <w:pPr>
              <w:pStyle w:val="TAC"/>
            </w:pPr>
            <w:r w:rsidRPr="003264DB">
              <w:sym w:font="Symbol" w:char="F0BC"/>
            </w:r>
          </w:p>
        </w:tc>
        <w:tc>
          <w:tcPr>
            <w:tcW w:w="567" w:type="dxa"/>
          </w:tcPr>
          <w:p w14:paraId="3E286EB1" w14:textId="77777777" w:rsidR="00686804" w:rsidRPr="003264DB" w:rsidRDefault="00686804" w:rsidP="00DA29A5">
            <w:pPr>
              <w:pStyle w:val="TAC"/>
            </w:pPr>
            <w:r w:rsidRPr="003264DB">
              <w:t>…</w:t>
            </w:r>
          </w:p>
        </w:tc>
      </w:tr>
      <w:tr w:rsidR="00686804" w:rsidRPr="003264D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3264DB" w:rsidRDefault="00686804" w:rsidP="00DA29A5">
            <w:pPr>
              <w:pStyle w:val="TAC"/>
            </w:pPr>
            <w:r w:rsidRPr="003264D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3264DB" w:rsidRDefault="00686804" w:rsidP="00DA29A5">
            <w:pPr>
              <w:pStyle w:val="TAC"/>
            </w:pPr>
            <w:r w:rsidRPr="003264DB">
              <w:rPr>
                <w:lang w:eastAsia="zh-CN"/>
              </w:rPr>
              <w:t xml:space="preserve">8144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3264DB" w:rsidRDefault="00686804" w:rsidP="002F5786">
            <w:pPr>
              <w:pStyle w:val="TAC"/>
            </w:pPr>
            <w:r w:rsidRPr="003264DB">
              <w:t>T</w:t>
            </w:r>
            <w:r w:rsidRPr="003264DB">
              <w:rPr>
                <w:vertAlign w:val="subscript"/>
              </w:rPr>
              <w:t>c</w:t>
            </w:r>
          </w:p>
        </w:tc>
      </w:tr>
      <w:tr w:rsidR="00686804" w:rsidRPr="003264D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3264DB" w:rsidRDefault="00686804" w:rsidP="00DA29A5">
            <w:pPr>
              <w:pStyle w:val="TAC"/>
              <w:rPr>
                <w:lang w:val="en-US"/>
              </w:rPr>
            </w:pPr>
            <w:r w:rsidRPr="003264D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3264DB" w:rsidRDefault="00686804" w:rsidP="00DA29A5">
            <w:pPr>
              <w:pStyle w:val="TAC"/>
            </w:pPr>
            <w:r w:rsidRPr="003264DB">
              <w:rPr>
                <w:lang w:eastAsia="zh-CN"/>
              </w:rPr>
              <w:t xml:space="preserve">8160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3264DB" w:rsidRDefault="00686804" w:rsidP="002F5786">
            <w:pPr>
              <w:pStyle w:val="TAC"/>
            </w:pPr>
            <w:r w:rsidRPr="003264DB">
              <w:t>T</w:t>
            </w:r>
            <w:r w:rsidRPr="003264DB">
              <w:rPr>
                <w:vertAlign w:val="subscript"/>
              </w:rPr>
              <w:t>c</w:t>
            </w:r>
          </w:p>
        </w:tc>
      </w:tr>
      <w:tr w:rsidR="00686804" w:rsidRPr="003264D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3264DB" w:rsidRDefault="00686804" w:rsidP="00DA29A5">
            <w:pPr>
              <w:pStyle w:val="TAC"/>
            </w:pPr>
            <w:r w:rsidRPr="003264D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3264DB" w:rsidRDefault="00686804" w:rsidP="00DA29A5">
            <w:pPr>
              <w:pStyle w:val="TAC"/>
            </w:pPr>
            <w:r>
              <w:rPr>
                <w:lang w:eastAsia="zh-CN"/>
              </w:rPr>
              <w:t>8176</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3264DB" w:rsidRDefault="00686804" w:rsidP="002F5786">
            <w:pPr>
              <w:pStyle w:val="TAC"/>
            </w:pPr>
            <w:r w:rsidRPr="003264DB">
              <w:t>T</w:t>
            </w:r>
            <w:r w:rsidRPr="003264DB">
              <w:rPr>
                <w:vertAlign w:val="subscript"/>
              </w:rPr>
              <w:t>c</w:t>
            </w:r>
          </w:p>
        </w:tc>
      </w:tr>
    </w:tbl>
    <w:p w14:paraId="604D9A3C" w14:textId="77777777" w:rsidR="00686804" w:rsidRPr="003264DB" w:rsidRDefault="00686804" w:rsidP="00686804">
      <w:pPr>
        <w:jc w:val="both"/>
        <w:rPr>
          <w:sz w:val="22"/>
          <w:szCs w:val="22"/>
          <w:lang w:eastAsia="x-none"/>
        </w:rPr>
      </w:pPr>
    </w:p>
    <w:p w14:paraId="1C22D9E6" w14:textId="77777777" w:rsidR="00686804" w:rsidRPr="003264DB" w:rsidRDefault="00686804" w:rsidP="002F5786">
      <w:pPr>
        <w:pStyle w:val="TH"/>
        <w:rPr>
          <w:rFonts w:cs="Arial"/>
          <w:lang w:val="en-US" w:eastAsia="ja-JP"/>
        </w:rPr>
      </w:pPr>
      <w:r w:rsidRPr="003264DB">
        <w:lastRenderedPageBreak/>
        <w:t xml:space="preserve">Table 10.1.23.3.2-6: Report mapping for </w:t>
      </w:r>
      <w:r w:rsidRPr="003264DB">
        <w:rPr>
          <w:i/>
          <w:iCs/>
        </w:rPr>
        <w:t>k</w:t>
      </w:r>
      <w:r w:rsidRPr="003264D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6283411" w14:textId="77777777" w:rsidTr="00051ED3">
        <w:trPr>
          <w:cantSplit/>
          <w:trHeight w:val="268"/>
        </w:trPr>
        <w:tc>
          <w:tcPr>
            <w:tcW w:w="2693" w:type="dxa"/>
            <w:vAlign w:val="center"/>
          </w:tcPr>
          <w:p w14:paraId="000E07D4" w14:textId="77777777" w:rsidR="00686804" w:rsidRPr="003264DB" w:rsidRDefault="00686804" w:rsidP="00DA29A5">
            <w:pPr>
              <w:pStyle w:val="TAH"/>
            </w:pPr>
            <w:r w:rsidRPr="003264DB">
              <w:t>Reported Quantity Value,</w:t>
            </w:r>
          </w:p>
          <w:p w14:paraId="354EF721" w14:textId="77777777" w:rsidR="00686804" w:rsidRPr="003264DB" w:rsidRDefault="00686804" w:rsidP="00DA29A5">
            <w:pPr>
              <w:pStyle w:val="TAH"/>
            </w:pPr>
            <w:r w:rsidRPr="003264DB">
              <w:t>DIFFRSTD_i</w:t>
            </w:r>
          </w:p>
        </w:tc>
        <w:tc>
          <w:tcPr>
            <w:tcW w:w="2512" w:type="dxa"/>
            <w:vAlign w:val="center"/>
          </w:tcPr>
          <w:p w14:paraId="316B7FC9"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04121E7C" w14:textId="77777777" w:rsidR="00686804" w:rsidRPr="003264DB" w:rsidRDefault="00686804" w:rsidP="00DA29A5">
            <w:pPr>
              <w:pStyle w:val="TAH"/>
            </w:pPr>
            <w:r w:rsidRPr="003264DB">
              <w:t>Unit</w:t>
            </w:r>
          </w:p>
        </w:tc>
      </w:tr>
      <w:tr w:rsidR="00686804" w:rsidRPr="003264DB" w14:paraId="20187567" w14:textId="77777777" w:rsidTr="00051ED3">
        <w:trPr>
          <w:cantSplit/>
        </w:trPr>
        <w:tc>
          <w:tcPr>
            <w:tcW w:w="2693" w:type="dxa"/>
          </w:tcPr>
          <w:p w14:paraId="0F6252C9" w14:textId="77777777" w:rsidR="00686804" w:rsidRPr="003264DB" w:rsidRDefault="00686804" w:rsidP="00DA29A5">
            <w:pPr>
              <w:pStyle w:val="TAC"/>
            </w:pPr>
            <w:r w:rsidRPr="003264DB">
              <w:rPr>
                <w:lang w:eastAsia="zh-CN"/>
              </w:rPr>
              <w:t>DIFFRSTD</w:t>
            </w:r>
            <w:r w:rsidRPr="003264DB">
              <w:t>_000</w:t>
            </w:r>
          </w:p>
        </w:tc>
        <w:tc>
          <w:tcPr>
            <w:tcW w:w="2512" w:type="dxa"/>
          </w:tcPr>
          <w:p w14:paraId="4A0E9DFE"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2DD00339" w14:textId="77777777" w:rsidR="00686804" w:rsidRPr="003264DB" w:rsidRDefault="00686804" w:rsidP="002F5786">
            <w:pPr>
              <w:pStyle w:val="TAC"/>
            </w:pPr>
            <w:r w:rsidRPr="003264DB">
              <w:t>T</w:t>
            </w:r>
            <w:r w:rsidRPr="003264DB">
              <w:rPr>
                <w:vertAlign w:val="subscript"/>
              </w:rPr>
              <w:t>c</w:t>
            </w:r>
          </w:p>
        </w:tc>
      </w:tr>
      <w:tr w:rsidR="00686804" w:rsidRPr="003264DB" w14:paraId="660183BC" w14:textId="77777777" w:rsidTr="00051ED3">
        <w:trPr>
          <w:cantSplit/>
        </w:trPr>
        <w:tc>
          <w:tcPr>
            <w:tcW w:w="2693" w:type="dxa"/>
          </w:tcPr>
          <w:p w14:paraId="655CC622" w14:textId="77777777" w:rsidR="00686804" w:rsidRPr="003264DB" w:rsidRDefault="00686804" w:rsidP="00DA29A5">
            <w:pPr>
              <w:pStyle w:val="TAC"/>
            </w:pPr>
            <w:r w:rsidRPr="003264DB">
              <w:rPr>
                <w:lang w:eastAsia="zh-CN"/>
              </w:rPr>
              <w:t>DIFFRSTD</w:t>
            </w:r>
            <w:r w:rsidRPr="003264DB">
              <w:t>_001</w:t>
            </w:r>
          </w:p>
        </w:tc>
        <w:tc>
          <w:tcPr>
            <w:tcW w:w="2512" w:type="dxa"/>
          </w:tcPr>
          <w:p w14:paraId="3329FEC3"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64</w:t>
            </w:r>
          </w:p>
        </w:tc>
        <w:tc>
          <w:tcPr>
            <w:tcW w:w="567" w:type="dxa"/>
          </w:tcPr>
          <w:p w14:paraId="6D1F54B5" w14:textId="77777777" w:rsidR="00686804" w:rsidRPr="003264DB" w:rsidRDefault="00686804" w:rsidP="002F5786">
            <w:pPr>
              <w:pStyle w:val="TAC"/>
            </w:pPr>
            <w:r w:rsidRPr="003264DB">
              <w:t>T</w:t>
            </w:r>
            <w:r w:rsidRPr="003264DB">
              <w:rPr>
                <w:vertAlign w:val="subscript"/>
              </w:rPr>
              <w:t>c</w:t>
            </w:r>
          </w:p>
        </w:tc>
      </w:tr>
      <w:tr w:rsidR="00686804" w:rsidRPr="003264DB" w14:paraId="62E54C40" w14:textId="77777777" w:rsidTr="00051ED3">
        <w:trPr>
          <w:cantSplit/>
        </w:trPr>
        <w:tc>
          <w:tcPr>
            <w:tcW w:w="2693" w:type="dxa"/>
          </w:tcPr>
          <w:p w14:paraId="6327B75C" w14:textId="77777777" w:rsidR="00686804" w:rsidRPr="003264DB" w:rsidRDefault="00686804" w:rsidP="00DA29A5">
            <w:pPr>
              <w:pStyle w:val="TAC"/>
            </w:pPr>
            <w:r w:rsidRPr="003264DB">
              <w:rPr>
                <w:lang w:eastAsia="zh-CN"/>
              </w:rPr>
              <w:t>DIFFRSTD</w:t>
            </w:r>
            <w:r w:rsidRPr="003264DB">
              <w:t>_002</w:t>
            </w:r>
          </w:p>
        </w:tc>
        <w:tc>
          <w:tcPr>
            <w:tcW w:w="2512" w:type="dxa"/>
          </w:tcPr>
          <w:p w14:paraId="05B22C20" w14:textId="77777777" w:rsidR="00686804" w:rsidRPr="003264DB" w:rsidRDefault="00686804" w:rsidP="00DA29A5">
            <w:pPr>
              <w:pStyle w:val="TAC"/>
            </w:pPr>
            <w:r w:rsidRPr="003264DB">
              <w:rPr>
                <w:lang w:eastAsia="zh-CN"/>
              </w:rPr>
              <w:t xml:space="preserve">64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96</w:t>
            </w:r>
          </w:p>
        </w:tc>
        <w:tc>
          <w:tcPr>
            <w:tcW w:w="567" w:type="dxa"/>
          </w:tcPr>
          <w:p w14:paraId="1F538A17" w14:textId="77777777" w:rsidR="00686804" w:rsidRPr="003264DB" w:rsidRDefault="00686804" w:rsidP="00DA29A5">
            <w:pPr>
              <w:pStyle w:val="TAC"/>
            </w:pPr>
            <w:r w:rsidRPr="003264DB">
              <w:t>T</w:t>
            </w:r>
            <w:r w:rsidRPr="003264DB">
              <w:rPr>
                <w:vertAlign w:val="subscript"/>
              </w:rPr>
              <w:t>c</w:t>
            </w:r>
          </w:p>
        </w:tc>
      </w:tr>
      <w:tr w:rsidR="00686804" w:rsidRPr="003264DB" w14:paraId="019C4971" w14:textId="77777777" w:rsidTr="00051ED3">
        <w:trPr>
          <w:cantSplit/>
        </w:trPr>
        <w:tc>
          <w:tcPr>
            <w:tcW w:w="2693" w:type="dxa"/>
          </w:tcPr>
          <w:p w14:paraId="11AB206C" w14:textId="77777777" w:rsidR="00686804" w:rsidRPr="003264DB" w:rsidRDefault="00686804" w:rsidP="00DA29A5">
            <w:pPr>
              <w:pStyle w:val="TAC"/>
            </w:pPr>
            <w:r w:rsidRPr="003264DB">
              <w:sym w:font="Symbol" w:char="F0BC"/>
            </w:r>
          </w:p>
        </w:tc>
        <w:tc>
          <w:tcPr>
            <w:tcW w:w="2512" w:type="dxa"/>
          </w:tcPr>
          <w:p w14:paraId="6D079BA9" w14:textId="77777777" w:rsidR="00686804" w:rsidRPr="003264DB" w:rsidRDefault="00686804" w:rsidP="00DA29A5">
            <w:pPr>
              <w:pStyle w:val="TAC"/>
            </w:pPr>
            <w:r w:rsidRPr="003264DB">
              <w:sym w:font="Symbol" w:char="F0BC"/>
            </w:r>
          </w:p>
        </w:tc>
        <w:tc>
          <w:tcPr>
            <w:tcW w:w="567" w:type="dxa"/>
          </w:tcPr>
          <w:p w14:paraId="57EB86B9" w14:textId="77777777" w:rsidR="00686804" w:rsidRPr="003264DB" w:rsidRDefault="00686804" w:rsidP="00DA29A5">
            <w:pPr>
              <w:pStyle w:val="TAC"/>
            </w:pPr>
            <w:r w:rsidRPr="003264DB">
              <w:t>…</w:t>
            </w:r>
          </w:p>
        </w:tc>
      </w:tr>
      <w:tr w:rsidR="00686804" w:rsidRPr="003264D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3264DB" w:rsidRDefault="00686804" w:rsidP="00DA29A5">
            <w:pPr>
              <w:pStyle w:val="TAC"/>
            </w:pPr>
            <w:r w:rsidRPr="003264D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3264DB" w:rsidRDefault="00686804" w:rsidP="00DA29A5">
            <w:pPr>
              <w:pStyle w:val="TAC"/>
            </w:pPr>
            <w:r w:rsidRPr="003264DB">
              <w:rPr>
                <w:lang w:eastAsia="zh-CN"/>
              </w:rPr>
              <w:t xml:space="preserve">8096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3264DB" w:rsidRDefault="00686804" w:rsidP="002F5786">
            <w:pPr>
              <w:pStyle w:val="TAC"/>
            </w:pPr>
            <w:r w:rsidRPr="003264DB">
              <w:t>T</w:t>
            </w:r>
            <w:r w:rsidRPr="003264DB">
              <w:rPr>
                <w:vertAlign w:val="subscript"/>
              </w:rPr>
              <w:t>c</w:t>
            </w:r>
          </w:p>
        </w:tc>
      </w:tr>
      <w:tr w:rsidR="00686804" w:rsidRPr="003264D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3264DB" w:rsidRDefault="00686804" w:rsidP="00DA29A5">
            <w:pPr>
              <w:pStyle w:val="TAC"/>
              <w:rPr>
                <w:lang w:val="en-US"/>
              </w:rPr>
            </w:pPr>
            <w:r w:rsidRPr="003264D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3264DB" w:rsidRDefault="00686804" w:rsidP="00DA29A5">
            <w:pPr>
              <w:pStyle w:val="TAC"/>
            </w:pPr>
            <w:r w:rsidRPr="003264DB">
              <w:rPr>
                <w:lang w:eastAsia="zh-CN"/>
              </w:rPr>
              <w:t xml:space="preserve">8128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3264DB" w:rsidRDefault="00686804" w:rsidP="002F5786">
            <w:pPr>
              <w:pStyle w:val="TAC"/>
            </w:pPr>
            <w:r w:rsidRPr="003264DB">
              <w:t>T</w:t>
            </w:r>
            <w:r w:rsidRPr="003264DB">
              <w:rPr>
                <w:vertAlign w:val="subscript"/>
              </w:rPr>
              <w:t>c</w:t>
            </w:r>
          </w:p>
        </w:tc>
      </w:tr>
      <w:tr w:rsidR="00686804" w:rsidRPr="003264D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3264DB" w:rsidRDefault="00686804" w:rsidP="00DA29A5">
            <w:pPr>
              <w:pStyle w:val="TAC"/>
            </w:pPr>
            <w:r w:rsidRPr="003264D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3264DB" w:rsidRDefault="00686804" w:rsidP="00DA29A5">
            <w:pPr>
              <w:pStyle w:val="TAC"/>
            </w:pPr>
            <w:r>
              <w:rPr>
                <w:lang w:eastAsia="zh-CN"/>
              </w:rPr>
              <w:t>8160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3264DB" w:rsidRDefault="00686804" w:rsidP="002F5786">
            <w:pPr>
              <w:pStyle w:val="TAC"/>
            </w:pPr>
            <w:r w:rsidRPr="003264DB">
              <w:t>T</w:t>
            </w:r>
            <w:r w:rsidRPr="003264DB">
              <w:rPr>
                <w:vertAlign w:val="subscript"/>
              </w:rPr>
              <w:t>c</w:t>
            </w:r>
          </w:p>
        </w:tc>
      </w:tr>
    </w:tbl>
    <w:p w14:paraId="2FBCDA7B" w14:textId="77777777" w:rsidR="00686804" w:rsidRDefault="00686804" w:rsidP="00686804">
      <w:pPr>
        <w:rPr>
          <w:sz w:val="22"/>
          <w:szCs w:val="22"/>
          <w:lang w:eastAsia="x-none"/>
        </w:rPr>
      </w:pPr>
    </w:p>
    <w:p w14:paraId="7B167BA5" w14:textId="77777777" w:rsidR="00686804" w:rsidRDefault="00686804">
      <w:pPr>
        <w:pStyle w:val="Heading5"/>
      </w:pPr>
      <w:r>
        <w:t>10</w:t>
      </w:r>
      <w:r w:rsidRPr="002D08F8">
        <w:t>.</w:t>
      </w:r>
      <w:r>
        <w:t>1</w:t>
      </w:r>
      <w:r w:rsidRPr="002D08F8">
        <w:t>.</w:t>
      </w:r>
      <w:r>
        <w:t>23.3.3</w:t>
      </w:r>
      <w:r>
        <w:tab/>
        <w:t>Additional Path Report Mapping for DL RSTD</w:t>
      </w:r>
    </w:p>
    <w:p w14:paraId="289261EA" w14:textId="77777777" w:rsidR="00686804" w:rsidRPr="00DE253F" w:rsidRDefault="00686804" w:rsidP="002F5786">
      <w:r w:rsidRPr="00DE253F">
        <w:t xml:space="preserve">The reporting range for the </w:t>
      </w:r>
      <w:r>
        <w:t>additional path reporting</w:t>
      </w:r>
      <w:r w:rsidRPr="00DE253F">
        <w:t xml:space="preserve"> </w:t>
      </w:r>
      <w:r>
        <w:t xml:space="preserve">for an RSTD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2C31EB5" w14:textId="77777777" w:rsidR="00686804" w:rsidRPr="00DE253F" w:rsidRDefault="00686804" w:rsidP="002F5786">
      <w:pPr>
        <w:pStyle w:val="B10"/>
      </w:pPr>
      <w:r w:rsidRPr="000C0401">
        <w:t>T</w:t>
      </w:r>
      <w:r w:rsidRPr="000C0401">
        <w:rPr>
          <w:vertAlign w:val="subscript"/>
        </w:rPr>
        <w:t>c</w:t>
      </w:r>
      <w:r w:rsidRPr="000C0401">
        <w:t xml:space="preserve"> is defined in TS 38.211 [6]</w:t>
      </w:r>
      <w:r w:rsidRPr="00DE253F">
        <w:t xml:space="preserve">, </w:t>
      </w:r>
    </w:p>
    <w:p w14:paraId="627DD148" w14:textId="77777777" w:rsidR="00686804" w:rsidRDefault="00686804"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0FD29498" w14:textId="77777777" w:rsidR="00686804" w:rsidRPr="003264DB" w:rsidRDefault="00686804" w:rsidP="002F5786">
      <w:pPr>
        <w:pStyle w:val="B10"/>
      </w:pP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=5, when configured PRS resource of at least one of the reference cell and neighbor cell measured for the RSTD measurement is in FR1,</w:t>
      </w:r>
    </w:p>
    <w:p w14:paraId="1C9B521A" w14:textId="77777777" w:rsidR="00686804" w:rsidRPr="00D01F4B" w:rsidRDefault="00686804" w:rsidP="002F5786">
      <w:pPr>
        <w:pStyle w:val="B10"/>
        <w:rPr>
          <w:lang w:val="en-US" w:eastAsia="ja-JP"/>
        </w:rPr>
      </w:pPr>
      <w:r w:rsidRPr="00D01F4B">
        <w:rPr>
          <w:i/>
          <w:iCs/>
          <w:lang w:eastAsia="ja-JP"/>
        </w:rPr>
        <w:t>k</w:t>
      </w:r>
      <w:r w:rsidRPr="00D01F4B">
        <w:rPr>
          <w:i/>
          <w:iCs/>
          <w:vertAlign w:val="subscript"/>
          <w:lang w:eastAsia="ja-JP"/>
        </w:rPr>
        <w:t>min</w:t>
      </w:r>
      <w:r w:rsidRPr="00D01F4B">
        <w:rPr>
          <w:lang w:eastAsia="ja-JP"/>
        </w:rPr>
        <w:t xml:space="preserve">=0 and </w:t>
      </w:r>
      <w:r w:rsidRPr="00D01F4B">
        <w:rPr>
          <w:i/>
          <w:iCs/>
          <w:lang w:eastAsia="ja-JP"/>
        </w:rPr>
        <w:t>k</w:t>
      </w:r>
      <w:r w:rsidRPr="00D01F4B">
        <w:rPr>
          <w:i/>
          <w:iCs/>
          <w:vertAlign w:val="subscript"/>
          <w:lang w:eastAsia="ja-JP"/>
        </w:rPr>
        <w:t>max</w:t>
      </w:r>
      <w:r w:rsidRPr="00D01F4B">
        <w:rPr>
          <w:lang w:eastAsia="ja-JP"/>
        </w:rPr>
        <w:t>=5, when configured PRS resource of both the reference cell and neighbor cell measured for the RSTD measurement are in FR2,</w:t>
      </w:r>
    </w:p>
    <w:p w14:paraId="0DA982D8" w14:textId="77777777" w:rsidR="00686804" w:rsidRPr="00D01F4B" w:rsidRDefault="00686804" w:rsidP="002F5786">
      <w:pPr>
        <w:pStyle w:val="B10"/>
        <w:rPr>
          <w:lang w:val="en-US" w:eastAsia="ja-JP"/>
        </w:rPr>
      </w:pPr>
      <w:r w:rsidRPr="00D01F4B">
        <w:rPr>
          <w:i/>
          <w:iCs/>
          <w:lang w:eastAsia="ja-JP"/>
        </w:rPr>
        <w:t>k≥</w:t>
      </w:r>
      <w:r w:rsidRPr="00D01F4B">
        <w:rPr>
          <w:lang w:eastAsia="ja-JP"/>
        </w:rPr>
        <w:t xml:space="preserve"> </w:t>
      </w:r>
      <w:r w:rsidRPr="00D01F4B">
        <w:rPr>
          <w:i/>
          <w:iCs/>
          <w:snapToGrid w:val="0"/>
        </w:rPr>
        <w:t xml:space="preserve">timingReportingGranularityFactor </w:t>
      </w:r>
      <w:r w:rsidRPr="00D01F4B">
        <w:rPr>
          <w:snapToGrid w:val="0"/>
        </w:rPr>
        <w:t>[34] configured by LMF via LPP for the RSTD measurement</w:t>
      </w:r>
      <w:r w:rsidRPr="00D01F4B">
        <w:rPr>
          <w:lang w:eastAsia="ja-JP"/>
        </w:rPr>
        <w:t>.</w:t>
      </w:r>
      <w:r w:rsidRPr="00D01F4B">
        <w:rPr>
          <w:i/>
          <w:iCs/>
          <w:lang w:eastAsia="ja-JP"/>
        </w:rPr>
        <w:t xml:space="preserve"> </w:t>
      </w:r>
    </w:p>
    <w:p w14:paraId="3B0D5250" w14:textId="77777777" w:rsidR="00686804" w:rsidRPr="00D01F4B" w:rsidRDefault="00686804" w:rsidP="002F5786">
      <w:pPr>
        <w:rPr>
          <w:lang w:val="en-US" w:eastAsia="ja-JP"/>
        </w:rPr>
      </w:pPr>
      <w:r w:rsidRPr="00D01F4B">
        <w:rPr>
          <w:lang w:val="en-US" w:eastAsia="ja-JP"/>
        </w:rPr>
        <w:t>The UE can report the timing of up to two additional paths with respect to the path timing determining the RSTD measurement.</w:t>
      </w:r>
    </w:p>
    <w:p w14:paraId="091BA999" w14:textId="77777777" w:rsidR="00686804" w:rsidRPr="00676B34" w:rsidRDefault="00686804" w:rsidP="002F578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10.1.23.3.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10.1.23.3.</w:t>
      </w:r>
      <w:r>
        <w:rPr>
          <w:lang w:val="en-US" w:eastAsia="ja-JP"/>
        </w:rPr>
        <w:t>3</w:t>
      </w:r>
      <w:r w:rsidRPr="00DE253F">
        <w:rPr>
          <w:lang w:val="en-US" w:eastAsia="ja-JP"/>
        </w:rPr>
        <w:t>-6.</w:t>
      </w:r>
    </w:p>
    <w:p w14:paraId="05460098" w14:textId="77777777" w:rsidR="00686804" w:rsidRDefault="00686804" w:rsidP="002F5786">
      <w:pPr>
        <w:pStyle w:val="TH"/>
      </w:pPr>
      <w:r w:rsidRPr="00DE253F">
        <w:t xml:space="preserve">Table </w:t>
      </w:r>
      <w:r>
        <w:t>10.1.23.3.3-1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5760470" w14:textId="77777777" w:rsidTr="00051ED3">
        <w:trPr>
          <w:cantSplit/>
          <w:trHeight w:val="315"/>
        </w:trPr>
        <w:tc>
          <w:tcPr>
            <w:tcW w:w="2693" w:type="dxa"/>
            <w:vMerge w:val="restart"/>
            <w:vAlign w:val="center"/>
          </w:tcPr>
          <w:p w14:paraId="6991688F" w14:textId="77777777" w:rsidR="00686804" w:rsidRPr="002A78AE" w:rsidRDefault="00686804" w:rsidP="00DA29A5">
            <w:pPr>
              <w:pStyle w:val="TAH"/>
            </w:pPr>
            <w:r w:rsidRPr="002A78AE">
              <w:t>Reported Quantity Value</w:t>
            </w:r>
            <w:r>
              <w:t>,</w:t>
            </w:r>
          </w:p>
          <w:p w14:paraId="0A652FA3" w14:textId="77777777" w:rsidR="00686804" w:rsidRPr="002A78AE" w:rsidRDefault="00686804" w:rsidP="002F5786">
            <w:pPr>
              <w:pStyle w:val="TAH"/>
            </w:pPr>
            <w:r>
              <w:t>path</w:t>
            </w:r>
            <w:r w:rsidRPr="002A78AE">
              <w:t>_i</w:t>
            </w:r>
          </w:p>
        </w:tc>
        <w:tc>
          <w:tcPr>
            <w:tcW w:w="2694" w:type="dxa"/>
            <w:vMerge w:val="restart"/>
            <w:vAlign w:val="center"/>
          </w:tcPr>
          <w:p w14:paraId="66E13317" w14:textId="77777777" w:rsidR="00686804" w:rsidRDefault="00686804" w:rsidP="00DA29A5">
            <w:pPr>
              <w:pStyle w:val="TAH"/>
            </w:pPr>
            <w:r w:rsidRPr="002A78AE">
              <w:t>Measured Quantity Value</w:t>
            </w:r>
            <w:r>
              <w:t>,</w:t>
            </w:r>
          </w:p>
          <w:p w14:paraId="6871E001" w14:textId="77777777" w:rsidR="00686804" w:rsidRPr="002A78AE" w:rsidRDefault="00686804" w:rsidP="00DA29A5">
            <w:pPr>
              <w:pStyle w:val="TAH"/>
            </w:pPr>
            <w:r>
              <w:sym w:font="Symbol" w:char="F044"/>
            </w:r>
            <w:r>
              <w:t>path</w:t>
            </w:r>
          </w:p>
        </w:tc>
        <w:tc>
          <w:tcPr>
            <w:tcW w:w="567" w:type="dxa"/>
            <w:vMerge w:val="restart"/>
            <w:vAlign w:val="center"/>
          </w:tcPr>
          <w:p w14:paraId="73AB80B8" w14:textId="77777777" w:rsidR="00686804" w:rsidRPr="002A78AE" w:rsidRDefault="00686804" w:rsidP="00DA29A5">
            <w:pPr>
              <w:pStyle w:val="TAH"/>
            </w:pPr>
            <w:r w:rsidRPr="002A78AE">
              <w:t>Unit</w:t>
            </w:r>
          </w:p>
        </w:tc>
      </w:tr>
      <w:tr w:rsidR="00686804" w:rsidRPr="002A78AE" w14:paraId="22656249" w14:textId="77777777" w:rsidTr="00051ED3">
        <w:trPr>
          <w:cantSplit/>
          <w:trHeight w:val="207"/>
        </w:trPr>
        <w:tc>
          <w:tcPr>
            <w:tcW w:w="2693" w:type="dxa"/>
            <w:vMerge/>
            <w:vAlign w:val="center"/>
          </w:tcPr>
          <w:p w14:paraId="6B94FE3F" w14:textId="77777777" w:rsidR="00686804" w:rsidRPr="002A78AE" w:rsidRDefault="00686804" w:rsidP="00051ED3">
            <w:pPr>
              <w:pStyle w:val="TAH"/>
              <w:jc w:val="left"/>
              <w:rPr>
                <w:rFonts w:cs="Arial"/>
                <w:szCs w:val="18"/>
              </w:rPr>
            </w:pPr>
          </w:p>
        </w:tc>
        <w:tc>
          <w:tcPr>
            <w:tcW w:w="2694" w:type="dxa"/>
            <w:vMerge/>
            <w:vAlign w:val="center"/>
          </w:tcPr>
          <w:p w14:paraId="4DEAB49E" w14:textId="77777777" w:rsidR="00686804" w:rsidRPr="002A78AE" w:rsidRDefault="00686804" w:rsidP="00051ED3">
            <w:pPr>
              <w:pStyle w:val="TAH"/>
              <w:rPr>
                <w:rFonts w:cs="Arial"/>
                <w:szCs w:val="18"/>
              </w:rPr>
            </w:pPr>
          </w:p>
        </w:tc>
        <w:tc>
          <w:tcPr>
            <w:tcW w:w="567" w:type="dxa"/>
            <w:vMerge/>
            <w:vAlign w:val="center"/>
          </w:tcPr>
          <w:p w14:paraId="401FE372" w14:textId="77777777" w:rsidR="00686804" w:rsidRPr="002A78AE" w:rsidRDefault="00686804" w:rsidP="00051ED3">
            <w:pPr>
              <w:pStyle w:val="TAH"/>
              <w:rPr>
                <w:rFonts w:cs="Arial"/>
                <w:szCs w:val="18"/>
              </w:rPr>
            </w:pPr>
          </w:p>
        </w:tc>
      </w:tr>
      <w:tr w:rsidR="00686804" w:rsidRPr="002A78AE" w14:paraId="22945A49" w14:textId="77777777" w:rsidTr="00051ED3">
        <w:trPr>
          <w:cantSplit/>
        </w:trPr>
        <w:tc>
          <w:tcPr>
            <w:tcW w:w="2693" w:type="dxa"/>
          </w:tcPr>
          <w:p w14:paraId="26784424" w14:textId="77777777" w:rsidR="00686804" w:rsidRPr="002A78AE" w:rsidRDefault="00686804" w:rsidP="00DA29A5">
            <w:pPr>
              <w:pStyle w:val="TAC"/>
            </w:pPr>
            <w:r>
              <w:rPr>
                <w:lang w:eastAsia="zh-CN"/>
              </w:rPr>
              <w:t>path</w:t>
            </w:r>
            <w:r w:rsidRPr="002A78AE">
              <w:t>_000</w:t>
            </w:r>
            <w:r>
              <w:t>0</w:t>
            </w:r>
            <w:r w:rsidRPr="002A78AE">
              <w:t>0</w:t>
            </w:r>
          </w:p>
        </w:tc>
        <w:tc>
          <w:tcPr>
            <w:tcW w:w="2694" w:type="dxa"/>
          </w:tcPr>
          <w:p w14:paraId="6EDAE6B4"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5ED1681F" w14:textId="77777777" w:rsidR="00686804" w:rsidRPr="002A78AE" w:rsidRDefault="00686804" w:rsidP="002F5786">
            <w:pPr>
              <w:pStyle w:val="TAC"/>
            </w:pPr>
            <w:r w:rsidRPr="002A78AE">
              <w:t>T</w:t>
            </w:r>
            <w:r w:rsidRPr="002A78AE">
              <w:rPr>
                <w:vertAlign w:val="subscript"/>
              </w:rPr>
              <w:t>c</w:t>
            </w:r>
          </w:p>
        </w:tc>
      </w:tr>
      <w:tr w:rsidR="00686804" w:rsidRPr="002A78AE" w14:paraId="05152F64" w14:textId="77777777" w:rsidTr="00051ED3">
        <w:trPr>
          <w:cantSplit/>
        </w:trPr>
        <w:tc>
          <w:tcPr>
            <w:tcW w:w="2693" w:type="dxa"/>
          </w:tcPr>
          <w:p w14:paraId="30586103" w14:textId="77777777" w:rsidR="00686804" w:rsidRPr="002A78AE" w:rsidRDefault="00686804" w:rsidP="00DA29A5">
            <w:pPr>
              <w:pStyle w:val="TAC"/>
            </w:pPr>
            <w:r>
              <w:rPr>
                <w:lang w:eastAsia="zh-CN"/>
              </w:rPr>
              <w:t>path</w:t>
            </w:r>
            <w:r w:rsidRPr="002A78AE">
              <w:t>_000</w:t>
            </w:r>
            <w:r>
              <w:t>0</w:t>
            </w:r>
            <w:r w:rsidRPr="002A78AE">
              <w:t>1</w:t>
            </w:r>
          </w:p>
        </w:tc>
        <w:tc>
          <w:tcPr>
            <w:tcW w:w="2694" w:type="dxa"/>
          </w:tcPr>
          <w:p w14:paraId="498E764C"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795D2303" w14:textId="77777777" w:rsidR="00686804" w:rsidRPr="002A78AE" w:rsidRDefault="00686804" w:rsidP="002F5786">
            <w:pPr>
              <w:pStyle w:val="TAC"/>
            </w:pPr>
            <w:r w:rsidRPr="002A78AE">
              <w:t>T</w:t>
            </w:r>
            <w:r w:rsidRPr="002A78AE">
              <w:rPr>
                <w:vertAlign w:val="subscript"/>
              </w:rPr>
              <w:t>c</w:t>
            </w:r>
          </w:p>
        </w:tc>
      </w:tr>
      <w:tr w:rsidR="00686804" w:rsidRPr="002A78AE" w14:paraId="0785883A" w14:textId="77777777" w:rsidTr="00051ED3">
        <w:trPr>
          <w:cantSplit/>
        </w:trPr>
        <w:tc>
          <w:tcPr>
            <w:tcW w:w="2693" w:type="dxa"/>
          </w:tcPr>
          <w:p w14:paraId="18C7C834" w14:textId="77777777" w:rsidR="00686804" w:rsidRPr="002A78AE" w:rsidRDefault="00686804" w:rsidP="00DA29A5">
            <w:pPr>
              <w:pStyle w:val="TAC"/>
            </w:pPr>
            <w:r>
              <w:rPr>
                <w:lang w:eastAsia="zh-CN"/>
              </w:rPr>
              <w:t>path</w:t>
            </w:r>
            <w:r w:rsidRPr="002A78AE">
              <w:t>_000</w:t>
            </w:r>
            <w:r>
              <w:t>0</w:t>
            </w:r>
            <w:r w:rsidRPr="002A78AE">
              <w:t>2</w:t>
            </w:r>
          </w:p>
        </w:tc>
        <w:tc>
          <w:tcPr>
            <w:tcW w:w="2694" w:type="dxa"/>
          </w:tcPr>
          <w:p w14:paraId="43582132" w14:textId="77777777" w:rsidR="00686804" w:rsidRPr="002A78AE" w:rsidRDefault="00686804"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26FE5EBF" w14:textId="77777777" w:rsidR="00686804" w:rsidRPr="002A78AE" w:rsidRDefault="00686804" w:rsidP="00DA29A5">
            <w:pPr>
              <w:pStyle w:val="TAC"/>
            </w:pPr>
            <w:r w:rsidRPr="002A78AE">
              <w:t>T</w:t>
            </w:r>
            <w:r w:rsidRPr="002A78AE">
              <w:rPr>
                <w:vertAlign w:val="subscript"/>
              </w:rPr>
              <w:t>c</w:t>
            </w:r>
          </w:p>
        </w:tc>
      </w:tr>
      <w:tr w:rsidR="00686804" w:rsidRPr="002A78AE" w14:paraId="08D95CC5" w14:textId="77777777" w:rsidTr="00051ED3">
        <w:trPr>
          <w:cantSplit/>
        </w:trPr>
        <w:tc>
          <w:tcPr>
            <w:tcW w:w="2693" w:type="dxa"/>
          </w:tcPr>
          <w:p w14:paraId="28C7CD72" w14:textId="77777777" w:rsidR="00686804" w:rsidRPr="002A78AE" w:rsidRDefault="00686804" w:rsidP="00DA29A5">
            <w:pPr>
              <w:pStyle w:val="TAC"/>
            </w:pPr>
            <w:r w:rsidRPr="002A78AE">
              <w:sym w:font="Symbol" w:char="F0BC"/>
            </w:r>
          </w:p>
        </w:tc>
        <w:tc>
          <w:tcPr>
            <w:tcW w:w="2694" w:type="dxa"/>
          </w:tcPr>
          <w:p w14:paraId="142166FB" w14:textId="77777777" w:rsidR="00686804" w:rsidRPr="002A78AE" w:rsidRDefault="00686804" w:rsidP="00DA29A5">
            <w:pPr>
              <w:pStyle w:val="TAC"/>
            </w:pPr>
            <w:r w:rsidRPr="002A78AE">
              <w:sym w:font="Symbol" w:char="F0BC"/>
            </w:r>
          </w:p>
        </w:tc>
        <w:tc>
          <w:tcPr>
            <w:tcW w:w="567" w:type="dxa"/>
          </w:tcPr>
          <w:p w14:paraId="6078797B" w14:textId="77777777" w:rsidR="00686804" w:rsidRPr="002A78AE" w:rsidRDefault="00686804" w:rsidP="00DA29A5">
            <w:pPr>
              <w:pStyle w:val="TAC"/>
            </w:pPr>
            <w:r w:rsidRPr="002A78AE">
              <w:t>…</w:t>
            </w:r>
          </w:p>
        </w:tc>
      </w:tr>
      <w:tr w:rsidR="00686804" w:rsidRPr="002A78AE" w14:paraId="112F43F8" w14:textId="77777777" w:rsidTr="00051ED3">
        <w:trPr>
          <w:cantSplit/>
        </w:trPr>
        <w:tc>
          <w:tcPr>
            <w:tcW w:w="2693" w:type="dxa"/>
          </w:tcPr>
          <w:p w14:paraId="15C8B96D" w14:textId="77777777" w:rsidR="00686804" w:rsidRPr="002A78AE" w:rsidRDefault="00686804" w:rsidP="00DA29A5">
            <w:pPr>
              <w:pStyle w:val="TAC"/>
            </w:pPr>
            <w:r>
              <w:rPr>
                <w:lang w:eastAsia="zh-CN"/>
              </w:rPr>
              <w:t>path</w:t>
            </w:r>
            <w:r w:rsidRPr="002A78AE">
              <w:rPr>
                <w:lang w:eastAsia="zh-CN"/>
              </w:rPr>
              <w:t>_</w:t>
            </w:r>
            <w:r>
              <w:rPr>
                <w:lang w:eastAsia="zh-CN"/>
              </w:rPr>
              <w:t>08175</w:t>
            </w:r>
          </w:p>
        </w:tc>
        <w:tc>
          <w:tcPr>
            <w:tcW w:w="2694" w:type="dxa"/>
          </w:tcPr>
          <w:p w14:paraId="507E457E" w14:textId="77777777" w:rsidR="00686804" w:rsidRPr="002A78AE" w:rsidRDefault="00686804"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73CC3C6" w14:textId="77777777" w:rsidR="00686804" w:rsidRPr="002A78AE" w:rsidRDefault="00686804" w:rsidP="002F5786">
            <w:pPr>
              <w:pStyle w:val="TAC"/>
            </w:pPr>
            <w:r w:rsidRPr="002A78AE">
              <w:t>T</w:t>
            </w:r>
            <w:r w:rsidRPr="002A78AE">
              <w:rPr>
                <w:vertAlign w:val="subscript"/>
              </w:rPr>
              <w:t>c</w:t>
            </w:r>
          </w:p>
        </w:tc>
      </w:tr>
      <w:tr w:rsidR="00686804" w:rsidRPr="002A78AE" w14:paraId="177BD765" w14:textId="77777777" w:rsidTr="00051ED3">
        <w:trPr>
          <w:cantSplit/>
        </w:trPr>
        <w:tc>
          <w:tcPr>
            <w:tcW w:w="2693" w:type="dxa"/>
          </w:tcPr>
          <w:p w14:paraId="5D4F4E0B" w14:textId="77777777" w:rsidR="00686804" w:rsidRPr="002A78AE" w:rsidRDefault="00686804" w:rsidP="00DA29A5">
            <w:pPr>
              <w:pStyle w:val="TAC"/>
            </w:pPr>
            <w:r>
              <w:rPr>
                <w:lang w:eastAsia="zh-CN"/>
              </w:rPr>
              <w:t>path</w:t>
            </w:r>
            <w:r w:rsidRPr="002A78AE">
              <w:rPr>
                <w:lang w:eastAsia="zh-CN"/>
              </w:rPr>
              <w:t>_</w:t>
            </w:r>
            <w:r>
              <w:rPr>
                <w:lang w:eastAsia="zh-CN"/>
              </w:rPr>
              <w:t>08176</w:t>
            </w:r>
          </w:p>
        </w:tc>
        <w:tc>
          <w:tcPr>
            <w:tcW w:w="2694" w:type="dxa"/>
          </w:tcPr>
          <w:p w14:paraId="4671EABD"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1B474056" w14:textId="77777777" w:rsidR="00686804" w:rsidRPr="002A78AE" w:rsidRDefault="00686804" w:rsidP="002F5786">
            <w:pPr>
              <w:pStyle w:val="TAC"/>
            </w:pPr>
            <w:r w:rsidRPr="002A78AE">
              <w:t>T</w:t>
            </w:r>
            <w:r w:rsidRPr="002A78AE">
              <w:rPr>
                <w:vertAlign w:val="subscript"/>
              </w:rPr>
              <w:t>c</w:t>
            </w:r>
          </w:p>
        </w:tc>
      </w:tr>
      <w:tr w:rsidR="00686804" w:rsidRPr="002A78AE" w14:paraId="4E7A353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2A78AE" w:rsidRDefault="00686804" w:rsidP="00DA29A5">
            <w:pPr>
              <w:pStyle w:val="TAC"/>
            </w:pPr>
            <w:r w:rsidRPr="002A78AE">
              <w:t>…</w:t>
            </w:r>
          </w:p>
        </w:tc>
      </w:tr>
      <w:tr w:rsidR="00686804" w:rsidRPr="002A78AE" w14:paraId="7954225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75E8A6CE" w14:textId="77777777" w:rsidR="00686804" w:rsidRPr="002A78AE" w:rsidRDefault="00686804" w:rsidP="002F5786">
            <w:pPr>
              <w:pStyle w:val="TAC"/>
            </w:pPr>
            <w:r w:rsidRPr="002A78AE">
              <w:t>T</w:t>
            </w:r>
            <w:r w:rsidRPr="002A78AE">
              <w:rPr>
                <w:vertAlign w:val="subscript"/>
              </w:rPr>
              <w:t>c</w:t>
            </w:r>
          </w:p>
        </w:tc>
      </w:tr>
      <w:tr w:rsidR="00686804" w:rsidRPr="002A78AE" w14:paraId="5CDA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714D256F" w14:textId="77777777" w:rsidR="00686804" w:rsidRPr="002A78AE" w:rsidRDefault="00686804"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7A1FFAC" w14:textId="77777777" w:rsidR="00686804" w:rsidRPr="002A78AE" w:rsidRDefault="00686804" w:rsidP="002F5786">
            <w:pPr>
              <w:pStyle w:val="TAC"/>
            </w:pPr>
            <w:r w:rsidRPr="002A78AE">
              <w:t>T</w:t>
            </w:r>
            <w:r w:rsidRPr="002A78AE">
              <w:rPr>
                <w:vertAlign w:val="subscript"/>
              </w:rPr>
              <w:t>c</w:t>
            </w:r>
          </w:p>
        </w:tc>
      </w:tr>
      <w:tr w:rsidR="00686804" w:rsidRPr="002A78AE" w14:paraId="0CE7998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6A6BE348"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47FB4089" w14:textId="77777777" w:rsidR="00686804" w:rsidRPr="002A78AE" w:rsidRDefault="00686804" w:rsidP="002F5786">
            <w:pPr>
              <w:pStyle w:val="TAC"/>
            </w:pPr>
            <w:r w:rsidRPr="002A78AE">
              <w:t>T</w:t>
            </w:r>
            <w:r w:rsidRPr="002A78AE">
              <w:rPr>
                <w:vertAlign w:val="subscript"/>
              </w:rPr>
              <w:t>c</w:t>
            </w:r>
          </w:p>
        </w:tc>
      </w:tr>
    </w:tbl>
    <w:p w14:paraId="2BF93D50" w14:textId="77777777" w:rsidR="00686804" w:rsidRDefault="00686804" w:rsidP="002F5786">
      <w:pPr>
        <w:rPr>
          <w:lang w:val="en-US" w:eastAsia="ja-JP"/>
        </w:rPr>
      </w:pPr>
    </w:p>
    <w:p w14:paraId="13B1F02B" w14:textId="77777777" w:rsidR="00686804" w:rsidRDefault="00686804" w:rsidP="002F5786">
      <w:pPr>
        <w:pStyle w:val="TH"/>
      </w:pPr>
      <w:r w:rsidRPr="00DE253F">
        <w:lastRenderedPageBreak/>
        <w:t xml:space="preserve">Table </w:t>
      </w:r>
      <w:r>
        <w:t>10.1.23.3.3-2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481E155E" w14:textId="77777777" w:rsidTr="00051ED3">
        <w:trPr>
          <w:cantSplit/>
          <w:trHeight w:val="423"/>
        </w:trPr>
        <w:tc>
          <w:tcPr>
            <w:tcW w:w="2693" w:type="dxa"/>
            <w:vAlign w:val="center"/>
          </w:tcPr>
          <w:p w14:paraId="2C576DC0" w14:textId="77777777" w:rsidR="00686804" w:rsidRPr="002A78AE" w:rsidRDefault="00686804" w:rsidP="00DA29A5">
            <w:pPr>
              <w:pStyle w:val="TAH"/>
            </w:pPr>
            <w:r w:rsidRPr="002A78AE">
              <w:t>Reported Quantity Value</w:t>
            </w:r>
            <w:r>
              <w:t>,</w:t>
            </w:r>
          </w:p>
          <w:p w14:paraId="311A2735" w14:textId="77777777" w:rsidR="00686804" w:rsidRPr="002A78AE" w:rsidRDefault="00686804" w:rsidP="00DA29A5">
            <w:pPr>
              <w:pStyle w:val="TAH"/>
            </w:pPr>
            <w:r>
              <w:t>path</w:t>
            </w:r>
            <w:r w:rsidRPr="002A78AE">
              <w:t>_i</w:t>
            </w:r>
          </w:p>
        </w:tc>
        <w:tc>
          <w:tcPr>
            <w:tcW w:w="2694" w:type="dxa"/>
            <w:vAlign w:val="center"/>
          </w:tcPr>
          <w:p w14:paraId="535EE888" w14:textId="77777777" w:rsidR="00686804" w:rsidRDefault="00686804" w:rsidP="00DA29A5">
            <w:pPr>
              <w:pStyle w:val="TAH"/>
            </w:pPr>
            <w:r w:rsidRPr="002A78AE">
              <w:t>Measured Quantity Value</w:t>
            </w:r>
            <w:r>
              <w:t>,</w:t>
            </w:r>
          </w:p>
          <w:p w14:paraId="7B0B7FCC" w14:textId="77777777" w:rsidR="00686804" w:rsidRPr="002A78AE" w:rsidRDefault="00686804" w:rsidP="00DA29A5">
            <w:pPr>
              <w:pStyle w:val="TAH"/>
            </w:pPr>
            <w:r>
              <w:sym w:font="Symbol" w:char="F044"/>
            </w:r>
            <w:r>
              <w:t>path</w:t>
            </w:r>
          </w:p>
        </w:tc>
        <w:tc>
          <w:tcPr>
            <w:tcW w:w="567" w:type="dxa"/>
            <w:vAlign w:val="center"/>
          </w:tcPr>
          <w:p w14:paraId="03329F83" w14:textId="77777777" w:rsidR="00686804" w:rsidRPr="002A78AE" w:rsidRDefault="00686804" w:rsidP="00DA29A5">
            <w:pPr>
              <w:pStyle w:val="TAH"/>
            </w:pPr>
            <w:r w:rsidRPr="002A78AE">
              <w:t>Unit</w:t>
            </w:r>
          </w:p>
        </w:tc>
      </w:tr>
      <w:tr w:rsidR="00686804" w:rsidRPr="002A78AE" w14:paraId="0F077ECE" w14:textId="77777777" w:rsidTr="00051ED3">
        <w:trPr>
          <w:cantSplit/>
        </w:trPr>
        <w:tc>
          <w:tcPr>
            <w:tcW w:w="2693" w:type="dxa"/>
          </w:tcPr>
          <w:p w14:paraId="45269A81" w14:textId="77777777" w:rsidR="00686804" w:rsidRPr="002A78AE" w:rsidRDefault="00686804" w:rsidP="00DA29A5">
            <w:pPr>
              <w:pStyle w:val="TAC"/>
            </w:pPr>
            <w:r>
              <w:rPr>
                <w:lang w:eastAsia="zh-CN"/>
              </w:rPr>
              <w:t>path</w:t>
            </w:r>
            <w:r w:rsidRPr="002A78AE">
              <w:t>_0000</w:t>
            </w:r>
          </w:p>
        </w:tc>
        <w:tc>
          <w:tcPr>
            <w:tcW w:w="2694" w:type="dxa"/>
          </w:tcPr>
          <w:p w14:paraId="75023228"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704B2CED" w14:textId="77777777" w:rsidR="00686804" w:rsidRPr="002A78AE" w:rsidRDefault="00686804" w:rsidP="002F5786">
            <w:pPr>
              <w:pStyle w:val="TAC"/>
            </w:pPr>
            <w:r w:rsidRPr="002A78AE">
              <w:t>T</w:t>
            </w:r>
            <w:r w:rsidRPr="002A78AE">
              <w:rPr>
                <w:vertAlign w:val="subscript"/>
              </w:rPr>
              <w:t>c</w:t>
            </w:r>
          </w:p>
        </w:tc>
      </w:tr>
      <w:tr w:rsidR="00686804" w:rsidRPr="002A78AE" w14:paraId="50EE8562" w14:textId="77777777" w:rsidTr="00051ED3">
        <w:trPr>
          <w:cantSplit/>
        </w:trPr>
        <w:tc>
          <w:tcPr>
            <w:tcW w:w="2693" w:type="dxa"/>
          </w:tcPr>
          <w:p w14:paraId="2D985E4F" w14:textId="77777777" w:rsidR="00686804" w:rsidRPr="002A78AE" w:rsidRDefault="00686804" w:rsidP="00DA29A5">
            <w:pPr>
              <w:pStyle w:val="TAC"/>
            </w:pPr>
            <w:r>
              <w:rPr>
                <w:lang w:eastAsia="zh-CN"/>
              </w:rPr>
              <w:t>path</w:t>
            </w:r>
            <w:r w:rsidRPr="002A78AE">
              <w:t>_0001</w:t>
            </w:r>
          </w:p>
        </w:tc>
        <w:tc>
          <w:tcPr>
            <w:tcW w:w="2694" w:type="dxa"/>
          </w:tcPr>
          <w:p w14:paraId="4966BC63"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05560AF1" w14:textId="77777777" w:rsidR="00686804" w:rsidRPr="002A78AE" w:rsidRDefault="00686804" w:rsidP="002F5786">
            <w:pPr>
              <w:pStyle w:val="TAC"/>
            </w:pPr>
            <w:r w:rsidRPr="002A78AE">
              <w:t>T</w:t>
            </w:r>
            <w:r w:rsidRPr="002A78AE">
              <w:rPr>
                <w:vertAlign w:val="subscript"/>
              </w:rPr>
              <w:t>c</w:t>
            </w:r>
          </w:p>
        </w:tc>
      </w:tr>
      <w:tr w:rsidR="00686804" w:rsidRPr="002A78AE" w14:paraId="079625D2" w14:textId="77777777" w:rsidTr="00051ED3">
        <w:trPr>
          <w:cantSplit/>
        </w:trPr>
        <w:tc>
          <w:tcPr>
            <w:tcW w:w="2693" w:type="dxa"/>
          </w:tcPr>
          <w:p w14:paraId="697FE587" w14:textId="77777777" w:rsidR="00686804" w:rsidRPr="002A78AE" w:rsidRDefault="00686804" w:rsidP="00DA29A5">
            <w:pPr>
              <w:pStyle w:val="TAC"/>
            </w:pPr>
            <w:r>
              <w:rPr>
                <w:lang w:eastAsia="zh-CN"/>
              </w:rPr>
              <w:t>path</w:t>
            </w:r>
            <w:r w:rsidRPr="002A78AE">
              <w:t>_0002</w:t>
            </w:r>
          </w:p>
        </w:tc>
        <w:tc>
          <w:tcPr>
            <w:tcW w:w="2694" w:type="dxa"/>
          </w:tcPr>
          <w:p w14:paraId="6A955F95" w14:textId="77777777" w:rsidR="00686804" w:rsidRPr="002A78AE" w:rsidRDefault="00686804"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7F80B469" w14:textId="77777777" w:rsidR="00686804" w:rsidRPr="002A78AE" w:rsidRDefault="00686804" w:rsidP="00DA29A5">
            <w:pPr>
              <w:pStyle w:val="TAC"/>
            </w:pPr>
            <w:r w:rsidRPr="002A78AE">
              <w:t>T</w:t>
            </w:r>
            <w:r w:rsidRPr="002A78AE">
              <w:rPr>
                <w:vertAlign w:val="subscript"/>
              </w:rPr>
              <w:t>c</w:t>
            </w:r>
          </w:p>
        </w:tc>
      </w:tr>
      <w:tr w:rsidR="00686804" w:rsidRPr="002A78AE" w14:paraId="2C65F05F" w14:textId="77777777" w:rsidTr="00051ED3">
        <w:trPr>
          <w:cantSplit/>
        </w:trPr>
        <w:tc>
          <w:tcPr>
            <w:tcW w:w="2693" w:type="dxa"/>
          </w:tcPr>
          <w:p w14:paraId="26359E91" w14:textId="77777777" w:rsidR="00686804" w:rsidRPr="002A78AE" w:rsidRDefault="00686804" w:rsidP="00DA29A5">
            <w:pPr>
              <w:pStyle w:val="TAC"/>
            </w:pPr>
            <w:r w:rsidRPr="002A78AE">
              <w:sym w:font="Symbol" w:char="F0BC"/>
            </w:r>
          </w:p>
        </w:tc>
        <w:tc>
          <w:tcPr>
            <w:tcW w:w="2694" w:type="dxa"/>
          </w:tcPr>
          <w:p w14:paraId="7210D9C5" w14:textId="77777777" w:rsidR="00686804" w:rsidRPr="002A78AE" w:rsidRDefault="00686804" w:rsidP="00DA29A5">
            <w:pPr>
              <w:pStyle w:val="TAC"/>
            </w:pPr>
            <w:r w:rsidRPr="002A78AE">
              <w:sym w:font="Symbol" w:char="F0BC"/>
            </w:r>
          </w:p>
        </w:tc>
        <w:tc>
          <w:tcPr>
            <w:tcW w:w="567" w:type="dxa"/>
          </w:tcPr>
          <w:p w14:paraId="0B7F4425" w14:textId="77777777" w:rsidR="00686804" w:rsidRPr="002A78AE" w:rsidRDefault="00686804" w:rsidP="00DA29A5">
            <w:pPr>
              <w:pStyle w:val="TAC"/>
            </w:pPr>
            <w:r w:rsidRPr="002A78AE">
              <w:t>…</w:t>
            </w:r>
          </w:p>
        </w:tc>
      </w:tr>
      <w:tr w:rsidR="00686804" w:rsidRPr="002A78AE" w14:paraId="5DCF9302" w14:textId="77777777" w:rsidTr="00051ED3">
        <w:trPr>
          <w:cantSplit/>
        </w:trPr>
        <w:tc>
          <w:tcPr>
            <w:tcW w:w="2693" w:type="dxa"/>
          </w:tcPr>
          <w:p w14:paraId="5DC33770" w14:textId="77777777" w:rsidR="00686804" w:rsidRPr="002A78AE" w:rsidRDefault="00686804" w:rsidP="00DA29A5">
            <w:pPr>
              <w:pStyle w:val="TAC"/>
            </w:pPr>
            <w:r>
              <w:rPr>
                <w:lang w:eastAsia="zh-CN"/>
              </w:rPr>
              <w:t>path</w:t>
            </w:r>
            <w:r w:rsidRPr="002A78AE">
              <w:rPr>
                <w:lang w:eastAsia="zh-CN"/>
              </w:rPr>
              <w:t>_4</w:t>
            </w:r>
            <w:r>
              <w:rPr>
                <w:lang w:eastAsia="zh-CN"/>
              </w:rPr>
              <w:t>088</w:t>
            </w:r>
          </w:p>
        </w:tc>
        <w:tc>
          <w:tcPr>
            <w:tcW w:w="2694" w:type="dxa"/>
          </w:tcPr>
          <w:p w14:paraId="2532B61B" w14:textId="77777777" w:rsidR="00686804" w:rsidRPr="002A78AE" w:rsidRDefault="00686804"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2580EB4C" w14:textId="77777777" w:rsidR="00686804" w:rsidRPr="002A78AE" w:rsidRDefault="00686804" w:rsidP="002F5786">
            <w:pPr>
              <w:pStyle w:val="TAC"/>
            </w:pPr>
            <w:r w:rsidRPr="002A78AE">
              <w:t>T</w:t>
            </w:r>
            <w:r w:rsidRPr="002A78AE">
              <w:rPr>
                <w:vertAlign w:val="subscript"/>
              </w:rPr>
              <w:t>c</w:t>
            </w:r>
          </w:p>
        </w:tc>
      </w:tr>
      <w:tr w:rsidR="00686804" w:rsidRPr="002A78AE" w14:paraId="0B7E2D0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2A78AE" w:rsidRDefault="00686804" w:rsidP="00DA29A5">
            <w:pPr>
              <w:pStyle w:val="TAC"/>
            </w:pPr>
            <w:r w:rsidRPr="002A78AE">
              <w:t>…</w:t>
            </w:r>
          </w:p>
        </w:tc>
      </w:tr>
      <w:tr w:rsidR="00686804" w:rsidRPr="002A78AE" w14:paraId="3BE6478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D51E61B" w14:textId="77777777" w:rsidR="00686804" w:rsidRPr="002A78AE" w:rsidRDefault="00686804"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59F58B1A" w14:textId="77777777" w:rsidR="00686804" w:rsidRPr="002A78AE" w:rsidRDefault="00686804" w:rsidP="002F5786">
            <w:pPr>
              <w:pStyle w:val="TAC"/>
            </w:pPr>
            <w:r w:rsidRPr="002A78AE">
              <w:t>T</w:t>
            </w:r>
            <w:r w:rsidRPr="002A78AE">
              <w:rPr>
                <w:vertAlign w:val="subscript"/>
              </w:rPr>
              <w:t>c</w:t>
            </w:r>
          </w:p>
        </w:tc>
      </w:tr>
      <w:tr w:rsidR="00686804" w:rsidRPr="002A78AE" w14:paraId="1F4401A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3AE339BE"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A2B03F8" w14:textId="77777777" w:rsidR="00686804" w:rsidRPr="002A78AE" w:rsidRDefault="00686804" w:rsidP="002F5786">
            <w:pPr>
              <w:pStyle w:val="TAC"/>
            </w:pPr>
            <w:r w:rsidRPr="002A78AE">
              <w:t>T</w:t>
            </w:r>
            <w:r w:rsidRPr="002A78AE">
              <w:rPr>
                <w:vertAlign w:val="subscript"/>
              </w:rPr>
              <w:t>c</w:t>
            </w:r>
          </w:p>
        </w:tc>
      </w:tr>
      <w:tr w:rsidR="00686804" w:rsidRPr="002A78AE" w14:paraId="1168F1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2A78AE" w:rsidRDefault="00686804"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3713E5F0" w14:textId="77777777" w:rsidR="00686804" w:rsidRPr="002A78AE" w:rsidRDefault="00686804" w:rsidP="002F5786">
            <w:pPr>
              <w:pStyle w:val="TAC"/>
            </w:pPr>
            <w:r w:rsidRPr="002A78AE">
              <w:t>T</w:t>
            </w:r>
            <w:r w:rsidRPr="002A78AE">
              <w:rPr>
                <w:vertAlign w:val="subscript"/>
              </w:rPr>
              <w:t>c</w:t>
            </w:r>
          </w:p>
        </w:tc>
      </w:tr>
    </w:tbl>
    <w:p w14:paraId="020454CD" w14:textId="77777777" w:rsidR="00686804" w:rsidRPr="00691C7F" w:rsidRDefault="00686804" w:rsidP="002F5786">
      <w:pPr>
        <w:rPr>
          <w:lang w:val="en-US" w:eastAsia="ja-JP"/>
        </w:rPr>
      </w:pPr>
    </w:p>
    <w:p w14:paraId="7B35E588" w14:textId="77777777" w:rsidR="00686804" w:rsidRDefault="00686804" w:rsidP="002F5786">
      <w:pPr>
        <w:pStyle w:val="TH"/>
      </w:pPr>
      <w:r w:rsidRPr="00DE253F">
        <w:t xml:space="preserve">Table </w:t>
      </w:r>
      <w:r>
        <w:t>10.1.23.3.3-3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72E9D7C9" w14:textId="77777777" w:rsidTr="00051ED3">
        <w:trPr>
          <w:cantSplit/>
          <w:trHeight w:val="344"/>
        </w:trPr>
        <w:tc>
          <w:tcPr>
            <w:tcW w:w="2693" w:type="dxa"/>
            <w:vAlign w:val="center"/>
          </w:tcPr>
          <w:p w14:paraId="5DB380ED" w14:textId="77777777" w:rsidR="00686804" w:rsidRPr="002A78AE" w:rsidRDefault="00686804" w:rsidP="00DA29A5">
            <w:pPr>
              <w:pStyle w:val="TAH"/>
            </w:pPr>
            <w:r w:rsidRPr="002A78AE">
              <w:t>Reported Quantity Value</w:t>
            </w:r>
            <w:r>
              <w:t>,</w:t>
            </w:r>
          </w:p>
          <w:p w14:paraId="4A65F1DE" w14:textId="77777777" w:rsidR="00686804" w:rsidRPr="002A78AE" w:rsidRDefault="00686804" w:rsidP="00DA29A5">
            <w:pPr>
              <w:pStyle w:val="TAH"/>
            </w:pPr>
            <w:r>
              <w:t>path</w:t>
            </w:r>
            <w:r w:rsidRPr="002A78AE">
              <w:t>_i</w:t>
            </w:r>
          </w:p>
        </w:tc>
        <w:tc>
          <w:tcPr>
            <w:tcW w:w="2694" w:type="dxa"/>
            <w:vAlign w:val="center"/>
          </w:tcPr>
          <w:p w14:paraId="43FCAF75" w14:textId="77777777" w:rsidR="00686804" w:rsidRDefault="00686804" w:rsidP="00DA29A5">
            <w:pPr>
              <w:pStyle w:val="TAH"/>
            </w:pPr>
            <w:r w:rsidRPr="002A78AE">
              <w:t>Measured Quantity Value</w:t>
            </w:r>
            <w:r>
              <w:t>,</w:t>
            </w:r>
          </w:p>
          <w:p w14:paraId="4FE4053A" w14:textId="77777777" w:rsidR="00686804" w:rsidRPr="002A78AE" w:rsidRDefault="00686804" w:rsidP="00DA29A5">
            <w:pPr>
              <w:pStyle w:val="TAH"/>
            </w:pPr>
            <w:r>
              <w:sym w:font="Symbol" w:char="F044"/>
            </w:r>
            <w:r>
              <w:t>path</w:t>
            </w:r>
          </w:p>
        </w:tc>
        <w:tc>
          <w:tcPr>
            <w:tcW w:w="567" w:type="dxa"/>
            <w:vAlign w:val="center"/>
          </w:tcPr>
          <w:p w14:paraId="79A96738" w14:textId="77777777" w:rsidR="00686804" w:rsidRPr="002A78AE" w:rsidRDefault="00686804" w:rsidP="00DA29A5">
            <w:pPr>
              <w:pStyle w:val="TAH"/>
            </w:pPr>
            <w:r w:rsidRPr="002A78AE">
              <w:t>Unit</w:t>
            </w:r>
          </w:p>
        </w:tc>
      </w:tr>
      <w:tr w:rsidR="00686804" w:rsidRPr="002A78AE" w14:paraId="25E758AE" w14:textId="77777777" w:rsidTr="00051ED3">
        <w:trPr>
          <w:cantSplit/>
        </w:trPr>
        <w:tc>
          <w:tcPr>
            <w:tcW w:w="2693" w:type="dxa"/>
          </w:tcPr>
          <w:p w14:paraId="10083162" w14:textId="77777777" w:rsidR="00686804" w:rsidRPr="002A78AE" w:rsidRDefault="00686804" w:rsidP="00DA29A5">
            <w:pPr>
              <w:pStyle w:val="TAC"/>
            </w:pPr>
            <w:r>
              <w:rPr>
                <w:lang w:eastAsia="zh-CN"/>
              </w:rPr>
              <w:t>path</w:t>
            </w:r>
            <w:r w:rsidRPr="002A78AE">
              <w:t>_0000</w:t>
            </w:r>
          </w:p>
        </w:tc>
        <w:tc>
          <w:tcPr>
            <w:tcW w:w="2694" w:type="dxa"/>
          </w:tcPr>
          <w:p w14:paraId="255B3DB7" w14:textId="77777777" w:rsidR="00686804" w:rsidRPr="002A78AE" w:rsidRDefault="00686804" w:rsidP="002F5786">
            <w:pPr>
              <w:pStyle w:val="TAC"/>
            </w:pPr>
            <w:r>
              <w:sym w:font="Symbol" w:char="F044"/>
            </w:r>
            <w:r>
              <w:t>path</w:t>
            </w:r>
            <w:r w:rsidRPr="002A78AE">
              <w:rPr>
                <w:lang w:eastAsia="zh-CN"/>
              </w:rPr>
              <w:t xml:space="preserve"> &lt; </w:t>
            </w:r>
            <w:r>
              <w:rPr>
                <w:lang w:eastAsia="zh-CN"/>
              </w:rPr>
              <w:t>-8174</w:t>
            </w:r>
          </w:p>
        </w:tc>
        <w:tc>
          <w:tcPr>
            <w:tcW w:w="567" w:type="dxa"/>
          </w:tcPr>
          <w:p w14:paraId="385B6967" w14:textId="77777777" w:rsidR="00686804" w:rsidRPr="002A78AE" w:rsidRDefault="00686804" w:rsidP="002F5786">
            <w:pPr>
              <w:pStyle w:val="TAC"/>
            </w:pPr>
            <w:r w:rsidRPr="002A78AE">
              <w:t>T</w:t>
            </w:r>
            <w:r w:rsidRPr="002A78AE">
              <w:rPr>
                <w:vertAlign w:val="subscript"/>
              </w:rPr>
              <w:t>c</w:t>
            </w:r>
          </w:p>
        </w:tc>
      </w:tr>
      <w:tr w:rsidR="00686804" w:rsidRPr="002A78AE" w14:paraId="53EF964F" w14:textId="77777777" w:rsidTr="00051ED3">
        <w:trPr>
          <w:cantSplit/>
        </w:trPr>
        <w:tc>
          <w:tcPr>
            <w:tcW w:w="2693" w:type="dxa"/>
          </w:tcPr>
          <w:p w14:paraId="3741D0E5" w14:textId="77777777" w:rsidR="00686804" w:rsidRPr="002A78AE" w:rsidRDefault="00686804" w:rsidP="00DA29A5">
            <w:pPr>
              <w:pStyle w:val="TAC"/>
            </w:pPr>
            <w:r>
              <w:rPr>
                <w:lang w:eastAsia="zh-CN"/>
              </w:rPr>
              <w:t>path</w:t>
            </w:r>
            <w:r w:rsidRPr="002A78AE">
              <w:t>_0001</w:t>
            </w:r>
          </w:p>
        </w:tc>
        <w:tc>
          <w:tcPr>
            <w:tcW w:w="2694" w:type="dxa"/>
          </w:tcPr>
          <w:p w14:paraId="72F7B82E" w14:textId="77777777" w:rsidR="00686804" w:rsidRPr="002A78AE" w:rsidRDefault="00686804" w:rsidP="002F5786">
            <w:pPr>
              <w:pStyle w:val="TAC"/>
            </w:pP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2461B87F" w14:textId="77777777" w:rsidR="00686804" w:rsidRPr="002A78AE" w:rsidRDefault="00686804" w:rsidP="002F5786">
            <w:pPr>
              <w:pStyle w:val="TAC"/>
            </w:pPr>
            <w:r w:rsidRPr="002A78AE">
              <w:t>T</w:t>
            </w:r>
            <w:r w:rsidRPr="002A78AE">
              <w:rPr>
                <w:vertAlign w:val="subscript"/>
              </w:rPr>
              <w:t>c</w:t>
            </w:r>
          </w:p>
        </w:tc>
      </w:tr>
      <w:tr w:rsidR="00686804" w:rsidRPr="002A78AE" w14:paraId="740E4628" w14:textId="77777777" w:rsidTr="00051ED3">
        <w:trPr>
          <w:cantSplit/>
        </w:trPr>
        <w:tc>
          <w:tcPr>
            <w:tcW w:w="2693" w:type="dxa"/>
          </w:tcPr>
          <w:p w14:paraId="29663B0E" w14:textId="77777777" w:rsidR="00686804" w:rsidRPr="002A78AE" w:rsidRDefault="00686804" w:rsidP="00DA29A5">
            <w:pPr>
              <w:pStyle w:val="TAC"/>
            </w:pPr>
            <w:r>
              <w:rPr>
                <w:lang w:eastAsia="zh-CN"/>
              </w:rPr>
              <w:t>path</w:t>
            </w:r>
            <w:r w:rsidRPr="002A78AE">
              <w:t>_0002</w:t>
            </w:r>
          </w:p>
        </w:tc>
        <w:tc>
          <w:tcPr>
            <w:tcW w:w="2694" w:type="dxa"/>
          </w:tcPr>
          <w:p w14:paraId="51F44035" w14:textId="77777777" w:rsidR="00686804" w:rsidRPr="002A78AE" w:rsidRDefault="00686804"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22500CF8" w14:textId="77777777" w:rsidR="00686804" w:rsidRPr="002A78AE" w:rsidRDefault="00686804" w:rsidP="00DA29A5">
            <w:pPr>
              <w:pStyle w:val="TAC"/>
            </w:pPr>
            <w:r w:rsidRPr="002A78AE">
              <w:t>T</w:t>
            </w:r>
            <w:r w:rsidRPr="002A78AE">
              <w:rPr>
                <w:vertAlign w:val="subscript"/>
              </w:rPr>
              <w:t>c</w:t>
            </w:r>
          </w:p>
        </w:tc>
      </w:tr>
      <w:tr w:rsidR="00686804" w:rsidRPr="002A78AE" w14:paraId="7A7536AA" w14:textId="77777777" w:rsidTr="00051ED3">
        <w:trPr>
          <w:cantSplit/>
        </w:trPr>
        <w:tc>
          <w:tcPr>
            <w:tcW w:w="2693" w:type="dxa"/>
          </w:tcPr>
          <w:p w14:paraId="62A651FB" w14:textId="77777777" w:rsidR="00686804" w:rsidRPr="002A78AE" w:rsidRDefault="00686804" w:rsidP="00DA29A5">
            <w:pPr>
              <w:pStyle w:val="TAC"/>
            </w:pPr>
            <w:r w:rsidRPr="002A78AE">
              <w:sym w:font="Symbol" w:char="F0BC"/>
            </w:r>
          </w:p>
        </w:tc>
        <w:tc>
          <w:tcPr>
            <w:tcW w:w="2694" w:type="dxa"/>
          </w:tcPr>
          <w:p w14:paraId="21A4084A" w14:textId="77777777" w:rsidR="00686804" w:rsidRPr="002A78AE" w:rsidRDefault="00686804" w:rsidP="00DA29A5">
            <w:pPr>
              <w:pStyle w:val="TAC"/>
            </w:pPr>
            <w:r w:rsidRPr="002A78AE">
              <w:sym w:font="Symbol" w:char="F0BC"/>
            </w:r>
          </w:p>
        </w:tc>
        <w:tc>
          <w:tcPr>
            <w:tcW w:w="567" w:type="dxa"/>
          </w:tcPr>
          <w:p w14:paraId="2CDECD42" w14:textId="77777777" w:rsidR="00686804" w:rsidRPr="002A78AE" w:rsidRDefault="00686804" w:rsidP="00DA29A5">
            <w:pPr>
              <w:pStyle w:val="TAC"/>
            </w:pPr>
            <w:r w:rsidRPr="002A78AE">
              <w:t>…</w:t>
            </w:r>
          </w:p>
        </w:tc>
      </w:tr>
      <w:tr w:rsidR="00686804" w:rsidRPr="002A78AE" w14:paraId="10755776" w14:textId="77777777" w:rsidTr="00051ED3">
        <w:trPr>
          <w:cantSplit/>
        </w:trPr>
        <w:tc>
          <w:tcPr>
            <w:tcW w:w="2693" w:type="dxa"/>
          </w:tcPr>
          <w:p w14:paraId="7DBF01DA" w14:textId="77777777" w:rsidR="00686804" w:rsidRPr="002A78AE" w:rsidRDefault="00686804" w:rsidP="00DA29A5">
            <w:pPr>
              <w:pStyle w:val="TAC"/>
            </w:pPr>
            <w:r>
              <w:rPr>
                <w:lang w:eastAsia="zh-CN"/>
              </w:rPr>
              <w:t>path</w:t>
            </w:r>
            <w:r w:rsidRPr="002A78AE">
              <w:rPr>
                <w:lang w:eastAsia="zh-CN"/>
              </w:rPr>
              <w:t>_</w:t>
            </w:r>
            <w:r>
              <w:rPr>
                <w:lang w:eastAsia="zh-CN"/>
              </w:rPr>
              <w:t>2044</w:t>
            </w:r>
          </w:p>
        </w:tc>
        <w:tc>
          <w:tcPr>
            <w:tcW w:w="2694" w:type="dxa"/>
          </w:tcPr>
          <w:p w14:paraId="23B71031" w14:textId="77777777" w:rsidR="00686804" w:rsidRPr="002A78AE" w:rsidRDefault="00686804"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0F4F55A" w14:textId="77777777" w:rsidR="00686804" w:rsidRPr="002A78AE" w:rsidRDefault="00686804" w:rsidP="002F5786">
            <w:pPr>
              <w:pStyle w:val="TAC"/>
            </w:pPr>
            <w:r w:rsidRPr="002A78AE">
              <w:t>T</w:t>
            </w:r>
            <w:r w:rsidRPr="002A78AE">
              <w:rPr>
                <w:vertAlign w:val="subscript"/>
              </w:rPr>
              <w:t>c</w:t>
            </w:r>
          </w:p>
        </w:tc>
      </w:tr>
      <w:tr w:rsidR="00686804" w:rsidRPr="002A78AE"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2A78AE" w:rsidRDefault="00686804" w:rsidP="00DA29A5">
            <w:pPr>
              <w:pStyle w:val="TAC"/>
            </w:pPr>
            <w:r w:rsidRPr="002A78AE">
              <w:t>…</w:t>
            </w:r>
          </w:p>
        </w:tc>
      </w:tr>
      <w:tr w:rsidR="00686804" w:rsidRPr="002A78AE"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2A78AE" w:rsidRDefault="00686804"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2A78AE" w:rsidRDefault="00686804"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2A78AE" w:rsidRDefault="00686804" w:rsidP="002F5786">
            <w:pPr>
              <w:pStyle w:val="TAC"/>
            </w:pPr>
            <w:r w:rsidRPr="002A78AE">
              <w:t>T</w:t>
            </w:r>
            <w:r w:rsidRPr="002A78AE">
              <w:rPr>
                <w:vertAlign w:val="subscript"/>
              </w:rPr>
              <w:t>c</w:t>
            </w:r>
          </w:p>
        </w:tc>
      </w:tr>
      <w:tr w:rsidR="00686804" w:rsidRPr="002A78AE"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2A78AE" w:rsidRDefault="00686804"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2A78AE" w:rsidRDefault="00686804"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2A78AE" w:rsidRDefault="00686804" w:rsidP="002F5786">
            <w:pPr>
              <w:pStyle w:val="TAC"/>
            </w:pPr>
            <w:r w:rsidRPr="002A78AE">
              <w:t>T</w:t>
            </w:r>
            <w:r w:rsidRPr="002A78AE">
              <w:rPr>
                <w:vertAlign w:val="subscript"/>
              </w:rPr>
              <w:t>c</w:t>
            </w:r>
          </w:p>
        </w:tc>
      </w:tr>
      <w:tr w:rsidR="00686804" w:rsidRPr="002A78AE"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2A78AE" w:rsidRDefault="00686804"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2A78AE" w:rsidRDefault="00686804" w:rsidP="002F5786">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2A78AE" w:rsidRDefault="00686804" w:rsidP="002F5786">
            <w:pPr>
              <w:pStyle w:val="TAC"/>
            </w:pPr>
            <w:r w:rsidRPr="002A78AE">
              <w:t>T</w:t>
            </w:r>
            <w:r w:rsidRPr="002A78AE">
              <w:rPr>
                <w:vertAlign w:val="subscript"/>
              </w:rPr>
              <w:t>c</w:t>
            </w:r>
          </w:p>
        </w:tc>
      </w:tr>
    </w:tbl>
    <w:p w14:paraId="107B673F" w14:textId="77777777" w:rsidR="00686804" w:rsidRDefault="00686804" w:rsidP="002F5786"/>
    <w:p w14:paraId="69349774" w14:textId="77777777" w:rsidR="00686804" w:rsidRDefault="00686804" w:rsidP="002F5786">
      <w:pPr>
        <w:pStyle w:val="TH"/>
      </w:pPr>
      <w:r w:rsidRPr="00DE253F">
        <w:t xml:space="preserve">Table </w:t>
      </w:r>
      <w:r>
        <w:t>10.1.23.3.3-4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2A82A903" w14:textId="77777777" w:rsidTr="00051ED3">
        <w:trPr>
          <w:cantSplit/>
          <w:trHeight w:val="147"/>
        </w:trPr>
        <w:tc>
          <w:tcPr>
            <w:tcW w:w="2693" w:type="dxa"/>
            <w:vAlign w:val="center"/>
          </w:tcPr>
          <w:p w14:paraId="21A3267E" w14:textId="77777777" w:rsidR="00686804" w:rsidRPr="002A78AE" w:rsidRDefault="00686804" w:rsidP="00DA29A5">
            <w:pPr>
              <w:pStyle w:val="TAH"/>
            </w:pPr>
            <w:r w:rsidRPr="002A78AE">
              <w:t>Reported Quantity Value</w:t>
            </w:r>
            <w:r>
              <w:t>,</w:t>
            </w:r>
          </w:p>
          <w:p w14:paraId="0B087217" w14:textId="77777777" w:rsidR="00686804" w:rsidRPr="002A78AE" w:rsidRDefault="00686804" w:rsidP="00DA29A5">
            <w:pPr>
              <w:pStyle w:val="TAH"/>
            </w:pPr>
            <w:r>
              <w:t>path</w:t>
            </w:r>
            <w:r w:rsidRPr="002A78AE">
              <w:t>_i</w:t>
            </w:r>
          </w:p>
        </w:tc>
        <w:tc>
          <w:tcPr>
            <w:tcW w:w="2694" w:type="dxa"/>
            <w:vAlign w:val="center"/>
          </w:tcPr>
          <w:p w14:paraId="5E0D8650" w14:textId="77777777" w:rsidR="00686804" w:rsidRDefault="00686804" w:rsidP="00DA29A5">
            <w:pPr>
              <w:pStyle w:val="TAH"/>
            </w:pPr>
            <w:r w:rsidRPr="002A78AE">
              <w:t>Measured Quantity Value</w:t>
            </w:r>
            <w:r>
              <w:t>,</w:t>
            </w:r>
          </w:p>
          <w:p w14:paraId="47E6A07A" w14:textId="77777777" w:rsidR="00686804" w:rsidRPr="002A78AE" w:rsidRDefault="00686804" w:rsidP="00DA29A5">
            <w:pPr>
              <w:pStyle w:val="TAH"/>
            </w:pPr>
            <w:r>
              <w:sym w:font="Symbol" w:char="F044"/>
            </w:r>
            <w:r>
              <w:t>path</w:t>
            </w:r>
          </w:p>
        </w:tc>
        <w:tc>
          <w:tcPr>
            <w:tcW w:w="567" w:type="dxa"/>
            <w:vAlign w:val="center"/>
          </w:tcPr>
          <w:p w14:paraId="75A733FF" w14:textId="77777777" w:rsidR="00686804" w:rsidRPr="002A78AE" w:rsidRDefault="00686804" w:rsidP="00DA29A5">
            <w:pPr>
              <w:pStyle w:val="TAH"/>
            </w:pPr>
            <w:r w:rsidRPr="002A78AE">
              <w:t>Unit</w:t>
            </w:r>
          </w:p>
        </w:tc>
      </w:tr>
      <w:tr w:rsidR="00686804" w:rsidRPr="002A78AE" w14:paraId="0E753BDA" w14:textId="77777777" w:rsidTr="00051ED3">
        <w:trPr>
          <w:cantSplit/>
        </w:trPr>
        <w:tc>
          <w:tcPr>
            <w:tcW w:w="2693" w:type="dxa"/>
          </w:tcPr>
          <w:p w14:paraId="719A96CD" w14:textId="77777777" w:rsidR="00686804" w:rsidRPr="002A78AE" w:rsidRDefault="00686804" w:rsidP="00DA29A5">
            <w:pPr>
              <w:pStyle w:val="TAC"/>
            </w:pPr>
            <w:r>
              <w:rPr>
                <w:lang w:eastAsia="zh-CN"/>
              </w:rPr>
              <w:t>path</w:t>
            </w:r>
            <w:r w:rsidRPr="002A78AE">
              <w:t>_0000</w:t>
            </w:r>
          </w:p>
        </w:tc>
        <w:tc>
          <w:tcPr>
            <w:tcW w:w="2694" w:type="dxa"/>
          </w:tcPr>
          <w:p w14:paraId="529837F3" w14:textId="77777777" w:rsidR="00686804" w:rsidRPr="002A78AE" w:rsidRDefault="00686804" w:rsidP="002F5786">
            <w:pPr>
              <w:pStyle w:val="TAC"/>
            </w:pPr>
            <w:r>
              <w:sym w:font="Symbol" w:char="F044"/>
            </w:r>
            <w:r>
              <w:t>path</w:t>
            </w:r>
            <w:r w:rsidRPr="002A78AE">
              <w:rPr>
                <w:lang w:eastAsia="zh-CN"/>
              </w:rPr>
              <w:t xml:space="preserve"> &lt; </w:t>
            </w:r>
            <w:r>
              <w:rPr>
                <w:lang w:eastAsia="zh-CN"/>
              </w:rPr>
              <w:t>-8172</w:t>
            </w:r>
          </w:p>
        </w:tc>
        <w:tc>
          <w:tcPr>
            <w:tcW w:w="567" w:type="dxa"/>
          </w:tcPr>
          <w:p w14:paraId="34A73A52" w14:textId="77777777" w:rsidR="00686804" w:rsidRPr="002A78AE" w:rsidRDefault="00686804" w:rsidP="002F5786">
            <w:pPr>
              <w:pStyle w:val="TAC"/>
            </w:pPr>
            <w:r w:rsidRPr="002A78AE">
              <w:t>T</w:t>
            </w:r>
            <w:r w:rsidRPr="002A78AE">
              <w:rPr>
                <w:vertAlign w:val="subscript"/>
              </w:rPr>
              <w:t>c</w:t>
            </w:r>
          </w:p>
        </w:tc>
      </w:tr>
      <w:tr w:rsidR="00686804" w:rsidRPr="002A78AE" w14:paraId="595EB1C4" w14:textId="77777777" w:rsidTr="00051ED3">
        <w:trPr>
          <w:cantSplit/>
        </w:trPr>
        <w:tc>
          <w:tcPr>
            <w:tcW w:w="2693" w:type="dxa"/>
          </w:tcPr>
          <w:p w14:paraId="4285C86D" w14:textId="77777777" w:rsidR="00686804" w:rsidRPr="002A78AE" w:rsidRDefault="00686804" w:rsidP="00DA29A5">
            <w:pPr>
              <w:pStyle w:val="TAC"/>
            </w:pPr>
            <w:r>
              <w:rPr>
                <w:lang w:eastAsia="zh-CN"/>
              </w:rPr>
              <w:t>path</w:t>
            </w:r>
            <w:r w:rsidRPr="002A78AE">
              <w:t>_0001</w:t>
            </w:r>
          </w:p>
        </w:tc>
        <w:tc>
          <w:tcPr>
            <w:tcW w:w="2694" w:type="dxa"/>
          </w:tcPr>
          <w:p w14:paraId="2166DA36" w14:textId="77777777" w:rsidR="00686804" w:rsidRPr="002A78AE" w:rsidRDefault="00686804" w:rsidP="002F5786">
            <w:pPr>
              <w:pStyle w:val="TAC"/>
            </w:pPr>
            <w:r>
              <w:rPr>
                <w:lang w:eastAsia="zh-CN"/>
              </w:rPr>
              <w:t>-8172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01CE1094" w14:textId="77777777" w:rsidR="00686804" w:rsidRPr="002A78AE" w:rsidRDefault="00686804" w:rsidP="002F5786">
            <w:pPr>
              <w:pStyle w:val="TAC"/>
            </w:pPr>
            <w:r w:rsidRPr="002A78AE">
              <w:t>T</w:t>
            </w:r>
            <w:r w:rsidRPr="002A78AE">
              <w:rPr>
                <w:vertAlign w:val="subscript"/>
              </w:rPr>
              <w:t>c</w:t>
            </w:r>
          </w:p>
        </w:tc>
      </w:tr>
      <w:tr w:rsidR="00686804" w:rsidRPr="002A78AE" w14:paraId="3389D455" w14:textId="77777777" w:rsidTr="00051ED3">
        <w:trPr>
          <w:cantSplit/>
        </w:trPr>
        <w:tc>
          <w:tcPr>
            <w:tcW w:w="2693" w:type="dxa"/>
          </w:tcPr>
          <w:p w14:paraId="20D6884B" w14:textId="77777777" w:rsidR="00686804" w:rsidRPr="002A78AE" w:rsidRDefault="00686804" w:rsidP="00DA29A5">
            <w:pPr>
              <w:pStyle w:val="TAC"/>
            </w:pPr>
            <w:r>
              <w:rPr>
                <w:lang w:eastAsia="zh-CN"/>
              </w:rPr>
              <w:t>path</w:t>
            </w:r>
            <w:r w:rsidRPr="002A78AE">
              <w:t>_0002</w:t>
            </w:r>
          </w:p>
        </w:tc>
        <w:tc>
          <w:tcPr>
            <w:tcW w:w="2694" w:type="dxa"/>
          </w:tcPr>
          <w:p w14:paraId="613778CA" w14:textId="77777777" w:rsidR="00686804" w:rsidRPr="002A78AE" w:rsidRDefault="00686804"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2821CB87" w14:textId="77777777" w:rsidR="00686804" w:rsidRPr="002A78AE" w:rsidRDefault="00686804" w:rsidP="00DA29A5">
            <w:pPr>
              <w:pStyle w:val="TAC"/>
            </w:pPr>
            <w:r w:rsidRPr="002A78AE">
              <w:t>T</w:t>
            </w:r>
            <w:r w:rsidRPr="002A78AE">
              <w:rPr>
                <w:vertAlign w:val="subscript"/>
              </w:rPr>
              <w:t>c</w:t>
            </w:r>
          </w:p>
        </w:tc>
      </w:tr>
      <w:tr w:rsidR="00686804" w:rsidRPr="002A78AE" w14:paraId="6D1F446B" w14:textId="77777777" w:rsidTr="00051ED3">
        <w:trPr>
          <w:cantSplit/>
        </w:trPr>
        <w:tc>
          <w:tcPr>
            <w:tcW w:w="2693" w:type="dxa"/>
          </w:tcPr>
          <w:p w14:paraId="49A395FF" w14:textId="77777777" w:rsidR="00686804" w:rsidRPr="002A78AE" w:rsidRDefault="00686804" w:rsidP="00DA29A5">
            <w:pPr>
              <w:pStyle w:val="TAC"/>
            </w:pPr>
            <w:r w:rsidRPr="002A78AE">
              <w:sym w:font="Symbol" w:char="F0BC"/>
            </w:r>
          </w:p>
        </w:tc>
        <w:tc>
          <w:tcPr>
            <w:tcW w:w="2694" w:type="dxa"/>
          </w:tcPr>
          <w:p w14:paraId="23BE3EAA" w14:textId="77777777" w:rsidR="00686804" w:rsidRPr="002A78AE" w:rsidRDefault="00686804" w:rsidP="00DA29A5">
            <w:pPr>
              <w:pStyle w:val="TAC"/>
            </w:pPr>
            <w:r w:rsidRPr="002A78AE">
              <w:sym w:font="Symbol" w:char="F0BC"/>
            </w:r>
          </w:p>
        </w:tc>
        <w:tc>
          <w:tcPr>
            <w:tcW w:w="567" w:type="dxa"/>
          </w:tcPr>
          <w:p w14:paraId="5476D03B" w14:textId="77777777" w:rsidR="00686804" w:rsidRPr="002A78AE" w:rsidRDefault="00686804" w:rsidP="00DA29A5">
            <w:pPr>
              <w:pStyle w:val="TAC"/>
            </w:pPr>
            <w:r w:rsidRPr="002A78AE">
              <w:t>…</w:t>
            </w:r>
          </w:p>
        </w:tc>
      </w:tr>
      <w:tr w:rsidR="00686804" w:rsidRPr="002A78AE" w14:paraId="3C3F1858" w14:textId="77777777" w:rsidTr="00051ED3">
        <w:trPr>
          <w:cantSplit/>
        </w:trPr>
        <w:tc>
          <w:tcPr>
            <w:tcW w:w="2693" w:type="dxa"/>
          </w:tcPr>
          <w:p w14:paraId="6390A6AB" w14:textId="77777777" w:rsidR="00686804" w:rsidRPr="002A78AE" w:rsidRDefault="00686804" w:rsidP="00DA29A5">
            <w:pPr>
              <w:pStyle w:val="TAC"/>
            </w:pPr>
            <w:r>
              <w:rPr>
                <w:lang w:eastAsia="zh-CN"/>
              </w:rPr>
              <w:t>path</w:t>
            </w:r>
            <w:r w:rsidRPr="002A78AE">
              <w:rPr>
                <w:lang w:eastAsia="zh-CN"/>
              </w:rPr>
              <w:t>_</w:t>
            </w:r>
            <w:r>
              <w:rPr>
                <w:lang w:eastAsia="zh-CN"/>
              </w:rPr>
              <w:t>1022</w:t>
            </w:r>
          </w:p>
        </w:tc>
        <w:tc>
          <w:tcPr>
            <w:tcW w:w="2694" w:type="dxa"/>
          </w:tcPr>
          <w:p w14:paraId="3F56DA3E" w14:textId="77777777" w:rsidR="00686804" w:rsidRPr="002A78AE" w:rsidRDefault="00686804" w:rsidP="002F5786">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01FF5A7D" w14:textId="77777777" w:rsidR="00686804" w:rsidRPr="002A78AE" w:rsidRDefault="00686804" w:rsidP="002F5786">
            <w:pPr>
              <w:pStyle w:val="TAC"/>
            </w:pPr>
            <w:r w:rsidRPr="002A78AE">
              <w:t>T</w:t>
            </w:r>
            <w:r w:rsidRPr="002A78AE">
              <w:rPr>
                <w:vertAlign w:val="subscript"/>
              </w:rPr>
              <w:t>c</w:t>
            </w:r>
          </w:p>
        </w:tc>
      </w:tr>
      <w:tr w:rsidR="00686804" w:rsidRPr="002A78AE"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2A78AE" w:rsidRDefault="00686804" w:rsidP="00DA29A5">
            <w:pPr>
              <w:pStyle w:val="TAC"/>
            </w:pPr>
            <w:r w:rsidRPr="002A78AE">
              <w:t>…</w:t>
            </w:r>
          </w:p>
        </w:tc>
      </w:tr>
      <w:tr w:rsidR="00686804" w:rsidRPr="002A78AE"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2A78AE" w:rsidRDefault="00686804"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2A78AE" w:rsidRDefault="00686804" w:rsidP="002F5786">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2A78AE" w:rsidRDefault="00686804" w:rsidP="002F5786">
            <w:pPr>
              <w:pStyle w:val="TAC"/>
            </w:pPr>
            <w:r w:rsidRPr="002A78AE">
              <w:t>T</w:t>
            </w:r>
            <w:r w:rsidRPr="002A78AE">
              <w:rPr>
                <w:vertAlign w:val="subscript"/>
              </w:rPr>
              <w:t>c</w:t>
            </w:r>
          </w:p>
        </w:tc>
      </w:tr>
      <w:tr w:rsidR="00686804" w:rsidRPr="002A78AE"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2A78AE" w:rsidRDefault="00686804"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2A78AE" w:rsidRDefault="00686804" w:rsidP="002F5786">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2A78AE" w:rsidRDefault="00686804" w:rsidP="002F5786">
            <w:pPr>
              <w:pStyle w:val="TAC"/>
            </w:pPr>
            <w:r w:rsidRPr="002A78AE">
              <w:t>T</w:t>
            </w:r>
            <w:r w:rsidRPr="002A78AE">
              <w:rPr>
                <w:vertAlign w:val="subscript"/>
              </w:rPr>
              <w:t>c</w:t>
            </w:r>
          </w:p>
        </w:tc>
      </w:tr>
      <w:tr w:rsidR="00686804" w:rsidRPr="002A78AE"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2A78AE" w:rsidRDefault="00686804"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2A78AE" w:rsidRDefault="00686804" w:rsidP="002F5786">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2A78AE" w:rsidRDefault="00686804" w:rsidP="002F5786">
            <w:pPr>
              <w:pStyle w:val="TAC"/>
            </w:pPr>
            <w:r w:rsidRPr="002A78AE">
              <w:t>T</w:t>
            </w:r>
            <w:r w:rsidRPr="002A78AE">
              <w:rPr>
                <w:vertAlign w:val="subscript"/>
              </w:rPr>
              <w:t>c</w:t>
            </w:r>
          </w:p>
        </w:tc>
      </w:tr>
    </w:tbl>
    <w:p w14:paraId="4B1D694D" w14:textId="77777777" w:rsidR="00686804" w:rsidRDefault="00686804" w:rsidP="002F5786"/>
    <w:p w14:paraId="425D885D" w14:textId="77777777" w:rsidR="00686804" w:rsidRPr="00DE253F" w:rsidRDefault="00686804" w:rsidP="002F5786">
      <w:pPr>
        <w:pStyle w:val="TH"/>
        <w:rPr>
          <w:rFonts w:cs="Arial"/>
          <w:lang w:val="en-US" w:eastAsia="ja-JP"/>
        </w:rPr>
      </w:pPr>
      <w:r w:rsidRPr="00DE253F">
        <w:t xml:space="preserve">Table </w:t>
      </w:r>
      <w:r>
        <w:t>10.1.23.3.3-5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7B1E3A2" w14:textId="77777777" w:rsidTr="00051ED3">
        <w:trPr>
          <w:cantSplit/>
          <w:trHeight w:val="136"/>
        </w:trPr>
        <w:tc>
          <w:tcPr>
            <w:tcW w:w="2693" w:type="dxa"/>
            <w:vAlign w:val="center"/>
          </w:tcPr>
          <w:p w14:paraId="19452603" w14:textId="77777777" w:rsidR="00686804" w:rsidRPr="002A78AE" w:rsidRDefault="00686804" w:rsidP="00DA29A5">
            <w:pPr>
              <w:pStyle w:val="TAH"/>
            </w:pPr>
            <w:r w:rsidRPr="002A78AE">
              <w:t>Reported Quantity Value</w:t>
            </w:r>
            <w:r>
              <w:t>,</w:t>
            </w:r>
          </w:p>
          <w:p w14:paraId="0CD00CD9" w14:textId="77777777" w:rsidR="00686804" w:rsidRPr="002A78AE" w:rsidRDefault="00686804" w:rsidP="00DA29A5">
            <w:pPr>
              <w:pStyle w:val="TAH"/>
            </w:pPr>
            <w:r>
              <w:t>path</w:t>
            </w:r>
            <w:r w:rsidRPr="002A78AE">
              <w:t>_i</w:t>
            </w:r>
          </w:p>
        </w:tc>
        <w:tc>
          <w:tcPr>
            <w:tcW w:w="2694" w:type="dxa"/>
            <w:vAlign w:val="center"/>
          </w:tcPr>
          <w:p w14:paraId="24898673" w14:textId="77777777" w:rsidR="00686804" w:rsidRDefault="00686804" w:rsidP="00DA29A5">
            <w:pPr>
              <w:pStyle w:val="TAH"/>
            </w:pPr>
            <w:r w:rsidRPr="002A78AE">
              <w:t>Measured Quantity Value</w:t>
            </w:r>
            <w:r>
              <w:t>,</w:t>
            </w:r>
          </w:p>
          <w:p w14:paraId="4AF7A44C" w14:textId="77777777" w:rsidR="00686804" w:rsidRPr="002A78AE" w:rsidRDefault="00686804" w:rsidP="00DA29A5">
            <w:pPr>
              <w:pStyle w:val="TAH"/>
            </w:pPr>
            <w:r>
              <w:sym w:font="Symbol" w:char="F044"/>
            </w:r>
            <w:r>
              <w:t>path</w:t>
            </w:r>
          </w:p>
        </w:tc>
        <w:tc>
          <w:tcPr>
            <w:tcW w:w="567" w:type="dxa"/>
            <w:vAlign w:val="center"/>
          </w:tcPr>
          <w:p w14:paraId="1966CC22" w14:textId="77777777" w:rsidR="00686804" w:rsidRPr="002A78AE" w:rsidRDefault="00686804" w:rsidP="00DA29A5">
            <w:pPr>
              <w:pStyle w:val="TAH"/>
            </w:pPr>
            <w:r w:rsidRPr="002A78AE">
              <w:t>Unit</w:t>
            </w:r>
          </w:p>
        </w:tc>
      </w:tr>
      <w:tr w:rsidR="00686804" w:rsidRPr="002A78AE" w14:paraId="5E29C21C" w14:textId="77777777" w:rsidTr="00051ED3">
        <w:trPr>
          <w:cantSplit/>
        </w:trPr>
        <w:tc>
          <w:tcPr>
            <w:tcW w:w="2693" w:type="dxa"/>
          </w:tcPr>
          <w:p w14:paraId="1E7688EF" w14:textId="77777777" w:rsidR="00686804" w:rsidRPr="002A78AE" w:rsidRDefault="00686804" w:rsidP="00DA29A5">
            <w:pPr>
              <w:pStyle w:val="TAC"/>
            </w:pPr>
            <w:r>
              <w:rPr>
                <w:lang w:eastAsia="zh-CN"/>
              </w:rPr>
              <w:t>path</w:t>
            </w:r>
            <w:r w:rsidRPr="002A78AE">
              <w:t>_0000</w:t>
            </w:r>
          </w:p>
        </w:tc>
        <w:tc>
          <w:tcPr>
            <w:tcW w:w="2694" w:type="dxa"/>
          </w:tcPr>
          <w:p w14:paraId="446FEC73" w14:textId="77777777" w:rsidR="00686804" w:rsidRPr="002A78AE" w:rsidRDefault="00686804" w:rsidP="002F5786">
            <w:pPr>
              <w:pStyle w:val="TAC"/>
            </w:pPr>
            <w:r>
              <w:sym w:font="Symbol" w:char="F044"/>
            </w:r>
            <w:r>
              <w:t>path</w:t>
            </w:r>
            <w:r w:rsidRPr="002A78AE">
              <w:rPr>
                <w:lang w:eastAsia="zh-CN"/>
              </w:rPr>
              <w:t xml:space="preserve"> &lt; </w:t>
            </w:r>
            <w:r>
              <w:rPr>
                <w:lang w:eastAsia="zh-CN"/>
              </w:rPr>
              <w:t>-8168</w:t>
            </w:r>
          </w:p>
        </w:tc>
        <w:tc>
          <w:tcPr>
            <w:tcW w:w="567" w:type="dxa"/>
          </w:tcPr>
          <w:p w14:paraId="14CED764" w14:textId="77777777" w:rsidR="00686804" w:rsidRPr="002A78AE" w:rsidRDefault="00686804" w:rsidP="002F5786">
            <w:pPr>
              <w:pStyle w:val="TAC"/>
            </w:pPr>
            <w:r w:rsidRPr="002A78AE">
              <w:t>T</w:t>
            </w:r>
            <w:r w:rsidRPr="002A78AE">
              <w:rPr>
                <w:vertAlign w:val="subscript"/>
              </w:rPr>
              <w:t>c</w:t>
            </w:r>
          </w:p>
        </w:tc>
      </w:tr>
      <w:tr w:rsidR="00686804" w:rsidRPr="002A78AE" w14:paraId="60EA4326" w14:textId="77777777" w:rsidTr="00051ED3">
        <w:trPr>
          <w:cantSplit/>
        </w:trPr>
        <w:tc>
          <w:tcPr>
            <w:tcW w:w="2693" w:type="dxa"/>
          </w:tcPr>
          <w:p w14:paraId="0308A183" w14:textId="77777777" w:rsidR="00686804" w:rsidRPr="002A78AE" w:rsidRDefault="00686804" w:rsidP="00DA29A5">
            <w:pPr>
              <w:pStyle w:val="TAC"/>
            </w:pPr>
            <w:r>
              <w:rPr>
                <w:lang w:eastAsia="zh-CN"/>
              </w:rPr>
              <w:t>path</w:t>
            </w:r>
            <w:r w:rsidRPr="002A78AE">
              <w:t>_0001</w:t>
            </w:r>
          </w:p>
        </w:tc>
        <w:tc>
          <w:tcPr>
            <w:tcW w:w="2694" w:type="dxa"/>
          </w:tcPr>
          <w:p w14:paraId="7D28E34C" w14:textId="77777777" w:rsidR="00686804" w:rsidRPr="002A78AE" w:rsidRDefault="00686804" w:rsidP="002F5786">
            <w:pPr>
              <w:pStyle w:val="TAC"/>
            </w:pPr>
            <w:r>
              <w:rPr>
                <w:lang w:eastAsia="zh-CN"/>
              </w:rPr>
              <w:t>-8168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24A4CA1B" w14:textId="77777777" w:rsidR="00686804" w:rsidRPr="002A78AE" w:rsidRDefault="00686804" w:rsidP="002F5786">
            <w:pPr>
              <w:pStyle w:val="TAC"/>
            </w:pPr>
            <w:r w:rsidRPr="002A78AE">
              <w:t>T</w:t>
            </w:r>
            <w:r w:rsidRPr="002A78AE">
              <w:rPr>
                <w:vertAlign w:val="subscript"/>
              </w:rPr>
              <w:t>c</w:t>
            </w:r>
          </w:p>
        </w:tc>
      </w:tr>
      <w:tr w:rsidR="00686804" w:rsidRPr="002A78AE" w14:paraId="4C7A1D15" w14:textId="77777777" w:rsidTr="00051ED3">
        <w:trPr>
          <w:cantSplit/>
        </w:trPr>
        <w:tc>
          <w:tcPr>
            <w:tcW w:w="2693" w:type="dxa"/>
          </w:tcPr>
          <w:p w14:paraId="161F04BD" w14:textId="77777777" w:rsidR="00686804" w:rsidRPr="002A78AE" w:rsidRDefault="00686804" w:rsidP="00DA29A5">
            <w:pPr>
              <w:pStyle w:val="TAC"/>
            </w:pPr>
            <w:r>
              <w:rPr>
                <w:lang w:eastAsia="zh-CN"/>
              </w:rPr>
              <w:t>path</w:t>
            </w:r>
            <w:r w:rsidRPr="002A78AE">
              <w:t>_0002</w:t>
            </w:r>
          </w:p>
        </w:tc>
        <w:tc>
          <w:tcPr>
            <w:tcW w:w="2694" w:type="dxa"/>
          </w:tcPr>
          <w:p w14:paraId="3F058AC5" w14:textId="77777777" w:rsidR="00686804" w:rsidRPr="002A78AE" w:rsidRDefault="00686804"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52A985AD" w14:textId="77777777" w:rsidR="00686804" w:rsidRPr="002A78AE" w:rsidRDefault="00686804" w:rsidP="00DA29A5">
            <w:pPr>
              <w:pStyle w:val="TAC"/>
            </w:pPr>
            <w:r w:rsidRPr="002A78AE">
              <w:t>T</w:t>
            </w:r>
            <w:r w:rsidRPr="002A78AE">
              <w:rPr>
                <w:vertAlign w:val="subscript"/>
              </w:rPr>
              <w:t>c</w:t>
            </w:r>
          </w:p>
        </w:tc>
      </w:tr>
      <w:tr w:rsidR="00686804" w:rsidRPr="002A78AE" w14:paraId="5AC607F4" w14:textId="77777777" w:rsidTr="00051ED3">
        <w:trPr>
          <w:cantSplit/>
        </w:trPr>
        <w:tc>
          <w:tcPr>
            <w:tcW w:w="2693" w:type="dxa"/>
          </w:tcPr>
          <w:p w14:paraId="03BA834D" w14:textId="77777777" w:rsidR="00686804" w:rsidRPr="002A78AE" w:rsidRDefault="00686804" w:rsidP="00DA29A5">
            <w:pPr>
              <w:pStyle w:val="TAC"/>
            </w:pPr>
            <w:r w:rsidRPr="002A78AE">
              <w:sym w:font="Symbol" w:char="F0BC"/>
            </w:r>
          </w:p>
        </w:tc>
        <w:tc>
          <w:tcPr>
            <w:tcW w:w="2694" w:type="dxa"/>
          </w:tcPr>
          <w:p w14:paraId="254BDE31" w14:textId="77777777" w:rsidR="00686804" w:rsidRPr="002A78AE" w:rsidRDefault="00686804" w:rsidP="00DA29A5">
            <w:pPr>
              <w:pStyle w:val="TAC"/>
            </w:pPr>
            <w:r w:rsidRPr="002A78AE">
              <w:sym w:font="Symbol" w:char="F0BC"/>
            </w:r>
          </w:p>
        </w:tc>
        <w:tc>
          <w:tcPr>
            <w:tcW w:w="567" w:type="dxa"/>
          </w:tcPr>
          <w:p w14:paraId="6A97C0A2" w14:textId="77777777" w:rsidR="00686804" w:rsidRPr="002A78AE" w:rsidRDefault="00686804" w:rsidP="00DA29A5">
            <w:pPr>
              <w:pStyle w:val="TAC"/>
            </w:pPr>
            <w:r w:rsidRPr="002A78AE">
              <w:t>…</w:t>
            </w:r>
          </w:p>
        </w:tc>
      </w:tr>
      <w:tr w:rsidR="00686804" w:rsidRPr="002A78AE" w14:paraId="7123AB6D" w14:textId="77777777" w:rsidTr="00051ED3">
        <w:trPr>
          <w:cantSplit/>
        </w:trPr>
        <w:tc>
          <w:tcPr>
            <w:tcW w:w="2693" w:type="dxa"/>
          </w:tcPr>
          <w:p w14:paraId="7A2BF434" w14:textId="77777777" w:rsidR="00686804" w:rsidRPr="002A78AE" w:rsidRDefault="00686804" w:rsidP="00DA29A5">
            <w:pPr>
              <w:pStyle w:val="TAC"/>
            </w:pPr>
            <w:r>
              <w:rPr>
                <w:lang w:eastAsia="zh-CN"/>
              </w:rPr>
              <w:t>path</w:t>
            </w:r>
            <w:r w:rsidRPr="002A78AE">
              <w:rPr>
                <w:lang w:eastAsia="zh-CN"/>
              </w:rPr>
              <w:t>_</w:t>
            </w:r>
            <w:r>
              <w:rPr>
                <w:lang w:eastAsia="zh-CN"/>
              </w:rPr>
              <w:t>511</w:t>
            </w:r>
          </w:p>
        </w:tc>
        <w:tc>
          <w:tcPr>
            <w:tcW w:w="2694" w:type="dxa"/>
          </w:tcPr>
          <w:p w14:paraId="0344638F" w14:textId="77777777" w:rsidR="00686804" w:rsidRPr="002A78AE" w:rsidRDefault="00686804"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71AC1161" w14:textId="77777777" w:rsidR="00686804" w:rsidRPr="002A78AE" w:rsidRDefault="00686804" w:rsidP="002F5786">
            <w:pPr>
              <w:pStyle w:val="TAC"/>
            </w:pPr>
            <w:r w:rsidRPr="002A78AE">
              <w:t>T</w:t>
            </w:r>
            <w:r w:rsidRPr="002A78AE">
              <w:rPr>
                <w:vertAlign w:val="subscript"/>
              </w:rPr>
              <w:t>c</w:t>
            </w:r>
          </w:p>
        </w:tc>
      </w:tr>
      <w:tr w:rsidR="00686804" w:rsidRPr="002A78AE"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2A78AE" w:rsidRDefault="00686804" w:rsidP="00DA29A5">
            <w:pPr>
              <w:pStyle w:val="TAC"/>
            </w:pPr>
            <w:r w:rsidRPr="002A78AE">
              <w:t>…</w:t>
            </w:r>
          </w:p>
        </w:tc>
      </w:tr>
      <w:tr w:rsidR="00686804" w:rsidRPr="002A78AE"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2A78AE" w:rsidRDefault="00686804"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2A78AE" w:rsidRDefault="00686804"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2A78AE" w:rsidRDefault="00686804" w:rsidP="002F5786">
            <w:pPr>
              <w:pStyle w:val="TAC"/>
            </w:pPr>
            <w:r w:rsidRPr="002A78AE">
              <w:t>T</w:t>
            </w:r>
            <w:r w:rsidRPr="002A78AE">
              <w:rPr>
                <w:vertAlign w:val="subscript"/>
              </w:rPr>
              <w:t>c</w:t>
            </w:r>
          </w:p>
        </w:tc>
      </w:tr>
      <w:tr w:rsidR="00686804" w:rsidRPr="002A78AE"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2A78AE" w:rsidRDefault="00686804"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2A78AE" w:rsidRDefault="00686804"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2A78AE" w:rsidRDefault="00686804" w:rsidP="002F5786">
            <w:pPr>
              <w:pStyle w:val="TAC"/>
            </w:pPr>
            <w:r w:rsidRPr="002A78AE">
              <w:t>T</w:t>
            </w:r>
            <w:r w:rsidRPr="002A78AE">
              <w:rPr>
                <w:vertAlign w:val="subscript"/>
              </w:rPr>
              <w:t>c</w:t>
            </w:r>
          </w:p>
        </w:tc>
      </w:tr>
      <w:tr w:rsidR="00686804" w:rsidRPr="002A78AE"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2A78AE" w:rsidRDefault="00686804"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2A78AE" w:rsidRDefault="00686804" w:rsidP="002F5786">
            <w:pPr>
              <w:pStyle w:val="TAC"/>
            </w:pPr>
            <w:r>
              <w:rPr>
                <w:lang w:eastAsia="zh-CN"/>
              </w:rPr>
              <w:t>8168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2A78AE" w:rsidRDefault="00686804" w:rsidP="002F5786">
            <w:pPr>
              <w:pStyle w:val="TAC"/>
            </w:pPr>
            <w:r w:rsidRPr="002A78AE">
              <w:t>T</w:t>
            </w:r>
            <w:r w:rsidRPr="002A78AE">
              <w:rPr>
                <w:vertAlign w:val="subscript"/>
              </w:rPr>
              <w:t>c</w:t>
            </w:r>
          </w:p>
        </w:tc>
      </w:tr>
    </w:tbl>
    <w:p w14:paraId="406FC0A5" w14:textId="77777777" w:rsidR="00686804" w:rsidRDefault="00686804" w:rsidP="002F5786">
      <w:pPr>
        <w:rPr>
          <w:lang w:val="en-US" w:eastAsia="ja-JP"/>
        </w:rPr>
      </w:pPr>
    </w:p>
    <w:p w14:paraId="1A3E57D4" w14:textId="77777777" w:rsidR="00686804" w:rsidRPr="00DE253F" w:rsidRDefault="00686804" w:rsidP="002F5786">
      <w:pPr>
        <w:pStyle w:val="TH"/>
        <w:rPr>
          <w:rFonts w:cs="Arial"/>
          <w:lang w:val="en-US" w:eastAsia="ja-JP"/>
        </w:rPr>
      </w:pPr>
      <w:r w:rsidRPr="00DE253F">
        <w:lastRenderedPageBreak/>
        <w:t xml:space="preserve">Table </w:t>
      </w:r>
      <w:r>
        <w:t>10.1.23.3.3-6</w:t>
      </w:r>
      <w:r w:rsidRPr="00DE253F">
        <w:t xml:space="preserve">: </w:t>
      </w:r>
      <w:r>
        <w:t xml:space="preserve">Report mapping for </w:t>
      </w:r>
      <w:r w:rsidRPr="00DE253F">
        <w:rPr>
          <w:i/>
          <w:iCs/>
        </w:rPr>
        <w:t>k</w:t>
      </w:r>
      <w:r>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3D443F1E" w14:textId="77777777" w:rsidTr="00051ED3">
        <w:trPr>
          <w:cantSplit/>
          <w:trHeight w:val="281"/>
        </w:trPr>
        <w:tc>
          <w:tcPr>
            <w:tcW w:w="2693" w:type="dxa"/>
            <w:vAlign w:val="center"/>
          </w:tcPr>
          <w:p w14:paraId="64BC2A58" w14:textId="77777777" w:rsidR="00686804" w:rsidRPr="002A78AE" w:rsidRDefault="00686804" w:rsidP="00DA29A5">
            <w:pPr>
              <w:pStyle w:val="TAH"/>
            </w:pPr>
            <w:r w:rsidRPr="002A78AE">
              <w:t>Reported Quantity Value</w:t>
            </w:r>
            <w:r>
              <w:t>,</w:t>
            </w:r>
          </w:p>
          <w:p w14:paraId="21B15301" w14:textId="77777777" w:rsidR="00686804" w:rsidRPr="002A78AE" w:rsidRDefault="00686804" w:rsidP="00DA29A5">
            <w:pPr>
              <w:pStyle w:val="TAH"/>
            </w:pPr>
            <w:r>
              <w:t>path</w:t>
            </w:r>
            <w:r w:rsidRPr="002A78AE">
              <w:t>_i</w:t>
            </w:r>
          </w:p>
        </w:tc>
        <w:tc>
          <w:tcPr>
            <w:tcW w:w="2694" w:type="dxa"/>
            <w:vAlign w:val="center"/>
          </w:tcPr>
          <w:p w14:paraId="2ACA0975" w14:textId="77777777" w:rsidR="00686804" w:rsidRDefault="00686804" w:rsidP="00DA29A5">
            <w:pPr>
              <w:pStyle w:val="TAH"/>
            </w:pPr>
            <w:r w:rsidRPr="002A78AE">
              <w:t>Measured Quantity Value</w:t>
            </w:r>
            <w:r>
              <w:t>,</w:t>
            </w:r>
          </w:p>
          <w:p w14:paraId="23D99AE8" w14:textId="77777777" w:rsidR="00686804" w:rsidRPr="002A78AE" w:rsidRDefault="00686804" w:rsidP="00DA29A5">
            <w:pPr>
              <w:pStyle w:val="TAH"/>
            </w:pPr>
            <w:r>
              <w:sym w:font="Symbol" w:char="F044"/>
            </w:r>
            <w:r>
              <w:t>path</w:t>
            </w:r>
          </w:p>
        </w:tc>
        <w:tc>
          <w:tcPr>
            <w:tcW w:w="567" w:type="dxa"/>
            <w:vAlign w:val="center"/>
          </w:tcPr>
          <w:p w14:paraId="6E18821B" w14:textId="77777777" w:rsidR="00686804" w:rsidRPr="002A78AE" w:rsidRDefault="00686804" w:rsidP="00DA29A5">
            <w:pPr>
              <w:pStyle w:val="TAH"/>
            </w:pPr>
            <w:r w:rsidRPr="002A78AE">
              <w:t>Unit</w:t>
            </w:r>
          </w:p>
        </w:tc>
      </w:tr>
      <w:tr w:rsidR="00686804" w:rsidRPr="002A78AE" w14:paraId="48A15625" w14:textId="77777777" w:rsidTr="00051ED3">
        <w:trPr>
          <w:cantSplit/>
        </w:trPr>
        <w:tc>
          <w:tcPr>
            <w:tcW w:w="2693" w:type="dxa"/>
          </w:tcPr>
          <w:p w14:paraId="7E363EBB" w14:textId="77777777" w:rsidR="00686804" w:rsidRPr="002A78AE" w:rsidRDefault="00686804" w:rsidP="00DA29A5">
            <w:pPr>
              <w:pStyle w:val="TAC"/>
            </w:pPr>
            <w:r>
              <w:rPr>
                <w:lang w:eastAsia="zh-CN"/>
              </w:rPr>
              <w:t>path</w:t>
            </w:r>
            <w:r w:rsidRPr="002A78AE">
              <w:t>_000</w:t>
            </w:r>
          </w:p>
        </w:tc>
        <w:tc>
          <w:tcPr>
            <w:tcW w:w="2694" w:type="dxa"/>
          </w:tcPr>
          <w:p w14:paraId="02118E2A" w14:textId="77777777" w:rsidR="00686804" w:rsidRPr="002A78AE" w:rsidRDefault="00686804" w:rsidP="002F5786">
            <w:pPr>
              <w:pStyle w:val="TAC"/>
            </w:pPr>
            <w:r>
              <w:sym w:font="Symbol" w:char="F044"/>
            </w:r>
            <w:r>
              <w:t>path</w:t>
            </w:r>
            <w:r w:rsidRPr="002A78AE">
              <w:rPr>
                <w:lang w:eastAsia="zh-CN"/>
              </w:rPr>
              <w:t xml:space="preserve"> &lt; </w:t>
            </w:r>
            <w:r>
              <w:rPr>
                <w:lang w:eastAsia="zh-CN"/>
              </w:rPr>
              <w:t>-8160</w:t>
            </w:r>
          </w:p>
        </w:tc>
        <w:tc>
          <w:tcPr>
            <w:tcW w:w="567" w:type="dxa"/>
          </w:tcPr>
          <w:p w14:paraId="7687890B" w14:textId="77777777" w:rsidR="00686804" w:rsidRPr="002A78AE" w:rsidRDefault="00686804" w:rsidP="002F5786">
            <w:pPr>
              <w:pStyle w:val="TAC"/>
            </w:pPr>
            <w:r w:rsidRPr="002A78AE">
              <w:t>T</w:t>
            </w:r>
            <w:r w:rsidRPr="002A78AE">
              <w:rPr>
                <w:vertAlign w:val="subscript"/>
              </w:rPr>
              <w:t>c</w:t>
            </w:r>
          </w:p>
        </w:tc>
      </w:tr>
      <w:tr w:rsidR="00686804" w:rsidRPr="002A78AE" w14:paraId="5762702C" w14:textId="77777777" w:rsidTr="00051ED3">
        <w:trPr>
          <w:cantSplit/>
        </w:trPr>
        <w:tc>
          <w:tcPr>
            <w:tcW w:w="2693" w:type="dxa"/>
          </w:tcPr>
          <w:p w14:paraId="7072B09D" w14:textId="77777777" w:rsidR="00686804" w:rsidRPr="002A78AE" w:rsidRDefault="00686804" w:rsidP="00DA29A5">
            <w:pPr>
              <w:pStyle w:val="TAC"/>
            </w:pPr>
            <w:r>
              <w:rPr>
                <w:lang w:eastAsia="zh-CN"/>
              </w:rPr>
              <w:t>path</w:t>
            </w:r>
            <w:r w:rsidRPr="002A78AE">
              <w:t>_001</w:t>
            </w:r>
          </w:p>
        </w:tc>
        <w:tc>
          <w:tcPr>
            <w:tcW w:w="2694" w:type="dxa"/>
          </w:tcPr>
          <w:p w14:paraId="7AEE7BCE" w14:textId="77777777" w:rsidR="00686804" w:rsidRPr="002A78AE" w:rsidRDefault="00686804" w:rsidP="002F5786">
            <w:pPr>
              <w:pStyle w:val="TAC"/>
            </w:pPr>
            <w:r>
              <w:rPr>
                <w:lang w:eastAsia="zh-CN"/>
              </w:rPr>
              <w:t>-8160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7" w:type="dxa"/>
          </w:tcPr>
          <w:p w14:paraId="2A1088F2" w14:textId="77777777" w:rsidR="00686804" w:rsidRPr="002A78AE" w:rsidRDefault="00686804" w:rsidP="002F5786">
            <w:pPr>
              <w:pStyle w:val="TAC"/>
            </w:pPr>
            <w:r w:rsidRPr="002A78AE">
              <w:t>T</w:t>
            </w:r>
            <w:r w:rsidRPr="002A78AE">
              <w:rPr>
                <w:vertAlign w:val="subscript"/>
              </w:rPr>
              <w:t>c</w:t>
            </w:r>
          </w:p>
        </w:tc>
      </w:tr>
      <w:tr w:rsidR="00686804" w:rsidRPr="002A78AE" w14:paraId="5744BDDD" w14:textId="77777777" w:rsidTr="00051ED3">
        <w:trPr>
          <w:cantSplit/>
        </w:trPr>
        <w:tc>
          <w:tcPr>
            <w:tcW w:w="2693" w:type="dxa"/>
          </w:tcPr>
          <w:p w14:paraId="76763407" w14:textId="77777777" w:rsidR="00686804" w:rsidRPr="002A78AE" w:rsidRDefault="00686804" w:rsidP="00DA29A5">
            <w:pPr>
              <w:pStyle w:val="TAC"/>
            </w:pPr>
            <w:r>
              <w:rPr>
                <w:lang w:eastAsia="zh-CN"/>
              </w:rPr>
              <w:t>path</w:t>
            </w:r>
            <w:r w:rsidRPr="002A78AE">
              <w:t>_002</w:t>
            </w:r>
          </w:p>
        </w:tc>
        <w:tc>
          <w:tcPr>
            <w:tcW w:w="2694" w:type="dxa"/>
          </w:tcPr>
          <w:p w14:paraId="2FB6EDE6" w14:textId="77777777" w:rsidR="00686804" w:rsidRPr="002A78AE" w:rsidRDefault="00686804"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7" w:type="dxa"/>
          </w:tcPr>
          <w:p w14:paraId="17D1660D" w14:textId="77777777" w:rsidR="00686804" w:rsidRPr="002A78AE" w:rsidRDefault="00686804" w:rsidP="00DA29A5">
            <w:pPr>
              <w:pStyle w:val="TAC"/>
            </w:pPr>
            <w:r w:rsidRPr="002A78AE">
              <w:t>T</w:t>
            </w:r>
            <w:r w:rsidRPr="002A78AE">
              <w:rPr>
                <w:vertAlign w:val="subscript"/>
              </w:rPr>
              <w:t>c</w:t>
            </w:r>
          </w:p>
        </w:tc>
      </w:tr>
      <w:tr w:rsidR="00686804" w:rsidRPr="002A78AE" w14:paraId="42D88EF0" w14:textId="77777777" w:rsidTr="00051ED3">
        <w:trPr>
          <w:cantSplit/>
        </w:trPr>
        <w:tc>
          <w:tcPr>
            <w:tcW w:w="2693" w:type="dxa"/>
          </w:tcPr>
          <w:p w14:paraId="0334A985" w14:textId="77777777" w:rsidR="00686804" w:rsidRPr="002A78AE" w:rsidRDefault="00686804" w:rsidP="00DA29A5">
            <w:pPr>
              <w:pStyle w:val="TAC"/>
            </w:pPr>
            <w:r w:rsidRPr="002A78AE">
              <w:sym w:font="Symbol" w:char="F0BC"/>
            </w:r>
          </w:p>
        </w:tc>
        <w:tc>
          <w:tcPr>
            <w:tcW w:w="2694" w:type="dxa"/>
          </w:tcPr>
          <w:p w14:paraId="16580BD1" w14:textId="77777777" w:rsidR="00686804" w:rsidRPr="002A78AE" w:rsidRDefault="00686804" w:rsidP="00DA29A5">
            <w:pPr>
              <w:pStyle w:val="TAC"/>
            </w:pPr>
            <w:r w:rsidRPr="002A78AE">
              <w:sym w:font="Symbol" w:char="F0BC"/>
            </w:r>
          </w:p>
        </w:tc>
        <w:tc>
          <w:tcPr>
            <w:tcW w:w="567" w:type="dxa"/>
          </w:tcPr>
          <w:p w14:paraId="4ACA02C1" w14:textId="77777777" w:rsidR="00686804" w:rsidRPr="002A78AE" w:rsidRDefault="00686804" w:rsidP="00DA29A5">
            <w:pPr>
              <w:pStyle w:val="TAC"/>
            </w:pPr>
            <w:r w:rsidRPr="002A78AE">
              <w:t>…</w:t>
            </w:r>
          </w:p>
        </w:tc>
      </w:tr>
      <w:tr w:rsidR="00686804" w:rsidRPr="002A78AE" w14:paraId="54B832B3" w14:textId="77777777" w:rsidTr="00051ED3">
        <w:trPr>
          <w:cantSplit/>
        </w:trPr>
        <w:tc>
          <w:tcPr>
            <w:tcW w:w="2693" w:type="dxa"/>
          </w:tcPr>
          <w:p w14:paraId="08F06B73" w14:textId="77777777" w:rsidR="00686804" w:rsidRPr="002A78AE" w:rsidRDefault="00686804" w:rsidP="00DA29A5">
            <w:pPr>
              <w:pStyle w:val="TAC"/>
            </w:pPr>
            <w:r>
              <w:rPr>
                <w:lang w:eastAsia="zh-CN"/>
              </w:rPr>
              <w:t>path</w:t>
            </w:r>
            <w:r w:rsidRPr="002A78AE">
              <w:rPr>
                <w:lang w:eastAsia="zh-CN"/>
              </w:rPr>
              <w:t>_</w:t>
            </w:r>
            <w:r>
              <w:rPr>
                <w:lang w:eastAsia="zh-CN"/>
              </w:rPr>
              <w:t>256</w:t>
            </w:r>
          </w:p>
        </w:tc>
        <w:tc>
          <w:tcPr>
            <w:tcW w:w="2694" w:type="dxa"/>
          </w:tcPr>
          <w:p w14:paraId="0A56E197" w14:textId="77777777" w:rsidR="00686804" w:rsidRPr="002A78AE" w:rsidRDefault="00686804"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7" w:type="dxa"/>
          </w:tcPr>
          <w:p w14:paraId="421903EB" w14:textId="77777777" w:rsidR="00686804" w:rsidRPr="002A78AE" w:rsidRDefault="00686804" w:rsidP="002F5786">
            <w:pPr>
              <w:pStyle w:val="TAC"/>
            </w:pPr>
            <w:r w:rsidRPr="002A78AE">
              <w:t>T</w:t>
            </w:r>
            <w:r w:rsidRPr="002A78AE">
              <w:rPr>
                <w:vertAlign w:val="subscript"/>
              </w:rPr>
              <w:t>c</w:t>
            </w:r>
          </w:p>
        </w:tc>
      </w:tr>
      <w:tr w:rsidR="00686804" w:rsidRPr="002A78AE"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E6829" w:rsidRDefault="00686804" w:rsidP="00DA29A5">
            <w:pPr>
              <w:pStyle w:val="TAC"/>
            </w:pPr>
            <w:r w:rsidRPr="005E682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2A78AE" w:rsidRDefault="00686804" w:rsidP="00DA29A5">
            <w:pPr>
              <w:pStyle w:val="TAC"/>
            </w:pPr>
            <w:r w:rsidRPr="002A78AE">
              <w:t>…</w:t>
            </w:r>
          </w:p>
        </w:tc>
      </w:tr>
      <w:tr w:rsidR="00686804" w:rsidRPr="002A78AE"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2A78AE" w:rsidRDefault="00686804"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E6829" w:rsidRDefault="00686804"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2A78AE" w:rsidRDefault="00686804" w:rsidP="002F5786">
            <w:pPr>
              <w:pStyle w:val="TAC"/>
            </w:pPr>
            <w:r w:rsidRPr="002A78AE">
              <w:t>T</w:t>
            </w:r>
            <w:r w:rsidRPr="002A78AE">
              <w:rPr>
                <w:vertAlign w:val="subscript"/>
              </w:rPr>
              <w:t>c</w:t>
            </w:r>
          </w:p>
        </w:tc>
      </w:tr>
      <w:tr w:rsidR="00686804" w:rsidRPr="002A78AE"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2A78AE" w:rsidRDefault="00686804"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E6829" w:rsidRDefault="00686804"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2A78AE" w:rsidRDefault="00686804" w:rsidP="002F5786">
            <w:pPr>
              <w:pStyle w:val="TAC"/>
            </w:pPr>
            <w:r w:rsidRPr="002A78AE">
              <w:t>T</w:t>
            </w:r>
            <w:r w:rsidRPr="002A78AE">
              <w:rPr>
                <w:vertAlign w:val="subscript"/>
              </w:rPr>
              <w:t>c</w:t>
            </w:r>
          </w:p>
        </w:tc>
      </w:tr>
      <w:tr w:rsidR="00686804" w:rsidRPr="002A78AE"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2A78AE" w:rsidRDefault="00686804" w:rsidP="00DA29A5">
            <w:pPr>
              <w:pStyle w:val="TAC"/>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E6829" w:rsidRDefault="00686804" w:rsidP="002F5786">
            <w:pPr>
              <w:pStyle w:val="TAC"/>
            </w:pPr>
            <w:r>
              <w:rPr>
                <w:lang w:eastAsia="zh-CN"/>
              </w:rPr>
              <w:t>8160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2A78AE" w:rsidRDefault="00686804" w:rsidP="002F5786">
            <w:pPr>
              <w:pStyle w:val="TAC"/>
            </w:pPr>
            <w:r w:rsidRPr="002A78AE">
              <w:t>T</w:t>
            </w:r>
            <w:r w:rsidRPr="002A78AE">
              <w:rPr>
                <w:vertAlign w:val="subscript"/>
              </w:rPr>
              <w:t>c</w:t>
            </w:r>
          </w:p>
        </w:tc>
      </w:tr>
      <w:bookmarkEnd w:id="286"/>
    </w:tbl>
    <w:p w14:paraId="5E57990E" w14:textId="77777777" w:rsidR="00686804" w:rsidRPr="00686804" w:rsidRDefault="00686804" w:rsidP="00686804"/>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01F8E5B6" w14:textId="19798A9E" w:rsidR="009323E2" w:rsidRPr="00177A42" w:rsidRDefault="009323E2" w:rsidP="009323E2">
      <w:r>
        <w:t xml:space="preserve">The requirements in </w:t>
      </w:r>
      <w:r w:rsidR="0063092D">
        <w:t>Clause</w:t>
      </w:r>
      <w:r>
        <w:t xml:space="preserve">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[31] requesting the UE to report one or more DL PRS-RSRP measurements defined in TS 38.215 [4].</w:t>
      </w:r>
    </w:p>
    <w:p w14:paraId="4491263F" w14:textId="77777777" w:rsidR="009323E2" w:rsidRDefault="009323E2" w:rsidP="009323E2">
      <w:pPr>
        <w:pStyle w:val="Heading4"/>
      </w:pPr>
      <w:r w:rsidRPr="00512252">
        <w:t>10.</w:t>
      </w:r>
      <w:r>
        <w:t>1.24</w:t>
      </w:r>
      <w:r w:rsidRPr="00DF3FF6">
        <w:t>.</w:t>
      </w:r>
      <w:r>
        <w:t>2</w:t>
      </w:r>
      <w:r w:rsidRPr="00DF3FF6">
        <w:tab/>
      </w:r>
      <w:r>
        <w:t>Measurement Accuracy Requirements</w:t>
      </w:r>
    </w:p>
    <w:p w14:paraId="0F752266" w14:textId="77777777" w:rsidR="009323E2" w:rsidRDefault="009323E2" w:rsidP="009323E2">
      <w:pPr>
        <w:pStyle w:val="Heading4"/>
      </w:pPr>
      <w:r w:rsidRPr="00512252">
        <w:t>10.</w:t>
      </w:r>
      <w:r>
        <w:t>1.24</w:t>
      </w:r>
      <w:r w:rsidRPr="00DF3FF6">
        <w:t>.</w:t>
      </w:r>
      <w:r>
        <w:t>3</w:t>
      </w:r>
      <w:r w:rsidRPr="00DF3FF6">
        <w:tab/>
      </w:r>
      <w:r>
        <w:t>Report mapping</w:t>
      </w:r>
    </w:p>
    <w:p w14:paraId="1BB54F91" w14:textId="77777777"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1FFB6DD3" w14:textId="66C77C5A" w:rsidR="009323E2" w:rsidRPr="00177A42" w:rsidRDefault="009323E2" w:rsidP="009323E2">
      <w:r>
        <w:t xml:space="preserve">The requirements in </w:t>
      </w:r>
      <w:r w:rsidR="0063092D">
        <w:t>Clause</w:t>
      </w:r>
      <w:r>
        <w:t xml:space="preserve"> 10.1.25 shall apply, provided the UE has received </w:t>
      </w:r>
      <w:r w:rsidRPr="005E1C4E">
        <w:rPr>
          <w:i/>
          <w:iCs/>
          <w:snapToGrid w:val="0"/>
        </w:rPr>
        <w:t>nr-Multi-RTT-RequestLocationInformation</w:t>
      </w:r>
      <w:r>
        <w:t xml:space="preserve"> message from LMF via LPP [31] requesting the UE to report one or more UE Rx-Tx time difference measurements defined in TS 38.215 [4].</w:t>
      </w:r>
    </w:p>
    <w:p w14:paraId="0BB10967" w14:textId="77777777" w:rsidR="009323E2" w:rsidRDefault="009323E2" w:rsidP="009323E2">
      <w:pPr>
        <w:pStyle w:val="Heading4"/>
      </w:pPr>
      <w:r w:rsidRPr="00512252">
        <w:t>10.</w:t>
      </w:r>
      <w:r>
        <w:t>1.25</w:t>
      </w:r>
      <w:r w:rsidRPr="00DF3FF6">
        <w:t>.</w:t>
      </w:r>
      <w:r>
        <w:t>2</w:t>
      </w:r>
      <w:r w:rsidRPr="00DF3FF6">
        <w:tab/>
      </w:r>
      <w:r>
        <w:t>Measurement Accuracy Requirements</w:t>
      </w:r>
    </w:p>
    <w:p w14:paraId="21C26E6A" w14:textId="46954C6F" w:rsidR="009323E2" w:rsidRDefault="009323E2" w:rsidP="009323E2">
      <w:pPr>
        <w:pStyle w:val="Heading4"/>
      </w:pPr>
      <w:r w:rsidRPr="00512252">
        <w:t>10.</w:t>
      </w:r>
      <w:r>
        <w:t>1.25</w:t>
      </w:r>
      <w:r w:rsidRPr="00DF3FF6">
        <w:t>.</w:t>
      </w:r>
      <w:r>
        <w:t>3</w:t>
      </w:r>
      <w:r w:rsidRPr="00DF3FF6">
        <w:tab/>
      </w:r>
      <w:r>
        <w:t>Report mapping</w:t>
      </w:r>
    </w:p>
    <w:p w14:paraId="411AE84F" w14:textId="77777777" w:rsidR="00777EC6" w:rsidRPr="00E611AB" w:rsidRDefault="00777EC6" w:rsidP="00777EC6">
      <w:pPr>
        <w:pStyle w:val="Heading5"/>
      </w:pPr>
      <w:r w:rsidRPr="00E611AB">
        <w:t>10.1.25.3.1</w:t>
      </w:r>
      <w:r w:rsidRPr="00E611AB">
        <w:tab/>
      </w:r>
      <w:r w:rsidRPr="00E611AB">
        <w:tab/>
        <w:t>Absolute UE Rx-Tx Measurement Report Mapping</w:t>
      </w:r>
    </w:p>
    <w:p w14:paraId="404EE44F" w14:textId="77777777" w:rsidR="00777EC6" w:rsidRPr="00E611AB" w:rsidRDefault="00777EC6" w:rsidP="00777EC6">
      <w:pPr>
        <w:keepNext/>
        <w:keepLines/>
        <w:spacing w:after="120"/>
      </w:pPr>
      <w:r w:rsidRPr="00E611AB">
        <w:t>The reporting range for the absolute UE Rx-Tx time difference measurement (</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to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with the resolution step of 2</w:t>
      </w:r>
      <w:r w:rsidRPr="00E611AB">
        <w:rPr>
          <w:i/>
          <w:iCs/>
          <w:vertAlign w:val="superscript"/>
          <w:lang w:eastAsia="zh-CN"/>
        </w:rPr>
        <w:t>k</w:t>
      </w:r>
      <w:r w:rsidRPr="00E611AB">
        <w:rPr>
          <w:rFonts w:ascii="Symbol" w:eastAsia="Symbol" w:hAnsi="Symbol" w:cs="Symbol"/>
        </w:rPr>
        <w:t></w:t>
      </w:r>
      <w:r w:rsidRPr="00E611AB">
        <w:t>T</w:t>
      </w:r>
      <w:r w:rsidRPr="00E611AB">
        <w:rPr>
          <w:vertAlign w:val="subscript"/>
        </w:rPr>
        <w:t>c</w:t>
      </w:r>
      <w:r w:rsidRPr="00E611AB">
        <w:t xml:space="preserve">, where: </w:t>
      </w:r>
    </w:p>
    <w:p w14:paraId="2D997AB9" w14:textId="77777777" w:rsidR="00777EC6" w:rsidRPr="00E611AB" w:rsidRDefault="00777EC6" w:rsidP="002F5786">
      <w:pPr>
        <w:pStyle w:val="B10"/>
      </w:pPr>
      <w:r w:rsidRPr="00E611AB">
        <w:t>T</w:t>
      </w:r>
      <w:r w:rsidRPr="00E611AB">
        <w:rPr>
          <w:vertAlign w:val="subscript"/>
        </w:rPr>
        <w:t>c</w:t>
      </w:r>
      <w:r w:rsidRPr="00E611AB">
        <w:t xml:space="preserve"> is defined in TS 38.211 [6], </w:t>
      </w:r>
    </w:p>
    <w:p w14:paraId="7405E4BE"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21254F8D"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2F6997E2" w14:textId="77777777" w:rsidR="00777EC6"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both PRS and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00F493C5"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41D597CD" w14:textId="77777777" w:rsidR="00777EC6" w:rsidRPr="00E611AB" w:rsidRDefault="00777EC6" w:rsidP="00777EC6">
      <w:pPr>
        <w:keepNext/>
        <w:keepLines/>
        <w:spacing w:after="120"/>
        <w:rPr>
          <w:lang w:val="en-US" w:eastAsia="ja-JP"/>
        </w:rPr>
      </w:pPr>
      <w:r w:rsidRPr="00E611AB">
        <w:rPr>
          <w:lang w:val="en-US" w:eastAsia="ja-JP"/>
        </w:rPr>
        <w:lastRenderedPageBreak/>
        <w:t xml:space="preserve">The </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10.1.25.3.1-1, 10.1.25.3.1-2, 10.1.25.3.1-3, 10.1.25.3.1-4, 10.1.25.3.1-5</w:t>
      </w:r>
      <w:r>
        <w:rPr>
          <w:lang w:val="en-US" w:eastAsia="ja-JP"/>
        </w:rPr>
        <w:t>,</w:t>
      </w:r>
      <w:r w:rsidRPr="00E611AB">
        <w:rPr>
          <w:lang w:val="en-US" w:eastAsia="ja-JP"/>
        </w:rPr>
        <w:t xml:space="preserve"> and 10.1.25.3.1-6</w:t>
      </w:r>
      <w:r>
        <w:rPr>
          <w:lang w:val="en-US" w:eastAsia="ja-JP"/>
        </w:rPr>
        <w:t>,</w:t>
      </w:r>
      <w:r w:rsidRPr="00E611AB">
        <w:rPr>
          <w:lang w:val="en-US" w:eastAsia="ja-JP"/>
        </w:rPr>
        <w:t xml:space="preserve"> respectively.</w:t>
      </w:r>
    </w:p>
    <w:p w14:paraId="3A2D65E5" w14:textId="77777777" w:rsidR="00777EC6" w:rsidRPr="00E611AB" w:rsidRDefault="00777EC6" w:rsidP="002F5786">
      <w:pPr>
        <w:pStyle w:val="TH"/>
        <w:rPr>
          <w:rFonts w:cs="Arial"/>
          <w:lang w:val="en-US" w:eastAsia="ja-JP"/>
        </w:rPr>
      </w:pPr>
      <w:r w:rsidRPr="00E611AB">
        <w:t xml:space="preserve">Table 10.1.25.3.1-1: Absolute UE Rx-Tx time difference measurement report mapping for </w:t>
      </w:r>
      <w:r w:rsidRPr="00E611AB">
        <w:rPr>
          <w:i/>
          <w:iCs/>
        </w:rPr>
        <w:t>k</w:t>
      </w:r>
      <w:r w:rsidRPr="00E611A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20D14260" w14:textId="77777777" w:rsidTr="00051ED3">
        <w:trPr>
          <w:cantSplit/>
        </w:trPr>
        <w:tc>
          <w:tcPr>
            <w:tcW w:w="3827" w:type="dxa"/>
            <w:vAlign w:val="center"/>
          </w:tcPr>
          <w:p w14:paraId="7AAAE000" w14:textId="77777777" w:rsidR="00777EC6" w:rsidRPr="00E611AB" w:rsidRDefault="00777EC6" w:rsidP="002F5786">
            <w:pPr>
              <w:pStyle w:val="TAH"/>
              <w:rPr>
                <w:lang w:eastAsia="zh-CN"/>
              </w:rPr>
            </w:pPr>
            <w:bookmarkStart w:id="288" w:name="_Hlk40263897"/>
            <w:r w:rsidRPr="00E611AB">
              <w:t>Reported Quantity Value</w:t>
            </w:r>
          </w:p>
        </w:tc>
        <w:tc>
          <w:tcPr>
            <w:tcW w:w="3260" w:type="dxa"/>
            <w:vAlign w:val="center"/>
          </w:tcPr>
          <w:p w14:paraId="086049BA" w14:textId="77777777" w:rsidR="00777EC6" w:rsidRPr="00E611AB" w:rsidRDefault="00777EC6" w:rsidP="002F5786">
            <w:pPr>
              <w:pStyle w:val="TAH"/>
              <w:rPr>
                <w:lang w:eastAsia="zh-CN"/>
              </w:rPr>
            </w:pPr>
            <w:r w:rsidRPr="00E611AB">
              <w:t>Measured Quantity Value</w:t>
            </w:r>
          </w:p>
        </w:tc>
        <w:tc>
          <w:tcPr>
            <w:tcW w:w="1276" w:type="dxa"/>
            <w:vAlign w:val="center"/>
          </w:tcPr>
          <w:p w14:paraId="70F9236F" w14:textId="77777777" w:rsidR="00777EC6" w:rsidRPr="00E611AB" w:rsidRDefault="00777EC6" w:rsidP="002F5786">
            <w:pPr>
              <w:pStyle w:val="TAH"/>
            </w:pPr>
            <w:r w:rsidRPr="00E611AB">
              <w:t>Unit</w:t>
            </w:r>
          </w:p>
        </w:tc>
      </w:tr>
      <w:bookmarkEnd w:id="288"/>
      <w:tr w:rsidR="00777EC6" w:rsidRPr="00E611AB" w14:paraId="49186260" w14:textId="77777777" w:rsidTr="00051ED3">
        <w:trPr>
          <w:cantSplit/>
        </w:trPr>
        <w:tc>
          <w:tcPr>
            <w:tcW w:w="3827" w:type="dxa"/>
          </w:tcPr>
          <w:p w14:paraId="16EC29D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D0D7265"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07EA785E" w14:textId="77777777" w:rsidR="00777EC6" w:rsidRPr="00E611AB" w:rsidRDefault="00777EC6" w:rsidP="002F5786">
            <w:pPr>
              <w:pStyle w:val="TAC"/>
            </w:pPr>
            <w:r w:rsidRPr="00E611AB">
              <w:t>T</w:t>
            </w:r>
            <w:r w:rsidRPr="00E611AB">
              <w:rPr>
                <w:vertAlign w:val="subscript"/>
              </w:rPr>
              <w:t>c</w:t>
            </w:r>
          </w:p>
        </w:tc>
      </w:tr>
      <w:tr w:rsidR="00777EC6" w:rsidRPr="00E611AB" w14:paraId="62CBCC29" w14:textId="77777777" w:rsidTr="00051ED3">
        <w:trPr>
          <w:cantSplit/>
        </w:trPr>
        <w:tc>
          <w:tcPr>
            <w:tcW w:w="3827" w:type="dxa"/>
          </w:tcPr>
          <w:p w14:paraId="4782C781"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7F2C7667"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-985023</w:t>
            </w:r>
          </w:p>
        </w:tc>
        <w:tc>
          <w:tcPr>
            <w:tcW w:w="1276" w:type="dxa"/>
          </w:tcPr>
          <w:p w14:paraId="67C745C0" w14:textId="77777777" w:rsidR="00777EC6" w:rsidRPr="00E611AB" w:rsidRDefault="00777EC6" w:rsidP="002F5786">
            <w:pPr>
              <w:pStyle w:val="TAC"/>
            </w:pPr>
            <w:r w:rsidRPr="00E611AB">
              <w:t>T</w:t>
            </w:r>
            <w:r w:rsidRPr="00E611AB">
              <w:rPr>
                <w:vertAlign w:val="subscript"/>
              </w:rPr>
              <w:t>c</w:t>
            </w:r>
          </w:p>
        </w:tc>
      </w:tr>
      <w:tr w:rsidR="00777EC6" w:rsidRPr="00E611AB" w14:paraId="4A41D2C5" w14:textId="77777777" w:rsidTr="00051ED3">
        <w:trPr>
          <w:cantSplit/>
        </w:trPr>
        <w:tc>
          <w:tcPr>
            <w:tcW w:w="3827" w:type="dxa"/>
          </w:tcPr>
          <w:p w14:paraId="3F6432F0"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0202E633"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4445F12B" w14:textId="77777777" w:rsidR="00777EC6" w:rsidRPr="00E611AB" w:rsidRDefault="00777EC6" w:rsidP="002F5786">
            <w:pPr>
              <w:pStyle w:val="TAC"/>
            </w:pPr>
            <w:r w:rsidRPr="00E611AB">
              <w:t>T</w:t>
            </w:r>
            <w:r w:rsidRPr="00E611AB">
              <w:rPr>
                <w:vertAlign w:val="subscript"/>
              </w:rPr>
              <w:t>c</w:t>
            </w:r>
          </w:p>
        </w:tc>
      </w:tr>
      <w:tr w:rsidR="00777EC6" w:rsidRPr="00E611AB" w14:paraId="14B1BF3E" w14:textId="77777777" w:rsidTr="00051ED3">
        <w:trPr>
          <w:cantSplit/>
        </w:trPr>
        <w:tc>
          <w:tcPr>
            <w:tcW w:w="3827" w:type="dxa"/>
          </w:tcPr>
          <w:p w14:paraId="5A3F995F" w14:textId="77777777" w:rsidR="00777EC6" w:rsidRPr="00E611AB" w:rsidRDefault="00777EC6" w:rsidP="002F5786">
            <w:pPr>
              <w:pStyle w:val="TAC"/>
            </w:pPr>
            <w:r w:rsidRPr="00E611AB">
              <w:rPr>
                <w:rFonts w:ascii="Symbol" w:eastAsia="Symbol" w:hAnsi="Symbol" w:cs="Symbol"/>
              </w:rPr>
              <w:t></w:t>
            </w:r>
          </w:p>
        </w:tc>
        <w:tc>
          <w:tcPr>
            <w:tcW w:w="3260" w:type="dxa"/>
          </w:tcPr>
          <w:p w14:paraId="54EBA821" w14:textId="77777777" w:rsidR="00777EC6" w:rsidRPr="00E611AB" w:rsidRDefault="00777EC6" w:rsidP="002F5786">
            <w:pPr>
              <w:pStyle w:val="TAC"/>
            </w:pPr>
            <w:r w:rsidRPr="00E611AB">
              <w:rPr>
                <w:rFonts w:ascii="Symbol" w:eastAsia="Symbol" w:hAnsi="Symbol" w:cs="Symbol"/>
              </w:rPr>
              <w:t></w:t>
            </w:r>
          </w:p>
        </w:tc>
        <w:tc>
          <w:tcPr>
            <w:tcW w:w="1276" w:type="dxa"/>
          </w:tcPr>
          <w:p w14:paraId="6F9DD2ED" w14:textId="77777777" w:rsidR="00777EC6" w:rsidRPr="00E611AB" w:rsidRDefault="00777EC6" w:rsidP="002F5786">
            <w:pPr>
              <w:pStyle w:val="TAC"/>
            </w:pPr>
            <w:r w:rsidRPr="00E611AB">
              <w:t>…</w:t>
            </w:r>
          </w:p>
        </w:tc>
      </w:tr>
      <w:tr w:rsidR="00777EC6" w:rsidRPr="00E611AB" w14:paraId="09EE54CE" w14:textId="77777777" w:rsidTr="00051ED3">
        <w:trPr>
          <w:cantSplit/>
        </w:trPr>
        <w:tc>
          <w:tcPr>
            <w:tcW w:w="3827" w:type="dxa"/>
          </w:tcPr>
          <w:p w14:paraId="02026BCB" w14:textId="77777777" w:rsidR="00777EC6" w:rsidRPr="00E611AB" w:rsidRDefault="00777EC6" w:rsidP="002F5786">
            <w:pPr>
              <w:pStyle w:val="TAC"/>
            </w:pPr>
            <w:r w:rsidRPr="00E611AB">
              <w:rPr>
                <w:lang w:eastAsia="zh-CN"/>
              </w:rPr>
              <w:t>RX-TX_TIME_DIFFERENCE_985024</w:t>
            </w:r>
          </w:p>
        </w:tc>
        <w:tc>
          <w:tcPr>
            <w:tcW w:w="3260" w:type="dxa"/>
          </w:tcPr>
          <w:p w14:paraId="31EDFC0D" w14:textId="77777777" w:rsidR="00777EC6" w:rsidRPr="00E611AB" w:rsidRDefault="00777EC6" w:rsidP="002F5786">
            <w:pPr>
              <w:pStyle w:val="TAC"/>
            </w:pPr>
            <w:r w:rsidRPr="00E611AB">
              <w:rPr>
                <w:lang w:eastAsia="zh-CN"/>
              </w:rPr>
              <w:t>-1</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1EB4623" w14:textId="77777777" w:rsidR="00777EC6" w:rsidRPr="00E611AB" w:rsidRDefault="00777EC6" w:rsidP="002F5786">
            <w:pPr>
              <w:pStyle w:val="TAC"/>
            </w:pPr>
            <w:r w:rsidRPr="00E611AB">
              <w:t>T</w:t>
            </w:r>
            <w:r w:rsidRPr="00E611AB">
              <w:rPr>
                <w:vertAlign w:val="subscript"/>
              </w:rPr>
              <w:t>c</w:t>
            </w:r>
          </w:p>
        </w:tc>
      </w:tr>
      <w:tr w:rsidR="00777EC6" w:rsidRPr="00E611AB" w14:paraId="6BC4AD9D" w14:textId="77777777" w:rsidTr="00051ED3">
        <w:trPr>
          <w:cantSplit/>
        </w:trPr>
        <w:tc>
          <w:tcPr>
            <w:tcW w:w="3827" w:type="dxa"/>
          </w:tcPr>
          <w:p w14:paraId="17381D22" w14:textId="77777777" w:rsidR="00777EC6" w:rsidRPr="00E611AB" w:rsidRDefault="00777EC6" w:rsidP="002F5786">
            <w:pPr>
              <w:pStyle w:val="TAC"/>
            </w:pPr>
            <w:r w:rsidRPr="00E611AB">
              <w:rPr>
                <w:lang w:eastAsia="zh-CN"/>
              </w:rPr>
              <w:t>RX-TX_TIME_DIFFERENCE_985025</w:t>
            </w:r>
          </w:p>
        </w:tc>
        <w:tc>
          <w:tcPr>
            <w:tcW w:w="3260" w:type="dxa"/>
          </w:tcPr>
          <w:p w14:paraId="5EC260F7"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w:t>
            </w:r>
          </w:p>
        </w:tc>
        <w:tc>
          <w:tcPr>
            <w:tcW w:w="1276" w:type="dxa"/>
          </w:tcPr>
          <w:p w14:paraId="620EC5BC" w14:textId="77777777" w:rsidR="00777EC6" w:rsidRPr="00E611AB" w:rsidRDefault="00777EC6" w:rsidP="002F5786">
            <w:pPr>
              <w:pStyle w:val="TAC"/>
            </w:pPr>
            <w:r w:rsidRPr="00E611AB">
              <w:t>T</w:t>
            </w:r>
            <w:r w:rsidRPr="00E611AB">
              <w:rPr>
                <w:vertAlign w:val="subscript"/>
              </w:rPr>
              <w:t>c</w:t>
            </w:r>
          </w:p>
        </w:tc>
      </w:tr>
      <w:tr w:rsidR="00777EC6" w:rsidRPr="00E611A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E611AB" w:rsidRDefault="00777EC6" w:rsidP="002F5786">
            <w:pPr>
              <w:pStyle w:val="TAC"/>
            </w:pPr>
            <w:r w:rsidRPr="00E611AB">
              <w:t>…</w:t>
            </w:r>
          </w:p>
        </w:tc>
      </w:tr>
      <w:tr w:rsidR="00777EC6" w:rsidRPr="00E611A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E611AB" w:rsidRDefault="00777EC6" w:rsidP="002F5786">
            <w:pPr>
              <w:pStyle w:val="TAC"/>
            </w:pPr>
            <w:r w:rsidRPr="00E611A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E611AB" w:rsidRDefault="00777EC6" w:rsidP="002F5786">
            <w:pPr>
              <w:pStyle w:val="TAC"/>
            </w:pPr>
            <w:r w:rsidRPr="00E611AB">
              <w:t>T</w:t>
            </w:r>
            <w:r w:rsidRPr="00E611AB">
              <w:rPr>
                <w:vertAlign w:val="subscript"/>
              </w:rPr>
              <w:t>c</w:t>
            </w:r>
          </w:p>
        </w:tc>
      </w:tr>
      <w:tr w:rsidR="00777EC6" w:rsidRPr="00E611A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E611AB" w:rsidRDefault="00777EC6" w:rsidP="002F5786">
            <w:pPr>
              <w:pStyle w:val="TAC"/>
            </w:pPr>
            <w:r w:rsidRPr="00E611A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E611AB" w:rsidRDefault="00777EC6" w:rsidP="002F5786">
            <w:pPr>
              <w:pStyle w:val="TAC"/>
            </w:pPr>
            <w:r w:rsidRPr="00E611AB">
              <w:t>T</w:t>
            </w:r>
            <w:r w:rsidRPr="00E611AB">
              <w:rPr>
                <w:vertAlign w:val="subscript"/>
              </w:rPr>
              <w:t>c</w:t>
            </w:r>
          </w:p>
        </w:tc>
      </w:tr>
      <w:tr w:rsidR="00777EC6" w:rsidRPr="00E611A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E611AB" w:rsidRDefault="00777EC6" w:rsidP="002F5786">
            <w:pPr>
              <w:pStyle w:val="TAC"/>
            </w:pPr>
            <w:r w:rsidRPr="00E611A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E611AB" w:rsidRDefault="00777EC6" w:rsidP="002F5786">
            <w:pPr>
              <w:pStyle w:val="TAC"/>
            </w:pPr>
            <w:r w:rsidRPr="00E611AB">
              <w:t>T</w:t>
            </w:r>
            <w:r w:rsidRPr="00E611AB">
              <w:rPr>
                <w:vertAlign w:val="subscript"/>
              </w:rPr>
              <w:t>c</w:t>
            </w:r>
          </w:p>
        </w:tc>
      </w:tr>
    </w:tbl>
    <w:p w14:paraId="279371BA" w14:textId="77777777" w:rsidR="00777EC6" w:rsidRDefault="00777EC6" w:rsidP="002F5786"/>
    <w:p w14:paraId="5E7EA1D8" w14:textId="77777777" w:rsidR="00777EC6" w:rsidRPr="00E611AB" w:rsidRDefault="00777EC6" w:rsidP="002F5786">
      <w:pPr>
        <w:pStyle w:val="TH"/>
        <w:rPr>
          <w:rFonts w:cs="Arial"/>
          <w:lang w:val="en-US" w:eastAsia="ja-JP"/>
        </w:rPr>
      </w:pPr>
      <w:r w:rsidRPr="00E611AB">
        <w:t xml:space="preserve">Table 10.1.25.3.1-2: Absolute UE Rx-Tx time difference measurement report mapping for </w:t>
      </w:r>
      <w:r w:rsidRPr="00E611AB">
        <w:rPr>
          <w:i/>
          <w:iCs/>
        </w:rPr>
        <w:t>k</w:t>
      </w:r>
      <w:r w:rsidRPr="00E611A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7EADFD59" w14:textId="77777777" w:rsidTr="00051ED3">
        <w:trPr>
          <w:cantSplit/>
        </w:trPr>
        <w:tc>
          <w:tcPr>
            <w:tcW w:w="3827" w:type="dxa"/>
            <w:vAlign w:val="center"/>
          </w:tcPr>
          <w:p w14:paraId="3B13BAEE" w14:textId="77777777" w:rsidR="00777EC6" w:rsidRPr="00E611AB" w:rsidRDefault="00777EC6" w:rsidP="002F5786">
            <w:pPr>
              <w:pStyle w:val="TAH"/>
              <w:rPr>
                <w:lang w:eastAsia="zh-CN"/>
              </w:rPr>
            </w:pPr>
            <w:r w:rsidRPr="00E611AB">
              <w:t>Reported Quantity Value</w:t>
            </w:r>
          </w:p>
        </w:tc>
        <w:tc>
          <w:tcPr>
            <w:tcW w:w="3260" w:type="dxa"/>
            <w:vAlign w:val="center"/>
          </w:tcPr>
          <w:p w14:paraId="7EF6FFAB" w14:textId="77777777" w:rsidR="00777EC6" w:rsidRPr="00E611AB" w:rsidRDefault="00777EC6" w:rsidP="002F5786">
            <w:pPr>
              <w:pStyle w:val="TAH"/>
              <w:rPr>
                <w:lang w:eastAsia="zh-CN"/>
              </w:rPr>
            </w:pPr>
            <w:r w:rsidRPr="00E611AB">
              <w:t>Measured Quantity Value</w:t>
            </w:r>
          </w:p>
        </w:tc>
        <w:tc>
          <w:tcPr>
            <w:tcW w:w="1276" w:type="dxa"/>
            <w:vAlign w:val="center"/>
          </w:tcPr>
          <w:p w14:paraId="64BB40B3" w14:textId="77777777" w:rsidR="00777EC6" w:rsidRPr="00E611AB" w:rsidRDefault="00777EC6" w:rsidP="002F5786">
            <w:pPr>
              <w:pStyle w:val="TAH"/>
            </w:pPr>
            <w:r w:rsidRPr="00E611AB">
              <w:t>Unit</w:t>
            </w:r>
          </w:p>
        </w:tc>
      </w:tr>
      <w:tr w:rsidR="00777EC6" w:rsidRPr="00E611AB" w14:paraId="7028CAC5" w14:textId="77777777" w:rsidTr="00051ED3">
        <w:trPr>
          <w:cantSplit/>
        </w:trPr>
        <w:tc>
          <w:tcPr>
            <w:tcW w:w="3827" w:type="dxa"/>
          </w:tcPr>
          <w:p w14:paraId="73DD35DE"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08686D47"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934F85D" w14:textId="77777777" w:rsidR="00777EC6" w:rsidRPr="00E611AB" w:rsidRDefault="00777EC6" w:rsidP="002F5786">
            <w:pPr>
              <w:pStyle w:val="TAC"/>
            </w:pPr>
            <w:r w:rsidRPr="00E611AB">
              <w:t>T</w:t>
            </w:r>
            <w:r w:rsidRPr="00E611AB">
              <w:rPr>
                <w:vertAlign w:val="subscript"/>
              </w:rPr>
              <w:t>c</w:t>
            </w:r>
          </w:p>
        </w:tc>
      </w:tr>
      <w:tr w:rsidR="00777EC6" w:rsidRPr="00E611AB" w14:paraId="3121B4AC" w14:textId="77777777" w:rsidTr="00051ED3">
        <w:trPr>
          <w:cantSplit/>
        </w:trPr>
        <w:tc>
          <w:tcPr>
            <w:tcW w:w="3827" w:type="dxa"/>
          </w:tcPr>
          <w:p w14:paraId="67F7D03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28FCAAE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0035F5C2" w14:textId="77777777" w:rsidR="00777EC6" w:rsidRPr="00E611AB" w:rsidRDefault="00777EC6" w:rsidP="002F5786">
            <w:pPr>
              <w:pStyle w:val="TAC"/>
            </w:pPr>
            <w:r w:rsidRPr="00E611AB">
              <w:t>T</w:t>
            </w:r>
            <w:r w:rsidRPr="00E611AB">
              <w:rPr>
                <w:vertAlign w:val="subscript"/>
              </w:rPr>
              <w:t>c</w:t>
            </w:r>
          </w:p>
        </w:tc>
      </w:tr>
      <w:tr w:rsidR="00777EC6" w:rsidRPr="00E611AB" w14:paraId="6FF8ECD1" w14:textId="77777777" w:rsidTr="00051ED3">
        <w:trPr>
          <w:cantSplit/>
        </w:trPr>
        <w:tc>
          <w:tcPr>
            <w:tcW w:w="3827" w:type="dxa"/>
          </w:tcPr>
          <w:p w14:paraId="751CEFDE"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22B0783"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77CC3422" w14:textId="77777777" w:rsidR="00777EC6" w:rsidRPr="00E611AB" w:rsidRDefault="00777EC6" w:rsidP="002F5786">
            <w:pPr>
              <w:pStyle w:val="TAC"/>
            </w:pPr>
            <w:r w:rsidRPr="00E611AB">
              <w:t>T</w:t>
            </w:r>
            <w:r w:rsidRPr="00E611AB">
              <w:rPr>
                <w:vertAlign w:val="subscript"/>
              </w:rPr>
              <w:t>c</w:t>
            </w:r>
          </w:p>
        </w:tc>
      </w:tr>
      <w:tr w:rsidR="00777EC6" w:rsidRPr="00E611AB" w14:paraId="6299AF3B" w14:textId="77777777" w:rsidTr="00051ED3">
        <w:trPr>
          <w:cantSplit/>
        </w:trPr>
        <w:tc>
          <w:tcPr>
            <w:tcW w:w="3827" w:type="dxa"/>
          </w:tcPr>
          <w:p w14:paraId="3BA2007E" w14:textId="77777777" w:rsidR="00777EC6" w:rsidRPr="00E611AB" w:rsidRDefault="00777EC6" w:rsidP="002F5786">
            <w:pPr>
              <w:pStyle w:val="TAC"/>
            </w:pPr>
            <w:r w:rsidRPr="00E611AB">
              <w:rPr>
                <w:rFonts w:ascii="Symbol" w:eastAsia="Symbol" w:hAnsi="Symbol" w:cs="Symbol"/>
              </w:rPr>
              <w:t></w:t>
            </w:r>
          </w:p>
        </w:tc>
        <w:tc>
          <w:tcPr>
            <w:tcW w:w="3260" w:type="dxa"/>
          </w:tcPr>
          <w:p w14:paraId="50F9B146" w14:textId="77777777" w:rsidR="00777EC6" w:rsidRPr="00E611AB" w:rsidRDefault="00777EC6" w:rsidP="002F5786">
            <w:pPr>
              <w:pStyle w:val="TAC"/>
            </w:pPr>
            <w:r w:rsidRPr="00E611AB">
              <w:rPr>
                <w:rFonts w:ascii="Symbol" w:eastAsia="Symbol" w:hAnsi="Symbol" w:cs="Symbol"/>
              </w:rPr>
              <w:t></w:t>
            </w:r>
          </w:p>
        </w:tc>
        <w:tc>
          <w:tcPr>
            <w:tcW w:w="1276" w:type="dxa"/>
          </w:tcPr>
          <w:p w14:paraId="1612998F" w14:textId="77777777" w:rsidR="00777EC6" w:rsidRPr="00E611AB" w:rsidRDefault="00777EC6" w:rsidP="002F5786">
            <w:pPr>
              <w:pStyle w:val="TAC"/>
            </w:pPr>
            <w:r w:rsidRPr="00E611AB">
              <w:t>…</w:t>
            </w:r>
          </w:p>
        </w:tc>
      </w:tr>
      <w:tr w:rsidR="00777EC6" w:rsidRPr="00E611AB" w14:paraId="38075543" w14:textId="77777777" w:rsidTr="00051ED3">
        <w:trPr>
          <w:cantSplit/>
        </w:trPr>
        <w:tc>
          <w:tcPr>
            <w:tcW w:w="3827" w:type="dxa"/>
          </w:tcPr>
          <w:p w14:paraId="3CE451AF" w14:textId="77777777" w:rsidR="00777EC6" w:rsidRPr="00E611AB" w:rsidRDefault="00777EC6" w:rsidP="002F5786">
            <w:pPr>
              <w:pStyle w:val="TAC"/>
            </w:pPr>
            <w:r w:rsidRPr="00E611AB">
              <w:rPr>
                <w:lang w:eastAsia="zh-CN"/>
              </w:rPr>
              <w:t>RX-TX_TIME_DIFFERENCE_492512</w:t>
            </w:r>
          </w:p>
        </w:tc>
        <w:tc>
          <w:tcPr>
            <w:tcW w:w="3260" w:type="dxa"/>
          </w:tcPr>
          <w:p w14:paraId="1E1E8BF4" w14:textId="77777777" w:rsidR="00777EC6" w:rsidRPr="00E611AB" w:rsidRDefault="00777EC6" w:rsidP="002F5786">
            <w:pPr>
              <w:pStyle w:val="TAC"/>
            </w:pPr>
            <w:r w:rsidRPr="00E611AB">
              <w:rPr>
                <w:lang w:eastAsia="zh-CN"/>
              </w:rPr>
              <w:t>-2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4EBE044" w14:textId="77777777" w:rsidR="00777EC6" w:rsidRPr="00E611AB" w:rsidRDefault="00777EC6" w:rsidP="002F5786">
            <w:pPr>
              <w:pStyle w:val="TAC"/>
            </w:pPr>
            <w:r w:rsidRPr="00E611AB">
              <w:t>T</w:t>
            </w:r>
            <w:r w:rsidRPr="00E611AB">
              <w:rPr>
                <w:vertAlign w:val="subscript"/>
              </w:rPr>
              <w:t>c</w:t>
            </w:r>
          </w:p>
        </w:tc>
      </w:tr>
      <w:tr w:rsidR="00777EC6" w:rsidRPr="00E611AB" w14:paraId="1EB14A63" w14:textId="77777777" w:rsidTr="00051ED3">
        <w:trPr>
          <w:cantSplit/>
        </w:trPr>
        <w:tc>
          <w:tcPr>
            <w:tcW w:w="3827" w:type="dxa"/>
          </w:tcPr>
          <w:p w14:paraId="0C5ECCE6" w14:textId="77777777" w:rsidR="00777EC6" w:rsidRPr="00E611AB" w:rsidRDefault="00777EC6" w:rsidP="002F5786">
            <w:pPr>
              <w:pStyle w:val="TAC"/>
            </w:pPr>
            <w:r w:rsidRPr="00E611AB">
              <w:rPr>
                <w:lang w:eastAsia="zh-CN"/>
              </w:rPr>
              <w:t>RX-TX_TIME_DIFFERENCE_492513</w:t>
            </w:r>
          </w:p>
        </w:tc>
        <w:tc>
          <w:tcPr>
            <w:tcW w:w="3260" w:type="dxa"/>
          </w:tcPr>
          <w:p w14:paraId="2BE75A10"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2</w:t>
            </w:r>
          </w:p>
        </w:tc>
        <w:tc>
          <w:tcPr>
            <w:tcW w:w="1276" w:type="dxa"/>
          </w:tcPr>
          <w:p w14:paraId="6576EEBA" w14:textId="77777777" w:rsidR="00777EC6" w:rsidRPr="00E611AB" w:rsidRDefault="00777EC6" w:rsidP="002F5786">
            <w:pPr>
              <w:pStyle w:val="TAC"/>
            </w:pPr>
            <w:r w:rsidRPr="00E611AB">
              <w:t>T</w:t>
            </w:r>
            <w:r w:rsidRPr="00E611AB">
              <w:rPr>
                <w:vertAlign w:val="subscript"/>
              </w:rPr>
              <w:t>c</w:t>
            </w:r>
          </w:p>
        </w:tc>
      </w:tr>
      <w:tr w:rsidR="00777EC6" w:rsidRPr="00E611A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E611AB" w:rsidRDefault="00777EC6" w:rsidP="002F5786">
            <w:pPr>
              <w:pStyle w:val="TAC"/>
            </w:pPr>
            <w:r w:rsidRPr="00E611AB">
              <w:t>…</w:t>
            </w:r>
          </w:p>
        </w:tc>
      </w:tr>
      <w:tr w:rsidR="00777EC6" w:rsidRPr="00E611A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E611AB" w:rsidRDefault="00777EC6" w:rsidP="002F5786">
            <w:pPr>
              <w:pStyle w:val="TAC"/>
            </w:pPr>
            <w:r w:rsidRPr="00E611AB">
              <w:rPr>
                <w:lang w:eastAsia="zh-CN"/>
              </w:rPr>
              <w:t>RX-TX_TIME_DIFFERENCE_</w:t>
            </w:r>
            <w:r w:rsidRPr="00E611A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E611AB" w:rsidRDefault="00777EC6" w:rsidP="002F5786">
            <w:pPr>
              <w:pStyle w:val="TAC"/>
            </w:pPr>
            <w:r w:rsidRPr="00E611AB">
              <w:t>T</w:t>
            </w:r>
            <w:r w:rsidRPr="00E611AB">
              <w:rPr>
                <w:vertAlign w:val="subscript"/>
              </w:rPr>
              <w:t>c</w:t>
            </w:r>
          </w:p>
        </w:tc>
      </w:tr>
      <w:tr w:rsidR="00777EC6" w:rsidRPr="00E611A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E611AB" w:rsidRDefault="00777EC6" w:rsidP="002F5786">
            <w:pPr>
              <w:pStyle w:val="TAC"/>
            </w:pPr>
            <w:r w:rsidRPr="00E611AB">
              <w:rPr>
                <w:lang w:eastAsia="zh-CN"/>
              </w:rPr>
              <w:t>RX-TX_TIME_DIFFERENCE_</w:t>
            </w:r>
            <w:r w:rsidRPr="00E611A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E611AB" w:rsidRDefault="00777EC6" w:rsidP="002F5786">
            <w:pPr>
              <w:pStyle w:val="TAC"/>
            </w:pPr>
            <w:r w:rsidRPr="00E611AB">
              <w:t>T</w:t>
            </w:r>
            <w:r w:rsidRPr="00E611AB">
              <w:rPr>
                <w:vertAlign w:val="subscript"/>
              </w:rPr>
              <w:t>c</w:t>
            </w:r>
          </w:p>
        </w:tc>
      </w:tr>
      <w:tr w:rsidR="00777EC6" w:rsidRPr="00E611A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E611AB" w:rsidRDefault="00777EC6" w:rsidP="002F5786">
            <w:pPr>
              <w:pStyle w:val="TAC"/>
            </w:pPr>
            <w:r w:rsidRPr="00E611AB">
              <w:rPr>
                <w:lang w:eastAsia="zh-CN"/>
              </w:rPr>
              <w:t>RX-TX_TIME_DIFFERENCE_</w:t>
            </w:r>
            <w:r w:rsidRPr="00E611A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E611AB" w:rsidRDefault="00777EC6" w:rsidP="002F5786">
            <w:pPr>
              <w:pStyle w:val="TAC"/>
            </w:pPr>
            <w:r w:rsidRPr="00E611AB">
              <w:t>T</w:t>
            </w:r>
            <w:r w:rsidRPr="00E611AB">
              <w:rPr>
                <w:vertAlign w:val="subscript"/>
              </w:rPr>
              <w:t>c</w:t>
            </w:r>
          </w:p>
        </w:tc>
      </w:tr>
    </w:tbl>
    <w:p w14:paraId="3D7D93A4" w14:textId="77777777" w:rsidR="00777EC6" w:rsidRDefault="00777EC6" w:rsidP="002F5786"/>
    <w:p w14:paraId="1595E2BB" w14:textId="77777777" w:rsidR="00777EC6" w:rsidRPr="00E611AB" w:rsidRDefault="00777EC6" w:rsidP="002F5786">
      <w:pPr>
        <w:pStyle w:val="TH"/>
        <w:rPr>
          <w:rFonts w:cs="Arial"/>
          <w:lang w:val="en-US" w:eastAsia="ja-JP"/>
        </w:rPr>
      </w:pPr>
      <w:r w:rsidRPr="00E611AB">
        <w:t xml:space="preserve">Table 10.1.25.3.1-3: Absolute UE Rx-Tx time difference measurement report mapping for </w:t>
      </w:r>
      <w:r w:rsidRPr="00E611AB">
        <w:rPr>
          <w:i/>
          <w:iCs/>
        </w:rPr>
        <w:t>k</w:t>
      </w:r>
      <w:r w:rsidRPr="00E611A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44FE7688" w14:textId="77777777" w:rsidTr="00051ED3">
        <w:trPr>
          <w:cantSplit/>
        </w:trPr>
        <w:tc>
          <w:tcPr>
            <w:tcW w:w="3827" w:type="dxa"/>
            <w:vAlign w:val="center"/>
          </w:tcPr>
          <w:p w14:paraId="3227E5D8" w14:textId="77777777" w:rsidR="00777EC6" w:rsidRPr="00E611AB" w:rsidRDefault="00777EC6" w:rsidP="002F5786">
            <w:pPr>
              <w:pStyle w:val="TAH"/>
              <w:rPr>
                <w:lang w:eastAsia="zh-CN"/>
              </w:rPr>
            </w:pPr>
            <w:r w:rsidRPr="00E611AB">
              <w:t>Reported Quantity Value</w:t>
            </w:r>
          </w:p>
        </w:tc>
        <w:tc>
          <w:tcPr>
            <w:tcW w:w="3260" w:type="dxa"/>
            <w:vAlign w:val="center"/>
          </w:tcPr>
          <w:p w14:paraId="3FA95501" w14:textId="77777777" w:rsidR="00777EC6" w:rsidRPr="00E611AB" w:rsidRDefault="00777EC6" w:rsidP="002F5786">
            <w:pPr>
              <w:pStyle w:val="TAH"/>
              <w:rPr>
                <w:lang w:eastAsia="zh-CN"/>
              </w:rPr>
            </w:pPr>
            <w:r w:rsidRPr="00E611AB">
              <w:t>Measured Quantity Value</w:t>
            </w:r>
          </w:p>
        </w:tc>
        <w:tc>
          <w:tcPr>
            <w:tcW w:w="1276" w:type="dxa"/>
            <w:vAlign w:val="center"/>
          </w:tcPr>
          <w:p w14:paraId="5E2ED06B" w14:textId="77777777" w:rsidR="00777EC6" w:rsidRPr="00E611AB" w:rsidRDefault="00777EC6" w:rsidP="002F5786">
            <w:pPr>
              <w:pStyle w:val="TAH"/>
            </w:pPr>
            <w:r w:rsidRPr="00E611AB">
              <w:t>Unit</w:t>
            </w:r>
          </w:p>
        </w:tc>
      </w:tr>
      <w:tr w:rsidR="00777EC6" w:rsidRPr="00E611AB" w14:paraId="6802172D" w14:textId="77777777" w:rsidTr="00051ED3">
        <w:trPr>
          <w:cantSplit/>
        </w:trPr>
        <w:tc>
          <w:tcPr>
            <w:tcW w:w="3827" w:type="dxa"/>
          </w:tcPr>
          <w:p w14:paraId="71161B31"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81E1431"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4F9A37F" w14:textId="77777777" w:rsidR="00777EC6" w:rsidRPr="00E611AB" w:rsidRDefault="00777EC6" w:rsidP="002F5786">
            <w:pPr>
              <w:pStyle w:val="TAC"/>
            </w:pPr>
            <w:r w:rsidRPr="00E611AB">
              <w:t>T</w:t>
            </w:r>
            <w:r w:rsidRPr="00E611AB">
              <w:rPr>
                <w:vertAlign w:val="subscript"/>
              </w:rPr>
              <w:t>c</w:t>
            </w:r>
          </w:p>
        </w:tc>
      </w:tr>
      <w:tr w:rsidR="00777EC6" w:rsidRPr="00E611AB" w14:paraId="4F4317F1" w14:textId="77777777" w:rsidTr="00051ED3">
        <w:trPr>
          <w:cantSplit/>
        </w:trPr>
        <w:tc>
          <w:tcPr>
            <w:tcW w:w="3827" w:type="dxa"/>
          </w:tcPr>
          <w:p w14:paraId="3340039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39D6CDCA"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00A1839F" w14:textId="77777777" w:rsidR="00777EC6" w:rsidRPr="00E611AB" w:rsidRDefault="00777EC6" w:rsidP="002F5786">
            <w:pPr>
              <w:pStyle w:val="TAC"/>
            </w:pPr>
            <w:r w:rsidRPr="00E611AB">
              <w:t>T</w:t>
            </w:r>
            <w:r w:rsidRPr="00E611AB">
              <w:rPr>
                <w:vertAlign w:val="subscript"/>
              </w:rPr>
              <w:t>c</w:t>
            </w:r>
          </w:p>
        </w:tc>
      </w:tr>
      <w:tr w:rsidR="00777EC6" w:rsidRPr="00E611AB" w14:paraId="30B927C7" w14:textId="77777777" w:rsidTr="00051ED3">
        <w:trPr>
          <w:cantSplit/>
        </w:trPr>
        <w:tc>
          <w:tcPr>
            <w:tcW w:w="3827" w:type="dxa"/>
          </w:tcPr>
          <w:p w14:paraId="5BFA66B2"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3042A06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0710F5FA" w14:textId="77777777" w:rsidR="00777EC6" w:rsidRPr="00E611AB" w:rsidRDefault="00777EC6" w:rsidP="002F5786">
            <w:pPr>
              <w:pStyle w:val="TAC"/>
            </w:pPr>
            <w:r w:rsidRPr="00E611AB">
              <w:t>T</w:t>
            </w:r>
            <w:r w:rsidRPr="00E611AB">
              <w:rPr>
                <w:vertAlign w:val="subscript"/>
              </w:rPr>
              <w:t>c</w:t>
            </w:r>
          </w:p>
        </w:tc>
      </w:tr>
      <w:tr w:rsidR="00777EC6" w:rsidRPr="00E611AB" w14:paraId="5FE4B166" w14:textId="77777777" w:rsidTr="00051ED3">
        <w:trPr>
          <w:cantSplit/>
        </w:trPr>
        <w:tc>
          <w:tcPr>
            <w:tcW w:w="3827" w:type="dxa"/>
          </w:tcPr>
          <w:p w14:paraId="4A37BA5C" w14:textId="77777777" w:rsidR="00777EC6" w:rsidRPr="00E611AB" w:rsidRDefault="00777EC6" w:rsidP="002F5786">
            <w:pPr>
              <w:pStyle w:val="TAC"/>
            </w:pPr>
            <w:r w:rsidRPr="00E611AB">
              <w:rPr>
                <w:rFonts w:ascii="Symbol" w:eastAsia="Symbol" w:hAnsi="Symbol" w:cs="Symbol"/>
              </w:rPr>
              <w:t></w:t>
            </w:r>
          </w:p>
        </w:tc>
        <w:tc>
          <w:tcPr>
            <w:tcW w:w="3260" w:type="dxa"/>
          </w:tcPr>
          <w:p w14:paraId="56F536AF" w14:textId="77777777" w:rsidR="00777EC6" w:rsidRPr="00E611AB" w:rsidRDefault="00777EC6" w:rsidP="002F5786">
            <w:pPr>
              <w:pStyle w:val="TAC"/>
            </w:pPr>
            <w:r w:rsidRPr="00E611AB">
              <w:rPr>
                <w:rFonts w:ascii="Symbol" w:eastAsia="Symbol" w:hAnsi="Symbol" w:cs="Symbol"/>
              </w:rPr>
              <w:t></w:t>
            </w:r>
          </w:p>
        </w:tc>
        <w:tc>
          <w:tcPr>
            <w:tcW w:w="1276" w:type="dxa"/>
          </w:tcPr>
          <w:p w14:paraId="183FBA8F" w14:textId="77777777" w:rsidR="00777EC6" w:rsidRPr="00E611AB" w:rsidRDefault="00777EC6" w:rsidP="002F5786">
            <w:pPr>
              <w:pStyle w:val="TAC"/>
            </w:pPr>
            <w:r w:rsidRPr="00E611AB">
              <w:t>…</w:t>
            </w:r>
          </w:p>
        </w:tc>
      </w:tr>
      <w:tr w:rsidR="00777EC6" w:rsidRPr="00E611AB" w14:paraId="1764EEBA" w14:textId="77777777" w:rsidTr="00051ED3">
        <w:trPr>
          <w:cantSplit/>
        </w:trPr>
        <w:tc>
          <w:tcPr>
            <w:tcW w:w="3827" w:type="dxa"/>
          </w:tcPr>
          <w:p w14:paraId="637691C2" w14:textId="77777777" w:rsidR="00777EC6" w:rsidRPr="00E611AB" w:rsidRDefault="00777EC6" w:rsidP="002F5786">
            <w:pPr>
              <w:pStyle w:val="TAC"/>
            </w:pPr>
            <w:r w:rsidRPr="00E611AB">
              <w:rPr>
                <w:lang w:eastAsia="zh-CN"/>
              </w:rPr>
              <w:t>RX-TX_TIME_DIFFERENCE_246256</w:t>
            </w:r>
          </w:p>
        </w:tc>
        <w:tc>
          <w:tcPr>
            <w:tcW w:w="3260" w:type="dxa"/>
          </w:tcPr>
          <w:p w14:paraId="56C2BB68" w14:textId="77777777" w:rsidR="00777EC6" w:rsidRPr="00E611AB" w:rsidRDefault="00777EC6" w:rsidP="002F5786">
            <w:pPr>
              <w:pStyle w:val="TAC"/>
            </w:pPr>
            <w:r w:rsidRPr="00E611AB">
              <w:rPr>
                <w:lang w:eastAsia="zh-CN"/>
              </w:rPr>
              <w:t>-4</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079C6F42" w14:textId="77777777" w:rsidR="00777EC6" w:rsidRPr="00E611AB" w:rsidRDefault="00777EC6" w:rsidP="002F5786">
            <w:pPr>
              <w:pStyle w:val="TAC"/>
            </w:pPr>
            <w:r w:rsidRPr="00E611AB">
              <w:t>T</w:t>
            </w:r>
            <w:r w:rsidRPr="00E611AB">
              <w:rPr>
                <w:vertAlign w:val="subscript"/>
              </w:rPr>
              <w:t>c</w:t>
            </w:r>
          </w:p>
        </w:tc>
      </w:tr>
      <w:tr w:rsidR="00777EC6" w:rsidRPr="00E611AB" w14:paraId="365C5782" w14:textId="77777777" w:rsidTr="00051ED3">
        <w:trPr>
          <w:cantSplit/>
        </w:trPr>
        <w:tc>
          <w:tcPr>
            <w:tcW w:w="3827" w:type="dxa"/>
          </w:tcPr>
          <w:p w14:paraId="16270E72" w14:textId="77777777" w:rsidR="00777EC6" w:rsidRPr="00E611AB" w:rsidRDefault="00777EC6" w:rsidP="002F5786">
            <w:pPr>
              <w:pStyle w:val="TAC"/>
            </w:pPr>
            <w:r w:rsidRPr="00E611AB">
              <w:rPr>
                <w:lang w:eastAsia="zh-CN"/>
              </w:rPr>
              <w:t>RX-TX_TIME_DIFFERENCE_246257</w:t>
            </w:r>
          </w:p>
        </w:tc>
        <w:tc>
          <w:tcPr>
            <w:tcW w:w="3260" w:type="dxa"/>
          </w:tcPr>
          <w:p w14:paraId="7361D9B8"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4</w:t>
            </w:r>
          </w:p>
        </w:tc>
        <w:tc>
          <w:tcPr>
            <w:tcW w:w="1276" w:type="dxa"/>
          </w:tcPr>
          <w:p w14:paraId="0BEA4B6D" w14:textId="77777777" w:rsidR="00777EC6" w:rsidRPr="00E611AB" w:rsidRDefault="00777EC6" w:rsidP="002F5786">
            <w:pPr>
              <w:pStyle w:val="TAC"/>
            </w:pPr>
            <w:r w:rsidRPr="00E611AB">
              <w:t>T</w:t>
            </w:r>
            <w:r w:rsidRPr="00E611AB">
              <w:rPr>
                <w:vertAlign w:val="subscript"/>
              </w:rPr>
              <w:t>c</w:t>
            </w:r>
          </w:p>
        </w:tc>
      </w:tr>
      <w:tr w:rsidR="00777EC6" w:rsidRPr="00E611A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E611AB" w:rsidRDefault="00777EC6" w:rsidP="002F5786">
            <w:pPr>
              <w:pStyle w:val="TAC"/>
            </w:pPr>
            <w:r w:rsidRPr="00E611AB">
              <w:t>…</w:t>
            </w:r>
          </w:p>
        </w:tc>
      </w:tr>
      <w:tr w:rsidR="00777EC6" w:rsidRPr="00E611A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E611AB" w:rsidRDefault="00777EC6" w:rsidP="002F5786">
            <w:pPr>
              <w:pStyle w:val="TAC"/>
            </w:pPr>
            <w:r w:rsidRPr="00E611AB">
              <w:rPr>
                <w:lang w:eastAsia="zh-CN"/>
              </w:rPr>
              <w:t>RX-TX_TIME_DIFFERENCE_</w:t>
            </w:r>
            <w:r w:rsidRPr="00E611A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E611AB" w:rsidRDefault="00777EC6" w:rsidP="002F5786">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E611AB" w:rsidRDefault="00777EC6" w:rsidP="002F5786">
            <w:pPr>
              <w:pStyle w:val="TAC"/>
            </w:pPr>
            <w:r w:rsidRPr="00E611AB">
              <w:t>T</w:t>
            </w:r>
            <w:r w:rsidRPr="00E611AB">
              <w:rPr>
                <w:vertAlign w:val="subscript"/>
              </w:rPr>
              <w:t>c</w:t>
            </w:r>
          </w:p>
        </w:tc>
      </w:tr>
      <w:tr w:rsidR="00777EC6" w:rsidRPr="00E611A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E611AB" w:rsidRDefault="00777EC6" w:rsidP="002F5786">
            <w:pPr>
              <w:pStyle w:val="TAC"/>
            </w:pPr>
            <w:r w:rsidRPr="00E611AB">
              <w:rPr>
                <w:lang w:eastAsia="zh-CN"/>
              </w:rPr>
              <w:t>RX-TX_TIME_DIFFERENCE_</w:t>
            </w:r>
            <w:r w:rsidRPr="00E611A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E611AB" w:rsidRDefault="00777EC6" w:rsidP="002F5786">
            <w:pPr>
              <w:pStyle w:val="TAC"/>
            </w:pPr>
            <w:r w:rsidRPr="00E611AB">
              <w:t>T</w:t>
            </w:r>
            <w:r w:rsidRPr="00E611AB">
              <w:rPr>
                <w:vertAlign w:val="subscript"/>
              </w:rPr>
              <w:t>c</w:t>
            </w:r>
          </w:p>
        </w:tc>
      </w:tr>
      <w:tr w:rsidR="00777EC6" w:rsidRPr="00E611A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E611AB" w:rsidRDefault="00777EC6" w:rsidP="002F5786">
            <w:pPr>
              <w:pStyle w:val="TAC"/>
            </w:pPr>
            <w:r w:rsidRPr="00E611AB">
              <w:rPr>
                <w:lang w:eastAsia="zh-CN"/>
              </w:rPr>
              <w:t>RX-TX_TIME_DIFFERENCE_</w:t>
            </w:r>
            <w:r w:rsidRPr="00E611A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E611AB" w:rsidRDefault="00777EC6" w:rsidP="002F5786">
            <w:pPr>
              <w:pStyle w:val="TAC"/>
            </w:pPr>
            <w:r w:rsidRPr="00E611AB">
              <w:t>T</w:t>
            </w:r>
            <w:r w:rsidRPr="00E611AB">
              <w:rPr>
                <w:vertAlign w:val="subscript"/>
              </w:rPr>
              <w:t>c</w:t>
            </w:r>
          </w:p>
        </w:tc>
      </w:tr>
    </w:tbl>
    <w:p w14:paraId="2C2598AB" w14:textId="77777777" w:rsidR="00777EC6" w:rsidRPr="00E611AB" w:rsidRDefault="00777EC6" w:rsidP="00777EC6"/>
    <w:p w14:paraId="395EB1A9" w14:textId="77777777" w:rsidR="00777EC6" w:rsidRPr="00E611AB" w:rsidRDefault="00777EC6" w:rsidP="00777EC6">
      <w:pPr>
        <w:pStyle w:val="TH"/>
        <w:rPr>
          <w:rFonts w:cs="Arial"/>
          <w:lang w:val="en-US" w:eastAsia="ja-JP"/>
        </w:rPr>
      </w:pPr>
      <w:r w:rsidRPr="00E611AB">
        <w:t xml:space="preserve">Table 10.1.25.3.1-4: Absolute UE Rx-Tx time difference measurement report mapping for </w:t>
      </w:r>
      <w:r w:rsidRPr="00E611AB">
        <w:rPr>
          <w:i/>
          <w:iCs/>
        </w:rPr>
        <w:t>k</w:t>
      </w:r>
      <w:r w:rsidRPr="00E611A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F7A408F" w14:textId="77777777" w:rsidTr="00051ED3">
        <w:trPr>
          <w:cantSplit/>
        </w:trPr>
        <w:tc>
          <w:tcPr>
            <w:tcW w:w="3686" w:type="dxa"/>
            <w:vAlign w:val="center"/>
          </w:tcPr>
          <w:p w14:paraId="00D27C8F" w14:textId="77777777" w:rsidR="00777EC6" w:rsidRPr="00E611AB" w:rsidRDefault="00777EC6" w:rsidP="00DA29A5">
            <w:pPr>
              <w:pStyle w:val="TAH"/>
              <w:rPr>
                <w:lang w:eastAsia="zh-CN"/>
              </w:rPr>
            </w:pPr>
            <w:r w:rsidRPr="00E611AB">
              <w:t>Reported Quantity Value</w:t>
            </w:r>
          </w:p>
        </w:tc>
        <w:tc>
          <w:tcPr>
            <w:tcW w:w="3260" w:type="dxa"/>
            <w:vAlign w:val="center"/>
          </w:tcPr>
          <w:p w14:paraId="26013D76" w14:textId="77777777" w:rsidR="00777EC6" w:rsidRPr="00E611AB" w:rsidRDefault="00777EC6" w:rsidP="00DA29A5">
            <w:pPr>
              <w:pStyle w:val="TAH"/>
              <w:rPr>
                <w:lang w:eastAsia="zh-CN"/>
              </w:rPr>
            </w:pPr>
            <w:r w:rsidRPr="00E611AB">
              <w:t>Measured Quantity Value</w:t>
            </w:r>
          </w:p>
        </w:tc>
        <w:tc>
          <w:tcPr>
            <w:tcW w:w="1276" w:type="dxa"/>
            <w:vAlign w:val="center"/>
          </w:tcPr>
          <w:p w14:paraId="189FA499" w14:textId="77777777" w:rsidR="00777EC6" w:rsidRPr="00E611AB" w:rsidRDefault="00777EC6" w:rsidP="00DA29A5">
            <w:pPr>
              <w:pStyle w:val="TAH"/>
            </w:pPr>
            <w:r w:rsidRPr="00E611AB">
              <w:t>Unit</w:t>
            </w:r>
          </w:p>
        </w:tc>
      </w:tr>
      <w:tr w:rsidR="00777EC6" w:rsidRPr="00E611AB" w14:paraId="72209723" w14:textId="77777777" w:rsidTr="00051ED3">
        <w:trPr>
          <w:cantSplit/>
        </w:trPr>
        <w:tc>
          <w:tcPr>
            <w:tcW w:w="3686" w:type="dxa"/>
          </w:tcPr>
          <w:p w14:paraId="500B8E45" w14:textId="77777777" w:rsidR="00777EC6" w:rsidRPr="00E611AB" w:rsidRDefault="00777EC6" w:rsidP="00DA29A5">
            <w:pPr>
              <w:pStyle w:val="TAC"/>
            </w:pPr>
            <w:r w:rsidRPr="00E611AB">
              <w:rPr>
                <w:lang w:eastAsia="zh-CN"/>
              </w:rPr>
              <w:t>RX-TX_TIME_DIFFERENCE_</w:t>
            </w:r>
            <w:r w:rsidRPr="00E611AB">
              <w:t>0000</w:t>
            </w:r>
          </w:p>
        </w:tc>
        <w:tc>
          <w:tcPr>
            <w:tcW w:w="3260" w:type="dxa"/>
          </w:tcPr>
          <w:p w14:paraId="665DC6D4" w14:textId="77777777" w:rsidR="00777EC6" w:rsidRPr="00E611AB" w:rsidRDefault="00777EC6" w:rsidP="00DA29A5">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6A1A415" w14:textId="77777777" w:rsidR="00777EC6" w:rsidRPr="00E611AB" w:rsidRDefault="00777EC6" w:rsidP="00DA29A5">
            <w:pPr>
              <w:pStyle w:val="TAC"/>
            </w:pPr>
            <w:r w:rsidRPr="00E611AB">
              <w:t>T</w:t>
            </w:r>
            <w:r w:rsidRPr="00E611AB">
              <w:rPr>
                <w:vertAlign w:val="subscript"/>
              </w:rPr>
              <w:t>c</w:t>
            </w:r>
          </w:p>
        </w:tc>
      </w:tr>
      <w:tr w:rsidR="00777EC6" w:rsidRPr="00E611AB" w14:paraId="06519ECB" w14:textId="77777777" w:rsidTr="00051ED3">
        <w:trPr>
          <w:cantSplit/>
        </w:trPr>
        <w:tc>
          <w:tcPr>
            <w:tcW w:w="3686" w:type="dxa"/>
          </w:tcPr>
          <w:p w14:paraId="67530DED" w14:textId="77777777" w:rsidR="00777EC6" w:rsidRPr="00E611AB" w:rsidRDefault="00777EC6" w:rsidP="00DA29A5">
            <w:pPr>
              <w:pStyle w:val="TAC"/>
            </w:pPr>
            <w:r w:rsidRPr="00E611AB">
              <w:rPr>
                <w:lang w:eastAsia="zh-CN"/>
              </w:rPr>
              <w:t>RX-TX_TIME_DIFFERENCE_</w:t>
            </w:r>
            <w:r w:rsidRPr="00E611AB">
              <w:t>0001</w:t>
            </w:r>
          </w:p>
        </w:tc>
        <w:tc>
          <w:tcPr>
            <w:tcW w:w="3260" w:type="dxa"/>
          </w:tcPr>
          <w:p w14:paraId="784A32CF"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518C16C0" w14:textId="77777777" w:rsidR="00777EC6" w:rsidRPr="00E611AB" w:rsidRDefault="00777EC6" w:rsidP="00DA29A5">
            <w:pPr>
              <w:pStyle w:val="TAC"/>
            </w:pPr>
            <w:r w:rsidRPr="00E611AB">
              <w:t>T</w:t>
            </w:r>
            <w:r w:rsidRPr="00E611AB">
              <w:rPr>
                <w:vertAlign w:val="subscript"/>
              </w:rPr>
              <w:t>c</w:t>
            </w:r>
          </w:p>
        </w:tc>
      </w:tr>
      <w:tr w:rsidR="00777EC6" w:rsidRPr="00E611AB" w14:paraId="2FCB2DE1" w14:textId="77777777" w:rsidTr="00051ED3">
        <w:trPr>
          <w:cantSplit/>
        </w:trPr>
        <w:tc>
          <w:tcPr>
            <w:tcW w:w="3686" w:type="dxa"/>
          </w:tcPr>
          <w:p w14:paraId="04457976" w14:textId="77777777" w:rsidR="00777EC6" w:rsidRPr="00E611AB" w:rsidRDefault="00777EC6" w:rsidP="00DA29A5">
            <w:pPr>
              <w:pStyle w:val="TAC"/>
            </w:pPr>
            <w:r w:rsidRPr="00E611AB">
              <w:rPr>
                <w:lang w:eastAsia="zh-CN"/>
              </w:rPr>
              <w:t>RX-TX_TIME_DIFFERENCE_</w:t>
            </w:r>
            <w:r w:rsidRPr="00E611AB">
              <w:t>0002</w:t>
            </w:r>
          </w:p>
        </w:tc>
        <w:tc>
          <w:tcPr>
            <w:tcW w:w="3260" w:type="dxa"/>
          </w:tcPr>
          <w:p w14:paraId="785161AE"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651D4ACB" w14:textId="77777777" w:rsidR="00777EC6" w:rsidRPr="00E611AB" w:rsidRDefault="00777EC6" w:rsidP="00DA29A5">
            <w:pPr>
              <w:pStyle w:val="TAC"/>
            </w:pPr>
            <w:r w:rsidRPr="00E611AB">
              <w:t>T</w:t>
            </w:r>
            <w:r w:rsidRPr="00E611AB">
              <w:rPr>
                <w:vertAlign w:val="subscript"/>
              </w:rPr>
              <w:t>c</w:t>
            </w:r>
          </w:p>
        </w:tc>
      </w:tr>
      <w:tr w:rsidR="00777EC6" w:rsidRPr="00E611AB" w14:paraId="5CA3A527" w14:textId="77777777" w:rsidTr="00051ED3">
        <w:trPr>
          <w:cantSplit/>
        </w:trPr>
        <w:tc>
          <w:tcPr>
            <w:tcW w:w="3686" w:type="dxa"/>
          </w:tcPr>
          <w:p w14:paraId="20ABEC4E" w14:textId="77777777" w:rsidR="00777EC6" w:rsidRPr="00E611AB" w:rsidRDefault="00777EC6" w:rsidP="00DA29A5">
            <w:pPr>
              <w:pStyle w:val="TAC"/>
            </w:pPr>
            <w:r w:rsidRPr="00E611AB">
              <w:rPr>
                <w:rFonts w:ascii="Symbol" w:eastAsia="Symbol" w:hAnsi="Symbol" w:cs="Symbol"/>
              </w:rPr>
              <w:t></w:t>
            </w:r>
          </w:p>
        </w:tc>
        <w:tc>
          <w:tcPr>
            <w:tcW w:w="3260" w:type="dxa"/>
          </w:tcPr>
          <w:p w14:paraId="7E951E76" w14:textId="77777777" w:rsidR="00777EC6" w:rsidRPr="00E611AB" w:rsidRDefault="00777EC6" w:rsidP="00DA29A5">
            <w:pPr>
              <w:pStyle w:val="TAC"/>
            </w:pPr>
            <w:r w:rsidRPr="00E611AB">
              <w:rPr>
                <w:rFonts w:ascii="Symbol" w:eastAsia="Symbol" w:hAnsi="Symbol" w:cs="Symbol"/>
              </w:rPr>
              <w:t></w:t>
            </w:r>
          </w:p>
        </w:tc>
        <w:tc>
          <w:tcPr>
            <w:tcW w:w="1276" w:type="dxa"/>
          </w:tcPr>
          <w:p w14:paraId="39BE8290" w14:textId="77777777" w:rsidR="00777EC6" w:rsidRPr="00E611AB" w:rsidRDefault="00777EC6" w:rsidP="00DA29A5">
            <w:pPr>
              <w:pStyle w:val="TAC"/>
            </w:pPr>
            <w:r w:rsidRPr="00E611AB">
              <w:t>…</w:t>
            </w:r>
          </w:p>
        </w:tc>
      </w:tr>
      <w:tr w:rsidR="00777EC6" w:rsidRPr="00E611AB" w14:paraId="51D6A0C7" w14:textId="77777777" w:rsidTr="00051ED3">
        <w:trPr>
          <w:cantSplit/>
        </w:trPr>
        <w:tc>
          <w:tcPr>
            <w:tcW w:w="3686" w:type="dxa"/>
          </w:tcPr>
          <w:p w14:paraId="0D03B704" w14:textId="77777777" w:rsidR="00777EC6" w:rsidRPr="00E611AB" w:rsidRDefault="00777EC6" w:rsidP="00DA29A5">
            <w:pPr>
              <w:pStyle w:val="TAC"/>
            </w:pPr>
            <w:r w:rsidRPr="00E611AB">
              <w:rPr>
                <w:lang w:eastAsia="zh-CN"/>
              </w:rPr>
              <w:t>RX-TX_TIME_DIFFERENCE_123128</w:t>
            </w:r>
          </w:p>
        </w:tc>
        <w:tc>
          <w:tcPr>
            <w:tcW w:w="3260" w:type="dxa"/>
          </w:tcPr>
          <w:p w14:paraId="6290D2DE" w14:textId="77777777" w:rsidR="00777EC6" w:rsidRPr="00E611AB" w:rsidRDefault="00777EC6" w:rsidP="00DA29A5">
            <w:pPr>
              <w:pStyle w:val="TAC"/>
            </w:pPr>
            <w:r w:rsidRPr="00E611AB">
              <w:rPr>
                <w:lang w:eastAsia="zh-CN"/>
              </w:rPr>
              <w:t>-8</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68F67440" w14:textId="77777777" w:rsidR="00777EC6" w:rsidRPr="00E611AB" w:rsidRDefault="00777EC6" w:rsidP="00DA29A5">
            <w:pPr>
              <w:pStyle w:val="TAC"/>
            </w:pPr>
            <w:r w:rsidRPr="00E611AB">
              <w:t>T</w:t>
            </w:r>
            <w:r w:rsidRPr="00E611AB">
              <w:rPr>
                <w:vertAlign w:val="subscript"/>
              </w:rPr>
              <w:t>c</w:t>
            </w:r>
          </w:p>
        </w:tc>
      </w:tr>
      <w:tr w:rsidR="00777EC6" w:rsidRPr="00E611AB" w14:paraId="26E3850A" w14:textId="77777777" w:rsidTr="00051ED3">
        <w:trPr>
          <w:cantSplit/>
        </w:trPr>
        <w:tc>
          <w:tcPr>
            <w:tcW w:w="3686" w:type="dxa"/>
          </w:tcPr>
          <w:p w14:paraId="31E2D0DB" w14:textId="77777777" w:rsidR="00777EC6" w:rsidRPr="00E611AB" w:rsidRDefault="00777EC6" w:rsidP="00DA29A5">
            <w:pPr>
              <w:pStyle w:val="TAC"/>
            </w:pPr>
            <w:r w:rsidRPr="00E611AB">
              <w:rPr>
                <w:lang w:eastAsia="zh-CN"/>
              </w:rPr>
              <w:t>RX-TX_TIME_DIFFERENCE_123129</w:t>
            </w:r>
          </w:p>
        </w:tc>
        <w:tc>
          <w:tcPr>
            <w:tcW w:w="3260" w:type="dxa"/>
          </w:tcPr>
          <w:p w14:paraId="65731DE0" w14:textId="77777777" w:rsidR="00777EC6" w:rsidRPr="00E611AB" w:rsidRDefault="00777EC6" w:rsidP="00DA29A5">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8</w:t>
            </w:r>
          </w:p>
        </w:tc>
        <w:tc>
          <w:tcPr>
            <w:tcW w:w="1276" w:type="dxa"/>
          </w:tcPr>
          <w:p w14:paraId="0C4DFCAF" w14:textId="77777777" w:rsidR="00777EC6" w:rsidRPr="00E611AB" w:rsidRDefault="00777EC6" w:rsidP="00DA29A5">
            <w:pPr>
              <w:pStyle w:val="TAC"/>
            </w:pPr>
            <w:r w:rsidRPr="00E611AB">
              <w:t>T</w:t>
            </w:r>
            <w:r w:rsidRPr="00E611AB">
              <w:rPr>
                <w:vertAlign w:val="subscript"/>
              </w:rPr>
              <w:t>c</w:t>
            </w:r>
          </w:p>
        </w:tc>
      </w:tr>
      <w:tr w:rsidR="00777EC6" w:rsidRPr="00E611A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E611AB" w:rsidRDefault="00777EC6" w:rsidP="00DA29A5">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E611AB" w:rsidRDefault="00777EC6" w:rsidP="00DA29A5">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E611AB" w:rsidRDefault="00777EC6" w:rsidP="00DA29A5">
            <w:pPr>
              <w:pStyle w:val="TAC"/>
            </w:pPr>
            <w:r w:rsidRPr="00E611AB">
              <w:t>…</w:t>
            </w:r>
          </w:p>
        </w:tc>
      </w:tr>
      <w:tr w:rsidR="00777EC6" w:rsidRPr="00E611A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E611AB" w:rsidRDefault="00777EC6" w:rsidP="00DA29A5">
            <w:pPr>
              <w:pStyle w:val="TAC"/>
            </w:pPr>
            <w:r w:rsidRPr="00E611AB">
              <w:rPr>
                <w:lang w:eastAsia="zh-CN"/>
              </w:rPr>
              <w:t>RX-TX_TIME_DIFFERENCE_</w:t>
            </w:r>
            <w:r w:rsidRPr="00E611A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E611AB" w:rsidRDefault="00777EC6" w:rsidP="00DA29A5">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E611AB" w:rsidRDefault="00777EC6" w:rsidP="00DA29A5">
            <w:pPr>
              <w:pStyle w:val="TAC"/>
            </w:pPr>
            <w:r w:rsidRPr="00E611AB">
              <w:t>T</w:t>
            </w:r>
            <w:r w:rsidRPr="00E611AB">
              <w:rPr>
                <w:vertAlign w:val="subscript"/>
              </w:rPr>
              <w:t>c</w:t>
            </w:r>
          </w:p>
        </w:tc>
      </w:tr>
      <w:tr w:rsidR="00777EC6" w:rsidRPr="00E611A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E611AB" w:rsidRDefault="00777EC6" w:rsidP="00DA29A5">
            <w:pPr>
              <w:pStyle w:val="TAC"/>
            </w:pPr>
            <w:r w:rsidRPr="00E611AB">
              <w:rPr>
                <w:lang w:eastAsia="zh-CN"/>
              </w:rPr>
              <w:t>RX-TX_TIME_DIFFERENCE_</w:t>
            </w:r>
            <w:r w:rsidRPr="00E611A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E611AB" w:rsidRDefault="00777EC6" w:rsidP="00DA29A5">
            <w:pPr>
              <w:pStyle w:val="TAC"/>
            </w:pPr>
            <w:r w:rsidRPr="00E611AB">
              <w:t>T</w:t>
            </w:r>
            <w:r w:rsidRPr="00E611AB">
              <w:rPr>
                <w:vertAlign w:val="subscript"/>
              </w:rPr>
              <w:t>c</w:t>
            </w:r>
          </w:p>
        </w:tc>
      </w:tr>
      <w:tr w:rsidR="00777EC6" w:rsidRPr="00E611A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E611AB" w:rsidRDefault="00777EC6" w:rsidP="00DA29A5">
            <w:pPr>
              <w:pStyle w:val="TAC"/>
            </w:pPr>
            <w:r w:rsidRPr="00E611A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E611AB" w:rsidRDefault="00777EC6" w:rsidP="00DA29A5">
            <w:pPr>
              <w:pStyle w:val="TAC"/>
            </w:pPr>
            <w:r w:rsidRPr="00E611AB">
              <w:t>T</w:t>
            </w:r>
            <w:r w:rsidRPr="00E611AB">
              <w:rPr>
                <w:vertAlign w:val="subscript"/>
              </w:rPr>
              <w:t>c</w:t>
            </w:r>
          </w:p>
        </w:tc>
      </w:tr>
    </w:tbl>
    <w:p w14:paraId="160E702C" w14:textId="77777777" w:rsidR="00777EC6" w:rsidRDefault="00777EC6" w:rsidP="00777EC6"/>
    <w:p w14:paraId="42F201C1" w14:textId="77777777" w:rsidR="00777EC6" w:rsidRPr="00E611AB" w:rsidRDefault="00777EC6" w:rsidP="002F5786">
      <w:pPr>
        <w:pStyle w:val="TH"/>
        <w:rPr>
          <w:rFonts w:cs="Arial"/>
          <w:lang w:val="en-US" w:eastAsia="ja-JP"/>
        </w:rPr>
      </w:pPr>
      <w:r w:rsidRPr="00E611AB">
        <w:lastRenderedPageBreak/>
        <w:t xml:space="preserve">Table 10.1.25.3.1-5: Absolute UE Rx-Tx time difference measurement report mapping for </w:t>
      </w:r>
      <w:r w:rsidRPr="00E611AB">
        <w:rPr>
          <w:i/>
          <w:iCs/>
        </w:rPr>
        <w:t>k</w:t>
      </w:r>
      <w:r w:rsidRPr="00E611A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0A95BF08" w14:textId="77777777" w:rsidTr="00051ED3">
        <w:trPr>
          <w:cantSplit/>
        </w:trPr>
        <w:tc>
          <w:tcPr>
            <w:tcW w:w="3686" w:type="dxa"/>
            <w:vAlign w:val="center"/>
          </w:tcPr>
          <w:p w14:paraId="593A24AD" w14:textId="77777777" w:rsidR="00777EC6" w:rsidRPr="00E611AB" w:rsidRDefault="00777EC6" w:rsidP="002F5786">
            <w:pPr>
              <w:pStyle w:val="TAH"/>
              <w:rPr>
                <w:lang w:eastAsia="zh-CN"/>
              </w:rPr>
            </w:pPr>
            <w:r w:rsidRPr="00E611AB">
              <w:t>Reported Quantity Value</w:t>
            </w:r>
          </w:p>
        </w:tc>
        <w:tc>
          <w:tcPr>
            <w:tcW w:w="3260" w:type="dxa"/>
            <w:vAlign w:val="center"/>
          </w:tcPr>
          <w:p w14:paraId="269DD957" w14:textId="77777777" w:rsidR="00777EC6" w:rsidRPr="00E611AB" w:rsidRDefault="00777EC6" w:rsidP="002F5786">
            <w:pPr>
              <w:pStyle w:val="TAH"/>
              <w:rPr>
                <w:lang w:eastAsia="zh-CN"/>
              </w:rPr>
            </w:pPr>
            <w:r w:rsidRPr="00E611AB">
              <w:t>Measured Quantity Value</w:t>
            </w:r>
          </w:p>
        </w:tc>
        <w:tc>
          <w:tcPr>
            <w:tcW w:w="1276" w:type="dxa"/>
            <w:vAlign w:val="center"/>
          </w:tcPr>
          <w:p w14:paraId="10A7A5F1" w14:textId="77777777" w:rsidR="00777EC6" w:rsidRPr="00E611AB" w:rsidRDefault="00777EC6" w:rsidP="002F5786">
            <w:pPr>
              <w:pStyle w:val="TAH"/>
            </w:pPr>
            <w:r w:rsidRPr="00E611AB">
              <w:t>Unit</w:t>
            </w:r>
          </w:p>
        </w:tc>
      </w:tr>
      <w:tr w:rsidR="00777EC6" w:rsidRPr="00E611AB" w14:paraId="68E6E0A7" w14:textId="77777777" w:rsidTr="00051ED3">
        <w:trPr>
          <w:cantSplit/>
        </w:trPr>
        <w:tc>
          <w:tcPr>
            <w:tcW w:w="3686" w:type="dxa"/>
          </w:tcPr>
          <w:p w14:paraId="2DCE5D6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60E183BE"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4687F5A0" w14:textId="77777777" w:rsidR="00777EC6" w:rsidRPr="00E611AB" w:rsidRDefault="00777EC6" w:rsidP="002F5786">
            <w:pPr>
              <w:pStyle w:val="TAC"/>
            </w:pPr>
            <w:r w:rsidRPr="00E611AB">
              <w:t>T</w:t>
            </w:r>
            <w:r w:rsidRPr="00E611AB">
              <w:rPr>
                <w:vertAlign w:val="subscript"/>
              </w:rPr>
              <w:t>c</w:t>
            </w:r>
          </w:p>
        </w:tc>
      </w:tr>
      <w:tr w:rsidR="00777EC6" w:rsidRPr="00E611AB" w14:paraId="70DDAAC8" w14:textId="77777777" w:rsidTr="00051ED3">
        <w:trPr>
          <w:cantSplit/>
        </w:trPr>
        <w:tc>
          <w:tcPr>
            <w:tcW w:w="3686" w:type="dxa"/>
          </w:tcPr>
          <w:p w14:paraId="7C45453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087DA4C1"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57263C21" w14:textId="77777777" w:rsidR="00777EC6" w:rsidRPr="00E611AB" w:rsidRDefault="00777EC6" w:rsidP="002F5786">
            <w:pPr>
              <w:pStyle w:val="TAC"/>
            </w:pPr>
            <w:r w:rsidRPr="00E611AB">
              <w:t>T</w:t>
            </w:r>
            <w:r w:rsidRPr="00E611AB">
              <w:rPr>
                <w:vertAlign w:val="subscript"/>
              </w:rPr>
              <w:t>c</w:t>
            </w:r>
          </w:p>
        </w:tc>
      </w:tr>
      <w:tr w:rsidR="00777EC6" w:rsidRPr="00E611AB" w14:paraId="2D0EE81A" w14:textId="77777777" w:rsidTr="00051ED3">
        <w:trPr>
          <w:cantSplit/>
        </w:trPr>
        <w:tc>
          <w:tcPr>
            <w:tcW w:w="3686" w:type="dxa"/>
          </w:tcPr>
          <w:p w14:paraId="02EDB0F9"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3AAECB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7F48F5E9" w14:textId="77777777" w:rsidR="00777EC6" w:rsidRPr="00E611AB" w:rsidRDefault="00777EC6" w:rsidP="002F5786">
            <w:pPr>
              <w:pStyle w:val="TAC"/>
            </w:pPr>
            <w:r w:rsidRPr="00E611AB">
              <w:t>T</w:t>
            </w:r>
            <w:r w:rsidRPr="00E611AB">
              <w:rPr>
                <w:vertAlign w:val="subscript"/>
              </w:rPr>
              <w:t>c</w:t>
            </w:r>
          </w:p>
        </w:tc>
      </w:tr>
      <w:tr w:rsidR="00777EC6" w:rsidRPr="00E611AB" w14:paraId="61E9699C" w14:textId="77777777" w:rsidTr="00051ED3">
        <w:trPr>
          <w:cantSplit/>
        </w:trPr>
        <w:tc>
          <w:tcPr>
            <w:tcW w:w="3686" w:type="dxa"/>
          </w:tcPr>
          <w:p w14:paraId="2FEAFC0C" w14:textId="77777777" w:rsidR="00777EC6" w:rsidRPr="00E611AB" w:rsidRDefault="00777EC6" w:rsidP="002F5786">
            <w:pPr>
              <w:pStyle w:val="TAC"/>
            </w:pPr>
            <w:r w:rsidRPr="00E611AB">
              <w:rPr>
                <w:rFonts w:ascii="Symbol" w:eastAsia="Symbol" w:hAnsi="Symbol" w:cs="Symbol"/>
              </w:rPr>
              <w:t></w:t>
            </w:r>
          </w:p>
        </w:tc>
        <w:tc>
          <w:tcPr>
            <w:tcW w:w="3260" w:type="dxa"/>
          </w:tcPr>
          <w:p w14:paraId="64D42097" w14:textId="77777777" w:rsidR="00777EC6" w:rsidRPr="00E611AB" w:rsidRDefault="00777EC6" w:rsidP="002F5786">
            <w:pPr>
              <w:pStyle w:val="TAC"/>
            </w:pPr>
            <w:r w:rsidRPr="00E611AB">
              <w:rPr>
                <w:rFonts w:ascii="Symbol" w:eastAsia="Symbol" w:hAnsi="Symbol" w:cs="Symbol"/>
              </w:rPr>
              <w:t></w:t>
            </w:r>
          </w:p>
        </w:tc>
        <w:tc>
          <w:tcPr>
            <w:tcW w:w="1276" w:type="dxa"/>
          </w:tcPr>
          <w:p w14:paraId="38F31E97" w14:textId="77777777" w:rsidR="00777EC6" w:rsidRPr="00E611AB" w:rsidRDefault="00777EC6" w:rsidP="002F5786">
            <w:pPr>
              <w:pStyle w:val="TAC"/>
            </w:pPr>
            <w:r w:rsidRPr="00E611AB">
              <w:t>…</w:t>
            </w:r>
          </w:p>
        </w:tc>
      </w:tr>
      <w:tr w:rsidR="00777EC6" w:rsidRPr="00E611AB" w14:paraId="29C7FAEE" w14:textId="77777777" w:rsidTr="00051ED3">
        <w:trPr>
          <w:cantSplit/>
        </w:trPr>
        <w:tc>
          <w:tcPr>
            <w:tcW w:w="3686" w:type="dxa"/>
          </w:tcPr>
          <w:p w14:paraId="52856EF2" w14:textId="77777777" w:rsidR="00777EC6" w:rsidRPr="00E611AB" w:rsidRDefault="00777EC6" w:rsidP="002F5786">
            <w:pPr>
              <w:pStyle w:val="TAC"/>
            </w:pPr>
            <w:r w:rsidRPr="00E611AB">
              <w:rPr>
                <w:lang w:eastAsia="zh-CN"/>
              </w:rPr>
              <w:t>RX-TX_TIME_DIFFERENCE_61564</w:t>
            </w:r>
          </w:p>
        </w:tc>
        <w:tc>
          <w:tcPr>
            <w:tcW w:w="3260" w:type="dxa"/>
          </w:tcPr>
          <w:p w14:paraId="63FE1B9E" w14:textId="77777777" w:rsidR="00777EC6" w:rsidRPr="00E611AB" w:rsidRDefault="00777EC6" w:rsidP="002F5786">
            <w:pPr>
              <w:pStyle w:val="TAC"/>
            </w:pPr>
            <w:r w:rsidRPr="00E611AB">
              <w:rPr>
                <w:lang w:eastAsia="zh-CN"/>
              </w:rPr>
              <w:t>-16</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26767735" w14:textId="77777777" w:rsidR="00777EC6" w:rsidRPr="00E611AB" w:rsidRDefault="00777EC6" w:rsidP="002F5786">
            <w:pPr>
              <w:pStyle w:val="TAC"/>
            </w:pPr>
            <w:r w:rsidRPr="00E611AB">
              <w:t>T</w:t>
            </w:r>
            <w:r w:rsidRPr="00E611AB">
              <w:rPr>
                <w:vertAlign w:val="subscript"/>
              </w:rPr>
              <w:t>c</w:t>
            </w:r>
          </w:p>
        </w:tc>
      </w:tr>
      <w:tr w:rsidR="00777EC6" w:rsidRPr="00E611AB" w14:paraId="6A77964F" w14:textId="77777777" w:rsidTr="00051ED3">
        <w:trPr>
          <w:cantSplit/>
        </w:trPr>
        <w:tc>
          <w:tcPr>
            <w:tcW w:w="3686" w:type="dxa"/>
          </w:tcPr>
          <w:p w14:paraId="77F24BA8" w14:textId="77777777" w:rsidR="00777EC6" w:rsidRPr="00E611AB" w:rsidRDefault="00777EC6" w:rsidP="002F5786">
            <w:pPr>
              <w:pStyle w:val="TAC"/>
            </w:pPr>
            <w:r w:rsidRPr="00E611AB">
              <w:rPr>
                <w:lang w:eastAsia="zh-CN"/>
              </w:rPr>
              <w:t>RX-TX_TIME_DIFFERENCE_61565</w:t>
            </w:r>
          </w:p>
        </w:tc>
        <w:tc>
          <w:tcPr>
            <w:tcW w:w="3260" w:type="dxa"/>
          </w:tcPr>
          <w:p w14:paraId="254D6C03"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16</w:t>
            </w:r>
          </w:p>
        </w:tc>
        <w:tc>
          <w:tcPr>
            <w:tcW w:w="1276" w:type="dxa"/>
          </w:tcPr>
          <w:p w14:paraId="26356BDC" w14:textId="77777777" w:rsidR="00777EC6" w:rsidRPr="00E611AB" w:rsidRDefault="00777EC6" w:rsidP="002F5786">
            <w:pPr>
              <w:pStyle w:val="TAC"/>
            </w:pPr>
            <w:r w:rsidRPr="00E611AB">
              <w:t>T</w:t>
            </w:r>
            <w:r w:rsidRPr="00E611AB">
              <w:rPr>
                <w:vertAlign w:val="subscript"/>
              </w:rPr>
              <w:t>c</w:t>
            </w:r>
          </w:p>
        </w:tc>
      </w:tr>
      <w:tr w:rsidR="00777EC6" w:rsidRPr="00E611A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E611AB" w:rsidRDefault="00777EC6" w:rsidP="002F5786">
            <w:pPr>
              <w:pStyle w:val="TAC"/>
            </w:pPr>
            <w:r w:rsidRPr="00E611AB">
              <w:t>…</w:t>
            </w:r>
          </w:p>
        </w:tc>
      </w:tr>
      <w:tr w:rsidR="00777EC6" w:rsidRPr="00E611A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E611AB" w:rsidRDefault="00777EC6" w:rsidP="002F5786">
            <w:pPr>
              <w:pStyle w:val="TAC"/>
            </w:pPr>
            <w:r w:rsidRPr="00E611A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E611AB" w:rsidRDefault="00777EC6" w:rsidP="002F5786">
            <w:pPr>
              <w:pStyle w:val="TAC"/>
            </w:pPr>
            <w:r w:rsidRPr="00E611AB">
              <w:t>T</w:t>
            </w:r>
            <w:r w:rsidRPr="00E611AB">
              <w:rPr>
                <w:vertAlign w:val="subscript"/>
              </w:rPr>
              <w:t>c</w:t>
            </w:r>
          </w:p>
        </w:tc>
      </w:tr>
      <w:tr w:rsidR="00777EC6" w:rsidRPr="00E611A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E611AB" w:rsidRDefault="00777EC6" w:rsidP="002F5786">
            <w:pPr>
              <w:pStyle w:val="TAC"/>
            </w:pPr>
            <w:r w:rsidRPr="00E611A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E611AB" w:rsidRDefault="00777EC6" w:rsidP="002F5786">
            <w:pPr>
              <w:pStyle w:val="TAC"/>
            </w:pPr>
            <w:r w:rsidRPr="00E611AB">
              <w:t>T</w:t>
            </w:r>
            <w:r w:rsidRPr="00E611AB">
              <w:rPr>
                <w:vertAlign w:val="subscript"/>
              </w:rPr>
              <w:t>c</w:t>
            </w:r>
          </w:p>
        </w:tc>
      </w:tr>
      <w:tr w:rsidR="00777EC6" w:rsidRPr="00E611A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E611AB" w:rsidRDefault="00777EC6" w:rsidP="002F5786">
            <w:pPr>
              <w:pStyle w:val="TAC"/>
            </w:pPr>
            <w:r w:rsidRPr="00E611A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E611AB" w:rsidRDefault="00777EC6" w:rsidP="002F5786">
            <w:pPr>
              <w:pStyle w:val="TAC"/>
            </w:pPr>
            <w:r w:rsidRPr="00E611AB">
              <w:t>T</w:t>
            </w:r>
            <w:r w:rsidRPr="00E611AB">
              <w:rPr>
                <w:vertAlign w:val="subscript"/>
              </w:rPr>
              <w:t>c</w:t>
            </w:r>
          </w:p>
        </w:tc>
      </w:tr>
    </w:tbl>
    <w:p w14:paraId="4ABAB9DB" w14:textId="77777777" w:rsidR="00777EC6" w:rsidRDefault="00777EC6" w:rsidP="002F5786"/>
    <w:p w14:paraId="7878D455" w14:textId="77777777" w:rsidR="00777EC6" w:rsidRPr="00E611AB" w:rsidRDefault="00777EC6" w:rsidP="00777EC6">
      <w:pPr>
        <w:keepNext/>
        <w:keepLines/>
        <w:spacing w:before="240" w:after="120"/>
        <w:jc w:val="center"/>
        <w:rPr>
          <w:rFonts w:ascii="Arial" w:hAnsi="Arial" w:cs="Arial"/>
          <w:b/>
          <w:bCs/>
          <w:lang w:val="en-US" w:eastAsia="ja-JP"/>
        </w:rPr>
      </w:pPr>
      <w:r w:rsidRPr="002F5786">
        <w:rPr>
          <w:rFonts w:ascii="Arial" w:hAnsi="Arial"/>
          <w:b/>
        </w:rPr>
        <w:t xml:space="preserve">Table 10.1.25.3.1-6: Absolute UE Rx-Tx time difference measurement report mapping for </w:t>
      </w:r>
      <w:r w:rsidRPr="002F5786">
        <w:rPr>
          <w:rFonts w:ascii="Arial" w:hAnsi="Arial"/>
          <w:b/>
          <w:i/>
          <w:iCs/>
        </w:rPr>
        <w:t>k</w:t>
      </w:r>
      <w:r w:rsidRPr="002F5786">
        <w:rPr>
          <w:rFonts w:ascii="Arial" w:hAnsi="Arial"/>
          <w:b/>
        </w:rPr>
        <w:t>=</w:t>
      </w:r>
      <w:r w:rsidRPr="00E611A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02B8374" w14:textId="77777777" w:rsidTr="00051ED3">
        <w:trPr>
          <w:cantSplit/>
          <w:trHeight w:val="207"/>
        </w:trPr>
        <w:tc>
          <w:tcPr>
            <w:tcW w:w="3686" w:type="dxa"/>
            <w:vAlign w:val="center"/>
          </w:tcPr>
          <w:p w14:paraId="4E76AF8C" w14:textId="77777777" w:rsidR="00777EC6" w:rsidRPr="00E611AB" w:rsidRDefault="00777EC6" w:rsidP="002F5786">
            <w:pPr>
              <w:pStyle w:val="TAH"/>
            </w:pPr>
            <w:r w:rsidRPr="00E611AB">
              <w:t>Reported Quantity Value</w:t>
            </w:r>
          </w:p>
        </w:tc>
        <w:tc>
          <w:tcPr>
            <w:tcW w:w="3260" w:type="dxa"/>
            <w:vAlign w:val="center"/>
          </w:tcPr>
          <w:p w14:paraId="3A3972A3" w14:textId="77777777" w:rsidR="00777EC6" w:rsidRPr="00E611AB" w:rsidRDefault="00777EC6" w:rsidP="002F5786">
            <w:pPr>
              <w:pStyle w:val="TAH"/>
            </w:pPr>
            <w:r w:rsidRPr="00E611AB">
              <w:t>Measured Quantity Value</w:t>
            </w:r>
          </w:p>
        </w:tc>
        <w:tc>
          <w:tcPr>
            <w:tcW w:w="1276" w:type="dxa"/>
            <w:vAlign w:val="center"/>
          </w:tcPr>
          <w:p w14:paraId="48EFBCD1" w14:textId="77777777" w:rsidR="00777EC6" w:rsidRPr="00E611AB" w:rsidRDefault="00777EC6" w:rsidP="002F5786">
            <w:pPr>
              <w:pStyle w:val="TAH"/>
            </w:pPr>
            <w:r w:rsidRPr="00E611AB">
              <w:t>Unit</w:t>
            </w:r>
          </w:p>
        </w:tc>
      </w:tr>
      <w:tr w:rsidR="00777EC6" w:rsidRPr="00E611AB" w14:paraId="35842F47" w14:textId="77777777" w:rsidTr="00051ED3">
        <w:trPr>
          <w:cantSplit/>
        </w:trPr>
        <w:tc>
          <w:tcPr>
            <w:tcW w:w="3686" w:type="dxa"/>
          </w:tcPr>
          <w:p w14:paraId="105ED7B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2185D0B6"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5A49210" w14:textId="77777777" w:rsidR="00777EC6" w:rsidRPr="00E611AB" w:rsidRDefault="00777EC6" w:rsidP="002F5786">
            <w:pPr>
              <w:pStyle w:val="TAC"/>
            </w:pPr>
            <w:r w:rsidRPr="00E611AB">
              <w:t>T</w:t>
            </w:r>
            <w:r w:rsidRPr="00E611AB">
              <w:rPr>
                <w:vertAlign w:val="subscript"/>
              </w:rPr>
              <w:t>c</w:t>
            </w:r>
          </w:p>
        </w:tc>
      </w:tr>
      <w:tr w:rsidR="00777EC6" w:rsidRPr="00E611AB" w14:paraId="1E2E7F27" w14:textId="77777777" w:rsidTr="00051ED3">
        <w:trPr>
          <w:cantSplit/>
        </w:trPr>
        <w:tc>
          <w:tcPr>
            <w:tcW w:w="3686" w:type="dxa"/>
          </w:tcPr>
          <w:p w14:paraId="2B168AD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1ADA127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3B03DC7D" w14:textId="77777777" w:rsidR="00777EC6" w:rsidRPr="00E611AB" w:rsidRDefault="00777EC6" w:rsidP="002F5786">
            <w:pPr>
              <w:pStyle w:val="TAC"/>
            </w:pPr>
            <w:r w:rsidRPr="00E611AB">
              <w:t>T</w:t>
            </w:r>
            <w:r w:rsidRPr="00E611AB">
              <w:rPr>
                <w:vertAlign w:val="subscript"/>
              </w:rPr>
              <w:t>c</w:t>
            </w:r>
          </w:p>
        </w:tc>
      </w:tr>
      <w:tr w:rsidR="00777EC6" w:rsidRPr="00E611AB" w14:paraId="08B7E591" w14:textId="77777777" w:rsidTr="00051ED3">
        <w:trPr>
          <w:cantSplit/>
        </w:trPr>
        <w:tc>
          <w:tcPr>
            <w:tcW w:w="3686" w:type="dxa"/>
          </w:tcPr>
          <w:p w14:paraId="78D0C98A"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CD0B32F"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-984960</w:t>
            </w:r>
          </w:p>
        </w:tc>
        <w:tc>
          <w:tcPr>
            <w:tcW w:w="1276" w:type="dxa"/>
          </w:tcPr>
          <w:p w14:paraId="6D76FC3F" w14:textId="77777777" w:rsidR="00777EC6" w:rsidRPr="00E611AB" w:rsidRDefault="00777EC6" w:rsidP="002F5786">
            <w:pPr>
              <w:pStyle w:val="TAC"/>
            </w:pPr>
            <w:r w:rsidRPr="00E611AB">
              <w:t>T</w:t>
            </w:r>
            <w:r w:rsidRPr="00E611AB">
              <w:rPr>
                <w:vertAlign w:val="subscript"/>
              </w:rPr>
              <w:t>c</w:t>
            </w:r>
          </w:p>
        </w:tc>
      </w:tr>
      <w:tr w:rsidR="00777EC6" w:rsidRPr="00E611AB" w14:paraId="7DC255CF" w14:textId="77777777" w:rsidTr="00051ED3">
        <w:trPr>
          <w:cantSplit/>
        </w:trPr>
        <w:tc>
          <w:tcPr>
            <w:tcW w:w="3686" w:type="dxa"/>
          </w:tcPr>
          <w:p w14:paraId="11EE95B7" w14:textId="77777777" w:rsidR="00777EC6" w:rsidRPr="00E611AB" w:rsidRDefault="00777EC6" w:rsidP="002F5786">
            <w:pPr>
              <w:pStyle w:val="TAC"/>
            </w:pPr>
            <w:r w:rsidRPr="00E611AB">
              <w:rPr>
                <w:rFonts w:ascii="Symbol" w:eastAsia="Symbol" w:hAnsi="Symbol" w:cs="Symbol"/>
              </w:rPr>
              <w:t></w:t>
            </w:r>
          </w:p>
        </w:tc>
        <w:tc>
          <w:tcPr>
            <w:tcW w:w="3260" w:type="dxa"/>
          </w:tcPr>
          <w:p w14:paraId="08F23D23" w14:textId="77777777" w:rsidR="00777EC6" w:rsidRPr="00E611AB" w:rsidRDefault="00777EC6" w:rsidP="002F5786">
            <w:pPr>
              <w:pStyle w:val="TAC"/>
            </w:pPr>
            <w:r w:rsidRPr="00E611AB">
              <w:rPr>
                <w:rFonts w:ascii="Symbol" w:eastAsia="Symbol" w:hAnsi="Symbol" w:cs="Symbol"/>
              </w:rPr>
              <w:t></w:t>
            </w:r>
          </w:p>
        </w:tc>
        <w:tc>
          <w:tcPr>
            <w:tcW w:w="1276" w:type="dxa"/>
          </w:tcPr>
          <w:p w14:paraId="50202F45" w14:textId="77777777" w:rsidR="00777EC6" w:rsidRPr="00E611AB" w:rsidRDefault="00777EC6" w:rsidP="002F5786">
            <w:pPr>
              <w:pStyle w:val="TAC"/>
            </w:pPr>
            <w:r w:rsidRPr="00E611AB">
              <w:t>…</w:t>
            </w:r>
          </w:p>
        </w:tc>
      </w:tr>
      <w:tr w:rsidR="00777EC6" w:rsidRPr="00E611AB" w14:paraId="44AF922F" w14:textId="77777777" w:rsidTr="00051ED3">
        <w:trPr>
          <w:cantSplit/>
        </w:trPr>
        <w:tc>
          <w:tcPr>
            <w:tcW w:w="3686" w:type="dxa"/>
          </w:tcPr>
          <w:p w14:paraId="2362EE0C" w14:textId="77777777" w:rsidR="00777EC6" w:rsidRPr="00E611AB" w:rsidRDefault="00777EC6" w:rsidP="002F5786">
            <w:pPr>
              <w:pStyle w:val="TAC"/>
            </w:pPr>
            <w:r w:rsidRPr="00E611AB">
              <w:rPr>
                <w:lang w:eastAsia="zh-CN"/>
              </w:rPr>
              <w:t>RX-TX_TIME_DIFFERENCE_30782</w:t>
            </w:r>
          </w:p>
        </w:tc>
        <w:tc>
          <w:tcPr>
            <w:tcW w:w="3260" w:type="dxa"/>
          </w:tcPr>
          <w:p w14:paraId="255301FA" w14:textId="77777777" w:rsidR="00777EC6" w:rsidRPr="00E611AB" w:rsidRDefault="00777EC6" w:rsidP="002F5786">
            <w:pPr>
              <w:pStyle w:val="TAC"/>
            </w:pPr>
            <w:r w:rsidRPr="00E611AB">
              <w:rPr>
                <w:lang w:eastAsia="zh-CN"/>
              </w:rPr>
              <w:t>-32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7C7F8F76" w14:textId="77777777" w:rsidR="00777EC6" w:rsidRPr="00E611AB" w:rsidRDefault="00777EC6" w:rsidP="002F5786">
            <w:pPr>
              <w:pStyle w:val="TAC"/>
            </w:pPr>
            <w:r w:rsidRPr="00E611AB">
              <w:t>T</w:t>
            </w:r>
            <w:r w:rsidRPr="00E611AB">
              <w:rPr>
                <w:vertAlign w:val="subscript"/>
              </w:rPr>
              <w:t>c</w:t>
            </w:r>
          </w:p>
        </w:tc>
      </w:tr>
      <w:tr w:rsidR="00777EC6" w:rsidRPr="00E611AB" w14:paraId="5F46D35E" w14:textId="77777777" w:rsidTr="00051ED3">
        <w:trPr>
          <w:cantSplit/>
        </w:trPr>
        <w:tc>
          <w:tcPr>
            <w:tcW w:w="3686" w:type="dxa"/>
          </w:tcPr>
          <w:p w14:paraId="1E87F9B5" w14:textId="77777777" w:rsidR="00777EC6" w:rsidRPr="00E611AB" w:rsidRDefault="00777EC6" w:rsidP="002F5786">
            <w:pPr>
              <w:pStyle w:val="TAC"/>
            </w:pPr>
            <w:r w:rsidRPr="00E611AB">
              <w:rPr>
                <w:lang w:eastAsia="zh-CN"/>
              </w:rPr>
              <w:t>RX-TX_TIME_DIFFERENCE_30783</w:t>
            </w:r>
          </w:p>
        </w:tc>
        <w:tc>
          <w:tcPr>
            <w:tcW w:w="3260" w:type="dxa"/>
          </w:tcPr>
          <w:p w14:paraId="6183460E"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32</w:t>
            </w:r>
          </w:p>
        </w:tc>
        <w:tc>
          <w:tcPr>
            <w:tcW w:w="1276" w:type="dxa"/>
          </w:tcPr>
          <w:p w14:paraId="042374DC" w14:textId="77777777" w:rsidR="00777EC6" w:rsidRPr="00E611AB" w:rsidRDefault="00777EC6" w:rsidP="002F5786">
            <w:pPr>
              <w:pStyle w:val="TAC"/>
            </w:pPr>
            <w:r w:rsidRPr="00E611AB">
              <w:t>T</w:t>
            </w:r>
            <w:r w:rsidRPr="00E611AB">
              <w:rPr>
                <w:vertAlign w:val="subscript"/>
              </w:rPr>
              <w:t>c</w:t>
            </w:r>
          </w:p>
        </w:tc>
      </w:tr>
      <w:tr w:rsidR="00777EC6" w:rsidRPr="00E611A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E611AB" w:rsidRDefault="00777EC6" w:rsidP="002F5786">
            <w:pPr>
              <w:pStyle w:val="TAC"/>
            </w:pPr>
            <w:r w:rsidRPr="00E611AB">
              <w:t>…</w:t>
            </w:r>
          </w:p>
        </w:tc>
      </w:tr>
      <w:tr w:rsidR="00777EC6" w:rsidRPr="00E611A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E611AB" w:rsidRDefault="00777EC6" w:rsidP="002F5786">
            <w:pPr>
              <w:pStyle w:val="TAC"/>
            </w:pPr>
            <w:r w:rsidRPr="00E611A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E611AB" w:rsidRDefault="00777EC6" w:rsidP="002F5786">
            <w:pPr>
              <w:pStyle w:val="TAC"/>
            </w:pPr>
            <w:r w:rsidRPr="00E611AB">
              <w:rPr>
                <w:lang w:eastAsia="zh-CN"/>
              </w:rPr>
              <w:t xml:space="preserve">984960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E611AB" w:rsidRDefault="00777EC6" w:rsidP="002F5786">
            <w:pPr>
              <w:pStyle w:val="TAC"/>
            </w:pPr>
            <w:r w:rsidRPr="00E611AB">
              <w:t>T</w:t>
            </w:r>
            <w:r w:rsidRPr="00E611AB">
              <w:rPr>
                <w:vertAlign w:val="subscript"/>
              </w:rPr>
              <w:t>c</w:t>
            </w:r>
          </w:p>
        </w:tc>
      </w:tr>
      <w:tr w:rsidR="00777EC6" w:rsidRPr="00E611A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E611AB" w:rsidRDefault="00777EC6" w:rsidP="002F5786">
            <w:pPr>
              <w:pStyle w:val="TAC"/>
            </w:pPr>
            <w:r w:rsidRPr="00E611A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E611AB" w:rsidRDefault="00777EC6" w:rsidP="002F5786">
            <w:pPr>
              <w:pStyle w:val="TAC"/>
            </w:pPr>
            <w:r w:rsidRPr="00E611AB">
              <w:t>T</w:t>
            </w:r>
            <w:r w:rsidRPr="00E611AB">
              <w:rPr>
                <w:vertAlign w:val="subscript"/>
              </w:rPr>
              <w:t>c</w:t>
            </w:r>
          </w:p>
        </w:tc>
      </w:tr>
      <w:tr w:rsidR="00777EC6" w:rsidRPr="00E611A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E611AB" w:rsidRDefault="00777EC6" w:rsidP="002F5786">
            <w:pPr>
              <w:pStyle w:val="TAC"/>
            </w:pPr>
            <w:r w:rsidRPr="00E611A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E611AB" w:rsidRDefault="00777EC6" w:rsidP="002F5786">
            <w:pPr>
              <w:pStyle w:val="TAC"/>
            </w:pPr>
            <w:r w:rsidRPr="00E611AB">
              <w:t>T</w:t>
            </w:r>
            <w:r w:rsidRPr="00E611AB">
              <w:rPr>
                <w:vertAlign w:val="subscript"/>
              </w:rPr>
              <w:t>c</w:t>
            </w:r>
          </w:p>
        </w:tc>
      </w:tr>
    </w:tbl>
    <w:p w14:paraId="078952E9" w14:textId="77777777" w:rsidR="00777EC6" w:rsidRDefault="00777EC6" w:rsidP="002F5786"/>
    <w:p w14:paraId="3A3E68CC" w14:textId="77777777" w:rsidR="00777EC6" w:rsidRPr="00E611AB" w:rsidRDefault="00777EC6">
      <w:pPr>
        <w:pStyle w:val="Heading5"/>
      </w:pPr>
      <w:r w:rsidRPr="00E611AB">
        <w:t>10.1.25.3.2</w:t>
      </w:r>
      <w:r w:rsidRPr="00E611AB">
        <w:tab/>
      </w:r>
      <w:r w:rsidRPr="00E611AB">
        <w:tab/>
        <w:t>Differential UE Rx-Tx Measurement Report Mapping</w:t>
      </w:r>
    </w:p>
    <w:p w14:paraId="07471DC6" w14:textId="77777777" w:rsidR="00777EC6" w:rsidRPr="00E611AB" w:rsidRDefault="00777EC6" w:rsidP="00777EC6">
      <w:pPr>
        <w:keepNext/>
        <w:keepLines/>
        <w:spacing w:before="240" w:after="120"/>
      </w:pPr>
      <w:r w:rsidRPr="00E611AB">
        <w:t>The reporting range for differential UE Rx-Tx time difference measurement (</w:t>
      </w:r>
      <w:r w:rsidRPr="00E611AB">
        <w:rPr>
          <w:rFonts w:ascii="Symbol" w:eastAsia="Symbol" w:hAnsi="Symbol" w:cs="Symbol"/>
          <w:sz w:val="18"/>
          <w:szCs w:val="18"/>
          <w:lang w:eastAsia="zh-CN"/>
        </w:rPr>
        <w:t></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0</w:t>
      </w:r>
      <w:r w:rsidRPr="00E611AB">
        <w:t xml:space="preserve"> </w:t>
      </w:r>
      <w:r>
        <w:t xml:space="preserve">up </w:t>
      </w:r>
      <w:r w:rsidRPr="00E611AB">
        <w:t xml:space="preserve">to </w:t>
      </w:r>
      <w:r w:rsidRPr="00E611AB">
        <w:rPr>
          <w:lang w:eastAsia="zh-CN"/>
        </w:rPr>
        <w:t>819</w:t>
      </w:r>
      <w:r>
        <w:rPr>
          <w:lang w:eastAsia="zh-CN"/>
        </w:rPr>
        <w:t>1</w:t>
      </w:r>
      <w:r w:rsidRPr="00E611AB">
        <w:rPr>
          <w:rFonts w:ascii="Symbol" w:eastAsia="Symbol" w:hAnsi="Symbol" w:cs="Symbol"/>
        </w:rPr>
        <w:t></w:t>
      </w:r>
      <w:r w:rsidRPr="00E611AB">
        <w:t>T</w:t>
      </w:r>
      <w:r w:rsidRPr="00E611AB">
        <w:rPr>
          <w:vertAlign w:val="subscript"/>
        </w:rPr>
        <w:t>c</w:t>
      </w:r>
      <w:r w:rsidRPr="00E611AB">
        <w:t xml:space="preserve"> where: </w:t>
      </w:r>
    </w:p>
    <w:p w14:paraId="4E4DE93B" w14:textId="77777777" w:rsidR="00777EC6" w:rsidRPr="00E611AB" w:rsidRDefault="00777EC6" w:rsidP="002F5786">
      <w:pPr>
        <w:pStyle w:val="B10"/>
      </w:pPr>
      <w:r w:rsidRPr="00E611AB">
        <w:rPr>
          <w:rFonts w:ascii="Symbol" w:eastAsia="Symbol" w:hAnsi="Symbol" w:cs="Symbol"/>
          <w:sz w:val="18"/>
          <w:szCs w:val="18"/>
          <w:lang w:eastAsia="zh-CN"/>
        </w:rPr>
        <w:t></w:t>
      </w:r>
      <w:r w:rsidRPr="00E611AB">
        <w:rPr>
          <w:lang w:eastAsia="zh-CN"/>
        </w:rPr>
        <w:t>T</w:t>
      </w:r>
      <w:r w:rsidRPr="00E611AB">
        <w:rPr>
          <w:vertAlign w:val="subscript"/>
          <w:lang w:eastAsia="zh-CN"/>
        </w:rPr>
        <w:t xml:space="preserve">UE Rx-Tx </w:t>
      </w:r>
      <w:r w:rsidRPr="00E611AB">
        <w:rPr>
          <w:lang w:eastAsia="zh-CN"/>
        </w:rPr>
        <w:t>= T</w:t>
      </w:r>
      <w:r w:rsidRPr="00E611AB">
        <w:rPr>
          <w:vertAlign w:val="subscript"/>
          <w:lang w:eastAsia="zh-CN"/>
        </w:rPr>
        <w:t>UE Rx-Tx1</w:t>
      </w:r>
      <w:r w:rsidRPr="00E611AB">
        <w:rPr>
          <w:lang w:eastAsia="zh-CN"/>
        </w:rPr>
        <w:t xml:space="preserve"> - T</w:t>
      </w:r>
      <w:r w:rsidRPr="00E611AB">
        <w:rPr>
          <w:vertAlign w:val="subscript"/>
          <w:lang w:eastAsia="zh-CN"/>
        </w:rPr>
        <w:t xml:space="preserve">UE Rx-Tx2; </w:t>
      </w:r>
      <w:r w:rsidRPr="00E611AB">
        <w:rPr>
          <w:lang w:eastAsia="zh-CN"/>
        </w:rPr>
        <w:t>where:</w:t>
      </w:r>
    </w:p>
    <w:p w14:paraId="1DF94E08"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&gt; T</w:t>
      </w:r>
      <w:r w:rsidRPr="00E611AB">
        <w:rPr>
          <w:vertAlign w:val="subscript"/>
          <w:lang w:eastAsia="zh-CN"/>
        </w:rPr>
        <w:t>UE Rx-Tx2</w:t>
      </w:r>
      <w:r w:rsidRPr="00E611AB">
        <w:rPr>
          <w:lang w:eastAsia="zh-CN"/>
        </w:rPr>
        <w:t xml:space="preserve">, </w:t>
      </w:r>
    </w:p>
    <w:p w14:paraId="00335B55"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is the first </w:t>
      </w:r>
      <w:r w:rsidRPr="00E611AB">
        <w:t>absolute UE Rx-Tx time difference measurement,</w:t>
      </w:r>
    </w:p>
    <w:p w14:paraId="4D4377DD"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is the second </w:t>
      </w:r>
      <w:r w:rsidRPr="00E611AB">
        <w:t>absolute UE Rx-Tx time difference measurement,</w:t>
      </w:r>
    </w:p>
    <w:p w14:paraId="305A24AA" w14:textId="77777777" w:rsidR="00777EC6" w:rsidRPr="00E611AB" w:rsidRDefault="00777EC6" w:rsidP="002F5786">
      <w:pPr>
        <w:pStyle w:val="B10"/>
      </w:pPr>
      <w:r w:rsidRPr="00E611AB">
        <w:t>T</w:t>
      </w:r>
      <w:r w:rsidRPr="005D59FC">
        <w:rPr>
          <w:vertAlign w:val="subscript"/>
        </w:rPr>
        <w:t>c</w:t>
      </w:r>
      <w:r w:rsidRPr="00E611AB">
        <w:t xml:space="preserve"> is defined in TS 38.211 [6], </w:t>
      </w:r>
    </w:p>
    <w:p w14:paraId="0D3D6BA5"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08576346"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1B882F1A"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all the PRS and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5283B489"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21B1DF89" w14:textId="77777777" w:rsidR="00777EC6" w:rsidRPr="00E611AB" w:rsidRDefault="00777EC6" w:rsidP="002F5786">
      <w:pPr>
        <w:rPr>
          <w:lang w:val="en-US" w:eastAsia="ja-JP"/>
        </w:rPr>
      </w:pPr>
      <w:r w:rsidRPr="00E611AB">
        <w:rPr>
          <w:lang w:val="en-US" w:eastAsia="ja-JP"/>
        </w:rPr>
        <w:t xml:space="preserve">The </w:t>
      </w:r>
      <w:r w:rsidRPr="00E611AB">
        <w:rPr>
          <w:rFonts w:ascii="Symbol" w:eastAsia="Symbol" w:hAnsi="Symbol" w:cs="Symbol"/>
          <w:lang w:val="en-US" w:eastAsia="ja-JP"/>
        </w:rPr>
        <w:t></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10.1.25.3.2-1, 10.1.25.3.2-2, 10.1.25.3.2-3, 10.1.25.3.2-4, 10.1.25.3.2-5</w:t>
      </w:r>
      <w:r>
        <w:rPr>
          <w:lang w:val="en-US" w:eastAsia="ja-JP"/>
        </w:rPr>
        <w:t>,</w:t>
      </w:r>
      <w:r w:rsidRPr="00E611AB">
        <w:rPr>
          <w:lang w:val="en-US" w:eastAsia="ja-JP"/>
        </w:rPr>
        <w:t xml:space="preserve"> and 10.1.25.3.2-6</w:t>
      </w:r>
      <w:r>
        <w:rPr>
          <w:lang w:val="en-US" w:eastAsia="ja-JP"/>
        </w:rPr>
        <w:t>,</w:t>
      </w:r>
      <w:r w:rsidRPr="00E611AB">
        <w:rPr>
          <w:lang w:val="en-US" w:eastAsia="ja-JP"/>
        </w:rPr>
        <w:t xml:space="preserve"> respectively.</w:t>
      </w:r>
    </w:p>
    <w:p w14:paraId="3FD95699" w14:textId="77777777" w:rsidR="00777EC6" w:rsidRPr="00E611AB" w:rsidRDefault="00777EC6" w:rsidP="002F5786">
      <w:pPr>
        <w:pStyle w:val="TH"/>
        <w:rPr>
          <w:lang w:val="en-US" w:eastAsia="ja-JP"/>
        </w:rPr>
      </w:pPr>
      <w:r w:rsidRPr="00E611AB">
        <w:lastRenderedPageBreak/>
        <w:t xml:space="preserve">Table 10.1.25.3.2-1: Differential UE Rx-Tx time difference measurement report mapping for </w:t>
      </w:r>
      <w:r w:rsidRPr="00E611AB">
        <w:rPr>
          <w:i/>
          <w:iCs/>
        </w:rPr>
        <w:t>k</w:t>
      </w:r>
      <w:r w:rsidRPr="00E611A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624CE40E" w14:textId="77777777" w:rsidTr="00051ED3">
        <w:trPr>
          <w:cantSplit/>
          <w:trHeight w:val="207"/>
        </w:trPr>
        <w:tc>
          <w:tcPr>
            <w:tcW w:w="4252" w:type="dxa"/>
            <w:vAlign w:val="center"/>
          </w:tcPr>
          <w:p w14:paraId="0FDBFE88" w14:textId="77777777" w:rsidR="00777EC6" w:rsidRPr="00E611AB" w:rsidRDefault="00777EC6" w:rsidP="002F5786">
            <w:pPr>
              <w:pStyle w:val="TAH"/>
            </w:pPr>
            <w:r w:rsidRPr="00E611AB">
              <w:t>Reported Quantity Value</w:t>
            </w:r>
          </w:p>
        </w:tc>
        <w:tc>
          <w:tcPr>
            <w:tcW w:w="2835" w:type="dxa"/>
            <w:vAlign w:val="center"/>
          </w:tcPr>
          <w:p w14:paraId="05C05DCF" w14:textId="77777777" w:rsidR="00777EC6" w:rsidRPr="00E611AB" w:rsidRDefault="00777EC6" w:rsidP="002F5786">
            <w:pPr>
              <w:pStyle w:val="TAH"/>
            </w:pPr>
            <w:r w:rsidRPr="00E611AB">
              <w:t>Measured Quantity Value</w:t>
            </w:r>
          </w:p>
        </w:tc>
        <w:tc>
          <w:tcPr>
            <w:tcW w:w="1701" w:type="dxa"/>
            <w:vAlign w:val="center"/>
          </w:tcPr>
          <w:p w14:paraId="3FDB7CBB" w14:textId="77777777" w:rsidR="00777EC6" w:rsidRPr="00E611AB" w:rsidRDefault="00777EC6" w:rsidP="002F5786">
            <w:pPr>
              <w:pStyle w:val="TAH"/>
            </w:pPr>
            <w:r w:rsidRPr="00E611AB">
              <w:t>Unit</w:t>
            </w:r>
          </w:p>
        </w:tc>
      </w:tr>
      <w:tr w:rsidR="00777EC6" w:rsidRPr="00E611AB" w14:paraId="1506CE58" w14:textId="77777777" w:rsidTr="00051ED3">
        <w:trPr>
          <w:cantSplit/>
        </w:trPr>
        <w:tc>
          <w:tcPr>
            <w:tcW w:w="4252" w:type="dxa"/>
          </w:tcPr>
          <w:p w14:paraId="3AD5C9EC"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36B03E9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w:t>
            </w:r>
          </w:p>
        </w:tc>
        <w:tc>
          <w:tcPr>
            <w:tcW w:w="1701" w:type="dxa"/>
          </w:tcPr>
          <w:p w14:paraId="225E4196" w14:textId="77777777" w:rsidR="00777EC6" w:rsidRPr="00E611AB" w:rsidRDefault="00777EC6" w:rsidP="002F5786">
            <w:pPr>
              <w:pStyle w:val="TAC"/>
            </w:pPr>
            <w:r w:rsidRPr="00E611AB">
              <w:t>T</w:t>
            </w:r>
            <w:r w:rsidRPr="00E611AB">
              <w:rPr>
                <w:vertAlign w:val="subscript"/>
              </w:rPr>
              <w:t>c</w:t>
            </w:r>
          </w:p>
        </w:tc>
      </w:tr>
      <w:tr w:rsidR="00777EC6" w:rsidRPr="00E611AB" w14:paraId="4BCFA6C5" w14:textId="77777777" w:rsidTr="00051ED3">
        <w:trPr>
          <w:cantSplit/>
        </w:trPr>
        <w:tc>
          <w:tcPr>
            <w:tcW w:w="4252" w:type="dxa"/>
          </w:tcPr>
          <w:p w14:paraId="4126B7F2"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056B9EAD" w14:textId="77777777" w:rsidR="00777EC6" w:rsidRPr="00E611AB" w:rsidRDefault="00777EC6" w:rsidP="002F5786">
            <w:pPr>
              <w:pStyle w:val="TAC"/>
            </w:pPr>
            <w:r w:rsidRPr="00E611AB">
              <w:rPr>
                <w:lang w:eastAsia="zh-CN"/>
              </w:rPr>
              <w:t xml:space="preserve">1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CB30B92" w14:textId="77777777" w:rsidR="00777EC6" w:rsidRPr="00E611AB" w:rsidRDefault="00777EC6" w:rsidP="002F5786">
            <w:pPr>
              <w:pStyle w:val="TAC"/>
            </w:pPr>
            <w:r w:rsidRPr="00E611AB">
              <w:t>T</w:t>
            </w:r>
            <w:r w:rsidRPr="00E611AB">
              <w:rPr>
                <w:vertAlign w:val="subscript"/>
              </w:rPr>
              <w:t>c</w:t>
            </w:r>
          </w:p>
        </w:tc>
      </w:tr>
      <w:tr w:rsidR="00777EC6" w:rsidRPr="00E611AB" w14:paraId="4323CF1D" w14:textId="77777777" w:rsidTr="00051ED3">
        <w:trPr>
          <w:cantSplit/>
        </w:trPr>
        <w:tc>
          <w:tcPr>
            <w:tcW w:w="4252" w:type="dxa"/>
          </w:tcPr>
          <w:p w14:paraId="783DBF63"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3E42169"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w:t>
            </w:r>
          </w:p>
        </w:tc>
        <w:tc>
          <w:tcPr>
            <w:tcW w:w="1701" w:type="dxa"/>
          </w:tcPr>
          <w:p w14:paraId="11E2C171" w14:textId="77777777" w:rsidR="00777EC6" w:rsidRPr="00E611AB" w:rsidRDefault="00777EC6" w:rsidP="002F5786">
            <w:pPr>
              <w:pStyle w:val="TAC"/>
            </w:pPr>
            <w:r w:rsidRPr="00E611AB">
              <w:t>T</w:t>
            </w:r>
            <w:r w:rsidRPr="00E611AB">
              <w:rPr>
                <w:vertAlign w:val="subscript"/>
              </w:rPr>
              <w:t>c</w:t>
            </w:r>
          </w:p>
        </w:tc>
      </w:tr>
      <w:tr w:rsidR="00777EC6" w:rsidRPr="00E611AB" w14:paraId="11A1F9AB" w14:textId="77777777" w:rsidTr="00051ED3">
        <w:trPr>
          <w:cantSplit/>
        </w:trPr>
        <w:tc>
          <w:tcPr>
            <w:tcW w:w="4252" w:type="dxa"/>
          </w:tcPr>
          <w:p w14:paraId="4FCD54D0" w14:textId="77777777" w:rsidR="00777EC6" w:rsidRPr="00E611AB" w:rsidRDefault="00777EC6" w:rsidP="002F5786">
            <w:pPr>
              <w:pStyle w:val="TAC"/>
            </w:pPr>
            <w:r w:rsidRPr="00E611AB">
              <w:rPr>
                <w:rFonts w:ascii="Symbol" w:eastAsia="Symbol" w:hAnsi="Symbol" w:cs="Symbol"/>
              </w:rPr>
              <w:t></w:t>
            </w:r>
          </w:p>
        </w:tc>
        <w:tc>
          <w:tcPr>
            <w:tcW w:w="2835" w:type="dxa"/>
          </w:tcPr>
          <w:p w14:paraId="133BA222" w14:textId="77777777" w:rsidR="00777EC6" w:rsidRPr="00E611AB" w:rsidRDefault="00777EC6" w:rsidP="002F5786">
            <w:pPr>
              <w:pStyle w:val="TAC"/>
            </w:pPr>
            <w:r w:rsidRPr="00E611AB">
              <w:rPr>
                <w:rFonts w:ascii="Symbol" w:eastAsia="Symbol" w:hAnsi="Symbol" w:cs="Symbol"/>
              </w:rPr>
              <w:t></w:t>
            </w:r>
          </w:p>
        </w:tc>
        <w:tc>
          <w:tcPr>
            <w:tcW w:w="1701" w:type="dxa"/>
          </w:tcPr>
          <w:p w14:paraId="71C79B69" w14:textId="77777777" w:rsidR="00777EC6" w:rsidRPr="00E611AB" w:rsidRDefault="00777EC6" w:rsidP="002F5786">
            <w:pPr>
              <w:pStyle w:val="TAC"/>
            </w:pPr>
            <w:r w:rsidRPr="00E611AB">
              <w:t>…</w:t>
            </w:r>
          </w:p>
        </w:tc>
      </w:tr>
      <w:tr w:rsidR="00777EC6" w:rsidRPr="00E611A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E611AB" w:rsidRDefault="00777EC6" w:rsidP="002F5786">
            <w:pPr>
              <w:pStyle w:val="TAC"/>
            </w:pPr>
            <w:r w:rsidRPr="00E611A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E611AB" w:rsidRDefault="00777EC6" w:rsidP="002F5786">
            <w:pPr>
              <w:pStyle w:val="TAC"/>
            </w:pPr>
            <w:r w:rsidRPr="00E611AB">
              <w:rPr>
                <w:lang w:eastAsia="zh-CN"/>
              </w:rPr>
              <w:t xml:space="preserve">8189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E611AB" w:rsidRDefault="00777EC6" w:rsidP="002F5786">
            <w:pPr>
              <w:pStyle w:val="TAC"/>
            </w:pPr>
            <w:r w:rsidRPr="00E611AB">
              <w:t>T</w:t>
            </w:r>
            <w:r w:rsidRPr="00E611AB">
              <w:rPr>
                <w:vertAlign w:val="subscript"/>
              </w:rPr>
              <w:t>c</w:t>
            </w:r>
          </w:p>
        </w:tc>
      </w:tr>
      <w:tr w:rsidR="00777EC6" w:rsidRPr="00E611A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E611AB" w:rsidRDefault="00777EC6" w:rsidP="002F5786">
            <w:pPr>
              <w:pStyle w:val="TAC"/>
            </w:pPr>
            <w:r w:rsidRPr="00E611A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E611AB" w:rsidRDefault="00777EC6" w:rsidP="002F5786">
            <w:pPr>
              <w:pStyle w:val="TAC"/>
            </w:pPr>
            <w:r w:rsidRPr="00E611AB">
              <w:rPr>
                <w:lang w:eastAsia="zh-CN"/>
              </w:rPr>
              <w:t xml:space="preserve">8190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E611AB" w:rsidRDefault="00777EC6" w:rsidP="002F5786">
            <w:pPr>
              <w:pStyle w:val="TAC"/>
            </w:pPr>
            <w:r w:rsidRPr="00E611AB">
              <w:t>T</w:t>
            </w:r>
            <w:r w:rsidRPr="00E611AB">
              <w:rPr>
                <w:vertAlign w:val="subscript"/>
              </w:rPr>
              <w:t>c</w:t>
            </w:r>
          </w:p>
        </w:tc>
      </w:tr>
      <w:tr w:rsidR="00777EC6" w:rsidRPr="00E611A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E611AB" w:rsidRDefault="00777EC6" w:rsidP="002F5786">
            <w:pPr>
              <w:pStyle w:val="TAC"/>
            </w:pPr>
            <w:r w:rsidRPr="00E611A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E611AB" w:rsidRDefault="00777EC6" w:rsidP="002F5786">
            <w:pPr>
              <w:pStyle w:val="TAC"/>
            </w:pPr>
            <w:r>
              <w:rPr>
                <w:lang w:eastAsia="zh-CN"/>
              </w:rPr>
              <w:t>8191</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E611AB" w:rsidRDefault="00777EC6" w:rsidP="002F5786">
            <w:pPr>
              <w:pStyle w:val="TAC"/>
            </w:pPr>
            <w:r w:rsidRPr="00E611AB">
              <w:t>T</w:t>
            </w:r>
            <w:r w:rsidRPr="00E611AB">
              <w:rPr>
                <w:vertAlign w:val="subscript"/>
              </w:rPr>
              <w:t>c</w:t>
            </w:r>
          </w:p>
        </w:tc>
      </w:tr>
    </w:tbl>
    <w:p w14:paraId="786F6EAB" w14:textId="77777777" w:rsidR="00777EC6" w:rsidRPr="00E611AB" w:rsidRDefault="00777EC6" w:rsidP="002F5786"/>
    <w:p w14:paraId="65F58ADB" w14:textId="77777777" w:rsidR="00777EC6" w:rsidRPr="00E611AB" w:rsidRDefault="00777EC6" w:rsidP="002F5786">
      <w:pPr>
        <w:pStyle w:val="TH"/>
        <w:rPr>
          <w:lang w:val="en-US" w:eastAsia="ja-JP"/>
        </w:rPr>
      </w:pPr>
      <w:r w:rsidRPr="00E611AB">
        <w:t xml:space="preserve">Table 10.1.25.3.2-2: Differential UE Rx-Tx time difference measurement report mapping for </w:t>
      </w:r>
      <w:r w:rsidRPr="00E611AB">
        <w:rPr>
          <w:i/>
          <w:iCs/>
        </w:rPr>
        <w:t>k</w:t>
      </w:r>
      <w:r w:rsidRPr="00E611A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79A75668" w14:textId="77777777" w:rsidTr="00051ED3">
        <w:trPr>
          <w:cantSplit/>
          <w:trHeight w:val="193"/>
        </w:trPr>
        <w:tc>
          <w:tcPr>
            <w:tcW w:w="4252" w:type="dxa"/>
            <w:vAlign w:val="center"/>
          </w:tcPr>
          <w:p w14:paraId="17DCF3C4" w14:textId="77777777" w:rsidR="00777EC6" w:rsidRPr="00E611AB" w:rsidRDefault="00777EC6" w:rsidP="002F5786">
            <w:pPr>
              <w:pStyle w:val="TAH"/>
            </w:pPr>
            <w:r w:rsidRPr="00E611AB">
              <w:t>Reported Quantity Value</w:t>
            </w:r>
          </w:p>
        </w:tc>
        <w:tc>
          <w:tcPr>
            <w:tcW w:w="2835" w:type="dxa"/>
            <w:vAlign w:val="center"/>
          </w:tcPr>
          <w:p w14:paraId="12805184" w14:textId="77777777" w:rsidR="00777EC6" w:rsidRPr="00E611AB" w:rsidRDefault="00777EC6" w:rsidP="002F5786">
            <w:pPr>
              <w:pStyle w:val="TAH"/>
            </w:pPr>
            <w:r w:rsidRPr="00E611AB">
              <w:t>Measured Quantity Value</w:t>
            </w:r>
          </w:p>
        </w:tc>
        <w:tc>
          <w:tcPr>
            <w:tcW w:w="1701" w:type="dxa"/>
            <w:vAlign w:val="center"/>
          </w:tcPr>
          <w:p w14:paraId="5FC3E7FA" w14:textId="77777777" w:rsidR="00777EC6" w:rsidRPr="00E611AB" w:rsidRDefault="00777EC6" w:rsidP="002F5786">
            <w:pPr>
              <w:pStyle w:val="TAH"/>
            </w:pPr>
            <w:r w:rsidRPr="00E611AB">
              <w:t>Unit</w:t>
            </w:r>
          </w:p>
        </w:tc>
      </w:tr>
      <w:tr w:rsidR="00777EC6" w:rsidRPr="00E611AB" w14:paraId="090FC34C" w14:textId="77777777" w:rsidTr="00051ED3">
        <w:trPr>
          <w:cantSplit/>
        </w:trPr>
        <w:tc>
          <w:tcPr>
            <w:tcW w:w="4252" w:type="dxa"/>
          </w:tcPr>
          <w:p w14:paraId="23AAC5E6"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6976D49B"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EC7262A" w14:textId="77777777" w:rsidR="00777EC6" w:rsidRPr="00E611AB" w:rsidRDefault="00777EC6" w:rsidP="002F5786">
            <w:pPr>
              <w:pStyle w:val="TAC"/>
            </w:pPr>
            <w:r w:rsidRPr="00E611AB">
              <w:t>T</w:t>
            </w:r>
            <w:r w:rsidRPr="00E611AB">
              <w:rPr>
                <w:vertAlign w:val="subscript"/>
              </w:rPr>
              <w:t>c</w:t>
            </w:r>
          </w:p>
        </w:tc>
      </w:tr>
      <w:tr w:rsidR="00777EC6" w:rsidRPr="00E611AB" w14:paraId="33F017B1" w14:textId="77777777" w:rsidTr="00051ED3">
        <w:trPr>
          <w:cantSplit/>
        </w:trPr>
        <w:tc>
          <w:tcPr>
            <w:tcW w:w="4252" w:type="dxa"/>
          </w:tcPr>
          <w:p w14:paraId="3CC3EA44"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42FEFA43"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4AD3A1B9" w14:textId="77777777" w:rsidR="00777EC6" w:rsidRPr="00E611AB" w:rsidRDefault="00777EC6" w:rsidP="002F5786">
            <w:pPr>
              <w:pStyle w:val="TAC"/>
            </w:pPr>
            <w:r w:rsidRPr="00E611AB">
              <w:t>T</w:t>
            </w:r>
            <w:r w:rsidRPr="00E611AB">
              <w:rPr>
                <w:vertAlign w:val="subscript"/>
              </w:rPr>
              <w:t>c</w:t>
            </w:r>
          </w:p>
        </w:tc>
      </w:tr>
      <w:tr w:rsidR="00777EC6" w:rsidRPr="00E611AB" w14:paraId="695C0C48" w14:textId="77777777" w:rsidTr="00051ED3">
        <w:trPr>
          <w:cantSplit/>
        </w:trPr>
        <w:tc>
          <w:tcPr>
            <w:tcW w:w="4252" w:type="dxa"/>
          </w:tcPr>
          <w:p w14:paraId="1CC9A0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E2C3324"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w:t>
            </w:r>
          </w:p>
        </w:tc>
        <w:tc>
          <w:tcPr>
            <w:tcW w:w="1701" w:type="dxa"/>
          </w:tcPr>
          <w:p w14:paraId="00B2E085" w14:textId="77777777" w:rsidR="00777EC6" w:rsidRPr="00E611AB" w:rsidRDefault="00777EC6" w:rsidP="002F5786">
            <w:pPr>
              <w:pStyle w:val="TAC"/>
            </w:pPr>
            <w:r w:rsidRPr="00E611AB">
              <w:t>T</w:t>
            </w:r>
            <w:r w:rsidRPr="00E611AB">
              <w:rPr>
                <w:vertAlign w:val="subscript"/>
              </w:rPr>
              <w:t>c</w:t>
            </w:r>
          </w:p>
        </w:tc>
      </w:tr>
      <w:tr w:rsidR="00777EC6" w:rsidRPr="00E611AB" w14:paraId="5815835C" w14:textId="77777777" w:rsidTr="00051ED3">
        <w:trPr>
          <w:cantSplit/>
        </w:trPr>
        <w:tc>
          <w:tcPr>
            <w:tcW w:w="4252" w:type="dxa"/>
          </w:tcPr>
          <w:p w14:paraId="0B500851" w14:textId="77777777" w:rsidR="00777EC6" w:rsidRPr="00E611AB" w:rsidRDefault="00777EC6" w:rsidP="002F5786">
            <w:pPr>
              <w:pStyle w:val="TAC"/>
            </w:pPr>
            <w:r w:rsidRPr="00E611AB">
              <w:rPr>
                <w:rFonts w:ascii="Symbol" w:eastAsia="Symbol" w:hAnsi="Symbol" w:cs="Symbol"/>
              </w:rPr>
              <w:t></w:t>
            </w:r>
          </w:p>
        </w:tc>
        <w:tc>
          <w:tcPr>
            <w:tcW w:w="2835" w:type="dxa"/>
          </w:tcPr>
          <w:p w14:paraId="185BC86C" w14:textId="77777777" w:rsidR="00777EC6" w:rsidRPr="00E611AB" w:rsidRDefault="00777EC6" w:rsidP="002F5786">
            <w:pPr>
              <w:pStyle w:val="TAC"/>
            </w:pPr>
            <w:r w:rsidRPr="00E611AB">
              <w:rPr>
                <w:rFonts w:ascii="Symbol" w:eastAsia="Symbol" w:hAnsi="Symbol" w:cs="Symbol"/>
              </w:rPr>
              <w:t></w:t>
            </w:r>
          </w:p>
        </w:tc>
        <w:tc>
          <w:tcPr>
            <w:tcW w:w="1701" w:type="dxa"/>
          </w:tcPr>
          <w:p w14:paraId="1424852B" w14:textId="77777777" w:rsidR="00777EC6" w:rsidRPr="00E611AB" w:rsidRDefault="00777EC6" w:rsidP="002F5786">
            <w:pPr>
              <w:pStyle w:val="TAC"/>
            </w:pPr>
            <w:r w:rsidRPr="00E611AB">
              <w:t>…</w:t>
            </w:r>
          </w:p>
        </w:tc>
      </w:tr>
      <w:tr w:rsidR="00777EC6" w:rsidRPr="00E611A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E611AB" w:rsidRDefault="00777EC6" w:rsidP="002F5786">
            <w:pPr>
              <w:pStyle w:val="TAC"/>
            </w:pPr>
            <w:r w:rsidRPr="00E611A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E611AB" w:rsidRDefault="00777EC6" w:rsidP="002F5786">
            <w:pPr>
              <w:pStyle w:val="TAC"/>
            </w:pPr>
            <w:r w:rsidRPr="00E611AB">
              <w:rPr>
                <w:lang w:eastAsia="zh-CN"/>
              </w:rPr>
              <w:t xml:space="preserve">8186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E611AB" w:rsidRDefault="00777EC6" w:rsidP="002F5786">
            <w:pPr>
              <w:pStyle w:val="TAC"/>
            </w:pPr>
            <w:r w:rsidRPr="00E611AB">
              <w:t>T</w:t>
            </w:r>
            <w:r w:rsidRPr="00E611AB">
              <w:rPr>
                <w:vertAlign w:val="subscript"/>
              </w:rPr>
              <w:t>c</w:t>
            </w:r>
          </w:p>
        </w:tc>
      </w:tr>
      <w:tr w:rsidR="00777EC6" w:rsidRPr="00E611A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E611AB" w:rsidRDefault="00777EC6" w:rsidP="002F5786">
            <w:pPr>
              <w:pStyle w:val="TAC"/>
            </w:pPr>
            <w:r w:rsidRPr="00E611A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E611AB" w:rsidRDefault="00777EC6" w:rsidP="002F5786">
            <w:pPr>
              <w:pStyle w:val="TAC"/>
            </w:pPr>
            <w:r w:rsidRPr="00E611AB">
              <w:rPr>
                <w:lang w:eastAsia="zh-CN"/>
              </w:rPr>
              <w:t xml:space="preserve">8188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E611AB" w:rsidRDefault="00777EC6" w:rsidP="002F5786">
            <w:pPr>
              <w:pStyle w:val="TAC"/>
            </w:pPr>
            <w:r w:rsidRPr="00E611AB">
              <w:t>T</w:t>
            </w:r>
            <w:r w:rsidRPr="00E611AB">
              <w:rPr>
                <w:vertAlign w:val="subscript"/>
              </w:rPr>
              <w:t>c</w:t>
            </w:r>
          </w:p>
        </w:tc>
      </w:tr>
      <w:tr w:rsidR="00777EC6" w:rsidRPr="00E611A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E611AB" w:rsidRDefault="00777EC6" w:rsidP="002F5786">
            <w:pPr>
              <w:pStyle w:val="TAC"/>
            </w:pPr>
            <w:r w:rsidRPr="00E611A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E611AB" w:rsidRDefault="00777EC6" w:rsidP="002F5786">
            <w:pPr>
              <w:pStyle w:val="TAC"/>
            </w:pPr>
            <w:r>
              <w:rPr>
                <w:lang w:eastAsia="zh-CN"/>
              </w:rPr>
              <w:t>8190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E611AB" w:rsidRDefault="00777EC6" w:rsidP="002F5786">
            <w:pPr>
              <w:pStyle w:val="TAC"/>
            </w:pPr>
            <w:r w:rsidRPr="00E611AB">
              <w:t>T</w:t>
            </w:r>
            <w:r w:rsidRPr="00E611AB">
              <w:rPr>
                <w:vertAlign w:val="subscript"/>
              </w:rPr>
              <w:t>c</w:t>
            </w:r>
          </w:p>
        </w:tc>
      </w:tr>
    </w:tbl>
    <w:p w14:paraId="628AA980" w14:textId="77777777" w:rsidR="00777EC6" w:rsidRPr="00E611AB" w:rsidRDefault="00777EC6" w:rsidP="00777EC6">
      <w:pPr>
        <w:jc w:val="both"/>
        <w:rPr>
          <w:rFonts w:ascii="Arial" w:hAnsi="Arial" w:cs="Arial"/>
          <w:sz w:val="22"/>
          <w:szCs w:val="22"/>
          <w:lang w:eastAsia="x-none"/>
        </w:rPr>
      </w:pPr>
    </w:p>
    <w:p w14:paraId="7C958CA8" w14:textId="77777777" w:rsidR="00777EC6" w:rsidRPr="00E611AB" w:rsidRDefault="00777EC6" w:rsidP="002F5786">
      <w:pPr>
        <w:pStyle w:val="TH"/>
        <w:rPr>
          <w:lang w:val="en-US" w:eastAsia="ja-JP"/>
        </w:rPr>
      </w:pPr>
      <w:r w:rsidRPr="00E611AB">
        <w:t xml:space="preserve">Table 10.1.25.3.2-3: Differential UE Rx-Tx time difference measurement report mapping for </w:t>
      </w:r>
      <w:r w:rsidRPr="00E611AB">
        <w:rPr>
          <w:i/>
          <w:iCs/>
        </w:rPr>
        <w:t>k</w:t>
      </w:r>
      <w:r w:rsidRPr="00E611A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46503BF7" w14:textId="77777777" w:rsidTr="00051ED3">
        <w:trPr>
          <w:cantSplit/>
          <w:trHeight w:val="126"/>
        </w:trPr>
        <w:tc>
          <w:tcPr>
            <w:tcW w:w="4252" w:type="dxa"/>
            <w:vAlign w:val="center"/>
          </w:tcPr>
          <w:p w14:paraId="1041FE39" w14:textId="77777777" w:rsidR="00777EC6" w:rsidRPr="00E611AB" w:rsidRDefault="00777EC6" w:rsidP="002F5786">
            <w:pPr>
              <w:pStyle w:val="TAH"/>
            </w:pPr>
            <w:r w:rsidRPr="00E611AB">
              <w:t>Reported Quantity Value</w:t>
            </w:r>
          </w:p>
        </w:tc>
        <w:tc>
          <w:tcPr>
            <w:tcW w:w="2835" w:type="dxa"/>
            <w:vAlign w:val="center"/>
          </w:tcPr>
          <w:p w14:paraId="4EC2877B" w14:textId="77777777" w:rsidR="00777EC6" w:rsidRPr="00E611AB" w:rsidRDefault="00777EC6" w:rsidP="002F5786">
            <w:pPr>
              <w:pStyle w:val="TAH"/>
            </w:pPr>
            <w:r w:rsidRPr="00E611AB">
              <w:t>Measured Quantity Value</w:t>
            </w:r>
          </w:p>
        </w:tc>
        <w:tc>
          <w:tcPr>
            <w:tcW w:w="1701" w:type="dxa"/>
            <w:vAlign w:val="center"/>
          </w:tcPr>
          <w:p w14:paraId="17D44B0F" w14:textId="77777777" w:rsidR="00777EC6" w:rsidRPr="00E611AB" w:rsidRDefault="00777EC6" w:rsidP="002F5786">
            <w:pPr>
              <w:pStyle w:val="TAH"/>
            </w:pPr>
            <w:r w:rsidRPr="00E611AB">
              <w:t>Unit</w:t>
            </w:r>
          </w:p>
        </w:tc>
      </w:tr>
      <w:tr w:rsidR="00777EC6" w:rsidRPr="00E611AB" w14:paraId="303427A2" w14:textId="77777777" w:rsidTr="00051ED3">
        <w:trPr>
          <w:cantSplit/>
        </w:trPr>
        <w:tc>
          <w:tcPr>
            <w:tcW w:w="4252" w:type="dxa"/>
          </w:tcPr>
          <w:p w14:paraId="0F195171"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956264E"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59085866" w14:textId="77777777" w:rsidR="00777EC6" w:rsidRPr="00E611AB" w:rsidRDefault="00777EC6" w:rsidP="002F5786">
            <w:pPr>
              <w:pStyle w:val="TAC"/>
            </w:pPr>
            <w:r w:rsidRPr="00E611AB">
              <w:t>T</w:t>
            </w:r>
            <w:r w:rsidRPr="00E611AB">
              <w:rPr>
                <w:vertAlign w:val="subscript"/>
              </w:rPr>
              <w:t>c</w:t>
            </w:r>
          </w:p>
        </w:tc>
      </w:tr>
      <w:tr w:rsidR="00777EC6" w:rsidRPr="00E611AB" w14:paraId="1F9F6B89" w14:textId="77777777" w:rsidTr="00051ED3">
        <w:trPr>
          <w:cantSplit/>
        </w:trPr>
        <w:tc>
          <w:tcPr>
            <w:tcW w:w="4252" w:type="dxa"/>
          </w:tcPr>
          <w:p w14:paraId="5BE13EE0"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6B360D16"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3A0EC8C" w14:textId="77777777" w:rsidR="00777EC6" w:rsidRPr="00E611AB" w:rsidRDefault="00777EC6" w:rsidP="002F5786">
            <w:pPr>
              <w:pStyle w:val="TAC"/>
            </w:pPr>
            <w:r w:rsidRPr="00E611AB">
              <w:t>T</w:t>
            </w:r>
            <w:r w:rsidRPr="00E611AB">
              <w:rPr>
                <w:vertAlign w:val="subscript"/>
              </w:rPr>
              <w:t>c</w:t>
            </w:r>
          </w:p>
        </w:tc>
      </w:tr>
      <w:tr w:rsidR="00777EC6" w:rsidRPr="00E611AB" w14:paraId="05102ED1" w14:textId="77777777" w:rsidTr="00051ED3">
        <w:trPr>
          <w:cantSplit/>
        </w:trPr>
        <w:tc>
          <w:tcPr>
            <w:tcW w:w="4252" w:type="dxa"/>
          </w:tcPr>
          <w:p w14:paraId="41ED34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441126A6"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12</w:t>
            </w:r>
          </w:p>
        </w:tc>
        <w:tc>
          <w:tcPr>
            <w:tcW w:w="1701" w:type="dxa"/>
          </w:tcPr>
          <w:p w14:paraId="61048286" w14:textId="77777777" w:rsidR="00777EC6" w:rsidRPr="00E611AB" w:rsidRDefault="00777EC6" w:rsidP="002F5786">
            <w:pPr>
              <w:pStyle w:val="TAC"/>
            </w:pPr>
            <w:r w:rsidRPr="00E611AB">
              <w:t>T</w:t>
            </w:r>
            <w:r w:rsidRPr="00E611AB">
              <w:rPr>
                <w:vertAlign w:val="subscript"/>
              </w:rPr>
              <w:t>c</w:t>
            </w:r>
          </w:p>
        </w:tc>
      </w:tr>
      <w:tr w:rsidR="00777EC6" w:rsidRPr="00E611AB" w14:paraId="3AB99147" w14:textId="77777777" w:rsidTr="00051ED3">
        <w:trPr>
          <w:cantSplit/>
        </w:trPr>
        <w:tc>
          <w:tcPr>
            <w:tcW w:w="4252" w:type="dxa"/>
          </w:tcPr>
          <w:p w14:paraId="58E0BD20" w14:textId="77777777" w:rsidR="00777EC6" w:rsidRPr="00E611AB" w:rsidRDefault="00777EC6" w:rsidP="002F5786">
            <w:pPr>
              <w:pStyle w:val="TAC"/>
            </w:pPr>
            <w:r w:rsidRPr="00E611AB">
              <w:rPr>
                <w:rFonts w:ascii="Symbol" w:eastAsia="Symbol" w:hAnsi="Symbol" w:cs="Symbol"/>
              </w:rPr>
              <w:t></w:t>
            </w:r>
          </w:p>
        </w:tc>
        <w:tc>
          <w:tcPr>
            <w:tcW w:w="2835" w:type="dxa"/>
          </w:tcPr>
          <w:p w14:paraId="40C44D1E" w14:textId="77777777" w:rsidR="00777EC6" w:rsidRPr="00E611AB" w:rsidRDefault="00777EC6" w:rsidP="002F5786">
            <w:pPr>
              <w:pStyle w:val="TAC"/>
            </w:pPr>
            <w:r w:rsidRPr="00E611AB">
              <w:rPr>
                <w:rFonts w:ascii="Symbol" w:eastAsia="Symbol" w:hAnsi="Symbol" w:cs="Symbol"/>
              </w:rPr>
              <w:t></w:t>
            </w:r>
          </w:p>
        </w:tc>
        <w:tc>
          <w:tcPr>
            <w:tcW w:w="1701" w:type="dxa"/>
          </w:tcPr>
          <w:p w14:paraId="45CF3F3B" w14:textId="77777777" w:rsidR="00777EC6" w:rsidRPr="00E611AB" w:rsidRDefault="00777EC6" w:rsidP="002F5786">
            <w:pPr>
              <w:pStyle w:val="TAC"/>
            </w:pPr>
            <w:r w:rsidRPr="00E611AB">
              <w:t>…</w:t>
            </w:r>
          </w:p>
        </w:tc>
      </w:tr>
      <w:tr w:rsidR="00777EC6" w:rsidRPr="00E611A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E611AB" w:rsidRDefault="00777EC6" w:rsidP="002F5786">
            <w:pPr>
              <w:pStyle w:val="TAC"/>
            </w:pPr>
            <w:r w:rsidRPr="00E611A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E611AB" w:rsidRDefault="00777EC6" w:rsidP="002F5786">
            <w:pPr>
              <w:pStyle w:val="TAC"/>
            </w:pPr>
            <w:r w:rsidRPr="00E611AB">
              <w:rPr>
                <w:lang w:eastAsia="zh-CN"/>
              </w:rPr>
              <w:t xml:space="preserve">8180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E611AB" w:rsidRDefault="00777EC6" w:rsidP="002F5786">
            <w:pPr>
              <w:pStyle w:val="TAC"/>
            </w:pPr>
            <w:r w:rsidRPr="00E611AB">
              <w:t>T</w:t>
            </w:r>
            <w:r w:rsidRPr="00E611AB">
              <w:rPr>
                <w:vertAlign w:val="subscript"/>
              </w:rPr>
              <w:t>c</w:t>
            </w:r>
          </w:p>
        </w:tc>
      </w:tr>
      <w:tr w:rsidR="00777EC6" w:rsidRPr="00E611A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E611AB" w:rsidRDefault="00777EC6" w:rsidP="002F5786">
            <w:pPr>
              <w:pStyle w:val="TAC"/>
              <w:rPr>
                <w:lang w:val="en-US"/>
              </w:rPr>
            </w:pPr>
            <w:r w:rsidRPr="00E611A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E611AB" w:rsidRDefault="00777EC6" w:rsidP="002F5786">
            <w:pPr>
              <w:pStyle w:val="TAC"/>
            </w:pPr>
            <w:r w:rsidRPr="00E611AB">
              <w:rPr>
                <w:lang w:eastAsia="zh-CN"/>
              </w:rPr>
              <w:t xml:space="preserve">8184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E611AB" w:rsidRDefault="00777EC6" w:rsidP="002F5786">
            <w:pPr>
              <w:pStyle w:val="TAC"/>
            </w:pPr>
            <w:r w:rsidRPr="00E611AB">
              <w:t>T</w:t>
            </w:r>
            <w:r w:rsidRPr="00E611AB">
              <w:rPr>
                <w:vertAlign w:val="subscript"/>
              </w:rPr>
              <w:t>c</w:t>
            </w:r>
          </w:p>
        </w:tc>
      </w:tr>
      <w:tr w:rsidR="00777EC6" w:rsidRPr="00E611A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E611AB" w:rsidRDefault="00777EC6" w:rsidP="002F5786">
            <w:pPr>
              <w:pStyle w:val="TAC"/>
            </w:pPr>
            <w:r w:rsidRPr="00E611A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E611AB" w:rsidRDefault="00777EC6" w:rsidP="002F5786">
            <w:pPr>
              <w:pStyle w:val="TAC"/>
            </w:pPr>
            <w:r>
              <w:rPr>
                <w:lang w:eastAsia="zh-CN"/>
              </w:rPr>
              <w:t>8188</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E611AB" w:rsidRDefault="00777EC6" w:rsidP="002F5786">
            <w:pPr>
              <w:pStyle w:val="TAC"/>
            </w:pPr>
            <w:r w:rsidRPr="00E611AB">
              <w:t>T</w:t>
            </w:r>
            <w:r w:rsidRPr="00E611AB">
              <w:rPr>
                <w:vertAlign w:val="subscript"/>
              </w:rPr>
              <w:t>c</w:t>
            </w:r>
          </w:p>
        </w:tc>
      </w:tr>
    </w:tbl>
    <w:p w14:paraId="30CBBD93" w14:textId="77777777" w:rsidR="00777EC6" w:rsidRPr="00E611AB" w:rsidRDefault="00777EC6" w:rsidP="002F5786"/>
    <w:p w14:paraId="133485C0" w14:textId="77777777" w:rsidR="00777EC6" w:rsidRPr="00E611AB" w:rsidRDefault="00777EC6" w:rsidP="002F5786">
      <w:pPr>
        <w:pStyle w:val="TH"/>
        <w:rPr>
          <w:lang w:val="en-US" w:eastAsia="ja-JP"/>
        </w:rPr>
      </w:pPr>
      <w:r w:rsidRPr="00E611AB">
        <w:t xml:space="preserve">Table 10.1.25.3.2-4: Differential UE Rx-Tx time difference measurement report mapping for </w:t>
      </w:r>
      <w:r w:rsidRPr="00E611AB">
        <w:rPr>
          <w:i/>
          <w:iCs/>
        </w:rPr>
        <w:t>k</w:t>
      </w:r>
      <w:r w:rsidRPr="00E611A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E5A32E" w14:textId="77777777" w:rsidTr="00051ED3">
        <w:trPr>
          <w:cantSplit/>
          <w:trHeight w:val="61"/>
        </w:trPr>
        <w:tc>
          <w:tcPr>
            <w:tcW w:w="4252" w:type="dxa"/>
            <w:vAlign w:val="center"/>
          </w:tcPr>
          <w:p w14:paraId="60FBC5F4" w14:textId="77777777" w:rsidR="00777EC6" w:rsidRPr="00E611AB" w:rsidRDefault="00777EC6" w:rsidP="002F5786">
            <w:pPr>
              <w:pStyle w:val="TAH"/>
            </w:pPr>
            <w:r w:rsidRPr="00E611AB">
              <w:t>Reported Quantity Value</w:t>
            </w:r>
          </w:p>
        </w:tc>
        <w:tc>
          <w:tcPr>
            <w:tcW w:w="2835" w:type="dxa"/>
            <w:vAlign w:val="center"/>
          </w:tcPr>
          <w:p w14:paraId="35E60C1D" w14:textId="77777777" w:rsidR="00777EC6" w:rsidRPr="00E611AB" w:rsidRDefault="00777EC6" w:rsidP="002F5786">
            <w:pPr>
              <w:pStyle w:val="TAH"/>
            </w:pPr>
            <w:r w:rsidRPr="00E611AB">
              <w:t>Measured Quantity Value</w:t>
            </w:r>
          </w:p>
        </w:tc>
        <w:tc>
          <w:tcPr>
            <w:tcW w:w="1701" w:type="dxa"/>
            <w:vAlign w:val="center"/>
          </w:tcPr>
          <w:p w14:paraId="556B92A5" w14:textId="77777777" w:rsidR="00777EC6" w:rsidRPr="00E611AB" w:rsidRDefault="00777EC6" w:rsidP="002F5786">
            <w:pPr>
              <w:pStyle w:val="TAH"/>
            </w:pPr>
            <w:r w:rsidRPr="00E611AB">
              <w:t>Unit</w:t>
            </w:r>
          </w:p>
        </w:tc>
      </w:tr>
      <w:tr w:rsidR="00777EC6" w:rsidRPr="00E611AB" w14:paraId="3285096B" w14:textId="77777777" w:rsidTr="00051ED3">
        <w:trPr>
          <w:cantSplit/>
        </w:trPr>
        <w:tc>
          <w:tcPr>
            <w:tcW w:w="4252" w:type="dxa"/>
          </w:tcPr>
          <w:p w14:paraId="76B1CA03"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1D9FDF0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93C1F2F" w14:textId="77777777" w:rsidR="00777EC6" w:rsidRPr="00E611AB" w:rsidRDefault="00777EC6" w:rsidP="002F5786">
            <w:pPr>
              <w:pStyle w:val="TAC"/>
            </w:pPr>
            <w:r w:rsidRPr="00E611AB">
              <w:t>T</w:t>
            </w:r>
            <w:r w:rsidRPr="00E611AB">
              <w:rPr>
                <w:vertAlign w:val="subscript"/>
              </w:rPr>
              <w:t>c</w:t>
            </w:r>
          </w:p>
        </w:tc>
      </w:tr>
      <w:tr w:rsidR="00777EC6" w:rsidRPr="00E611AB" w14:paraId="4AA2A38E" w14:textId="77777777" w:rsidTr="00051ED3">
        <w:trPr>
          <w:cantSplit/>
        </w:trPr>
        <w:tc>
          <w:tcPr>
            <w:tcW w:w="4252" w:type="dxa"/>
          </w:tcPr>
          <w:p w14:paraId="34C72251"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567C4C19"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98050A4" w14:textId="77777777" w:rsidR="00777EC6" w:rsidRPr="00E611AB" w:rsidRDefault="00777EC6" w:rsidP="002F5786">
            <w:pPr>
              <w:pStyle w:val="TAC"/>
            </w:pPr>
            <w:r w:rsidRPr="00E611AB">
              <w:t>T</w:t>
            </w:r>
            <w:r w:rsidRPr="00E611AB">
              <w:rPr>
                <w:vertAlign w:val="subscript"/>
              </w:rPr>
              <w:t>c</w:t>
            </w:r>
          </w:p>
        </w:tc>
      </w:tr>
      <w:tr w:rsidR="00777EC6" w:rsidRPr="00E611AB" w14:paraId="081EF6E0" w14:textId="77777777" w:rsidTr="00051ED3">
        <w:trPr>
          <w:cantSplit/>
        </w:trPr>
        <w:tc>
          <w:tcPr>
            <w:tcW w:w="4252" w:type="dxa"/>
          </w:tcPr>
          <w:p w14:paraId="5C6961B7"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51D68F3B"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24</w:t>
            </w:r>
          </w:p>
        </w:tc>
        <w:tc>
          <w:tcPr>
            <w:tcW w:w="1701" w:type="dxa"/>
          </w:tcPr>
          <w:p w14:paraId="2F41BDE6" w14:textId="77777777" w:rsidR="00777EC6" w:rsidRPr="00E611AB" w:rsidRDefault="00777EC6" w:rsidP="002F5786">
            <w:pPr>
              <w:pStyle w:val="TAC"/>
            </w:pPr>
            <w:r w:rsidRPr="00E611AB">
              <w:t>T</w:t>
            </w:r>
            <w:r w:rsidRPr="00E611AB">
              <w:rPr>
                <w:vertAlign w:val="subscript"/>
              </w:rPr>
              <w:t>c</w:t>
            </w:r>
          </w:p>
        </w:tc>
      </w:tr>
      <w:tr w:rsidR="00777EC6" w:rsidRPr="00E611AB" w14:paraId="77F5D3CF" w14:textId="77777777" w:rsidTr="00051ED3">
        <w:trPr>
          <w:cantSplit/>
        </w:trPr>
        <w:tc>
          <w:tcPr>
            <w:tcW w:w="4252" w:type="dxa"/>
          </w:tcPr>
          <w:p w14:paraId="26F1AC72" w14:textId="77777777" w:rsidR="00777EC6" w:rsidRPr="00E611AB" w:rsidRDefault="00777EC6" w:rsidP="002F5786">
            <w:pPr>
              <w:pStyle w:val="TAC"/>
            </w:pPr>
            <w:r w:rsidRPr="00E611AB">
              <w:rPr>
                <w:rFonts w:ascii="Symbol" w:eastAsia="Symbol" w:hAnsi="Symbol" w:cs="Symbol"/>
              </w:rPr>
              <w:t></w:t>
            </w:r>
          </w:p>
        </w:tc>
        <w:tc>
          <w:tcPr>
            <w:tcW w:w="2835" w:type="dxa"/>
          </w:tcPr>
          <w:p w14:paraId="20714651" w14:textId="77777777" w:rsidR="00777EC6" w:rsidRPr="00E611AB" w:rsidRDefault="00777EC6" w:rsidP="002F5786">
            <w:pPr>
              <w:pStyle w:val="TAC"/>
            </w:pPr>
            <w:r w:rsidRPr="00E611AB">
              <w:rPr>
                <w:rFonts w:ascii="Symbol" w:eastAsia="Symbol" w:hAnsi="Symbol" w:cs="Symbol"/>
              </w:rPr>
              <w:t></w:t>
            </w:r>
          </w:p>
        </w:tc>
        <w:tc>
          <w:tcPr>
            <w:tcW w:w="1701" w:type="dxa"/>
          </w:tcPr>
          <w:p w14:paraId="34A34E0B" w14:textId="77777777" w:rsidR="00777EC6" w:rsidRPr="00E611AB" w:rsidRDefault="00777EC6" w:rsidP="002F5786">
            <w:pPr>
              <w:pStyle w:val="TAC"/>
            </w:pPr>
            <w:r w:rsidRPr="00E611AB">
              <w:t>…</w:t>
            </w:r>
          </w:p>
        </w:tc>
      </w:tr>
      <w:tr w:rsidR="00777EC6" w:rsidRPr="00E611A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E611AB" w:rsidRDefault="00777EC6" w:rsidP="002F5786">
            <w:pPr>
              <w:pStyle w:val="TAC"/>
            </w:pPr>
            <w:r w:rsidRPr="00E611A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E611AB" w:rsidRDefault="00777EC6" w:rsidP="002F5786">
            <w:pPr>
              <w:pStyle w:val="TAC"/>
            </w:pPr>
            <w:r w:rsidRPr="00E611AB">
              <w:rPr>
                <w:lang w:eastAsia="zh-CN"/>
              </w:rPr>
              <w:t xml:space="preserve">8168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E611AB" w:rsidRDefault="00777EC6" w:rsidP="002F5786">
            <w:pPr>
              <w:pStyle w:val="TAC"/>
            </w:pPr>
            <w:r w:rsidRPr="00E611AB">
              <w:t>T</w:t>
            </w:r>
            <w:r w:rsidRPr="00E611AB">
              <w:rPr>
                <w:vertAlign w:val="subscript"/>
              </w:rPr>
              <w:t>c</w:t>
            </w:r>
          </w:p>
        </w:tc>
      </w:tr>
      <w:tr w:rsidR="00777EC6" w:rsidRPr="00E611A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E611AB" w:rsidRDefault="00777EC6" w:rsidP="002F5786">
            <w:pPr>
              <w:pStyle w:val="TAC"/>
              <w:rPr>
                <w:lang w:val="en-US"/>
              </w:rPr>
            </w:pPr>
            <w:r w:rsidRPr="00E611A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E611AB" w:rsidRDefault="00777EC6" w:rsidP="002F5786">
            <w:pPr>
              <w:pStyle w:val="TAC"/>
            </w:pPr>
            <w:r w:rsidRPr="00E611AB">
              <w:rPr>
                <w:lang w:eastAsia="zh-CN"/>
              </w:rPr>
              <w:t xml:space="preserve">8176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E611AB" w:rsidRDefault="00777EC6" w:rsidP="002F5786">
            <w:pPr>
              <w:pStyle w:val="TAC"/>
            </w:pPr>
            <w:r w:rsidRPr="00E611AB">
              <w:t>T</w:t>
            </w:r>
            <w:r w:rsidRPr="00E611AB">
              <w:rPr>
                <w:vertAlign w:val="subscript"/>
              </w:rPr>
              <w:t>c</w:t>
            </w:r>
          </w:p>
        </w:tc>
      </w:tr>
      <w:tr w:rsidR="00777EC6" w:rsidRPr="00E611A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E611AB" w:rsidRDefault="00777EC6" w:rsidP="002F5786">
            <w:pPr>
              <w:pStyle w:val="TAC"/>
            </w:pPr>
            <w:r w:rsidRPr="00E611A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E611AB" w:rsidRDefault="00777EC6" w:rsidP="002F5786">
            <w:pPr>
              <w:pStyle w:val="TAC"/>
            </w:pPr>
            <w:r>
              <w:rPr>
                <w:lang w:eastAsia="zh-CN"/>
              </w:rPr>
              <w:t>8184</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E611AB" w:rsidRDefault="00777EC6" w:rsidP="002F5786">
            <w:pPr>
              <w:pStyle w:val="TAC"/>
            </w:pPr>
            <w:r w:rsidRPr="00E611AB">
              <w:t>T</w:t>
            </w:r>
            <w:r w:rsidRPr="00E611AB">
              <w:rPr>
                <w:vertAlign w:val="subscript"/>
              </w:rPr>
              <w:t>c</w:t>
            </w:r>
          </w:p>
        </w:tc>
      </w:tr>
    </w:tbl>
    <w:p w14:paraId="0F14EE97" w14:textId="77777777" w:rsidR="00777EC6" w:rsidRPr="00E611AB" w:rsidRDefault="00777EC6" w:rsidP="002F5786"/>
    <w:p w14:paraId="3111BE45" w14:textId="77777777" w:rsidR="00777EC6" w:rsidRPr="00E611AB" w:rsidRDefault="00777EC6" w:rsidP="002F5786">
      <w:pPr>
        <w:pStyle w:val="TH"/>
        <w:rPr>
          <w:lang w:val="en-US" w:eastAsia="ja-JP"/>
        </w:rPr>
      </w:pPr>
      <w:r w:rsidRPr="00E611AB">
        <w:t xml:space="preserve">Table 10.1.25.3.2-5: Differential UE Rx-Tx time difference measurement report mapping for </w:t>
      </w:r>
      <w:r w:rsidRPr="00E611AB">
        <w:rPr>
          <w:i/>
          <w:iCs/>
        </w:rPr>
        <w:t>k</w:t>
      </w:r>
      <w:r w:rsidRPr="00E611A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3B3EB0" w14:textId="77777777" w:rsidTr="00051ED3">
        <w:trPr>
          <w:cantSplit/>
          <w:trHeight w:val="139"/>
        </w:trPr>
        <w:tc>
          <w:tcPr>
            <w:tcW w:w="4252" w:type="dxa"/>
            <w:vAlign w:val="center"/>
          </w:tcPr>
          <w:p w14:paraId="10BD2560" w14:textId="77777777" w:rsidR="00777EC6" w:rsidRPr="00E611AB" w:rsidRDefault="00777EC6" w:rsidP="002F5786">
            <w:pPr>
              <w:pStyle w:val="TAH"/>
            </w:pPr>
            <w:r w:rsidRPr="00E611AB">
              <w:t>Reported Quantity Value</w:t>
            </w:r>
          </w:p>
        </w:tc>
        <w:tc>
          <w:tcPr>
            <w:tcW w:w="2835" w:type="dxa"/>
            <w:vAlign w:val="center"/>
          </w:tcPr>
          <w:p w14:paraId="434F9237" w14:textId="77777777" w:rsidR="00777EC6" w:rsidRPr="00E611AB" w:rsidRDefault="00777EC6" w:rsidP="002F5786">
            <w:pPr>
              <w:pStyle w:val="TAH"/>
            </w:pPr>
            <w:r w:rsidRPr="00E611AB">
              <w:t>Measured Quantity Value</w:t>
            </w:r>
          </w:p>
        </w:tc>
        <w:tc>
          <w:tcPr>
            <w:tcW w:w="1701" w:type="dxa"/>
            <w:vAlign w:val="center"/>
          </w:tcPr>
          <w:p w14:paraId="5EA9269D" w14:textId="77777777" w:rsidR="00777EC6" w:rsidRPr="00E611AB" w:rsidRDefault="00777EC6" w:rsidP="002F5786">
            <w:pPr>
              <w:pStyle w:val="TAH"/>
            </w:pPr>
            <w:r w:rsidRPr="00E611AB">
              <w:t>Unit</w:t>
            </w:r>
          </w:p>
        </w:tc>
      </w:tr>
      <w:tr w:rsidR="00777EC6" w:rsidRPr="00E611AB" w14:paraId="1D13366F" w14:textId="77777777" w:rsidTr="00051ED3">
        <w:trPr>
          <w:cantSplit/>
        </w:trPr>
        <w:tc>
          <w:tcPr>
            <w:tcW w:w="4252" w:type="dxa"/>
          </w:tcPr>
          <w:p w14:paraId="6DE09DC2"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D1101AD"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07A40C2" w14:textId="77777777" w:rsidR="00777EC6" w:rsidRPr="00E611AB" w:rsidRDefault="00777EC6" w:rsidP="002F5786">
            <w:pPr>
              <w:pStyle w:val="TAC"/>
            </w:pPr>
            <w:r w:rsidRPr="00E611AB">
              <w:t>T</w:t>
            </w:r>
            <w:r w:rsidRPr="00E611AB">
              <w:rPr>
                <w:vertAlign w:val="subscript"/>
              </w:rPr>
              <w:t>c</w:t>
            </w:r>
          </w:p>
        </w:tc>
      </w:tr>
      <w:tr w:rsidR="00777EC6" w:rsidRPr="00E611AB" w14:paraId="63DA470B" w14:textId="77777777" w:rsidTr="00051ED3">
        <w:trPr>
          <w:cantSplit/>
        </w:trPr>
        <w:tc>
          <w:tcPr>
            <w:tcW w:w="4252" w:type="dxa"/>
          </w:tcPr>
          <w:p w14:paraId="051BFFCB"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1E30BC74"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701" w:type="dxa"/>
          </w:tcPr>
          <w:p w14:paraId="4EBA8056" w14:textId="77777777" w:rsidR="00777EC6" w:rsidRPr="00E611AB" w:rsidRDefault="00777EC6" w:rsidP="002F5786">
            <w:pPr>
              <w:pStyle w:val="TAC"/>
            </w:pPr>
            <w:r w:rsidRPr="00E611AB">
              <w:t>T</w:t>
            </w:r>
            <w:r w:rsidRPr="00E611AB">
              <w:rPr>
                <w:vertAlign w:val="subscript"/>
              </w:rPr>
              <w:t>c</w:t>
            </w:r>
          </w:p>
        </w:tc>
      </w:tr>
      <w:tr w:rsidR="00777EC6" w:rsidRPr="00E611AB" w14:paraId="0AC383EC" w14:textId="77777777" w:rsidTr="00051ED3">
        <w:trPr>
          <w:cantSplit/>
        </w:trPr>
        <w:tc>
          <w:tcPr>
            <w:tcW w:w="4252" w:type="dxa"/>
          </w:tcPr>
          <w:p w14:paraId="47E46F1A"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218706D3"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48</w:t>
            </w:r>
          </w:p>
        </w:tc>
        <w:tc>
          <w:tcPr>
            <w:tcW w:w="1701" w:type="dxa"/>
          </w:tcPr>
          <w:p w14:paraId="541D7FFA" w14:textId="77777777" w:rsidR="00777EC6" w:rsidRPr="00E611AB" w:rsidRDefault="00777EC6" w:rsidP="002F5786">
            <w:pPr>
              <w:pStyle w:val="TAC"/>
            </w:pPr>
            <w:r w:rsidRPr="00E611AB">
              <w:t>T</w:t>
            </w:r>
            <w:r w:rsidRPr="00E611AB">
              <w:rPr>
                <w:vertAlign w:val="subscript"/>
              </w:rPr>
              <w:t>c</w:t>
            </w:r>
          </w:p>
        </w:tc>
      </w:tr>
      <w:tr w:rsidR="00777EC6" w:rsidRPr="00E611AB" w14:paraId="4D6549BE" w14:textId="77777777" w:rsidTr="00051ED3">
        <w:trPr>
          <w:cantSplit/>
        </w:trPr>
        <w:tc>
          <w:tcPr>
            <w:tcW w:w="4252" w:type="dxa"/>
          </w:tcPr>
          <w:p w14:paraId="09A8B002" w14:textId="77777777" w:rsidR="00777EC6" w:rsidRPr="00E611AB" w:rsidRDefault="00777EC6" w:rsidP="002F5786">
            <w:pPr>
              <w:pStyle w:val="TAC"/>
            </w:pPr>
            <w:r w:rsidRPr="00E611AB">
              <w:rPr>
                <w:rFonts w:ascii="Symbol" w:eastAsia="Symbol" w:hAnsi="Symbol" w:cs="Symbol"/>
              </w:rPr>
              <w:t></w:t>
            </w:r>
          </w:p>
        </w:tc>
        <w:tc>
          <w:tcPr>
            <w:tcW w:w="2835" w:type="dxa"/>
          </w:tcPr>
          <w:p w14:paraId="2774E3D7" w14:textId="77777777" w:rsidR="00777EC6" w:rsidRPr="00E611AB" w:rsidRDefault="00777EC6" w:rsidP="002F5786">
            <w:pPr>
              <w:pStyle w:val="TAC"/>
            </w:pPr>
            <w:r w:rsidRPr="00E611AB">
              <w:rPr>
                <w:rFonts w:ascii="Symbol" w:eastAsia="Symbol" w:hAnsi="Symbol" w:cs="Symbol"/>
              </w:rPr>
              <w:t></w:t>
            </w:r>
          </w:p>
        </w:tc>
        <w:tc>
          <w:tcPr>
            <w:tcW w:w="1701" w:type="dxa"/>
          </w:tcPr>
          <w:p w14:paraId="4A5581E7" w14:textId="77777777" w:rsidR="00777EC6" w:rsidRPr="00E611AB" w:rsidRDefault="00777EC6" w:rsidP="002F5786">
            <w:pPr>
              <w:pStyle w:val="TAC"/>
            </w:pPr>
            <w:r w:rsidRPr="00E611AB">
              <w:t>…</w:t>
            </w:r>
          </w:p>
        </w:tc>
      </w:tr>
      <w:tr w:rsidR="00777EC6" w:rsidRPr="00E611A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E611AB" w:rsidRDefault="00777EC6" w:rsidP="002F5786">
            <w:pPr>
              <w:pStyle w:val="TAC"/>
            </w:pPr>
            <w:r w:rsidRPr="00E611A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E611AB" w:rsidRDefault="00777EC6" w:rsidP="002F5786">
            <w:pPr>
              <w:pStyle w:val="TAC"/>
            </w:pPr>
            <w:r w:rsidRPr="00E611AB">
              <w:rPr>
                <w:lang w:eastAsia="zh-CN"/>
              </w:rPr>
              <w:t xml:space="preserve">8144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E611AB" w:rsidRDefault="00777EC6" w:rsidP="002F5786">
            <w:pPr>
              <w:pStyle w:val="TAC"/>
            </w:pPr>
            <w:r w:rsidRPr="00E611AB">
              <w:t>T</w:t>
            </w:r>
            <w:r w:rsidRPr="00E611AB">
              <w:rPr>
                <w:vertAlign w:val="subscript"/>
              </w:rPr>
              <w:t>c</w:t>
            </w:r>
          </w:p>
        </w:tc>
      </w:tr>
      <w:tr w:rsidR="00777EC6" w:rsidRPr="00E611A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E611AB" w:rsidRDefault="00777EC6" w:rsidP="002F5786">
            <w:pPr>
              <w:pStyle w:val="TAC"/>
              <w:rPr>
                <w:lang w:val="en-US"/>
              </w:rPr>
            </w:pPr>
            <w:r w:rsidRPr="00E611A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E611AB" w:rsidRDefault="00777EC6" w:rsidP="002F5786">
            <w:pPr>
              <w:pStyle w:val="TAC"/>
            </w:pPr>
            <w:r w:rsidRPr="00E611AB">
              <w:rPr>
                <w:lang w:eastAsia="zh-CN"/>
              </w:rPr>
              <w:t xml:space="preserve">8160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E611AB" w:rsidRDefault="00777EC6" w:rsidP="002F5786">
            <w:pPr>
              <w:pStyle w:val="TAC"/>
            </w:pPr>
            <w:r w:rsidRPr="00E611AB">
              <w:t>T</w:t>
            </w:r>
            <w:r w:rsidRPr="00E611AB">
              <w:rPr>
                <w:vertAlign w:val="subscript"/>
              </w:rPr>
              <w:t>c</w:t>
            </w:r>
          </w:p>
        </w:tc>
      </w:tr>
      <w:tr w:rsidR="00777EC6" w:rsidRPr="00E611A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E611AB" w:rsidRDefault="00777EC6" w:rsidP="002F5786">
            <w:pPr>
              <w:pStyle w:val="TAC"/>
            </w:pPr>
            <w:r w:rsidRPr="00E611A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E611AB" w:rsidRDefault="00777EC6" w:rsidP="002F5786">
            <w:pPr>
              <w:pStyle w:val="TAC"/>
            </w:pPr>
            <w:r>
              <w:rPr>
                <w:lang w:eastAsia="zh-CN"/>
              </w:rPr>
              <w:t>8176</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E611AB" w:rsidRDefault="00777EC6" w:rsidP="002F5786">
            <w:pPr>
              <w:pStyle w:val="TAC"/>
            </w:pPr>
            <w:r w:rsidRPr="00E611AB">
              <w:t>T</w:t>
            </w:r>
            <w:r w:rsidRPr="00E611AB">
              <w:rPr>
                <w:vertAlign w:val="subscript"/>
              </w:rPr>
              <w:t>c</w:t>
            </w:r>
          </w:p>
        </w:tc>
      </w:tr>
    </w:tbl>
    <w:p w14:paraId="39F328A6" w14:textId="77777777" w:rsidR="00777EC6" w:rsidRPr="00E611AB" w:rsidRDefault="00777EC6" w:rsidP="002F5786"/>
    <w:p w14:paraId="406B3542" w14:textId="77777777" w:rsidR="00777EC6" w:rsidRPr="00E611AB" w:rsidRDefault="00777EC6" w:rsidP="002F5786">
      <w:pPr>
        <w:pStyle w:val="TH"/>
        <w:rPr>
          <w:lang w:val="en-US" w:eastAsia="ja-JP"/>
        </w:rPr>
      </w:pPr>
      <w:r w:rsidRPr="00E611AB">
        <w:lastRenderedPageBreak/>
        <w:t xml:space="preserve">Table 10.1.25.3.2-6: Differential UE Rx-Tx time difference measurement report mapping for </w:t>
      </w:r>
      <w:r w:rsidRPr="00E611AB">
        <w:rPr>
          <w:i/>
          <w:iCs/>
        </w:rPr>
        <w:t>k</w:t>
      </w:r>
      <w:r w:rsidRPr="00E611A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777EC6" w:rsidRPr="00E611AB" w14:paraId="3A945E4F" w14:textId="77777777" w:rsidTr="00051ED3">
        <w:trPr>
          <w:cantSplit/>
          <w:trHeight w:val="268"/>
        </w:trPr>
        <w:tc>
          <w:tcPr>
            <w:tcW w:w="4252" w:type="dxa"/>
            <w:vAlign w:val="center"/>
          </w:tcPr>
          <w:p w14:paraId="6BE6ED5B" w14:textId="77777777" w:rsidR="00777EC6" w:rsidRPr="00E611AB" w:rsidRDefault="00777EC6" w:rsidP="002F5786">
            <w:pPr>
              <w:pStyle w:val="TAH"/>
            </w:pPr>
            <w:r w:rsidRPr="00E611AB">
              <w:t>Reported Quantity Value</w:t>
            </w:r>
          </w:p>
        </w:tc>
        <w:tc>
          <w:tcPr>
            <w:tcW w:w="2693" w:type="dxa"/>
            <w:vAlign w:val="center"/>
          </w:tcPr>
          <w:p w14:paraId="152CA7BC" w14:textId="77777777" w:rsidR="00777EC6" w:rsidRPr="00E611AB" w:rsidRDefault="00777EC6" w:rsidP="002F5786">
            <w:pPr>
              <w:pStyle w:val="TAH"/>
            </w:pPr>
            <w:r w:rsidRPr="00E611AB">
              <w:t>Measured Quantity Value</w:t>
            </w:r>
          </w:p>
        </w:tc>
        <w:tc>
          <w:tcPr>
            <w:tcW w:w="1843" w:type="dxa"/>
            <w:vAlign w:val="center"/>
          </w:tcPr>
          <w:p w14:paraId="6D2B8B85" w14:textId="77777777" w:rsidR="00777EC6" w:rsidRPr="00E611AB" w:rsidRDefault="00777EC6" w:rsidP="002F5786">
            <w:pPr>
              <w:pStyle w:val="TAH"/>
            </w:pPr>
            <w:r w:rsidRPr="00E611AB">
              <w:t>Unit</w:t>
            </w:r>
          </w:p>
        </w:tc>
      </w:tr>
      <w:tr w:rsidR="00777EC6" w:rsidRPr="00E611AB" w14:paraId="5527735F" w14:textId="77777777" w:rsidTr="00051ED3">
        <w:trPr>
          <w:cantSplit/>
        </w:trPr>
        <w:tc>
          <w:tcPr>
            <w:tcW w:w="4252" w:type="dxa"/>
          </w:tcPr>
          <w:p w14:paraId="68F2D33D" w14:textId="77777777" w:rsidR="00777EC6" w:rsidRPr="00E611AB" w:rsidRDefault="00777EC6" w:rsidP="002F5786">
            <w:pPr>
              <w:pStyle w:val="TAC"/>
            </w:pPr>
            <w:r w:rsidRPr="00E611AB">
              <w:rPr>
                <w:lang w:eastAsia="zh-CN"/>
              </w:rPr>
              <w:t>DIFF_RX-TX_TIME_DIFFERENCE_</w:t>
            </w:r>
            <w:r w:rsidRPr="00E611AB">
              <w:t>0000</w:t>
            </w:r>
          </w:p>
        </w:tc>
        <w:tc>
          <w:tcPr>
            <w:tcW w:w="2693" w:type="dxa"/>
          </w:tcPr>
          <w:p w14:paraId="469EC37F"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843" w:type="dxa"/>
          </w:tcPr>
          <w:p w14:paraId="53BEAE09" w14:textId="77777777" w:rsidR="00777EC6" w:rsidRPr="00E611AB" w:rsidRDefault="00777EC6" w:rsidP="002F5786">
            <w:pPr>
              <w:pStyle w:val="TAC"/>
            </w:pPr>
            <w:r w:rsidRPr="00E611AB">
              <w:t>T</w:t>
            </w:r>
            <w:r w:rsidRPr="00E611AB">
              <w:rPr>
                <w:vertAlign w:val="subscript"/>
              </w:rPr>
              <w:t>c</w:t>
            </w:r>
          </w:p>
        </w:tc>
      </w:tr>
      <w:tr w:rsidR="00777EC6" w:rsidRPr="00E611AB" w14:paraId="5E5EA41C" w14:textId="77777777" w:rsidTr="00051ED3">
        <w:trPr>
          <w:cantSplit/>
        </w:trPr>
        <w:tc>
          <w:tcPr>
            <w:tcW w:w="4252" w:type="dxa"/>
          </w:tcPr>
          <w:p w14:paraId="6581F720" w14:textId="77777777" w:rsidR="00777EC6" w:rsidRPr="00E611AB" w:rsidRDefault="00777EC6" w:rsidP="002F5786">
            <w:pPr>
              <w:pStyle w:val="TAC"/>
            </w:pPr>
            <w:r w:rsidRPr="00E611AB">
              <w:rPr>
                <w:lang w:eastAsia="zh-CN"/>
              </w:rPr>
              <w:t>DIFF_RX-TX_TIME_DIFFERENCE_</w:t>
            </w:r>
            <w:r w:rsidRPr="00E611AB">
              <w:t>0001</w:t>
            </w:r>
          </w:p>
        </w:tc>
        <w:tc>
          <w:tcPr>
            <w:tcW w:w="2693" w:type="dxa"/>
          </w:tcPr>
          <w:p w14:paraId="45F26AE1"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64</w:t>
            </w:r>
          </w:p>
        </w:tc>
        <w:tc>
          <w:tcPr>
            <w:tcW w:w="1843" w:type="dxa"/>
          </w:tcPr>
          <w:p w14:paraId="7FFB14EC" w14:textId="77777777" w:rsidR="00777EC6" w:rsidRPr="00E611AB" w:rsidRDefault="00777EC6" w:rsidP="002F5786">
            <w:pPr>
              <w:pStyle w:val="TAC"/>
            </w:pPr>
            <w:r w:rsidRPr="00E611AB">
              <w:t>T</w:t>
            </w:r>
            <w:r w:rsidRPr="00E611AB">
              <w:rPr>
                <w:vertAlign w:val="subscript"/>
              </w:rPr>
              <w:t>c</w:t>
            </w:r>
          </w:p>
        </w:tc>
      </w:tr>
      <w:tr w:rsidR="00777EC6" w:rsidRPr="00E611AB" w14:paraId="34FC3914" w14:textId="77777777" w:rsidTr="00051ED3">
        <w:trPr>
          <w:cantSplit/>
        </w:trPr>
        <w:tc>
          <w:tcPr>
            <w:tcW w:w="4252" w:type="dxa"/>
          </w:tcPr>
          <w:p w14:paraId="6FCAA21B" w14:textId="77777777" w:rsidR="00777EC6" w:rsidRPr="00E611AB" w:rsidRDefault="00777EC6" w:rsidP="002F5786">
            <w:pPr>
              <w:pStyle w:val="TAC"/>
            </w:pPr>
            <w:r w:rsidRPr="00E611AB">
              <w:rPr>
                <w:lang w:eastAsia="zh-CN"/>
              </w:rPr>
              <w:t>DIFF_RX-TX_TIME_DIFFERENCE_</w:t>
            </w:r>
            <w:r w:rsidRPr="00E611AB">
              <w:t>0002</w:t>
            </w:r>
          </w:p>
        </w:tc>
        <w:tc>
          <w:tcPr>
            <w:tcW w:w="2693" w:type="dxa"/>
          </w:tcPr>
          <w:p w14:paraId="4BB9E124" w14:textId="77777777" w:rsidR="00777EC6" w:rsidRPr="00E611AB" w:rsidRDefault="00777EC6" w:rsidP="002F5786">
            <w:pPr>
              <w:pStyle w:val="TAC"/>
            </w:pPr>
            <w:r w:rsidRPr="00E611AB">
              <w:rPr>
                <w:lang w:eastAsia="zh-CN"/>
              </w:rPr>
              <w:t xml:space="preserve">64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96</w:t>
            </w:r>
          </w:p>
        </w:tc>
        <w:tc>
          <w:tcPr>
            <w:tcW w:w="1843" w:type="dxa"/>
          </w:tcPr>
          <w:p w14:paraId="34FEFB52" w14:textId="77777777" w:rsidR="00777EC6" w:rsidRPr="00E611AB" w:rsidRDefault="00777EC6" w:rsidP="002F5786">
            <w:pPr>
              <w:pStyle w:val="TAC"/>
            </w:pPr>
            <w:r w:rsidRPr="00E611AB">
              <w:t>T</w:t>
            </w:r>
            <w:r w:rsidRPr="00E611AB">
              <w:rPr>
                <w:vertAlign w:val="subscript"/>
              </w:rPr>
              <w:t>c</w:t>
            </w:r>
          </w:p>
        </w:tc>
      </w:tr>
      <w:tr w:rsidR="00777EC6" w:rsidRPr="00E611AB" w14:paraId="4FF3AA50" w14:textId="77777777" w:rsidTr="00051ED3">
        <w:trPr>
          <w:cantSplit/>
        </w:trPr>
        <w:tc>
          <w:tcPr>
            <w:tcW w:w="4252" w:type="dxa"/>
          </w:tcPr>
          <w:p w14:paraId="4B268843" w14:textId="77777777" w:rsidR="00777EC6" w:rsidRPr="00E611AB" w:rsidRDefault="00777EC6" w:rsidP="002F5786">
            <w:pPr>
              <w:pStyle w:val="TAC"/>
            </w:pPr>
            <w:r w:rsidRPr="00E611AB">
              <w:rPr>
                <w:rFonts w:ascii="Symbol" w:eastAsia="Symbol" w:hAnsi="Symbol" w:cs="Symbol"/>
              </w:rPr>
              <w:t></w:t>
            </w:r>
          </w:p>
        </w:tc>
        <w:tc>
          <w:tcPr>
            <w:tcW w:w="2693" w:type="dxa"/>
          </w:tcPr>
          <w:p w14:paraId="20463D92" w14:textId="77777777" w:rsidR="00777EC6" w:rsidRPr="00E611AB" w:rsidRDefault="00777EC6" w:rsidP="002F5786">
            <w:pPr>
              <w:pStyle w:val="TAC"/>
            </w:pPr>
            <w:r w:rsidRPr="00E611AB">
              <w:rPr>
                <w:rFonts w:ascii="Symbol" w:eastAsia="Symbol" w:hAnsi="Symbol" w:cs="Symbol"/>
              </w:rPr>
              <w:t></w:t>
            </w:r>
          </w:p>
        </w:tc>
        <w:tc>
          <w:tcPr>
            <w:tcW w:w="1843" w:type="dxa"/>
          </w:tcPr>
          <w:p w14:paraId="41B4CB9A" w14:textId="77777777" w:rsidR="00777EC6" w:rsidRPr="00E611AB" w:rsidRDefault="00777EC6" w:rsidP="002F5786">
            <w:pPr>
              <w:pStyle w:val="TAC"/>
            </w:pPr>
            <w:r w:rsidRPr="00E611AB">
              <w:t>…</w:t>
            </w:r>
          </w:p>
        </w:tc>
      </w:tr>
      <w:tr w:rsidR="00777EC6" w:rsidRPr="00E611A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E611AB" w:rsidRDefault="00777EC6" w:rsidP="002F5786">
            <w:pPr>
              <w:pStyle w:val="TAC"/>
            </w:pPr>
            <w:r w:rsidRPr="00E611A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E611AB" w:rsidRDefault="00777EC6" w:rsidP="002F5786">
            <w:pPr>
              <w:pStyle w:val="TAC"/>
            </w:pPr>
            <w:r w:rsidRPr="00E611AB">
              <w:rPr>
                <w:lang w:eastAsia="zh-CN"/>
              </w:rPr>
              <w:t xml:space="preserve">8096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E611AB" w:rsidRDefault="00777EC6" w:rsidP="002F5786">
            <w:pPr>
              <w:pStyle w:val="TAC"/>
            </w:pPr>
            <w:r w:rsidRPr="00E611AB">
              <w:t>T</w:t>
            </w:r>
            <w:r w:rsidRPr="00E611AB">
              <w:rPr>
                <w:vertAlign w:val="subscript"/>
              </w:rPr>
              <w:t>c</w:t>
            </w:r>
          </w:p>
        </w:tc>
      </w:tr>
      <w:tr w:rsidR="00777EC6" w:rsidRPr="00E611A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E611AB" w:rsidRDefault="00777EC6" w:rsidP="002F5786">
            <w:pPr>
              <w:pStyle w:val="TAC"/>
              <w:rPr>
                <w:lang w:val="en-US"/>
              </w:rPr>
            </w:pPr>
            <w:r w:rsidRPr="00E611A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E611AB" w:rsidRDefault="00777EC6" w:rsidP="002F5786">
            <w:pPr>
              <w:pStyle w:val="TAC"/>
            </w:pPr>
            <w:r w:rsidRPr="00E611AB">
              <w:rPr>
                <w:lang w:eastAsia="zh-CN"/>
              </w:rPr>
              <w:t xml:space="preserve">8128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E611AB" w:rsidRDefault="00777EC6" w:rsidP="002F5786">
            <w:pPr>
              <w:pStyle w:val="TAC"/>
            </w:pPr>
            <w:r w:rsidRPr="00E611AB">
              <w:t>T</w:t>
            </w:r>
            <w:r w:rsidRPr="00E611AB">
              <w:rPr>
                <w:vertAlign w:val="subscript"/>
              </w:rPr>
              <w:t>c</w:t>
            </w:r>
          </w:p>
        </w:tc>
      </w:tr>
      <w:tr w:rsidR="00777EC6" w:rsidRPr="00E611A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E611AB" w:rsidRDefault="00777EC6" w:rsidP="002F5786">
            <w:pPr>
              <w:pStyle w:val="TAC"/>
            </w:pPr>
            <w:r w:rsidRPr="00E611A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E611AB" w:rsidRDefault="00777EC6" w:rsidP="002F5786">
            <w:pPr>
              <w:pStyle w:val="TAC"/>
            </w:pPr>
            <w:r>
              <w:rPr>
                <w:lang w:eastAsia="zh-CN"/>
              </w:rPr>
              <w:t>8160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E611AB" w:rsidRDefault="00777EC6" w:rsidP="002F5786">
            <w:pPr>
              <w:pStyle w:val="TAC"/>
            </w:pPr>
            <w:r w:rsidRPr="00E611AB">
              <w:t>T</w:t>
            </w:r>
            <w:r w:rsidRPr="00E611AB">
              <w:rPr>
                <w:vertAlign w:val="subscript"/>
              </w:rPr>
              <w:t>c</w:t>
            </w:r>
          </w:p>
        </w:tc>
      </w:tr>
    </w:tbl>
    <w:p w14:paraId="31D3A596" w14:textId="77777777" w:rsidR="00777EC6" w:rsidRPr="00E611AB" w:rsidRDefault="00777EC6"/>
    <w:p w14:paraId="1F844110" w14:textId="77777777" w:rsidR="00777EC6" w:rsidRDefault="00777EC6">
      <w:pPr>
        <w:pStyle w:val="Heading5"/>
      </w:pPr>
      <w:r>
        <w:t>10</w:t>
      </w:r>
      <w:r w:rsidRPr="002D08F8">
        <w:t>.</w:t>
      </w:r>
      <w:r>
        <w:t>1</w:t>
      </w:r>
      <w:r w:rsidRPr="002D08F8">
        <w:t>.</w:t>
      </w:r>
      <w:r>
        <w:t>25.3.3</w:t>
      </w:r>
      <w:r>
        <w:tab/>
      </w:r>
      <w:r>
        <w:tab/>
        <w:t xml:space="preserve">Additional Path Report </w:t>
      </w:r>
      <w:r w:rsidRPr="00860F18">
        <w:t>Mapping</w:t>
      </w:r>
      <w:r>
        <w:t xml:space="preserve"> for UE Rx-Tx Time Difference</w:t>
      </w:r>
    </w:p>
    <w:p w14:paraId="2FC0C6EC" w14:textId="77777777" w:rsidR="00777EC6" w:rsidRPr="00DE253F" w:rsidRDefault="00777EC6" w:rsidP="002F5786">
      <w:r w:rsidRPr="00DE253F">
        <w:t xml:space="preserve">The reporting range for the </w:t>
      </w:r>
      <w:r>
        <w:t>additional path reporting</w:t>
      </w:r>
      <w:r w:rsidRPr="00DE253F">
        <w:t xml:space="preserve"> </w:t>
      </w:r>
      <w:r>
        <w:t xml:space="preserve">for an UE Rx-Tx time difference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19C29D9" w14:textId="77777777" w:rsidR="00777EC6" w:rsidRPr="00DE253F" w:rsidRDefault="00777EC6" w:rsidP="002F5786">
      <w:pPr>
        <w:pStyle w:val="B10"/>
      </w:pPr>
      <w:r w:rsidRPr="005D59FC">
        <w:t>T</w:t>
      </w:r>
      <w:r w:rsidRPr="005D59FC">
        <w:rPr>
          <w:vertAlign w:val="subscript"/>
        </w:rPr>
        <w:t>c</w:t>
      </w:r>
      <w:r w:rsidRPr="005D59FC">
        <w:t xml:space="preserve"> is defined in TS 38.211 [6]</w:t>
      </w:r>
      <w:r w:rsidRPr="00DE253F">
        <w:t xml:space="preserve">, </w:t>
      </w:r>
    </w:p>
    <w:p w14:paraId="2EFE22B4" w14:textId="77777777" w:rsidR="00777EC6" w:rsidRDefault="00777EC6"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6686280F"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w:t>
      </w:r>
      <w:r>
        <w:rPr>
          <w:lang w:eastAsia="ja-JP"/>
        </w:rPr>
        <w:t>[2]</w:t>
      </w:r>
      <w:r w:rsidRPr="00C84C83">
        <w:rPr>
          <w:lang w:eastAsia="ja-JP"/>
        </w:rPr>
        <w:t xml:space="preserve">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at least one of </w:t>
      </w:r>
      <w:r w:rsidRPr="00C84C83">
        <w:rPr>
          <w:lang w:eastAsia="ja-JP"/>
        </w:rPr>
        <w:t xml:space="preserve">the PRS resource </w:t>
      </w:r>
      <w:r>
        <w:rPr>
          <w:lang w:eastAsia="ja-JP"/>
        </w:rPr>
        <w:t>and SRS resource configured</w:t>
      </w:r>
      <w:r w:rsidRPr="00C84C83">
        <w:rPr>
          <w:lang w:eastAsia="ja-JP"/>
        </w:rPr>
        <w:t xml:space="preserve"> for the UE Rx-Tx time difference measurement is in FR1,</w:t>
      </w:r>
    </w:p>
    <w:p w14:paraId="43BBAB07"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 xml:space="preserve">=0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both of </w:t>
      </w:r>
      <w:r w:rsidRPr="00C84C83">
        <w:rPr>
          <w:lang w:eastAsia="ja-JP"/>
        </w:rPr>
        <w:t xml:space="preserve">the PRS resource </w:t>
      </w:r>
      <w:r>
        <w:rPr>
          <w:lang w:eastAsia="ja-JP"/>
        </w:rPr>
        <w:t xml:space="preserve">and SRS resource configured </w:t>
      </w:r>
      <w:r w:rsidRPr="00C84C83">
        <w:rPr>
          <w:lang w:eastAsia="ja-JP"/>
        </w:rPr>
        <w:t>for the UE Rx-Tx time difference measurement is in FR2,</w:t>
      </w:r>
    </w:p>
    <w:p w14:paraId="119D14BF" w14:textId="77777777" w:rsidR="00777EC6" w:rsidRPr="00CB48CF" w:rsidRDefault="00777EC6" w:rsidP="002F5786">
      <w:pPr>
        <w:pStyle w:val="B10"/>
      </w:pPr>
      <w:r w:rsidRPr="00CB48CF">
        <w:rPr>
          <w:i/>
          <w:iCs/>
          <w:lang w:eastAsia="ja-JP"/>
        </w:rPr>
        <w:t>k≥</w:t>
      </w:r>
      <w:r w:rsidRPr="00CB48CF">
        <w:rPr>
          <w:lang w:eastAsia="ja-JP"/>
        </w:rPr>
        <w:t xml:space="preserve"> </w:t>
      </w:r>
      <w:r w:rsidRPr="00CB48CF">
        <w:rPr>
          <w:i/>
          <w:iCs/>
          <w:snapToGrid w:val="0"/>
        </w:rPr>
        <w:t xml:space="preserve">timingReportingGranularityFactor </w:t>
      </w:r>
      <w:r w:rsidRPr="00CB48CF">
        <w:rPr>
          <w:snapToGrid w:val="0"/>
        </w:rPr>
        <w:t>[3</w:t>
      </w:r>
      <w:r>
        <w:rPr>
          <w:snapToGrid w:val="0"/>
        </w:rPr>
        <w:t>4</w:t>
      </w:r>
      <w:r w:rsidRPr="00CB48CF">
        <w:rPr>
          <w:snapToGrid w:val="0"/>
        </w:rPr>
        <w:t>] configured by LMF via LPP for the RSTD measurement</w:t>
      </w:r>
      <w:r w:rsidRPr="00CB48CF">
        <w:rPr>
          <w:lang w:eastAsia="ja-JP"/>
        </w:rPr>
        <w:t>.</w:t>
      </w:r>
    </w:p>
    <w:p w14:paraId="523197C3" w14:textId="77777777" w:rsidR="00777EC6" w:rsidRDefault="00777EC6" w:rsidP="002F5786">
      <w:pPr>
        <w:rPr>
          <w:lang w:val="en-US" w:eastAsia="ja-JP"/>
        </w:rPr>
      </w:pPr>
      <w:r>
        <w:rPr>
          <w:lang w:val="en-US" w:eastAsia="ja-JP"/>
        </w:rPr>
        <w:t>The UE can report the timing of up to two additional paths with respect to the path timing determining the UE Rx-Tx time difference measurement.</w:t>
      </w:r>
    </w:p>
    <w:p w14:paraId="5397EC67" w14:textId="77777777" w:rsidR="00777EC6" w:rsidRDefault="00777EC6" w:rsidP="00777EC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w:t>
      </w:r>
      <w:r>
        <w:rPr>
          <w:lang w:val="en-US" w:eastAsia="ja-JP"/>
        </w:rPr>
        <w:t>5</w:t>
      </w:r>
      <w:r w:rsidRPr="00DE253F">
        <w:rPr>
          <w:lang w:val="en-US" w:eastAsia="ja-JP"/>
        </w:rPr>
        <w:t>.3.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w:t>
      </w:r>
      <w:r>
        <w:rPr>
          <w:lang w:val="en-US" w:eastAsia="ja-JP"/>
        </w:rPr>
        <w:t>5</w:t>
      </w:r>
      <w:r w:rsidRPr="00DE253F">
        <w:rPr>
          <w:lang w:val="en-US" w:eastAsia="ja-JP"/>
        </w:rPr>
        <w:t>.3.</w:t>
      </w:r>
      <w:r>
        <w:rPr>
          <w:lang w:val="en-US" w:eastAsia="ja-JP"/>
        </w:rPr>
        <w:t>3</w:t>
      </w:r>
      <w:r w:rsidRPr="00DE253F">
        <w:rPr>
          <w:lang w:val="en-US" w:eastAsia="ja-JP"/>
        </w:rPr>
        <w:t>-6.</w:t>
      </w:r>
    </w:p>
    <w:p w14:paraId="06552016" w14:textId="77777777" w:rsidR="00777EC6" w:rsidRDefault="00777EC6" w:rsidP="002F5786">
      <w:pPr>
        <w:pStyle w:val="TH"/>
      </w:pPr>
      <w:r w:rsidRPr="00DE253F">
        <w:t xml:space="preserve">Table </w:t>
      </w:r>
      <w:r>
        <w:t>10.1.25.3.3-1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52DFAA07" w14:textId="77777777" w:rsidTr="00051ED3">
        <w:trPr>
          <w:cantSplit/>
          <w:trHeight w:val="315"/>
        </w:trPr>
        <w:tc>
          <w:tcPr>
            <w:tcW w:w="2693" w:type="dxa"/>
            <w:vMerge w:val="restart"/>
            <w:vAlign w:val="center"/>
          </w:tcPr>
          <w:p w14:paraId="0ABC985A" w14:textId="77777777" w:rsidR="00777EC6" w:rsidRPr="002A78AE" w:rsidRDefault="00777EC6" w:rsidP="00DA29A5">
            <w:pPr>
              <w:pStyle w:val="TAH"/>
            </w:pPr>
            <w:r w:rsidRPr="002A78AE">
              <w:t>Reported Quantity Value</w:t>
            </w:r>
            <w:r>
              <w:t>,</w:t>
            </w:r>
          </w:p>
          <w:p w14:paraId="002D7C8E" w14:textId="77777777" w:rsidR="00777EC6" w:rsidRPr="002A78AE" w:rsidRDefault="00777EC6" w:rsidP="002F5786">
            <w:pPr>
              <w:pStyle w:val="TAH"/>
            </w:pPr>
            <w:r>
              <w:t>path</w:t>
            </w:r>
            <w:r w:rsidRPr="002A78AE">
              <w:t>_i</w:t>
            </w:r>
          </w:p>
        </w:tc>
        <w:tc>
          <w:tcPr>
            <w:tcW w:w="2694" w:type="dxa"/>
            <w:vMerge w:val="restart"/>
            <w:vAlign w:val="center"/>
          </w:tcPr>
          <w:p w14:paraId="6C100E7A" w14:textId="77777777" w:rsidR="00777EC6" w:rsidRDefault="00777EC6" w:rsidP="00DA29A5">
            <w:pPr>
              <w:pStyle w:val="TAH"/>
            </w:pPr>
            <w:r w:rsidRPr="002A78AE">
              <w:t>Measured Quantity Value</w:t>
            </w:r>
            <w:r>
              <w:t>,</w:t>
            </w:r>
          </w:p>
          <w:p w14:paraId="3F0855AF" w14:textId="77777777" w:rsidR="00777EC6" w:rsidRPr="002A78AE" w:rsidRDefault="00777EC6" w:rsidP="00DA29A5">
            <w:pPr>
              <w:pStyle w:val="TAH"/>
            </w:pPr>
            <w:r>
              <w:sym w:font="Symbol" w:char="F044"/>
            </w:r>
            <w:r>
              <w:t>path</w:t>
            </w:r>
          </w:p>
        </w:tc>
        <w:tc>
          <w:tcPr>
            <w:tcW w:w="567" w:type="dxa"/>
            <w:vMerge w:val="restart"/>
            <w:vAlign w:val="center"/>
          </w:tcPr>
          <w:p w14:paraId="3DCBEA13" w14:textId="77777777" w:rsidR="00777EC6" w:rsidRPr="002A78AE" w:rsidRDefault="00777EC6" w:rsidP="00DA29A5">
            <w:pPr>
              <w:pStyle w:val="TAH"/>
            </w:pPr>
            <w:r w:rsidRPr="002A78AE">
              <w:t>Unit</w:t>
            </w:r>
          </w:p>
        </w:tc>
      </w:tr>
      <w:tr w:rsidR="00777EC6" w:rsidRPr="002A78AE" w14:paraId="5D97020C" w14:textId="77777777" w:rsidTr="00051ED3">
        <w:trPr>
          <w:cantSplit/>
          <w:trHeight w:val="207"/>
        </w:trPr>
        <w:tc>
          <w:tcPr>
            <w:tcW w:w="2693" w:type="dxa"/>
            <w:vMerge/>
            <w:vAlign w:val="center"/>
          </w:tcPr>
          <w:p w14:paraId="698AA130" w14:textId="77777777" w:rsidR="00777EC6" w:rsidRPr="002A78AE" w:rsidRDefault="00777EC6" w:rsidP="00DA29A5">
            <w:pPr>
              <w:pStyle w:val="TAH"/>
            </w:pPr>
          </w:p>
        </w:tc>
        <w:tc>
          <w:tcPr>
            <w:tcW w:w="2694" w:type="dxa"/>
            <w:vMerge/>
            <w:vAlign w:val="center"/>
          </w:tcPr>
          <w:p w14:paraId="065695B1" w14:textId="77777777" w:rsidR="00777EC6" w:rsidRPr="002A78AE" w:rsidRDefault="00777EC6" w:rsidP="00DA29A5">
            <w:pPr>
              <w:pStyle w:val="TAH"/>
            </w:pPr>
          </w:p>
        </w:tc>
        <w:tc>
          <w:tcPr>
            <w:tcW w:w="567" w:type="dxa"/>
            <w:vMerge/>
            <w:vAlign w:val="center"/>
          </w:tcPr>
          <w:p w14:paraId="42B96651" w14:textId="77777777" w:rsidR="00777EC6" w:rsidRPr="002A78AE" w:rsidRDefault="00777EC6" w:rsidP="00DA29A5">
            <w:pPr>
              <w:pStyle w:val="TAH"/>
            </w:pPr>
          </w:p>
        </w:tc>
      </w:tr>
      <w:tr w:rsidR="00777EC6" w:rsidRPr="002A78AE" w14:paraId="096562D5" w14:textId="77777777" w:rsidTr="00051ED3">
        <w:trPr>
          <w:cantSplit/>
        </w:trPr>
        <w:tc>
          <w:tcPr>
            <w:tcW w:w="2693" w:type="dxa"/>
          </w:tcPr>
          <w:p w14:paraId="05367149" w14:textId="77777777" w:rsidR="00777EC6" w:rsidRPr="002A78AE" w:rsidRDefault="00777EC6" w:rsidP="00DA29A5">
            <w:pPr>
              <w:pStyle w:val="TAC"/>
            </w:pPr>
            <w:r>
              <w:rPr>
                <w:lang w:eastAsia="zh-CN"/>
              </w:rPr>
              <w:t>path</w:t>
            </w:r>
            <w:r w:rsidRPr="002A78AE">
              <w:t>_000</w:t>
            </w:r>
            <w:r>
              <w:t>0</w:t>
            </w:r>
            <w:r w:rsidRPr="002A78AE">
              <w:t>0</w:t>
            </w:r>
          </w:p>
        </w:tc>
        <w:tc>
          <w:tcPr>
            <w:tcW w:w="2694" w:type="dxa"/>
          </w:tcPr>
          <w:p w14:paraId="14A4B8B7"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0E4F0AFE" w14:textId="77777777" w:rsidR="00777EC6" w:rsidRPr="002A78AE" w:rsidRDefault="00777EC6" w:rsidP="002F5786">
            <w:pPr>
              <w:pStyle w:val="TAC"/>
            </w:pPr>
            <w:r w:rsidRPr="002A78AE">
              <w:t>T</w:t>
            </w:r>
            <w:r w:rsidRPr="002A78AE">
              <w:rPr>
                <w:vertAlign w:val="subscript"/>
              </w:rPr>
              <w:t>c</w:t>
            </w:r>
          </w:p>
        </w:tc>
      </w:tr>
      <w:tr w:rsidR="00777EC6" w:rsidRPr="002A78AE" w14:paraId="2D8BD122" w14:textId="77777777" w:rsidTr="00051ED3">
        <w:trPr>
          <w:cantSplit/>
        </w:trPr>
        <w:tc>
          <w:tcPr>
            <w:tcW w:w="2693" w:type="dxa"/>
          </w:tcPr>
          <w:p w14:paraId="118D2D78" w14:textId="77777777" w:rsidR="00777EC6" w:rsidRPr="002A78AE" w:rsidRDefault="00777EC6" w:rsidP="00DA29A5">
            <w:pPr>
              <w:pStyle w:val="TAC"/>
            </w:pPr>
            <w:r>
              <w:rPr>
                <w:lang w:eastAsia="zh-CN"/>
              </w:rPr>
              <w:t>path</w:t>
            </w:r>
            <w:r w:rsidRPr="002A78AE">
              <w:t>_000</w:t>
            </w:r>
            <w:r>
              <w:t>0</w:t>
            </w:r>
            <w:r w:rsidRPr="002A78AE">
              <w:t>1</w:t>
            </w:r>
          </w:p>
        </w:tc>
        <w:tc>
          <w:tcPr>
            <w:tcW w:w="2694" w:type="dxa"/>
          </w:tcPr>
          <w:p w14:paraId="70160EE3"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19460072" w14:textId="77777777" w:rsidR="00777EC6" w:rsidRPr="002A78AE" w:rsidRDefault="00777EC6" w:rsidP="002F5786">
            <w:pPr>
              <w:pStyle w:val="TAC"/>
            </w:pPr>
            <w:r w:rsidRPr="002A78AE">
              <w:t>T</w:t>
            </w:r>
            <w:r w:rsidRPr="002A78AE">
              <w:rPr>
                <w:vertAlign w:val="subscript"/>
              </w:rPr>
              <w:t>c</w:t>
            </w:r>
          </w:p>
        </w:tc>
      </w:tr>
      <w:tr w:rsidR="00777EC6" w:rsidRPr="002A78AE" w14:paraId="54E3976D" w14:textId="77777777" w:rsidTr="00051ED3">
        <w:trPr>
          <w:cantSplit/>
        </w:trPr>
        <w:tc>
          <w:tcPr>
            <w:tcW w:w="2693" w:type="dxa"/>
          </w:tcPr>
          <w:p w14:paraId="67E2D646" w14:textId="77777777" w:rsidR="00777EC6" w:rsidRPr="002A78AE" w:rsidRDefault="00777EC6" w:rsidP="00DA29A5">
            <w:pPr>
              <w:pStyle w:val="TAC"/>
            </w:pPr>
            <w:r>
              <w:rPr>
                <w:lang w:eastAsia="zh-CN"/>
              </w:rPr>
              <w:t>path</w:t>
            </w:r>
            <w:r w:rsidRPr="002A78AE">
              <w:t>_000</w:t>
            </w:r>
            <w:r>
              <w:t>0</w:t>
            </w:r>
            <w:r w:rsidRPr="002A78AE">
              <w:t>2</w:t>
            </w:r>
          </w:p>
        </w:tc>
        <w:tc>
          <w:tcPr>
            <w:tcW w:w="2694" w:type="dxa"/>
          </w:tcPr>
          <w:p w14:paraId="04431BDE" w14:textId="77777777" w:rsidR="00777EC6" w:rsidRPr="002A78AE" w:rsidRDefault="00777EC6"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1D90BE5C" w14:textId="77777777" w:rsidR="00777EC6" w:rsidRPr="002A78AE" w:rsidRDefault="00777EC6" w:rsidP="00DA29A5">
            <w:pPr>
              <w:pStyle w:val="TAC"/>
            </w:pPr>
            <w:r w:rsidRPr="002A78AE">
              <w:t>T</w:t>
            </w:r>
            <w:r w:rsidRPr="002A78AE">
              <w:rPr>
                <w:vertAlign w:val="subscript"/>
              </w:rPr>
              <w:t>c</w:t>
            </w:r>
          </w:p>
        </w:tc>
      </w:tr>
      <w:tr w:rsidR="00777EC6" w:rsidRPr="002A78AE" w14:paraId="6FA33993" w14:textId="77777777" w:rsidTr="00051ED3">
        <w:trPr>
          <w:cantSplit/>
        </w:trPr>
        <w:tc>
          <w:tcPr>
            <w:tcW w:w="2693" w:type="dxa"/>
          </w:tcPr>
          <w:p w14:paraId="3A351FCB" w14:textId="77777777" w:rsidR="00777EC6" w:rsidRPr="002A78AE" w:rsidRDefault="00777EC6" w:rsidP="00DA29A5">
            <w:pPr>
              <w:pStyle w:val="TAC"/>
            </w:pPr>
            <w:r w:rsidRPr="002A78AE">
              <w:sym w:font="Symbol" w:char="F0BC"/>
            </w:r>
          </w:p>
        </w:tc>
        <w:tc>
          <w:tcPr>
            <w:tcW w:w="2694" w:type="dxa"/>
          </w:tcPr>
          <w:p w14:paraId="23117781" w14:textId="77777777" w:rsidR="00777EC6" w:rsidRPr="002A78AE" w:rsidRDefault="00777EC6" w:rsidP="00DA29A5">
            <w:pPr>
              <w:pStyle w:val="TAC"/>
            </w:pPr>
            <w:r w:rsidRPr="002A78AE">
              <w:sym w:font="Symbol" w:char="F0BC"/>
            </w:r>
          </w:p>
        </w:tc>
        <w:tc>
          <w:tcPr>
            <w:tcW w:w="567" w:type="dxa"/>
          </w:tcPr>
          <w:p w14:paraId="702251A6" w14:textId="77777777" w:rsidR="00777EC6" w:rsidRPr="002A78AE" w:rsidRDefault="00777EC6" w:rsidP="00DA29A5">
            <w:pPr>
              <w:pStyle w:val="TAC"/>
            </w:pPr>
            <w:r w:rsidRPr="002A78AE">
              <w:t>…</w:t>
            </w:r>
          </w:p>
        </w:tc>
      </w:tr>
      <w:tr w:rsidR="00777EC6" w:rsidRPr="002A78AE" w14:paraId="2888D5C6" w14:textId="77777777" w:rsidTr="00051ED3">
        <w:trPr>
          <w:cantSplit/>
        </w:trPr>
        <w:tc>
          <w:tcPr>
            <w:tcW w:w="2693" w:type="dxa"/>
          </w:tcPr>
          <w:p w14:paraId="63E4A85F" w14:textId="77777777" w:rsidR="00777EC6" w:rsidRPr="002A78AE" w:rsidRDefault="00777EC6" w:rsidP="00DA29A5">
            <w:pPr>
              <w:pStyle w:val="TAC"/>
            </w:pPr>
            <w:r>
              <w:rPr>
                <w:lang w:eastAsia="zh-CN"/>
              </w:rPr>
              <w:t>path</w:t>
            </w:r>
            <w:r w:rsidRPr="002A78AE">
              <w:rPr>
                <w:lang w:eastAsia="zh-CN"/>
              </w:rPr>
              <w:t>_</w:t>
            </w:r>
            <w:r>
              <w:rPr>
                <w:lang w:eastAsia="zh-CN"/>
              </w:rPr>
              <w:t>08175</w:t>
            </w:r>
          </w:p>
        </w:tc>
        <w:tc>
          <w:tcPr>
            <w:tcW w:w="2694" w:type="dxa"/>
          </w:tcPr>
          <w:p w14:paraId="561C3AF9" w14:textId="77777777" w:rsidR="00777EC6" w:rsidRPr="002A78AE" w:rsidRDefault="00777EC6"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40F42F8" w14:textId="77777777" w:rsidR="00777EC6" w:rsidRPr="002A78AE" w:rsidRDefault="00777EC6" w:rsidP="002F5786">
            <w:pPr>
              <w:pStyle w:val="TAC"/>
            </w:pPr>
            <w:r w:rsidRPr="002A78AE">
              <w:t>T</w:t>
            </w:r>
            <w:r w:rsidRPr="002A78AE">
              <w:rPr>
                <w:vertAlign w:val="subscript"/>
              </w:rPr>
              <w:t>c</w:t>
            </w:r>
          </w:p>
        </w:tc>
      </w:tr>
      <w:tr w:rsidR="00777EC6" w:rsidRPr="002A78AE" w14:paraId="12F3DA0A" w14:textId="77777777" w:rsidTr="00051ED3">
        <w:trPr>
          <w:cantSplit/>
        </w:trPr>
        <w:tc>
          <w:tcPr>
            <w:tcW w:w="2693" w:type="dxa"/>
          </w:tcPr>
          <w:p w14:paraId="247DD0D1" w14:textId="77777777" w:rsidR="00777EC6" w:rsidRPr="002A78AE" w:rsidRDefault="00777EC6" w:rsidP="00DA29A5">
            <w:pPr>
              <w:pStyle w:val="TAC"/>
            </w:pPr>
            <w:r>
              <w:rPr>
                <w:lang w:eastAsia="zh-CN"/>
              </w:rPr>
              <w:t>path</w:t>
            </w:r>
            <w:r w:rsidRPr="002A78AE">
              <w:rPr>
                <w:lang w:eastAsia="zh-CN"/>
              </w:rPr>
              <w:t>_</w:t>
            </w:r>
            <w:r>
              <w:rPr>
                <w:lang w:eastAsia="zh-CN"/>
              </w:rPr>
              <w:t>08176</w:t>
            </w:r>
          </w:p>
        </w:tc>
        <w:tc>
          <w:tcPr>
            <w:tcW w:w="2694" w:type="dxa"/>
          </w:tcPr>
          <w:p w14:paraId="09C0AB22" w14:textId="77777777" w:rsidR="00777EC6" w:rsidRPr="002A78AE" w:rsidRDefault="00777EC6"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3F71FC96" w14:textId="77777777" w:rsidR="00777EC6" w:rsidRPr="002A78AE" w:rsidRDefault="00777EC6" w:rsidP="002F5786">
            <w:pPr>
              <w:pStyle w:val="TAC"/>
            </w:pPr>
            <w:r w:rsidRPr="002A78AE">
              <w:t>T</w:t>
            </w:r>
            <w:r w:rsidRPr="002A78AE">
              <w:rPr>
                <w:vertAlign w:val="subscript"/>
              </w:rPr>
              <w:t>c</w:t>
            </w:r>
          </w:p>
        </w:tc>
      </w:tr>
      <w:tr w:rsidR="00777EC6" w:rsidRPr="002A78AE"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2A78AE" w:rsidRDefault="00777EC6" w:rsidP="00DA29A5">
            <w:pPr>
              <w:pStyle w:val="TAC"/>
            </w:pPr>
            <w:r w:rsidRPr="002A78AE">
              <w:t>…</w:t>
            </w:r>
          </w:p>
        </w:tc>
      </w:tr>
      <w:tr w:rsidR="00777EC6" w:rsidRPr="002A78AE"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508711D6" w14:textId="77777777" w:rsidR="00777EC6" w:rsidRPr="002A78AE" w:rsidRDefault="00777EC6" w:rsidP="002F5786">
            <w:pPr>
              <w:pStyle w:val="TAC"/>
            </w:pPr>
            <w:r w:rsidRPr="002A78AE">
              <w:t>T</w:t>
            </w:r>
            <w:r w:rsidRPr="002A78AE">
              <w:rPr>
                <w:vertAlign w:val="subscript"/>
              </w:rPr>
              <w:t>c</w:t>
            </w:r>
          </w:p>
        </w:tc>
      </w:tr>
      <w:tr w:rsidR="00777EC6" w:rsidRPr="002A78AE"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3939C82F" w14:textId="77777777" w:rsidR="00777EC6" w:rsidRPr="002A78AE" w:rsidRDefault="00777EC6"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78C18FFB" w14:textId="77777777" w:rsidR="00777EC6" w:rsidRPr="002A78AE" w:rsidRDefault="00777EC6" w:rsidP="002F5786">
            <w:pPr>
              <w:pStyle w:val="TAC"/>
            </w:pPr>
            <w:r w:rsidRPr="002A78AE">
              <w:t>T</w:t>
            </w:r>
            <w:r w:rsidRPr="002A78AE">
              <w:rPr>
                <w:vertAlign w:val="subscript"/>
              </w:rPr>
              <w:t>c</w:t>
            </w:r>
          </w:p>
        </w:tc>
      </w:tr>
      <w:tr w:rsidR="00777EC6" w:rsidRPr="002A78AE"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0C25845C"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165367C2" w14:textId="77777777" w:rsidR="00777EC6" w:rsidRPr="002A78AE" w:rsidRDefault="00777EC6" w:rsidP="002F5786">
            <w:pPr>
              <w:pStyle w:val="TAC"/>
            </w:pPr>
            <w:r w:rsidRPr="002A78AE">
              <w:t>T</w:t>
            </w:r>
            <w:r w:rsidRPr="002A78AE">
              <w:rPr>
                <w:vertAlign w:val="subscript"/>
              </w:rPr>
              <w:t>c</w:t>
            </w:r>
          </w:p>
        </w:tc>
      </w:tr>
    </w:tbl>
    <w:p w14:paraId="23BD88CD" w14:textId="77777777" w:rsidR="00777EC6" w:rsidRDefault="00777EC6" w:rsidP="002F5786">
      <w:pPr>
        <w:rPr>
          <w:lang w:val="en-US" w:eastAsia="ja-JP"/>
        </w:rPr>
      </w:pPr>
    </w:p>
    <w:p w14:paraId="3935E75B" w14:textId="77777777" w:rsidR="00777EC6" w:rsidRDefault="00777EC6" w:rsidP="002F5786">
      <w:pPr>
        <w:pStyle w:val="TH"/>
      </w:pPr>
      <w:r w:rsidRPr="00DE253F">
        <w:lastRenderedPageBreak/>
        <w:t xml:space="preserve">Table </w:t>
      </w:r>
      <w:r>
        <w:t>10.1.25.3.3-2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3D0DCD1" w14:textId="77777777" w:rsidTr="00051ED3">
        <w:trPr>
          <w:cantSplit/>
          <w:trHeight w:val="423"/>
        </w:trPr>
        <w:tc>
          <w:tcPr>
            <w:tcW w:w="2693" w:type="dxa"/>
            <w:vAlign w:val="center"/>
          </w:tcPr>
          <w:p w14:paraId="63F96174" w14:textId="77777777" w:rsidR="00777EC6" w:rsidRPr="002A78AE" w:rsidRDefault="00777EC6" w:rsidP="00DA29A5">
            <w:pPr>
              <w:pStyle w:val="TAH"/>
            </w:pPr>
            <w:r w:rsidRPr="002A78AE">
              <w:t>Reported Quantity Value</w:t>
            </w:r>
            <w:r>
              <w:t>,</w:t>
            </w:r>
          </w:p>
          <w:p w14:paraId="711C7F59" w14:textId="77777777" w:rsidR="00777EC6" w:rsidRPr="002A78AE" w:rsidRDefault="00777EC6" w:rsidP="00DA29A5">
            <w:pPr>
              <w:pStyle w:val="TAH"/>
            </w:pPr>
            <w:r>
              <w:t>path</w:t>
            </w:r>
            <w:r w:rsidRPr="002A78AE">
              <w:t>_i</w:t>
            </w:r>
          </w:p>
        </w:tc>
        <w:tc>
          <w:tcPr>
            <w:tcW w:w="2694" w:type="dxa"/>
            <w:vAlign w:val="center"/>
          </w:tcPr>
          <w:p w14:paraId="6D4E5BDC" w14:textId="77777777" w:rsidR="00777EC6" w:rsidRDefault="00777EC6" w:rsidP="00DA29A5">
            <w:pPr>
              <w:pStyle w:val="TAH"/>
            </w:pPr>
            <w:r w:rsidRPr="002A78AE">
              <w:t>Measured Quantity Value</w:t>
            </w:r>
            <w:r>
              <w:t>,</w:t>
            </w:r>
          </w:p>
          <w:p w14:paraId="722701BA" w14:textId="77777777" w:rsidR="00777EC6" w:rsidRPr="002A78AE" w:rsidRDefault="00777EC6" w:rsidP="00DA29A5">
            <w:pPr>
              <w:pStyle w:val="TAH"/>
            </w:pPr>
            <w:r>
              <w:sym w:font="Symbol" w:char="F044"/>
            </w:r>
            <w:r>
              <w:t>path</w:t>
            </w:r>
          </w:p>
        </w:tc>
        <w:tc>
          <w:tcPr>
            <w:tcW w:w="567" w:type="dxa"/>
            <w:vAlign w:val="center"/>
          </w:tcPr>
          <w:p w14:paraId="5D7A31AF" w14:textId="77777777" w:rsidR="00777EC6" w:rsidRPr="002A78AE" w:rsidRDefault="00777EC6" w:rsidP="00DA29A5">
            <w:pPr>
              <w:pStyle w:val="TAH"/>
            </w:pPr>
            <w:r w:rsidRPr="002A78AE">
              <w:t>Unit</w:t>
            </w:r>
          </w:p>
        </w:tc>
      </w:tr>
      <w:tr w:rsidR="00777EC6" w:rsidRPr="002A78AE" w14:paraId="6C40A965" w14:textId="77777777" w:rsidTr="00051ED3">
        <w:trPr>
          <w:cantSplit/>
        </w:trPr>
        <w:tc>
          <w:tcPr>
            <w:tcW w:w="2693" w:type="dxa"/>
          </w:tcPr>
          <w:p w14:paraId="6EB41A63" w14:textId="77777777" w:rsidR="00777EC6" w:rsidRPr="002A78AE" w:rsidRDefault="00777EC6" w:rsidP="00DA29A5">
            <w:pPr>
              <w:pStyle w:val="TAC"/>
            </w:pPr>
            <w:r>
              <w:rPr>
                <w:lang w:eastAsia="zh-CN"/>
              </w:rPr>
              <w:t>path</w:t>
            </w:r>
            <w:r w:rsidRPr="002A78AE">
              <w:t>_0000</w:t>
            </w:r>
          </w:p>
        </w:tc>
        <w:tc>
          <w:tcPr>
            <w:tcW w:w="2694" w:type="dxa"/>
          </w:tcPr>
          <w:p w14:paraId="0E65275A"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59A36403" w14:textId="77777777" w:rsidR="00777EC6" w:rsidRPr="002A78AE" w:rsidRDefault="00777EC6" w:rsidP="002F5786">
            <w:pPr>
              <w:pStyle w:val="TAC"/>
            </w:pPr>
            <w:r w:rsidRPr="002A78AE">
              <w:t>T</w:t>
            </w:r>
            <w:r w:rsidRPr="002A78AE">
              <w:rPr>
                <w:vertAlign w:val="subscript"/>
              </w:rPr>
              <w:t>c</w:t>
            </w:r>
          </w:p>
        </w:tc>
      </w:tr>
      <w:tr w:rsidR="00777EC6" w:rsidRPr="002A78AE" w14:paraId="41DCEDBD" w14:textId="77777777" w:rsidTr="00051ED3">
        <w:trPr>
          <w:cantSplit/>
        </w:trPr>
        <w:tc>
          <w:tcPr>
            <w:tcW w:w="2693" w:type="dxa"/>
          </w:tcPr>
          <w:p w14:paraId="07AF6D86" w14:textId="77777777" w:rsidR="00777EC6" w:rsidRPr="002A78AE" w:rsidRDefault="00777EC6" w:rsidP="00DA29A5">
            <w:pPr>
              <w:pStyle w:val="TAC"/>
            </w:pPr>
            <w:r>
              <w:rPr>
                <w:lang w:eastAsia="zh-CN"/>
              </w:rPr>
              <w:t>path</w:t>
            </w:r>
            <w:r w:rsidRPr="002A78AE">
              <w:t>_0001</w:t>
            </w:r>
          </w:p>
        </w:tc>
        <w:tc>
          <w:tcPr>
            <w:tcW w:w="2694" w:type="dxa"/>
          </w:tcPr>
          <w:p w14:paraId="70095B75"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32069708" w14:textId="77777777" w:rsidR="00777EC6" w:rsidRPr="002A78AE" w:rsidRDefault="00777EC6" w:rsidP="002F5786">
            <w:pPr>
              <w:pStyle w:val="TAC"/>
            </w:pPr>
            <w:r w:rsidRPr="002A78AE">
              <w:t>T</w:t>
            </w:r>
            <w:r w:rsidRPr="002A78AE">
              <w:rPr>
                <w:vertAlign w:val="subscript"/>
              </w:rPr>
              <w:t>c</w:t>
            </w:r>
          </w:p>
        </w:tc>
      </w:tr>
      <w:tr w:rsidR="00777EC6" w:rsidRPr="002A78AE" w14:paraId="188EA827" w14:textId="77777777" w:rsidTr="00051ED3">
        <w:trPr>
          <w:cantSplit/>
        </w:trPr>
        <w:tc>
          <w:tcPr>
            <w:tcW w:w="2693" w:type="dxa"/>
          </w:tcPr>
          <w:p w14:paraId="539951B6" w14:textId="77777777" w:rsidR="00777EC6" w:rsidRPr="002A78AE" w:rsidRDefault="00777EC6" w:rsidP="00DA29A5">
            <w:pPr>
              <w:pStyle w:val="TAC"/>
            </w:pPr>
            <w:r>
              <w:rPr>
                <w:lang w:eastAsia="zh-CN"/>
              </w:rPr>
              <w:t>path</w:t>
            </w:r>
            <w:r w:rsidRPr="002A78AE">
              <w:t>_0002</w:t>
            </w:r>
          </w:p>
        </w:tc>
        <w:tc>
          <w:tcPr>
            <w:tcW w:w="2694" w:type="dxa"/>
          </w:tcPr>
          <w:p w14:paraId="3BE09C18" w14:textId="77777777" w:rsidR="00777EC6" w:rsidRPr="002A78AE" w:rsidRDefault="00777EC6"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32D10A8E" w14:textId="77777777" w:rsidR="00777EC6" w:rsidRPr="002A78AE" w:rsidRDefault="00777EC6" w:rsidP="00DA29A5">
            <w:pPr>
              <w:pStyle w:val="TAC"/>
            </w:pPr>
            <w:r w:rsidRPr="002A78AE">
              <w:t>T</w:t>
            </w:r>
            <w:r w:rsidRPr="002A78AE">
              <w:rPr>
                <w:vertAlign w:val="subscript"/>
              </w:rPr>
              <w:t>c</w:t>
            </w:r>
          </w:p>
        </w:tc>
      </w:tr>
      <w:tr w:rsidR="00777EC6" w:rsidRPr="002A78AE" w14:paraId="0CF07B60" w14:textId="77777777" w:rsidTr="00051ED3">
        <w:trPr>
          <w:cantSplit/>
        </w:trPr>
        <w:tc>
          <w:tcPr>
            <w:tcW w:w="2693" w:type="dxa"/>
          </w:tcPr>
          <w:p w14:paraId="33D5AD58" w14:textId="77777777" w:rsidR="00777EC6" w:rsidRPr="002A78AE" w:rsidRDefault="00777EC6" w:rsidP="00DA29A5">
            <w:pPr>
              <w:pStyle w:val="TAC"/>
            </w:pPr>
            <w:r w:rsidRPr="002A78AE">
              <w:sym w:font="Symbol" w:char="F0BC"/>
            </w:r>
          </w:p>
        </w:tc>
        <w:tc>
          <w:tcPr>
            <w:tcW w:w="2694" w:type="dxa"/>
          </w:tcPr>
          <w:p w14:paraId="2767E642" w14:textId="77777777" w:rsidR="00777EC6" w:rsidRPr="002A78AE" w:rsidRDefault="00777EC6" w:rsidP="00DA29A5">
            <w:pPr>
              <w:pStyle w:val="TAC"/>
            </w:pPr>
            <w:r w:rsidRPr="002A78AE">
              <w:sym w:font="Symbol" w:char="F0BC"/>
            </w:r>
          </w:p>
        </w:tc>
        <w:tc>
          <w:tcPr>
            <w:tcW w:w="567" w:type="dxa"/>
          </w:tcPr>
          <w:p w14:paraId="57F92AEC" w14:textId="77777777" w:rsidR="00777EC6" w:rsidRPr="002A78AE" w:rsidRDefault="00777EC6" w:rsidP="00DA29A5">
            <w:pPr>
              <w:pStyle w:val="TAC"/>
            </w:pPr>
            <w:r w:rsidRPr="002A78AE">
              <w:t>…</w:t>
            </w:r>
          </w:p>
        </w:tc>
      </w:tr>
      <w:tr w:rsidR="00777EC6" w:rsidRPr="002A78AE" w14:paraId="5485F11A" w14:textId="77777777" w:rsidTr="00051ED3">
        <w:trPr>
          <w:cantSplit/>
        </w:trPr>
        <w:tc>
          <w:tcPr>
            <w:tcW w:w="2693" w:type="dxa"/>
          </w:tcPr>
          <w:p w14:paraId="00B9CAF9" w14:textId="77777777" w:rsidR="00777EC6" w:rsidRPr="002A78AE" w:rsidRDefault="00777EC6" w:rsidP="00DA29A5">
            <w:pPr>
              <w:pStyle w:val="TAC"/>
            </w:pPr>
            <w:r>
              <w:rPr>
                <w:lang w:eastAsia="zh-CN"/>
              </w:rPr>
              <w:t>path</w:t>
            </w:r>
            <w:r w:rsidRPr="002A78AE">
              <w:rPr>
                <w:lang w:eastAsia="zh-CN"/>
              </w:rPr>
              <w:t>_4</w:t>
            </w:r>
            <w:r>
              <w:rPr>
                <w:lang w:eastAsia="zh-CN"/>
              </w:rPr>
              <w:t>088</w:t>
            </w:r>
          </w:p>
        </w:tc>
        <w:tc>
          <w:tcPr>
            <w:tcW w:w="2694" w:type="dxa"/>
          </w:tcPr>
          <w:p w14:paraId="72AC75AA" w14:textId="77777777" w:rsidR="00777EC6" w:rsidRPr="002A78AE" w:rsidRDefault="00777EC6"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5D2AF856" w14:textId="77777777" w:rsidR="00777EC6" w:rsidRPr="002A78AE" w:rsidRDefault="00777EC6" w:rsidP="002F5786">
            <w:pPr>
              <w:pStyle w:val="TAC"/>
            </w:pPr>
            <w:r w:rsidRPr="002A78AE">
              <w:t>T</w:t>
            </w:r>
            <w:r w:rsidRPr="002A78AE">
              <w:rPr>
                <w:vertAlign w:val="subscript"/>
              </w:rPr>
              <w:t>c</w:t>
            </w:r>
          </w:p>
        </w:tc>
      </w:tr>
      <w:tr w:rsidR="00777EC6" w:rsidRPr="002A78AE"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2A78AE" w:rsidRDefault="00777EC6" w:rsidP="00DA29A5">
            <w:pPr>
              <w:pStyle w:val="TAC"/>
            </w:pPr>
            <w:r w:rsidRPr="002A78AE">
              <w:t>…</w:t>
            </w:r>
          </w:p>
        </w:tc>
      </w:tr>
      <w:tr w:rsidR="00777EC6" w:rsidRPr="002A78AE"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6CF54B7" w14:textId="77777777" w:rsidR="00777EC6" w:rsidRPr="002A78AE" w:rsidRDefault="00777EC6"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1AF1CEAB" w14:textId="77777777" w:rsidR="00777EC6" w:rsidRPr="002A78AE" w:rsidRDefault="00777EC6" w:rsidP="002F5786">
            <w:pPr>
              <w:pStyle w:val="TAC"/>
            </w:pPr>
            <w:r w:rsidRPr="002A78AE">
              <w:t>T</w:t>
            </w:r>
            <w:r w:rsidRPr="002A78AE">
              <w:rPr>
                <w:vertAlign w:val="subscript"/>
              </w:rPr>
              <w:t>c</w:t>
            </w:r>
          </w:p>
        </w:tc>
      </w:tr>
      <w:tr w:rsidR="00777EC6" w:rsidRPr="002A78AE"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1BD66AF7"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0BD2450C" w14:textId="77777777" w:rsidR="00777EC6" w:rsidRPr="002A78AE" w:rsidRDefault="00777EC6" w:rsidP="002F5786">
            <w:pPr>
              <w:pStyle w:val="TAC"/>
            </w:pPr>
            <w:r w:rsidRPr="002A78AE">
              <w:t>T</w:t>
            </w:r>
            <w:r w:rsidRPr="002A78AE">
              <w:rPr>
                <w:vertAlign w:val="subscript"/>
              </w:rPr>
              <w:t>c</w:t>
            </w:r>
          </w:p>
        </w:tc>
      </w:tr>
      <w:tr w:rsidR="00777EC6" w:rsidRPr="002A78AE"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2A78AE" w:rsidRDefault="00777EC6"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2C5E4245" w14:textId="77777777" w:rsidR="00777EC6" w:rsidRPr="002A78AE" w:rsidRDefault="00777EC6" w:rsidP="002F5786">
            <w:pPr>
              <w:pStyle w:val="TAC"/>
            </w:pPr>
            <w:r w:rsidRPr="002A78AE">
              <w:t>T</w:t>
            </w:r>
            <w:r w:rsidRPr="002A78AE">
              <w:rPr>
                <w:vertAlign w:val="subscript"/>
              </w:rPr>
              <w:t>c</w:t>
            </w:r>
          </w:p>
        </w:tc>
      </w:tr>
    </w:tbl>
    <w:p w14:paraId="0D3026B3" w14:textId="77777777" w:rsidR="00777EC6" w:rsidRPr="00691C7F" w:rsidRDefault="00777EC6" w:rsidP="002F5786">
      <w:pPr>
        <w:rPr>
          <w:lang w:val="en-US" w:eastAsia="ja-JP"/>
        </w:rPr>
      </w:pPr>
    </w:p>
    <w:p w14:paraId="0B495D7F" w14:textId="77777777" w:rsidR="00777EC6" w:rsidRDefault="00777EC6" w:rsidP="002F5786">
      <w:pPr>
        <w:pStyle w:val="TH"/>
      </w:pPr>
      <w:r w:rsidRPr="00DE253F">
        <w:t xml:space="preserve">Table </w:t>
      </w:r>
      <w:r>
        <w:t>10.1.25.3.3-3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F642B61" w14:textId="77777777" w:rsidTr="00051ED3">
        <w:trPr>
          <w:cantSplit/>
          <w:trHeight w:val="344"/>
        </w:trPr>
        <w:tc>
          <w:tcPr>
            <w:tcW w:w="2693" w:type="dxa"/>
            <w:vAlign w:val="center"/>
          </w:tcPr>
          <w:p w14:paraId="18949B05" w14:textId="77777777" w:rsidR="00777EC6" w:rsidRPr="002A78AE" w:rsidRDefault="00777EC6" w:rsidP="00DA29A5">
            <w:pPr>
              <w:pStyle w:val="TAH"/>
            </w:pPr>
            <w:r w:rsidRPr="002A78AE">
              <w:t>Reported Quantity Value</w:t>
            </w:r>
            <w:r>
              <w:t>,</w:t>
            </w:r>
          </w:p>
          <w:p w14:paraId="180BC60B" w14:textId="77777777" w:rsidR="00777EC6" w:rsidRPr="002A78AE" w:rsidRDefault="00777EC6" w:rsidP="00DA29A5">
            <w:pPr>
              <w:pStyle w:val="TAH"/>
            </w:pPr>
            <w:r>
              <w:t>path</w:t>
            </w:r>
            <w:r w:rsidRPr="002A78AE">
              <w:t>_i</w:t>
            </w:r>
          </w:p>
        </w:tc>
        <w:tc>
          <w:tcPr>
            <w:tcW w:w="2694" w:type="dxa"/>
            <w:vAlign w:val="center"/>
          </w:tcPr>
          <w:p w14:paraId="16B94274" w14:textId="77777777" w:rsidR="00777EC6" w:rsidRDefault="00777EC6" w:rsidP="00DA29A5">
            <w:pPr>
              <w:pStyle w:val="TAH"/>
            </w:pPr>
            <w:r w:rsidRPr="002A78AE">
              <w:t>Measured Quantity Value</w:t>
            </w:r>
            <w:r>
              <w:t>,</w:t>
            </w:r>
          </w:p>
          <w:p w14:paraId="5C37274B" w14:textId="77777777" w:rsidR="00777EC6" w:rsidRPr="002A78AE" w:rsidRDefault="00777EC6" w:rsidP="00DA29A5">
            <w:pPr>
              <w:pStyle w:val="TAH"/>
            </w:pPr>
            <w:r>
              <w:sym w:font="Symbol" w:char="F044"/>
            </w:r>
            <w:r>
              <w:t>path</w:t>
            </w:r>
          </w:p>
        </w:tc>
        <w:tc>
          <w:tcPr>
            <w:tcW w:w="567" w:type="dxa"/>
            <w:vAlign w:val="center"/>
          </w:tcPr>
          <w:p w14:paraId="4AEB4934" w14:textId="77777777" w:rsidR="00777EC6" w:rsidRPr="002A78AE" w:rsidRDefault="00777EC6" w:rsidP="00DA29A5">
            <w:pPr>
              <w:pStyle w:val="TAH"/>
            </w:pPr>
            <w:r w:rsidRPr="002A78AE">
              <w:t>Unit</w:t>
            </w:r>
          </w:p>
        </w:tc>
      </w:tr>
      <w:tr w:rsidR="00777EC6" w:rsidRPr="002A78AE" w14:paraId="5C972AF2" w14:textId="77777777" w:rsidTr="00051ED3">
        <w:trPr>
          <w:cantSplit/>
        </w:trPr>
        <w:tc>
          <w:tcPr>
            <w:tcW w:w="2693" w:type="dxa"/>
          </w:tcPr>
          <w:p w14:paraId="00E0F9C4" w14:textId="77777777" w:rsidR="00777EC6" w:rsidRPr="002A78AE" w:rsidRDefault="00777EC6" w:rsidP="00DA29A5">
            <w:pPr>
              <w:pStyle w:val="TAC"/>
            </w:pPr>
            <w:r>
              <w:rPr>
                <w:lang w:eastAsia="zh-CN"/>
              </w:rPr>
              <w:t>path</w:t>
            </w:r>
            <w:r w:rsidRPr="002A78AE">
              <w:t>_0000</w:t>
            </w:r>
          </w:p>
        </w:tc>
        <w:tc>
          <w:tcPr>
            <w:tcW w:w="2694" w:type="dxa"/>
          </w:tcPr>
          <w:p w14:paraId="51DA794B"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4</w:t>
            </w:r>
          </w:p>
        </w:tc>
        <w:tc>
          <w:tcPr>
            <w:tcW w:w="567" w:type="dxa"/>
          </w:tcPr>
          <w:p w14:paraId="456C08B7" w14:textId="77777777" w:rsidR="00777EC6" w:rsidRPr="002A78AE" w:rsidRDefault="00777EC6" w:rsidP="002F5786">
            <w:pPr>
              <w:pStyle w:val="TAC"/>
            </w:pPr>
            <w:r w:rsidRPr="002A78AE">
              <w:t>T</w:t>
            </w:r>
            <w:r w:rsidRPr="002A78AE">
              <w:rPr>
                <w:vertAlign w:val="subscript"/>
              </w:rPr>
              <w:t>c</w:t>
            </w:r>
          </w:p>
        </w:tc>
      </w:tr>
      <w:tr w:rsidR="00777EC6" w:rsidRPr="002A78AE" w14:paraId="045E421E" w14:textId="77777777" w:rsidTr="00051ED3">
        <w:trPr>
          <w:cantSplit/>
        </w:trPr>
        <w:tc>
          <w:tcPr>
            <w:tcW w:w="2693" w:type="dxa"/>
          </w:tcPr>
          <w:p w14:paraId="2E577748" w14:textId="77777777" w:rsidR="00777EC6" w:rsidRPr="002A78AE" w:rsidRDefault="00777EC6" w:rsidP="00DA29A5">
            <w:pPr>
              <w:pStyle w:val="TAC"/>
            </w:pPr>
            <w:r>
              <w:rPr>
                <w:lang w:eastAsia="zh-CN"/>
              </w:rPr>
              <w:t>path</w:t>
            </w:r>
            <w:r w:rsidRPr="002A78AE">
              <w:t>_0001</w:t>
            </w:r>
          </w:p>
        </w:tc>
        <w:tc>
          <w:tcPr>
            <w:tcW w:w="2694" w:type="dxa"/>
          </w:tcPr>
          <w:p w14:paraId="6C87D82D" w14:textId="77777777" w:rsidR="00777EC6" w:rsidRPr="002A78AE" w:rsidRDefault="00777EC6" w:rsidP="002F5786">
            <w:pPr>
              <w:pStyle w:val="TAC"/>
            </w:pPr>
            <w:r>
              <w:rPr>
                <w:lang w:eastAsia="zh-CN"/>
              </w:rPr>
              <w:t>-</w:t>
            </w:r>
            <w:r w:rsidRPr="005E6829">
              <w:rPr>
                <w:lang w:eastAsia="zh-CN"/>
              </w:rPr>
              <w:t>817</w:t>
            </w:r>
            <w:r>
              <w:rPr>
                <w:lang w:eastAsia="zh-CN"/>
              </w:rPr>
              <w:t>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327D1A14" w14:textId="77777777" w:rsidR="00777EC6" w:rsidRPr="002A78AE" w:rsidRDefault="00777EC6" w:rsidP="002F5786">
            <w:pPr>
              <w:pStyle w:val="TAC"/>
            </w:pPr>
            <w:r w:rsidRPr="002A78AE">
              <w:t>T</w:t>
            </w:r>
            <w:r w:rsidRPr="002A78AE">
              <w:rPr>
                <w:vertAlign w:val="subscript"/>
              </w:rPr>
              <w:t>c</w:t>
            </w:r>
          </w:p>
        </w:tc>
      </w:tr>
      <w:tr w:rsidR="00777EC6" w:rsidRPr="002A78AE" w14:paraId="7F028875" w14:textId="77777777" w:rsidTr="00051ED3">
        <w:trPr>
          <w:cantSplit/>
        </w:trPr>
        <w:tc>
          <w:tcPr>
            <w:tcW w:w="2693" w:type="dxa"/>
          </w:tcPr>
          <w:p w14:paraId="2F1B2C00" w14:textId="77777777" w:rsidR="00777EC6" w:rsidRPr="002A78AE" w:rsidRDefault="00777EC6" w:rsidP="00DA29A5">
            <w:pPr>
              <w:pStyle w:val="TAC"/>
            </w:pPr>
            <w:r>
              <w:rPr>
                <w:lang w:eastAsia="zh-CN"/>
              </w:rPr>
              <w:t>path</w:t>
            </w:r>
            <w:r w:rsidRPr="002A78AE">
              <w:t>_0002</w:t>
            </w:r>
          </w:p>
        </w:tc>
        <w:tc>
          <w:tcPr>
            <w:tcW w:w="2694" w:type="dxa"/>
          </w:tcPr>
          <w:p w14:paraId="4073D132" w14:textId="77777777" w:rsidR="00777EC6" w:rsidRPr="002A78AE" w:rsidRDefault="00777EC6"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362D32CC" w14:textId="77777777" w:rsidR="00777EC6" w:rsidRPr="002A78AE" w:rsidRDefault="00777EC6" w:rsidP="00DA29A5">
            <w:pPr>
              <w:pStyle w:val="TAC"/>
            </w:pPr>
            <w:r w:rsidRPr="002A78AE">
              <w:t>T</w:t>
            </w:r>
            <w:r w:rsidRPr="002A78AE">
              <w:rPr>
                <w:vertAlign w:val="subscript"/>
              </w:rPr>
              <w:t>c</w:t>
            </w:r>
          </w:p>
        </w:tc>
      </w:tr>
      <w:tr w:rsidR="00777EC6" w:rsidRPr="002A78AE" w14:paraId="0F1AE473" w14:textId="77777777" w:rsidTr="00051ED3">
        <w:trPr>
          <w:cantSplit/>
        </w:trPr>
        <w:tc>
          <w:tcPr>
            <w:tcW w:w="2693" w:type="dxa"/>
          </w:tcPr>
          <w:p w14:paraId="1F39F43B" w14:textId="77777777" w:rsidR="00777EC6" w:rsidRPr="002A78AE" w:rsidRDefault="00777EC6" w:rsidP="00DA29A5">
            <w:pPr>
              <w:pStyle w:val="TAC"/>
            </w:pPr>
            <w:r w:rsidRPr="002A78AE">
              <w:sym w:font="Symbol" w:char="F0BC"/>
            </w:r>
          </w:p>
        </w:tc>
        <w:tc>
          <w:tcPr>
            <w:tcW w:w="2694" w:type="dxa"/>
          </w:tcPr>
          <w:p w14:paraId="0D5B3B80" w14:textId="77777777" w:rsidR="00777EC6" w:rsidRPr="002A78AE" w:rsidRDefault="00777EC6" w:rsidP="00DA29A5">
            <w:pPr>
              <w:pStyle w:val="TAC"/>
            </w:pPr>
            <w:r w:rsidRPr="002A78AE">
              <w:sym w:font="Symbol" w:char="F0BC"/>
            </w:r>
          </w:p>
        </w:tc>
        <w:tc>
          <w:tcPr>
            <w:tcW w:w="567" w:type="dxa"/>
          </w:tcPr>
          <w:p w14:paraId="00065C98" w14:textId="77777777" w:rsidR="00777EC6" w:rsidRPr="002A78AE" w:rsidRDefault="00777EC6" w:rsidP="00DA29A5">
            <w:pPr>
              <w:pStyle w:val="TAC"/>
            </w:pPr>
            <w:r w:rsidRPr="002A78AE">
              <w:t>…</w:t>
            </w:r>
          </w:p>
        </w:tc>
      </w:tr>
      <w:tr w:rsidR="00777EC6" w:rsidRPr="002A78AE" w14:paraId="6223E980" w14:textId="77777777" w:rsidTr="00051ED3">
        <w:trPr>
          <w:cantSplit/>
        </w:trPr>
        <w:tc>
          <w:tcPr>
            <w:tcW w:w="2693" w:type="dxa"/>
          </w:tcPr>
          <w:p w14:paraId="15BAD038" w14:textId="77777777" w:rsidR="00777EC6" w:rsidRPr="002A78AE" w:rsidRDefault="00777EC6" w:rsidP="00DA29A5">
            <w:pPr>
              <w:pStyle w:val="TAC"/>
            </w:pPr>
            <w:r>
              <w:rPr>
                <w:lang w:eastAsia="zh-CN"/>
              </w:rPr>
              <w:t>path</w:t>
            </w:r>
            <w:r w:rsidRPr="002A78AE">
              <w:rPr>
                <w:lang w:eastAsia="zh-CN"/>
              </w:rPr>
              <w:t>_</w:t>
            </w:r>
            <w:r>
              <w:rPr>
                <w:lang w:eastAsia="zh-CN"/>
              </w:rPr>
              <w:t>2044</w:t>
            </w:r>
          </w:p>
        </w:tc>
        <w:tc>
          <w:tcPr>
            <w:tcW w:w="2694" w:type="dxa"/>
          </w:tcPr>
          <w:p w14:paraId="3AD2BD91" w14:textId="77777777" w:rsidR="00777EC6" w:rsidRPr="002A78AE" w:rsidRDefault="00777EC6"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1BF476D" w14:textId="77777777" w:rsidR="00777EC6" w:rsidRPr="002A78AE" w:rsidRDefault="00777EC6" w:rsidP="002F5786">
            <w:pPr>
              <w:pStyle w:val="TAC"/>
            </w:pPr>
            <w:r w:rsidRPr="002A78AE">
              <w:t>T</w:t>
            </w:r>
            <w:r w:rsidRPr="002A78AE">
              <w:rPr>
                <w:vertAlign w:val="subscript"/>
              </w:rPr>
              <w:t>c</w:t>
            </w:r>
          </w:p>
        </w:tc>
      </w:tr>
      <w:tr w:rsidR="00777EC6" w:rsidRPr="002A78AE"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2A78AE" w:rsidRDefault="00777EC6" w:rsidP="00DA29A5">
            <w:pPr>
              <w:pStyle w:val="TAC"/>
            </w:pPr>
            <w:r w:rsidRPr="002A78AE">
              <w:t>…</w:t>
            </w:r>
          </w:p>
        </w:tc>
      </w:tr>
      <w:tr w:rsidR="00777EC6" w:rsidRPr="002A78AE"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2A78AE" w:rsidRDefault="00777EC6"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2A78AE" w:rsidRDefault="00777EC6"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2A78AE" w:rsidRDefault="00777EC6" w:rsidP="002F5786">
            <w:pPr>
              <w:pStyle w:val="TAC"/>
            </w:pPr>
            <w:r w:rsidRPr="002A78AE">
              <w:t>T</w:t>
            </w:r>
            <w:r w:rsidRPr="002A78AE">
              <w:rPr>
                <w:vertAlign w:val="subscript"/>
              </w:rPr>
              <w:t>c</w:t>
            </w:r>
          </w:p>
        </w:tc>
      </w:tr>
      <w:tr w:rsidR="00777EC6" w:rsidRPr="002A78AE"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2A78AE" w:rsidRDefault="00777EC6"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2A78AE" w:rsidRDefault="00777EC6"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817</w:t>
            </w:r>
            <w:r>
              <w:rPr>
                <w:lang w:eastAsia="zh-CN"/>
              </w:rPr>
              <w:t>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2A78AE" w:rsidRDefault="00777EC6" w:rsidP="002F5786">
            <w:pPr>
              <w:pStyle w:val="TAC"/>
            </w:pPr>
            <w:r w:rsidRPr="002A78AE">
              <w:t>T</w:t>
            </w:r>
            <w:r w:rsidRPr="002A78AE">
              <w:rPr>
                <w:vertAlign w:val="subscript"/>
              </w:rPr>
              <w:t>c</w:t>
            </w:r>
          </w:p>
        </w:tc>
      </w:tr>
      <w:tr w:rsidR="00777EC6" w:rsidRPr="002A78AE"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2A78AE" w:rsidRDefault="00777EC6"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2A78AE" w:rsidRDefault="00777EC6" w:rsidP="002F5786">
            <w:pPr>
              <w:pStyle w:val="TAC"/>
            </w:pPr>
            <w:r w:rsidRPr="005E6829">
              <w:rPr>
                <w:lang w:eastAsia="zh-CN"/>
              </w:rPr>
              <w:t>817</w:t>
            </w:r>
            <w:r>
              <w:rPr>
                <w:lang w:eastAsia="zh-CN"/>
              </w:rPr>
              <w:t>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2A78AE" w:rsidRDefault="00777EC6" w:rsidP="002F5786">
            <w:pPr>
              <w:pStyle w:val="TAC"/>
            </w:pPr>
            <w:r w:rsidRPr="002A78AE">
              <w:t>T</w:t>
            </w:r>
            <w:r w:rsidRPr="002A78AE">
              <w:rPr>
                <w:vertAlign w:val="subscript"/>
              </w:rPr>
              <w:t>c</w:t>
            </w:r>
          </w:p>
        </w:tc>
      </w:tr>
    </w:tbl>
    <w:p w14:paraId="07C9E3F8" w14:textId="77777777" w:rsidR="00777EC6" w:rsidRDefault="00777EC6" w:rsidP="002F5786"/>
    <w:p w14:paraId="673B44D5" w14:textId="77777777" w:rsidR="00777EC6" w:rsidRDefault="00777EC6" w:rsidP="002F5786">
      <w:pPr>
        <w:pStyle w:val="TH"/>
      </w:pPr>
      <w:r w:rsidRPr="00DE253F">
        <w:t xml:space="preserve">Table </w:t>
      </w:r>
      <w:r>
        <w:t>10.1.25.3.3-4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46294A11" w14:textId="77777777" w:rsidTr="00051ED3">
        <w:trPr>
          <w:cantSplit/>
          <w:trHeight w:val="147"/>
        </w:trPr>
        <w:tc>
          <w:tcPr>
            <w:tcW w:w="2693" w:type="dxa"/>
            <w:vAlign w:val="center"/>
          </w:tcPr>
          <w:p w14:paraId="67CC91DE" w14:textId="77777777" w:rsidR="00777EC6" w:rsidRPr="002A78AE" w:rsidRDefault="00777EC6" w:rsidP="00DA29A5">
            <w:pPr>
              <w:pStyle w:val="TAH"/>
            </w:pPr>
            <w:r w:rsidRPr="002A78AE">
              <w:t>Reported Quantity Value</w:t>
            </w:r>
            <w:r>
              <w:t>,</w:t>
            </w:r>
          </w:p>
          <w:p w14:paraId="2E04E078" w14:textId="77777777" w:rsidR="00777EC6" w:rsidRPr="002A78AE" w:rsidRDefault="00777EC6" w:rsidP="00DA29A5">
            <w:pPr>
              <w:pStyle w:val="TAH"/>
            </w:pPr>
            <w:r>
              <w:t>path</w:t>
            </w:r>
            <w:r w:rsidRPr="002A78AE">
              <w:t>_i</w:t>
            </w:r>
          </w:p>
        </w:tc>
        <w:tc>
          <w:tcPr>
            <w:tcW w:w="2694" w:type="dxa"/>
            <w:vAlign w:val="center"/>
          </w:tcPr>
          <w:p w14:paraId="0C2427E0" w14:textId="77777777" w:rsidR="00777EC6" w:rsidRDefault="00777EC6" w:rsidP="00DA29A5">
            <w:pPr>
              <w:pStyle w:val="TAH"/>
            </w:pPr>
            <w:r w:rsidRPr="002A78AE">
              <w:t>Measured Quantity Value</w:t>
            </w:r>
            <w:r>
              <w:t>,</w:t>
            </w:r>
          </w:p>
          <w:p w14:paraId="621A6C67" w14:textId="77777777" w:rsidR="00777EC6" w:rsidRPr="002A78AE" w:rsidRDefault="00777EC6" w:rsidP="00DA29A5">
            <w:pPr>
              <w:pStyle w:val="TAH"/>
            </w:pPr>
            <w:r>
              <w:sym w:font="Symbol" w:char="F044"/>
            </w:r>
            <w:r>
              <w:t>path</w:t>
            </w:r>
          </w:p>
        </w:tc>
        <w:tc>
          <w:tcPr>
            <w:tcW w:w="567" w:type="dxa"/>
            <w:vAlign w:val="center"/>
          </w:tcPr>
          <w:p w14:paraId="2ABD95D1" w14:textId="77777777" w:rsidR="00777EC6" w:rsidRPr="002A78AE" w:rsidRDefault="00777EC6" w:rsidP="00DA29A5">
            <w:pPr>
              <w:pStyle w:val="TAH"/>
            </w:pPr>
            <w:r w:rsidRPr="002A78AE">
              <w:t>Unit</w:t>
            </w:r>
          </w:p>
        </w:tc>
      </w:tr>
      <w:tr w:rsidR="00777EC6" w:rsidRPr="002A78AE" w14:paraId="71D08D6E" w14:textId="77777777" w:rsidTr="00051ED3">
        <w:trPr>
          <w:cantSplit/>
        </w:trPr>
        <w:tc>
          <w:tcPr>
            <w:tcW w:w="2693" w:type="dxa"/>
          </w:tcPr>
          <w:p w14:paraId="390B5188" w14:textId="77777777" w:rsidR="00777EC6" w:rsidRPr="002A78AE" w:rsidRDefault="00777EC6" w:rsidP="00DA29A5">
            <w:pPr>
              <w:pStyle w:val="TAC"/>
            </w:pPr>
            <w:r>
              <w:rPr>
                <w:lang w:eastAsia="zh-CN"/>
              </w:rPr>
              <w:t>path</w:t>
            </w:r>
            <w:r w:rsidRPr="002A78AE">
              <w:t>_0000</w:t>
            </w:r>
          </w:p>
        </w:tc>
        <w:tc>
          <w:tcPr>
            <w:tcW w:w="2694" w:type="dxa"/>
          </w:tcPr>
          <w:p w14:paraId="0243A2B4" w14:textId="77777777" w:rsidR="00777EC6" w:rsidRPr="002A78AE" w:rsidRDefault="00777EC6" w:rsidP="00DA29A5">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2</w:t>
            </w:r>
          </w:p>
        </w:tc>
        <w:tc>
          <w:tcPr>
            <w:tcW w:w="567" w:type="dxa"/>
          </w:tcPr>
          <w:p w14:paraId="77C59420" w14:textId="77777777" w:rsidR="00777EC6" w:rsidRPr="002A78AE" w:rsidRDefault="00777EC6" w:rsidP="00DA29A5">
            <w:pPr>
              <w:pStyle w:val="TAC"/>
            </w:pPr>
            <w:r w:rsidRPr="002A78AE">
              <w:t>T</w:t>
            </w:r>
            <w:r w:rsidRPr="002A78AE">
              <w:rPr>
                <w:vertAlign w:val="subscript"/>
              </w:rPr>
              <w:t>c</w:t>
            </w:r>
          </w:p>
        </w:tc>
      </w:tr>
      <w:tr w:rsidR="00777EC6" w:rsidRPr="002A78AE" w14:paraId="48A7B31C" w14:textId="77777777" w:rsidTr="00051ED3">
        <w:trPr>
          <w:cantSplit/>
        </w:trPr>
        <w:tc>
          <w:tcPr>
            <w:tcW w:w="2693" w:type="dxa"/>
          </w:tcPr>
          <w:p w14:paraId="68CEA4D4" w14:textId="77777777" w:rsidR="00777EC6" w:rsidRPr="002A78AE" w:rsidRDefault="00777EC6" w:rsidP="00DA29A5">
            <w:pPr>
              <w:pStyle w:val="TAC"/>
            </w:pPr>
            <w:r>
              <w:rPr>
                <w:lang w:eastAsia="zh-CN"/>
              </w:rPr>
              <w:t>path</w:t>
            </w:r>
            <w:r w:rsidRPr="002A78AE">
              <w:t>_0001</w:t>
            </w:r>
          </w:p>
        </w:tc>
        <w:tc>
          <w:tcPr>
            <w:tcW w:w="2694" w:type="dxa"/>
          </w:tcPr>
          <w:p w14:paraId="5A963A32" w14:textId="77777777" w:rsidR="00777EC6" w:rsidRPr="002A78AE" w:rsidRDefault="00777EC6" w:rsidP="00DA29A5">
            <w:pPr>
              <w:pStyle w:val="TAC"/>
            </w:pPr>
            <w:r>
              <w:rPr>
                <w:lang w:eastAsia="zh-CN"/>
              </w:rPr>
              <w:t>-</w:t>
            </w:r>
            <w:r w:rsidRPr="005E6829">
              <w:rPr>
                <w:lang w:eastAsia="zh-CN"/>
              </w:rPr>
              <w:t>817</w:t>
            </w:r>
            <w:r>
              <w:rPr>
                <w:lang w:eastAsia="zh-CN"/>
              </w:rPr>
              <w:t>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5043808E" w14:textId="77777777" w:rsidR="00777EC6" w:rsidRPr="002A78AE" w:rsidRDefault="00777EC6" w:rsidP="00DA29A5">
            <w:pPr>
              <w:pStyle w:val="TAC"/>
            </w:pPr>
            <w:r w:rsidRPr="002A78AE">
              <w:t>T</w:t>
            </w:r>
            <w:r w:rsidRPr="002A78AE">
              <w:rPr>
                <w:vertAlign w:val="subscript"/>
              </w:rPr>
              <w:t>c</w:t>
            </w:r>
          </w:p>
        </w:tc>
      </w:tr>
      <w:tr w:rsidR="00777EC6" w:rsidRPr="002A78AE" w14:paraId="1B887EC6" w14:textId="77777777" w:rsidTr="00051ED3">
        <w:trPr>
          <w:cantSplit/>
        </w:trPr>
        <w:tc>
          <w:tcPr>
            <w:tcW w:w="2693" w:type="dxa"/>
          </w:tcPr>
          <w:p w14:paraId="648F05BF" w14:textId="77777777" w:rsidR="00777EC6" w:rsidRPr="002A78AE" w:rsidRDefault="00777EC6" w:rsidP="00DA29A5">
            <w:pPr>
              <w:pStyle w:val="TAC"/>
            </w:pPr>
            <w:r>
              <w:rPr>
                <w:lang w:eastAsia="zh-CN"/>
              </w:rPr>
              <w:t>path</w:t>
            </w:r>
            <w:r w:rsidRPr="002A78AE">
              <w:t>_0002</w:t>
            </w:r>
          </w:p>
        </w:tc>
        <w:tc>
          <w:tcPr>
            <w:tcW w:w="2694" w:type="dxa"/>
          </w:tcPr>
          <w:p w14:paraId="5DDC62A7" w14:textId="77777777" w:rsidR="00777EC6" w:rsidRPr="002A78AE" w:rsidRDefault="00777EC6"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6AC17A94" w14:textId="77777777" w:rsidR="00777EC6" w:rsidRPr="002A78AE" w:rsidRDefault="00777EC6" w:rsidP="00DA29A5">
            <w:pPr>
              <w:pStyle w:val="TAC"/>
            </w:pPr>
            <w:r w:rsidRPr="002A78AE">
              <w:t>T</w:t>
            </w:r>
            <w:r w:rsidRPr="002A78AE">
              <w:rPr>
                <w:vertAlign w:val="subscript"/>
              </w:rPr>
              <w:t>c</w:t>
            </w:r>
          </w:p>
        </w:tc>
      </w:tr>
      <w:tr w:rsidR="00777EC6" w:rsidRPr="002A78AE" w14:paraId="57341A43" w14:textId="77777777" w:rsidTr="00051ED3">
        <w:trPr>
          <w:cantSplit/>
        </w:trPr>
        <w:tc>
          <w:tcPr>
            <w:tcW w:w="2693" w:type="dxa"/>
          </w:tcPr>
          <w:p w14:paraId="5E7420D5" w14:textId="77777777" w:rsidR="00777EC6" w:rsidRPr="002A78AE" w:rsidRDefault="00777EC6" w:rsidP="00DA29A5">
            <w:pPr>
              <w:pStyle w:val="TAC"/>
            </w:pPr>
            <w:r w:rsidRPr="002A78AE">
              <w:sym w:font="Symbol" w:char="F0BC"/>
            </w:r>
          </w:p>
        </w:tc>
        <w:tc>
          <w:tcPr>
            <w:tcW w:w="2694" w:type="dxa"/>
          </w:tcPr>
          <w:p w14:paraId="281C8058" w14:textId="77777777" w:rsidR="00777EC6" w:rsidRPr="002A78AE" w:rsidRDefault="00777EC6" w:rsidP="00DA29A5">
            <w:pPr>
              <w:pStyle w:val="TAC"/>
            </w:pPr>
            <w:r w:rsidRPr="002A78AE">
              <w:sym w:font="Symbol" w:char="F0BC"/>
            </w:r>
          </w:p>
        </w:tc>
        <w:tc>
          <w:tcPr>
            <w:tcW w:w="567" w:type="dxa"/>
          </w:tcPr>
          <w:p w14:paraId="68747833" w14:textId="77777777" w:rsidR="00777EC6" w:rsidRPr="002A78AE" w:rsidRDefault="00777EC6" w:rsidP="00DA29A5">
            <w:pPr>
              <w:pStyle w:val="TAC"/>
            </w:pPr>
            <w:r w:rsidRPr="002A78AE">
              <w:t>…</w:t>
            </w:r>
          </w:p>
        </w:tc>
      </w:tr>
      <w:tr w:rsidR="00777EC6" w:rsidRPr="002A78AE" w14:paraId="6A4622A0" w14:textId="77777777" w:rsidTr="00051ED3">
        <w:trPr>
          <w:cantSplit/>
        </w:trPr>
        <w:tc>
          <w:tcPr>
            <w:tcW w:w="2693" w:type="dxa"/>
          </w:tcPr>
          <w:p w14:paraId="04E05F19" w14:textId="77777777" w:rsidR="00777EC6" w:rsidRPr="002A78AE" w:rsidRDefault="00777EC6" w:rsidP="00DA29A5">
            <w:pPr>
              <w:pStyle w:val="TAC"/>
            </w:pPr>
            <w:r>
              <w:rPr>
                <w:lang w:eastAsia="zh-CN"/>
              </w:rPr>
              <w:t>path</w:t>
            </w:r>
            <w:r w:rsidRPr="002A78AE">
              <w:rPr>
                <w:lang w:eastAsia="zh-CN"/>
              </w:rPr>
              <w:t>_</w:t>
            </w:r>
            <w:r>
              <w:rPr>
                <w:lang w:eastAsia="zh-CN"/>
              </w:rPr>
              <w:t>1022</w:t>
            </w:r>
          </w:p>
        </w:tc>
        <w:tc>
          <w:tcPr>
            <w:tcW w:w="2694" w:type="dxa"/>
          </w:tcPr>
          <w:p w14:paraId="2EAD04FF" w14:textId="77777777" w:rsidR="00777EC6" w:rsidRPr="002A78AE" w:rsidRDefault="00777EC6" w:rsidP="00DA29A5">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3EA565FB" w14:textId="77777777" w:rsidR="00777EC6" w:rsidRPr="002A78AE" w:rsidRDefault="00777EC6" w:rsidP="00DA29A5">
            <w:pPr>
              <w:pStyle w:val="TAC"/>
            </w:pPr>
            <w:r w:rsidRPr="002A78AE">
              <w:t>T</w:t>
            </w:r>
            <w:r w:rsidRPr="002A78AE">
              <w:rPr>
                <w:vertAlign w:val="subscript"/>
              </w:rPr>
              <w:t>c</w:t>
            </w:r>
          </w:p>
        </w:tc>
      </w:tr>
      <w:tr w:rsidR="00777EC6" w:rsidRPr="002A78AE"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2A78AE" w:rsidRDefault="00777EC6" w:rsidP="00DA29A5">
            <w:pPr>
              <w:pStyle w:val="TAC"/>
            </w:pPr>
            <w:r w:rsidRPr="002A78AE">
              <w:t>…</w:t>
            </w:r>
          </w:p>
        </w:tc>
      </w:tr>
      <w:tr w:rsidR="00777EC6" w:rsidRPr="002A78AE"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2A78AE" w:rsidRDefault="00777EC6"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2A78AE" w:rsidRDefault="00777EC6" w:rsidP="00DA29A5">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2A78AE" w:rsidRDefault="00777EC6" w:rsidP="00DA29A5">
            <w:pPr>
              <w:pStyle w:val="TAC"/>
            </w:pPr>
            <w:r w:rsidRPr="002A78AE">
              <w:t>T</w:t>
            </w:r>
            <w:r w:rsidRPr="002A78AE">
              <w:rPr>
                <w:vertAlign w:val="subscript"/>
              </w:rPr>
              <w:t>c</w:t>
            </w:r>
          </w:p>
        </w:tc>
      </w:tr>
      <w:tr w:rsidR="00777EC6" w:rsidRPr="002A78AE"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2A78AE" w:rsidRDefault="00777EC6"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2A78AE" w:rsidRDefault="00777EC6" w:rsidP="00DA29A5">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2A78AE" w:rsidRDefault="00777EC6" w:rsidP="00DA29A5">
            <w:pPr>
              <w:pStyle w:val="TAC"/>
            </w:pPr>
            <w:r w:rsidRPr="002A78AE">
              <w:t>T</w:t>
            </w:r>
            <w:r w:rsidRPr="002A78AE">
              <w:rPr>
                <w:vertAlign w:val="subscript"/>
              </w:rPr>
              <w:t>c</w:t>
            </w:r>
          </w:p>
        </w:tc>
      </w:tr>
      <w:tr w:rsidR="00777EC6" w:rsidRPr="002A78AE"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2A78AE" w:rsidRDefault="00777EC6"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2A78AE" w:rsidRDefault="00777EC6" w:rsidP="00DA29A5">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2A78AE" w:rsidRDefault="00777EC6" w:rsidP="00DA29A5">
            <w:pPr>
              <w:pStyle w:val="TAC"/>
            </w:pPr>
            <w:r w:rsidRPr="002A78AE">
              <w:t>T</w:t>
            </w:r>
            <w:r w:rsidRPr="002A78AE">
              <w:rPr>
                <w:vertAlign w:val="subscript"/>
              </w:rPr>
              <w:t>c</w:t>
            </w:r>
          </w:p>
        </w:tc>
      </w:tr>
    </w:tbl>
    <w:p w14:paraId="7AC8C20B" w14:textId="77777777" w:rsidR="00777EC6" w:rsidRDefault="00777EC6" w:rsidP="002F5786"/>
    <w:p w14:paraId="02C925F9" w14:textId="77777777" w:rsidR="00777EC6" w:rsidRPr="00DE253F" w:rsidRDefault="00777EC6" w:rsidP="002F5786">
      <w:pPr>
        <w:pStyle w:val="TH"/>
        <w:rPr>
          <w:rFonts w:cs="Arial"/>
          <w:lang w:val="en-US" w:eastAsia="ja-JP"/>
        </w:rPr>
      </w:pPr>
      <w:r w:rsidRPr="00DE253F">
        <w:t xml:space="preserve">Table </w:t>
      </w:r>
      <w:r>
        <w:t>10.1.25.3.3-5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72DE792" w14:textId="77777777" w:rsidTr="00051ED3">
        <w:trPr>
          <w:cantSplit/>
          <w:trHeight w:val="136"/>
        </w:trPr>
        <w:tc>
          <w:tcPr>
            <w:tcW w:w="2693" w:type="dxa"/>
            <w:vAlign w:val="center"/>
          </w:tcPr>
          <w:p w14:paraId="79C26C3D" w14:textId="77777777" w:rsidR="00777EC6" w:rsidRPr="002A78AE" w:rsidRDefault="00777EC6" w:rsidP="00DA29A5">
            <w:pPr>
              <w:pStyle w:val="TAH"/>
            </w:pPr>
            <w:r w:rsidRPr="002A78AE">
              <w:t>Reported Quantity Value</w:t>
            </w:r>
            <w:r>
              <w:t>,</w:t>
            </w:r>
          </w:p>
          <w:p w14:paraId="32BF5580" w14:textId="77777777" w:rsidR="00777EC6" w:rsidRPr="002A78AE" w:rsidRDefault="00777EC6" w:rsidP="00DA29A5">
            <w:pPr>
              <w:pStyle w:val="TAH"/>
            </w:pPr>
            <w:r>
              <w:t>path</w:t>
            </w:r>
            <w:r w:rsidRPr="002A78AE">
              <w:t>_i</w:t>
            </w:r>
          </w:p>
        </w:tc>
        <w:tc>
          <w:tcPr>
            <w:tcW w:w="2694" w:type="dxa"/>
            <w:vAlign w:val="center"/>
          </w:tcPr>
          <w:p w14:paraId="713FEB49" w14:textId="77777777" w:rsidR="00777EC6" w:rsidRDefault="00777EC6" w:rsidP="00DA29A5">
            <w:pPr>
              <w:pStyle w:val="TAH"/>
            </w:pPr>
            <w:r w:rsidRPr="002A78AE">
              <w:t>Measured Quantity Value</w:t>
            </w:r>
            <w:r>
              <w:t>,</w:t>
            </w:r>
          </w:p>
          <w:p w14:paraId="3C323CEA" w14:textId="77777777" w:rsidR="00777EC6" w:rsidRPr="002A78AE" w:rsidRDefault="00777EC6" w:rsidP="00DA29A5">
            <w:pPr>
              <w:pStyle w:val="TAH"/>
            </w:pPr>
            <w:r>
              <w:sym w:font="Symbol" w:char="F044"/>
            </w:r>
            <w:r>
              <w:t>path</w:t>
            </w:r>
          </w:p>
        </w:tc>
        <w:tc>
          <w:tcPr>
            <w:tcW w:w="567" w:type="dxa"/>
            <w:vAlign w:val="center"/>
          </w:tcPr>
          <w:p w14:paraId="6E57BE56" w14:textId="77777777" w:rsidR="00777EC6" w:rsidRPr="002A78AE" w:rsidRDefault="00777EC6" w:rsidP="00DA29A5">
            <w:pPr>
              <w:pStyle w:val="TAH"/>
            </w:pPr>
            <w:r w:rsidRPr="002A78AE">
              <w:t>Unit</w:t>
            </w:r>
          </w:p>
        </w:tc>
      </w:tr>
      <w:tr w:rsidR="00777EC6" w:rsidRPr="002A78AE" w14:paraId="1DE61AB1" w14:textId="77777777" w:rsidTr="00051ED3">
        <w:trPr>
          <w:cantSplit/>
        </w:trPr>
        <w:tc>
          <w:tcPr>
            <w:tcW w:w="2693" w:type="dxa"/>
          </w:tcPr>
          <w:p w14:paraId="7719AF77" w14:textId="77777777" w:rsidR="00777EC6" w:rsidRPr="002A78AE" w:rsidRDefault="00777EC6" w:rsidP="00DA29A5">
            <w:pPr>
              <w:pStyle w:val="TAC"/>
            </w:pPr>
            <w:r>
              <w:rPr>
                <w:lang w:eastAsia="zh-CN"/>
              </w:rPr>
              <w:t>path</w:t>
            </w:r>
            <w:r w:rsidRPr="002A78AE">
              <w:t>_0000</w:t>
            </w:r>
          </w:p>
        </w:tc>
        <w:tc>
          <w:tcPr>
            <w:tcW w:w="2694" w:type="dxa"/>
          </w:tcPr>
          <w:p w14:paraId="2F6D69DC"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68</w:t>
            </w:r>
          </w:p>
        </w:tc>
        <w:tc>
          <w:tcPr>
            <w:tcW w:w="567" w:type="dxa"/>
          </w:tcPr>
          <w:p w14:paraId="1382D9B1" w14:textId="77777777" w:rsidR="00777EC6" w:rsidRPr="002A78AE" w:rsidRDefault="00777EC6" w:rsidP="002F5786">
            <w:pPr>
              <w:pStyle w:val="TAC"/>
            </w:pPr>
            <w:r w:rsidRPr="002A78AE">
              <w:t>T</w:t>
            </w:r>
            <w:r w:rsidRPr="002A78AE">
              <w:rPr>
                <w:vertAlign w:val="subscript"/>
              </w:rPr>
              <w:t>c</w:t>
            </w:r>
          </w:p>
        </w:tc>
      </w:tr>
      <w:tr w:rsidR="00777EC6" w:rsidRPr="002A78AE" w14:paraId="1B5E33D6" w14:textId="77777777" w:rsidTr="00051ED3">
        <w:trPr>
          <w:cantSplit/>
        </w:trPr>
        <w:tc>
          <w:tcPr>
            <w:tcW w:w="2693" w:type="dxa"/>
          </w:tcPr>
          <w:p w14:paraId="1F9AC568" w14:textId="77777777" w:rsidR="00777EC6" w:rsidRPr="002A78AE" w:rsidRDefault="00777EC6" w:rsidP="00DA29A5">
            <w:pPr>
              <w:pStyle w:val="TAC"/>
            </w:pPr>
            <w:r>
              <w:rPr>
                <w:lang w:eastAsia="zh-CN"/>
              </w:rPr>
              <w:t>path</w:t>
            </w:r>
            <w:r w:rsidRPr="002A78AE">
              <w:t>_0001</w:t>
            </w:r>
          </w:p>
        </w:tc>
        <w:tc>
          <w:tcPr>
            <w:tcW w:w="2694" w:type="dxa"/>
          </w:tcPr>
          <w:p w14:paraId="0F93D6BD" w14:textId="77777777" w:rsidR="00777EC6" w:rsidRPr="002A78AE" w:rsidRDefault="00777EC6" w:rsidP="002F5786">
            <w:pPr>
              <w:pStyle w:val="TAC"/>
            </w:pPr>
            <w:r>
              <w:rPr>
                <w:lang w:eastAsia="zh-CN"/>
              </w:rPr>
              <w:t>-</w:t>
            </w:r>
            <w:r w:rsidRPr="005E6829">
              <w:rPr>
                <w:lang w:eastAsia="zh-CN"/>
              </w:rPr>
              <w:t>81</w:t>
            </w:r>
            <w:r>
              <w:rPr>
                <w:lang w:eastAsia="zh-CN"/>
              </w:rPr>
              <w:t>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35A1CDBA" w14:textId="77777777" w:rsidR="00777EC6" w:rsidRPr="002A78AE" w:rsidRDefault="00777EC6" w:rsidP="002F5786">
            <w:pPr>
              <w:pStyle w:val="TAC"/>
            </w:pPr>
            <w:r w:rsidRPr="002A78AE">
              <w:t>T</w:t>
            </w:r>
            <w:r w:rsidRPr="002A78AE">
              <w:rPr>
                <w:vertAlign w:val="subscript"/>
              </w:rPr>
              <w:t>c</w:t>
            </w:r>
          </w:p>
        </w:tc>
      </w:tr>
      <w:tr w:rsidR="00777EC6" w:rsidRPr="002A78AE" w14:paraId="3613B16F" w14:textId="77777777" w:rsidTr="00051ED3">
        <w:trPr>
          <w:cantSplit/>
        </w:trPr>
        <w:tc>
          <w:tcPr>
            <w:tcW w:w="2693" w:type="dxa"/>
          </w:tcPr>
          <w:p w14:paraId="07F7555D" w14:textId="77777777" w:rsidR="00777EC6" w:rsidRPr="002A78AE" w:rsidRDefault="00777EC6" w:rsidP="00DA29A5">
            <w:pPr>
              <w:pStyle w:val="TAC"/>
            </w:pPr>
            <w:r>
              <w:rPr>
                <w:lang w:eastAsia="zh-CN"/>
              </w:rPr>
              <w:t>path</w:t>
            </w:r>
            <w:r w:rsidRPr="002A78AE">
              <w:t>_0002</w:t>
            </w:r>
          </w:p>
        </w:tc>
        <w:tc>
          <w:tcPr>
            <w:tcW w:w="2694" w:type="dxa"/>
          </w:tcPr>
          <w:p w14:paraId="3692823D" w14:textId="77777777" w:rsidR="00777EC6" w:rsidRPr="002A78AE" w:rsidRDefault="00777EC6"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2D9B3381" w14:textId="77777777" w:rsidR="00777EC6" w:rsidRPr="002A78AE" w:rsidRDefault="00777EC6" w:rsidP="00DA29A5">
            <w:pPr>
              <w:pStyle w:val="TAC"/>
            </w:pPr>
            <w:r w:rsidRPr="002A78AE">
              <w:t>T</w:t>
            </w:r>
            <w:r w:rsidRPr="002A78AE">
              <w:rPr>
                <w:vertAlign w:val="subscript"/>
              </w:rPr>
              <w:t>c</w:t>
            </w:r>
          </w:p>
        </w:tc>
      </w:tr>
      <w:tr w:rsidR="00777EC6" w:rsidRPr="002A78AE" w14:paraId="2B371E9F" w14:textId="77777777" w:rsidTr="00051ED3">
        <w:trPr>
          <w:cantSplit/>
        </w:trPr>
        <w:tc>
          <w:tcPr>
            <w:tcW w:w="2693" w:type="dxa"/>
          </w:tcPr>
          <w:p w14:paraId="2C8AB370" w14:textId="77777777" w:rsidR="00777EC6" w:rsidRPr="002A78AE" w:rsidRDefault="00777EC6" w:rsidP="00DA29A5">
            <w:pPr>
              <w:pStyle w:val="TAC"/>
            </w:pPr>
            <w:r w:rsidRPr="002A78AE">
              <w:sym w:font="Symbol" w:char="F0BC"/>
            </w:r>
          </w:p>
        </w:tc>
        <w:tc>
          <w:tcPr>
            <w:tcW w:w="2694" w:type="dxa"/>
          </w:tcPr>
          <w:p w14:paraId="6012876F" w14:textId="77777777" w:rsidR="00777EC6" w:rsidRPr="002A78AE" w:rsidRDefault="00777EC6" w:rsidP="00DA29A5">
            <w:pPr>
              <w:pStyle w:val="TAC"/>
            </w:pPr>
            <w:r w:rsidRPr="002A78AE">
              <w:sym w:font="Symbol" w:char="F0BC"/>
            </w:r>
          </w:p>
        </w:tc>
        <w:tc>
          <w:tcPr>
            <w:tcW w:w="567" w:type="dxa"/>
          </w:tcPr>
          <w:p w14:paraId="41E28C8F" w14:textId="77777777" w:rsidR="00777EC6" w:rsidRPr="002A78AE" w:rsidRDefault="00777EC6" w:rsidP="00DA29A5">
            <w:pPr>
              <w:pStyle w:val="TAC"/>
            </w:pPr>
            <w:r w:rsidRPr="002A78AE">
              <w:t>…</w:t>
            </w:r>
          </w:p>
        </w:tc>
      </w:tr>
      <w:tr w:rsidR="00777EC6" w:rsidRPr="002A78AE" w14:paraId="1CA4C027" w14:textId="77777777" w:rsidTr="00051ED3">
        <w:trPr>
          <w:cantSplit/>
        </w:trPr>
        <w:tc>
          <w:tcPr>
            <w:tcW w:w="2693" w:type="dxa"/>
          </w:tcPr>
          <w:p w14:paraId="7C9E76FA" w14:textId="77777777" w:rsidR="00777EC6" w:rsidRPr="002A78AE" w:rsidRDefault="00777EC6" w:rsidP="00DA29A5">
            <w:pPr>
              <w:pStyle w:val="TAC"/>
            </w:pPr>
            <w:r>
              <w:rPr>
                <w:lang w:eastAsia="zh-CN"/>
              </w:rPr>
              <w:t>path</w:t>
            </w:r>
            <w:r w:rsidRPr="002A78AE">
              <w:rPr>
                <w:lang w:eastAsia="zh-CN"/>
              </w:rPr>
              <w:t>_</w:t>
            </w:r>
            <w:r>
              <w:rPr>
                <w:lang w:eastAsia="zh-CN"/>
              </w:rPr>
              <w:t>511</w:t>
            </w:r>
          </w:p>
        </w:tc>
        <w:tc>
          <w:tcPr>
            <w:tcW w:w="2694" w:type="dxa"/>
          </w:tcPr>
          <w:p w14:paraId="66473E05" w14:textId="77777777" w:rsidR="00777EC6" w:rsidRPr="002A78AE" w:rsidRDefault="00777EC6"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5623208E" w14:textId="77777777" w:rsidR="00777EC6" w:rsidRPr="002A78AE" w:rsidRDefault="00777EC6" w:rsidP="002F5786">
            <w:pPr>
              <w:pStyle w:val="TAC"/>
            </w:pPr>
            <w:r w:rsidRPr="002A78AE">
              <w:t>T</w:t>
            </w:r>
            <w:r w:rsidRPr="002A78AE">
              <w:rPr>
                <w:vertAlign w:val="subscript"/>
              </w:rPr>
              <w:t>c</w:t>
            </w:r>
          </w:p>
        </w:tc>
      </w:tr>
      <w:tr w:rsidR="00777EC6" w:rsidRPr="002A78AE"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2A78AE" w:rsidRDefault="00777EC6" w:rsidP="00DA29A5">
            <w:pPr>
              <w:pStyle w:val="TAC"/>
            </w:pPr>
            <w:r w:rsidRPr="002A78AE">
              <w:t>…</w:t>
            </w:r>
          </w:p>
        </w:tc>
      </w:tr>
      <w:tr w:rsidR="00777EC6" w:rsidRPr="002A78AE"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2A78AE" w:rsidRDefault="00777EC6"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2A78AE" w:rsidRDefault="00777EC6"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2A78AE" w:rsidRDefault="00777EC6" w:rsidP="002F5786">
            <w:pPr>
              <w:pStyle w:val="TAC"/>
            </w:pPr>
            <w:r w:rsidRPr="002A78AE">
              <w:t>T</w:t>
            </w:r>
            <w:r w:rsidRPr="002A78AE">
              <w:rPr>
                <w:vertAlign w:val="subscript"/>
              </w:rPr>
              <w:t>c</w:t>
            </w:r>
          </w:p>
        </w:tc>
      </w:tr>
      <w:tr w:rsidR="00777EC6" w:rsidRPr="002A78AE"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2A78AE" w:rsidRDefault="00777EC6"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2A78AE" w:rsidRDefault="00777EC6"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w:t>
            </w:r>
            <w:r>
              <w:rPr>
                <w:lang w:eastAsia="zh-CN"/>
              </w:rPr>
              <w:t>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2A78AE" w:rsidRDefault="00777EC6" w:rsidP="002F5786">
            <w:pPr>
              <w:pStyle w:val="TAC"/>
            </w:pPr>
            <w:r w:rsidRPr="002A78AE">
              <w:t>T</w:t>
            </w:r>
            <w:r w:rsidRPr="002A78AE">
              <w:rPr>
                <w:vertAlign w:val="subscript"/>
              </w:rPr>
              <w:t>c</w:t>
            </w:r>
          </w:p>
        </w:tc>
      </w:tr>
      <w:tr w:rsidR="00777EC6" w:rsidRPr="002A78AE"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2A78AE" w:rsidRDefault="00777EC6"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2A78AE" w:rsidRDefault="00777EC6" w:rsidP="002F5786">
            <w:pPr>
              <w:pStyle w:val="TAC"/>
            </w:pPr>
            <w:r w:rsidRPr="005E6829">
              <w:rPr>
                <w:lang w:eastAsia="zh-CN"/>
              </w:rPr>
              <w:t>81</w:t>
            </w:r>
            <w:r>
              <w:rPr>
                <w:lang w:eastAsia="zh-CN"/>
              </w:rPr>
              <w:t>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2A78AE" w:rsidRDefault="00777EC6" w:rsidP="002F5786">
            <w:pPr>
              <w:pStyle w:val="TAC"/>
            </w:pPr>
            <w:r w:rsidRPr="002A78AE">
              <w:t>T</w:t>
            </w:r>
            <w:r w:rsidRPr="002A78AE">
              <w:rPr>
                <w:vertAlign w:val="subscript"/>
              </w:rPr>
              <w:t>c</w:t>
            </w:r>
          </w:p>
        </w:tc>
      </w:tr>
    </w:tbl>
    <w:p w14:paraId="65A555D3" w14:textId="77777777" w:rsidR="00777EC6" w:rsidRDefault="00777EC6" w:rsidP="002F5786">
      <w:pPr>
        <w:rPr>
          <w:lang w:val="en-US" w:eastAsia="ja-JP"/>
        </w:rPr>
      </w:pPr>
    </w:p>
    <w:p w14:paraId="12DA7DAF" w14:textId="77777777" w:rsidR="00777EC6" w:rsidRPr="00DE253F" w:rsidRDefault="00777EC6" w:rsidP="002F5786">
      <w:pPr>
        <w:pStyle w:val="TH"/>
        <w:rPr>
          <w:rFonts w:cs="Arial"/>
          <w:lang w:val="en-US" w:eastAsia="ja-JP"/>
        </w:rPr>
      </w:pPr>
      <w:r w:rsidRPr="00DE253F">
        <w:lastRenderedPageBreak/>
        <w:t xml:space="preserve">Table </w:t>
      </w:r>
      <w:r>
        <w:t>10.1.25.3.3-6</w:t>
      </w:r>
      <w:r w:rsidRPr="00DE253F">
        <w:t xml:space="preserve">: </w:t>
      </w:r>
      <w:r>
        <w:t xml:space="preserve">Report mapping for </w:t>
      </w:r>
      <w:r w:rsidRPr="00DE253F">
        <w:rPr>
          <w:i/>
          <w:iCs/>
        </w:rPr>
        <w:t>k</w:t>
      </w:r>
      <w:r>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777EC6" w:rsidRPr="002A78AE" w14:paraId="0A78B028" w14:textId="77777777" w:rsidTr="002F5786">
        <w:trPr>
          <w:cantSplit/>
          <w:trHeight w:val="281"/>
        </w:trPr>
        <w:tc>
          <w:tcPr>
            <w:tcW w:w="2693" w:type="dxa"/>
            <w:vAlign w:val="center"/>
          </w:tcPr>
          <w:p w14:paraId="631469FB" w14:textId="77777777" w:rsidR="00777EC6" w:rsidRPr="002A78AE" w:rsidRDefault="00777EC6" w:rsidP="00DA29A5">
            <w:pPr>
              <w:pStyle w:val="TAH"/>
            </w:pPr>
            <w:r w:rsidRPr="002A78AE">
              <w:t>Reported Quantity Value</w:t>
            </w:r>
            <w:r>
              <w:t>,</w:t>
            </w:r>
          </w:p>
          <w:p w14:paraId="21329FFF" w14:textId="77777777" w:rsidR="00777EC6" w:rsidRPr="002A78AE" w:rsidRDefault="00777EC6" w:rsidP="00DA29A5">
            <w:pPr>
              <w:pStyle w:val="TAH"/>
            </w:pPr>
            <w:r>
              <w:t>path</w:t>
            </w:r>
            <w:r w:rsidRPr="002A78AE">
              <w:t>_i</w:t>
            </w:r>
          </w:p>
        </w:tc>
        <w:tc>
          <w:tcPr>
            <w:tcW w:w="2694" w:type="dxa"/>
            <w:vAlign w:val="center"/>
          </w:tcPr>
          <w:p w14:paraId="2E30BD00" w14:textId="77777777" w:rsidR="00777EC6" w:rsidRDefault="00777EC6" w:rsidP="00DA29A5">
            <w:pPr>
              <w:pStyle w:val="TAH"/>
            </w:pPr>
            <w:r w:rsidRPr="002A78AE">
              <w:t>Measured Quantity Value</w:t>
            </w:r>
            <w:r>
              <w:t>,</w:t>
            </w:r>
          </w:p>
          <w:p w14:paraId="1ECF67CB" w14:textId="77777777" w:rsidR="00777EC6" w:rsidRPr="002A78AE" w:rsidRDefault="00777EC6" w:rsidP="00DA29A5">
            <w:pPr>
              <w:pStyle w:val="TAH"/>
            </w:pPr>
            <w:r>
              <w:sym w:font="Symbol" w:char="F044"/>
            </w:r>
            <w:r>
              <w:t>path</w:t>
            </w:r>
          </w:p>
        </w:tc>
        <w:tc>
          <w:tcPr>
            <w:tcW w:w="566" w:type="dxa"/>
            <w:vAlign w:val="center"/>
          </w:tcPr>
          <w:p w14:paraId="15CD9278" w14:textId="77777777" w:rsidR="00777EC6" w:rsidRPr="002A78AE" w:rsidRDefault="00777EC6" w:rsidP="00DA29A5">
            <w:pPr>
              <w:pStyle w:val="TAH"/>
            </w:pPr>
            <w:r w:rsidRPr="002A78AE">
              <w:t>Unit</w:t>
            </w:r>
          </w:p>
        </w:tc>
      </w:tr>
      <w:tr w:rsidR="00777EC6" w:rsidRPr="002A78AE" w14:paraId="05D5877D" w14:textId="77777777" w:rsidTr="002F5786">
        <w:trPr>
          <w:cantSplit/>
        </w:trPr>
        <w:tc>
          <w:tcPr>
            <w:tcW w:w="2693" w:type="dxa"/>
          </w:tcPr>
          <w:p w14:paraId="530AA89A" w14:textId="77777777" w:rsidR="00777EC6" w:rsidRPr="002A78AE" w:rsidRDefault="00777EC6" w:rsidP="00DA29A5">
            <w:pPr>
              <w:pStyle w:val="TAC"/>
            </w:pPr>
            <w:r>
              <w:rPr>
                <w:lang w:eastAsia="zh-CN"/>
              </w:rPr>
              <w:t>path</w:t>
            </w:r>
            <w:r w:rsidRPr="002A78AE">
              <w:t>_000</w:t>
            </w:r>
          </w:p>
        </w:tc>
        <w:tc>
          <w:tcPr>
            <w:tcW w:w="2694" w:type="dxa"/>
          </w:tcPr>
          <w:p w14:paraId="5AF2ED04"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60</w:t>
            </w:r>
          </w:p>
        </w:tc>
        <w:tc>
          <w:tcPr>
            <w:tcW w:w="566" w:type="dxa"/>
          </w:tcPr>
          <w:p w14:paraId="347BA0D3" w14:textId="77777777" w:rsidR="00777EC6" w:rsidRPr="002A78AE" w:rsidRDefault="00777EC6" w:rsidP="002F5786">
            <w:pPr>
              <w:pStyle w:val="TAC"/>
            </w:pPr>
            <w:r w:rsidRPr="002A78AE">
              <w:t>T</w:t>
            </w:r>
            <w:r w:rsidRPr="002A78AE">
              <w:rPr>
                <w:vertAlign w:val="subscript"/>
              </w:rPr>
              <w:t>c</w:t>
            </w:r>
          </w:p>
        </w:tc>
      </w:tr>
      <w:tr w:rsidR="00777EC6" w:rsidRPr="002A78AE" w14:paraId="1237468C" w14:textId="77777777" w:rsidTr="002F5786">
        <w:trPr>
          <w:cantSplit/>
        </w:trPr>
        <w:tc>
          <w:tcPr>
            <w:tcW w:w="2693" w:type="dxa"/>
          </w:tcPr>
          <w:p w14:paraId="6BBB68CD" w14:textId="77777777" w:rsidR="00777EC6" w:rsidRPr="002A78AE" w:rsidRDefault="00777EC6" w:rsidP="00DA29A5">
            <w:pPr>
              <w:pStyle w:val="TAC"/>
            </w:pPr>
            <w:r>
              <w:rPr>
                <w:lang w:eastAsia="zh-CN"/>
              </w:rPr>
              <w:t>path</w:t>
            </w:r>
            <w:r w:rsidRPr="002A78AE">
              <w:t>_001</w:t>
            </w:r>
          </w:p>
        </w:tc>
        <w:tc>
          <w:tcPr>
            <w:tcW w:w="2694" w:type="dxa"/>
          </w:tcPr>
          <w:p w14:paraId="0FB068A0" w14:textId="77777777" w:rsidR="00777EC6" w:rsidRPr="002A78AE" w:rsidRDefault="00777EC6" w:rsidP="002F5786">
            <w:pPr>
              <w:pStyle w:val="TAC"/>
            </w:pPr>
            <w:r>
              <w:rPr>
                <w:lang w:eastAsia="zh-CN"/>
              </w:rPr>
              <w:t>-</w:t>
            </w:r>
            <w:r w:rsidRPr="005E6829">
              <w:rPr>
                <w:lang w:eastAsia="zh-CN"/>
              </w:rPr>
              <w:t>81</w:t>
            </w:r>
            <w:r>
              <w:rPr>
                <w:lang w:eastAsia="zh-CN"/>
              </w:rPr>
              <w:t>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6" w:type="dxa"/>
          </w:tcPr>
          <w:p w14:paraId="7DAA882E" w14:textId="77777777" w:rsidR="00777EC6" w:rsidRPr="002A78AE" w:rsidRDefault="00777EC6" w:rsidP="002F5786">
            <w:pPr>
              <w:pStyle w:val="TAC"/>
            </w:pPr>
            <w:r w:rsidRPr="002A78AE">
              <w:t>T</w:t>
            </w:r>
            <w:r w:rsidRPr="002A78AE">
              <w:rPr>
                <w:vertAlign w:val="subscript"/>
              </w:rPr>
              <w:t>c</w:t>
            </w:r>
          </w:p>
        </w:tc>
      </w:tr>
      <w:tr w:rsidR="00777EC6" w:rsidRPr="002A78AE" w14:paraId="14E31D86" w14:textId="77777777" w:rsidTr="002F5786">
        <w:trPr>
          <w:cantSplit/>
        </w:trPr>
        <w:tc>
          <w:tcPr>
            <w:tcW w:w="2693" w:type="dxa"/>
          </w:tcPr>
          <w:p w14:paraId="6D9A29D2" w14:textId="77777777" w:rsidR="00777EC6" w:rsidRPr="002A78AE" w:rsidRDefault="00777EC6" w:rsidP="00DA29A5">
            <w:pPr>
              <w:pStyle w:val="TAC"/>
            </w:pPr>
            <w:r>
              <w:rPr>
                <w:lang w:eastAsia="zh-CN"/>
              </w:rPr>
              <w:t>path</w:t>
            </w:r>
            <w:r w:rsidRPr="002A78AE">
              <w:t>_002</w:t>
            </w:r>
          </w:p>
        </w:tc>
        <w:tc>
          <w:tcPr>
            <w:tcW w:w="2694" w:type="dxa"/>
          </w:tcPr>
          <w:p w14:paraId="4E4349A3" w14:textId="77777777" w:rsidR="00777EC6" w:rsidRPr="002A78AE" w:rsidRDefault="00777EC6"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6" w:type="dxa"/>
          </w:tcPr>
          <w:p w14:paraId="066CBEDF" w14:textId="77777777" w:rsidR="00777EC6" w:rsidRPr="002A78AE" w:rsidRDefault="00777EC6" w:rsidP="00DA29A5">
            <w:pPr>
              <w:pStyle w:val="TAC"/>
            </w:pPr>
            <w:r w:rsidRPr="002A78AE">
              <w:t>T</w:t>
            </w:r>
            <w:r w:rsidRPr="002A78AE">
              <w:rPr>
                <w:vertAlign w:val="subscript"/>
              </w:rPr>
              <w:t>c</w:t>
            </w:r>
          </w:p>
        </w:tc>
      </w:tr>
      <w:tr w:rsidR="00777EC6" w:rsidRPr="002A78AE" w14:paraId="2F25266F" w14:textId="77777777" w:rsidTr="002F5786">
        <w:trPr>
          <w:cantSplit/>
        </w:trPr>
        <w:tc>
          <w:tcPr>
            <w:tcW w:w="2693" w:type="dxa"/>
          </w:tcPr>
          <w:p w14:paraId="67F04D1B" w14:textId="77777777" w:rsidR="00777EC6" w:rsidRPr="002A78AE" w:rsidRDefault="00777EC6" w:rsidP="00DA29A5">
            <w:pPr>
              <w:pStyle w:val="TAC"/>
            </w:pPr>
            <w:r w:rsidRPr="002A78AE">
              <w:sym w:font="Symbol" w:char="F0BC"/>
            </w:r>
          </w:p>
        </w:tc>
        <w:tc>
          <w:tcPr>
            <w:tcW w:w="2694" w:type="dxa"/>
          </w:tcPr>
          <w:p w14:paraId="08CB0431" w14:textId="77777777" w:rsidR="00777EC6" w:rsidRPr="002A78AE" w:rsidRDefault="00777EC6" w:rsidP="00DA29A5">
            <w:pPr>
              <w:pStyle w:val="TAC"/>
            </w:pPr>
            <w:r w:rsidRPr="002A78AE">
              <w:sym w:font="Symbol" w:char="F0BC"/>
            </w:r>
          </w:p>
        </w:tc>
        <w:tc>
          <w:tcPr>
            <w:tcW w:w="566" w:type="dxa"/>
          </w:tcPr>
          <w:p w14:paraId="6F6C772F" w14:textId="77777777" w:rsidR="00777EC6" w:rsidRPr="002A78AE" w:rsidRDefault="00777EC6" w:rsidP="00DA29A5">
            <w:pPr>
              <w:pStyle w:val="TAC"/>
            </w:pPr>
            <w:r w:rsidRPr="002A78AE">
              <w:t>…</w:t>
            </w:r>
          </w:p>
        </w:tc>
      </w:tr>
      <w:tr w:rsidR="00777EC6" w:rsidRPr="002A78AE" w14:paraId="36FC543F" w14:textId="77777777" w:rsidTr="002F5786">
        <w:trPr>
          <w:cantSplit/>
        </w:trPr>
        <w:tc>
          <w:tcPr>
            <w:tcW w:w="2693" w:type="dxa"/>
          </w:tcPr>
          <w:p w14:paraId="3F403A94" w14:textId="77777777" w:rsidR="00777EC6" w:rsidRPr="002A78AE" w:rsidRDefault="00777EC6" w:rsidP="00DA29A5">
            <w:pPr>
              <w:pStyle w:val="TAC"/>
            </w:pPr>
            <w:r>
              <w:rPr>
                <w:lang w:eastAsia="zh-CN"/>
              </w:rPr>
              <w:t>path</w:t>
            </w:r>
            <w:r w:rsidRPr="002A78AE">
              <w:rPr>
                <w:lang w:eastAsia="zh-CN"/>
              </w:rPr>
              <w:t>_</w:t>
            </w:r>
            <w:r>
              <w:rPr>
                <w:lang w:eastAsia="zh-CN"/>
              </w:rPr>
              <w:t>256</w:t>
            </w:r>
          </w:p>
        </w:tc>
        <w:tc>
          <w:tcPr>
            <w:tcW w:w="2694" w:type="dxa"/>
          </w:tcPr>
          <w:p w14:paraId="1E1419D5" w14:textId="77777777" w:rsidR="00777EC6" w:rsidRPr="002A78AE" w:rsidRDefault="00777EC6"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6" w:type="dxa"/>
          </w:tcPr>
          <w:p w14:paraId="042FC099" w14:textId="77777777" w:rsidR="00777EC6" w:rsidRPr="002A78AE" w:rsidRDefault="00777EC6" w:rsidP="002F5786">
            <w:pPr>
              <w:pStyle w:val="TAC"/>
            </w:pPr>
            <w:r w:rsidRPr="002A78AE">
              <w:t>T</w:t>
            </w:r>
            <w:r w:rsidRPr="002A78AE">
              <w:rPr>
                <w:vertAlign w:val="subscript"/>
              </w:rPr>
              <w:t>c</w:t>
            </w:r>
          </w:p>
        </w:tc>
      </w:tr>
      <w:tr w:rsidR="00777EC6" w:rsidRPr="002A78AE"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E6829" w:rsidRDefault="00777EC6" w:rsidP="00DA29A5">
            <w:pPr>
              <w:pStyle w:val="TAC"/>
            </w:pPr>
            <w:r w:rsidRPr="005E6829">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2A78AE" w:rsidRDefault="00777EC6" w:rsidP="00DA29A5">
            <w:pPr>
              <w:pStyle w:val="TAC"/>
            </w:pPr>
            <w:r w:rsidRPr="002A78AE">
              <w:t>…</w:t>
            </w:r>
          </w:p>
        </w:tc>
      </w:tr>
      <w:tr w:rsidR="00777EC6" w:rsidRPr="002A78AE"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2A78AE" w:rsidRDefault="00777EC6"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E6829" w:rsidRDefault="00777EC6"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2A78AE" w:rsidRDefault="00777EC6" w:rsidP="002F5786">
            <w:pPr>
              <w:pStyle w:val="TAC"/>
            </w:pPr>
            <w:r w:rsidRPr="002A78AE">
              <w:t>T</w:t>
            </w:r>
            <w:r w:rsidRPr="002A78AE">
              <w:rPr>
                <w:vertAlign w:val="subscript"/>
              </w:rPr>
              <w:t>c</w:t>
            </w:r>
          </w:p>
        </w:tc>
      </w:tr>
      <w:tr w:rsidR="00777EC6" w:rsidRPr="002A78AE"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2A78AE" w:rsidRDefault="00777EC6"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E6829" w:rsidRDefault="00777EC6"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w:t>
            </w:r>
            <w:r>
              <w:rPr>
                <w:lang w:eastAsia="zh-CN"/>
              </w:rPr>
              <w:t>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2A78AE" w:rsidRDefault="00777EC6" w:rsidP="002F5786">
            <w:pPr>
              <w:pStyle w:val="TAC"/>
            </w:pPr>
            <w:r w:rsidRPr="002A78AE">
              <w:t>T</w:t>
            </w:r>
            <w:r w:rsidRPr="002A78AE">
              <w:rPr>
                <w:vertAlign w:val="subscript"/>
              </w:rPr>
              <w:t>c</w:t>
            </w:r>
          </w:p>
        </w:tc>
      </w:tr>
      <w:tr w:rsidR="00DA29A5" w:rsidRPr="002A78AE"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Default="00DA29A5" w:rsidP="00DA29A5">
            <w:pPr>
              <w:pStyle w:val="TAC"/>
              <w:rPr>
                <w:lang w:eastAsia="zh-CN"/>
              </w:rPr>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E6829" w:rsidRDefault="00DA29A5" w:rsidP="00DA29A5">
            <w:pPr>
              <w:pStyle w:val="TAC"/>
              <w:rPr>
                <w:lang w:eastAsia="zh-CN"/>
              </w:rPr>
            </w:pPr>
            <w:r w:rsidRPr="005E6829">
              <w:rPr>
                <w:lang w:eastAsia="zh-CN"/>
              </w:rPr>
              <w:t>81</w:t>
            </w:r>
            <w:r>
              <w:rPr>
                <w:lang w:eastAsia="zh-CN"/>
              </w:rPr>
              <w:t>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2A78AE" w:rsidRDefault="00DA29A5" w:rsidP="00DA29A5">
            <w:pPr>
              <w:pStyle w:val="TAC"/>
            </w:pPr>
            <w:r w:rsidRPr="002A78AE">
              <w:t>T</w:t>
            </w:r>
            <w:r w:rsidRPr="002A78AE">
              <w:rPr>
                <w:vertAlign w:val="subscript"/>
              </w:rPr>
              <w:t>c</w:t>
            </w:r>
          </w:p>
        </w:tc>
      </w:tr>
    </w:tbl>
    <w:p w14:paraId="68A21816" w14:textId="77777777" w:rsidR="00777EC6" w:rsidRPr="00777EC6" w:rsidRDefault="00777EC6" w:rsidP="00777EC6"/>
    <w:p w14:paraId="62A4902E" w14:textId="77777777" w:rsidR="00EE22F8" w:rsidRPr="00234516" w:rsidRDefault="00EE22F8" w:rsidP="00777EC6">
      <w:pPr>
        <w:pStyle w:val="Heading3"/>
        <w:rPr>
          <w:lang w:val="en-US"/>
        </w:rPr>
      </w:pPr>
      <w:r w:rsidRPr="00234516">
        <w:rPr>
          <w:lang w:val="en-US"/>
        </w:rPr>
        <w:t>10.1.2</w:t>
      </w:r>
      <w:r>
        <w:rPr>
          <w:lang w:val="en-US"/>
        </w:rPr>
        <w:t>6</w:t>
      </w:r>
      <w:r w:rsidRPr="00234516">
        <w:rPr>
          <w:lang w:val="en-US"/>
        </w:rPr>
        <w:tab/>
      </w:r>
      <w:r>
        <w:rPr>
          <w:lang w:val="en-US"/>
        </w:rPr>
        <w:t xml:space="preserve">FR2 </w:t>
      </w:r>
      <w:r w:rsidRPr="00E914A5">
        <w:rPr>
          <w:lang w:val="en-US"/>
        </w:rPr>
        <w:t>P-MPR report</w:t>
      </w:r>
    </w:p>
    <w:p w14:paraId="5E3C160B" w14:textId="77777777" w:rsidR="00EE22F8" w:rsidRDefault="00EE22F8" w:rsidP="00EE22F8">
      <w:r>
        <w:t>The FR2 P-MPR report mapping is defined by this clause.</w:t>
      </w:r>
    </w:p>
    <w:p w14:paraId="42267BF6" w14:textId="14001DF6" w:rsidR="00EE22F8" w:rsidRDefault="00EE22F8">
      <w:pPr>
        <w:pStyle w:val="Heading4"/>
      </w:pPr>
      <w:r w:rsidRPr="00234516">
        <w:rPr>
          <w:lang w:val="en-US"/>
        </w:rPr>
        <w:t>10.1.2</w:t>
      </w:r>
      <w:r>
        <w:rPr>
          <w:lang w:val="en-US"/>
        </w:rPr>
        <w:t>6.1</w:t>
      </w:r>
      <w:r w:rsidR="00777EC6">
        <w:rPr>
          <w:lang w:val="en-US"/>
        </w:rPr>
        <w:tab/>
      </w:r>
      <w:r>
        <w:rPr>
          <w:lang w:val="en-US"/>
        </w:rPr>
        <w:t>Report mapping</w:t>
      </w:r>
    </w:p>
    <w:p w14:paraId="596E6FA5" w14:textId="77777777" w:rsidR="00EE22F8" w:rsidRPr="00885F53" w:rsidRDefault="00EE22F8" w:rsidP="00EE22F8">
      <w:r w:rsidRPr="00885F53">
        <w:t>Table 10.1.</w:t>
      </w:r>
      <w:r>
        <w:t>26</w:t>
      </w:r>
      <w:r w:rsidRPr="00885F53">
        <w:t>.1-1 defines the</w:t>
      </w:r>
      <w:r>
        <w:t xml:space="preserve"> FR2 P-MPR</w:t>
      </w:r>
      <w:r w:rsidRPr="00885F53">
        <w:t xml:space="preserve"> report mapping.</w:t>
      </w:r>
    </w:p>
    <w:p w14:paraId="7CBE00A1" w14:textId="77777777" w:rsidR="00EE22F8" w:rsidRPr="00237C0D" w:rsidRDefault="00EE22F8" w:rsidP="00EE22F8">
      <w:pPr>
        <w:pStyle w:val="TH"/>
      </w:pPr>
      <w:r w:rsidRPr="00237C0D">
        <w:t>Table 10.1.</w:t>
      </w:r>
      <w:r>
        <w:t>26</w:t>
      </w:r>
      <w:r w:rsidRPr="00237C0D">
        <w:t>.</w:t>
      </w:r>
      <w:r>
        <w:t>1</w:t>
      </w:r>
      <w:r w:rsidRPr="00237C0D">
        <w:t xml:space="preserve">-1 </w:t>
      </w:r>
      <w:r w:rsidRPr="00237C0D">
        <w:rPr>
          <w:lang w:eastAsia="zh-CN"/>
        </w:rPr>
        <w:t xml:space="preserve">Mapping of </w:t>
      </w:r>
      <w:r>
        <w:rPr>
          <w:lang w:eastAsia="zh-CN"/>
        </w:rPr>
        <w:t xml:space="preserve">FR2 </w:t>
      </w:r>
      <w:r w:rsidRPr="00237C0D">
        <w:rPr>
          <w:lang w:eastAsia="zh-CN"/>
        </w:rPr>
        <w:t>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E22F8" w:rsidRPr="00237C0D"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237C0D" w:rsidRDefault="00EE22F8" w:rsidP="00DA29A5">
            <w:pPr>
              <w:pStyle w:val="TAH"/>
              <w:rPr>
                <w:rFonts w:cs="Arial"/>
                <w:lang w:val="en-US"/>
              </w:rPr>
            </w:pPr>
            <w:r w:rsidRPr="00237C0D">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237C0D" w:rsidRDefault="00EE22F8" w:rsidP="00DA29A5">
            <w:pPr>
              <w:pStyle w:val="TAH"/>
              <w:rPr>
                <w:rFonts w:cs="Arial"/>
                <w:lang w:val="en-US"/>
              </w:rPr>
            </w:pPr>
            <w:r w:rsidRPr="00237C0D">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237C0D" w:rsidRDefault="00EE22F8" w:rsidP="00DA29A5">
            <w:pPr>
              <w:pStyle w:val="TAH"/>
              <w:rPr>
                <w:rFonts w:cs="Arial"/>
                <w:lang w:val="en-US"/>
              </w:rPr>
            </w:pPr>
            <w:r w:rsidRPr="00237C0D">
              <w:rPr>
                <w:lang w:val="en-US"/>
              </w:rPr>
              <w:t>Unit</w:t>
            </w:r>
          </w:p>
        </w:tc>
      </w:tr>
      <w:tr w:rsidR="00EE22F8" w:rsidRPr="00237C0D"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237C0D" w:rsidRDefault="00EE22F8" w:rsidP="00DA29A5">
            <w:pPr>
              <w:pStyle w:val="TAC"/>
              <w:rPr>
                <w:lang w:val="en-US" w:eastAsia="zh-CN"/>
              </w:rPr>
            </w:pPr>
            <w:r w:rsidRPr="00237C0D">
              <w:rPr>
                <w:lang w:val="en-US" w:eastAsia="zh-CN"/>
              </w:rPr>
              <w:t>P-MPR_</w:t>
            </w:r>
            <w:r>
              <w:rPr>
                <w:lang w:val="en-US" w:eastAsia="zh-CN"/>
              </w:rPr>
              <w:t>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237C0D" w:rsidRDefault="00EE22F8" w:rsidP="00DA29A5">
            <w:pPr>
              <w:pStyle w:val="TAC"/>
              <w:rPr>
                <w:lang w:val="en-US"/>
              </w:rPr>
            </w:pPr>
            <w:r>
              <w:rPr>
                <w:lang w:val="en-US"/>
              </w:rPr>
              <w:t>3</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237C0D" w:rsidRDefault="00EE22F8" w:rsidP="00DA29A5">
            <w:pPr>
              <w:pStyle w:val="TAC"/>
              <w:rPr>
                <w:lang w:val="en-US"/>
              </w:rPr>
            </w:pPr>
            <w:r w:rsidRPr="00237C0D">
              <w:rPr>
                <w:lang w:val="en-US"/>
              </w:rPr>
              <w:t>dB</w:t>
            </w:r>
          </w:p>
        </w:tc>
      </w:tr>
      <w:tr w:rsidR="00EE22F8" w:rsidRPr="00237C0D"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237C0D" w:rsidRDefault="00EE22F8" w:rsidP="00DA29A5">
            <w:pPr>
              <w:pStyle w:val="TAC"/>
              <w:rPr>
                <w:lang w:val="en-US"/>
              </w:rPr>
            </w:pPr>
            <w:r>
              <w:rPr>
                <w:lang w:val="en-US"/>
              </w:rPr>
              <w:t>6</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237C0D" w:rsidRDefault="00EE22F8" w:rsidP="00DA29A5">
            <w:pPr>
              <w:pStyle w:val="TAC"/>
              <w:rPr>
                <w:lang w:val="en-US"/>
              </w:rPr>
            </w:pPr>
            <w:r w:rsidRPr="00237C0D">
              <w:rPr>
                <w:lang w:val="en-US"/>
              </w:rPr>
              <w:t>dB</w:t>
            </w:r>
          </w:p>
        </w:tc>
      </w:tr>
      <w:tr w:rsidR="00EE22F8" w:rsidRPr="00237C0D"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237C0D" w:rsidRDefault="00EE22F8" w:rsidP="00DA29A5">
            <w:pPr>
              <w:pStyle w:val="TAC"/>
              <w:rPr>
                <w:lang w:val="en-US"/>
              </w:rPr>
            </w:pPr>
            <w:r>
              <w:rPr>
                <w:lang w:val="en-US"/>
              </w:rPr>
              <w:t>9</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237C0D" w:rsidRDefault="00EE22F8" w:rsidP="00DA29A5">
            <w:pPr>
              <w:pStyle w:val="TAC"/>
              <w:rPr>
                <w:lang w:val="en-US"/>
              </w:rPr>
            </w:pPr>
            <w:r w:rsidRPr="00237C0D">
              <w:rPr>
                <w:lang w:val="en-US"/>
              </w:rPr>
              <w:t>dB</w:t>
            </w:r>
          </w:p>
        </w:tc>
      </w:tr>
      <w:tr w:rsidR="00EE22F8" w:rsidRPr="00237C0D"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rPr>
              <w:t>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237C0D" w:rsidRDefault="00EE22F8" w:rsidP="00DA29A5">
            <w:pPr>
              <w:pStyle w:val="TAC"/>
              <w:rPr>
                <w:lang w:val="en-US"/>
              </w:rPr>
            </w:pPr>
            <w:r w:rsidRPr="00237C0D">
              <w:rPr>
                <w:lang w:val="en-US"/>
              </w:rPr>
              <w:t>PMP-R</w:t>
            </w:r>
            <w:r>
              <w:rPr>
                <w:lang w:val="en-US"/>
              </w:rPr>
              <w:t xml:space="preserve"> </w:t>
            </w:r>
            <w:r w:rsidRPr="00C0357E">
              <w:sym w:font="Symbol" w:char="F0B3"/>
            </w:r>
            <w:r>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237C0D" w:rsidRDefault="00EE22F8" w:rsidP="00DA29A5">
            <w:pPr>
              <w:pStyle w:val="TAC"/>
              <w:rPr>
                <w:lang w:val="en-US"/>
              </w:rPr>
            </w:pPr>
            <w:r w:rsidRPr="00237C0D">
              <w:rPr>
                <w:lang w:val="en-US"/>
              </w:rPr>
              <w:t>dB</w:t>
            </w:r>
          </w:p>
        </w:tc>
      </w:tr>
    </w:tbl>
    <w:p w14:paraId="2CFCBACD" w14:textId="77777777" w:rsidR="00EE22F8" w:rsidRDefault="00EE22F8" w:rsidP="00EE22F8"/>
    <w:p w14:paraId="6CDBA42B" w14:textId="1F52225B" w:rsidR="00A44EFE" w:rsidRPr="009C5807" w:rsidRDefault="00A44EFE" w:rsidP="00A44EFE">
      <w:pPr>
        <w:pStyle w:val="Heading2"/>
      </w:pPr>
      <w:r w:rsidRPr="009C5807">
        <w:t>10.2</w:t>
      </w:r>
      <w:r w:rsidRPr="009C5807">
        <w:tab/>
        <w:t>E-UTRAN measurements</w:t>
      </w:r>
      <w:bookmarkEnd w:id="259"/>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289" w:name="_Toc5952727"/>
      <w:r w:rsidRPr="009C5807">
        <w:rPr>
          <w:lang w:val="en-US" w:eastAsia="ko-KR"/>
        </w:rPr>
        <w:t>10.2.1</w:t>
      </w:r>
      <w:r w:rsidRPr="009C5807">
        <w:rPr>
          <w:lang w:val="en-US" w:eastAsia="ko-KR"/>
        </w:rPr>
        <w:tab/>
        <w:t>Introduction</w:t>
      </w:r>
      <w:bookmarkEnd w:id="289"/>
    </w:p>
    <w:p w14:paraId="4C966EEC" w14:textId="3F70EF00"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p>
    <w:p w14:paraId="422A2CE6" w14:textId="1952A738" w:rsidR="00A44EFE" w:rsidRPr="009C5807" w:rsidRDefault="00A44EFE" w:rsidP="00A44EFE">
      <w:pPr>
        <w:jc w:val="both"/>
        <w:rPr>
          <w:rFonts w:cs="v4.2.0"/>
        </w:rPr>
      </w:pPr>
      <w:r w:rsidRPr="009C5807">
        <w:rPr>
          <w:rFonts w:cs="v4.2.0"/>
        </w:rPr>
        <w:t xml:space="preserve">The requirements in </w:t>
      </w:r>
      <w:r w:rsidR="00301612" w:rsidRPr="009C5807">
        <w:rPr>
          <w:rFonts w:cs="v4.2.0"/>
        </w:rPr>
        <w:t>clause</w:t>
      </w:r>
      <w:r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290" w:name="_Toc5952728"/>
      <w:r w:rsidRPr="009C5807">
        <w:rPr>
          <w:lang w:val="en-US" w:eastAsia="ko-KR"/>
        </w:rPr>
        <w:t>10.2.2</w:t>
      </w:r>
      <w:r w:rsidR="008B6AFC" w:rsidRPr="009C5807">
        <w:rPr>
          <w:lang w:val="en-US" w:eastAsia="ko-KR"/>
        </w:rPr>
        <w:tab/>
      </w:r>
      <w:r w:rsidRPr="009C5807">
        <w:rPr>
          <w:lang w:val="en-US" w:eastAsia="ko-KR"/>
        </w:rPr>
        <w:t>E-UTRAN RSRP measurements</w:t>
      </w:r>
      <w:bookmarkEnd w:id="290"/>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lastRenderedPageBreak/>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291" w:name="_Toc5952729"/>
      <w:r w:rsidRPr="009C5807">
        <w:rPr>
          <w:lang w:val="en-US" w:eastAsia="ko-KR"/>
        </w:rPr>
        <w:t>10.2.3</w:t>
      </w:r>
      <w:r w:rsidRPr="009C5807">
        <w:rPr>
          <w:lang w:val="en-US" w:eastAsia="ko-KR"/>
        </w:rPr>
        <w:tab/>
        <w:t>E-UTRAN RSRQ measurements</w:t>
      </w:r>
      <w:bookmarkEnd w:id="291"/>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292" w:name="_Toc5952730"/>
      <w:r w:rsidRPr="009C5807">
        <w:rPr>
          <w:lang w:val="en-US" w:eastAsia="ko-KR"/>
        </w:rPr>
        <w:t>10.2.4</w:t>
      </w:r>
      <w:r w:rsidRPr="009C5807">
        <w:rPr>
          <w:lang w:val="en-US" w:eastAsia="ko-KR"/>
        </w:rPr>
        <w:tab/>
        <w:t>E-UTRAN RSTD measurements</w:t>
      </w:r>
      <w:bookmarkEnd w:id="292"/>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293" w:name="_Toc5952731"/>
      <w:r w:rsidRPr="009C5807">
        <w:rPr>
          <w:lang w:val="en-US" w:eastAsia="ko-KR"/>
        </w:rPr>
        <w:t>10.2.5</w:t>
      </w:r>
      <w:r w:rsidRPr="009C5807">
        <w:rPr>
          <w:lang w:val="en-US" w:eastAsia="ko-KR"/>
        </w:rPr>
        <w:tab/>
        <w:t>E-UTRAN RS-SINR measurements</w:t>
      </w:r>
      <w:bookmarkEnd w:id="293"/>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lastRenderedPageBreak/>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294" w:name="_Toc383690905"/>
      <w:r w:rsidRPr="009C5807">
        <w:t>10.3.1</w:t>
      </w:r>
      <w:r w:rsidRPr="009C5807">
        <w:rPr>
          <w:rFonts w:eastAsia="Batang"/>
          <w:szCs w:val="24"/>
        </w:rPr>
        <w:tab/>
      </w:r>
      <w:r w:rsidRPr="009C5807">
        <w:t>UTRAN FDD CPICH RSCP</w:t>
      </w:r>
      <w:bookmarkEnd w:id="294"/>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DA29A5">
        <w:tc>
          <w:tcPr>
            <w:tcW w:w="2318" w:type="dxa"/>
            <w:gridSpan w:val="2"/>
            <w:shd w:val="clear" w:color="auto" w:fill="auto"/>
            <w:vAlign w:val="center"/>
          </w:tcPr>
          <w:p w14:paraId="074F899B" w14:textId="77777777" w:rsidR="005624F8" w:rsidRPr="009C5807" w:rsidRDefault="005624F8" w:rsidP="00DA29A5">
            <w:pPr>
              <w:pStyle w:val="TAH"/>
            </w:pPr>
            <w:r w:rsidRPr="009C5807">
              <w:t>Accuracy</w:t>
            </w:r>
          </w:p>
        </w:tc>
        <w:tc>
          <w:tcPr>
            <w:tcW w:w="6240" w:type="dxa"/>
            <w:gridSpan w:val="3"/>
            <w:shd w:val="clear" w:color="auto" w:fill="auto"/>
            <w:vAlign w:val="center"/>
          </w:tcPr>
          <w:p w14:paraId="115EA36B" w14:textId="77777777" w:rsidR="005624F8" w:rsidRPr="009C5807" w:rsidRDefault="005624F8" w:rsidP="00DA29A5">
            <w:pPr>
              <w:pStyle w:val="TAH"/>
            </w:pPr>
            <w:r w:rsidRPr="009C5807">
              <w:t>Conditions</w:t>
            </w:r>
          </w:p>
        </w:tc>
      </w:tr>
      <w:tr w:rsidR="005624F8" w:rsidRPr="009C5807" w14:paraId="26B0ACF9" w14:textId="77777777" w:rsidTr="00DA29A5">
        <w:tc>
          <w:tcPr>
            <w:tcW w:w="1068" w:type="dxa"/>
            <w:tcBorders>
              <w:bottom w:val="nil"/>
            </w:tcBorders>
            <w:shd w:val="clear" w:color="auto" w:fill="auto"/>
            <w:vAlign w:val="center"/>
          </w:tcPr>
          <w:p w14:paraId="57F8B8E0" w14:textId="77777777" w:rsidR="005624F8" w:rsidRPr="009C5807" w:rsidRDefault="005624F8" w:rsidP="00DA29A5">
            <w:pPr>
              <w:pStyle w:val="TAH"/>
            </w:pPr>
            <w:r w:rsidRPr="009C5807">
              <w:t>Normal condition</w:t>
            </w:r>
          </w:p>
        </w:tc>
        <w:tc>
          <w:tcPr>
            <w:tcW w:w="1250" w:type="dxa"/>
            <w:tcBorders>
              <w:bottom w:val="nil"/>
            </w:tcBorders>
            <w:shd w:val="clear" w:color="auto" w:fill="auto"/>
            <w:vAlign w:val="center"/>
          </w:tcPr>
          <w:p w14:paraId="7BD959FD" w14:textId="77777777" w:rsidR="005624F8" w:rsidRPr="009C5807" w:rsidRDefault="005624F8" w:rsidP="00DA29A5">
            <w:pPr>
              <w:pStyle w:val="TAH"/>
            </w:pPr>
            <w:r w:rsidRPr="009C5807">
              <w:t>Extreme condition</w:t>
            </w:r>
          </w:p>
        </w:tc>
        <w:tc>
          <w:tcPr>
            <w:tcW w:w="6240" w:type="dxa"/>
            <w:gridSpan w:val="3"/>
            <w:shd w:val="clear" w:color="auto" w:fill="auto"/>
            <w:vAlign w:val="center"/>
          </w:tcPr>
          <w:p w14:paraId="5C5E3F56" w14:textId="77777777" w:rsidR="005624F8" w:rsidRPr="009C5807" w:rsidRDefault="005624F8" w:rsidP="00DA29A5">
            <w:pPr>
              <w:pStyle w:val="TAH"/>
            </w:pPr>
            <w:r w:rsidRPr="009C5807">
              <w:t>Io range</w:t>
            </w:r>
          </w:p>
        </w:tc>
      </w:tr>
      <w:tr w:rsidR="005624F8" w:rsidRPr="009C5807"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9C5807"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9C5807" w:rsidRDefault="005624F8" w:rsidP="00DA29A5">
            <w:pPr>
              <w:pStyle w:val="TAH"/>
            </w:pPr>
          </w:p>
        </w:tc>
        <w:tc>
          <w:tcPr>
            <w:tcW w:w="2980" w:type="dxa"/>
            <w:shd w:val="clear" w:color="auto" w:fill="auto"/>
            <w:vAlign w:val="center"/>
          </w:tcPr>
          <w:p w14:paraId="3945A6E3" w14:textId="77777777" w:rsidR="005624F8" w:rsidRPr="009C5807" w:rsidRDefault="005624F8" w:rsidP="00DA29A5">
            <w:pPr>
              <w:pStyle w:val="TAH"/>
            </w:pPr>
            <w:r w:rsidRPr="009C5807">
              <w:t>UTRA operating bands</w:t>
            </w:r>
          </w:p>
        </w:tc>
        <w:tc>
          <w:tcPr>
            <w:tcW w:w="1714" w:type="dxa"/>
            <w:shd w:val="clear" w:color="auto" w:fill="auto"/>
            <w:vAlign w:val="center"/>
          </w:tcPr>
          <w:p w14:paraId="4020264F" w14:textId="77777777" w:rsidR="005624F8" w:rsidRPr="009C5807" w:rsidRDefault="005624F8" w:rsidP="00DA29A5">
            <w:pPr>
              <w:pStyle w:val="TAH"/>
            </w:pPr>
            <w:r w:rsidRPr="009C5807">
              <w:t>Minimum Io</w:t>
            </w:r>
          </w:p>
        </w:tc>
        <w:tc>
          <w:tcPr>
            <w:tcW w:w="1546" w:type="dxa"/>
            <w:shd w:val="clear" w:color="auto" w:fill="auto"/>
            <w:vAlign w:val="center"/>
          </w:tcPr>
          <w:p w14:paraId="2C6A885B" w14:textId="77777777" w:rsidR="005624F8" w:rsidRPr="009C5807" w:rsidRDefault="005624F8" w:rsidP="00DA29A5">
            <w:pPr>
              <w:pStyle w:val="TAH"/>
            </w:pPr>
            <w:r w:rsidRPr="009C5807">
              <w:t>Maximum Io</w:t>
            </w:r>
          </w:p>
        </w:tc>
      </w:tr>
      <w:tr w:rsidR="005624F8" w:rsidRPr="009C5807"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9C5807" w:rsidRDefault="005624F8" w:rsidP="00DA29A5">
            <w:pPr>
              <w:pStyle w:val="TAH"/>
            </w:pPr>
            <w:r w:rsidRPr="009C5807">
              <w:t>dB</w:t>
            </w:r>
          </w:p>
        </w:tc>
        <w:tc>
          <w:tcPr>
            <w:tcW w:w="1250" w:type="dxa"/>
            <w:tcBorders>
              <w:top w:val="single" w:sz="6" w:space="0" w:color="auto"/>
            </w:tcBorders>
            <w:shd w:val="clear" w:color="auto" w:fill="auto"/>
            <w:vAlign w:val="center"/>
          </w:tcPr>
          <w:p w14:paraId="5AE88EDB" w14:textId="77777777" w:rsidR="005624F8" w:rsidRPr="009C5807" w:rsidRDefault="005624F8" w:rsidP="00DA29A5">
            <w:pPr>
              <w:pStyle w:val="TAH"/>
            </w:pPr>
            <w:r w:rsidRPr="009C5807">
              <w:t>dB</w:t>
            </w:r>
          </w:p>
        </w:tc>
        <w:tc>
          <w:tcPr>
            <w:tcW w:w="2980" w:type="dxa"/>
            <w:shd w:val="clear" w:color="auto" w:fill="auto"/>
            <w:vAlign w:val="center"/>
          </w:tcPr>
          <w:p w14:paraId="26BD58B4" w14:textId="77777777" w:rsidR="005624F8" w:rsidRPr="009C5807" w:rsidRDefault="005624F8" w:rsidP="00DA29A5">
            <w:pPr>
              <w:pStyle w:val="TAH"/>
            </w:pPr>
          </w:p>
        </w:tc>
        <w:tc>
          <w:tcPr>
            <w:tcW w:w="1714" w:type="dxa"/>
            <w:shd w:val="clear" w:color="auto" w:fill="auto"/>
            <w:vAlign w:val="center"/>
          </w:tcPr>
          <w:p w14:paraId="4900AF82" w14:textId="77777777" w:rsidR="005624F8" w:rsidRPr="009C5807" w:rsidRDefault="005624F8" w:rsidP="00DA29A5">
            <w:pPr>
              <w:pStyle w:val="TAH"/>
            </w:pPr>
            <w:r w:rsidRPr="009C5807">
              <w:t>dBm/3.84 MHz</w:t>
            </w:r>
          </w:p>
        </w:tc>
        <w:tc>
          <w:tcPr>
            <w:tcW w:w="1546" w:type="dxa"/>
            <w:shd w:val="clear" w:color="auto" w:fill="auto"/>
            <w:vAlign w:val="center"/>
          </w:tcPr>
          <w:p w14:paraId="3A59D7F5" w14:textId="77777777" w:rsidR="005624F8" w:rsidRPr="009C5807" w:rsidRDefault="005624F8" w:rsidP="00DA29A5">
            <w:pPr>
              <w:pStyle w:val="TAH"/>
            </w:pPr>
            <w:r w:rsidRPr="009C5807">
              <w:t>dBm/3.84 MHz</w:t>
            </w:r>
          </w:p>
        </w:tc>
      </w:tr>
      <w:tr w:rsidR="005624F8" w:rsidRPr="009C5807"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9C5807" w:rsidRDefault="005624F8" w:rsidP="00DA29A5">
            <w:pPr>
              <w:pStyle w:val="TAC"/>
            </w:pPr>
          </w:p>
        </w:tc>
        <w:tc>
          <w:tcPr>
            <w:tcW w:w="1250" w:type="dxa"/>
            <w:tcBorders>
              <w:bottom w:val="nil"/>
            </w:tcBorders>
            <w:shd w:val="clear" w:color="auto" w:fill="auto"/>
            <w:vAlign w:val="center"/>
          </w:tcPr>
          <w:p w14:paraId="0427B057" w14:textId="6A0CC26D" w:rsidR="005624F8" w:rsidRPr="009C5807" w:rsidRDefault="005624F8" w:rsidP="00DA29A5">
            <w:pPr>
              <w:pStyle w:val="TAC"/>
            </w:pPr>
          </w:p>
        </w:tc>
        <w:tc>
          <w:tcPr>
            <w:tcW w:w="2980" w:type="dxa"/>
            <w:shd w:val="clear" w:color="auto" w:fill="auto"/>
            <w:vAlign w:val="center"/>
          </w:tcPr>
          <w:p w14:paraId="01A4BB3F" w14:textId="77777777" w:rsidR="005624F8" w:rsidRPr="009C5807" w:rsidRDefault="005624F8" w:rsidP="00DA29A5">
            <w:pPr>
              <w:pStyle w:val="TAC"/>
              <w:rPr>
                <w:lang w:val="sv-SE"/>
              </w:rPr>
            </w:pPr>
            <w:r w:rsidRPr="009C5807">
              <w:rPr>
                <w:rFonts w:cs="v5.0.0"/>
                <w:lang w:val="sv-SE"/>
              </w:rPr>
              <w:t>Band I, IV, VI, X XI, XIX and XXI</w:t>
            </w:r>
          </w:p>
        </w:tc>
        <w:tc>
          <w:tcPr>
            <w:tcW w:w="1714" w:type="dxa"/>
            <w:shd w:val="clear" w:color="auto" w:fill="auto"/>
            <w:vAlign w:val="center"/>
          </w:tcPr>
          <w:p w14:paraId="27B017DC" w14:textId="77777777" w:rsidR="005624F8" w:rsidRPr="009C5807" w:rsidRDefault="005624F8" w:rsidP="00DA29A5">
            <w:pPr>
              <w:pStyle w:val="TAC"/>
            </w:pPr>
            <w:r w:rsidRPr="009C5807">
              <w:t>-94</w:t>
            </w:r>
          </w:p>
        </w:tc>
        <w:tc>
          <w:tcPr>
            <w:tcW w:w="1546" w:type="dxa"/>
            <w:shd w:val="clear" w:color="auto" w:fill="auto"/>
            <w:vAlign w:val="center"/>
          </w:tcPr>
          <w:p w14:paraId="299020B3" w14:textId="77777777" w:rsidR="005624F8" w:rsidRPr="009C5807" w:rsidRDefault="005624F8" w:rsidP="00DA29A5">
            <w:pPr>
              <w:pStyle w:val="TAC"/>
            </w:pPr>
            <w:r w:rsidRPr="009C5807">
              <w:t>-70</w:t>
            </w:r>
          </w:p>
        </w:tc>
      </w:tr>
      <w:tr w:rsidR="005624F8" w:rsidRPr="009C5807" w14:paraId="36CFA598" w14:textId="77777777" w:rsidTr="00DA29A5">
        <w:tc>
          <w:tcPr>
            <w:tcW w:w="1068" w:type="dxa"/>
            <w:tcBorders>
              <w:top w:val="nil"/>
              <w:bottom w:val="nil"/>
            </w:tcBorders>
            <w:shd w:val="clear" w:color="auto" w:fill="auto"/>
            <w:vAlign w:val="center"/>
          </w:tcPr>
          <w:p w14:paraId="45014CBB" w14:textId="77777777" w:rsidR="005624F8" w:rsidRPr="009C5807" w:rsidRDefault="005624F8" w:rsidP="00DA29A5">
            <w:pPr>
              <w:pStyle w:val="TAC"/>
            </w:pPr>
          </w:p>
        </w:tc>
        <w:tc>
          <w:tcPr>
            <w:tcW w:w="1250" w:type="dxa"/>
            <w:tcBorders>
              <w:top w:val="nil"/>
              <w:bottom w:val="nil"/>
            </w:tcBorders>
            <w:shd w:val="clear" w:color="auto" w:fill="auto"/>
            <w:vAlign w:val="center"/>
          </w:tcPr>
          <w:p w14:paraId="5DE980FB" w14:textId="77777777" w:rsidR="005624F8" w:rsidRPr="009C5807" w:rsidRDefault="005624F8" w:rsidP="00DA29A5">
            <w:pPr>
              <w:pStyle w:val="TAC"/>
            </w:pPr>
          </w:p>
        </w:tc>
        <w:tc>
          <w:tcPr>
            <w:tcW w:w="2980" w:type="dxa"/>
            <w:shd w:val="clear" w:color="auto" w:fill="auto"/>
            <w:vAlign w:val="center"/>
          </w:tcPr>
          <w:p w14:paraId="6205F3A6" w14:textId="77777777" w:rsidR="005624F8" w:rsidRPr="009C5807" w:rsidRDefault="005624F8" w:rsidP="00DA29A5">
            <w:pPr>
              <w:pStyle w:val="TAC"/>
            </w:pPr>
            <w:r w:rsidRPr="009C5807">
              <w:t>Band IX</w:t>
            </w:r>
            <w:r w:rsidRPr="009C5807">
              <w:rPr>
                <w:rFonts w:cs="v5.0.0"/>
              </w:rPr>
              <w:t xml:space="preserve"> </w:t>
            </w:r>
          </w:p>
        </w:tc>
        <w:tc>
          <w:tcPr>
            <w:tcW w:w="1714" w:type="dxa"/>
            <w:shd w:val="clear" w:color="auto" w:fill="auto"/>
            <w:vAlign w:val="center"/>
          </w:tcPr>
          <w:p w14:paraId="196118AD" w14:textId="77777777" w:rsidR="005624F8" w:rsidRPr="009C5807" w:rsidRDefault="005624F8" w:rsidP="00DA29A5">
            <w:pPr>
              <w:pStyle w:val="TAC"/>
            </w:pPr>
            <w:r w:rsidRPr="009C5807">
              <w:t>-93</w:t>
            </w:r>
          </w:p>
        </w:tc>
        <w:tc>
          <w:tcPr>
            <w:tcW w:w="1546" w:type="dxa"/>
            <w:shd w:val="clear" w:color="auto" w:fill="auto"/>
            <w:vAlign w:val="center"/>
          </w:tcPr>
          <w:p w14:paraId="3CFC5181" w14:textId="77777777" w:rsidR="005624F8" w:rsidRPr="009C5807" w:rsidRDefault="005624F8" w:rsidP="00DA29A5">
            <w:pPr>
              <w:pStyle w:val="TAC"/>
            </w:pPr>
            <w:r w:rsidRPr="009C5807">
              <w:t>-70</w:t>
            </w:r>
          </w:p>
        </w:tc>
      </w:tr>
      <w:tr w:rsidR="00DA29A5" w:rsidRPr="009C5807" w14:paraId="7FD29136" w14:textId="77777777" w:rsidTr="00DA29A5">
        <w:tc>
          <w:tcPr>
            <w:tcW w:w="1068" w:type="dxa"/>
            <w:tcBorders>
              <w:top w:val="nil"/>
              <w:bottom w:val="nil"/>
            </w:tcBorders>
            <w:shd w:val="clear" w:color="auto" w:fill="auto"/>
            <w:vAlign w:val="center"/>
          </w:tcPr>
          <w:p w14:paraId="571088FE" w14:textId="68A84B1F" w:rsidR="00DA29A5" w:rsidRPr="00DA29A5" w:rsidRDefault="00DA29A5" w:rsidP="00DA29A5">
            <w:pPr>
              <w:pStyle w:val="TAC"/>
            </w:pPr>
            <w:r w:rsidRPr="009C5807">
              <w:sym w:font="Symbol" w:char="F0B1"/>
            </w:r>
            <w:r w:rsidRPr="009C5807">
              <w:t>6</w:t>
            </w:r>
          </w:p>
        </w:tc>
        <w:tc>
          <w:tcPr>
            <w:tcW w:w="1250" w:type="dxa"/>
            <w:tcBorders>
              <w:top w:val="nil"/>
              <w:bottom w:val="nil"/>
            </w:tcBorders>
            <w:shd w:val="clear" w:color="auto" w:fill="auto"/>
            <w:vAlign w:val="center"/>
          </w:tcPr>
          <w:p w14:paraId="30644AC5" w14:textId="1B56C00D" w:rsidR="00DA29A5" w:rsidRPr="00DA29A5" w:rsidRDefault="00DA29A5" w:rsidP="00DA29A5">
            <w:pPr>
              <w:pStyle w:val="TAC"/>
            </w:pPr>
            <w:r w:rsidRPr="009C5807">
              <w:sym w:font="Symbol" w:char="F0B1"/>
            </w:r>
            <w:r w:rsidRPr="009C5807">
              <w:t>9</w:t>
            </w:r>
          </w:p>
        </w:tc>
        <w:tc>
          <w:tcPr>
            <w:tcW w:w="2980" w:type="dxa"/>
            <w:shd w:val="clear" w:color="auto" w:fill="auto"/>
            <w:vAlign w:val="center"/>
          </w:tcPr>
          <w:p w14:paraId="129540E2" w14:textId="77777777" w:rsidR="00DA29A5" w:rsidRPr="009C5807" w:rsidRDefault="00DA29A5" w:rsidP="00DA29A5">
            <w:pPr>
              <w:pStyle w:val="TAC"/>
            </w:pPr>
            <w:r w:rsidRPr="009C5807">
              <w:rPr>
                <w:rFonts w:cs="v5.0.0"/>
              </w:rPr>
              <w:t>Band II, V and VII</w:t>
            </w:r>
          </w:p>
        </w:tc>
        <w:tc>
          <w:tcPr>
            <w:tcW w:w="1714" w:type="dxa"/>
            <w:shd w:val="clear" w:color="auto" w:fill="auto"/>
            <w:vAlign w:val="center"/>
          </w:tcPr>
          <w:p w14:paraId="02E6E55D" w14:textId="77777777" w:rsidR="00DA29A5" w:rsidRPr="009C5807" w:rsidRDefault="00DA29A5" w:rsidP="00DA29A5">
            <w:pPr>
              <w:pStyle w:val="TAC"/>
            </w:pPr>
            <w:r w:rsidRPr="009C5807">
              <w:t>-92</w:t>
            </w:r>
          </w:p>
        </w:tc>
        <w:tc>
          <w:tcPr>
            <w:tcW w:w="1546" w:type="dxa"/>
            <w:shd w:val="clear" w:color="auto" w:fill="auto"/>
            <w:vAlign w:val="center"/>
          </w:tcPr>
          <w:p w14:paraId="6EF9CA4B" w14:textId="77777777" w:rsidR="00DA29A5" w:rsidRPr="009C5807" w:rsidRDefault="00DA29A5" w:rsidP="00DA29A5">
            <w:pPr>
              <w:pStyle w:val="TAC"/>
            </w:pPr>
            <w:r w:rsidRPr="009C5807">
              <w:t>-70</w:t>
            </w:r>
          </w:p>
        </w:tc>
      </w:tr>
      <w:tr w:rsidR="005624F8" w:rsidRPr="009C5807"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9C5807"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9C5807" w:rsidRDefault="005624F8" w:rsidP="00DA29A5">
            <w:pPr>
              <w:pStyle w:val="TAC"/>
            </w:pPr>
          </w:p>
        </w:tc>
        <w:tc>
          <w:tcPr>
            <w:tcW w:w="2980" w:type="dxa"/>
            <w:shd w:val="clear" w:color="auto" w:fill="auto"/>
            <w:vAlign w:val="center"/>
          </w:tcPr>
          <w:p w14:paraId="7D75869F" w14:textId="77777777" w:rsidR="005624F8" w:rsidRPr="009C5807" w:rsidRDefault="005624F8" w:rsidP="00DA29A5">
            <w:pPr>
              <w:pStyle w:val="TAC"/>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14" w:type="dxa"/>
            <w:shd w:val="clear" w:color="auto" w:fill="auto"/>
            <w:vAlign w:val="center"/>
          </w:tcPr>
          <w:p w14:paraId="20BA809E" w14:textId="77777777" w:rsidR="005624F8" w:rsidRPr="009C5807" w:rsidRDefault="005624F8" w:rsidP="00DA29A5">
            <w:pPr>
              <w:pStyle w:val="TAC"/>
            </w:pPr>
            <w:r w:rsidRPr="009C5807">
              <w:t>-91</w:t>
            </w:r>
          </w:p>
        </w:tc>
        <w:tc>
          <w:tcPr>
            <w:tcW w:w="1546" w:type="dxa"/>
            <w:shd w:val="clear" w:color="auto" w:fill="auto"/>
            <w:vAlign w:val="center"/>
          </w:tcPr>
          <w:p w14:paraId="2DE4F4CE" w14:textId="77777777" w:rsidR="005624F8" w:rsidRPr="009C5807" w:rsidRDefault="005624F8" w:rsidP="00DA29A5">
            <w:pPr>
              <w:pStyle w:val="TAC"/>
            </w:pPr>
            <w:r w:rsidRPr="009C5807">
              <w:t>-70</w:t>
            </w:r>
          </w:p>
        </w:tc>
      </w:tr>
      <w:tr w:rsidR="005624F8" w:rsidRPr="009C5807"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9C5807"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9C5807" w:rsidRDefault="005624F8" w:rsidP="00DA29A5">
            <w:pPr>
              <w:pStyle w:val="TAC"/>
            </w:pPr>
          </w:p>
        </w:tc>
        <w:tc>
          <w:tcPr>
            <w:tcW w:w="2980" w:type="dxa"/>
            <w:shd w:val="clear" w:color="auto" w:fill="auto"/>
            <w:vAlign w:val="center"/>
          </w:tcPr>
          <w:p w14:paraId="1DC9CDBA" w14:textId="77777777" w:rsidR="005624F8" w:rsidRPr="009C5807" w:rsidRDefault="005624F8" w:rsidP="00DA29A5">
            <w:pPr>
              <w:pStyle w:val="TAC"/>
            </w:pPr>
            <w:r w:rsidRPr="009C5807">
              <w:t>Band XXV</w:t>
            </w:r>
            <w:r w:rsidRPr="009C5807">
              <w:rPr>
                <w:rFonts w:hint="eastAsia"/>
              </w:rPr>
              <w:t>, XXVI</w:t>
            </w:r>
            <w:r w:rsidRPr="009C5807">
              <w:rPr>
                <w:rFonts w:cs="v5.0.0" w:hint="eastAsia"/>
                <w:vertAlign w:val="superscript"/>
              </w:rPr>
              <w:t xml:space="preserve"> Note 1</w:t>
            </w:r>
          </w:p>
        </w:tc>
        <w:tc>
          <w:tcPr>
            <w:tcW w:w="1714" w:type="dxa"/>
            <w:shd w:val="clear" w:color="auto" w:fill="auto"/>
            <w:vAlign w:val="center"/>
          </w:tcPr>
          <w:p w14:paraId="61E6297E" w14:textId="77777777" w:rsidR="005624F8" w:rsidRPr="009C5807" w:rsidRDefault="005624F8" w:rsidP="00DA29A5">
            <w:pPr>
              <w:pStyle w:val="TAC"/>
            </w:pPr>
            <w:r w:rsidRPr="009C5807">
              <w:t>-90.5</w:t>
            </w:r>
          </w:p>
        </w:tc>
        <w:tc>
          <w:tcPr>
            <w:tcW w:w="1546" w:type="dxa"/>
            <w:shd w:val="clear" w:color="auto" w:fill="auto"/>
            <w:vAlign w:val="center"/>
          </w:tcPr>
          <w:p w14:paraId="55D2A735" w14:textId="77777777" w:rsidR="005624F8" w:rsidRPr="009C5807" w:rsidRDefault="005624F8" w:rsidP="00DA29A5">
            <w:pPr>
              <w:pStyle w:val="TAC"/>
            </w:pPr>
            <w:r w:rsidRPr="009C5807">
              <w:t>-70</w:t>
            </w:r>
          </w:p>
        </w:tc>
      </w:tr>
      <w:tr w:rsidR="005624F8" w:rsidRPr="009C5807" w14:paraId="12F1A869" w14:textId="77777777" w:rsidTr="00DA29A5">
        <w:tc>
          <w:tcPr>
            <w:tcW w:w="1068" w:type="dxa"/>
            <w:tcBorders>
              <w:top w:val="single" w:sz="6" w:space="0" w:color="auto"/>
            </w:tcBorders>
            <w:shd w:val="clear" w:color="auto" w:fill="auto"/>
            <w:vAlign w:val="center"/>
          </w:tcPr>
          <w:p w14:paraId="071FF787" w14:textId="77777777" w:rsidR="005624F8" w:rsidRPr="009C5807" w:rsidRDefault="005624F8" w:rsidP="00DA29A5">
            <w:pPr>
              <w:pStyle w:val="TAC"/>
            </w:pPr>
            <w:r w:rsidRPr="009C5807">
              <w:sym w:font="Symbol" w:char="F0B1"/>
            </w:r>
            <w:r w:rsidRPr="009C5807">
              <w:t>8</w:t>
            </w:r>
          </w:p>
        </w:tc>
        <w:tc>
          <w:tcPr>
            <w:tcW w:w="1250" w:type="dxa"/>
            <w:tcBorders>
              <w:top w:val="single" w:sz="6" w:space="0" w:color="auto"/>
            </w:tcBorders>
            <w:shd w:val="clear" w:color="auto" w:fill="auto"/>
            <w:vAlign w:val="center"/>
          </w:tcPr>
          <w:p w14:paraId="70679882" w14:textId="77777777" w:rsidR="005624F8" w:rsidRPr="009C5807" w:rsidRDefault="005624F8" w:rsidP="00DA29A5">
            <w:pPr>
              <w:pStyle w:val="TAC"/>
            </w:pPr>
            <w:r w:rsidRPr="009C5807">
              <w:sym w:font="Symbol" w:char="F0B1"/>
            </w:r>
            <w:r w:rsidRPr="009C5807">
              <w:t>11</w:t>
            </w:r>
          </w:p>
        </w:tc>
        <w:tc>
          <w:tcPr>
            <w:tcW w:w="2980" w:type="dxa"/>
            <w:shd w:val="clear" w:color="auto" w:fill="auto"/>
            <w:vAlign w:val="center"/>
          </w:tcPr>
          <w:p w14:paraId="5152A258" w14:textId="77777777" w:rsidR="005624F8" w:rsidRPr="009C5807" w:rsidRDefault="005624F8" w:rsidP="00DA29A5">
            <w:pPr>
              <w:pStyle w:val="TAC"/>
              <w:rPr>
                <w:lang w:val="sv-SE"/>
              </w:rPr>
            </w:pPr>
            <w:r w:rsidRPr="009C5807">
              <w:rPr>
                <w:lang w:val="sv-SE"/>
              </w:rPr>
              <w:t>Note 2</w:t>
            </w:r>
          </w:p>
        </w:tc>
        <w:tc>
          <w:tcPr>
            <w:tcW w:w="1714" w:type="dxa"/>
            <w:shd w:val="clear" w:color="auto" w:fill="auto"/>
            <w:vAlign w:val="center"/>
          </w:tcPr>
          <w:p w14:paraId="6A2AF231" w14:textId="77777777" w:rsidR="005624F8" w:rsidRPr="009C5807" w:rsidRDefault="005624F8" w:rsidP="00DA29A5">
            <w:pPr>
              <w:pStyle w:val="TAC"/>
            </w:pPr>
            <w:r w:rsidRPr="009C5807">
              <w:t>-70</w:t>
            </w:r>
          </w:p>
        </w:tc>
        <w:tc>
          <w:tcPr>
            <w:tcW w:w="1546" w:type="dxa"/>
            <w:shd w:val="clear" w:color="auto" w:fill="auto"/>
            <w:vAlign w:val="center"/>
          </w:tcPr>
          <w:p w14:paraId="0C9A350B" w14:textId="77777777" w:rsidR="005624F8" w:rsidRPr="009C5807" w:rsidRDefault="005624F8" w:rsidP="00DA29A5">
            <w:pPr>
              <w:pStyle w:val="TAC"/>
            </w:pPr>
            <w:r w:rsidRPr="009C5807">
              <w:t>-50</w:t>
            </w:r>
          </w:p>
        </w:tc>
      </w:tr>
      <w:tr w:rsidR="005624F8" w:rsidRPr="009C5807" w14:paraId="58C10DAD" w14:textId="77777777" w:rsidTr="00DA29A5">
        <w:tc>
          <w:tcPr>
            <w:tcW w:w="8558" w:type="dxa"/>
            <w:gridSpan w:val="5"/>
            <w:shd w:val="clear" w:color="auto" w:fill="auto"/>
            <w:vAlign w:val="center"/>
          </w:tcPr>
          <w:p w14:paraId="5BD68D93" w14:textId="77777777" w:rsidR="005624F8" w:rsidRPr="009C5807" w:rsidRDefault="005624F8" w:rsidP="00DA29A5">
            <w:pPr>
              <w:pStyle w:val="TAN"/>
            </w:pPr>
            <w:r w:rsidRPr="009C5807">
              <w:t>N</w:t>
            </w:r>
            <w:r w:rsidRPr="009C5807">
              <w:rPr>
                <w:lang w:eastAsia="zh-CN"/>
              </w:rPr>
              <w:t>OTE</w:t>
            </w:r>
            <w:r w:rsidRPr="009C5807">
              <w:t xml:space="preserve"> 1:</w:t>
            </w:r>
            <w:r w:rsidRPr="009C5807">
              <w:tab/>
              <w:t xml:space="preserve">For Band XXVI, the condition has the minimum Io of </w:t>
            </w:r>
            <w:r w:rsidRPr="009C5807">
              <w:rPr>
                <w:rFonts w:cs="v5.0.0"/>
              </w:rPr>
              <w:t xml:space="preserve">-92 </w:t>
            </w:r>
            <w:r w:rsidRPr="009C5807">
              <w:rPr>
                <w:rFonts w:cs="v4.2.0"/>
              </w:rPr>
              <w:t>dBm</w:t>
            </w:r>
            <w:r w:rsidRPr="009C5807">
              <w:t>/3.84 MHz when the carrier frequency of the assigned UTRA channel is within 869-894 MHz</w:t>
            </w:r>
            <w:r w:rsidRPr="009C5807">
              <w:rPr>
                <w:rFonts w:hint="eastAsia"/>
              </w:rPr>
              <w:t xml:space="preserve"> f</w:t>
            </w:r>
            <w:r w:rsidRPr="009C5807">
              <w:t xml:space="preserve">or the UE which supports both Band </w:t>
            </w:r>
            <w:r w:rsidRPr="009C5807">
              <w:rPr>
                <w:rFonts w:hint="eastAsia"/>
              </w:rPr>
              <w:t>V</w:t>
            </w:r>
            <w:r w:rsidRPr="009C5807">
              <w:t xml:space="preserve"> and Band </w:t>
            </w:r>
            <w:r w:rsidRPr="009C5807">
              <w:rPr>
                <w:rFonts w:hint="eastAsia"/>
              </w:rPr>
              <w:t>XXVI</w:t>
            </w:r>
            <w:r w:rsidRPr="009C5807">
              <w:t xml:space="preserve"> operating frequencies</w:t>
            </w:r>
            <w:r w:rsidRPr="009C5807">
              <w:rPr>
                <w:rFonts w:hint="eastAsia"/>
              </w:rPr>
              <w:t>.</w:t>
            </w:r>
          </w:p>
          <w:p w14:paraId="51021A8A" w14:textId="77777777" w:rsidR="005624F8" w:rsidRPr="009C5807" w:rsidRDefault="005624F8" w:rsidP="00DA29A5">
            <w:pPr>
              <w:pStyle w:val="TAN"/>
            </w:pPr>
            <w:r w:rsidRPr="009C5807">
              <w:t>N</w:t>
            </w:r>
            <w:r w:rsidRPr="009C5807">
              <w:rPr>
                <w:lang w:eastAsia="zh-CN"/>
              </w:rPr>
              <w:t>OTE</w:t>
            </w:r>
            <w:r w:rsidRPr="009C5807">
              <w:t xml:space="preserve"> 2:</w:t>
            </w:r>
            <w:r w:rsidRPr="009C5807">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295" w:name="_Toc383690907"/>
      <w:r w:rsidRPr="009C5807">
        <w:t>10.3.2</w:t>
      </w:r>
      <w:r w:rsidRPr="009C5807">
        <w:rPr>
          <w:rFonts w:eastAsia="Batang"/>
          <w:szCs w:val="24"/>
        </w:rPr>
        <w:tab/>
      </w:r>
      <w:r w:rsidRPr="009C5807">
        <w:t>UTRAN FDD CPICH Ec/No</w:t>
      </w:r>
      <w:bookmarkEnd w:id="295"/>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5E4BF180" w14:textId="16698408" w:rsidR="00C350A1" w:rsidRPr="009C5807" w:rsidRDefault="00936A12" w:rsidP="00C350A1">
      <w:pPr>
        <w:pStyle w:val="Heading1"/>
      </w:pPr>
      <w:bookmarkStart w:id="296" w:name="_Toc5952732"/>
      <w:r w:rsidRPr="009C5807">
        <w:lastRenderedPageBreak/>
        <w:t>11</w:t>
      </w:r>
      <w:r w:rsidRPr="009C5807">
        <w:tab/>
      </w:r>
      <w:bookmarkEnd w:id="3"/>
      <w:bookmarkEnd w:id="296"/>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41ABE185" w:rsidR="003F336F" w:rsidRPr="009C5807" w:rsidRDefault="003F336F" w:rsidP="003F336F">
      <w:r w:rsidRPr="009C5807">
        <w:rPr>
          <w:noProof/>
        </w:rPr>
        <w:t xml:space="preserve">This </w:t>
      </w:r>
      <w:r w:rsidR="0063092D">
        <w:rPr>
          <w:noProof/>
        </w:rPr>
        <w:t>clause</w:t>
      </w:r>
      <w:r w:rsidRPr="009C5807">
        <w:rPr>
          <w:noProof/>
        </w:rPr>
        <w:t xml:space="preserve">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275D4579"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w:t>
      </w:r>
      <w:r w:rsidR="0063092D">
        <w:rPr>
          <w:lang w:val="en-US"/>
        </w:rPr>
        <w:t>Clause</w:t>
      </w:r>
      <w:r w:rsidRPr="009C5807">
        <w:rPr>
          <w:lang w:val="en-US"/>
        </w:rPr>
        <w:t xml:space="preserve"> 9 assuming that UE has a dedicated RX/TX chain for V2X sidelink communication. Otherwise, the UE may interrup the V2X sidelink </w:t>
      </w:r>
      <w:r w:rsidRPr="009C5807">
        <w:t xml:space="preserve">communication in order to meet the measurement requirements specified in </w:t>
      </w:r>
      <w:r w:rsidR="0063092D">
        <w:t>Clause</w:t>
      </w:r>
      <w:r w:rsidRPr="009C5807">
        <w:t xml:space="preserve"> 9.</w:t>
      </w:r>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t>T</w:t>
      </w:r>
      <w:r w:rsidRPr="009C5807">
        <w:rPr>
          <w:lang w:val="en-US"/>
        </w:rPr>
        <w:t xml:space="preserve">he sidelink transmissions takes place </w:t>
      </w:r>
      <w:r w:rsidRPr="009C5807">
        <w:rPr>
          <w:position w:val="-14"/>
        </w:rPr>
        <w:object w:dxaOrig="2140" w:dyaOrig="380" w14:anchorId="65EBA6A9">
          <v:shape id="_x0000_i1059" type="#_x0000_t75" style="width:106.5pt;height:15pt" o:ole="">
            <v:imagedata r:id="rId83" o:title=""/>
          </v:shape>
          <o:OLEObject Type="Embed" ProgID="Equation.DSMT4" ShapeID="_x0000_i1059" DrawAspect="Content" ObjectID="_1663794103" r:id="rId84"/>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0" type="#_x0000_t75" style="width:39.75pt;height:17.25pt" o:ole="">
            <v:imagedata r:id="rId85" o:title=""/>
          </v:shape>
          <o:OLEObject Type="Embed" ProgID="Equation.DSMT4" ShapeID="_x0000_i1060" DrawAspect="Content" ObjectID="_1663794104" r:id="rId86"/>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1" type="#_x0000_t75" style="width:31.5pt;height:18.75pt" o:ole="">
            <v:imagedata r:id="rId87" o:title=""/>
          </v:shape>
          <o:OLEObject Type="Embed" ProgID="Equation.DSMT4" ShapeID="_x0000_i1061" DrawAspect="Content" ObjectID="_1663794105" r:id="rId88"/>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DA29A5">
            <w:pPr>
              <w:pStyle w:val="TAH"/>
              <w:rPr>
                <w:rFonts w:cs="Arial"/>
              </w:rPr>
            </w:pPr>
            <w:r w:rsidRPr="009C5807">
              <w:t>Frequency Range of sidelink</w:t>
            </w:r>
          </w:p>
        </w:tc>
        <w:tc>
          <w:tcPr>
            <w:tcW w:w="2929" w:type="pct"/>
          </w:tcPr>
          <w:p w14:paraId="45FB9306"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DA29A5">
            <w:pPr>
              <w:pStyle w:val="TAC"/>
              <w:rPr>
                <w:snapToGrid w:val="0"/>
              </w:rPr>
            </w:pPr>
            <w:r w:rsidRPr="009C5807">
              <w:t>FR</w:t>
            </w:r>
            <w:r w:rsidR="00A95454" w:rsidRPr="009C5807">
              <w:t>1</w:t>
            </w:r>
          </w:p>
        </w:tc>
        <w:tc>
          <w:tcPr>
            <w:tcW w:w="2929" w:type="pct"/>
          </w:tcPr>
          <w:p w14:paraId="4603CF4B" w14:textId="77777777" w:rsidR="00A95454" w:rsidRPr="009C5807" w:rsidRDefault="00A95454" w:rsidP="00DA29A5">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lastRenderedPageBreak/>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2" type="#_x0000_t75" style="width:106.5pt;height:15pt" o:ole="">
            <v:imagedata r:id="rId83" o:title=""/>
          </v:shape>
          <o:OLEObject Type="Embed" ProgID="Equation.DSMT4" ShapeID="_x0000_i1062" DrawAspect="Content" ObjectID="_1663794106" r:id="rId89"/>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3" type="#_x0000_t75" style="width:39pt;height:17.25pt" o:ole="">
            <v:imagedata r:id="rId85" o:title=""/>
          </v:shape>
          <o:OLEObject Type="Embed" ProgID="Equation.DSMT4" ShapeID="_x0000_i1063" DrawAspect="Content" ObjectID="_1663794107" r:id="rId90"/>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64" type="#_x0000_t75" style="width:31.5pt;height:18.75pt" o:ole="">
            <v:imagedata r:id="rId87" o:title=""/>
          </v:shape>
          <o:OLEObject Type="Embed" ProgID="Equation.DSMT4" ShapeID="_x0000_i1064" DrawAspect="Content" ObjectID="_1663794108" r:id="rId91"/>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DA29A5">
        <w:trPr>
          <w:cantSplit/>
          <w:jc w:val="center"/>
        </w:trPr>
        <w:tc>
          <w:tcPr>
            <w:tcW w:w="1433" w:type="pct"/>
            <w:vAlign w:val="center"/>
          </w:tcPr>
          <w:p w14:paraId="79F82B1F" w14:textId="77777777" w:rsidR="00A95454" w:rsidRPr="009C5807" w:rsidRDefault="00A95454" w:rsidP="00DA29A5">
            <w:pPr>
              <w:pStyle w:val="TAH"/>
            </w:pPr>
            <w:r w:rsidRPr="009C5807">
              <w:t>Frequency Range of sidelink</w:t>
            </w:r>
          </w:p>
        </w:tc>
        <w:tc>
          <w:tcPr>
            <w:tcW w:w="1216" w:type="pct"/>
            <w:tcBorders>
              <w:bottom w:val="single" w:sz="4" w:space="0" w:color="auto"/>
            </w:tcBorders>
            <w:vAlign w:val="center"/>
          </w:tcPr>
          <w:p w14:paraId="409B4A89" w14:textId="77777777" w:rsidR="00A95454" w:rsidRPr="009C5807" w:rsidRDefault="00A95454" w:rsidP="00DA29A5">
            <w:pPr>
              <w:pStyle w:val="TAH"/>
            </w:pPr>
            <w:r w:rsidRPr="009C5807">
              <w:t>SCS of SSB signals ( kHz)</w:t>
            </w:r>
          </w:p>
        </w:tc>
        <w:tc>
          <w:tcPr>
            <w:tcW w:w="1217" w:type="pct"/>
            <w:vAlign w:val="center"/>
          </w:tcPr>
          <w:p w14:paraId="2087306E" w14:textId="77777777" w:rsidR="00A95454" w:rsidRPr="009C5807" w:rsidRDefault="00A95454" w:rsidP="00DA29A5">
            <w:pPr>
              <w:pStyle w:val="TAH"/>
            </w:pPr>
            <w:r w:rsidRPr="009C5807">
              <w:t>SCS of sidelink signals (kHz)</w:t>
            </w:r>
          </w:p>
        </w:tc>
        <w:tc>
          <w:tcPr>
            <w:tcW w:w="1134" w:type="pct"/>
            <w:vAlign w:val="center"/>
          </w:tcPr>
          <w:p w14:paraId="7D59AA73" w14:textId="77777777" w:rsidR="00A95454" w:rsidRPr="009C5807" w:rsidRDefault="00A95454" w:rsidP="00DA29A5">
            <w:pPr>
              <w:pStyle w:val="TAH"/>
            </w:pPr>
            <w:r w:rsidRPr="009C5807">
              <w:t>T</w:t>
            </w:r>
            <w:r w:rsidRPr="009C5807">
              <w:rPr>
                <w:vertAlign w:val="subscript"/>
              </w:rPr>
              <w:t>e</w:t>
            </w:r>
          </w:p>
        </w:tc>
      </w:tr>
      <w:tr w:rsidR="00A95454" w:rsidRPr="009C5807" w14:paraId="07261877" w14:textId="77777777" w:rsidTr="00DA29A5">
        <w:trPr>
          <w:cantSplit/>
          <w:jc w:val="center"/>
        </w:trPr>
        <w:tc>
          <w:tcPr>
            <w:tcW w:w="1433" w:type="pct"/>
            <w:tcBorders>
              <w:bottom w:val="nil"/>
            </w:tcBorders>
            <w:vAlign w:val="center"/>
          </w:tcPr>
          <w:p w14:paraId="62E739D0" w14:textId="1A39A854" w:rsidR="00A95454" w:rsidRPr="009C5807" w:rsidRDefault="00895EE5" w:rsidP="00895EE5">
            <w:pPr>
              <w:pStyle w:val="TAC"/>
            </w:pPr>
            <w:r w:rsidRPr="009C5807">
              <w:t>FR</w:t>
            </w:r>
            <w:r w:rsidR="00A95454" w:rsidRPr="009C5807">
              <w:t>1</w:t>
            </w:r>
          </w:p>
        </w:tc>
        <w:tc>
          <w:tcPr>
            <w:tcW w:w="1216" w:type="pct"/>
            <w:tcBorders>
              <w:top w:val="single" w:sz="4" w:space="0" w:color="auto"/>
              <w:bottom w:val="nil"/>
            </w:tcBorders>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4"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DA29A5">
        <w:trPr>
          <w:cantSplit/>
          <w:jc w:val="center"/>
        </w:trPr>
        <w:tc>
          <w:tcPr>
            <w:tcW w:w="1433" w:type="pct"/>
            <w:tcBorders>
              <w:top w:val="nil"/>
              <w:bottom w:val="nil"/>
            </w:tcBorders>
            <w:vAlign w:val="center"/>
          </w:tcPr>
          <w:p w14:paraId="5B853790" w14:textId="77777777" w:rsidR="00A95454" w:rsidRPr="009C5807" w:rsidRDefault="00A95454" w:rsidP="00895EE5">
            <w:pPr>
              <w:pStyle w:val="TAC"/>
            </w:pPr>
          </w:p>
        </w:tc>
        <w:tc>
          <w:tcPr>
            <w:tcW w:w="1216" w:type="pct"/>
            <w:tcBorders>
              <w:top w:val="nil"/>
              <w:bottom w:val="nil"/>
            </w:tcBorders>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4"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DA29A5">
        <w:trPr>
          <w:cantSplit/>
          <w:jc w:val="center"/>
        </w:trPr>
        <w:tc>
          <w:tcPr>
            <w:tcW w:w="1433" w:type="pct"/>
            <w:tcBorders>
              <w:top w:val="nil"/>
              <w:bottom w:val="nil"/>
            </w:tcBorders>
            <w:vAlign w:val="center"/>
          </w:tcPr>
          <w:p w14:paraId="6287E60F" w14:textId="77777777" w:rsidR="00A95454" w:rsidRPr="009C5807" w:rsidRDefault="00A95454" w:rsidP="00895EE5">
            <w:pPr>
              <w:pStyle w:val="TAC"/>
            </w:pPr>
          </w:p>
        </w:tc>
        <w:tc>
          <w:tcPr>
            <w:tcW w:w="1216" w:type="pct"/>
            <w:tcBorders>
              <w:top w:val="nil"/>
            </w:tcBorders>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4" w:type="pct"/>
          </w:tcPr>
          <w:p w14:paraId="3C64FB20" w14:textId="77777777" w:rsidR="00A95454" w:rsidRPr="009C5807" w:rsidRDefault="00A95454" w:rsidP="00895EE5">
            <w:pPr>
              <w:pStyle w:val="TAC"/>
            </w:pPr>
            <w:r w:rsidRPr="009C5807">
              <w:t>12*64*T</w:t>
            </w:r>
            <w:r w:rsidRPr="009C5807">
              <w:rPr>
                <w:vertAlign w:val="subscript"/>
              </w:rPr>
              <w:t>c</w:t>
            </w:r>
          </w:p>
        </w:tc>
      </w:tr>
      <w:tr w:rsidR="00DA29A5" w:rsidRPr="009C5807" w14:paraId="14298B87" w14:textId="77777777" w:rsidTr="00DA29A5">
        <w:trPr>
          <w:cantSplit/>
          <w:jc w:val="center"/>
        </w:trPr>
        <w:tc>
          <w:tcPr>
            <w:tcW w:w="1433" w:type="pct"/>
            <w:tcBorders>
              <w:top w:val="nil"/>
              <w:bottom w:val="nil"/>
            </w:tcBorders>
            <w:vAlign w:val="center"/>
          </w:tcPr>
          <w:p w14:paraId="4B223BF9" w14:textId="77777777" w:rsidR="00DA29A5" w:rsidRPr="009C5807" w:rsidRDefault="00DA29A5" w:rsidP="00895EE5">
            <w:pPr>
              <w:pStyle w:val="TAC"/>
            </w:pPr>
          </w:p>
        </w:tc>
        <w:tc>
          <w:tcPr>
            <w:tcW w:w="1216" w:type="pct"/>
            <w:tcBorders>
              <w:bottom w:val="nil"/>
            </w:tcBorders>
            <w:vAlign w:val="center"/>
          </w:tcPr>
          <w:p w14:paraId="7B639FBD" w14:textId="77777777" w:rsidR="00DA29A5" w:rsidRPr="009C5807" w:rsidRDefault="00DA29A5" w:rsidP="00895EE5">
            <w:pPr>
              <w:pStyle w:val="TAC"/>
            </w:pPr>
            <w:r w:rsidRPr="009C5807">
              <w:t>30</w:t>
            </w:r>
          </w:p>
        </w:tc>
        <w:tc>
          <w:tcPr>
            <w:tcW w:w="1217" w:type="pct"/>
          </w:tcPr>
          <w:p w14:paraId="37F3FF29" w14:textId="77777777" w:rsidR="00DA29A5" w:rsidRPr="009C5807" w:rsidRDefault="00DA29A5" w:rsidP="00895EE5">
            <w:pPr>
              <w:pStyle w:val="TAC"/>
            </w:pPr>
            <w:r w:rsidRPr="009C5807">
              <w:t>15</w:t>
            </w:r>
          </w:p>
        </w:tc>
        <w:tc>
          <w:tcPr>
            <w:tcW w:w="1134" w:type="pct"/>
          </w:tcPr>
          <w:p w14:paraId="26909825" w14:textId="77777777" w:rsidR="00DA29A5" w:rsidRPr="009C5807" w:rsidRDefault="00DA29A5" w:rsidP="00895EE5">
            <w:pPr>
              <w:pStyle w:val="TAC"/>
            </w:pPr>
            <w:r w:rsidRPr="009C5807">
              <w:t>10*64*T</w:t>
            </w:r>
            <w:r w:rsidRPr="009C5807">
              <w:rPr>
                <w:vertAlign w:val="subscript"/>
              </w:rPr>
              <w:t>c</w:t>
            </w:r>
          </w:p>
        </w:tc>
      </w:tr>
      <w:tr w:rsidR="00DA29A5" w:rsidRPr="009C5807" w14:paraId="3FA77FD6" w14:textId="77777777" w:rsidTr="00DA29A5">
        <w:trPr>
          <w:cantSplit/>
          <w:jc w:val="center"/>
        </w:trPr>
        <w:tc>
          <w:tcPr>
            <w:tcW w:w="1433" w:type="pct"/>
            <w:tcBorders>
              <w:top w:val="nil"/>
              <w:bottom w:val="nil"/>
            </w:tcBorders>
            <w:vAlign w:val="center"/>
          </w:tcPr>
          <w:p w14:paraId="18DA637B" w14:textId="77777777" w:rsidR="00DA29A5" w:rsidRPr="009C5807" w:rsidRDefault="00DA29A5" w:rsidP="004E2A7E">
            <w:pPr>
              <w:pStyle w:val="TAC"/>
            </w:pPr>
          </w:p>
        </w:tc>
        <w:tc>
          <w:tcPr>
            <w:tcW w:w="1216" w:type="pct"/>
            <w:tcBorders>
              <w:top w:val="nil"/>
              <w:bottom w:val="nil"/>
            </w:tcBorders>
            <w:vAlign w:val="center"/>
          </w:tcPr>
          <w:p w14:paraId="0D272A52" w14:textId="77777777" w:rsidR="00DA29A5" w:rsidRPr="009C5807" w:rsidRDefault="00DA29A5" w:rsidP="00895EE5">
            <w:pPr>
              <w:pStyle w:val="TAC"/>
            </w:pPr>
          </w:p>
        </w:tc>
        <w:tc>
          <w:tcPr>
            <w:tcW w:w="1217" w:type="pct"/>
          </w:tcPr>
          <w:p w14:paraId="328F4DF4" w14:textId="77777777" w:rsidR="00DA29A5" w:rsidRPr="009C5807" w:rsidRDefault="00DA29A5" w:rsidP="00895EE5">
            <w:pPr>
              <w:pStyle w:val="TAC"/>
            </w:pPr>
            <w:r w:rsidRPr="009C5807">
              <w:t>30</w:t>
            </w:r>
          </w:p>
        </w:tc>
        <w:tc>
          <w:tcPr>
            <w:tcW w:w="1134" w:type="pct"/>
          </w:tcPr>
          <w:p w14:paraId="3EAE4C07" w14:textId="77777777" w:rsidR="00DA29A5" w:rsidRPr="009C5807" w:rsidRDefault="00DA29A5" w:rsidP="00895EE5">
            <w:pPr>
              <w:pStyle w:val="TAC"/>
            </w:pPr>
            <w:r w:rsidRPr="009C5807">
              <w:t>12*64*T</w:t>
            </w:r>
            <w:r w:rsidRPr="009C5807">
              <w:rPr>
                <w:vertAlign w:val="subscript"/>
              </w:rPr>
              <w:t>c</w:t>
            </w:r>
          </w:p>
        </w:tc>
      </w:tr>
      <w:tr w:rsidR="00DA29A5" w:rsidRPr="009C5807" w14:paraId="3236BEEA" w14:textId="77777777" w:rsidTr="00DA29A5">
        <w:trPr>
          <w:cantSplit/>
          <w:jc w:val="center"/>
        </w:trPr>
        <w:tc>
          <w:tcPr>
            <w:tcW w:w="1433" w:type="pct"/>
            <w:tcBorders>
              <w:top w:val="nil"/>
            </w:tcBorders>
            <w:vAlign w:val="center"/>
          </w:tcPr>
          <w:p w14:paraId="17DFFFAC" w14:textId="77777777" w:rsidR="00DA29A5" w:rsidRPr="009C5807" w:rsidRDefault="00DA29A5" w:rsidP="004E2A7E">
            <w:pPr>
              <w:pStyle w:val="TAC"/>
            </w:pPr>
          </w:p>
        </w:tc>
        <w:tc>
          <w:tcPr>
            <w:tcW w:w="1216" w:type="pct"/>
            <w:tcBorders>
              <w:top w:val="nil"/>
            </w:tcBorders>
            <w:vAlign w:val="center"/>
          </w:tcPr>
          <w:p w14:paraId="0760358A" w14:textId="77777777" w:rsidR="00DA29A5" w:rsidRPr="009C5807" w:rsidRDefault="00DA29A5" w:rsidP="00895EE5">
            <w:pPr>
              <w:pStyle w:val="TAC"/>
            </w:pPr>
          </w:p>
        </w:tc>
        <w:tc>
          <w:tcPr>
            <w:tcW w:w="1217" w:type="pct"/>
          </w:tcPr>
          <w:p w14:paraId="10F2B0A0" w14:textId="77777777" w:rsidR="00DA29A5" w:rsidRPr="009C5807" w:rsidRDefault="00DA29A5" w:rsidP="00895EE5">
            <w:pPr>
              <w:pStyle w:val="TAC"/>
            </w:pPr>
            <w:r w:rsidRPr="009C5807">
              <w:t>60</w:t>
            </w:r>
          </w:p>
        </w:tc>
        <w:tc>
          <w:tcPr>
            <w:tcW w:w="1134" w:type="pct"/>
          </w:tcPr>
          <w:p w14:paraId="496E9429" w14:textId="77777777" w:rsidR="00DA29A5" w:rsidRPr="009C5807" w:rsidRDefault="00DA29A5"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65" type="#_x0000_t75" style="width:106.5pt;height:15pt" o:ole="">
            <v:imagedata r:id="rId83" o:title=""/>
          </v:shape>
          <o:OLEObject Type="Embed" ProgID="Equation.DSMT4" ShapeID="_x0000_i1065" DrawAspect="Content" ObjectID="_1663794109" r:id="rId92"/>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66" type="#_x0000_t75" style="width:39pt;height:17.25pt" o:ole="">
            <v:imagedata r:id="rId85" o:title=""/>
          </v:shape>
          <o:OLEObject Type="Embed" ProgID="Equation.DSMT4" ShapeID="_x0000_i1066" DrawAspect="Content" ObjectID="_1663794110" r:id="rId93"/>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67" type="#_x0000_t75" style="width:31.5pt;height:18.75pt" o:ole="">
            <v:imagedata r:id="rId87" o:title=""/>
          </v:shape>
          <o:OLEObject Type="Embed" ProgID="Equation.DSMT4" ShapeID="_x0000_i1067" DrawAspect="Content" ObjectID="_1663794111" r:id="rId94"/>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DA29A5">
            <w:pPr>
              <w:pStyle w:val="TAH"/>
              <w:rPr>
                <w:rFonts w:cs="Arial"/>
              </w:rPr>
            </w:pPr>
            <w:r w:rsidRPr="009C5807">
              <w:t>Frequency Range of sidelink</w:t>
            </w:r>
          </w:p>
        </w:tc>
        <w:tc>
          <w:tcPr>
            <w:tcW w:w="1746" w:type="pct"/>
          </w:tcPr>
          <w:p w14:paraId="3A7BFC39" w14:textId="77777777" w:rsidR="00A95454" w:rsidRPr="009C5807" w:rsidRDefault="00A95454" w:rsidP="00DA29A5">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DA29A5">
            <w:pPr>
              <w:pStyle w:val="TAC"/>
              <w:rPr>
                <w:snapToGrid w:val="0"/>
              </w:rPr>
            </w:pPr>
            <w:r w:rsidRPr="009C5807">
              <w:t>FR</w:t>
            </w:r>
            <w:r w:rsidR="00A95454" w:rsidRPr="009C5807">
              <w:t>1</w:t>
            </w:r>
          </w:p>
        </w:tc>
        <w:tc>
          <w:tcPr>
            <w:tcW w:w="1746" w:type="pct"/>
          </w:tcPr>
          <w:p w14:paraId="0C5AADDC" w14:textId="77777777" w:rsidR="00A95454" w:rsidRPr="009C5807" w:rsidRDefault="00A95454" w:rsidP="00DA29A5">
            <w:pPr>
              <w:pStyle w:val="TAC"/>
              <w:rPr>
                <w:snapToGrid w:val="0"/>
              </w:rPr>
            </w:pPr>
            <w:r w:rsidRPr="009C5807">
              <w:t>≥3</w:t>
            </w:r>
          </w:p>
        </w:tc>
        <w:tc>
          <w:tcPr>
            <w:tcW w:w="1448" w:type="pct"/>
          </w:tcPr>
          <w:p w14:paraId="0DCC7DA8" w14:textId="77777777" w:rsidR="00A95454" w:rsidRPr="009C5807" w:rsidRDefault="00A95454" w:rsidP="00DA29A5">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68" type="#_x0000_t75" style="width:106.5pt;height:15pt" o:ole="">
            <v:imagedata r:id="rId83" o:title=""/>
          </v:shape>
          <o:OLEObject Type="Embed" ProgID="Equation.DSMT4" ShapeID="_x0000_i1068" DrawAspect="Content" ObjectID="_1663794112" r:id="rId95"/>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69" type="#_x0000_t75" style="width:39pt;height:17.25pt" o:ole="">
            <v:imagedata r:id="rId85" o:title=""/>
          </v:shape>
          <o:OLEObject Type="Embed" ProgID="Equation.DSMT4" ShapeID="_x0000_i1069" DrawAspect="Content" ObjectID="_1663794113" r:id="rId96"/>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0" type="#_x0000_t75" style="width:31.5pt;height:18.75pt" o:ole="">
            <v:imagedata r:id="rId87" o:title=""/>
          </v:shape>
          <o:OLEObject Type="Embed" ProgID="Equation.DSMT4" ShapeID="_x0000_i1070" DrawAspect="Content" ObjectID="_1663794114" r:id="rId97"/>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lastRenderedPageBreak/>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DA29A5">
            <w:pPr>
              <w:pStyle w:val="TAH"/>
            </w:pPr>
            <w:r w:rsidRPr="009C5807">
              <w:t>Frequency Range of sidelink</w:t>
            </w:r>
          </w:p>
        </w:tc>
        <w:tc>
          <w:tcPr>
            <w:tcW w:w="1655" w:type="pct"/>
            <w:vAlign w:val="center"/>
          </w:tcPr>
          <w:p w14:paraId="0C47479E" w14:textId="77777777" w:rsidR="00A95454" w:rsidRPr="009C5807" w:rsidRDefault="00A95454" w:rsidP="00DA29A5">
            <w:pPr>
              <w:pStyle w:val="TAH"/>
            </w:pPr>
            <w:r w:rsidRPr="009C5807">
              <w:t>SCS of sidelink signals (kHz)</w:t>
            </w:r>
          </w:p>
        </w:tc>
        <w:tc>
          <w:tcPr>
            <w:tcW w:w="1658" w:type="pct"/>
            <w:vAlign w:val="center"/>
          </w:tcPr>
          <w:p w14:paraId="2593353E" w14:textId="77777777" w:rsidR="00A95454" w:rsidRPr="009C5807" w:rsidRDefault="00A95454" w:rsidP="00DA29A5">
            <w:pPr>
              <w:pStyle w:val="TAH"/>
            </w:pPr>
            <w:r w:rsidRPr="009C5807">
              <w:t>T</w:t>
            </w:r>
            <w:r w:rsidRPr="009C5807">
              <w:rPr>
                <w:vertAlign w:val="subscript"/>
              </w:rPr>
              <w:t>e</w:t>
            </w:r>
          </w:p>
        </w:tc>
      </w:tr>
      <w:tr w:rsidR="00A95454" w:rsidRPr="009C5807" w14:paraId="47059E8E" w14:textId="77777777" w:rsidTr="00DA29A5">
        <w:trPr>
          <w:cantSplit/>
          <w:jc w:val="center"/>
        </w:trPr>
        <w:tc>
          <w:tcPr>
            <w:tcW w:w="1687" w:type="pct"/>
            <w:tcBorders>
              <w:bottom w:val="nil"/>
            </w:tcBorders>
            <w:vAlign w:val="center"/>
          </w:tcPr>
          <w:p w14:paraId="72481414" w14:textId="344C802F" w:rsidR="00A95454" w:rsidRPr="009C5807" w:rsidRDefault="00310138" w:rsidP="00DA29A5">
            <w:pPr>
              <w:pStyle w:val="TAC"/>
            </w:pPr>
            <w:r w:rsidRPr="009C5807">
              <w:t>FR1</w:t>
            </w:r>
          </w:p>
        </w:tc>
        <w:tc>
          <w:tcPr>
            <w:tcW w:w="1655" w:type="pct"/>
          </w:tcPr>
          <w:p w14:paraId="52374052" w14:textId="77777777" w:rsidR="00A95454" w:rsidRPr="009C5807" w:rsidRDefault="00A95454" w:rsidP="00DA29A5">
            <w:pPr>
              <w:pStyle w:val="TAC"/>
            </w:pPr>
            <w:r w:rsidRPr="009C5807">
              <w:t>15</w:t>
            </w:r>
          </w:p>
        </w:tc>
        <w:tc>
          <w:tcPr>
            <w:tcW w:w="1658" w:type="pct"/>
          </w:tcPr>
          <w:p w14:paraId="2CAB69C6" w14:textId="77777777" w:rsidR="00A95454" w:rsidRPr="009C5807" w:rsidRDefault="00A95454" w:rsidP="00DA29A5">
            <w:pPr>
              <w:pStyle w:val="TAC"/>
            </w:pPr>
            <w:r w:rsidRPr="009C5807">
              <w:t>12*64*T</w:t>
            </w:r>
            <w:r w:rsidRPr="009C5807">
              <w:rPr>
                <w:vertAlign w:val="subscript"/>
              </w:rPr>
              <w:t>c</w:t>
            </w:r>
          </w:p>
        </w:tc>
      </w:tr>
      <w:tr w:rsidR="00A95454" w:rsidRPr="009C5807" w14:paraId="5E60DB62" w14:textId="77777777" w:rsidTr="00DA29A5">
        <w:trPr>
          <w:cantSplit/>
          <w:jc w:val="center"/>
        </w:trPr>
        <w:tc>
          <w:tcPr>
            <w:tcW w:w="1687" w:type="pct"/>
            <w:tcBorders>
              <w:top w:val="nil"/>
              <w:bottom w:val="nil"/>
            </w:tcBorders>
            <w:vAlign w:val="center"/>
          </w:tcPr>
          <w:p w14:paraId="3DA08E52" w14:textId="77777777" w:rsidR="00A95454" w:rsidRPr="009C5807" w:rsidRDefault="00A95454" w:rsidP="00DA29A5">
            <w:pPr>
              <w:pStyle w:val="TAC"/>
            </w:pPr>
          </w:p>
        </w:tc>
        <w:tc>
          <w:tcPr>
            <w:tcW w:w="1655" w:type="pct"/>
          </w:tcPr>
          <w:p w14:paraId="5380A65F" w14:textId="77777777" w:rsidR="00A95454" w:rsidRPr="009C5807" w:rsidRDefault="00A95454" w:rsidP="00DA29A5">
            <w:pPr>
              <w:pStyle w:val="TAC"/>
            </w:pPr>
            <w:r w:rsidRPr="009C5807">
              <w:t>30</w:t>
            </w:r>
          </w:p>
        </w:tc>
        <w:tc>
          <w:tcPr>
            <w:tcW w:w="1658" w:type="pct"/>
          </w:tcPr>
          <w:p w14:paraId="097B6867" w14:textId="77777777" w:rsidR="00A95454" w:rsidRPr="009C5807" w:rsidRDefault="00A95454" w:rsidP="00DA29A5">
            <w:pPr>
              <w:pStyle w:val="TAC"/>
            </w:pPr>
            <w:r w:rsidRPr="009C5807">
              <w:t>8*64*T</w:t>
            </w:r>
            <w:r w:rsidRPr="009C5807">
              <w:rPr>
                <w:vertAlign w:val="subscript"/>
              </w:rPr>
              <w:t>c</w:t>
            </w:r>
          </w:p>
        </w:tc>
      </w:tr>
      <w:tr w:rsidR="00A95454" w:rsidRPr="009C5807" w14:paraId="17081147" w14:textId="77777777" w:rsidTr="00DA29A5">
        <w:trPr>
          <w:cantSplit/>
          <w:jc w:val="center"/>
        </w:trPr>
        <w:tc>
          <w:tcPr>
            <w:tcW w:w="1687" w:type="pct"/>
            <w:tcBorders>
              <w:top w:val="nil"/>
            </w:tcBorders>
            <w:vAlign w:val="center"/>
          </w:tcPr>
          <w:p w14:paraId="44CD1FA2" w14:textId="77777777" w:rsidR="00A95454" w:rsidRPr="009C5807" w:rsidRDefault="00A95454" w:rsidP="00DA29A5">
            <w:pPr>
              <w:pStyle w:val="TAC"/>
            </w:pPr>
          </w:p>
        </w:tc>
        <w:tc>
          <w:tcPr>
            <w:tcW w:w="1655" w:type="pct"/>
          </w:tcPr>
          <w:p w14:paraId="0C436C50" w14:textId="77777777" w:rsidR="00A95454" w:rsidRPr="009C5807" w:rsidRDefault="00A95454" w:rsidP="00DA29A5">
            <w:pPr>
              <w:pStyle w:val="TAC"/>
            </w:pPr>
            <w:r w:rsidRPr="009C5807">
              <w:t>60</w:t>
            </w:r>
          </w:p>
        </w:tc>
        <w:tc>
          <w:tcPr>
            <w:tcW w:w="1658" w:type="pct"/>
          </w:tcPr>
          <w:p w14:paraId="119EE01A" w14:textId="77777777" w:rsidR="00A95454" w:rsidRPr="009C5807" w:rsidRDefault="00A95454" w:rsidP="00DA29A5">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DA29A5">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out of coverage on the V2X NR sidelink carrier and in-coverage with a serving cell on a NR non-V2X sidelink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DA29A5">
            <w:pPr>
              <w:pStyle w:val="TAC"/>
            </w:pPr>
            <w:r w:rsidRPr="009C5807">
              <w:t>max(400ms, ceil( 2 x 5 x K</w:t>
            </w:r>
            <w:r w:rsidRPr="009C5807">
              <w:rPr>
                <w:vertAlign w:val="subscript"/>
              </w:rPr>
              <w:t>p</w:t>
            </w:r>
            <w:r w:rsidRPr="009C5807">
              <w:t>) x SMTC period)</w:t>
            </w:r>
            <w:r w:rsidRPr="009C5807">
              <w:rPr>
                <w:vertAlign w:val="superscript"/>
              </w:rPr>
              <w:t>Note 1</w:t>
            </w:r>
            <w:r w:rsidRPr="009C5807">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DA29A5">
            <w:pPr>
              <w:pStyle w:val="TAC"/>
              <w:rPr>
                <w:b/>
              </w:rPr>
            </w:pPr>
            <w:r w:rsidRPr="009C5807">
              <w:t>max(400ms, ceil(1.5 x 2 x 5 x K</w:t>
            </w:r>
            <w:r w:rsidRPr="009C5807">
              <w:rPr>
                <w:vertAlign w:val="subscript"/>
              </w:rPr>
              <w:t>p</w:t>
            </w:r>
            <w:r w:rsidRPr="009C5807">
              <w:t xml:space="preserve">) x max(SMTC period, DRX cycle)) </w:t>
            </w:r>
          </w:p>
        </w:tc>
      </w:tr>
      <w:tr w:rsidR="001C6214" w:rsidRPr="009C5807"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9C5807" w:rsidRDefault="001C6214" w:rsidP="00DA29A5">
            <w:pPr>
              <w:pStyle w:val="TAC"/>
              <w:rPr>
                <w:b/>
              </w:rPr>
            </w:pPr>
            <w:r w:rsidRPr="009C5807">
              <w:t>ceil( 7 x K</w:t>
            </w:r>
            <w:r w:rsidRPr="009C5807">
              <w:rPr>
                <w:vertAlign w:val="subscript"/>
              </w:rPr>
              <w:t xml:space="preserve">p </w:t>
            </w:r>
            <w:r w:rsidRPr="009C5807">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DA29A5">
            <w:pPr>
              <w:pStyle w:val="TAN"/>
            </w:pPr>
            <w:r w:rsidRPr="009C5807">
              <w:t>NOTE 1:</w:t>
            </w:r>
            <w:r w:rsidRPr="009C5807">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lastRenderedPageBreak/>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DA29A5">
            <w:pPr>
              <w:pStyle w:val="TAC"/>
            </w:pPr>
            <w:r w:rsidRPr="009C5807">
              <w:t>max(400ms, 2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DA29A5">
            <w:pPr>
              <w:pStyle w:val="TAC"/>
              <w:rPr>
                <w:b/>
              </w:rPr>
            </w:pPr>
            <w:r w:rsidRPr="009C5807">
              <w:t>max(400ms, ceil(2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DA29A5">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DA29A5">
            <w:pPr>
              <w:pStyle w:val="TAH"/>
              <w:rPr>
                <w:snapToGrid w:val="0"/>
              </w:rPr>
            </w:pPr>
            <w:r w:rsidRPr="009C5807">
              <w:t>DRX cycle length in EUTRAN cell[s]</w:t>
            </w:r>
          </w:p>
        </w:tc>
        <w:tc>
          <w:tcPr>
            <w:tcW w:w="2780" w:type="pct"/>
          </w:tcPr>
          <w:p w14:paraId="63DBD156" w14:textId="77777777" w:rsidR="001C6214" w:rsidRPr="009C5807" w:rsidRDefault="001C6214" w:rsidP="00DA29A5">
            <w:pPr>
              <w:pStyle w:val="TAH"/>
              <w:rPr>
                <w:vertAlign w:val="subscript"/>
              </w:rPr>
            </w:pPr>
            <w:r w:rsidRPr="009C5807">
              <w:t>T</w:t>
            </w:r>
            <w:r w:rsidRPr="009C5807">
              <w:rPr>
                <w:vertAlign w:val="subscript"/>
              </w:rPr>
              <w:t>evaluate,SLSS</w:t>
            </w:r>
          </w:p>
          <w:p w14:paraId="02FAB70C" w14:textId="77777777" w:rsidR="001C6214" w:rsidRPr="009C5807" w:rsidRDefault="001C6214" w:rsidP="00DA29A5">
            <w:pPr>
              <w:pStyle w:val="TAH"/>
            </w:pPr>
            <w:r w:rsidRPr="009C5807">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DA29A5">
            <w:pPr>
              <w:pStyle w:val="TAC"/>
              <w:rPr>
                <w:snapToGrid w:val="0"/>
              </w:rPr>
            </w:pPr>
            <w:r w:rsidRPr="009C5807">
              <w:t>≤0.04</w:t>
            </w:r>
          </w:p>
        </w:tc>
        <w:tc>
          <w:tcPr>
            <w:tcW w:w="2780" w:type="pct"/>
          </w:tcPr>
          <w:p w14:paraId="1FD44018" w14:textId="77777777" w:rsidR="001C6214" w:rsidRPr="009C5807" w:rsidRDefault="001C6214" w:rsidP="00DA29A5">
            <w:pPr>
              <w:pStyle w:val="TAC"/>
              <w:rPr>
                <w:snapToGrid w:val="0"/>
              </w:rPr>
            </w:pPr>
            <w:r w:rsidRPr="009C5807">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DA29A5">
            <w:pPr>
              <w:pStyle w:val="TAC"/>
              <w:rPr>
                <w:snapToGrid w:val="0"/>
              </w:rPr>
            </w:pPr>
            <w:r w:rsidRPr="009C5807">
              <w:t>0.04&lt;DRX-cycle</w:t>
            </w:r>
            <w:r w:rsidRPr="009C5807">
              <w:rPr>
                <w:lang w:eastAsia="ja-JP"/>
              </w:rPr>
              <w:t>≤2.56</w:t>
            </w:r>
          </w:p>
        </w:tc>
        <w:tc>
          <w:tcPr>
            <w:tcW w:w="2780" w:type="pct"/>
          </w:tcPr>
          <w:p w14:paraId="5AF1BD44" w14:textId="77777777" w:rsidR="001C6214" w:rsidRPr="009C5807" w:rsidRDefault="001C6214" w:rsidP="00DA29A5">
            <w:pPr>
              <w:pStyle w:val="TAC"/>
              <w:rPr>
                <w:snapToGrid w:val="0"/>
              </w:rPr>
            </w:pPr>
            <w:r w:rsidRPr="009C5807">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DA29A5">
            <w:pPr>
              <w:pStyle w:val="TAN"/>
            </w:pPr>
            <w:r w:rsidRPr="009C5807">
              <w:t>Note1:</w:t>
            </w:r>
            <w:r w:rsidRPr="009C5807">
              <w:tab/>
              <w:t>Number of DRX cycles depends upon the DRX cycle in use</w:t>
            </w:r>
          </w:p>
          <w:p w14:paraId="58927698" w14:textId="77777777" w:rsidR="001C6214" w:rsidRPr="009C5807" w:rsidRDefault="001C6214" w:rsidP="00DA29A5">
            <w:pPr>
              <w:pStyle w:val="TAN"/>
            </w:pPr>
            <w:r w:rsidRPr="009C5807">
              <w:t>Note2:</w:t>
            </w:r>
            <w:r w:rsidRPr="009C5807">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403EFAF7" w:rsidR="00310138" w:rsidRPr="009C5807" w:rsidRDefault="00310138" w:rsidP="00310138">
      <w:pPr>
        <w:pStyle w:val="B10"/>
      </w:pPr>
      <w:r w:rsidRPr="009C5807">
        <w:t>-</w:t>
      </w:r>
      <w:r w:rsidRPr="009C5807">
        <w:tab/>
        <w:t xml:space="preserve">RSRP related side conditions given in TS 36.133[15] </w:t>
      </w:r>
      <w:r w:rsidR="0063092D">
        <w:t>Clause</w:t>
      </w:r>
      <w:r w:rsidRPr="009C5807">
        <w:t>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lastRenderedPageBreak/>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1C6214">
      <w:pPr>
        <w:pStyle w:val="B10"/>
        <w:numPr>
          <w:ilvl w:val="0"/>
          <w:numId w:val="11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p>
    <w:p w14:paraId="5DE93F75" w14:textId="4B2E9E8F" w:rsidR="001C6214" w:rsidRPr="009C5807" w:rsidRDefault="001C6214" w:rsidP="004E2A7E">
      <w:pPr>
        <w:rPr>
          <w:lang w:eastAsia="zh-CN"/>
        </w:rPr>
      </w:pPr>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64994B53" w:rsidR="001C6214" w:rsidRPr="009C5807" w:rsidRDefault="001C6214" w:rsidP="004E2A7E">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4E2A7E">
      <w:pPr>
        <w:pStyle w:val="B10"/>
        <w:numPr>
          <w:ilvl w:val="0"/>
          <w:numId w:val="118"/>
        </w:numPr>
      </w:pPr>
      <w:r w:rsidRPr="009C5807">
        <w:t>in any cell selection state</w:t>
      </w:r>
      <w:r w:rsidRPr="009C5807">
        <w:rPr>
          <w:rFonts w:hint="eastAsia"/>
        </w:rPr>
        <w:t>, or</w:t>
      </w:r>
    </w:p>
    <w:p w14:paraId="1FBFF927" w14:textId="77777777" w:rsidR="004E2A7E" w:rsidRPr="009C5807" w:rsidRDefault="004E2A7E" w:rsidP="004E2A7E">
      <w:pPr>
        <w:pStyle w:val="B10"/>
        <w:numPr>
          <w:ilvl w:val="0"/>
          <w:numId w:val="11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r w:rsidRPr="009C5807">
        <w:rPr>
          <w:i/>
        </w:rPr>
        <w:t>syncTxThreshOoC</w:t>
      </w:r>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The UE shall be capable of measuring the PSBCH-RSRP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r w:rsidR="00310138" w:rsidRPr="009C5807">
        <w:t>as defined in TS 38.331 [2]</w:t>
      </w:r>
      <w:r w:rsidRPr="009C5807">
        <w:t xml:space="preserve"> used to derive transmission timing for </w:t>
      </w:r>
      <w:r w:rsidRPr="009C5807">
        <w:rPr>
          <w:rFonts w:hint="eastAsia"/>
        </w:rPr>
        <w:t>V2X sidelink c</w:t>
      </w:r>
      <w:r w:rsidRPr="009C5807">
        <w:t>ommunication:</w:t>
      </w:r>
    </w:p>
    <w:p w14:paraId="49E66187" w14:textId="67EB9B6C" w:rsidR="004E2A7E" w:rsidRPr="009C5807" w:rsidRDefault="004E2A7E" w:rsidP="004E2A7E">
      <w:pPr>
        <w:pStyle w:val="B10"/>
      </w:pPr>
      <w:r w:rsidRPr="009C5807">
        <w:t>-</w:t>
      </w:r>
      <w:r w:rsidRPr="009C5807">
        <w:tab/>
        <w:t xml:space="preserve">PSBCH-RSRP related side conditions given in </w:t>
      </w:r>
      <w:r w:rsidR="0063092D">
        <w:t>Clause</w:t>
      </w:r>
      <w:r w:rsidRPr="009C5807">
        <w:t xml:space="preserve">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Ês/Iot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A SyncRef UE is considered to be detectable when</w:t>
      </w:r>
    </w:p>
    <w:p w14:paraId="3C0F3629" w14:textId="54B66A21" w:rsidR="00310138" w:rsidRPr="009C5807" w:rsidRDefault="00310138" w:rsidP="00310138">
      <w:pPr>
        <w:pStyle w:val="B10"/>
      </w:pPr>
      <w:r w:rsidRPr="009C5807">
        <w:t>-</w:t>
      </w:r>
      <w:r w:rsidRPr="009C5807">
        <w:tab/>
      </w:r>
      <w:bookmarkStart w:id="297" w:name="OLE_LINK244"/>
      <w:r w:rsidRPr="009C5807">
        <w:t xml:space="preserve">PSBCH-RSRP related side conditions given in </w:t>
      </w:r>
      <w:r w:rsidR="0063092D">
        <w:t>Clause</w:t>
      </w:r>
      <w:r w:rsidRPr="009C5807">
        <w:t xml:space="preserve"> 10 are fulfilled for a corresponding Band,</w:t>
      </w:r>
      <w:bookmarkEnd w:id="297"/>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65B7D703" w:rsidR="00310138" w:rsidRPr="009C5807" w:rsidRDefault="00310138" w:rsidP="00310138">
      <w:pPr>
        <w:pStyle w:val="B2"/>
        <w:rPr>
          <w:lang w:eastAsia="zh-CN"/>
        </w:rPr>
      </w:pPr>
      <w:r w:rsidRPr="009C5807">
        <w:rPr>
          <w:lang w:eastAsia="zh-CN"/>
        </w:rPr>
        <w:t>-</w:t>
      </w:r>
      <w:r w:rsidRPr="009C5807">
        <w:rPr>
          <w:lang w:eastAsia="zh-CN"/>
        </w:rPr>
        <w:tab/>
        <w:t>UE shall not drop any V2X data transmission for the purpose of selection/reselection to the SyncRef UE. The UE shall be able to identify newly detectable intra-frequency SyncRef UE within T</w:t>
      </w:r>
      <w:r w:rsidRPr="009C5807">
        <w:rPr>
          <w:vertAlign w:val="subscript"/>
          <w:lang w:eastAsia="zh-CN"/>
        </w:rPr>
        <w:t>detect,SyncRef UE_V2X</w:t>
      </w:r>
      <w:r w:rsidRPr="009C5807">
        <w:rPr>
          <w:lang w:eastAsia="zh-CN"/>
        </w:rPr>
        <w:t xml:space="preserve"> seconds </w:t>
      </w:r>
      <w:r w:rsidRPr="009C5807">
        <w:rPr>
          <w:lang w:eastAsia="zh-CN"/>
        </w:rPr>
        <w:lastRenderedPageBreak/>
        <w:t>if the SyncRef UE meets the selection / reselection criterion defined in TS 38.331[2]. T</w:t>
      </w:r>
      <w:r w:rsidRPr="009C5807">
        <w:rPr>
          <w:vertAlign w:val="subscript"/>
          <w:lang w:eastAsia="zh-CN"/>
        </w:rPr>
        <w:t>detect,SyncRef UE_V2X</w:t>
      </w:r>
      <w:r w:rsidRPr="009C5807">
        <w:rPr>
          <w:lang w:eastAsia="zh-CN"/>
        </w:rPr>
        <w:t xml:space="preserve"> is defined as 1.6 seconds at SCH Es/Iot ≥ 0 dB, provided that the UE is allowed to drop a maximum of 30%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
        <w:rPr>
          <w:lang w:eastAsia="zh-CN"/>
        </w:rPr>
      </w:pPr>
      <w:r w:rsidRPr="009C5807">
        <w:rPr>
          <w:lang w:eastAsia="zh-CN"/>
        </w:rPr>
        <w:t>-</w:t>
      </w:r>
      <w:r w:rsidRPr="009C5807">
        <w:rPr>
          <w:lang w:eastAsia="zh-CN"/>
        </w:rPr>
        <w:tab/>
        <w:t>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8 seconds at SCH Es/Iot ≥ 0 dB, provided that the UE is allowed to drop a maximum of 6 %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538C1B22" w:rsidR="00310138" w:rsidRPr="009C5807" w:rsidRDefault="00310138" w:rsidP="00310138">
      <w:pPr>
        <w:pStyle w:val="B2"/>
        <w:rPr>
          <w:rFonts w:eastAsia="Malgun Gothic"/>
        </w:rPr>
      </w:pPr>
      <w:r w:rsidRPr="009C5807">
        <w:rPr>
          <w:lang w:eastAsia="zh-CN"/>
        </w:rPr>
        <w:t>-</w:t>
      </w:r>
      <w:r w:rsidRPr="009C5807">
        <w:rPr>
          <w:lang w:eastAsia="zh-CN"/>
        </w:rPr>
        <w:tab/>
        <w:t>UE is allowed to drop up to 2 slots of its V2X data reception per PSBCH monitoring occasion and overall drop rate shall not exceed 0.3%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UE shall be able to identify newly detectable intra-frequency 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38.331[2].  T</w:t>
      </w:r>
      <w:r w:rsidRPr="009C5807">
        <w:rPr>
          <w:rFonts w:eastAsia="Malgun Gothic"/>
          <w:vertAlign w:val="subscript"/>
        </w:rPr>
        <w:t>detect,SyncRef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of its V2X data and SLSS transmissions for the purpose of selection / reselection to the SyncRef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1EDE082C" w:rsidR="00310138" w:rsidRPr="009C5807" w:rsidRDefault="004E2A7E" w:rsidP="00310138">
      <w:pPr>
        <w:rPr>
          <w:lang w:eastAsia="zh-CN"/>
        </w:rPr>
      </w:pPr>
      <w:r w:rsidRPr="009C5807">
        <w:rPr>
          <w:lang w:eastAsia="zh-CN"/>
        </w:rPr>
        <w:t>UE</w:t>
      </w:r>
      <w:r w:rsidRPr="009C5807">
        <w:t xml:space="preserve"> shall be capable of performing S-RSRP measurements for </w:t>
      </w:r>
      <w:r w:rsidRPr="009C5807">
        <w:rPr>
          <w:lang w:eastAsia="zh-CN"/>
        </w:rPr>
        <w:t xml:space="preserve">[3] </w:t>
      </w:r>
      <w:r w:rsidRPr="009C5807">
        <w:t xml:space="preserve">identified intra-frequency </w:t>
      </w:r>
      <w:r w:rsidRPr="009C5807">
        <w:rPr>
          <w:rFonts w:eastAsia="Malgun Gothic"/>
        </w:rPr>
        <w:t xml:space="preserve">V2X SyncRef UE </w:t>
      </w:r>
      <w:r w:rsidRPr="009C5807">
        <w:t xml:space="preserve">with the </w:t>
      </w:r>
      <w:r w:rsidR="00310138" w:rsidRPr="009C5807">
        <w:rPr>
          <w:lang w:eastAsia="zh-CN"/>
        </w:rPr>
        <w:t>UE</w:t>
      </w:r>
      <w:r w:rsidR="00310138" w:rsidRPr="009C5807">
        <w:t xml:space="preserve"> shall be capable of performing PSBCH-RSRP measurements for </w:t>
      </w:r>
      <w:r w:rsidR="00310138" w:rsidRPr="009C5807">
        <w:rPr>
          <w:lang w:eastAsia="zh-CN"/>
        </w:rPr>
        <w:t xml:space="preserve">3 </w:t>
      </w:r>
      <w:r w:rsidR="00310138" w:rsidRPr="009C5807">
        <w:t xml:space="preserve">identified intra-frequency </w:t>
      </w:r>
      <w:r w:rsidR="00310138" w:rsidRPr="009C5807">
        <w:rPr>
          <w:rFonts w:eastAsia="Malgun Gothic"/>
        </w:rPr>
        <w:t xml:space="preserve">SyncRef UE </w:t>
      </w:r>
      <w:r w:rsidR="00310138" w:rsidRPr="009C5807">
        <w:t xml:space="preserve">with the measurement period of </w:t>
      </w:r>
      <w:r w:rsidR="00310138" w:rsidRPr="009C5807">
        <w:rPr>
          <w:lang w:eastAsia="zh-CN"/>
        </w:rPr>
        <w:t xml:space="preserve">320 </w:t>
      </w:r>
      <w:r w:rsidR="00310138" w:rsidRPr="009C5807">
        <w:t xml:space="preserve"> ms. </w:t>
      </w:r>
      <w:r w:rsidR="00310138" w:rsidRPr="009C5807">
        <w:rPr>
          <w:lang w:val="en-US"/>
        </w:rPr>
        <w:t xml:space="preserve">It is assumed </w:t>
      </w:r>
      <w:r w:rsidR="00310138" w:rsidRPr="009C5807">
        <w:t xml:space="preserve">that the </w:t>
      </w:r>
      <w:r w:rsidR="00310138" w:rsidRPr="009C5807">
        <w:rPr>
          <w:rFonts w:eastAsia="Malgun Gothic"/>
        </w:rPr>
        <w:t xml:space="preserve">SyncRef UE </w:t>
      </w:r>
      <w:r w:rsidR="00310138"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738CA26E" w:rsidR="003F336F" w:rsidRPr="009C5807" w:rsidRDefault="003F336F" w:rsidP="00310138">
      <w:r w:rsidRPr="009C5807">
        <w:t>12.5 L1 SL</w:t>
      </w:r>
      <w:r w:rsidRPr="009C5807">
        <w:rPr>
          <w:rFonts w:hint="eastAsia"/>
        </w:rPr>
        <w:t>-RSRP measurements</w:t>
      </w:r>
    </w:p>
    <w:p w14:paraId="718EB0ED" w14:textId="77777777" w:rsidR="003F336F" w:rsidRPr="009C5807" w:rsidRDefault="003F336F" w:rsidP="003F336F">
      <w:pPr>
        <w:pStyle w:val="Heading2"/>
        <w:ind w:left="576" w:hanging="576"/>
      </w:pPr>
      <w:r w:rsidRPr="009C5807">
        <w:t xml:space="preserve">12.5.1 Introduction </w:t>
      </w:r>
    </w:p>
    <w:p w14:paraId="0A2663D2" w14:textId="679542D3" w:rsidR="003F336F" w:rsidRPr="009C5807" w:rsidRDefault="003F336F" w:rsidP="003F336F">
      <w:pPr>
        <w:rPr>
          <w:lang w:eastAsia="zh-CN"/>
        </w:rPr>
      </w:pPr>
      <w:r w:rsidRPr="009C5807">
        <w:rPr>
          <w:lang w:eastAsia="zh-CN"/>
        </w:rPr>
        <w:t xml:space="preserve">This </w:t>
      </w:r>
      <w:r w:rsidR="0063092D">
        <w:rPr>
          <w:lang w:eastAsia="zh-CN"/>
        </w:rPr>
        <w:t>clause</w:t>
      </w:r>
      <w:r w:rsidRPr="009C5807">
        <w:rPr>
          <w:lang w:eastAsia="zh-CN"/>
        </w:rPr>
        <w:t xml:space="preserve"> contains the measurement requirements related to resource reselection and resource pre-emption of the UE capable of V2X sidelink communication.  </w:t>
      </w:r>
    </w:p>
    <w:p w14:paraId="7DD01C2B" w14:textId="77777777" w:rsidR="003F336F" w:rsidRPr="009C5807" w:rsidRDefault="003F336F" w:rsidP="003F336F">
      <w:pPr>
        <w:pStyle w:val="Heading2"/>
        <w:ind w:left="576" w:hanging="576"/>
      </w:pPr>
      <w:r w:rsidRPr="009C5807">
        <w:t>12.5.2 SL-RSRP measurements</w:t>
      </w:r>
    </w:p>
    <w:p w14:paraId="33D59642" w14:textId="7AE40B76"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009A42AF" w:rsidRPr="009C5807">
        <w:rPr>
          <w:lang w:eastAsia="zh-CN"/>
        </w:rPr>
        <w:t>T</w:t>
      </w:r>
      <w:r w:rsidR="009A42AF" w:rsidRPr="009C5807">
        <w:rPr>
          <w:rFonts w:hint="eastAsia"/>
          <w:lang w:eastAsia="zh-CN"/>
        </w:rPr>
        <w:t xml:space="preserve">he </w:t>
      </w:r>
      <w:r w:rsidR="009A42AF" w:rsidRPr="009C5807">
        <w:rPr>
          <w:lang w:eastAsia="zh-CN"/>
        </w:rPr>
        <w:t>L</w:t>
      </w:r>
      <w:r w:rsidR="009A42AF" w:rsidRPr="009C5807">
        <w:rPr>
          <w:rFonts w:hint="eastAsia"/>
          <w:lang w:eastAsia="zh-CN"/>
        </w:rPr>
        <w:t>1</w:t>
      </w:r>
      <w:r w:rsidR="009A42AF" w:rsidRPr="009C5807">
        <w:rPr>
          <w:lang w:eastAsia="zh-CN"/>
        </w:rPr>
        <w:t xml:space="preserve"> SL</w:t>
      </w:r>
      <w:r w:rsidR="009A42AF" w:rsidRPr="009C5807">
        <w:rPr>
          <w:rFonts w:hint="eastAsia"/>
          <w:lang w:eastAsia="zh-CN"/>
        </w:rPr>
        <w:t>-RSRP</w:t>
      </w:r>
      <w:r w:rsidR="009A42AF" w:rsidRPr="009C5807">
        <w:rPr>
          <w:lang w:eastAsia="zh-CN"/>
        </w:rPr>
        <w:t xml:space="preserve"> </w:t>
      </w:r>
      <w:r w:rsidR="009A42AF" w:rsidRPr="009C5807">
        <w:rPr>
          <w:rFonts w:hint="eastAsia"/>
          <w:lang w:eastAsia="zh-CN"/>
        </w:rPr>
        <w:t xml:space="preserve">measurement period corresponds to </w:t>
      </w:r>
      <w:r w:rsidR="009A42AF">
        <w:rPr>
          <w:lang w:eastAsia="zh-CN"/>
        </w:rPr>
        <w:t>one slot</w:t>
      </w:r>
      <w:r w:rsidR="009A42AF" w:rsidRPr="009C5807">
        <w:rPr>
          <w:rFonts w:hint="eastAsia"/>
          <w:lang w:eastAsia="zh-CN"/>
        </w:rPr>
        <w:t xml:space="preserve"> and the measurement shall meet the </w:t>
      </w:r>
      <w:r w:rsidR="009A42AF" w:rsidRPr="009C5807">
        <w:rPr>
          <w:lang w:eastAsia="zh-CN"/>
        </w:rPr>
        <w:t>L1 SL</w:t>
      </w:r>
      <w:r w:rsidR="009A42AF" w:rsidRPr="009C5807">
        <w:rPr>
          <w:rFonts w:hint="eastAsia"/>
          <w:lang w:eastAsia="zh-CN"/>
        </w:rPr>
        <w:t xml:space="preserve">-RSRP measurement accuracy requirement in </w:t>
      </w:r>
      <w:r w:rsidR="0063092D">
        <w:rPr>
          <w:rFonts w:hint="eastAsia"/>
          <w:lang w:eastAsia="zh-CN"/>
        </w:rPr>
        <w:t>Clause</w:t>
      </w:r>
      <w:r w:rsidR="009A42AF" w:rsidRPr="009C5807">
        <w:rPr>
          <w:rFonts w:hint="eastAsia"/>
          <w:lang w:eastAsia="zh-CN"/>
        </w:rPr>
        <w:t xml:space="preserve"> </w:t>
      </w:r>
      <w:r w:rsidR="009A42AF">
        <w:rPr>
          <w:lang w:eastAsia="zh-CN"/>
        </w:rPr>
        <w:t>10</w:t>
      </w:r>
      <w:r w:rsidR="009A42AF" w:rsidRPr="009C5807">
        <w:rPr>
          <w:lang w:eastAsia="zh-CN"/>
        </w:rPr>
        <w:t>.</w:t>
      </w:r>
      <w:r w:rsidR="009A42AF">
        <w:rPr>
          <w:lang w:eastAsia="zh-CN"/>
        </w:rPr>
        <w:t xml:space="preserve"> </w:t>
      </w:r>
      <w:r w:rsidR="009A42AF" w:rsidRPr="009705B0">
        <w:rPr>
          <w:lang w:eastAsia="zh-CN"/>
        </w:rPr>
        <w:t>After resource (re-)selection procedure, re-evaluat</w:t>
      </w:r>
      <w:r w:rsidR="009A42AF">
        <w:rPr>
          <w:lang w:eastAsia="zh-CN"/>
        </w:rPr>
        <w:t>ion</w:t>
      </w:r>
      <w:r w:rsidR="009A42AF" w:rsidRPr="009705B0">
        <w:rPr>
          <w:lang w:eastAsia="zh-CN"/>
        </w:rPr>
        <w:t xml:space="preserve"> is performed on the reserved resources by L1 SL-RSRP measurements before transmission of SCI with reservation when the conditions specified in TS 38.214[26] are satisfied</w:t>
      </w:r>
      <w:r w:rsidR="009A42AF">
        <w:rPr>
          <w:lang w:eastAsia="zh-CN"/>
        </w:rPr>
        <w:t>.</w:t>
      </w:r>
    </w:p>
    <w:p w14:paraId="4BA37808" w14:textId="19989CD7" w:rsidR="004E2A7E" w:rsidRPr="009C5807" w:rsidRDefault="004E2A7E" w:rsidP="004E2A7E">
      <w:pPr>
        <w:rPr>
          <w:lang w:eastAsia="zh-CN"/>
        </w:rPr>
      </w:pPr>
      <w:r w:rsidRPr="009C5807">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9C5807">
        <w:rPr>
          <w:lang w:eastAsia="zh-CN"/>
        </w:rPr>
        <w:t xml:space="preserve">the UE shall be capable of triggering reselection of already signalled resource(s) as a resource reservation when the conditions specified in </w:t>
      </w:r>
      <w:r w:rsidR="009A42AF">
        <w:rPr>
          <w:lang w:eastAsia="zh-CN"/>
        </w:rPr>
        <w:t>TS38.214</w:t>
      </w:r>
      <w:r w:rsidR="009A42AF" w:rsidRPr="009C5807">
        <w:rPr>
          <w:lang w:eastAsia="zh-CN"/>
        </w:rPr>
        <w:t>[</w:t>
      </w:r>
      <w:r w:rsidR="009A42AF">
        <w:rPr>
          <w:lang w:eastAsia="zh-CN"/>
        </w:rPr>
        <w:t>26</w:t>
      </w:r>
      <w:r w:rsidR="009A42AF" w:rsidRPr="009C5807">
        <w:rPr>
          <w:lang w:eastAsia="zh-CN"/>
        </w:rPr>
        <w:t>] are satisfied</w:t>
      </w:r>
      <w:r w:rsidR="009A42AF">
        <w:rPr>
          <w:lang w:eastAsia="zh-CN"/>
        </w:rPr>
        <w:t>.</w:t>
      </w:r>
    </w:p>
    <w:p w14:paraId="1BBD3754" w14:textId="77777777" w:rsidR="003F336F" w:rsidRPr="009C5807" w:rsidRDefault="003F336F" w:rsidP="003F336F">
      <w:pPr>
        <w:pStyle w:val="Heading2"/>
      </w:pPr>
      <w:r w:rsidRPr="009C5807">
        <w:rPr>
          <w:rFonts w:hint="eastAsia"/>
        </w:rPr>
        <w:lastRenderedPageBreak/>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298" w:name="OLE_LINK84"/>
      <w:bookmarkStart w:id="299"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298"/>
      <w:bookmarkEnd w:id="299"/>
      <w:r w:rsidRPr="009C5807">
        <w:rPr>
          <w:rFonts w:eastAsia="Malgun Gothic"/>
        </w:rPr>
        <w:t>.</w:t>
      </w:r>
    </w:p>
    <w:p w14:paraId="259D7F30" w14:textId="4D664006" w:rsidR="00310138" w:rsidRPr="009C5807" w:rsidRDefault="00310138" w:rsidP="00310138">
      <w:r w:rsidRPr="009C5807">
        <w:t xml:space="preserve">The SL-RSSI measurement performed according to this </w:t>
      </w:r>
      <w:r w:rsidR="0063092D">
        <w:t>clause</w:t>
      </w:r>
      <w:r w:rsidRPr="009C5807">
        <w:t xml:space="preserve"> shall meet the SL-RSSI measurement accuracy requirements defined in </w:t>
      </w:r>
      <w:r w:rsidR="0063092D">
        <w:t>Clause</w:t>
      </w:r>
      <w:r w:rsidRPr="009C5807">
        <w:t xml:space="preserve">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6C1702D2" w14:textId="7E0E7AB9" w:rsidR="009A42AF" w:rsidRPr="009C5807" w:rsidRDefault="009A42AF" w:rsidP="009A42AF">
      <w:pPr>
        <w:rPr>
          <w:lang w:eastAsia="zh-CN"/>
        </w:rPr>
      </w:pPr>
      <w:r w:rsidRPr="009C5807">
        <w:t xml:space="preserve">This </w:t>
      </w:r>
      <w:r w:rsidR="00A750BE">
        <w:rPr>
          <w:rFonts w:hint="eastAsia"/>
          <w:lang w:eastAsia="zh-CN"/>
        </w:rPr>
        <w:t>clause</w:t>
      </w:r>
      <w:r w:rsidRPr="009C5807">
        <w:t xml:space="preserve"> contains the requirements related to the interruptions on the </w:t>
      </w:r>
      <w:r w:rsidRPr="009C5807">
        <w:rPr>
          <w:rFonts w:hint="eastAsia"/>
          <w:lang w:eastAsia="zh-CN"/>
        </w:rPr>
        <w:t>PC</w:t>
      </w:r>
      <w:r w:rsidRPr="009C5807">
        <w:t>ell</w:t>
      </w:r>
      <w:r>
        <w:t>/serving cell</w:t>
      </w:r>
      <w:r w:rsidRPr="009C5807">
        <w:t xml:space="preserve"> due to V2X sidelink communication.</w:t>
      </w:r>
    </w:p>
    <w:p w14:paraId="2EFAA0CB" w14:textId="77777777" w:rsidR="009A42AF" w:rsidRPr="009C5807" w:rsidRDefault="009A42AF" w:rsidP="009A42AF">
      <w:r w:rsidRPr="009C5807">
        <w:t xml:space="preserve">A UE capable of V2X sidelink communication may indicate its interest (initiation or termination) in V2X sidelink communication to the connected </w:t>
      </w:r>
      <w:r w:rsidRPr="009C5807">
        <w:rPr>
          <w:rFonts w:hint="eastAsia"/>
          <w:lang w:eastAsia="zh-CN"/>
        </w:rPr>
        <w:t>gNodeB</w:t>
      </w:r>
      <w:r w:rsidRPr="009C5807">
        <w:t xml:space="preserve"> using IE</w:t>
      </w:r>
      <w:r w:rsidRPr="009C5807">
        <w:rPr>
          <w:rFonts w:hint="eastAsia"/>
          <w:lang w:eastAsia="zh-CN"/>
        </w:rPr>
        <w:t xml:space="preserve"> </w:t>
      </w:r>
      <w:r w:rsidRPr="009C5807">
        <w:rPr>
          <w:i/>
        </w:rPr>
        <w:t>SidelinkUEInformation</w:t>
      </w:r>
      <w:r>
        <w:rPr>
          <w:i/>
        </w:rPr>
        <w:t xml:space="preserve">NR </w:t>
      </w:r>
      <w:r>
        <w:t>in TS38.331[2]</w:t>
      </w:r>
      <w:r w:rsidRPr="009C5807">
        <w:t>.</w:t>
      </w:r>
    </w:p>
    <w:p w14:paraId="5FF74B22" w14:textId="34464776" w:rsidR="009A42AF" w:rsidRPr="009C5807" w:rsidRDefault="009A42AF" w:rsidP="009A42AF">
      <w:pPr>
        <w:rPr>
          <w:lang w:eastAsia="zh-CN"/>
        </w:rPr>
      </w:pPr>
      <w:r w:rsidRPr="009C5807">
        <w:t xml:space="preserve">The UE is allowed an interruption of up to </w:t>
      </w:r>
      <w:r w:rsidRPr="009C5807">
        <w:rPr>
          <w:rFonts w:hint="eastAsia"/>
          <w:lang w:eastAsia="zh-CN"/>
        </w:rPr>
        <w:t>the duration shown in table 12.7.1-1</w:t>
      </w:r>
      <w:r w:rsidRPr="009C5807">
        <w:t xml:space="preserve"> on the </w:t>
      </w:r>
      <w:r>
        <w:t>PCell/</w:t>
      </w:r>
      <w:r w:rsidRPr="009C5807">
        <w:t xml:space="preserve">serving cell during the RRC reconfiguration procedure that includes the V2X sidelink communication configuration message </w:t>
      </w:r>
      <w:r w:rsidRPr="00F537EB">
        <w:rPr>
          <w:i/>
          <w:iCs/>
        </w:rPr>
        <w:t>SL-ConfigDedicatedNR</w:t>
      </w:r>
      <w:r w:rsidDel="0000053C">
        <w:rPr>
          <w:rFonts w:hint="eastAsia"/>
          <w:lang w:eastAsia="zh-CN"/>
        </w:rPr>
        <w:t xml:space="preserve"> </w:t>
      </w:r>
      <w:r>
        <w:rPr>
          <w:lang w:eastAsia="zh-CN"/>
        </w:rPr>
        <w:t>in TS 38.331[2]</w:t>
      </w:r>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hint="eastAsia"/>
          <w:lang w:eastAsia="zh-CN"/>
        </w:rPr>
        <w:t>PCell</w:t>
      </w:r>
      <w:r>
        <w:rPr>
          <w:lang w:eastAsia="zh-CN"/>
        </w:rPr>
        <w:t>/serving cell</w:t>
      </w:r>
      <w:r w:rsidRPr="009C5807">
        <w:rPr>
          <w:rFonts w:hint="eastAsia"/>
        </w:rPr>
        <w:t>.</w:t>
      </w:r>
    </w:p>
    <w:p w14:paraId="42DA9023" w14:textId="4AE4C4F7" w:rsidR="00447627" w:rsidRDefault="00AF12AF" w:rsidP="00447627">
      <w:pPr>
        <w:pStyle w:val="TH"/>
      </w:pPr>
      <w:r w:rsidRPr="009C5807">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47627" w:rsidRPr="009C5807" w14:paraId="3BD124D6" w14:textId="77777777" w:rsidTr="00824925">
        <w:trPr>
          <w:trHeight w:val="686"/>
          <w:jc w:val="center"/>
        </w:trPr>
        <w:tc>
          <w:tcPr>
            <w:tcW w:w="852" w:type="dxa"/>
            <w:shd w:val="clear" w:color="auto" w:fill="auto"/>
            <w:vAlign w:val="center"/>
          </w:tcPr>
          <w:p w14:paraId="4E24FC15" w14:textId="77777777" w:rsidR="00447627" w:rsidRPr="009C5807" w:rsidRDefault="00447627" w:rsidP="00824925">
            <w:pPr>
              <w:pStyle w:val="TAH"/>
            </w:pPr>
            <w:r w:rsidRPr="009C5807">
              <w:rPr>
                <w:noProof/>
                <w:lang w:val="en-US" w:eastAsia="ko-KR"/>
              </w:rPr>
              <w:drawing>
                <wp:inline distT="0" distB="0" distL="0" distR="0" wp14:anchorId="70722F45" wp14:editId="678C50DE">
                  <wp:extent cx="152400" cy="152400"/>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9C5807" w:rsidRDefault="00447627" w:rsidP="00824925">
            <w:pPr>
              <w:pStyle w:val="TAH"/>
            </w:pPr>
            <w:r w:rsidRPr="009C5807">
              <w:t>NR Slot length (ms)</w:t>
            </w:r>
          </w:p>
        </w:tc>
        <w:tc>
          <w:tcPr>
            <w:tcW w:w="2552" w:type="dxa"/>
            <w:vAlign w:val="center"/>
          </w:tcPr>
          <w:p w14:paraId="7DBE822D" w14:textId="77777777" w:rsidR="00447627" w:rsidRPr="009C5807" w:rsidRDefault="00447627" w:rsidP="00824925">
            <w:pPr>
              <w:pStyle w:val="TAH"/>
              <w:rPr>
                <w:lang w:eastAsia="zh-CN"/>
              </w:rPr>
            </w:pPr>
            <w:r w:rsidRPr="009C5807">
              <w:t>Interruption length</w:t>
            </w:r>
          </w:p>
          <w:p w14:paraId="1094E991" w14:textId="77777777" w:rsidR="00447627" w:rsidRPr="009C5807" w:rsidRDefault="00447627" w:rsidP="00824925">
            <w:pPr>
              <w:pStyle w:val="TAH"/>
              <w:rPr>
                <w:lang w:eastAsia="zh-CN"/>
              </w:rPr>
            </w:pPr>
            <w:r w:rsidRPr="009C5807">
              <w:rPr>
                <w:rFonts w:hint="eastAsia"/>
                <w:lang w:eastAsia="zh-CN"/>
              </w:rPr>
              <w:t>(number of</w:t>
            </w:r>
            <w:r w:rsidRPr="009C5807">
              <w:t xml:space="preserve"> slot</w:t>
            </w:r>
            <w:r w:rsidRPr="009C5807">
              <w:rPr>
                <w:rFonts w:hint="eastAsia"/>
                <w:lang w:eastAsia="zh-CN"/>
              </w:rPr>
              <w:t>s)</w:t>
            </w:r>
          </w:p>
        </w:tc>
      </w:tr>
      <w:tr w:rsidR="00447627" w:rsidRPr="009C5807" w14:paraId="51602D9F" w14:textId="77777777" w:rsidTr="00824925">
        <w:trPr>
          <w:trHeight w:val="57"/>
          <w:jc w:val="center"/>
        </w:trPr>
        <w:tc>
          <w:tcPr>
            <w:tcW w:w="852" w:type="dxa"/>
            <w:shd w:val="clear" w:color="auto" w:fill="auto"/>
            <w:vAlign w:val="center"/>
          </w:tcPr>
          <w:p w14:paraId="617EF251" w14:textId="77777777" w:rsidR="00447627" w:rsidRPr="009C5807" w:rsidRDefault="00447627" w:rsidP="00824925">
            <w:pPr>
              <w:pStyle w:val="TAC"/>
            </w:pPr>
            <w:r w:rsidRPr="009C5807">
              <w:t>0</w:t>
            </w:r>
          </w:p>
        </w:tc>
        <w:tc>
          <w:tcPr>
            <w:tcW w:w="1276" w:type="dxa"/>
            <w:vAlign w:val="center"/>
          </w:tcPr>
          <w:p w14:paraId="5E22FFB1" w14:textId="77777777" w:rsidR="00447627" w:rsidRPr="009C5807" w:rsidRDefault="00447627" w:rsidP="00824925">
            <w:pPr>
              <w:pStyle w:val="TAC"/>
            </w:pPr>
            <w:r w:rsidRPr="009C5807">
              <w:t>1</w:t>
            </w:r>
          </w:p>
        </w:tc>
        <w:tc>
          <w:tcPr>
            <w:tcW w:w="2552" w:type="dxa"/>
            <w:vAlign w:val="center"/>
          </w:tcPr>
          <w:p w14:paraId="7FB80336" w14:textId="77777777" w:rsidR="00447627" w:rsidRPr="009C5807" w:rsidRDefault="00447627" w:rsidP="00824925">
            <w:pPr>
              <w:pStyle w:val="TAC"/>
            </w:pPr>
            <w:r w:rsidRPr="009C5807">
              <w:t>2</w:t>
            </w:r>
          </w:p>
        </w:tc>
      </w:tr>
      <w:tr w:rsidR="00447627" w:rsidRPr="009C5807" w14:paraId="4F35A02F" w14:textId="77777777" w:rsidTr="00824925">
        <w:trPr>
          <w:trHeight w:val="57"/>
          <w:jc w:val="center"/>
        </w:trPr>
        <w:tc>
          <w:tcPr>
            <w:tcW w:w="852" w:type="dxa"/>
            <w:shd w:val="clear" w:color="auto" w:fill="auto"/>
            <w:vAlign w:val="center"/>
          </w:tcPr>
          <w:p w14:paraId="71C3021A" w14:textId="77777777" w:rsidR="00447627" w:rsidRPr="009C5807" w:rsidRDefault="00447627" w:rsidP="00824925">
            <w:pPr>
              <w:pStyle w:val="TAC"/>
            </w:pPr>
            <w:r w:rsidRPr="009C5807">
              <w:t>1</w:t>
            </w:r>
          </w:p>
        </w:tc>
        <w:tc>
          <w:tcPr>
            <w:tcW w:w="1276" w:type="dxa"/>
            <w:vAlign w:val="center"/>
          </w:tcPr>
          <w:p w14:paraId="61349B60" w14:textId="77777777" w:rsidR="00447627" w:rsidRPr="009C5807" w:rsidRDefault="00447627" w:rsidP="00824925">
            <w:pPr>
              <w:pStyle w:val="TAC"/>
            </w:pPr>
            <w:r w:rsidRPr="009C5807">
              <w:t>0.5</w:t>
            </w:r>
          </w:p>
        </w:tc>
        <w:tc>
          <w:tcPr>
            <w:tcW w:w="2552" w:type="dxa"/>
            <w:vAlign w:val="center"/>
          </w:tcPr>
          <w:p w14:paraId="3A399C80" w14:textId="77777777" w:rsidR="00447627" w:rsidRPr="009C5807" w:rsidRDefault="00447627" w:rsidP="00824925">
            <w:pPr>
              <w:pStyle w:val="TAC"/>
            </w:pPr>
            <w:r w:rsidRPr="009C5807">
              <w:t>3</w:t>
            </w:r>
          </w:p>
        </w:tc>
      </w:tr>
      <w:tr w:rsidR="00447627" w:rsidRPr="009C5807" w14:paraId="4E193C77" w14:textId="77777777" w:rsidTr="00824925">
        <w:trPr>
          <w:trHeight w:val="57"/>
          <w:jc w:val="center"/>
        </w:trPr>
        <w:tc>
          <w:tcPr>
            <w:tcW w:w="852" w:type="dxa"/>
            <w:shd w:val="clear" w:color="auto" w:fill="auto"/>
            <w:vAlign w:val="center"/>
          </w:tcPr>
          <w:p w14:paraId="574F0211" w14:textId="77777777" w:rsidR="00447627" w:rsidRPr="009C5807" w:rsidRDefault="00447627" w:rsidP="00824925">
            <w:pPr>
              <w:pStyle w:val="TAC"/>
            </w:pPr>
            <w:r w:rsidRPr="009C5807">
              <w:t>2</w:t>
            </w:r>
          </w:p>
        </w:tc>
        <w:tc>
          <w:tcPr>
            <w:tcW w:w="1276" w:type="dxa"/>
            <w:vAlign w:val="center"/>
          </w:tcPr>
          <w:p w14:paraId="0D0F1B99" w14:textId="77777777" w:rsidR="00447627" w:rsidRPr="009C5807" w:rsidRDefault="00447627" w:rsidP="00824925">
            <w:pPr>
              <w:pStyle w:val="TAC"/>
            </w:pPr>
            <w:r w:rsidRPr="009C5807">
              <w:t>0.25</w:t>
            </w:r>
          </w:p>
        </w:tc>
        <w:tc>
          <w:tcPr>
            <w:tcW w:w="2552" w:type="dxa"/>
            <w:vAlign w:val="center"/>
          </w:tcPr>
          <w:p w14:paraId="17A272C2" w14:textId="77777777" w:rsidR="00447627" w:rsidRPr="009C5807" w:rsidRDefault="00447627" w:rsidP="00824925">
            <w:pPr>
              <w:pStyle w:val="TAC"/>
            </w:pPr>
            <w:r w:rsidRPr="009C5807">
              <w:t>5</w:t>
            </w:r>
          </w:p>
        </w:tc>
      </w:tr>
      <w:tr w:rsidR="00447627" w:rsidRPr="009C5807" w14:paraId="309C1F86" w14:textId="77777777" w:rsidTr="00824925">
        <w:trPr>
          <w:trHeight w:val="57"/>
          <w:jc w:val="center"/>
        </w:trPr>
        <w:tc>
          <w:tcPr>
            <w:tcW w:w="852" w:type="dxa"/>
            <w:shd w:val="clear" w:color="auto" w:fill="auto"/>
            <w:vAlign w:val="center"/>
          </w:tcPr>
          <w:p w14:paraId="39317FB7" w14:textId="77777777" w:rsidR="00447627" w:rsidRPr="009C5807" w:rsidRDefault="00447627" w:rsidP="00824925">
            <w:pPr>
              <w:pStyle w:val="TAC"/>
            </w:pPr>
            <w:r w:rsidRPr="009C5807">
              <w:t>3</w:t>
            </w:r>
          </w:p>
        </w:tc>
        <w:tc>
          <w:tcPr>
            <w:tcW w:w="1276" w:type="dxa"/>
            <w:vAlign w:val="center"/>
          </w:tcPr>
          <w:p w14:paraId="3AFD6B31" w14:textId="77777777" w:rsidR="00447627" w:rsidRPr="009C5807" w:rsidRDefault="00447627" w:rsidP="00824925">
            <w:pPr>
              <w:pStyle w:val="TAC"/>
            </w:pPr>
            <w:r w:rsidRPr="009C5807">
              <w:t>0.125</w:t>
            </w:r>
          </w:p>
        </w:tc>
        <w:tc>
          <w:tcPr>
            <w:tcW w:w="2552" w:type="dxa"/>
            <w:vAlign w:val="center"/>
          </w:tcPr>
          <w:p w14:paraId="27061D3B" w14:textId="77777777" w:rsidR="00447627" w:rsidRPr="009C5807" w:rsidRDefault="00447627" w:rsidP="00824925">
            <w:pPr>
              <w:pStyle w:val="TAC"/>
            </w:pPr>
            <w:r w:rsidRPr="009C5807">
              <w:t>9</w:t>
            </w:r>
          </w:p>
        </w:tc>
      </w:tr>
    </w:tbl>
    <w:p w14:paraId="7A9F58F7" w14:textId="77777777" w:rsidR="00447627" w:rsidRDefault="00447627" w:rsidP="00447627"/>
    <w:p w14:paraId="3480362B" w14:textId="6EBF7AE5"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5EB0A2F1" w:rsidR="00CD3F72" w:rsidRPr="009C5807" w:rsidRDefault="00CD3F72" w:rsidP="004E2A7E">
      <w:pPr>
        <w:rPr>
          <w:lang w:eastAsia="zh-CN"/>
        </w:rPr>
      </w:pPr>
      <w:r w:rsidRPr="009C5807">
        <w:t xml:space="preserve">This </w:t>
      </w:r>
      <w:r w:rsidR="00A750BE">
        <w:rPr>
          <w:rFonts w:hint="eastAsia"/>
          <w:lang w:eastAsia="zh-CN"/>
        </w:rPr>
        <w:t>clause</w:t>
      </w:r>
      <w:r w:rsidRPr="009C5807">
        <w:t xml:space="preserv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8E4EACC" w14:textId="30373AA4" w:rsidR="00AF12AF" w:rsidRPr="009C5807" w:rsidRDefault="00AF12AF" w:rsidP="00AF12AF">
      <w:pPr>
        <w:rPr>
          <w:rFonts w:eastAsiaTheme="minorEastAsia" w:cs="v4.2.0"/>
          <w:lang w:eastAsia="zh-CN"/>
        </w:rPr>
      </w:pPr>
      <w:r w:rsidRPr="009C5807">
        <w:rPr>
          <w:rFonts w:eastAsiaTheme="minorEastAsia" w:cs="v4.2.0" w:hint="eastAsia"/>
          <w:lang w:eastAsia="zh-CN"/>
        </w:rPr>
        <w:t xml:space="preserve">For only NR V2X sidelink capable UE, </w:t>
      </w:r>
      <w:r w:rsidRPr="009C5807">
        <w:rPr>
          <w:rFonts w:cs="v4.2.0"/>
          <w:lang w:eastAsia="zh-CN"/>
        </w:rPr>
        <w:t>UE is allowed to drop V2</w:t>
      </w:r>
      <w:r w:rsidRPr="009C5807">
        <w:rPr>
          <w:rFonts w:eastAsiaTheme="minorEastAsia" w:cs="v4.2.0" w:hint="eastAsia"/>
          <w:lang w:eastAsia="zh-CN"/>
        </w:rPr>
        <w:t>X</w:t>
      </w:r>
      <w:r w:rsidRPr="009C5807">
        <w:rPr>
          <w:rFonts w:cs="v4.2.0"/>
          <w:lang w:eastAsia="zh-CN"/>
        </w:rPr>
        <w:t xml:space="preserve"> SL </w:t>
      </w:r>
      <w:r w:rsidRPr="009C5807">
        <w:rPr>
          <w:rFonts w:eastAsiaTheme="minorEastAsia" w:cs="v4.2.0" w:hint="eastAsia"/>
          <w:lang w:eastAsia="zh-CN"/>
        </w:rPr>
        <w:t>transmission or reception</w:t>
      </w:r>
      <w:r w:rsidRPr="009C5807">
        <w:rPr>
          <w:rFonts w:cs="v4.2.0"/>
          <w:lang w:eastAsia="zh-CN"/>
        </w:rPr>
        <w:t xml:space="preserve"> for up to 1</w:t>
      </w:r>
      <w:r w:rsidRPr="009C5807">
        <w:rPr>
          <w:rFonts w:eastAsiaTheme="minorEastAsia" w:cs="v4.2.0" w:hint="eastAsia"/>
          <w:lang w:eastAsia="zh-CN"/>
        </w:rPr>
        <w:t>ms when synchronization source is changed:</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p>
    <w:p w14:paraId="45464B77" w14:textId="7775EF33" w:rsidR="00AF12AF" w:rsidRPr="009C5807" w:rsidRDefault="00AF12AF" w:rsidP="00AF12AF">
      <w:pPr>
        <w:pStyle w:val="B2"/>
        <w:rPr>
          <w:lang w:eastAsia="zh-CN"/>
        </w:rPr>
      </w:pPr>
      <w:r w:rsidRPr="009C5807">
        <w:rPr>
          <w:lang w:eastAsia="zh-CN"/>
        </w:rPr>
        <w:lastRenderedPageBreak/>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03381D91" w14:textId="75A676CD" w:rsidR="00AF12AF" w:rsidRPr="009C5807" w:rsidRDefault="00AF12AF" w:rsidP="00AF12AF">
      <w:pPr>
        <w:rPr>
          <w:rFonts w:eastAsiaTheme="minorEastAsia" w:cs="v4.2.0"/>
          <w:lang w:eastAsia="zh-CN"/>
        </w:rPr>
      </w:pPr>
      <w:r w:rsidRPr="009C5807">
        <w:rPr>
          <w:rFonts w:eastAsiaTheme="minorEastAsia" w:cs="v4.2.0" w:hint="eastAsia"/>
          <w:lang w:eastAsia="zh-CN"/>
        </w:rPr>
        <w:t>For NR V2X UE supporting gNB/eNB as synchronization reference source,</w:t>
      </w:r>
      <w:r w:rsidRPr="009C5807">
        <w:rPr>
          <w:rFonts w:cs="v4.2.0"/>
          <w:lang w:eastAsia="zh-CN"/>
        </w:rPr>
        <w:t xml:space="preserve"> UE is allowed to drop V2</w:t>
      </w:r>
      <w:r w:rsidRPr="009C5807">
        <w:rPr>
          <w:rFonts w:eastAsiaTheme="minorEastAsia" w:cs="v4.2.0" w:hint="eastAsia"/>
          <w:lang w:eastAsia="zh-CN"/>
        </w:rPr>
        <w:t>X</w:t>
      </w:r>
      <w:r w:rsidRPr="009C5807">
        <w:rPr>
          <w:rFonts w:cs="v4.2.0"/>
          <w:lang w:eastAsia="zh-CN"/>
        </w:rPr>
        <w:t xml:space="preserve"> SL </w:t>
      </w:r>
      <w:r w:rsidRPr="009C5807">
        <w:rPr>
          <w:rFonts w:eastAsiaTheme="minorEastAsia" w:cs="v4.2.0" w:hint="eastAsia"/>
          <w:lang w:eastAsia="zh-CN"/>
        </w:rPr>
        <w:t>transmission or reception</w:t>
      </w:r>
      <w:r w:rsidRPr="009C5807">
        <w:rPr>
          <w:rFonts w:cs="v4.2.0"/>
          <w:lang w:eastAsia="zh-CN"/>
        </w:rPr>
        <w:t xml:space="preserve"> for up to 1</w:t>
      </w:r>
      <w:r w:rsidRPr="009C5807">
        <w:rPr>
          <w:rFonts w:eastAsiaTheme="minorEastAsia" w:cs="v4.2.0" w:hint="eastAsia"/>
          <w:lang w:eastAsia="zh-CN"/>
        </w:rPr>
        <w:t>ms when synchronization source is changed:</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r w:rsidR="00AF12AF" w:rsidRPr="009C5807">
        <w:rPr>
          <w:lang w:eastAsia="zh-CN"/>
        </w:rPr>
        <w:t>/in-directly</w:t>
      </w:r>
    </w:p>
    <w:p w14:paraId="2913B15C" w14:textId="0FDF3609"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6F8B5157" w14:textId="3B772E41"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directly</w:t>
      </w:r>
    </w:p>
    <w:p w14:paraId="4EBC631A" w14:textId="4DEF99AC"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2C32B6E3" w14:textId="7079BCD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gNB</w:t>
      </w:r>
      <w:r w:rsidR="00AF12AF" w:rsidRPr="009C5807">
        <w:rPr>
          <w:lang w:eastAsia="zh-CN"/>
        </w:rPr>
        <w:t xml:space="preserve"> or </w:t>
      </w:r>
      <w:r w:rsidRPr="00734785">
        <w:rPr>
          <w:lang w:eastAsia="zh-CN"/>
        </w:rPr>
        <w:t xml:space="preserve">eNB </w:t>
      </w:r>
    </w:p>
    <w:p w14:paraId="4ADE1220" w14:textId="15829F05"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6638351D"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lang w:eastAsia="zh-CN"/>
        </w:rPr>
        <w:t>/in-directly</w:t>
      </w:r>
    </w:p>
    <w:p w14:paraId="0A6092F3" w14:textId="77777777" w:rsidR="009A42AF" w:rsidRDefault="009A42AF" w:rsidP="009A42AF">
      <w:pPr>
        <w:pStyle w:val="B2"/>
        <w:rPr>
          <w:lang w:eastAsia="zh-CN"/>
        </w:rPr>
      </w:pPr>
      <w:r w:rsidRPr="009C5807">
        <w:rPr>
          <w:lang w:eastAsia="zh-CN"/>
        </w:rPr>
        <w:t>-</w:t>
      </w:r>
      <w:r w:rsidRPr="009C5807">
        <w:rPr>
          <w:lang w:eastAsia="zh-CN"/>
        </w:rPr>
        <w:tab/>
        <w:t>to eNB or gNB</w:t>
      </w:r>
    </w:p>
    <w:p w14:paraId="35F22894"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 xml:space="preserve"> or </w:t>
      </w:r>
      <w:r w:rsidRPr="00734785">
        <w:rPr>
          <w:lang w:eastAsia="zh-CN"/>
        </w:rPr>
        <w:t>eNB directly</w:t>
      </w:r>
    </w:p>
    <w:p w14:paraId="02C1BC6E" w14:textId="55B1C284"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w:t>
      </w:r>
      <w:r w:rsidR="00AF12AF" w:rsidRPr="009C5807">
        <w:rPr>
          <w:lang w:eastAsia="zh-CN"/>
        </w:rPr>
        <w:t xml:space="preserve"> or </w:t>
      </w:r>
      <w:r w:rsidRPr="00734785">
        <w:rPr>
          <w:lang w:eastAsia="zh-CN"/>
        </w:rPr>
        <w:t>eNB in-directly</w:t>
      </w:r>
    </w:p>
    <w:p w14:paraId="5D66816E" w14:textId="31B940B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26102718"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043E6D65" w14:textId="77777777" w:rsidR="009A42AF" w:rsidRDefault="009A42AF" w:rsidP="009A42AF">
      <w:pPr>
        <w:pStyle w:val="B2"/>
        <w:rPr>
          <w:lang w:eastAsia="zh-CN"/>
        </w:rPr>
      </w:pPr>
      <w:r w:rsidRPr="009C5807">
        <w:rPr>
          <w:lang w:eastAsia="zh-CN"/>
        </w:rPr>
        <w:t>-</w:t>
      </w:r>
      <w:r w:rsidRPr="009C5807">
        <w:rPr>
          <w:lang w:eastAsia="zh-CN"/>
        </w:rPr>
        <w:tab/>
      </w:r>
      <w:r w:rsidRPr="00734785">
        <w:rPr>
          <w:lang w:eastAsia="zh-CN"/>
        </w:rPr>
        <w:t>to gNB/eNB</w:t>
      </w:r>
    </w:p>
    <w:p w14:paraId="69F77CA7" w14:textId="77777777" w:rsidR="009A42AF" w:rsidRPr="00673304"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gNB/eNB directly</w:t>
      </w:r>
    </w:p>
    <w:p w14:paraId="59AE68D2" w14:textId="1F0509C8"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12F823B9" w14:textId="1CEC466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734785" w:rsidRDefault="004E2A7E" w:rsidP="009A42AF">
      <w:pPr>
        <w:pStyle w:val="B2"/>
        <w:rPr>
          <w:lang w:eastAsia="zh-CN"/>
        </w:rPr>
      </w:pPr>
      <w:r w:rsidRPr="009C5807">
        <w:rPr>
          <w:lang w:eastAsia="zh-CN"/>
        </w:rPr>
        <w:t>-</w:t>
      </w:r>
      <w:r w:rsidRPr="009C5807">
        <w:rPr>
          <w:lang w:eastAsia="zh-CN"/>
        </w:rPr>
        <w:tab/>
      </w:r>
      <w:r w:rsidRPr="00734785">
        <w:rPr>
          <w:lang w:eastAsia="zh-CN"/>
        </w:rPr>
        <w:t>to GNSS</w:t>
      </w:r>
    </w:p>
    <w:p w14:paraId="053BDE1D"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69AE1BDD" w14:textId="21A068D6" w:rsidR="004E2A7E" w:rsidRPr="00734785" w:rsidRDefault="004E2A7E" w:rsidP="009A42AF">
      <w:pPr>
        <w:pStyle w:val="B2"/>
        <w:rPr>
          <w:lang w:eastAsia="zh-CN"/>
        </w:rPr>
      </w:pPr>
      <w:r w:rsidRPr="009C5807">
        <w:rPr>
          <w:lang w:eastAsia="zh-CN"/>
        </w:rPr>
        <w:t>-</w:t>
      </w:r>
      <w:r w:rsidRPr="009C5807">
        <w:rPr>
          <w:lang w:eastAsia="zh-CN"/>
        </w:rPr>
        <w:tab/>
      </w:r>
      <w:r w:rsidRPr="00734785">
        <w:rPr>
          <w:lang w:eastAsia="zh-CN"/>
        </w:rPr>
        <w:t>to gNB/eNB</w:t>
      </w:r>
    </w:p>
    <w:p w14:paraId="576FCC85" w14:textId="5B521934" w:rsidR="004E2A7E" w:rsidRDefault="004E2A7E" w:rsidP="009A42AF">
      <w:pPr>
        <w:pStyle w:val="B2"/>
        <w:rPr>
          <w:lang w:eastAsia="zh-CN"/>
        </w:rPr>
      </w:pPr>
      <w:r w:rsidRPr="009C5807">
        <w:rPr>
          <w:lang w:eastAsia="zh-CN"/>
        </w:rPr>
        <w:lastRenderedPageBreak/>
        <w:t>-</w:t>
      </w:r>
      <w:r w:rsidRPr="009C5807">
        <w:rPr>
          <w:lang w:eastAsia="zh-CN"/>
        </w:rPr>
        <w:tab/>
      </w:r>
      <w:r w:rsidRPr="00734785">
        <w:rPr>
          <w:lang w:eastAsia="zh-CN"/>
        </w:rPr>
        <w:t>to syncRef UE that is synchroniz</w:t>
      </w:r>
      <w:r w:rsidRPr="001C4338">
        <w:rPr>
          <w:lang w:eastAsia="zh-CN"/>
        </w:rPr>
        <w:t>ed to</w:t>
      </w:r>
      <w:r w:rsidRPr="00734785">
        <w:rPr>
          <w:lang w:eastAsia="zh-CN"/>
        </w:rPr>
        <w:t xml:space="preserve"> gNB/eNB directly</w:t>
      </w:r>
    </w:p>
    <w:p w14:paraId="779DD5E6" w14:textId="737F33C2"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w:t>
      </w:r>
      <w:r w:rsidRPr="00734785">
        <w:rPr>
          <w:lang w:eastAsia="zh-CN"/>
        </w:rPr>
        <w:t>eNB in-directly</w:t>
      </w:r>
    </w:p>
    <w:p w14:paraId="7705DEFB" w14:textId="4CB9D94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syncRef UE that has the lowest priority </w:t>
      </w:r>
    </w:p>
    <w:p w14:paraId="6BC3ADE6" w14:textId="754EA85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p>
    <w:p w14:paraId="28DC08C9" w14:textId="4DB1C6AE"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in-directly</w:t>
      </w:r>
    </w:p>
    <w:p w14:paraId="1C49D5B2" w14:textId="3AE69F1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5797DCDD" w14:textId="5083E3C5" w:rsidR="004E2A7E" w:rsidRPr="00734785"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directly</w:t>
      </w:r>
    </w:p>
    <w:p w14:paraId="7800E3E5" w14:textId="435FB108" w:rsidR="004E2A7E" w:rsidRPr="009C5807"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in-directly</w:t>
      </w:r>
    </w:p>
    <w:p w14:paraId="655773D9" w14:textId="576DB3C2" w:rsidR="00596646" w:rsidRPr="00734785" w:rsidRDefault="00596646" w:rsidP="004E2A7E">
      <w:pPr>
        <w:pStyle w:val="B2"/>
        <w:rPr>
          <w:lang w:eastAsia="zh-CN"/>
        </w:rPr>
      </w:pPr>
      <w:r w:rsidRPr="009C5807">
        <w:rPr>
          <w:lang w:eastAsia="zh-CN"/>
        </w:rPr>
        <w:t>-</w:t>
      </w:r>
      <w:r w:rsidRPr="009C5807">
        <w:rPr>
          <w:lang w:eastAsia="zh-CN"/>
        </w:rPr>
        <w:tab/>
        <w:t>to syncRef UE that has the lowest priority</w:t>
      </w:r>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p>
    <w:p w14:paraId="21F71CA0" w14:textId="21624D96"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This clause contains the restrictions on the scheduling availability for V2X sidelink due to switching between E-UTRA V2X sidelink and NR V2X sidelink </w:t>
      </w:r>
      <w:r w:rsidR="009A42AF">
        <w:rPr>
          <w:rFonts w:eastAsia="Times New Roman"/>
          <w:lang w:eastAsia="ko-KR"/>
        </w:rPr>
        <w:t xml:space="preserve">transmission </w:t>
      </w:r>
      <w:r w:rsidRPr="009C5807">
        <w:rPr>
          <w:rFonts w:eastAsia="Times New Roman"/>
          <w:lang w:eastAsia="ko-KR"/>
        </w:rPr>
        <w:t>on a dedicated carrier. For the NR V2X sidelink,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7D5BA9D" w14:textId="77777777" w:rsidR="009B0B7B" w:rsidRPr="009C5807" w:rsidRDefault="009B0B7B" w:rsidP="009B0B7B">
      <w:pPr>
        <w:pStyle w:val="B10"/>
        <w:numPr>
          <w:ilvl w:val="0"/>
          <w:numId w:val="332"/>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NR slot ‘n-1’, </w:t>
      </w:r>
    </w:p>
    <w:p w14:paraId="7A74CB9B" w14:textId="77777777" w:rsidR="009B0B7B" w:rsidRPr="009C5807" w:rsidRDefault="009B0B7B" w:rsidP="009B0B7B">
      <w:pPr>
        <w:pStyle w:val="B10"/>
        <w:numPr>
          <w:ilvl w:val="0"/>
          <w:numId w:val="332"/>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6DB3EB6C"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E-UTRA subframe ‘n’, </w:t>
      </w:r>
    </w:p>
    <w:p w14:paraId="2A5B80A7" w14:textId="77777777" w:rsidR="009B0B7B" w:rsidRPr="009C5807" w:rsidRDefault="009B0B7B" w:rsidP="009B0B7B">
      <w:pPr>
        <w:pStyle w:val="B10"/>
        <w:numPr>
          <w:ilvl w:val="0"/>
          <w:numId w:val="332"/>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sidelink to NR V2X sidelink occurs in E-UTRA subframe ‘n-1’, </w:t>
      </w:r>
    </w:p>
    <w:p w14:paraId="24EE7C6E" w14:textId="3DD8DA1F" w:rsidR="009B0B7B" w:rsidRPr="009C5807" w:rsidRDefault="009B0B7B" w:rsidP="004E2A7E">
      <w:pPr>
        <w:pStyle w:val="B10"/>
        <w:numPr>
          <w:ilvl w:val="0"/>
          <w:numId w:val="332"/>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14:paraId="7405C03F" w14:textId="2CB74D66" w:rsidR="00257E2A" w:rsidRDefault="00257E2A" w:rsidP="00257E2A">
      <w:pPr>
        <w:pStyle w:val="Heading1"/>
        <w:rPr>
          <w:lang w:val="en-US" w:eastAsia="zh-CN"/>
        </w:rPr>
      </w:pPr>
      <w:r w:rsidRPr="009C5807">
        <w:rPr>
          <w:lang w:val="en-US"/>
        </w:rPr>
        <w:lastRenderedPageBreak/>
        <w:t>1</w:t>
      </w:r>
      <w:r w:rsidRPr="009C5807">
        <w:rPr>
          <w:rFonts w:hint="eastAsia"/>
          <w:lang w:val="en-US" w:eastAsia="zh-CN"/>
        </w:rPr>
        <w:t>3</w:t>
      </w:r>
      <w:r w:rsidR="009B0B7B" w:rsidRPr="009C5807">
        <w:rPr>
          <w:lang w:val="en-US" w:eastAsia="zh-CN"/>
        </w:rPr>
        <w:tab/>
      </w:r>
      <w:r w:rsidRPr="009C5807">
        <w:rPr>
          <w:rFonts w:hint="eastAsia"/>
          <w:lang w:val="en-US" w:eastAsia="zh-CN"/>
        </w:rPr>
        <w:t>Measurement Performance Requirements for NR gNB</w:t>
      </w:r>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4052065A" w14:textId="77777777" w:rsidR="00D25310" w:rsidRPr="0089796C" w:rsidRDefault="00D25310" w:rsidP="00D25310">
      <w:r>
        <w:rPr>
          <w:bCs/>
          <w:lang w:eastAsia="zh-CN"/>
        </w:rPr>
        <w:t xml:space="preserve">Note: </w:t>
      </w:r>
      <w:r w:rsidRPr="00FB2A68">
        <w:t>LMF provides a recommended k value (k1). gNB selects parameter k (k2) and informs to 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AE536E">
        <w:trPr>
          <w:cantSplit/>
        </w:trPr>
        <w:tc>
          <w:tcPr>
            <w:tcW w:w="2693" w:type="dxa"/>
          </w:tcPr>
          <w:p w14:paraId="4A8FF832" w14:textId="77777777" w:rsidR="00D25310" w:rsidRPr="0089796C" w:rsidRDefault="00D25310" w:rsidP="002A38F4">
            <w:pPr>
              <w:pStyle w:val="TAH"/>
              <w:rPr>
                <w:rFonts w:cs="Arial"/>
              </w:rPr>
            </w:pPr>
            <w:r w:rsidRPr="0089796C">
              <w:t>Reported Value</w:t>
            </w:r>
          </w:p>
        </w:tc>
        <w:tc>
          <w:tcPr>
            <w:tcW w:w="3260" w:type="dxa"/>
          </w:tcPr>
          <w:p w14:paraId="103174F4" w14:textId="77777777" w:rsidR="00D25310" w:rsidRPr="0089796C" w:rsidRDefault="00D25310" w:rsidP="002A38F4">
            <w:pPr>
              <w:pStyle w:val="TAH"/>
              <w:rPr>
                <w:rFonts w:cs="Arial"/>
              </w:rPr>
            </w:pPr>
            <w:r w:rsidRPr="0089796C">
              <w:t>Measured Quantity Value</w:t>
            </w:r>
          </w:p>
        </w:tc>
        <w:tc>
          <w:tcPr>
            <w:tcW w:w="1985" w:type="dxa"/>
          </w:tcPr>
          <w:p w14:paraId="54605F80" w14:textId="77777777" w:rsidR="00D25310" w:rsidRPr="0089796C" w:rsidRDefault="00D25310" w:rsidP="002A38F4">
            <w:pPr>
              <w:pStyle w:val="TAH"/>
              <w:rPr>
                <w:rFonts w:cs="Arial"/>
              </w:rPr>
            </w:pPr>
            <w:r w:rsidRPr="0089796C">
              <w:t>Unit</w:t>
            </w:r>
          </w:p>
        </w:tc>
      </w:tr>
      <w:tr w:rsidR="00D25310" w:rsidRPr="0089796C" w14:paraId="23893269" w14:textId="77777777" w:rsidTr="00AE536E">
        <w:trPr>
          <w:cantSplit/>
        </w:trPr>
        <w:tc>
          <w:tcPr>
            <w:tcW w:w="2693" w:type="dxa"/>
          </w:tcPr>
          <w:p w14:paraId="7D24E100" w14:textId="77777777" w:rsidR="00D25310" w:rsidRPr="0089796C" w:rsidRDefault="00D25310" w:rsidP="002A38F4">
            <w:pPr>
              <w:pStyle w:val="TAC"/>
            </w:pPr>
            <w:r>
              <w:rPr>
                <w:lang w:eastAsia="zh-CN"/>
              </w:rPr>
              <w:t>UL_RTOA</w:t>
            </w:r>
            <w:r w:rsidRPr="0089796C">
              <w:t>_0000</w:t>
            </w:r>
          </w:p>
        </w:tc>
        <w:tc>
          <w:tcPr>
            <w:tcW w:w="3260" w:type="dxa"/>
          </w:tcPr>
          <w:p w14:paraId="0AD8AC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56CA1D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766390" w14:textId="77777777" w:rsidTr="00AE536E">
        <w:trPr>
          <w:cantSplit/>
        </w:trPr>
        <w:tc>
          <w:tcPr>
            <w:tcW w:w="2693" w:type="dxa"/>
          </w:tcPr>
          <w:p w14:paraId="615FAB4D" w14:textId="77777777" w:rsidR="00D25310" w:rsidRPr="0089796C" w:rsidRDefault="00D25310" w:rsidP="002A38F4">
            <w:pPr>
              <w:pStyle w:val="TAC"/>
            </w:pPr>
            <w:r>
              <w:rPr>
                <w:lang w:eastAsia="zh-CN"/>
              </w:rPr>
              <w:t>UL_RTOA</w:t>
            </w:r>
            <w:r w:rsidRPr="0089796C">
              <w:t>_000</w:t>
            </w:r>
            <w:r>
              <w:t>1</w:t>
            </w:r>
          </w:p>
        </w:tc>
        <w:tc>
          <w:tcPr>
            <w:tcW w:w="3260" w:type="dxa"/>
          </w:tcPr>
          <w:p w14:paraId="2E3B9BEA"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3</w:t>
            </w:r>
          </w:p>
        </w:tc>
        <w:tc>
          <w:tcPr>
            <w:tcW w:w="1985" w:type="dxa"/>
          </w:tcPr>
          <w:p w14:paraId="3FD92BE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023424D" w14:textId="77777777" w:rsidTr="00AE536E">
        <w:trPr>
          <w:cantSplit/>
        </w:trPr>
        <w:tc>
          <w:tcPr>
            <w:tcW w:w="2693" w:type="dxa"/>
          </w:tcPr>
          <w:p w14:paraId="1DD63D9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3F059F20"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55B65D3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EE9AF2" w14:textId="77777777" w:rsidTr="00AE536E">
        <w:trPr>
          <w:cantSplit/>
        </w:trPr>
        <w:tc>
          <w:tcPr>
            <w:tcW w:w="2693" w:type="dxa"/>
          </w:tcPr>
          <w:p w14:paraId="73B361B5" w14:textId="77777777" w:rsidR="00D25310" w:rsidRPr="0089796C" w:rsidRDefault="00D25310" w:rsidP="002A38F4">
            <w:pPr>
              <w:pStyle w:val="TAC"/>
            </w:pPr>
            <w:r w:rsidRPr="0089796C">
              <w:sym w:font="Symbol" w:char="F0BC"/>
            </w:r>
          </w:p>
        </w:tc>
        <w:tc>
          <w:tcPr>
            <w:tcW w:w="3260" w:type="dxa"/>
          </w:tcPr>
          <w:p w14:paraId="43B83F82" w14:textId="77777777" w:rsidR="00D25310" w:rsidRPr="0089796C" w:rsidRDefault="00D25310" w:rsidP="002A38F4">
            <w:pPr>
              <w:pStyle w:val="TAC"/>
            </w:pPr>
            <w:r w:rsidRPr="0089796C">
              <w:sym w:font="Symbol" w:char="F0BC"/>
            </w:r>
          </w:p>
        </w:tc>
        <w:tc>
          <w:tcPr>
            <w:tcW w:w="1985" w:type="dxa"/>
          </w:tcPr>
          <w:p w14:paraId="0E6947A7" w14:textId="77777777" w:rsidR="00D25310" w:rsidRPr="0089796C" w:rsidRDefault="00D25310" w:rsidP="002A38F4">
            <w:pPr>
              <w:pStyle w:val="TAC"/>
            </w:pPr>
            <w:r w:rsidRPr="0089796C">
              <w:t>…</w:t>
            </w:r>
          </w:p>
        </w:tc>
      </w:tr>
      <w:tr w:rsidR="00D25310" w:rsidRPr="0089796C" w14:paraId="27DC1F2D" w14:textId="77777777" w:rsidTr="00AE536E">
        <w:trPr>
          <w:cantSplit/>
        </w:trPr>
        <w:tc>
          <w:tcPr>
            <w:tcW w:w="2693" w:type="dxa"/>
          </w:tcPr>
          <w:p w14:paraId="17BB287B" w14:textId="77777777" w:rsidR="00D25310" w:rsidRPr="0089796C" w:rsidRDefault="00D25310" w:rsidP="002A38F4">
            <w:pPr>
              <w:pStyle w:val="TAC"/>
            </w:pPr>
            <w:r>
              <w:rPr>
                <w:lang w:eastAsia="zh-CN"/>
              </w:rPr>
              <w:t>UL_RTOA</w:t>
            </w:r>
            <w:r w:rsidRPr="0089796C">
              <w:t>_</w:t>
            </w:r>
            <w:r>
              <w:t>985023</w:t>
            </w:r>
          </w:p>
        </w:tc>
        <w:tc>
          <w:tcPr>
            <w:tcW w:w="3260" w:type="dxa"/>
          </w:tcPr>
          <w:p w14:paraId="020CC63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w:t>
            </w:r>
          </w:p>
        </w:tc>
        <w:tc>
          <w:tcPr>
            <w:tcW w:w="1985" w:type="dxa"/>
          </w:tcPr>
          <w:p w14:paraId="3F1BC833" w14:textId="77777777" w:rsidR="00D25310" w:rsidRPr="0089796C" w:rsidRDefault="00D25310" w:rsidP="002A38F4">
            <w:pPr>
              <w:pStyle w:val="TAC"/>
            </w:pPr>
            <w:r w:rsidRPr="0089796C">
              <w:t>T</w:t>
            </w:r>
            <w:r>
              <w:rPr>
                <w:szCs w:val="18"/>
                <w:vertAlign w:val="subscript"/>
              </w:rPr>
              <w:t>c</w:t>
            </w:r>
          </w:p>
        </w:tc>
      </w:tr>
      <w:tr w:rsidR="00D25310" w:rsidRPr="0089796C" w14:paraId="0172DE45" w14:textId="77777777" w:rsidTr="00AE536E">
        <w:trPr>
          <w:cantSplit/>
        </w:trPr>
        <w:tc>
          <w:tcPr>
            <w:tcW w:w="2693" w:type="dxa"/>
          </w:tcPr>
          <w:p w14:paraId="42A4D93D" w14:textId="77777777" w:rsidR="00D25310" w:rsidRPr="0089796C" w:rsidRDefault="00D25310" w:rsidP="002A38F4">
            <w:pPr>
              <w:pStyle w:val="TAC"/>
            </w:pPr>
            <w:r>
              <w:rPr>
                <w:lang w:eastAsia="zh-CN"/>
              </w:rPr>
              <w:t>UL_RTOA</w:t>
            </w:r>
            <w:r w:rsidRPr="0089796C">
              <w:t>_</w:t>
            </w:r>
            <w:r>
              <w:t>985024</w:t>
            </w:r>
          </w:p>
        </w:tc>
        <w:tc>
          <w:tcPr>
            <w:tcW w:w="3260" w:type="dxa"/>
          </w:tcPr>
          <w:p w14:paraId="492ED579"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4C05468" w14:textId="77777777" w:rsidR="00D25310" w:rsidRPr="0089796C" w:rsidRDefault="00D25310" w:rsidP="002A38F4">
            <w:pPr>
              <w:pStyle w:val="TAC"/>
            </w:pPr>
            <w:r w:rsidRPr="0089796C">
              <w:t>T</w:t>
            </w:r>
            <w:r>
              <w:rPr>
                <w:szCs w:val="18"/>
                <w:vertAlign w:val="subscript"/>
              </w:rPr>
              <w:t>c</w:t>
            </w:r>
          </w:p>
        </w:tc>
      </w:tr>
      <w:tr w:rsidR="00D25310" w:rsidRPr="0089796C" w14:paraId="5B3BA49A" w14:textId="77777777" w:rsidTr="00AE536E">
        <w:trPr>
          <w:cantSplit/>
        </w:trPr>
        <w:tc>
          <w:tcPr>
            <w:tcW w:w="2693" w:type="dxa"/>
          </w:tcPr>
          <w:p w14:paraId="2EC5B14B" w14:textId="77777777" w:rsidR="00D25310" w:rsidRPr="0089796C" w:rsidRDefault="00D25310" w:rsidP="002A38F4">
            <w:pPr>
              <w:pStyle w:val="TAC"/>
            </w:pPr>
            <w:r>
              <w:rPr>
                <w:lang w:eastAsia="zh-CN"/>
              </w:rPr>
              <w:t>UL_RTOA</w:t>
            </w:r>
            <w:r w:rsidRPr="0089796C">
              <w:t>_</w:t>
            </w:r>
            <w:r>
              <w:t>985025</w:t>
            </w:r>
          </w:p>
        </w:tc>
        <w:tc>
          <w:tcPr>
            <w:tcW w:w="3260" w:type="dxa"/>
          </w:tcPr>
          <w:p w14:paraId="712F54E0"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3FD7F76B" w14:textId="77777777" w:rsidR="00D25310" w:rsidRPr="0089796C" w:rsidRDefault="00D25310" w:rsidP="002A38F4">
            <w:pPr>
              <w:pStyle w:val="TAC"/>
            </w:pPr>
            <w:r w:rsidRPr="0089796C">
              <w:t>T</w:t>
            </w:r>
            <w:r>
              <w:rPr>
                <w:szCs w:val="18"/>
                <w:vertAlign w:val="subscript"/>
              </w:rPr>
              <w:t>c</w:t>
            </w:r>
          </w:p>
        </w:tc>
      </w:tr>
      <w:tr w:rsidR="00D25310" w:rsidRPr="0089796C" w14:paraId="1C01B03C" w14:textId="77777777" w:rsidTr="00AE536E">
        <w:trPr>
          <w:cantSplit/>
        </w:trPr>
        <w:tc>
          <w:tcPr>
            <w:tcW w:w="2693" w:type="dxa"/>
          </w:tcPr>
          <w:p w14:paraId="1A2694E5" w14:textId="77777777" w:rsidR="00D25310" w:rsidRPr="0089796C" w:rsidRDefault="00D25310" w:rsidP="002A38F4">
            <w:pPr>
              <w:pStyle w:val="TAC"/>
            </w:pPr>
            <w:r>
              <w:rPr>
                <w:lang w:eastAsia="zh-CN"/>
              </w:rPr>
              <w:t>UL_RTOA</w:t>
            </w:r>
            <w:r w:rsidRPr="0089796C">
              <w:t>_</w:t>
            </w:r>
            <w:r>
              <w:t>985026</w:t>
            </w:r>
          </w:p>
        </w:tc>
        <w:tc>
          <w:tcPr>
            <w:tcW w:w="3260" w:type="dxa"/>
          </w:tcPr>
          <w:p w14:paraId="552ACCB6"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5FC52CF" w14:textId="77777777" w:rsidR="00D25310" w:rsidRPr="0089796C" w:rsidRDefault="00D25310" w:rsidP="002A38F4">
            <w:pPr>
              <w:pStyle w:val="TAC"/>
            </w:pPr>
            <w:r w:rsidRPr="0089796C">
              <w:t>T</w:t>
            </w:r>
            <w:r>
              <w:rPr>
                <w:szCs w:val="18"/>
                <w:vertAlign w:val="subscript"/>
              </w:rPr>
              <w:t>c</w:t>
            </w:r>
          </w:p>
        </w:tc>
      </w:tr>
      <w:tr w:rsidR="00D25310" w:rsidRPr="0089796C" w14:paraId="3B431949" w14:textId="77777777" w:rsidTr="00AE536E">
        <w:trPr>
          <w:cantSplit/>
        </w:trPr>
        <w:tc>
          <w:tcPr>
            <w:tcW w:w="2693" w:type="dxa"/>
          </w:tcPr>
          <w:p w14:paraId="07D2A9E5" w14:textId="77777777" w:rsidR="00D25310" w:rsidRPr="0089796C" w:rsidRDefault="00D25310" w:rsidP="002A38F4">
            <w:pPr>
              <w:pStyle w:val="TAC"/>
            </w:pPr>
            <w:r>
              <w:rPr>
                <w:lang w:eastAsia="zh-CN"/>
              </w:rPr>
              <w:t>UL_RTOA</w:t>
            </w:r>
            <w:r w:rsidRPr="0089796C">
              <w:t>_</w:t>
            </w:r>
            <w:r>
              <w:t>985027</w:t>
            </w:r>
          </w:p>
        </w:tc>
        <w:tc>
          <w:tcPr>
            <w:tcW w:w="3260" w:type="dxa"/>
          </w:tcPr>
          <w:p w14:paraId="37CC5D3B"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36216C43" w14:textId="77777777" w:rsidR="00D25310" w:rsidRPr="0089796C" w:rsidRDefault="00D25310" w:rsidP="002A38F4">
            <w:pPr>
              <w:pStyle w:val="TAC"/>
            </w:pPr>
            <w:r w:rsidRPr="0089796C">
              <w:t>T</w:t>
            </w:r>
            <w:r>
              <w:rPr>
                <w:szCs w:val="18"/>
                <w:vertAlign w:val="subscript"/>
              </w:rPr>
              <w:t>c</w:t>
            </w:r>
          </w:p>
        </w:tc>
      </w:tr>
      <w:tr w:rsidR="00D25310" w:rsidRPr="0089796C"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2A38F4">
            <w:pPr>
              <w:pStyle w:val="TAC"/>
            </w:pPr>
            <w:r w:rsidRPr="0089796C">
              <w:t>…</w:t>
            </w:r>
          </w:p>
        </w:tc>
      </w:tr>
      <w:tr w:rsidR="00D25310" w:rsidRPr="0089796C"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2A38F4">
            <w:pPr>
              <w:pStyle w:val="TAC"/>
            </w:pPr>
            <w:r>
              <w:rPr>
                <w:lang w:eastAsia="zh-CN"/>
              </w:rPr>
              <w:t>UL_RTOA</w:t>
            </w:r>
            <w:r w:rsidRPr="0089796C">
              <w:t>_</w:t>
            </w:r>
            <w: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2A38F4">
            <w:pPr>
              <w:pStyle w:val="TAC"/>
            </w:pPr>
            <w:r w:rsidRPr="0089796C">
              <w:t>T</w:t>
            </w:r>
            <w:r>
              <w:rPr>
                <w:szCs w:val="18"/>
                <w:vertAlign w:val="subscript"/>
              </w:rPr>
              <w:t>c</w:t>
            </w:r>
          </w:p>
        </w:tc>
      </w:tr>
      <w:tr w:rsidR="00D25310" w:rsidRPr="0089796C"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2A38F4">
            <w:pPr>
              <w:pStyle w:val="TAC"/>
            </w:pPr>
            <w:r>
              <w:rPr>
                <w:lang w:eastAsia="zh-CN"/>
              </w:rPr>
              <w:t>UL_RTOA</w:t>
            </w:r>
            <w:r w:rsidRPr="0089796C">
              <w:t>_</w:t>
            </w:r>
            <w: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2A38F4">
            <w:pPr>
              <w:pStyle w:val="TAC"/>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AE536E">
        <w:trPr>
          <w:cantSplit/>
        </w:trPr>
        <w:tc>
          <w:tcPr>
            <w:tcW w:w="2693" w:type="dxa"/>
          </w:tcPr>
          <w:p w14:paraId="00AC120A" w14:textId="77777777" w:rsidR="00D25310" w:rsidRPr="0089796C" w:rsidRDefault="00D25310" w:rsidP="002A38F4">
            <w:pPr>
              <w:pStyle w:val="TAH"/>
              <w:rPr>
                <w:rFonts w:cs="Arial"/>
              </w:rPr>
            </w:pPr>
            <w:r w:rsidRPr="0089796C">
              <w:t>Reported Value</w:t>
            </w:r>
          </w:p>
        </w:tc>
        <w:tc>
          <w:tcPr>
            <w:tcW w:w="3260" w:type="dxa"/>
          </w:tcPr>
          <w:p w14:paraId="643CBA56" w14:textId="77777777" w:rsidR="00D25310" w:rsidRPr="0089796C" w:rsidRDefault="00D25310" w:rsidP="002A38F4">
            <w:pPr>
              <w:pStyle w:val="TAH"/>
              <w:rPr>
                <w:rFonts w:cs="Arial"/>
              </w:rPr>
            </w:pPr>
            <w:r w:rsidRPr="0089796C">
              <w:t>Measured Quantity Value</w:t>
            </w:r>
          </w:p>
        </w:tc>
        <w:tc>
          <w:tcPr>
            <w:tcW w:w="1985" w:type="dxa"/>
          </w:tcPr>
          <w:p w14:paraId="08C551A2" w14:textId="77777777" w:rsidR="00D25310" w:rsidRPr="0089796C" w:rsidRDefault="00D25310" w:rsidP="002A38F4">
            <w:pPr>
              <w:pStyle w:val="TAH"/>
              <w:rPr>
                <w:rFonts w:cs="Arial"/>
              </w:rPr>
            </w:pPr>
            <w:r w:rsidRPr="0089796C">
              <w:t>Unit</w:t>
            </w:r>
          </w:p>
        </w:tc>
      </w:tr>
      <w:tr w:rsidR="00D25310" w:rsidRPr="0089796C" w14:paraId="0B181198" w14:textId="77777777" w:rsidTr="00AE536E">
        <w:trPr>
          <w:cantSplit/>
        </w:trPr>
        <w:tc>
          <w:tcPr>
            <w:tcW w:w="2693" w:type="dxa"/>
          </w:tcPr>
          <w:p w14:paraId="74DF01DB" w14:textId="77777777" w:rsidR="00D25310" w:rsidRPr="0089796C" w:rsidRDefault="00D25310" w:rsidP="002A38F4">
            <w:pPr>
              <w:pStyle w:val="TAC"/>
            </w:pPr>
            <w:r>
              <w:rPr>
                <w:lang w:eastAsia="zh-CN"/>
              </w:rPr>
              <w:t>UL_RTOA</w:t>
            </w:r>
            <w:r w:rsidRPr="0089796C">
              <w:t>_0000</w:t>
            </w:r>
          </w:p>
        </w:tc>
        <w:tc>
          <w:tcPr>
            <w:tcW w:w="3260" w:type="dxa"/>
          </w:tcPr>
          <w:p w14:paraId="2A571F2D"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B53DB7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1C6CC7A" w14:textId="77777777" w:rsidTr="00AE536E">
        <w:trPr>
          <w:cantSplit/>
        </w:trPr>
        <w:tc>
          <w:tcPr>
            <w:tcW w:w="2693" w:type="dxa"/>
          </w:tcPr>
          <w:p w14:paraId="3567BD46" w14:textId="77777777" w:rsidR="00D25310" w:rsidRPr="0089796C" w:rsidRDefault="00D25310" w:rsidP="002A38F4">
            <w:pPr>
              <w:pStyle w:val="TAC"/>
            </w:pPr>
            <w:r>
              <w:rPr>
                <w:lang w:eastAsia="zh-CN"/>
              </w:rPr>
              <w:t>UL_RTOA</w:t>
            </w:r>
            <w:r w:rsidRPr="0089796C">
              <w:t>_000</w:t>
            </w:r>
            <w:r>
              <w:t>1</w:t>
            </w:r>
          </w:p>
        </w:tc>
        <w:tc>
          <w:tcPr>
            <w:tcW w:w="3260" w:type="dxa"/>
          </w:tcPr>
          <w:p w14:paraId="67D50417"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720AC22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4D366DD" w14:textId="77777777" w:rsidTr="00AE536E">
        <w:trPr>
          <w:cantSplit/>
        </w:trPr>
        <w:tc>
          <w:tcPr>
            <w:tcW w:w="2693" w:type="dxa"/>
          </w:tcPr>
          <w:p w14:paraId="629F1F49"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D8031DA"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0A05351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74A173" w14:textId="77777777" w:rsidTr="00AE536E">
        <w:trPr>
          <w:cantSplit/>
        </w:trPr>
        <w:tc>
          <w:tcPr>
            <w:tcW w:w="2693" w:type="dxa"/>
          </w:tcPr>
          <w:p w14:paraId="3D1DF125" w14:textId="77777777" w:rsidR="00D25310" w:rsidRPr="0089796C" w:rsidRDefault="00D25310" w:rsidP="002A38F4">
            <w:pPr>
              <w:pStyle w:val="TAC"/>
            </w:pPr>
            <w:r w:rsidRPr="0089796C">
              <w:sym w:font="Symbol" w:char="F0BC"/>
            </w:r>
          </w:p>
        </w:tc>
        <w:tc>
          <w:tcPr>
            <w:tcW w:w="3260" w:type="dxa"/>
          </w:tcPr>
          <w:p w14:paraId="40B8EF82" w14:textId="77777777" w:rsidR="00D25310" w:rsidRPr="0089796C" w:rsidRDefault="00D25310" w:rsidP="002A38F4">
            <w:pPr>
              <w:pStyle w:val="TAC"/>
            </w:pPr>
            <w:r w:rsidRPr="0089796C">
              <w:sym w:font="Symbol" w:char="F0BC"/>
            </w:r>
          </w:p>
        </w:tc>
        <w:tc>
          <w:tcPr>
            <w:tcW w:w="1985" w:type="dxa"/>
          </w:tcPr>
          <w:p w14:paraId="11C92A9E" w14:textId="77777777" w:rsidR="00D25310" w:rsidRPr="0089796C" w:rsidRDefault="00D25310" w:rsidP="002A38F4">
            <w:pPr>
              <w:pStyle w:val="TAC"/>
            </w:pPr>
            <w:r w:rsidRPr="0089796C">
              <w:t>…</w:t>
            </w:r>
          </w:p>
        </w:tc>
      </w:tr>
      <w:tr w:rsidR="00D25310" w:rsidRPr="0089796C" w14:paraId="266BD574" w14:textId="77777777" w:rsidTr="00AE536E">
        <w:trPr>
          <w:cantSplit/>
        </w:trPr>
        <w:tc>
          <w:tcPr>
            <w:tcW w:w="2693" w:type="dxa"/>
          </w:tcPr>
          <w:p w14:paraId="2E629F81" w14:textId="77777777" w:rsidR="00D25310" w:rsidRDefault="00D25310" w:rsidP="002A38F4">
            <w:pPr>
              <w:pStyle w:val="TAC"/>
              <w:rPr>
                <w:lang w:eastAsia="zh-CN"/>
              </w:rPr>
            </w:pPr>
            <w:r>
              <w:rPr>
                <w:lang w:eastAsia="zh-CN"/>
              </w:rPr>
              <w:t>UL_RTOA</w:t>
            </w:r>
            <w:r w:rsidRPr="0089796C">
              <w:t>_</w:t>
            </w:r>
            <w:r>
              <w:t>492511</w:t>
            </w:r>
          </w:p>
        </w:tc>
        <w:tc>
          <w:tcPr>
            <w:tcW w:w="3260" w:type="dxa"/>
          </w:tcPr>
          <w:p w14:paraId="188DF2E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-2</w:t>
            </w:r>
          </w:p>
        </w:tc>
        <w:tc>
          <w:tcPr>
            <w:tcW w:w="1985" w:type="dxa"/>
          </w:tcPr>
          <w:p w14:paraId="18AC55FF" w14:textId="77777777" w:rsidR="00D25310" w:rsidRPr="0089796C" w:rsidRDefault="00D25310" w:rsidP="002A38F4">
            <w:pPr>
              <w:pStyle w:val="TAC"/>
            </w:pPr>
            <w:r w:rsidRPr="0089796C">
              <w:t>T</w:t>
            </w:r>
            <w:r>
              <w:rPr>
                <w:szCs w:val="18"/>
                <w:vertAlign w:val="subscript"/>
              </w:rPr>
              <w:t>c</w:t>
            </w:r>
          </w:p>
        </w:tc>
      </w:tr>
      <w:tr w:rsidR="00D25310" w:rsidRPr="0089796C" w14:paraId="19E1E54C" w14:textId="77777777" w:rsidTr="00AE536E">
        <w:trPr>
          <w:cantSplit/>
        </w:trPr>
        <w:tc>
          <w:tcPr>
            <w:tcW w:w="2693" w:type="dxa"/>
          </w:tcPr>
          <w:p w14:paraId="11E8975D" w14:textId="77777777" w:rsidR="00D25310" w:rsidRPr="0089796C" w:rsidRDefault="00D25310" w:rsidP="002A38F4">
            <w:pPr>
              <w:pStyle w:val="TAC"/>
            </w:pPr>
            <w:r>
              <w:rPr>
                <w:lang w:eastAsia="zh-CN"/>
              </w:rPr>
              <w:t>UL_RTOA</w:t>
            </w:r>
            <w:r w:rsidRPr="0089796C">
              <w:t>_</w:t>
            </w:r>
            <w:r>
              <w:t>492512</w:t>
            </w:r>
          </w:p>
        </w:tc>
        <w:tc>
          <w:tcPr>
            <w:tcW w:w="3260" w:type="dxa"/>
          </w:tcPr>
          <w:p w14:paraId="2303848F"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9011726" w14:textId="77777777" w:rsidR="00D25310" w:rsidRPr="0089796C" w:rsidRDefault="00D25310" w:rsidP="002A38F4">
            <w:pPr>
              <w:pStyle w:val="TAC"/>
            </w:pPr>
            <w:r w:rsidRPr="0089796C">
              <w:t>T</w:t>
            </w:r>
            <w:r>
              <w:rPr>
                <w:szCs w:val="18"/>
                <w:vertAlign w:val="subscript"/>
              </w:rPr>
              <w:t>c</w:t>
            </w:r>
          </w:p>
        </w:tc>
      </w:tr>
      <w:tr w:rsidR="00D25310" w:rsidRPr="0089796C" w14:paraId="4D5ED9EA" w14:textId="77777777" w:rsidTr="00AE536E">
        <w:trPr>
          <w:cantSplit/>
        </w:trPr>
        <w:tc>
          <w:tcPr>
            <w:tcW w:w="2693" w:type="dxa"/>
          </w:tcPr>
          <w:p w14:paraId="0A265BF2" w14:textId="77777777" w:rsidR="00D25310" w:rsidRPr="0089796C" w:rsidRDefault="00D25310" w:rsidP="002A38F4">
            <w:pPr>
              <w:pStyle w:val="TAC"/>
            </w:pPr>
            <w:r>
              <w:rPr>
                <w:lang w:eastAsia="zh-CN"/>
              </w:rPr>
              <w:t>UL_RTOA</w:t>
            </w:r>
            <w:r w:rsidRPr="0089796C">
              <w:t>_</w:t>
            </w:r>
            <w:r>
              <w:t>492513</w:t>
            </w:r>
          </w:p>
        </w:tc>
        <w:tc>
          <w:tcPr>
            <w:tcW w:w="3260" w:type="dxa"/>
          </w:tcPr>
          <w:p w14:paraId="7CA20364"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E69012C" w14:textId="77777777" w:rsidR="00D25310" w:rsidRPr="0089796C" w:rsidRDefault="00D25310" w:rsidP="002A38F4">
            <w:pPr>
              <w:pStyle w:val="TAC"/>
            </w:pPr>
            <w:r w:rsidRPr="0089796C">
              <w:t>T</w:t>
            </w:r>
            <w:r>
              <w:rPr>
                <w:szCs w:val="18"/>
                <w:vertAlign w:val="subscript"/>
              </w:rPr>
              <w:t>c</w:t>
            </w:r>
          </w:p>
        </w:tc>
      </w:tr>
      <w:tr w:rsidR="00D25310" w:rsidRPr="0089796C" w14:paraId="541AE0C6" w14:textId="77777777" w:rsidTr="00AE536E">
        <w:trPr>
          <w:cantSplit/>
        </w:trPr>
        <w:tc>
          <w:tcPr>
            <w:tcW w:w="2693" w:type="dxa"/>
          </w:tcPr>
          <w:p w14:paraId="4ADAB342" w14:textId="77777777" w:rsidR="00D25310" w:rsidRPr="0089796C" w:rsidRDefault="00D25310" w:rsidP="002A38F4">
            <w:pPr>
              <w:pStyle w:val="TAC"/>
            </w:pPr>
            <w:r>
              <w:rPr>
                <w:lang w:eastAsia="zh-CN"/>
              </w:rPr>
              <w:t>UL_RTOA</w:t>
            </w:r>
            <w:r w:rsidRPr="0089796C">
              <w:t>_</w:t>
            </w:r>
            <w:r>
              <w:t>492514</w:t>
            </w:r>
          </w:p>
        </w:tc>
        <w:tc>
          <w:tcPr>
            <w:tcW w:w="3260" w:type="dxa"/>
          </w:tcPr>
          <w:p w14:paraId="431BCF3B" w14:textId="77777777" w:rsidR="00D25310" w:rsidRPr="0089796C" w:rsidRDefault="00D25310" w:rsidP="002A38F4">
            <w:pPr>
              <w:pStyle w:val="TAC"/>
            </w:pPr>
            <w:r>
              <w:rPr>
                <w:lang w:eastAsia="zh-CN"/>
              </w:rPr>
              <w:t>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1CE9E5A0" w14:textId="77777777" w:rsidR="00D25310" w:rsidRPr="0089796C" w:rsidRDefault="00D25310" w:rsidP="002A38F4">
            <w:pPr>
              <w:pStyle w:val="TAC"/>
            </w:pPr>
            <w:r w:rsidRPr="0089796C">
              <w:t>T</w:t>
            </w:r>
            <w:r>
              <w:rPr>
                <w:szCs w:val="18"/>
                <w:vertAlign w:val="subscript"/>
              </w:rPr>
              <w:t>c</w:t>
            </w:r>
          </w:p>
        </w:tc>
      </w:tr>
      <w:tr w:rsidR="00D25310" w:rsidRPr="0089796C" w14:paraId="6A4C661F" w14:textId="77777777" w:rsidTr="00AE536E">
        <w:trPr>
          <w:cantSplit/>
        </w:trPr>
        <w:tc>
          <w:tcPr>
            <w:tcW w:w="2693" w:type="dxa"/>
          </w:tcPr>
          <w:p w14:paraId="262DE7DE" w14:textId="77777777" w:rsidR="00D25310" w:rsidRPr="0089796C" w:rsidRDefault="00D25310" w:rsidP="002A38F4">
            <w:pPr>
              <w:pStyle w:val="TAC"/>
            </w:pPr>
            <w:r>
              <w:rPr>
                <w:lang w:eastAsia="zh-CN"/>
              </w:rPr>
              <w:t>UL_RTOA</w:t>
            </w:r>
            <w:r w:rsidRPr="0089796C">
              <w:t>_</w:t>
            </w:r>
            <w:r>
              <w:t>492515</w:t>
            </w:r>
          </w:p>
        </w:tc>
        <w:tc>
          <w:tcPr>
            <w:tcW w:w="3260" w:type="dxa"/>
          </w:tcPr>
          <w:p w14:paraId="4A25049E"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092EFA7E" w14:textId="77777777" w:rsidR="00D25310" w:rsidRPr="0089796C" w:rsidRDefault="00D25310" w:rsidP="002A38F4">
            <w:pPr>
              <w:pStyle w:val="TAC"/>
            </w:pPr>
            <w:r w:rsidRPr="0089796C">
              <w:t>T</w:t>
            </w:r>
            <w:r>
              <w:rPr>
                <w:szCs w:val="18"/>
                <w:vertAlign w:val="subscript"/>
              </w:rPr>
              <w:t>c</w:t>
            </w:r>
          </w:p>
        </w:tc>
      </w:tr>
      <w:tr w:rsidR="00D25310" w:rsidRPr="0089796C"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A38F4">
            <w:pPr>
              <w:pStyle w:val="TAC"/>
            </w:pPr>
            <w:r w:rsidRPr="0089796C">
              <w:t>…</w:t>
            </w:r>
          </w:p>
        </w:tc>
      </w:tr>
      <w:tr w:rsidR="00D25310" w:rsidRPr="0089796C"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A38F4">
            <w:pPr>
              <w:pStyle w:val="TAC"/>
            </w:pPr>
            <w:r>
              <w:rPr>
                <w:lang w:eastAsia="zh-CN"/>
              </w:rPr>
              <w:t>UL_RTOA</w:t>
            </w:r>
            <w:r w:rsidRPr="0089796C">
              <w:t>_</w:t>
            </w:r>
            <w: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A38F4">
            <w:pPr>
              <w:pStyle w:val="TAC"/>
            </w:pPr>
            <w:r>
              <w:rPr>
                <w:lang w:eastAsia="zh-CN"/>
              </w:rPr>
              <w:t>985022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A38F4">
            <w:pPr>
              <w:pStyle w:val="TAC"/>
            </w:pPr>
            <w:r w:rsidRPr="0089796C">
              <w:t>T</w:t>
            </w:r>
            <w:r>
              <w:rPr>
                <w:szCs w:val="18"/>
                <w:vertAlign w:val="subscript"/>
              </w:rPr>
              <w:t>c</w:t>
            </w:r>
          </w:p>
        </w:tc>
      </w:tr>
      <w:tr w:rsidR="00D25310" w:rsidRPr="0089796C"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A38F4">
            <w:pPr>
              <w:pStyle w:val="TAC"/>
            </w:pPr>
            <w:r>
              <w:rPr>
                <w:lang w:eastAsia="zh-CN"/>
              </w:rPr>
              <w:t>UL_RTOA</w:t>
            </w:r>
            <w:r w:rsidRPr="0089796C">
              <w:t>_</w:t>
            </w:r>
            <w: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A38F4">
            <w:pPr>
              <w:pStyle w:val="TAC"/>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AE536E">
        <w:trPr>
          <w:cantSplit/>
        </w:trPr>
        <w:tc>
          <w:tcPr>
            <w:tcW w:w="2693" w:type="dxa"/>
          </w:tcPr>
          <w:p w14:paraId="4741211B" w14:textId="77777777" w:rsidR="00D25310" w:rsidRPr="0089796C" w:rsidRDefault="00D25310" w:rsidP="002A38F4">
            <w:pPr>
              <w:pStyle w:val="TAH"/>
              <w:rPr>
                <w:rFonts w:cs="Arial"/>
              </w:rPr>
            </w:pPr>
            <w:r w:rsidRPr="0089796C">
              <w:t>Reported Value</w:t>
            </w:r>
          </w:p>
        </w:tc>
        <w:tc>
          <w:tcPr>
            <w:tcW w:w="3260" w:type="dxa"/>
          </w:tcPr>
          <w:p w14:paraId="289FDDB4" w14:textId="77777777" w:rsidR="00D25310" w:rsidRPr="0089796C" w:rsidRDefault="00D25310" w:rsidP="002A38F4">
            <w:pPr>
              <w:pStyle w:val="TAH"/>
              <w:rPr>
                <w:rFonts w:cs="Arial"/>
              </w:rPr>
            </w:pPr>
            <w:r w:rsidRPr="0089796C">
              <w:t>Measured Quantity Value</w:t>
            </w:r>
          </w:p>
        </w:tc>
        <w:tc>
          <w:tcPr>
            <w:tcW w:w="1985" w:type="dxa"/>
          </w:tcPr>
          <w:p w14:paraId="18091484" w14:textId="77777777" w:rsidR="00D25310" w:rsidRPr="0089796C" w:rsidRDefault="00D25310" w:rsidP="002A38F4">
            <w:pPr>
              <w:pStyle w:val="TAH"/>
              <w:rPr>
                <w:rFonts w:cs="Arial"/>
              </w:rPr>
            </w:pPr>
            <w:r w:rsidRPr="0089796C">
              <w:t>Unit</w:t>
            </w:r>
          </w:p>
        </w:tc>
      </w:tr>
      <w:tr w:rsidR="00D25310" w:rsidRPr="0089796C" w14:paraId="587B8043" w14:textId="77777777" w:rsidTr="00AE536E">
        <w:trPr>
          <w:cantSplit/>
        </w:trPr>
        <w:tc>
          <w:tcPr>
            <w:tcW w:w="2693" w:type="dxa"/>
          </w:tcPr>
          <w:p w14:paraId="4783AB76" w14:textId="77777777" w:rsidR="00D25310" w:rsidRPr="0089796C" w:rsidRDefault="00D25310" w:rsidP="002A38F4">
            <w:pPr>
              <w:pStyle w:val="TAC"/>
            </w:pPr>
            <w:r>
              <w:rPr>
                <w:lang w:eastAsia="zh-CN"/>
              </w:rPr>
              <w:t>UL_RTOA</w:t>
            </w:r>
            <w:r w:rsidRPr="0089796C">
              <w:t>_0000</w:t>
            </w:r>
          </w:p>
        </w:tc>
        <w:tc>
          <w:tcPr>
            <w:tcW w:w="3260" w:type="dxa"/>
          </w:tcPr>
          <w:p w14:paraId="21559B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C4970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EFA30CB" w14:textId="77777777" w:rsidTr="00AE536E">
        <w:trPr>
          <w:cantSplit/>
        </w:trPr>
        <w:tc>
          <w:tcPr>
            <w:tcW w:w="2693" w:type="dxa"/>
          </w:tcPr>
          <w:p w14:paraId="14F46A2D" w14:textId="77777777" w:rsidR="00D25310" w:rsidRPr="0089796C" w:rsidRDefault="00D25310" w:rsidP="002A38F4">
            <w:pPr>
              <w:pStyle w:val="TAC"/>
            </w:pPr>
            <w:r>
              <w:rPr>
                <w:lang w:eastAsia="zh-CN"/>
              </w:rPr>
              <w:t>UL_RTOA</w:t>
            </w:r>
            <w:r w:rsidRPr="0089796C">
              <w:t>_000</w:t>
            </w:r>
            <w:r>
              <w:t>1</w:t>
            </w:r>
          </w:p>
        </w:tc>
        <w:tc>
          <w:tcPr>
            <w:tcW w:w="3260" w:type="dxa"/>
          </w:tcPr>
          <w:p w14:paraId="7F9A0008"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5200423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6D7865" w14:textId="77777777" w:rsidTr="00AE536E">
        <w:trPr>
          <w:cantSplit/>
        </w:trPr>
        <w:tc>
          <w:tcPr>
            <w:tcW w:w="2693" w:type="dxa"/>
          </w:tcPr>
          <w:p w14:paraId="0F2EC7A5"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10ADCE00"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18</w:t>
            </w:r>
          </w:p>
        </w:tc>
        <w:tc>
          <w:tcPr>
            <w:tcW w:w="1985" w:type="dxa"/>
          </w:tcPr>
          <w:p w14:paraId="76C48D4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F22E145" w14:textId="77777777" w:rsidTr="00AE536E">
        <w:trPr>
          <w:cantSplit/>
        </w:trPr>
        <w:tc>
          <w:tcPr>
            <w:tcW w:w="2693" w:type="dxa"/>
          </w:tcPr>
          <w:p w14:paraId="1BB0A82A" w14:textId="77777777" w:rsidR="00D25310" w:rsidRPr="0089796C" w:rsidRDefault="00D25310" w:rsidP="002A38F4">
            <w:pPr>
              <w:pStyle w:val="TAC"/>
            </w:pPr>
            <w:r w:rsidRPr="0089796C">
              <w:sym w:font="Symbol" w:char="F0BC"/>
            </w:r>
          </w:p>
        </w:tc>
        <w:tc>
          <w:tcPr>
            <w:tcW w:w="3260" w:type="dxa"/>
          </w:tcPr>
          <w:p w14:paraId="63301545" w14:textId="77777777" w:rsidR="00D25310" w:rsidRPr="0089796C" w:rsidRDefault="00D25310" w:rsidP="002A38F4">
            <w:pPr>
              <w:pStyle w:val="TAC"/>
            </w:pPr>
            <w:r w:rsidRPr="0089796C">
              <w:sym w:font="Symbol" w:char="F0BC"/>
            </w:r>
          </w:p>
        </w:tc>
        <w:tc>
          <w:tcPr>
            <w:tcW w:w="1985" w:type="dxa"/>
          </w:tcPr>
          <w:p w14:paraId="46ACD2E1" w14:textId="77777777" w:rsidR="00D25310" w:rsidRPr="0089796C" w:rsidRDefault="00D25310" w:rsidP="002A38F4">
            <w:pPr>
              <w:pStyle w:val="TAC"/>
            </w:pPr>
            <w:r w:rsidRPr="0089796C">
              <w:t>…</w:t>
            </w:r>
          </w:p>
        </w:tc>
      </w:tr>
      <w:tr w:rsidR="00D25310" w:rsidRPr="0089796C" w14:paraId="52EEE25A" w14:textId="77777777" w:rsidTr="00AE536E">
        <w:trPr>
          <w:cantSplit/>
        </w:trPr>
        <w:tc>
          <w:tcPr>
            <w:tcW w:w="2693" w:type="dxa"/>
          </w:tcPr>
          <w:p w14:paraId="2829049C" w14:textId="77777777" w:rsidR="00D25310" w:rsidRDefault="00D25310" w:rsidP="002A38F4">
            <w:pPr>
              <w:pStyle w:val="TAC"/>
              <w:rPr>
                <w:lang w:eastAsia="zh-CN"/>
              </w:rPr>
            </w:pPr>
            <w:r>
              <w:rPr>
                <w:lang w:eastAsia="zh-CN"/>
              </w:rPr>
              <w:t>UL_RTOA</w:t>
            </w:r>
            <w:r w:rsidRPr="0089796C">
              <w:t>_</w:t>
            </w:r>
            <w:r>
              <w:t>246255</w:t>
            </w:r>
          </w:p>
        </w:tc>
        <w:tc>
          <w:tcPr>
            <w:tcW w:w="3260" w:type="dxa"/>
          </w:tcPr>
          <w:p w14:paraId="48A2A7EB"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-4</w:t>
            </w:r>
          </w:p>
        </w:tc>
        <w:tc>
          <w:tcPr>
            <w:tcW w:w="1985" w:type="dxa"/>
          </w:tcPr>
          <w:p w14:paraId="2310B4A5" w14:textId="77777777" w:rsidR="00D25310" w:rsidRPr="0089796C" w:rsidRDefault="00D25310" w:rsidP="002A38F4">
            <w:pPr>
              <w:pStyle w:val="TAC"/>
            </w:pPr>
            <w:r w:rsidRPr="0089796C">
              <w:t>T</w:t>
            </w:r>
            <w:r>
              <w:rPr>
                <w:szCs w:val="18"/>
                <w:vertAlign w:val="subscript"/>
              </w:rPr>
              <w:t>c</w:t>
            </w:r>
          </w:p>
        </w:tc>
      </w:tr>
      <w:tr w:rsidR="00D25310" w:rsidRPr="0089796C" w14:paraId="306D7599" w14:textId="77777777" w:rsidTr="00AE536E">
        <w:trPr>
          <w:cantSplit/>
        </w:trPr>
        <w:tc>
          <w:tcPr>
            <w:tcW w:w="2693" w:type="dxa"/>
          </w:tcPr>
          <w:p w14:paraId="316E6A51" w14:textId="77777777" w:rsidR="00D25310" w:rsidRPr="0089796C" w:rsidRDefault="00D25310" w:rsidP="002A38F4">
            <w:pPr>
              <w:pStyle w:val="TAC"/>
            </w:pPr>
            <w:r>
              <w:rPr>
                <w:lang w:eastAsia="zh-CN"/>
              </w:rPr>
              <w:t>UL_RTOA</w:t>
            </w:r>
            <w:r w:rsidRPr="0089796C">
              <w:t>_</w:t>
            </w:r>
            <w:r>
              <w:t>246256</w:t>
            </w:r>
          </w:p>
        </w:tc>
        <w:tc>
          <w:tcPr>
            <w:tcW w:w="3260" w:type="dxa"/>
          </w:tcPr>
          <w:p w14:paraId="73F1742C"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102B885" w14:textId="77777777" w:rsidR="00D25310" w:rsidRPr="0089796C" w:rsidRDefault="00D25310" w:rsidP="002A38F4">
            <w:pPr>
              <w:pStyle w:val="TAC"/>
            </w:pPr>
            <w:r w:rsidRPr="0089796C">
              <w:t>T</w:t>
            </w:r>
            <w:r>
              <w:rPr>
                <w:szCs w:val="18"/>
                <w:vertAlign w:val="subscript"/>
              </w:rPr>
              <w:t>c</w:t>
            </w:r>
          </w:p>
        </w:tc>
      </w:tr>
      <w:tr w:rsidR="00D25310" w:rsidRPr="0089796C" w14:paraId="69692DA2" w14:textId="77777777" w:rsidTr="00AE536E">
        <w:trPr>
          <w:cantSplit/>
        </w:trPr>
        <w:tc>
          <w:tcPr>
            <w:tcW w:w="2693" w:type="dxa"/>
          </w:tcPr>
          <w:p w14:paraId="724539A8" w14:textId="77777777" w:rsidR="00D25310" w:rsidRPr="0089796C" w:rsidRDefault="00D25310" w:rsidP="002A38F4">
            <w:pPr>
              <w:pStyle w:val="TAC"/>
            </w:pPr>
            <w:r>
              <w:rPr>
                <w:lang w:eastAsia="zh-CN"/>
              </w:rPr>
              <w:t>UL_RTOA</w:t>
            </w:r>
            <w:r w:rsidRPr="0089796C">
              <w:t>_</w:t>
            </w:r>
            <w:r>
              <w:t>246257</w:t>
            </w:r>
          </w:p>
        </w:tc>
        <w:tc>
          <w:tcPr>
            <w:tcW w:w="3260" w:type="dxa"/>
          </w:tcPr>
          <w:p w14:paraId="64C1E262"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D16A948" w14:textId="77777777" w:rsidR="00D25310" w:rsidRPr="0089796C" w:rsidRDefault="00D25310" w:rsidP="002A38F4">
            <w:pPr>
              <w:pStyle w:val="TAC"/>
            </w:pPr>
            <w:r w:rsidRPr="0089796C">
              <w:t>T</w:t>
            </w:r>
            <w:r>
              <w:rPr>
                <w:szCs w:val="18"/>
                <w:vertAlign w:val="subscript"/>
              </w:rPr>
              <w:t>c</w:t>
            </w:r>
          </w:p>
        </w:tc>
      </w:tr>
      <w:tr w:rsidR="00D25310" w:rsidRPr="0089796C" w14:paraId="224EBA53" w14:textId="77777777" w:rsidTr="00AE536E">
        <w:trPr>
          <w:cantSplit/>
        </w:trPr>
        <w:tc>
          <w:tcPr>
            <w:tcW w:w="2693" w:type="dxa"/>
          </w:tcPr>
          <w:p w14:paraId="03089112" w14:textId="77777777" w:rsidR="00D25310" w:rsidRPr="0089796C" w:rsidRDefault="00D25310" w:rsidP="002A38F4">
            <w:pPr>
              <w:pStyle w:val="TAC"/>
            </w:pPr>
            <w:r>
              <w:rPr>
                <w:lang w:eastAsia="zh-CN"/>
              </w:rPr>
              <w:t>UL_RTOA</w:t>
            </w:r>
            <w:r w:rsidRPr="0089796C">
              <w:t>_</w:t>
            </w:r>
            <w:r>
              <w:t>246258</w:t>
            </w:r>
          </w:p>
        </w:tc>
        <w:tc>
          <w:tcPr>
            <w:tcW w:w="3260" w:type="dxa"/>
          </w:tcPr>
          <w:p w14:paraId="7AB2249F"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1F33D3BD" w14:textId="77777777" w:rsidR="00D25310" w:rsidRPr="0089796C" w:rsidRDefault="00D25310" w:rsidP="002A38F4">
            <w:pPr>
              <w:pStyle w:val="TAC"/>
            </w:pPr>
            <w:r w:rsidRPr="0089796C">
              <w:t>T</w:t>
            </w:r>
            <w:r>
              <w:rPr>
                <w:szCs w:val="18"/>
                <w:vertAlign w:val="subscript"/>
              </w:rPr>
              <w:t>c</w:t>
            </w:r>
          </w:p>
        </w:tc>
      </w:tr>
      <w:tr w:rsidR="00D25310" w:rsidRPr="0089796C" w14:paraId="56ACCE37" w14:textId="77777777" w:rsidTr="00AE536E">
        <w:trPr>
          <w:cantSplit/>
        </w:trPr>
        <w:tc>
          <w:tcPr>
            <w:tcW w:w="2693" w:type="dxa"/>
          </w:tcPr>
          <w:p w14:paraId="414ED2A0" w14:textId="77777777" w:rsidR="00D25310" w:rsidRPr="0089796C" w:rsidRDefault="00D25310" w:rsidP="002A38F4">
            <w:pPr>
              <w:pStyle w:val="TAC"/>
            </w:pPr>
            <w:r>
              <w:rPr>
                <w:lang w:eastAsia="zh-CN"/>
              </w:rPr>
              <w:t>UL_RTOA</w:t>
            </w:r>
            <w:r w:rsidRPr="0089796C">
              <w:t>_</w:t>
            </w:r>
            <w:r>
              <w:t>246259</w:t>
            </w:r>
          </w:p>
        </w:tc>
        <w:tc>
          <w:tcPr>
            <w:tcW w:w="3260" w:type="dxa"/>
          </w:tcPr>
          <w:p w14:paraId="07F3211D"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154A18F9" w14:textId="77777777" w:rsidR="00D25310" w:rsidRPr="0089796C" w:rsidRDefault="00D25310" w:rsidP="002A38F4">
            <w:pPr>
              <w:pStyle w:val="TAC"/>
            </w:pPr>
            <w:r w:rsidRPr="0089796C">
              <w:t>T</w:t>
            </w:r>
            <w:r>
              <w:rPr>
                <w:szCs w:val="18"/>
                <w:vertAlign w:val="subscript"/>
              </w:rPr>
              <w:t>c</w:t>
            </w:r>
          </w:p>
        </w:tc>
      </w:tr>
      <w:tr w:rsidR="00D25310" w:rsidRPr="0089796C"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A38F4">
            <w:pPr>
              <w:pStyle w:val="TAC"/>
            </w:pPr>
            <w:r w:rsidRPr="0089796C">
              <w:t>…</w:t>
            </w:r>
          </w:p>
        </w:tc>
      </w:tr>
      <w:tr w:rsidR="00D25310" w:rsidRPr="0089796C"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A38F4">
            <w:pPr>
              <w:pStyle w:val="TAC"/>
            </w:pPr>
            <w:r>
              <w:rPr>
                <w:lang w:eastAsia="zh-CN"/>
              </w:rPr>
              <w:t>UL_RTOA</w:t>
            </w:r>
            <w:r w:rsidRPr="0089796C">
              <w:t>_</w:t>
            </w:r>
            <w: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A38F4">
            <w:pPr>
              <w:pStyle w:val="TAC"/>
            </w:pPr>
            <w:r>
              <w:rPr>
                <w:lang w:eastAsia="zh-CN"/>
              </w:rPr>
              <w:t>985020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A38F4">
            <w:pPr>
              <w:pStyle w:val="TAC"/>
            </w:pPr>
            <w:r w:rsidRPr="0089796C">
              <w:t>T</w:t>
            </w:r>
            <w:r>
              <w:rPr>
                <w:szCs w:val="18"/>
                <w:vertAlign w:val="subscript"/>
              </w:rPr>
              <w:t>c</w:t>
            </w:r>
          </w:p>
        </w:tc>
      </w:tr>
      <w:tr w:rsidR="00D25310" w:rsidRPr="0089796C"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A38F4">
            <w:pPr>
              <w:pStyle w:val="TAC"/>
            </w:pPr>
            <w:r>
              <w:rPr>
                <w:lang w:eastAsia="zh-CN"/>
              </w:rPr>
              <w:t>UL_RTOA</w:t>
            </w:r>
            <w:r w:rsidRPr="0089796C">
              <w:t>_</w:t>
            </w:r>
            <w: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A38F4">
            <w:pPr>
              <w:pStyle w:val="TAC"/>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AE536E">
        <w:trPr>
          <w:cantSplit/>
        </w:trPr>
        <w:tc>
          <w:tcPr>
            <w:tcW w:w="2693" w:type="dxa"/>
          </w:tcPr>
          <w:p w14:paraId="77A3676B" w14:textId="77777777" w:rsidR="00D25310" w:rsidRPr="0089796C" w:rsidRDefault="00D25310" w:rsidP="002A38F4">
            <w:pPr>
              <w:pStyle w:val="TAH"/>
              <w:rPr>
                <w:rFonts w:cs="Arial"/>
              </w:rPr>
            </w:pPr>
            <w:r w:rsidRPr="0089796C">
              <w:t>Reported Value</w:t>
            </w:r>
          </w:p>
        </w:tc>
        <w:tc>
          <w:tcPr>
            <w:tcW w:w="3260" w:type="dxa"/>
          </w:tcPr>
          <w:p w14:paraId="52C369BC" w14:textId="77777777" w:rsidR="00D25310" w:rsidRPr="0089796C" w:rsidRDefault="00D25310" w:rsidP="002A38F4">
            <w:pPr>
              <w:pStyle w:val="TAH"/>
              <w:rPr>
                <w:rFonts w:cs="Arial"/>
              </w:rPr>
            </w:pPr>
            <w:r w:rsidRPr="0089796C">
              <w:t>Measured Quantity Value</w:t>
            </w:r>
          </w:p>
        </w:tc>
        <w:tc>
          <w:tcPr>
            <w:tcW w:w="1985" w:type="dxa"/>
          </w:tcPr>
          <w:p w14:paraId="2DBC207F" w14:textId="77777777" w:rsidR="00D25310" w:rsidRPr="0089796C" w:rsidRDefault="00D25310" w:rsidP="002A38F4">
            <w:pPr>
              <w:pStyle w:val="TAH"/>
              <w:rPr>
                <w:rFonts w:cs="Arial"/>
              </w:rPr>
            </w:pPr>
            <w:r w:rsidRPr="0089796C">
              <w:t>Unit</w:t>
            </w:r>
          </w:p>
        </w:tc>
      </w:tr>
      <w:tr w:rsidR="00D25310" w:rsidRPr="0089796C" w14:paraId="704E7BB1" w14:textId="77777777" w:rsidTr="00AE536E">
        <w:trPr>
          <w:cantSplit/>
        </w:trPr>
        <w:tc>
          <w:tcPr>
            <w:tcW w:w="2693" w:type="dxa"/>
          </w:tcPr>
          <w:p w14:paraId="5D7985E1" w14:textId="77777777" w:rsidR="00D25310" w:rsidRPr="0089796C" w:rsidRDefault="00D25310" w:rsidP="002A38F4">
            <w:pPr>
              <w:pStyle w:val="TAC"/>
            </w:pPr>
            <w:r>
              <w:rPr>
                <w:lang w:eastAsia="zh-CN"/>
              </w:rPr>
              <w:t>UL_RTOA</w:t>
            </w:r>
            <w:r w:rsidRPr="0089796C">
              <w:t>_0000</w:t>
            </w:r>
          </w:p>
        </w:tc>
        <w:tc>
          <w:tcPr>
            <w:tcW w:w="3260" w:type="dxa"/>
          </w:tcPr>
          <w:p w14:paraId="1A11EE7E"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CF724E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6B82B26" w14:textId="77777777" w:rsidTr="00AE536E">
        <w:trPr>
          <w:cantSplit/>
        </w:trPr>
        <w:tc>
          <w:tcPr>
            <w:tcW w:w="2693" w:type="dxa"/>
          </w:tcPr>
          <w:p w14:paraId="0DEC18BC" w14:textId="77777777" w:rsidR="00D25310" w:rsidRPr="0089796C" w:rsidRDefault="00D25310" w:rsidP="002A38F4">
            <w:pPr>
              <w:pStyle w:val="TAC"/>
            </w:pPr>
            <w:r>
              <w:rPr>
                <w:lang w:eastAsia="zh-CN"/>
              </w:rPr>
              <w:t>UL_RTOA</w:t>
            </w:r>
            <w:r w:rsidRPr="0089796C">
              <w:t>_000</w:t>
            </w:r>
            <w:r>
              <w:t>1</w:t>
            </w:r>
          </w:p>
        </w:tc>
        <w:tc>
          <w:tcPr>
            <w:tcW w:w="3260" w:type="dxa"/>
          </w:tcPr>
          <w:p w14:paraId="357D9946"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16</w:t>
            </w:r>
          </w:p>
        </w:tc>
        <w:tc>
          <w:tcPr>
            <w:tcW w:w="1985" w:type="dxa"/>
          </w:tcPr>
          <w:p w14:paraId="2E6DD60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FE4BDAC" w14:textId="77777777" w:rsidTr="00AE536E">
        <w:trPr>
          <w:cantSplit/>
        </w:trPr>
        <w:tc>
          <w:tcPr>
            <w:tcW w:w="2693" w:type="dxa"/>
          </w:tcPr>
          <w:p w14:paraId="225C2686"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443EB4BA"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34A8197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BCD510B" w14:textId="77777777" w:rsidTr="00AE536E">
        <w:trPr>
          <w:cantSplit/>
        </w:trPr>
        <w:tc>
          <w:tcPr>
            <w:tcW w:w="2693" w:type="dxa"/>
          </w:tcPr>
          <w:p w14:paraId="754D3D1B" w14:textId="77777777" w:rsidR="00D25310" w:rsidRPr="0089796C" w:rsidRDefault="00D25310" w:rsidP="002A38F4">
            <w:pPr>
              <w:pStyle w:val="TAC"/>
            </w:pPr>
            <w:r w:rsidRPr="0089796C">
              <w:sym w:font="Symbol" w:char="F0BC"/>
            </w:r>
          </w:p>
        </w:tc>
        <w:tc>
          <w:tcPr>
            <w:tcW w:w="3260" w:type="dxa"/>
          </w:tcPr>
          <w:p w14:paraId="2F2E3BE8" w14:textId="77777777" w:rsidR="00D25310" w:rsidRPr="0089796C" w:rsidRDefault="00D25310" w:rsidP="002A38F4">
            <w:pPr>
              <w:pStyle w:val="TAC"/>
            </w:pPr>
            <w:r w:rsidRPr="0089796C">
              <w:sym w:font="Symbol" w:char="F0BC"/>
            </w:r>
          </w:p>
        </w:tc>
        <w:tc>
          <w:tcPr>
            <w:tcW w:w="1985" w:type="dxa"/>
          </w:tcPr>
          <w:p w14:paraId="1BBCF9F1" w14:textId="77777777" w:rsidR="00D25310" w:rsidRPr="0089796C" w:rsidRDefault="00D25310" w:rsidP="002A38F4">
            <w:pPr>
              <w:pStyle w:val="TAC"/>
            </w:pPr>
            <w:r w:rsidRPr="0089796C">
              <w:t>…</w:t>
            </w:r>
          </w:p>
        </w:tc>
      </w:tr>
      <w:tr w:rsidR="00D25310" w:rsidRPr="0089796C" w14:paraId="44D2F6A8" w14:textId="77777777" w:rsidTr="00AE536E">
        <w:trPr>
          <w:cantSplit/>
        </w:trPr>
        <w:tc>
          <w:tcPr>
            <w:tcW w:w="2693" w:type="dxa"/>
          </w:tcPr>
          <w:p w14:paraId="4EAAD934" w14:textId="77777777" w:rsidR="00D25310" w:rsidRDefault="00D25310" w:rsidP="002A38F4">
            <w:pPr>
              <w:pStyle w:val="TAC"/>
              <w:rPr>
                <w:lang w:eastAsia="zh-CN"/>
              </w:rPr>
            </w:pPr>
            <w:r>
              <w:rPr>
                <w:lang w:eastAsia="zh-CN"/>
              </w:rPr>
              <w:t>UL_RTOA</w:t>
            </w:r>
            <w:r w:rsidRPr="0089796C">
              <w:t>_</w:t>
            </w:r>
            <w:r>
              <w:t>123127</w:t>
            </w:r>
          </w:p>
        </w:tc>
        <w:tc>
          <w:tcPr>
            <w:tcW w:w="3260" w:type="dxa"/>
          </w:tcPr>
          <w:p w14:paraId="0B5B814D"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-8</w:t>
            </w:r>
          </w:p>
        </w:tc>
        <w:tc>
          <w:tcPr>
            <w:tcW w:w="1985" w:type="dxa"/>
          </w:tcPr>
          <w:p w14:paraId="507C1F8B" w14:textId="77777777" w:rsidR="00D25310" w:rsidRPr="0089796C" w:rsidRDefault="00D25310" w:rsidP="002A38F4">
            <w:pPr>
              <w:pStyle w:val="TAC"/>
            </w:pPr>
            <w:r w:rsidRPr="0089796C">
              <w:t>T</w:t>
            </w:r>
            <w:r>
              <w:rPr>
                <w:szCs w:val="18"/>
                <w:vertAlign w:val="subscript"/>
              </w:rPr>
              <w:t>c</w:t>
            </w:r>
          </w:p>
        </w:tc>
      </w:tr>
      <w:tr w:rsidR="00D25310" w:rsidRPr="0089796C" w14:paraId="6C00AB2E" w14:textId="77777777" w:rsidTr="00AE536E">
        <w:trPr>
          <w:cantSplit/>
        </w:trPr>
        <w:tc>
          <w:tcPr>
            <w:tcW w:w="2693" w:type="dxa"/>
          </w:tcPr>
          <w:p w14:paraId="6C4D58BB" w14:textId="77777777" w:rsidR="00D25310" w:rsidRPr="0089796C" w:rsidRDefault="00D25310" w:rsidP="002A38F4">
            <w:pPr>
              <w:pStyle w:val="TAC"/>
            </w:pPr>
            <w:r>
              <w:rPr>
                <w:lang w:eastAsia="zh-CN"/>
              </w:rPr>
              <w:t>UL_RTOA</w:t>
            </w:r>
            <w:r w:rsidRPr="0089796C">
              <w:t>_</w:t>
            </w:r>
            <w:r>
              <w:t>123128</w:t>
            </w:r>
          </w:p>
        </w:tc>
        <w:tc>
          <w:tcPr>
            <w:tcW w:w="3260" w:type="dxa"/>
          </w:tcPr>
          <w:p w14:paraId="6E51E5A2"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6E360AD" w14:textId="77777777" w:rsidR="00D25310" w:rsidRPr="0089796C" w:rsidRDefault="00D25310" w:rsidP="002A38F4">
            <w:pPr>
              <w:pStyle w:val="TAC"/>
            </w:pPr>
            <w:r w:rsidRPr="0089796C">
              <w:t>T</w:t>
            </w:r>
            <w:r>
              <w:rPr>
                <w:szCs w:val="18"/>
                <w:vertAlign w:val="subscript"/>
              </w:rPr>
              <w:t>c</w:t>
            </w:r>
          </w:p>
        </w:tc>
      </w:tr>
      <w:tr w:rsidR="00D25310" w:rsidRPr="0089796C" w14:paraId="282F622E" w14:textId="77777777" w:rsidTr="00AE536E">
        <w:trPr>
          <w:cantSplit/>
        </w:trPr>
        <w:tc>
          <w:tcPr>
            <w:tcW w:w="2693" w:type="dxa"/>
          </w:tcPr>
          <w:p w14:paraId="70B3F7D9" w14:textId="77777777" w:rsidR="00D25310" w:rsidRPr="0089796C" w:rsidRDefault="00D25310" w:rsidP="002A38F4">
            <w:pPr>
              <w:pStyle w:val="TAC"/>
            </w:pPr>
            <w:r>
              <w:rPr>
                <w:lang w:eastAsia="zh-CN"/>
              </w:rPr>
              <w:t>UL_RTOA</w:t>
            </w:r>
            <w:r w:rsidRPr="0089796C">
              <w:t>_</w:t>
            </w:r>
            <w:r>
              <w:t>123129</w:t>
            </w:r>
          </w:p>
        </w:tc>
        <w:tc>
          <w:tcPr>
            <w:tcW w:w="3260" w:type="dxa"/>
          </w:tcPr>
          <w:p w14:paraId="43382EA7"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5D628905" w14:textId="77777777" w:rsidR="00D25310" w:rsidRPr="0089796C" w:rsidRDefault="00D25310" w:rsidP="002A38F4">
            <w:pPr>
              <w:pStyle w:val="TAC"/>
            </w:pPr>
            <w:r w:rsidRPr="0089796C">
              <w:t>T</w:t>
            </w:r>
            <w:r>
              <w:rPr>
                <w:szCs w:val="18"/>
                <w:vertAlign w:val="subscript"/>
              </w:rPr>
              <w:t>c</w:t>
            </w:r>
          </w:p>
        </w:tc>
      </w:tr>
      <w:tr w:rsidR="00D25310" w:rsidRPr="0089796C" w14:paraId="1E9DB834" w14:textId="77777777" w:rsidTr="00AE536E">
        <w:trPr>
          <w:cantSplit/>
        </w:trPr>
        <w:tc>
          <w:tcPr>
            <w:tcW w:w="2693" w:type="dxa"/>
          </w:tcPr>
          <w:p w14:paraId="3CD63EA0" w14:textId="77777777" w:rsidR="00D25310" w:rsidRPr="0089796C" w:rsidRDefault="00D25310" w:rsidP="002A38F4">
            <w:pPr>
              <w:pStyle w:val="TAC"/>
            </w:pPr>
            <w:r>
              <w:rPr>
                <w:lang w:eastAsia="zh-CN"/>
              </w:rPr>
              <w:t>UL_RTOA</w:t>
            </w:r>
            <w:r w:rsidRPr="0089796C">
              <w:t>_</w:t>
            </w:r>
            <w:r>
              <w:t>123130</w:t>
            </w:r>
          </w:p>
        </w:tc>
        <w:tc>
          <w:tcPr>
            <w:tcW w:w="3260" w:type="dxa"/>
          </w:tcPr>
          <w:p w14:paraId="022D57A5"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20880E6A" w14:textId="77777777" w:rsidR="00D25310" w:rsidRPr="0089796C" w:rsidRDefault="00D25310" w:rsidP="002A38F4">
            <w:pPr>
              <w:pStyle w:val="TAC"/>
            </w:pPr>
            <w:r w:rsidRPr="0089796C">
              <w:t>T</w:t>
            </w:r>
            <w:r>
              <w:rPr>
                <w:szCs w:val="18"/>
                <w:vertAlign w:val="subscript"/>
              </w:rPr>
              <w:t>c</w:t>
            </w:r>
          </w:p>
        </w:tc>
      </w:tr>
      <w:tr w:rsidR="00D25310" w:rsidRPr="0089796C" w14:paraId="59AD6AD4" w14:textId="77777777" w:rsidTr="00AE536E">
        <w:trPr>
          <w:cantSplit/>
        </w:trPr>
        <w:tc>
          <w:tcPr>
            <w:tcW w:w="2693" w:type="dxa"/>
          </w:tcPr>
          <w:p w14:paraId="23B05625" w14:textId="77777777" w:rsidR="00D25310" w:rsidRPr="0089796C" w:rsidRDefault="00D25310" w:rsidP="002A38F4">
            <w:pPr>
              <w:pStyle w:val="TAC"/>
            </w:pPr>
            <w:r>
              <w:rPr>
                <w:lang w:eastAsia="zh-CN"/>
              </w:rPr>
              <w:t>UL_RTOA</w:t>
            </w:r>
            <w:r w:rsidRPr="0089796C">
              <w:t>_</w:t>
            </w:r>
            <w:r>
              <w:t>123131</w:t>
            </w:r>
          </w:p>
        </w:tc>
        <w:tc>
          <w:tcPr>
            <w:tcW w:w="3260" w:type="dxa"/>
          </w:tcPr>
          <w:p w14:paraId="3EE58635"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065A8503" w14:textId="77777777" w:rsidR="00D25310" w:rsidRPr="0089796C" w:rsidRDefault="00D25310" w:rsidP="002A38F4">
            <w:pPr>
              <w:pStyle w:val="TAC"/>
            </w:pPr>
            <w:r w:rsidRPr="0089796C">
              <w:t>T</w:t>
            </w:r>
            <w:r>
              <w:rPr>
                <w:szCs w:val="18"/>
                <w:vertAlign w:val="subscript"/>
              </w:rPr>
              <w:t>c</w:t>
            </w:r>
          </w:p>
        </w:tc>
      </w:tr>
      <w:tr w:rsidR="00D25310" w:rsidRPr="0089796C"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A38F4">
            <w:pPr>
              <w:pStyle w:val="TAC"/>
            </w:pPr>
            <w:r w:rsidRPr="0089796C">
              <w:t>…</w:t>
            </w:r>
          </w:p>
        </w:tc>
      </w:tr>
      <w:tr w:rsidR="00D25310" w:rsidRPr="0089796C"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A38F4">
            <w:pPr>
              <w:pStyle w:val="TAC"/>
            </w:pPr>
            <w:r>
              <w:rPr>
                <w:lang w:eastAsia="zh-CN"/>
              </w:rPr>
              <w:t>UL_RTOA</w:t>
            </w:r>
            <w:r w:rsidRPr="0089796C">
              <w:t>_</w:t>
            </w:r>
            <w: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A38F4">
            <w:pPr>
              <w:pStyle w:val="TAC"/>
            </w:pPr>
            <w:r>
              <w:rPr>
                <w:lang w:eastAsia="zh-CN"/>
              </w:rPr>
              <w:t>985016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A38F4">
            <w:pPr>
              <w:pStyle w:val="TAC"/>
            </w:pPr>
            <w:r w:rsidRPr="0089796C">
              <w:t>T</w:t>
            </w:r>
            <w:r>
              <w:rPr>
                <w:szCs w:val="18"/>
                <w:vertAlign w:val="subscript"/>
              </w:rPr>
              <w:t>c</w:t>
            </w:r>
          </w:p>
        </w:tc>
      </w:tr>
      <w:tr w:rsidR="00D25310" w:rsidRPr="0089796C"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A38F4">
            <w:pPr>
              <w:pStyle w:val="TAC"/>
            </w:pPr>
            <w:r>
              <w:rPr>
                <w:lang w:eastAsia="zh-CN"/>
              </w:rPr>
              <w:t>UL_RTOA</w:t>
            </w:r>
            <w:r w:rsidRPr="0089796C">
              <w:t>_</w:t>
            </w:r>
            <w: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A38F4">
            <w:pPr>
              <w:pStyle w:val="TAC"/>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AE536E">
        <w:trPr>
          <w:cantSplit/>
        </w:trPr>
        <w:tc>
          <w:tcPr>
            <w:tcW w:w="2693" w:type="dxa"/>
          </w:tcPr>
          <w:p w14:paraId="09ECC5D4" w14:textId="77777777" w:rsidR="00D25310" w:rsidRPr="0089796C" w:rsidRDefault="00D25310" w:rsidP="002A38F4">
            <w:pPr>
              <w:pStyle w:val="TAH"/>
              <w:rPr>
                <w:rFonts w:cs="Arial"/>
              </w:rPr>
            </w:pPr>
            <w:r w:rsidRPr="0089796C">
              <w:t>Reported Value</w:t>
            </w:r>
          </w:p>
        </w:tc>
        <w:tc>
          <w:tcPr>
            <w:tcW w:w="3260" w:type="dxa"/>
          </w:tcPr>
          <w:p w14:paraId="5B6DFFD3" w14:textId="77777777" w:rsidR="00D25310" w:rsidRPr="0089796C" w:rsidRDefault="00D25310" w:rsidP="002A38F4">
            <w:pPr>
              <w:pStyle w:val="TAH"/>
              <w:rPr>
                <w:rFonts w:cs="Arial"/>
              </w:rPr>
            </w:pPr>
            <w:r w:rsidRPr="0089796C">
              <w:t>Measured Quantity Value</w:t>
            </w:r>
          </w:p>
        </w:tc>
        <w:tc>
          <w:tcPr>
            <w:tcW w:w="1985" w:type="dxa"/>
          </w:tcPr>
          <w:p w14:paraId="25FC2921" w14:textId="77777777" w:rsidR="00D25310" w:rsidRPr="0089796C" w:rsidRDefault="00D25310" w:rsidP="002A38F4">
            <w:pPr>
              <w:pStyle w:val="TAH"/>
              <w:rPr>
                <w:rFonts w:cs="Arial"/>
              </w:rPr>
            </w:pPr>
            <w:r w:rsidRPr="0089796C">
              <w:t>Unit</w:t>
            </w:r>
          </w:p>
        </w:tc>
      </w:tr>
      <w:tr w:rsidR="00D25310" w:rsidRPr="0089796C" w14:paraId="524981B3" w14:textId="77777777" w:rsidTr="00AE536E">
        <w:trPr>
          <w:cantSplit/>
        </w:trPr>
        <w:tc>
          <w:tcPr>
            <w:tcW w:w="2693" w:type="dxa"/>
          </w:tcPr>
          <w:p w14:paraId="282370E8" w14:textId="77777777" w:rsidR="00D25310" w:rsidRPr="0089796C" w:rsidRDefault="00D25310" w:rsidP="002A38F4">
            <w:pPr>
              <w:pStyle w:val="TAC"/>
            </w:pPr>
            <w:r>
              <w:rPr>
                <w:lang w:eastAsia="zh-CN"/>
              </w:rPr>
              <w:t>UL_RTOA</w:t>
            </w:r>
            <w:r w:rsidRPr="0089796C">
              <w:t>_0000</w:t>
            </w:r>
          </w:p>
        </w:tc>
        <w:tc>
          <w:tcPr>
            <w:tcW w:w="3260" w:type="dxa"/>
          </w:tcPr>
          <w:p w14:paraId="72AF39F6"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474F8FB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A58C73E" w14:textId="77777777" w:rsidTr="00AE536E">
        <w:trPr>
          <w:cantSplit/>
        </w:trPr>
        <w:tc>
          <w:tcPr>
            <w:tcW w:w="2693" w:type="dxa"/>
          </w:tcPr>
          <w:p w14:paraId="69019388" w14:textId="77777777" w:rsidR="00D25310" w:rsidRPr="0089796C" w:rsidRDefault="00D25310" w:rsidP="002A38F4">
            <w:pPr>
              <w:pStyle w:val="TAC"/>
            </w:pPr>
            <w:r>
              <w:rPr>
                <w:lang w:eastAsia="zh-CN"/>
              </w:rPr>
              <w:t>UL_RTOA</w:t>
            </w:r>
            <w:r w:rsidRPr="0089796C">
              <w:t>_000</w:t>
            </w:r>
            <w:r>
              <w:t>1</w:t>
            </w:r>
          </w:p>
        </w:tc>
        <w:tc>
          <w:tcPr>
            <w:tcW w:w="3260" w:type="dxa"/>
          </w:tcPr>
          <w:p w14:paraId="7C85AAA2"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2EF00E1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3D06F" w14:textId="77777777" w:rsidTr="00AE536E">
        <w:trPr>
          <w:cantSplit/>
        </w:trPr>
        <w:tc>
          <w:tcPr>
            <w:tcW w:w="2693" w:type="dxa"/>
          </w:tcPr>
          <w:p w14:paraId="4AE0754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20002A3E"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161534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E103FD4" w14:textId="77777777" w:rsidTr="00AE536E">
        <w:trPr>
          <w:cantSplit/>
        </w:trPr>
        <w:tc>
          <w:tcPr>
            <w:tcW w:w="2693" w:type="dxa"/>
          </w:tcPr>
          <w:p w14:paraId="6C201AC6" w14:textId="77777777" w:rsidR="00D25310" w:rsidRPr="0089796C" w:rsidRDefault="00D25310" w:rsidP="002A38F4">
            <w:pPr>
              <w:pStyle w:val="TAC"/>
            </w:pPr>
            <w:r w:rsidRPr="0089796C">
              <w:sym w:font="Symbol" w:char="F0BC"/>
            </w:r>
          </w:p>
        </w:tc>
        <w:tc>
          <w:tcPr>
            <w:tcW w:w="3260" w:type="dxa"/>
          </w:tcPr>
          <w:p w14:paraId="26AFFFB7" w14:textId="77777777" w:rsidR="00D25310" w:rsidRPr="0089796C" w:rsidRDefault="00D25310" w:rsidP="002A38F4">
            <w:pPr>
              <w:pStyle w:val="TAC"/>
            </w:pPr>
            <w:r w:rsidRPr="0089796C">
              <w:sym w:font="Symbol" w:char="F0BC"/>
            </w:r>
          </w:p>
        </w:tc>
        <w:tc>
          <w:tcPr>
            <w:tcW w:w="1985" w:type="dxa"/>
          </w:tcPr>
          <w:p w14:paraId="48F1C49B" w14:textId="77777777" w:rsidR="00D25310" w:rsidRPr="0089796C" w:rsidRDefault="00D25310" w:rsidP="002A38F4">
            <w:pPr>
              <w:pStyle w:val="TAC"/>
            </w:pPr>
            <w:r w:rsidRPr="0089796C">
              <w:t>…</w:t>
            </w:r>
          </w:p>
        </w:tc>
      </w:tr>
      <w:tr w:rsidR="00D25310" w:rsidRPr="0089796C" w14:paraId="4EEF87A7" w14:textId="77777777" w:rsidTr="00AE536E">
        <w:trPr>
          <w:cantSplit/>
        </w:trPr>
        <w:tc>
          <w:tcPr>
            <w:tcW w:w="2693" w:type="dxa"/>
          </w:tcPr>
          <w:p w14:paraId="506D99D5" w14:textId="77777777" w:rsidR="00D25310" w:rsidRDefault="00D25310" w:rsidP="002A38F4">
            <w:pPr>
              <w:pStyle w:val="TAC"/>
              <w:rPr>
                <w:lang w:eastAsia="zh-CN"/>
              </w:rPr>
            </w:pPr>
            <w:r>
              <w:rPr>
                <w:lang w:eastAsia="zh-CN"/>
              </w:rPr>
              <w:t>UL_RTOA</w:t>
            </w:r>
            <w:r w:rsidRPr="0089796C">
              <w:t>_</w:t>
            </w:r>
            <w:r>
              <w:t>61563</w:t>
            </w:r>
          </w:p>
        </w:tc>
        <w:tc>
          <w:tcPr>
            <w:tcW w:w="3260" w:type="dxa"/>
          </w:tcPr>
          <w:p w14:paraId="17B356ED"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-16</w:t>
            </w:r>
          </w:p>
        </w:tc>
        <w:tc>
          <w:tcPr>
            <w:tcW w:w="1985" w:type="dxa"/>
          </w:tcPr>
          <w:p w14:paraId="561A6DB4" w14:textId="77777777" w:rsidR="00D25310" w:rsidRPr="0089796C" w:rsidRDefault="00D25310" w:rsidP="002A38F4">
            <w:pPr>
              <w:pStyle w:val="TAC"/>
            </w:pPr>
            <w:r w:rsidRPr="0089796C">
              <w:t>T</w:t>
            </w:r>
            <w:r>
              <w:rPr>
                <w:szCs w:val="18"/>
                <w:vertAlign w:val="subscript"/>
              </w:rPr>
              <w:t>c</w:t>
            </w:r>
          </w:p>
        </w:tc>
      </w:tr>
      <w:tr w:rsidR="00D25310" w:rsidRPr="0089796C" w14:paraId="0D2B50EC" w14:textId="77777777" w:rsidTr="00AE536E">
        <w:trPr>
          <w:cantSplit/>
        </w:trPr>
        <w:tc>
          <w:tcPr>
            <w:tcW w:w="2693" w:type="dxa"/>
          </w:tcPr>
          <w:p w14:paraId="5633F5C5" w14:textId="77777777" w:rsidR="00D25310" w:rsidRPr="0089796C" w:rsidRDefault="00D25310" w:rsidP="002A38F4">
            <w:pPr>
              <w:pStyle w:val="TAC"/>
            </w:pPr>
            <w:r>
              <w:rPr>
                <w:lang w:eastAsia="zh-CN"/>
              </w:rPr>
              <w:t>UL_RTOA</w:t>
            </w:r>
            <w:r w:rsidRPr="0089796C">
              <w:t>_</w:t>
            </w:r>
            <w:r>
              <w:t>61564</w:t>
            </w:r>
          </w:p>
        </w:tc>
        <w:tc>
          <w:tcPr>
            <w:tcW w:w="3260" w:type="dxa"/>
          </w:tcPr>
          <w:p w14:paraId="22687A2F"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D241AF8" w14:textId="77777777" w:rsidR="00D25310" w:rsidRPr="0089796C" w:rsidRDefault="00D25310" w:rsidP="002A38F4">
            <w:pPr>
              <w:pStyle w:val="TAC"/>
            </w:pPr>
            <w:r w:rsidRPr="0089796C">
              <w:t>T</w:t>
            </w:r>
            <w:r>
              <w:rPr>
                <w:szCs w:val="18"/>
                <w:vertAlign w:val="subscript"/>
              </w:rPr>
              <w:t>c</w:t>
            </w:r>
          </w:p>
        </w:tc>
      </w:tr>
      <w:tr w:rsidR="00D25310" w:rsidRPr="0089796C" w14:paraId="30432789" w14:textId="77777777" w:rsidTr="00AE536E">
        <w:trPr>
          <w:cantSplit/>
        </w:trPr>
        <w:tc>
          <w:tcPr>
            <w:tcW w:w="2693" w:type="dxa"/>
          </w:tcPr>
          <w:p w14:paraId="51CC2362" w14:textId="77777777" w:rsidR="00D25310" w:rsidRPr="0089796C" w:rsidRDefault="00D25310" w:rsidP="002A38F4">
            <w:pPr>
              <w:pStyle w:val="TAC"/>
            </w:pPr>
            <w:r>
              <w:rPr>
                <w:lang w:eastAsia="zh-CN"/>
              </w:rPr>
              <w:t>UL_RTOA</w:t>
            </w:r>
            <w:r w:rsidRPr="0089796C">
              <w:t>_</w:t>
            </w:r>
            <w:r>
              <w:t>61565</w:t>
            </w:r>
          </w:p>
        </w:tc>
        <w:tc>
          <w:tcPr>
            <w:tcW w:w="3260" w:type="dxa"/>
          </w:tcPr>
          <w:p w14:paraId="1F76428A"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16E37D1B" w14:textId="77777777" w:rsidR="00D25310" w:rsidRPr="0089796C" w:rsidRDefault="00D25310" w:rsidP="002A38F4">
            <w:pPr>
              <w:pStyle w:val="TAC"/>
            </w:pPr>
            <w:r w:rsidRPr="0089796C">
              <w:t>T</w:t>
            </w:r>
            <w:r>
              <w:rPr>
                <w:szCs w:val="18"/>
                <w:vertAlign w:val="subscript"/>
              </w:rPr>
              <w:t>c</w:t>
            </w:r>
          </w:p>
        </w:tc>
      </w:tr>
      <w:tr w:rsidR="00D25310" w:rsidRPr="0089796C" w14:paraId="4FB527C1" w14:textId="77777777" w:rsidTr="00AE536E">
        <w:trPr>
          <w:cantSplit/>
        </w:trPr>
        <w:tc>
          <w:tcPr>
            <w:tcW w:w="2693" w:type="dxa"/>
          </w:tcPr>
          <w:p w14:paraId="1B508B7D" w14:textId="77777777" w:rsidR="00D25310" w:rsidRPr="0089796C" w:rsidRDefault="00D25310" w:rsidP="002A38F4">
            <w:pPr>
              <w:pStyle w:val="TAC"/>
            </w:pPr>
            <w:r>
              <w:rPr>
                <w:lang w:eastAsia="zh-CN"/>
              </w:rPr>
              <w:t>UL_RTOA</w:t>
            </w:r>
            <w:r w:rsidRPr="0089796C">
              <w:t>_</w:t>
            </w:r>
            <w:r>
              <w:t>61566</w:t>
            </w:r>
          </w:p>
        </w:tc>
        <w:tc>
          <w:tcPr>
            <w:tcW w:w="3260" w:type="dxa"/>
          </w:tcPr>
          <w:p w14:paraId="7C03F048" w14:textId="77777777" w:rsidR="00D25310" w:rsidRPr="0089796C" w:rsidRDefault="00D25310" w:rsidP="002A38F4">
            <w:pPr>
              <w:pStyle w:val="TAC"/>
            </w:pPr>
            <w:r>
              <w:rPr>
                <w:lang w:eastAsia="zh-CN"/>
              </w:rPr>
              <w:t>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3E25EB00" w14:textId="77777777" w:rsidR="00D25310" w:rsidRPr="0089796C" w:rsidRDefault="00D25310" w:rsidP="002A38F4">
            <w:pPr>
              <w:pStyle w:val="TAC"/>
            </w:pPr>
            <w:r w:rsidRPr="0089796C">
              <w:t>T</w:t>
            </w:r>
            <w:r>
              <w:rPr>
                <w:szCs w:val="18"/>
                <w:vertAlign w:val="subscript"/>
              </w:rPr>
              <w:t>c</w:t>
            </w:r>
          </w:p>
        </w:tc>
      </w:tr>
      <w:tr w:rsidR="00D25310" w:rsidRPr="0089796C" w14:paraId="644946F7" w14:textId="77777777" w:rsidTr="00AE536E">
        <w:trPr>
          <w:cantSplit/>
        </w:trPr>
        <w:tc>
          <w:tcPr>
            <w:tcW w:w="2693" w:type="dxa"/>
          </w:tcPr>
          <w:p w14:paraId="73C2FF43" w14:textId="77777777" w:rsidR="00D25310" w:rsidRPr="0089796C" w:rsidRDefault="00D25310" w:rsidP="002A38F4">
            <w:pPr>
              <w:pStyle w:val="TAC"/>
            </w:pPr>
            <w:r>
              <w:rPr>
                <w:lang w:eastAsia="zh-CN"/>
              </w:rPr>
              <w:t>UL_RTOA</w:t>
            </w:r>
            <w:r w:rsidRPr="0089796C">
              <w:t>_</w:t>
            </w:r>
            <w:r>
              <w:t>61567</w:t>
            </w:r>
          </w:p>
        </w:tc>
        <w:tc>
          <w:tcPr>
            <w:tcW w:w="3260" w:type="dxa"/>
          </w:tcPr>
          <w:p w14:paraId="1AC7999D"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765CE1A4" w14:textId="77777777" w:rsidR="00D25310" w:rsidRPr="0089796C" w:rsidRDefault="00D25310" w:rsidP="002A38F4">
            <w:pPr>
              <w:pStyle w:val="TAC"/>
            </w:pPr>
            <w:r w:rsidRPr="0089796C">
              <w:t>T</w:t>
            </w:r>
            <w:r>
              <w:rPr>
                <w:szCs w:val="18"/>
                <w:vertAlign w:val="subscript"/>
              </w:rPr>
              <w:t>c</w:t>
            </w:r>
          </w:p>
        </w:tc>
      </w:tr>
      <w:tr w:rsidR="00D25310" w:rsidRPr="0089796C"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A38F4">
            <w:pPr>
              <w:pStyle w:val="TAC"/>
            </w:pPr>
            <w:r w:rsidRPr="0089796C">
              <w:t>…</w:t>
            </w:r>
          </w:p>
        </w:tc>
      </w:tr>
      <w:tr w:rsidR="00D25310" w:rsidRPr="0089796C"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A38F4">
            <w:pPr>
              <w:pStyle w:val="TAC"/>
            </w:pPr>
            <w:r>
              <w:rPr>
                <w:lang w:eastAsia="zh-CN"/>
              </w:rPr>
              <w:t>UL_RTOA</w:t>
            </w:r>
            <w:r w:rsidRPr="0089796C">
              <w:t>_</w:t>
            </w:r>
            <w: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A38F4">
            <w:pPr>
              <w:pStyle w:val="TAC"/>
            </w:pPr>
            <w:r>
              <w:rPr>
                <w:lang w:eastAsia="zh-CN"/>
              </w:rPr>
              <w:t>985008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A38F4">
            <w:pPr>
              <w:pStyle w:val="TAC"/>
            </w:pPr>
            <w:r w:rsidRPr="0089796C">
              <w:t>T</w:t>
            </w:r>
            <w:r>
              <w:rPr>
                <w:szCs w:val="18"/>
                <w:vertAlign w:val="subscript"/>
              </w:rPr>
              <w:t>c</w:t>
            </w:r>
          </w:p>
        </w:tc>
      </w:tr>
      <w:tr w:rsidR="00D25310" w:rsidRPr="0089796C"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A38F4">
            <w:pPr>
              <w:pStyle w:val="TAC"/>
            </w:pPr>
            <w:r>
              <w:rPr>
                <w:lang w:eastAsia="zh-CN"/>
              </w:rPr>
              <w:t>UL_RTOA</w:t>
            </w:r>
            <w:r w:rsidRPr="0089796C">
              <w:t>_</w:t>
            </w:r>
            <w: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A38F4">
            <w:pPr>
              <w:pStyle w:val="TAC"/>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AE536E">
        <w:trPr>
          <w:cantSplit/>
        </w:trPr>
        <w:tc>
          <w:tcPr>
            <w:tcW w:w="2693" w:type="dxa"/>
          </w:tcPr>
          <w:p w14:paraId="73437A94" w14:textId="77777777" w:rsidR="00D25310" w:rsidRPr="0089796C" w:rsidRDefault="00D25310" w:rsidP="002A38F4">
            <w:pPr>
              <w:pStyle w:val="TAH"/>
              <w:rPr>
                <w:rFonts w:cs="Arial"/>
              </w:rPr>
            </w:pPr>
            <w:r w:rsidRPr="0089796C">
              <w:t>Reported Value</w:t>
            </w:r>
          </w:p>
        </w:tc>
        <w:tc>
          <w:tcPr>
            <w:tcW w:w="3260" w:type="dxa"/>
          </w:tcPr>
          <w:p w14:paraId="7EC26C7C" w14:textId="77777777" w:rsidR="00D25310" w:rsidRPr="0089796C" w:rsidRDefault="00D25310" w:rsidP="002A38F4">
            <w:pPr>
              <w:pStyle w:val="TAH"/>
              <w:rPr>
                <w:rFonts w:cs="Arial"/>
              </w:rPr>
            </w:pPr>
            <w:r w:rsidRPr="0089796C">
              <w:t>Measured Quantity Value</w:t>
            </w:r>
          </w:p>
        </w:tc>
        <w:tc>
          <w:tcPr>
            <w:tcW w:w="1985" w:type="dxa"/>
          </w:tcPr>
          <w:p w14:paraId="03C8C078" w14:textId="77777777" w:rsidR="00D25310" w:rsidRPr="0089796C" w:rsidRDefault="00D25310" w:rsidP="002A38F4">
            <w:pPr>
              <w:pStyle w:val="TAH"/>
              <w:rPr>
                <w:rFonts w:cs="Arial"/>
              </w:rPr>
            </w:pPr>
            <w:r w:rsidRPr="0089796C">
              <w:t>Unit</w:t>
            </w:r>
          </w:p>
        </w:tc>
      </w:tr>
      <w:tr w:rsidR="00D25310" w:rsidRPr="0089796C" w14:paraId="7E99D973" w14:textId="77777777" w:rsidTr="00AE536E">
        <w:trPr>
          <w:cantSplit/>
        </w:trPr>
        <w:tc>
          <w:tcPr>
            <w:tcW w:w="2693" w:type="dxa"/>
          </w:tcPr>
          <w:p w14:paraId="7223507C" w14:textId="77777777" w:rsidR="00D25310" w:rsidRPr="0089796C" w:rsidRDefault="00D25310" w:rsidP="002A38F4">
            <w:pPr>
              <w:pStyle w:val="TAC"/>
            </w:pPr>
            <w:r>
              <w:rPr>
                <w:lang w:eastAsia="zh-CN"/>
              </w:rPr>
              <w:t>UL_RTOA</w:t>
            </w:r>
            <w:r w:rsidRPr="0089796C">
              <w:t>_0000</w:t>
            </w:r>
          </w:p>
        </w:tc>
        <w:tc>
          <w:tcPr>
            <w:tcW w:w="3260" w:type="dxa"/>
          </w:tcPr>
          <w:p w14:paraId="4FD38E52"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0207C1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00E9B72" w14:textId="77777777" w:rsidTr="00AE536E">
        <w:trPr>
          <w:cantSplit/>
        </w:trPr>
        <w:tc>
          <w:tcPr>
            <w:tcW w:w="2693" w:type="dxa"/>
          </w:tcPr>
          <w:p w14:paraId="6F3801B2" w14:textId="77777777" w:rsidR="00D25310" w:rsidRPr="0089796C" w:rsidRDefault="00D25310" w:rsidP="002A38F4">
            <w:pPr>
              <w:pStyle w:val="TAC"/>
            </w:pPr>
            <w:r>
              <w:rPr>
                <w:lang w:eastAsia="zh-CN"/>
              </w:rPr>
              <w:t>UL_RTOA</w:t>
            </w:r>
            <w:r w:rsidRPr="0089796C">
              <w:t>_000</w:t>
            </w:r>
            <w:r>
              <w:t>1</w:t>
            </w:r>
          </w:p>
        </w:tc>
        <w:tc>
          <w:tcPr>
            <w:tcW w:w="3260" w:type="dxa"/>
          </w:tcPr>
          <w:p w14:paraId="52A5F03D"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2FE47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11ED03" w14:textId="77777777" w:rsidTr="00AE536E">
        <w:trPr>
          <w:cantSplit/>
        </w:trPr>
        <w:tc>
          <w:tcPr>
            <w:tcW w:w="2693" w:type="dxa"/>
          </w:tcPr>
          <w:p w14:paraId="3B6E217B"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B0746F3"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984960</w:t>
            </w:r>
          </w:p>
        </w:tc>
        <w:tc>
          <w:tcPr>
            <w:tcW w:w="1985" w:type="dxa"/>
          </w:tcPr>
          <w:p w14:paraId="313994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12DF544" w14:textId="77777777" w:rsidTr="00AE536E">
        <w:trPr>
          <w:cantSplit/>
        </w:trPr>
        <w:tc>
          <w:tcPr>
            <w:tcW w:w="2693" w:type="dxa"/>
          </w:tcPr>
          <w:p w14:paraId="0FBE3B13" w14:textId="77777777" w:rsidR="00D25310" w:rsidRPr="0089796C" w:rsidRDefault="00D25310" w:rsidP="002A38F4">
            <w:pPr>
              <w:pStyle w:val="TAC"/>
            </w:pPr>
            <w:r w:rsidRPr="0089796C">
              <w:sym w:font="Symbol" w:char="F0BC"/>
            </w:r>
          </w:p>
        </w:tc>
        <w:tc>
          <w:tcPr>
            <w:tcW w:w="3260" w:type="dxa"/>
          </w:tcPr>
          <w:p w14:paraId="0FECF71C" w14:textId="77777777" w:rsidR="00D25310" w:rsidRPr="0089796C" w:rsidRDefault="00D25310" w:rsidP="002A38F4">
            <w:pPr>
              <w:pStyle w:val="TAC"/>
            </w:pPr>
            <w:r w:rsidRPr="0089796C">
              <w:sym w:font="Symbol" w:char="F0BC"/>
            </w:r>
          </w:p>
        </w:tc>
        <w:tc>
          <w:tcPr>
            <w:tcW w:w="1985" w:type="dxa"/>
          </w:tcPr>
          <w:p w14:paraId="10D0B149" w14:textId="77777777" w:rsidR="00D25310" w:rsidRPr="0089796C" w:rsidRDefault="00D25310" w:rsidP="002A38F4">
            <w:pPr>
              <w:pStyle w:val="TAC"/>
            </w:pPr>
            <w:r w:rsidRPr="0089796C">
              <w:t>…</w:t>
            </w:r>
          </w:p>
        </w:tc>
      </w:tr>
      <w:tr w:rsidR="00D25310" w:rsidRPr="0089796C" w14:paraId="43FC9BEA" w14:textId="77777777" w:rsidTr="00AE536E">
        <w:trPr>
          <w:cantSplit/>
        </w:trPr>
        <w:tc>
          <w:tcPr>
            <w:tcW w:w="2693" w:type="dxa"/>
          </w:tcPr>
          <w:p w14:paraId="4B2710F0" w14:textId="77777777" w:rsidR="00D25310" w:rsidRDefault="00D25310" w:rsidP="002A38F4">
            <w:pPr>
              <w:pStyle w:val="TAC"/>
              <w:rPr>
                <w:lang w:eastAsia="zh-CN"/>
              </w:rPr>
            </w:pPr>
            <w:r>
              <w:rPr>
                <w:lang w:eastAsia="zh-CN"/>
              </w:rPr>
              <w:t>UL_RTOA</w:t>
            </w:r>
            <w:r w:rsidRPr="0089796C">
              <w:t>_</w:t>
            </w:r>
            <w:r>
              <w:t>30781</w:t>
            </w:r>
          </w:p>
        </w:tc>
        <w:tc>
          <w:tcPr>
            <w:tcW w:w="3260" w:type="dxa"/>
          </w:tcPr>
          <w:p w14:paraId="34C19BDC"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-32</w:t>
            </w:r>
          </w:p>
        </w:tc>
        <w:tc>
          <w:tcPr>
            <w:tcW w:w="1985" w:type="dxa"/>
          </w:tcPr>
          <w:p w14:paraId="02850424" w14:textId="77777777" w:rsidR="00D25310" w:rsidRPr="0089796C" w:rsidRDefault="00D25310" w:rsidP="002A38F4">
            <w:pPr>
              <w:pStyle w:val="TAC"/>
            </w:pPr>
            <w:r w:rsidRPr="0089796C">
              <w:t>T</w:t>
            </w:r>
            <w:r>
              <w:rPr>
                <w:szCs w:val="18"/>
                <w:vertAlign w:val="subscript"/>
              </w:rPr>
              <w:t>c</w:t>
            </w:r>
          </w:p>
        </w:tc>
      </w:tr>
      <w:tr w:rsidR="00D25310" w:rsidRPr="0089796C" w14:paraId="740DA3B4" w14:textId="77777777" w:rsidTr="00AE536E">
        <w:trPr>
          <w:cantSplit/>
        </w:trPr>
        <w:tc>
          <w:tcPr>
            <w:tcW w:w="2693" w:type="dxa"/>
          </w:tcPr>
          <w:p w14:paraId="4CF63ABF" w14:textId="77777777" w:rsidR="00D25310" w:rsidRPr="0089796C" w:rsidRDefault="00D25310" w:rsidP="002A38F4">
            <w:pPr>
              <w:pStyle w:val="TAC"/>
            </w:pPr>
            <w:r>
              <w:rPr>
                <w:lang w:eastAsia="zh-CN"/>
              </w:rPr>
              <w:t>UL_RTOA</w:t>
            </w:r>
            <w:r w:rsidRPr="0089796C">
              <w:t>_</w:t>
            </w:r>
            <w:r>
              <w:t>30782</w:t>
            </w:r>
          </w:p>
        </w:tc>
        <w:tc>
          <w:tcPr>
            <w:tcW w:w="3260" w:type="dxa"/>
          </w:tcPr>
          <w:p w14:paraId="1D38A0F5"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0839C3D" w14:textId="77777777" w:rsidR="00D25310" w:rsidRPr="0089796C" w:rsidRDefault="00D25310" w:rsidP="002A38F4">
            <w:pPr>
              <w:pStyle w:val="TAC"/>
            </w:pPr>
            <w:r w:rsidRPr="0089796C">
              <w:t>T</w:t>
            </w:r>
            <w:r>
              <w:rPr>
                <w:szCs w:val="18"/>
                <w:vertAlign w:val="subscript"/>
              </w:rPr>
              <w:t>c</w:t>
            </w:r>
          </w:p>
        </w:tc>
      </w:tr>
      <w:tr w:rsidR="00D25310" w:rsidRPr="0089796C" w14:paraId="4EA8417C" w14:textId="77777777" w:rsidTr="00AE536E">
        <w:trPr>
          <w:cantSplit/>
        </w:trPr>
        <w:tc>
          <w:tcPr>
            <w:tcW w:w="2693" w:type="dxa"/>
          </w:tcPr>
          <w:p w14:paraId="4A4E1E89" w14:textId="77777777" w:rsidR="00D25310" w:rsidRPr="0089796C" w:rsidRDefault="00D25310" w:rsidP="002A38F4">
            <w:pPr>
              <w:pStyle w:val="TAC"/>
            </w:pPr>
            <w:r>
              <w:rPr>
                <w:lang w:eastAsia="zh-CN"/>
              </w:rPr>
              <w:t>UL_RTOA</w:t>
            </w:r>
            <w:r w:rsidRPr="0089796C">
              <w:t>_</w:t>
            </w:r>
            <w:r>
              <w:t>30783</w:t>
            </w:r>
          </w:p>
        </w:tc>
        <w:tc>
          <w:tcPr>
            <w:tcW w:w="3260" w:type="dxa"/>
          </w:tcPr>
          <w:p w14:paraId="31F64836"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503CFC4F" w14:textId="77777777" w:rsidR="00D25310" w:rsidRPr="0089796C" w:rsidRDefault="00D25310" w:rsidP="002A38F4">
            <w:pPr>
              <w:pStyle w:val="TAC"/>
            </w:pPr>
            <w:r w:rsidRPr="0089796C">
              <w:t>T</w:t>
            </w:r>
            <w:r>
              <w:rPr>
                <w:szCs w:val="18"/>
                <w:vertAlign w:val="subscript"/>
              </w:rPr>
              <w:t>c</w:t>
            </w:r>
          </w:p>
        </w:tc>
      </w:tr>
      <w:tr w:rsidR="00D25310" w:rsidRPr="0089796C" w14:paraId="03C0C7B8" w14:textId="77777777" w:rsidTr="00AE536E">
        <w:trPr>
          <w:cantSplit/>
        </w:trPr>
        <w:tc>
          <w:tcPr>
            <w:tcW w:w="2693" w:type="dxa"/>
          </w:tcPr>
          <w:p w14:paraId="27E50345" w14:textId="77777777" w:rsidR="00D25310" w:rsidRPr="0089796C" w:rsidRDefault="00D25310" w:rsidP="002A38F4">
            <w:pPr>
              <w:pStyle w:val="TAC"/>
            </w:pPr>
            <w:r>
              <w:rPr>
                <w:lang w:eastAsia="zh-CN"/>
              </w:rPr>
              <w:t>UL_RTOA</w:t>
            </w:r>
            <w:r w:rsidRPr="0089796C">
              <w:t>_</w:t>
            </w:r>
            <w:r>
              <w:t>30784</w:t>
            </w:r>
          </w:p>
        </w:tc>
        <w:tc>
          <w:tcPr>
            <w:tcW w:w="3260" w:type="dxa"/>
          </w:tcPr>
          <w:p w14:paraId="17BB4403" w14:textId="77777777" w:rsidR="00D25310" w:rsidRPr="0089796C" w:rsidRDefault="00D25310" w:rsidP="002A38F4">
            <w:pPr>
              <w:pStyle w:val="TAC"/>
            </w:pPr>
            <w:r>
              <w:rPr>
                <w:lang w:eastAsia="zh-CN"/>
              </w:rPr>
              <w:t>32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062CE7AF" w14:textId="77777777" w:rsidR="00D25310" w:rsidRPr="0089796C" w:rsidRDefault="00D25310" w:rsidP="002A38F4">
            <w:pPr>
              <w:pStyle w:val="TAC"/>
            </w:pPr>
            <w:r w:rsidRPr="0089796C">
              <w:t>T</w:t>
            </w:r>
            <w:r>
              <w:rPr>
                <w:szCs w:val="18"/>
                <w:vertAlign w:val="subscript"/>
              </w:rPr>
              <w:t>c</w:t>
            </w:r>
          </w:p>
        </w:tc>
      </w:tr>
      <w:tr w:rsidR="00D25310" w:rsidRPr="0089796C" w14:paraId="62DA85DE" w14:textId="77777777" w:rsidTr="00AE536E">
        <w:trPr>
          <w:cantSplit/>
        </w:trPr>
        <w:tc>
          <w:tcPr>
            <w:tcW w:w="2693" w:type="dxa"/>
          </w:tcPr>
          <w:p w14:paraId="15BA9897" w14:textId="77777777" w:rsidR="00D25310" w:rsidRPr="0089796C" w:rsidRDefault="00D25310" w:rsidP="002A38F4">
            <w:pPr>
              <w:pStyle w:val="TAC"/>
            </w:pPr>
            <w:r>
              <w:rPr>
                <w:lang w:eastAsia="zh-CN"/>
              </w:rPr>
              <w:t>UL_RTOA</w:t>
            </w:r>
            <w:r w:rsidRPr="0089796C">
              <w:t>_</w:t>
            </w:r>
            <w:r>
              <w:t>30785</w:t>
            </w:r>
          </w:p>
        </w:tc>
        <w:tc>
          <w:tcPr>
            <w:tcW w:w="3260" w:type="dxa"/>
          </w:tcPr>
          <w:p w14:paraId="327C9BEB"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71764FA6" w14:textId="77777777" w:rsidR="00D25310" w:rsidRPr="0089796C" w:rsidRDefault="00D25310" w:rsidP="002A38F4">
            <w:pPr>
              <w:pStyle w:val="TAC"/>
            </w:pPr>
            <w:r w:rsidRPr="0089796C">
              <w:t>T</w:t>
            </w:r>
            <w:r>
              <w:rPr>
                <w:szCs w:val="18"/>
                <w:vertAlign w:val="subscript"/>
              </w:rPr>
              <w:t>c</w:t>
            </w:r>
          </w:p>
        </w:tc>
      </w:tr>
      <w:tr w:rsidR="00D25310" w:rsidRPr="0089796C"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A38F4">
            <w:pPr>
              <w:pStyle w:val="TAC"/>
            </w:pPr>
            <w:r w:rsidRPr="0089796C">
              <w:t>…</w:t>
            </w:r>
          </w:p>
        </w:tc>
      </w:tr>
      <w:tr w:rsidR="00D25310" w:rsidRPr="0089796C"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A38F4">
            <w:pPr>
              <w:pStyle w:val="TAC"/>
            </w:pPr>
            <w:r>
              <w:rPr>
                <w:lang w:eastAsia="zh-CN"/>
              </w:rPr>
              <w:t>UL_RTOA</w:t>
            </w:r>
            <w:r w:rsidRPr="0089796C">
              <w:t>_</w:t>
            </w:r>
            <w: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A38F4">
            <w:pPr>
              <w:pStyle w:val="TAC"/>
            </w:pPr>
            <w:r w:rsidRPr="0089796C">
              <w:t>T</w:t>
            </w:r>
            <w:r>
              <w:rPr>
                <w:szCs w:val="18"/>
                <w:vertAlign w:val="subscript"/>
              </w:rPr>
              <w:t>c</w:t>
            </w:r>
          </w:p>
        </w:tc>
      </w:tr>
      <w:tr w:rsidR="00D25310" w:rsidRPr="0089796C"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A38F4">
            <w:pPr>
              <w:pStyle w:val="TAC"/>
            </w:pPr>
            <w:r>
              <w:rPr>
                <w:lang w:eastAsia="zh-CN"/>
              </w:rPr>
              <w:t>UL_RTOA</w:t>
            </w:r>
            <w:r w:rsidRPr="0089796C">
              <w:t>_</w:t>
            </w:r>
            <w: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A38F4">
            <w:pPr>
              <w:pStyle w:val="TAC"/>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t>gNB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5F60863C" w14:textId="77777777" w:rsidR="00D25310" w:rsidRPr="00490BA3" w:rsidRDefault="00D25310" w:rsidP="00D25310">
      <w:r>
        <w:rPr>
          <w:bCs/>
          <w:lang w:eastAsia="zh-CN"/>
        </w:rPr>
        <w:t xml:space="preserve">Note: </w:t>
      </w:r>
      <w:r w:rsidRPr="00FB2A68">
        <w:t>LMF provides a recommended k value (k1). gNB selects parameter k (k2) and informs to the LMF</w:t>
      </w:r>
      <w:r>
        <w:t>.</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AE536E">
        <w:trPr>
          <w:cantSplit/>
        </w:trPr>
        <w:tc>
          <w:tcPr>
            <w:tcW w:w="2693" w:type="dxa"/>
          </w:tcPr>
          <w:p w14:paraId="347E90D8" w14:textId="77777777" w:rsidR="00D25310" w:rsidRPr="0089796C" w:rsidRDefault="00D25310" w:rsidP="002A38F4">
            <w:pPr>
              <w:pStyle w:val="TAH"/>
              <w:rPr>
                <w:rFonts w:cs="Arial"/>
              </w:rPr>
            </w:pPr>
            <w:r w:rsidRPr="0089796C">
              <w:t>Reported Value</w:t>
            </w:r>
          </w:p>
        </w:tc>
        <w:tc>
          <w:tcPr>
            <w:tcW w:w="3260" w:type="dxa"/>
          </w:tcPr>
          <w:p w14:paraId="76876AEF" w14:textId="77777777" w:rsidR="00D25310" w:rsidRPr="0089796C" w:rsidRDefault="00D25310" w:rsidP="002A38F4">
            <w:pPr>
              <w:pStyle w:val="TAH"/>
              <w:rPr>
                <w:rFonts w:cs="Arial"/>
              </w:rPr>
            </w:pPr>
            <w:r w:rsidRPr="0089796C">
              <w:t>Measured Quantity Value</w:t>
            </w:r>
          </w:p>
        </w:tc>
        <w:tc>
          <w:tcPr>
            <w:tcW w:w="1985" w:type="dxa"/>
          </w:tcPr>
          <w:p w14:paraId="441E4311" w14:textId="77777777" w:rsidR="00D25310" w:rsidRPr="0089796C" w:rsidRDefault="00D25310" w:rsidP="002A38F4">
            <w:pPr>
              <w:pStyle w:val="TAH"/>
              <w:rPr>
                <w:rFonts w:cs="Arial"/>
              </w:rPr>
            </w:pPr>
            <w:r w:rsidRPr="0089796C">
              <w:t>Unit</w:t>
            </w:r>
          </w:p>
        </w:tc>
      </w:tr>
      <w:tr w:rsidR="00D25310" w:rsidRPr="0089796C" w14:paraId="3855FA27" w14:textId="77777777" w:rsidTr="00AE536E">
        <w:trPr>
          <w:cantSplit/>
        </w:trPr>
        <w:tc>
          <w:tcPr>
            <w:tcW w:w="2693" w:type="dxa"/>
          </w:tcPr>
          <w:p w14:paraId="09988D67" w14:textId="77777777" w:rsidR="00D25310" w:rsidRPr="0089796C" w:rsidRDefault="00D25310" w:rsidP="002A38F4">
            <w:pPr>
              <w:pStyle w:val="TAC"/>
            </w:pPr>
            <w:r>
              <w:rPr>
                <w:lang w:eastAsia="zh-CN"/>
              </w:rPr>
              <w:t>RX-TX_</w:t>
            </w:r>
            <w:r w:rsidRPr="0089796C">
              <w:t>0000</w:t>
            </w:r>
          </w:p>
        </w:tc>
        <w:tc>
          <w:tcPr>
            <w:tcW w:w="3260" w:type="dxa"/>
          </w:tcPr>
          <w:p w14:paraId="3C756B54"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FA35738"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5EB01B5" w14:textId="77777777" w:rsidTr="00AE536E">
        <w:trPr>
          <w:cantSplit/>
        </w:trPr>
        <w:tc>
          <w:tcPr>
            <w:tcW w:w="2693" w:type="dxa"/>
          </w:tcPr>
          <w:p w14:paraId="556A78EB" w14:textId="77777777" w:rsidR="00D25310" w:rsidRPr="0089796C" w:rsidRDefault="00D25310" w:rsidP="002A38F4">
            <w:pPr>
              <w:pStyle w:val="TAC"/>
            </w:pPr>
            <w:r>
              <w:rPr>
                <w:lang w:eastAsia="zh-CN"/>
              </w:rPr>
              <w:t>RX-TX_</w:t>
            </w:r>
            <w:r w:rsidRPr="0089796C">
              <w:t>000</w:t>
            </w:r>
            <w:r>
              <w:t>1</w:t>
            </w:r>
          </w:p>
        </w:tc>
        <w:tc>
          <w:tcPr>
            <w:tcW w:w="3260" w:type="dxa"/>
          </w:tcPr>
          <w:p w14:paraId="70ADA58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3</w:t>
            </w:r>
          </w:p>
        </w:tc>
        <w:tc>
          <w:tcPr>
            <w:tcW w:w="1985" w:type="dxa"/>
          </w:tcPr>
          <w:p w14:paraId="50B474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EFA7E79" w14:textId="77777777" w:rsidTr="00AE536E">
        <w:trPr>
          <w:cantSplit/>
        </w:trPr>
        <w:tc>
          <w:tcPr>
            <w:tcW w:w="2693" w:type="dxa"/>
          </w:tcPr>
          <w:p w14:paraId="13AD3F98"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786D5E97"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16D2C5C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567F39" w14:textId="77777777" w:rsidTr="00AE536E">
        <w:trPr>
          <w:cantSplit/>
        </w:trPr>
        <w:tc>
          <w:tcPr>
            <w:tcW w:w="2693" w:type="dxa"/>
          </w:tcPr>
          <w:p w14:paraId="5AD2A240" w14:textId="77777777" w:rsidR="00D25310" w:rsidRPr="0089796C" w:rsidRDefault="00D25310" w:rsidP="002A38F4">
            <w:pPr>
              <w:pStyle w:val="TAC"/>
            </w:pPr>
            <w:r w:rsidRPr="0089796C">
              <w:sym w:font="Symbol" w:char="F0BC"/>
            </w:r>
          </w:p>
        </w:tc>
        <w:tc>
          <w:tcPr>
            <w:tcW w:w="3260" w:type="dxa"/>
          </w:tcPr>
          <w:p w14:paraId="5DA7573A" w14:textId="77777777" w:rsidR="00D25310" w:rsidRPr="0089796C" w:rsidRDefault="00D25310" w:rsidP="002A38F4">
            <w:pPr>
              <w:pStyle w:val="TAC"/>
            </w:pPr>
            <w:r w:rsidRPr="0089796C">
              <w:sym w:font="Symbol" w:char="F0BC"/>
            </w:r>
          </w:p>
        </w:tc>
        <w:tc>
          <w:tcPr>
            <w:tcW w:w="1985" w:type="dxa"/>
          </w:tcPr>
          <w:p w14:paraId="77CA2E13" w14:textId="77777777" w:rsidR="00D25310" w:rsidRPr="0089796C" w:rsidRDefault="00D25310" w:rsidP="002A38F4">
            <w:pPr>
              <w:pStyle w:val="TAC"/>
            </w:pPr>
            <w:r w:rsidRPr="0089796C">
              <w:t>…</w:t>
            </w:r>
          </w:p>
        </w:tc>
      </w:tr>
      <w:tr w:rsidR="00D25310" w:rsidRPr="0089796C" w14:paraId="7B92B674" w14:textId="77777777" w:rsidTr="00AE536E">
        <w:trPr>
          <w:cantSplit/>
        </w:trPr>
        <w:tc>
          <w:tcPr>
            <w:tcW w:w="2693" w:type="dxa"/>
          </w:tcPr>
          <w:p w14:paraId="6B5B6BF8" w14:textId="77777777" w:rsidR="00D25310" w:rsidRPr="0089796C" w:rsidRDefault="00D25310" w:rsidP="002A38F4">
            <w:pPr>
              <w:pStyle w:val="TAC"/>
            </w:pPr>
            <w:r>
              <w:rPr>
                <w:lang w:eastAsia="zh-CN"/>
              </w:rPr>
              <w:t>RX-TX_</w:t>
            </w:r>
            <w:r>
              <w:t>985023</w:t>
            </w:r>
          </w:p>
        </w:tc>
        <w:tc>
          <w:tcPr>
            <w:tcW w:w="3260" w:type="dxa"/>
          </w:tcPr>
          <w:p w14:paraId="2D4A072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w:t>
            </w:r>
          </w:p>
        </w:tc>
        <w:tc>
          <w:tcPr>
            <w:tcW w:w="1985" w:type="dxa"/>
          </w:tcPr>
          <w:p w14:paraId="0C001E2F" w14:textId="77777777" w:rsidR="00D25310" w:rsidRPr="0089796C" w:rsidRDefault="00D25310" w:rsidP="002A38F4">
            <w:pPr>
              <w:pStyle w:val="TAC"/>
            </w:pPr>
            <w:r w:rsidRPr="0089796C">
              <w:t>T</w:t>
            </w:r>
            <w:r>
              <w:rPr>
                <w:szCs w:val="18"/>
                <w:vertAlign w:val="subscript"/>
              </w:rPr>
              <w:t>c</w:t>
            </w:r>
          </w:p>
        </w:tc>
      </w:tr>
      <w:tr w:rsidR="00D25310" w:rsidRPr="0089796C" w14:paraId="31D0DBE5" w14:textId="77777777" w:rsidTr="00AE536E">
        <w:trPr>
          <w:cantSplit/>
        </w:trPr>
        <w:tc>
          <w:tcPr>
            <w:tcW w:w="2693" w:type="dxa"/>
          </w:tcPr>
          <w:p w14:paraId="466E87FC" w14:textId="77777777" w:rsidR="00D25310" w:rsidRPr="0089796C" w:rsidRDefault="00D25310" w:rsidP="002A38F4">
            <w:pPr>
              <w:pStyle w:val="TAC"/>
            </w:pPr>
            <w:r>
              <w:rPr>
                <w:lang w:eastAsia="zh-CN"/>
              </w:rPr>
              <w:t>RX-TX_</w:t>
            </w:r>
            <w:r>
              <w:t>985024</w:t>
            </w:r>
          </w:p>
        </w:tc>
        <w:tc>
          <w:tcPr>
            <w:tcW w:w="3260" w:type="dxa"/>
          </w:tcPr>
          <w:p w14:paraId="1963B487"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1115AB0" w14:textId="77777777" w:rsidR="00D25310" w:rsidRPr="0089796C" w:rsidRDefault="00D25310" w:rsidP="002A38F4">
            <w:pPr>
              <w:pStyle w:val="TAC"/>
            </w:pPr>
            <w:r w:rsidRPr="0089796C">
              <w:t>T</w:t>
            </w:r>
            <w:r>
              <w:rPr>
                <w:szCs w:val="18"/>
                <w:vertAlign w:val="subscript"/>
              </w:rPr>
              <w:t>c</w:t>
            </w:r>
          </w:p>
        </w:tc>
      </w:tr>
      <w:tr w:rsidR="00D25310" w:rsidRPr="0089796C" w14:paraId="61EF82EF" w14:textId="77777777" w:rsidTr="00AE536E">
        <w:trPr>
          <w:cantSplit/>
        </w:trPr>
        <w:tc>
          <w:tcPr>
            <w:tcW w:w="2693" w:type="dxa"/>
          </w:tcPr>
          <w:p w14:paraId="34909E62" w14:textId="77777777" w:rsidR="00D25310" w:rsidRPr="0089796C" w:rsidRDefault="00D25310" w:rsidP="002A38F4">
            <w:pPr>
              <w:pStyle w:val="TAC"/>
            </w:pPr>
            <w:r>
              <w:rPr>
                <w:lang w:eastAsia="zh-CN"/>
              </w:rPr>
              <w:t>RX-TX_</w:t>
            </w:r>
            <w:r>
              <w:t>985025</w:t>
            </w:r>
          </w:p>
        </w:tc>
        <w:tc>
          <w:tcPr>
            <w:tcW w:w="3260" w:type="dxa"/>
          </w:tcPr>
          <w:p w14:paraId="2B18E64D"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7547E37F" w14:textId="77777777" w:rsidR="00D25310" w:rsidRPr="0089796C" w:rsidRDefault="00D25310" w:rsidP="002A38F4">
            <w:pPr>
              <w:pStyle w:val="TAC"/>
            </w:pPr>
            <w:r w:rsidRPr="0089796C">
              <w:t>T</w:t>
            </w:r>
            <w:r>
              <w:rPr>
                <w:szCs w:val="18"/>
                <w:vertAlign w:val="subscript"/>
              </w:rPr>
              <w:t>c</w:t>
            </w:r>
          </w:p>
        </w:tc>
      </w:tr>
      <w:tr w:rsidR="00D25310" w:rsidRPr="0089796C" w14:paraId="70EBF7B6" w14:textId="77777777" w:rsidTr="00AE536E">
        <w:trPr>
          <w:cantSplit/>
        </w:trPr>
        <w:tc>
          <w:tcPr>
            <w:tcW w:w="2693" w:type="dxa"/>
          </w:tcPr>
          <w:p w14:paraId="3C7EF825" w14:textId="77777777" w:rsidR="00D25310" w:rsidRPr="0089796C" w:rsidRDefault="00D25310" w:rsidP="002A38F4">
            <w:pPr>
              <w:pStyle w:val="TAC"/>
            </w:pPr>
            <w:r>
              <w:rPr>
                <w:lang w:eastAsia="zh-CN"/>
              </w:rPr>
              <w:t>RX-TX_</w:t>
            </w:r>
            <w:r>
              <w:t>985026</w:t>
            </w:r>
          </w:p>
        </w:tc>
        <w:tc>
          <w:tcPr>
            <w:tcW w:w="3260" w:type="dxa"/>
          </w:tcPr>
          <w:p w14:paraId="6E027DCD"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70A123EC" w14:textId="77777777" w:rsidR="00D25310" w:rsidRPr="0089796C" w:rsidRDefault="00D25310" w:rsidP="002A38F4">
            <w:pPr>
              <w:pStyle w:val="TAC"/>
            </w:pPr>
            <w:r w:rsidRPr="0089796C">
              <w:t>T</w:t>
            </w:r>
            <w:r>
              <w:rPr>
                <w:szCs w:val="18"/>
                <w:vertAlign w:val="subscript"/>
              </w:rPr>
              <w:t>c</w:t>
            </w:r>
          </w:p>
        </w:tc>
      </w:tr>
      <w:tr w:rsidR="00D25310" w:rsidRPr="0089796C" w14:paraId="3C0896D2" w14:textId="77777777" w:rsidTr="00AE536E">
        <w:trPr>
          <w:cantSplit/>
        </w:trPr>
        <w:tc>
          <w:tcPr>
            <w:tcW w:w="2693" w:type="dxa"/>
          </w:tcPr>
          <w:p w14:paraId="278AFF60" w14:textId="77777777" w:rsidR="00D25310" w:rsidRPr="0089796C" w:rsidRDefault="00D25310" w:rsidP="002A38F4">
            <w:pPr>
              <w:pStyle w:val="TAC"/>
            </w:pPr>
            <w:r>
              <w:rPr>
                <w:lang w:eastAsia="zh-CN"/>
              </w:rPr>
              <w:t>RX-TX_</w:t>
            </w:r>
            <w:r>
              <w:t>985027</w:t>
            </w:r>
          </w:p>
        </w:tc>
        <w:tc>
          <w:tcPr>
            <w:tcW w:w="3260" w:type="dxa"/>
          </w:tcPr>
          <w:p w14:paraId="1A73BBE7"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64FC3EF8" w14:textId="77777777" w:rsidR="00D25310" w:rsidRPr="0089796C" w:rsidRDefault="00D25310" w:rsidP="002A38F4">
            <w:pPr>
              <w:pStyle w:val="TAC"/>
            </w:pPr>
            <w:r w:rsidRPr="0089796C">
              <w:t>T</w:t>
            </w:r>
            <w:r>
              <w:rPr>
                <w:szCs w:val="18"/>
                <w:vertAlign w:val="subscript"/>
              </w:rPr>
              <w:t>c</w:t>
            </w:r>
          </w:p>
        </w:tc>
      </w:tr>
      <w:tr w:rsidR="00D25310" w:rsidRPr="0089796C"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A38F4">
            <w:pPr>
              <w:pStyle w:val="TAC"/>
            </w:pPr>
            <w:r w:rsidRPr="0089796C">
              <w:t>…</w:t>
            </w:r>
          </w:p>
        </w:tc>
      </w:tr>
      <w:tr w:rsidR="00D25310" w:rsidRPr="0089796C"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A38F4">
            <w:pPr>
              <w:pStyle w:val="TAC"/>
            </w:pPr>
            <w:r>
              <w:rPr>
                <w:lang w:eastAsia="zh-CN"/>
              </w:rPr>
              <w:t>RX-TX_</w:t>
            </w:r>
            <w: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A38F4">
            <w:pPr>
              <w:pStyle w:val="TAC"/>
            </w:pPr>
            <w:r w:rsidRPr="0089796C">
              <w:t>T</w:t>
            </w:r>
            <w:r>
              <w:rPr>
                <w:szCs w:val="18"/>
                <w:vertAlign w:val="subscript"/>
              </w:rPr>
              <w:t>c</w:t>
            </w:r>
          </w:p>
        </w:tc>
      </w:tr>
      <w:tr w:rsidR="00D25310" w:rsidRPr="0089796C"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A38F4">
            <w:pPr>
              <w:pStyle w:val="TAC"/>
            </w:pPr>
            <w:r>
              <w:rPr>
                <w:lang w:eastAsia="zh-CN"/>
              </w:rPr>
              <w:t>RX-TX_</w:t>
            </w:r>
            <w: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A38F4">
            <w:pPr>
              <w:pStyle w:val="TAC"/>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AE536E">
        <w:trPr>
          <w:cantSplit/>
        </w:trPr>
        <w:tc>
          <w:tcPr>
            <w:tcW w:w="2693" w:type="dxa"/>
          </w:tcPr>
          <w:p w14:paraId="0B230508" w14:textId="77777777" w:rsidR="00D25310" w:rsidRPr="0089796C" w:rsidRDefault="00D25310" w:rsidP="002A38F4">
            <w:pPr>
              <w:pStyle w:val="TAH"/>
              <w:rPr>
                <w:rFonts w:cs="Arial"/>
              </w:rPr>
            </w:pPr>
            <w:r w:rsidRPr="0089796C">
              <w:t>Reported Value</w:t>
            </w:r>
          </w:p>
        </w:tc>
        <w:tc>
          <w:tcPr>
            <w:tcW w:w="3260" w:type="dxa"/>
          </w:tcPr>
          <w:p w14:paraId="5984AD1E" w14:textId="77777777" w:rsidR="00D25310" w:rsidRPr="0089796C" w:rsidRDefault="00D25310" w:rsidP="002A38F4">
            <w:pPr>
              <w:pStyle w:val="TAH"/>
              <w:rPr>
                <w:rFonts w:cs="Arial"/>
              </w:rPr>
            </w:pPr>
            <w:r w:rsidRPr="0089796C">
              <w:t>Measured Quantity Value</w:t>
            </w:r>
          </w:p>
        </w:tc>
        <w:tc>
          <w:tcPr>
            <w:tcW w:w="1985" w:type="dxa"/>
          </w:tcPr>
          <w:p w14:paraId="51F22DFE" w14:textId="77777777" w:rsidR="00D25310" w:rsidRPr="0089796C" w:rsidRDefault="00D25310" w:rsidP="002A38F4">
            <w:pPr>
              <w:pStyle w:val="TAH"/>
              <w:rPr>
                <w:rFonts w:cs="Arial"/>
              </w:rPr>
            </w:pPr>
            <w:r w:rsidRPr="0089796C">
              <w:t>Unit</w:t>
            </w:r>
          </w:p>
        </w:tc>
      </w:tr>
      <w:tr w:rsidR="00D25310" w:rsidRPr="0089796C" w14:paraId="3E97BBA8" w14:textId="77777777" w:rsidTr="00AE536E">
        <w:trPr>
          <w:cantSplit/>
        </w:trPr>
        <w:tc>
          <w:tcPr>
            <w:tcW w:w="2693" w:type="dxa"/>
          </w:tcPr>
          <w:p w14:paraId="3EF874BC" w14:textId="77777777" w:rsidR="00D25310" w:rsidRPr="0089796C" w:rsidRDefault="00D25310" w:rsidP="002A38F4">
            <w:pPr>
              <w:pStyle w:val="TAC"/>
            </w:pPr>
            <w:r>
              <w:rPr>
                <w:lang w:eastAsia="zh-CN"/>
              </w:rPr>
              <w:t>RX-TX_</w:t>
            </w:r>
            <w:r w:rsidRPr="0089796C">
              <w:t>0000</w:t>
            </w:r>
          </w:p>
        </w:tc>
        <w:tc>
          <w:tcPr>
            <w:tcW w:w="3260" w:type="dxa"/>
          </w:tcPr>
          <w:p w14:paraId="5CA33227"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BC7E48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3D9E632" w14:textId="77777777" w:rsidTr="00AE536E">
        <w:trPr>
          <w:cantSplit/>
        </w:trPr>
        <w:tc>
          <w:tcPr>
            <w:tcW w:w="2693" w:type="dxa"/>
          </w:tcPr>
          <w:p w14:paraId="5E06EBFA" w14:textId="77777777" w:rsidR="00D25310" w:rsidRPr="0089796C" w:rsidRDefault="00D25310" w:rsidP="002A38F4">
            <w:pPr>
              <w:pStyle w:val="TAC"/>
            </w:pPr>
            <w:r>
              <w:rPr>
                <w:lang w:eastAsia="zh-CN"/>
              </w:rPr>
              <w:t>RX-TX_</w:t>
            </w:r>
            <w:r w:rsidRPr="0089796C">
              <w:t>000</w:t>
            </w:r>
            <w:r>
              <w:t>1</w:t>
            </w:r>
          </w:p>
        </w:tc>
        <w:tc>
          <w:tcPr>
            <w:tcW w:w="3260" w:type="dxa"/>
          </w:tcPr>
          <w:p w14:paraId="4A97CEC1"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3CE3A26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8CCFFED" w14:textId="77777777" w:rsidTr="00AE536E">
        <w:trPr>
          <w:cantSplit/>
        </w:trPr>
        <w:tc>
          <w:tcPr>
            <w:tcW w:w="2693" w:type="dxa"/>
          </w:tcPr>
          <w:p w14:paraId="5960B60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E34D8CD"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7C6E26A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1A3347" w14:textId="77777777" w:rsidTr="00AE536E">
        <w:trPr>
          <w:cantSplit/>
        </w:trPr>
        <w:tc>
          <w:tcPr>
            <w:tcW w:w="2693" w:type="dxa"/>
          </w:tcPr>
          <w:p w14:paraId="5B82F04D" w14:textId="77777777" w:rsidR="00D25310" w:rsidRPr="0089796C" w:rsidRDefault="00D25310" w:rsidP="002A38F4">
            <w:pPr>
              <w:pStyle w:val="TAC"/>
            </w:pPr>
            <w:r w:rsidRPr="0089796C">
              <w:sym w:font="Symbol" w:char="F0BC"/>
            </w:r>
          </w:p>
        </w:tc>
        <w:tc>
          <w:tcPr>
            <w:tcW w:w="3260" w:type="dxa"/>
          </w:tcPr>
          <w:p w14:paraId="4949A592" w14:textId="77777777" w:rsidR="00D25310" w:rsidRPr="0089796C" w:rsidRDefault="00D25310" w:rsidP="002A38F4">
            <w:pPr>
              <w:pStyle w:val="TAC"/>
            </w:pPr>
            <w:r w:rsidRPr="0089796C">
              <w:sym w:font="Symbol" w:char="F0BC"/>
            </w:r>
          </w:p>
        </w:tc>
        <w:tc>
          <w:tcPr>
            <w:tcW w:w="1985" w:type="dxa"/>
          </w:tcPr>
          <w:p w14:paraId="2961A596" w14:textId="77777777" w:rsidR="00D25310" w:rsidRPr="0089796C" w:rsidRDefault="00D25310" w:rsidP="002A38F4">
            <w:pPr>
              <w:pStyle w:val="TAC"/>
            </w:pPr>
            <w:r w:rsidRPr="0089796C">
              <w:t>…</w:t>
            </w:r>
          </w:p>
        </w:tc>
      </w:tr>
      <w:tr w:rsidR="00D25310" w:rsidRPr="0089796C" w14:paraId="19615C2B" w14:textId="77777777" w:rsidTr="00AE536E">
        <w:trPr>
          <w:cantSplit/>
        </w:trPr>
        <w:tc>
          <w:tcPr>
            <w:tcW w:w="2693" w:type="dxa"/>
          </w:tcPr>
          <w:p w14:paraId="622DDEB7" w14:textId="77777777" w:rsidR="00D25310" w:rsidRDefault="00D25310" w:rsidP="002A38F4">
            <w:pPr>
              <w:pStyle w:val="TAC"/>
              <w:rPr>
                <w:lang w:eastAsia="zh-CN"/>
              </w:rPr>
            </w:pPr>
            <w:r>
              <w:rPr>
                <w:lang w:eastAsia="zh-CN"/>
              </w:rPr>
              <w:t>RX-TX_</w:t>
            </w:r>
            <w:r>
              <w:t>492511</w:t>
            </w:r>
          </w:p>
        </w:tc>
        <w:tc>
          <w:tcPr>
            <w:tcW w:w="3260" w:type="dxa"/>
          </w:tcPr>
          <w:p w14:paraId="14C60DF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-2</w:t>
            </w:r>
          </w:p>
        </w:tc>
        <w:tc>
          <w:tcPr>
            <w:tcW w:w="1985" w:type="dxa"/>
          </w:tcPr>
          <w:p w14:paraId="0D127D66" w14:textId="77777777" w:rsidR="00D25310" w:rsidRPr="0089796C" w:rsidRDefault="00D25310" w:rsidP="002A38F4">
            <w:pPr>
              <w:pStyle w:val="TAC"/>
            </w:pPr>
            <w:r w:rsidRPr="0089796C">
              <w:t>T</w:t>
            </w:r>
            <w:r>
              <w:rPr>
                <w:szCs w:val="18"/>
                <w:vertAlign w:val="subscript"/>
              </w:rPr>
              <w:t>c</w:t>
            </w:r>
          </w:p>
        </w:tc>
      </w:tr>
      <w:tr w:rsidR="00D25310" w:rsidRPr="0089796C" w14:paraId="0128C19C" w14:textId="77777777" w:rsidTr="00AE536E">
        <w:trPr>
          <w:cantSplit/>
        </w:trPr>
        <w:tc>
          <w:tcPr>
            <w:tcW w:w="2693" w:type="dxa"/>
          </w:tcPr>
          <w:p w14:paraId="4719943E" w14:textId="77777777" w:rsidR="00D25310" w:rsidRPr="0089796C" w:rsidRDefault="00D25310" w:rsidP="002A38F4">
            <w:pPr>
              <w:pStyle w:val="TAC"/>
            </w:pPr>
            <w:r>
              <w:rPr>
                <w:lang w:eastAsia="zh-CN"/>
              </w:rPr>
              <w:t>RX-TX_</w:t>
            </w:r>
            <w:r>
              <w:t>492512</w:t>
            </w:r>
          </w:p>
        </w:tc>
        <w:tc>
          <w:tcPr>
            <w:tcW w:w="3260" w:type="dxa"/>
          </w:tcPr>
          <w:p w14:paraId="3B58F853"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F3B4DE9" w14:textId="77777777" w:rsidR="00D25310" w:rsidRPr="0089796C" w:rsidRDefault="00D25310" w:rsidP="002A38F4">
            <w:pPr>
              <w:pStyle w:val="TAC"/>
            </w:pPr>
            <w:r w:rsidRPr="0089796C">
              <w:t>T</w:t>
            </w:r>
            <w:r>
              <w:rPr>
                <w:szCs w:val="18"/>
                <w:vertAlign w:val="subscript"/>
              </w:rPr>
              <w:t>c</w:t>
            </w:r>
          </w:p>
        </w:tc>
      </w:tr>
      <w:tr w:rsidR="00D25310" w:rsidRPr="0089796C" w14:paraId="729B6669" w14:textId="77777777" w:rsidTr="00AE536E">
        <w:trPr>
          <w:cantSplit/>
        </w:trPr>
        <w:tc>
          <w:tcPr>
            <w:tcW w:w="2693" w:type="dxa"/>
          </w:tcPr>
          <w:p w14:paraId="1398289C" w14:textId="77777777" w:rsidR="00D25310" w:rsidRPr="0089796C" w:rsidRDefault="00D25310" w:rsidP="002A38F4">
            <w:pPr>
              <w:pStyle w:val="TAC"/>
            </w:pPr>
            <w:r>
              <w:rPr>
                <w:lang w:eastAsia="zh-CN"/>
              </w:rPr>
              <w:t>RX-TX_</w:t>
            </w:r>
            <w:r>
              <w:t>492513</w:t>
            </w:r>
          </w:p>
        </w:tc>
        <w:tc>
          <w:tcPr>
            <w:tcW w:w="3260" w:type="dxa"/>
          </w:tcPr>
          <w:p w14:paraId="4F5A9F38"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29B15AD" w14:textId="77777777" w:rsidR="00D25310" w:rsidRPr="0089796C" w:rsidRDefault="00D25310" w:rsidP="002A38F4">
            <w:pPr>
              <w:pStyle w:val="TAC"/>
            </w:pPr>
            <w:r w:rsidRPr="0089796C">
              <w:t>T</w:t>
            </w:r>
            <w:r>
              <w:rPr>
                <w:szCs w:val="18"/>
                <w:vertAlign w:val="subscript"/>
              </w:rPr>
              <w:t>c</w:t>
            </w:r>
          </w:p>
        </w:tc>
      </w:tr>
      <w:tr w:rsidR="00D25310" w:rsidRPr="0089796C" w14:paraId="0383E202" w14:textId="77777777" w:rsidTr="00AE536E">
        <w:trPr>
          <w:cantSplit/>
        </w:trPr>
        <w:tc>
          <w:tcPr>
            <w:tcW w:w="2693" w:type="dxa"/>
          </w:tcPr>
          <w:p w14:paraId="4EB4BECF" w14:textId="77777777" w:rsidR="00D25310" w:rsidRPr="0089796C" w:rsidRDefault="00D25310" w:rsidP="002A38F4">
            <w:pPr>
              <w:pStyle w:val="TAC"/>
            </w:pPr>
            <w:r>
              <w:rPr>
                <w:lang w:eastAsia="zh-CN"/>
              </w:rPr>
              <w:t>RX-TX_</w:t>
            </w:r>
            <w:r>
              <w:t>492514</w:t>
            </w:r>
          </w:p>
        </w:tc>
        <w:tc>
          <w:tcPr>
            <w:tcW w:w="3260" w:type="dxa"/>
          </w:tcPr>
          <w:p w14:paraId="0708DE00" w14:textId="77777777" w:rsidR="00D25310" w:rsidRPr="0089796C" w:rsidRDefault="00D25310" w:rsidP="002A38F4">
            <w:pPr>
              <w:pStyle w:val="TAC"/>
            </w:pPr>
            <w:r>
              <w:rPr>
                <w:lang w:eastAsia="zh-CN"/>
              </w:rPr>
              <w:t>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A394E75" w14:textId="77777777" w:rsidR="00D25310" w:rsidRPr="0089796C" w:rsidRDefault="00D25310" w:rsidP="002A38F4">
            <w:pPr>
              <w:pStyle w:val="TAC"/>
            </w:pPr>
            <w:r w:rsidRPr="0089796C">
              <w:t>T</w:t>
            </w:r>
            <w:r>
              <w:rPr>
                <w:szCs w:val="18"/>
                <w:vertAlign w:val="subscript"/>
              </w:rPr>
              <w:t>c</w:t>
            </w:r>
          </w:p>
        </w:tc>
      </w:tr>
      <w:tr w:rsidR="00D25310" w:rsidRPr="0089796C" w14:paraId="5DAF07A5" w14:textId="77777777" w:rsidTr="00AE536E">
        <w:trPr>
          <w:cantSplit/>
        </w:trPr>
        <w:tc>
          <w:tcPr>
            <w:tcW w:w="2693" w:type="dxa"/>
          </w:tcPr>
          <w:p w14:paraId="758211CF" w14:textId="77777777" w:rsidR="00D25310" w:rsidRPr="0089796C" w:rsidRDefault="00D25310" w:rsidP="002A38F4">
            <w:pPr>
              <w:pStyle w:val="TAC"/>
            </w:pPr>
            <w:r>
              <w:rPr>
                <w:lang w:eastAsia="zh-CN"/>
              </w:rPr>
              <w:t>RX-TX_</w:t>
            </w:r>
            <w:r>
              <w:t>492515</w:t>
            </w:r>
          </w:p>
        </w:tc>
        <w:tc>
          <w:tcPr>
            <w:tcW w:w="3260" w:type="dxa"/>
          </w:tcPr>
          <w:p w14:paraId="19F21D0D"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78513018" w14:textId="77777777" w:rsidR="00D25310" w:rsidRPr="0089796C" w:rsidRDefault="00D25310" w:rsidP="002A38F4">
            <w:pPr>
              <w:pStyle w:val="TAC"/>
            </w:pPr>
            <w:r w:rsidRPr="0089796C">
              <w:t>T</w:t>
            </w:r>
            <w:r>
              <w:rPr>
                <w:szCs w:val="18"/>
                <w:vertAlign w:val="subscript"/>
              </w:rPr>
              <w:t>c</w:t>
            </w:r>
          </w:p>
        </w:tc>
      </w:tr>
      <w:tr w:rsidR="00D25310" w:rsidRPr="0089796C"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A38F4">
            <w:pPr>
              <w:pStyle w:val="TAC"/>
            </w:pPr>
            <w:r w:rsidRPr="0089796C">
              <w:t>…</w:t>
            </w:r>
          </w:p>
        </w:tc>
      </w:tr>
      <w:tr w:rsidR="00D25310" w:rsidRPr="0089796C"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A38F4">
            <w:pPr>
              <w:pStyle w:val="TAC"/>
            </w:pPr>
            <w:r>
              <w:rPr>
                <w:lang w:eastAsia="zh-CN"/>
              </w:rPr>
              <w:t>RX-TX_</w:t>
            </w:r>
            <w: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A38F4">
            <w:pPr>
              <w:pStyle w:val="TAC"/>
            </w:pPr>
            <w:r>
              <w:rPr>
                <w:lang w:eastAsia="zh-CN"/>
              </w:rPr>
              <w:t>985022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A38F4">
            <w:pPr>
              <w:pStyle w:val="TAC"/>
            </w:pPr>
            <w:r w:rsidRPr="0089796C">
              <w:t>T</w:t>
            </w:r>
            <w:r>
              <w:rPr>
                <w:szCs w:val="18"/>
                <w:vertAlign w:val="subscript"/>
              </w:rPr>
              <w:t>c</w:t>
            </w:r>
          </w:p>
        </w:tc>
      </w:tr>
      <w:tr w:rsidR="00D25310" w:rsidRPr="0089796C"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A38F4">
            <w:pPr>
              <w:pStyle w:val="TAC"/>
            </w:pPr>
            <w:r>
              <w:rPr>
                <w:lang w:eastAsia="zh-CN"/>
              </w:rPr>
              <w:t>RX-TX_</w:t>
            </w:r>
            <w: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A38F4">
            <w:pPr>
              <w:pStyle w:val="TAC"/>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AE536E">
        <w:trPr>
          <w:cantSplit/>
        </w:trPr>
        <w:tc>
          <w:tcPr>
            <w:tcW w:w="2693" w:type="dxa"/>
          </w:tcPr>
          <w:p w14:paraId="518EBBDB" w14:textId="77777777" w:rsidR="00D25310" w:rsidRPr="0089796C" w:rsidRDefault="00D25310" w:rsidP="002A38F4">
            <w:pPr>
              <w:pStyle w:val="TAH"/>
              <w:rPr>
                <w:rFonts w:cs="Arial"/>
              </w:rPr>
            </w:pPr>
            <w:r w:rsidRPr="0089796C">
              <w:t>Reported Value</w:t>
            </w:r>
          </w:p>
        </w:tc>
        <w:tc>
          <w:tcPr>
            <w:tcW w:w="3260" w:type="dxa"/>
          </w:tcPr>
          <w:p w14:paraId="6BC98F3B" w14:textId="77777777" w:rsidR="00D25310" w:rsidRPr="0089796C" w:rsidRDefault="00D25310" w:rsidP="002A38F4">
            <w:pPr>
              <w:pStyle w:val="TAH"/>
              <w:rPr>
                <w:rFonts w:cs="Arial"/>
              </w:rPr>
            </w:pPr>
            <w:r w:rsidRPr="0089796C">
              <w:t>Measured Quantity Value</w:t>
            </w:r>
          </w:p>
        </w:tc>
        <w:tc>
          <w:tcPr>
            <w:tcW w:w="1985" w:type="dxa"/>
          </w:tcPr>
          <w:p w14:paraId="2E88BFFF" w14:textId="77777777" w:rsidR="00D25310" w:rsidRPr="0089796C" w:rsidRDefault="00D25310" w:rsidP="002A38F4">
            <w:pPr>
              <w:pStyle w:val="TAH"/>
              <w:rPr>
                <w:rFonts w:cs="Arial"/>
              </w:rPr>
            </w:pPr>
            <w:r w:rsidRPr="0089796C">
              <w:t>Unit</w:t>
            </w:r>
          </w:p>
        </w:tc>
      </w:tr>
      <w:tr w:rsidR="00D25310" w:rsidRPr="0089796C" w14:paraId="6280FC8F" w14:textId="77777777" w:rsidTr="00AE536E">
        <w:trPr>
          <w:cantSplit/>
        </w:trPr>
        <w:tc>
          <w:tcPr>
            <w:tcW w:w="2693" w:type="dxa"/>
          </w:tcPr>
          <w:p w14:paraId="10672141" w14:textId="77777777" w:rsidR="00D25310" w:rsidRPr="0089796C" w:rsidRDefault="00D25310" w:rsidP="002A38F4">
            <w:pPr>
              <w:pStyle w:val="TAC"/>
            </w:pPr>
            <w:r>
              <w:rPr>
                <w:lang w:eastAsia="zh-CN"/>
              </w:rPr>
              <w:t>RX-TX_</w:t>
            </w:r>
            <w:r w:rsidRPr="0089796C">
              <w:t>0000</w:t>
            </w:r>
          </w:p>
        </w:tc>
        <w:tc>
          <w:tcPr>
            <w:tcW w:w="3260" w:type="dxa"/>
          </w:tcPr>
          <w:p w14:paraId="5F7375E1"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6B7E2C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138D8C2" w14:textId="77777777" w:rsidTr="00AE536E">
        <w:trPr>
          <w:cantSplit/>
        </w:trPr>
        <w:tc>
          <w:tcPr>
            <w:tcW w:w="2693" w:type="dxa"/>
          </w:tcPr>
          <w:p w14:paraId="0965EF37" w14:textId="77777777" w:rsidR="00D25310" w:rsidRPr="0089796C" w:rsidRDefault="00D25310" w:rsidP="002A38F4">
            <w:pPr>
              <w:pStyle w:val="TAC"/>
            </w:pPr>
            <w:r>
              <w:rPr>
                <w:lang w:eastAsia="zh-CN"/>
              </w:rPr>
              <w:t>RX-TX_</w:t>
            </w:r>
            <w:r w:rsidRPr="0089796C">
              <w:t>000</w:t>
            </w:r>
            <w:r>
              <w:t>1</w:t>
            </w:r>
          </w:p>
        </w:tc>
        <w:tc>
          <w:tcPr>
            <w:tcW w:w="3260" w:type="dxa"/>
          </w:tcPr>
          <w:p w14:paraId="2696CEB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02855C7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9801944" w14:textId="77777777" w:rsidTr="00AE536E">
        <w:trPr>
          <w:cantSplit/>
        </w:trPr>
        <w:tc>
          <w:tcPr>
            <w:tcW w:w="2693" w:type="dxa"/>
          </w:tcPr>
          <w:p w14:paraId="0CE065A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17A91DC7"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18</w:t>
            </w:r>
          </w:p>
        </w:tc>
        <w:tc>
          <w:tcPr>
            <w:tcW w:w="1985" w:type="dxa"/>
          </w:tcPr>
          <w:p w14:paraId="4DE807CD"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9C9FF16" w14:textId="77777777" w:rsidTr="00AE536E">
        <w:trPr>
          <w:cantSplit/>
        </w:trPr>
        <w:tc>
          <w:tcPr>
            <w:tcW w:w="2693" w:type="dxa"/>
          </w:tcPr>
          <w:p w14:paraId="22561EB8" w14:textId="77777777" w:rsidR="00D25310" w:rsidRPr="0089796C" w:rsidRDefault="00D25310" w:rsidP="002A38F4">
            <w:pPr>
              <w:pStyle w:val="TAC"/>
            </w:pPr>
            <w:r w:rsidRPr="0089796C">
              <w:sym w:font="Symbol" w:char="F0BC"/>
            </w:r>
          </w:p>
        </w:tc>
        <w:tc>
          <w:tcPr>
            <w:tcW w:w="3260" w:type="dxa"/>
          </w:tcPr>
          <w:p w14:paraId="5CE54A97" w14:textId="77777777" w:rsidR="00D25310" w:rsidRPr="0089796C" w:rsidRDefault="00D25310" w:rsidP="002A38F4">
            <w:pPr>
              <w:pStyle w:val="TAC"/>
            </w:pPr>
            <w:r w:rsidRPr="0089796C">
              <w:sym w:font="Symbol" w:char="F0BC"/>
            </w:r>
          </w:p>
        </w:tc>
        <w:tc>
          <w:tcPr>
            <w:tcW w:w="1985" w:type="dxa"/>
          </w:tcPr>
          <w:p w14:paraId="636B6336" w14:textId="77777777" w:rsidR="00D25310" w:rsidRPr="0089796C" w:rsidRDefault="00D25310" w:rsidP="002A38F4">
            <w:pPr>
              <w:pStyle w:val="TAC"/>
            </w:pPr>
            <w:r w:rsidRPr="0089796C">
              <w:t>…</w:t>
            </w:r>
          </w:p>
        </w:tc>
      </w:tr>
      <w:tr w:rsidR="00D25310" w:rsidRPr="0089796C" w14:paraId="0D903AA8" w14:textId="77777777" w:rsidTr="00AE536E">
        <w:trPr>
          <w:cantSplit/>
        </w:trPr>
        <w:tc>
          <w:tcPr>
            <w:tcW w:w="2693" w:type="dxa"/>
          </w:tcPr>
          <w:p w14:paraId="454BBB1F" w14:textId="77777777" w:rsidR="00D25310" w:rsidRDefault="00D25310" w:rsidP="002A38F4">
            <w:pPr>
              <w:pStyle w:val="TAC"/>
              <w:rPr>
                <w:lang w:eastAsia="zh-CN"/>
              </w:rPr>
            </w:pPr>
            <w:r>
              <w:rPr>
                <w:lang w:eastAsia="zh-CN"/>
              </w:rPr>
              <w:t>RX-TX_</w:t>
            </w:r>
            <w:r>
              <w:t>246255</w:t>
            </w:r>
          </w:p>
        </w:tc>
        <w:tc>
          <w:tcPr>
            <w:tcW w:w="3260" w:type="dxa"/>
          </w:tcPr>
          <w:p w14:paraId="05565CB9"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-4</w:t>
            </w:r>
          </w:p>
        </w:tc>
        <w:tc>
          <w:tcPr>
            <w:tcW w:w="1985" w:type="dxa"/>
          </w:tcPr>
          <w:p w14:paraId="5D2FCB1F" w14:textId="77777777" w:rsidR="00D25310" w:rsidRPr="0089796C" w:rsidRDefault="00D25310" w:rsidP="002A38F4">
            <w:pPr>
              <w:pStyle w:val="TAC"/>
            </w:pPr>
            <w:r w:rsidRPr="0089796C">
              <w:t>T</w:t>
            </w:r>
            <w:r>
              <w:rPr>
                <w:szCs w:val="18"/>
                <w:vertAlign w:val="subscript"/>
              </w:rPr>
              <w:t>c</w:t>
            </w:r>
          </w:p>
        </w:tc>
      </w:tr>
      <w:tr w:rsidR="00D25310" w:rsidRPr="0089796C" w14:paraId="4B6FA4D2" w14:textId="77777777" w:rsidTr="00AE536E">
        <w:trPr>
          <w:cantSplit/>
        </w:trPr>
        <w:tc>
          <w:tcPr>
            <w:tcW w:w="2693" w:type="dxa"/>
          </w:tcPr>
          <w:p w14:paraId="71270310" w14:textId="77777777" w:rsidR="00D25310" w:rsidRPr="0089796C" w:rsidRDefault="00D25310" w:rsidP="002A38F4">
            <w:pPr>
              <w:pStyle w:val="TAC"/>
            </w:pPr>
            <w:r>
              <w:rPr>
                <w:lang w:eastAsia="zh-CN"/>
              </w:rPr>
              <w:t>RX-TX_</w:t>
            </w:r>
            <w:r>
              <w:t>246256</w:t>
            </w:r>
          </w:p>
        </w:tc>
        <w:tc>
          <w:tcPr>
            <w:tcW w:w="3260" w:type="dxa"/>
          </w:tcPr>
          <w:p w14:paraId="00AD7A52"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A3A58DC" w14:textId="77777777" w:rsidR="00D25310" w:rsidRPr="0089796C" w:rsidRDefault="00D25310" w:rsidP="002A38F4">
            <w:pPr>
              <w:pStyle w:val="TAC"/>
            </w:pPr>
            <w:r w:rsidRPr="0089796C">
              <w:t>T</w:t>
            </w:r>
            <w:r>
              <w:rPr>
                <w:szCs w:val="18"/>
                <w:vertAlign w:val="subscript"/>
              </w:rPr>
              <w:t>c</w:t>
            </w:r>
          </w:p>
        </w:tc>
      </w:tr>
      <w:tr w:rsidR="00D25310" w:rsidRPr="0089796C" w14:paraId="404C070D" w14:textId="77777777" w:rsidTr="00AE536E">
        <w:trPr>
          <w:cantSplit/>
        </w:trPr>
        <w:tc>
          <w:tcPr>
            <w:tcW w:w="2693" w:type="dxa"/>
          </w:tcPr>
          <w:p w14:paraId="1512FAC6" w14:textId="77777777" w:rsidR="00D25310" w:rsidRPr="0089796C" w:rsidRDefault="00D25310" w:rsidP="002A38F4">
            <w:pPr>
              <w:pStyle w:val="TAC"/>
            </w:pPr>
            <w:r>
              <w:rPr>
                <w:lang w:eastAsia="zh-CN"/>
              </w:rPr>
              <w:t>RX-TX_</w:t>
            </w:r>
            <w:r>
              <w:t>246257</w:t>
            </w:r>
          </w:p>
        </w:tc>
        <w:tc>
          <w:tcPr>
            <w:tcW w:w="3260" w:type="dxa"/>
          </w:tcPr>
          <w:p w14:paraId="142B3E12"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59F8FE99" w14:textId="77777777" w:rsidR="00D25310" w:rsidRPr="0089796C" w:rsidRDefault="00D25310" w:rsidP="002A38F4">
            <w:pPr>
              <w:pStyle w:val="TAC"/>
            </w:pPr>
            <w:r w:rsidRPr="0089796C">
              <w:t>T</w:t>
            </w:r>
            <w:r>
              <w:rPr>
                <w:szCs w:val="18"/>
                <w:vertAlign w:val="subscript"/>
              </w:rPr>
              <w:t>c</w:t>
            </w:r>
          </w:p>
        </w:tc>
      </w:tr>
      <w:tr w:rsidR="00D25310" w:rsidRPr="0089796C" w14:paraId="07EA3595" w14:textId="77777777" w:rsidTr="00AE536E">
        <w:trPr>
          <w:cantSplit/>
        </w:trPr>
        <w:tc>
          <w:tcPr>
            <w:tcW w:w="2693" w:type="dxa"/>
          </w:tcPr>
          <w:p w14:paraId="3FB764E6" w14:textId="77777777" w:rsidR="00D25310" w:rsidRPr="0089796C" w:rsidRDefault="00D25310" w:rsidP="002A38F4">
            <w:pPr>
              <w:pStyle w:val="TAC"/>
            </w:pPr>
            <w:r>
              <w:rPr>
                <w:lang w:eastAsia="zh-CN"/>
              </w:rPr>
              <w:t>RX-TX_</w:t>
            </w:r>
            <w:r>
              <w:t>246258</w:t>
            </w:r>
          </w:p>
        </w:tc>
        <w:tc>
          <w:tcPr>
            <w:tcW w:w="3260" w:type="dxa"/>
          </w:tcPr>
          <w:p w14:paraId="79A6A9F6"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09D33D7A" w14:textId="77777777" w:rsidR="00D25310" w:rsidRPr="0089796C" w:rsidRDefault="00D25310" w:rsidP="002A38F4">
            <w:pPr>
              <w:pStyle w:val="TAC"/>
            </w:pPr>
            <w:r w:rsidRPr="0089796C">
              <w:t>T</w:t>
            </w:r>
            <w:r>
              <w:rPr>
                <w:szCs w:val="18"/>
                <w:vertAlign w:val="subscript"/>
              </w:rPr>
              <w:t>c</w:t>
            </w:r>
          </w:p>
        </w:tc>
      </w:tr>
      <w:tr w:rsidR="00D25310" w:rsidRPr="0089796C" w14:paraId="3786DFE7" w14:textId="77777777" w:rsidTr="00AE536E">
        <w:trPr>
          <w:cantSplit/>
        </w:trPr>
        <w:tc>
          <w:tcPr>
            <w:tcW w:w="2693" w:type="dxa"/>
          </w:tcPr>
          <w:p w14:paraId="3F165AD0" w14:textId="77777777" w:rsidR="00D25310" w:rsidRPr="0089796C" w:rsidRDefault="00D25310" w:rsidP="002A38F4">
            <w:pPr>
              <w:pStyle w:val="TAC"/>
            </w:pPr>
            <w:r>
              <w:rPr>
                <w:lang w:eastAsia="zh-CN"/>
              </w:rPr>
              <w:t>RX-TX_</w:t>
            </w:r>
            <w:r>
              <w:t>246259</w:t>
            </w:r>
          </w:p>
        </w:tc>
        <w:tc>
          <w:tcPr>
            <w:tcW w:w="3260" w:type="dxa"/>
          </w:tcPr>
          <w:p w14:paraId="57A6B48E"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31698101" w14:textId="77777777" w:rsidR="00D25310" w:rsidRPr="0089796C" w:rsidRDefault="00D25310" w:rsidP="002A38F4">
            <w:pPr>
              <w:pStyle w:val="TAC"/>
            </w:pPr>
            <w:r w:rsidRPr="0089796C">
              <w:t>T</w:t>
            </w:r>
            <w:r>
              <w:rPr>
                <w:szCs w:val="18"/>
                <w:vertAlign w:val="subscript"/>
              </w:rPr>
              <w:t>c</w:t>
            </w:r>
          </w:p>
        </w:tc>
      </w:tr>
      <w:tr w:rsidR="00D25310" w:rsidRPr="0089796C"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A38F4">
            <w:pPr>
              <w:pStyle w:val="TAC"/>
            </w:pPr>
            <w:r w:rsidRPr="0089796C">
              <w:t>…</w:t>
            </w:r>
          </w:p>
        </w:tc>
      </w:tr>
      <w:tr w:rsidR="00D25310" w:rsidRPr="0089796C"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A38F4">
            <w:pPr>
              <w:pStyle w:val="TAC"/>
            </w:pPr>
            <w:r>
              <w:rPr>
                <w:lang w:eastAsia="zh-CN"/>
              </w:rPr>
              <w:t>RX-TX_</w:t>
            </w:r>
            <w: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A38F4">
            <w:pPr>
              <w:pStyle w:val="TAC"/>
            </w:pPr>
            <w:r>
              <w:rPr>
                <w:lang w:eastAsia="zh-CN"/>
              </w:rPr>
              <w:t>985020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A38F4">
            <w:pPr>
              <w:pStyle w:val="TAC"/>
            </w:pPr>
            <w:r w:rsidRPr="0089796C">
              <w:t>T</w:t>
            </w:r>
            <w:r>
              <w:rPr>
                <w:szCs w:val="18"/>
                <w:vertAlign w:val="subscript"/>
              </w:rPr>
              <w:t>c</w:t>
            </w:r>
          </w:p>
        </w:tc>
      </w:tr>
      <w:tr w:rsidR="00D25310" w:rsidRPr="0089796C"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A38F4">
            <w:pPr>
              <w:pStyle w:val="TAC"/>
            </w:pPr>
            <w:r>
              <w:rPr>
                <w:lang w:eastAsia="zh-CN"/>
              </w:rPr>
              <w:t>RX-TX_</w:t>
            </w:r>
            <w: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A38F4">
            <w:pPr>
              <w:pStyle w:val="TAC"/>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AE536E">
        <w:trPr>
          <w:cantSplit/>
        </w:trPr>
        <w:tc>
          <w:tcPr>
            <w:tcW w:w="2693" w:type="dxa"/>
          </w:tcPr>
          <w:p w14:paraId="53A61D04" w14:textId="77777777" w:rsidR="00D25310" w:rsidRPr="0089796C" w:rsidRDefault="00D25310" w:rsidP="002A38F4">
            <w:pPr>
              <w:pStyle w:val="TAH"/>
              <w:rPr>
                <w:rFonts w:cs="Arial"/>
              </w:rPr>
            </w:pPr>
            <w:r w:rsidRPr="0089796C">
              <w:t>Reported Value</w:t>
            </w:r>
          </w:p>
        </w:tc>
        <w:tc>
          <w:tcPr>
            <w:tcW w:w="3260" w:type="dxa"/>
          </w:tcPr>
          <w:p w14:paraId="26B3F5A0" w14:textId="77777777" w:rsidR="00D25310" w:rsidRPr="0089796C" w:rsidRDefault="00D25310" w:rsidP="002A38F4">
            <w:pPr>
              <w:pStyle w:val="TAH"/>
              <w:rPr>
                <w:rFonts w:cs="Arial"/>
              </w:rPr>
            </w:pPr>
            <w:r w:rsidRPr="0089796C">
              <w:t>Measured Quantity Value</w:t>
            </w:r>
          </w:p>
        </w:tc>
        <w:tc>
          <w:tcPr>
            <w:tcW w:w="1985" w:type="dxa"/>
          </w:tcPr>
          <w:p w14:paraId="60E2C66D" w14:textId="77777777" w:rsidR="00D25310" w:rsidRPr="0089796C" w:rsidRDefault="00D25310" w:rsidP="002A38F4">
            <w:pPr>
              <w:pStyle w:val="TAH"/>
              <w:rPr>
                <w:rFonts w:cs="Arial"/>
              </w:rPr>
            </w:pPr>
            <w:r w:rsidRPr="0089796C">
              <w:t>Unit</w:t>
            </w:r>
          </w:p>
        </w:tc>
      </w:tr>
      <w:tr w:rsidR="00D25310" w:rsidRPr="0089796C" w14:paraId="2B6A37B7" w14:textId="77777777" w:rsidTr="00AE536E">
        <w:trPr>
          <w:cantSplit/>
        </w:trPr>
        <w:tc>
          <w:tcPr>
            <w:tcW w:w="2693" w:type="dxa"/>
          </w:tcPr>
          <w:p w14:paraId="0514DF06" w14:textId="77777777" w:rsidR="00D25310" w:rsidRPr="0089796C" w:rsidRDefault="00D25310" w:rsidP="002A38F4">
            <w:pPr>
              <w:pStyle w:val="TAC"/>
            </w:pPr>
            <w:r>
              <w:rPr>
                <w:lang w:eastAsia="zh-CN"/>
              </w:rPr>
              <w:t>RX-TX_</w:t>
            </w:r>
            <w:r w:rsidRPr="0089796C">
              <w:t>0000</w:t>
            </w:r>
          </w:p>
        </w:tc>
        <w:tc>
          <w:tcPr>
            <w:tcW w:w="3260" w:type="dxa"/>
          </w:tcPr>
          <w:p w14:paraId="0CBC952B"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9B337A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8B3C55B" w14:textId="77777777" w:rsidTr="00AE536E">
        <w:trPr>
          <w:cantSplit/>
        </w:trPr>
        <w:tc>
          <w:tcPr>
            <w:tcW w:w="2693" w:type="dxa"/>
          </w:tcPr>
          <w:p w14:paraId="24E8369B" w14:textId="77777777" w:rsidR="00D25310" w:rsidRPr="0089796C" w:rsidRDefault="00D25310" w:rsidP="002A38F4">
            <w:pPr>
              <w:pStyle w:val="TAC"/>
            </w:pPr>
            <w:r>
              <w:rPr>
                <w:lang w:eastAsia="zh-CN"/>
              </w:rPr>
              <w:t>RX-TX_</w:t>
            </w:r>
            <w:r w:rsidRPr="0089796C">
              <w:t>000</w:t>
            </w:r>
            <w:r>
              <w:t>1</w:t>
            </w:r>
          </w:p>
        </w:tc>
        <w:tc>
          <w:tcPr>
            <w:tcW w:w="3260" w:type="dxa"/>
          </w:tcPr>
          <w:p w14:paraId="7B83AAF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16</w:t>
            </w:r>
          </w:p>
        </w:tc>
        <w:tc>
          <w:tcPr>
            <w:tcW w:w="1985" w:type="dxa"/>
          </w:tcPr>
          <w:p w14:paraId="054239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A5EDDD" w14:textId="77777777" w:rsidTr="00AE536E">
        <w:trPr>
          <w:cantSplit/>
        </w:trPr>
        <w:tc>
          <w:tcPr>
            <w:tcW w:w="2693" w:type="dxa"/>
          </w:tcPr>
          <w:p w14:paraId="03A7129F"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3B821A14"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092F53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256AD36" w14:textId="77777777" w:rsidTr="00AE536E">
        <w:trPr>
          <w:cantSplit/>
        </w:trPr>
        <w:tc>
          <w:tcPr>
            <w:tcW w:w="2693" w:type="dxa"/>
          </w:tcPr>
          <w:p w14:paraId="33A331B8" w14:textId="77777777" w:rsidR="00D25310" w:rsidRPr="0089796C" w:rsidRDefault="00D25310" w:rsidP="002A38F4">
            <w:pPr>
              <w:pStyle w:val="TAC"/>
            </w:pPr>
            <w:r w:rsidRPr="0089796C">
              <w:sym w:font="Symbol" w:char="F0BC"/>
            </w:r>
          </w:p>
        </w:tc>
        <w:tc>
          <w:tcPr>
            <w:tcW w:w="3260" w:type="dxa"/>
          </w:tcPr>
          <w:p w14:paraId="16B73231" w14:textId="77777777" w:rsidR="00D25310" w:rsidRPr="0089796C" w:rsidRDefault="00D25310" w:rsidP="002A38F4">
            <w:pPr>
              <w:pStyle w:val="TAC"/>
            </w:pPr>
            <w:r w:rsidRPr="0089796C">
              <w:sym w:font="Symbol" w:char="F0BC"/>
            </w:r>
          </w:p>
        </w:tc>
        <w:tc>
          <w:tcPr>
            <w:tcW w:w="1985" w:type="dxa"/>
          </w:tcPr>
          <w:p w14:paraId="0D0D4D2F" w14:textId="77777777" w:rsidR="00D25310" w:rsidRPr="0089796C" w:rsidRDefault="00D25310" w:rsidP="002A38F4">
            <w:pPr>
              <w:pStyle w:val="TAC"/>
            </w:pPr>
            <w:r w:rsidRPr="0089796C">
              <w:t>…</w:t>
            </w:r>
          </w:p>
        </w:tc>
      </w:tr>
      <w:tr w:rsidR="00D25310" w:rsidRPr="0089796C" w14:paraId="1A65CAE4" w14:textId="77777777" w:rsidTr="00AE536E">
        <w:trPr>
          <w:cantSplit/>
        </w:trPr>
        <w:tc>
          <w:tcPr>
            <w:tcW w:w="2693" w:type="dxa"/>
          </w:tcPr>
          <w:p w14:paraId="623FBFBD" w14:textId="77777777" w:rsidR="00D25310" w:rsidRDefault="00D25310" w:rsidP="002A38F4">
            <w:pPr>
              <w:pStyle w:val="TAC"/>
              <w:rPr>
                <w:lang w:eastAsia="zh-CN"/>
              </w:rPr>
            </w:pPr>
            <w:r>
              <w:rPr>
                <w:lang w:eastAsia="zh-CN"/>
              </w:rPr>
              <w:t>RX-TX_</w:t>
            </w:r>
            <w:r>
              <w:t>123127</w:t>
            </w:r>
          </w:p>
        </w:tc>
        <w:tc>
          <w:tcPr>
            <w:tcW w:w="3260" w:type="dxa"/>
          </w:tcPr>
          <w:p w14:paraId="42ABAEAB"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-8</w:t>
            </w:r>
          </w:p>
        </w:tc>
        <w:tc>
          <w:tcPr>
            <w:tcW w:w="1985" w:type="dxa"/>
          </w:tcPr>
          <w:p w14:paraId="4F58BD5F" w14:textId="77777777" w:rsidR="00D25310" w:rsidRPr="0089796C" w:rsidRDefault="00D25310" w:rsidP="002A38F4">
            <w:pPr>
              <w:pStyle w:val="TAC"/>
            </w:pPr>
            <w:r w:rsidRPr="0089796C">
              <w:t>T</w:t>
            </w:r>
            <w:r>
              <w:rPr>
                <w:szCs w:val="18"/>
                <w:vertAlign w:val="subscript"/>
              </w:rPr>
              <w:t>c</w:t>
            </w:r>
          </w:p>
        </w:tc>
      </w:tr>
      <w:tr w:rsidR="00D25310" w:rsidRPr="0089796C" w14:paraId="22644C00" w14:textId="77777777" w:rsidTr="00AE536E">
        <w:trPr>
          <w:cantSplit/>
        </w:trPr>
        <w:tc>
          <w:tcPr>
            <w:tcW w:w="2693" w:type="dxa"/>
          </w:tcPr>
          <w:p w14:paraId="4E255D73" w14:textId="77777777" w:rsidR="00D25310" w:rsidRPr="0089796C" w:rsidRDefault="00D25310" w:rsidP="002A38F4">
            <w:pPr>
              <w:pStyle w:val="TAC"/>
            </w:pPr>
            <w:r>
              <w:rPr>
                <w:lang w:eastAsia="zh-CN"/>
              </w:rPr>
              <w:t>RX-TX_</w:t>
            </w:r>
            <w:r>
              <w:t>123128</w:t>
            </w:r>
          </w:p>
        </w:tc>
        <w:tc>
          <w:tcPr>
            <w:tcW w:w="3260" w:type="dxa"/>
          </w:tcPr>
          <w:p w14:paraId="0A7EEFB4"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42BE8796" w14:textId="77777777" w:rsidR="00D25310" w:rsidRPr="0089796C" w:rsidRDefault="00D25310" w:rsidP="002A38F4">
            <w:pPr>
              <w:pStyle w:val="TAC"/>
            </w:pPr>
            <w:r w:rsidRPr="0089796C">
              <w:t>T</w:t>
            </w:r>
            <w:r>
              <w:rPr>
                <w:szCs w:val="18"/>
                <w:vertAlign w:val="subscript"/>
              </w:rPr>
              <w:t>c</w:t>
            </w:r>
          </w:p>
        </w:tc>
      </w:tr>
      <w:tr w:rsidR="00D25310" w:rsidRPr="0089796C" w14:paraId="75AB28C2" w14:textId="77777777" w:rsidTr="00AE536E">
        <w:trPr>
          <w:cantSplit/>
        </w:trPr>
        <w:tc>
          <w:tcPr>
            <w:tcW w:w="2693" w:type="dxa"/>
          </w:tcPr>
          <w:p w14:paraId="7CC472EA" w14:textId="77777777" w:rsidR="00D25310" w:rsidRPr="0089796C" w:rsidRDefault="00D25310" w:rsidP="002A38F4">
            <w:pPr>
              <w:pStyle w:val="TAC"/>
            </w:pPr>
            <w:r>
              <w:rPr>
                <w:lang w:eastAsia="zh-CN"/>
              </w:rPr>
              <w:t>RX-TX_</w:t>
            </w:r>
            <w:r>
              <w:t>123129</w:t>
            </w:r>
          </w:p>
        </w:tc>
        <w:tc>
          <w:tcPr>
            <w:tcW w:w="3260" w:type="dxa"/>
          </w:tcPr>
          <w:p w14:paraId="17796FD3"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28C3AC06" w14:textId="77777777" w:rsidR="00D25310" w:rsidRPr="0089796C" w:rsidRDefault="00D25310" w:rsidP="002A38F4">
            <w:pPr>
              <w:pStyle w:val="TAC"/>
            </w:pPr>
            <w:r w:rsidRPr="0089796C">
              <w:t>T</w:t>
            </w:r>
            <w:r>
              <w:rPr>
                <w:szCs w:val="18"/>
                <w:vertAlign w:val="subscript"/>
              </w:rPr>
              <w:t>c</w:t>
            </w:r>
          </w:p>
        </w:tc>
      </w:tr>
      <w:tr w:rsidR="00D25310" w:rsidRPr="0089796C" w14:paraId="583485D6" w14:textId="77777777" w:rsidTr="00AE536E">
        <w:trPr>
          <w:cantSplit/>
        </w:trPr>
        <w:tc>
          <w:tcPr>
            <w:tcW w:w="2693" w:type="dxa"/>
          </w:tcPr>
          <w:p w14:paraId="42479EBA" w14:textId="77777777" w:rsidR="00D25310" w:rsidRPr="0089796C" w:rsidRDefault="00D25310" w:rsidP="002A38F4">
            <w:pPr>
              <w:pStyle w:val="TAC"/>
            </w:pPr>
            <w:r>
              <w:rPr>
                <w:lang w:eastAsia="zh-CN"/>
              </w:rPr>
              <w:t>RX-TX_</w:t>
            </w:r>
            <w:r>
              <w:t>123130</w:t>
            </w:r>
          </w:p>
        </w:tc>
        <w:tc>
          <w:tcPr>
            <w:tcW w:w="3260" w:type="dxa"/>
          </w:tcPr>
          <w:p w14:paraId="50A10FF9"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4DEEAB75" w14:textId="77777777" w:rsidR="00D25310" w:rsidRPr="0089796C" w:rsidRDefault="00D25310" w:rsidP="002A38F4">
            <w:pPr>
              <w:pStyle w:val="TAC"/>
            </w:pPr>
            <w:r w:rsidRPr="0089796C">
              <w:t>T</w:t>
            </w:r>
            <w:r>
              <w:rPr>
                <w:szCs w:val="18"/>
                <w:vertAlign w:val="subscript"/>
              </w:rPr>
              <w:t>c</w:t>
            </w:r>
          </w:p>
        </w:tc>
      </w:tr>
      <w:tr w:rsidR="00D25310" w:rsidRPr="0089796C" w14:paraId="67F1A9A0" w14:textId="77777777" w:rsidTr="00AE536E">
        <w:trPr>
          <w:cantSplit/>
        </w:trPr>
        <w:tc>
          <w:tcPr>
            <w:tcW w:w="2693" w:type="dxa"/>
          </w:tcPr>
          <w:p w14:paraId="71FF56E1" w14:textId="77777777" w:rsidR="00D25310" w:rsidRPr="0089796C" w:rsidRDefault="00D25310" w:rsidP="002A38F4">
            <w:pPr>
              <w:pStyle w:val="TAC"/>
            </w:pPr>
            <w:r>
              <w:rPr>
                <w:lang w:eastAsia="zh-CN"/>
              </w:rPr>
              <w:t>RX-TX_</w:t>
            </w:r>
            <w:r>
              <w:t>123131</w:t>
            </w:r>
          </w:p>
        </w:tc>
        <w:tc>
          <w:tcPr>
            <w:tcW w:w="3260" w:type="dxa"/>
          </w:tcPr>
          <w:p w14:paraId="6BB4E468"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15AB4E90" w14:textId="77777777" w:rsidR="00D25310" w:rsidRPr="0089796C" w:rsidRDefault="00D25310" w:rsidP="002A38F4">
            <w:pPr>
              <w:pStyle w:val="TAC"/>
            </w:pPr>
            <w:r w:rsidRPr="0089796C">
              <w:t>T</w:t>
            </w:r>
            <w:r>
              <w:rPr>
                <w:szCs w:val="18"/>
                <w:vertAlign w:val="subscript"/>
              </w:rPr>
              <w:t>c</w:t>
            </w:r>
          </w:p>
        </w:tc>
      </w:tr>
      <w:tr w:rsidR="00D25310" w:rsidRPr="0089796C"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A38F4">
            <w:pPr>
              <w:pStyle w:val="TAC"/>
            </w:pPr>
            <w:r w:rsidRPr="0089796C">
              <w:t>…</w:t>
            </w:r>
          </w:p>
        </w:tc>
      </w:tr>
      <w:tr w:rsidR="00D25310" w:rsidRPr="0089796C"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A38F4">
            <w:pPr>
              <w:pStyle w:val="TAC"/>
            </w:pPr>
            <w:r>
              <w:rPr>
                <w:lang w:eastAsia="zh-CN"/>
              </w:rPr>
              <w:t>RX-TX_</w:t>
            </w:r>
            <w: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A38F4">
            <w:pPr>
              <w:pStyle w:val="TAC"/>
            </w:pPr>
            <w:r>
              <w:rPr>
                <w:lang w:eastAsia="zh-CN"/>
              </w:rPr>
              <w:t>985016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A38F4">
            <w:pPr>
              <w:pStyle w:val="TAC"/>
            </w:pPr>
            <w:r w:rsidRPr="0089796C">
              <w:t>T</w:t>
            </w:r>
            <w:r>
              <w:rPr>
                <w:szCs w:val="18"/>
                <w:vertAlign w:val="subscript"/>
              </w:rPr>
              <w:t>c</w:t>
            </w:r>
          </w:p>
        </w:tc>
      </w:tr>
      <w:tr w:rsidR="00D25310" w:rsidRPr="0089796C"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A38F4">
            <w:pPr>
              <w:pStyle w:val="TAC"/>
            </w:pPr>
            <w:r>
              <w:rPr>
                <w:lang w:eastAsia="zh-CN"/>
              </w:rPr>
              <w:t>RX-TX_</w:t>
            </w:r>
            <w: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A38F4">
            <w:pPr>
              <w:pStyle w:val="TAC"/>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AE536E">
        <w:trPr>
          <w:cantSplit/>
        </w:trPr>
        <w:tc>
          <w:tcPr>
            <w:tcW w:w="2693" w:type="dxa"/>
          </w:tcPr>
          <w:p w14:paraId="62AAC548" w14:textId="77777777" w:rsidR="00D25310" w:rsidRPr="0089796C" w:rsidRDefault="00D25310" w:rsidP="002A38F4">
            <w:pPr>
              <w:pStyle w:val="TAH"/>
              <w:rPr>
                <w:rFonts w:cs="Arial"/>
              </w:rPr>
            </w:pPr>
            <w:r w:rsidRPr="0089796C">
              <w:t>Reported Value</w:t>
            </w:r>
          </w:p>
        </w:tc>
        <w:tc>
          <w:tcPr>
            <w:tcW w:w="3260" w:type="dxa"/>
          </w:tcPr>
          <w:p w14:paraId="4C5F3AEA" w14:textId="77777777" w:rsidR="00D25310" w:rsidRPr="0089796C" w:rsidRDefault="00D25310" w:rsidP="002A38F4">
            <w:pPr>
              <w:pStyle w:val="TAH"/>
              <w:rPr>
                <w:rFonts w:cs="Arial"/>
              </w:rPr>
            </w:pPr>
            <w:r w:rsidRPr="0089796C">
              <w:t>Measured Quantity Value</w:t>
            </w:r>
          </w:p>
        </w:tc>
        <w:tc>
          <w:tcPr>
            <w:tcW w:w="1985" w:type="dxa"/>
          </w:tcPr>
          <w:p w14:paraId="7C640217" w14:textId="77777777" w:rsidR="00D25310" w:rsidRPr="0089796C" w:rsidRDefault="00D25310" w:rsidP="002A38F4">
            <w:pPr>
              <w:pStyle w:val="TAH"/>
              <w:rPr>
                <w:rFonts w:cs="Arial"/>
              </w:rPr>
            </w:pPr>
            <w:r w:rsidRPr="0089796C">
              <w:t>Unit</w:t>
            </w:r>
          </w:p>
        </w:tc>
      </w:tr>
      <w:tr w:rsidR="00D25310" w:rsidRPr="0089796C" w14:paraId="3410B15A" w14:textId="77777777" w:rsidTr="00AE536E">
        <w:trPr>
          <w:cantSplit/>
        </w:trPr>
        <w:tc>
          <w:tcPr>
            <w:tcW w:w="2693" w:type="dxa"/>
          </w:tcPr>
          <w:p w14:paraId="5C2A3C99" w14:textId="77777777" w:rsidR="00D25310" w:rsidRPr="0089796C" w:rsidRDefault="00D25310" w:rsidP="002A38F4">
            <w:pPr>
              <w:pStyle w:val="TAC"/>
            </w:pPr>
            <w:r>
              <w:rPr>
                <w:lang w:eastAsia="zh-CN"/>
              </w:rPr>
              <w:t>RX-TX_</w:t>
            </w:r>
            <w:r w:rsidRPr="0089796C">
              <w:t>0000</w:t>
            </w:r>
          </w:p>
        </w:tc>
        <w:tc>
          <w:tcPr>
            <w:tcW w:w="3260" w:type="dxa"/>
          </w:tcPr>
          <w:p w14:paraId="5B63A208"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184BEEB1"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8444BA7" w14:textId="77777777" w:rsidTr="00AE536E">
        <w:trPr>
          <w:cantSplit/>
        </w:trPr>
        <w:tc>
          <w:tcPr>
            <w:tcW w:w="2693" w:type="dxa"/>
          </w:tcPr>
          <w:p w14:paraId="7F70943F" w14:textId="77777777" w:rsidR="00D25310" w:rsidRPr="0089796C" w:rsidRDefault="00D25310" w:rsidP="002A38F4">
            <w:pPr>
              <w:pStyle w:val="TAC"/>
            </w:pPr>
            <w:r>
              <w:rPr>
                <w:lang w:eastAsia="zh-CN"/>
              </w:rPr>
              <w:t>RX-TX_</w:t>
            </w:r>
            <w:r w:rsidRPr="0089796C">
              <w:t>000</w:t>
            </w:r>
            <w:r>
              <w:t>1</w:t>
            </w:r>
          </w:p>
        </w:tc>
        <w:tc>
          <w:tcPr>
            <w:tcW w:w="3260" w:type="dxa"/>
          </w:tcPr>
          <w:p w14:paraId="1CF42AD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5E1BB6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6739826" w14:textId="77777777" w:rsidTr="00AE536E">
        <w:trPr>
          <w:cantSplit/>
        </w:trPr>
        <w:tc>
          <w:tcPr>
            <w:tcW w:w="2693" w:type="dxa"/>
          </w:tcPr>
          <w:p w14:paraId="1F17250E"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55F54654"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3D97DF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F16DD74" w14:textId="77777777" w:rsidTr="00AE536E">
        <w:trPr>
          <w:cantSplit/>
        </w:trPr>
        <w:tc>
          <w:tcPr>
            <w:tcW w:w="2693" w:type="dxa"/>
          </w:tcPr>
          <w:p w14:paraId="1BA09724" w14:textId="77777777" w:rsidR="00D25310" w:rsidRPr="0089796C" w:rsidRDefault="00D25310" w:rsidP="002A38F4">
            <w:pPr>
              <w:pStyle w:val="TAC"/>
            </w:pPr>
            <w:r w:rsidRPr="0089796C">
              <w:sym w:font="Symbol" w:char="F0BC"/>
            </w:r>
          </w:p>
        </w:tc>
        <w:tc>
          <w:tcPr>
            <w:tcW w:w="3260" w:type="dxa"/>
          </w:tcPr>
          <w:p w14:paraId="7AD2EF6E" w14:textId="77777777" w:rsidR="00D25310" w:rsidRPr="0089796C" w:rsidRDefault="00D25310" w:rsidP="002A38F4">
            <w:pPr>
              <w:pStyle w:val="TAC"/>
            </w:pPr>
            <w:r w:rsidRPr="0089796C">
              <w:sym w:font="Symbol" w:char="F0BC"/>
            </w:r>
          </w:p>
        </w:tc>
        <w:tc>
          <w:tcPr>
            <w:tcW w:w="1985" w:type="dxa"/>
          </w:tcPr>
          <w:p w14:paraId="09384760" w14:textId="77777777" w:rsidR="00D25310" w:rsidRPr="0089796C" w:rsidRDefault="00D25310" w:rsidP="002A38F4">
            <w:pPr>
              <w:pStyle w:val="TAC"/>
            </w:pPr>
            <w:r w:rsidRPr="0089796C">
              <w:t>…</w:t>
            </w:r>
          </w:p>
        </w:tc>
      </w:tr>
      <w:tr w:rsidR="00D25310" w:rsidRPr="0089796C" w14:paraId="5641BFFC" w14:textId="77777777" w:rsidTr="00AE536E">
        <w:trPr>
          <w:cantSplit/>
        </w:trPr>
        <w:tc>
          <w:tcPr>
            <w:tcW w:w="2693" w:type="dxa"/>
          </w:tcPr>
          <w:p w14:paraId="3B3A9218" w14:textId="77777777" w:rsidR="00D25310" w:rsidRDefault="00D25310" w:rsidP="002A38F4">
            <w:pPr>
              <w:pStyle w:val="TAC"/>
              <w:rPr>
                <w:lang w:eastAsia="zh-CN"/>
              </w:rPr>
            </w:pPr>
            <w:r>
              <w:rPr>
                <w:lang w:eastAsia="zh-CN"/>
              </w:rPr>
              <w:t>RX-TX_</w:t>
            </w:r>
            <w:r>
              <w:t>61563</w:t>
            </w:r>
          </w:p>
        </w:tc>
        <w:tc>
          <w:tcPr>
            <w:tcW w:w="3260" w:type="dxa"/>
          </w:tcPr>
          <w:p w14:paraId="51036C39"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-16</w:t>
            </w:r>
          </w:p>
        </w:tc>
        <w:tc>
          <w:tcPr>
            <w:tcW w:w="1985" w:type="dxa"/>
          </w:tcPr>
          <w:p w14:paraId="0B5BA7D1" w14:textId="77777777" w:rsidR="00D25310" w:rsidRPr="0089796C" w:rsidRDefault="00D25310" w:rsidP="002A38F4">
            <w:pPr>
              <w:pStyle w:val="TAC"/>
            </w:pPr>
            <w:r w:rsidRPr="0089796C">
              <w:t>T</w:t>
            </w:r>
            <w:r>
              <w:rPr>
                <w:szCs w:val="18"/>
                <w:vertAlign w:val="subscript"/>
              </w:rPr>
              <w:t>c</w:t>
            </w:r>
          </w:p>
        </w:tc>
      </w:tr>
      <w:tr w:rsidR="00D25310" w:rsidRPr="0089796C" w14:paraId="44FDC08A" w14:textId="77777777" w:rsidTr="00AE536E">
        <w:trPr>
          <w:cantSplit/>
        </w:trPr>
        <w:tc>
          <w:tcPr>
            <w:tcW w:w="2693" w:type="dxa"/>
          </w:tcPr>
          <w:p w14:paraId="336F1631" w14:textId="77777777" w:rsidR="00D25310" w:rsidRPr="0089796C" w:rsidRDefault="00D25310" w:rsidP="002A38F4">
            <w:pPr>
              <w:pStyle w:val="TAC"/>
            </w:pPr>
            <w:r>
              <w:rPr>
                <w:lang w:eastAsia="zh-CN"/>
              </w:rPr>
              <w:t>RX-TX_</w:t>
            </w:r>
            <w:r>
              <w:t>61564</w:t>
            </w:r>
          </w:p>
        </w:tc>
        <w:tc>
          <w:tcPr>
            <w:tcW w:w="3260" w:type="dxa"/>
          </w:tcPr>
          <w:p w14:paraId="47B32201"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3E2C4FCA" w14:textId="77777777" w:rsidR="00D25310" w:rsidRPr="0089796C" w:rsidRDefault="00D25310" w:rsidP="002A38F4">
            <w:pPr>
              <w:pStyle w:val="TAC"/>
            </w:pPr>
            <w:r w:rsidRPr="0089796C">
              <w:t>T</w:t>
            </w:r>
            <w:r>
              <w:rPr>
                <w:szCs w:val="18"/>
                <w:vertAlign w:val="subscript"/>
              </w:rPr>
              <w:t>c</w:t>
            </w:r>
          </w:p>
        </w:tc>
      </w:tr>
      <w:tr w:rsidR="00D25310" w:rsidRPr="0089796C" w14:paraId="327B5327" w14:textId="77777777" w:rsidTr="00AE536E">
        <w:trPr>
          <w:cantSplit/>
        </w:trPr>
        <w:tc>
          <w:tcPr>
            <w:tcW w:w="2693" w:type="dxa"/>
          </w:tcPr>
          <w:p w14:paraId="55D044E6" w14:textId="77777777" w:rsidR="00D25310" w:rsidRPr="0089796C" w:rsidRDefault="00D25310" w:rsidP="002A38F4">
            <w:pPr>
              <w:pStyle w:val="TAC"/>
            </w:pPr>
            <w:r>
              <w:rPr>
                <w:lang w:eastAsia="zh-CN"/>
              </w:rPr>
              <w:t>RX-TX_</w:t>
            </w:r>
            <w:r>
              <w:t>61565</w:t>
            </w:r>
          </w:p>
        </w:tc>
        <w:tc>
          <w:tcPr>
            <w:tcW w:w="3260" w:type="dxa"/>
          </w:tcPr>
          <w:p w14:paraId="31F0126F"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61FFEEDC" w14:textId="77777777" w:rsidR="00D25310" w:rsidRPr="0089796C" w:rsidRDefault="00D25310" w:rsidP="002A38F4">
            <w:pPr>
              <w:pStyle w:val="TAC"/>
            </w:pPr>
            <w:r w:rsidRPr="0089796C">
              <w:t>T</w:t>
            </w:r>
            <w:r>
              <w:rPr>
                <w:szCs w:val="18"/>
                <w:vertAlign w:val="subscript"/>
              </w:rPr>
              <w:t>c</w:t>
            </w:r>
          </w:p>
        </w:tc>
      </w:tr>
      <w:tr w:rsidR="00D25310" w:rsidRPr="0089796C" w14:paraId="023939FD" w14:textId="77777777" w:rsidTr="00AE536E">
        <w:trPr>
          <w:cantSplit/>
        </w:trPr>
        <w:tc>
          <w:tcPr>
            <w:tcW w:w="2693" w:type="dxa"/>
          </w:tcPr>
          <w:p w14:paraId="4031C1DB" w14:textId="77777777" w:rsidR="00D25310" w:rsidRPr="0089796C" w:rsidRDefault="00D25310" w:rsidP="002A38F4">
            <w:pPr>
              <w:pStyle w:val="TAC"/>
            </w:pPr>
            <w:r>
              <w:rPr>
                <w:lang w:eastAsia="zh-CN"/>
              </w:rPr>
              <w:t>RX-TX_</w:t>
            </w:r>
            <w:r>
              <w:t>61566</w:t>
            </w:r>
          </w:p>
        </w:tc>
        <w:tc>
          <w:tcPr>
            <w:tcW w:w="3260" w:type="dxa"/>
          </w:tcPr>
          <w:p w14:paraId="4FE6BB5C" w14:textId="77777777" w:rsidR="00D25310" w:rsidRPr="0089796C" w:rsidRDefault="00D25310" w:rsidP="002A38F4">
            <w:pPr>
              <w:pStyle w:val="TAC"/>
            </w:pPr>
            <w:r>
              <w:rPr>
                <w:lang w:eastAsia="zh-CN"/>
              </w:rPr>
              <w:t>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61AE993A" w14:textId="77777777" w:rsidR="00D25310" w:rsidRPr="0089796C" w:rsidRDefault="00D25310" w:rsidP="002A38F4">
            <w:pPr>
              <w:pStyle w:val="TAC"/>
            </w:pPr>
            <w:r w:rsidRPr="0089796C">
              <w:t>T</w:t>
            </w:r>
            <w:r>
              <w:rPr>
                <w:szCs w:val="18"/>
                <w:vertAlign w:val="subscript"/>
              </w:rPr>
              <w:t>c</w:t>
            </w:r>
          </w:p>
        </w:tc>
      </w:tr>
      <w:tr w:rsidR="00D25310" w:rsidRPr="0089796C" w14:paraId="3C8557A1" w14:textId="77777777" w:rsidTr="00AE536E">
        <w:trPr>
          <w:cantSplit/>
        </w:trPr>
        <w:tc>
          <w:tcPr>
            <w:tcW w:w="2693" w:type="dxa"/>
          </w:tcPr>
          <w:p w14:paraId="6872524F" w14:textId="77777777" w:rsidR="00D25310" w:rsidRPr="0089796C" w:rsidRDefault="00D25310" w:rsidP="002A38F4">
            <w:pPr>
              <w:pStyle w:val="TAC"/>
            </w:pPr>
            <w:r>
              <w:rPr>
                <w:lang w:eastAsia="zh-CN"/>
              </w:rPr>
              <w:t>RX-TX_</w:t>
            </w:r>
            <w:r>
              <w:t>61567</w:t>
            </w:r>
          </w:p>
        </w:tc>
        <w:tc>
          <w:tcPr>
            <w:tcW w:w="3260" w:type="dxa"/>
          </w:tcPr>
          <w:p w14:paraId="04CC91C6"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370100B8" w14:textId="77777777" w:rsidR="00D25310" w:rsidRPr="0089796C" w:rsidRDefault="00D25310" w:rsidP="002A38F4">
            <w:pPr>
              <w:pStyle w:val="TAC"/>
            </w:pPr>
            <w:r w:rsidRPr="0089796C">
              <w:t>T</w:t>
            </w:r>
            <w:r>
              <w:rPr>
                <w:szCs w:val="18"/>
                <w:vertAlign w:val="subscript"/>
              </w:rPr>
              <w:t>c</w:t>
            </w:r>
          </w:p>
        </w:tc>
      </w:tr>
      <w:tr w:rsidR="00D25310" w:rsidRPr="0089796C"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A38F4">
            <w:pPr>
              <w:pStyle w:val="TAC"/>
            </w:pPr>
            <w:r w:rsidRPr="0089796C">
              <w:t>…</w:t>
            </w:r>
          </w:p>
        </w:tc>
      </w:tr>
      <w:tr w:rsidR="00D25310" w:rsidRPr="0089796C"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A38F4">
            <w:pPr>
              <w:pStyle w:val="TAC"/>
            </w:pPr>
            <w:r>
              <w:rPr>
                <w:lang w:eastAsia="zh-CN"/>
              </w:rPr>
              <w:t>RX-TX_</w:t>
            </w:r>
            <w: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A38F4">
            <w:pPr>
              <w:pStyle w:val="TAC"/>
            </w:pPr>
            <w:r>
              <w:rPr>
                <w:lang w:eastAsia="zh-CN"/>
              </w:rPr>
              <w:t>985008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A38F4">
            <w:pPr>
              <w:pStyle w:val="TAC"/>
            </w:pPr>
            <w:r w:rsidRPr="0089796C">
              <w:t>T</w:t>
            </w:r>
            <w:r>
              <w:rPr>
                <w:szCs w:val="18"/>
                <w:vertAlign w:val="subscript"/>
              </w:rPr>
              <w:t>c</w:t>
            </w:r>
          </w:p>
        </w:tc>
      </w:tr>
      <w:tr w:rsidR="00D25310" w:rsidRPr="0089796C"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A38F4">
            <w:pPr>
              <w:pStyle w:val="TAC"/>
            </w:pPr>
            <w:r>
              <w:rPr>
                <w:lang w:eastAsia="zh-CN"/>
              </w:rPr>
              <w:t>RX-TX_</w:t>
            </w:r>
            <w: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A38F4">
            <w:pPr>
              <w:pStyle w:val="TAC"/>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AE536E">
        <w:trPr>
          <w:cantSplit/>
        </w:trPr>
        <w:tc>
          <w:tcPr>
            <w:tcW w:w="2693" w:type="dxa"/>
          </w:tcPr>
          <w:p w14:paraId="616871A6" w14:textId="77777777" w:rsidR="00D25310" w:rsidRPr="0089796C" w:rsidRDefault="00D25310" w:rsidP="002A38F4">
            <w:pPr>
              <w:pStyle w:val="TAH"/>
              <w:rPr>
                <w:rFonts w:cs="Arial"/>
              </w:rPr>
            </w:pPr>
            <w:r w:rsidRPr="0089796C">
              <w:t>Reported Value</w:t>
            </w:r>
          </w:p>
        </w:tc>
        <w:tc>
          <w:tcPr>
            <w:tcW w:w="3260" w:type="dxa"/>
          </w:tcPr>
          <w:p w14:paraId="7EDCE99B" w14:textId="77777777" w:rsidR="00D25310" w:rsidRPr="0089796C" w:rsidRDefault="00D25310" w:rsidP="002A38F4">
            <w:pPr>
              <w:pStyle w:val="TAH"/>
              <w:rPr>
                <w:rFonts w:cs="Arial"/>
              </w:rPr>
            </w:pPr>
            <w:r w:rsidRPr="0089796C">
              <w:t>Measured Quantity Value</w:t>
            </w:r>
          </w:p>
        </w:tc>
        <w:tc>
          <w:tcPr>
            <w:tcW w:w="1985" w:type="dxa"/>
          </w:tcPr>
          <w:p w14:paraId="7BFAEC9F" w14:textId="77777777" w:rsidR="00D25310" w:rsidRPr="0089796C" w:rsidRDefault="00D25310" w:rsidP="002A38F4">
            <w:pPr>
              <w:pStyle w:val="TAH"/>
              <w:rPr>
                <w:rFonts w:cs="Arial"/>
              </w:rPr>
            </w:pPr>
            <w:r w:rsidRPr="0089796C">
              <w:t>Unit</w:t>
            </w:r>
          </w:p>
        </w:tc>
      </w:tr>
      <w:tr w:rsidR="00D25310" w:rsidRPr="0089796C" w14:paraId="1D40D0DA" w14:textId="77777777" w:rsidTr="00AE536E">
        <w:trPr>
          <w:cantSplit/>
        </w:trPr>
        <w:tc>
          <w:tcPr>
            <w:tcW w:w="2693" w:type="dxa"/>
          </w:tcPr>
          <w:p w14:paraId="18B6E46A" w14:textId="77777777" w:rsidR="00D25310" w:rsidRPr="0089796C" w:rsidRDefault="00D25310" w:rsidP="002A38F4">
            <w:pPr>
              <w:pStyle w:val="TAC"/>
            </w:pPr>
            <w:r>
              <w:rPr>
                <w:lang w:eastAsia="zh-CN"/>
              </w:rPr>
              <w:t>RX-TX_</w:t>
            </w:r>
            <w:r w:rsidRPr="0089796C">
              <w:t>0000</w:t>
            </w:r>
          </w:p>
        </w:tc>
        <w:tc>
          <w:tcPr>
            <w:tcW w:w="3260" w:type="dxa"/>
          </w:tcPr>
          <w:p w14:paraId="3B65784C"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EC4C18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133E7F5C" w14:textId="77777777" w:rsidTr="00AE536E">
        <w:trPr>
          <w:cantSplit/>
        </w:trPr>
        <w:tc>
          <w:tcPr>
            <w:tcW w:w="2693" w:type="dxa"/>
          </w:tcPr>
          <w:p w14:paraId="5A990440" w14:textId="77777777" w:rsidR="00D25310" w:rsidRPr="0089796C" w:rsidRDefault="00D25310" w:rsidP="002A38F4">
            <w:pPr>
              <w:pStyle w:val="TAC"/>
            </w:pPr>
            <w:r>
              <w:rPr>
                <w:lang w:eastAsia="zh-CN"/>
              </w:rPr>
              <w:t>RX-TX_</w:t>
            </w:r>
            <w:r w:rsidRPr="0089796C">
              <w:t>000</w:t>
            </w:r>
            <w:r>
              <w:t>1</w:t>
            </w:r>
          </w:p>
        </w:tc>
        <w:tc>
          <w:tcPr>
            <w:tcW w:w="3260" w:type="dxa"/>
          </w:tcPr>
          <w:p w14:paraId="3B44E8E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5DA80E6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55F5E" w14:textId="77777777" w:rsidTr="00AE536E">
        <w:trPr>
          <w:cantSplit/>
        </w:trPr>
        <w:tc>
          <w:tcPr>
            <w:tcW w:w="2693" w:type="dxa"/>
          </w:tcPr>
          <w:p w14:paraId="5FA8A764"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42A7F4B"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984960</w:t>
            </w:r>
          </w:p>
        </w:tc>
        <w:tc>
          <w:tcPr>
            <w:tcW w:w="1985" w:type="dxa"/>
          </w:tcPr>
          <w:p w14:paraId="4D624387"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73CD195" w14:textId="77777777" w:rsidTr="00AE536E">
        <w:trPr>
          <w:cantSplit/>
        </w:trPr>
        <w:tc>
          <w:tcPr>
            <w:tcW w:w="2693" w:type="dxa"/>
          </w:tcPr>
          <w:p w14:paraId="27E8845F" w14:textId="77777777" w:rsidR="00D25310" w:rsidRPr="0089796C" w:rsidRDefault="00D25310" w:rsidP="002A38F4">
            <w:pPr>
              <w:pStyle w:val="TAC"/>
            </w:pPr>
            <w:r w:rsidRPr="0089796C">
              <w:sym w:font="Symbol" w:char="F0BC"/>
            </w:r>
          </w:p>
        </w:tc>
        <w:tc>
          <w:tcPr>
            <w:tcW w:w="3260" w:type="dxa"/>
          </w:tcPr>
          <w:p w14:paraId="1E2B0795" w14:textId="77777777" w:rsidR="00D25310" w:rsidRPr="0089796C" w:rsidRDefault="00D25310" w:rsidP="002A38F4">
            <w:pPr>
              <w:pStyle w:val="TAC"/>
            </w:pPr>
            <w:r w:rsidRPr="0089796C">
              <w:sym w:font="Symbol" w:char="F0BC"/>
            </w:r>
          </w:p>
        </w:tc>
        <w:tc>
          <w:tcPr>
            <w:tcW w:w="1985" w:type="dxa"/>
          </w:tcPr>
          <w:p w14:paraId="73CE9526" w14:textId="77777777" w:rsidR="00D25310" w:rsidRPr="0089796C" w:rsidRDefault="00D25310" w:rsidP="002A38F4">
            <w:pPr>
              <w:pStyle w:val="TAC"/>
            </w:pPr>
            <w:r w:rsidRPr="0089796C">
              <w:t>…</w:t>
            </w:r>
          </w:p>
        </w:tc>
      </w:tr>
      <w:tr w:rsidR="00D25310" w:rsidRPr="0089796C" w14:paraId="65326551" w14:textId="77777777" w:rsidTr="00AE536E">
        <w:trPr>
          <w:cantSplit/>
        </w:trPr>
        <w:tc>
          <w:tcPr>
            <w:tcW w:w="2693" w:type="dxa"/>
          </w:tcPr>
          <w:p w14:paraId="534127DB" w14:textId="77777777" w:rsidR="00D25310" w:rsidRDefault="00D25310" w:rsidP="002A38F4">
            <w:pPr>
              <w:pStyle w:val="TAC"/>
              <w:rPr>
                <w:lang w:eastAsia="zh-CN"/>
              </w:rPr>
            </w:pPr>
            <w:r>
              <w:rPr>
                <w:lang w:eastAsia="zh-CN"/>
              </w:rPr>
              <w:t>RX-TX_</w:t>
            </w:r>
            <w:r>
              <w:t>30781</w:t>
            </w:r>
          </w:p>
        </w:tc>
        <w:tc>
          <w:tcPr>
            <w:tcW w:w="3260" w:type="dxa"/>
          </w:tcPr>
          <w:p w14:paraId="05A2D787"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-32</w:t>
            </w:r>
          </w:p>
        </w:tc>
        <w:tc>
          <w:tcPr>
            <w:tcW w:w="1985" w:type="dxa"/>
          </w:tcPr>
          <w:p w14:paraId="5332F6C9" w14:textId="77777777" w:rsidR="00D25310" w:rsidRPr="0089796C" w:rsidRDefault="00D25310" w:rsidP="002A38F4">
            <w:pPr>
              <w:pStyle w:val="TAC"/>
            </w:pPr>
            <w:r w:rsidRPr="0089796C">
              <w:t>T</w:t>
            </w:r>
            <w:r>
              <w:rPr>
                <w:szCs w:val="18"/>
                <w:vertAlign w:val="subscript"/>
              </w:rPr>
              <w:t>c</w:t>
            </w:r>
          </w:p>
        </w:tc>
      </w:tr>
      <w:tr w:rsidR="00D25310" w:rsidRPr="0089796C" w14:paraId="68221A85" w14:textId="77777777" w:rsidTr="00AE536E">
        <w:trPr>
          <w:cantSplit/>
        </w:trPr>
        <w:tc>
          <w:tcPr>
            <w:tcW w:w="2693" w:type="dxa"/>
          </w:tcPr>
          <w:p w14:paraId="5965CEA2" w14:textId="77777777" w:rsidR="00D25310" w:rsidRPr="0089796C" w:rsidRDefault="00D25310" w:rsidP="002A38F4">
            <w:pPr>
              <w:pStyle w:val="TAC"/>
            </w:pPr>
            <w:r>
              <w:rPr>
                <w:lang w:eastAsia="zh-CN"/>
              </w:rPr>
              <w:t>RX-TX_</w:t>
            </w:r>
            <w:r>
              <w:t>30782</w:t>
            </w:r>
          </w:p>
        </w:tc>
        <w:tc>
          <w:tcPr>
            <w:tcW w:w="3260" w:type="dxa"/>
          </w:tcPr>
          <w:p w14:paraId="31B50082"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07E14509" w14:textId="77777777" w:rsidR="00D25310" w:rsidRPr="0089796C" w:rsidRDefault="00D25310" w:rsidP="002A38F4">
            <w:pPr>
              <w:pStyle w:val="TAC"/>
            </w:pPr>
            <w:r w:rsidRPr="0089796C">
              <w:t>T</w:t>
            </w:r>
            <w:r>
              <w:rPr>
                <w:szCs w:val="18"/>
                <w:vertAlign w:val="subscript"/>
              </w:rPr>
              <w:t>c</w:t>
            </w:r>
          </w:p>
        </w:tc>
      </w:tr>
      <w:tr w:rsidR="00D25310" w:rsidRPr="0089796C" w14:paraId="40880382" w14:textId="77777777" w:rsidTr="00AE536E">
        <w:trPr>
          <w:cantSplit/>
        </w:trPr>
        <w:tc>
          <w:tcPr>
            <w:tcW w:w="2693" w:type="dxa"/>
          </w:tcPr>
          <w:p w14:paraId="7F605F9E" w14:textId="77777777" w:rsidR="00D25310" w:rsidRPr="0089796C" w:rsidRDefault="00D25310" w:rsidP="002A38F4">
            <w:pPr>
              <w:pStyle w:val="TAC"/>
            </w:pPr>
            <w:r>
              <w:rPr>
                <w:lang w:eastAsia="zh-CN"/>
              </w:rPr>
              <w:t>RX-TX_</w:t>
            </w:r>
            <w:r>
              <w:t>30783</w:t>
            </w:r>
          </w:p>
        </w:tc>
        <w:tc>
          <w:tcPr>
            <w:tcW w:w="3260" w:type="dxa"/>
          </w:tcPr>
          <w:p w14:paraId="2F41218B"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70B08FC2" w14:textId="77777777" w:rsidR="00D25310" w:rsidRPr="0089796C" w:rsidRDefault="00D25310" w:rsidP="002A38F4">
            <w:pPr>
              <w:pStyle w:val="TAC"/>
            </w:pPr>
            <w:r w:rsidRPr="0089796C">
              <w:t>T</w:t>
            </w:r>
            <w:r>
              <w:rPr>
                <w:szCs w:val="18"/>
                <w:vertAlign w:val="subscript"/>
              </w:rPr>
              <w:t>c</w:t>
            </w:r>
          </w:p>
        </w:tc>
      </w:tr>
      <w:tr w:rsidR="00D25310" w:rsidRPr="0089796C" w14:paraId="2CCA2E75" w14:textId="77777777" w:rsidTr="00AE536E">
        <w:trPr>
          <w:cantSplit/>
        </w:trPr>
        <w:tc>
          <w:tcPr>
            <w:tcW w:w="2693" w:type="dxa"/>
          </w:tcPr>
          <w:p w14:paraId="3CFB59C9" w14:textId="77777777" w:rsidR="00D25310" w:rsidRPr="0089796C" w:rsidRDefault="00D25310" w:rsidP="002A38F4">
            <w:pPr>
              <w:pStyle w:val="TAC"/>
            </w:pPr>
            <w:r>
              <w:rPr>
                <w:lang w:eastAsia="zh-CN"/>
              </w:rPr>
              <w:t>RX-TX_</w:t>
            </w:r>
            <w:r>
              <w:t>30784</w:t>
            </w:r>
          </w:p>
        </w:tc>
        <w:tc>
          <w:tcPr>
            <w:tcW w:w="3260" w:type="dxa"/>
          </w:tcPr>
          <w:p w14:paraId="11B03968" w14:textId="77777777" w:rsidR="00D25310" w:rsidRPr="0089796C" w:rsidRDefault="00D25310" w:rsidP="002A38F4">
            <w:pPr>
              <w:pStyle w:val="TAC"/>
            </w:pPr>
            <w:r>
              <w:rPr>
                <w:lang w:eastAsia="zh-CN"/>
              </w:rPr>
              <w:t>32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309705E7" w14:textId="77777777" w:rsidR="00D25310" w:rsidRPr="0089796C" w:rsidRDefault="00D25310" w:rsidP="002A38F4">
            <w:pPr>
              <w:pStyle w:val="TAC"/>
            </w:pPr>
            <w:r w:rsidRPr="0089796C">
              <w:t>T</w:t>
            </w:r>
            <w:r>
              <w:rPr>
                <w:szCs w:val="18"/>
                <w:vertAlign w:val="subscript"/>
              </w:rPr>
              <w:t>c</w:t>
            </w:r>
          </w:p>
        </w:tc>
      </w:tr>
      <w:tr w:rsidR="00D25310" w:rsidRPr="0089796C" w14:paraId="27787891" w14:textId="77777777" w:rsidTr="00AE536E">
        <w:trPr>
          <w:cantSplit/>
        </w:trPr>
        <w:tc>
          <w:tcPr>
            <w:tcW w:w="2693" w:type="dxa"/>
          </w:tcPr>
          <w:p w14:paraId="6365198A" w14:textId="77777777" w:rsidR="00D25310" w:rsidRPr="0089796C" w:rsidRDefault="00D25310" w:rsidP="002A38F4">
            <w:pPr>
              <w:pStyle w:val="TAC"/>
            </w:pPr>
            <w:r>
              <w:rPr>
                <w:lang w:eastAsia="zh-CN"/>
              </w:rPr>
              <w:t>RX-TX_</w:t>
            </w:r>
            <w:r>
              <w:t>30785</w:t>
            </w:r>
          </w:p>
        </w:tc>
        <w:tc>
          <w:tcPr>
            <w:tcW w:w="3260" w:type="dxa"/>
          </w:tcPr>
          <w:p w14:paraId="3891B792"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493C4038" w14:textId="77777777" w:rsidR="00D25310" w:rsidRPr="0089796C" w:rsidRDefault="00D25310" w:rsidP="002A38F4">
            <w:pPr>
              <w:pStyle w:val="TAC"/>
            </w:pPr>
            <w:r w:rsidRPr="0089796C">
              <w:t>T</w:t>
            </w:r>
            <w:r>
              <w:rPr>
                <w:szCs w:val="18"/>
                <w:vertAlign w:val="subscript"/>
              </w:rPr>
              <w:t>c</w:t>
            </w:r>
          </w:p>
        </w:tc>
      </w:tr>
      <w:tr w:rsidR="00D25310" w:rsidRPr="0089796C"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A38F4">
            <w:pPr>
              <w:pStyle w:val="TAC"/>
            </w:pPr>
            <w:r w:rsidRPr="0089796C">
              <w:t>…</w:t>
            </w:r>
          </w:p>
        </w:tc>
      </w:tr>
      <w:tr w:rsidR="00D25310" w:rsidRPr="0089796C"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A38F4">
            <w:pPr>
              <w:pStyle w:val="TAC"/>
            </w:pPr>
            <w:r>
              <w:rPr>
                <w:lang w:eastAsia="zh-CN"/>
              </w:rPr>
              <w:t>RX-TX_</w:t>
            </w:r>
            <w: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A38F4">
            <w:pPr>
              <w:pStyle w:val="TAC"/>
            </w:pPr>
            <w:r w:rsidRPr="0089796C">
              <w:t>T</w:t>
            </w:r>
            <w:r>
              <w:rPr>
                <w:szCs w:val="18"/>
                <w:vertAlign w:val="subscript"/>
              </w:rPr>
              <w:t>c</w:t>
            </w:r>
          </w:p>
        </w:tc>
      </w:tr>
      <w:tr w:rsidR="00D25310" w:rsidRPr="0089796C"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A38F4">
            <w:pPr>
              <w:pStyle w:val="TAC"/>
            </w:pPr>
            <w:r>
              <w:rPr>
                <w:lang w:eastAsia="zh-CN"/>
              </w:rPr>
              <w:t>RX-TX_</w:t>
            </w:r>
            <w: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A38F4">
            <w:pPr>
              <w:pStyle w:val="TAC"/>
            </w:pPr>
            <w:r w:rsidRPr="0089796C">
              <w:t>T</w:t>
            </w:r>
            <w:r>
              <w:rPr>
                <w:szCs w:val="18"/>
                <w:vertAlign w:val="subscript"/>
              </w:rPr>
              <w:t>c</w:t>
            </w:r>
          </w:p>
        </w:tc>
      </w:tr>
    </w:tbl>
    <w:p w14:paraId="0F211408" w14:textId="77777777" w:rsidR="00D25310" w:rsidRPr="00D25310" w:rsidRDefault="00D25310" w:rsidP="00D25310">
      <w:pPr>
        <w:rPr>
          <w:lang w:val="en-US" w:eastAsia="zh-CN"/>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lastRenderedPageBreak/>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A38F4">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A38F4">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A38F4">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A38F4">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A38F4">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A38F4">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A38F4">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A38F4">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A38F4">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A38F4">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A38F4">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A38F4">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A38F4">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A38F4">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A38F4">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A38F4">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A38F4">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A38F4">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A38F4">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A38F4">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A38F4">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A38F4">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A38F4">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A38F4">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A38F4">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A38F4">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A38F4">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A38F4">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A38F4">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A38F4">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A38F4">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A38F4">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A38F4">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A38F4">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A38F4">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A38F4">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A38F4">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A38F4">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A38F4">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A38F4">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A38F4">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A38F4">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A38F4">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A38F4">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A38F4">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A38F4">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A38F4">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A38F4">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A38F4">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A38F4">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A38F4">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A38F4">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A38F4">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A38F4">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A38F4">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A38F4">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A38F4">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A38F4">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A38F4">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A38F4">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A38F4">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A38F4">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A38F4">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A38F4">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A38F4">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A38F4">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A38F4">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A38F4">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A38F4">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A38F4">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A38F4">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A38F4">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A38F4">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A38F4">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A38F4">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A38F4">
            <w:pPr>
              <w:pStyle w:val="TAC"/>
              <w:rPr>
                <w:lang w:eastAsia="ko-KR"/>
              </w:rPr>
            </w:pPr>
            <w:r w:rsidRPr="009C5807">
              <w:rPr>
                <w:lang w:eastAsia="ko-KR"/>
              </w:rPr>
              <w:t>dBm</w:t>
            </w:r>
          </w:p>
        </w:tc>
      </w:tr>
    </w:tbl>
    <w:p w14:paraId="74A834FD" w14:textId="0FA420B7" w:rsidR="00257E2A" w:rsidRDefault="00257E2A" w:rsidP="004E2A7E"/>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r>
        <w:rPr>
          <w:lang w:val="en-US"/>
        </w:rPr>
        <w:t>AoA/ZoA</w:t>
      </w:r>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lastRenderedPageBreak/>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43CD1FFB"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1040" w:type="dxa"/>
            <w:shd w:val="clear" w:color="auto" w:fill="auto"/>
            <w:noWrap/>
            <w:hideMark/>
          </w:tcPr>
          <w:p w14:paraId="2F50B12F" w14:textId="77777777" w:rsidR="0022726A" w:rsidRPr="00885F53" w:rsidRDefault="0022726A" w:rsidP="00DA29A5">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DA29A5">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DA29A5">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DA29A5">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DA29A5">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DA29A5">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DA29A5">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DA29A5">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DA29A5">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DA29A5">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DA29A5">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DA29A5">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DA29A5">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DA29A5">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DA29A5">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DA29A5">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DA29A5">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6886681E"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899" w:type="dxa"/>
            <w:shd w:val="clear" w:color="auto" w:fill="auto"/>
            <w:noWrap/>
            <w:hideMark/>
          </w:tcPr>
          <w:p w14:paraId="07553798" w14:textId="77777777" w:rsidR="0022726A" w:rsidRPr="00885F53" w:rsidRDefault="0022726A" w:rsidP="00DA29A5">
            <w:pPr>
              <w:pStyle w:val="TAH"/>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DA29A5">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DA29A5">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DA29A5">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DA29A5">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DA29A5">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DA29A5">
            <w:pPr>
              <w:pStyle w:val="TAL"/>
              <w:rPr>
                <w:lang w:eastAsia="ko-KR"/>
              </w:rPr>
            </w:pPr>
            <w:r w:rsidRPr="00885F53">
              <w:rPr>
                <w:lang w:eastAsia="ko-KR"/>
              </w:rPr>
              <w:t>…</w:t>
            </w:r>
          </w:p>
        </w:tc>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DA29A5">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DA29A5">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E25EC7">
      <w:headerReference w:type="even" r:id="rId98"/>
      <w:headerReference w:type="default" r:id="rId99"/>
      <w:footerReference w:type="even" r:id="rId100"/>
      <w:footerReference w:type="default" r:id="rId101"/>
      <w:headerReference w:type="first" r:id="rId102"/>
      <w:footerReference w:type="first" r:id="rId103"/>
      <w:footnotePr>
        <w:numRestart w:val="eachSect"/>
      </w:footnotePr>
      <w:pgSz w:w="11907" w:h="16840" w:code="9"/>
      <w:pgMar w:top="1418" w:right="1134" w:bottom="1134" w:left="1134" w:header="851" w:footer="340" w:gutter="0"/>
      <w:pgNumType w:start="3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E0C733" w14:textId="77777777" w:rsidR="00C4068E" w:rsidRDefault="00C4068E">
      <w:r>
        <w:separator/>
      </w:r>
    </w:p>
  </w:endnote>
  <w:endnote w:type="continuationSeparator" w:id="0">
    <w:p w14:paraId="7D6F7477" w14:textId="77777777" w:rsidR="00C4068E" w:rsidRDefault="00C4068E">
      <w:r>
        <w:continuationSeparator/>
      </w:r>
    </w:p>
  </w:endnote>
  <w:endnote w:type="continuationNotice" w:id="1">
    <w:p w14:paraId="57350A2D" w14:textId="77777777" w:rsidR="00C4068E" w:rsidRDefault="00C4068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Intel Clear">
    <w:charset w:val="00"/>
    <w:family w:val="swiss"/>
    <w:pitch w:val="variable"/>
    <w:sig w:usb0="E10006FF" w:usb1="400060FB" w:usb2="00000028" w:usb3="00000000" w:csb0="0000019F" w:csb1="00000000"/>
  </w:font>
  <w:font w:name="v4.2.0">
    <w:altName w:val="Calibri"/>
    <w:charset w:val="00"/>
    <w:family w:val="auto"/>
    <w:pitch w:val="default"/>
  </w:font>
  <w:font w:name="?? ??">
    <w:altName w:val="MS Mincho"/>
    <w:panose1 w:val="00000000000000000000"/>
    <w:charset w:val="80"/>
    <w:family w:val="roman"/>
    <w:notTrueType/>
    <w:pitch w:val="fixed"/>
    <w:sig w:usb0="00000000" w:usb1="08070000" w:usb2="00000010" w:usb3="00000000" w:csb0="00020000"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Yu Mincho">
    <w:altName w:val="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436DDF" w14:textId="77777777" w:rsidR="00E25EC7" w:rsidRDefault="00E25EC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8" w14:textId="77777777" w:rsidR="00485F6E" w:rsidRDefault="00485F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C0963E" w14:textId="77777777" w:rsidR="00E25EC7" w:rsidRDefault="00E25EC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B2A78A" w14:textId="77777777" w:rsidR="00C4068E" w:rsidRDefault="00C4068E">
      <w:r>
        <w:separator/>
      </w:r>
    </w:p>
  </w:footnote>
  <w:footnote w:type="continuationSeparator" w:id="0">
    <w:p w14:paraId="6381918F" w14:textId="77777777" w:rsidR="00C4068E" w:rsidRDefault="00C4068E">
      <w:r>
        <w:continuationSeparator/>
      </w:r>
    </w:p>
  </w:footnote>
  <w:footnote w:type="continuationNotice" w:id="1">
    <w:p w14:paraId="07D099F3" w14:textId="77777777" w:rsidR="00C4068E" w:rsidRDefault="00C4068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812BB1" w14:textId="77777777" w:rsidR="00E25EC7" w:rsidRDefault="00E25EC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5" w14:textId="1390E15D" w:rsidR="00485F6E" w:rsidRDefault="00E25EC7">
    <w:pPr>
      <w:framePr w:h="284" w:hRule="exact" w:wrap="around" w:vAnchor="text" w:hAnchor="margin" w:xAlign="center" w:y="7"/>
      <w:rPr>
        <w:rFonts w:ascii="Arial" w:hAnsi="Arial" w:cs="Arial"/>
        <w:b/>
        <w:sz w:val="18"/>
        <w:szCs w:val="18"/>
      </w:rPr>
    </w:pPr>
    <w:r>
      <w:rPr>
        <w:rFonts w:ascii="Arial" w:hAnsi="Arial" w:cs="Arial"/>
        <w:b/>
        <w:sz w:val="18"/>
        <w:szCs w:val="18"/>
      </w:rPr>
      <w:t>3GPP TS 38.133 V16.5.0 (2020-09)</w:t>
    </w:r>
  </w:p>
  <w:p w14:paraId="3FD58D1A" w14:textId="07EC1389" w:rsidR="00485F6E" w:rsidRDefault="00485F6E" w:rsidP="004257DC">
    <w:pPr>
      <w:framePr w:h="284" w:hRule="exact" w:wrap="around" w:vAnchor="text" w:hAnchor="margin" w:xAlign="right" w:y="1"/>
      <w:rPr>
        <w:rFonts w:ascii="Arial" w:hAnsi="Arial" w:cs="Arial"/>
        <w:b/>
        <w:sz w:val="18"/>
        <w:szCs w:val="18"/>
      </w:rPr>
    </w:pPr>
    <w:r>
      <w:rPr>
        <w:rFonts w:ascii="Arial" w:hAnsi="Arial" w:cs="Arial"/>
        <w:b/>
        <w:sz w:val="18"/>
        <w:szCs w:val="18"/>
      </w:rPr>
      <w:t>3GPP TS 38.133 V16</w:t>
    </w:r>
    <w:r w:rsidRPr="00867DC3">
      <w:rPr>
        <w:rFonts w:ascii="Arial" w:hAnsi="Arial" w:cs="Arial"/>
        <w:b/>
        <w:sz w:val="18"/>
        <w:szCs w:val="18"/>
      </w:rPr>
      <w:t>.</w:t>
    </w:r>
    <w:r>
      <w:rPr>
        <w:rFonts w:ascii="Arial" w:hAnsi="Arial" w:cs="Arial"/>
        <w:b/>
        <w:sz w:val="18"/>
        <w:szCs w:val="18"/>
      </w:rPr>
      <w:t>5</w:t>
    </w:r>
    <w:r w:rsidRPr="00867DC3">
      <w:rPr>
        <w:rFonts w:ascii="Arial" w:hAnsi="Arial" w:cs="Arial"/>
        <w:b/>
        <w:sz w:val="18"/>
        <w:szCs w:val="18"/>
      </w:rPr>
      <w:t>.0 (20</w:t>
    </w:r>
    <w:r>
      <w:rPr>
        <w:rFonts w:ascii="Arial" w:hAnsi="Arial" w:cs="Arial"/>
        <w:b/>
        <w:sz w:val="18"/>
        <w:szCs w:val="18"/>
      </w:rPr>
      <w:t>20</w:t>
    </w:r>
    <w:r w:rsidRPr="00867DC3">
      <w:rPr>
        <w:rFonts w:ascii="Arial" w:hAnsi="Arial" w:cs="Arial"/>
        <w:b/>
        <w:sz w:val="18"/>
        <w:szCs w:val="18"/>
      </w:rPr>
      <w:t>-</w:t>
    </w:r>
    <w:r>
      <w:rPr>
        <w:rFonts w:ascii="Arial" w:hAnsi="Arial" w:cs="Arial"/>
        <w:b/>
        <w:sz w:val="18"/>
        <w:szCs w:val="18"/>
      </w:rPr>
      <w:t>09</w:t>
    </w:r>
    <w:r w:rsidRPr="00867DC3">
      <w:rPr>
        <w:rFonts w:ascii="Arial" w:hAnsi="Arial" w:cs="Arial"/>
        <w:b/>
        <w:sz w:val="18"/>
        <w:szCs w:val="18"/>
      </w:rPr>
      <w:t>)</w:t>
    </w:r>
  </w:p>
  <w:p w14:paraId="75675E77" w14:textId="5E1D6B81" w:rsidR="00485F6E" w:rsidRDefault="00485F6E">
    <w:pPr>
      <w:pStyle w:val="Header"/>
    </w:pPr>
    <w:r>
      <w:t>Release 16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5BF576" w14:textId="77777777" w:rsidR="00E25EC7" w:rsidRDefault="00E25E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A7C62"/>
    <w:multiLevelType w:val="hybridMultilevel"/>
    <w:tmpl w:val="892AB21E"/>
    <w:lvl w:ilvl="0" w:tplc="FEB4CCCE">
      <w:start w:val="60"/>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 w15:restartNumberingAfterBreak="0">
    <w:nsid w:val="00D63482"/>
    <w:multiLevelType w:val="hybridMultilevel"/>
    <w:tmpl w:val="5F804FC4"/>
    <w:lvl w:ilvl="0" w:tplc="5A92FFD6">
      <w:start w:val="1"/>
      <w:numFmt w:val="decimal"/>
      <w:lvlText w:val="%1)"/>
      <w:lvlJc w:val="left"/>
      <w:pPr>
        <w:ind w:left="900" w:hanging="48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 w15:restartNumberingAfterBreak="0">
    <w:nsid w:val="01276B08"/>
    <w:multiLevelType w:val="hybridMultilevel"/>
    <w:tmpl w:val="C1DA7E3E"/>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891580"/>
    <w:multiLevelType w:val="hybridMultilevel"/>
    <w:tmpl w:val="17F8DE72"/>
    <w:lvl w:ilvl="0" w:tplc="04090011">
      <w:start w:val="1"/>
      <w:numFmt w:val="decimal"/>
      <w:lvlText w:val="%1)"/>
      <w:lvlJc w:val="left"/>
      <w:pPr>
        <w:ind w:left="1360" w:hanging="420"/>
      </w:pPr>
    </w:lvl>
    <w:lvl w:ilvl="1" w:tplc="04090019">
      <w:start w:val="1"/>
      <w:numFmt w:val="lowerLetter"/>
      <w:lvlText w:val="%2)"/>
      <w:lvlJc w:val="left"/>
      <w:pPr>
        <w:ind w:left="1780" w:hanging="420"/>
      </w:pPr>
    </w:lvl>
    <w:lvl w:ilvl="2" w:tplc="0409001B">
      <w:start w:val="1"/>
      <w:numFmt w:val="lowerRoman"/>
      <w:lvlText w:val="%3."/>
      <w:lvlJc w:val="right"/>
      <w:pPr>
        <w:ind w:left="2200" w:hanging="420"/>
      </w:pPr>
    </w:lvl>
    <w:lvl w:ilvl="3" w:tplc="0409000F">
      <w:start w:val="1"/>
      <w:numFmt w:val="decimal"/>
      <w:lvlText w:val="%4."/>
      <w:lvlJc w:val="left"/>
      <w:pPr>
        <w:ind w:left="2620" w:hanging="420"/>
      </w:pPr>
    </w:lvl>
    <w:lvl w:ilvl="4" w:tplc="04090019">
      <w:start w:val="1"/>
      <w:numFmt w:val="lowerLetter"/>
      <w:lvlText w:val="%5)"/>
      <w:lvlJc w:val="left"/>
      <w:pPr>
        <w:ind w:left="3040" w:hanging="420"/>
      </w:pPr>
    </w:lvl>
    <w:lvl w:ilvl="5" w:tplc="0409001B">
      <w:start w:val="1"/>
      <w:numFmt w:val="lowerRoman"/>
      <w:lvlText w:val="%6."/>
      <w:lvlJc w:val="right"/>
      <w:pPr>
        <w:ind w:left="3460" w:hanging="420"/>
      </w:pPr>
    </w:lvl>
    <w:lvl w:ilvl="6" w:tplc="0409000F">
      <w:start w:val="1"/>
      <w:numFmt w:val="decimal"/>
      <w:lvlText w:val="%7."/>
      <w:lvlJc w:val="left"/>
      <w:pPr>
        <w:ind w:left="3880" w:hanging="420"/>
      </w:pPr>
    </w:lvl>
    <w:lvl w:ilvl="7" w:tplc="04090019">
      <w:start w:val="1"/>
      <w:numFmt w:val="lowerLetter"/>
      <w:lvlText w:val="%8)"/>
      <w:lvlJc w:val="left"/>
      <w:pPr>
        <w:ind w:left="4300" w:hanging="420"/>
      </w:pPr>
    </w:lvl>
    <w:lvl w:ilvl="8" w:tplc="0409001B">
      <w:start w:val="1"/>
      <w:numFmt w:val="lowerRoman"/>
      <w:lvlText w:val="%9."/>
      <w:lvlJc w:val="right"/>
      <w:pPr>
        <w:ind w:left="4720" w:hanging="420"/>
      </w:pPr>
    </w:lvl>
  </w:abstractNum>
  <w:abstractNum w:abstractNumId="5" w15:restartNumberingAfterBreak="0">
    <w:nsid w:val="018D379C"/>
    <w:multiLevelType w:val="multilevel"/>
    <w:tmpl w:val="587AB994"/>
    <w:lvl w:ilvl="0">
      <w:start w:val="3"/>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18E4393"/>
    <w:multiLevelType w:val="hybridMultilevel"/>
    <w:tmpl w:val="67F49596"/>
    <w:lvl w:ilvl="0" w:tplc="FFFFFFFF">
      <w:start w:val="1"/>
      <w:numFmt w:val="bullet"/>
      <w:lvlText w:val=""/>
      <w:lvlJc w:val="left"/>
      <w:pPr>
        <w:ind w:left="520" w:hanging="420"/>
      </w:pPr>
      <w:rPr>
        <w:rFonts w:ascii="Symbol" w:hAnsi="Symbol" w:hint="default"/>
      </w:rPr>
    </w:lvl>
    <w:lvl w:ilvl="1" w:tplc="04090001">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470B69"/>
    <w:multiLevelType w:val="hybridMultilevel"/>
    <w:tmpl w:val="E67A9E34"/>
    <w:lvl w:ilvl="0" w:tplc="D8689F74">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27C707B"/>
    <w:multiLevelType w:val="hybridMultilevel"/>
    <w:tmpl w:val="5458338A"/>
    <w:lvl w:ilvl="0" w:tplc="F51A90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4E03ED"/>
    <w:multiLevelType w:val="hybridMultilevel"/>
    <w:tmpl w:val="5CBAA79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43D5278"/>
    <w:multiLevelType w:val="hybridMultilevel"/>
    <w:tmpl w:val="5FCA4262"/>
    <w:lvl w:ilvl="0" w:tplc="E254449A">
      <w:start w:val="15"/>
      <w:numFmt w:val="bullet"/>
      <w:lvlText w:val="-"/>
      <w:lvlJc w:val="left"/>
      <w:pPr>
        <w:ind w:left="1211" w:hanging="360"/>
      </w:pPr>
      <w:rPr>
        <w:rFonts w:ascii="Arial" w:eastAsiaTheme="minorEastAsia" w:hAnsi="Arial" w:cs="Arial"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13" w15:restartNumberingAfterBreak="0">
    <w:nsid w:val="04525B7B"/>
    <w:multiLevelType w:val="hybridMultilevel"/>
    <w:tmpl w:val="2AC2B7B2"/>
    <w:lvl w:ilvl="0" w:tplc="6DE08D52">
      <w:start w:val="9"/>
      <w:numFmt w:val="bullet"/>
      <w:lvlText w:val="-"/>
      <w:lvlJc w:val="left"/>
      <w:pPr>
        <w:ind w:left="615" w:hanging="360"/>
      </w:pPr>
      <w:rPr>
        <w:rFonts w:ascii="Times New Roman" w:eastAsia="SimSun" w:hAnsi="Times New Roman" w:cs="Times New Roman" w:hint="default"/>
      </w:rPr>
    </w:lvl>
    <w:lvl w:ilvl="1" w:tplc="04090003" w:tentative="1">
      <w:start w:val="1"/>
      <w:numFmt w:val="bullet"/>
      <w:lvlText w:val="o"/>
      <w:lvlJc w:val="left"/>
      <w:pPr>
        <w:ind w:left="1335" w:hanging="360"/>
      </w:pPr>
      <w:rPr>
        <w:rFonts w:ascii="Courier New" w:hAnsi="Courier New" w:cs="Courier New" w:hint="default"/>
      </w:rPr>
    </w:lvl>
    <w:lvl w:ilvl="2" w:tplc="04090005" w:tentative="1">
      <w:start w:val="1"/>
      <w:numFmt w:val="bullet"/>
      <w:lvlText w:val=""/>
      <w:lvlJc w:val="left"/>
      <w:pPr>
        <w:ind w:left="2055" w:hanging="360"/>
      </w:pPr>
      <w:rPr>
        <w:rFonts w:ascii="Wingdings" w:hAnsi="Wingdings" w:hint="default"/>
      </w:rPr>
    </w:lvl>
    <w:lvl w:ilvl="3" w:tplc="04090001" w:tentative="1">
      <w:start w:val="1"/>
      <w:numFmt w:val="bullet"/>
      <w:lvlText w:val=""/>
      <w:lvlJc w:val="left"/>
      <w:pPr>
        <w:ind w:left="2775" w:hanging="360"/>
      </w:pPr>
      <w:rPr>
        <w:rFonts w:ascii="Symbol" w:hAnsi="Symbol" w:hint="default"/>
      </w:rPr>
    </w:lvl>
    <w:lvl w:ilvl="4" w:tplc="04090003" w:tentative="1">
      <w:start w:val="1"/>
      <w:numFmt w:val="bullet"/>
      <w:lvlText w:val="o"/>
      <w:lvlJc w:val="left"/>
      <w:pPr>
        <w:ind w:left="3495" w:hanging="360"/>
      </w:pPr>
      <w:rPr>
        <w:rFonts w:ascii="Courier New" w:hAnsi="Courier New" w:cs="Courier New" w:hint="default"/>
      </w:rPr>
    </w:lvl>
    <w:lvl w:ilvl="5" w:tplc="04090005" w:tentative="1">
      <w:start w:val="1"/>
      <w:numFmt w:val="bullet"/>
      <w:lvlText w:val=""/>
      <w:lvlJc w:val="left"/>
      <w:pPr>
        <w:ind w:left="4215" w:hanging="360"/>
      </w:pPr>
      <w:rPr>
        <w:rFonts w:ascii="Wingdings" w:hAnsi="Wingdings" w:hint="default"/>
      </w:rPr>
    </w:lvl>
    <w:lvl w:ilvl="6" w:tplc="04090001" w:tentative="1">
      <w:start w:val="1"/>
      <w:numFmt w:val="bullet"/>
      <w:lvlText w:val=""/>
      <w:lvlJc w:val="left"/>
      <w:pPr>
        <w:ind w:left="4935" w:hanging="360"/>
      </w:pPr>
      <w:rPr>
        <w:rFonts w:ascii="Symbol" w:hAnsi="Symbol" w:hint="default"/>
      </w:rPr>
    </w:lvl>
    <w:lvl w:ilvl="7" w:tplc="04090003" w:tentative="1">
      <w:start w:val="1"/>
      <w:numFmt w:val="bullet"/>
      <w:lvlText w:val="o"/>
      <w:lvlJc w:val="left"/>
      <w:pPr>
        <w:ind w:left="5655" w:hanging="360"/>
      </w:pPr>
      <w:rPr>
        <w:rFonts w:ascii="Courier New" w:hAnsi="Courier New" w:cs="Courier New" w:hint="default"/>
      </w:rPr>
    </w:lvl>
    <w:lvl w:ilvl="8" w:tplc="04090005" w:tentative="1">
      <w:start w:val="1"/>
      <w:numFmt w:val="bullet"/>
      <w:lvlText w:val=""/>
      <w:lvlJc w:val="left"/>
      <w:pPr>
        <w:ind w:left="6375" w:hanging="360"/>
      </w:pPr>
      <w:rPr>
        <w:rFonts w:ascii="Wingdings" w:hAnsi="Wingdings" w:hint="default"/>
      </w:rPr>
    </w:lvl>
  </w:abstractNum>
  <w:abstractNum w:abstractNumId="14" w15:restartNumberingAfterBreak="0">
    <w:nsid w:val="057B5F80"/>
    <w:multiLevelType w:val="hybridMultilevel"/>
    <w:tmpl w:val="FCF03812"/>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05A541F5"/>
    <w:multiLevelType w:val="hybridMultilevel"/>
    <w:tmpl w:val="622ED2A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580771"/>
    <w:multiLevelType w:val="multilevel"/>
    <w:tmpl w:val="56600680"/>
    <w:lvl w:ilvl="0">
      <w:start w:val="4"/>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06D84D50"/>
    <w:multiLevelType w:val="hybridMultilevel"/>
    <w:tmpl w:val="6DC0D102"/>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8" w15:restartNumberingAfterBreak="0">
    <w:nsid w:val="07FD31AD"/>
    <w:multiLevelType w:val="hybridMultilevel"/>
    <w:tmpl w:val="26B447D8"/>
    <w:lvl w:ilvl="0" w:tplc="79181DF8">
      <w:numFmt w:val="bullet"/>
      <w:lvlText w:val="-"/>
      <w:lvlJc w:val="left"/>
      <w:pPr>
        <w:ind w:left="1482" w:hanging="360"/>
      </w:pPr>
      <w:rPr>
        <w:rFonts w:ascii="Times New Roman" w:eastAsia="Times New Roman" w:hAnsi="Times New Roman" w:cs="Times New Roman" w:hint="default"/>
      </w:rPr>
    </w:lvl>
    <w:lvl w:ilvl="1" w:tplc="04090003" w:tentative="1">
      <w:start w:val="1"/>
      <w:numFmt w:val="bullet"/>
      <w:lvlText w:val="o"/>
      <w:lvlJc w:val="left"/>
      <w:pPr>
        <w:ind w:left="2202" w:hanging="360"/>
      </w:pPr>
      <w:rPr>
        <w:rFonts w:ascii="Courier New" w:hAnsi="Courier New" w:cs="Courier New" w:hint="default"/>
      </w:rPr>
    </w:lvl>
    <w:lvl w:ilvl="2" w:tplc="04090005" w:tentative="1">
      <w:start w:val="1"/>
      <w:numFmt w:val="bullet"/>
      <w:lvlText w:val=""/>
      <w:lvlJc w:val="left"/>
      <w:pPr>
        <w:ind w:left="2922" w:hanging="360"/>
      </w:pPr>
      <w:rPr>
        <w:rFonts w:ascii="Wingdings" w:hAnsi="Wingdings" w:hint="default"/>
      </w:rPr>
    </w:lvl>
    <w:lvl w:ilvl="3" w:tplc="04090001" w:tentative="1">
      <w:start w:val="1"/>
      <w:numFmt w:val="bullet"/>
      <w:lvlText w:val=""/>
      <w:lvlJc w:val="left"/>
      <w:pPr>
        <w:ind w:left="3642" w:hanging="360"/>
      </w:pPr>
      <w:rPr>
        <w:rFonts w:ascii="Symbol" w:hAnsi="Symbol" w:hint="default"/>
      </w:rPr>
    </w:lvl>
    <w:lvl w:ilvl="4" w:tplc="04090003" w:tentative="1">
      <w:start w:val="1"/>
      <w:numFmt w:val="bullet"/>
      <w:lvlText w:val="o"/>
      <w:lvlJc w:val="left"/>
      <w:pPr>
        <w:ind w:left="4362" w:hanging="360"/>
      </w:pPr>
      <w:rPr>
        <w:rFonts w:ascii="Courier New" w:hAnsi="Courier New" w:cs="Courier New" w:hint="default"/>
      </w:rPr>
    </w:lvl>
    <w:lvl w:ilvl="5" w:tplc="04090005" w:tentative="1">
      <w:start w:val="1"/>
      <w:numFmt w:val="bullet"/>
      <w:lvlText w:val=""/>
      <w:lvlJc w:val="left"/>
      <w:pPr>
        <w:ind w:left="5082" w:hanging="360"/>
      </w:pPr>
      <w:rPr>
        <w:rFonts w:ascii="Wingdings" w:hAnsi="Wingdings" w:hint="default"/>
      </w:rPr>
    </w:lvl>
    <w:lvl w:ilvl="6" w:tplc="04090001" w:tentative="1">
      <w:start w:val="1"/>
      <w:numFmt w:val="bullet"/>
      <w:lvlText w:val=""/>
      <w:lvlJc w:val="left"/>
      <w:pPr>
        <w:ind w:left="5802" w:hanging="360"/>
      </w:pPr>
      <w:rPr>
        <w:rFonts w:ascii="Symbol" w:hAnsi="Symbol" w:hint="default"/>
      </w:rPr>
    </w:lvl>
    <w:lvl w:ilvl="7" w:tplc="04090003" w:tentative="1">
      <w:start w:val="1"/>
      <w:numFmt w:val="bullet"/>
      <w:lvlText w:val="o"/>
      <w:lvlJc w:val="left"/>
      <w:pPr>
        <w:ind w:left="6522" w:hanging="360"/>
      </w:pPr>
      <w:rPr>
        <w:rFonts w:ascii="Courier New" w:hAnsi="Courier New" w:cs="Courier New" w:hint="default"/>
      </w:rPr>
    </w:lvl>
    <w:lvl w:ilvl="8" w:tplc="04090005" w:tentative="1">
      <w:start w:val="1"/>
      <w:numFmt w:val="bullet"/>
      <w:lvlText w:val=""/>
      <w:lvlJc w:val="left"/>
      <w:pPr>
        <w:ind w:left="7242" w:hanging="360"/>
      </w:pPr>
      <w:rPr>
        <w:rFonts w:ascii="Wingdings" w:hAnsi="Wingdings" w:hint="default"/>
      </w:rPr>
    </w:lvl>
  </w:abstractNum>
  <w:abstractNum w:abstractNumId="19" w15:restartNumberingAfterBreak="0">
    <w:nsid w:val="08137BFE"/>
    <w:multiLevelType w:val="hybridMultilevel"/>
    <w:tmpl w:val="1060773A"/>
    <w:lvl w:ilvl="0" w:tplc="83BC320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F004B7"/>
    <w:multiLevelType w:val="hybridMultilevel"/>
    <w:tmpl w:val="6128CE32"/>
    <w:lvl w:ilvl="0" w:tplc="61BE4CD0">
      <w:numFmt w:val="bullet"/>
      <w:lvlText w:val="-"/>
      <w:lvlJc w:val="left"/>
      <w:pPr>
        <w:ind w:left="1482" w:hanging="360"/>
      </w:pPr>
      <w:rPr>
        <w:rFonts w:ascii="Times New Roman" w:eastAsia="Times New Roman" w:hAnsi="Times New Roman" w:cs="Times New Roman" w:hint="default"/>
      </w:rPr>
    </w:lvl>
    <w:lvl w:ilvl="1" w:tplc="04090003" w:tentative="1">
      <w:start w:val="1"/>
      <w:numFmt w:val="bullet"/>
      <w:lvlText w:val="o"/>
      <w:lvlJc w:val="left"/>
      <w:pPr>
        <w:ind w:left="2202" w:hanging="360"/>
      </w:pPr>
      <w:rPr>
        <w:rFonts w:ascii="Courier New" w:hAnsi="Courier New" w:cs="Courier New" w:hint="default"/>
      </w:rPr>
    </w:lvl>
    <w:lvl w:ilvl="2" w:tplc="04090005" w:tentative="1">
      <w:start w:val="1"/>
      <w:numFmt w:val="bullet"/>
      <w:lvlText w:val=""/>
      <w:lvlJc w:val="left"/>
      <w:pPr>
        <w:ind w:left="2922" w:hanging="360"/>
      </w:pPr>
      <w:rPr>
        <w:rFonts w:ascii="Wingdings" w:hAnsi="Wingdings" w:hint="default"/>
      </w:rPr>
    </w:lvl>
    <w:lvl w:ilvl="3" w:tplc="04090001" w:tentative="1">
      <w:start w:val="1"/>
      <w:numFmt w:val="bullet"/>
      <w:lvlText w:val=""/>
      <w:lvlJc w:val="left"/>
      <w:pPr>
        <w:ind w:left="3642" w:hanging="360"/>
      </w:pPr>
      <w:rPr>
        <w:rFonts w:ascii="Symbol" w:hAnsi="Symbol" w:hint="default"/>
      </w:rPr>
    </w:lvl>
    <w:lvl w:ilvl="4" w:tplc="04090003" w:tentative="1">
      <w:start w:val="1"/>
      <w:numFmt w:val="bullet"/>
      <w:lvlText w:val="o"/>
      <w:lvlJc w:val="left"/>
      <w:pPr>
        <w:ind w:left="4362" w:hanging="360"/>
      </w:pPr>
      <w:rPr>
        <w:rFonts w:ascii="Courier New" w:hAnsi="Courier New" w:cs="Courier New" w:hint="default"/>
      </w:rPr>
    </w:lvl>
    <w:lvl w:ilvl="5" w:tplc="04090005" w:tentative="1">
      <w:start w:val="1"/>
      <w:numFmt w:val="bullet"/>
      <w:lvlText w:val=""/>
      <w:lvlJc w:val="left"/>
      <w:pPr>
        <w:ind w:left="5082" w:hanging="360"/>
      </w:pPr>
      <w:rPr>
        <w:rFonts w:ascii="Wingdings" w:hAnsi="Wingdings" w:hint="default"/>
      </w:rPr>
    </w:lvl>
    <w:lvl w:ilvl="6" w:tplc="04090001" w:tentative="1">
      <w:start w:val="1"/>
      <w:numFmt w:val="bullet"/>
      <w:lvlText w:val=""/>
      <w:lvlJc w:val="left"/>
      <w:pPr>
        <w:ind w:left="5802" w:hanging="360"/>
      </w:pPr>
      <w:rPr>
        <w:rFonts w:ascii="Symbol" w:hAnsi="Symbol" w:hint="default"/>
      </w:rPr>
    </w:lvl>
    <w:lvl w:ilvl="7" w:tplc="04090003" w:tentative="1">
      <w:start w:val="1"/>
      <w:numFmt w:val="bullet"/>
      <w:lvlText w:val="o"/>
      <w:lvlJc w:val="left"/>
      <w:pPr>
        <w:ind w:left="6522" w:hanging="360"/>
      </w:pPr>
      <w:rPr>
        <w:rFonts w:ascii="Courier New" w:hAnsi="Courier New" w:cs="Courier New" w:hint="default"/>
      </w:rPr>
    </w:lvl>
    <w:lvl w:ilvl="8" w:tplc="04090005" w:tentative="1">
      <w:start w:val="1"/>
      <w:numFmt w:val="bullet"/>
      <w:lvlText w:val=""/>
      <w:lvlJc w:val="left"/>
      <w:pPr>
        <w:ind w:left="7242" w:hanging="360"/>
      </w:pPr>
      <w:rPr>
        <w:rFonts w:ascii="Wingdings" w:hAnsi="Wingdings" w:hint="default"/>
      </w:rPr>
    </w:lvl>
  </w:abstractNum>
  <w:abstractNum w:abstractNumId="21" w15:restartNumberingAfterBreak="0">
    <w:nsid w:val="09761AE1"/>
    <w:multiLevelType w:val="hybridMultilevel"/>
    <w:tmpl w:val="76FABEF8"/>
    <w:lvl w:ilvl="0" w:tplc="A440A208">
      <w:start w:val="60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0AA477F3"/>
    <w:multiLevelType w:val="multilevel"/>
    <w:tmpl w:val="CB2CE894"/>
    <w:lvl w:ilvl="0">
      <w:start w:val="4"/>
      <w:numFmt w:val="decimal"/>
      <w:lvlText w:val="%1"/>
      <w:lvlJc w:val="left"/>
      <w:pPr>
        <w:ind w:left="720" w:hanging="720"/>
      </w:pPr>
      <w:rPr>
        <w:rFonts w:hint="default"/>
      </w:rPr>
    </w:lvl>
    <w:lvl w:ilvl="1">
      <w:start w:val="4"/>
      <w:numFmt w:val="decimal"/>
      <w:lvlText w:val="%1.%2"/>
      <w:lvlJc w:val="left"/>
      <w:pPr>
        <w:ind w:left="1008" w:hanging="720"/>
      </w:pPr>
      <w:rPr>
        <w:rFonts w:hint="default"/>
      </w:rPr>
    </w:lvl>
    <w:lvl w:ilvl="2">
      <w:start w:val="1"/>
      <w:numFmt w:val="decimal"/>
      <w:lvlText w:val="%1.%2.%3"/>
      <w:lvlJc w:val="left"/>
      <w:pPr>
        <w:ind w:left="1296" w:hanging="72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104" w:hanging="1800"/>
      </w:pPr>
      <w:rPr>
        <w:rFonts w:hint="default"/>
      </w:rPr>
    </w:lvl>
  </w:abstractNum>
  <w:abstractNum w:abstractNumId="23" w15:restartNumberingAfterBreak="0">
    <w:nsid w:val="0BB26CE2"/>
    <w:multiLevelType w:val="hybridMultilevel"/>
    <w:tmpl w:val="E56021BE"/>
    <w:lvl w:ilvl="0" w:tplc="041D0001">
      <w:start w:val="1"/>
      <w:numFmt w:val="bullet"/>
      <w:lvlText w:val=""/>
      <w:lvlJc w:val="left"/>
      <w:pPr>
        <w:ind w:left="1800" w:hanging="360"/>
      </w:pPr>
      <w:rPr>
        <w:rFonts w:ascii="Symbol" w:hAnsi="Symbol" w:hint="default"/>
      </w:rPr>
    </w:lvl>
    <w:lvl w:ilvl="1" w:tplc="041D0003" w:tentative="1">
      <w:start w:val="1"/>
      <w:numFmt w:val="bullet"/>
      <w:lvlText w:val="o"/>
      <w:lvlJc w:val="left"/>
      <w:pPr>
        <w:ind w:left="2520" w:hanging="360"/>
      </w:pPr>
      <w:rPr>
        <w:rFonts w:ascii="Courier New" w:hAnsi="Courier New" w:cs="Courier New" w:hint="default"/>
      </w:rPr>
    </w:lvl>
    <w:lvl w:ilvl="2" w:tplc="041D0005" w:tentative="1">
      <w:start w:val="1"/>
      <w:numFmt w:val="bullet"/>
      <w:lvlText w:val=""/>
      <w:lvlJc w:val="left"/>
      <w:pPr>
        <w:ind w:left="3240" w:hanging="360"/>
      </w:pPr>
      <w:rPr>
        <w:rFonts w:ascii="Wingdings" w:hAnsi="Wingdings" w:hint="default"/>
      </w:rPr>
    </w:lvl>
    <w:lvl w:ilvl="3" w:tplc="041D0001" w:tentative="1">
      <w:start w:val="1"/>
      <w:numFmt w:val="bullet"/>
      <w:lvlText w:val=""/>
      <w:lvlJc w:val="left"/>
      <w:pPr>
        <w:ind w:left="3960" w:hanging="360"/>
      </w:pPr>
      <w:rPr>
        <w:rFonts w:ascii="Symbol" w:hAnsi="Symbol" w:hint="default"/>
      </w:rPr>
    </w:lvl>
    <w:lvl w:ilvl="4" w:tplc="041D0003" w:tentative="1">
      <w:start w:val="1"/>
      <w:numFmt w:val="bullet"/>
      <w:lvlText w:val="o"/>
      <w:lvlJc w:val="left"/>
      <w:pPr>
        <w:ind w:left="4680" w:hanging="360"/>
      </w:pPr>
      <w:rPr>
        <w:rFonts w:ascii="Courier New" w:hAnsi="Courier New" w:cs="Courier New" w:hint="default"/>
      </w:rPr>
    </w:lvl>
    <w:lvl w:ilvl="5" w:tplc="041D0005" w:tentative="1">
      <w:start w:val="1"/>
      <w:numFmt w:val="bullet"/>
      <w:lvlText w:val=""/>
      <w:lvlJc w:val="left"/>
      <w:pPr>
        <w:ind w:left="5400" w:hanging="360"/>
      </w:pPr>
      <w:rPr>
        <w:rFonts w:ascii="Wingdings" w:hAnsi="Wingdings" w:hint="default"/>
      </w:rPr>
    </w:lvl>
    <w:lvl w:ilvl="6" w:tplc="041D0001" w:tentative="1">
      <w:start w:val="1"/>
      <w:numFmt w:val="bullet"/>
      <w:lvlText w:val=""/>
      <w:lvlJc w:val="left"/>
      <w:pPr>
        <w:ind w:left="6120" w:hanging="360"/>
      </w:pPr>
      <w:rPr>
        <w:rFonts w:ascii="Symbol" w:hAnsi="Symbol" w:hint="default"/>
      </w:rPr>
    </w:lvl>
    <w:lvl w:ilvl="7" w:tplc="041D0003" w:tentative="1">
      <w:start w:val="1"/>
      <w:numFmt w:val="bullet"/>
      <w:lvlText w:val="o"/>
      <w:lvlJc w:val="left"/>
      <w:pPr>
        <w:ind w:left="6840" w:hanging="360"/>
      </w:pPr>
      <w:rPr>
        <w:rFonts w:ascii="Courier New" w:hAnsi="Courier New" w:cs="Courier New" w:hint="default"/>
      </w:rPr>
    </w:lvl>
    <w:lvl w:ilvl="8" w:tplc="041D0005" w:tentative="1">
      <w:start w:val="1"/>
      <w:numFmt w:val="bullet"/>
      <w:lvlText w:val=""/>
      <w:lvlJc w:val="left"/>
      <w:pPr>
        <w:ind w:left="7560" w:hanging="360"/>
      </w:pPr>
      <w:rPr>
        <w:rFonts w:ascii="Wingdings" w:hAnsi="Wingdings" w:hint="default"/>
      </w:rPr>
    </w:lvl>
  </w:abstractNum>
  <w:abstractNum w:abstractNumId="24" w15:restartNumberingAfterBreak="0">
    <w:nsid w:val="0BC95EF7"/>
    <w:multiLevelType w:val="hybridMultilevel"/>
    <w:tmpl w:val="D910F2DA"/>
    <w:lvl w:ilvl="0" w:tplc="04090011">
      <w:start w:val="1"/>
      <w:numFmt w:val="decimal"/>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5" w15:restartNumberingAfterBreak="0">
    <w:nsid w:val="0BD22ADA"/>
    <w:multiLevelType w:val="hybridMultilevel"/>
    <w:tmpl w:val="69289C94"/>
    <w:lvl w:ilvl="0" w:tplc="83BC320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C4310E7"/>
    <w:multiLevelType w:val="hybridMultilevel"/>
    <w:tmpl w:val="3FFC0E7C"/>
    <w:lvl w:ilvl="0" w:tplc="E8D82E50">
      <w:start w:val="1"/>
      <w:numFmt w:val="bullet"/>
      <w:lvlText w:val=""/>
      <w:lvlJc w:val="left"/>
      <w:pPr>
        <w:tabs>
          <w:tab w:val="num" w:pos="720"/>
        </w:tabs>
        <w:ind w:left="720" w:hanging="360"/>
      </w:pPr>
      <w:rPr>
        <w:rFonts w:ascii="Wingdings" w:hAnsi="Wingdings" w:hint="default"/>
      </w:rPr>
    </w:lvl>
    <w:lvl w:ilvl="1" w:tplc="3938AD48">
      <w:start w:val="22"/>
      <w:numFmt w:val="bullet"/>
      <w:lvlText w:val=""/>
      <w:lvlJc w:val="left"/>
      <w:pPr>
        <w:tabs>
          <w:tab w:val="num" w:pos="1440"/>
        </w:tabs>
        <w:ind w:left="1440" w:hanging="360"/>
      </w:pPr>
      <w:rPr>
        <w:rFonts w:ascii="Wingdings" w:hAnsi="Wingdings" w:hint="default"/>
      </w:rPr>
    </w:lvl>
    <w:lvl w:ilvl="2" w:tplc="3774EE76">
      <w:start w:val="22"/>
      <w:numFmt w:val="bullet"/>
      <w:lvlText w:val=""/>
      <w:lvlJc w:val="left"/>
      <w:pPr>
        <w:tabs>
          <w:tab w:val="num" w:pos="2160"/>
        </w:tabs>
        <w:ind w:left="2160" w:hanging="360"/>
      </w:pPr>
      <w:rPr>
        <w:rFonts w:ascii="Wingdings" w:hAnsi="Wingdings" w:hint="default"/>
      </w:rPr>
    </w:lvl>
    <w:lvl w:ilvl="3" w:tplc="A68CF71E" w:tentative="1">
      <w:start w:val="1"/>
      <w:numFmt w:val="bullet"/>
      <w:lvlText w:val=""/>
      <w:lvlJc w:val="left"/>
      <w:pPr>
        <w:tabs>
          <w:tab w:val="num" w:pos="2880"/>
        </w:tabs>
        <w:ind w:left="2880" w:hanging="360"/>
      </w:pPr>
      <w:rPr>
        <w:rFonts w:ascii="Wingdings" w:hAnsi="Wingdings" w:hint="default"/>
      </w:rPr>
    </w:lvl>
    <w:lvl w:ilvl="4" w:tplc="C6CCF796" w:tentative="1">
      <w:start w:val="1"/>
      <w:numFmt w:val="bullet"/>
      <w:lvlText w:val=""/>
      <w:lvlJc w:val="left"/>
      <w:pPr>
        <w:tabs>
          <w:tab w:val="num" w:pos="3600"/>
        </w:tabs>
        <w:ind w:left="3600" w:hanging="360"/>
      </w:pPr>
      <w:rPr>
        <w:rFonts w:ascii="Wingdings" w:hAnsi="Wingdings" w:hint="default"/>
      </w:rPr>
    </w:lvl>
    <w:lvl w:ilvl="5" w:tplc="01F0B876" w:tentative="1">
      <w:start w:val="1"/>
      <w:numFmt w:val="bullet"/>
      <w:lvlText w:val=""/>
      <w:lvlJc w:val="left"/>
      <w:pPr>
        <w:tabs>
          <w:tab w:val="num" w:pos="4320"/>
        </w:tabs>
        <w:ind w:left="4320" w:hanging="360"/>
      </w:pPr>
      <w:rPr>
        <w:rFonts w:ascii="Wingdings" w:hAnsi="Wingdings" w:hint="default"/>
      </w:rPr>
    </w:lvl>
    <w:lvl w:ilvl="6" w:tplc="3B3AADA4" w:tentative="1">
      <w:start w:val="1"/>
      <w:numFmt w:val="bullet"/>
      <w:lvlText w:val=""/>
      <w:lvlJc w:val="left"/>
      <w:pPr>
        <w:tabs>
          <w:tab w:val="num" w:pos="5040"/>
        </w:tabs>
        <w:ind w:left="5040" w:hanging="360"/>
      </w:pPr>
      <w:rPr>
        <w:rFonts w:ascii="Wingdings" w:hAnsi="Wingdings" w:hint="default"/>
      </w:rPr>
    </w:lvl>
    <w:lvl w:ilvl="7" w:tplc="161C84C6" w:tentative="1">
      <w:start w:val="1"/>
      <w:numFmt w:val="bullet"/>
      <w:lvlText w:val=""/>
      <w:lvlJc w:val="left"/>
      <w:pPr>
        <w:tabs>
          <w:tab w:val="num" w:pos="5760"/>
        </w:tabs>
        <w:ind w:left="5760" w:hanging="360"/>
      </w:pPr>
      <w:rPr>
        <w:rFonts w:ascii="Wingdings" w:hAnsi="Wingdings" w:hint="default"/>
      </w:rPr>
    </w:lvl>
    <w:lvl w:ilvl="8" w:tplc="2A1A9BC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D5F1BC3"/>
    <w:multiLevelType w:val="hybridMultilevel"/>
    <w:tmpl w:val="0DA8270C"/>
    <w:lvl w:ilvl="0" w:tplc="06E61B98">
      <w:start w:val="8"/>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0D6161E4"/>
    <w:multiLevelType w:val="hybridMultilevel"/>
    <w:tmpl w:val="3580BD02"/>
    <w:lvl w:ilvl="0" w:tplc="938AB392">
      <w:start w:val="4"/>
      <w:numFmt w:val="bullet"/>
      <w:lvlText w:val="-"/>
      <w:lvlJc w:val="left"/>
      <w:pPr>
        <w:ind w:left="680" w:hanging="480"/>
      </w:pPr>
      <w:rPr>
        <w:rFonts w:ascii="Times New Roman" w:eastAsia="SimSun" w:hAnsi="Times New Roman" w:cs="Times New Roman" w:hint="default"/>
      </w:rPr>
    </w:lvl>
    <w:lvl w:ilvl="1" w:tplc="04090003" w:tentative="1">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29" w15:restartNumberingAfterBreak="0">
    <w:nsid w:val="0D813C0A"/>
    <w:multiLevelType w:val="hybridMultilevel"/>
    <w:tmpl w:val="C1DA7E3E"/>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DAA5712"/>
    <w:multiLevelType w:val="hybridMultilevel"/>
    <w:tmpl w:val="4CD028CA"/>
    <w:lvl w:ilvl="0" w:tplc="6E72A67C">
      <w:start w:val="240"/>
      <w:numFmt w:val="bullet"/>
      <w:lvlText w:val="-"/>
      <w:lvlJc w:val="left"/>
      <w:pPr>
        <w:ind w:left="720" w:hanging="360"/>
      </w:pPr>
      <w:rPr>
        <w:rFonts w:ascii="Calibri" w:eastAsia="MS Mincho"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1" w15:restartNumberingAfterBreak="0">
    <w:nsid w:val="0E0C2780"/>
    <w:multiLevelType w:val="hybridMultilevel"/>
    <w:tmpl w:val="A066FF5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2" w15:restartNumberingAfterBreak="0">
    <w:nsid w:val="0E382975"/>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102341B2"/>
    <w:multiLevelType w:val="hybridMultilevel"/>
    <w:tmpl w:val="25B2A760"/>
    <w:lvl w:ilvl="0" w:tplc="04090011">
      <w:start w:val="1"/>
      <w:numFmt w:val="decimal"/>
      <w:lvlText w:val="%1)"/>
      <w:lvlJc w:val="left"/>
      <w:pPr>
        <w:ind w:left="520" w:hanging="420"/>
      </w:p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 w15:restartNumberingAfterBreak="0">
    <w:nsid w:val="10606795"/>
    <w:multiLevelType w:val="hybridMultilevel"/>
    <w:tmpl w:val="2B0E0976"/>
    <w:lvl w:ilvl="0" w:tplc="39E6B6A2">
      <w:start w:val="3"/>
      <w:numFmt w:val="bullet"/>
      <w:lvlText w:val="•"/>
      <w:lvlJc w:val="left"/>
      <w:pPr>
        <w:ind w:left="360" w:hanging="360"/>
      </w:pPr>
      <w:rPr>
        <w:rFonts w:ascii="SimSun" w:eastAsia="SimSun" w:hAnsi="SimSu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B10CFA"/>
    <w:multiLevelType w:val="hybridMultilevel"/>
    <w:tmpl w:val="0DC21312"/>
    <w:lvl w:ilvl="0" w:tplc="FE8CDDF8">
      <w:start w:val="6"/>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10CD37B1"/>
    <w:multiLevelType w:val="hybridMultilevel"/>
    <w:tmpl w:val="864A2576"/>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9" w15:restartNumberingAfterBreak="0">
    <w:nsid w:val="115F0C1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1" w15:restartNumberingAfterBreak="0">
    <w:nsid w:val="118014DE"/>
    <w:multiLevelType w:val="hybridMultilevel"/>
    <w:tmpl w:val="A41EAEEE"/>
    <w:lvl w:ilvl="0" w:tplc="B7E212E2">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2" w15:restartNumberingAfterBreak="0">
    <w:nsid w:val="11841D4D"/>
    <w:multiLevelType w:val="hybridMultilevel"/>
    <w:tmpl w:val="80328B74"/>
    <w:lvl w:ilvl="0" w:tplc="04090011">
      <w:start w:val="1"/>
      <w:numFmt w:val="decimal"/>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43" w15:restartNumberingAfterBreak="0">
    <w:nsid w:val="119F3587"/>
    <w:multiLevelType w:val="hybridMultilevel"/>
    <w:tmpl w:val="91CA76BC"/>
    <w:lvl w:ilvl="0" w:tplc="E254449A">
      <w:start w:val="15"/>
      <w:numFmt w:val="bullet"/>
      <w:lvlText w:val="-"/>
      <w:lvlJc w:val="left"/>
      <w:pPr>
        <w:ind w:left="1571" w:hanging="360"/>
      </w:pPr>
      <w:rPr>
        <w:rFonts w:ascii="Arial" w:eastAsiaTheme="minorEastAsia" w:hAnsi="Arial" w:cs="Aria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44" w15:restartNumberingAfterBreak="0">
    <w:nsid w:val="120153EA"/>
    <w:multiLevelType w:val="hybridMultilevel"/>
    <w:tmpl w:val="855C968C"/>
    <w:lvl w:ilvl="0" w:tplc="D0A85350">
      <w:start w:val="2017"/>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5"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128F2F08"/>
    <w:multiLevelType w:val="hybridMultilevel"/>
    <w:tmpl w:val="9FD4F914"/>
    <w:lvl w:ilvl="0" w:tplc="45ECD44A">
      <w:start w:val="1"/>
      <w:numFmt w:val="decimal"/>
      <w:lvlText w:val="%1)"/>
      <w:lvlJc w:val="left"/>
      <w:pPr>
        <w:ind w:left="924" w:hanging="504"/>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7" w15:restartNumberingAfterBreak="0">
    <w:nsid w:val="12EC1ADC"/>
    <w:multiLevelType w:val="hybridMultilevel"/>
    <w:tmpl w:val="35964D6A"/>
    <w:lvl w:ilvl="0" w:tplc="04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478037A"/>
    <w:multiLevelType w:val="hybridMultilevel"/>
    <w:tmpl w:val="55AE7566"/>
    <w:lvl w:ilvl="0" w:tplc="5D74BF4C">
      <w:start w:val="1"/>
      <w:numFmt w:val="decimal"/>
      <w:lvlText w:val="%1."/>
      <w:lvlJc w:val="left"/>
      <w:pPr>
        <w:ind w:left="468" w:hanging="360"/>
      </w:pPr>
      <w:rPr>
        <w:rFonts w:hint="default"/>
      </w:rPr>
    </w:lvl>
    <w:lvl w:ilvl="1" w:tplc="04090019" w:tentative="1">
      <w:start w:val="1"/>
      <w:numFmt w:val="lowerLetter"/>
      <w:lvlText w:val="%2."/>
      <w:lvlJc w:val="left"/>
      <w:pPr>
        <w:ind w:left="1188" w:hanging="360"/>
      </w:pPr>
    </w:lvl>
    <w:lvl w:ilvl="2" w:tplc="0409001B" w:tentative="1">
      <w:start w:val="1"/>
      <w:numFmt w:val="lowerRoman"/>
      <w:lvlText w:val="%3."/>
      <w:lvlJc w:val="right"/>
      <w:pPr>
        <w:ind w:left="1908" w:hanging="180"/>
      </w:pPr>
    </w:lvl>
    <w:lvl w:ilvl="3" w:tplc="0409000F" w:tentative="1">
      <w:start w:val="1"/>
      <w:numFmt w:val="decimal"/>
      <w:lvlText w:val="%4."/>
      <w:lvlJc w:val="left"/>
      <w:pPr>
        <w:ind w:left="2628" w:hanging="360"/>
      </w:pPr>
    </w:lvl>
    <w:lvl w:ilvl="4" w:tplc="04090019" w:tentative="1">
      <w:start w:val="1"/>
      <w:numFmt w:val="lowerLetter"/>
      <w:lvlText w:val="%5."/>
      <w:lvlJc w:val="left"/>
      <w:pPr>
        <w:ind w:left="3348" w:hanging="360"/>
      </w:pPr>
    </w:lvl>
    <w:lvl w:ilvl="5" w:tplc="0409001B" w:tentative="1">
      <w:start w:val="1"/>
      <w:numFmt w:val="lowerRoman"/>
      <w:lvlText w:val="%6."/>
      <w:lvlJc w:val="right"/>
      <w:pPr>
        <w:ind w:left="4068" w:hanging="180"/>
      </w:pPr>
    </w:lvl>
    <w:lvl w:ilvl="6" w:tplc="0409000F" w:tentative="1">
      <w:start w:val="1"/>
      <w:numFmt w:val="decimal"/>
      <w:lvlText w:val="%7."/>
      <w:lvlJc w:val="left"/>
      <w:pPr>
        <w:ind w:left="4788" w:hanging="360"/>
      </w:pPr>
    </w:lvl>
    <w:lvl w:ilvl="7" w:tplc="04090019" w:tentative="1">
      <w:start w:val="1"/>
      <w:numFmt w:val="lowerLetter"/>
      <w:lvlText w:val="%8."/>
      <w:lvlJc w:val="left"/>
      <w:pPr>
        <w:ind w:left="5508" w:hanging="360"/>
      </w:pPr>
    </w:lvl>
    <w:lvl w:ilvl="8" w:tplc="0409001B" w:tentative="1">
      <w:start w:val="1"/>
      <w:numFmt w:val="lowerRoman"/>
      <w:lvlText w:val="%9."/>
      <w:lvlJc w:val="right"/>
      <w:pPr>
        <w:ind w:left="6228" w:hanging="180"/>
      </w:pPr>
    </w:lvl>
  </w:abstractNum>
  <w:abstractNum w:abstractNumId="49" w15:restartNumberingAfterBreak="0">
    <w:nsid w:val="148556DA"/>
    <w:multiLevelType w:val="hybridMultilevel"/>
    <w:tmpl w:val="5C80F7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4FE76D3"/>
    <w:multiLevelType w:val="hybridMultilevel"/>
    <w:tmpl w:val="B9EABC3E"/>
    <w:lvl w:ilvl="0" w:tplc="0FB02864">
      <w:start w:val="1"/>
      <w:numFmt w:val="bullet"/>
      <w:lvlText w:val="−"/>
      <w:lvlJc w:val="left"/>
      <w:pPr>
        <w:tabs>
          <w:tab w:val="num" w:pos="720"/>
        </w:tabs>
        <w:ind w:left="720" w:hanging="360"/>
      </w:pPr>
      <w:rPr>
        <w:rFonts w:ascii="Intel Clear" w:hAnsi="Intel Clear" w:hint="default"/>
      </w:rPr>
    </w:lvl>
    <w:lvl w:ilvl="1" w:tplc="E7982F7C">
      <w:start w:val="1"/>
      <w:numFmt w:val="bullet"/>
      <w:lvlText w:val="−"/>
      <w:lvlJc w:val="left"/>
      <w:pPr>
        <w:tabs>
          <w:tab w:val="num" w:pos="1440"/>
        </w:tabs>
        <w:ind w:left="1440" w:hanging="360"/>
      </w:pPr>
      <w:rPr>
        <w:rFonts w:ascii="Intel Clear" w:hAnsi="Intel Clear" w:hint="default"/>
      </w:rPr>
    </w:lvl>
    <w:lvl w:ilvl="2" w:tplc="FD72999A">
      <w:start w:val="1"/>
      <w:numFmt w:val="bullet"/>
      <w:lvlText w:val="−"/>
      <w:lvlJc w:val="left"/>
      <w:pPr>
        <w:tabs>
          <w:tab w:val="num" w:pos="2160"/>
        </w:tabs>
        <w:ind w:left="2160" w:hanging="360"/>
      </w:pPr>
      <w:rPr>
        <w:rFonts w:ascii="Intel Clear" w:hAnsi="Intel Clear" w:hint="default"/>
      </w:rPr>
    </w:lvl>
    <w:lvl w:ilvl="3" w:tplc="2BE2F4E8">
      <w:start w:val="1"/>
      <w:numFmt w:val="bullet"/>
      <w:lvlText w:val="−"/>
      <w:lvlJc w:val="left"/>
      <w:pPr>
        <w:tabs>
          <w:tab w:val="num" w:pos="2880"/>
        </w:tabs>
        <w:ind w:left="2880" w:hanging="360"/>
      </w:pPr>
      <w:rPr>
        <w:rFonts w:ascii="Intel Clear" w:hAnsi="Intel Clear" w:hint="default"/>
      </w:rPr>
    </w:lvl>
    <w:lvl w:ilvl="4" w:tplc="0F3839DC" w:tentative="1">
      <w:start w:val="1"/>
      <w:numFmt w:val="bullet"/>
      <w:lvlText w:val="−"/>
      <w:lvlJc w:val="left"/>
      <w:pPr>
        <w:tabs>
          <w:tab w:val="num" w:pos="3600"/>
        </w:tabs>
        <w:ind w:left="3600" w:hanging="360"/>
      </w:pPr>
      <w:rPr>
        <w:rFonts w:ascii="Intel Clear" w:hAnsi="Intel Clear" w:hint="default"/>
      </w:rPr>
    </w:lvl>
    <w:lvl w:ilvl="5" w:tplc="FB14DA60" w:tentative="1">
      <w:start w:val="1"/>
      <w:numFmt w:val="bullet"/>
      <w:lvlText w:val="−"/>
      <w:lvlJc w:val="left"/>
      <w:pPr>
        <w:tabs>
          <w:tab w:val="num" w:pos="4320"/>
        </w:tabs>
        <w:ind w:left="4320" w:hanging="360"/>
      </w:pPr>
      <w:rPr>
        <w:rFonts w:ascii="Intel Clear" w:hAnsi="Intel Clear" w:hint="default"/>
      </w:rPr>
    </w:lvl>
    <w:lvl w:ilvl="6" w:tplc="17346E56" w:tentative="1">
      <w:start w:val="1"/>
      <w:numFmt w:val="bullet"/>
      <w:lvlText w:val="−"/>
      <w:lvlJc w:val="left"/>
      <w:pPr>
        <w:tabs>
          <w:tab w:val="num" w:pos="5040"/>
        </w:tabs>
        <w:ind w:left="5040" w:hanging="360"/>
      </w:pPr>
      <w:rPr>
        <w:rFonts w:ascii="Intel Clear" w:hAnsi="Intel Clear" w:hint="default"/>
      </w:rPr>
    </w:lvl>
    <w:lvl w:ilvl="7" w:tplc="424CACFE" w:tentative="1">
      <w:start w:val="1"/>
      <w:numFmt w:val="bullet"/>
      <w:lvlText w:val="−"/>
      <w:lvlJc w:val="left"/>
      <w:pPr>
        <w:tabs>
          <w:tab w:val="num" w:pos="5760"/>
        </w:tabs>
        <w:ind w:left="5760" w:hanging="360"/>
      </w:pPr>
      <w:rPr>
        <w:rFonts w:ascii="Intel Clear" w:hAnsi="Intel Clear" w:hint="default"/>
      </w:rPr>
    </w:lvl>
    <w:lvl w:ilvl="8" w:tplc="208E3E2A" w:tentative="1">
      <w:start w:val="1"/>
      <w:numFmt w:val="bullet"/>
      <w:lvlText w:val="−"/>
      <w:lvlJc w:val="left"/>
      <w:pPr>
        <w:tabs>
          <w:tab w:val="num" w:pos="6480"/>
        </w:tabs>
        <w:ind w:left="6480" w:hanging="360"/>
      </w:pPr>
      <w:rPr>
        <w:rFonts w:ascii="Intel Clear" w:hAnsi="Intel Clear" w:hint="default"/>
      </w:rPr>
    </w:lvl>
  </w:abstractNum>
  <w:abstractNum w:abstractNumId="51" w15:restartNumberingAfterBreak="0">
    <w:nsid w:val="151A44A2"/>
    <w:multiLevelType w:val="hybridMultilevel"/>
    <w:tmpl w:val="57000122"/>
    <w:lvl w:ilvl="0" w:tplc="2B9EBA86">
      <w:start w:val="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2" w15:restartNumberingAfterBreak="0">
    <w:nsid w:val="15D66434"/>
    <w:multiLevelType w:val="hybridMultilevel"/>
    <w:tmpl w:val="D53CF5C2"/>
    <w:lvl w:ilvl="0" w:tplc="D424FD98">
      <w:start w:val="1"/>
      <w:numFmt w:val="bullet"/>
      <w:lvlText w:val="–"/>
      <w:lvlJc w:val="left"/>
      <w:pPr>
        <w:tabs>
          <w:tab w:val="num" w:pos="720"/>
        </w:tabs>
        <w:ind w:left="720" w:hanging="360"/>
      </w:pPr>
      <w:rPr>
        <w:rFonts w:ascii="Arial" w:hAnsi="Arial" w:hint="default"/>
      </w:rPr>
    </w:lvl>
    <w:lvl w:ilvl="1" w:tplc="7EB2E4BA">
      <w:start w:val="1"/>
      <w:numFmt w:val="bullet"/>
      <w:lvlText w:val="–"/>
      <w:lvlJc w:val="left"/>
      <w:pPr>
        <w:tabs>
          <w:tab w:val="num" w:pos="1440"/>
        </w:tabs>
        <w:ind w:left="1440" w:hanging="360"/>
      </w:pPr>
      <w:rPr>
        <w:rFonts w:ascii="Arial" w:hAnsi="Arial" w:hint="default"/>
      </w:rPr>
    </w:lvl>
    <w:lvl w:ilvl="2" w:tplc="4F6A301C" w:tentative="1">
      <w:start w:val="1"/>
      <w:numFmt w:val="bullet"/>
      <w:lvlText w:val="–"/>
      <w:lvlJc w:val="left"/>
      <w:pPr>
        <w:tabs>
          <w:tab w:val="num" w:pos="2160"/>
        </w:tabs>
        <w:ind w:left="2160" w:hanging="360"/>
      </w:pPr>
      <w:rPr>
        <w:rFonts w:ascii="Arial" w:hAnsi="Arial" w:hint="default"/>
      </w:rPr>
    </w:lvl>
    <w:lvl w:ilvl="3" w:tplc="F266CE84" w:tentative="1">
      <w:start w:val="1"/>
      <w:numFmt w:val="bullet"/>
      <w:lvlText w:val="–"/>
      <w:lvlJc w:val="left"/>
      <w:pPr>
        <w:tabs>
          <w:tab w:val="num" w:pos="2880"/>
        </w:tabs>
        <w:ind w:left="2880" w:hanging="360"/>
      </w:pPr>
      <w:rPr>
        <w:rFonts w:ascii="Arial" w:hAnsi="Arial" w:hint="default"/>
      </w:rPr>
    </w:lvl>
    <w:lvl w:ilvl="4" w:tplc="58B8FF80" w:tentative="1">
      <w:start w:val="1"/>
      <w:numFmt w:val="bullet"/>
      <w:lvlText w:val="–"/>
      <w:lvlJc w:val="left"/>
      <w:pPr>
        <w:tabs>
          <w:tab w:val="num" w:pos="3600"/>
        </w:tabs>
        <w:ind w:left="3600" w:hanging="360"/>
      </w:pPr>
      <w:rPr>
        <w:rFonts w:ascii="Arial" w:hAnsi="Arial" w:hint="default"/>
      </w:rPr>
    </w:lvl>
    <w:lvl w:ilvl="5" w:tplc="93EC3730" w:tentative="1">
      <w:start w:val="1"/>
      <w:numFmt w:val="bullet"/>
      <w:lvlText w:val="–"/>
      <w:lvlJc w:val="left"/>
      <w:pPr>
        <w:tabs>
          <w:tab w:val="num" w:pos="4320"/>
        </w:tabs>
        <w:ind w:left="4320" w:hanging="360"/>
      </w:pPr>
      <w:rPr>
        <w:rFonts w:ascii="Arial" w:hAnsi="Arial" w:hint="default"/>
      </w:rPr>
    </w:lvl>
    <w:lvl w:ilvl="6" w:tplc="BB08BC5E" w:tentative="1">
      <w:start w:val="1"/>
      <w:numFmt w:val="bullet"/>
      <w:lvlText w:val="–"/>
      <w:lvlJc w:val="left"/>
      <w:pPr>
        <w:tabs>
          <w:tab w:val="num" w:pos="5040"/>
        </w:tabs>
        <w:ind w:left="5040" w:hanging="360"/>
      </w:pPr>
      <w:rPr>
        <w:rFonts w:ascii="Arial" w:hAnsi="Arial" w:hint="default"/>
      </w:rPr>
    </w:lvl>
    <w:lvl w:ilvl="7" w:tplc="1564F306" w:tentative="1">
      <w:start w:val="1"/>
      <w:numFmt w:val="bullet"/>
      <w:lvlText w:val="–"/>
      <w:lvlJc w:val="left"/>
      <w:pPr>
        <w:tabs>
          <w:tab w:val="num" w:pos="5760"/>
        </w:tabs>
        <w:ind w:left="5760" w:hanging="360"/>
      </w:pPr>
      <w:rPr>
        <w:rFonts w:ascii="Arial" w:hAnsi="Arial" w:hint="default"/>
      </w:rPr>
    </w:lvl>
    <w:lvl w:ilvl="8" w:tplc="C5CA5708"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5F212EF"/>
    <w:multiLevelType w:val="hybridMultilevel"/>
    <w:tmpl w:val="2AC41B5A"/>
    <w:lvl w:ilvl="0" w:tplc="DD56BEB8">
      <w:start w:val="2"/>
      <w:numFmt w:val="bullet"/>
      <w:lvlText w:val="-"/>
      <w:lvlJc w:val="left"/>
      <w:pPr>
        <w:ind w:left="1020" w:hanging="420"/>
      </w:pPr>
      <w:rPr>
        <w:rFonts w:ascii="Calibri" w:eastAsia="Calibri" w:hAnsi="Calibri"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54" w15:restartNumberingAfterBreak="0">
    <w:nsid w:val="16224217"/>
    <w:multiLevelType w:val="hybridMultilevel"/>
    <w:tmpl w:val="488E0572"/>
    <w:lvl w:ilvl="0" w:tplc="4C62B3F4">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66D1104"/>
    <w:multiLevelType w:val="hybridMultilevel"/>
    <w:tmpl w:val="78A008A6"/>
    <w:lvl w:ilvl="0" w:tplc="6B4CC58E">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6" w15:restartNumberingAfterBreak="0">
    <w:nsid w:val="16AB4498"/>
    <w:multiLevelType w:val="hybridMultilevel"/>
    <w:tmpl w:val="8C1200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828764E"/>
    <w:multiLevelType w:val="hybridMultilevel"/>
    <w:tmpl w:val="7BC2410A"/>
    <w:lvl w:ilvl="0" w:tplc="46A474B4">
      <w:start w:val="8"/>
      <w:numFmt w:val="bullet"/>
      <w:lvlText w:val="-"/>
      <w:lvlJc w:val="left"/>
      <w:pPr>
        <w:tabs>
          <w:tab w:val="num" w:pos="1211"/>
        </w:tabs>
        <w:ind w:left="1211" w:hanging="360"/>
      </w:pPr>
      <w:rPr>
        <w:rFonts w:ascii="Times New Roman" w:eastAsia="Times New Roman" w:hAnsi="Times New Roman" w:cs="Times New Roman" w:hint="default"/>
      </w:rPr>
    </w:lvl>
    <w:lvl w:ilvl="1" w:tplc="08090003">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58" w15:restartNumberingAfterBreak="0">
    <w:nsid w:val="1899522A"/>
    <w:multiLevelType w:val="hybridMultilevel"/>
    <w:tmpl w:val="FF0E5684"/>
    <w:lvl w:ilvl="0" w:tplc="ECF4E0B4">
      <w:start w:val="2019"/>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9" w15:restartNumberingAfterBreak="0">
    <w:nsid w:val="18E9690F"/>
    <w:multiLevelType w:val="hybridMultilevel"/>
    <w:tmpl w:val="1A76934A"/>
    <w:lvl w:ilvl="0" w:tplc="0004F9DC">
      <w:start w:val="1"/>
      <w:numFmt w:val="decimal"/>
      <w:lvlText w:val="%1."/>
      <w:lvlJc w:val="left"/>
      <w:pPr>
        <w:ind w:left="360" w:hanging="360"/>
      </w:pPr>
      <w:rPr>
        <w:rFonts w:hint="default"/>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196C7637"/>
    <w:multiLevelType w:val="hybridMultilevel"/>
    <w:tmpl w:val="CEECE138"/>
    <w:lvl w:ilvl="0" w:tplc="83CC99F6">
      <w:start w:val="9"/>
      <w:numFmt w:val="bullet"/>
      <w:lvlText w:val="-"/>
      <w:lvlJc w:val="left"/>
      <w:pPr>
        <w:ind w:left="1288" w:hanging="360"/>
      </w:pPr>
      <w:rPr>
        <w:rFonts w:ascii="Arial" w:eastAsiaTheme="minorEastAsia" w:hAnsi="Arial" w:cs="Aria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61" w15:restartNumberingAfterBreak="0">
    <w:nsid w:val="197F61BA"/>
    <w:multiLevelType w:val="hybridMultilevel"/>
    <w:tmpl w:val="F0823EFA"/>
    <w:lvl w:ilvl="0" w:tplc="9ED6EAC8">
      <w:start w:val="9"/>
      <w:numFmt w:val="bullet"/>
      <w:lvlText w:val="-"/>
      <w:lvlJc w:val="left"/>
      <w:pPr>
        <w:ind w:left="820" w:hanging="360"/>
      </w:pPr>
      <w:rPr>
        <w:rFonts w:ascii="Times New Roman" w:eastAsia="Times New Roma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2" w15:restartNumberingAfterBreak="0">
    <w:nsid w:val="19D5325F"/>
    <w:multiLevelType w:val="hybridMultilevel"/>
    <w:tmpl w:val="86783C5E"/>
    <w:lvl w:ilvl="0" w:tplc="B36E1D98">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19DE1DA7"/>
    <w:multiLevelType w:val="multilevel"/>
    <w:tmpl w:val="86781D10"/>
    <w:lvl w:ilvl="0">
      <w:start w:val="4"/>
      <w:numFmt w:val="decimal"/>
      <w:lvlText w:val="%1."/>
      <w:lvlJc w:val="left"/>
      <w:pPr>
        <w:ind w:left="780" w:hanging="780"/>
      </w:pPr>
      <w:rPr>
        <w:rFonts w:hint="default"/>
      </w:rPr>
    </w:lvl>
    <w:lvl w:ilvl="1">
      <w:start w:val="3"/>
      <w:numFmt w:val="decimal"/>
      <w:lvlText w:val="%1.%2."/>
      <w:lvlJc w:val="left"/>
      <w:pPr>
        <w:ind w:left="1068" w:hanging="780"/>
      </w:pPr>
      <w:rPr>
        <w:rFonts w:hint="default"/>
      </w:rPr>
    </w:lvl>
    <w:lvl w:ilvl="2">
      <w:start w:val="2"/>
      <w:numFmt w:val="decimal"/>
      <w:lvlText w:val="%1.%2.%3."/>
      <w:lvlJc w:val="left"/>
      <w:pPr>
        <w:ind w:left="1356" w:hanging="78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464" w:hanging="2160"/>
      </w:pPr>
      <w:rPr>
        <w:rFonts w:hint="default"/>
      </w:rPr>
    </w:lvl>
  </w:abstractNum>
  <w:abstractNum w:abstractNumId="64" w15:restartNumberingAfterBreak="0">
    <w:nsid w:val="1A2C477C"/>
    <w:multiLevelType w:val="hybridMultilevel"/>
    <w:tmpl w:val="13527B12"/>
    <w:lvl w:ilvl="0" w:tplc="27869B08">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5" w15:restartNumberingAfterBreak="0">
    <w:nsid w:val="1A724763"/>
    <w:multiLevelType w:val="hybridMultilevel"/>
    <w:tmpl w:val="E062A818"/>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66" w15:restartNumberingAfterBreak="0">
    <w:nsid w:val="1AF85568"/>
    <w:multiLevelType w:val="hybridMultilevel"/>
    <w:tmpl w:val="3266F3E0"/>
    <w:lvl w:ilvl="0" w:tplc="FFFFFFFF">
      <w:start w:val="1"/>
      <w:numFmt w:val="bullet"/>
      <w:lvlText w:val=""/>
      <w:lvlJc w:val="left"/>
      <w:pPr>
        <w:ind w:left="520" w:hanging="420"/>
      </w:pPr>
      <w:rPr>
        <w:rFonts w:ascii="Symbol" w:hAnsi="Symbol" w:hint="default"/>
      </w:rPr>
    </w:lvl>
    <w:lvl w:ilvl="1" w:tplc="0409001B">
      <w:start w:val="1"/>
      <w:numFmt w:val="lowerRoman"/>
      <w:lvlText w:val="%2."/>
      <w:lvlJc w:val="right"/>
      <w:pPr>
        <w:ind w:left="940" w:hanging="420"/>
      </w:pPr>
      <w:rPr>
        <w:rFonts w:hint="default"/>
      </w:rPr>
    </w:lvl>
    <w:lvl w:ilvl="2" w:tplc="04090011">
      <w:start w:val="1"/>
      <w:numFmt w:val="decimal"/>
      <w:lvlText w:val="%3)"/>
      <w:lvlJc w:val="left"/>
      <w:pPr>
        <w:ind w:left="1360" w:hanging="420"/>
      </w:pPr>
      <w:rPr>
        <w:rFonts w:hint="default"/>
      </w:rPr>
    </w:lvl>
    <w:lvl w:ilvl="3" w:tplc="0409000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67" w15:restartNumberingAfterBreak="0">
    <w:nsid w:val="1B263D97"/>
    <w:multiLevelType w:val="hybridMultilevel"/>
    <w:tmpl w:val="9E00DD22"/>
    <w:lvl w:ilvl="0" w:tplc="DD5A5F2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B5531E6"/>
    <w:multiLevelType w:val="hybridMultilevel"/>
    <w:tmpl w:val="861EC118"/>
    <w:lvl w:ilvl="0" w:tplc="09EA9D2E">
      <w:start w:val="1"/>
      <w:numFmt w:val="decimal"/>
      <w:lvlText w:val="%1."/>
      <w:lvlJc w:val="left"/>
      <w:pPr>
        <w:ind w:left="420" w:hanging="360"/>
      </w:pPr>
      <w:rPr>
        <w:rFonts w:hint="default"/>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69" w15:restartNumberingAfterBreak="0">
    <w:nsid w:val="1B786EA4"/>
    <w:multiLevelType w:val="hybridMultilevel"/>
    <w:tmpl w:val="0E4CFD8C"/>
    <w:lvl w:ilvl="0" w:tplc="CC6AA21C">
      <w:start w:val="36"/>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70" w15:restartNumberingAfterBreak="0">
    <w:nsid w:val="1BD33036"/>
    <w:multiLevelType w:val="hybridMultilevel"/>
    <w:tmpl w:val="D9A2A7F6"/>
    <w:lvl w:ilvl="0" w:tplc="855696A0">
      <w:start w:val="1"/>
      <w:numFmt w:val="decimal"/>
      <w:lvlText w:val="%1)"/>
      <w:lvlJc w:val="left"/>
      <w:pPr>
        <w:ind w:left="720" w:hanging="360"/>
      </w:pPr>
      <w:rPr>
        <w:rFonts w:ascii="Times New Roman" w:eastAsia="Calibri"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BED0501"/>
    <w:multiLevelType w:val="hybridMultilevel"/>
    <w:tmpl w:val="E71E1466"/>
    <w:lvl w:ilvl="0" w:tplc="98B85882">
      <w:start w:val="8"/>
      <w:numFmt w:val="bullet"/>
      <w:lvlText w:val="-"/>
      <w:lvlJc w:val="left"/>
      <w:pPr>
        <w:ind w:left="360" w:hanging="360"/>
      </w:pPr>
      <w:rPr>
        <w:rFonts w:ascii="Times New Roman" w:eastAsia="Times New Roman" w:hAnsi="Times New Roman" w:cs="Times New Roman" w:hint="default"/>
        <w:i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1C09361D"/>
    <w:multiLevelType w:val="hybridMultilevel"/>
    <w:tmpl w:val="2384C602"/>
    <w:lvl w:ilvl="0" w:tplc="EFC4F1A8">
      <w:start w:val="9"/>
      <w:numFmt w:val="bullet"/>
      <w:lvlText w:val="-"/>
      <w:lvlJc w:val="left"/>
      <w:pPr>
        <w:ind w:left="928" w:hanging="360"/>
      </w:pPr>
      <w:rPr>
        <w:rFonts w:ascii="Times New Roman" w:eastAsia="Times New Roman" w:hAnsi="Times New Roman" w:cs="Times New Roman" w:hint="default"/>
      </w:rPr>
    </w:lvl>
    <w:lvl w:ilvl="1" w:tplc="04060003">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73" w15:restartNumberingAfterBreak="0">
    <w:nsid w:val="1C2B5ED0"/>
    <w:multiLevelType w:val="hybridMultilevel"/>
    <w:tmpl w:val="2948F41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4" w15:restartNumberingAfterBreak="0">
    <w:nsid w:val="1C55327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15:restartNumberingAfterBreak="0">
    <w:nsid w:val="1CCE3945"/>
    <w:multiLevelType w:val="hybridMultilevel"/>
    <w:tmpl w:val="87DED67E"/>
    <w:lvl w:ilvl="0" w:tplc="04090011">
      <w:start w:val="1"/>
      <w:numFmt w:val="decimal"/>
      <w:lvlText w:val="%1)"/>
      <w:lvlJc w:val="left"/>
      <w:pPr>
        <w:ind w:left="720" w:hanging="360"/>
      </w:pPr>
    </w:lvl>
    <w:lvl w:ilvl="1" w:tplc="04090011">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CFD4589"/>
    <w:multiLevelType w:val="hybridMultilevel"/>
    <w:tmpl w:val="42E00B0E"/>
    <w:lvl w:ilvl="0" w:tplc="B4666468">
      <w:start w:val="9"/>
      <w:numFmt w:val="bullet"/>
      <w:lvlText w:val="-"/>
      <w:lvlJc w:val="left"/>
      <w:pPr>
        <w:ind w:left="1496" w:hanging="360"/>
      </w:pPr>
      <w:rPr>
        <w:rFonts w:ascii="Times New Roman" w:eastAsia="Times New Roman" w:hAnsi="Times New Roman" w:cs="Times New Roman"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1DCE1D3B"/>
    <w:multiLevelType w:val="hybridMultilevel"/>
    <w:tmpl w:val="211A31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DDC3E89"/>
    <w:multiLevelType w:val="hybridMultilevel"/>
    <w:tmpl w:val="B290DDEC"/>
    <w:lvl w:ilvl="0" w:tplc="1CF0A7E6">
      <w:start w:val="11"/>
      <w:numFmt w:val="bullet"/>
      <w:lvlText w:val=""/>
      <w:lvlJc w:val="left"/>
      <w:pPr>
        <w:ind w:left="720" w:hanging="360"/>
      </w:pPr>
      <w:rPr>
        <w:rFonts w:ascii="Wingdings" w:eastAsia="MS Mincho" w:hAnsi="Wingdings" w:cs="v4.2.0"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E4A3831"/>
    <w:multiLevelType w:val="hybridMultilevel"/>
    <w:tmpl w:val="58D8F3D6"/>
    <w:lvl w:ilvl="0" w:tplc="068C6F04">
      <w:start w:val="12"/>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1F15217B"/>
    <w:multiLevelType w:val="hybridMultilevel"/>
    <w:tmpl w:val="479451C4"/>
    <w:lvl w:ilvl="0" w:tplc="765E8EBC">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81" w15:restartNumberingAfterBreak="0">
    <w:nsid w:val="1F276246"/>
    <w:multiLevelType w:val="hybridMultilevel"/>
    <w:tmpl w:val="0188113E"/>
    <w:lvl w:ilvl="0" w:tplc="83CC99F6">
      <w:start w:val="9"/>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82" w15:restartNumberingAfterBreak="0">
    <w:nsid w:val="1F971298"/>
    <w:multiLevelType w:val="hybridMultilevel"/>
    <w:tmpl w:val="0242082A"/>
    <w:lvl w:ilvl="0" w:tplc="04090001">
      <w:start w:val="1"/>
      <w:numFmt w:val="bullet"/>
      <w:lvlText w:val=""/>
      <w:lvlJc w:val="left"/>
      <w:pPr>
        <w:ind w:left="644" w:hanging="360"/>
      </w:pPr>
      <w:rPr>
        <w:rFonts w:ascii="Symbol" w:hAnsi="Symbol" w:hint="default"/>
      </w:rPr>
    </w:lvl>
    <w:lvl w:ilvl="1" w:tplc="D534D630">
      <w:start w:val="7"/>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2026122E"/>
    <w:multiLevelType w:val="hybridMultilevel"/>
    <w:tmpl w:val="180CC6D2"/>
    <w:lvl w:ilvl="0" w:tplc="9ED6EAC8">
      <w:start w:val="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20EB056D"/>
    <w:multiLevelType w:val="hybridMultilevel"/>
    <w:tmpl w:val="69EAA148"/>
    <w:lvl w:ilvl="0" w:tplc="B36E1D98">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5" w15:restartNumberingAfterBreak="0">
    <w:nsid w:val="215E554D"/>
    <w:multiLevelType w:val="hybridMultilevel"/>
    <w:tmpl w:val="094ADA0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6" w15:restartNumberingAfterBreak="0">
    <w:nsid w:val="21C94FF4"/>
    <w:multiLevelType w:val="multilevel"/>
    <w:tmpl w:val="23DC1278"/>
    <w:lvl w:ilvl="0">
      <w:start w:val="4"/>
      <w:numFmt w:val="decimal"/>
      <w:lvlText w:val="%1"/>
      <w:lvlJc w:val="left"/>
      <w:pPr>
        <w:ind w:left="720" w:hanging="72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7" w15:restartNumberingAfterBreak="0">
    <w:nsid w:val="221A6CBE"/>
    <w:multiLevelType w:val="hybridMultilevel"/>
    <w:tmpl w:val="E2940046"/>
    <w:lvl w:ilvl="0" w:tplc="5726DFF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88" w15:restartNumberingAfterBreak="0">
    <w:nsid w:val="22F3775B"/>
    <w:multiLevelType w:val="hybridMultilevel"/>
    <w:tmpl w:val="5CBAA79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31F0DFF"/>
    <w:multiLevelType w:val="hybridMultilevel"/>
    <w:tmpl w:val="AA90F538"/>
    <w:lvl w:ilvl="0" w:tplc="91E8FF74">
      <w:start w:val="2018"/>
      <w:numFmt w:val="bullet"/>
      <w:lvlText w:val="-"/>
      <w:lvlJc w:val="left"/>
      <w:pPr>
        <w:ind w:left="460" w:hanging="360"/>
      </w:pPr>
      <w:rPr>
        <w:rFonts w:ascii="Arial" w:eastAsia="SimSu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start w:val="1"/>
      <w:numFmt w:val="bullet"/>
      <w:lvlText w:val=""/>
      <w:lvlJc w:val="left"/>
      <w:pPr>
        <w:ind w:left="1900" w:hanging="360"/>
      </w:pPr>
      <w:rPr>
        <w:rFonts w:ascii="Wingdings" w:hAnsi="Wingdings" w:hint="default"/>
      </w:rPr>
    </w:lvl>
    <w:lvl w:ilvl="3" w:tplc="04090001">
      <w:start w:val="1"/>
      <w:numFmt w:val="bullet"/>
      <w:lvlText w:val=""/>
      <w:lvlJc w:val="left"/>
      <w:pPr>
        <w:ind w:left="2620" w:hanging="360"/>
      </w:pPr>
      <w:rPr>
        <w:rFonts w:ascii="Symbol" w:hAnsi="Symbol" w:hint="default"/>
      </w:rPr>
    </w:lvl>
    <w:lvl w:ilvl="4" w:tplc="04090003">
      <w:start w:val="1"/>
      <w:numFmt w:val="bullet"/>
      <w:lvlText w:val="o"/>
      <w:lvlJc w:val="left"/>
      <w:pPr>
        <w:ind w:left="3340" w:hanging="360"/>
      </w:pPr>
      <w:rPr>
        <w:rFonts w:ascii="Courier New" w:hAnsi="Courier New" w:cs="Courier New" w:hint="default"/>
      </w:rPr>
    </w:lvl>
    <w:lvl w:ilvl="5" w:tplc="04090005">
      <w:start w:val="1"/>
      <w:numFmt w:val="bullet"/>
      <w:lvlText w:val=""/>
      <w:lvlJc w:val="left"/>
      <w:pPr>
        <w:ind w:left="4060" w:hanging="360"/>
      </w:pPr>
      <w:rPr>
        <w:rFonts w:ascii="Wingdings" w:hAnsi="Wingdings" w:hint="default"/>
      </w:rPr>
    </w:lvl>
    <w:lvl w:ilvl="6" w:tplc="04090001">
      <w:start w:val="1"/>
      <w:numFmt w:val="bullet"/>
      <w:lvlText w:val=""/>
      <w:lvlJc w:val="left"/>
      <w:pPr>
        <w:ind w:left="4780" w:hanging="360"/>
      </w:pPr>
      <w:rPr>
        <w:rFonts w:ascii="Symbol" w:hAnsi="Symbol" w:hint="default"/>
      </w:rPr>
    </w:lvl>
    <w:lvl w:ilvl="7" w:tplc="04090003">
      <w:start w:val="1"/>
      <w:numFmt w:val="bullet"/>
      <w:lvlText w:val="o"/>
      <w:lvlJc w:val="left"/>
      <w:pPr>
        <w:ind w:left="5500" w:hanging="360"/>
      </w:pPr>
      <w:rPr>
        <w:rFonts w:ascii="Courier New" w:hAnsi="Courier New" w:cs="Courier New" w:hint="default"/>
      </w:rPr>
    </w:lvl>
    <w:lvl w:ilvl="8" w:tplc="04090005">
      <w:start w:val="1"/>
      <w:numFmt w:val="bullet"/>
      <w:lvlText w:val=""/>
      <w:lvlJc w:val="left"/>
      <w:pPr>
        <w:ind w:left="6220" w:hanging="360"/>
      </w:pPr>
      <w:rPr>
        <w:rFonts w:ascii="Wingdings" w:hAnsi="Wingdings" w:hint="default"/>
      </w:rPr>
    </w:lvl>
  </w:abstractNum>
  <w:abstractNum w:abstractNumId="90" w15:restartNumberingAfterBreak="0">
    <w:nsid w:val="23B47B1F"/>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15:restartNumberingAfterBreak="0">
    <w:nsid w:val="23BC2BDD"/>
    <w:multiLevelType w:val="hybridMultilevel"/>
    <w:tmpl w:val="572CC5F0"/>
    <w:lvl w:ilvl="0" w:tplc="EFB468E6">
      <w:start w:val="9"/>
      <w:numFmt w:val="bullet"/>
      <w:lvlText w:val="-"/>
      <w:lvlJc w:val="left"/>
      <w:pPr>
        <w:ind w:left="720" w:hanging="360"/>
      </w:pPr>
      <w:rPr>
        <w:rFonts w:ascii="Times New Roman" w:eastAsiaTheme="minorHAns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4367303"/>
    <w:multiLevelType w:val="hybridMultilevel"/>
    <w:tmpl w:val="509E1B06"/>
    <w:lvl w:ilvl="0" w:tplc="9ED6EAC8">
      <w:start w:val="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244B7D89"/>
    <w:multiLevelType w:val="hybridMultilevel"/>
    <w:tmpl w:val="4450255C"/>
    <w:lvl w:ilvl="0" w:tplc="E8825FF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4" w15:restartNumberingAfterBreak="0">
    <w:nsid w:val="259D36AD"/>
    <w:multiLevelType w:val="multilevel"/>
    <w:tmpl w:val="8654ED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5" w15:restartNumberingAfterBreak="0">
    <w:nsid w:val="25EA4056"/>
    <w:multiLevelType w:val="hybridMultilevel"/>
    <w:tmpl w:val="7F8829BE"/>
    <w:lvl w:ilvl="0" w:tplc="BEC07968">
      <w:start w:val="2"/>
      <w:numFmt w:val="bullet"/>
      <w:lvlText w:val="-"/>
      <w:lvlJc w:val="left"/>
      <w:pPr>
        <w:ind w:left="420" w:hanging="420"/>
      </w:pPr>
      <w:rPr>
        <w:rFonts w:ascii="Malgun Gothic" w:eastAsia="Malgun Gothic" w:hAnsi="Malgun Gothic" w:cs="Times New Roman" w:hint="eastAsia"/>
      </w:rPr>
    </w:lvl>
    <w:lvl w:ilvl="1" w:tplc="BEC07968">
      <w:start w:val="2"/>
      <w:numFmt w:val="bullet"/>
      <w:lvlText w:val="-"/>
      <w:lvlJc w:val="left"/>
      <w:pPr>
        <w:ind w:left="840" w:hanging="420"/>
      </w:pPr>
      <w:rPr>
        <w:rFonts w:ascii="Malgun Gothic" w:eastAsia="Malgun Gothic" w:hAnsi="Malgun Gothic" w:cs="Times New Roman"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269F6863"/>
    <w:multiLevelType w:val="hybridMultilevel"/>
    <w:tmpl w:val="2A742BDE"/>
    <w:lvl w:ilvl="0" w:tplc="77D49F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15:restartNumberingAfterBreak="0">
    <w:nsid w:val="26E9774C"/>
    <w:multiLevelType w:val="hybridMultilevel"/>
    <w:tmpl w:val="E92E1822"/>
    <w:lvl w:ilvl="0" w:tplc="9970D08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8" w15:restartNumberingAfterBreak="0">
    <w:nsid w:val="271A380B"/>
    <w:multiLevelType w:val="hybridMultilevel"/>
    <w:tmpl w:val="99F257D4"/>
    <w:lvl w:ilvl="0" w:tplc="D17E6678">
      <w:start w:val="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9" w15:restartNumberingAfterBreak="0">
    <w:nsid w:val="276F08E3"/>
    <w:multiLevelType w:val="hybridMultilevel"/>
    <w:tmpl w:val="AB1606AE"/>
    <w:lvl w:ilvl="0" w:tplc="8EF48C88">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00" w15:restartNumberingAfterBreak="0">
    <w:nsid w:val="27A65547"/>
    <w:multiLevelType w:val="hybridMultilevel"/>
    <w:tmpl w:val="B1DE0474"/>
    <w:lvl w:ilvl="0" w:tplc="52063A86">
      <w:start w:val="10"/>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1" w15:restartNumberingAfterBreak="0">
    <w:nsid w:val="27D4344A"/>
    <w:multiLevelType w:val="hybridMultilevel"/>
    <w:tmpl w:val="4F92E20C"/>
    <w:lvl w:ilvl="0" w:tplc="6E72A67C">
      <w:start w:val="240"/>
      <w:numFmt w:val="bullet"/>
      <w:lvlText w:val="-"/>
      <w:lvlJc w:val="left"/>
      <w:pPr>
        <w:ind w:left="1004" w:hanging="360"/>
      </w:pPr>
      <w:rPr>
        <w:rFonts w:ascii="Calibri" w:eastAsia="MS Mincho"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15:restartNumberingAfterBreak="0">
    <w:nsid w:val="28627D98"/>
    <w:multiLevelType w:val="hybridMultilevel"/>
    <w:tmpl w:val="F32458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290F5A16"/>
    <w:multiLevelType w:val="hybridMultilevel"/>
    <w:tmpl w:val="B00C6602"/>
    <w:lvl w:ilvl="0" w:tplc="C3728F7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2974032A"/>
    <w:multiLevelType w:val="hybridMultilevel"/>
    <w:tmpl w:val="7744D156"/>
    <w:lvl w:ilvl="0" w:tplc="6114964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5" w15:restartNumberingAfterBreak="0">
    <w:nsid w:val="29A026C3"/>
    <w:multiLevelType w:val="hybridMultilevel"/>
    <w:tmpl w:val="A1EC4930"/>
    <w:lvl w:ilvl="0" w:tplc="D8689F74">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2A1B1AF8"/>
    <w:multiLevelType w:val="hybridMultilevel"/>
    <w:tmpl w:val="15360CF2"/>
    <w:lvl w:ilvl="0" w:tplc="F4863A32">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8" w15:restartNumberingAfterBreak="0">
    <w:nsid w:val="2A512D78"/>
    <w:multiLevelType w:val="hybridMultilevel"/>
    <w:tmpl w:val="A470D6D2"/>
    <w:lvl w:ilvl="0" w:tplc="4E660888">
      <w:start w:val="9"/>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2A844817"/>
    <w:multiLevelType w:val="hybridMultilevel"/>
    <w:tmpl w:val="A092AB4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AE67053"/>
    <w:multiLevelType w:val="hybridMultilevel"/>
    <w:tmpl w:val="E74C0DB0"/>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2AF53957"/>
    <w:multiLevelType w:val="hybridMultilevel"/>
    <w:tmpl w:val="EF5083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2" w15:restartNumberingAfterBreak="0">
    <w:nsid w:val="2B3663A4"/>
    <w:multiLevelType w:val="hybridMultilevel"/>
    <w:tmpl w:val="C90A2298"/>
    <w:lvl w:ilvl="0" w:tplc="83BC320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B940806"/>
    <w:multiLevelType w:val="hybridMultilevel"/>
    <w:tmpl w:val="0B3ECCA6"/>
    <w:lvl w:ilvl="0" w:tplc="AF2EF3BC">
      <w:start w:val="1"/>
      <w:numFmt w:val="bullet"/>
      <w:lvlText w:val="-"/>
      <w:lvlJc w:val="left"/>
      <w:pPr>
        <w:ind w:left="720" w:hanging="360"/>
      </w:pPr>
      <w:rPr>
        <w:rFonts w:ascii="Arial" w:eastAsia="Times New Roman" w:hAnsi="Aria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4" w15:restartNumberingAfterBreak="0">
    <w:nsid w:val="2BCD25A7"/>
    <w:multiLevelType w:val="hybridMultilevel"/>
    <w:tmpl w:val="7FA8CB9A"/>
    <w:lvl w:ilvl="0" w:tplc="6E72A67C">
      <w:start w:val="24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BEF3506"/>
    <w:multiLevelType w:val="hybridMultilevel"/>
    <w:tmpl w:val="71F670B2"/>
    <w:lvl w:ilvl="0" w:tplc="792E4BBA">
      <w:start w:val="2"/>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6" w15:restartNumberingAfterBreak="0">
    <w:nsid w:val="2BFA4580"/>
    <w:multiLevelType w:val="hybridMultilevel"/>
    <w:tmpl w:val="7A101D12"/>
    <w:lvl w:ilvl="0" w:tplc="B14058FE">
      <w:start w:val="1"/>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2C806FA1"/>
    <w:multiLevelType w:val="hybridMultilevel"/>
    <w:tmpl w:val="6C962842"/>
    <w:lvl w:ilvl="0" w:tplc="83BC320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C9C0C16"/>
    <w:multiLevelType w:val="hybridMultilevel"/>
    <w:tmpl w:val="F6E8EE04"/>
    <w:lvl w:ilvl="0" w:tplc="9244D2EE">
      <w:start w:val="8"/>
      <w:numFmt w:val="bullet"/>
      <w:lvlText w:val="-"/>
      <w:lvlJc w:val="left"/>
      <w:pPr>
        <w:ind w:left="720" w:hanging="360"/>
      </w:pPr>
      <w:rPr>
        <w:rFonts w:ascii="Times New Roman" w:eastAsia="Times New Roman" w:hAnsi="Times New Roman" w:cs="Times New Roman" w:hint="default"/>
      </w:rPr>
    </w:lvl>
    <w:lvl w:ilvl="1" w:tplc="9244D2EE">
      <w:start w:val="8"/>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0" w15:restartNumberingAfterBreak="0">
    <w:nsid w:val="2D6D6DBF"/>
    <w:multiLevelType w:val="hybridMultilevel"/>
    <w:tmpl w:val="A1907F40"/>
    <w:lvl w:ilvl="0" w:tplc="E7B4828C">
      <w:start w:val="9"/>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1" w15:restartNumberingAfterBreak="0">
    <w:nsid w:val="2E83108C"/>
    <w:multiLevelType w:val="hybridMultilevel"/>
    <w:tmpl w:val="59D6F71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E8D1234"/>
    <w:multiLevelType w:val="hybridMultilevel"/>
    <w:tmpl w:val="BDFA997E"/>
    <w:lvl w:ilvl="0" w:tplc="03AC5A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2F54786D"/>
    <w:multiLevelType w:val="hybridMultilevel"/>
    <w:tmpl w:val="4EF8EAB6"/>
    <w:lvl w:ilvl="0" w:tplc="C73E3E2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F8B1F86"/>
    <w:multiLevelType w:val="multilevel"/>
    <w:tmpl w:val="0A4A39DE"/>
    <w:lvl w:ilvl="0">
      <w:start w:val="4"/>
      <w:numFmt w:val="decimal"/>
      <w:lvlText w:val="%1"/>
      <w:lvlJc w:val="left"/>
      <w:pPr>
        <w:ind w:left="720" w:hanging="720"/>
      </w:pPr>
      <w:rPr>
        <w:rFonts w:hint="default"/>
      </w:rPr>
    </w:lvl>
    <w:lvl w:ilvl="1">
      <w:start w:val="3"/>
      <w:numFmt w:val="decimal"/>
      <w:lvlText w:val="%1.%2"/>
      <w:lvlJc w:val="left"/>
      <w:pPr>
        <w:ind w:left="1008" w:hanging="720"/>
      </w:pPr>
      <w:rPr>
        <w:rFonts w:hint="default"/>
      </w:rPr>
    </w:lvl>
    <w:lvl w:ilvl="2">
      <w:start w:val="3"/>
      <w:numFmt w:val="decimal"/>
      <w:lvlText w:val="%1.%2.%3"/>
      <w:lvlJc w:val="left"/>
      <w:pPr>
        <w:ind w:left="1296" w:hanging="72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104" w:hanging="1800"/>
      </w:pPr>
      <w:rPr>
        <w:rFonts w:hint="default"/>
      </w:rPr>
    </w:lvl>
  </w:abstractNum>
  <w:abstractNum w:abstractNumId="125" w15:restartNumberingAfterBreak="0">
    <w:nsid w:val="2F9D5CD8"/>
    <w:multiLevelType w:val="hybridMultilevel"/>
    <w:tmpl w:val="69B4917E"/>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7" w15:restartNumberingAfterBreak="0">
    <w:nsid w:val="2FBD29A5"/>
    <w:multiLevelType w:val="hybridMultilevel"/>
    <w:tmpl w:val="0E88F104"/>
    <w:lvl w:ilvl="0" w:tplc="040B0011">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28" w15:restartNumberingAfterBreak="0">
    <w:nsid w:val="2FC26897"/>
    <w:multiLevelType w:val="hybridMultilevel"/>
    <w:tmpl w:val="96CA2A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31BC309A"/>
    <w:multiLevelType w:val="hybridMultilevel"/>
    <w:tmpl w:val="3B848D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32762809"/>
    <w:multiLevelType w:val="hybridMultilevel"/>
    <w:tmpl w:val="87E264D2"/>
    <w:lvl w:ilvl="0" w:tplc="42A87F42">
      <w:numFmt w:val="bullet"/>
      <w:lvlText w:val="-"/>
      <w:lvlJc w:val="left"/>
      <w:pPr>
        <w:ind w:left="720" w:hanging="360"/>
      </w:pPr>
      <w:rPr>
        <w:rFonts w:ascii="Times New Roman" w:eastAsia="?? ??"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2AE01B6"/>
    <w:multiLevelType w:val="hybridMultilevel"/>
    <w:tmpl w:val="7F64A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339A5A87"/>
    <w:multiLevelType w:val="hybridMultilevel"/>
    <w:tmpl w:val="2F007B6E"/>
    <w:lvl w:ilvl="0" w:tplc="B1F0C11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3" w15:restartNumberingAfterBreak="0">
    <w:nsid w:val="33B02392"/>
    <w:multiLevelType w:val="hybridMultilevel"/>
    <w:tmpl w:val="D8CEE49E"/>
    <w:lvl w:ilvl="0" w:tplc="EC4A887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4" w15:restartNumberingAfterBreak="0">
    <w:nsid w:val="34705B9C"/>
    <w:multiLevelType w:val="hybridMultilevel"/>
    <w:tmpl w:val="3B523660"/>
    <w:lvl w:ilvl="0" w:tplc="67B06104">
      <w:start w:val="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5" w15:restartNumberingAfterBreak="0">
    <w:nsid w:val="34B94ED1"/>
    <w:multiLevelType w:val="hybridMultilevel"/>
    <w:tmpl w:val="66C86F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3517718F"/>
    <w:multiLevelType w:val="hybridMultilevel"/>
    <w:tmpl w:val="195C666A"/>
    <w:lvl w:ilvl="0" w:tplc="DF58B5F6">
      <w:start w:val="8"/>
      <w:numFmt w:val="bullet"/>
      <w:lvlText w:val="-"/>
      <w:lvlJc w:val="left"/>
      <w:pPr>
        <w:ind w:left="720" w:hanging="360"/>
      </w:pPr>
      <w:rPr>
        <w:rFonts w:ascii="Times New Roman" w:eastAsia="?? ??"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5BB1254"/>
    <w:multiLevelType w:val="hybridMultilevel"/>
    <w:tmpl w:val="CCAC6852"/>
    <w:lvl w:ilvl="0" w:tplc="471A45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8" w15:restartNumberingAfterBreak="0">
    <w:nsid w:val="3679734A"/>
    <w:multiLevelType w:val="hybridMultilevel"/>
    <w:tmpl w:val="798C6E98"/>
    <w:lvl w:ilvl="0" w:tplc="C540AFBE">
      <w:start w:val="9"/>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37667CF4"/>
    <w:multiLevelType w:val="hybridMultilevel"/>
    <w:tmpl w:val="9BF6C738"/>
    <w:lvl w:ilvl="0" w:tplc="324A9430">
      <w:start w:val="9"/>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40" w15:restartNumberingAfterBreak="0">
    <w:nsid w:val="37F2015D"/>
    <w:multiLevelType w:val="hybridMultilevel"/>
    <w:tmpl w:val="3A7ACB6A"/>
    <w:lvl w:ilvl="0" w:tplc="BCF6C544">
      <w:start w:val="9"/>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8112CC3"/>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2" w15:restartNumberingAfterBreak="0">
    <w:nsid w:val="382D595C"/>
    <w:multiLevelType w:val="hybridMultilevel"/>
    <w:tmpl w:val="BF780E3C"/>
    <w:lvl w:ilvl="0" w:tplc="B36E1D98">
      <w:start w:val="1"/>
      <w:numFmt w:val="bullet"/>
      <w:lvlText w:val="-"/>
      <w:lvlJc w:val="left"/>
      <w:pPr>
        <w:ind w:left="1287" w:hanging="360"/>
      </w:pPr>
      <w:rPr>
        <w:rFonts w:ascii="Calibri" w:eastAsiaTheme="minorHAns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3" w15:restartNumberingAfterBreak="0">
    <w:nsid w:val="3837677A"/>
    <w:multiLevelType w:val="hybridMultilevel"/>
    <w:tmpl w:val="1214D66C"/>
    <w:lvl w:ilvl="0" w:tplc="82E29ED8">
      <w:start w:val="1"/>
      <w:numFmt w:val="bullet"/>
      <w:lvlText w:val="•"/>
      <w:lvlJc w:val="left"/>
      <w:pPr>
        <w:tabs>
          <w:tab w:val="num" w:pos="360"/>
        </w:tabs>
        <w:ind w:left="360" w:hanging="360"/>
      </w:pPr>
      <w:rPr>
        <w:rFonts w:ascii="Arial" w:hAnsi="Arial" w:hint="default"/>
      </w:rPr>
    </w:lvl>
    <w:lvl w:ilvl="1" w:tplc="6DC46B82">
      <w:start w:val="50"/>
      <w:numFmt w:val="bullet"/>
      <w:lvlText w:val="–"/>
      <w:lvlJc w:val="left"/>
      <w:pPr>
        <w:tabs>
          <w:tab w:val="num" w:pos="1080"/>
        </w:tabs>
        <w:ind w:left="1080" w:hanging="360"/>
      </w:pPr>
      <w:rPr>
        <w:rFonts w:ascii="Arial" w:hAnsi="Arial" w:hint="default"/>
      </w:rPr>
    </w:lvl>
    <w:lvl w:ilvl="2" w:tplc="BB4AAB26">
      <w:start w:val="50"/>
      <w:numFmt w:val="bullet"/>
      <w:lvlText w:val="•"/>
      <w:lvlJc w:val="left"/>
      <w:pPr>
        <w:tabs>
          <w:tab w:val="num" w:pos="1800"/>
        </w:tabs>
        <w:ind w:left="1800" w:hanging="360"/>
      </w:pPr>
      <w:rPr>
        <w:rFonts w:ascii="Arial" w:hAnsi="Arial" w:hint="default"/>
      </w:rPr>
    </w:lvl>
    <w:lvl w:ilvl="3" w:tplc="3F96EBD8" w:tentative="1">
      <w:start w:val="1"/>
      <w:numFmt w:val="bullet"/>
      <w:lvlText w:val="•"/>
      <w:lvlJc w:val="left"/>
      <w:pPr>
        <w:tabs>
          <w:tab w:val="num" w:pos="2520"/>
        </w:tabs>
        <w:ind w:left="2520" w:hanging="360"/>
      </w:pPr>
      <w:rPr>
        <w:rFonts w:ascii="Arial" w:hAnsi="Arial" w:hint="default"/>
      </w:rPr>
    </w:lvl>
    <w:lvl w:ilvl="4" w:tplc="4C4C5DE4" w:tentative="1">
      <w:start w:val="1"/>
      <w:numFmt w:val="bullet"/>
      <w:lvlText w:val="•"/>
      <w:lvlJc w:val="left"/>
      <w:pPr>
        <w:tabs>
          <w:tab w:val="num" w:pos="3240"/>
        </w:tabs>
        <w:ind w:left="3240" w:hanging="360"/>
      </w:pPr>
      <w:rPr>
        <w:rFonts w:ascii="Arial" w:hAnsi="Arial" w:hint="default"/>
      </w:rPr>
    </w:lvl>
    <w:lvl w:ilvl="5" w:tplc="7334FB6E" w:tentative="1">
      <w:start w:val="1"/>
      <w:numFmt w:val="bullet"/>
      <w:lvlText w:val="•"/>
      <w:lvlJc w:val="left"/>
      <w:pPr>
        <w:tabs>
          <w:tab w:val="num" w:pos="3960"/>
        </w:tabs>
        <w:ind w:left="3960" w:hanging="360"/>
      </w:pPr>
      <w:rPr>
        <w:rFonts w:ascii="Arial" w:hAnsi="Arial" w:hint="default"/>
      </w:rPr>
    </w:lvl>
    <w:lvl w:ilvl="6" w:tplc="51E29DB8" w:tentative="1">
      <w:start w:val="1"/>
      <w:numFmt w:val="bullet"/>
      <w:lvlText w:val="•"/>
      <w:lvlJc w:val="left"/>
      <w:pPr>
        <w:tabs>
          <w:tab w:val="num" w:pos="4680"/>
        </w:tabs>
        <w:ind w:left="4680" w:hanging="360"/>
      </w:pPr>
      <w:rPr>
        <w:rFonts w:ascii="Arial" w:hAnsi="Arial" w:hint="default"/>
      </w:rPr>
    </w:lvl>
    <w:lvl w:ilvl="7" w:tplc="0B54ED4C" w:tentative="1">
      <w:start w:val="1"/>
      <w:numFmt w:val="bullet"/>
      <w:lvlText w:val="•"/>
      <w:lvlJc w:val="left"/>
      <w:pPr>
        <w:tabs>
          <w:tab w:val="num" w:pos="5400"/>
        </w:tabs>
        <w:ind w:left="5400" w:hanging="360"/>
      </w:pPr>
      <w:rPr>
        <w:rFonts w:ascii="Arial" w:hAnsi="Arial" w:hint="default"/>
      </w:rPr>
    </w:lvl>
    <w:lvl w:ilvl="8" w:tplc="02D88B82" w:tentative="1">
      <w:start w:val="1"/>
      <w:numFmt w:val="bullet"/>
      <w:lvlText w:val="•"/>
      <w:lvlJc w:val="left"/>
      <w:pPr>
        <w:tabs>
          <w:tab w:val="num" w:pos="6120"/>
        </w:tabs>
        <w:ind w:left="6120" w:hanging="360"/>
      </w:pPr>
      <w:rPr>
        <w:rFonts w:ascii="Arial" w:hAnsi="Arial" w:hint="default"/>
      </w:rPr>
    </w:lvl>
  </w:abstractNum>
  <w:abstractNum w:abstractNumId="144" w15:restartNumberingAfterBreak="0">
    <w:nsid w:val="38903534"/>
    <w:multiLevelType w:val="hybridMultilevel"/>
    <w:tmpl w:val="30964828"/>
    <w:lvl w:ilvl="0" w:tplc="668A2614">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5" w15:restartNumberingAfterBreak="0">
    <w:nsid w:val="39356873"/>
    <w:multiLevelType w:val="hybridMultilevel"/>
    <w:tmpl w:val="CF7EBCE4"/>
    <w:lvl w:ilvl="0" w:tplc="415CC8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6" w15:restartNumberingAfterBreak="0">
    <w:nsid w:val="394E18A4"/>
    <w:multiLevelType w:val="hybridMultilevel"/>
    <w:tmpl w:val="1F3E15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7" w15:restartNumberingAfterBreak="0">
    <w:nsid w:val="3A9654C4"/>
    <w:multiLevelType w:val="hybridMultilevel"/>
    <w:tmpl w:val="5822A2C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8" w15:restartNumberingAfterBreak="0">
    <w:nsid w:val="3AC26109"/>
    <w:multiLevelType w:val="hybridMultilevel"/>
    <w:tmpl w:val="8BBE6058"/>
    <w:lvl w:ilvl="0" w:tplc="9E9425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9" w15:restartNumberingAfterBreak="0">
    <w:nsid w:val="3B0C6C79"/>
    <w:multiLevelType w:val="hybridMultilevel"/>
    <w:tmpl w:val="520E49A2"/>
    <w:lvl w:ilvl="0" w:tplc="E362E9C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0" w15:restartNumberingAfterBreak="0">
    <w:nsid w:val="3B695BBA"/>
    <w:multiLevelType w:val="hybridMultilevel"/>
    <w:tmpl w:val="54DE3E12"/>
    <w:lvl w:ilvl="0" w:tplc="5CFA422A">
      <w:start w:val="8"/>
      <w:numFmt w:val="bullet"/>
      <w:lvlText w:val="-"/>
      <w:lvlJc w:val="left"/>
      <w:pPr>
        <w:ind w:left="360" w:hanging="360"/>
      </w:pPr>
      <w:rPr>
        <w:rFonts w:ascii="Times New Roman" w:eastAsia="?? ??"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51" w15:restartNumberingAfterBreak="0">
    <w:nsid w:val="3B6A21BD"/>
    <w:multiLevelType w:val="hybridMultilevel"/>
    <w:tmpl w:val="5822A2C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2" w15:restartNumberingAfterBreak="0">
    <w:nsid w:val="3B6F5A0E"/>
    <w:multiLevelType w:val="hybridMultilevel"/>
    <w:tmpl w:val="C4F43920"/>
    <w:lvl w:ilvl="0" w:tplc="77AEDDAC">
      <w:start w:val="2018"/>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3" w15:restartNumberingAfterBreak="0">
    <w:nsid w:val="3BB4179F"/>
    <w:multiLevelType w:val="hybridMultilevel"/>
    <w:tmpl w:val="220A37F6"/>
    <w:lvl w:ilvl="0" w:tplc="BD1667C4">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4" w15:restartNumberingAfterBreak="0">
    <w:nsid w:val="3BCC3701"/>
    <w:multiLevelType w:val="hybridMultilevel"/>
    <w:tmpl w:val="B7746C8E"/>
    <w:lvl w:ilvl="0" w:tplc="D7381584">
      <w:start w:val="2017"/>
      <w:numFmt w:val="bullet"/>
      <w:lvlText w:val="-"/>
      <w:lvlJc w:val="left"/>
      <w:pPr>
        <w:ind w:left="1104" w:hanging="420"/>
      </w:pPr>
      <w:rPr>
        <w:rFonts w:ascii="Times New Roman" w:eastAsia="Times New Roman" w:hAnsi="Times New Roman" w:cs="Times New Roman"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155" w15:restartNumberingAfterBreak="0">
    <w:nsid w:val="3C47334B"/>
    <w:multiLevelType w:val="hybridMultilevel"/>
    <w:tmpl w:val="2166C5B2"/>
    <w:lvl w:ilvl="0" w:tplc="20DCDB8E">
      <w:start w:val="1"/>
      <w:numFmt w:val="bullet"/>
      <w:lvlText w:val="-"/>
      <w:lvlJc w:val="left"/>
      <w:pPr>
        <w:ind w:left="360" w:hanging="360"/>
      </w:pPr>
      <w:rPr>
        <w:rFonts w:ascii="Arial" w:eastAsia="Times New Roman" w:hAnsi="Arial" w:cs="Aria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56" w15:restartNumberingAfterBreak="0">
    <w:nsid w:val="3C7F0CEB"/>
    <w:multiLevelType w:val="multilevel"/>
    <w:tmpl w:val="A9105EB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7" w15:restartNumberingAfterBreak="0">
    <w:nsid w:val="3C9F7060"/>
    <w:multiLevelType w:val="hybridMultilevel"/>
    <w:tmpl w:val="A17A4436"/>
    <w:lvl w:ilvl="0" w:tplc="83BC3206">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8" w15:restartNumberingAfterBreak="0">
    <w:nsid w:val="3CC16584"/>
    <w:multiLevelType w:val="hybridMultilevel"/>
    <w:tmpl w:val="9370C362"/>
    <w:lvl w:ilvl="0" w:tplc="938AB392">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9" w15:restartNumberingAfterBreak="0">
    <w:nsid w:val="3D385C0B"/>
    <w:multiLevelType w:val="hybridMultilevel"/>
    <w:tmpl w:val="A5ECC1F8"/>
    <w:lvl w:ilvl="0" w:tplc="39E6B6A2">
      <w:start w:val="3"/>
      <w:numFmt w:val="bullet"/>
      <w:lvlText w:val="•"/>
      <w:lvlJc w:val="left"/>
      <w:pPr>
        <w:ind w:left="360" w:hanging="360"/>
      </w:pPr>
      <w:rPr>
        <w:rFonts w:ascii="SimSun" w:eastAsia="SimSun" w:hAnsi="SimSu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3D411AF3"/>
    <w:multiLevelType w:val="hybridMultilevel"/>
    <w:tmpl w:val="0FA21690"/>
    <w:lvl w:ilvl="0" w:tplc="ABB6DB4C">
      <w:start w:val="1"/>
      <w:numFmt w:val="decimal"/>
      <w:lvlText w:val="%1."/>
      <w:lvlJc w:val="left"/>
      <w:pPr>
        <w:ind w:left="820" w:hanging="360"/>
      </w:pPr>
      <w:rPr>
        <w:rFonts w:hint="default"/>
      </w:r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61" w15:restartNumberingAfterBreak="0">
    <w:nsid w:val="3E0E4F1C"/>
    <w:multiLevelType w:val="hybridMultilevel"/>
    <w:tmpl w:val="4EF0A7FA"/>
    <w:lvl w:ilvl="0" w:tplc="04090011">
      <w:start w:val="1"/>
      <w:numFmt w:val="decimal"/>
      <w:lvlText w:val="%1)"/>
      <w:lvlJc w:val="left"/>
      <w:pPr>
        <w:ind w:left="1300" w:hanging="360"/>
      </w:pPr>
    </w:lvl>
    <w:lvl w:ilvl="1" w:tplc="04090019" w:tentative="1">
      <w:start w:val="1"/>
      <w:numFmt w:val="lowerLetter"/>
      <w:lvlText w:val="%2."/>
      <w:lvlJc w:val="left"/>
      <w:pPr>
        <w:ind w:left="2020" w:hanging="360"/>
      </w:pPr>
    </w:lvl>
    <w:lvl w:ilvl="2" w:tplc="0409001B" w:tentative="1">
      <w:start w:val="1"/>
      <w:numFmt w:val="lowerRoman"/>
      <w:lvlText w:val="%3."/>
      <w:lvlJc w:val="right"/>
      <w:pPr>
        <w:ind w:left="2740" w:hanging="180"/>
      </w:pPr>
    </w:lvl>
    <w:lvl w:ilvl="3" w:tplc="0409000F" w:tentative="1">
      <w:start w:val="1"/>
      <w:numFmt w:val="decimal"/>
      <w:lvlText w:val="%4."/>
      <w:lvlJc w:val="left"/>
      <w:pPr>
        <w:ind w:left="3460" w:hanging="360"/>
      </w:pPr>
    </w:lvl>
    <w:lvl w:ilvl="4" w:tplc="04090019" w:tentative="1">
      <w:start w:val="1"/>
      <w:numFmt w:val="lowerLetter"/>
      <w:lvlText w:val="%5."/>
      <w:lvlJc w:val="left"/>
      <w:pPr>
        <w:ind w:left="4180" w:hanging="360"/>
      </w:pPr>
    </w:lvl>
    <w:lvl w:ilvl="5" w:tplc="0409001B" w:tentative="1">
      <w:start w:val="1"/>
      <w:numFmt w:val="lowerRoman"/>
      <w:lvlText w:val="%6."/>
      <w:lvlJc w:val="right"/>
      <w:pPr>
        <w:ind w:left="4900" w:hanging="180"/>
      </w:pPr>
    </w:lvl>
    <w:lvl w:ilvl="6" w:tplc="0409000F" w:tentative="1">
      <w:start w:val="1"/>
      <w:numFmt w:val="decimal"/>
      <w:lvlText w:val="%7."/>
      <w:lvlJc w:val="left"/>
      <w:pPr>
        <w:ind w:left="5620" w:hanging="360"/>
      </w:pPr>
    </w:lvl>
    <w:lvl w:ilvl="7" w:tplc="04090019" w:tentative="1">
      <w:start w:val="1"/>
      <w:numFmt w:val="lowerLetter"/>
      <w:lvlText w:val="%8."/>
      <w:lvlJc w:val="left"/>
      <w:pPr>
        <w:ind w:left="6340" w:hanging="360"/>
      </w:pPr>
    </w:lvl>
    <w:lvl w:ilvl="8" w:tplc="0409001B" w:tentative="1">
      <w:start w:val="1"/>
      <w:numFmt w:val="lowerRoman"/>
      <w:lvlText w:val="%9."/>
      <w:lvlJc w:val="right"/>
      <w:pPr>
        <w:ind w:left="7060" w:hanging="180"/>
      </w:pPr>
    </w:lvl>
  </w:abstractNum>
  <w:abstractNum w:abstractNumId="162" w15:restartNumberingAfterBreak="0">
    <w:nsid w:val="3E127698"/>
    <w:multiLevelType w:val="hybridMultilevel"/>
    <w:tmpl w:val="D50CC944"/>
    <w:lvl w:ilvl="0" w:tplc="B36E1D98">
      <w:start w:val="1"/>
      <w:numFmt w:val="bullet"/>
      <w:lvlText w:val="-"/>
      <w:lvlJc w:val="left"/>
      <w:pPr>
        <w:ind w:left="1004" w:hanging="360"/>
      </w:pPr>
      <w:rPr>
        <w:rFonts w:ascii="Calibri" w:eastAsiaTheme="minorHAnsi" w:hAnsi="Calibri" w:cs="Calibri" w:hint="default"/>
      </w:rPr>
    </w:lvl>
    <w:lvl w:ilvl="1" w:tplc="B36E1D98">
      <w:start w:val="1"/>
      <w:numFmt w:val="bullet"/>
      <w:lvlText w:val="-"/>
      <w:lvlJc w:val="left"/>
      <w:pPr>
        <w:ind w:left="1724" w:hanging="360"/>
      </w:pPr>
      <w:rPr>
        <w:rFonts w:ascii="Calibri" w:eastAsiaTheme="minorHAnsi" w:hAnsi="Calibri" w:cs="Calibri"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63" w15:restartNumberingAfterBreak="0">
    <w:nsid w:val="3ED369F9"/>
    <w:multiLevelType w:val="hybridMultilevel"/>
    <w:tmpl w:val="5ED6B2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4" w15:restartNumberingAfterBreak="0">
    <w:nsid w:val="400407B8"/>
    <w:multiLevelType w:val="multilevel"/>
    <w:tmpl w:val="8D88FC10"/>
    <w:lvl w:ilvl="0">
      <w:start w:val="3"/>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5"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6" w15:restartNumberingAfterBreak="0">
    <w:nsid w:val="40A827A5"/>
    <w:multiLevelType w:val="hybridMultilevel"/>
    <w:tmpl w:val="4DE02326"/>
    <w:lvl w:ilvl="0" w:tplc="D7381584">
      <w:start w:val="201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7" w15:restartNumberingAfterBreak="0">
    <w:nsid w:val="40CD2FB4"/>
    <w:multiLevelType w:val="hybridMultilevel"/>
    <w:tmpl w:val="A4FA7294"/>
    <w:lvl w:ilvl="0" w:tplc="5CFA422A">
      <w:start w:val="8"/>
      <w:numFmt w:val="bullet"/>
      <w:lvlText w:val="-"/>
      <w:lvlJc w:val="left"/>
      <w:pPr>
        <w:ind w:left="645" w:hanging="360"/>
      </w:pPr>
      <w:rPr>
        <w:rFonts w:ascii="Times New Roman" w:eastAsia="?? ??"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68" w15:restartNumberingAfterBreak="0">
    <w:nsid w:val="42877778"/>
    <w:multiLevelType w:val="hybridMultilevel"/>
    <w:tmpl w:val="10340AE8"/>
    <w:lvl w:ilvl="0" w:tplc="AF2EF3BC">
      <w:start w:val="1"/>
      <w:numFmt w:val="bullet"/>
      <w:lvlText w:val="-"/>
      <w:lvlJc w:val="left"/>
      <w:pPr>
        <w:ind w:left="720" w:hanging="360"/>
      </w:pPr>
      <w:rPr>
        <w:rFonts w:ascii="Arial" w:eastAsia="Times New Roman" w:hAnsi="Aria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42BF5810"/>
    <w:multiLevelType w:val="hybridMultilevel"/>
    <w:tmpl w:val="CD4A16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42E2151F"/>
    <w:multiLevelType w:val="hybridMultilevel"/>
    <w:tmpl w:val="EF24FB36"/>
    <w:lvl w:ilvl="0" w:tplc="04090003">
      <w:start w:val="1"/>
      <w:numFmt w:val="bullet"/>
      <w:lvlText w:val=""/>
      <w:lvlJc w:val="left"/>
      <w:pPr>
        <w:ind w:left="580" w:hanging="480"/>
      </w:pPr>
      <w:rPr>
        <w:rFonts w:ascii="Wingdings" w:hAnsi="Wingdings" w:hint="default"/>
      </w:rPr>
    </w:lvl>
    <w:lvl w:ilvl="1" w:tplc="E686413A">
      <w:start w:val="1"/>
      <w:numFmt w:val="decimal"/>
      <w:lvlText w:val="%2)"/>
      <w:lvlJc w:val="left"/>
      <w:pPr>
        <w:ind w:left="1060" w:hanging="480"/>
      </w:pPr>
      <w:rPr>
        <w:rFonts w:ascii="Arial" w:eastAsiaTheme="minorEastAsia" w:hAnsi="Arial" w:cs="Times New Roman"/>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71" w15:restartNumberingAfterBreak="0">
    <w:nsid w:val="43026D93"/>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2" w15:restartNumberingAfterBreak="0">
    <w:nsid w:val="430B316D"/>
    <w:multiLevelType w:val="hybridMultilevel"/>
    <w:tmpl w:val="8AC083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440A0551"/>
    <w:multiLevelType w:val="hybridMultilevel"/>
    <w:tmpl w:val="B8D0AD40"/>
    <w:lvl w:ilvl="0" w:tplc="04090003">
      <w:start w:val="1"/>
      <w:numFmt w:val="bullet"/>
      <w:lvlText w:val=""/>
      <w:lvlJc w:val="left"/>
      <w:pPr>
        <w:ind w:left="760" w:hanging="360"/>
      </w:pPr>
      <w:rPr>
        <w:rFonts w:ascii="Wingdings" w:hAnsi="Wingdings" w:hint="default"/>
      </w:rPr>
    </w:lvl>
    <w:lvl w:ilvl="1" w:tplc="041D0001">
      <w:start w:val="1"/>
      <w:numFmt w:val="bullet"/>
      <w:lvlText w:val=""/>
      <w:lvlJc w:val="left"/>
      <w:pPr>
        <w:ind w:left="1200" w:hanging="400"/>
      </w:pPr>
      <w:rPr>
        <w:rFonts w:ascii="Symbol" w:hAnsi="Symbol" w:hint="default"/>
      </w:rPr>
    </w:lvl>
    <w:lvl w:ilvl="2" w:tplc="041D0001">
      <w:start w:val="1"/>
      <w:numFmt w:val="bullet"/>
      <w:lvlText w:val=""/>
      <w:lvlJc w:val="left"/>
      <w:pPr>
        <w:ind w:left="1600" w:hanging="400"/>
      </w:pPr>
      <w:rPr>
        <w:rFonts w:ascii="Symbol" w:hAnsi="Symbol" w:hint="default"/>
      </w:rPr>
    </w:lvl>
    <w:lvl w:ilvl="3" w:tplc="041D0001">
      <w:start w:val="1"/>
      <w:numFmt w:val="bullet"/>
      <w:lvlText w:val=""/>
      <w:lvlJc w:val="left"/>
      <w:pPr>
        <w:ind w:left="2000" w:hanging="400"/>
      </w:pPr>
      <w:rPr>
        <w:rFonts w:ascii="Symbol" w:hAnsi="Symbol" w:hint="default"/>
      </w:rPr>
    </w:lvl>
    <w:lvl w:ilvl="4" w:tplc="041D0001">
      <w:start w:val="1"/>
      <w:numFmt w:val="bullet"/>
      <w:lvlText w:val=""/>
      <w:lvlJc w:val="left"/>
      <w:pPr>
        <w:ind w:left="2400" w:hanging="400"/>
      </w:pPr>
      <w:rPr>
        <w:rFonts w:ascii="Symbol" w:hAnsi="Symbol" w:hint="default"/>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4" w15:restartNumberingAfterBreak="0">
    <w:nsid w:val="443316D6"/>
    <w:multiLevelType w:val="hybridMultilevel"/>
    <w:tmpl w:val="6D8ABF9C"/>
    <w:lvl w:ilvl="0" w:tplc="04090011">
      <w:start w:val="1"/>
      <w:numFmt w:val="decimal"/>
      <w:lvlText w:val="%1)"/>
      <w:lvlJc w:val="left"/>
      <w:pPr>
        <w:ind w:left="644" w:hanging="360"/>
      </w:pPr>
      <w:rPr>
        <w:rFonts w:hint="default"/>
      </w:rPr>
    </w:lvl>
    <w:lvl w:ilvl="1" w:tplc="210E93D8">
      <w:start w:val="1"/>
      <w:numFmt w:val="bullet"/>
      <w:lvlText w:val="•"/>
      <w:lvlJc w:val="left"/>
      <w:pPr>
        <w:ind w:left="1160" w:hanging="156"/>
      </w:pPr>
      <w:rPr>
        <w:rFonts w:ascii="Calibri" w:eastAsia="SimSun" w:hAnsi="Calibri" w:cs="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5" w15:restartNumberingAfterBreak="0">
    <w:nsid w:val="44832A7B"/>
    <w:multiLevelType w:val="hybridMultilevel"/>
    <w:tmpl w:val="8A3C9AFC"/>
    <w:lvl w:ilvl="0" w:tplc="78C206A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76" w15:restartNumberingAfterBreak="0">
    <w:nsid w:val="44F64912"/>
    <w:multiLevelType w:val="multilevel"/>
    <w:tmpl w:val="D18C82C4"/>
    <w:lvl w:ilvl="0">
      <w:start w:val="4"/>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458F4D09"/>
    <w:multiLevelType w:val="hybridMultilevel"/>
    <w:tmpl w:val="18CCC9EA"/>
    <w:lvl w:ilvl="0" w:tplc="195C64EC">
      <w:start w:val="3"/>
      <w:numFmt w:val="bullet"/>
      <w:lvlText w:val="-"/>
      <w:lvlJc w:val="left"/>
      <w:pPr>
        <w:ind w:left="1851" w:hanging="360"/>
      </w:pPr>
      <w:rPr>
        <w:rFonts w:ascii="Times New Roman" w:eastAsia="Malgun Gothic" w:hAnsi="Times New Roman" w:cs="Times New Roman" w:hint="default"/>
      </w:rPr>
    </w:lvl>
    <w:lvl w:ilvl="1" w:tplc="04090003" w:tentative="1">
      <w:start w:val="1"/>
      <w:numFmt w:val="bullet"/>
      <w:lvlText w:val="o"/>
      <w:lvlJc w:val="left"/>
      <w:pPr>
        <w:ind w:left="2571" w:hanging="360"/>
      </w:pPr>
      <w:rPr>
        <w:rFonts w:ascii="Courier New" w:hAnsi="Courier New" w:cs="Courier New" w:hint="default"/>
      </w:rPr>
    </w:lvl>
    <w:lvl w:ilvl="2" w:tplc="04090005" w:tentative="1">
      <w:start w:val="1"/>
      <w:numFmt w:val="bullet"/>
      <w:lvlText w:val=""/>
      <w:lvlJc w:val="left"/>
      <w:pPr>
        <w:ind w:left="3291" w:hanging="360"/>
      </w:pPr>
      <w:rPr>
        <w:rFonts w:ascii="Wingdings" w:hAnsi="Wingdings" w:hint="default"/>
      </w:rPr>
    </w:lvl>
    <w:lvl w:ilvl="3" w:tplc="04090001" w:tentative="1">
      <w:start w:val="1"/>
      <w:numFmt w:val="bullet"/>
      <w:lvlText w:val=""/>
      <w:lvlJc w:val="left"/>
      <w:pPr>
        <w:ind w:left="4011" w:hanging="360"/>
      </w:pPr>
      <w:rPr>
        <w:rFonts w:ascii="Symbol" w:hAnsi="Symbol" w:hint="default"/>
      </w:rPr>
    </w:lvl>
    <w:lvl w:ilvl="4" w:tplc="04090003" w:tentative="1">
      <w:start w:val="1"/>
      <w:numFmt w:val="bullet"/>
      <w:lvlText w:val="o"/>
      <w:lvlJc w:val="left"/>
      <w:pPr>
        <w:ind w:left="4731" w:hanging="360"/>
      </w:pPr>
      <w:rPr>
        <w:rFonts w:ascii="Courier New" w:hAnsi="Courier New" w:cs="Courier New" w:hint="default"/>
      </w:rPr>
    </w:lvl>
    <w:lvl w:ilvl="5" w:tplc="04090005" w:tentative="1">
      <w:start w:val="1"/>
      <w:numFmt w:val="bullet"/>
      <w:lvlText w:val=""/>
      <w:lvlJc w:val="left"/>
      <w:pPr>
        <w:ind w:left="5451" w:hanging="360"/>
      </w:pPr>
      <w:rPr>
        <w:rFonts w:ascii="Wingdings" w:hAnsi="Wingdings" w:hint="default"/>
      </w:rPr>
    </w:lvl>
    <w:lvl w:ilvl="6" w:tplc="04090001" w:tentative="1">
      <w:start w:val="1"/>
      <w:numFmt w:val="bullet"/>
      <w:lvlText w:val=""/>
      <w:lvlJc w:val="left"/>
      <w:pPr>
        <w:ind w:left="6171" w:hanging="360"/>
      </w:pPr>
      <w:rPr>
        <w:rFonts w:ascii="Symbol" w:hAnsi="Symbol" w:hint="default"/>
      </w:rPr>
    </w:lvl>
    <w:lvl w:ilvl="7" w:tplc="04090003" w:tentative="1">
      <w:start w:val="1"/>
      <w:numFmt w:val="bullet"/>
      <w:lvlText w:val="o"/>
      <w:lvlJc w:val="left"/>
      <w:pPr>
        <w:ind w:left="6891" w:hanging="360"/>
      </w:pPr>
      <w:rPr>
        <w:rFonts w:ascii="Courier New" w:hAnsi="Courier New" w:cs="Courier New" w:hint="default"/>
      </w:rPr>
    </w:lvl>
    <w:lvl w:ilvl="8" w:tplc="04090005" w:tentative="1">
      <w:start w:val="1"/>
      <w:numFmt w:val="bullet"/>
      <w:lvlText w:val=""/>
      <w:lvlJc w:val="left"/>
      <w:pPr>
        <w:ind w:left="7611" w:hanging="360"/>
      </w:pPr>
      <w:rPr>
        <w:rFonts w:ascii="Wingdings" w:hAnsi="Wingdings" w:hint="default"/>
      </w:rPr>
    </w:lvl>
  </w:abstractNum>
  <w:abstractNum w:abstractNumId="178" w15:restartNumberingAfterBreak="0">
    <w:nsid w:val="467D7B53"/>
    <w:multiLevelType w:val="hybridMultilevel"/>
    <w:tmpl w:val="D020FCD8"/>
    <w:lvl w:ilvl="0" w:tplc="4C747F58">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46892768"/>
    <w:multiLevelType w:val="hybridMultilevel"/>
    <w:tmpl w:val="3CE6AD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47705CA4"/>
    <w:multiLevelType w:val="hybridMultilevel"/>
    <w:tmpl w:val="BF8287E6"/>
    <w:lvl w:ilvl="0" w:tplc="20DCDB8E">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48286FB9"/>
    <w:multiLevelType w:val="hybridMultilevel"/>
    <w:tmpl w:val="3DBE17B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2" w15:restartNumberingAfterBreak="0">
    <w:nsid w:val="483C6937"/>
    <w:multiLevelType w:val="hybridMultilevel"/>
    <w:tmpl w:val="834A0EEE"/>
    <w:lvl w:ilvl="0" w:tplc="A5788472">
      <w:start w:val="13"/>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3" w15:restartNumberingAfterBreak="0">
    <w:nsid w:val="48400F2C"/>
    <w:multiLevelType w:val="hybridMultilevel"/>
    <w:tmpl w:val="7936AD00"/>
    <w:lvl w:ilvl="0" w:tplc="4404A9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48743D6F"/>
    <w:multiLevelType w:val="multilevel"/>
    <w:tmpl w:val="86781D10"/>
    <w:lvl w:ilvl="0">
      <w:start w:val="4"/>
      <w:numFmt w:val="decimal"/>
      <w:lvlText w:val="%1."/>
      <w:lvlJc w:val="left"/>
      <w:pPr>
        <w:ind w:left="780" w:hanging="780"/>
      </w:pPr>
      <w:rPr>
        <w:rFonts w:hint="default"/>
      </w:rPr>
    </w:lvl>
    <w:lvl w:ilvl="1">
      <w:start w:val="3"/>
      <w:numFmt w:val="decimal"/>
      <w:lvlText w:val="%1.%2."/>
      <w:lvlJc w:val="left"/>
      <w:pPr>
        <w:ind w:left="1068" w:hanging="780"/>
      </w:pPr>
      <w:rPr>
        <w:rFonts w:hint="default"/>
      </w:rPr>
    </w:lvl>
    <w:lvl w:ilvl="2">
      <w:start w:val="2"/>
      <w:numFmt w:val="decimal"/>
      <w:lvlText w:val="%1.%2.%3."/>
      <w:lvlJc w:val="left"/>
      <w:pPr>
        <w:ind w:left="1356" w:hanging="78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464" w:hanging="2160"/>
      </w:pPr>
      <w:rPr>
        <w:rFonts w:hint="default"/>
      </w:rPr>
    </w:lvl>
  </w:abstractNum>
  <w:abstractNum w:abstractNumId="185" w15:restartNumberingAfterBreak="0">
    <w:nsid w:val="48D6037C"/>
    <w:multiLevelType w:val="hybridMultilevel"/>
    <w:tmpl w:val="121ADA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48DC5E3F"/>
    <w:multiLevelType w:val="hybridMultilevel"/>
    <w:tmpl w:val="109C948C"/>
    <w:lvl w:ilvl="0" w:tplc="FC1A2ADE">
      <w:start w:val="2"/>
      <w:numFmt w:val="bullet"/>
      <w:lvlText w:val="-"/>
      <w:lvlJc w:val="left"/>
      <w:pPr>
        <w:ind w:left="1080" w:hanging="360"/>
      </w:pPr>
      <w:rPr>
        <w:rFonts w:ascii="Times New Roman" w:eastAsia="SimSun" w:hAnsi="Times New Roman" w:cs="Times New Roman" w:hint="default"/>
        <w:color w:val="FF000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7" w15:restartNumberingAfterBreak="0">
    <w:nsid w:val="4A0A1A58"/>
    <w:multiLevelType w:val="hybridMultilevel"/>
    <w:tmpl w:val="9A80A916"/>
    <w:lvl w:ilvl="0" w:tplc="B3F4229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4A747705"/>
    <w:multiLevelType w:val="hybridMultilevel"/>
    <w:tmpl w:val="74A2F9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4B1411A3"/>
    <w:multiLevelType w:val="hybridMultilevel"/>
    <w:tmpl w:val="187EDA94"/>
    <w:lvl w:ilvl="0" w:tplc="A176AF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0" w15:restartNumberingAfterBreak="0">
    <w:nsid w:val="4B2521BD"/>
    <w:multiLevelType w:val="hybridMultilevel"/>
    <w:tmpl w:val="28F2385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4B7C173B"/>
    <w:multiLevelType w:val="hybridMultilevel"/>
    <w:tmpl w:val="5822A2C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2" w15:restartNumberingAfterBreak="0">
    <w:nsid w:val="4B88688A"/>
    <w:multiLevelType w:val="hybridMultilevel"/>
    <w:tmpl w:val="CC902434"/>
    <w:lvl w:ilvl="0" w:tplc="AB28A3D0">
      <w:start w:val="1"/>
      <w:numFmt w:val="lowerLetter"/>
      <w:lvlText w:val="%1)"/>
      <w:lvlJc w:val="left"/>
      <w:pPr>
        <w:ind w:left="820" w:hanging="360"/>
      </w:pPr>
      <w:rPr>
        <w:rFonts w:hint="default"/>
      </w:rPr>
    </w:lvl>
    <w:lvl w:ilvl="1" w:tplc="04090019" w:tentative="1">
      <w:start w:val="1"/>
      <w:numFmt w:val="lowerLetter"/>
      <w:lvlText w:val="%2)"/>
      <w:lvlJc w:val="left"/>
      <w:pPr>
        <w:ind w:left="1300" w:hanging="420"/>
      </w:pPr>
    </w:lvl>
    <w:lvl w:ilvl="2" w:tplc="0409001B" w:tentative="1">
      <w:start w:val="1"/>
      <w:numFmt w:val="lowerRoman"/>
      <w:lvlText w:val="%3."/>
      <w:lvlJc w:val="right"/>
      <w:pPr>
        <w:ind w:left="1720" w:hanging="420"/>
      </w:pPr>
    </w:lvl>
    <w:lvl w:ilvl="3" w:tplc="0409000F" w:tentative="1">
      <w:start w:val="1"/>
      <w:numFmt w:val="decimal"/>
      <w:lvlText w:val="%4."/>
      <w:lvlJc w:val="left"/>
      <w:pPr>
        <w:ind w:left="2140" w:hanging="420"/>
      </w:pPr>
    </w:lvl>
    <w:lvl w:ilvl="4" w:tplc="04090019" w:tentative="1">
      <w:start w:val="1"/>
      <w:numFmt w:val="lowerLetter"/>
      <w:lvlText w:val="%5)"/>
      <w:lvlJc w:val="left"/>
      <w:pPr>
        <w:ind w:left="2560" w:hanging="420"/>
      </w:pPr>
    </w:lvl>
    <w:lvl w:ilvl="5" w:tplc="0409001B" w:tentative="1">
      <w:start w:val="1"/>
      <w:numFmt w:val="lowerRoman"/>
      <w:lvlText w:val="%6."/>
      <w:lvlJc w:val="right"/>
      <w:pPr>
        <w:ind w:left="2980" w:hanging="420"/>
      </w:pPr>
    </w:lvl>
    <w:lvl w:ilvl="6" w:tplc="0409000F" w:tentative="1">
      <w:start w:val="1"/>
      <w:numFmt w:val="decimal"/>
      <w:lvlText w:val="%7."/>
      <w:lvlJc w:val="left"/>
      <w:pPr>
        <w:ind w:left="3400" w:hanging="420"/>
      </w:pPr>
    </w:lvl>
    <w:lvl w:ilvl="7" w:tplc="04090019" w:tentative="1">
      <w:start w:val="1"/>
      <w:numFmt w:val="lowerLetter"/>
      <w:lvlText w:val="%8)"/>
      <w:lvlJc w:val="left"/>
      <w:pPr>
        <w:ind w:left="3820" w:hanging="420"/>
      </w:pPr>
    </w:lvl>
    <w:lvl w:ilvl="8" w:tplc="0409001B" w:tentative="1">
      <w:start w:val="1"/>
      <w:numFmt w:val="lowerRoman"/>
      <w:lvlText w:val="%9."/>
      <w:lvlJc w:val="right"/>
      <w:pPr>
        <w:ind w:left="4240" w:hanging="420"/>
      </w:pPr>
    </w:lvl>
  </w:abstractNum>
  <w:abstractNum w:abstractNumId="193" w15:restartNumberingAfterBreak="0">
    <w:nsid w:val="4B9559EC"/>
    <w:multiLevelType w:val="hybridMultilevel"/>
    <w:tmpl w:val="3918981E"/>
    <w:lvl w:ilvl="0" w:tplc="20BE7878">
      <w:start w:val="1"/>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4C1331A6"/>
    <w:multiLevelType w:val="hybridMultilevel"/>
    <w:tmpl w:val="1A323864"/>
    <w:lvl w:ilvl="0" w:tplc="04090011">
      <w:start w:val="1"/>
      <w:numFmt w:val="decimal"/>
      <w:lvlText w:val="%1)"/>
      <w:lvlJc w:val="left"/>
      <w:pPr>
        <w:ind w:left="720" w:hanging="360"/>
      </w:pPr>
    </w:lvl>
    <w:lvl w:ilvl="1" w:tplc="D13EF0DA">
      <w:numFmt w:val="bullet"/>
      <w:lvlText w:val="–"/>
      <w:lvlJc w:val="left"/>
      <w:pPr>
        <w:ind w:left="1800" w:hanging="720"/>
      </w:pPr>
      <w:rPr>
        <w:rFonts w:ascii="Calibri" w:eastAsia="SimSun" w:hAnsi="Calibri" w:cs="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C2C7FC8"/>
    <w:multiLevelType w:val="hybridMultilevel"/>
    <w:tmpl w:val="99085550"/>
    <w:lvl w:ilvl="0" w:tplc="223EF950">
      <w:numFmt w:val="bullet"/>
      <w:lvlText w:val="-"/>
      <w:lvlJc w:val="left"/>
      <w:pPr>
        <w:ind w:left="644" w:hanging="360"/>
      </w:pPr>
      <w:rPr>
        <w:rFonts w:ascii="Times New Roman" w:eastAsia="?? ??"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6" w15:restartNumberingAfterBreak="0">
    <w:nsid w:val="4C577D6C"/>
    <w:multiLevelType w:val="hybridMultilevel"/>
    <w:tmpl w:val="F17E1A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7" w15:restartNumberingAfterBreak="0">
    <w:nsid w:val="4C5F107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8" w15:restartNumberingAfterBreak="0">
    <w:nsid w:val="4D65537F"/>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9" w15:restartNumberingAfterBreak="0">
    <w:nsid w:val="4D93342D"/>
    <w:multiLevelType w:val="hybridMultilevel"/>
    <w:tmpl w:val="30688C22"/>
    <w:lvl w:ilvl="0" w:tplc="04090001">
      <w:start w:val="1"/>
      <w:numFmt w:val="bullet"/>
      <w:lvlText w:val=""/>
      <w:lvlJc w:val="left"/>
      <w:pPr>
        <w:ind w:left="360" w:hanging="360"/>
      </w:pPr>
      <w:rPr>
        <w:rFonts w:ascii="Symbol" w:hAnsi="Symbol" w:hint="default"/>
      </w:rPr>
    </w:lvl>
    <w:lvl w:ilvl="1" w:tplc="83BC3206">
      <w:start w:val="1"/>
      <w:numFmt w:val="bullet"/>
      <w:lvlText w:val="-"/>
      <w:lvlJc w:val="left"/>
      <w:pPr>
        <w:ind w:left="1080" w:hanging="360"/>
      </w:pPr>
      <w:rPr>
        <w:rFonts w:ascii="Times New Roman" w:eastAsia="Times New Roman"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4DD9481F"/>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1" w15:restartNumberingAfterBreak="0">
    <w:nsid w:val="4E3F7967"/>
    <w:multiLevelType w:val="hybridMultilevel"/>
    <w:tmpl w:val="66C86FC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4E4571AD"/>
    <w:multiLevelType w:val="hybridMultilevel"/>
    <w:tmpl w:val="CCEE3D52"/>
    <w:lvl w:ilvl="0" w:tplc="7014350E">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3" w15:restartNumberingAfterBreak="0">
    <w:nsid w:val="4F1651A3"/>
    <w:multiLevelType w:val="hybridMultilevel"/>
    <w:tmpl w:val="3EFCC834"/>
    <w:lvl w:ilvl="0" w:tplc="DD186B28">
      <w:start w:val="1"/>
      <w:numFmt w:val="decimal"/>
      <w:lvlText w:val="%1)"/>
      <w:lvlJc w:val="left"/>
      <w:pPr>
        <w:ind w:left="900" w:hanging="480"/>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04" w15:restartNumberingAfterBreak="0">
    <w:nsid w:val="4F6B79CE"/>
    <w:multiLevelType w:val="hybridMultilevel"/>
    <w:tmpl w:val="5C24494C"/>
    <w:lvl w:ilvl="0" w:tplc="79760000">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5" w15:restartNumberingAfterBreak="0">
    <w:nsid w:val="4FCE6A1A"/>
    <w:multiLevelType w:val="hybridMultilevel"/>
    <w:tmpl w:val="4314BDE6"/>
    <w:lvl w:ilvl="0" w:tplc="0FB02864">
      <w:start w:val="1"/>
      <w:numFmt w:val="bullet"/>
      <w:lvlText w:val="−"/>
      <w:lvlJc w:val="left"/>
      <w:pPr>
        <w:ind w:left="720" w:hanging="360"/>
      </w:pPr>
      <w:rPr>
        <w:rFonts w:ascii="Intel Clear" w:hAnsi="Intel Clear"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500642F8"/>
    <w:multiLevelType w:val="hybridMultilevel"/>
    <w:tmpl w:val="C63A37B6"/>
    <w:lvl w:ilvl="0" w:tplc="7990105A">
      <w:start w:val="1"/>
      <w:numFmt w:val="lowerRoman"/>
      <w:lvlText w:val="%1."/>
      <w:lvlJc w:val="left"/>
      <w:pPr>
        <w:ind w:left="516" w:hanging="15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50156AFA"/>
    <w:multiLevelType w:val="hybridMultilevel"/>
    <w:tmpl w:val="86C00F82"/>
    <w:lvl w:ilvl="0" w:tplc="73B8F7C0">
      <w:start w:val="1"/>
      <w:numFmt w:val="decimal"/>
      <w:lvlText w:val="%1."/>
      <w:lvlJc w:val="left"/>
      <w:pPr>
        <w:ind w:left="420" w:hanging="360"/>
      </w:pPr>
      <w:rPr>
        <w:rFonts w:hint="default"/>
      </w:rPr>
    </w:lvl>
    <w:lvl w:ilvl="1" w:tplc="04090001">
      <w:start w:val="1"/>
      <w:numFmt w:val="bullet"/>
      <w:lvlText w:val=""/>
      <w:lvlJc w:val="left"/>
      <w:pPr>
        <w:ind w:left="1140" w:hanging="360"/>
      </w:pPr>
      <w:rPr>
        <w:rFonts w:ascii="Symbol" w:hAnsi="Symbol" w:hint="default"/>
      </w:rPr>
    </w:lvl>
    <w:lvl w:ilvl="2" w:tplc="04090011">
      <w:start w:val="1"/>
      <w:numFmt w:val="decimal"/>
      <w:lvlText w:val="%3)"/>
      <w:lvlJc w:val="lef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08" w15:restartNumberingAfterBreak="0">
    <w:nsid w:val="501B7478"/>
    <w:multiLevelType w:val="hybridMultilevel"/>
    <w:tmpl w:val="B38CADF6"/>
    <w:lvl w:ilvl="0" w:tplc="46A474B4">
      <w:start w:val="8"/>
      <w:numFmt w:val="bullet"/>
      <w:lvlText w:val="-"/>
      <w:lvlJc w:val="left"/>
      <w:pPr>
        <w:ind w:left="704" w:hanging="420"/>
      </w:pPr>
      <w:rPr>
        <w:rFonts w:ascii="Times New Roman" w:eastAsia="Times New Roman" w:hAnsi="Times New Roman" w:cs="Times New Roman" w:hint="default"/>
      </w:rPr>
    </w:lvl>
    <w:lvl w:ilvl="1" w:tplc="A7E6A696">
      <w:numFmt w:val="bullet"/>
      <w:lvlText w:val="-"/>
      <w:lvlJc w:val="left"/>
      <w:pPr>
        <w:ind w:left="1124" w:hanging="420"/>
      </w:pPr>
      <w:rPr>
        <w:rFonts w:ascii="Times New Roman" w:eastAsia="MS Mincho"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9" w15:restartNumberingAfterBreak="0">
    <w:nsid w:val="51365D3F"/>
    <w:multiLevelType w:val="hybridMultilevel"/>
    <w:tmpl w:val="6F1CFF06"/>
    <w:lvl w:ilvl="0" w:tplc="04090003">
      <w:start w:val="1"/>
      <w:numFmt w:val="bullet"/>
      <w:lvlText w:val=""/>
      <w:lvlJc w:val="left"/>
      <w:pPr>
        <w:ind w:left="360" w:hanging="360"/>
      </w:pPr>
      <w:rPr>
        <w:rFonts w:ascii="Wingdings" w:hAnsi="Wingdings" w:hint="default"/>
      </w:rPr>
    </w:lvl>
    <w:lvl w:ilvl="1" w:tplc="210E93D8">
      <w:start w:val="1"/>
      <w:numFmt w:val="bullet"/>
      <w:lvlText w:val="•"/>
      <w:lvlJc w:val="left"/>
      <w:pPr>
        <w:ind w:left="876" w:hanging="156"/>
      </w:pPr>
      <w:rPr>
        <w:rFonts w:ascii="Calibri" w:eastAsia="SimSun" w:hAnsi="Calibri" w:cs="Calibri"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15:restartNumberingAfterBreak="0">
    <w:nsid w:val="51823920"/>
    <w:multiLevelType w:val="hybridMultilevel"/>
    <w:tmpl w:val="7C0C6B3C"/>
    <w:lvl w:ilvl="0" w:tplc="B62ADC3C">
      <w:start w:val="1"/>
      <w:numFmt w:val="decimal"/>
      <w:lvlText w:val="%1."/>
      <w:lvlJc w:val="left"/>
      <w:pPr>
        <w:ind w:left="360" w:hanging="360"/>
      </w:pPr>
      <w:rPr>
        <w:rFonts w:eastAsia="MS Mincho"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1" w15:restartNumberingAfterBreak="0">
    <w:nsid w:val="51C254D9"/>
    <w:multiLevelType w:val="hybridMultilevel"/>
    <w:tmpl w:val="B4CC7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529C656F"/>
    <w:multiLevelType w:val="hybridMultilevel"/>
    <w:tmpl w:val="2BC6A3F2"/>
    <w:lvl w:ilvl="0" w:tplc="6E72A67C">
      <w:start w:val="240"/>
      <w:numFmt w:val="bullet"/>
      <w:lvlText w:val="-"/>
      <w:lvlJc w:val="left"/>
      <w:pPr>
        <w:ind w:left="988" w:hanging="420"/>
      </w:pPr>
      <w:rPr>
        <w:rFonts w:ascii="Calibri" w:eastAsia="MS Mincho" w:hAnsi="Calibri" w:cs="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3" w15:restartNumberingAfterBreak="0">
    <w:nsid w:val="5305388D"/>
    <w:multiLevelType w:val="hybridMultilevel"/>
    <w:tmpl w:val="8C64674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530C35BA"/>
    <w:multiLevelType w:val="hybridMultilevel"/>
    <w:tmpl w:val="D7BCD77A"/>
    <w:lvl w:ilvl="0" w:tplc="73B8F7C0">
      <w:start w:val="1"/>
      <w:numFmt w:val="decimal"/>
      <w:lvlText w:val="%1."/>
      <w:lvlJc w:val="left"/>
      <w:pPr>
        <w:ind w:left="420" w:hanging="360"/>
      </w:pPr>
      <w:rPr>
        <w:rFonts w:hint="default"/>
      </w:rPr>
    </w:lvl>
    <w:lvl w:ilvl="1" w:tplc="04090001">
      <w:start w:val="1"/>
      <w:numFmt w:val="bullet"/>
      <w:lvlText w:val=""/>
      <w:lvlJc w:val="left"/>
      <w:pPr>
        <w:ind w:left="1140" w:hanging="360"/>
      </w:pPr>
      <w:rPr>
        <w:rFonts w:ascii="Symbol" w:hAnsi="Symbol" w:hint="default"/>
      </w:rPr>
    </w:lvl>
    <w:lvl w:ilvl="2" w:tplc="04090011">
      <w:start w:val="1"/>
      <w:numFmt w:val="decimal"/>
      <w:lvlText w:val="%3)"/>
      <w:lvlJc w:val="lef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15" w15:restartNumberingAfterBreak="0">
    <w:nsid w:val="5359483B"/>
    <w:multiLevelType w:val="hybridMultilevel"/>
    <w:tmpl w:val="F6BC422E"/>
    <w:lvl w:ilvl="0" w:tplc="DD56BEB8">
      <w:start w:val="2"/>
      <w:numFmt w:val="bullet"/>
      <w:lvlText w:val="-"/>
      <w:lvlJc w:val="left"/>
      <w:pPr>
        <w:ind w:left="1571" w:hanging="360"/>
      </w:pPr>
      <w:rPr>
        <w:rFonts w:ascii="Calibri" w:eastAsia="Calibri" w:hAnsi="Calibri" w:cs="Times New Roman" w:hint="default"/>
      </w:rPr>
    </w:lvl>
    <w:lvl w:ilvl="1" w:tplc="DD56BEB8">
      <w:start w:val="2"/>
      <w:numFmt w:val="bullet"/>
      <w:lvlText w:val="-"/>
      <w:lvlJc w:val="left"/>
      <w:pPr>
        <w:ind w:left="2291" w:hanging="360"/>
      </w:pPr>
      <w:rPr>
        <w:rFonts w:ascii="Calibri" w:eastAsia="Calibri" w:hAnsi="Calibri"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6" w15:restartNumberingAfterBreak="0">
    <w:nsid w:val="536052BF"/>
    <w:multiLevelType w:val="hybridMultilevel"/>
    <w:tmpl w:val="934656E6"/>
    <w:lvl w:ilvl="0" w:tplc="CEC86EBC">
      <w:start w:val="1"/>
      <w:numFmt w:val="decimal"/>
      <w:lvlText w:val="%1)"/>
      <w:lvlJc w:val="left"/>
      <w:pPr>
        <w:ind w:left="460" w:hanging="360"/>
      </w:pPr>
      <w:rPr>
        <w:rFonts w:hint="default"/>
      </w:rPr>
    </w:lvl>
    <w:lvl w:ilvl="1" w:tplc="040B0019" w:tentative="1">
      <w:start w:val="1"/>
      <w:numFmt w:val="lowerLetter"/>
      <w:lvlText w:val="%2."/>
      <w:lvlJc w:val="left"/>
      <w:pPr>
        <w:ind w:left="1180" w:hanging="360"/>
      </w:pPr>
    </w:lvl>
    <w:lvl w:ilvl="2" w:tplc="040B001B" w:tentative="1">
      <w:start w:val="1"/>
      <w:numFmt w:val="lowerRoman"/>
      <w:lvlText w:val="%3."/>
      <w:lvlJc w:val="right"/>
      <w:pPr>
        <w:ind w:left="1900" w:hanging="180"/>
      </w:pPr>
    </w:lvl>
    <w:lvl w:ilvl="3" w:tplc="040B000F" w:tentative="1">
      <w:start w:val="1"/>
      <w:numFmt w:val="decimal"/>
      <w:lvlText w:val="%4."/>
      <w:lvlJc w:val="left"/>
      <w:pPr>
        <w:ind w:left="2620" w:hanging="360"/>
      </w:pPr>
    </w:lvl>
    <w:lvl w:ilvl="4" w:tplc="040B0019" w:tentative="1">
      <w:start w:val="1"/>
      <w:numFmt w:val="lowerLetter"/>
      <w:lvlText w:val="%5."/>
      <w:lvlJc w:val="left"/>
      <w:pPr>
        <w:ind w:left="3340" w:hanging="360"/>
      </w:pPr>
    </w:lvl>
    <w:lvl w:ilvl="5" w:tplc="040B001B" w:tentative="1">
      <w:start w:val="1"/>
      <w:numFmt w:val="lowerRoman"/>
      <w:lvlText w:val="%6."/>
      <w:lvlJc w:val="right"/>
      <w:pPr>
        <w:ind w:left="4060" w:hanging="180"/>
      </w:pPr>
    </w:lvl>
    <w:lvl w:ilvl="6" w:tplc="040B000F" w:tentative="1">
      <w:start w:val="1"/>
      <w:numFmt w:val="decimal"/>
      <w:lvlText w:val="%7."/>
      <w:lvlJc w:val="left"/>
      <w:pPr>
        <w:ind w:left="4780" w:hanging="360"/>
      </w:pPr>
    </w:lvl>
    <w:lvl w:ilvl="7" w:tplc="040B0019" w:tentative="1">
      <w:start w:val="1"/>
      <w:numFmt w:val="lowerLetter"/>
      <w:lvlText w:val="%8."/>
      <w:lvlJc w:val="left"/>
      <w:pPr>
        <w:ind w:left="5500" w:hanging="360"/>
      </w:pPr>
    </w:lvl>
    <w:lvl w:ilvl="8" w:tplc="040B001B" w:tentative="1">
      <w:start w:val="1"/>
      <w:numFmt w:val="lowerRoman"/>
      <w:lvlText w:val="%9."/>
      <w:lvlJc w:val="right"/>
      <w:pPr>
        <w:ind w:left="6220" w:hanging="180"/>
      </w:pPr>
    </w:lvl>
  </w:abstractNum>
  <w:abstractNum w:abstractNumId="217" w15:restartNumberingAfterBreak="0">
    <w:nsid w:val="53B16E0F"/>
    <w:multiLevelType w:val="hybridMultilevel"/>
    <w:tmpl w:val="FD52DC34"/>
    <w:lvl w:ilvl="0" w:tplc="83BC320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54657D42"/>
    <w:multiLevelType w:val="hybridMultilevel"/>
    <w:tmpl w:val="6724449E"/>
    <w:lvl w:ilvl="0" w:tplc="BE44B31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549C3E78"/>
    <w:multiLevelType w:val="hybridMultilevel"/>
    <w:tmpl w:val="4AB6A240"/>
    <w:lvl w:ilvl="0" w:tplc="B36E1D98">
      <w:start w:val="1"/>
      <w:numFmt w:val="bullet"/>
      <w:lvlText w:val="-"/>
      <w:lvlJc w:val="left"/>
      <w:pPr>
        <w:ind w:left="704" w:hanging="420"/>
      </w:pPr>
      <w:rPr>
        <w:rFonts w:ascii="Calibri" w:eastAsiaTheme="minorHAns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0" w15:restartNumberingAfterBreak="0">
    <w:nsid w:val="54C25DD2"/>
    <w:multiLevelType w:val="hybridMultilevel"/>
    <w:tmpl w:val="25AC82E2"/>
    <w:lvl w:ilvl="0" w:tplc="80746806">
      <w:start w:val="9"/>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21" w15:restartNumberingAfterBreak="0">
    <w:nsid w:val="54F04BE7"/>
    <w:multiLevelType w:val="hybridMultilevel"/>
    <w:tmpl w:val="75D6F422"/>
    <w:lvl w:ilvl="0" w:tplc="AF38847E">
      <w:start w:val="1"/>
      <w:numFmt w:val="decimal"/>
      <w:lvlText w:val="%1)"/>
      <w:lvlJc w:val="left"/>
      <w:pPr>
        <w:ind w:left="900" w:hanging="480"/>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22" w15:restartNumberingAfterBreak="0">
    <w:nsid w:val="556B35DE"/>
    <w:multiLevelType w:val="hybridMultilevel"/>
    <w:tmpl w:val="BD6663CC"/>
    <w:lvl w:ilvl="0" w:tplc="6108072E">
      <w:start w:val="9"/>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3" w15:restartNumberingAfterBreak="0">
    <w:nsid w:val="558D46D5"/>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4" w15:restartNumberingAfterBreak="0">
    <w:nsid w:val="55BD7731"/>
    <w:multiLevelType w:val="hybridMultilevel"/>
    <w:tmpl w:val="68CA7102"/>
    <w:lvl w:ilvl="0" w:tplc="7670107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5" w15:restartNumberingAfterBreak="0">
    <w:nsid w:val="55C47BAC"/>
    <w:multiLevelType w:val="hybridMultilevel"/>
    <w:tmpl w:val="DC2660DE"/>
    <w:lvl w:ilvl="0" w:tplc="EB9C6BB8">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6" w15:restartNumberingAfterBreak="0">
    <w:nsid w:val="55F60F79"/>
    <w:multiLevelType w:val="hybridMultilevel"/>
    <w:tmpl w:val="622ED2A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56053D05"/>
    <w:multiLevelType w:val="hybridMultilevel"/>
    <w:tmpl w:val="F33CDF74"/>
    <w:lvl w:ilvl="0" w:tplc="EA206284">
      <w:numFmt w:val="bullet"/>
      <w:lvlText w:val="-"/>
      <w:lvlJc w:val="left"/>
      <w:pPr>
        <w:ind w:left="645" w:hanging="360"/>
      </w:pPr>
      <w:rPr>
        <w:rFonts w:ascii="Times New Roman" w:eastAsia="SimSun" w:hAnsi="Times New Roman"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28" w15:restartNumberingAfterBreak="0">
    <w:nsid w:val="567749F4"/>
    <w:multiLevelType w:val="hybridMultilevel"/>
    <w:tmpl w:val="27AEA60C"/>
    <w:lvl w:ilvl="0" w:tplc="296C90FE">
      <w:start w:val="1"/>
      <w:numFmt w:val="lowerLetter"/>
      <w:lvlText w:val="%1."/>
      <w:lvlJc w:val="left"/>
      <w:pPr>
        <w:ind w:left="460" w:hanging="360"/>
      </w:pPr>
      <w:rPr>
        <w:rFonts w:hint="default"/>
      </w:rPr>
    </w:lvl>
    <w:lvl w:ilvl="1" w:tplc="04090011">
      <w:start w:val="1"/>
      <w:numFmt w:val="decimal"/>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9" w15:restartNumberingAfterBreak="0">
    <w:nsid w:val="56D31B47"/>
    <w:multiLevelType w:val="hybridMultilevel"/>
    <w:tmpl w:val="253817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57077E5D"/>
    <w:multiLevelType w:val="hybridMultilevel"/>
    <w:tmpl w:val="14B0FC42"/>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1" w15:restartNumberingAfterBreak="0">
    <w:nsid w:val="5730074D"/>
    <w:multiLevelType w:val="multilevel"/>
    <w:tmpl w:val="90FC83A6"/>
    <w:lvl w:ilvl="0">
      <w:start w:val="4"/>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2" w15:restartNumberingAfterBreak="0">
    <w:nsid w:val="578F63A3"/>
    <w:multiLevelType w:val="hybridMultilevel"/>
    <w:tmpl w:val="A476B1C4"/>
    <w:lvl w:ilvl="0" w:tplc="296C90FE">
      <w:start w:val="1"/>
      <w:numFmt w:val="lowerLetter"/>
      <w:lvlText w:val="%1."/>
      <w:lvlJc w:val="left"/>
      <w:pPr>
        <w:ind w:left="460" w:hanging="360"/>
      </w:pPr>
      <w:rPr>
        <w:rFonts w:hint="default"/>
      </w:rPr>
    </w:lvl>
    <w:lvl w:ilvl="1" w:tplc="04090011">
      <w:start w:val="1"/>
      <w:numFmt w:val="decimal"/>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3" w15:restartNumberingAfterBreak="0">
    <w:nsid w:val="583D6EB5"/>
    <w:multiLevelType w:val="hybridMultilevel"/>
    <w:tmpl w:val="35E4C300"/>
    <w:lvl w:ilvl="0" w:tplc="59E2CF52">
      <w:start w:val="201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4" w15:restartNumberingAfterBreak="0">
    <w:nsid w:val="58A03EB0"/>
    <w:multiLevelType w:val="hybridMultilevel"/>
    <w:tmpl w:val="BB4A7BFC"/>
    <w:lvl w:ilvl="0" w:tplc="6E72A67C">
      <w:start w:val="240"/>
      <w:numFmt w:val="bullet"/>
      <w:lvlText w:val="-"/>
      <w:lvlJc w:val="left"/>
      <w:pPr>
        <w:ind w:left="704" w:hanging="420"/>
      </w:pPr>
      <w:rPr>
        <w:rFonts w:ascii="Calibri" w:eastAsia="MS Mincho" w:hAnsi="Calibri" w:cs="Calibri"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5"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6" w15:restartNumberingAfterBreak="0">
    <w:nsid w:val="5A9C6811"/>
    <w:multiLevelType w:val="multilevel"/>
    <w:tmpl w:val="232A6678"/>
    <w:lvl w:ilvl="0">
      <w:start w:val="4"/>
      <w:numFmt w:val="decimal"/>
      <w:lvlText w:val="%1"/>
      <w:lvlJc w:val="left"/>
      <w:pPr>
        <w:ind w:left="720" w:hanging="720"/>
      </w:pPr>
      <w:rPr>
        <w:rFonts w:hint="default"/>
      </w:rPr>
    </w:lvl>
    <w:lvl w:ilvl="1">
      <w:start w:val="1"/>
      <w:numFmt w:val="decimal"/>
      <w:lvlText w:val="%1.%2"/>
      <w:lvlJc w:val="left"/>
      <w:pPr>
        <w:ind w:left="1004" w:hanging="720"/>
      </w:pPr>
      <w:rPr>
        <w:rFonts w:hint="default"/>
      </w:rPr>
    </w:lvl>
    <w:lvl w:ilvl="2">
      <w:start w:val="2"/>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237" w15:restartNumberingAfterBreak="0">
    <w:nsid w:val="5B0066DD"/>
    <w:multiLevelType w:val="hybridMultilevel"/>
    <w:tmpl w:val="34027744"/>
    <w:lvl w:ilvl="0" w:tplc="296C90FE">
      <w:start w:val="1"/>
      <w:numFmt w:val="lowerLetter"/>
      <w:lvlText w:val="%1."/>
      <w:lvlJc w:val="left"/>
      <w:pPr>
        <w:ind w:left="460" w:hanging="360"/>
      </w:pPr>
      <w:rPr>
        <w:rFonts w:hint="default"/>
      </w:rPr>
    </w:lvl>
    <w:lvl w:ilvl="1" w:tplc="04090011">
      <w:start w:val="1"/>
      <w:numFmt w:val="decimal"/>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8" w15:restartNumberingAfterBreak="0">
    <w:nsid w:val="5B022392"/>
    <w:multiLevelType w:val="hybridMultilevel"/>
    <w:tmpl w:val="C178CCF4"/>
    <w:lvl w:ilvl="0" w:tplc="0C8811A2">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5B6461FC"/>
    <w:multiLevelType w:val="hybridMultilevel"/>
    <w:tmpl w:val="762E3AAA"/>
    <w:lvl w:ilvl="0" w:tplc="6E72A67C">
      <w:start w:val="24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5B9A6D25"/>
    <w:multiLevelType w:val="hybridMultilevel"/>
    <w:tmpl w:val="320C69F0"/>
    <w:lvl w:ilvl="0" w:tplc="04090001">
      <w:start w:val="1"/>
      <w:numFmt w:val="bullet"/>
      <w:lvlText w:val=""/>
      <w:lvlJc w:val="left"/>
      <w:pPr>
        <w:tabs>
          <w:tab w:val="num" w:pos="720"/>
        </w:tabs>
        <w:ind w:left="720" w:hanging="360"/>
      </w:pPr>
      <w:rPr>
        <w:rFonts w:ascii="Wingdings" w:hAnsi="Wingdings" w:hint="default"/>
      </w:rPr>
    </w:lvl>
    <w:lvl w:ilvl="1" w:tplc="CC128AB4">
      <w:start w:val="2074"/>
      <w:numFmt w:val="bullet"/>
      <w:lvlText w:val="–"/>
      <w:lvlJc w:val="left"/>
      <w:pPr>
        <w:tabs>
          <w:tab w:val="num" w:pos="1440"/>
        </w:tabs>
        <w:ind w:left="1440" w:hanging="360"/>
      </w:pPr>
      <w:rPr>
        <w:rFonts w:ascii="Arial" w:hAnsi="Arial" w:hint="default"/>
      </w:rPr>
    </w:lvl>
    <w:lvl w:ilvl="2" w:tplc="A036C4F8">
      <w:start w:val="1"/>
      <w:numFmt w:val="bullet"/>
      <w:lvlText w:val="•"/>
      <w:lvlJc w:val="left"/>
      <w:pPr>
        <w:tabs>
          <w:tab w:val="num" w:pos="2160"/>
        </w:tabs>
        <w:ind w:left="2160" w:hanging="360"/>
      </w:pPr>
      <w:rPr>
        <w:rFonts w:ascii="Arial" w:hAnsi="Arial" w:hint="default"/>
      </w:rPr>
    </w:lvl>
    <w:lvl w:ilvl="3" w:tplc="E28A4F88">
      <w:start w:val="1"/>
      <w:numFmt w:val="bullet"/>
      <w:lvlText w:val="•"/>
      <w:lvlJc w:val="left"/>
      <w:pPr>
        <w:tabs>
          <w:tab w:val="num" w:pos="2880"/>
        </w:tabs>
        <w:ind w:left="2880" w:hanging="360"/>
      </w:pPr>
      <w:rPr>
        <w:rFonts w:ascii="Arial" w:hAnsi="Arial" w:hint="default"/>
      </w:rPr>
    </w:lvl>
    <w:lvl w:ilvl="4" w:tplc="8444CC6E">
      <w:start w:val="1"/>
      <w:numFmt w:val="bullet"/>
      <w:lvlText w:val="•"/>
      <w:lvlJc w:val="left"/>
      <w:pPr>
        <w:tabs>
          <w:tab w:val="num" w:pos="3600"/>
        </w:tabs>
        <w:ind w:left="3600" w:hanging="360"/>
      </w:pPr>
      <w:rPr>
        <w:rFonts w:ascii="Arial" w:hAnsi="Arial" w:hint="default"/>
      </w:rPr>
    </w:lvl>
    <w:lvl w:ilvl="5" w:tplc="561ABD66" w:tentative="1">
      <w:start w:val="1"/>
      <w:numFmt w:val="bullet"/>
      <w:lvlText w:val="•"/>
      <w:lvlJc w:val="left"/>
      <w:pPr>
        <w:tabs>
          <w:tab w:val="num" w:pos="4320"/>
        </w:tabs>
        <w:ind w:left="4320" w:hanging="360"/>
      </w:pPr>
      <w:rPr>
        <w:rFonts w:ascii="Arial" w:hAnsi="Arial" w:hint="default"/>
      </w:rPr>
    </w:lvl>
    <w:lvl w:ilvl="6" w:tplc="9080E9DE" w:tentative="1">
      <w:start w:val="1"/>
      <w:numFmt w:val="bullet"/>
      <w:lvlText w:val="•"/>
      <w:lvlJc w:val="left"/>
      <w:pPr>
        <w:tabs>
          <w:tab w:val="num" w:pos="5040"/>
        </w:tabs>
        <w:ind w:left="5040" w:hanging="360"/>
      </w:pPr>
      <w:rPr>
        <w:rFonts w:ascii="Arial" w:hAnsi="Arial" w:hint="default"/>
      </w:rPr>
    </w:lvl>
    <w:lvl w:ilvl="7" w:tplc="947024BE" w:tentative="1">
      <w:start w:val="1"/>
      <w:numFmt w:val="bullet"/>
      <w:lvlText w:val="•"/>
      <w:lvlJc w:val="left"/>
      <w:pPr>
        <w:tabs>
          <w:tab w:val="num" w:pos="5760"/>
        </w:tabs>
        <w:ind w:left="5760" w:hanging="360"/>
      </w:pPr>
      <w:rPr>
        <w:rFonts w:ascii="Arial" w:hAnsi="Arial" w:hint="default"/>
      </w:rPr>
    </w:lvl>
    <w:lvl w:ilvl="8" w:tplc="D1F8C03C" w:tentative="1">
      <w:start w:val="1"/>
      <w:numFmt w:val="bullet"/>
      <w:lvlText w:val="•"/>
      <w:lvlJc w:val="left"/>
      <w:pPr>
        <w:tabs>
          <w:tab w:val="num" w:pos="6480"/>
        </w:tabs>
        <w:ind w:left="6480" w:hanging="360"/>
      </w:pPr>
      <w:rPr>
        <w:rFonts w:ascii="Arial" w:hAnsi="Arial" w:hint="default"/>
      </w:rPr>
    </w:lvl>
  </w:abstractNum>
  <w:abstractNum w:abstractNumId="241" w15:restartNumberingAfterBreak="0">
    <w:nsid w:val="5B9C422C"/>
    <w:multiLevelType w:val="hybridMultilevel"/>
    <w:tmpl w:val="8E223F9A"/>
    <w:lvl w:ilvl="0" w:tplc="DD56BEB8">
      <w:start w:val="2"/>
      <w:numFmt w:val="bullet"/>
      <w:lvlText w:val="-"/>
      <w:lvlJc w:val="left"/>
      <w:pPr>
        <w:ind w:left="720" w:hanging="360"/>
      </w:pPr>
      <w:rPr>
        <w:rFonts w:ascii="Calibri" w:eastAsia="Calibri" w:hAnsi="Calibri"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2" w15:restartNumberingAfterBreak="0">
    <w:nsid w:val="5BC851F3"/>
    <w:multiLevelType w:val="hybridMultilevel"/>
    <w:tmpl w:val="052CB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44" w15:restartNumberingAfterBreak="0">
    <w:nsid w:val="5C3E0CEA"/>
    <w:multiLevelType w:val="hybridMultilevel"/>
    <w:tmpl w:val="2BFA7D1C"/>
    <w:lvl w:ilvl="0" w:tplc="42F668AC">
      <w:start w:val="1"/>
      <w:numFmt w:val="bullet"/>
      <w:lvlText w:val="•"/>
      <w:lvlJc w:val="left"/>
      <w:pPr>
        <w:tabs>
          <w:tab w:val="num" w:pos="720"/>
        </w:tabs>
        <w:ind w:left="720" w:hanging="360"/>
      </w:pPr>
      <w:rPr>
        <w:rFonts w:ascii="Arial" w:hAnsi="Arial" w:hint="default"/>
      </w:rPr>
    </w:lvl>
    <w:lvl w:ilvl="1" w:tplc="EB1E721A" w:tentative="1">
      <w:start w:val="1"/>
      <w:numFmt w:val="bullet"/>
      <w:lvlText w:val="•"/>
      <w:lvlJc w:val="left"/>
      <w:pPr>
        <w:tabs>
          <w:tab w:val="num" w:pos="1440"/>
        </w:tabs>
        <w:ind w:left="1440" w:hanging="360"/>
      </w:pPr>
      <w:rPr>
        <w:rFonts w:ascii="Arial" w:hAnsi="Arial" w:hint="default"/>
      </w:rPr>
    </w:lvl>
    <w:lvl w:ilvl="2" w:tplc="E65CF2E8" w:tentative="1">
      <w:start w:val="1"/>
      <w:numFmt w:val="bullet"/>
      <w:lvlText w:val="•"/>
      <w:lvlJc w:val="left"/>
      <w:pPr>
        <w:tabs>
          <w:tab w:val="num" w:pos="2160"/>
        </w:tabs>
        <w:ind w:left="2160" w:hanging="360"/>
      </w:pPr>
      <w:rPr>
        <w:rFonts w:ascii="Arial" w:hAnsi="Arial" w:hint="default"/>
      </w:rPr>
    </w:lvl>
    <w:lvl w:ilvl="3" w:tplc="6E540734" w:tentative="1">
      <w:start w:val="1"/>
      <w:numFmt w:val="bullet"/>
      <w:lvlText w:val="•"/>
      <w:lvlJc w:val="left"/>
      <w:pPr>
        <w:tabs>
          <w:tab w:val="num" w:pos="2880"/>
        </w:tabs>
        <w:ind w:left="2880" w:hanging="360"/>
      </w:pPr>
      <w:rPr>
        <w:rFonts w:ascii="Arial" w:hAnsi="Arial" w:hint="default"/>
      </w:rPr>
    </w:lvl>
    <w:lvl w:ilvl="4" w:tplc="BF76903E">
      <w:start w:val="1"/>
      <w:numFmt w:val="bullet"/>
      <w:lvlText w:val="•"/>
      <w:lvlJc w:val="left"/>
      <w:pPr>
        <w:tabs>
          <w:tab w:val="num" w:pos="3600"/>
        </w:tabs>
        <w:ind w:left="3600" w:hanging="360"/>
      </w:pPr>
      <w:rPr>
        <w:rFonts w:ascii="Arial" w:hAnsi="Arial" w:hint="default"/>
      </w:rPr>
    </w:lvl>
    <w:lvl w:ilvl="5" w:tplc="0A887CD2" w:tentative="1">
      <w:start w:val="1"/>
      <w:numFmt w:val="bullet"/>
      <w:lvlText w:val="•"/>
      <w:lvlJc w:val="left"/>
      <w:pPr>
        <w:tabs>
          <w:tab w:val="num" w:pos="4320"/>
        </w:tabs>
        <w:ind w:left="4320" w:hanging="360"/>
      </w:pPr>
      <w:rPr>
        <w:rFonts w:ascii="Arial" w:hAnsi="Arial" w:hint="default"/>
      </w:rPr>
    </w:lvl>
    <w:lvl w:ilvl="6" w:tplc="25824ACC" w:tentative="1">
      <w:start w:val="1"/>
      <w:numFmt w:val="bullet"/>
      <w:lvlText w:val="•"/>
      <w:lvlJc w:val="left"/>
      <w:pPr>
        <w:tabs>
          <w:tab w:val="num" w:pos="5040"/>
        </w:tabs>
        <w:ind w:left="5040" w:hanging="360"/>
      </w:pPr>
      <w:rPr>
        <w:rFonts w:ascii="Arial" w:hAnsi="Arial" w:hint="default"/>
      </w:rPr>
    </w:lvl>
    <w:lvl w:ilvl="7" w:tplc="E05811F8" w:tentative="1">
      <w:start w:val="1"/>
      <w:numFmt w:val="bullet"/>
      <w:lvlText w:val="•"/>
      <w:lvlJc w:val="left"/>
      <w:pPr>
        <w:tabs>
          <w:tab w:val="num" w:pos="5760"/>
        </w:tabs>
        <w:ind w:left="5760" w:hanging="360"/>
      </w:pPr>
      <w:rPr>
        <w:rFonts w:ascii="Arial" w:hAnsi="Arial" w:hint="default"/>
      </w:rPr>
    </w:lvl>
    <w:lvl w:ilvl="8" w:tplc="A8BA667E"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5C451F4F"/>
    <w:multiLevelType w:val="hybridMultilevel"/>
    <w:tmpl w:val="013CA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5CDF188C"/>
    <w:multiLevelType w:val="hybridMultilevel"/>
    <w:tmpl w:val="BCEAE872"/>
    <w:lvl w:ilvl="0" w:tplc="19EAAC16">
      <w:start w:val="1"/>
      <w:numFmt w:val="bullet"/>
      <w:lvlText w:val="•"/>
      <w:lvlJc w:val="left"/>
      <w:pPr>
        <w:tabs>
          <w:tab w:val="num" w:pos="360"/>
        </w:tabs>
        <w:ind w:left="360" w:hanging="360"/>
      </w:pPr>
      <w:rPr>
        <w:rFonts w:ascii="Arial" w:hAnsi="Arial" w:hint="default"/>
      </w:rPr>
    </w:lvl>
    <w:lvl w:ilvl="1" w:tplc="7C0C492E">
      <w:start w:val="50"/>
      <w:numFmt w:val="bullet"/>
      <w:lvlText w:val="–"/>
      <w:lvlJc w:val="left"/>
      <w:pPr>
        <w:tabs>
          <w:tab w:val="num" w:pos="1080"/>
        </w:tabs>
        <w:ind w:left="1080" w:hanging="360"/>
      </w:pPr>
      <w:rPr>
        <w:rFonts w:ascii="Arial" w:hAnsi="Arial" w:hint="default"/>
      </w:rPr>
    </w:lvl>
    <w:lvl w:ilvl="2" w:tplc="C010ACF6">
      <w:start w:val="50"/>
      <w:numFmt w:val="bullet"/>
      <w:lvlText w:val="•"/>
      <w:lvlJc w:val="left"/>
      <w:pPr>
        <w:tabs>
          <w:tab w:val="num" w:pos="1800"/>
        </w:tabs>
        <w:ind w:left="1800" w:hanging="360"/>
      </w:pPr>
      <w:rPr>
        <w:rFonts w:ascii="Arial" w:hAnsi="Arial" w:hint="default"/>
      </w:rPr>
    </w:lvl>
    <w:lvl w:ilvl="3" w:tplc="EFD0A570" w:tentative="1">
      <w:start w:val="1"/>
      <w:numFmt w:val="bullet"/>
      <w:lvlText w:val="•"/>
      <w:lvlJc w:val="left"/>
      <w:pPr>
        <w:tabs>
          <w:tab w:val="num" w:pos="2520"/>
        </w:tabs>
        <w:ind w:left="2520" w:hanging="360"/>
      </w:pPr>
      <w:rPr>
        <w:rFonts w:ascii="Arial" w:hAnsi="Arial" w:hint="default"/>
      </w:rPr>
    </w:lvl>
    <w:lvl w:ilvl="4" w:tplc="4DE4A6F0" w:tentative="1">
      <w:start w:val="1"/>
      <w:numFmt w:val="bullet"/>
      <w:lvlText w:val="•"/>
      <w:lvlJc w:val="left"/>
      <w:pPr>
        <w:tabs>
          <w:tab w:val="num" w:pos="3240"/>
        </w:tabs>
        <w:ind w:left="3240" w:hanging="360"/>
      </w:pPr>
      <w:rPr>
        <w:rFonts w:ascii="Arial" w:hAnsi="Arial" w:hint="default"/>
      </w:rPr>
    </w:lvl>
    <w:lvl w:ilvl="5" w:tplc="C94CF2E0" w:tentative="1">
      <w:start w:val="1"/>
      <w:numFmt w:val="bullet"/>
      <w:lvlText w:val="•"/>
      <w:lvlJc w:val="left"/>
      <w:pPr>
        <w:tabs>
          <w:tab w:val="num" w:pos="3960"/>
        </w:tabs>
        <w:ind w:left="3960" w:hanging="360"/>
      </w:pPr>
      <w:rPr>
        <w:rFonts w:ascii="Arial" w:hAnsi="Arial" w:hint="default"/>
      </w:rPr>
    </w:lvl>
    <w:lvl w:ilvl="6" w:tplc="0A2EEA70" w:tentative="1">
      <w:start w:val="1"/>
      <w:numFmt w:val="bullet"/>
      <w:lvlText w:val="•"/>
      <w:lvlJc w:val="left"/>
      <w:pPr>
        <w:tabs>
          <w:tab w:val="num" w:pos="4680"/>
        </w:tabs>
        <w:ind w:left="4680" w:hanging="360"/>
      </w:pPr>
      <w:rPr>
        <w:rFonts w:ascii="Arial" w:hAnsi="Arial" w:hint="default"/>
      </w:rPr>
    </w:lvl>
    <w:lvl w:ilvl="7" w:tplc="9176F55C" w:tentative="1">
      <w:start w:val="1"/>
      <w:numFmt w:val="bullet"/>
      <w:lvlText w:val="•"/>
      <w:lvlJc w:val="left"/>
      <w:pPr>
        <w:tabs>
          <w:tab w:val="num" w:pos="5400"/>
        </w:tabs>
        <w:ind w:left="5400" w:hanging="360"/>
      </w:pPr>
      <w:rPr>
        <w:rFonts w:ascii="Arial" w:hAnsi="Arial" w:hint="default"/>
      </w:rPr>
    </w:lvl>
    <w:lvl w:ilvl="8" w:tplc="885CAFFE" w:tentative="1">
      <w:start w:val="1"/>
      <w:numFmt w:val="bullet"/>
      <w:lvlText w:val="•"/>
      <w:lvlJc w:val="left"/>
      <w:pPr>
        <w:tabs>
          <w:tab w:val="num" w:pos="6120"/>
        </w:tabs>
        <w:ind w:left="6120" w:hanging="360"/>
      </w:pPr>
      <w:rPr>
        <w:rFonts w:ascii="Arial" w:hAnsi="Arial" w:hint="default"/>
      </w:rPr>
    </w:lvl>
  </w:abstractNum>
  <w:abstractNum w:abstractNumId="247" w15:restartNumberingAfterBreak="0">
    <w:nsid w:val="5D2E07AE"/>
    <w:multiLevelType w:val="hybridMultilevel"/>
    <w:tmpl w:val="C0480D84"/>
    <w:lvl w:ilvl="0" w:tplc="04090001">
      <w:start w:val="1"/>
      <w:numFmt w:val="bullet"/>
      <w:lvlText w:val=""/>
      <w:lvlJc w:val="left"/>
      <w:pPr>
        <w:ind w:left="644" w:hanging="360"/>
      </w:pPr>
      <w:rPr>
        <w:rFonts w:ascii="Symbol" w:hAnsi="Symbol" w:hint="default"/>
      </w:rPr>
    </w:lvl>
    <w:lvl w:ilvl="1" w:tplc="83BC3206">
      <w:start w:val="1"/>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8" w15:restartNumberingAfterBreak="0">
    <w:nsid w:val="5D45620D"/>
    <w:multiLevelType w:val="hybridMultilevel"/>
    <w:tmpl w:val="36D619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5D67793C"/>
    <w:multiLevelType w:val="hybridMultilevel"/>
    <w:tmpl w:val="B3D09ECE"/>
    <w:lvl w:ilvl="0" w:tplc="D22436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50"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51" w15:restartNumberingAfterBreak="0">
    <w:nsid w:val="5DF138A6"/>
    <w:multiLevelType w:val="hybridMultilevel"/>
    <w:tmpl w:val="A4327B02"/>
    <w:lvl w:ilvl="0" w:tplc="39E6B6A2">
      <w:start w:val="3"/>
      <w:numFmt w:val="bullet"/>
      <w:lvlText w:val="•"/>
      <w:lvlJc w:val="left"/>
      <w:pPr>
        <w:ind w:left="2064" w:hanging="360"/>
      </w:pPr>
      <w:rPr>
        <w:rFonts w:ascii="SimSun" w:eastAsia="SimSun" w:hAnsi="SimSun" w:cs="Times New Roman" w:hint="eastAsia"/>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252" w15:restartNumberingAfterBreak="0">
    <w:nsid w:val="5E0C320A"/>
    <w:multiLevelType w:val="hybridMultilevel"/>
    <w:tmpl w:val="1096A222"/>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3" w15:restartNumberingAfterBreak="0">
    <w:nsid w:val="5E873E6F"/>
    <w:multiLevelType w:val="hybridMultilevel"/>
    <w:tmpl w:val="DC80C8B0"/>
    <w:lvl w:ilvl="0" w:tplc="21CCF698">
      <w:start w:val="1"/>
      <w:numFmt w:val="decimal"/>
      <w:lvlText w:val="%1)"/>
      <w:lvlJc w:val="left"/>
      <w:pPr>
        <w:ind w:left="460" w:hanging="360"/>
      </w:pPr>
    </w:lvl>
    <w:lvl w:ilvl="1" w:tplc="040B0019">
      <w:start w:val="1"/>
      <w:numFmt w:val="lowerLetter"/>
      <w:lvlText w:val="%2."/>
      <w:lvlJc w:val="left"/>
      <w:pPr>
        <w:ind w:left="1180" w:hanging="360"/>
      </w:pPr>
    </w:lvl>
    <w:lvl w:ilvl="2" w:tplc="040B001B">
      <w:start w:val="1"/>
      <w:numFmt w:val="lowerRoman"/>
      <w:lvlText w:val="%3."/>
      <w:lvlJc w:val="right"/>
      <w:pPr>
        <w:ind w:left="1900" w:hanging="180"/>
      </w:pPr>
    </w:lvl>
    <w:lvl w:ilvl="3" w:tplc="040B000F">
      <w:start w:val="1"/>
      <w:numFmt w:val="decimal"/>
      <w:lvlText w:val="%4."/>
      <w:lvlJc w:val="left"/>
      <w:pPr>
        <w:ind w:left="2620" w:hanging="360"/>
      </w:pPr>
    </w:lvl>
    <w:lvl w:ilvl="4" w:tplc="040B0019">
      <w:start w:val="1"/>
      <w:numFmt w:val="lowerLetter"/>
      <w:lvlText w:val="%5."/>
      <w:lvlJc w:val="left"/>
      <w:pPr>
        <w:ind w:left="3340" w:hanging="360"/>
      </w:pPr>
    </w:lvl>
    <w:lvl w:ilvl="5" w:tplc="040B001B">
      <w:start w:val="1"/>
      <w:numFmt w:val="lowerRoman"/>
      <w:lvlText w:val="%6."/>
      <w:lvlJc w:val="right"/>
      <w:pPr>
        <w:ind w:left="4060" w:hanging="180"/>
      </w:pPr>
    </w:lvl>
    <w:lvl w:ilvl="6" w:tplc="040B000F">
      <w:start w:val="1"/>
      <w:numFmt w:val="decimal"/>
      <w:lvlText w:val="%7."/>
      <w:lvlJc w:val="left"/>
      <w:pPr>
        <w:ind w:left="4780" w:hanging="360"/>
      </w:pPr>
    </w:lvl>
    <w:lvl w:ilvl="7" w:tplc="040B0019">
      <w:start w:val="1"/>
      <w:numFmt w:val="lowerLetter"/>
      <w:lvlText w:val="%8."/>
      <w:lvlJc w:val="left"/>
      <w:pPr>
        <w:ind w:left="5500" w:hanging="360"/>
      </w:pPr>
    </w:lvl>
    <w:lvl w:ilvl="8" w:tplc="040B001B">
      <w:start w:val="1"/>
      <w:numFmt w:val="lowerRoman"/>
      <w:lvlText w:val="%9."/>
      <w:lvlJc w:val="right"/>
      <w:pPr>
        <w:ind w:left="6220" w:hanging="180"/>
      </w:pPr>
    </w:lvl>
  </w:abstractNum>
  <w:abstractNum w:abstractNumId="254" w15:restartNumberingAfterBreak="0">
    <w:nsid w:val="5F3D01B9"/>
    <w:multiLevelType w:val="hybridMultilevel"/>
    <w:tmpl w:val="400A1BE6"/>
    <w:lvl w:ilvl="0" w:tplc="C35A0A94">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5" w15:restartNumberingAfterBreak="0">
    <w:nsid w:val="5F8F3552"/>
    <w:multiLevelType w:val="hybridMultilevel"/>
    <w:tmpl w:val="6E5657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57" w15:restartNumberingAfterBreak="0">
    <w:nsid w:val="60031037"/>
    <w:multiLevelType w:val="hybridMultilevel"/>
    <w:tmpl w:val="3F88CF26"/>
    <w:lvl w:ilvl="0" w:tplc="EFC4F1A8">
      <w:start w:val="9"/>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58" w15:restartNumberingAfterBreak="0">
    <w:nsid w:val="6065418C"/>
    <w:multiLevelType w:val="hybridMultilevel"/>
    <w:tmpl w:val="AF72338E"/>
    <w:lvl w:ilvl="0" w:tplc="04090001">
      <w:start w:val="1"/>
      <w:numFmt w:val="bullet"/>
      <w:lvlText w:val=""/>
      <w:lvlJc w:val="left"/>
      <w:pPr>
        <w:ind w:left="360" w:hanging="360"/>
      </w:pPr>
      <w:rPr>
        <w:rFonts w:ascii="Symbol" w:hAnsi="Symbol" w:hint="default"/>
      </w:rPr>
    </w:lvl>
    <w:lvl w:ilvl="1" w:tplc="83BC3206">
      <w:start w:val="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6135708E"/>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0" w15:restartNumberingAfterBreak="0">
    <w:nsid w:val="61791DB7"/>
    <w:multiLevelType w:val="hybridMultilevel"/>
    <w:tmpl w:val="CD4A16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62800518"/>
    <w:multiLevelType w:val="hybridMultilevel"/>
    <w:tmpl w:val="66EE4C32"/>
    <w:lvl w:ilvl="0" w:tplc="73B8F7C0">
      <w:start w:val="1"/>
      <w:numFmt w:val="decimal"/>
      <w:lvlText w:val="%1."/>
      <w:lvlJc w:val="left"/>
      <w:pPr>
        <w:ind w:left="420" w:hanging="360"/>
      </w:pPr>
      <w:rPr>
        <w:rFonts w:hint="default"/>
      </w:rPr>
    </w:lvl>
    <w:lvl w:ilvl="1" w:tplc="04090001">
      <w:start w:val="1"/>
      <w:numFmt w:val="bullet"/>
      <w:lvlText w:val=""/>
      <w:lvlJc w:val="left"/>
      <w:pPr>
        <w:ind w:left="1140" w:hanging="360"/>
      </w:pPr>
      <w:rPr>
        <w:rFonts w:ascii="Symbol" w:hAnsi="Symbol" w:hint="default"/>
      </w:rPr>
    </w:lvl>
    <w:lvl w:ilvl="2" w:tplc="0409001B">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62" w15:restartNumberingAfterBreak="0">
    <w:nsid w:val="62965413"/>
    <w:multiLevelType w:val="hybridMultilevel"/>
    <w:tmpl w:val="2B6A05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62C61D77"/>
    <w:multiLevelType w:val="hybridMultilevel"/>
    <w:tmpl w:val="0210598A"/>
    <w:lvl w:ilvl="0" w:tplc="AD9E20CA">
      <w:start w:val="1"/>
      <w:numFmt w:val="decimal"/>
      <w:lvlText w:val="%1."/>
      <w:lvlJc w:val="left"/>
      <w:pPr>
        <w:ind w:left="460" w:hanging="360"/>
      </w:pPr>
      <w:rPr>
        <w:rFonts w:hint="default"/>
      </w:rPr>
    </w:lvl>
    <w:lvl w:ilvl="1" w:tplc="04090001">
      <w:start w:val="1"/>
      <w:numFmt w:val="bullet"/>
      <w:lvlText w:val=""/>
      <w:lvlJc w:val="left"/>
      <w:pPr>
        <w:ind w:left="1180" w:hanging="360"/>
      </w:pPr>
      <w:rPr>
        <w:rFonts w:ascii="Symbol" w:hAnsi="Symbol" w:hint="default"/>
      </w:r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4" w15:restartNumberingAfterBreak="0">
    <w:nsid w:val="632001D8"/>
    <w:multiLevelType w:val="hybridMultilevel"/>
    <w:tmpl w:val="0330C2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63492424"/>
    <w:multiLevelType w:val="hybridMultilevel"/>
    <w:tmpl w:val="3D60D98E"/>
    <w:lvl w:ilvl="0" w:tplc="ECF4E0B4">
      <w:start w:val="2019"/>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6" w15:restartNumberingAfterBreak="0">
    <w:nsid w:val="63784850"/>
    <w:multiLevelType w:val="multilevel"/>
    <w:tmpl w:val="BF7A5B80"/>
    <w:lvl w:ilvl="0">
      <w:start w:val="4"/>
      <w:numFmt w:val="decimal"/>
      <w:lvlText w:val="%1"/>
      <w:lvlJc w:val="left"/>
      <w:pPr>
        <w:ind w:left="930" w:hanging="930"/>
      </w:pPr>
      <w:rPr>
        <w:rFonts w:hint="default"/>
      </w:rPr>
    </w:lvl>
    <w:lvl w:ilvl="1">
      <w:start w:val="3"/>
      <w:numFmt w:val="decimal"/>
      <w:lvlText w:val="%1.%2"/>
      <w:lvlJc w:val="left"/>
      <w:pPr>
        <w:ind w:left="930" w:hanging="930"/>
      </w:pPr>
      <w:rPr>
        <w:rFonts w:hint="default"/>
      </w:rPr>
    </w:lvl>
    <w:lvl w:ilvl="2">
      <w:start w:val="3"/>
      <w:numFmt w:val="decimal"/>
      <w:lvlText w:val="%1.%2.%3"/>
      <w:lvlJc w:val="left"/>
      <w:pPr>
        <w:ind w:left="930" w:hanging="930"/>
      </w:pPr>
      <w:rPr>
        <w:rFonts w:hint="default"/>
      </w:rPr>
    </w:lvl>
    <w:lvl w:ilvl="3">
      <w:start w:val="1"/>
      <w:numFmt w:val="decimal"/>
      <w:lvlText w:val="%1.%2.%3.%4"/>
      <w:lvlJc w:val="left"/>
      <w:pPr>
        <w:ind w:left="930" w:hanging="93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7" w15:restartNumberingAfterBreak="0">
    <w:nsid w:val="63852406"/>
    <w:multiLevelType w:val="hybridMultilevel"/>
    <w:tmpl w:val="66CAE130"/>
    <w:lvl w:ilvl="0" w:tplc="96769E8C">
      <w:start w:val="8"/>
      <w:numFmt w:val="bullet"/>
      <w:lvlText w:val="-"/>
      <w:lvlJc w:val="left"/>
      <w:pPr>
        <w:ind w:left="720" w:hanging="360"/>
      </w:pPr>
      <w:rPr>
        <w:rFonts w:ascii="Times New Roman" w:eastAsia="Times New Roman" w:hAnsi="Times New Roman" w:cs="Times New Roman" w:hint="default"/>
        <w:lang w:val="it-I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6437627A"/>
    <w:multiLevelType w:val="hybridMultilevel"/>
    <w:tmpl w:val="370AD5F0"/>
    <w:lvl w:ilvl="0" w:tplc="51C2DC9E">
      <w:start w:val="2019"/>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64C93F8E"/>
    <w:multiLevelType w:val="hybridMultilevel"/>
    <w:tmpl w:val="D9EAA6F6"/>
    <w:lvl w:ilvl="0" w:tplc="20DCDB8E">
      <w:start w:val="1"/>
      <w:numFmt w:val="bullet"/>
      <w:lvlText w:val="-"/>
      <w:lvlJc w:val="left"/>
      <w:pPr>
        <w:ind w:left="644" w:hanging="360"/>
      </w:pPr>
      <w:rPr>
        <w:rFonts w:ascii="Arial" w:eastAsia="Times New Roman" w:hAnsi="Arial" w:cs="Arial" w:hint="default"/>
      </w:rPr>
    </w:lvl>
    <w:lvl w:ilvl="1" w:tplc="20DCDB8E">
      <w:start w:val="1"/>
      <w:numFmt w:val="bullet"/>
      <w:lvlText w:val="-"/>
      <w:lvlJc w:val="left"/>
      <w:pPr>
        <w:ind w:left="1364" w:hanging="360"/>
      </w:pPr>
      <w:rPr>
        <w:rFonts w:ascii="Arial" w:eastAsia="Times New Roman" w:hAnsi="Arial" w:cs="Arial"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0" w15:restartNumberingAfterBreak="0">
    <w:nsid w:val="655713A4"/>
    <w:multiLevelType w:val="hybridMultilevel"/>
    <w:tmpl w:val="492C900C"/>
    <w:lvl w:ilvl="0" w:tplc="B25CFE10">
      <w:numFmt w:val="bullet"/>
      <w:lvlText w:val="-"/>
      <w:lvlJc w:val="left"/>
      <w:pPr>
        <w:ind w:left="460" w:hanging="360"/>
      </w:pPr>
      <w:rPr>
        <w:rFonts w:ascii="Arial" w:eastAsia="SimSu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1" w15:restartNumberingAfterBreak="0">
    <w:nsid w:val="657A3BFF"/>
    <w:multiLevelType w:val="hybridMultilevel"/>
    <w:tmpl w:val="646C1584"/>
    <w:lvl w:ilvl="0" w:tplc="938AB392">
      <w:start w:val="4"/>
      <w:numFmt w:val="bullet"/>
      <w:lvlText w:val="-"/>
      <w:lvlJc w:val="left"/>
      <w:pPr>
        <w:ind w:left="680" w:hanging="480"/>
      </w:pPr>
      <w:rPr>
        <w:rFonts w:ascii="Times New Roman" w:eastAsia="SimSun" w:hAnsi="Times New Roman" w:cs="Times New Roman" w:hint="default"/>
      </w:rPr>
    </w:lvl>
    <w:lvl w:ilvl="1" w:tplc="04090003" w:tentative="1">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272" w15:restartNumberingAfterBreak="0">
    <w:nsid w:val="659130BB"/>
    <w:multiLevelType w:val="hybridMultilevel"/>
    <w:tmpl w:val="3B8487B4"/>
    <w:lvl w:ilvl="0" w:tplc="24E25F06">
      <w:start w:val="8"/>
      <w:numFmt w:val="bullet"/>
      <w:lvlText w:val="-"/>
      <w:lvlJc w:val="left"/>
      <w:pPr>
        <w:ind w:left="720" w:hanging="360"/>
      </w:pPr>
      <w:rPr>
        <w:rFonts w:ascii="Times New Roman" w:eastAsia="Times New Roman" w:hAnsi="Times New Roman" w:cs="Times New Roman" w:hint="default"/>
      </w:rPr>
    </w:lvl>
    <w:lvl w:ilvl="1" w:tplc="24E25F06">
      <w:start w:val="8"/>
      <w:numFmt w:val="bullet"/>
      <w:lvlText w:val="-"/>
      <w:lvlJc w:val="left"/>
      <w:pPr>
        <w:ind w:left="1440" w:hanging="360"/>
      </w:pPr>
      <w:rPr>
        <w:rFonts w:ascii="Times New Roman" w:eastAsia="Times New Roman" w:hAnsi="Times New Roman"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73" w15:restartNumberingAfterBreak="0">
    <w:nsid w:val="65BB7F02"/>
    <w:multiLevelType w:val="hybridMultilevel"/>
    <w:tmpl w:val="795EA4A0"/>
    <w:lvl w:ilvl="0" w:tplc="FFFFFFFF">
      <w:start w:val="1"/>
      <w:numFmt w:val="bullet"/>
      <w:lvlText w:val=""/>
      <w:lvlJc w:val="left"/>
      <w:pPr>
        <w:ind w:left="520" w:hanging="420"/>
      </w:pPr>
      <w:rPr>
        <w:rFonts w:ascii="Symbol" w:hAnsi="Symbol" w:hint="default"/>
      </w:rPr>
    </w:lvl>
    <w:lvl w:ilvl="1" w:tplc="04090003">
      <w:start w:val="1"/>
      <w:numFmt w:val="bullet"/>
      <w:lvlText w:val=""/>
      <w:lvlJc w:val="left"/>
      <w:pPr>
        <w:ind w:left="940" w:hanging="420"/>
      </w:pPr>
      <w:rPr>
        <w:rFonts w:ascii="Wingdings" w:hAnsi="Wingdings" w:hint="default"/>
      </w:rPr>
    </w:lvl>
    <w:lvl w:ilvl="2" w:tplc="04090011">
      <w:start w:val="1"/>
      <w:numFmt w:val="decimal"/>
      <w:lvlText w:val="%3)"/>
      <w:lvlJc w:val="left"/>
      <w:pPr>
        <w:ind w:left="1360" w:hanging="420"/>
      </w:pPr>
      <w:rPr>
        <w:rFont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74" w15:restartNumberingAfterBreak="0">
    <w:nsid w:val="65D86328"/>
    <w:multiLevelType w:val="hybridMultilevel"/>
    <w:tmpl w:val="59FC8382"/>
    <w:lvl w:ilvl="0" w:tplc="1668FCBC">
      <w:start w:val="9"/>
      <w:numFmt w:val="bullet"/>
      <w:lvlText w:val="-"/>
      <w:lvlJc w:val="left"/>
      <w:pPr>
        <w:ind w:left="360" w:hanging="360"/>
      </w:pPr>
      <w:rPr>
        <w:rFonts w:ascii="Times New Roman" w:eastAsia="?? ??"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5" w15:restartNumberingAfterBreak="0">
    <w:nsid w:val="65E126F5"/>
    <w:multiLevelType w:val="hybridMultilevel"/>
    <w:tmpl w:val="4EA8F984"/>
    <w:lvl w:ilvl="0" w:tplc="819CDC0C">
      <w:start w:val="2"/>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76" w15:restartNumberingAfterBreak="0">
    <w:nsid w:val="66982C5C"/>
    <w:multiLevelType w:val="hybridMultilevel"/>
    <w:tmpl w:val="0ED67100"/>
    <w:lvl w:ilvl="0" w:tplc="6A1E6E34">
      <w:start w:val="1"/>
      <w:numFmt w:val="bullet"/>
      <w:lvlText w:val="•"/>
      <w:lvlJc w:val="left"/>
      <w:pPr>
        <w:tabs>
          <w:tab w:val="num" w:pos="720"/>
        </w:tabs>
        <w:ind w:left="720" w:hanging="360"/>
      </w:pPr>
      <w:rPr>
        <w:rFonts w:ascii="Arial" w:hAnsi="Arial" w:hint="default"/>
      </w:rPr>
    </w:lvl>
    <w:lvl w:ilvl="1" w:tplc="43BCFCCA">
      <w:numFmt w:val="bullet"/>
      <w:lvlText w:val="–"/>
      <w:lvlJc w:val="left"/>
      <w:pPr>
        <w:tabs>
          <w:tab w:val="num" w:pos="1440"/>
        </w:tabs>
        <w:ind w:left="1440" w:hanging="360"/>
      </w:pPr>
      <w:rPr>
        <w:rFonts w:ascii="Arial" w:hAnsi="Arial" w:hint="default"/>
      </w:rPr>
    </w:lvl>
    <w:lvl w:ilvl="2" w:tplc="85AA4ACA" w:tentative="1">
      <w:start w:val="1"/>
      <w:numFmt w:val="bullet"/>
      <w:lvlText w:val="•"/>
      <w:lvlJc w:val="left"/>
      <w:pPr>
        <w:tabs>
          <w:tab w:val="num" w:pos="2160"/>
        </w:tabs>
        <w:ind w:left="2160" w:hanging="360"/>
      </w:pPr>
      <w:rPr>
        <w:rFonts w:ascii="Arial" w:hAnsi="Arial" w:hint="default"/>
      </w:rPr>
    </w:lvl>
    <w:lvl w:ilvl="3" w:tplc="B5AE468C" w:tentative="1">
      <w:start w:val="1"/>
      <w:numFmt w:val="bullet"/>
      <w:lvlText w:val="•"/>
      <w:lvlJc w:val="left"/>
      <w:pPr>
        <w:tabs>
          <w:tab w:val="num" w:pos="2880"/>
        </w:tabs>
        <w:ind w:left="2880" w:hanging="360"/>
      </w:pPr>
      <w:rPr>
        <w:rFonts w:ascii="Arial" w:hAnsi="Arial" w:hint="default"/>
      </w:rPr>
    </w:lvl>
    <w:lvl w:ilvl="4" w:tplc="BB78976A" w:tentative="1">
      <w:start w:val="1"/>
      <w:numFmt w:val="bullet"/>
      <w:lvlText w:val="•"/>
      <w:lvlJc w:val="left"/>
      <w:pPr>
        <w:tabs>
          <w:tab w:val="num" w:pos="3600"/>
        </w:tabs>
        <w:ind w:left="3600" w:hanging="360"/>
      </w:pPr>
      <w:rPr>
        <w:rFonts w:ascii="Arial" w:hAnsi="Arial" w:hint="default"/>
      </w:rPr>
    </w:lvl>
    <w:lvl w:ilvl="5" w:tplc="5FCC813C" w:tentative="1">
      <w:start w:val="1"/>
      <w:numFmt w:val="bullet"/>
      <w:lvlText w:val="•"/>
      <w:lvlJc w:val="left"/>
      <w:pPr>
        <w:tabs>
          <w:tab w:val="num" w:pos="4320"/>
        </w:tabs>
        <w:ind w:left="4320" w:hanging="360"/>
      </w:pPr>
      <w:rPr>
        <w:rFonts w:ascii="Arial" w:hAnsi="Arial" w:hint="default"/>
      </w:rPr>
    </w:lvl>
    <w:lvl w:ilvl="6" w:tplc="6C2414C2" w:tentative="1">
      <w:start w:val="1"/>
      <w:numFmt w:val="bullet"/>
      <w:lvlText w:val="•"/>
      <w:lvlJc w:val="left"/>
      <w:pPr>
        <w:tabs>
          <w:tab w:val="num" w:pos="5040"/>
        </w:tabs>
        <w:ind w:left="5040" w:hanging="360"/>
      </w:pPr>
      <w:rPr>
        <w:rFonts w:ascii="Arial" w:hAnsi="Arial" w:hint="default"/>
      </w:rPr>
    </w:lvl>
    <w:lvl w:ilvl="7" w:tplc="AF5A820E" w:tentative="1">
      <w:start w:val="1"/>
      <w:numFmt w:val="bullet"/>
      <w:lvlText w:val="•"/>
      <w:lvlJc w:val="left"/>
      <w:pPr>
        <w:tabs>
          <w:tab w:val="num" w:pos="5760"/>
        </w:tabs>
        <w:ind w:left="5760" w:hanging="360"/>
      </w:pPr>
      <w:rPr>
        <w:rFonts w:ascii="Arial" w:hAnsi="Arial" w:hint="default"/>
      </w:rPr>
    </w:lvl>
    <w:lvl w:ilvl="8" w:tplc="C0F85A32" w:tentative="1">
      <w:start w:val="1"/>
      <w:numFmt w:val="bullet"/>
      <w:lvlText w:val="•"/>
      <w:lvlJc w:val="left"/>
      <w:pPr>
        <w:tabs>
          <w:tab w:val="num" w:pos="6480"/>
        </w:tabs>
        <w:ind w:left="6480" w:hanging="360"/>
      </w:pPr>
      <w:rPr>
        <w:rFonts w:ascii="Arial" w:hAnsi="Arial" w:hint="default"/>
      </w:rPr>
    </w:lvl>
  </w:abstractNum>
  <w:abstractNum w:abstractNumId="277" w15:restartNumberingAfterBreak="0">
    <w:nsid w:val="67A32C88"/>
    <w:multiLevelType w:val="hybridMultilevel"/>
    <w:tmpl w:val="257EC936"/>
    <w:lvl w:ilvl="0" w:tplc="E254449A">
      <w:start w:val="15"/>
      <w:numFmt w:val="bullet"/>
      <w:lvlText w:val="-"/>
      <w:lvlJc w:val="left"/>
      <w:pPr>
        <w:ind w:left="1211" w:hanging="360"/>
      </w:pPr>
      <w:rPr>
        <w:rFonts w:ascii="Arial" w:eastAsiaTheme="minorEastAsia" w:hAnsi="Arial" w:cs="Arial"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278" w15:restartNumberingAfterBreak="0">
    <w:nsid w:val="67AC7F97"/>
    <w:multiLevelType w:val="hybridMultilevel"/>
    <w:tmpl w:val="4FD4C69C"/>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9" w15:restartNumberingAfterBreak="0">
    <w:nsid w:val="68636992"/>
    <w:multiLevelType w:val="hybridMultilevel"/>
    <w:tmpl w:val="622ED2A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68B959F4"/>
    <w:multiLevelType w:val="hybridMultilevel"/>
    <w:tmpl w:val="31E232CE"/>
    <w:lvl w:ilvl="0" w:tplc="896C71E8">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81" w15:restartNumberingAfterBreak="0">
    <w:nsid w:val="68D626E3"/>
    <w:multiLevelType w:val="hybridMultilevel"/>
    <w:tmpl w:val="A65E166E"/>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2" w15:restartNumberingAfterBreak="0">
    <w:nsid w:val="68E30D5D"/>
    <w:multiLevelType w:val="hybridMultilevel"/>
    <w:tmpl w:val="B134C1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69593A82"/>
    <w:multiLevelType w:val="hybridMultilevel"/>
    <w:tmpl w:val="8A50AB9C"/>
    <w:lvl w:ilvl="0" w:tplc="0409000F">
      <w:start w:val="1"/>
      <w:numFmt w:val="decimal"/>
      <w:lvlText w:val="%1."/>
      <w:lvlJc w:val="left"/>
      <w:pPr>
        <w:ind w:left="420" w:hanging="420"/>
      </w:pPr>
    </w:lvl>
    <w:lvl w:ilvl="1" w:tplc="04090011">
      <w:start w:val="1"/>
      <w:numFmt w:val="decimal"/>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4" w15:restartNumberingAfterBreak="0">
    <w:nsid w:val="6A0D44E9"/>
    <w:multiLevelType w:val="hybridMultilevel"/>
    <w:tmpl w:val="B21677E6"/>
    <w:lvl w:ilvl="0" w:tplc="73B8F7C0">
      <w:start w:val="1"/>
      <w:numFmt w:val="decimal"/>
      <w:lvlText w:val="%1."/>
      <w:lvlJc w:val="left"/>
      <w:pPr>
        <w:ind w:left="420" w:hanging="360"/>
      </w:pPr>
      <w:rPr>
        <w:rFonts w:hint="default"/>
      </w:rPr>
    </w:lvl>
    <w:lvl w:ilvl="1" w:tplc="04090001">
      <w:start w:val="1"/>
      <w:numFmt w:val="bullet"/>
      <w:lvlText w:val=""/>
      <w:lvlJc w:val="left"/>
      <w:pPr>
        <w:ind w:left="1140" w:hanging="360"/>
      </w:pPr>
      <w:rPr>
        <w:rFonts w:ascii="Symbol" w:hAnsi="Symbol" w:hint="default"/>
      </w:rPr>
    </w:lvl>
    <w:lvl w:ilvl="2" w:tplc="04090011">
      <w:start w:val="1"/>
      <w:numFmt w:val="decimal"/>
      <w:lvlText w:val="%3)"/>
      <w:lvlJc w:val="lef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85" w15:restartNumberingAfterBreak="0">
    <w:nsid w:val="6B5B4CE6"/>
    <w:multiLevelType w:val="hybridMultilevel"/>
    <w:tmpl w:val="C16E149E"/>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6" w15:restartNumberingAfterBreak="0">
    <w:nsid w:val="6B944F0E"/>
    <w:multiLevelType w:val="hybridMultilevel"/>
    <w:tmpl w:val="6B504E3E"/>
    <w:lvl w:ilvl="0" w:tplc="83BC3206">
      <w:start w:val="1"/>
      <w:numFmt w:val="bullet"/>
      <w:lvlText w:val="-"/>
      <w:lvlJc w:val="left"/>
      <w:pPr>
        <w:ind w:left="644" w:hanging="360"/>
      </w:pPr>
      <w:rPr>
        <w:rFonts w:ascii="Times New Roman" w:eastAsia="Times New Roman" w:hAnsi="Times New Roman" w:cs="Times New Roman" w:hint="default"/>
      </w:rPr>
    </w:lvl>
    <w:lvl w:ilvl="1" w:tplc="83BC3206">
      <w:start w:val="1"/>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15:restartNumberingAfterBreak="0">
    <w:nsid w:val="6BA73CD2"/>
    <w:multiLevelType w:val="hybridMultilevel"/>
    <w:tmpl w:val="208A973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8" w15:restartNumberingAfterBreak="0">
    <w:nsid w:val="6C7A4E77"/>
    <w:multiLevelType w:val="hybridMultilevel"/>
    <w:tmpl w:val="92763406"/>
    <w:lvl w:ilvl="0" w:tplc="8E76E818">
      <w:numFmt w:val="bullet"/>
      <w:lvlText w:val="-"/>
      <w:lvlJc w:val="left"/>
      <w:pPr>
        <w:ind w:left="1287" w:hanging="360"/>
      </w:pPr>
      <w:rPr>
        <w:rFonts w:ascii="Calibri" w:eastAsia="Calibri" w:hAnsi="Calibri" w:cs="Times New Roman" w:hint="default"/>
      </w:rPr>
    </w:lvl>
    <w:lvl w:ilvl="1" w:tplc="B36E1D98">
      <w:start w:val="1"/>
      <w:numFmt w:val="bullet"/>
      <w:lvlText w:val="-"/>
      <w:lvlJc w:val="left"/>
      <w:pPr>
        <w:ind w:left="2007" w:hanging="360"/>
      </w:pPr>
      <w:rPr>
        <w:rFonts w:ascii="Calibri" w:eastAsiaTheme="minorHAnsi" w:hAnsi="Calibri" w:cs="Calibri"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289" w15:restartNumberingAfterBreak="0">
    <w:nsid w:val="6C9F698C"/>
    <w:multiLevelType w:val="hybridMultilevel"/>
    <w:tmpl w:val="670228DE"/>
    <w:lvl w:ilvl="0" w:tplc="DD56BEB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6DEE10FF"/>
    <w:multiLevelType w:val="hybridMultilevel"/>
    <w:tmpl w:val="7C566DAE"/>
    <w:lvl w:ilvl="0" w:tplc="20DCDB8E">
      <w:start w:val="1"/>
      <w:numFmt w:val="bullet"/>
      <w:lvlText w:val="-"/>
      <w:lvlJc w:val="left"/>
      <w:pPr>
        <w:ind w:left="360" w:hanging="360"/>
      </w:pPr>
      <w:rPr>
        <w:rFonts w:ascii="Arial" w:eastAsia="Times New Roman" w:hAnsi="Arial" w:cs="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9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2" w15:restartNumberingAfterBreak="0">
    <w:nsid w:val="6F490F66"/>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3" w15:restartNumberingAfterBreak="0">
    <w:nsid w:val="70182629"/>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4" w15:restartNumberingAfterBreak="0">
    <w:nsid w:val="703A33B4"/>
    <w:multiLevelType w:val="hybridMultilevel"/>
    <w:tmpl w:val="952E8324"/>
    <w:lvl w:ilvl="0" w:tplc="04090011">
      <w:start w:val="1"/>
      <w:numFmt w:val="decimal"/>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95" w15:restartNumberingAfterBreak="0">
    <w:nsid w:val="70443D4D"/>
    <w:multiLevelType w:val="hybridMultilevel"/>
    <w:tmpl w:val="09AC49C6"/>
    <w:lvl w:ilvl="0" w:tplc="1C0C78BA">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6" w15:restartNumberingAfterBreak="0">
    <w:nsid w:val="70577E73"/>
    <w:multiLevelType w:val="multilevel"/>
    <w:tmpl w:val="9EC80142"/>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7" w15:restartNumberingAfterBreak="0">
    <w:nsid w:val="70F655D1"/>
    <w:multiLevelType w:val="multilevel"/>
    <w:tmpl w:val="E8883F38"/>
    <w:lvl w:ilvl="0">
      <w:start w:val="4"/>
      <w:numFmt w:val="decimal"/>
      <w:lvlText w:val="%1"/>
      <w:lvlJc w:val="left"/>
      <w:pPr>
        <w:ind w:left="720" w:hanging="720"/>
      </w:pPr>
      <w:rPr>
        <w:rFonts w:hint="default"/>
      </w:rPr>
    </w:lvl>
    <w:lvl w:ilvl="1">
      <w:start w:val="3"/>
      <w:numFmt w:val="decimal"/>
      <w:lvlText w:val="%1.%2"/>
      <w:lvlJc w:val="left"/>
      <w:pPr>
        <w:ind w:left="1080" w:hanging="72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98" w15:restartNumberingAfterBreak="0">
    <w:nsid w:val="73C771F3"/>
    <w:multiLevelType w:val="hybridMultilevel"/>
    <w:tmpl w:val="6D00F0C4"/>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299" w15:restartNumberingAfterBreak="0">
    <w:nsid w:val="73E56F14"/>
    <w:multiLevelType w:val="hybridMultilevel"/>
    <w:tmpl w:val="15E44A8E"/>
    <w:lvl w:ilvl="0" w:tplc="7CC298DC">
      <w:start w:val="1"/>
      <w:numFmt w:val="decimal"/>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00" w15:restartNumberingAfterBreak="0">
    <w:nsid w:val="741A62E0"/>
    <w:multiLevelType w:val="hybridMultilevel"/>
    <w:tmpl w:val="0C1E2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74844874"/>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2" w15:restartNumberingAfterBreak="0">
    <w:nsid w:val="74A52ACD"/>
    <w:multiLevelType w:val="hybridMultilevel"/>
    <w:tmpl w:val="2F289FCA"/>
    <w:lvl w:ilvl="0" w:tplc="657A7878">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3" w15:restartNumberingAfterBreak="0">
    <w:nsid w:val="74DC5F65"/>
    <w:multiLevelType w:val="hybridMultilevel"/>
    <w:tmpl w:val="FDCC13F4"/>
    <w:lvl w:ilvl="0" w:tplc="3A2617AC">
      <w:start w:val="8"/>
      <w:numFmt w:val="bullet"/>
      <w:lvlText w:val="-"/>
      <w:lvlJc w:val="left"/>
      <w:pPr>
        <w:ind w:left="1359" w:hanging="360"/>
      </w:pPr>
      <w:rPr>
        <w:rFonts w:ascii="Times New Roman" w:eastAsia="SimSun" w:hAnsi="Times New Roman" w:cs="Times New Roman" w:hint="default"/>
      </w:rPr>
    </w:lvl>
    <w:lvl w:ilvl="1" w:tplc="04090003" w:tentative="1">
      <w:start w:val="1"/>
      <w:numFmt w:val="bullet"/>
      <w:lvlText w:val="o"/>
      <w:lvlJc w:val="left"/>
      <w:pPr>
        <w:ind w:left="2079" w:hanging="360"/>
      </w:pPr>
      <w:rPr>
        <w:rFonts w:ascii="Courier New" w:hAnsi="Courier New" w:cs="Courier New" w:hint="default"/>
      </w:rPr>
    </w:lvl>
    <w:lvl w:ilvl="2" w:tplc="04090005" w:tentative="1">
      <w:start w:val="1"/>
      <w:numFmt w:val="bullet"/>
      <w:lvlText w:val=""/>
      <w:lvlJc w:val="left"/>
      <w:pPr>
        <w:ind w:left="2799" w:hanging="360"/>
      </w:pPr>
      <w:rPr>
        <w:rFonts w:ascii="Wingdings" w:hAnsi="Wingdings" w:hint="default"/>
      </w:rPr>
    </w:lvl>
    <w:lvl w:ilvl="3" w:tplc="04090001" w:tentative="1">
      <w:start w:val="1"/>
      <w:numFmt w:val="bullet"/>
      <w:lvlText w:val=""/>
      <w:lvlJc w:val="left"/>
      <w:pPr>
        <w:ind w:left="3519" w:hanging="360"/>
      </w:pPr>
      <w:rPr>
        <w:rFonts w:ascii="Symbol" w:hAnsi="Symbol" w:hint="default"/>
      </w:rPr>
    </w:lvl>
    <w:lvl w:ilvl="4" w:tplc="04090003" w:tentative="1">
      <w:start w:val="1"/>
      <w:numFmt w:val="bullet"/>
      <w:lvlText w:val="o"/>
      <w:lvlJc w:val="left"/>
      <w:pPr>
        <w:ind w:left="4239" w:hanging="360"/>
      </w:pPr>
      <w:rPr>
        <w:rFonts w:ascii="Courier New" w:hAnsi="Courier New" w:cs="Courier New" w:hint="default"/>
      </w:rPr>
    </w:lvl>
    <w:lvl w:ilvl="5" w:tplc="04090005" w:tentative="1">
      <w:start w:val="1"/>
      <w:numFmt w:val="bullet"/>
      <w:lvlText w:val=""/>
      <w:lvlJc w:val="left"/>
      <w:pPr>
        <w:ind w:left="4959" w:hanging="360"/>
      </w:pPr>
      <w:rPr>
        <w:rFonts w:ascii="Wingdings" w:hAnsi="Wingdings" w:hint="default"/>
      </w:rPr>
    </w:lvl>
    <w:lvl w:ilvl="6" w:tplc="04090001" w:tentative="1">
      <w:start w:val="1"/>
      <w:numFmt w:val="bullet"/>
      <w:lvlText w:val=""/>
      <w:lvlJc w:val="left"/>
      <w:pPr>
        <w:ind w:left="5679" w:hanging="360"/>
      </w:pPr>
      <w:rPr>
        <w:rFonts w:ascii="Symbol" w:hAnsi="Symbol" w:hint="default"/>
      </w:rPr>
    </w:lvl>
    <w:lvl w:ilvl="7" w:tplc="04090003" w:tentative="1">
      <w:start w:val="1"/>
      <w:numFmt w:val="bullet"/>
      <w:lvlText w:val="o"/>
      <w:lvlJc w:val="left"/>
      <w:pPr>
        <w:ind w:left="6399" w:hanging="360"/>
      </w:pPr>
      <w:rPr>
        <w:rFonts w:ascii="Courier New" w:hAnsi="Courier New" w:cs="Courier New" w:hint="default"/>
      </w:rPr>
    </w:lvl>
    <w:lvl w:ilvl="8" w:tplc="04090005" w:tentative="1">
      <w:start w:val="1"/>
      <w:numFmt w:val="bullet"/>
      <w:lvlText w:val=""/>
      <w:lvlJc w:val="left"/>
      <w:pPr>
        <w:ind w:left="7119" w:hanging="360"/>
      </w:pPr>
      <w:rPr>
        <w:rFonts w:ascii="Wingdings" w:hAnsi="Wingdings" w:hint="default"/>
      </w:rPr>
    </w:lvl>
  </w:abstractNum>
  <w:abstractNum w:abstractNumId="304" w15:restartNumberingAfterBreak="0">
    <w:nsid w:val="75F63513"/>
    <w:multiLevelType w:val="hybridMultilevel"/>
    <w:tmpl w:val="B0D2F41A"/>
    <w:lvl w:ilvl="0" w:tplc="1F14C696">
      <w:start w:val="1"/>
      <w:numFmt w:val="bullet"/>
      <w:lvlText w:val="–"/>
      <w:lvlJc w:val="left"/>
      <w:pPr>
        <w:tabs>
          <w:tab w:val="num" w:pos="720"/>
        </w:tabs>
        <w:ind w:left="720" w:hanging="360"/>
      </w:pPr>
      <w:rPr>
        <w:rFonts w:ascii="Arial" w:hAnsi="Arial" w:hint="default"/>
      </w:rPr>
    </w:lvl>
    <w:lvl w:ilvl="1" w:tplc="96769E8C">
      <w:start w:val="8"/>
      <w:numFmt w:val="bullet"/>
      <w:lvlText w:val="-"/>
      <w:lvlJc w:val="left"/>
      <w:pPr>
        <w:ind w:left="720" w:hanging="360"/>
      </w:pPr>
      <w:rPr>
        <w:rFonts w:ascii="Times New Roman" w:eastAsia="Times New Roman" w:hAnsi="Times New Roman" w:cs="Times New Roman" w:hint="default"/>
        <w:lang w:val="it-IT"/>
      </w:rPr>
    </w:lvl>
    <w:lvl w:ilvl="2" w:tplc="759082F4">
      <w:start w:val="1"/>
      <w:numFmt w:val="bullet"/>
      <w:lvlText w:val="–"/>
      <w:lvlJc w:val="left"/>
      <w:pPr>
        <w:tabs>
          <w:tab w:val="num" w:pos="2160"/>
        </w:tabs>
        <w:ind w:left="2160" w:hanging="360"/>
      </w:pPr>
      <w:rPr>
        <w:rFonts w:ascii="Arial" w:hAnsi="Arial" w:hint="default"/>
      </w:rPr>
    </w:lvl>
    <w:lvl w:ilvl="3" w:tplc="2B386554">
      <w:start w:val="1"/>
      <w:numFmt w:val="bullet"/>
      <w:lvlText w:val="–"/>
      <w:lvlJc w:val="left"/>
      <w:pPr>
        <w:tabs>
          <w:tab w:val="num" w:pos="2880"/>
        </w:tabs>
        <w:ind w:left="2880" w:hanging="360"/>
      </w:pPr>
      <w:rPr>
        <w:rFonts w:ascii="Arial" w:hAnsi="Arial" w:hint="default"/>
      </w:rPr>
    </w:lvl>
    <w:lvl w:ilvl="4" w:tplc="E82EA9C4">
      <w:numFmt w:val="bullet"/>
      <w:lvlText w:val="•"/>
      <w:lvlJc w:val="left"/>
      <w:pPr>
        <w:tabs>
          <w:tab w:val="num" w:pos="3600"/>
        </w:tabs>
        <w:ind w:left="3600" w:hanging="360"/>
      </w:pPr>
      <w:rPr>
        <w:rFonts w:ascii="Arial" w:hAnsi="Arial" w:hint="default"/>
      </w:rPr>
    </w:lvl>
    <w:lvl w:ilvl="5" w:tplc="55A4CCB6" w:tentative="1">
      <w:start w:val="1"/>
      <w:numFmt w:val="bullet"/>
      <w:lvlText w:val="–"/>
      <w:lvlJc w:val="left"/>
      <w:pPr>
        <w:tabs>
          <w:tab w:val="num" w:pos="4320"/>
        </w:tabs>
        <w:ind w:left="4320" w:hanging="360"/>
      </w:pPr>
      <w:rPr>
        <w:rFonts w:ascii="Arial" w:hAnsi="Arial" w:hint="default"/>
      </w:rPr>
    </w:lvl>
    <w:lvl w:ilvl="6" w:tplc="1D661FA8" w:tentative="1">
      <w:start w:val="1"/>
      <w:numFmt w:val="bullet"/>
      <w:lvlText w:val="–"/>
      <w:lvlJc w:val="left"/>
      <w:pPr>
        <w:tabs>
          <w:tab w:val="num" w:pos="5040"/>
        </w:tabs>
        <w:ind w:left="5040" w:hanging="360"/>
      </w:pPr>
      <w:rPr>
        <w:rFonts w:ascii="Arial" w:hAnsi="Arial" w:hint="default"/>
      </w:rPr>
    </w:lvl>
    <w:lvl w:ilvl="7" w:tplc="BC883ECC" w:tentative="1">
      <w:start w:val="1"/>
      <w:numFmt w:val="bullet"/>
      <w:lvlText w:val="–"/>
      <w:lvlJc w:val="left"/>
      <w:pPr>
        <w:tabs>
          <w:tab w:val="num" w:pos="5760"/>
        </w:tabs>
        <w:ind w:left="5760" w:hanging="360"/>
      </w:pPr>
      <w:rPr>
        <w:rFonts w:ascii="Arial" w:hAnsi="Arial" w:hint="default"/>
      </w:rPr>
    </w:lvl>
    <w:lvl w:ilvl="8" w:tplc="A4F25D24" w:tentative="1">
      <w:start w:val="1"/>
      <w:numFmt w:val="bullet"/>
      <w:lvlText w:val="–"/>
      <w:lvlJc w:val="left"/>
      <w:pPr>
        <w:tabs>
          <w:tab w:val="num" w:pos="6480"/>
        </w:tabs>
        <w:ind w:left="6480" w:hanging="360"/>
      </w:pPr>
      <w:rPr>
        <w:rFonts w:ascii="Arial" w:hAnsi="Arial" w:hint="default"/>
      </w:rPr>
    </w:lvl>
  </w:abstractNum>
  <w:abstractNum w:abstractNumId="305" w15:restartNumberingAfterBreak="0">
    <w:nsid w:val="76376F2C"/>
    <w:multiLevelType w:val="hybridMultilevel"/>
    <w:tmpl w:val="9754FC1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6" w15:restartNumberingAfterBreak="0">
    <w:nsid w:val="767A01E4"/>
    <w:multiLevelType w:val="hybridMultilevel"/>
    <w:tmpl w:val="6186D27C"/>
    <w:lvl w:ilvl="0" w:tplc="87D47B8A">
      <w:start w:val="1"/>
      <w:numFmt w:val="bullet"/>
      <w:lvlText w:val="–"/>
      <w:lvlJc w:val="left"/>
      <w:pPr>
        <w:tabs>
          <w:tab w:val="num" w:pos="720"/>
        </w:tabs>
        <w:ind w:left="720" w:hanging="360"/>
      </w:pPr>
      <w:rPr>
        <w:rFonts w:ascii="Arial" w:hAnsi="Arial" w:hint="default"/>
      </w:rPr>
    </w:lvl>
    <w:lvl w:ilvl="1" w:tplc="F0241CC0">
      <w:start w:val="1"/>
      <w:numFmt w:val="bullet"/>
      <w:lvlText w:val="–"/>
      <w:lvlJc w:val="left"/>
      <w:pPr>
        <w:tabs>
          <w:tab w:val="num" w:pos="1440"/>
        </w:tabs>
        <w:ind w:left="1440" w:hanging="360"/>
      </w:pPr>
      <w:rPr>
        <w:rFonts w:ascii="Arial" w:hAnsi="Arial" w:hint="default"/>
      </w:rPr>
    </w:lvl>
    <w:lvl w:ilvl="2" w:tplc="30CC4ED4" w:tentative="1">
      <w:start w:val="1"/>
      <w:numFmt w:val="bullet"/>
      <w:lvlText w:val="–"/>
      <w:lvlJc w:val="left"/>
      <w:pPr>
        <w:tabs>
          <w:tab w:val="num" w:pos="2160"/>
        </w:tabs>
        <w:ind w:left="2160" w:hanging="360"/>
      </w:pPr>
      <w:rPr>
        <w:rFonts w:ascii="Arial" w:hAnsi="Arial" w:hint="default"/>
      </w:rPr>
    </w:lvl>
    <w:lvl w:ilvl="3" w:tplc="6B2631FC" w:tentative="1">
      <w:start w:val="1"/>
      <w:numFmt w:val="bullet"/>
      <w:lvlText w:val="–"/>
      <w:lvlJc w:val="left"/>
      <w:pPr>
        <w:tabs>
          <w:tab w:val="num" w:pos="2880"/>
        </w:tabs>
        <w:ind w:left="2880" w:hanging="360"/>
      </w:pPr>
      <w:rPr>
        <w:rFonts w:ascii="Arial" w:hAnsi="Arial" w:hint="default"/>
      </w:rPr>
    </w:lvl>
    <w:lvl w:ilvl="4" w:tplc="E83841A2" w:tentative="1">
      <w:start w:val="1"/>
      <w:numFmt w:val="bullet"/>
      <w:lvlText w:val="–"/>
      <w:lvlJc w:val="left"/>
      <w:pPr>
        <w:tabs>
          <w:tab w:val="num" w:pos="3600"/>
        </w:tabs>
        <w:ind w:left="3600" w:hanging="360"/>
      </w:pPr>
      <w:rPr>
        <w:rFonts w:ascii="Arial" w:hAnsi="Arial" w:hint="default"/>
      </w:rPr>
    </w:lvl>
    <w:lvl w:ilvl="5" w:tplc="5CAA78BE" w:tentative="1">
      <w:start w:val="1"/>
      <w:numFmt w:val="bullet"/>
      <w:lvlText w:val="–"/>
      <w:lvlJc w:val="left"/>
      <w:pPr>
        <w:tabs>
          <w:tab w:val="num" w:pos="4320"/>
        </w:tabs>
        <w:ind w:left="4320" w:hanging="360"/>
      </w:pPr>
      <w:rPr>
        <w:rFonts w:ascii="Arial" w:hAnsi="Arial" w:hint="default"/>
      </w:rPr>
    </w:lvl>
    <w:lvl w:ilvl="6" w:tplc="809C6A1C" w:tentative="1">
      <w:start w:val="1"/>
      <w:numFmt w:val="bullet"/>
      <w:lvlText w:val="–"/>
      <w:lvlJc w:val="left"/>
      <w:pPr>
        <w:tabs>
          <w:tab w:val="num" w:pos="5040"/>
        </w:tabs>
        <w:ind w:left="5040" w:hanging="360"/>
      </w:pPr>
      <w:rPr>
        <w:rFonts w:ascii="Arial" w:hAnsi="Arial" w:hint="default"/>
      </w:rPr>
    </w:lvl>
    <w:lvl w:ilvl="7" w:tplc="3FC82E50" w:tentative="1">
      <w:start w:val="1"/>
      <w:numFmt w:val="bullet"/>
      <w:lvlText w:val="–"/>
      <w:lvlJc w:val="left"/>
      <w:pPr>
        <w:tabs>
          <w:tab w:val="num" w:pos="5760"/>
        </w:tabs>
        <w:ind w:left="5760" w:hanging="360"/>
      </w:pPr>
      <w:rPr>
        <w:rFonts w:ascii="Arial" w:hAnsi="Arial" w:hint="default"/>
      </w:rPr>
    </w:lvl>
    <w:lvl w:ilvl="8" w:tplc="322C4B22" w:tentative="1">
      <w:start w:val="1"/>
      <w:numFmt w:val="bullet"/>
      <w:lvlText w:val="–"/>
      <w:lvlJc w:val="left"/>
      <w:pPr>
        <w:tabs>
          <w:tab w:val="num" w:pos="6480"/>
        </w:tabs>
        <w:ind w:left="6480" w:hanging="360"/>
      </w:pPr>
      <w:rPr>
        <w:rFonts w:ascii="Arial" w:hAnsi="Arial" w:hint="default"/>
      </w:rPr>
    </w:lvl>
  </w:abstractNum>
  <w:abstractNum w:abstractNumId="307" w15:restartNumberingAfterBreak="0">
    <w:nsid w:val="77251E05"/>
    <w:multiLevelType w:val="hybridMultilevel"/>
    <w:tmpl w:val="D6FAD62C"/>
    <w:lvl w:ilvl="0" w:tplc="BF30363A">
      <w:start w:val="1"/>
      <w:numFmt w:val="decimal"/>
      <w:suff w:val="space"/>
      <w:lvlText w:val="Observation %1:"/>
      <w:lvlJc w:val="left"/>
      <w:pPr>
        <w:ind w:left="360" w:hanging="360"/>
      </w:pPr>
      <w:rPr>
        <w:rFonts w:ascii="Times New Roman" w:hAnsi="Times New Roman" w:hint="default"/>
        <w:b/>
        <w:i w:val="0"/>
        <w:color w:val="auto"/>
        <w:sz w:val="20"/>
      </w:rPr>
    </w:lvl>
    <w:lvl w:ilvl="1" w:tplc="4E660888">
      <w:start w:val="9"/>
      <w:numFmt w:val="bullet"/>
      <w:lvlText w:val="-"/>
      <w:lvlJc w:val="left"/>
      <w:pPr>
        <w:ind w:left="1080" w:hanging="360"/>
      </w:pPr>
      <w:rPr>
        <w:rFonts w:ascii="Times New Roman" w:eastAsia="SimSun" w:hAnsi="Times New Roman"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8" w15:restartNumberingAfterBreak="0">
    <w:nsid w:val="77624734"/>
    <w:multiLevelType w:val="hybridMultilevel"/>
    <w:tmpl w:val="AC42E3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9" w15:restartNumberingAfterBreak="0">
    <w:nsid w:val="777D3A10"/>
    <w:multiLevelType w:val="hybridMultilevel"/>
    <w:tmpl w:val="81FC39CC"/>
    <w:lvl w:ilvl="0" w:tplc="DF58B5F6">
      <w:start w:val="8"/>
      <w:numFmt w:val="bullet"/>
      <w:lvlText w:val="-"/>
      <w:lvlJc w:val="left"/>
      <w:pPr>
        <w:ind w:left="1004" w:hanging="360"/>
      </w:pPr>
      <w:rPr>
        <w:rFonts w:ascii="Times New Roman" w:eastAsia="?? ??"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0" w15:restartNumberingAfterBreak="0">
    <w:nsid w:val="78094162"/>
    <w:multiLevelType w:val="hybridMultilevel"/>
    <w:tmpl w:val="3DBE17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780C3C40"/>
    <w:multiLevelType w:val="hybridMultilevel"/>
    <w:tmpl w:val="23B8D4CC"/>
    <w:lvl w:ilvl="0" w:tplc="0409000F">
      <w:start w:val="1"/>
      <w:numFmt w:val="decimal"/>
      <w:lvlText w:val="%1."/>
      <w:lvlJc w:val="left"/>
      <w:pPr>
        <w:ind w:left="720" w:hanging="360"/>
      </w:p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780E065B"/>
    <w:multiLevelType w:val="hybridMultilevel"/>
    <w:tmpl w:val="35183C7C"/>
    <w:lvl w:ilvl="0" w:tplc="2370F706">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3" w15:restartNumberingAfterBreak="0">
    <w:nsid w:val="782F7CA3"/>
    <w:multiLevelType w:val="hybridMultilevel"/>
    <w:tmpl w:val="1856F5E6"/>
    <w:lvl w:ilvl="0" w:tplc="C9F44C6C">
      <w:start w:val="2020"/>
      <w:numFmt w:val="bullet"/>
      <w:lvlText w:val="-"/>
      <w:lvlJc w:val="left"/>
      <w:pPr>
        <w:ind w:left="82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14" w15:restartNumberingAfterBreak="0">
    <w:nsid w:val="78430778"/>
    <w:multiLevelType w:val="hybridMultilevel"/>
    <w:tmpl w:val="66C86F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15:restartNumberingAfterBreak="0">
    <w:nsid w:val="78610580"/>
    <w:multiLevelType w:val="hybridMultilevel"/>
    <w:tmpl w:val="C1DA7E3E"/>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78924A12"/>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7" w15:restartNumberingAfterBreak="0">
    <w:nsid w:val="78DE1E5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8" w15:restartNumberingAfterBreak="0">
    <w:nsid w:val="79573F5C"/>
    <w:multiLevelType w:val="hybridMultilevel"/>
    <w:tmpl w:val="ED5EDCB0"/>
    <w:lvl w:ilvl="0" w:tplc="06E61B9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795E5B1B"/>
    <w:multiLevelType w:val="hybridMultilevel"/>
    <w:tmpl w:val="CAB6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7B1A5F8E"/>
    <w:multiLevelType w:val="hybridMultilevel"/>
    <w:tmpl w:val="EA020E7C"/>
    <w:lvl w:ilvl="0" w:tplc="63CA9ABE">
      <w:start w:val="9"/>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
      <w:lvlJc w:val="left"/>
      <w:pPr>
        <w:ind w:left="1975" w:hanging="420"/>
      </w:pPr>
      <w:rPr>
        <w:rFonts w:ascii="Wingdings" w:hAnsi="Wingdings" w:hint="default"/>
      </w:rPr>
    </w:lvl>
    <w:lvl w:ilvl="2" w:tplc="04090005" w:tentative="1">
      <w:start w:val="1"/>
      <w:numFmt w:val="bullet"/>
      <w:lvlText w:val=""/>
      <w:lvlJc w:val="left"/>
      <w:pPr>
        <w:ind w:left="2395" w:hanging="420"/>
      </w:pPr>
      <w:rPr>
        <w:rFonts w:ascii="Wingdings" w:hAnsi="Wingdings" w:hint="default"/>
      </w:rPr>
    </w:lvl>
    <w:lvl w:ilvl="3" w:tplc="04090001" w:tentative="1">
      <w:start w:val="1"/>
      <w:numFmt w:val="bullet"/>
      <w:lvlText w:val=""/>
      <w:lvlJc w:val="left"/>
      <w:pPr>
        <w:ind w:left="2815" w:hanging="420"/>
      </w:pPr>
      <w:rPr>
        <w:rFonts w:ascii="Wingdings" w:hAnsi="Wingdings" w:hint="default"/>
      </w:rPr>
    </w:lvl>
    <w:lvl w:ilvl="4" w:tplc="04090003" w:tentative="1">
      <w:start w:val="1"/>
      <w:numFmt w:val="bullet"/>
      <w:lvlText w:val=""/>
      <w:lvlJc w:val="left"/>
      <w:pPr>
        <w:ind w:left="3235" w:hanging="420"/>
      </w:pPr>
      <w:rPr>
        <w:rFonts w:ascii="Wingdings" w:hAnsi="Wingdings" w:hint="default"/>
      </w:rPr>
    </w:lvl>
    <w:lvl w:ilvl="5" w:tplc="04090005" w:tentative="1">
      <w:start w:val="1"/>
      <w:numFmt w:val="bullet"/>
      <w:lvlText w:val=""/>
      <w:lvlJc w:val="left"/>
      <w:pPr>
        <w:ind w:left="3655" w:hanging="420"/>
      </w:pPr>
      <w:rPr>
        <w:rFonts w:ascii="Wingdings" w:hAnsi="Wingdings" w:hint="default"/>
      </w:rPr>
    </w:lvl>
    <w:lvl w:ilvl="6" w:tplc="04090001" w:tentative="1">
      <w:start w:val="1"/>
      <w:numFmt w:val="bullet"/>
      <w:lvlText w:val=""/>
      <w:lvlJc w:val="left"/>
      <w:pPr>
        <w:ind w:left="4075" w:hanging="420"/>
      </w:pPr>
      <w:rPr>
        <w:rFonts w:ascii="Wingdings" w:hAnsi="Wingdings" w:hint="default"/>
      </w:rPr>
    </w:lvl>
    <w:lvl w:ilvl="7" w:tplc="04090003" w:tentative="1">
      <w:start w:val="1"/>
      <w:numFmt w:val="bullet"/>
      <w:lvlText w:val=""/>
      <w:lvlJc w:val="left"/>
      <w:pPr>
        <w:ind w:left="4495" w:hanging="420"/>
      </w:pPr>
      <w:rPr>
        <w:rFonts w:ascii="Wingdings" w:hAnsi="Wingdings" w:hint="default"/>
      </w:rPr>
    </w:lvl>
    <w:lvl w:ilvl="8" w:tplc="04090005" w:tentative="1">
      <w:start w:val="1"/>
      <w:numFmt w:val="bullet"/>
      <w:lvlText w:val=""/>
      <w:lvlJc w:val="left"/>
      <w:pPr>
        <w:ind w:left="4915" w:hanging="420"/>
      </w:pPr>
      <w:rPr>
        <w:rFonts w:ascii="Wingdings" w:hAnsi="Wingdings" w:hint="default"/>
      </w:rPr>
    </w:lvl>
  </w:abstractNum>
  <w:abstractNum w:abstractNumId="321"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2" w15:restartNumberingAfterBreak="0">
    <w:nsid w:val="7C092EAF"/>
    <w:multiLevelType w:val="hybridMultilevel"/>
    <w:tmpl w:val="E76CBBC2"/>
    <w:lvl w:ilvl="0" w:tplc="A6545464">
      <w:start w:val="6"/>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4" w15:restartNumberingAfterBreak="0">
    <w:nsid w:val="7C940431"/>
    <w:multiLevelType w:val="hybridMultilevel"/>
    <w:tmpl w:val="2DB0165E"/>
    <w:lvl w:ilvl="0" w:tplc="FCA6EE3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25" w15:restartNumberingAfterBreak="0">
    <w:nsid w:val="7CD43738"/>
    <w:multiLevelType w:val="hybridMultilevel"/>
    <w:tmpl w:val="226E3EE2"/>
    <w:lvl w:ilvl="0" w:tplc="AA0ABAEC">
      <w:start w:val="13"/>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6" w15:restartNumberingAfterBreak="0">
    <w:nsid w:val="7DB56BF5"/>
    <w:multiLevelType w:val="hybridMultilevel"/>
    <w:tmpl w:val="7084D076"/>
    <w:lvl w:ilvl="0" w:tplc="B816B6DA">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27" w15:restartNumberingAfterBreak="0">
    <w:nsid w:val="7DE46504"/>
    <w:multiLevelType w:val="hybridMultilevel"/>
    <w:tmpl w:val="FDE0164E"/>
    <w:lvl w:ilvl="0" w:tplc="ECF657A0">
      <w:start w:val="1"/>
      <w:numFmt w:val="decimal"/>
      <w:lvlText w:val="%1)"/>
      <w:lvlJc w:val="left"/>
      <w:pPr>
        <w:ind w:left="864" w:hanging="444"/>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28" w15:restartNumberingAfterBreak="0">
    <w:nsid w:val="7DF31C61"/>
    <w:multiLevelType w:val="hybridMultilevel"/>
    <w:tmpl w:val="F392D9DA"/>
    <w:lvl w:ilvl="0" w:tplc="094630FE">
      <w:start w:val="1"/>
      <w:numFmt w:val="bullet"/>
      <w:lvlText w:val="•"/>
      <w:lvlJc w:val="left"/>
      <w:pPr>
        <w:tabs>
          <w:tab w:val="num" w:pos="720"/>
        </w:tabs>
        <w:ind w:left="720" w:hanging="360"/>
      </w:pPr>
      <w:rPr>
        <w:rFonts w:ascii="Arial" w:hAnsi="Arial" w:hint="default"/>
      </w:rPr>
    </w:lvl>
    <w:lvl w:ilvl="1" w:tplc="E050FEA8">
      <w:start w:val="1"/>
      <w:numFmt w:val="bullet"/>
      <w:lvlText w:val="•"/>
      <w:lvlJc w:val="left"/>
      <w:pPr>
        <w:tabs>
          <w:tab w:val="num" w:pos="1440"/>
        </w:tabs>
        <w:ind w:left="1440" w:hanging="360"/>
      </w:pPr>
      <w:rPr>
        <w:rFonts w:ascii="Arial" w:hAnsi="Arial" w:hint="default"/>
      </w:rPr>
    </w:lvl>
    <w:lvl w:ilvl="2" w:tplc="036A71C8" w:tentative="1">
      <w:start w:val="1"/>
      <w:numFmt w:val="bullet"/>
      <w:lvlText w:val="•"/>
      <w:lvlJc w:val="left"/>
      <w:pPr>
        <w:tabs>
          <w:tab w:val="num" w:pos="2160"/>
        </w:tabs>
        <w:ind w:left="2160" w:hanging="360"/>
      </w:pPr>
      <w:rPr>
        <w:rFonts w:ascii="Arial" w:hAnsi="Arial" w:hint="default"/>
      </w:rPr>
    </w:lvl>
    <w:lvl w:ilvl="3" w:tplc="9D6260BA" w:tentative="1">
      <w:start w:val="1"/>
      <w:numFmt w:val="bullet"/>
      <w:lvlText w:val="•"/>
      <w:lvlJc w:val="left"/>
      <w:pPr>
        <w:tabs>
          <w:tab w:val="num" w:pos="2880"/>
        </w:tabs>
        <w:ind w:left="2880" w:hanging="360"/>
      </w:pPr>
      <w:rPr>
        <w:rFonts w:ascii="Arial" w:hAnsi="Arial" w:hint="default"/>
      </w:rPr>
    </w:lvl>
    <w:lvl w:ilvl="4" w:tplc="407C3D42" w:tentative="1">
      <w:start w:val="1"/>
      <w:numFmt w:val="bullet"/>
      <w:lvlText w:val="•"/>
      <w:lvlJc w:val="left"/>
      <w:pPr>
        <w:tabs>
          <w:tab w:val="num" w:pos="3600"/>
        </w:tabs>
        <w:ind w:left="3600" w:hanging="360"/>
      </w:pPr>
      <w:rPr>
        <w:rFonts w:ascii="Arial" w:hAnsi="Arial" w:hint="default"/>
      </w:rPr>
    </w:lvl>
    <w:lvl w:ilvl="5" w:tplc="97CC19F8" w:tentative="1">
      <w:start w:val="1"/>
      <w:numFmt w:val="bullet"/>
      <w:lvlText w:val="•"/>
      <w:lvlJc w:val="left"/>
      <w:pPr>
        <w:tabs>
          <w:tab w:val="num" w:pos="4320"/>
        </w:tabs>
        <w:ind w:left="4320" w:hanging="360"/>
      </w:pPr>
      <w:rPr>
        <w:rFonts w:ascii="Arial" w:hAnsi="Arial" w:hint="default"/>
      </w:rPr>
    </w:lvl>
    <w:lvl w:ilvl="6" w:tplc="AE941402" w:tentative="1">
      <w:start w:val="1"/>
      <w:numFmt w:val="bullet"/>
      <w:lvlText w:val="•"/>
      <w:lvlJc w:val="left"/>
      <w:pPr>
        <w:tabs>
          <w:tab w:val="num" w:pos="5040"/>
        </w:tabs>
        <w:ind w:left="5040" w:hanging="360"/>
      </w:pPr>
      <w:rPr>
        <w:rFonts w:ascii="Arial" w:hAnsi="Arial" w:hint="default"/>
      </w:rPr>
    </w:lvl>
    <w:lvl w:ilvl="7" w:tplc="FAF63A2E" w:tentative="1">
      <w:start w:val="1"/>
      <w:numFmt w:val="bullet"/>
      <w:lvlText w:val="•"/>
      <w:lvlJc w:val="left"/>
      <w:pPr>
        <w:tabs>
          <w:tab w:val="num" w:pos="5760"/>
        </w:tabs>
        <w:ind w:left="5760" w:hanging="360"/>
      </w:pPr>
      <w:rPr>
        <w:rFonts w:ascii="Arial" w:hAnsi="Arial" w:hint="default"/>
      </w:rPr>
    </w:lvl>
    <w:lvl w:ilvl="8" w:tplc="844CF1AE" w:tentative="1">
      <w:start w:val="1"/>
      <w:numFmt w:val="bullet"/>
      <w:lvlText w:val="•"/>
      <w:lvlJc w:val="left"/>
      <w:pPr>
        <w:tabs>
          <w:tab w:val="num" w:pos="6480"/>
        </w:tabs>
        <w:ind w:left="6480" w:hanging="360"/>
      </w:pPr>
      <w:rPr>
        <w:rFonts w:ascii="Arial" w:hAnsi="Arial" w:hint="default"/>
      </w:rPr>
    </w:lvl>
  </w:abstractNum>
  <w:abstractNum w:abstractNumId="329" w15:restartNumberingAfterBreak="0">
    <w:nsid w:val="7E0B3C59"/>
    <w:multiLevelType w:val="hybridMultilevel"/>
    <w:tmpl w:val="C75A7EFE"/>
    <w:lvl w:ilvl="0" w:tplc="B36E1D98">
      <w:start w:val="1"/>
      <w:numFmt w:val="bullet"/>
      <w:lvlText w:val="-"/>
      <w:lvlJc w:val="left"/>
      <w:pPr>
        <w:ind w:left="520" w:hanging="420"/>
      </w:pPr>
      <w:rPr>
        <w:rFonts w:ascii="Calibri" w:eastAsiaTheme="minorHAnsi" w:hAnsi="Calibri" w:cs="Calibri"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30" w15:restartNumberingAfterBreak="0">
    <w:nsid w:val="7E3476C7"/>
    <w:multiLevelType w:val="hybridMultilevel"/>
    <w:tmpl w:val="A38A6DC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1" w15:restartNumberingAfterBreak="0">
    <w:nsid w:val="7E6E0F0C"/>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2" w15:restartNumberingAfterBreak="0">
    <w:nsid w:val="7E960341"/>
    <w:multiLevelType w:val="hybridMultilevel"/>
    <w:tmpl w:val="5D84F6C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7EC23B49"/>
    <w:multiLevelType w:val="hybridMultilevel"/>
    <w:tmpl w:val="68ECA702"/>
    <w:lvl w:ilvl="0" w:tplc="BF500614">
      <w:start w:val="2020"/>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4" w15:restartNumberingAfterBreak="0">
    <w:nsid w:val="7F8A29AA"/>
    <w:multiLevelType w:val="hybridMultilevel"/>
    <w:tmpl w:val="665C56B2"/>
    <w:lvl w:ilvl="0" w:tplc="9670CA66">
      <w:start w:val="1"/>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5" w15:restartNumberingAfterBreak="0">
    <w:nsid w:val="7FDF687E"/>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91"/>
  </w:num>
  <w:num w:numId="5">
    <w:abstractNumId w:val="321"/>
  </w:num>
  <w:num w:numId="6">
    <w:abstractNumId w:val="106"/>
  </w:num>
  <w:num w:numId="7">
    <w:abstractNumId w:val="119"/>
  </w:num>
  <w:num w:numId="8">
    <w:abstractNumId w:val="236"/>
  </w:num>
  <w:num w:numId="9">
    <w:abstractNumId w:val="86"/>
  </w:num>
  <w:num w:numId="10">
    <w:abstractNumId w:val="63"/>
  </w:num>
  <w:num w:numId="11">
    <w:abstractNumId w:val="296"/>
  </w:num>
  <w:num w:numId="12">
    <w:abstractNumId w:val="22"/>
  </w:num>
  <w:num w:numId="13">
    <w:abstractNumId w:val="16"/>
  </w:num>
  <w:num w:numId="14">
    <w:abstractNumId w:val="124"/>
  </w:num>
  <w:num w:numId="15">
    <w:abstractNumId w:val="297"/>
  </w:num>
  <w:num w:numId="16">
    <w:abstractNumId w:val="184"/>
  </w:num>
  <w:num w:numId="17">
    <w:abstractNumId w:val="78"/>
  </w:num>
  <w:num w:numId="18">
    <w:abstractNumId w:val="178"/>
  </w:num>
  <w:num w:numId="19">
    <w:abstractNumId w:val="218"/>
  </w:num>
  <w:num w:numId="20">
    <w:abstractNumId w:val="187"/>
  </w:num>
  <w:num w:numId="21">
    <w:abstractNumId w:val="164"/>
  </w:num>
  <w:num w:numId="22">
    <w:abstractNumId w:val="5"/>
  </w:num>
  <w:num w:numId="23">
    <w:abstractNumId w:val="176"/>
  </w:num>
  <w:num w:numId="24">
    <w:abstractNumId w:val="231"/>
  </w:num>
  <w:num w:numId="25">
    <w:abstractNumId w:val="266"/>
  </w:num>
  <w:num w:numId="26">
    <w:abstractNumId w:val="166"/>
  </w:num>
  <w:num w:numId="27">
    <w:abstractNumId w:val="30"/>
  </w:num>
  <w:num w:numId="28">
    <w:abstractNumId w:val="188"/>
  </w:num>
  <w:num w:numId="29">
    <w:abstractNumId w:val="289"/>
  </w:num>
  <w:num w:numId="30">
    <w:abstractNumId w:val="252"/>
  </w:num>
  <w:num w:numId="31">
    <w:abstractNumId w:val="276"/>
  </w:num>
  <w:num w:numId="32">
    <w:abstractNumId w:val="52"/>
  </w:num>
  <w:num w:numId="33">
    <w:abstractNumId w:val="306"/>
  </w:num>
  <w:num w:numId="34">
    <w:abstractNumId w:val="186"/>
  </w:num>
  <w:num w:numId="35">
    <w:abstractNumId w:val="224"/>
  </w:num>
  <w:num w:numId="36">
    <w:abstractNumId w:val="97"/>
  </w:num>
  <w:num w:numId="37">
    <w:abstractNumId w:val="48"/>
  </w:num>
  <w:num w:numId="38">
    <w:abstractNumId w:val="165"/>
  </w:num>
  <w:num w:numId="39">
    <w:abstractNumId w:val="257"/>
  </w:num>
  <w:num w:numId="40">
    <w:abstractNumId w:val="160"/>
  </w:num>
  <w:num w:numId="41">
    <w:abstractNumId w:val="163"/>
  </w:num>
  <w:num w:numId="42">
    <w:abstractNumId w:val="242"/>
  </w:num>
  <w:num w:numId="43">
    <w:abstractNumId w:val="10"/>
  </w:num>
  <w:num w:numId="44">
    <w:abstractNumId w:val="299"/>
  </w:num>
  <w:num w:numId="45">
    <w:abstractNumId w:val="7"/>
  </w:num>
  <w:num w:numId="46">
    <w:abstractNumId w:val="244"/>
  </w:num>
  <w:num w:numId="47">
    <w:abstractNumId w:val="256"/>
  </w:num>
  <w:num w:numId="48">
    <w:abstractNumId w:val="104"/>
  </w:num>
  <w:num w:numId="49">
    <w:abstractNumId w:val="89"/>
  </w:num>
  <w:num w:numId="50">
    <w:abstractNumId w:val="89"/>
  </w:num>
  <w:num w:numId="51">
    <w:abstractNumId w:val="167"/>
  </w:num>
  <w:num w:numId="52">
    <w:abstractNumId w:val="249"/>
  </w:num>
  <w:num w:numId="53">
    <w:abstractNumId w:val="324"/>
  </w:num>
  <w:num w:numId="54">
    <w:abstractNumId w:val="77"/>
  </w:num>
  <w:num w:numId="55">
    <w:abstractNumId w:val="248"/>
  </w:num>
  <w:num w:numId="56">
    <w:abstractNumId w:val="183"/>
  </w:num>
  <w:num w:numId="57">
    <w:abstractNumId w:val="179"/>
  </w:num>
  <w:num w:numId="58">
    <w:abstractNumId w:val="325"/>
  </w:num>
  <w:num w:numId="59">
    <w:abstractNumId w:val="87"/>
  </w:num>
  <w:num w:numId="60">
    <w:abstractNumId w:val="54"/>
  </w:num>
  <w:num w:numId="61">
    <w:abstractNumId w:val="44"/>
  </w:num>
  <w:num w:numId="62">
    <w:abstractNumId w:val="55"/>
  </w:num>
  <w:num w:numId="63">
    <w:abstractNumId w:val="303"/>
  </w:num>
  <w:num w:numId="64">
    <w:abstractNumId w:val="106"/>
  </w:num>
  <w:num w:numId="65">
    <w:abstractNumId w:val="291"/>
    <w:lvlOverride w:ilvl="0">
      <w:startOverride w:val="1"/>
    </w:lvlOverride>
  </w:num>
  <w:num w:numId="66">
    <w:abstractNumId w:val="321"/>
  </w:num>
  <w:num w:numId="67">
    <w:abstractNumId w:val="119"/>
  </w:num>
  <w:num w:numId="68">
    <w:abstractNumId w:val="7"/>
  </w:num>
  <w:num w:numId="69">
    <w:abstractNumId w:val="322"/>
  </w:num>
  <w:num w:numId="70">
    <w:abstractNumId w:val="36"/>
  </w:num>
  <w:num w:numId="71">
    <w:abstractNumId w:val="210"/>
  </w:num>
  <w:num w:numId="72">
    <w:abstractNumId w:val="79"/>
  </w:num>
  <w:num w:numId="73">
    <w:abstractNumId w:val="298"/>
  </w:num>
  <w:num w:numId="74">
    <w:abstractNumId w:val="108"/>
  </w:num>
  <w:num w:numId="75">
    <w:abstractNumId w:val="130"/>
  </w:num>
  <w:num w:numId="76">
    <w:abstractNumId w:val="126"/>
  </w:num>
  <w:num w:numId="77">
    <w:abstractNumId w:val="40"/>
  </w:num>
  <w:num w:numId="78">
    <w:abstractNumId w:val="94"/>
  </w:num>
  <w:num w:numId="79">
    <w:abstractNumId w:val="33"/>
  </w:num>
  <w:num w:numId="80">
    <w:abstractNumId w:val="305"/>
  </w:num>
  <w:num w:numId="81">
    <w:abstractNumId w:val="120"/>
  </w:num>
  <w:num w:numId="82">
    <w:abstractNumId w:val="156"/>
  </w:num>
  <w:num w:numId="83">
    <w:abstractNumId w:val="275"/>
  </w:num>
  <w:num w:numId="84">
    <w:abstractNumId w:val="134"/>
  </w:num>
  <w:num w:numId="85">
    <w:abstractNumId w:val="320"/>
  </w:num>
  <w:num w:numId="86">
    <w:abstractNumId w:val="227"/>
  </w:num>
  <w:num w:numId="87">
    <w:abstractNumId w:val="204"/>
  </w:num>
  <w:num w:numId="88">
    <w:abstractNumId w:val="96"/>
  </w:num>
  <w:num w:numId="89">
    <w:abstractNumId w:val="98"/>
  </w:num>
  <w:num w:numId="90">
    <w:abstractNumId w:val="53"/>
  </w:num>
  <w:num w:numId="91">
    <w:abstractNumId w:val="49"/>
  </w:num>
  <w:num w:numId="92">
    <w:abstractNumId w:val="131"/>
  </w:num>
  <w:num w:numId="93">
    <w:abstractNumId w:val="30"/>
  </w:num>
  <w:num w:numId="94">
    <w:abstractNumId w:val="257"/>
  </w:num>
  <w:num w:numId="95">
    <w:abstractNumId w:val="17"/>
  </w:num>
  <w:num w:numId="96">
    <w:abstractNumId w:val="37"/>
  </w:num>
  <w:num w:numId="97">
    <w:abstractNumId w:val="125"/>
  </w:num>
  <w:num w:numId="98">
    <w:abstractNumId w:val="20"/>
  </w:num>
  <w:num w:numId="99">
    <w:abstractNumId w:val="18"/>
  </w:num>
  <w:num w:numId="100">
    <w:abstractNumId w:val="107"/>
  </w:num>
  <w:num w:numId="101">
    <w:abstractNumId w:val="180"/>
  </w:num>
  <w:num w:numId="102">
    <w:abstractNumId w:val="18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69"/>
  </w:num>
  <w:num w:numId="104">
    <w:abstractNumId w:val="260"/>
  </w:num>
  <w:num w:numId="105">
    <w:abstractNumId w:val="123"/>
  </w:num>
  <w:num w:numId="106">
    <w:abstractNumId w:val="118"/>
  </w:num>
  <w:num w:numId="107">
    <w:abstractNumId w:val="238"/>
  </w:num>
  <w:num w:numId="108">
    <w:abstractNumId w:val="102"/>
  </w:num>
  <w:num w:numId="109">
    <w:abstractNumId w:val="251"/>
  </w:num>
  <w:num w:numId="110">
    <w:abstractNumId w:val="35"/>
  </w:num>
  <w:num w:numId="111">
    <w:abstractNumId w:val="159"/>
  </w:num>
  <w:num w:numId="112">
    <w:abstractNumId w:val="211"/>
  </w:num>
  <w:num w:numId="113">
    <w:abstractNumId w:val="26"/>
  </w:num>
  <w:num w:numId="114">
    <w:abstractNumId w:val="136"/>
  </w:num>
  <w:num w:numId="115">
    <w:abstractNumId w:val="309"/>
  </w:num>
  <w:num w:numId="116">
    <w:abstractNumId w:val="195"/>
  </w:num>
  <w:num w:numId="117">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35"/>
  </w:num>
  <w:num w:numId="119">
    <w:abstractNumId w:val="182"/>
  </w:num>
  <w:num w:numId="120">
    <w:abstractNumId w:val="300"/>
  </w:num>
  <w:num w:numId="121">
    <w:abstractNumId w:val="172"/>
  </w:num>
  <w:num w:numId="122">
    <w:abstractNumId w:val="59"/>
  </w:num>
  <w:num w:numId="123">
    <w:abstractNumId w:val="56"/>
  </w:num>
  <w:num w:numId="124">
    <w:abstractNumId w:val="110"/>
  </w:num>
  <w:num w:numId="125">
    <w:abstractNumId w:val="209"/>
  </w:num>
  <w:num w:numId="126">
    <w:abstractNumId w:val="116"/>
  </w:num>
  <w:num w:numId="127">
    <w:abstractNumId w:val="2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83"/>
  </w:num>
  <w:num w:numId="129">
    <w:abstractNumId w:val="34"/>
  </w:num>
  <w:num w:numId="130">
    <w:abstractNumId w:val="128"/>
  </w:num>
  <w:num w:numId="131">
    <w:abstractNumId w:val="15"/>
  </w:num>
  <w:num w:numId="132">
    <w:abstractNumId w:val="243"/>
  </w:num>
  <w:num w:numId="133">
    <w:abstractNumId w:val="250"/>
  </w:num>
  <w:num w:numId="134">
    <w:abstractNumId w:val="189"/>
  </w:num>
  <w:num w:numId="135">
    <w:abstractNumId w:val="6"/>
  </w:num>
  <w:num w:numId="136">
    <w:abstractNumId w:val="66"/>
  </w:num>
  <w:num w:numId="137">
    <w:abstractNumId w:val="3"/>
  </w:num>
  <w:num w:numId="138">
    <w:abstractNumId w:val="41"/>
  </w:num>
  <w:num w:numId="139">
    <w:abstractNumId w:val="41"/>
  </w:num>
  <w:num w:numId="140">
    <w:abstractNumId w:val="287"/>
  </w:num>
  <w:num w:numId="141">
    <w:abstractNumId w:val="311"/>
  </w:num>
  <w:num w:numId="142">
    <w:abstractNumId w:val="75"/>
  </w:num>
  <w:num w:numId="143">
    <w:abstractNumId w:val="273"/>
  </w:num>
  <w:num w:numId="144">
    <w:abstractNumId w:val="174"/>
  </w:num>
  <w:num w:numId="145">
    <w:abstractNumId w:val="332"/>
  </w:num>
  <w:num w:numId="146">
    <w:abstractNumId w:val="206"/>
  </w:num>
  <w:num w:numId="147">
    <w:abstractNumId w:val="314"/>
  </w:num>
  <w:num w:numId="148">
    <w:abstractNumId w:val="88"/>
  </w:num>
  <w:num w:numId="149">
    <w:abstractNumId w:val="121"/>
  </w:num>
  <w:num w:numId="150">
    <w:abstractNumId w:val="190"/>
  </w:num>
  <w:num w:numId="151">
    <w:abstractNumId w:val="109"/>
  </w:num>
  <w:num w:numId="152">
    <w:abstractNumId w:val="213"/>
  </w:num>
  <w:num w:numId="153">
    <w:abstractNumId w:val="194"/>
  </w:num>
  <w:num w:numId="154">
    <w:abstractNumId w:val="14"/>
  </w:num>
  <w:num w:numId="155">
    <w:abstractNumId w:val="153"/>
  </w:num>
  <w:num w:numId="156">
    <w:abstractNumId w:val="132"/>
  </w:num>
  <w:num w:numId="157">
    <w:abstractNumId w:val="1"/>
  </w:num>
  <w:num w:numId="158">
    <w:abstractNumId w:val="193"/>
  </w:num>
  <w:num w:numId="159">
    <w:abstractNumId w:val="237"/>
  </w:num>
  <w:num w:numId="160">
    <w:abstractNumId w:val="308"/>
  </w:num>
  <w:num w:numId="161">
    <w:abstractNumId w:val="264"/>
  </w:num>
  <w:num w:numId="162">
    <w:abstractNumId w:val="262"/>
  </w:num>
  <w:num w:numId="163">
    <w:abstractNumId w:val="145"/>
  </w:num>
  <w:num w:numId="164">
    <w:abstractNumId w:val="315"/>
  </w:num>
  <w:num w:numId="165">
    <w:abstractNumId w:val="29"/>
  </w:num>
  <w:num w:numId="166">
    <w:abstractNumId w:val="216"/>
  </w:num>
  <w:num w:numId="167">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334"/>
  </w:num>
  <w:num w:numId="169">
    <w:abstractNumId w:val="274"/>
  </w:num>
  <w:num w:numId="170">
    <w:abstractNumId w:val="279"/>
  </w:num>
  <w:num w:numId="171">
    <w:abstractNumId w:val="226"/>
  </w:num>
  <w:num w:numId="172">
    <w:abstractNumId w:val="327"/>
  </w:num>
  <w:num w:numId="173">
    <w:abstractNumId w:val="225"/>
  </w:num>
  <w:num w:numId="174">
    <w:abstractNumId w:val="24"/>
  </w:num>
  <w:num w:numId="175">
    <w:abstractNumId w:val="42"/>
  </w:num>
  <w:num w:numId="176">
    <w:abstractNumId w:val="228"/>
  </w:num>
  <w:num w:numId="177">
    <w:abstractNumId w:val="294"/>
  </w:num>
  <w:num w:numId="178">
    <w:abstractNumId w:val="232"/>
  </w:num>
  <w:num w:numId="179">
    <w:abstractNumId w:val="209"/>
  </w:num>
  <w:num w:numId="180">
    <w:abstractNumId w:val="66"/>
    <w:lvlOverride w:ilvl="0"/>
    <w:lvlOverride w:ilvl="1">
      <w:startOverride w:val="1"/>
    </w:lvlOverride>
    <w:lvlOverride w:ilvl="2"/>
    <w:lvlOverride w:ilvl="3"/>
    <w:lvlOverride w:ilvl="4"/>
    <w:lvlOverride w:ilvl="5"/>
    <w:lvlOverride w:ilvl="6"/>
    <w:lvlOverride w:ilvl="7"/>
    <w:lvlOverride w:ilvl="8"/>
  </w:num>
  <w:num w:numId="181">
    <w:abstractNumId w:val="273"/>
    <w:lvlOverride w:ilvl="0"/>
    <w:lvlOverride w:ilvl="1"/>
    <w:lvlOverride w:ilvl="2">
      <w:startOverride w:val="1"/>
    </w:lvlOverride>
    <w:lvlOverride w:ilvl="3"/>
    <w:lvlOverride w:ilvl="4"/>
    <w:lvlOverride w:ilvl="5"/>
    <w:lvlOverride w:ilvl="6"/>
    <w:lvlOverride w:ilvl="7"/>
    <w:lvlOverride w:ilvl="8"/>
  </w:num>
  <w:num w:numId="18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
  </w:num>
  <w:num w:numId="184">
    <w:abstractNumId w:val="170"/>
  </w:num>
  <w:num w:numId="185">
    <w:abstractNumId w:val="201"/>
  </w:num>
  <w:num w:numId="186">
    <w:abstractNumId w:val="11"/>
  </w:num>
  <w:num w:numId="187">
    <w:abstractNumId w:val="147"/>
  </w:num>
  <w:num w:numId="188">
    <w:abstractNumId w:val="140"/>
  </w:num>
  <w:num w:numId="189">
    <w:abstractNumId w:val="151"/>
  </w:num>
  <w:num w:numId="190">
    <w:abstractNumId w:val="149"/>
  </w:num>
  <w:num w:numId="191">
    <w:abstractNumId w:val="230"/>
  </w:num>
  <w:num w:numId="192">
    <w:abstractNumId w:val="282"/>
  </w:num>
  <w:num w:numId="193">
    <w:abstractNumId w:val="65"/>
  </w:num>
  <w:num w:numId="194">
    <w:abstractNumId w:val="161"/>
  </w:num>
  <w:num w:numId="195">
    <w:abstractNumId w:val="46"/>
  </w:num>
  <w:num w:numId="196">
    <w:abstractNumId w:val="2"/>
  </w:num>
  <w:num w:numId="197">
    <w:abstractNumId w:val="203"/>
  </w:num>
  <w:num w:numId="198">
    <w:abstractNumId w:val="221"/>
  </w:num>
  <w:num w:numId="199">
    <w:abstractNumId w:val="152"/>
  </w:num>
  <w:num w:numId="200">
    <w:abstractNumId w:val="302"/>
  </w:num>
  <w:num w:numId="201">
    <w:abstractNumId w:val="67"/>
  </w:num>
  <w:num w:numId="202">
    <w:abstractNumId w:val="57"/>
  </w:num>
  <w:num w:numId="203">
    <w:abstractNumId w:val="307"/>
  </w:num>
  <w:num w:numId="204">
    <w:abstractNumId w:val="70"/>
  </w:num>
  <w:num w:numId="205">
    <w:abstractNumId w:val="135"/>
  </w:num>
  <w:num w:numId="20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321"/>
  </w:num>
  <w:num w:numId="209">
    <w:abstractNumId w:val="106"/>
  </w:num>
  <w:num w:numId="210">
    <w:abstractNumId w:val="119"/>
  </w:num>
  <w:num w:numId="211">
    <w:abstractNumId w:val="7"/>
  </w:num>
  <w:num w:numId="212">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300"/>
  </w:num>
  <w:num w:numId="214">
    <w:abstractNumId w:val="245"/>
  </w:num>
  <w:num w:numId="215">
    <w:abstractNumId w:val="229"/>
  </w:num>
  <w:num w:numId="216">
    <w:abstractNumId w:val="127"/>
  </w:num>
  <w:num w:numId="217">
    <w:abstractNumId w:val="71"/>
  </w:num>
  <w:num w:numId="218">
    <w:abstractNumId w:val="45"/>
  </w:num>
  <w:num w:numId="219">
    <w:abstractNumId w:val="129"/>
  </w:num>
  <w:num w:numId="220">
    <w:abstractNumId w:val="233"/>
  </w:num>
  <w:num w:numId="221">
    <w:abstractNumId w:val="117"/>
  </w:num>
  <w:num w:numId="222">
    <w:abstractNumId w:val="247"/>
  </w:num>
  <w:num w:numId="223">
    <w:abstractNumId w:val="286"/>
  </w:num>
  <w:num w:numId="224">
    <w:abstractNumId w:val="199"/>
  </w:num>
  <w:num w:numId="225">
    <w:abstractNumId w:val="258"/>
  </w:num>
  <w:num w:numId="226">
    <w:abstractNumId w:val="278"/>
  </w:num>
  <w:num w:numId="227">
    <w:abstractNumId w:val="21"/>
  </w:num>
  <w:num w:numId="228">
    <w:abstractNumId w:val="93"/>
  </w:num>
  <w:num w:numId="229">
    <w:abstractNumId w:val="318"/>
  </w:num>
  <w:num w:numId="230">
    <w:abstractNumId w:val="217"/>
  </w:num>
  <w:num w:numId="231">
    <w:abstractNumId w:val="112"/>
  </w:num>
  <w:num w:numId="232">
    <w:abstractNumId w:val="27"/>
  </w:num>
  <w:num w:numId="233">
    <w:abstractNumId w:val="263"/>
  </w:num>
  <w:num w:numId="234">
    <w:abstractNumId w:val="278"/>
  </w:num>
  <w:num w:numId="235">
    <w:abstractNumId w:val="200"/>
  </w:num>
  <w:num w:numId="236">
    <w:abstractNumId w:val="331"/>
  </w:num>
  <w:num w:numId="237">
    <w:abstractNumId w:val="335"/>
  </w:num>
  <w:num w:numId="238">
    <w:abstractNumId w:val="171"/>
  </w:num>
  <w:num w:numId="239">
    <w:abstractNumId w:val="316"/>
  </w:num>
  <w:num w:numId="240">
    <w:abstractNumId w:val="197"/>
  </w:num>
  <w:num w:numId="241">
    <w:abstractNumId w:val="198"/>
  </w:num>
  <w:num w:numId="242">
    <w:abstractNumId w:val="293"/>
  </w:num>
  <w:num w:numId="243">
    <w:abstractNumId w:val="90"/>
  </w:num>
  <w:num w:numId="244">
    <w:abstractNumId w:val="74"/>
  </w:num>
  <w:num w:numId="245">
    <w:abstractNumId w:val="292"/>
  </w:num>
  <w:num w:numId="246">
    <w:abstractNumId w:val="81"/>
  </w:num>
  <w:num w:numId="247">
    <w:abstractNumId w:val="154"/>
  </w:num>
  <w:num w:numId="248">
    <w:abstractNumId w:val="181"/>
  </w:num>
  <w:num w:numId="249">
    <w:abstractNumId w:val="259"/>
  </w:num>
  <w:num w:numId="250">
    <w:abstractNumId w:val="317"/>
  </w:num>
  <w:num w:numId="251">
    <w:abstractNumId w:val="32"/>
  </w:num>
  <w:num w:numId="252">
    <w:abstractNumId w:val="301"/>
  </w:num>
  <w:num w:numId="253">
    <w:abstractNumId w:val="141"/>
  </w:num>
  <w:num w:numId="254">
    <w:abstractNumId w:val="223"/>
  </w:num>
  <w:num w:numId="255">
    <w:abstractNumId w:val="39"/>
  </w:num>
  <w:num w:numId="256">
    <w:abstractNumId w:val="61"/>
  </w:num>
  <w:num w:numId="257">
    <w:abstractNumId w:val="111"/>
  </w:num>
  <w:num w:numId="258">
    <w:abstractNumId w:val="60"/>
  </w:num>
  <w:num w:numId="259">
    <w:abstractNumId w:val="83"/>
  </w:num>
  <w:num w:numId="260">
    <w:abstractNumId w:val="92"/>
  </w:num>
  <w:num w:numId="26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abstractNumId w:val="196"/>
  </w:num>
  <w:num w:numId="263">
    <w:abstractNumId w:val="19"/>
  </w:num>
  <w:num w:numId="264">
    <w:abstractNumId w:val="137"/>
  </w:num>
  <w:num w:numId="265">
    <w:abstractNumId w:val="157"/>
  </w:num>
  <w:num w:numId="266">
    <w:abstractNumId w:val="280"/>
  </w:num>
  <w:num w:numId="26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25"/>
  </w:num>
  <w:num w:numId="271">
    <w:abstractNumId w:val="255"/>
  </w:num>
  <w:num w:numId="272">
    <w:abstractNumId w:val="85"/>
  </w:num>
  <w:num w:numId="273">
    <w:abstractNumId w:val="271"/>
  </w:num>
  <w:num w:numId="274">
    <w:abstractNumId w:val="28"/>
  </w:num>
  <w:num w:numId="275">
    <w:abstractNumId w:val="82"/>
  </w:num>
  <w:num w:numId="276">
    <w:abstractNumId w:val="23"/>
  </w:num>
  <w:num w:numId="277">
    <w:abstractNumId w:val="69"/>
  </w:num>
  <w:num w:numId="278">
    <w:abstractNumId w:val="241"/>
  </w:num>
  <w:num w:numId="279">
    <w:abstractNumId w:val="191"/>
  </w:num>
  <w:num w:numId="280">
    <w:abstractNumId w:val="99"/>
  </w:num>
  <w:num w:numId="281">
    <w:abstractNumId w:val="173"/>
  </w:num>
  <w:num w:numId="282">
    <w:abstractNumId w:val="103"/>
  </w:num>
  <w:num w:numId="283">
    <w:abstractNumId w:val="281"/>
  </w:num>
  <w:num w:numId="284">
    <w:abstractNumId w:val="47"/>
  </w:num>
  <w:num w:numId="285">
    <w:abstractNumId w:val="115"/>
  </w:num>
  <w:num w:numId="286">
    <w:abstractNumId w:val="162"/>
  </w:num>
  <w:num w:numId="287">
    <w:abstractNumId w:val="288"/>
  </w:num>
  <w:num w:numId="288">
    <w:abstractNumId w:val="192"/>
  </w:num>
  <w:num w:numId="289">
    <w:abstractNumId w:val="146"/>
  </w:num>
  <w:num w:numId="290">
    <w:abstractNumId w:val="148"/>
  </w:num>
  <w:num w:numId="291">
    <w:abstractNumId w:val="51"/>
  </w:num>
  <w:num w:numId="292">
    <w:abstractNumId w:val="175"/>
  </w:num>
  <w:num w:numId="293">
    <w:abstractNumId w:val="272"/>
  </w:num>
  <w:num w:numId="294">
    <w:abstractNumId w:val="58"/>
  </w:num>
  <w:num w:numId="295">
    <w:abstractNumId w:val="31"/>
  </w:num>
  <w:num w:numId="296">
    <w:abstractNumId w:val="268"/>
  </w:num>
  <w:num w:numId="297">
    <w:abstractNumId w:val="202"/>
  </w:num>
  <w:num w:numId="298">
    <w:abstractNumId w:val="158"/>
  </w:num>
  <w:num w:numId="299">
    <w:abstractNumId w:val="205"/>
  </w:num>
  <w:num w:numId="300">
    <w:abstractNumId w:val="50"/>
  </w:num>
  <w:num w:numId="301">
    <w:abstractNumId w:val="142"/>
  </w:num>
  <w:num w:numId="302">
    <w:abstractNumId w:val="68"/>
  </w:num>
  <w:num w:numId="303">
    <w:abstractNumId w:val="261"/>
  </w:num>
  <w:num w:numId="304">
    <w:abstractNumId w:val="234"/>
  </w:num>
  <w:num w:numId="305">
    <w:abstractNumId w:val="212"/>
  </w:num>
  <w:num w:numId="306">
    <w:abstractNumId w:val="207"/>
  </w:num>
  <w:num w:numId="307">
    <w:abstractNumId w:val="295"/>
  </w:num>
  <w:num w:numId="308">
    <w:abstractNumId w:val="143"/>
  </w:num>
  <w:num w:numId="309">
    <w:abstractNumId w:val="265"/>
  </w:num>
  <w:num w:numId="310">
    <w:abstractNumId w:val="246"/>
  </w:num>
  <w:num w:numId="311">
    <w:abstractNumId w:val="284"/>
  </w:num>
  <w:num w:numId="312">
    <w:abstractNumId w:val="214"/>
  </w:num>
  <w:num w:numId="313">
    <w:abstractNumId w:val="139"/>
  </w:num>
  <w:num w:numId="314">
    <w:abstractNumId w:val="215"/>
  </w:num>
  <w:num w:numId="315">
    <w:abstractNumId w:val="319"/>
  </w:num>
  <w:num w:numId="316">
    <w:abstractNumId w:val="43"/>
  </w:num>
  <w:num w:numId="317">
    <w:abstractNumId w:val="12"/>
  </w:num>
  <w:num w:numId="318">
    <w:abstractNumId w:val="277"/>
  </w:num>
  <w:num w:numId="319">
    <w:abstractNumId w:val="310"/>
  </w:num>
  <w:num w:numId="320">
    <w:abstractNumId w:val="9"/>
  </w:num>
  <w:num w:numId="321">
    <w:abstractNumId w:val="105"/>
  </w:num>
  <w:num w:numId="322">
    <w:abstractNumId w:val="76"/>
  </w:num>
  <w:num w:numId="323">
    <w:abstractNumId w:val="114"/>
  </w:num>
  <w:num w:numId="324">
    <w:abstractNumId w:val="239"/>
  </w:num>
  <w:num w:numId="325">
    <w:abstractNumId w:val="326"/>
  </w:num>
  <w:num w:numId="326">
    <w:abstractNumId w:val="313"/>
  </w:num>
  <w:num w:numId="327">
    <w:abstractNumId w:val="208"/>
  </w:num>
  <w:num w:numId="328">
    <w:abstractNumId w:val="72"/>
  </w:num>
  <w:num w:numId="329">
    <w:abstractNumId w:val="267"/>
  </w:num>
  <w:num w:numId="330">
    <w:abstractNumId w:val="304"/>
  </w:num>
  <w:num w:numId="331">
    <w:abstractNumId w:val="270"/>
  </w:num>
  <w:num w:numId="332">
    <w:abstractNumId w:val="323"/>
  </w:num>
  <w:num w:numId="333">
    <w:abstractNumId w:val="38"/>
  </w:num>
  <w:num w:numId="334">
    <w:abstractNumId w:val="95"/>
  </w:num>
  <w:num w:numId="335">
    <w:abstractNumId w:val="185"/>
  </w:num>
  <w:num w:numId="336">
    <w:abstractNumId w:val="122"/>
  </w:num>
  <w:num w:numId="33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abstractNumId w:val="144"/>
  </w:num>
  <w:num w:numId="339">
    <w:abstractNumId w:val="254"/>
  </w:num>
  <w:num w:numId="340">
    <w:abstractNumId w:val="150"/>
  </w:num>
  <w:num w:numId="341">
    <w:abstractNumId w:val="91"/>
  </w:num>
  <w:num w:numId="342">
    <w:abstractNumId w:val="290"/>
  </w:num>
  <w:num w:numId="343">
    <w:abstractNumId w:val="155"/>
  </w:num>
  <w:num w:numId="344">
    <w:abstractNumId w:val="269"/>
  </w:num>
  <w:num w:numId="345">
    <w:abstractNumId w:val="113"/>
  </w:num>
  <w:num w:numId="346">
    <w:abstractNumId w:val="168"/>
  </w:num>
  <w:num w:numId="347">
    <w:abstractNumId w:val="222"/>
  </w:num>
  <w:num w:numId="348">
    <w:abstractNumId w:val="13"/>
  </w:num>
  <w:num w:numId="349">
    <w:abstractNumId w:val="138"/>
  </w:num>
  <w:num w:numId="350">
    <w:abstractNumId w:val="177"/>
  </w:num>
  <w:num w:numId="351">
    <w:abstractNumId w:val="62"/>
  </w:num>
  <w:num w:numId="352">
    <w:abstractNumId w:val="84"/>
  </w:num>
  <w:num w:numId="353">
    <w:abstractNumId w:val="101"/>
  </w:num>
  <w:num w:numId="354">
    <w:abstractNumId w:val="240"/>
  </w:num>
  <w:num w:numId="355">
    <w:abstractNumId w:val="333"/>
  </w:num>
  <w:num w:numId="356">
    <w:abstractNumId w:val="133"/>
  </w:num>
  <w:num w:numId="357">
    <w:abstractNumId w:val="219"/>
  </w:num>
  <w:num w:numId="358">
    <w:abstractNumId w:val="329"/>
  </w:num>
  <w:num w:numId="359">
    <w:abstractNumId w:val="285"/>
  </w:num>
  <w:num w:numId="360">
    <w:abstractNumId w:val="328"/>
  </w:num>
  <w:num w:numId="361">
    <w:abstractNumId w:val="312"/>
  </w:num>
  <w:num w:numId="362">
    <w:abstractNumId w:val="220"/>
  </w:num>
  <w:num w:numId="363">
    <w:abstractNumId w:val="100"/>
  </w:num>
  <w:num w:numId="364">
    <w:abstractNumId w:val="330"/>
  </w:num>
  <w:numIdMacAtCleanup w:val="3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5D"/>
    <w:rsid w:val="00002018"/>
    <w:rsid w:val="00002D30"/>
    <w:rsid w:val="00004428"/>
    <w:rsid w:val="0000509F"/>
    <w:rsid w:val="00006AF2"/>
    <w:rsid w:val="00010135"/>
    <w:rsid w:val="00011853"/>
    <w:rsid w:val="00011CC8"/>
    <w:rsid w:val="000121B4"/>
    <w:rsid w:val="00012A91"/>
    <w:rsid w:val="0001380F"/>
    <w:rsid w:val="00013A72"/>
    <w:rsid w:val="0001522B"/>
    <w:rsid w:val="00017A07"/>
    <w:rsid w:val="000206BB"/>
    <w:rsid w:val="00020908"/>
    <w:rsid w:val="00021AF6"/>
    <w:rsid w:val="00022564"/>
    <w:rsid w:val="00024842"/>
    <w:rsid w:val="00025991"/>
    <w:rsid w:val="00026348"/>
    <w:rsid w:val="0002795D"/>
    <w:rsid w:val="00027A4C"/>
    <w:rsid w:val="00030BE6"/>
    <w:rsid w:val="00031513"/>
    <w:rsid w:val="00031660"/>
    <w:rsid w:val="00032B39"/>
    <w:rsid w:val="00033397"/>
    <w:rsid w:val="00033BFB"/>
    <w:rsid w:val="0003560D"/>
    <w:rsid w:val="0003622A"/>
    <w:rsid w:val="000363F9"/>
    <w:rsid w:val="0003696B"/>
    <w:rsid w:val="000369C2"/>
    <w:rsid w:val="00040095"/>
    <w:rsid w:val="00041AF1"/>
    <w:rsid w:val="00042829"/>
    <w:rsid w:val="00044119"/>
    <w:rsid w:val="00046AB8"/>
    <w:rsid w:val="00047B17"/>
    <w:rsid w:val="00047B8C"/>
    <w:rsid w:val="0005160B"/>
    <w:rsid w:val="00051834"/>
    <w:rsid w:val="00051ED3"/>
    <w:rsid w:val="00052B54"/>
    <w:rsid w:val="00054A22"/>
    <w:rsid w:val="00055341"/>
    <w:rsid w:val="000558F9"/>
    <w:rsid w:val="00056696"/>
    <w:rsid w:val="00056D34"/>
    <w:rsid w:val="00060480"/>
    <w:rsid w:val="00060515"/>
    <w:rsid w:val="00060E85"/>
    <w:rsid w:val="00063CF2"/>
    <w:rsid w:val="000655A6"/>
    <w:rsid w:val="000655EA"/>
    <w:rsid w:val="0006582E"/>
    <w:rsid w:val="00070190"/>
    <w:rsid w:val="00070C60"/>
    <w:rsid w:val="00073F9E"/>
    <w:rsid w:val="00075EB9"/>
    <w:rsid w:val="000770CD"/>
    <w:rsid w:val="00080512"/>
    <w:rsid w:val="00081252"/>
    <w:rsid w:val="000827C6"/>
    <w:rsid w:val="00082810"/>
    <w:rsid w:val="00082F09"/>
    <w:rsid w:val="000833A6"/>
    <w:rsid w:val="000834C3"/>
    <w:rsid w:val="00083B22"/>
    <w:rsid w:val="00085085"/>
    <w:rsid w:val="000856E3"/>
    <w:rsid w:val="00085B16"/>
    <w:rsid w:val="00086A6E"/>
    <w:rsid w:val="00087879"/>
    <w:rsid w:val="00090629"/>
    <w:rsid w:val="00090CDC"/>
    <w:rsid w:val="00091663"/>
    <w:rsid w:val="00092042"/>
    <w:rsid w:val="00092902"/>
    <w:rsid w:val="00093993"/>
    <w:rsid w:val="00093AEB"/>
    <w:rsid w:val="000947CD"/>
    <w:rsid w:val="00094C41"/>
    <w:rsid w:val="000953C5"/>
    <w:rsid w:val="00095CE7"/>
    <w:rsid w:val="00096C4D"/>
    <w:rsid w:val="00097AED"/>
    <w:rsid w:val="000A07C7"/>
    <w:rsid w:val="000A0D7C"/>
    <w:rsid w:val="000A3F44"/>
    <w:rsid w:val="000A49EC"/>
    <w:rsid w:val="000A5D0B"/>
    <w:rsid w:val="000A7234"/>
    <w:rsid w:val="000B44AB"/>
    <w:rsid w:val="000B450B"/>
    <w:rsid w:val="000B4F9B"/>
    <w:rsid w:val="000B5673"/>
    <w:rsid w:val="000B5838"/>
    <w:rsid w:val="000B5E6E"/>
    <w:rsid w:val="000C0B0C"/>
    <w:rsid w:val="000C2EF8"/>
    <w:rsid w:val="000C4472"/>
    <w:rsid w:val="000C703D"/>
    <w:rsid w:val="000C7197"/>
    <w:rsid w:val="000C77DD"/>
    <w:rsid w:val="000D116B"/>
    <w:rsid w:val="000D33DD"/>
    <w:rsid w:val="000D5894"/>
    <w:rsid w:val="000D58AB"/>
    <w:rsid w:val="000D5EEF"/>
    <w:rsid w:val="000D61F2"/>
    <w:rsid w:val="000E322F"/>
    <w:rsid w:val="000E41BC"/>
    <w:rsid w:val="000E4B9B"/>
    <w:rsid w:val="000E586C"/>
    <w:rsid w:val="000E73A5"/>
    <w:rsid w:val="000F0056"/>
    <w:rsid w:val="000F11E5"/>
    <w:rsid w:val="000F1313"/>
    <w:rsid w:val="000F1D4E"/>
    <w:rsid w:val="000F208F"/>
    <w:rsid w:val="000F34F8"/>
    <w:rsid w:val="000F4721"/>
    <w:rsid w:val="000F4829"/>
    <w:rsid w:val="000F5D5F"/>
    <w:rsid w:val="000F73D4"/>
    <w:rsid w:val="000F7672"/>
    <w:rsid w:val="000F7DDA"/>
    <w:rsid w:val="00100576"/>
    <w:rsid w:val="00101C5C"/>
    <w:rsid w:val="00101F40"/>
    <w:rsid w:val="00102063"/>
    <w:rsid w:val="001029CA"/>
    <w:rsid w:val="00102BE6"/>
    <w:rsid w:val="00103221"/>
    <w:rsid w:val="001042C4"/>
    <w:rsid w:val="00104786"/>
    <w:rsid w:val="0010548B"/>
    <w:rsid w:val="001061D2"/>
    <w:rsid w:val="00106B37"/>
    <w:rsid w:val="00107DC8"/>
    <w:rsid w:val="00111CE4"/>
    <w:rsid w:val="00112B5E"/>
    <w:rsid w:val="00113C63"/>
    <w:rsid w:val="001150BC"/>
    <w:rsid w:val="0011556D"/>
    <w:rsid w:val="00115F0F"/>
    <w:rsid w:val="0012136E"/>
    <w:rsid w:val="00122023"/>
    <w:rsid w:val="00125AB5"/>
    <w:rsid w:val="00125F11"/>
    <w:rsid w:val="001276D5"/>
    <w:rsid w:val="00127B3D"/>
    <w:rsid w:val="00130E01"/>
    <w:rsid w:val="00131175"/>
    <w:rsid w:val="001340AC"/>
    <w:rsid w:val="001353FA"/>
    <w:rsid w:val="00137197"/>
    <w:rsid w:val="001402F9"/>
    <w:rsid w:val="00140D6E"/>
    <w:rsid w:val="00140F37"/>
    <w:rsid w:val="00141B3A"/>
    <w:rsid w:val="00141F5C"/>
    <w:rsid w:val="00142157"/>
    <w:rsid w:val="001422CC"/>
    <w:rsid w:val="00145954"/>
    <w:rsid w:val="001478AC"/>
    <w:rsid w:val="0015099D"/>
    <w:rsid w:val="00153409"/>
    <w:rsid w:val="00155170"/>
    <w:rsid w:val="00155640"/>
    <w:rsid w:val="00156B57"/>
    <w:rsid w:val="00157499"/>
    <w:rsid w:val="00157761"/>
    <w:rsid w:val="00157BD7"/>
    <w:rsid w:val="001610CA"/>
    <w:rsid w:val="00162654"/>
    <w:rsid w:val="00162A1C"/>
    <w:rsid w:val="00166398"/>
    <w:rsid w:val="00166F8C"/>
    <w:rsid w:val="00167109"/>
    <w:rsid w:val="0017134F"/>
    <w:rsid w:val="00171440"/>
    <w:rsid w:val="0017399C"/>
    <w:rsid w:val="001741D7"/>
    <w:rsid w:val="0017420C"/>
    <w:rsid w:val="00174F9F"/>
    <w:rsid w:val="00175695"/>
    <w:rsid w:val="00175A1F"/>
    <w:rsid w:val="0017611D"/>
    <w:rsid w:val="0017645D"/>
    <w:rsid w:val="00176535"/>
    <w:rsid w:val="0017741C"/>
    <w:rsid w:val="00183C79"/>
    <w:rsid w:val="00184830"/>
    <w:rsid w:val="00187A84"/>
    <w:rsid w:val="00187D1A"/>
    <w:rsid w:val="00190339"/>
    <w:rsid w:val="00190D57"/>
    <w:rsid w:val="00192BED"/>
    <w:rsid w:val="00193D3D"/>
    <w:rsid w:val="00194A91"/>
    <w:rsid w:val="00194E2C"/>
    <w:rsid w:val="00195A5F"/>
    <w:rsid w:val="00195AA3"/>
    <w:rsid w:val="00195B6A"/>
    <w:rsid w:val="001960BB"/>
    <w:rsid w:val="001962CB"/>
    <w:rsid w:val="0019642B"/>
    <w:rsid w:val="001967E5"/>
    <w:rsid w:val="00196913"/>
    <w:rsid w:val="001A00D1"/>
    <w:rsid w:val="001A0179"/>
    <w:rsid w:val="001A185F"/>
    <w:rsid w:val="001A1AC5"/>
    <w:rsid w:val="001A1AEC"/>
    <w:rsid w:val="001A1F76"/>
    <w:rsid w:val="001A3C0B"/>
    <w:rsid w:val="001A5097"/>
    <w:rsid w:val="001A5C50"/>
    <w:rsid w:val="001A5EBF"/>
    <w:rsid w:val="001A68D7"/>
    <w:rsid w:val="001B02D3"/>
    <w:rsid w:val="001B0FDA"/>
    <w:rsid w:val="001B1083"/>
    <w:rsid w:val="001B13DE"/>
    <w:rsid w:val="001B1721"/>
    <w:rsid w:val="001B1789"/>
    <w:rsid w:val="001B2FDD"/>
    <w:rsid w:val="001B3074"/>
    <w:rsid w:val="001B6EE5"/>
    <w:rsid w:val="001C12D2"/>
    <w:rsid w:val="001C3259"/>
    <w:rsid w:val="001C4338"/>
    <w:rsid w:val="001C6214"/>
    <w:rsid w:val="001C63F4"/>
    <w:rsid w:val="001C64F7"/>
    <w:rsid w:val="001C667E"/>
    <w:rsid w:val="001C7D71"/>
    <w:rsid w:val="001D02C2"/>
    <w:rsid w:val="001D15E6"/>
    <w:rsid w:val="001D2C2D"/>
    <w:rsid w:val="001D4E0B"/>
    <w:rsid w:val="001D4E56"/>
    <w:rsid w:val="001D6EAA"/>
    <w:rsid w:val="001E04D8"/>
    <w:rsid w:val="001E4905"/>
    <w:rsid w:val="001E501E"/>
    <w:rsid w:val="001E5203"/>
    <w:rsid w:val="001E62DF"/>
    <w:rsid w:val="001F0FA8"/>
    <w:rsid w:val="001F168B"/>
    <w:rsid w:val="001F21E0"/>
    <w:rsid w:val="001F514E"/>
    <w:rsid w:val="001F5A79"/>
    <w:rsid w:val="001F7915"/>
    <w:rsid w:val="00200B28"/>
    <w:rsid w:val="00201222"/>
    <w:rsid w:val="00203A38"/>
    <w:rsid w:val="002058D0"/>
    <w:rsid w:val="002060F0"/>
    <w:rsid w:val="00210226"/>
    <w:rsid w:val="00211DCD"/>
    <w:rsid w:val="00212E19"/>
    <w:rsid w:val="002132B8"/>
    <w:rsid w:val="00213C33"/>
    <w:rsid w:val="002145AC"/>
    <w:rsid w:val="0021489D"/>
    <w:rsid w:val="00216375"/>
    <w:rsid w:val="00217082"/>
    <w:rsid w:val="0022128C"/>
    <w:rsid w:val="00222870"/>
    <w:rsid w:val="00223463"/>
    <w:rsid w:val="00223A75"/>
    <w:rsid w:val="00225153"/>
    <w:rsid w:val="00225602"/>
    <w:rsid w:val="002264FA"/>
    <w:rsid w:val="00226EB3"/>
    <w:rsid w:val="0022726A"/>
    <w:rsid w:val="0022739F"/>
    <w:rsid w:val="00227EDF"/>
    <w:rsid w:val="0023008C"/>
    <w:rsid w:val="00230E58"/>
    <w:rsid w:val="00231BA1"/>
    <w:rsid w:val="00231FAB"/>
    <w:rsid w:val="00233AE2"/>
    <w:rsid w:val="002347A2"/>
    <w:rsid w:val="00235617"/>
    <w:rsid w:val="00236C5A"/>
    <w:rsid w:val="00240207"/>
    <w:rsid w:val="00242B32"/>
    <w:rsid w:val="00244B88"/>
    <w:rsid w:val="00246499"/>
    <w:rsid w:val="00254477"/>
    <w:rsid w:val="002549EB"/>
    <w:rsid w:val="002552E7"/>
    <w:rsid w:val="00256993"/>
    <w:rsid w:val="00256C53"/>
    <w:rsid w:val="00257B60"/>
    <w:rsid w:val="00257E2A"/>
    <w:rsid w:val="002608F0"/>
    <w:rsid w:val="00260BF4"/>
    <w:rsid w:val="002610B1"/>
    <w:rsid w:val="00262AF7"/>
    <w:rsid w:val="00263157"/>
    <w:rsid w:val="002641CE"/>
    <w:rsid w:val="0026497D"/>
    <w:rsid w:val="00266057"/>
    <w:rsid w:val="002678B4"/>
    <w:rsid w:val="002704E0"/>
    <w:rsid w:val="002727E6"/>
    <w:rsid w:val="00274988"/>
    <w:rsid w:val="00275A40"/>
    <w:rsid w:val="00276A1C"/>
    <w:rsid w:val="00276DA5"/>
    <w:rsid w:val="00277A53"/>
    <w:rsid w:val="00277B3D"/>
    <w:rsid w:val="00281397"/>
    <w:rsid w:val="00281723"/>
    <w:rsid w:val="00281B1F"/>
    <w:rsid w:val="00281C05"/>
    <w:rsid w:val="00282C8C"/>
    <w:rsid w:val="00282C93"/>
    <w:rsid w:val="00283207"/>
    <w:rsid w:val="0028424B"/>
    <w:rsid w:val="0028430F"/>
    <w:rsid w:val="002844BE"/>
    <w:rsid w:val="002845C6"/>
    <w:rsid w:val="00286203"/>
    <w:rsid w:val="00286CF4"/>
    <w:rsid w:val="002911B5"/>
    <w:rsid w:val="00292C5B"/>
    <w:rsid w:val="00293E8D"/>
    <w:rsid w:val="00294698"/>
    <w:rsid w:val="00294D3E"/>
    <w:rsid w:val="00294D50"/>
    <w:rsid w:val="00295057"/>
    <w:rsid w:val="0029787E"/>
    <w:rsid w:val="002979AC"/>
    <w:rsid w:val="00297BA2"/>
    <w:rsid w:val="002A01B8"/>
    <w:rsid w:val="002A14DA"/>
    <w:rsid w:val="002A25EE"/>
    <w:rsid w:val="002A38F4"/>
    <w:rsid w:val="002A4AD9"/>
    <w:rsid w:val="002A661C"/>
    <w:rsid w:val="002A6BA4"/>
    <w:rsid w:val="002A714D"/>
    <w:rsid w:val="002A798B"/>
    <w:rsid w:val="002B0296"/>
    <w:rsid w:val="002B0937"/>
    <w:rsid w:val="002B1005"/>
    <w:rsid w:val="002B2B13"/>
    <w:rsid w:val="002B2B78"/>
    <w:rsid w:val="002B507C"/>
    <w:rsid w:val="002B51F4"/>
    <w:rsid w:val="002B6201"/>
    <w:rsid w:val="002C03A7"/>
    <w:rsid w:val="002C1449"/>
    <w:rsid w:val="002C380D"/>
    <w:rsid w:val="002C3C17"/>
    <w:rsid w:val="002C4C58"/>
    <w:rsid w:val="002C4FB7"/>
    <w:rsid w:val="002D2629"/>
    <w:rsid w:val="002D4861"/>
    <w:rsid w:val="002D6E43"/>
    <w:rsid w:val="002D7411"/>
    <w:rsid w:val="002E09AD"/>
    <w:rsid w:val="002E0A96"/>
    <w:rsid w:val="002E1871"/>
    <w:rsid w:val="002E296B"/>
    <w:rsid w:val="002E65B9"/>
    <w:rsid w:val="002E7461"/>
    <w:rsid w:val="002F04AE"/>
    <w:rsid w:val="002F0BD6"/>
    <w:rsid w:val="002F10EE"/>
    <w:rsid w:val="002F1748"/>
    <w:rsid w:val="002F1C24"/>
    <w:rsid w:val="002F20F0"/>
    <w:rsid w:val="002F3B74"/>
    <w:rsid w:val="002F4E94"/>
    <w:rsid w:val="002F5786"/>
    <w:rsid w:val="002F7B7F"/>
    <w:rsid w:val="00301612"/>
    <w:rsid w:val="00301B28"/>
    <w:rsid w:val="00302C3C"/>
    <w:rsid w:val="00302DA0"/>
    <w:rsid w:val="00303117"/>
    <w:rsid w:val="003034EC"/>
    <w:rsid w:val="0030528F"/>
    <w:rsid w:val="00305E28"/>
    <w:rsid w:val="003065BE"/>
    <w:rsid w:val="00306870"/>
    <w:rsid w:val="003070C6"/>
    <w:rsid w:val="00310138"/>
    <w:rsid w:val="00310192"/>
    <w:rsid w:val="0031119F"/>
    <w:rsid w:val="00313659"/>
    <w:rsid w:val="00313A48"/>
    <w:rsid w:val="003140C8"/>
    <w:rsid w:val="00315CFD"/>
    <w:rsid w:val="00315F22"/>
    <w:rsid w:val="00317204"/>
    <w:rsid w:val="00317280"/>
    <w:rsid w:val="003172DC"/>
    <w:rsid w:val="00317398"/>
    <w:rsid w:val="0031739B"/>
    <w:rsid w:val="003205D5"/>
    <w:rsid w:val="003227B7"/>
    <w:rsid w:val="00322A6B"/>
    <w:rsid w:val="003239E4"/>
    <w:rsid w:val="003250ED"/>
    <w:rsid w:val="00326C04"/>
    <w:rsid w:val="00326CC8"/>
    <w:rsid w:val="003276E6"/>
    <w:rsid w:val="003278A4"/>
    <w:rsid w:val="0033093E"/>
    <w:rsid w:val="00330D9C"/>
    <w:rsid w:val="003314D6"/>
    <w:rsid w:val="00331D64"/>
    <w:rsid w:val="00332CCA"/>
    <w:rsid w:val="00333108"/>
    <w:rsid w:val="0033637B"/>
    <w:rsid w:val="003367AA"/>
    <w:rsid w:val="0033681F"/>
    <w:rsid w:val="003371EE"/>
    <w:rsid w:val="0033768D"/>
    <w:rsid w:val="00337945"/>
    <w:rsid w:val="00340098"/>
    <w:rsid w:val="0034070F"/>
    <w:rsid w:val="00340A97"/>
    <w:rsid w:val="0034124B"/>
    <w:rsid w:val="00341285"/>
    <w:rsid w:val="003445FB"/>
    <w:rsid w:val="00346376"/>
    <w:rsid w:val="00346A9F"/>
    <w:rsid w:val="00350507"/>
    <w:rsid w:val="003510DA"/>
    <w:rsid w:val="00352573"/>
    <w:rsid w:val="0035311C"/>
    <w:rsid w:val="00353674"/>
    <w:rsid w:val="00353986"/>
    <w:rsid w:val="0035462D"/>
    <w:rsid w:val="00354746"/>
    <w:rsid w:val="0035705D"/>
    <w:rsid w:val="00357256"/>
    <w:rsid w:val="00361B46"/>
    <w:rsid w:val="003637C3"/>
    <w:rsid w:val="003646D8"/>
    <w:rsid w:val="003653EA"/>
    <w:rsid w:val="00367E6A"/>
    <w:rsid w:val="00370441"/>
    <w:rsid w:val="00373537"/>
    <w:rsid w:val="00374754"/>
    <w:rsid w:val="003754A3"/>
    <w:rsid w:val="003767EB"/>
    <w:rsid w:val="0037681A"/>
    <w:rsid w:val="00376A83"/>
    <w:rsid w:val="003808CB"/>
    <w:rsid w:val="00385D39"/>
    <w:rsid w:val="003863D6"/>
    <w:rsid w:val="00390A0B"/>
    <w:rsid w:val="003939F6"/>
    <w:rsid w:val="00393DF4"/>
    <w:rsid w:val="003957F6"/>
    <w:rsid w:val="00395888"/>
    <w:rsid w:val="00397BC4"/>
    <w:rsid w:val="003A005A"/>
    <w:rsid w:val="003A0D3E"/>
    <w:rsid w:val="003A24E1"/>
    <w:rsid w:val="003A3C88"/>
    <w:rsid w:val="003A45F0"/>
    <w:rsid w:val="003A4D0F"/>
    <w:rsid w:val="003A4F63"/>
    <w:rsid w:val="003B0552"/>
    <w:rsid w:val="003B0AF7"/>
    <w:rsid w:val="003B11D4"/>
    <w:rsid w:val="003B1498"/>
    <w:rsid w:val="003B2ECF"/>
    <w:rsid w:val="003B346B"/>
    <w:rsid w:val="003B3CF2"/>
    <w:rsid w:val="003B5FF7"/>
    <w:rsid w:val="003B67AF"/>
    <w:rsid w:val="003C1609"/>
    <w:rsid w:val="003C2CEF"/>
    <w:rsid w:val="003C3314"/>
    <w:rsid w:val="003C3666"/>
    <w:rsid w:val="003C3971"/>
    <w:rsid w:val="003C7B14"/>
    <w:rsid w:val="003C7B7C"/>
    <w:rsid w:val="003D0AFC"/>
    <w:rsid w:val="003D2770"/>
    <w:rsid w:val="003D4FA6"/>
    <w:rsid w:val="003D6474"/>
    <w:rsid w:val="003D673B"/>
    <w:rsid w:val="003D6F6F"/>
    <w:rsid w:val="003E25AD"/>
    <w:rsid w:val="003E29E4"/>
    <w:rsid w:val="003E2EEF"/>
    <w:rsid w:val="003F336F"/>
    <w:rsid w:val="003F4FE1"/>
    <w:rsid w:val="003F6005"/>
    <w:rsid w:val="003F6CBF"/>
    <w:rsid w:val="003F7998"/>
    <w:rsid w:val="004000F0"/>
    <w:rsid w:val="00400F0E"/>
    <w:rsid w:val="00401DA4"/>
    <w:rsid w:val="0040325A"/>
    <w:rsid w:val="004035AF"/>
    <w:rsid w:val="00404586"/>
    <w:rsid w:val="00404EF1"/>
    <w:rsid w:val="00405798"/>
    <w:rsid w:val="00406207"/>
    <w:rsid w:val="004063B2"/>
    <w:rsid w:val="00407FA5"/>
    <w:rsid w:val="0041001E"/>
    <w:rsid w:val="00411AD6"/>
    <w:rsid w:val="00412C12"/>
    <w:rsid w:val="00413328"/>
    <w:rsid w:val="00421157"/>
    <w:rsid w:val="00421E89"/>
    <w:rsid w:val="00423640"/>
    <w:rsid w:val="004236B9"/>
    <w:rsid w:val="00424443"/>
    <w:rsid w:val="0042504D"/>
    <w:rsid w:val="004257DC"/>
    <w:rsid w:val="0042591D"/>
    <w:rsid w:val="004260FA"/>
    <w:rsid w:val="00427BC6"/>
    <w:rsid w:val="00431373"/>
    <w:rsid w:val="0043180E"/>
    <w:rsid w:val="00431FB5"/>
    <w:rsid w:val="0043249C"/>
    <w:rsid w:val="00432545"/>
    <w:rsid w:val="004339B6"/>
    <w:rsid w:val="00433D33"/>
    <w:rsid w:val="004361B9"/>
    <w:rsid w:val="00436320"/>
    <w:rsid w:val="004368A9"/>
    <w:rsid w:val="00436B51"/>
    <w:rsid w:val="00441D94"/>
    <w:rsid w:val="00441E1E"/>
    <w:rsid w:val="00444361"/>
    <w:rsid w:val="00445759"/>
    <w:rsid w:val="00446C08"/>
    <w:rsid w:val="00447494"/>
    <w:rsid w:val="00447512"/>
    <w:rsid w:val="00447627"/>
    <w:rsid w:val="004477B6"/>
    <w:rsid w:val="00452F8F"/>
    <w:rsid w:val="00456E6F"/>
    <w:rsid w:val="00461371"/>
    <w:rsid w:val="004622F9"/>
    <w:rsid w:val="00463D46"/>
    <w:rsid w:val="00464D0E"/>
    <w:rsid w:val="00464DEF"/>
    <w:rsid w:val="004650E0"/>
    <w:rsid w:val="00467BB7"/>
    <w:rsid w:val="00467E22"/>
    <w:rsid w:val="00471E7C"/>
    <w:rsid w:val="00472BCA"/>
    <w:rsid w:val="00472EBC"/>
    <w:rsid w:val="00474203"/>
    <w:rsid w:val="00475226"/>
    <w:rsid w:val="004766EC"/>
    <w:rsid w:val="0047761D"/>
    <w:rsid w:val="00480FD4"/>
    <w:rsid w:val="004820EF"/>
    <w:rsid w:val="0048391D"/>
    <w:rsid w:val="00483934"/>
    <w:rsid w:val="00483A27"/>
    <w:rsid w:val="00484835"/>
    <w:rsid w:val="004849A1"/>
    <w:rsid w:val="00485495"/>
    <w:rsid w:val="004857D2"/>
    <w:rsid w:val="00485F6E"/>
    <w:rsid w:val="0048630D"/>
    <w:rsid w:val="00486781"/>
    <w:rsid w:val="00486BE1"/>
    <w:rsid w:val="00486FFB"/>
    <w:rsid w:val="00487C13"/>
    <w:rsid w:val="00487F82"/>
    <w:rsid w:val="00491412"/>
    <w:rsid w:val="004919D3"/>
    <w:rsid w:val="0049341A"/>
    <w:rsid w:val="00496B7B"/>
    <w:rsid w:val="00497C94"/>
    <w:rsid w:val="004A0600"/>
    <w:rsid w:val="004A0A90"/>
    <w:rsid w:val="004A15BC"/>
    <w:rsid w:val="004A2695"/>
    <w:rsid w:val="004A49EE"/>
    <w:rsid w:val="004B37FA"/>
    <w:rsid w:val="004B4467"/>
    <w:rsid w:val="004B6DAA"/>
    <w:rsid w:val="004B6DAF"/>
    <w:rsid w:val="004C1310"/>
    <w:rsid w:val="004C2BA8"/>
    <w:rsid w:val="004C5391"/>
    <w:rsid w:val="004C5E71"/>
    <w:rsid w:val="004D04EB"/>
    <w:rsid w:val="004D159B"/>
    <w:rsid w:val="004D16F7"/>
    <w:rsid w:val="004D2401"/>
    <w:rsid w:val="004D2960"/>
    <w:rsid w:val="004D29CD"/>
    <w:rsid w:val="004D3578"/>
    <w:rsid w:val="004D3DC6"/>
    <w:rsid w:val="004D4207"/>
    <w:rsid w:val="004D4903"/>
    <w:rsid w:val="004D6CB1"/>
    <w:rsid w:val="004E119C"/>
    <w:rsid w:val="004E1897"/>
    <w:rsid w:val="004E2099"/>
    <w:rsid w:val="004E213A"/>
    <w:rsid w:val="004E2A7E"/>
    <w:rsid w:val="004E2D9F"/>
    <w:rsid w:val="004E383E"/>
    <w:rsid w:val="004E6959"/>
    <w:rsid w:val="004E78C2"/>
    <w:rsid w:val="004F0261"/>
    <w:rsid w:val="004F179E"/>
    <w:rsid w:val="004F1F3A"/>
    <w:rsid w:val="004F210D"/>
    <w:rsid w:val="004F38C7"/>
    <w:rsid w:val="004F59D3"/>
    <w:rsid w:val="004F722B"/>
    <w:rsid w:val="0050067E"/>
    <w:rsid w:val="00500793"/>
    <w:rsid w:val="00503BF9"/>
    <w:rsid w:val="0050775C"/>
    <w:rsid w:val="005166D5"/>
    <w:rsid w:val="005179C5"/>
    <w:rsid w:val="005203B3"/>
    <w:rsid w:val="00520867"/>
    <w:rsid w:val="00522D61"/>
    <w:rsid w:val="0052533D"/>
    <w:rsid w:val="00525952"/>
    <w:rsid w:val="0052644B"/>
    <w:rsid w:val="005266CA"/>
    <w:rsid w:val="0052714E"/>
    <w:rsid w:val="0052731F"/>
    <w:rsid w:val="00527FED"/>
    <w:rsid w:val="00530BCC"/>
    <w:rsid w:val="005318D1"/>
    <w:rsid w:val="00533E29"/>
    <w:rsid w:val="005356AE"/>
    <w:rsid w:val="00537047"/>
    <w:rsid w:val="00540AD0"/>
    <w:rsid w:val="00541B3C"/>
    <w:rsid w:val="0054277A"/>
    <w:rsid w:val="00543BD6"/>
    <w:rsid w:val="00543E6C"/>
    <w:rsid w:val="005476DD"/>
    <w:rsid w:val="005506D7"/>
    <w:rsid w:val="00551D32"/>
    <w:rsid w:val="00552073"/>
    <w:rsid w:val="00552B71"/>
    <w:rsid w:val="0055433A"/>
    <w:rsid w:val="005558AD"/>
    <w:rsid w:val="00555C10"/>
    <w:rsid w:val="0055615A"/>
    <w:rsid w:val="00556B6B"/>
    <w:rsid w:val="0056154D"/>
    <w:rsid w:val="005624F8"/>
    <w:rsid w:val="00563F0C"/>
    <w:rsid w:val="0056431A"/>
    <w:rsid w:val="0056456A"/>
    <w:rsid w:val="00564988"/>
    <w:rsid w:val="00565087"/>
    <w:rsid w:val="00565C8A"/>
    <w:rsid w:val="00566CFE"/>
    <w:rsid w:val="00566DA4"/>
    <w:rsid w:val="005674E2"/>
    <w:rsid w:val="00570FD7"/>
    <w:rsid w:val="0057157D"/>
    <w:rsid w:val="00571685"/>
    <w:rsid w:val="00571F13"/>
    <w:rsid w:val="00572F72"/>
    <w:rsid w:val="00573695"/>
    <w:rsid w:val="00575F50"/>
    <w:rsid w:val="0057627A"/>
    <w:rsid w:val="005765E4"/>
    <w:rsid w:val="0058457E"/>
    <w:rsid w:val="00587A27"/>
    <w:rsid w:val="00587B03"/>
    <w:rsid w:val="00590E39"/>
    <w:rsid w:val="00591696"/>
    <w:rsid w:val="005926C7"/>
    <w:rsid w:val="00592F63"/>
    <w:rsid w:val="00594398"/>
    <w:rsid w:val="00594F19"/>
    <w:rsid w:val="005954F9"/>
    <w:rsid w:val="00595F84"/>
    <w:rsid w:val="00596646"/>
    <w:rsid w:val="00596726"/>
    <w:rsid w:val="00596B65"/>
    <w:rsid w:val="0059755E"/>
    <w:rsid w:val="00597F7D"/>
    <w:rsid w:val="005A02E2"/>
    <w:rsid w:val="005A30F3"/>
    <w:rsid w:val="005A3815"/>
    <w:rsid w:val="005A3CBA"/>
    <w:rsid w:val="005A4DB1"/>
    <w:rsid w:val="005A72A5"/>
    <w:rsid w:val="005B04FE"/>
    <w:rsid w:val="005B08EC"/>
    <w:rsid w:val="005B1455"/>
    <w:rsid w:val="005B438D"/>
    <w:rsid w:val="005B4E88"/>
    <w:rsid w:val="005B5C8B"/>
    <w:rsid w:val="005B6B14"/>
    <w:rsid w:val="005B6ECE"/>
    <w:rsid w:val="005B70FD"/>
    <w:rsid w:val="005C11F4"/>
    <w:rsid w:val="005C2AD9"/>
    <w:rsid w:val="005C2DD7"/>
    <w:rsid w:val="005C79C7"/>
    <w:rsid w:val="005D1126"/>
    <w:rsid w:val="005D26E0"/>
    <w:rsid w:val="005D2BFE"/>
    <w:rsid w:val="005D2E01"/>
    <w:rsid w:val="005D2E23"/>
    <w:rsid w:val="005D4047"/>
    <w:rsid w:val="005D6346"/>
    <w:rsid w:val="005D69D3"/>
    <w:rsid w:val="005D6A5E"/>
    <w:rsid w:val="005D7F13"/>
    <w:rsid w:val="005E2018"/>
    <w:rsid w:val="005E241F"/>
    <w:rsid w:val="005E2B82"/>
    <w:rsid w:val="005E32A8"/>
    <w:rsid w:val="005E4ADD"/>
    <w:rsid w:val="005E4CBE"/>
    <w:rsid w:val="005E4CD7"/>
    <w:rsid w:val="005E5B8A"/>
    <w:rsid w:val="005E5C6F"/>
    <w:rsid w:val="005E5F6E"/>
    <w:rsid w:val="005E639C"/>
    <w:rsid w:val="005E7B19"/>
    <w:rsid w:val="005F0865"/>
    <w:rsid w:val="005F08BC"/>
    <w:rsid w:val="005F1C24"/>
    <w:rsid w:val="005F2245"/>
    <w:rsid w:val="005F237C"/>
    <w:rsid w:val="005F2ABE"/>
    <w:rsid w:val="005F2CD0"/>
    <w:rsid w:val="005F2DC9"/>
    <w:rsid w:val="005F4628"/>
    <w:rsid w:val="005F46F8"/>
    <w:rsid w:val="005F4A1B"/>
    <w:rsid w:val="005F50C0"/>
    <w:rsid w:val="005F573B"/>
    <w:rsid w:val="005F605D"/>
    <w:rsid w:val="005F746D"/>
    <w:rsid w:val="005F7B84"/>
    <w:rsid w:val="00600832"/>
    <w:rsid w:val="00601C81"/>
    <w:rsid w:val="0060285E"/>
    <w:rsid w:val="00603FD3"/>
    <w:rsid w:val="0060400D"/>
    <w:rsid w:val="00604335"/>
    <w:rsid w:val="006049D6"/>
    <w:rsid w:val="00610E81"/>
    <w:rsid w:val="0061363E"/>
    <w:rsid w:val="00613B45"/>
    <w:rsid w:val="00614510"/>
    <w:rsid w:val="00614B83"/>
    <w:rsid w:val="00614FDF"/>
    <w:rsid w:val="00614FEC"/>
    <w:rsid w:val="00615BF3"/>
    <w:rsid w:val="00616F38"/>
    <w:rsid w:val="00617210"/>
    <w:rsid w:val="00617425"/>
    <w:rsid w:val="006174DF"/>
    <w:rsid w:val="00620AEB"/>
    <w:rsid w:val="00621C34"/>
    <w:rsid w:val="00621F89"/>
    <w:rsid w:val="00622B25"/>
    <w:rsid w:val="006256D9"/>
    <w:rsid w:val="0062703B"/>
    <w:rsid w:val="006272D5"/>
    <w:rsid w:val="00627654"/>
    <w:rsid w:val="006301BD"/>
    <w:rsid w:val="006302D2"/>
    <w:rsid w:val="00630864"/>
    <w:rsid w:val="0063092D"/>
    <w:rsid w:val="0063372E"/>
    <w:rsid w:val="00635FE5"/>
    <w:rsid w:val="0064190F"/>
    <w:rsid w:val="00642712"/>
    <w:rsid w:val="0064411C"/>
    <w:rsid w:val="00645898"/>
    <w:rsid w:val="00646B75"/>
    <w:rsid w:val="006476CB"/>
    <w:rsid w:val="006476DB"/>
    <w:rsid w:val="00647A2F"/>
    <w:rsid w:val="00650456"/>
    <w:rsid w:val="00650BBE"/>
    <w:rsid w:val="006518CF"/>
    <w:rsid w:val="00651C2C"/>
    <w:rsid w:val="00653E48"/>
    <w:rsid w:val="00655058"/>
    <w:rsid w:val="0065533E"/>
    <w:rsid w:val="00656067"/>
    <w:rsid w:val="00656CD8"/>
    <w:rsid w:val="00657544"/>
    <w:rsid w:val="00660D35"/>
    <w:rsid w:val="006641E2"/>
    <w:rsid w:val="00664786"/>
    <w:rsid w:val="00664BCE"/>
    <w:rsid w:val="00664D34"/>
    <w:rsid w:val="00664E2C"/>
    <w:rsid w:val="00667996"/>
    <w:rsid w:val="00667B9A"/>
    <w:rsid w:val="006709EF"/>
    <w:rsid w:val="00672DA9"/>
    <w:rsid w:val="006732EB"/>
    <w:rsid w:val="006751A9"/>
    <w:rsid w:val="00675787"/>
    <w:rsid w:val="006759AE"/>
    <w:rsid w:val="006764CD"/>
    <w:rsid w:val="006776AE"/>
    <w:rsid w:val="00680D10"/>
    <w:rsid w:val="00680FFB"/>
    <w:rsid w:val="00682869"/>
    <w:rsid w:val="00684095"/>
    <w:rsid w:val="0068474C"/>
    <w:rsid w:val="006851AE"/>
    <w:rsid w:val="00686487"/>
    <w:rsid w:val="00686804"/>
    <w:rsid w:val="006878FF"/>
    <w:rsid w:val="0069171F"/>
    <w:rsid w:val="00691B01"/>
    <w:rsid w:val="00691DD1"/>
    <w:rsid w:val="006933FB"/>
    <w:rsid w:val="00693863"/>
    <w:rsid w:val="0069438F"/>
    <w:rsid w:val="00696CC0"/>
    <w:rsid w:val="006A0234"/>
    <w:rsid w:val="006A1380"/>
    <w:rsid w:val="006A2405"/>
    <w:rsid w:val="006A2D8D"/>
    <w:rsid w:val="006A3F60"/>
    <w:rsid w:val="006A46F7"/>
    <w:rsid w:val="006A4C58"/>
    <w:rsid w:val="006A59D1"/>
    <w:rsid w:val="006A65D1"/>
    <w:rsid w:val="006A6748"/>
    <w:rsid w:val="006A68D6"/>
    <w:rsid w:val="006A7272"/>
    <w:rsid w:val="006A7D4A"/>
    <w:rsid w:val="006B0550"/>
    <w:rsid w:val="006B0B6F"/>
    <w:rsid w:val="006B296B"/>
    <w:rsid w:val="006B455B"/>
    <w:rsid w:val="006B4666"/>
    <w:rsid w:val="006B51BD"/>
    <w:rsid w:val="006B7D42"/>
    <w:rsid w:val="006C0540"/>
    <w:rsid w:val="006C0737"/>
    <w:rsid w:val="006C0EC8"/>
    <w:rsid w:val="006C298F"/>
    <w:rsid w:val="006C2D35"/>
    <w:rsid w:val="006C3D2B"/>
    <w:rsid w:val="006C3F9B"/>
    <w:rsid w:val="006C5116"/>
    <w:rsid w:val="006C6579"/>
    <w:rsid w:val="006C6C87"/>
    <w:rsid w:val="006C6E12"/>
    <w:rsid w:val="006C72B5"/>
    <w:rsid w:val="006C7759"/>
    <w:rsid w:val="006C7F1D"/>
    <w:rsid w:val="006D0036"/>
    <w:rsid w:val="006D0ADF"/>
    <w:rsid w:val="006D0F0A"/>
    <w:rsid w:val="006D1207"/>
    <w:rsid w:val="006D2C1E"/>
    <w:rsid w:val="006D36CD"/>
    <w:rsid w:val="006D7B81"/>
    <w:rsid w:val="006E0BC8"/>
    <w:rsid w:val="006E0F59"/>
    <w:rsid w:val="006E28D3"/>
    <w:rsid w:val="006E2BB8"/>
    <w:rsid w:val="006E4251"/>
    <w:rsid w:val="006E5277"/>
    <w:rsid w:val="006E57FE"/>
    <w:rsid w:val="006E5C86"/>
    <w:rsid w:val="006E5EED"/>
    <w:rsid w:val="006F0985"/>
    <w:rsid w:val="006F1262"/>
    <w:rsid w:val="006F14A2"/>
    <w:rsid w:val="006F1A0E"/>
    <w:rsid w:val="006F28F4"/>
    <w:rsid w:val="006F2994"/>
    <w:rsid w:val="006F434F"/>
    <w:rsid w:val="006F488F"/>
    <w:rsid w:val="006F4CE3"/>
    <w:rsid w:val="006F5005"/>
    <w:rsid w:val="006F5660"/>
    <w:rsid w:val="006F794E"/>
    <w:rsid w:val="006F7A92"/>
    <w:rsid w:val="007005A7"/>
    <w:rsid w:val="00702A42"/>
    <w:rsid w:val="00702C44"/>
    <w:rsid w:val="00703AA3"/>
    <w:rsid w:val="007043E8"/>
    <w:rsid w:val="007053B0"/>
    <w:rsid w:val="007106E3"/>
    <w:rsid w:val="00714358"/>
    <w:rsid w:val="00714C1E"/>
    <w:rsid w:val="00716660"/>
    <w:rsid w:val="00716BC2"/>
    <w:rsid w:val="00716CD4"/>
    <w:rsid w:val="00716E0B"/>
    <w:rsid w:val="00717CBE"/>
    <w:rsid w:val="00721EA3"/>
    <w:rsid w:val="00723CAE"/>
    <w:rsid w:val="00723F04"/>
    <w:rsid w:val="00724115"/>
    <w:rsid w:val="0072565C"/>
    <w:rsid w:val="007263C4"/>
    <w:rsid w:val="007301EF"/>
    <w:rsid w:val="00731943"/>
    <w:rsid w:val="00732ED2"/>
    <w:rsid w:val="00733216"/>
    <w:rsid w:val="00733644"/>
    <w:rsid w:val="00734785"/>
    <w:rsid w:val="00734A5B"/>
    <w:rsid w:val="00734D93"/>
    <w:rsid w:val="00735924"/>
    <w:rsid w:val="00735E36"/>
    <w:rsid w:val="00736F17"/>
    <w:rsid w:val="00737CE7"/>
    <w:rsid w:val="007407FF"/>
    <w:rsid w:val="0074246E"/>
    <w:rsid w:val="007427CC"/>
    <w:rsid w:val="00742CAE"/>
    <w:rsid w:val="00743059"/>
    <w:rsid w:val="00743732"/>
    <w:rsid w:val="00744CF6"/>
    <w:rsid w:val="00744E76"/>
    <w:rsid w:val="0074557F"/>
    <w:rsid w:val="007462CE"/>
    <w:rsid w:val="00747E28"/>
    <w:rsid w:val="00747EA6"/>
    <w:rsid w:val="00747F46"/>
    <w:rsid w:val="00750CC5"/>
    <w:rsid w:val="00752151"/>
    <w:rsid w:val="0075304B"/>
    <w:rsid w:val="00753E51"/>
    <w:rsid w:val="0075681D"/>
    <w:rsid w:val="00756D52"/>
    <w:rsid w:val="0076197D"/>
    <w:rsid w:val="00764A79"/>
    <w:rsid w:val="007661C9"/>
    <w:rsid w:val="0076627C"/>
    <w:rsid w:val="007664BF"/>
    <w:rsid w:val="00766E9B"/>
    <w:rsid w:val="00767BAE"/>
    <w:rsid w:val="00771993"/>
    <w:rsid w:val="00774057"/>
    <w:rsid w:val="0077464A"/>
    <w:rsid w:val="007761BD"/>
    <w:rsid w:val="00776597"/>
    <w:rsid w:val="00777893"/>
    <w:rsid w:val="00777EC6"/>
    <w:rsid w:val="00781199"/>
    <w:rsid w:val="007811D7"/>
    <w:rsid w:val="00781F0F"/>
    <w:rsid w:val="007820C0"/>
    <w:rsid w:val="00783266"/>
    <w:rsid w:val="007839BB"/>
    <w:rsid w:val="007853FC"/>
    <w:rsid w:val="007863A9"/>
    <w:rsid w:val="00786C9C"/>
    <w:rsid w:val="00787702"/>
    <w:rsid w:val="00793CF9"/>
    <w:rsid w:val="00795F1F"/>
    <w:rsid w:val="00795F73"/>
    <w:rsid w:val="00796F80"/>
    <w:rsid w:val="007974E0"/>
    <w:rsid w:val="00797F1D"/>
    <w:rsid w:val="007A0E0A"/>
    <w:rsid w:val="007A2C3C"/>
    <w:rsid w:val="007A33B1"/>
    <w:rsid w:val="007A4280"/>
    <w:rsid w:val="007A4482"/>
    <w:rsid w:val="007A6FC2"/>
    <w:rsid w:val="007A7FC5"/>
    <w:rsid w:val="007B04D9"/>
    <w:rsid w:val="007B10C0"/>
    <w:rsid w:val="007B13A4"/>
    <w:rsid w:val="007B17DD"/>
    <w:rsid w:val="007B24E3"/>
    <w:rsid w:val="007B2AE1"/>
    <w:rsid w:val="007B4945"/>
    <w:rsid w:val="007B5E36"/>
    <w:rsid w:val="007B5FC4"/>
    <w:rsid w:val="007B626D"/>
    <w:rsid w:val="007B67CC"/>
    <w:rsid w:val="007B77FB"/>
    <w:rsid w:val="007C1291"/>
    <w:rsid w:val="007C2E86"/>
    <w:rsid w:val="007C5863"/>
    <w:rsid w:val="007C5881"/>
    <w:rsid w:val="007C63BF"/>
    <w:rsid w:val="007C6E20"/>
    <w:rsid w:val="007C7560"/>
    <w:rsid w:val="007D02E6"/>
    <w:rsid w:val="007D0CEC"/>
    <w:rsid w:val="007D1229"/>
    <w:rsid w:val="007D3137"/>
    <w:rsid w:val="007D345E"/>
    <w:rsid w:val="007D3FC6"/>
    <w:rsid w:val="007D6A92"/>
    <w:rsid w:val="007D7580"/>
    <w:rsid w:val="007E0850"/>
    <w:rsid w:val="007E0D2E"/>
    <w:rsid w:val="007E3281"/>
    <w:rsid w:val="007E5194"/>
    <w:rsid w:val="007E57CD"/>
    <w:rsid w:val="007E655A"/>
    <w:rsid w:val="007F2B66"/>
    <w:rsid w:val="007F2E7C"/>
    <w:rsid w:val="007F3A4C"/>
    <w:rsid w:val="007F3FC0"/>
    <w:rsid w:val="007F400D"/>
    <w:rsid w:val="007F4417"/>
    <w:rsid w:val="007F6BD9"/>
    <w:rsid w:val="007F7239"/>
    <w:rsid w:val="0080174B"/>
    <w:rsid w:val="00801E5D"/>
    <w:rsid w:val="008028A4"/>
    <w:rsid w:val="00803342"/>
    <w:rsid w:val="008043E9"/>
    <w:rsid w:val="00804B5D"/>
    <w:rsid w:val="00805965"/>
    <w:rsid w:val="008079DE"/>
    <w:rsid w:val="008101D5"/>
    <w:rsid w:val="008111FE"/>
    <w:rsid w:val="00811A50"/>
    <w:rsid w:val="00813383"/>
    <w:rsid w:val="00814CCF"/>
    <w:rsid w:val="008202BB"/>
    <w:rsid w:val="008209B0"/>
    <w:rsid w:val="00820C40"/>
    <w:rsid w:val="008210F1"/>
    <w:rsid w:val="00822211"/>
    <w:rsid w:val="00822375"/>
    <w:rsid w:val="00822C68"/>
    <w:rsid w:val="00824925"/>
    <w:rsid w:val="00825AAB"/>
    <w:rsid w:val="008301E0"/>
    <w:rsid w:val="008317CE"/>
    <w:rsid w:val="00831BB3"/>
    <w:rsid w:val="00831C7E"/>
    <w:rsid w:val="00831E3B"/>
    <w:rsid w:val="00832B09"/>
    <w:rsid w:val="008343EE"/>
    <w:rsid w:val="008356AB"/>
    <w:rsid w:val="00836543"/>
    <w:rsid w:val="00837341"/>
    <w:rsid w:val="008377B4"/>
    <w:rsid w:val="00841002"/>
    <w:rsid w:val="008410FB"/>
    <w:rsid w:val="0084588B"/>
    <w:rsid w:val="00846EFA"/>
    <w:rsid w:val="00847196"/>
    <w:rsid w:val="00850A10"/>
    <w:rsid w:val="00852AE5"/>
    <w:rsid w:val="0085520A"/>
    <w:rsid w:val="0085735B"/>
    <w:rsid w:val="00860715"/>
    <w:rsid w:val="00860BD4"/>
    <w:rsid w:val="00861219"/>
    <w:rsid w:val="00861BE3"/>
    <w:rsid w:val="00861D86"/>
    <w:rsid w:val="00862D22"/>
    <w:rsid w:val="00863115"/>
    <w:rsid w:val="00863958"/>
    <w:rsid w:val="00865387"/>
    <w:rsid w:val="00865B8C"/>
    <w:rsid w:val="00867D3A"/>
    <w:rsid w:val="00867E51"/>
    <w:rsid w:val="008700B3"/>
    <w:rsid w:val="00870DB4"/>
    <w:rsid w:val="0087239D"/>
    <w:rsid w:val="00872C9B"/>
    <w:rsid w:val="00876510"/>
    <w:rsid w:val="008768CA"/>
    <w:rsid w:val="00876958"/>
    <w:rsid w:val="00876A4E"/>
    <w:rsid w:val="00877A71"/>
    <w:rsid w:val="00877F17"/>
    <w:rsid w:val="008808A9"/>
    <w:rsid w:val="00880D50"/>
    <w:rsid w:val="00881D7B"/>
    <w:rsid w:val="00881E75"/>
    <w:rsid w:val="00883802"/>
    <w:rsid w:val="00883EEB"/>
    <w:rsid w:val="00884079"/>
    <w:rsid w:val="00884F56"/>
    <w:rsid w:val="00885DAD"/>
    <w:rsid w:val="00885F53"/>
    <w:rsid w:val="00887995"/>
    <w:rsid w:val="008903D9"/>
    <w:rsid w:val="008923DC"/>
    <w:rsid w:val="00892E3D"/>
    <w:rsid w:val="00893452"/>
    <w:rsid w:val="00894167"/>
    <w:rsid w:val="008944BB"/>
    <w:rsid w:val="008951AC"/>
    <w:rsid w:val="00895EE5"/>
    <w:rsid w:val="008963D4"/>
    <w:rsid w:val="00897C36"/>
    <w:rsid w:val="008A0222"/>
    <w:rsid w:val="008A0C0B"/>
    <w:rsid w:val="008A1154"/>
    <w:rsid w:val="008A1180"/>
    <w:rsid w:val="008A11F3"/>
    <w:rsid w:val="008A3B7A"/>
    <w:rsid w:val="008A5312"/>
    <w:rsid w:val="008A5719"/>
    <w:rsid w:val="008A6675"/>
    <w:rsid w:val="008A6EF7"/>
    <w:rsid w:val="008A7325"/>
    <w:rsid w:val="008B3BDE"/>
    <w:rsid w:val="008B4CC8"/>
    <w:rsid w:val="008B5C3E"/>
    <w:rsid w:val="008B5D23"/>
    <w:rsid w:val="008B5E29"/>
    <w:rsid w:val="008B6AFC"/>
    <w:rsid w:val="008C12CF"/>
    <w:rsid w:val="008C19BE"/>
    <w:rsid w:val="008C2012"/>
    <w:rsid w:val="008C2E70"/>
    <w:rsid w:val="008C4377"/>
    <w:rsid w:val="008C446F"/>
    <w:rsid w:val="008C577A"/>
    <w:rsid w:val="008C7E70"/>
    <w:rsid w:val="008D123B"/>
    <w:rsid w:val="008D2630"/>
    <w:rsid w:val="008D361E"/>
    <w:rsid w:val="008D4FD8"/>
    <w:rsid w:val="008D754E"/>
    <w:rsid w:val="008E08E5"/>
    <w:rsid w:val="008E0D3D"/>
    <w:rsid w:val="008E1DF5"/>
    <w:rsid w:val="008E1F3F"/>
    <w:rsid w:val="008E2873"/>
    <w:rsid w:val="008E37EA"/>
    <w:rsid w:val="008E464E"/>
    <w:rsid w:val="008E491D"/>
    <w:rsid w:val="008E78F2"/>
    <w:rsid w:val="008E7EEC"/>
    <w:rsid w:val="008F1319"/>
    <w:rsid w:val="008F17A7"/>
    <w:rsid w:val="008F2489"/>
    <w:rsid w:val="008F2B3A"/>
    <w:rsid w:val="008F2C60"/>
    <w:rsid w:val="008F2F48"/>
    <w:rsid w:val="008F3686"/>
    <w:rsid w:val="008F381D"/>
    <w:rsid w:val="008F427A"/>
    <w:rsid w:val="008F6AAB"/>
    <w:rsid w:val="00900BC6"/>
    <w:rsid w:val="0090246C"/>
    <w:rsid w:val="0090271F"/>
    <w:rsid w:val="00902E23"/>
    <w:rsid w:val="00905233"/>
    <w:rsid w:val="0090646B"/>
    <w:rsid w:val="009108F0"/>
    <w:rsid w:val="00910BBC"/>
    <w:rsid w:val="00910CB1"/>
    <w:rsid w:val="0091348E"/>
    <w:rsid w:val="0091609B"/>
    <w:rsid w:val="0091644F"/>
    <w:rsid w:val="00917CCB"/>
    <w:rsid w:val="009219D2"/>
    <w:rsid w:val="00921D28"/>
    <w:rsid w:val="00922E1B"/>
    <w:rsid w:val="009249D5"/>
    <w:rsid w:val="00925714"/>
    <w:rsid w:val="009300D6"/>
    <w:rsid w:val="0093237A"/>
    <w:rsid w:val="009323E2"/>
    <w:rsid w:val="009335EA"/>
    <w:rsid w:val="00934BE4"/>
    <w:rsid w:val="00935FD6"/>
    <w:rsid w:val="00936A12"/>
    <w:rsid w:val="00936D2B"/>
    <w:rsid w:val="0093710C"/>
    <w:rsid w:val="00942EC2"/>
    <w:rsid w:val="00943911"/>
    <w:rsid w:val="00943F89"/>
    <w:rsid w:val="0094409B"/>
    <w:rsid w:val="00945400"/>
    <w:rsid w:val="00945BBE"/>
    <w:rsid w:val="009476A2"/>
    <w:rsid w:val="00950E66"/>
    <w:rsid w:val="00953E15"/>
    <w:rsid w:val="00953EAD"/>
    <w:rsid w:val="0095585D"/>
    <w:rsid w:val="009558FF"/>
    <w:rsid w:val="00956B29"/>
    <w:rsid w:val="00960AA3"/>
    <w:rsid w:val="00960DBF"/>
    <w:rsid w:val="00962FA3"/>
    <w:rsid w:val="009640C7"/>
    <w:rsid w:val="00964CCC"/>
    <w:rsid w:val="00964DFA"/>
    <w:rsid w:val="00965CFB"/>
    <w:rsid w:val="00965E33"/>
    <w:rsid w:val="0096690D"/>
    <w:rsid w:val="00967CF8"/>
    <w:rsid w:val="009718F0"/>
    <w:rsid w:val="00971C5E"/>
    <w:rsid w:val="00972DF9"/>
    <w:rsid w:val="00972E1F"/>
    <w:rsid w:val="00973797"/>
    <w:rsid w:val="00973F10"/>
    <w:rsid w:val="0097459C"/>
    <w:rsid w:val="00974738"/>
    <w:rsid w:val="00974A93"/>
    <w:rsid w:val="00974D2B"/>
    <w:rsid w:val="00975684"/>
    <w:rsid w:val="00977C68"/>
    <w:rsid w:val="00980573"/>
    <w:rsid w:val="00981D41"/>
    <w:rsid w:val="00981EE3"/>
    <w:rsid w:val="009838AA"/>
    <w:rsid w:val="00983F65"/>
    <w:rsid w:val="00985D9C"/>
    <w:rsid w:val="00985F49"/>
    <w:rsid w:val="009863C5"/>
    <w:rsid w:val="00986A82"/>
    <w:rsid w:val="009905E6"/>
    <w:rsid w:val="009915F6"/>
    <w:rsid w:val="0099187A"/>
    <w:rsid w:val="00991B96"/>
    <w:rsid w:val="00991E68"/>
    <w:rsid w:val="00993B28"/>
    <w:rsid w:val="00995480"/>
    <w:rsid w:val="00996C65"/>
    <w:rsid w:val="00997A9A"/>
    <w:rsid w:val="00997B09"/>
    <w:rsid w:val="009A1342"/>
    <w:rsid w:val="009A1E1A"/>
    <w:rsid w:val="009A1E7B"/>
    <w:rsid w:val="009A3C47"/>
    <w:rsid w:val="009A3F13"/>
    <w:rsid w:val="009A42AF"/>
    <w:rsid w:val="009A71C9"/>
    <w:rsid w:val="009B0041"/>
    <w:rsid w:val="009B022D"/>
    <w:rsid w:val="009B0B7B"/>
    <w:rsid w:val="009B3D09"/>
    <w:rsid w:val="009B4CDB"/>
    <w:rsid w:val="009B56B4"/>
    <w:rsid w:val="009B5B2A"/>
    <w:rsid w:val="009B6204"/>
    <w:rsid w:val="009B6DE3"/>
    <w:rsid w:val="009B77F8"/>
    <w:rsid w:val="009B7FD9"/>
    <w:rsid w:val="009C18A0"/>
    <w:rsid w:val="009C428E"/>
    <w:rsid w:val="009C5807"/>
    <w:rsid w:val="009C6ADC"/>
    <w:rsid w:val="009D2A0F"/>
    <w:rsid w:val="009D2EFE"/>
    <w:rsid w:val="009D6507"/>
    <w:rsid w:val="009D6AF1"/>
    <w:rsid w:val="009D7885"/>
    <w:rsid w:val="009D7D7C"/>
    <w:rsid w:val="009E01B0"/>
    <w:rsid w:val="009E0488"/>
    <w:rsid w:val="009E140D"/>
    <w:rsid w:val="009E1D88"/>
    <w:rsid w:val="009E4AA1"/>
    <w:rsid w:val="009E60F7"/>
    <w:rsid w:val="009E62D2"/>
    <w:rsid w:val="009E7528"/>
    <w:rsid w:val="009F0042"/>
    <w:rsid w:val="009F0179"/>
    <w:rsid w:val="009F0ED9"/>
    <w:rsid w:val="009F29B9"/>
    <w:rsid w:val="009F37B7"/>
    <w:rsid w:val="009F3F25"/>
    <w:rsid w:val="009F6F6D"/>
    <w:rsid w:val="009F701B"/>
    <w:rsid w:val="009F70D1"/>
    <w:rsid w:val="00A01256"/>
    <w:rsid w:val="00A03418"/>
    <w:rsid w:val="00A056A1"/>
    <w:rsid w:val="00A05FC1"/>
    <w:rsid w:val="00A07AC8"/>
    <w:rsid w:val="00A07BCA"/>
    <w:rsid w:val="00A07C10"/>
    <w:rsid w:val="00A07D6C"/>
    <w:rsid w:val="00A07DF6"/>
    <w:rsid w:val="00A10DDF"/>
    <w:rsid w:val="00A10F02"/>
    <w:rsid w:val="00A1174D"/>
    <w:rsid w:val="00A121AF"/>
    <w:rsid w:val="00A12937"/>
    <w:rsid w:val="00A13EF6"/>
    <w:rsid w:val="00A13F4A"/>
    <w:rsid w:val="00A14A06"/>
    <w:rsid w:val="00A1510C"/>
    <w:rsid w:val="00A156E6"/>
    <w:rsid w:val="00A164B4"/>
    <w:rsid w:val="00A166E8"/>
    <w:rsid w:val="00A1697D"/>
    <w:rsid w:val="00A16ED2"/>
    <w:rsid w:val="00A22CDE"/>
    <w:rsid w:val="00A233D6"/>
    <w:rsid w:val="00A233DD"/>
    <w:rsid w:val="00A236CA"/>
    <w:rsid w:val="00A2387B"/>
    <w:rsid w:val="00A23BF2"/>
    <w:rsid w:val="00A23D82"/>
    <w:rsid w:val="00A27921"/>
    <w:rsid w:val="00A27D81"/>
    <w:rsid w:val="00A31E31"/>
    <w:rsid w:val="00A359AA"/>
    <w:rsid w:val="00A36756"/>
    <w:rsid w:val="00A37E27"/>
    <w:rsid w:val="00A406BF"/>
    <w:rsid w:val="00A40740"/>
    <w:rsid w:val="00A40D7A"/>
    <w:rsid w:val="00A40F4F"/>
    <w:rsid w:val="00A41090"/>
    <w:rsid w:val="00A424EE"/>
    <w:rsid w:val="00A42F21"/>
    <w:rsid w:val="00A43335"/>
    <w:rsid w:val="00A44EFE"/>
    <w:rsid w:val="00A45E1B"/>
    <w:rsid w:val="00A46029"/>
    <w:rsid w:val="00A52878"/>
    <w:rsid w:val="00A53724"/>
    <w:rsid w:val="00A549F6"/>
    <w:rsid w:val="00A549F8"/>
    <w:rsid w:val="00A5668B"/>
    <w:rsid w:val="00A574DB"/>
    <w:rsid w:val="00A63359"/>
    <w:rsid w:val="00A63537"/>
    <w:rsid w:val="00A6378D"/>
    <w:rsid w:val="00A65DD4"/>
    <w:rsid w:val="00A67446"/>
    <w:rsid w:val="00A674BE"/>
    <w:rsid w:val="00A67DC7"/>
    <w:rsid w:val="00A7003E"/>
    <w:rsid w:val="00A711D7"/>
    <w:rsid w:val="00A713FF"/>
    <w:rsid w:val="00A71F8C"/>
    <w:rsid w:val="00A747D5"/>
    <w:rsid w:val="00A750BE"/>
    <w:rsid w:val="00A751A9"/>
    <w:rsid w:val="00A755E1"/>
    <w:rsid w:val="00A75BD5"/>
    <w:rsid w:val="00A75C70"/>
    <w:rsid w:val="00A76FFD"/>
    <w:rsid w:val="00A77C7B"/>
    <w:rsid w:val="00A82346"/>
    <w:rsid w:val="00A8275D"/>
    <w:rsid w:val="00A83EB9"/>
    <w:rsid w:val="00A8453C"/>
    <w:rsid w:val="00A86784"/>
    <w:rsid w:val="00A86B88"/>
    <w:rsid w:val="00A86C54"/>
    <w:rsid w:val="00A86D96"/>
    <w:rsid w:val="00A87883"/>
    <w:rsid w:val="00A87921"/>
    <w:rsid w:val="00A90D06"/>
    <w:rsid w:val="00A90EA8"/>
    <w:rsid w:val="00A914F5"/>
    <w:rsid w:val="00A935E0"/>
    <w:rsid w:val="00A938FA"/>
    <w:rsid w:val="00A93D21"/>
    <w:rsid w:val="00A93D87"/>
    <w:rsid w:val="00A95454"/>
    <w:rsid w:val="00A95E02"/>
    <w:rsid w:val="00A96A6C"/>
    <w:rsid w:val="00AA3286"/>
    <w:rsid w:val="00AA3332"/>
    <w:rsid w:val="00AA460E"/>
    <w:rsid w:val="00AA5B9F"/>
    <w:rsid w:val="00AA5FAE"/>
    <w:rsid w:val="00AA6762"/>
    <w:rsid w:val="00AA68BB"/>
    <w:rsid w:val="00AA74D4"/>
    <w:rsid w:val="00AA7570"/>
    <w:rsid w:val="00AA771F"/>
    <w:rsid w:val="00AB00A5"/>
    <w:rsid w:val="00AB1D5A"/>
    <w:rsid w:val="00AB258F"/>
    <w:rsid w:val="00AB2C48"/>
    <w:rsid w:val="00AB31B3"/>
    <w:rsid w:val="00AB4907"/>
    <w:rsid w:val="00AB4C6C"/>
    <w:rsid w:val="00AB5131"/>
    <w:rsid w:val="00AC3361"/>
    <w:rsid w:val="00AC363A"/>
    <w:rsid w:val="00AC3D4E"/>
    <w:rsid w:val="00AC3F0F"/>
    <w:rsid w:val="00AC4A29"/>
    <w:rsid w:val="00AC4DB6"/>
    <w:rsid w:val="00AC5225"/>
    <w:rsid w:val="00AC6C81"/>
    <w:rsid w:val="00AC7750"/>
    <w:rsid w:val="00AC7851"/>
    <w:rsid w:val="00AD096E"/>
    <w:rsid w:val="00AD1C20"/>
    <w:rsid w:val="00AD2296"/>
    <w:rsid w:val="00AD2993"/>
    <w:rsid w:val="00AD4E0C"/>
    <w:rsid w:val="00AD5979"/>
    <w:rsid w:val="00AD6E7F"/>
    <w:rsid w:val="00AD7EB2"/>
    <w:rsid w:val="00AE0313"/>
    <w:rsid w:val="00AE1EF9"/>
    <w:rsid w:val="00AE32FE"/>
    <w:rsid w:val="00AE3C0D"/>
    <w:rsid w:val="00AE3D92"/>
    <w:rsid w:val="00AE536E"/>
    <w:rsid w:val="00AE56CB"/>
    <w:rsid w:val="00AE581F"/>
    <w:rsid w:val="00AE6D3A"/>
    <w:rsid w:val="00AE6E7D"/>
    <w:rsid w:val="00AF0C8D"/>
    <w:rsid w:val="00AF12AF"/>
    <w:rsid w:val="00AF1327"/>
    <w:rsid w:val="00AF1C65"/>
    <w:rsid w:val="00AF2928"/>
    <w:rsid w:val="00AF37ED"/>
    <w:rsid w:val="00AF37F2"/>
    <w:rsid w:val="00AF5E3B"/>
    <w:rsid w:val="00AF6932"/>
    <w:rsid w:val="00AF792C"/>
    <w:rsid w:val="00AF7F29"/>
    <w:rsid w:val="00B00611"/>
    <w:rsid w:val="00B033F0"/>
    <w:rsid w:val="00B034E4"/>
    <w:rsid w:val="00B05B1A"/>
    <w:rsid w:val="00B06022"/>
    <w:rsid w:val="00B06069"/>
    <w:rsid w:val="00B0628A"/>
    <w:rsid w:val="00B06D5E"/>
    <w:rsid w:val="00B07402"/>
    <w:rsid w:val="00B10AE7"/>
    <w:rsid w:val="00B11444"/>
    <w:rsid w:val="00B11C0A"/>
    <w:rsid w:val="00B13DDE"/>
    <w:rsid w:val="00B14E26"/>
    <w:rsid w:val="00B15449"/>
    <w:rsid w:val="00B15AC1"/>
    <w:rsid w:val="00B175F5"/>
    <w:rsid w:val="00B17A44"/>
    <w:rsid w:val="00B223E8"/>
    <w:rsid w:val="00B22753"/>
    <w:rsid w:val="00B2440C"/>
    <w:rsid w:val="00B24C97"/>
    <w:rsid w:val="00B27445"/>
    <w:rsid w:val="00B30003"/>
    <w:rsid w:val="00B30A1E"/>
    <w:rsid w:val="00B31C85"/>
    <w:rsid w:val="00B320BF"/>
    <w:rsid w:val="00B3366A"/>
    <w:rsid w:val="00B34378"/>
    <w:rsid w:val="00B34A16"/>
    <w:rsid w:val="00B356FB"/>
    <w:rsid w:val="00B359FE"/>
    <w:rsid w:val="00B368A7"/>
    <w:rsid w:val="00B40A20"/>
    <w:rsid w:val="00B40E6D"/>
    <w:rsid w:val="00B4408D"/>
    <w:rsid w:val="00B44355"/>
    <w:rsid w:val="00B44C4C"/>
    <w:rsid w:val="00B44DFB"/>
    <w:rsid w:val="00B455EA"/>
    <w:rsid w:val="00B459B7"/>
    <w:rsid w:val="00B45F76"/>
    <w:rsid w:val="00B46294"/>
    <w:rsid w:val="00B46B40"/>
    <w:rsid w:val="00B4741B"/>
    <w:rsid w:val="00B50434"/>
    <w:rsid w:val="00B512AF"/>
    <w:rsid w:val="00B530B1"/>
    <w:rsid w:val="00B53C42"/>
    <w:rsid w:val="00B53DE4"/>
    <w:rsid w:val="00B53E51"/>
    <w:rsid w:val="00B54D27"/>
    <w:rsid w:val="00B61B24"/>
    <w:rsid w:val="00B64D38"/>
    <w:rsid w:val="00B65B5A"/>
    <w:rsid w:val="00B679CE"/>
    <w:rsid w:val="00B71074"/>
    <w:rsid w:val="00B71638"/>
    <w:rsid w:val="00B71AE2"/>
    <w:rsid w:val="00B74135"/>
    <w:rsid w:val="00B7449A"/>
    <w:rsid w:val="00B7494B"/>
    <w:rsid w:val="00B8074B"/>
    <w:rsid w:val="00B81883"/>
    <w:rsid w:val="00B84794"/>
    <w:rsid w:val="00B84F48"/>
    <w:rsid w:val="00B86983"/>
    <w:rsid w:val="00B8735A"/>
    <w:rsid w:val="00B90874"/>
    <w:rsid w:val="00B91AD7"/>
    <w:rsid w:val="00B92CA4"/>
    <w:rsid w:val="00B93149"/>
    <w:rsid w:val="00B9332B"/>
    <w:rsid w:val="00B93D6F"/>
    <w:rsid w:val="00B9421F"/>
    <w:rsid w:val="00B95106"/>
    <w:rsid w:val="00B966C5"/>
    <w:rsid w:val="00B97CA9"/>
    <w:rsid w:val="00BA09FE"/>
    <w:rsid w:val="00BA0D9B"/>
    <w:rsid w:val="00BA1FA4"/>
    <w:rsid w:val="00BA4798"/>
    <w:rsid w:val="00BA4C28"/>
    <w:rsid w:val="00BA52F3"/>
    <w:rsid w:val="00BA7470"/>
    <w:rsid w:val="00BA74CA"/>
    <w:rsid w:val="00BB396E"/>
    <w:rsid w:val="00BB539A"/>
    <w:rsid w:val="00BB5C36"/>
    <w:rsid w:val="00BB65F8"/>
    <w:rsid w:val="00BB68C7"/>
    <w:rsid w:val="00BB79EA"/>
    <w:rsid w:val="00BC0F7D"/>
    <w:rsid w:val="00BC177C"/>
    <w:rsid w:val="00BC1EF2"/>
    <w:rsid w:val="00BC2922"/>
    <w:rsid w:val="00BC2C26"/>
    <w:rsid w:val="00BC303F"/>
    <w:rsid w:val="00BC3BC7"/>
    <w:rsid w:val="00BC4319"/>
    <w:rsid w:val="00BC45BC"/>
    <w:rsid w:val="00BC5E41"/>
    <w:rsid w:val="00BC78E2"/>
    <w:rsid w:val="00BD010A"/>
    <w:rsid w:val="00BD0FBF"/>
    <w:rsid w:val="00BD199C"/>
    <w:rsid w:val="00BD19F1"/>
    <w:rsid w:val="00BD2D8B"/>
    <w:rsid w:val="00BD4100"/>
    <w:rsid w:val="00BD519E"/>
    <w:rsid w:val="00BD5A57"/>
    <w:rsid w:val="00BD7D00"/>
    <w:rsid w:val="00BE3977"/>
    <w:rsid w:val="00BE4035"/>
    <w:rsid w:val="00BE404B"/>
    <w:rsid w:val="00BE5EC2"/>
    <w:rsid w:val="00BE7282"/>
    <w:rsid w:val="00BE78B0"/>
    <w:rsid w:val="00BF07D3"/>
    <w:rsid w:val="00BF156B"/>
    <w:rsid w:val="00BF1BEA"/>
    <w:rsid w:val="00BF24DC"/>
    <w:rsid w:val="00BF2522"/>
    <w:rsid w:val="00BF3A32"/>
    <w:rsid w:val="00BF46B4"/>
    <w:rsid w:val="00C01053"/>
    <w:rsid w:val="00C02387"/>
    <w:rsid w:val="00C025B4"/>
    <w:rsid w:val="00C03644"/>
    <w:rsid w:val="00C04D9E"/>
    <w:rsid w:val="00C058B3"/>
    <w:rsid w:val="00C06143"/>
    <w:rsid w:val="00C06AFA"/>
    <w:rsid w:val="00C06C84"/>
    <w:rsid w:val="00C07376"/>
    <w:rsid w:val="00C10BA8"/>
    <w:rsid w:val="00C113E9"/>
    <w:rsid w:val="00C119F9"/>
    <w:rsid w:val="00C12919"/>
    <w:rsid w:val="00C12F90"/>
    <w:rsid w:val="00C14F87"/>
    <w:rsid w:val="00C20B83"/>
    <w:rsid w:val="00C21212"/>
    <w:rsid w:val="00C2231D"/>
    <w:rsid w:val="00C24B8D"/>
    <w:rsid w:val="00C25F51"/>
    <w:rsid w:val="00C26E8B"/>
    <w:rsid w:val="00C31077"/>
    <w:rsid w:val="00C3129C"/>
    <w:rsid w:val="00C31BC8"/>
    <w:rsid w:val="00C32165"/>
    <w:rsid w:val="00C32CDC"/>
    <w:rsid w:val="00C33079"/>
    <w:rsid w:val="00C332F6"/>
    <w:rsid w:val="00C33FC1"/>
    <w:rsid w:val="00C34E9E"/>
    <w:rsid w:val="00C350A1"/>
    <w:rsid w:val="00C4068E"/>
    <w:rsid w:val="00C40776"/>
    <w:rsid w:val="00C409F8"/>
    <w:rsid w:val="00C40CF8"/>
    <w:rsid w:val="00C412D5"/>
    <w:rsid w:val="00C424E4"/>
    <w:rsid w:val="00C4424D"/>
    <w:rsid w:val="00C445A8"/>
    <w:rsid w:val="00C451A8"/>
    <w:rsid w:val="00C45231"/>
    <w:rsid w:val="00C45EDF"/>
    <w:rsid w:val="00C5013E"/>
    <w:rsid w:val="00C528FD"/>
    <w:rsid w:val="00C53164"/>
    <w:rsid w:val="00C54B0C"/>
    <w:rsid w:val="00C55160"/>
    <w:rsid w:val="00C614DD"/>
    <w:rsid w:val="00C63E68"/>
    <w:rsid w:val="00C64B66"/>
    <w:rsid w:val="00C64C31"/>
    <w:rsid w:val="00C656B5"/>
    <w:rsid w:val="00C6570B"/>
    <w:rsid w:val="00C67522"/>
    <w:rsid w:val="00C67A19"/>
    <w:rsid w:val="00C67BE8"/>
    <w:rsid w:val="00C72448"/>
    <w:rsid w:val="00C7248B"/>
    <w:rsid w:val="00C72630"/>
    <w:rsid w:val="00C72833"/>
    <w:rsid w:val="00C7398E"/>
    <w:rsid w:val="00C74266"/>
    <w:rsid w:val="00C8030C"/>
    <w:rsid w:val="00C80A98"/>
    <w:rsid w:val="00C810E3"/>
    <w:rsid w:val="00C8192D"/>
    <w:rsid w:val="00C8285F"/>
    <w:rsid w:val="00C83C45"/>
    <w:rsid w:val="00C84782"/>
    <w:rsid w:val="00C91216"/>
    <w:rsid w:val="00C91C07"/>
    <w:rsid w:val="00C93634"/>
    <w:rsid w:val="00C93BDA"/>
    <w:rsid w:val="00C93F40"/>
    <w:rsid w:val="00C95122"/>
    <w:rsid w:val="00C95BB1"/>
    <w:rsid w:val="00C9641A"/>
    <w:rsid w:val="00CA1919"/>
    <w:rsid w:val="00CA1A3C"/>
    <w:rsid w:val="00CA2035"/>
    <w:rsid w:val="00CA278C"/>
    <w:rsid w:val="00CA356F"/>
    <w:rsid w:val="00CA3D0C"/>
    <w:rsid w:val="00CA3D3F"/>
    <w:rsid w:val="00CA4701"/>
    <w:rsid w:val="00CA491F"/>
    <w:rsid w:val="00CA54E8"/>
    <w:rsid w:val="00CA5EBA"/>
    <w:rsid w:val="00CB340B"/>
    <w:rsid w:val="00CB4B4B"/>
    <w:rsid w:val="00CB5D12"/>
    <w:rsid w:val="00CB608D"/>
    <w:rsid w:val="00CB7170"/>
    <w:rsid w:val="00CB720F"/>
    <w:rsid w:val="00CC01D3"/>
    <w:rsid w:val="00CC1030"/>
    <w:rsid w:val="00CC1347"/>
    <w:rsid w:val="00CC1E13"/>
    <w:rsid w:val="00CC28CB"/>
    <w:rsid w:val="00CC61E0"/>
    <w:rsid w:val="00CC660B"/>
    <w:rsid w:val="00CC6FD9"/>
    <w:rsid w:val="00CD0493"/>
    <w:rsid w:val="00CD08B9"/>
    <w:rsid w:val="00CD1C07"/>
    <w:rsid w:val="00CD214E"/>
    <w:rsid w:val="00CD22EB"/>
    <w:rsid w:val="00CD3F72"/>
    <w:rsid w:val="00CD597A"/>
    <w:rsid w:val="00CD6300"/>
    <w:rsid w:val="00CE319D"/>
    <w:rsid w:val="00CE3861"/>
    <w:rsid w:val="00CE45C5"/>
    <w:rsid w:val="00CE45F8"/>
    <w:rsid w:val="00CF0288"/>
    <w:rsid w:val="00CF2333"/>
    <w:rsid w:val="00CF36B4"/>
    <w:rsid w:val="00CF54F2"/>
    <w:rsid w:val="00CF56CF"/>
    <w:rsid w:val="00CF5D48"/>
    <w:rsid w:val="00CF70FB"/>
    <w:rsid w:val="00CF7820"/>
    <w:rsid w:val="00CF7BF3"/>
    <w:rsid w:val="00D00B1D"/>
    <w:rsid w:val="00D014D0"/>
    <w:rsid w:val="00D04B89"/>
    <w:rsid w:val="00D06393"/>
    <w:rsid w:val="00D06DA8"/>
    <w:rsid w:val="00D12C31"/>
    <w:rsid w:val="00D139B0"/>
    <w:rsid w:val="00D13F23"/>
    <w:rsid w:val="00D146E7"/>
    <w:rsid w:val="00D14CC4"/>
    <w:rsid w:val="00D14E5E"/>
    <w:rsid w:val="00D158A5"/>
    <w:rsid w:val="00D15F90"/>
    <w:rsid w:val="00D16B02"/>
    <w:rsid w:val="00D16DCD"/>
    <w:rsid w:val="00D2193C"/>
    <w:rsid w:val="00D21F3B"/>
    <w:rsid w:val="00D22515"/>
    <w:rsid w:val="00D22A07"/>
    <w:rsid w:val="00D25310"/>
    <w:rsid w:val="00D2705D"/>
    <w:rsid w:val="00D2708C"/>
    <w:rsid w:val="00D27397"/>
    <w:rsid w:val="00D273FE"/>
    <w:rsid w:val="00D2773E"/>
    <w:rsid w:val="00D27AAF"/>
    <w:rsid w:val="00D27C6C"/>
    <w:rsid w:val="00D304E7"/>
    <w:rsid w:val="00D31C77"/>
    <w:rsid w:val="00D321B2"/>
    <w:rsid w:val="00D340C9"/>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47A57"/>
    <w:rsid w:val="00D50777"/>
    <w:rsid w:val="00D50A66"/>
    <w:rsid w:val="00D55970"/>
    <w:rsid w:val="00D57BB2"/>
    <w:rsid w:val="00D6041D"/>
    <w:rsid w:val="00D619BD"/>
    <w:rsid w:val="00D61E69"/>
    <w:rsid w:val="00D62BCA"/>
    <w:rsid w:val="00D638F6"/>
    <w:rsid w:val="00D64479"/>
    <w:rsid w:val="00D66676"/>
    <w:rsid w:val="00D66FFB"/>
    <w:rsid w:val="00D7075D"/>
    <w:rsid w:val="00D738D6"/>
    <w:rsid w:val="00D73E0C"/>
    <w:rsid w:val="00D740C3"/>
    <w:rsid w:val="00D742E6"/>
    <w:rsid w:val="00D74C0D"/>
    <w:rsid w:val="00D755EB"/>
    <w:rsid w:val="00D76831"/>
    <w:rsid w:val="00D76CD6"/>
    <w:rsid w:val="00D76EDB"/>
    <w:rsid w:val="00D802A6"/>
    <w:rsid w:val="00D80A03"/>
    <w:rsid w:val="00D81081"/>
    <w:rsid w:val="00D8318E"/>
    <w:rsid w:val="00D834EE"/>
    <w:rsid w:val="00D83A2F"/>
    <w:rsid w:val="00D86B4A"/>
    <w:rsid w:val="00D87103"/>
    <w:rsid w:val="00D87114"/>
    <w:rsid w:val="00D87C7C"/>
    <w:rsid w:val="00D87E00"/>
    <w:rsid w:val="00D90CAF"/>
    <w:rsid w:val="00D9134D"/>
    <w:rsid w:val="00D91B9A"/>
    <w:rsid w:val="00D91DDD"/>
    <w:rsid w:val="00D9208C"/>
    <w:rsid w:val="00D9416D"/>
    <w:rsid w:val="00D943AA"/>
    <w:rsid w:val="00D94CA6"/>
    <w:rsid w:val="00D97120"/>
    <w:rsid w:val="00DA0F5C"/>
    <w:rsid w:val="00DA183C"/>
    <w:rsid w:val="00DA190C"/>
    <w:rsid w:val="00DA20E9"/>
    <w:rsid w:val="00DA29A5"/>
    <w:rsid w:val="00DA323B"/>
    <w:rsid w:val="00DA3F21"/>
    <w:rsid w:val="00DA40B2"/>
    <w:rsid w:val="00DA44A9"/>
    <w:rsid w:val="00DA5D87"/>
    <w:rsid w:val="00DA656F"/>
    <w:rsid w:val="00DA6941"/>
    <w:rsid w:val="00DA7A03"/>
    <w:rsid w:val="00DA7DFA"/>
    <w:rsid w:val="00DB0D39"/>
    <w:rsid w:val="00DB10CF"/>
    <w:rsid w:val="00DB1818"/>
    <w:rsid w:val="00DB1D74"/>
    <w:rsid w:val="00DB1F4C"/>
    <w:rsid w:val="00DB35D4"/>
    <w:rsid w:val="00DB396C"/>
    <w:rsid w:val="00DB39D3"/>
    <w:rsid w:val="00DB4C9E"/>
    <w:rsid w:val="00DB5AE1"/>
    <w:rsid w:val="00DB6456"/>
    <w:rsid w:val="00DB6585"/>
    <w:rsid w:val="00DB7325"/>
    <w:rsid w:val="00DB7C72"/>
    <w:rsid w:val="00DC05F8"/>
    <w:rsid w:val="00DC12DC"/>
    <w:rsid w:val="00DC2253"/>
    <w:rsid w:val="00DC23B6"/>
    <w:rsid w:val="00DC28F6"/>
    <w:rsid w:val="00DC309B"/>
    <w:rsid w:val="00DC3B9F"/>
    <w:rsid w:val="00DC3CFE"/>
    <w:rsid w:val="00DC3F7F"/>
    <w:rsid w:val="00DC4556"/>
    <w:rsid w:val="00DC4599"/>
    <w:rsid w:val="00DC4DA2"/>
    <w:rsid w:val="00DC61B2"/>
    <w:rsid w:val="00DD119B"/>
    <w:rsid w:val="00DD2BDA"/>
    <w:rsid w:val="00DD519D"/>
    <w:rsid w:val="00DD54B7"/>
    <w:rsid w:val="00DD5909"/>
    <w:rsid w:val="00DD5AD5"/>
    <w:rsid w:val="00DD6C83"/>
    <w:rsid w:val="00DD7D36"/>
    <w:rsid w:val="00DE0569"/>
    <w:rsid w:val="00DE2472"/>
    <w:rsid w:val="00DE36A5"/>
    <w:rsid w:val="00DE3869"/>
    <w:rsid w:val="00DE45E4"/>
    <w:rsid w:val="00DE67D3"/>
    <w:rsid w:val="00DE69EA"/>
    <w:rsid w:val="00DE706D"/>
    <w:rsid w:val="00DE75F8"/>
    <w:rsid w:val="00DF0332"/>
    <w:rsid w:val="00DF1B88"/>
    <w:rsid w:val="00DF2B1F"/>
    <w:rsid w:val="00DF3064"/>
    <w:rsid w:val="00DF596B"/>
    <w:rsid w:val="00DF62CD"/>
    <w:rsid w:val="00DF6D54"/>
    <w:rsid w:val="00E003EC"/>
    <w:rsid w:val="00E020E7"/>
    <w:rsid w:val="00E030EF"/>
    <w:rsid w:val="00E044A4"/>
    <w:rsid w:val="00E04C54"/>
    <w:rsid w:val="00E064EC"/>
    <w:rsid w:val="00E12151"/>
    <w:rsid w:val="00E13444"/>
    <w:rsid w:val="00E136FB"/>
    <w:rsid w:val="00E15AFA"/>
    <w:rsid w:val="00E17676"/>
    <w:rsid w:val="00E20B6D"/>
    <w:rsid w:val="00E20EDD"/>
    <w:rsid w:val="00E224DA"/>
    <w:rsid w:val="00E22655"/>
    <w:rsid w:val="00E24132"/>
    <w:rsid w:val="00E24ACD"/>
    <w:rsid w:val="00E25155"/>
    <w:rsid w:val="00E25EC7"/>
    <w:rsid w:val="00E30596"/>
    <w:rsid w:val="00E308F0"/>
    <w:rsid w:val="00E30C80"/>
    <w:rsid w:val="00E30D12"/>
    <w:rsid w:val="00E321FA"/>
    <w:rsid w:val="00E32325"/>
    <w:rsid w:val="00E32EE4"/>
    <w:rsid w:val="00E33328"/>
    <w:rsid w:val="00E34300"/>
    <w:rsid w:val="00E34B85"/>
    <w:rsid w:val="00E35B07"/>
    <w:rsid w:val="00E366B1"/>
    <w:rsid w:val="00E37785"/>
    <w:rsid w:val="00E40214"/>
    <w:rsid w:val="00E4085A"/>
    <w:rsid w:val="00E41A62"/>
    <w:rsid w:val="00E42A7C"/>
    <w:rsid w:val="00E43D3E"/>
    <w:rsid w:val="00E43E9A"/>
    <w:rsid w:val="00E44711"/>
    <w:rsid w:val="00E45F8C"/>
    <w:rsid w:val="00E47878"/>
    <w:rsid w:val="00E50613"/>
    <w:rsid w:val="00E507A8"/>
    <w:rsid w:val="00E5161E"/>
    <w:rsid w:val="00E51D31"/>
    <w:rsid w:val="00E5386B"/>
    <w:rsid w:val="00E5509A"/>
    <w:rsid w:val="00E55FCB"/>
    <w:rsid w:val="00E56861"/>
    <w:rsid w:val="00E56D96"/>
    <w:rsid w:val="00E5739B"/>
    <w:rsid w:val="00E57A80"/>
    <w:rsid w:val="00E613B1"/>
    <w:rsid w:val="00E61F98"/>
    <w:rsid w:val="00E668F6"/>
    <w:rsid w:val="00E67E28"/>
    <w:rsid w:val="00E70DF5"/>
    <w:rsid w:val="00E7184F"/>
    <w:rsid w:val="00E71E98"/>
    <w:rsid w:val="00E72C7B"/>
    <w:rsid w:val="00E72CD4"/>
    <w:rsid w:val="00E738E0"/>
    <w:rsid w:val="00E73DB0"/>
    <w:rsid w:val="00E73E69"/>
    <w:rsid w:val="00E741AE"/>
    <w:rsid w:val="00E75181"/>
    <w:rsid w:val="00E77645"/>
    <w:rsid w:val="00E80075"/>
    <w:rsid w:val="00E80B30"/>
    <w:rsid w:val="00E8398E"/>
    <w:rsid w:val="00E86B8E"/>
    <w:rsid w:val="00E873F0"/>
    <w:rsid w:val="00E87E73"/>
    <w:rsid w:val="00E90372"/>
    <w:rsid w:val="00E905B3"/>
    <w:rsid w:val="00E91BF4"/>
    <w:rsid w:val="00E92CA9"/>
    <w:rsid w:val="00E93D6B"/>
    <w:rsid w:val="00E94B55"/>
    <w:rsid w:val="00E9723D"/>
    <w:rsid w:val="00E974FF"/>
    <w:rsid w:val="00E977B7"/>
    <w:rsid w:val="00E97E07"/>
    <w:rsid w:val="00EA0849"/>
    <w:rsid w:val="00EA086C"/>
    <w:rsid w:val="00EA2340"/>
    <w:rsid w:val="00EA34ED"/>
    <w:rsid w:val="00EA3561"/>
    <w:rsid w:val="00EA38E9"/>
    <w:rsid w:val="00EA7E34"/>
    <w:rsid w:val="00EB0CA1"/>
    <w:rsid w:val="00EB113C"/>
    <w:rsid w:val="00EB1C68"/>
    <w:rsid w:val="00EB1D8F"/>
    <w:rsid w:val="00EB40BD"/>
    <w:rsid w:val="00EB4835"/>
    <w:rsid w:val="00EB4AC6"/>
    <w:rsid w:val="00EB6250"/>
    <w:rsid w:val="00EB6BBC"/>
    <w:rsid w:val="00EC05BD"/>
    <w:rsid w:val="00EC2FE9"/>
    <w:rsid w:val="00EC4A25"/>
    <w:rsid w:val="00EC6BC0"/>
    <w:rsid w:val="00EC6F05"/>
    <w:rsid w:val="00ED0986"/>
    <w:rsid w:val="00ED2012"/>
    <w:rsid w:val="00ED2404"/>
    <w:rsid w:val="00ED3522"/>
    <w:rsid w:val="00ED3BBA"/>
    <w:rsid w:val="00ED6251"/>
    <w:rsid w:val="00ED6950"/>
    <w:rsid w:val="00ED6DAB"/>
    <w:rsid w:val="00EE0490"/>
    <w:rsid w:val="00EE0D71"/>
    <w:rsid w:val="00EE22F8"/>
    <w:rsid w:val="00EE30D8"/>
    <w:rsid w:val="00EE3123"/>
    <w:rsid w:val="00EE45E2"/>
    <w:rsid w:val="00EE5E23"/>
    <w:rsid w:val="00EE6679"/>
    <w:rsid w:val="00EE6AD1"/>
    <w:rsid w:val="00EF01D8"/>
    <w:rsid w:val="00EF0613"/>
    <w:rsid w:val="00EF1B0D"/>
    <w:rsid w:val="00EF1B4E"/>
    <w:rsid w:val="00EF1BE1"/>
    <w:rsid w:val="00EF3DED"/>
    <w:rsid w:val="00EF3F1F"/>
    <w:rsid w:val="00EF4B4A"/>
    <w:rsid w:val="00EF54DA"/>
    <w:rsid w:val="00EF5AC7"/>
    <w:rsid w:val="00F006BF"/>
    <w:rsid w:val="00F01E52"/>
    <w:rsid w:val="00F025A2"/>
    <w:rsid w:val="00F04712"/>
    <w:rsid w:val="00F0522D"/>
    <w:rsid w:val="00F059B0"/>
    <w:rsid w:val="00F104FA"/>
    <w:rsid w:val="00F11C0B"/>
    <w:rsid w:val="00F124E7"/>
    <w:rsid w:val="00F141BB"/>
    <w:rsid w:val="00F14948"/>
    <w:rsid w:val="00F15152"/>
    <w:rsid w:val="00F15DDF"/>
    <w:rsid w:val="00F1607C"/>
    <w:rsid w:val="00F20A06"/>
    <w:rsid w:val="00F20EAB"/>
    <w:rsid w:val="00F2124C"/>
    <w:rsid w:val="00F21BA4"/>
    <w:rsid w:val="00F22EC7"/>
    <w:rsid w:val="00F22ED1"/>
    <w:rsid w:val="00F23234"/>
    <w:rsid w:val="00F23B09"/>
    <w:rsid w:val="00F24EC6"/>
    <w:rsid w:val="00F26562"/>
    <w:rsid w:val="00F26B50"/>
    <w:rsid w:val="00F312C8"/>
    <w:rsid w:val="00F35410"/>
    <w:rsid w:val="00F37CEC"/>
    <w:rsid w:val="00F40C51"/>
    <w:rsid w:val="00F413BB"/>
    <w:rsid w:val="00F41668"/>
    <w:rsid w:val="00F4171F"/>
    <w:rsid w:val="00F4280A"/>
    <w:rsid w:val="00F43432"/>
    <w:rsid w:val="00F4495C"/>
    <w:rsid w:val="00F45553"/>
    <w:rsid w:val="00F45FF9"/>
    <w:rsid w:val="00F47417"/>
    <w:rsid w:val="00F517B0"/>
    <w:rsid w:val="00F52656"/>
    <w:rsid w:val="00F526FC"/>
    <w:rsid w:val="00F53DC3"/>
    <w:rsid w:val="00F53E83"/>
    <w:rsid w:val="00F55B59"/>
    <w:rsid w:val="00F5683C"/>
    <w:rsid w:val="00F56D0F"/>
    <w:rsid w:val="00F57418"/>
    <w:rsid w:val="00F60E49"/>
    <w:rsid w:val="00F61293"/>
    <w:rsid w:val="00F614F7"/>
    <w:rsid w:val="00F63D4C"/>
    <w:rsid w:val="00F643CE"/>
    <w:rsid w:val="00F6512A"/>
    <w:rsid w:val="00F653B8"/>
    <w:rsid w:val="00F664B1"/>
    <w:rsid w:val="00F66A82"/>
    <w:rsid w:val="00F67361"/>
    <w:rsid w:val="00F70A70"/>
    <w:rsid w:val="00F70E8D"/>
    <w:rsid w:val="00F71C78"/>
    <w:rsid w:val="00F71CD8"/>
    <w:rsid w:val="00F71EDA"/>
    <w:rsid w:val="00F7265A"/>
    <w:rsid w:val="00F735FA"/>
    <w:rsid w:val="00F73823"/>
    <w:rsid w:val="00F743FB"/>
    <w:rsid w:val="00F800D0"/>
    <w:rsid w:val="00F82E4F"/>
    <w:rsid w:val="00F831CC"/>
    <w:rsid w:val="00F8751A"/>
    <w:rsid w:val="00F8773C"/>
    <w:rsid w:val="00F90026"/>
    <w:rsid w:val="00F9037E"/>
    <w:rsid w:val="00F91ED2"/>
    <w:rsid w:val="00F91FC3"/>
    <w:rsid w:val="00F93760"/>
    <w:rsid w:val="00F969D0"/>
    <w:rsid w:val="00FA1266"/>
    <w:rsid w:val="00FA12C0"/>
    <w:rsid w:val="00FA1301"/>
    <w:rsid w:val="00FA1949"/>
    <w:rsid w:val="00FA2698"/>
    <w:rsid w:val="00FA3304"/>
    <w:rsid w:val="00FA3A49"/>
    <w:rsid w:val="00FA3B59"/>
    <w:rsid w:val="00FA4335"/>
    <w:rsid w:val="00FA4D19"/>
    <w:rsid w:val="00FA6077"/>
    <w:rsid w:val="00FA786C"/>
    <w:rsid w:val="00FB1FC6"/>
    <w:rsid w:val="00FB3A3E"/>
    <w:rsid w:val="00FB43C6"/>
    <w:rsid w:val="00FB620F"/>
    <w:rsid w:val="00FC046E"/>
    <w:rsid w:val="00FC0551"/>
    <w:rsid w:val="00FC1192"/>
    <w:rsid w:val="00FC1819"/>
    <w:rsid w:val="00FC269C"/>
    <w:rsid w:val="00FC426D"/>
    <w:rsid w:val="00FC4636"/>
    <w:rsid w:val="00FC4C2C"/>
    <w:rsid w:val="00FC5FB2"/>
    <w:rsid w:val="00FC71C6"/>
    <w:rsid w:val="00FC7333"/>
    <w:rsid w:val="00FD13B8"/>
    <w:rsid w:val="00FD2CDF"/>
    <w:rsid w:val="00FD3A54"/>
    <w:rsid w:val="00FD45B9"/>
    <w:rsid w:val="00FD5F51"/>
    <w:rsid w:val="00FD6AAF"/>
    <w:rsid w:val="00FE0061"/>
    <w:rsid w:val="00FE0B68"/>
    <w:rsid w:val="00FE0CEE"/>
    <w:rsid w:val="00FE2B8D"/>
    <w:rsid w:val="00FE3544"/>
    <w:rsid w:val="00FE4FA5"/>
    <w:rsid w:val="00FE5718"/>
    <w:rsid w:val="00FE73D6"/>
    <w:rsid w:val="00FE744D"/>
    <w:rsid w:val="00FF0D54"/>
    <w:rsid w:val="00FF1283"/>
    <w:rsid w:val="00FF1F6C"/>
    <w:rsid w:val="00FF21EE"/>
    <w:rsid w:val="00FF3BB9"/>
    <w:rsid w:val="00FF3E7B"/>
    <w:rsid w:val="00FF604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4097"/>
    <o:shapelayout v:ext="edit">
      <o:idmap v:ext="edit" data="1"/>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link w:val="Heading5"/>
    <w:locked/>
    <w:rsid w:val="00936A12"/>
    <w:rPr>
      <w:rFonts w:ascii="Arial" w:hAnsi="Arial"/>
      <w:sz w:val="22"/>
      <w:lang w:val="en-GB" w:eastAsia="en-US"/>
    </w:rPr>
  </w:style>
  <w:style w:type="paragraph" w:customStyle="1" w:styleId="H6">
    <w:name w:val="H6"/>
    <w:basedOn w:val="Heading5"/>
    <w:next w:val="Normal"/>
    <w:link w:val="H6Char"/>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2C3C17"/>
    <w:pPr>
      <w:keepNext w:val="0"/>
      <w:spacing w:before="0" w:after="240"/>
    </w:pPr>
  </w:style>
  <w:style w:type="character" w:customStyle="1" w:styleId="TFChar">
    <w:name w:val="TF Char"/>
    <w:link w:val="TF"/>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2C3C17"/>
    <w:pPr>
      <w:ind w:left="851" w:hanging="284"/>
    </w:pPr>
  </w:style>
  <w:style w:type="character" w:customStyle="1" w:styleId="B2Char">
    <w:name w:val="B2 Char"/>
    <w:link w:val="B2"/>
    <w:rsid w:val="00936A12"/>
    <w:rPr>
      <w:lang w:val="en-GB" w:eastAsia="en-US"/>
    </w:rPr>
  </w:style>
  <w:style w:type="paragraph" w:customStyle="1" w:styleId="B3">
    <w:name w:val="B3"/>
    <w:basedOn w:val="Normal"/>
    <w:link w:val="B3Char"/>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936A12"/>
    <w:pPr>
      <w:spacing w:after="120"/>
    </w:pPr>
    <w:rPr>
      <w:rFonts w:ascii="Arial" w:eastAsia="MS Mincho" w:hAnsi="Arial"/>
      <w:lang w:eastAsia="en-US"/>
    </w:rPr>
  </w:style>
  <w:style w:type="character" w:customStyle="1" w:styleId="CRCoverPageChar">
    <w:name w:val="CR Cover Page Char"/>
    <w:link w:val="CRCoverPage"/>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4"/>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6"/>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7"/>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4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EE5E23"/>
    <w:pPr>
      <w:numPr>
        <w:numId w:val="7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uiPriority w:val="39"/>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
    <w:locked/>
    <w:rsid w:val="00DE67D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21" Type="http://schemas.openxmlformats.org/officeDocument/2006/relationships/oleObject" Target="embeddings/oleObject7.bin"/><Relationship Id="rId42" Type="http://schemas.openxmlformats.org/officeDocument/2006/relationships/oleObject" Target="embeddings/oleObject24.bin"/><Relationship Id="rId47" Type="http://schemas.openxmlformats.org/officeDocument/2006/relationships/image" Target="media/image14.emf"/><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oleObject" Target="embeddings/oleObject31.bin"/><Relationship Id="rId89" Type="http://schemas.openxmlformats.org/officeDocument/2006/relationships/oleObject" Target="embeddings/oleObject34.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37.bin"/><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oleObject" Target="embeddings/oleObject14.bin"/><Relationship Id="rId11" Type="http://schemas.openxmlformats.org/officeDocument/2006/relationships/image" Target="media/image3.wmf"/><Relationship Id="rId24" Type="http://schemas.openxmlformats.org/officeDocument/2006/relationships/image" Target="media/image8.wmf"/><Relationship Id="rId32" Type="http://schemas.openxmlformats.org/officeDocument/2006/relationships/oleObject" Target="embeddings/oleObject17.bin"/><Relationship Id="rId37" Type="http://schemas.openxmlformats.org/officeDocument/2006/relationships/oleObject" Target="embeddings/oleObject20.bin"/><Relationship Id="rId40" Type="http://schemas.openxmlformats.org/officeDocument/2006/relationships/oleObject" Target="embeddings/oleObject23.bin"/><Relationship Id="rId45" Type="http://schemas.openxmlformats.org/officeDocument/2006/relationships/image" Target="media/image13.emf"/><Relationship Id="rId53" Type="http://schemas.openxmlformats.org/officeDocument/2006/relationships/oleObject" Target="embeddings/oleObject26.bin"/><Relationship Id="rId58" Type="http://schemas.openxmlformats.org/officeDocument/2006/relationships/image" Target="media/image19.wmf"/><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image" Target="media/image44.wmf"/><Relationship Id="rId102"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22.wmf"/><Relationship Id="rId82" Type="http://schemas.openxmlformats.org/officeDocument/2006/relationships/oleObject" Target="embeddings/oleObject30.bin"/><Relationship Id="rId90" Type="http://schemas.openxmlformats.org/officeDocument/2006/relationships/oleObject" Target="embeddings/oleObject35.bin"/><Relationship Id="rId95" Type="http://schemas.openxmlformats.org/officeDocument/2006/relationships/oleObject" Target="embeddings/oleObject40.bin"/><Relationship Id="rId19" Type="http://schemas.openxmlformats.org/officeDocument/2006/relationships/oleObject" Target="embeddings/oleObject5.bin"/><Relationship Id="rId14" Type="http://schemas.openxmlformats.org/officeDocument/2006/relationships/image" Target="media/image6.wmf"/><Relationship Id="rId22" Type="http://schemas.openxmlformats.org/officeDocument/2006/relationships/oleObject" Target="embeddings/oleObject8.bin"/><Relationship Id="rId27" Type="http://schemas.openxmlformats.org/officeDocument/2006/relationships/oleObject" Target="embeddings/oleObject12.bin"/><Relationship Id="rId30" Type="http://schemas.openxmlformats.org/officeDocument/2006/relationships/oleObject" Target="embeddings/oleObject15.bin"/><Relationship Id="rId35" Type="http://schemas.openxmlformats.org/officeDocument/2006/relationships/image" Target="media/image10.wmf"/><Relationship Id="rId43" Type="http://schemas.openxmlformats.org/officeDocument/2006/relationships/image" Target="media/image12.emf"/><Relationship Id="rId48" Type="http://schemas.openxmlformats.org/officeDocument/2006/relationships/oleObject" Target="embeddings/Microsoft_Visio_2003-2010_Drawing2.vsd"/><Relationship Id="rId56" Type="http://schemas.openxmlformats.org/officeDocument/2006/relationships/image" Target="media/image18.wmf"/><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footer" Target="footer1.xml"/><Relationship Id="rId105" Type="http://schemas.openxmlformats.org/officeDocument/2006/relationships/theme" Target="theme/theme1.xml"/><Relationship Id="rId8" Type="http://schemas.openxmlformats.org/officeDocument/2006/relationships/image" Target="media/image1.wmf"/><Relationship Id="rId51" Type="http://schemas.openxmlformats.org/officeDocument/2006/relationships/oleObject" Target="embeddings/oleObject25.bin"/><Relationship Id="rId72" Type="http://schemas.openxmlformats.org/officeDocument/2006/relationships/image" Target="media/image33.wmf"/><Relationship Id="rId80" Type="http://schemas.openxmlformats.org/officeDocument/2006/relationships/oleObject" Target="embeddings/oleObject29.bin"/><Relationship Id="rId85" Type="http://schemas.openxmlformats.org/officeDocument/2006/relationships/image" Target="media/image43.wmf"/><Relationship Id="rId93" Type="http://schemas.openxmlformats.org/officeDocument/2006/relationships/oleObject" Target="embeddings/oleObject38.bin"/><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7.wmf"/><Relationship Id="rId25" Type="http://schemas.openxmlformats.org/officeDocument/2006/relationships/oleObject" Target="embeddings/oleObject10.bin"/><Relationship Id="rId33" Type="http://schemas.openxmlformats.org/officeDocument/2006/relationships/image" Target="media/image9.wmf"/><Relationship Id="rId38" Type="http://schemas.openxmlformats.org/officeDocument/2006/relationships/oleObject" Target="embeddings/oleObject21.bin"/><Relationship Id="rId46" Type="http://schemas.openxmlformats.org/officeDocument/2006/relationships/oleObject" Target="embeddings/Microsoft_Visio_2003-2010_Drawing1.vsd"/><Relationship Id="rId59" Type="http://schemas.openxmlformats.org/officeDocument/2006/relationships/image" Target="media/image20.wmf"/><Relationship Id="rId67" Type="http://schemas.openxmlformats.org/officeDocument/2006/relationships/image" Target="media/image28.wmf"/><Relationship Id="rId103" Type="http://schemas.openxmlformats.org/officeDocument/2006/relationships/footer" Target="footer3.xml"/><Relationship Id="rId20" Type="http://schemas.openxmlformats.org/officeDocument/2006/relationships/oleObject" Target="embeddings/oleObject6.bin"/><Relationship Id="rId41" Type="http://schemas.openxmlformats.org/officeDocument/2006/relationships/image" Target="media/image11.wmf"/><Relationship Id="rId54" Type="http://schemas.openxmlformats.org/officeDocument/2006/relationships/image" Target="media/image17.wmf"/><Relationship Id="rId62" Type="http://schemas.openxmlformats.org/officeDocument/2006/relationships/image" Target="media/image23.wmf"/><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2.wmf"/><Relationship Id="rId88" Type="http://schemas.openxmlformats.org/officeDocument/2006/relationships/oleObject" Target="embeddings/oleObject33.bin"/><Relationship Id="rId91" Type="http://schemas.openxmlformats.org/officeDocument/2006/relationships/oleObject" Target="embeddings/oleObject36.bin"/><Relationship Id="rId96" Type="http://schemas.openxmlformats.org/officeDocument/2006/relationships/oleObject" Target="embeddings/oleObject4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9.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image" Target="media/image15.emf"/><Relationship Id="rId57" Type="http://schemas.openxmlformats.org/officeDocument/2006/relationships/oleObject" Target="embeddings/oleObject28.bin"/><Relationship Id="rId10" Type="http://schemas.openxmlformats.org/officeDocument/2006/relationships/oleObject" Target="embeddings/oleObject1.bin"/><Relationship Id="rId31" Type="http://schemas.openxmlformats.org/officeDocument/2006/relationships/oleObject" Target="embeddings/oleObject16.bin"/><Relationship Id="rId44" Type="http://schemas.openxmlformats.org/officeDocument/2006/relationships/oleObject" Target="embeddings/Microsoft_Visio_2003-2010_Drawing.vsd"/><Relationship Id="rId52" Type="http://schemas.openxmlformats.org/officeDocument/2006/relationships/image" Target="media/image16.wmf"/><Relationship Id="rId60" Type="http://schemas.openxmlformats.org/officeDocument/2006/relationships/image" Target="media/image21.wmf"/><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1.wmf"/><Relationship Id="rId86" Type="http://schemas.openxmlformats.org/officeDocument/2006/relationships/oleObject" Target="embeddings/oleObject32.bin"/><Relationship Id="rId94" Type="http://schemas.openxmlformats.org/officeDocument/2006/relationships/oleObject" Target="embeddings/oleObject39.bin"/><Relationship Id="rId99" Type="http://schemas.openxmlformats.org/officeDocument/2006/relationships/header" Target="header2.xml"/><Relationship Id="rId10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oleObject" Target="embeddings/oleObject22.bin"/><Relationship Id="rId34" Type="http://schemas.openxmlformats.org/officeDocument/2006/relationships/oleObject" Target="embeddings/oleObject18.bin"/><Relationship Id="rId50" Type="http://schemas.openxmlformats.org/officeDocument/2006/relationships/oleObject" Target="embeddings/Microsoft_Visio_2003-2010_Drawing3.vsd"/><Relationship Id="rId55" Type="http://schemas.openxmlformats.org/officeDocument/2006/relationships/oleObject" Target="embeddings/oleObject27.bin"/><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2097DEB-C220-47E6-BE89-34B833CDB5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4935</TotalTime>
  <Pages>369</Pages>
  <Words>156772</Words>
  <Characters>893607</Characters>
  <Application>Microsoft Office Word</Application>
  <DocSecurity>0</DocSecurity>
  <Lines>7446</Lines>
  <Paragraphs>2096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1048283</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115</cp:revision>
  <dcterms:created xsi:type="dcterms:W3CDTF">2020-09-16T08:23:00Z</dcterms:created>
  <dcterms:modified xsi:type="dcterms:W3CDTF">2020-10-09T22:00:00Z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