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65901F38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D72E9D">
        <w:rPr>
          <w:noProof w:val="0"/>
        </w:rPr>
        <w:t>2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D72E9D">
        <w:rPr>
          <w:noProof w:val="0"/>
          <w:sz w:val="32"/>
        </w:rPr>
        <w:t>2</w:t>
      </w:r>
      <w:r w:rsidR="002E3052" w:rsidRPr="00724212">
        <w:rPr>
          <w:noProof w:val="0"/>
          <w:sz w:val="32"/>
        </w:rPr>
        <w:t>-</w:t>
      </w:r>
      <w:r w:rsidR="00D72E9D">
        <w:rPr>
          <w:noProof w:val="0"/>
          <w:sz w:val="32"/>
        </w:rPr>
        <w:t>03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color w:val="auto"/>
          <w:sz w:val="16"/>
        </w:rPr>
      </w:pPr>
      <w:r w:rsidRPr="00724212">
        <w:rPr>
          <w:color w:val="auto"/>
          <w:sz w:val="16"/>
        </w:rPr>
        <w:t>The present document has been developed within the 3</w:t>
      </w:r>
      <w:r w:rsidRPr="00724212">
        <w:rPr>
          <w:color w:val="auto"/>
          <w:sz w:val="16"/>
          <w:vertAlign w:val="superscript"/>
        </w:rPr>
        <w:t>rd</w:t>
      </w:r>
      <w:r w:rsidRPr="00724212">
        <w:rPr>
          <w:color w:val="auto"/>
          <w:sz w:val="16"/>
        </w:rPr>
        <w:t xml:space="preserve"> Generation Partnership Project (3GPP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>) and may be further elaborated for the purposes of 3GPP</w:t>
      </w:r>
      <w:r w:rsidR="00885587" w:rsidRPr="00724212">
        <w:rPr>
          <w:color w:val="auto"/>
          <w:sz w:val="16"/>
        </w:rPr>
        <w:t>.</w:t>
      </w:r>
      <w:r w:rsidRPr="00724212">
        <w:rPr>
          <w:color w:val="auto"/>
          <w:sz w:val="16"/>
        </w:rPr>
        <w:br/>
        <w:t>The present document has not been subject to any approval process by the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Organizational Partners and shall not be implemented.</w:t>
      </w:r>
      <w:r w:rsidRPr="00724212">
        <w:rPr>
          <w:color w:val="auto"/>
          <w:sz w:val="16"/>
        </w:rPr>
        <w:br/>
        <w:t>This Specification is provided for future development work within 3GPP</w:t>
      </w:r>
      <w:r w:rsidRPr="00724212">
        <w:rPr>
          <w:color w:val="auto"/>
          <w:sz w:val="16"/>
          <w:vertAlign w:val="superscript"/>
        </w:rPr>
        <w:t xml:space="preserve"> </w:t>
      </w:r>
      <w:r w:rsidRPr="00724212">
        <w:rPr>
          <w:color w:val="auto"/>
          <w:sz w:val="16"/>
        </w:rPr>
        <w:t>only. The Organizational Partners accept no liability for any use of this Specification.</w:t>
      </w:r>
      <w:r w:rsidRPr="00724212">
        <w:rPr>
          <w:color w:val="auto"/>
          <w:sz w:val="16"/>
        </w:rPr>
        <w:br/>
        <w:t>Specifications and reports for implementation of the 3GPP</w:t>
      </w:r>
      <w:r w:rsidRPr="00724212">
        <w:rPr>
          <w:color w:val="auto"/>
          <w:sz w:val="16"/>
          <w:vertAlign w:val="superscript"/>
        </w:rPr>
        <w:t xml:space="preserve"> TM</w:t>
      </w:r>
      <w:r w:rsidRPr="00724212">
        <w:rPr>
          <w:color w:val="auto"/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rPr>
          <w:color w:val="auto"/>
        </w:r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pPr>
        <w:rPr>
          <w:color w:val="auto"/>
        </w:rPr>
      </w:pPr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EPC, E-UTRA, mobile, terminal, testing, UE</w:t>
      </w:r>
    </w:p>
    <w:p w14:paraId="149EF69F" w14:textId="77777777" w:rsidR="00080512" w:rsidRPr="00724212" w:rsidRDefault="00080512">
      <w:pPr>
        <w:rPr>
          <w:color w:val="auto"/>
        </w:rPr>
      </w:pPr>
    </w:p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  <w:rPr>
          <w:color w:val="auto"/>
        </w:rPr>
      </w:pPr>
      <w:r w:rsidRPr="00724212">
        <w:rPr>
          <w:color w:val="auto"/>
        </w:rPr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  <w:lang w:val="fr-FR"/>
        </w:rPr>
      </w:pPr>
      <w:r w:rsidRPr="00724212">
        <w:rPr>
          <w:color w:val="auto"/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  <w:lang w:val="fr-FR"/>
        </w:rPr>
      </w:pPr>
      <w:r w:rsidRPr="00724212">
        <w:rPr>
          <w:rFonts w:ascii="Arial" w:hAnsi="Arial"/>
          <w:color w:val="auto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color w:val="auto"/>
        </w:rPr>
      </w:pPr>
      <w:r w:rsidRPr="00724212">
        <w:rPr>
          <w:color w:val="auto"/>
        </w:rPr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color w:val="auto"/>
          <w:sz w:val="18"/>
        </w:rPr>
      </w:pPr>
      <w:r w:rsidRPr="00724212">
        <w:rPr>
          <w:rFonts w:ascii="Arial" w:hAnsi="Arial"/>
          <w:color w:val="auto"/>
          <w:sz w:val="18"/>
        </w:rPr>
        <w:t>http://www.3gpp.org</w:t>
      </w:r>
    </w:p>
    <w:p w14:paraId="1248F9E4" w14:textId="77777777" w:rsidR="00080512" w:rsidRPr="00724212" w:rsidRDefault="00080512">
      <w:pPr>
        <w:rPr>
          <w:color w:val="auto"/>
        </w:rPr>
      </w:pPr>
    </w:p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color w:val="auto"/>
        </w:rPr>
      </w:pPr>
      <w:r w:rsidRPr="00724212">
        <w:rPr>
          <w:rFonts w:ascii="Arial" w:hAnsi="Arial"/>
          <w:b/>
          <w:i/>
          <w:color w:val="auto"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  <w:r w:rsidRPr="00724212">
        <w:rPr>
          <w:color w:val="auto"/>
        </w:rPr>
        <w:t>No part may be reproduced except as authorized by written permission.</w:t>
      </w:r>
      <w:r w:rsidRPr="00724212">
        <w:rPr>
          <w:color w:val="auto"/>
        </w:rPr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</w:rPr>
      </w:pPr>
    </w:p>
    <w:p w14:paraId="176D5063" w14:textId="6FBA07C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© 20</w:t>
      </w:r>
      <w:r w:rsidR="00F50262" w:rsidRPr="00724212">
        <w:rPr>
          <w:color w:val="auto"/>
          <w:sz w:val="18"/>
        </w:rPr>
        <w:t>2</w:t>
      </w:r>
      <w:r w:rsidR="00D72E9D">
        <w:rPr>
          <w:color w:val="auto"/>
          <w:sz w:val="18"/>
        </w:rPr>
        <w:t>2</w:t>
      </w:r>
      <w:r w:rsidRPr="00724212">
        <w:rPr>
          <w:color w:val="auto"/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color w:val="auto"/>
          <w:sz w:val="18"/>
        </w:rPr>
      </w:pPr>
      <w:r w:rsidRPr="00724212">
        <w:rPr>
          <w:color w:val="auto"/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3GPP™ is a Trade Mark of ETSI registered for the benefit of its Members and of the 3GPP Organizational Partners</w:t>
      </w:r>
      <w:r w:rsidRPr="00724212">
        <w:rPr>
          <w:color w:val="auto"/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color w:val="auto"/>
          <w:sz w:val="18"/>
        </w:rPr>
      </w:pPr>
      <w:r w:rsidRPr="00724212">
        <w:rPr>
          <w:color w:val="auto"/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56A114EC" w14:textId="77777777" w:rsidR="00067407" w:rsidRDefault="002A57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67407">
        <w:t>Foreword</w:t>
      </w:r>
      <w:r w:rsidR="00067407">
        <w:tab/>
        <w:t>15</w:t>
      </w:r>
    </w:p>
    <w:p w14:paraId="7CAC821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Introduction</w:t>
      </w:r>
      <w:r>
        <w:tab/>
        <w:t>15</w:t>
      </w:r>
    </w:p>
    <w:p w14:paraId="01079CD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16</w:t>
      </w:r>
    </w:p>
    <w:p w14:paraId="1C1816D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16</w:t>
      </w:r>
    </w:p>
    <w:p w14:paraId="63319EFB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 and abbreviations</w:t>
      </w:r>
      <w:r>
        <w:tab/>
        <w:t>19</w:t>
      </w:r>
    </w:p>
    <w:p w14:paraId="01ACFD3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19</w:t>
      </w:r>
    </w:p>
    <w:p w14:paraId="647A995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19</w:t>
      </w:r>
    </w:p>
    <w:p w14:paraId="4E599C9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system architecture and test models</w:t>
      </w:r>
      <w:r>
        <w:tab/>
        <w:t>20</w:t>
      </w:r>
    </w:p>
    <w:p w14:paraId="5ED817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20</w:t>
      </w:r>
    </w:p>
    <w:p w14:paraId="23141F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system architecture</w:t>
      </w:r>
      <w:r>
        <w:tab/>
        <w:t>20</w:t>
      </w:r>
    </w:p>
    <w:p w14:paraId="561BA3F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architecture</w:t>
      </w:r>
      <w:r>
        <w:tab/>
        <w:t>21</w:t>
      </w:r>
    </w:p>
    <w:p w14:paraId="7D6F2FD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test models</w:t>
      </w:r>
      <w:r>
        <w:tab/>
        <w:t>22</w:t>
      </w:r>
    </w:p>
    <w:p w14:paraId="2D8C6D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22</w:t>
      </w:r>
    </w:p>
    <w:p w14:paraId="7F5A72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</w:t>
      </w:r>
      <w:r>
        <w:tab/>
        <w:t>22</w:t>
      </w:r>
    </w:p>
    <w:p w14:paraId="4BDB20F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</w:t>
      </w:r>
      <w:r>
        <w:tab/>
        <w:t>24</w:t>
      </w:r>
    </w:p>
    <w:p w14:paraId="308D281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25</w:t>
      </w:r>
    </w:p>
    <w:p w14:paraId="3248755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ROHC test model</w:t>
      </w:r>
      <w:r>
        <w:tab/>
        <w:t>25</w:t>
      </w:r>
    </w:p>
    <w:p w14:paraId="20CB5D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 (Non ROHC)</w:t>
      </w:r>
      <w:r>
        <w:tab/>
        <w:t>26</w:t>
      </w:r>
    </w:p>
    <w:p w14:paraId="34D4CC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test model</w:t>
      </w:r>
      <w:r>
        <w:tab/>
        <w:t>27</w:t>
      </w:r>
    </w:p>
    <w:p w14:paraId="62C754B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 test model</w:t>
      </w:r>
      <w:r>
        <w:tab/>
        <w:t>28</w:t>
      </w:r>
    </w:p>
    <w:p w14:paraId="140A443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Test Model</w:t>
      </w:r>
      <w:r>
        <w:tab/>
        <w:t>28</w:t>
      </w:r>
    </w:p>
    <w:p w14:paraId="68E84B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user data</w:t>
      </w:r>
      <w:r>
        <w:tab/>
        <w:t>29</w:t>
      </w:r>
    </w:p>
    <w:p w14:paraId="3293ED5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Sockets</w:t>
      </w:r>
      <w:r>
        <w:tab/>
        <w:t>30</w:t>
      </w:r>
    </w:p>
    <w:p w14:paraId="7005F91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Establishment</w:t>
      </w:r>
      <w:r>
        <w:tab/>
        <w:t>30</w:t>
      </w:r>
    </w:p>
    <w:p w14:paraId="30323F0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 Release</w:t>
      </w:r>
      <w:r>
        <w:tab/>
        <w:t>31</w:t>
      </w:r>
    </w:p>
    <w:p w14:paraId="12A7B3D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IP data</w:t>
      </w:r>
      <w:r>
        <w:tab/>
        <w:t>31</w:t>
      </w:r>
    </w:p>
    <w:p w14:paraId="46AB65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of IP Data</w:t>
      </w:r>
      <w:r>
        <w:tab/>
        <w:t>32</w:t>
      </w:r>
    </w:p>
    <w:p w14:paraId="3859E9C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PDNs</w:t>
      </w:r>
      <w:r>
        <w:tab/>
        <w:t>32</w:t>
      </w:r>
    </w:p>
    <w:p w14:paraId="6C6B4B7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Addresses Guidelines</w:t>
      </w:r>
      <w:r>
        <w:tab/>
        <w:t>33</w:t>
      </w:r>
    </w:p>
    <w:p w14:paraId="6B3B06F2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Structure of IP Addresses</w:t>
      </w:r>
      <w:r>
        <w:tab/>
        <w:t>33</w:t>
      </w:r>
    </w:p>
    <w:p w14:paraId="52864F5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 Requirements regarding IP Addresses</w:t>
      </w:r>
      <w:r>
        <w:tab/>
        <w:t>34</w:t>
      </w:r>
    </w:p>
    <w:p w14:paraId="059EF6A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Entities and their IP addresses</w:t>
      </w:r>
      <w:r>
        <w:tab/>
        <w:t>34</w:t>
      </w:r>
    </w:p>
    <w:p w14:paraId="3E693F0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Plane Signalling for Address Allocation</w:t>
      </w:r>
      <w:r>
        <w:tab/>
        <w:t>36</w:t>
      </w:r>
    </w:p>
    <w:p w14:paraId="66A3F1F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</w:t>
      </w:r>
      <w:r>
        <w:tab/>
        <w:t>36</w:t>
      </w:r>
    </w:p>
    <w:p w14:paraId="3A87802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DHCPv6</w:t>
      </w:r>
      <w:r>
        <w:tab/>
        <w:t>39</w:t>
      </w:r>
    </w:p>
    <w:p w14:paraId="7B4D358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ICMPv6</w:t>
      </w:r>
      <w:r>
        <w:tab/>
        <w:t>39</w:t>
      </w:r>
    </w:p>
    <w:p w14:paraId="5C0C886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DNS</w:t>
      </w:r>
      <w:r>
        <w:tab/>
        <w:t>40</w:t>
      </w:r>
    </w:p>
    <w:p w14:paraId="67DA1F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LTE-Carrier Aggregation test Models</w:t>
      </w:r>
      <w:r>
        <w:tab/>
        <w:t>42</w:t>
      </w:r>
    </w:p>
    <w:p w14:paraId="3604C3C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CA-MAC test model</w:t>
      </w:r>
      <w:r>
        <w:tab/>
        <w:t>42</w:t>
      </w:r>
    </w:p>
    <w:p w14:paraId="6FD6FA4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CA-RRC test model</w:t>
      </w:r>
      <w:r>
        <w:tab/>
        <w:t>44</w:t>
      </w:r>
    </w:p>
    <w:p w14:paraId="254DAD2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LAA-MAC test model</w:t>
      </w:r>
      <w:r>
        <w:tab/>
        <w:t>45</w:t>
      </w:r>
    </w:p>
    <w:p w14:paraId="2FF9503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LAA-RRC test model</w:t>
      </w:r>
      <w:r>
        <w:tab/>
        <w:t>46</w:t>
      </w:r>
    </w:p>
    <w:p w14:paraId="0A87490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eLAA-MAC test model</w:t>
      </w:r>
      <w:r>
        <w:tab/>
        <w:t>46</w:t>
      </w:r>
    </w:p>
    <w:p w14:paraId="0308DBA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Dual Connectivity test models</w:t>
      </w:r>
      <w:r>
        <w:tab/>
        <w:t>47</w:t>
      </w:r>
    </w:p>
    <w:p w14:paraId="05E018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MAC test model</w:t>
      </w:r>
      <w:r>
        <w:tab/>
        <w:t>47</w:t>
      </w:r>
    </w:p>
    <w:p w14:paraId="0111DC8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PDCP test model</w:t>
      </w:r>
      <w:r>
        <w:tab/>
        <w:t>48</w:t>
      </w:r>
    </w:p>
    <w:p w14:paraId="2546169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4.2.4B.3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 RRC test model</w:t>
      </w:r>
      <w:r>
        <w:tab/>
        <w:t>49</w:t>
      </w:r>
    </w:p>
    <w:p w14:paraId="0CDDEE4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model extension for IMS</w:t>
      </w:r>
      <w:r>
        <w:tab/>
        <w:t>50</w:t>
      </w:r>
    </w:p>
    <w:p w14:paraId="390B4AE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</w:t>
      </w:r>
      <w:r>
        <w:tab/>
        <w:t>51</w:t>
      </w:r>
    </w:p>
    <w:p w14:paraId="0144B8E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Security Association</w:t>
      </w:r>
      <w:r>
        <w:tab/>
        <w:t>51</w:t>
      </w:r>
    </w:p>
    <w:p w14:paraId="44771EC9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SAD and SPD</w:t>
      </w:r>
      <w:r>
        <w:tab/>
        <w:t>52</w:t>
      </w:r>
    </w:p>
    <w:p w14:paraId="28E4D1D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Compression (SigComp)</w:t>
      </w:r>
      <w:r>
        <w:tab/>
        <w:t>53</w:t>
      </w:r>
    </w:p>
    <w:p w14:paraId="6D52518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SIP TTCN-3 Codec</w:t>
      </w:r>
      <w:r>
        <w:tab/>
        <w:t>53</w:t>
      </w:r>
    </w:p>
    <w:p w14:paraId="0A0FC6D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Support of DSMIPv6</w:t>
      </w:r>
      <w:r>
        <w:tab/>
        <w:t>53</w:t>
      </w:r>
    </w:p>
    <w:p w14:paraId="1A4C3B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 test model</w:t>
      </w:r>
      <w:r>
        <w:tab/>
        <w:t>54</w:t>
      </w:r>
    </w:p>
    <w:p w14:paraId="79A2511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test model</w:t>
      </w:r>
      <w:r>
        <w:tab/>
        <w:t>54</w:t>
      </w:r>
    </w:p>
    <w:p w14:paraId="630F14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Device-to-Device Proximity Services test model</w:t>
      </w:r>
      <w:r>
        <w:tab/>
        <w:t>56</w:t>
      </w:r>
    </w:p>
    <w:p w14:paraId="548EED9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Function test model</w:t>
      </w:r>
      <w:r>
        <w:tab/>
        <w:t>57</w:t>
      </w:r>
    </w:p>
    <w:p w14:paraId="0A3E885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model</w:t>
      </w:r>
      <w:r>
        <w:tab/>
        <w:t>57</w:t>
      </w:r>
    </w:p>
    <w:p w14:paraId="1C011F1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model</w:t>
      </w:r>
      <w:r>
        <w:tab/>
        <w:t>58</w:t>
      </w:r>
    </w:p>
    <w:p w14:paraId="721272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SC-PTM test model</w:t>
      </w:r>
      <w:r>
        <w:tab/>
        <w:t>59</w:t>
      </w:r>
    </w:p>
    <w:p w14:paraId="48C5141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Services test model</w:t>
      </w:r>
      <w:r>
        <w:tab/>
        <w:t>60</w:t>
      </w:r>
    </w:p>
    <w:p w14:paraId="4BA14CD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Aerial UE test model</w:t>
      </w:r>
      <w:r>
        <w:tab/>
        <w:t>61</w:t>
      </w:r>
    </w:p>
    <w:p w14:paraId="060E9A3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SAE Test Model</w:t>
      </w:r>
      <w:r>
        <w:tab/>
        <w:t>62</w:t>
      </w:r>
    </w:p>
    <w:p w14:paraId="793E36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NAS Test Model</w:t>
      </w:r>
      <w:r>
        <w:tab/>
        <w:t>62</w:t>
      </w:r>
    </w:p>
    <w:p w14:paraId="62C9FB2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Test Model</w:t>
      </w:r>
      <w:r>
        <w:tab/>
        <w:t>63</w:t>
      </w:r>
    </w:p>
    <w:p w14:paraId="79B480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 Inter RAT Test Model</w:t>
      </w:r>
      <w:r>
        <w:tab/>
        <w:t>63</w:t>
      </w:r>
    </w:p>
    <w:p w14:paraId="1CBE01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UTRAN</w:t>
      </w:r>
      <w:r>
        <w:tab/>
        <w:t>63</w:t>
      </w:r>
    </w:p>
    <w:p w14:paraId="404A95F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UTRAN</w:t>
      </w:r>
      <w:r>
        <w:tab/>
        <w:t>64</w:t>
      </w:r>
    </w:p>
    <w:p w14:paraId="0868AC0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UTRAN</w:t>
      </w:r>
      <w:r>
        <w:tab/>
        <w:t>64</w:t>
      </w:r>
    </w:p>
    <w:p w14:paraId="329C6D5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65</w:t>
      </w:r>
    </w:p>
    <w:p w14:paraId="361AC86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E-UTRAN-GERAN Inter RAT Test Model</w:t>
      </w:r>
      <w:r>
        <w:tab/>
        <w:t>66</w:t>
      </w:r>
    </w:p>
    <w:p w14:paraId="3C8689D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User data over GERAN</w:t>
      </w:r>
      <w:r>
        <w:tab/>
        <w:t>66</w:t>
      </w:r>
    </w:p>
    <w:p w14:paraId="1063751F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Raw user data over GERAN</w:t>
      </w:r>
      <w:r>
        <w:tab/>
        <w:t>67</w:t>
      </w:r>
    </w:p>
    <w:p w14:paraId="5290E29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data over GERAN</w:t>
      </w:r>
      <w:r>
        <w:tab/>
        <w:t>67</w:t>
      </w:r>
    </w:p>
    <w:p w14:paraId="1B512A13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 IP data</w:t>
      </w:r>
      <w:r>
        <w:tab/>
        <w:t>68</w:t>
      </w:r>
    </w:p>
    <w:p w14:paraId="13C7DA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Inter RAT Test Model</w:t>
      </w:r>
      <w:r>
        <w:tab/>
        <w:t>69</w:t>
      </w:r>
    </w:p>
    <w:p w14:paraId="75111C3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HRPD Inter RAT Test Model</w:t>
      </w:r>
      <w:r>
        <w:tab/>
        <w:t>69</w:t>
      </w:r>
    </w:p>
    <w:p w14:paraId="2C74628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E-UTRAN-CDMA2000 1xRTT Inter RAT test model</w:t>
      </w:r>
      <w:r>
        <w:tab/>
        <w:t>71</w:t>
      </w:r>
    </w:p>
    <w:p w14:paraId="07F52C0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RAT Test Model</w:t>
      </w:r>
      <w:r>
        <w:tab/>
        <w:t>74</w:t>
      </w:r>
    </w:p>
    <w:p w14:paraId="63A64D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E-UTRAN-UTRAN-GERAN Inter RAT Test Model</w:t>
      </w:r>
      <w:r>
        <w:tab/>
        <w:t>75</w:t>
      </w:r>
    </w:p>
    <w:p w14:paraId="7E037B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3GPP-WLAN Inter working Test Model</w:t>
      </w:r>
      <w:r>
        <w:tab/>
        <w:t>76</w:t>
      </w:r>
    </w:p>
    <w:p w14:paraId="66AE68A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Inter working Test Model</w:t>
      </w:r>
      <w:r>
        <w:tab/>
        <w:t>76</w:t>
      </w:r>
    </w:p>
    <w:p w14:paraId="4BF0F5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UTRAN-WLAN Inter working Test Model</w:t>
      </w:r>
      <w:r>
        <w:tab/>
        <w:t>78</w:t>
      </w:r>
    </w:p>
    <w:p w14:paraId="760A09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WLAN Test Model</w:t>
      </w:r>
      <w:r>
        <w:tab/>
        <w:t>79</w:t>
      </w:r>
    </w:p>
    <w:p w14:paraId="7A2412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Access Point</w:t>
      </w:r>
      <w:r>
        <w:tab/>
        <w:t>79</w:t>
      </w:r>
    </w:p>
    <w:p w14:paraId="54D4F2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ePDG/AAA-Server Emulation</w:t>
      </w:r>
      <w:r>
        <w:tab/>
        <w:t>79</w:t>
      </w:r>
    </w:p>
    <w:p w14:paraId="0855119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system architecture and test models</w:t>
      </w:r>
      <w:r>
        <w:tab/>
        <w:t>83</w:t>
      </w:r>
    </w:p>
    <w:p w14:paraId="42919A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system architecture</w:t>
      </w:r>
      <w:r>
        <w:tab/>
        <w:t>83</w:t>
      </w:r>
    </w:p>
    <w:p w14:paraId="66E2663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test models</w:t>
      </w:r>
      <w:r>
        <w:tab/>
        <w:t>83</w:t>
      </w:r>
    </w:p>
    <w:p w14:paraId="1677394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test models</w:t>
      </w:r>
      <w:r>
        <w:tab/>
        <w:t>83</w:t>
      </w:r>
    </w:p>
    <w:p w14:paraId="76DCF33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2 loopback mode for CP mode</w:t>
      </w:r>
      <w:r>
        <w:tab/>
        <w:t>83</w:t>
      </w:r>
    </w:p>
    <w:p w14:paraId="156C6F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test model (CP mode)</w:t>
      </w:r>
      <w:r>
        <w:tab/>
        <w:t>85</w:t>
      </w:r>
    </w:p>
    <w:p w14:paraId="7C0EF8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(CP mode)</w:t>
      </w:r>
      <w:r>
        <w:tab/>
        <w:t>86</w:t>
      </w:r>
    </w:p>
    <w:p w14:paraId="6562BD3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model (UP mode)</w:t>
      </w:r>
      <w:r>
        <w:tab/>
        <w:t>87</w:t>
      </w:r>
    </w:p>
    <w:p w14:paraId="180218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 test model</w:t>
      </w:r>
      <w:r>
        <w:tab/>
        <w:t>88</w:t>
      </w:r>
    </w:p>
    <w:p w14:paraId="238371E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/ NAS test model</w:t>
      </w:r>
      <w:r>
        <w:tab/>
        <w:t>89</w:t>
      </w:r>
    </w:p>
    <w:p w14:paraId="04B46B2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Upper Tester Interface</w:t>
      </w:r>
      <w:r>
        <w:tab/>
        <w:t>90</w:t>
      </w:r>
    </w:p>
    <w:p w14:paraId="18807E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90</w:t>
      </w:r>
    </w:p>
    <w:p w14:paraId="147492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Upper Tester ASPs</w:t>
      </w:r>
      <w:r>
        <w:tab/>
        <w:t>90</w:t>
      </w:r>
    </w:p>
    <w:p w14:paraId="5715096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specifications</w:t>
      </w:r>
      <w:r>
        <w:tab/>
        <w:t>95</w:t>
      </w:r>
    </w:p>
    <w:p w14:paraId="5D16326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 and Assumptions</w:t>
      </w:r>
      <w:r>
        <w:tab/>
        <w:t>95</w:t>
      </w:r>
    </w:p>
    <w:p w14:paraId="37982A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ASP requirements</w:t>
      </w:r>
      <w:r>
        <w:tab/>
        <w:t>95</w:t>
      </w:r>
    </w:p>
    <w:p w14:paraId="6397DA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Enhancement of IP ASP for handling IMS signalling</w:t>
      </w:r>
      <w:r>
        <w:tab/>
        <w:t>95</w:t>
      </w:r>
    </w:p>
    <w:p w14:paraId="53AF7A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ASP Definitions</w:t>
      </w:r>
      <w:r>
        <w:tab/>
        <w:t>96</w:t>
      </w:r>
    </w:p>
    <w:p w14:paraId="0DF3963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96</w:t>
      </w:r>
    </w:p>
    <w:p w14:paraId="54D5B4C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96</w:t>
      </w:r>
    </w:p>
    <w:p w14:paraId="25864F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EUTRA PTC</w:t>
      </w:r>
      <w:r>
        <w:tab/>
        <w:t>97</w:t>
      </w:r>
    </w:p>
    <w:p w14:paraId="2C9E131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ASP Definitions</w:t>
      </w:r>
      <w:r>
        <w:tab/>
        <w:t>98</w:t>
      </w:r>
    </w:p>
    <w:p w14:paraId="474F67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99</w:t>
      </w:r>
    </w:p>
    <w:p w14:paraId="4C4DBC0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99</w:t>
      </w:r>
    </w:p>
    <w:p w14:paraId="5D3408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ASP Definitions</w:t>
      </w:r>
      <w:r>
        <w:tab/>
        <w:t>100</w:t>
      </w:r>
    </w:p>
    <w:p w14:paraId="303239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Control Primitive Transmission</w:t>
      </w:r>
      <w:r>
        <w:tab/>
        <w:t>100</w:t>
      </w:r>
    </w:p>
    <w:p w14:paraId="11E4CD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ASPs for Data Transmission and Reception</w:t>
      </w:r>
      <w:r>
        <w:tab/>
        <w:t>102</w:t>
      </w:r>
    </w:p>
    <w:p w14:paraId="11AE8A9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ASP Definitions</w:t>
      </w:r>
      <w:r>
        <w:tab/>
        <w:t>105</w:t>
      </w:r>
    </w:p>
    <w:p w14:paraId="700894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Primitives</w:t>
      </w:r>
      <w:r>
        <w:tab/>
        <w:t>105</w:t>
      </w:r>
    </w:p>
    <w:p w14:paraId="1437FE8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Primitives</w:t>
      </w:r>
      <w:r>
        <w:tab/>
        <w:t>105</w:t>
      </w:r>
    </w:p>
    <w:p w14:paraId="432C4D1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Co-ordination Messages between NAS Emulation PTC and NBIOT PTC</w:t>
      </w:r>
      <w:r>
        <w:tab/>
        <w:t>106</w:t>
      </w:r>
    </w:p>
    <w:p w14:paraId="1596799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E-UTRAN/SAE Test Methods and Design Considerations</w:t>
      </w:r>
      <w:r>
        <w:tab/>
        <w:t>108</w:t>
      </w:r>
    </w:p>
    <w:p w14:paraId="48C2A6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Mapping</w:t>
      </w:r>
      <w:r>
        <w:tab/>
        <w:t>108</w:t>
      </w:r>
    </w:p>
    <w:p w14:paraId="6E77ECB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Candidate Selection</w:t>
      </w:r>
      <w:r>
        <w:tab/>
        <w:t>108</w:t>
      </w:r>
    </w:p>
    <w:p w14:paraId="09C0A3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109</w:t>
      </w:r>
    </w:p>
    <w:p w14:paraId="3E45F98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113</w:t>
      </w:r>
    </w:p>
    <w:p w14:paraId="1D824BC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 in special subframes</w:t>
      </w:r>
      <w:r>
        <w:tab/>
        <w:t>116</w:t>
      </w:r>
    </w:p>
    <w:p w14:paraId="2AA17FF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Candidate Selection</w:t>
      </w:r>
      <w:r>
        <w:tab/>
        <w:t>116</w:t>
      </w:r>
    </w:p>
    <w:p w14:paraId="10B7C1F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candidates selection</w:t>
      </w:r>
      <w:r>
        <w:tab/>
        <w:t>116</w:t>
      </w:r>
    </w:p>
    <w:p w14:paraId="7498C4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candidates selection</w:t>
      </w:r>
      <w:r>
        <w:tab/>
        <w:t>117</w:t>
      </w:r>
    </w:p>
    <w:p w14:paraId="23C761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Candidate Selection</w:t>
      </w:r>
      <w:r>
        <w:tab/>
        <w:t>117</w:t>
      </w:r>
    </w:p>
    <w:p w14:paraId="32ECE9F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LAA Considerations</w:t>
      </w:r>
      <w:r>
        <w:tab/>
        <w:t>118</w:t>
      </w:r>
    </w:p>
    <w:p w14:paraId="45D79F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Grant</w:t>
      </w:r>
      <w:r>
        <w:tab/>
        <w:t>118</w:t>
      </w:r>
    </w:p>
    <w:p w14:paraId="7BFC15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Sync and Grant Allocation Types</w:t>
      </w:r>
      <w:r>
        <w:tab/>
        <w:t>118</w:t>
      </w:r>
    </w:p>
    <w:p w14:paraId="10D0A5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Exception test case list</w:t>
      </w:r>
      <w:r>
        <w:tab/>
        <w:t>122</w:t>
      </w:r>
    </w:p>
    <w:p w14:paraId="2F6C60A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Resource Allocation</w:t>
      </w:r>
      <w:r>
        <w:tab/>
        <w:t>122</w:t>
      </w:r>
    </w:p>
    <w:p w14:paraId="6BC4AA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DCI default formats</w:t>
      </w:r>
      <w:r>
        <w:tab/>
        <w:t>123</w:t>
      </w:r>
    </w:p>
    <w:p w14:paraId="72C453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DCI Format to be used in test cases configuring MIMO</w:t>
      </w:r>
      <w:r>
        <w:tab/>
        <w:t>123</w:t>
      </w:r>
    </w:p>
    <w:p w14:paraId="70BCD3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parameters configured</w:t>
      </w:r>
      <w:r>
        <w:tab/>
        <w:t>123</w:t>
      </w:r>
    </w:p>
    <w:p w14:paraId="170A61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Retransmission when MIMO is configured</w:t>
      </w:r>
      <w:r>
        <w:tab/>
        <w:t>124</w:t>
      </w:r>
    </w:p>
    <w:p w14:paraId="045934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DL scheduling scheme</w:t>
      </w:r>
      <w:r>
        <w:tab/>
        <w:t>124</w:t>
      </w:r>
    </w:p>
    <w:p w14:paraId="6D2FA01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BCCH scheduling scheme</w:t>
      </w:r>
      <w:r>
        <w:tab/>
        <w:t>124</w:t>
      </w:r>
    </w:p>
    <w:p w14:paraId="571E1887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1</w:t>
      </w:r>
      <w:r>
        <w:tab/>
        <w:t>125</w:t>
      </w:r>
    </w:p>
    <w:p w14:paraId="389FE276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 with DCI combination 2</w:t>
      </w:r>
      <w:r>
        <w:tab/>
        <w:t>125</w:t>
      </w:r>
    </w:p>
    <w:p w14:paraId="68BFA68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PCCH specific scheduling scheme</w:t>
      </w:r>
      <w:r>
        <w:tab/>
        <w:t>125</w:t>
      </w:r>
    </w:p>
    <w:p w14:paraId="1B6464D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1</w:t>
      </w:r>
      <w:r>
        <w:tab/>
        <w:t>125</w:t>
      </w:r>
    </w:p>
    <w:p w14:paraId="757D0668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 with DCI combination 2</w:t>
      </w:r>
      <w:r>
        <w:tab/>
        <w:t>125</w:t>
      </w:r>
    </w:p>
    <w:p w14:paraId="586BCB7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RAR specific scheduling scheme</w:t>
      </w:r>
      <w:r>
        <w:tab/>
        <w:t>126</w:t>
      </w:r>
    </w:p>
    <w:p w14:paraId="3A69DF5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1</w:t>
      </w:r>
      <w:r>
        <w:tab/>
        <w:t>126</w:t>
      </w:r>
    </w:p>
    <w:p w14:paraId="0AAAB6A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 with DCI combination 2</w:t>
      </w:r>
      <w:r>
        <w:tab/>
        <w:t>126</w:t>
      </w:r>
    </w:p>
    <w:p w14:paraId="522EADB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rules for UE-dedicated scheduling scheme in normal mode</w:t>
      </w:r>
      <w:r>
        <w:tab/>
        <w:t>126</w:t>
      </w:r>
    </w:p>
    <w:p w14:paraId="63CA24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</w:t>
      </w:r>
      <w:r>
        <w:tab/>
        <w:t>128</w:t>
      </w:r>
    </w:p>
    <w:p w14:paraId="5CE86F5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128</w:t>
      </w:r>
    </w:p>
    <w:p w14:paraId="5C033E35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2</w:t>
      </w:r>
      <w:r>
        <w:tab/>
        <w:t>130</w:t>
      </w:r>
    </w:p>
    <w:p w14:paraId="0376518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 scheme in explicit mode</w:t>
      </w:r>
      <w:r>
        <w:tab/>
        <w:t>133</w:t>
      </w:r>
    </w:p>
    <w:p w14:paraId="6D23169D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Scheduling in Transport Block Size Selection Test Cases</w:t>
      </w:r>
      <w:r>
        <w:tab/>
        <w:t>134</w:t>
      </w:r>
    </w:p>
    <w:p w14:paraId="76276C0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allocation sheets</w:t>
      </w:r>
      <w:r>
        <w:tab/>
        <w:t>134</w:t>
      </w:r>
    </w:p>
    <w:p w14:paraId="6169725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DL DCI formats</w:t>
      </w:r>
      <w:r>
        <w:tab/>
        <w:t>135</w:t>
      </w:r>
    </w:p>
    <w:p w14:paraId="25551774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BCCH</w:t>
      </w:r>
      <w:r>
        <w:tab/>
        <w:t>135</w:t>
      </w:r>
    </w:p>
    <w:p w14:paraId="4C71836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PCCH</w:t>
      </w:r>
      <w:r>
        <w:tab/>
        <w:t>136</w:t>
      </w:r>
    </w:p>
    <w:p w14:paraId="39CBAE9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RAR</w:t>
      </w:r>
      <w:r>
        <w:tab/>
        <w:t>136</w:t>
      </w:r>
    </w:p>
    <w:p w14:paraId="55F6717C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UE-dedicated scheduling</w:t>
      </w:r>
      <w:r>
        <w:tab/>
        <w:t>136</w:t>
      </w:r>
    </w:p>
    <w:p w14:paraId="6A6C819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Resource allocation bitmaps for BL/CE UE</w:t>
      </w:r>
      <w:r>
        <w:tab/>
        <w:t>137</w:t>
      </w:r>
    </w:p>
    <w:p w14:paraId="5FB3FB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bCs/>
        </w:rPr>
        <w:t>7.3.3.9.1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 combination 1</w:t>
      </w:r>
      <w:r>
        <w:tab/>
        <w:t>137</w:t>
      </w:r>
    </w:p>
    <w:p w14:paraId="16BCD8C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</w:t>
      </w:r>
      <w:r>
        <w:tab/>
        <w:t>139</w:t>
      </w:r>
    </w:p>
    <w:p w14:paraId="65D5CE7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 Types</w:t>
      </w:r>
      <w:r>
        <w:tab/>
        <w:t>139</w:t>
      </w:r>
    </w:p>
    <w:p w14:paraId="565DB8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139</w:t>
      </w:r>
    </w:p>
    <w:p w14:paraId="646B370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cell identity</w:t>
      </w:r>
      <w:r>
        <w:tab/>
        <w:t>139</w:t>
      </w:r>
    </w:p>
    <w:p w14:paraId="002B9D2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139</w:t>
      </w:r>
    </w:p>
    <w:p w14:paraId="2438BA2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configurations for NAS test cases</w:t>
      </w:r>
      <w:r>
        <w:tab/>
        <w:t>141</w:t>
      </w:r>
    </w:p>
    <w:p w14:paraId="2F4B6ED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141</w:t>
      </w:r>
    </w:p>
    <w:p w14:paraId="7BE75D0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Considerations</w:t>
      </w:r>
      <w:r>
        <w:tab/>
        <w:t>142</w:t>
      </w:r>
    </w:p>
    <w:p w14:paraId="75E8E79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vs. TDD implementation</w:t>
      </w:r>
      <w:r>
        <w:tab/>
        <w:t>142</w:t>
      </w:r>
    </w:p>
    <w:p w14:paraId="0308F3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Guideline for FDD vs. TDD verification</w:t>
      </w:r>
      <w:r>
        <w:tab/>
        <w:t>142</w:t>
      </w:r>
    </w:p>
    <w:p w14:paraId="096CB4C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Special RLC Modes</w:t>
      </w:r>
      <w:r>
        <w:tab/>
        <w:t>142</w:t>
      </w:r>
    </w:p>
    <w:p w14:paraId="2A5F7A5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Suppression of RLC Acknowledgements</w:t>
      </w:r>
      <w:r>
        <w:tab/>
        <w:t>142</w:t>
      </w:r>
    </w:p>
    <w:p w14:paraId="2BE5B38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Modification of VT(S)</w:t>
      </w:r>
      <w:r>
        <w:tab/>
        <w:t>143</w:t>
      </w:r>
    </w:p>
    <w:p w14:paraId="2625927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143</w:t>
      </w:r>
    </w:p>
    <w:p w14:paraId="0A70621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</w:t>
      </w:r>
      <w:r>
        <w:tab/>
        <w:t>143</w:t>
      </w:r>
    </w:p>
    <w:p w14:paraId="1470D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</w:t>
      </w:r>
      <w:r>
        <w:tab/>
        <w:t>144</w:t>
      </w:r>
    </w:p>
    <w:p w14:paraId="49331FE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information for BR System information</w:t>
      </w:r>
      <w:r>
        <w:tab/>
        <w:t>147</w:t>
      </w:r>
    </w:p>
    <w:p w14:paraId="495B55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158</w:t>
      </w:r>
    </w:p>
    <w:p w14:paraId="4FF154A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Non-PWS System Information modification</w:t>
      </w:r>
      <w:r>
        <w:tab/>
        <w:t>158</w:t>
      </w:r>
    </w:p>
    <w:p w14:paraId="7848C5C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Idle_mode</w:t>
      </w:r>
      <w:r>
        <w:tab/>
        <w:t>158</w:t>
      </w:r>
    </w:p>
    <w:p w14:paraId="1AD972D0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in connected mode</w:t>
      </w:r>
      <w:r>
        <w:tab/>
        <w:t>159</w:t>
      </w:r>
    </w:p>
    <w:p w14:paraId="23165C8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PWS System Information modification</w:t>
      </w:r>
      <w:r>
        <w:tab/>
        <w:t>160</w:t>
      </w:r>
    </w:p>
    <w:p w14:paraId="2BE834A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Considerations</w:t>
      </w:r>
      <w:r>
        <w:tab/>
        <w:t>160</w:t>
      </w:r>
    </w:p>
    <w:p w14:paraId="0639D34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Auxiliary timers</w:t>
      </w:r>
      <w:r>
        <w:tab/>
        <w:t>161</w:t>
      </w:r>
    </w:p>
    <w:p w14:paraId="736BED8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timers reconfiguration</w:t>
      </w:r>
      <w:r>
        <w:tab/>
        <w:t>161</w:t>
      </w:r>
    </w:p>
    <w:p w14:paraId="0E83B1C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 TA timer reconfiguration</w:t>
      </w:r>
      <w:r>
        <w:tab/>
        <w:t>161</w:t>
      </w:r>
    </w:p>
    <w:p w14:paraId="6D48DF0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Non-protocol timers</w:t>
      </w:r>
      <w:r>
        <w:tab/>
        <w:t>161</w:t>
      </w:r>
    </w:p>
    <w:p w14:paraId="1FA052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information</w:t>
      </w:r>
      <w:r>
        <w:tab/>
        <w:t>161</w:t>
      </w:r>
    </w:p>
    <w:p w14:paraId="64804B4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161</w:t>
      </w:r>
    </w:p>
    <w:p w14:paraId="28D497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Race Conditions</w:t>
      </w:r>
      <w:r>
        <w:tab/>
        <w:t>162</w:t>
      </w:r>
    </w:p>
    <w:p w14:paraId="7EB545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Failure</w:t>
      </w:r>
      <w:r>
        <w:tab/>
        <w:t>162</w:t>
      </w:r>
    </w:p>
    <w:p w14:paraId="0B3106D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RRC signalling latency</w:t>
      </w:r>
      <w:r>
        <w:tab/>
        <w:t>162</w:t>
      </w:r>
    </w:p>
    <w:p w14:paraId="72E085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in PUCCH synchronized state</w:t>
      </w:r>
      <w:r>
        <w:tab/>
        <w:t>162</w:t>
      </w:r>
    </w:p>
    <w:p w14:paraId="2A62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delays when RACH procedure required</w:t>
      </w:r>
      <w:r>
        <w:tab/>
        <w:t>164</w:t>
      </w:r>
    </w:p>
    <w:p w14:paraId="0CD09F0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 test method for scheduled data</w:t>
      </w:r>
      <w:r>
        <w:tab/>
        <w:t>165</w:t>
      </w:r>
    </w:p>
    <w:p w14:paraId="3A70C6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for Loopback Mode</w:t>
      </w:r>
      <w:r>
        <w:tab/>
        <w:t>166</w:t>
      </w:r>
    </w:p>
    <w:p w14:paraId="13790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A</w:t>
      </w:r>
      <w:r>
        <w:tab/>
        <w:t>166</w:t>
      </w:r>
    </w:p>
    <w:p w14:paraId="261AFE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 packets used for Loopback Mode B</w:t>
      </w:r>
      <w:r>
        <w:tab/>
        <w:t>166</w:t>
      </w:r>
    </w:p>
    <w:p w14:paraId="748F24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DRX</w:t>
      </w:r>
      <w:r>
        <w:tab/>
        <w:t>167</w:t>
      </w:r>
    </w:p>
    <w:p w14:paraId="3271C5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Sequences</w:t>
      </w:r>
      <w:r>
        <w:tab/>
        <w:t>168</w:t>
      </w:r>
    </w:p>
    <w:p w14:paraId="51A0194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handover</w:t>
      </w:r>
      <w:r>
        <w:tab/>
        <w:t>168</w:t>
      </w:r>
    </w:p>
    <w:p w14:paraId="05F65EB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inter-cell CA handover (more than one CC before and after handover)</w:t>
      </w:r>
      <w:r>
        <w:tab/>
        <w:t>169</w:t>
      </w:r>
    </w:p>
    <w:p w14:paraId="579C1C2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of intra-cell handover</w:t>
      </w:r>
      <w:r>
        <w:tab/>
        <w:t>170</w:t>
      </w:r>
    </w:p>
    <w:p w14:paraId="1AF0A1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Grants used in RA procedure during handover</w:t>
      </w:r>
      <w:r>
        <w:tab/>
        <w:t>171</w:t>
      </w:r>
    </w:p>
    <w:p w14:paraId="1C7D8C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Simulation of PDCP MAC-I Failure in UE</w:t>
      </w:r>
      <w:r>
        <w:tab/>
        <w:t>171</w:t>
      </w:r>
    </w:p>
    <w:p w14:paraId="177A303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 ciphering not yet activated</w:t>
      </w:r>
      <w:r>
        <w:tab/>
        <w:t>171</w:t>
      </w:r>
    </w:p>
    <w:p w14:paraId="45998ED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Integrity and/or ciphering already activated</w:t>
      </w:r>
      <w:r>
        <w:tab/>
        <w:t>172</w:t>
      </w:r>
    </w:p>
    <w:p w14:paraId="2F08CF0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172</w:t>
      </w:r>
    </w:p>
    <w:p w14:paraId="7FFB16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 for BL/CE UE</w:t>
      </w:r>
      <w:r>
        <w:tab/>
        <w:t>172</w:t>
      </w:r>
    </w:p>
    <w:p w14:paraId="5EAD9A6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 and Contention Resolution MAC Control Element transmission in one MAC PDU or in separate MAC PDUs</w:t>
      </w:r>
      <w:r>
        <w:tab/>
        <w:t>173</w:t>
      </w:r>
    </w:p>
    <w:p w14:paraId="4509987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Reconfiguration Sequence (Measurement Control)</w:t>
      </w:r>
      <w:r>
        <w:tab/>
        <w:t>173</w:t>
      </w:r>
    </w:p>
    <w:p w14:paraId="1C2B03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- GERAN special issues</w:t>
      </w:r>
      <w:r>
        <w:tab/>
        <w:t>174</w:t>
      </w:r>
    </w:p>
    <w:p w14:paraId="393C5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Timeslot assigned for GERAN CS traffic</w:t>
      </w:r>
      <w:r>
        <w:tab/>
        <w:t>174</w:t>
      </w:r>
    </w:p>
    <w:p w14:paraId="5BE2B0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Subchannel used in GERAN L2 access message</w:t>
      </w:r>
      <w:r>
        <w:tab/>
        <w:t>174</w:t>
      </w:r>
    </w:p>
    <w:p w14:paraId="228BCC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 in GERAN</w:t>
      </w:r>
      <w:r>
        <w:tab/>
        <w:t>174</w:t>
      </w:r>
    </w:p>
    <w:p w14:paraId="683568B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RSRQ Calculations</w:t>
      </w:r>
      <w:r>
        <w:tab/>
        <w:t>174</w:t>
      </w:r>
    </w:p>
    <w:p w14:paraId="63FF31D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Assumptions</w:t>
      </w:r>
      <w:r>
        <w:tab/>
        <w:t>174</w:t>
      </w:r>
    </w:p>
    <w:p w14:paraId="5027B42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The Ideal Calculation</w:t>
      </w:r>
      <w:r>
        <w:tab/>
        <w:t>174</w:t>
      </w:r>
    </w:p>
    <w:p w14:paraId="1E37656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RSRQ Calculations For Fixing Boundary Values</w:t>
      </w:r>
      <w:r>
        <w:tab/>
        <w:t>175</w:t>
      </w:r>
    </w:p>
    <w:p w14:paraId="4E3B135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eICIC and feICIC</w:t>
      </w:r>
      <w:r>
        <w:tab/>
        <w:t>175</w:t>
      </w:r>
    </w:p>
    <w:p w14:paraId="4B60C28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Signalling Sequences</w:t>
      </w:r>
      <w:r>
        <w:tab/>
        <w:t>176</w:t>
      </w:r>
    </w:p>
    <w:p w14:paraId="5A1450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Pcell</w:t>
      </w:r>
      <w:r>
        <w:tab/>
        <w:t>176</w:t>
      </w:r>
    </w:p>
    <w:p w14:paraId="5863D7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 configuration of SCell</w:t>
      </w:r>
      <w:r>
        <w:tab/>
        <w:t>176</w:t>
      </w:r>
    </w:p>
    <w:p w14:paraId="094DD5B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Addition and/or release</w:t>
      </w:r>
      <w:r>
        <w:tab/>
        <w:t>177</w:t>
      </w:r>
    </w:p>
    <w:p w14:paraId="0A0B722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MBMS</w:t>
      </w:r>
      <w:r>
        <w:tab/>
        <w:t>177</w:t>
      </w:r>
    </w:p>
    <w:p w14:paraId="74279C0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MCCH messages</w:t>
      </w:r>
      <w:r>
        <w:tab/>
        <w:t>177</w:t>
      </w:r>
    </w:p>
    <w:p w14:paraId="2E9ACD6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MCCH change notification</w:t>
      </w:r>
      <w:r>
        <w:tab/>
        <w:t>178</w:t>
      </w:r>
    </w:p>
    <w:p w14:paraId="03C5EB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MTCH data scheduling</w:t>
      </w:r>
      <w:r>
        <w:tab/>
        <w:t>178</w:t>
      </w:r>
    </w:p>
    <w:p w14:paraId="5AEEA20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Type B </w:t>
      </w:r>
      <w:r w:rsidRPr="004C40ED">
        <w:rPr>
          <w:rFonts w:cs="Arial"/>
          <w:color w:val="222222"/>
        </w:rPr>
        <w:t>FDD Half-Duplex Considerations</w:t>
      </w:r>
      <w:r>
        <w:tab/>
        <w:t>178</w:t>
      </w:r>
    </w:p>
    <w:p w14:paraId="0FCB25D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Device-to-Device Proximity Services</w:t>
      </w:r>
      <w:r>
        <w:tab/>
        <w:t>179</w:t>
      </w:r>
    </w:p>
    <w:p w14:paraId="7F775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Discovery test method</w:t>
      </w:r>
      <w:r>
        <w:tab/>
        <w:t>179</w:t>
      </w:r>
    </w:p>
    <w:p w14:paraId="1F9803C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Communication test method</w:t>
      </w:r>
      <w:r>
        <w:tab/>
        <w:t>180</w:t>
      </w:r>
    </w:p>
    <w:p w14:paraId="25D5C02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180</w:t>
      </w:r>
    </w:p>
    <w:p w14:paraId="1438C63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180</w:t>
      </w:r>
    </w:p>
    <w:p w14:paraId="611850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40ED">
        <w:rPr>
          <w:rFonts w:cs="Arial"/>
        </w:rP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40ED">
        <w:rPr>
          <w:rFonts w:cs="Arial"/>
        </w:rPr>
        <w:t>Test method for SC-PTM</w:t>
      </w:r>
      <w:r>
        <w:tab/>
        <w:t>181</w:t>
      </w:r>
    </w:p>
    <w:p w14:paraId="7CE6132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Schedule transmission of SC-MCCH messages</w:t>
      </w:r>
      <w:r>
        <w:tab/>
        <w:t>181</w:t>
      </w:r>
    </w:p>
    <w:p w14:paraId="2179A4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SC-MCCH information change</w:t>
      </w:r>
      <w:r>
        <w:tab/>
        <w:t>181</w:t>
      </w:r>
    </w:p>
    <w:p w14:paraId="52B01F4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SC-MTCH data scheduling</w:t>
      </w:r>
      <w:r>
        <w:tab/>
        <w:t>181</w:t>
      </w:r>
    </w:p>
    <w:p w14:paraId="49AD90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V2X Services</w:t>
      </w:r>
      <w:r>
        <w:tab/>
        <w:t>181</w:t>
      </w:r>
    </w:p>
    <w:p w14:paraId="2284122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Synchronisation and SBCCH transmission</w:t>
      </w:r>
      <w:r>
        <w:tab/>
        <w:t>181</w:t>
      </w:r>
    </w:p>
    <w:p w14:paraId="3FB995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data transmission/reception</w:t>
      </w:r>
      <w:r>
        <w:tab/>
        <w:t>181</w:t>
      </w:r>
    </w:p>
    <w:p w14:paraId="4D99B0A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</w:t>
      </w:r>
      <w:r>
        <w:tab/>
        <w:t>182</w:t>
      </w:r>
    </w:p>
    <w:p w14:paraId="1C19F47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transmission/reception over Uu</w:t>
      </w:r>
      <w:r>
        <w:tab/>
        <w:t>183</w:t>
      </w:r>
    </w:p>
    <w:p w14:paraId="2AC378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UL Data Compression (UDC)</w:t>
      </w:r>
      <w:r>
        <w:tab/>
        <w:t>183</w:t>
      </w:r>
    </w:p>
    <w:p w14:paraId="27FB64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183</w:t>
      </w:r>
    </w:p>
    <w:p w14:paraId="723ABA9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Initialization</w:t>
      </w:r>
      <w:r>
        <w:tab/>
        <w:t>183</w:t>
      </w:r>
    </w:p>
    <w:p w14:paraId="5215FC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Compression and decompression</w:t>
      </w:r>
      <w:r>
        <w:tab/>
        <w:t>183</w:t>
      </w:r>
    </w:p>
    <w:p w14:paraId="3074DD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method for QoE Measurement Collection</w:t>
      </w:r>
      <w:r>
        <w:tab/>
        <w:t>183</w:t>
      </w:r>
    </w:p>
    <w:p w14:paraId="0E5A3F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</w:t>
      </w:r>
      <w:r>
        <w:tab/>
        <w:t>184</w:t>
      </w:r>
    </w:p>
    <w:p w14:paraId="373156B3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NB-IoT Test Methods and Design Considerations</w:t>
      </w:r>
      <w:r>
        <w:tab/>
        <w:t>184</w:t>
      </w:r>
    </w:p>
    <w:p w14:paraId="7AD7D25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 and channels</w:t>
      </w:r>
      <w:r>
        <w:tab/>
        <w:t>184</w:t>
      </w:r>
    </w:p>
    <w:p w14:paraId="44AE229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</w:t>
      </w:r>
      <w:r>
        <w:tab/>
        <w:t>185</w:t>
      </w:r>
    </w:p>
    <w:p w14:paraId="6772990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broadcasting in general</w:t>
      </w:r>
      <w:r>
        <w:tab/>
        <w:t>185</w:t>
      </w:r>
    </w:p>
    <w:p w14:paraId="3264AF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scheduling</w:t>
      </w:r>
      <w:r>
        <w:rPr>
          <w:lang w:eastAsia="en-GB"/>
        </w:rPr>
        <w:t xml:space="preserve"> and </w:t>
      </w:r>
      <w:r>
        <w:t>synchronisation signals</w:t>
      </w:r>
      <w:r>
        <w:tab/>
        <w:t>185</w:t>
      </w:r>
    </w:p>
    <w:p w14:paraId="5BADB02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MIB-NB, NPSS, NSSS</w:t>
      </w:r>
      <w:r>
        <w:tab/>
        <w:t>185</w:t>
      </w:r>
    </w:p>
    <w:p w14:paraId="314C4653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SIB1-NB</w:t>
      </w:r>
      <w:r>
        <w:tab/>
        <w:t>186</w:t>
      </w:r>
    </w:p>
    <w:p w14:paraId="5632BCC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SI-messages containing SIB3-NB, SIB4-NB, SIB5-NB, SIB14-NB, SIB16-NB</w:t>
      </w:r>
      <w:r>
        <w:tab/>
        <w:t>186</w:t>
      </w:r>
    </w:p>
    <w:p w14:paraId="738154AA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1 scheduling</w:t>
      </w:r>
      <w:r>
        <w:tab/>
        <w:t>186</w:t>
      </w:r>
    </w:p>
    <w:p w14:paraId="439A024E" w14:textId="77777777" w:rsidR="00067407" w:rsidRDefault="0006740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 combination 2/3/4 scheduling</w:t>
      </w:r>
      <w:r>
        <w:tab/>
        <w:t>187</w:t>
      </w:r>
    </w:p>
    <w:p w14:paraId="0657509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 information modification</w:t>
      </w:r>
      <w:r>
        <w:tab/>
        <w:t>188</w:t>
      </w:r>
    </w:p>
    <w:p w14:paraId="5EBC6E8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Search space configurations</w:t>
      </w:r>
      <w:r>
        <w:tab/>
        <w:t>189</w:t>
      </w:r>
    </w:p>
    <w:p w14:paraId="7DE9F70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Type1CSS - Paging</w:t>
      </w:r>
      <w:r>
        <w:tab/>
        <w:t>189</w:t>
      </w:r>
    </w:p>
    <w:p w14:paraId="13B7BA2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Type2CSS – Random access</w:t>
      </w:r>
      <w:r>
        <w:tab/>
        <w:t>190</w:t>
      </w:r>
    </w:p>
    <w:p w14:paraId="0A6CB9D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UESS</w:t>
      </w:r>
      <w:r>
        <w:tab/>
        <w:t>190</w:t>
      </w:r>
    </w:p>
    <w:p w14:paraId="082240E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considerations</w:t>
      </w:r>
      <w:r>
        <w:tab/>
        <w:t>191</w:t>
      </w:r>
    </w:p>
    <w:p w14:paraId="251FAE1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191</w:t>
      </w:r>
    </w:p>
    <w:p w14:paraId="4B6569B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transmissions</w:t>
      </w:r>
      <w:r>
        <w:tab/>
        <w:t>191</w:t>
      </w:r>
    </w:p>
    <w:p w14:paraId="0C964D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192</w:t>
      </w:r>
    </w:p>
    <w:p w14:paraId="7D37736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Half-duplex mode</w:t>
      </w:r>
      <w:r>
        <w:tab/>
        <w:t>192</w:t>
      </w:r>
    </w:p>
    <w:p w14:paraId="53522F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Conclusions</w:t>
      </w:r>
      <w:r>
        <w:tab/>
        <w:t>193</w:t>
      </w:r>
    </w:p>
    <w:p w14:paraId="12F9C9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requests and scheduling of UL grants</w:t>
      </w:r>
      <w:r>
        <w:tab/>
        <w:t>193</w:t>
      </w:r>
    </w:p>
    <w:p w14:paraId="13B1D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RACH procedure mode</w:t>
      </w:r>
      <w:r>
        <w:tab/>
        <w:t>193</w:t>
      </w:r>
    </w:p>
    <w:p w14:paraId="287946E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Polling mode</w:t>
      </w:r>
      <w:r>
        <w:tab/>
        <w:t>194</w:t>
      </w:r>
    </w:p>
    <w:p w14:paraId="4FA146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requirements</w:t>
      </w:r>
      <w:r>
        <w:tab/>
        <w:t>194</w:t>
      </w:r>
    </w:p>
    <w:p w14:paraId="791BC7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procedure</w:t>
      </w:r>
      <w:r>
        <w:tab/>
        <w:t>194</w:t>
      </w:r>
    </w:p>
    <w:p w14:paraId="39D3328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transmissions</w:t>
      </w:r>
      <w:r>
        <w:tab/>
        <w:t>195</w:t>
      </w:r>
    </w:p>
    <w:p w14:paraId="7646898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uplink grants</w:t>
      </w:r>
      <w:r>
        <w:tab/>
        <w:t>196</w:t>
      </w:r>
    </w:p>
    <w:p w14:paraId="0B1634F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HARQ re-transmissions</w:t>
      </w:r>
      <w:r>
        <w:tab/>
        <w:t>197</w:t>
      </w:r>
    </w:p>
    <w:p w14:paraId="6DFAC19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197</w:t>
      </w:r>
    </w:p>
    <w:p w14:paraId="47E0CFB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197</w:t>
      </w:r>
    </w:p>
    <w:p w14:paraId="168D52A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info for UL messages</w:t>
      </w:r>
      <w:r>
        <w:tab/>
        <w:t>198</w:t>
      </w:r>
    </w:p>
    <w:p w14:paraId="46A8D33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time alignment</w:t>
      </w:r>
      <w:r>
        <w:tab/>
        <w:t>198</w:t>
      </w:r>
    </w:p>
    <w:p w14:paraId="55BAE8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Sequence</w:t>
      </w:r>
      <w:r>
        <w:tab/>
        <w:t>198</w:t>
      </w:r>
    </w:p>
    <w:p w14:paraId="7E7D01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RRC Message and UE Contention Resolution Identity MAC CE transmission in one MAC PDU or in separate MAC PDUs</w:t>
      </w:r>
      <w:r>
        <w:tab/>
        <w:t>199</w:t>
      </w:r>
    </w:p>
    <w:p w14:paraId="1CB23E3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CCCH Message</w:t>
      </w:r>
      <w:r>
        <w:tab/>
        <w:t>199</w:t>
      </w:r>
    </w:p>
    <w:p w14:paraId="7D0AA24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DCCH Message</w:t>
      </w:r>
      <w:r>
        <w:tab/>
        <w:t>199</w:t>
      </w:r>
    </w:p>
    <w:p w14:paraId="1C00116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Configuration</w:t>
      </w:r>
      <w:r>
        <w:tab/>
        <w:t>199</w:t>
      </w:r>
    </w:p>
    <w:p w14:paraId="49A94CD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Power Change</w:t>
      </w:r>
      <w:r>
        <w:tab/>
        <w:t>199</w:t>
      </w:r>
    </w:p>
    <w:p w14:paraId="7EF621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Parameters of Cells</w:t>
      </w:r>
      <w:r>
        <w:tab/>
        <w:t>199</w:t>
      </w:r>
    </w:p>
    <w:p w14:paraId="4366C78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Multi-Cell Environment</w:t>
      </w:r>
      <w:r>
        <w:tab/>
        <w:t>200</w:t>
      </w:r>
    </w:p>
    <w:p w14:paraId="59025FB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Timers and Timing Restrictions</w:t>
      </w:r>
      <w:r>
        <w:tab/>
        <w:t>200</w:t>
      </w:r>
    </w:p>
    <w:p w14:paraId="4B1DB94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Error Indication</w:t>
      </w:r>
      <w:r>
        <w:tab/>
        <w:t>201</w:t>
      </w:r>
    </w:p>
    <w:p w14:paraId="4E58D6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 RSRQ Calculations</w:t>
      </w:r>
      <w:r>
        <w:tab/>
        <w:t>201</w:t>
      </w:r>
    </w:p>
    <w:p w14:paraId="41183F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7A.13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Suspend and Resume</w:t>
      </w:r>
      <w:r>
        <w:tab/>
        <w:t>201</w:t>
      </w:r>
    </w:p>
    <w:p w14:paraId="5A3FA9F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Other SS Requirements with TTCN-3 impact</w:t>
      </w:r>
      <w:r>
        <w:tab/>
        <w:t>201</w:t>
      </w:r>
    </w:p>
    <w:p w14:paraId="5767F3D2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8.1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Codec Requirements</w:t>
      </w:r>
      <w:r w:rsidRPr="00067407">
        <w:rPr>
          <w:lang w:val="fr-FR"/>
        </w:rPr>
        <w:tab/>
        <w:t>201</w:t>
      </w:r>
    </w:p>
    <w:p w14:paraId="4A0194A2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8.2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External Function Definitions</w:t>
      </w:r>
      <w:r w:rsidRPr="00067407">
        <w:rPr>
          <w:lang w:val="fr-FR"/>
        </w:rPr>
        <w:tab/>
        <w:t>202</w:t>
      </w:r>
    </w:p>
    <w:p w14:paraId="39AFE06C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t>9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IXIT Proforma</w:t>
      </w:r>
      <w:r w:rsidRPr="00067407">
        <w:rPr>
          <w:lang w:val="fr-FR"/>
        </w:rPr>
        <w:tab/>
        <w:t>206</w:t>
      </w:r>
    </w:p>
    <w:p w14:paraId="2B415359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E-UTRAN PIXIT</w:t>
      </w:r>
      <w:r w:rsidRPr="00067407">
        <w:rPr>
          <w:lang w:val="fr-FR"/>
        </w:rPr>
        <w:tab/>
        <w:t>206</w:t>
      </w:r>
    </w:p>
    <w:p w14:paraId="04273515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9.2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MultiRAT PIXIT</w:t>
      </w:r>
      <w:r w:rsidRPr="00067407">
        <w:rPr>
          <w:lang w:val="fr-FR"/>
        </w:rPr>
        <w:tab/>
        <w:t>211</w:t>
      </w:r>
    </w:p>
    <w:p w14:paraId="6F2C1F7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PIXIT</w:t>
      </w:r>
      <w:r>
        <w:tab/>
        <w:t>215</w:t>
      </w:r>
    </w:p>
    <w:p w14:paraId="0AC146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Postambles</w:t>
      </w:r>
      <w:r>
        <w:tab/>
        <w:t>215</w:t>
      </w:r>
    </w:p>
    <w:p w14:paraId="33ADC35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UTRA tests</w:t>
      </w:r>
      <w:r>
        <w:tab/>
        <w:t>215</w:t>
      </w:r>
    </w:p>
    <w:p w14:paraId="2C2C247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UTRA</w:t>
      </w:r>
      <w:r>
        <w:tab/>
        <w:t>216</w:t>
      </w:r>
    </w:p>
    <w:p w14:paraId="347FE2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217</w:t>
      </w:r>
    </w:p>
    <w:p w14:paraId="291165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217</w:t>
      </w:r>
    </w:p>
    <w:p w14:paraId="1B763E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220</w:t>
      </w:r>
    </w:p>
    <w:p w14:paraId="2251CEE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220</w:t>
      </w:r>
    </w:p>
    <w:p w14:paraId="377B192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Routing Area Update procedure</w:t>
      </w:r>
      <w:r>
        <w:tab/>
        <w:t>221</w:t>
      </w:r>
    </w:p>
    <w:p w14:paraId="0880F7F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221</w:t>
      </w:r>
    </w:p>
    <w:p w14:paraId="56B474F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222</w:t>
      </w:r>
    </w:p>
    <w:p w14:paraId="63F7620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222</w:t>
      </w:r>
    </w:p>
    <w:p w14:paraId="2479430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E-UTRAN to GERAN tests</w:t>
      </w:r>
      <w:r>
        <w:tab/>
        <w:t>224</w:t>
      </w:r>
    </w:p>
    <w:p w14:paraId="5B0DF14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to GERAN test cases</w:t>
      </w:r>
      <w:r>
        <w:tab/>
        <w:t>224</w:t>
      </w:r>
    </w:p>
    <w:p w14:paraId="40EE53C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</w:t>
      </w:r>
      <w:r>
        <w:tab/>
        <w:t>226</w:t>
      </w:r>
    </w:p>
    <w:p w14:paraId="12103C4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226</w:t>
      </w:r>
    </w:p>
    <w:p w14:paraId="13E635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 Handover procedure</w:t>
      </w:r>
      <w:r>
        <w:tab/>
        <w:t>227</w:t>
      </w:r>
    </w:p>
    <w:p w14:paraId="0199C6A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227</w:t>
      </w:r>
    </w:p>
    <w:p w14:paraId="036743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 disconnect procedure</w:t>
      </w:r>
      <w:r>
        <w:tab/>
        <w:t>228</w:t>
      </w:r>
    </w:p>
    <w:p w14:paraId="2B85D9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48FC54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 fallback procedure</w:t>
      </w:r>
      <w:r>
        <w:tab/>
        <w:t>228</w:t>
      </w:r>
    </w:p>
    <w:p w14:paraId="133B5DC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228</w:t>
      </w:r>
    </w:p>
    <w:p w14:paraId="6789CC9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test cases</w:t>
      </w:r>
      <w:r>
        <w:tab/>
        <w:t>229</w:t>
      </w:r>
    </w:p>
    <w:p w14:paraId="2C79F41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E-UTRA test cases</w:t>
      </w:r>
      <w:r>
        <w:tab/>
        <w:t>229</w:t>
      </w:r>
    </w:p>
    <w:p w14:paraId="5D9654F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E1</w:t>
      </w:r>
      <w:r>
        <w:tab/>
        <w:t>230</w:t>
      </w:r>
    </w:p>
    <w:p w14:paraId="6B46B1E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230</w:t>
      </w:r>
    </w:p>
    <w:p w14:paraId="1223651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E2 and E3</w:t>
      </w:r>
      <w:r>
        <w:tab/>
        <w:t>231</w:t>
      </w:r>
    </w:p>
    <w:p w14:paraId="72E95D7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 and E3</w:t>
      </w:r>
      <w:r>
        <w:tab/>
        <w:t>231</w:t>
      </w:r>
    </w:p>
    <w:p w14:paraId="7DB2C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E2_T3440</w:t>
      </w:r>
      <w:r>
        <w:tab/>
        <w:t>232</w:t>
      </w:r>
    </w:p>
    <w:p w14:paraId="4F5E646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E4</w:t>
      </w:r>
      <w:r>
        <w:tab/>
        <w:t>233</w:t>
      </w:r>
    </w:p>
    <w:p w14:paraId="733E0D1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2E8937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E5 (current cell, neighbour cell)</w:t>
      </w:r>
      <w:r>
        <w:tab/>
        <w:t>233</w:t>
      </w:r>
    </w:p>
    <w:p w14:paraId="6121EA3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233</w:t>
      </w:r>
    </w:p>
    <w:p w14:paraId="6D22D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E-UTRA to HRPD test cases</w:t>
      </w:r>
      <w:r>
        <w:tab/>
        <w:t>233</w:t>
      </w:r>
    </w:p>
    <w:p w14:paraId="6CB2716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procedures for E-UTRA to HRPD (No Pre-Registration)</w:t>
      </w:r>
      <w:r>
        <w:tab/>
        <w:t>233</w:t>
      </w:r>
    </w:p>
    <w:p w14:paraId="14B5CB9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Registration on HRPD Cell</w:t>
      </w:r>
      <w:r>
        <w:tab/>
        <w:t>233</w:t>
      </w:r>
    </w:p>
    <w:p w14:paraId="1D5069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Detach on HRPD Cell</w:t>
      </w:r>
      <w:r>
        <w:tab/>
        <w:t>235</w:t>
      </w:r>
    </w:p>
    <w:p w14:paraId="30E0A1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NB-IoT test cases</w:t>
      </w:r>
      <w:r>
        <w:tab/>
        <w:t>235</w:t>
      </w:r>
    </w:p>
    <w:p w14:paraId="349A825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NB-IoT test cases</w:t>
      </w:r>
      <w:r>
        <w:tab/>
        <w:t>235</w:t>
      </w:r>
    </w:p>
    <w:p w14:paraId="26860C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N1</w:t>
      </w:r>
      <w:r>
        <w:tab/>
        <w:t>236</w:t>
      </w:r>
    </w:p>
    <w:p w14:paraId="7F9F66F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213DC9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N2 and N3</w:t>
      </w:r>
      <w:r>
        <w:tab/>
        <w:t>236</w:t>
      </w:r>
    </w:p>
    <w:p w14:paraId="5A672C8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 for N2 and N3</w:t>
      </w:r>
      <w:r>
        <w:tab/>
        <w:t>236</w:t>
      </w:r>
    </w:p>
    <w:p w14:paraId="4325184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Switch/Power off procedure in State N4</w:t>
      </w:r>
      <w:r>
        <w:tab/>
        <w:t>236</w:t>
      </w:r>
    </w:p>
    <w:p w14:paraId="012059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236</w:t>
      </w:r>
    </w:p>
    <w:p w14:paraId="510A960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Automatic selection mode procedure in State N5 (current cell, neighbour cell)</w:t>
      </w:r>
      <w:r>
        <w:tab/>
        <w:t>237</w:t>
      </w:r>
    </w:p>
    <w:p w14:paraId="1E2958B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237</w:t>
      </w:r>
    </w:p>
    <w:p w14:paraId="333E2E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Postambles for WLAN test cases</w:t>
      </w:r>
      <w:r>
        <w:tab/>
        <w:t>237</w:t>
      </w:r>
    </w:p>
    <w:p w14:paraId="7392029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postamble states and procedures for WLAN test cases</w:t>
      </w:r>
      <w:r>
        <w:tab/>
        <w:t>237</w:t>
      </w:r>
    </w:p>
    <w:p w14:paraId="4379F6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IMS Deregistration</w:t>
      </w:r>
      <w:r>
        <w:tab/>
        <w:t>238</w:t>
      </w:r>
    </w:p>
    <w:p w14:paraId="38F28DC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238</w:t>
      </w:r>
    </w:p>
    <w:p w14:paraId="4C34E5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 tunnel(s) release</w:t>
      </w:r>
      <w:r>
        <w:tab/>
        <w:t>239</w:t>
      </w:r>
    </w:p>
    <w:p w14:paraId="244BB4A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75EFD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AP disassociation</w:t>
      </w:r>
      <w:r>
        <w:tab/>
        <w:t>239</w:t>
      </w:r>
    </w:p>
    <w:p w14:paraId="624160D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Procedure</w:t>
      </w:r>
      <w:r>
        <w:tab/>
        <w:t>239</w:t>
      </w:r>
    </w:p>
    <w:p w14:paraId="012C105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Guidelines on test execution</w:t>
      </w:r>
      <w:r>
        <w:tab/>
        <w:t>239</w:t>
      </w:r>
    </w:p>
    <w:p w14:paraId="127B87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single technology</w:t>
      </w:r>
      <w:r>
        <w:tab/>
        <w:t>239</w:t>
      </w:r>
    </w:p>
    <w:p w14:paraId="281CB91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241</w:t>
      </w:r>
    </w:p>
    <w:p w14:paraId="70F5BE4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- UTRA - GERAN</w:t>
      </w:r>
      <w:r>
        <w:tab/>
        <w:t>241</w:t>
      </w:r>
    </w:p>
    <w:p w14:paraId="1E92535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 configured – GERAN not configured</w:t>
      </w:r>
      <w:r>
        <w:tab/>
        <w:t>241</w:t>
      </w:r>
    </w:p>
    <w:p w14:paraId="6E953901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241</w:t>
      </w:r>
    </w:p>
    <w:p w14:paraId="6DB8BED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243</w:t>
      </w:r>
    </w:p>
    <w:p w14:paraId="637F2CE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GERAN configured - UTRA not configured</w:t>
      </w:r>
      <w:r>
        <w:tab/>
        <w:t>243</w:t>
      </w:r>
    </w:p>
    <w:p w14:paraId="20E992A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Neither UTRA nor GERAN configured</w:t>
      </w:r>
      <w:r>
        <w:tab/>
        <w:t>244</w:t>
      </w:r>
    </w:p>
    <w:p w14:paraId="3BACAFA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Both UTRA and GERAN configured</w:t>
      </w:r>
      <w:r>
        <w:tab/>
        <w:t>245</w:t>
      </w:r>
    </w:p>
    <w:p w14:paraId="6ADB1AA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overlapping UTRA band</w:t>
      </w:r>
      <w:r>
        <w:tab/>
        <w:t>245</w:t>
      </w:r>
    </w:p>
    <w:p w14:paraId="7299ED4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band not overlapping UTRA band</w:t>
      </w:r>
      <w:r>
        <w:tab/>
        <w:t>245</w:t>
      </w:r>
    </w:p>
    <w:p w14:paraId="1630A59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246</w:t>
      </w:r>
    </w:p>
    <w:p w14:paraId="634E7C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inter-band</w:t>
      </w:r>
      <w:r>
        <w:tab/>
        <w:t>246</w:t>
      </w:r>
    </w:p>
    <w:p w14:paraId="5514061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operating band</w:t>
      </w:r>
      <w:r>
        <w:tab/>
        <w:t>246</w:t>
      </w:r>
    </w:p>
    <w:p w14:paraId="7C39CF3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operating band for inter-band cells</w:t>
      </w:r>
      <w:r>
        <w:tab/>
        <w:t>246</w:t>
      </w:r>
    </w:p>
    <w:p w14:paraId="50CF08F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Replacement of test case execution</w:t>
      </w:r>
      <w:r>
        <w:tab/>
        <w:t>247</w:t>
      </w:r>
    </w:p>
    <w:p w14:paraId="31977DA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MBMS</w:t>
      </w:r>
      <w:r>
        <w:tab/>
        <w:t>247</w:t>
      </w:r>
    </w:p>
    <w:p w14:paraId="1BBBBFD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CA</w:t>
      </w:r>
      <w:r>
        <w:tab/>
        <w:t>247</w:t>
      </w:r>
    </w:p>
    <w:p w14:paraId="0CBC5F7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contiguous Intra-band operation</w:t>
      </w:r>
      <w:r>
        <w:tab/>
        <w:t>247</w:t>
      </w:r>
    </w:p>
    <w:p w14:paraId="31A764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Inter-band operation</w:t>
      </w:r>
      <w:r>
        <w:tab/>
        <w:t>248</w:t>
      </w:r>
    </w:p>
    <w:p w14:paraId="7DD2B6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 non-contiguous Intra-band operation</w:t>
      </w:r>
      <w:r>
        <w:tab/>
        <w:t>251</w:t>
      </w:r>
    </w:p>
    <w:p w14:paraId="17B62E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MFBI</w:t>
      </w:r>
      <w:r>
        <w:tab/>
        <w:t>251</w:t>
      </w:r>
    </w:p>
    <w:p w14:paraId="43355F6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DC</w:t>
      </w:r>
      <w:r>
        <w:tab/>
        <w:t>253</w:t>
      </w:r>
    </w:p>
    <w:p w14:paraId="7198B9F1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Suites</w:t>
      </w:r>
      <w:r>
        <w:tab/>
        <w:t>255</w:t>
      </w:r>
    </w:p>
    <w:p w14:paraId="0B224B1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Baseline of specifications</w:t>
      </w:r>
      <w:r>
        <w:tab/>
        <w:t>255</w:t>
      </w:r>
    </w:p>
    <w:p w14:paraId="3DA8550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Test Suites</w:t>
      </w:r>
      <w:r>
        <w:tab/>
        <w:t>255</w:t>
      </w:r>
    </w:p>
    <w:p w14:paraId="7DD3B26E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(informative): Style Guides</w:t>
      </w:r>
      <w:r>
        <w:tab/>
        <w:t>277</w:t>
      </w:r>
    </w:p>
    <w:p w14:paraId="3D71169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Introduction</w:t>
      </w:r>
      <w:r>
        <w:tab/>
        <w:t>277</w:t>
      </w:r>
    </w:p>
    <w:p w14:paraId="367C05E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General Requirements for TTCN-3 Implementations</w:t>
      </w:r>
      <w:r>
        <w:tab/>
        <w:t>277</w:t>
      </w:r>
    </w:p>
    <w:p w14:paraId="4EFB5C7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Naming Conventions</w:t>
      </w:r>
      <w:r>
        <w:tab/>
        <w:t>278</w:t>
      </w:r>
    </w:p>
    <w:p w14:paraId="1C170A2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Prefixes and Restrictions for TTCN-3 Objects</w:t>
      </w:r>
      <w:r>
        <w:tab/>
        <w:t>278</w:t>
      </w:r>
    </w:p>
    <w:p w14:paraId="3AECB07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5399CB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279</w:t>
      </w:r>
    </w:p>
    <w:p w14:paraId="2E3E052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Identifiers consisting of more than one Name</w:t>
      </w:r>
      <w:r>
        <w:tab/>
        <w:t>279</w:t>
      </w:r>
    </w:p>
    <w:p w14:paraId="1C57850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Implementation Issues</w:t>
      </w:r>
      <w:r>
        <w:tab/>
        <w:t>279</w:t>
      </w:r>
    </w:p>
    <w:p w14:paraId="64962BD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Control part</w:t>
      </w:r>
      <w:r>
        <w:tab/>
        <w:t>279</w:t>
      </w:r>
    </w:p>
    <w:p w14:paraId="701BAA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Test Case Definitions</w:t>
      </w:r>
      <w:r>
        <w:tab/>
        <w:t>279</w:t>
      </w:r>
    </w:p>
    <w:p w14:paraId="70594B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Component Communication</w:t>
      </w:r>
      <w:r>
        <w:tab/>
        <w:t>280</w:t>
      </w:r>
    </w:p>
    <w:p w14:paraId="2CA91C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Encoding Information</w:t>
      </w:r>
      <w:r>
        <w:tab/>
        <w:t>280</w:t>
      </w:r>
    </w:p>
    <w:p w14:paraId="6EBA78D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</w:t>
      </w:r>
      <w:r>
        <w:tab/>
        <w:t>280</w:t>
      </w:r>
    </w:p>
    <w:p w14:paraId="02BA9B7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PASS verdict assignment</w:t>
      </w:r>
      <w:r>
        <w:tab/>
        <w:t>280</w:t>
      </w:r>
    </w:p>
    <w:p w14:paraId="4BEBB3B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FAIL or INCONC verdict assignment</w:t>
      </w:r>
      <w:r>
        <w:tab/>
        <w:t>280</w:t>
      </w:r>
    </w:p>
    <w:p w14:paraId="2C5990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Verdict assignment in default behaviour</w:t>
      </w:r>
      <w:r>
        <w:tab/>
        <w:t>281</w:t>
      </w:r>
    </w:p>
    <w:p w14:paraId="031210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Default Behaviour</w:t>
      </w:r>
      <w:r>
        <w:tab/>
        <w:t>281</w:t>
      </w:r>
    </w:p>
    <w:p w14:paraId="672225C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Templates for Sending and Receiving</w:t>
      </w:r>
      <w:r>
        <w:tab/>
        <w:t>282</w:t>
      </w:r>
    </w:p>
    <w:p w14:paraId="240F3C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Logging</w:t>
      </w:r>
      <w:r>
        <w:tab/>
        <w:t>282</w:t>
      </w:r>
    </w:p>
    <w:p w14:paraId="77882E2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Step Numbers</w:t>
      </w:r>
      <w:r>
        <w:tab/>
        <w:t>282</w:t>
      </w:r>
    </w:p>
    <w:p w14:paraId="3E5EACF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Top level comments</w:t>
      </w:r>
      <w:r>
        <w:tab/>
        <w:t>283</w:t>
      </w:r>
    </w:p>
    <w:p w14:paraId="511F294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of DRBs</w:t>
      </w:r>
      <w:r>
        <w:tab/>
        <w:t>283</w:t>
      </w:r>
    </w:p>
    <w:p w14:paraId="337F2138" w14:textId="77777777" w:rsidR="00067407" w:rsidRP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val="fr-FR" w:eastAsia="en-GB"/>
        </w:rPr>
      </w:pPr>
      <w:r w:rsidRPr="00067407">
        <w:rPr>
          <w:lang w:val="fr-FR"/>
        </w:rPr>
        <w:lastRenderedPageBreak/>
        <w:t>B.5</w:t>
      </w:r>
      <w:r w:rsidRPr="00067407">
        <w:rPr>
          <w:rFonts w:asciiTheme="minorHAnsi" w:eastAsiaTheme="minorEastAsia" w:hAnsiTheme="minorHAnsi" w:cstheme="minorBidi"/>
          <w:szCs w:val="22"/>
          <w:lang w:val="fr-FR" w:eastAsia="en-GB"/>
        </w:rPr>
        <w:tab/>
      </w:r>
      <w:r w:rsidRPr="00067407">
        <w:rPr>
          <w:lang w:val="fr-FR"/>
        </w:rPr>
        <w:t>Modularisation</w:t>
      </w:r>
      <w:r w:rsidRPr="00067407">
        <w:rPr>
          <w:lang w:val="fr-FR"/>
        </w:rPr>
        <w:tab/>
        <w:t>283</w:t>
      </w:r>
    </w:p>
    <w:p w14:paraId="2F2A436D" w14:textId="77777777" w:rsidR="00067407" w:rsidRP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val="fr-FR" w:eastAsia="en-GB"/>
        </w:rPr>
      </w:pPr>
      <w:r w:rsidRPr="00067407">
        <w:rPr>
          <w:lang w:val="fr-FR"/>
        </w:rPr>
        <w:t>Annex C (informative): Design Principles</w:t>
      </w:r>
      <w:r w:rsidRPr="00067407">
        <w:rPr>
          <w:lang w:val="fr-FR"/>
        </w:rPr>
        <w:tab/>
        <w:t>285</w:t>
      </w:r>
    </w:p>
    <w:p w14:paraId="03697D8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ASP Design</w:t>
      </w:r>
      <w:r>
        <w:tab/>
        <w:t>285</w:t>
      </w:r>
    </w:p>
    <w:p w14:paraId="010137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SS State Model</w:t>
      </w:r>
      <w:r>
        <w:tab/>
        <w:t>286</w:t>
      </w:r>
    </w:p>
    <w:p w14:paraId="26C491D3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D (informative) TTCN-3 Definitions</w:t>
      </w:r>
      <w:r>
        <w:tab/>
        <w:t>289</w:t>
      </w:r>
    </w:p>
    <w:p w14:paraId="5E1B13A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EUTRA_ASP_TypeDefs</w:t>
      </w:r>
      <w:r>
        <w:tab/>
        <w:t>289</w:t>
      </w:r>
    </w:p>
    <w:p w14:paraId="4FCE0E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289</w:t>
      </w:r>
    </w:p>
    <w:p w14:paraId="2F17CC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298</w:t>
      </w:r>
    </w:p>
    <w:p w14:paraId="3F1DE51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302</w:t>
      </w:r>
    </w:p>
    <w:p w14:paraId="78EA44E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302</w:t>
      </w:r>
    </w:p>
    <w:p w14:paraId="4E62F9F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306</w:t>
      </w:r>
    </w:p>
    <w:p w14:paraId="461C1F5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Antenna_Configuration</w:t>
      </w:r>
      <w:r>
        <w:tab/>
        <w:t>307</w:t>
      </w:r>
    </w:p>
    <w:p w14:paraId="3FEA552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308</w:t>
      </w:r>
    </w:p>
    <w:p w14:paraId="1BD23E4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311</w:t>
      </w:r>
    </w:p>
    <w:p w14:paraId="6BAC9DC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313</w:t>
      </w:r>
    </w:p>
    <w:p w14:paraId="582D058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313</w:t>
      </w:r>
    </w:p>
    <w:p w14:paraId="5238DA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320</w:t>
      </w:r>
    </w:p>
    <w:p w14:paraId="6A192EB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325</w:t>
      </w:r>
    </w:p>
    <w:p w14:paraId="632263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330</w:t>
      </w:r>
    </w:p>
    <w:p w14:paraId="395E34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330</w:t>
      </w:r>
    </w:p>
    <w:p w14:paraId="6E19D827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332</w:t>
      </w:r>
    </w:p>
    <w:p w14:paraId="7086316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333</w:t>
      </w:r>
    </w:p>
    <w:p w14:paraId="6722F3B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Carrier_Aggregation</w:t>
      </w:r>
      <w:r>
        <w:tab/>
        <w:t>334</w:t>
      </w:r>
    </w:p>
    <w:p w14:paraId="42EDB57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OCNG_Config</w:t>
      </w:r>
      <w:r>
        <w:tab/>
        <w:t>337</w:t>
      </w:r>
    </w:p>
    <w:p w14:paraId="3456555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EIMTA_Config</w:t>
      </w:r>
      <w:r>
        <w:tab/>
        <w:t>337</w:t>
      </w:r>
    </w:p>
    <w:p w14:paraId="6F15BC2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338</w:t>
      </w:r>
    </w:p>
    <w:p w14:paraId="2FE02F8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338</w:t>
      </w:r>
    </w:p>
    <w:p w14:paraId="468C6E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PDCP_Configuration</w:t>
      </w:r>
      <w:r>
        <w:tab/>
        <w:t>340</w:t>
      </w:r>
    </w:p>
    <w:p w14:paraId="1487E02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341</w:t>
      </w:r>
    </w:p>
    <w:p w14:paraId="3BAFD7A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343</w:t>
      </w:r>
    </w:p>
    <w:p w14:paraId="63F1933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345</w:t>
      </w:r>
    </w:p>
    <w:p w14:paraId="45AA560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Semi_Persistent_Scheduling</w:t>
      </w:r>
      <w:r>
        <w:tab/>
        <w:t>347</w:t>
      </w:r>
    </w:p>
    <w:p w14:paraId="32B29C8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349</w:t>
      </w:r>
    </w:p>
    <w:p w14:paraId="092C1F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L1_MAC_Indication_Control</w:t>
      </w:r>
      <w:r>
        <w:tab/>
        <w:t>349</w:t>
      </w:r>
    </w:p>
    <w:p w14:paraId="7CCA8C0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Rlc_Indication_Control</w:t>
      </w:r>
      <w:r>
        <w:tab/>
        <w:t>350</w:t>
      </w:r>
    </w:p>
    <w:p w14:paraId="016B81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351</w:t>
      </w:r>
    </w:p>
    <w:p w14:paraId="146330C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PDCP_Handover</w:t>
      </w:r>
      <w:r>
        <w:tab/>
        <w:t>352</w:t>
      </w:r>
    </w:p>
    <w:p w14:paraId="3C53A63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353</w:t>
      </w:r>
    </w:p>
    <w:p w14:paraId="701CD3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PDCCH_Order</w:t>
      </w:r>
      <w:r>
        <w:tab/>
        <w:t>353</w:t>
      </w:r>
    </w:p>
    <w:p w14:paraId="1CDE4E4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354</w:t>
      </w:r>
    </w:p>
    <w:p w14:paraId="176CAC1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356</w:t>
      </w:r>
    </w:p>
    <w:p w14:paraId="3F13BD9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MBMS_Configuration</w:t>
      </w:r>
      <w:r>
        <w:tab/>
        <w:t>358</w:t>
      </w:r>
    </w:p>
    <w:p w14:paraId="735CF04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SCPTM_Configuration</w:t>
      </w:r>
      <w:r>
        <w:tab/>
        <w:t>361</w:t>
      </w:r>
    </w:p>
    <w:p w14:paraId="4F7B4E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DirectIndicationInfo_Trigger</w:t>
      </w:r>
      <w:r>
        <w:tab/>
        <w:t>362</w:t>
      </w:r>
    </w:p>
    <w:p w14:paraId="486E3CA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Multiple_Uplink_Sps</w:t>
      </w:r>
      <w:r>
        <w:tab/>
        <w:t>363</w:t>
      </w:r>
    </w:p>
    <w:p w14:paraId="481912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Licensed_Assisted_Access</w:t>
      </w:r>
      <w:r>
        <w:tab/>
        <w:t>364</w:t>
      </w:r>
    </w:p>
    <w:p w14:paraId="04F9F1E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EUTRA_ASP_DrbDefs</w:t>
      </w:r>
      <w:r>
        <w:tab/>
        <w:t>364</w:t>
      </w:r>
    </w:p>
    <w:p w14:paraId="03C16EF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MBMS_MRB_Primitive_Definitions</w:t>
      </w:r>
      <w:r>
        <w:tab/>
        <w:t>364</w:t>
      </w:r>
    </w:p>
    <w:p w14:paraId="2ECB3A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365</w:t>
      </w:r>
    </w:p>
    <w:p w14:paraId="4596A7C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366</w:t>
      </w:r>
    </w:p>
    <w:p w14:paraId="3FAE9E0F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366</w:t>
      </w:r>
    </w:p>
    <w:p w14:paraId="28F2847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366</w:t>
      </w:r>
    </w:p>
    <w:p w14:paraId="7AD062A1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D.3.1.2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369</w:t>
      </w:r>
    </w:p>
    <w:p w14:paraId="2764AA6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370</w:t>
      </w:r>
    </w:p>
    <w:p w14:paraId="5BEB262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371</w:t>
      </w:r>
    </w:p>
    <w:p w14:paraId="6724CC5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371</w:t>
      </w:r>
    </w:p>
    <w:p w14:paraId="09BF00D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373</w:t>
      </w:r>
    </w:p>
    <w:p w14:paraId="7F90018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D.3.1.2.5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375</w:t>
      </w:r>
    </w:p>
    <w:p w14:paraId="5297BE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378</w:t>
      </w:r>
    </w:p>
    <w:p w14:paraId="2283B7E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385</w:t>
      </w:r>
    </w:p>
    <w:p w14:paraId="3232E8C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386</w:t>
      </w:r>
    </w:p>
    <w:p w14:paraId="66197F5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387</w:t>
      </w:r>
    </w:p>
    <w:p w14:paraId="7B375DB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388</w:t>
      </w:r>
    </w:p>
    <w:p w14:paraId="1613DE6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EUTRA_ASP_SrbDefs</w:t>
      </w:r>
      <w:r>
        <w:tab/>
        <w:t>388</w:t>
      </w:r>
    </w:p>
    <w:p w14:paraId="1348A91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388</w:t>
      </w:r>
    </w:p>
    <w:p w14:paraId="658B47E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390</w:t>
      </w:r>
    </w:p>
    <w:p w14:paraId="2B52F28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IP_ASP_TypeDefs</w:t>
      </w:r>
      <w:r>
        <w:tab/>
        <w:t>391</w:t>
      </w:r>
    </w:p>
    <w:p w14:paraId="282F6EC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IP_Common</w:t>
      </w:r>
      <w:r>
        <w:tab/>
        <w:t>391</w:t>
      </w:r>
    </w:p>
    <w:p w14:paraId="3EB894B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IP_Config</w:t>
      </w:r>
      <w:r>
        <w:tab/>
        <w:t>392</w:t>
      </w:r>
    </w:p>
    <w:p w14:paraId="4A2D151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IPsec_Config</w:t>
      </w:r>
      <w:r>
        <w:tab/>
        <w:t>394</w:t>
      </w:r>
    </w:p>
    <w:p w14:paraId="3E8E84B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IP_SocketHandling</w:t>
      </w:r>
      <w:r>
        <w:tab/>
        <w:t>396</w:t>
      </w:r>
    </w:p>
    <w:p w14:paraId="7C875D1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Socket_Common</w:t>
      </w:r>
      <w:r>
        <w:tab/>
        <w:t>396</w:t>
      </w:r>
    </w:p>
    <w:p w14:paraId="700C178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Socket_Datagram</w:t>
      </w:r>
      <w:r>
        <w:tab/>
        <w:t>397</w:t>
      </w:r>
    </w:p>
    <w:p w14:paraId="1AF032F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TCP_Socket</w:t>
      </w:r>
      <w:r>
        <w:tab/>
        <w:t>398</w:t>
      </w:r>
    </w:p>
    <w:p w14:paraId="0BE132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UDP_Socket</w:t>
      </w:r>
      <w:r>
        <w:tab/>
        <w:t>404</w:t>
      </w:r>
    </w:p>
    <w:p w14:paraId="594B3A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ICMP_Socket</w:t>
      </w:r>
      <w:r>
        <w:tab/>
        <w:t>406</w:t>
      </w:r>
    </w:p>
    <w:p w14:paraId="360F34E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Socket_Primitives</w:t>
      </w:r>
      <w:r>
        <w:tab/>
        <w:t>408</w:t>
      </w:r>
    </w:p>
    <w:p w14:paraId="006D9947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409</w:t>
      </w:r>
    </w:p>
    <w:p w14:paraId="079DE8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NasEmu_AspTypes_EUTRA</w:t>
      </w:r>
      <w:r>
        <w:tab/>
        <w:t>411</w:t>
      </w:r>
    </w:p>
    <w:p w14:paraId="4FFF6A6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412</w:t>
      </w:r>
    </w:p>
    <w:p w14:paraId="14A2D85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EUTRA_CommonDefs</w:t>
      </w:r>
      <w:r>
        <w:tab/>
        <w:t>413</w:t>
      </w:r>
    </w:p>
    <w:p w14:paraId="4653343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413</w:t>
      </w:r>
    </w:p>
    <w:p w14:paraId="0106DFF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Common_Constants</w:t>
      </w:r>
      <w:r>
        <w:tab/>
        <w:t>413</w:t>
      </w:r>
    </w:p>
    <w:p w14:paraId="7FCA291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414</w:t>
      </w:r>
    </w:p>
    <w:p w14:paraId="09966F6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415</w:t>
      </w:r>
    </w:p>
    <w:p w14:paraId="6B3DB6E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415</w:t>
      </w:r>
    </w:p>
    <w:p w14:paraId="399DF9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415</w:t>
      </w:r>
    </w:p>
    <w:p w14:paraId="7C86326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416</w:t>
      </w:r>
    </w:p>
    <w:p w14:paraId="4349557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416</w:t>
      </w:r>
    </w:p>
    <w:p w14:paraId="6F6096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416</w:t>
      </w:r>
    </w:p>
    <w:p w14:paraId="6775495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MBMS_CommonDefs</w:t>
      </w:r>
      <w:r>
        <w:tab/>
        <w:t>416</w:t>
      </w:r>
    </w:p>
    <w:p w14:paraId="198BB3F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CDMA2000_ASP_TypeDefs</w:t>
      </w:r>
      <w:r>
        <w:tab/>
        <w:t>417</w:t>
      </w:r>
    </w:p>
    <w:p w14:paraId="1F842CB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CDMA2000_Common</w:t>
      </w:r>
      <w:r>
        <w:tab/>
        <w:t>417</w:t>
      </w:r>
    </w:p>
    <w:p w14:paraId="2CB4AA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CDMA2000_SystemContants</w:t>
      </w:r>
      <w:r>
        <w:tab/>
        <w:t>417</w:t>
      </w:r>
    </w:p>
    <w:p w14:paraId="29F1223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CDMA2000_Routing</w:t>
      </w:r>
      <w:r>
        <w:tab/>
        <w:t>417</w:t>
      </w:r>
    </w:p>
    <w:p w14:paraId="22BA75B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CDMA2000_TimingInfo</w:t>
      </w:r>
      <w:r>
        <w:tab/>
        <w:t>418</w:t>
      </w:r>
    </w:p>
    <w:p w14:paraId="6642D03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CDMA2000_ReqAspCommonPart</w:t>
      </w:r>
      <w:r>
        <w:tab/>
        <w:t>419</w:t>
      </w:r>
    </w:p>
    <w:p w14:paraId="2C3B771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CDMA2000_IndAspCommonPart</w:t>
      </w:r>
      <w:r>
        <w:tab/>
        <w:t>420</w:t>
      </w:r>
    </w:p>
    <w:p w14:paraId="0053CF4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CDMA2000_CnfAspCommonPart</w:t>
      </w:r>
      <w:r>
        <w:tab/>
        <w:t>420</w:t>
      </w:r>
    </w:p>
    <w:p w14:paraId="2A42785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CDMA2000_PowerLevel</w:t>
      </w:r>
      <w:r>
        <w:tab/>
        <w:t>421</w:t>
      </w:r>
    </w:p>
    <w:p w14:paraId="530F238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CDMA2000_Data</w:t>
      </w:r>
      <w:r>
        <w:tab/>
        <w:t>422</w:t>
      </w:r>
    </w:p>
    <w:p w14:paraId="06D3DC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CDMA2000_CellConfiguration</w:t>
      </w:r>
      <w:r>
        <w:tab/>
        <w:t>424</w:t>
      </w:r>
    </w:p>
    <w:p w14:paraId="08B258C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CDMA2000_HRPD</w:t>
      </w:r>
      <w:r>
        <w:tab/>
        <w:t>426</w:t>
      </w:r>
    </w:p>
    <w:p w14:paraId="3D05A1F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CDMA2000_PDN_Defs</w:t>
      </w:r>
      <w:r>
        <w:tab/>
        <w:t>426</w:t>
      </w:r>
    </w:p>
    <w:p w14:paraId="1C2447D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CDMA2000_SubProtocols</w:t>
      </w:r>
      <w:r>
        <w:tab/>
        <w:t>427</w:t>
      </w:r>
    </w:p>
    <w:p w14:paraId="36E5EB2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HRPD_Indications</w:t>
      </w:r>
      <w:r>
        <w:tab/>
        <w:t>429</w:t>
      </w:r>
    </w:p>
    <w:p w14:paraId="2D7A6F3D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HRPD_Commands</w:t>
      </w:r>
      <w:r>
        <w:tab/>
        <w:t>432</w:t>
      </w:r>
    </w:p>
    <w:p w14:paraId="4D0A429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CDMA2000_RTT1X</w:t>
      </w:r>
      <w:r>
        <w:tab/>
        <w:t>435</w:t>
      </w:r>
    </w:p>
    <w:p w14:paraId="1DAA578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RTT1X_Indications</w:t>
      </w:r>
      <w:r>
        <w:tab/>
        <w:t>435</w:t>
      </w:r>
    </w:p>
    <w:p w14:paraId="2AEBBAD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RTT1X_Commands</w:t>
      </w:r>
      <w:r>
        <w:tab/>
        <w:t>438</w:t>
      </w:r>
    </w:p>
    <w:p w14:paraId="306CA9A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440</w:t>
      </w:r>
    </w:p>
    <w:p w14:paraId="53B5E8DA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CDMA2000_CommonDefs</w:t>
      </w:r>
      <w:r>
        <w:tab/>
        <w:t>443</w:t>
      </w:r>
    </w:p>
    <w:p w14:paraId="04B2C3F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EUTRA_ASP_CDMA2000TunnellingDefs</w:t>
      </w:r>
      <w:r>
        <w:tab/>
        <w:t>447</w:t>
      </w:r>
    </w:p>
    <w:p w14:paraId="5914D39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EUTRA_ASP_VirtualNoiseDefs</w:t>
      </w:r>
      <w:r>
        <w:tab/>
        <w:t>448</w:t>
      </w:r>
    </w:p>
    <w:p w14:paraId="0F06212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UTRAN_ASP_VirtualNoiseDefs</w:t>
      </w:r>
      <w:r>
        <w:tab/>
        <w:t>449</w:t>
      </w:r>
    </w:p>
    <w:p w14:paraId="79335C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WLAN_ASP_TypeDefs</w:t>
      </w:r>
      <w:r>
        <w:tab/>
        <w:t>450</w:t>
      </w:r>
    </w:p>
    <w:p w14:paraId="42668666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450</w:t>
      </w:r>
    </w:p>
    <w:p w14:paraId="723EC2C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WLAN_AP</w:t>
      </w:r>
      <w:r>
        <w:tab/>
        <w:t>451</w:t>
      </w:r>
    </w:p>
    <w:p w14:paraId="6CC44B2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WLAN_ePDG</w:t>
      </w:r>
      <w:r>
        <w:tab/>
        <w:t>458</w:t>
      </w:r>
    </w:p>
    <w:p w14:paraId="4184DE6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SideLinkUE_ASP_TypeDefs</w:t>
      </w:r>
      <w:r>
        <w:tab/>
        <w:t>464</w:t>
      </w:r>
    </w:p>
    <w:p w14:paraId="215411C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SideLinkUE_Data</w:t>
      </w:r>
      <w:r>
        <w:tab/>
        <w:t>464</w:t>
      </w:r>
    </w:p>
    <w:p w14:paraId="313A86F0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SideLinkUE_Configuration</w:t>
      </w:r>
      <w:r>
        <w:tab/>
        <w:t>467</w:t>
      </w:r>
    </w:p>
    <w:p w14:paraId="2D576CE5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SL_Routing_Timing</w:t>
      </w:r>
      <w:r>
        <w:tab/>
        <w:t>467</w:t>
      </w:r>
    </w:p>
    <w:p w14:paraId="0DF9608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SL_SystemRequestAsp</w:t>
      </w:r>
      <w:r>
        <w:tab/>
        <w:t>468</w:t>
      </w:r>
    </w:p>
    <w:p w14:paraId="32F85AD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SL_RequestAspCommon_Part</w:t>
      </w:r>
      <w:r>
        <w:tab/>
        <w:t>468</w:t>
      </w:r>
    </w:p>
    <w:p w14:paraId="7CC15DA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Discovery_Specific</w:t>
      </w:r>
      <w:r>
        <w:tab/>
        <w:t>472</w:t>
      </w:r>
    </w:p>
    <w:p w14:paraId="21333D1E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Communication_Specific</w:t>
      </w:r>
      <w:r>
        <w:tab/>
        <w:t>474</w:t>
      </w:r>
    </w:p>
    <w:p w14:paraId="45BC7334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SL_Security</w:t>
      </w:r>
      <w:r>
        <w:tab/>
        <w:t>480</w:t>
      </w:r>
    </w:p>
    <w:p w14:paraId="699C5A6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V2X_Specific</w:t>
      </w:r>
      <w:r>
        <w:tab/>
        <w:t>481</w:t>
      </w:r>
    </w:p>
    <w:p w14:paraId="2E45B47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SL_SystemConfirmAsp</w:t>
      </w:r>
      <w:r>
        <w:tab/>
        <w:t>486</w:t>
      </w:r>
    </w:p>
    <w:p w14:paraId="4329A4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SL_SystemIndicationAsp</w:t>
      </w:r>
      <w:r>
        <w:tab/>
        <w:t>486</w:t>
      </w:r>
    </w:p>
    <w:p w14:paraId="2FAA0F6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SL_System_Interface</w:t>
      </w:r>
      <w:r>
        <w:tab/>
        <w:t>488</w:t>
      </w:r>
    </w:p>
    <w:p w14:paraId="2A1E292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489</w:t>
      </w:r>
    </w:p>
    <w:p w14:paraId="621CA5B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494</w:t>
      </w:r>
    </w:p>
    <w:p w14:paraId="000F19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494</w:t>
      </w:r>
    </w:p>
    <w:p w14:paraId="5E5EAF8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494</w:t>
      </w:r>
    </w:p>
    <w:p w14:paraId="717FF1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496</w:t>
      </w:r>
    </w:p>
    <w:p w14:paraId="546982C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496</w:t>
      </w:r>
    </w:p>
    <w:p w14:paraId="6ECBD3A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496</w:t>
      </w:r>
    </w:p>
    <w:p w14:paraId="1C839E10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496</w:t>
      </w:r>
    </w:p>
    <w:p w14:paraId="005390FA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496</w:t>
      </w:r>
    </w:p>
    <w:p w14:paraId="20ED6D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498</w:t>
      </w:r>
    </w:p>
    <w:p w14:paraId="4F7CBE2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498</w:t>
      </w:r>
    </w:p>
    <w:p w14:paraId="7F98864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498</w:t>
      </w:r>
    </w:p>
    <w:p w14:paraId="1964725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499</w:t>
      </w:r>
    </w:p>
    <w:p w14:paraId="3D843D8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499</w:t>
      </w:r>
    </w:p>
    <w:p w14:paraId="1538C1B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499</w:t>
      </w:r>
    </w:p>
    <w:p w14:paraId="3D6CCF1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500</w:t>
      </w:r>
    </w:p>
    <w:p w14:paraId="1250987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501</w:t>
      </w:r>
    </w:p>
    <w:p w14:paraId="38F6E10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501</w:t>
      </w:r>
    </w:p>
    <w:p w14:paraId="7223BFC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502</w:t>
      </w:r>
    </w:p>
    <w:p w14:paraId="6081274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D.18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504</w:t>
      </w:r>
    </w:p>
    <w:p w14:paraId="55CBF37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504</w:t>
      </w:r>
    </w:p>
    <w:p w14:paraId="0C47993D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504</w:t>
      </w:r>
    </w:p>
    <w:p w14:paraId="31CE627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504</w:t>
      </w:r>
    </w:p>
    <w:p w14:paraId="55A38C7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D.18.4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506</w:t>
      </w:r>
    </w:p>
    <w:p w14:paraId="7E50EEB8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D.19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506</w:t>
      </w:r>
    </w:p>
    <w:p w14:paraId="01E31736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E (informative): Upper Tester Scenarios</w:t>
      </w:r>
      <w:r>
        <w:tab/>
        <w:t>507</w:t>
      </w:r>
    </w:p>
    <w:p w14:paraId="7FFE2A96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No confirmation</w:t>
      </w:r>
      <w:r>
        <w:tab/>
        <w:t>507</w:t>
      </w:r>
    </w:p>
    <w:p w14:paraId="54B4B0A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Immediate confirmation</w:t>
      </w:r>
      <w:r>
        <w:tab/>
        <w:t>507</w:t>
      </w:r>
    </w:p>
    <w:p w14:paraId="32E9163D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Late response</w:t>
      </w:r>
      <w:r>
        <w:tab/>
        <w:t>509</w:t>
      </w:r>
    </w:p>
    <w:p w14:paraId="3306DE6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E.4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Multiple responses</w:t>
      </w:r>
      <w:r>
        <w:tab/>
        <w:t>510</w:t>
      </w:r>
    </w:p>
    <w:p w14:paraId="298EF0C2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F (informative) TTCN-3 Definitions</w:t>
      </w:r>
      <w:r>
        <w:tab/>
        <w:t>513</w:t>
      </w:r>
    </w:p>
    <w:p w14:paraId="6BB7060F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NBIOT_ASP_TypeDefsf</w:t>
      </w:r>
      <w:r>
        <w:tab/>
        <w:t>513</w:t>
      </w:r>
    </w:p>
    <w:p w14:paraId="6770678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ASN1_Container</w:t>
      </w:r>
      <w:r>
        <w:tab/>
        <w:t>513</w:t>
      </w:r>
    </w:p>
    <w:p w14:paraId="5E3FBC0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System_Configuration</w:t>
      </w:r>
      <w:r>
        <w:tab/>
        <w:t>515</w:t>
      </w:r>
    </w:p>
    <w:p w14:paraId="4E1CE4D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518</w:t>
      </w:r>
    </w:p>
    <w:p w14:paraId="4583912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518</w:t>
      </w:r>
    </w:p>
    <w:p w14:paraId="636358F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521</w:t>
      </w:r>
    </w:p>
    <w:p w14:paraId="755985A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Physical_Channels</w:t>
      </w:r>
      <w:r>
        <w:tab/>
        <w:t>522</w:t>
      </w:r>
    </w:p>
    <w:p w14:paraId="066923C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Physical_Signals</w:t>
      </w:r>
      <w:r>
        <w:tab/>
        <w:t>524</w:t>
      </w:r>
    </w:p>
    <w:p w14:paraId="0A8F119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525</w:t>
      </w:r>
    </w:p>
    <w:p w14:paraId="2DA1B3F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526</w:t>
      </w:r>
    </w:p>
    <w:p w14:paraId="2F816E09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529</w:t>
      </w:r>
    </w:p>
    <w:p w14:paraId="136713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System_Information_Control</w:t>
      </w:r>
      <w:r>
        <w:tab/>
        <w:t>534</w:t>
      </w:r>
    </w:p>
    <w:p w14:paraId="745C6E7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Paging_Control</w:t>
      </w:r>
      <w:r>
        <w:tab/>
        <w:t>535</w:t>
      </w:r>
    </w:p>
    <w:p w14:paraId="190721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NonAnchorCarrier_Common</w:t>
      </w:r>
      <w:r>
        <w:tab/>
        <w:t>535</w:t>
      </w:r>
    </w:p>
    <w:p w14:paraId="41A3BE4B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</w:t>
      </w:r>
      <w:r>
        <w:tab/>
        <w:t>537</w:t>
      </w:r>
    </w:p>
    <w:p w14:paraId="41C811EC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UE_Specific_Channel_Configuration_DL</w:t>
      </w:r>
      <w:r>
        <w:tab/>
        <w:t>538</w:t>
      </w:r>
    </w:p>
    <w:p w14:paraId="336459EF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UE_Specific_Channel_Configuration_UL</w:t>
      </w:r>
      <w:r>
        <w:tab/>
        <w:t>538</w:t>
      </w:r>
    </w:p>
    <w:p w14:paraId="2BDAFF7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Cell_Power_Attenuation</w:t>
      </w:r>
      <w:r>
        <w:tab/>
        <w:t>538</w:t>
      </w:r>
    </w:p>
    <w:p w14:paraId="0B864ED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Radio_Bearer_Configuration</w:t>
      </w:r>
      <w:r>
        <w:tab/>
        <w:t>539</w:t>
      </w:r>
    </w:p>
    <w:p w14:paraId="3A8A8DAE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RLC_Configuration</w:t>
      </w:r>
      <w:r>
        <w:tab/>
        <w:t>541</w:t>
      </w:r>
    </w:p>
    <w:p w14:paraId="706A194F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MAC_Configuration</w:t>
      </w:r>
      <w:r>
        <w:tab/>
        <w:t>541</w:t>
      </w:r>
    </w:p>
    <w:p w14:paraId="3159E8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AS_Security</w:t>
      </w:r>
      <w:r>
        <w:tab/>
        <w:t>542</w:t>
      </w:r>
    </w:p>
    <w:p w14:paraId="6134B4A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Paging_Trigger</w:t>
      </w:r>
      <w:r>
        <w:tab/>
        <w:t>544</w:t>
      </w:r>
    </w:p>
    <w:p w14:paraId="3E03DF6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RLC_Counts</w:t>
      </w:r>
      <w:r>
        <w:tab/>
        <w:t>544</w:t>
      </w:r>
    </w:p>
    <w:p w14:paraId="359D9595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PDCP_Count</w:t>
      </w:r>
      <w:r>
        <w:tab/>
        <w:t>545</w:t>
      </w:r>
    </w:p>
    <w:p w14:paraId="79804CF1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L1_MAC_Test_Mode</w:t>
      </w:r>
      <w:r>
        <w:tab/>
        <w:t>546</w:t>
      </w:r>
    </w:p>
    <w:p w14:paraId="4A14B5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PTM_Configuration</w:t>
      </w:r>
      <w:r>
        <w:tab/>
        <w:t>546</w:t>
      </w:r>
    </w:p>
    <w:p w14:paraId="177A7A9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549</w:t>
      </w:r>
    </w:p>
    <w:p w14:paraId="50BEF0D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NBIOT_ASP_SrbDefs</w:t>
      </w:r>
      <w:r>
        <w:tab/>
        <w:t>550</w:t>
      </w:r>
    </w:p>
    <w:p w14:paraId="482A42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SRB_DATA_ASPs</w:t>
      </w:r>
      <w:r>
        <w:tab/>
        <w:t>550</w:t>
      </w:r>
    </w:p>
    <w:p w14:paraId="18367254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Port_Definitions</w:t>
      </w:r>
      <w:r>
        <w:tab/>
        <w:t>551</w:t>
      </w:r>
    </w:p>
    <w:p w14:paraId="7BCCD1A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NBIOT_ASP_L2DataDefs</w:t>
      </w:r>
      <w:r>
        <w:tab/>
        <w:t>552</w:t>
      </w:r>
    </w:p>
    <w:p w14:paraId="7B9435B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552</w:t>
      </w:r>
    </w:p>
    <w:p w14:paraId="7FDE3227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EUTRA_NB_ASP_L2DataDefs</w:t>
      </w:r>
      <w:r>
        <w:tab/>
        <w:t>552</w:t>
      </w:r>
    </w:p>
    <w:p w14:paraId="0A36FFAD" w14:textId="77777777" w:rsidR="00067407" w:rsidRP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PDU_TypeDefs</w:t>
      </w:r>
      <w:r w:rsidRPr="00067407">
        <w:rPr>
          <w:lang w:val="fr-FR"/>
        </w:rPr>
        <w:tab/>
        <w:t>553</w:t>
      </w:r>
    </w:p>
    <w:p w14:paraId="7AFB4CE9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F.4.1.1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MAC_PDU</w:t>
      </w:r>
      <w:r w:rsidRPr="00067407">
        <w:rPr>
          <w:lang w:val="fr-FR"/>
        </w:rPr>
        <w:tab/>
        <w:t>553</w:t>
      </w:r>
    </w:p>
    <w:p w14:paraId="15C28846" w14:textId="77777777" w:rsidR="00067407" w:rsidRP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</w:pPr>
      <w:r w:rsidRPr="00067407">
        <w:rPr>
          <w:lang w:val="fr-FR"/>
        </w:rPr>
        <w:t>F.4.1.2</w:t>
      </w:r>
      <w:r w:rsidRPr="00067407">
        <w:rPr>
          <w:rFonts w:asciiTheme="minorHAnsi" w:eastAsiaTheme="minorEastAsia" w:hAnsiTheme="minorHAnsi" w:cstheme="minorBidi"/>
          <w:sz w:val="22"/>
          <w:szCs w:val="22"/>
          <w:lang w:val="fr-FR" w:eastAsia="en-GB"/>
        </w:rPr>
        <w:tab/>
      </w:r>
      <w:r w:rsidRPr="00067407">
        <w:rPr>
          <w:lang w:val="fr-FR"/>
        </w:rPr>
        <w:t>RLC_PDU</w:t>
      </w:r>
      <w:r w:rsidRPr="00067407">
        <w:rPr>
          <w:lang w:val="fr-FR"/>
        </w:rPr>
        <w:tab/>
        <w:t>556</w:t>
      </w:r>
    </w:p>
    <w:p w14:paraId="62F2A23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</w:t>
      </w:r>
      <w:r>
        <w:tab/>
        <w:t>556</w:t>
      </w:r>
    </w:p>
    <w:p w14:paraId="11453DEB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TM_Data</w:t>
      </w:r>
      <w:r>
        <w:tab/>
        <w:t>558</w:t>
      </w:r>
    </w:p>
    <w:p w14:paraId="28652D79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UM_Data</w:t>
      </w:r>
      <w:r>
        <w:tab/>
        <w:t>558</w:t>
      </w:r>
    </w:p>
    <w:p w14:paraId="4C8E5146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AM_Data</w:t>
      </w:r>
      <w:r>
        <w:tab/>
        <w:t>560</w:t>
      </w:r>
    </w:p>
    <w:p w14:paraId="0AD0CDDD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AM_Status</w:t>
      </w:r>
      <w:r>
        <w:tab/>
        <w:t>562</w:t>
      </w:r>
    </w:p>
    <w:p w14:paraId="07764C3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PDCP</w:t>
      </w:r>
      <w:r>
        <w:tab/>
        <w:t>565</w:t>
      </w:r>
    </w:p>
    <w:p w14:paraId="60558A0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DRB_Primitive_Definitions</w:t>
      </w:r>
      <w:r>
        <w:tab/>
        <w:t>572</w:t>
      </w:r>
    </w:p>
    <w:p w14:paraId="4C9E12E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DRB_Common</w:t>
      </w:r>
      <w:r>
        <w:tab/>
        <w:t>573</w:t>
      </w:r>
    </w:p>
    <w:p w14:paraId="6747FD4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574</w:t>
      </w:r>
    </w:p>
    <w:p w14:paraId="4FCBC8E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575</w:t>
      </w:r>
    </w:p>
    <w:p w14:paraId="57E756C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F.5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NasEmu_AspTypes_NBIOT</w:t>
      </w:r>
      <w:r>
        <w:tab/>
        <w:t>575</w:t>
      </w:r>
    </w:p>
    <w:p w14:paraId="60F80839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System_Interface</w:t>
      </w:r>
      <w:r>
        <w:tab/>
        <w:t>576</w:t>
      </w:r>
    </w:p>
    <w:p w14:paraId="266051F1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NBIOT_CommonDefs</w:t>
      </w:r>
      <w:r>
        <w:tab/>
        <w:t>577</w:t>
      </w:r>
    </w:p>
    <w:p w14:paraId="58345F3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NBIOT_Common_Types</w:t>
      </w:r>
      <w:r>
        <w:tab/>
        <w:t>577</w:t>
      </w:r>
    </w:p>
    <w:p w14:paraId="6C35CAEC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NBIOT_RRC_Nested_Types</w:t>
      </w:r>
      <w:r>
        <w:tab/>
        <w:t>578</w:t>
      </w:r>
    </w:p>
    <w:p w14:paraId="66B6A8EF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</w:t>
      </w:r>
      <w:r>
        <w:tab/>
        <w:t>579</w:t>
      </w:r>
    </w:p>
    <w:p w14:paraId="087BB391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NBIOT_ASP_CommonPart_Definitions</w:t>
      </w:r>
      <w:r>
        <w:tab/>
        <w:t>579</w:t>
      </w:r>
    </w:p>
    <w:p w14:paraId="0CA473E2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NBIOT_Routing_Info</w:t>
      </w:r>
      <w:r>
        <w:tab/>
        <w:t>579</w:t>
      </w:r>
    </w:p>
    <w:p w14:paraId="1BFE4D0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579</w:t>
      </w:r>
    </w:p>
    <w:p w14:paraId="05DE4B5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NBIOT_CNF_ASP_CommonPart</w:t>
      </w:r>
      <w:r>
        <w:tab/>
        <w:t>580</w:t>
      </w:r>
    </w:p>
    <w:p w14:paraId="3BFDA9EA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NBIOT_IND_ASP_CommonPart</w:t>
      </w:r>
      <w:r>
        <w:tab/>
        <w:t>580</w:t>
      </w:r>
    </w:p>
    <w:p w14:paraId="0D6C5745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NBIOT_Imported_EUTRA_ASN1_Types</w:t>
      </w:r>
      <w:r>
        <w:tab/>
        <w:t>580</w:t>
      </w:r>
    </w:p>
    <w:p w14:paraId="105C9CB4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NBIOT_ASP_VirtualNoiseDefs</w:t>
      </w:r>
      <w:r>
        <w:tab/>
        <w:t>580</w:t>
      </w:r>
    </w:p>
    <w:p w14:paraId="4BF4666E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CommonDefs</w:t>
      </w:r>
      <w:r>
        <w:tab/>
        <w:t>582</w:t>
      </w:r>
    </w:p>
    <w:p w14:paraId="7A0A56E9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CommonAspDefs</w:t>
      </w:r>
      <w:r>
        <w:tab/>
        <w:t>582</w:t>
      </w:r>
    </w:p>
    <w:p w14:paraId="79B51763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582</w:t>
      </w:r>
    </w:p>
    <w:p w14:paraId="334F1CC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MAC_Layer</w:t>
      </w:r>
      <w:r>
        <w:tab/>
        <w:t>583</w:t>
      </w:r>
    </w:p>
    <w:p w14:paraId="7D10338B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System_Indications</w:t>
      </w:r>
      <w:r>
        <w:tab/>
        <w:t>583</w:t>
      </w:r>
    </w:p>
    <w:p w14:paraId="7196443E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</w:t>
      </w:r>
      <w:r>
        <w:tab/>
        <w:t>583</w:t>
      </w:r>
    </w:p>
    <w:p w14:paraId="2CC4FC54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ASP_CommonPart_Definitions</w:t>
      </w:r>
      <w:r>
        <w:tab/>
        <w:t>583</w:t>
      </w:r>
    </w:p>
    <w:p w14:paraId="1C10FB75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Routing_Info</w:t>
      </w:r>
      <w:r>
        <w:tab/>
        <w:t>583</w:t>
      </w:r>
    </w:p>
    <w:p w14:paraId="528B8248" w14:textId="77777777" w:rsidR="00067407" w:rsidRDefault="0006740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Timing_Info</w:t>
      </w:r>
      <w:r>
        <w:tab/>
        <w:t>584</w:t>
      </w:r>
    </w:p>
    <w:p w14:paraId="4D11E8A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REQ_ASP_CommonPart</w:t>
      </w:r>
      <w:r>
        <w:tab/>
        <w:t>585</w:t>
      </w:r>
    </w:p>
    <w:p w14:paraId="43167EF2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CNF_ASP_CommonPart</w:t>
      </w:r>
      <w:r>
        <w:tab/>
        <w:t>585</w:t>
      </w:r>
    </w:p>
    <w:p w14:paraId="5110D990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IND_ASP_CommonPart</w:t>
      </w:r>
      <w:r>
        <w:tab/>
        <w:t>586</w:t>
      </w:r>
    </w:p>
    <w:p w14:paraId="0E774660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EUTRA_NB_ASP_TypeDefs</w:t>
      </w:r>
      <w:r>
        <w:tab/>
        <w:t>586</w:t>
      </w:r>
    </w:p>
    <w:p w14:paraId="10D39B4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</w:t>
      </w:r>
      <w:r>
        <w:tab/>
        <w:t>586</w:t>
      </w:r>
    </w:p>
    <w:p w14:paraId="20F8DACC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Cell_Configuration_Common</w:t>
      </w:r>
      <w:r>
        <w:tab/>
        <w:t>586</w:t>
      </w:r>
    </w:p>
    <w:p w14:paraId="05EE7C16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Downlink_Physical_Layer_Configuration</w:t>
      </w:r>
      <w:r>
        <w:tab/>
        <w:t>587</w:t>
      </w:r>
    </w:p>
    <w:p w14:paraId="291AFF68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Uplink_Physical_Layer_Configuration</w:t>
      </w:r>
      <w:r>
        <w:tab/>
        <w:t>588</w:t>
      </w:r>
    </w:p>
    <w:p w14:paraId="0BC50117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Common_MAC_Configuration</w:t>
      </w:r>
      <w:r>
        <w:tab/>
        <w:t>588</w:t>
      </w:r>
    </w:p>
    <w:p w14:paraId="1FC78DB3" w14:textId="77777777" w:rsidR="00067407" w:rsidRDefault="0006740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Random_Access_Procedure</w:t>
      </w:r>
      <w:r>
        <w:tab/>
        <w:t>589</w:t>
      </w:r>
    </w:p>
    <w:p w14:paraId="4593C44C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EUTRA_NB_CommonDefs</w:t>
      </w:r>
      <w:r>
        <w:tab/>
        <w:t>591</w:t>
      </w:r>
    </w:p>
    <w:p w14:paraId="50DE814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Common_Types</w:t>
      </w:r>
      <w:r>
        <w:tab/>
        <w:t>591</w:t>
      </w:r>
    </w:p>
    <w:p w14:paraId="03119F2A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RRC_Nested_Types</w:t>
      </w:r>
      <w:r>
        <w:tab/>
        <w:t>591</w:t>
      </w:r>
    </w:p>
    <w:p w14:paraId="5613CE18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L2Data_CommonDefs</w:t>
      </w:r>
      <w:r>
        <w:tab/>
        <w:t>591</w:t>
      </w:r>
    </w:p>
    <w:p w14:paraId="50D665A2" w14:textId="77777777" w:rsidR="00067407" w:rsidRDefault="0006740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F.12.4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SC_PTM_Types</w:t>
      </w:r>
      <w:r>
        <w:tab/>
        <w:t>593</w:t>
      </w:r>
    </w:p>
    <w:p w14:paraId="4C05CC72" w14:textId="77777777" w:rsidR="00067407" w:rsidRDefault="0006740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F.13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 to TTCN-3</w:t>
      </w:r>
      <w:r>
        <w:tab/>
        <w:t>593</w:t>
      </w:r>
    </w:p>
    <w:p w14:paraId="15810E07" w14:textId="77777777" w:rsidR="00067407" w:rsidRDefault="0006740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G (informative): Change history</w:t>
      </w:r>
      <w:r>
        <w:tab/>
        <w:t>594</w:t>
      </w:r>
    </w:p>
    <w:p w14:paraId="5025DCEC" w14:textId="1303E981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03F0D912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D72E9D">
        <w:instrText>h20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D72E9D">
        <w:instrText>h20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D72E9D">
        <w:instrText>h20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D72E9D">
        <w:instrText>h20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D72E9D">
        <w:instrText>h20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BFCB" w14:textId="77777777" w:rsidR="00096882" w:rsidRDefault="00096882">
      <w:r>
        <w:separator/>
      </w:r>
    </w:p>
  </w:endnote>
  <w:endnote w:type="continuationSeparator" w:id="0">
    <w:p w14:paraId="17FA948A" w14:textId="77777777" w:rsidR="00096882" w:rsidRDefault="0009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2074" w14:textId="77777777" w:rsidR="00096882" w:rsidRDefault="00096882">
      <w:r>
        <w:separator/>
      </w:r>
    </w:p>
  </w:footnote>
  <w:footnote w:type="continuationSeparator" w:id="0">
    <w:p w14:paraId="3E6F3AE6" w14:textId="77777777" w:rsidR="00096882" w:rsidRDefault="0009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7E4CE9CF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E9D">
      <w:rPr>
        <w:rFonts w:ascii="Arial" w:hAnsi="Arial" w:cs="Arial"/>
        <w:b/>
        <w:noProof/>
        <w:sz w:val="18"/>
        <w:szCs w:val="18"/>
      </w:rPr>
      <w:t>3GPP TS 36.523-3 V17.2.0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4A2C3B2A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E9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4"/>
  </w:num>
  <w:num w:numId="12">
    <w:abstractNumId w:val="20"/>
  </w:num>
  <w:num w:numId="13">
    <w:abstractNumId w:val="12"/>
  </w:num>
  <w:num w:numId="14">
    <w:abstractNumId w:val="19"/>
  </w:num>
  <w:num w:numId="15">
    <w:abstractNumId w:val="11"/>
  </w:num>
  <w:num w:numId="16">
    <w:abstractNumId w:val="21"/>
  </w:num>
  <w:num w:numId="17">
    <w:abstractNumId w:val="22"/>
  </w:num>
  <w:num w:numId="18">
    <w:abstractNumId w:val="13"/>
  </w:num>
  <w:num w:numId="19">
    <w:abstractNumId w:val="17"/>
  </w:num>
  <w:num w:numId="20">
    <w:abstractNumId w:val="18"/>
  </w:num>
  <w:num w:numId="21">
    <w:abstractNumId w:val="15"/>
  </w:num>
  <w:num w:numId="22">
    <w:abstractNumId w:val="16"/>
  </w:num>
  <w:num w:numId="2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740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674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6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674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0674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74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74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74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74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74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674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ja-JP"/>
    </w:rPr>
  </w:style>
  <w:style w:type="paragraph" w:styleId="TOC9">
    <w:name w:val="toc 9"/>
    <w:basedOn w:val="TOC8"/>
    <w:uiPriority w:val="39"/>
    <w:rsid w:val="00067407"/>
    <w:pPr>
      <w:ind w:left="1418" w:hanging="1418"/>
    </w:pPr>
  </w:style>
  <w:style w:type="paragraph" w:styleId="TOC8">
    <w:name w:val="toc 8"/>
    <w:basedOn w:val="TOC1"/>
    <w:uiPriority w:val="39"/>
    <w:rsid w:val="000674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74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0674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7407"/>
  </w:style>
  <w:style w:type="paragraph" w:styleId="Header">
    <w:name w:val="header"/>
    <w:link w:val="HeaderChar"/>
    <w:rsid w:val="000674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0674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067407"/>
    <w:pPr>
      <w:ind w:left="1701" w:hanging="1701"/>
    </w:pPr>
  </w:style>
  <w:style w:type="paragraph" w:styleId="TOC4">
    <w:name w:val="toc 4"/>
    <w:basedOn w:val="TOC3"/>
    <w:uiPriority w:val="39"/>
    <w:rsid w:val="00067407"/>
    <w:pPr>
      <w:ind w:left="1418" w:hanging="1418"/>
    </w:pPr>
  </w:style>
  <w:style w:type="paragraph" w:styleId="TOC3">
    <w:name w:val="toc 3"/>
    <w:basedOn w:val="TOC2"/>
    <w:uiPriority w:val="39"/>
    <w:rsid w:val="00067407"/>
    <w:pPr>
      <w:ind w:left="1134" w:hanging="1134"/>
    </w:pPr>
  </w:style>
  <w:style w:type="paragraph" w:styleId="TOC2">
    <w:name w:val="toc 2"/>
    <w:basedOn w:val="TOC1"/>
    <w:uiPriority w:val="39"/>
    <w:rsid w:val="0006740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6740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067407"/>
    <w:pPr>
      <w:outlineLvl w:val="9"/>
    </w:pPr>
  </w:style>
  <w:style w:type="paragraph" w:customStyle="1" w:styleId="NF">
    <w:name w:val="NF"/>
    <w:basedOn w:val="NO"/>
    <w:rsid w:val="000674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740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color w:val="000000"/>
      <w:lang w:eastAsia="ja-JP"/>
    </w:rPr>
  </w:style>
  <w:style w:type="paragraph" w:customStyle="1" w:styleId="PL">
    <w:name w:val="PL"/>
    <w:link w:val="PLChar"/>
    <w:rsid w:val="0006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67407"/>
    <w:pPr>
      <w:jc w:val="right"/>
    </w:pPr>
  </w:style>
  <w:style w:type="paragraph" w:customStyle="1" w:styleId="TAL">
    <w:name w:val="TAL"/>
    <w:basedOn w:val="Normal"/>
    <w:link w:val="TALChar"/>
    <w:rsid w:val="000674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067407"/>
    <w:rPr>
      <w:b/>
    </w:rPr>
  </w:style>
  <w:style w:type="paragraph" w:customStyle="1" w:styleId="TAC">
    <w:name w:val="TAC"/>
    <w:basedOn w:val="TAL"/>
    <w:link w:val="TACCar"/>
    <w:rsid w:val="0006740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472CA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0674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link w:val="EXCar"/>
    <w:rsid w:val="00067407"/>
    <w:pPr>
      <w:keepLines/>
      <w:ind w:left="1702" w:hanging="1418"/>
    </w:pPr>
  </w:style>
  <w:style w:type="paragraph" w:customStyle="1" w:styleId="FP">
    <w:name w:val="FP"/>
    <w:basedOn w:val="Normal"/>
    <w:rsid w:val="00067407"/>
    <w:pPr>
      <w:spacing w:after="0"/>
    </w:pPr>
  </w:style>
  <w:style w:type="paragraph" w:customStyle="1" w:styleId="NW">
    <w:name w:val="NW"/>
    <w:basedOn w:val="NO"/>
    <w:rsid w:val="00067407"/>
    <w:pPr>
      <w:spacing w:after="0"/>
    </w:pPr>
  </w:style>
  <w:style w:type="paragraph" w:customStyle="1" w:styleId="EW">
    <w:name w:val="EW"/>
    <w:basedOn w:val="EX"/>
    <w:rsid w:val="00067407"/>
    <w:pPr>
      <w:spacing w:after="0"/>
    </w:pPr>
  </w:style>
  <w:style w:type="paragraph" w:customStyle="1" w:styleId="B1">
    <w:name w:val="B1"/>
    <w:basedOn w:val="List"/>
    <w:link w:val="B1Char"/>
    <w:rsid w:val="00067407"/>
  </w:style>
  <w:style w:type="paragraph" w:styleId="List">
    <w:name w:val="List"/>
    <w:basedOn w:val="Normal"/>
    <w:rsid w:val="00067407"/>
    <w:pPr>
      <w:ind w:left="568" w:hanging="284"/>
    </w:pPr>
  </w:style>
  <w:style w:type="character" w:customStyle="1" w:styleId="B1Char">
    <w:name w:val="B1 Char"/>
    <w:link w:val="B1"/>
    <w:rsid w:val="00F51464"/>
    <w:rPr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067407"/>
    <w:pPr>
      <w:ind w:left="1985" w:hanging="1985"/>
    </w:pPr>
  </w:style>
  <w:style w:type="paragraph" w:styleId="TOC7">
    <w:name w:val="toc 7"/>
    <w:basedOn w:val="TOC6"/>
    <w:next w:val="Normal"/>
    <w:uiPriority w:val="39"/>
    <w:rsid w:val="00067407"/>
    <w:pPr>
      <w:ind w:left="2268" w:hanging="2268"/>
    </w:pPr>
  </w:style>
  <w:style w:type="paragraph" w:customStyle="1" w:styleId="EditorsNote">
    <w:name w:val="Editor's Note"/>
    <w:basedOn w:val="NO"/>
    <w:rsid w:val="00067407"/>
    <w:rPr>
      <w:color w:val="FF0000"/>
    </w:rPr>
  </w:style>
  <w:style w:type="paragraph" w:customStyle="1" w:styleId="TH">
    <w:name w:val="TH"/>
    <w:basedOn w:val="Normal"/>
    <w:link w:val="THChar"/>
    <w:rsid w:val="000674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06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674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0674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0674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067407"/>
    <w:pPr>
      <w:ind w:left="851" w:hanging="851"/>
    </w:pPr>
  </w:style>
  <w:style w:type="paragraph" w:customStyle="1" w:styleId="ZH">
    <w:name w:val="ZH"/>
    <w:rsid w:val="000674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rsid w:val="00067407"/>
    <w:pPr>
      <w:keepNext w:val="0"/>
      <w:spacing w:before="0" w:after="240"/>
    </w:pPr>
  </w:style>
  <w:style w:type="paragraph" w:customStyle="1" w:styleId="ZG">
    <w:name w:val="ZG"/>
    <w:rsid w:val="000674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link w:val="B2Char1"/>
    <w:rsid w:val="00067407"/>
  </w:style>
  <w:style w:type="paragraph" w:styleId="List2">
    <w:name w:val="List 2"/>
    <w:basedOn w:val="List"/>
    <w:rsid w:val="00067407"/>
    <w:pPr>
      <w:ind w:left="851"/>
    </w:pPr>
  </w:style>
  <w:style w:type="paragraph" w:customStyle="1" w:styleId="B3">
    <w:name w:val="B3"/>
    <w:basedOn w:val="List3"/>
    <w:rsid w:val="00067407"/>
  </w:style>
  <w:style w:type="paragraph" w:styleId="List3">
    <w:name w:val="List 3"/>
    <w:basedOn w:val="List2"/>
    <w:rsid w:val="00067407"/>
    <w:pPr>
      <w:ind w:left="1135"/>
    </w:pPr>
  </w:style>
  <w:style w:type="paragraph" w:customStyle="1" w:styleId="B4">
    <w:name w:val="B4"/>
    <w:basedOn w:val="List4"/>
    <w:rsid w:val="00067407"/>
  </w:style>
  <w:style w:type="paragraph" w:styleId="List4">
    <w:name w:val="List 4"/>
    <w:basedOn w:val="List3"/>
    <w:rsid w:val="00067407"/>
    <w:pPr>
      <w:ind w:left="1418"/>
    </w:pPr>
  </w:style>
  <w:style w:type="paragraph" w:customStyle="1" w:styleId="B5">
    <w:name w:val="B5"/>
    <w:basedOn w:val="List5"/>
    <w:rsid w:val="00067407"/>
  </w:style>
  <w:style w:type="paragraph" w:styleId="List5">
    <w:name w:val="List 5"/>
    <w:basedOn w:val="List4"/>
    <w:rsid w:val="00067407"/>
    <w:pPr>
      <w:ind w:left="1702"/>
    </w:pPr>
  </w:style>
  <w:style w:type="paragraph" w:customStyle="1" w:styleId="ZTD">
    <w:name w:val="ZTD"/>
    <w:basedOn w:val="ZB"/>
    <w:rsid w:val="000674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7407"/>
    <w:pPr>
      <w:framePr w:wrap="notBeside" w:y="16161"/>
    </w:pPr>
  </w:style>
  <w:style w:type="paragraph" w:styleId="Index2">
    <w:name w:val="index 2"/>
    <w:basedOn w:val="Index1"/>
    <w:rsid w:val="00067407"/>
    <w:pPr>
      <w:ind w:left="284"/>
    </w:pPr>
  </w:style>
  <w:style w:type="paragraph" w:styleId="Index1">
    <w:name w:val="index 1"/>
    <w:basedOn w:val="Normal"/>
    <w:rsid w:val="00067407"/>
    <w:pPr>
      <w:keepLines/>
      <w:spacing w:after="0"/>
    </w:pPr>
  </w:style>
  <w:style w:type="paragraph" w:styleId="ListNumber2">
    <w:name w:val="List Number 2"/>
    <w:basedOn w:val="ListNumber"/>
    <w:rsid w:val="00067407"/>
    <w:pPr>
      <w:ind w:left="851"/>
    </w:pPr>
  </w:style>
  <w:style w:type="paragraph" w:styleId="ListNumber">
    <w:name w:val="List Number"/>
    <w:basedOn w:val="List"/>
    <w:rsid w:val="00067407"/>
  </w:style>
  <w:style w:type="character" w:styleId="FootnoteReference">
    <w:name w:val="footnote reference"/>
    <w:rsid w:val="000674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674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color w:val="000000"/>
      <w:sz w:val="16"/>
      <w:lang w:eastAsia="ja-JP"/>
    </w:rPr>
  </w:style>
  <w:style w:type="paragraph" w:styleId="ListBullet2">
    <w:name w:val="List Bullet 2"/>
    <w:basedOn w:val="ListBullet"/>
    <w:rsid w:val="00067407"/>
    <w:pPr>
      <w:ind w:left="851"/>
    </w:pPr>
  </w:style>
  <w:style w:type="paragraph" w:styleId="ListBullet">
    <w:name w:val="List Bullet"/>
    <w:basedOn w:val="List"/>
    <w:rsid w:val="00067407"/>
  </w:style>
  <w:style w:type="paragraph" w:styleId="ListBullet3">
    <w:name w:val="List Bullet 3"/>
    <w:basedOn w:val="ListBullet2"/>
    <w:rsid w:val="00067407"/>
    <w:pPr>
      <w:ind w:left="1135"/>
    </w:pPr>
  </w:style>
  <w:style w:type="paragraph" w:styleId="ListBullet4">
    <w:name w:val="List Bullet 4"/>
    <w:basedOn w:val="ListBullet3"/>
    <w:rsid w:val="00067407"/>
    <w:pPr>
      <w:ind w:left="1418"/>
    </w:pPr>
  </w:style>
  <w:style w:type="paragraph" w:styleId="ListBullet5">
    <w:name w:val="List Bullet 5"/>
    <w:basedOn w:val="ListBullet4"/>
    <w:rsid w:val="0006740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  <w:lang w:val="en-US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color w:val="000000"/>
      <w:sz w:val="18"/>
      <w:lang w:eastAsia="ja-JP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  <w:rPr>
      <w:color w:val="000000"/>
      <w:lang w:eastAsia="ja-JP"/>
    </w:rPr>
  </w:style>
  <w:style w:type="character" w:customStyle="1" w:styleId="B2Char1">
    <w:name w:val="B2 Char1"/>
    <w:link w:val="B2"/>
    <w:rsid w:val="0081404B"/>
    <w:rPr>
      <w:color w:val="000000"/>
      <w:lang w:eastAsia="ja-JP"/>
    </w:rPr>
  </w:style>
  <w:style w:type="character" w:customStyle="1" w:styleId="TFChar">
    <w:name w:val="TF Char"/>
    <w:link w:val="TF"/>
    <w:rsid w:val="0081404B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R5s220436</cp:lastModifiedBy>
  <cp:revision>5</cp:revision>
  <dcterms:created xsi:type="dcterms:W3CDTF">2022-02-10T09:02:00Z</dcterms:created>
  <dcterms:modified xsi:type="dcterms:W3CDTF">2022-03-17T16:40:00Z</dcterms:modified>
  <cp:category/>
</cp:coreProperties>
</file>