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6D6C3C" w14:textId="6FD0B6AA" w:rsidR="00946701" w:rsidRPr="00315B50" w:rsidRDefault="00946701" w:rsidP="009154BD">
      <w:pPr>
        <w:pStyle w:val="ZA"/>
        <w:framePr w:wrap="notBeside"/>
      </w:pPr>
      <w:bookmarkStart w:id="0" w:name="page1"/>
      <w:r w:rsidRPr="00315B50">
        <w:rPr>
          <w:sz w:val="64"/>
        </w:rPr>
        <w:t xml:space="preserve">3GPP TS </w:t>
      </w:r>
      <w:r w:rsidRPr="00315B50">
        <w:rPr>
          <w:rFonts w:eastAsia="MS Mincho"/>
          <w:sz w:val="64"/>
        </w:rPr>
        <w:t>36</w:t>
      </w:r>
      <w:r w:rsidRPr="00315B50">
        <w:rPr>
          <w:sz w:val="64"/>
        </w:rPr>
        <w:t xml:space="preserve">.322 </w:t>
      </w:r>
      <w:r w:rsidRPr="00315B50">
        <w:t>V</w:t>
      </w:r>
      <w:r w:rsidR="002B3827" w:rsidRPr="00315B50">
        <w:t>1</w:t>
      </w:r>
      <w:r w:rsidR="00B85331">
        <w:t>9</w:t>
      </w:r>
      <w:r w:rsidRPr="00315B50">
        <w:t>.</w:t>
      </w:r>
      <w:r w:rsidR="000D14B1">
        <w:t>0</w:t>
      </w:r>
      <w:r w:rsidRPr="00315B50">
        <w:t>.</w:t>
      </w:r>
      <w:r w:rsidR="00E700F4" w:rsidRPr="00315B50">
        <w:rPr>
          <w:rFonts w:eastAsia="MS Mincho"/>
        </w:rPr>
        <w:t>0</w:t>
      </w:r>
      <w:r w:rsidRPr="00315B50">
        <w:t xml:space="preserve"> </w:t>
      </w:r>
      <w:r w:rsidRPr="00315B50">
        <w:rPr>
          <w:sz w:val="32"/>
        </w:rPr>
        <w:t>(</w:t>
      </w:r>
      <w:r w:rsidR="00153702" w:rsidRPr="00315B50">
        <w:rPr>
          <w:rFonts w:eastAsia="MS Mincho"/>
          <w:sz w:val="32"/>
        </w:rPr>
        <w:t>20</w:t>
      </w:r>
      <w:r w:rsidR="009D31F1" w:rsidRPr="00315B50">
        <w:rPr>
          <w:rFonts w:eastAsia="MS Mincho"/>
          <w:sz w:val="32"/>
        </w:rPr>
        <w:t>2</w:t>
      </w:r>
      <w:r w:rsidR="00B85331">
        <w:rPr>
          <w:rFonts w:eastAsia="MS Mincho"/>
          <w:sz w:val="32"/>
        </w:rPr>
        <w:t>5</w:t>
      </w:r>
      <w:r w:rsidRPr="00315B50">
        <w:rPr>
          <w:sz w:val="32"/>
        </w:rPr>
        <w:t>-</w:t>
      </w:r>
      <w:r w:rsidR="00860D98" w:rsidRPr="00315B50">
        <w:rPr>
          <w:rFonts w:eastAsia="MS Mincho"/>
          <w:sz w:val="32"/>
        </w:rPr>
        <w:t>0</w:t>
      </w:r>
      <w:r w:rsidR="00B85331">
        <w:rPr>
          <w:rFonts w:eastAsia="MS Mincho"/>
          <w:sz w:val="32"/>
        </w:rPr>
        <w:t>9</w:t>
      </w:r>
      <w:r w:rsidRPr="00315B50">
        <w:rPr>
          <w:sz w:val="32"/>
        </w:rPr>
        <w:t>)</w:t>
      </w:r>
    </w:p>
    <w:p w14:paraId="53DE2684" w14:textId="77777777" w:rsidR="00946701" w:rsidRPr="00315B50" w:rsidRDefault="00946701" w:rsidP="009154BD">
      <w:pPr>
        <w:pStyle w:val="ZB"/>
        <w:framePr w:wrap="notBeside"/>
      </w:pPr>
      <w:r w:rsidRPr="00315B50">
        <w:t>Technical Specification</w:t>
      </w:r>
    </w:p>
    <w:p w14:paraId="0C788560" w14:textId="77777777" w:rsidR="00946701" w:rsidRPr="00315B50" w:rsidRDefault="00946701" w:rsidP="009154BD">
      <w:pPr>
        <w:pStyle w:val="ZT"/>
        <w:framePr w:wrap="notBeside"/>
      </w:pPr>
      <w:r w:rsidRPr="00315B50">
        <w:t>3</w:t>
      </w:r>
      <w:r w:rsidRPr="00315B50">
        <w:rPr>
          <w:vertAlign w:val="superscript"/>
        </w:rPr>
        <w:t>rd</w:t>
      </w:r>
      <w:r w:rsidRPr="00315B50">
        <w:t xml:space="preserve"> Generation Partnership Project;</w:t>
      </w:r>
    </w:p>
    <w:p w14:paraId="06A16B2D" w14:textId="77777777" w:rsidR="00946701" w:rsidRPr="00315B50" w:rsidRDefault="00946701" w:rsidP="009154BD">
      <w:pPr>
        <w:pStyle w:val="ZT"/>
        <w:framePr w:wrap="notBeside"/>
      </w:pPr>
      <w:r w:rsidRPr="00315B50">
        <w:t>Technical Specification Group Radio Access Network;</w:t>
      </w:r>
    </w:p>
    <w:p w14:paraId="799952C5" w14:textId="77777777" w:rsidR="00946701" w:rsidRPr="00315B50" w:rsidRDefault="00946701" w:rsidP="009154BD">
      <w:pPr>
        <w:pStyle w:val="ZT"/>
        <w:framePr w:wrap="notBeside"/>
        <w:rPr>
          <w:rFonts w:eastAsia="MS Mincho"/>
        </w:rPr>
      </w:pPr>
      <w:r w:rsidRPr="00315B50">
        <w:rPr>
          <w:rFonts w:eastAsia="MS Mincho"/>
        </w:rPr>
        <w:t>Evolved Universal Terrestrial Radio Access (E-UTRA)</w:t>
      </w:r>
      <w:r w:rsidR="00B1293A" w:rsidRPr="00315B50">
        <w:rPr>
          <w:rFonts w:eastAsia="MS Mincho"/>
        </w:rPr>
        <w:t>;</w:t>
      </w:r>
    </w:p>
    <w:p w14:paraId="0A093CF7" w14:textId="77777777" w:rsidR="00946701" w:rsidRPr="00315B50" w:rsidRDefault="00946701" w:rsidP="009154BD">
      <w:pPr>
        <w:pStyle w:val="ZT"/>
        <w:framePr w:wrap="notBeside"/>
      </w:pPr>
      <w:r w:rsidRPr="00315B50">
        <w:t>Radio Link Control (RLC) protocol specification</w:t>
      </w:r>
    </w:p>
    <w:p w14:paraId="1F748AB4" w14:textId="55C3D3B4" w:rsidR="00946701" w:rsidRPr="00315B50" w:rsidRDefault="00946701" w:rsidP="009154BD">
      <w:pPr>
        <w:pStyle w:val="ZT"/>
        <w:framePr w:wrap="notBeside"/>
        <w:rPr>
          <w:i/>
        </w:rPr>
      </w:pPr>
      <w:r w:rsidRPr="00315B50">
        <w:t>(</w:t>
      </w:r>
      <w:r w:rsidRPr="00315B50">
        <w:rPr>
          <w:rStyle w:val="ZGSM"/>
        </w:rPr>
        <w:t xml:space="preserve">Release </w:t>
      </w:r>
      <w:r w:rsidR="00024D66" w:rsidRPr="00315B50">
        <w:rPr>
          <w:rStyle w:val="ZGSM"/>
        </w:rPr>
        <w:t>1</w:t>
      </w:r>
      <w:r w:rsidR="00B85331">
        <w:rPr>
          <w:rStyle w:val="ZGSM"/>
        </w:rPr>
        <w:t>9</w:t>
      </w:r>
      <w:r w:rsidRPr="00315B50">
        <w:t>)</w:t>
      </w:r>
    </w:p>
    <w:p w14:paraId="54F9CCFE" w14:textId="77777777" w:rsidR="00946701" w:rsidRPr="00315B50" w:rsidRDefault="00946701" w:rsidP="009154BD">
      <w:pPr>
        <w:pStyle w:val="ZT"/>
        <w:framePr w:wrap="notBeside"/>
      </w:pPr>
    </w:p>
    <w:p w14:paraId="0E3A0F8F" w14:textId="77777777" w:rsidR="00946701" w:rsidRPr="00315B50" w:rsidRDefault="00946701" w:rsidP="009154BD">
      <w:pPr>
        <w:pStyle w:val="ZT"/>
        <w:framePr w:wrap="notBeside"/>
        <w:rPr>
          <w:i/>
          <w:sz w:val="28"/>
        </w:rPr>
      </w:pPr>
    </w:p>
    <w:bookmarkStart w:id="1" w:name="_MON_1684549432"/>
    <w:bookmarkEnd w:id="1"/>
    <w:p w14:paraId="647387E9" w14:textId="209BA200" w:rsidR="00946701" w:rsidRPr="00315B50" w:rsidRDefault="00B85331" w:rsidP="009154BD">
      <w:pPr>
        <w:pStyle w:val="ZU"/>
        <w:framePr w:wrap="notBeside"/>
        <w:tabs>
          <w:tab w:val="right" w:pos="10206"/>
        </w:tabs>
        <w:jc w:val="left"/>
      </w:pPr>
      <w:r w:rsidRPr="005B2D5E">
        <w:rPr>
          <w:i/>
          <w:lang w:val="en-US" w:eastAsia="en-GB"/>
        </w:rPr>
        <w:object w:dxaOrig="2026" w:dyaOrig="1251" w14:anchorId="5AAC2E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7" type="#_x0000_t75" style="width:109.4pt;height:67.55pt" o:ole="">
            <v:imagedata r:id="rId7" o:title=""/>
          </v:shape>
          <o:OLEObject Type="Embed" ProgID="Word.Picture.8" ShapeID="_x0000_i1057" DrawAspect="Content" ObjectID="_1821566046" r:id="rId8"/>
        </w:object>
      </w:r>
      <w:r w:rsidR="00DB3D01" w:rsidRPr="00315B50">
        <w:tab/>
      </w:r>
      <w:r w:rsidR="00DB3D01" w:rsidRPr="00315B50">
        <w:object w:dxaOrig="2551" w:dyaOrig="1300" w14:anchorId="3D9A4D5B">
          <v:shape id="_x0000_i1026" type="#_x0000_t75" style="width:127.55pt;height:65.25pt" o:ole="">
            <v:imagedata r:id="rId9" o:title=""/>
          </v:shape>
          <o:OLEObject Type="Embed" ProgID="Word.Picture.8" ShapeID="_x0000_i1026" DrawAspect="Content" ObjectID="_1821566047" r:id="rId10"/>
        </w:object>
      </w:r>
    </w:p>
    <w:p w14:paraId="3F31E0DE" w14:textId="77777777" w:rsidR="00DB3D01" w:rsidRPr="00315B50" w:rsidRDefault="00946701" w:rsidP="009154BD">
      <w:pPr>
        <w:framePr w:h="1636" w:hRule="exact" w:wrap="notBeside" w:vAnchor="page" w:hAnchor="margin" w:y="15121"/>
        <w:spacing w:after="0"/>
        <w:jc w:val="both"/>
        <w:rPr>
          <w:sz w:val="16"/>
        </w:rPr>
      </w:pPr>
      <w:r w:rsidRPr="00315B50">
        <w:rPr>
          <w:sz w:val="16"/>
        </w:rPr>
        <w:t>The present document has been developed within the 3</w:t>
      </w:r>
      <w:r w:rsidRPr="00315B50">
        <w:rPr>
          <w:sz w:val="16"/>
          <w:vertAlign w:val="superscript"/>
        </w:rPr>
        <w:t>rd</w:t>
      </w:r>
      <w:r w:rsidRPr="00315B50">
        <w:rPr>
          <w:sz w:val="16"/>
        </w:rPr>
        <w:t xml:space="preserve"> Generation Partnership Project (3GPP</w:t>
      </w:r>
      <w:r w:rsidRPr="00315B50">
        <w:rPr>
          <w:sz w:val="16"/>
          <w:vertAlign w:val="superscript"/>
        </w:rPr>
        <w:t xml:space="preserve"> TM</w:t>
      </w:r>
      <w:r w:rsidRPr="00315B50">
        <w:rPr>
          <w:sz w:val="16"/>
        </w:rPr>
        <w:t>) and may be further elabo</w:t>
      </w:r>
      <w:r w:rsidR="00DB3D01" w:rsidRPr="00315B50">
        <w:rPr>
          <w:sz w:val="16"/>
        </w:rPr>
        <w:t>rated for the purposes of 3GPP.</w:t>
      </w:r>
    </w:p>
    <w:p w14:paraId="778C7BB6" w14:textId="77777777" w:rsidR="00DB3D01" w:rsidRPr="00315B50" w:rsidRDefault="00946701" w:rsidP="009154BD">
      <w:pPr>
        <w:framePr w:h="1636" w:hRule="exact" w:wrap="notBeside" w:vAnchor="page" w:hAnchor="margin" w:y="15121"/>
        <w:spacing w:after="0"/>
        <w:jc w:val="both"/>
        <w:rPr>
          <w:sz w:val="16"/>
        </w:rPr>
      </w:pPr>
      <w:r w:rsidRPr="00315B50">
        <w:rPr>
          <w:sz w:val="16"/>
        </w:rPr>
        <w:t>The present document has not been subject to any approval process by the 3GPP</w:t>
      </w:r>
      <w:r w:rsidRPr="00315B50">
        <w:rPr>
          <w:sz w:val="16"/>
          <w:vertAlign w:val="superscript"/>
        </w:rPr>
        <w:t xml:space="preserve"> </w:t>
      </w:r>
      <w:r w:rsidRPr="00315B50">
        <w:rPr>
          <w:sz w:val="16"/>
        </w:rPr>
        <w:t>Organisational Partner</w:t>
      </w:r>
      <w:r w:rsidR="00DB3D01" w:rsidRPr="00315B50">
        <w:rPr>
          <w:sz w:val="16"/>
        </w:rPr>
        <w:t>s and shall not be implemented.</w:t>
      </w:r>
    </w:p>
    <w:p w14:paraId="6372F7DD" w14:textId="77777777" w:rsidR="00946701" w:rsidRPr="00315B50" w:rsidRDefault="00946701" w:rsidP="009154BD">
      <w:pPr>
        <w:framePr w:h="1636" w:hRule="exact" w:wrap="notBeside" w:vAnchor="page" w:hAnchor="margin" w:y="15121"/>
        <w:jc w:val="both"/>
        <w:rPr>
          <w:sz w:val="16"/>
        </w:rPr>
      </w:pPr>
      <w:r w:rsidRPr="00315B50">
        <w:rPr>
          <w:sz w:val="16"/>
        </w:rPr>
        <w:t>This Specification is provided for future development work within 3GPP</w:t>
      </w:r>
      <w:r w:rsidRPr="00315B50">
        <w:rPr>
          <w:sz w:val="16"/>
          <w:vertAlign w:val="superscript"/>
        </w:rPr>
        <w:t xml:space="preserve"> </w:t>
      </w:r>
      <w:r w:rsidRPr="00315B50">
        <w:rPr>
          <w:sz w:val="16"/>
        </w:rPr>
        <w:t>only. The Organisational Partners accept no liability for any use of this Specification.</w:t>
      </w:r>
      <w:r w:rsidRPr="00315B50">
        <w:rPr>
          <w:sz w:val="16"/>
        </w:rPr>
        <w:br/>
        <w:t>Specifications and reports for implementation of the 3GPP</w:t>
      </w:r>
      <w:r w:rsidRPr="00315B50">
        <w:rPr>
          <w:sz w:val="16"/>
          <w:vertAlign w:val="superscript"/>
        </w:rPr>
        <w:t xml:space="preserve"> TM</w:t>
      </w:r>
      <w:r w:rsidRPr="00315B50">
        <w:rPr>
          <w:sz w:val="16"/>
        </w:rPr>
        <w:t xml:space="preserve"> system should be obtained via the 3GPP Organisational Partners</w:t>
      </w:r>
      <w:r w:rsidR="00941ACF" w:rsidRPr="00315B50">
        <w:rPr>
          <w:sz w:val="16"/>
        </w:rPr>
        <w:t>'</w:t>
      </w:r>
      <w:r w:rsidRPr="00315B50">
        <w:rPr>
          <w:sz w:val="16"/>
        </w:rPr>
        <w:t xml:space="preserve"> Publications Offices.</w:t>
      </w:r>
    </w:p>
    <w:p w14:paraId="4C9BD823" w14:textId="77777777" w:rsidR="00946701" w:rsidRPr="00315B50" w:rsidRDefault="00946701" w:rsidP="009154BD">
      <w:pPr>
        <w:pStyle w:val="ZV"/>
        <w:framePr w:wrap="notBeside"/>
      </w:pPr>
    </w:p>
    <w:p w14:paraId="11BFA46A" w14:textId="77777777" w:rsidR="00946701" w:rsidRPr="00315B50" w:rsidRDefault="00946701" w:rsidP="009154BD">
      <w:pPr>
        <w:rPr>
          <w:rFonts w:eastAsia="MS Mincho"/>
        </w:rPr>
      </w:pPr>
    </w:p>
    <w:bookmarkEnd w:id="0"/>
    <w:p w14:paraId="001326FE" w14:textId="77777777" w:rsidR="00946701" w:rsidRPr="00315B50" w:rsidRDefault="00946701" w:rsidP="009154BD">
      <w:pPr>
        <w:sectPr w:rsidR="00946701" w:rsidRPr="00315B50" w:rsidSect="00446A99">
          <w:footnotePr>
            <w:numRestart w:val="eachSect"/>
          </w:footnotePr>
          <w:pgSz w:w="11907" w:h="16840"/>
          <w:pgMar w:top="2268" w:right="851" w:bottom="10773" w:left="851" w:header="0" w:footer="0" w:gutter="0"/>
          <w:cols w:space="720"/>
        </w:sectPr>
      </w:pPr>
    </w:p>
    <w:p w14:paraId="79CB7F63" w14:textId="77777777" w:rsidR="00946701" w:rsidRPr="00315B50" w:rsidRDefault="00946701" w:rsidP="009154BD">
      <w:bookmarkStart w:id="2" w:name="page2"/>
    </w:p>
    <w:p w14:paraId="0EE3041D" w14:textId="77777777" w:rsidR="00946701" w:rsidRPr="00315B50" w:rsidRDefault="00946701" w:rsidP="009154BD">
      <w:pPr>
        <w:pStyle w:val="FP"/>
        <w:framePr w:wrap="notBeside" w:hAnchor="margin" w:y="1419"/>
        <w:pBdr>
          <w:bottom w:val="single" w:sz="6" w:space="1" w:color="auto"/>
        </w:pBdr>
        <w:spacing w:before="240"/>
        <w:ind w:left="2835" w:right="2835"/>
        <w:jc w:val="center"/>
      </w:pPr>
      <w:r w:rsidRPr="00315B50">
        <w:t>Keywords</w:t>
      </w:r>
    </w:p>
    <w:p w14:paraId="36217320" w14:textId="77777777" w:rsidR="00946701" w:rsidRPr="00315B50" w:rsidRDefault="002E3E8D" w:rsidP="009154BD">
      <w:pPr>
        <w:pStyle w:val="FP"/>
        <w:framePr w:wrap="notBeside" w:hAnchor="margin" w:y="1419"/>
        <w:ind w:left="2835" w:right="2835"/>
        <w:jc w:val="center"/>
        <w:rPr>
          <w:rFonts w:ascii="Arial" w:hAnsi="Arial"/>
          <w:sz w:val="18"/>
        </w:rPr>
      </w:pPr>
      <w:r w:rsidRPr="00315B50">
        <w:rPr>
          <w:rFonts w:ascii="Arial" w:hAnsi="Arial"/>
          <w:sz w:val="18"/>
        </w:rPr>
        <w:t>LTE, E-UTRAN</w:t>
      </w:r>
      <w:r w:rsidR="00941ACF" w:rsidRPr="00315B50">
        <w:rPr>
          <w:rFonts w:ascii="Arial" w:hAnsi="Arial"/>
          <w:sz w:val="18"/>
        </w:rPr>
        <w:t>, radio</w:t>
      </w:r>
    </w:p>
    <w:p w14:paraId="3C4A5B02" w14:textId="77777777" w:rsidR="00946701" w:rsidRPr="00315B50" w:rsidRDefault="00946701" w:rsidP="009154BD"/>
    <w:p w14:paraId="0B92210A" w14:textId="77777777" w:rsidR="00946701" w:rsidRPr="00315B50" w:rsidRDefault="00946701" w:rsidP="009154BD"/>
    <w:p w14:paraId="000A30CA" w14:textId="77777777" w:rsidR="00946701" w:rsidRPr="00315B50" w:rsidRDefault="00946701" w:rsidP="009154BD">
      <w:pPr>
        <w:pStyle w:val="FP"/>
        <w:framePr w:wrap="notBeside" w:hAnchor="margin" w:yAlign="center"/>
        <w:spacing w:after="240"/>
        <w:ind w:left="2835" w:right="2835"/>
        <w:jc w:val="center"/>
        <w:rPr>
          <w:rFonts w:ascii="Arial" w:hAnsi="Arial"/>
          <w:b/>
          <w:i/>
        </w:rPr>
      </w:pPr>
      <w:r w:rsidRPr="00315B50">
        <w:rPr>
          <w:rFonts w:ascii="Arial" w:hAnsi="Arial"/>
          <w:b/>
          <w:i/>
        </w:rPr>
        <w:t>3GPP</w:t>
      </w:r>
    </w:p>
    <w:p w14:paraId="21FE52AF" w14:textId="77777777" w:rsidR="00946701" w:rsidRPr="00315B50" w:rsidRDefault="00946701" w:rsidP="009154BD">
      <w:pPr>
        <w:pStyle w:val="FP"/>
        <w:framePr w:wrap="notBeside" w:hAnchor="margin" w:yAlign="center"/>
        <w:pBdr>
          <w:bottom w:val="single" w:sz="6" w:space="1" w:color="auto"/>
        </w:pBdr>
        <w:ind w:left="2835" w:right="2835"/>
        <w:jc w:val="center"/>
      </w:pPr>
      <w:r w:rsidRPr="00315B50">
        <w:t>Postal address</w:t>
      </w:r>
    </w:p>
    <w:p w14:paraId="34B6B7E0" w14:textId="77777777" w:rsidR="00946701" w:rsidRPr="00315B50" w:rsidRDefault="00946701" w:rsidP="009154BD">
      <w:pPr>
        <w:pStyle w:val="FP"/>
        <w:framePr w:wrap="notBeside" w:hAnchor="margin" w:yAlign="center"/>
        <w:ind w:left="2835" w:right="2835"/>
        <w:jc w:val="center"/>
        <w:rPr>
          <w:rFonts w:ascii="Arial" w:hAnsi="Arial"/>
          <w:sz w:val="18"/>
        </w:rPr>
      </w:pPr>
    </w:p>
    <w:p w14:paraId="60B8EB9B" w14:textId="77777777" w:rsidR="00946701" w:rsidRPr="00445A85" w:rsidRDefault="00946701" w:rsidP="009154BD">
      <w:pPr>
        <w:pStyle w:val="FP"/>
        <w:framePr w:wrap="notBeside" w:hAnchor="margin" w:yAlign="center"/>
        <w:pBdr>
          <w:bottom w:val="single" w:sz="6" w:space="1" w:color="auto"/>
        </w:pBdr>
        <w:spacing w:before="240"/>
        <w:ind w:left="2835" w:right="2835"/>
        <w:jc w:val="center"/>
        <w:rPr>
          <w:lang w:val="fr-FR"/>
        </w:rPr>
      </w:pPr>
      <w:r w:rsidRPr="00445A85">
        <w:rPr>
          <w:lang w:val="fr-FR"/>
        </w:rPr>
        <w:t>3GPP support office address</w:t>
      </w:r>
    </w:p>
    <w:p w14:paraId="31339458" w14:textId="77777777" w:rsidR="00946701" w:rsidRPr="00445A85" w:rsidRDefault="00946701" w:rsidP="009154BD">
      <w:pPr>
        <w:pStyle w:val="FP"/>
        <w:framePr w:wrap="notBeside" w:hAnchor="margin" w:yAlign="center"/>
        <w:ind w:left="2835" w:right="2835"/>
        <w:jc w:val="center"/>
        <w:rPr>
          <w:rFonts w:ascii="Arial" w:hAnsi="Arial"/>
          <w:sz w:val="18"/>
          <w:lang w:val="fr-FR"/>
        </w:rPr>
      </w:pPr>
      <w:r w:rsidRPr="00445A85">
        <w:rPr>
          <w:rFonts w:ascii="Arial" w:hAnsi="Arial"/>
          <w:sz w:val="18"/>
          <w:lang w:val="fr-FR"/>
        </w:rPr>
        <w:t>650 Route des Lucioles - Sophia Antipolis</w:t>
      </w:r>
    </w:p>
    <w:p w14:paraId="22CEB130" w14:textId="77777777" w:rsidR="00946701" w:rsidRPr="00445A85" w:rsidRDefault="00946701" w:rsidP="009154BD">
      <w:pPr>
        <w:pStyle w:val="FP"/>
        <w:framePr w:wrap="notBeside" w:hAnchor="margin" w:yAlign="center"/>
        <w:ind w:left="2835" w:right="2835"/>
        <w:jc w:val="center"/>
        <w:rPr>
          <w:rFonts w:ascii="Arial" w:hAnsi="Arial"/>
          <w:sz w:val="18"/>
          <w:lang w:val="fr-FR"/>
        </w:rPr>
      </w:pPr>
      <w:r w:rsidRPr="00445A85">
        <w:rPr>
          <w:rFonts w:ascii="Arial" w:hAnsi="Arial"/>
          <w:sz w:val="18"/>
          <w:lang w:val="fr-FR"/>
        </w:rPr>
        <w:t>Valbonne - FRANCE</w:t>
      </w:r>
    </w:p>
    <w:p w14:paraId="6E704145" w14:textId="77777777" w:rsidR="00946701" w:rsidRPr="00315B50" w:rsidRDefault="00946701" w:rsidP="009154BD">
      <w:pPr>
        <w:pStyle w:val="FP"/>
        <w:framePr w:wrap="notBeside" w:hAnchor="margin" w:yAlign="center"/>
        <w:spacing w:after="20"/>
        <w:ind w:left="2835" w:right="2835"/>
        <w:jc w:val="center"/>
        <w:rPr>
          <w:rFonts w:ascii="Arial" w:hAnsi="Arial"/>
          <w:sz w:val="18"/>
        </w:rPr>
      </w:pPr>
      <w:r w:rsidRPr="00315B50">
        <w:rPr>
          <w:rFonts w:ascii="Arial" w:hAnsi="Arial"/>
          <w:sz w:val="18"/>
        </w:rPr>
        <w:t>Tel.: +33 4 92 94 42 00 Fax: +33 4 93 65 47 16</w:t>
      </w:r>
    </w:p>
    <w:p w14:paraId="6384F52A" w14:textId="77777777" w:rsidR="00946701" w:rsidRPr="00315B50" w:rsidRDefault="00946701" w:rsidP="009154BD">
      <w:pPr>
        <w:pStyle w:val="FP"/>
        <w:framePr w:wrap="notBeside" w:hAnchor="margin" w:yAlign="center"/>
        <w:pBdr>
          <w:bottom w:val="single" w:sz="6" w:space="1" w:color="auto"/>
        </w:pBdr>
        <w:spacing w:before="240"/>
        <w:ind w:left="2835" w:right="2835"/>
        <w:jc w:val="center"/>
      </w:pPr>
      <w:r w:rsidRPr="00315B50">
        <w:t>Internet</w:t>
      </w:r>
    </w:p>
    <w:p w14:paraId="7EBE4B42" w14:textId="77777777" w:rsidR="00946701" w:rsidRPr="00315B50" w:rsidRDefault="00946701" w:rsidP="009154BD">
      <w:pPr>
        <w:pStyle w:val="FP"/>
        <w:framePr w:wrap="notBeside" w:hAnchor="margin" w:yAlign="center"/>
        <w:ind w:left="2835" w:right="2835"/>
        <w:jc w:val="center"/>
        <w:rPr>
          <w:rFonts w:ascii="Arial" w:hAnsi="Arial"/>
          <w:sz w:val="18"/>
        </w:rPr>
      </w:pPr>
      <w:r w:rsidRPr="00315B50">
        <w:rPr>
          <w:rFonts w:ascii="Arial" w:hAnsi="Arial"/>
          <w:sz w:val="18"/>
        </w:rPr>
        <w:t>http://www.3gpp.org</w:t>
      </w:r>
    </w:p>
    <w:p w14:paraId="655A1E9B" w14:textId="77777777" w:rsidR="00946701" w:rsidRPr="00315B50" w:rsidRDefault="00946701" w:rsidP="009154BD"/>
    <w:p w14:paraId="4D55156C" w14:textId="77777777" w:rsidR="00946701" w:rsidRPr="00315B50" w:rsidRDefault="00946701" w:rsidP="009154BD">
      <w:pPr>
        <w:pStyle w:val="FP"/>
        <w:framePr w:wrap="notBeside" w:hAnchor="margin" w:yAlign="bottom"/>
        <w:pBdr>
          <w:bottom w:val="single" w:sz="6" w:space="1" w:color="auto"/>
        </w:pBdr>
        <w:spacing w:after="240"/>
        <w:jc w:val="center"/>
        <w:rPr>
          <w:rFonts w:ascii="Arial" w:hAnsi="Arial"/>
          <w:b/>
          <w:i/>
          <w:noProof/>
        </w:rPr>
      </w:pPr>
      <w:r w:rsidRPr="00315B50">
        <w:rPr>
          <w:rFonts w:ascii="Arial" w:hAnsi="Arial"/>
          <w:b/>
          <w:i/>
          <w:noProof/>
        </w:rPr>
        <w:t>Copyright Notification</w:t>
      </w:r>
    </w:p>
    <w:p w14:paraId="5423A667" w14:textId="77777777" w:rsidR="00946701" w:rsidRPr="00315B50" w:rsidRDefault="00946701" w:rsidP="009154BD">
      <w:pPr>
        <w:pStyle w:val="FP"/>
        <w:framePr w:wrap="notBeside" w:hAnchor="margin" w:yAlign="bottom"/>
        <w:jc w:val="center"/>
        <w:rPr>
          <w:noProof/>
        </w:rPr>
      </w:pPr>
      <w:r w:rsidRPr="00315B50">
        <w:rPr>
          <w:noProof/>
        </w:rPr>
        <w:t>No part may be reproduced except as authorized by written permission.</w:t>
      </w:r>
      <w:r w:rsidRPr="00315B50">
        <w:rPr>
          <w:noProof/>
        </w:rPr>
        <w:br/>
        <w:t>The copyright and the foregoing restriction extend to reproduction in all media.</w:t>
      </w:r>
    </w:p>
    <w:p w14:paraId="76B392E8" w14:textId="77777777" w:rsidR="00946701" w:rsidRPr="00315B50" w:rsidRDefault="00946701" w:rsidP="009154BD">
      <w:pPr>
        <w:pStyle w:val="FP"/>
        <w:framePr w:wrap="notBeside" w:hAnchor="margin" w:yAlign="bottom"/>
        <w:jc w:val="center"/>
        <w:rPr>
          <w:noProof/>
        </w:rPr>
      </w:pPr>
    </w:p>
    <w:p w14:paraId="6217D826" w14:textId="56F506C5" w:rsidR="00946701" w:rsidRPr="00315B50" w:rsidRDefault="00BB6A24" w:rsidP="009154BD">
      <w:pPr>
        <w:pStyle w:val="FP"/>
        <w:framePr w:wrap="notBeside" w:hAnchor="margin" w:yAlign="bottom"/>
        <w:jc w:val="center"/>
        <w:rPr>
          <w:noProof/>
          <w:sz w:val="18"/>
        </w:rPr>
      </w:pPr>
      <w:r w:rsidRPr="00315B50">
        <w:rPr>
          <w:noProof/>
          <w:sz w:val="18"/>
        </w:rPr>
        <w:t>© 20</w:t>
      </w:r>
      <w:r w:rsidR="009D31F1" w:rsidRPr="00315B50">
        <w:rPr>
          <w:noProof/>
          <w:sz w:val="18"/>
        </w:rPr>
        <w:t>2</w:t>
      </w:r>
      <w:r w:rsidR="00B85331">
        <w:rPr>
          <w:noProof/>
          <w:sz w:val="18"/>
        </w:rPr>
        <w:t>5</w:t>
      </w:r>
      <w:r w:rsidR="00946701" w:rsidRPr="00315B50">
        <w:rPr>
          <w:noProof/>
          <w:sz w:val="18"/>
        </w:rPr>
        <w:t xml:space="preserve">, 3GPP Organizational Partners (ARIB, ATIS, CCSA, ETSI, </w:t>
      </w:r>
      <w:r w:rsidR="003C0F2E" w:rsidRPr="00315B50">
        <w:rPr>
          <w:noProof/>
          <w:sz w:val="18"/>
        </w:rPr>
        <w:t xml:space="preserve">TSDSI, </w:t>
      </w:r>
      <w:r w:rsidR="00946701" w:rsidRPr="00315B50">
        <w:rPr>
          <w:noProof/>
          <w:sz w:val="18"/>
        </w:rPr>
        <w:t>TTA, TTC).</w:t>
      </w:r>
      <w:bookmarkStart w:id="3" w:name="copyrightaddon"/>
      <w:bookmarkEnd w:id="3"/>
    </w:p>
    <w:p w14:paraId="47CC0C09" w14:textId="77777777" w:rsidR="00DB3D01" w:rsidRPr="00315B50" w:rsidRDefault="00946701" w:rsidP="009154BD">
      <w:pPr>
        <w:pStyle w:val="FP"/>
        <w:framePr w:wrap="notBeside" w:hAnchor="margin" w:yAlign="bottom"/>
        <w:jc w:val="center"/>
        <w:rPr>
          <w:noProof/>
          <w:sz w:val="18"/>
        </w:rPr>
      </w:pPr>
      <w:r w:rsidRPr="00315B50">
        <w:rPr>
          <w:noProof/>
          <w:sz w:val="18"/>
        </w:rPr>
        <w:t>All rights reserved.</w:t>
      </w:r>
    </w:p>
    <w:p w14:paraId="79F69420" w14:textId="77777777" w:rsidR="00946701" w:rsidRPr="00315B50" w:rsidRDefault="00946701" w:rsidP="009154BD">
      <w:pPr>
        <w:pStyle w:val="FP"/>
        <w:framePr w:wrap="notBeside" w:hAnchor="margin" w:yAlign="bottom"/>
        <w:jc w:val="center"/>
        <w:rPr>
          <w:noProof/>
          <w:sz w:val="18"/>
        </w:rPr>
      </w:pPr>
    </w:p>
    <w:p w14:paraId="039D8E2F" w14:textId="77777777" w:rsidR="00DB3D01" w:rsidRPr="00315B50" w:rsidRDefault="00DB3D01" w:rsidP="009154BD">
      <w:pPr>
        <w:pStyle w:val="FP"/>
        <w:framePr w:wrap="notBeside" w:hAnchor="margin" w:yAlign="bottom"/>
        <w:rPr>
          <w:noProof/>
          <w:sz w:val="18"/>
        </w:rPr>
      </w:pPr>
      <w:r w:rsidRPr="00315B50">
        <w:rPr>
          <w:noProof/>
          <w:sz w:val="18"/>
        </w:rPr>
        <w:t>UMTS™ is a Trade Mark of ETSI registered for the benefit of its members</w:t>
      </w:r>
    </w:p>
    <w:p w14:paraId="4E644C9B" w14:textId="77777777" w:rsidR="00DB3D01" w:rsidRPr="00315B50" w:rsidRDefault="00DB3D01" w:rsidP="009154BD">
      <w:pPr>
        <w:pStyle w:val="FP"/>
        <w:framePr w:wrap="notBeside" w:hAnchor="margin" w:yAlign="bottom"/>
        <w:rPr>
          <w:noProof/>
          <w:sz w:val="18"/>
        </w:rPr>
      </w:pPr>
      <w:r w:rsidRPr="00315B50">
        <w:rPr>
          <w:noProof/>
          <w:sz w:val="18"/>
        </w:rPr>
        <w:t>3GPP™ is a Trade Mark of ETSI registered for the benefit of its Members and of the 3GPP Organizational Partners</w:t>
      </w:r>
    </w:p>
    <w:p w14:paraId="78DBC49A" w14:textId="77777777" w:rsidR="00DB3D01" w:rsidRPr="00315B50" w:rsidRDefault="00DB3D01" w:rsidP="009154BD">
      <w:pPr>
        <w:pStyle w:val="FP"/>
        <w:framePr w:wrap="notBeside" w:hAnchor="margin" w:yAlign="bottom"/>
        <w:rPr>
          <w:noProof/>
          <w:sz w:val="18"/>
        </w:rPr>
      </w:pPr>
      <w:r w:rsidRPr="00315B50">
        <w:rPr>
          <w:noProof/>
          <w:sz w:val="18"/>
        </w:rPr>
        <w:t>LTE™ is a Trade Mark of ETSI registered for the benefit of its Members and of the 3GPP Organizational Partners</w:t>
      </w:r>
    </w:p>
    <w:p w14:paraId="2212302C" w14:textId="77777777" w:rsidR="00DB3D01" w:rsidRPr="00315B50" w:rsidRDefault="00DB3D01" w:rsidP="009154BD">
      <w:pPr>
        <w:pStyle w:val="FP"/>
        <w:framePr w:wrap="notBeside" w:hAnchor="margin" w:yAlign="bottom"/>
        <w:rPr>
          <w:noProof/>
          <w:sz w:val="18"/>
        </w:rPr>
      </w:pPr>
      <w:r w:rsidRPr="00315B50">
        <w:rPr>
          <w:noProof/>
          <w:sz w:val="18"/>
        </w:rPr>
        <w:t>GSM® and the GSM logo are registered and owned by the GSM Association</w:t>
      </w:r>
    </w:p>
    <w:p w14:paraId="2ECED4F0" w14:textId="77777777" w:rsidR="00946701" w:rsidRPr="00315B50" w:rsidRDefault="00946701" w:rsidP="009154BD"/>
    <w:bookmarkEnd w:id="2"/>
    <w:p w14:paraId="4FCBC391" w14:textId="77777777" w:rsidR="00946701" w:rsidRPr="00315B50" w:rsidRDefault="00946701" w:rsidP="009154BD">
      <w:pPr>
        <w:pStyle w:val="TT"/>
      </w:pPr>
      <w:r w:rsidRPr="00315B50">
        <w:br w:type="page"/>
        <w:t>Contents</w:t>
      </w:r>
    </w:p>
    <w:p w14:paraId="571A7D59" w14:textId="77777777" w:rsidR="00315B50" w:rsidRDefault="00315B50">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_Toc46504592 \h </w:instrText>
      </w:r>
      <w:r>
        <w:fldChar w:fldCharType="separate"/>
      </w:r>
      <w:r>
        <w:t>5</w:t>
      </w:r>
      <w:r>
        <w:fldChar w:fldCharType="end"/>
      </w:r>
    </w:p>
    <w:p w14:paraId="2E4799D9" w14:textId="77777777" w:rsidR="00315B50" w:rsidRDefault="00315B50">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_Toc46504593 \h </w:instrText>
      </w:r>
      <w:r>
        <w:fldChar w:fldCharType="separate"/>
      </w:r>
      <w:r>
        <w:t>6</w:t>
      </w:r>
      <w:r>
        <w:fldChar w:fldCharType="end"/>
      </w:r>
    </w:p>
    <w:p w14:paraId="0BE5DD7F" w14:textId="77777777" w:rsidR="00315B50" w:rsidRDefault="00315B50">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_Toc46504594 \h </w:instrText>
      </w:r>
      <w:r>
        <w:fldChar w:fldCharType="separate"/>
      </w:r>
      <w:r>
        <w:t>6</w:t>
      </w:r>
      <w:r>
        <w:fldChar w:fldCharType="end"/>
      </w:r>
    </w:p>
    <w:p w14:paraId="0C6F0571" w14:textId="77777777" w:rsidR="00315B50" w:rsidRDefault="00315B50">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w:t>
      </w:r>
      <w:r w:rsidRPr="0046497D">
        <w:rPr>
          <w:rFonts w:eastAsia="MS Mincho"/>
        </w:rPr>
        <w:t>, symbols</w:t>
      </w:r>
      <w:r>
        <w:t xml:space="preserve"> and abbreviations</w:t>
      </w:r>
      <w:r>
        <w:tab/>
      </w:r>
      <w:r>
        <w:fldChar w:fldCharType="begin" w:fldLock="1"/>
      </w:r>
      <w:r>
        <w:instrText xml:space="preserve"> PAGEREF _Toc46504595 \h </w:instrText>
      </w:r>
      <w:r>
        <w:fldChar w:fldCharType="separate"/>
      </w:r>
      <w:r>
        <w:t>6</w:t>
      </w:r>
      <w:r>
        <w:fldChar w:fldCharType="end"/>
      </w:r>
    </w:p>
    <w:p w14:paraId="1A306B49" w14:textId="77777777" w:rsidR="00315B50" w:rsidRDefault="00315B50">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_Toc46504596 \h </w:instrText>
      </w:r>
      <w:r>
        <w:fldChar w:fldCharType="separate"/>
      </w:r>
      <w:r>
        <w:t>6</w:t>
      </w:r>
      <w:r>
        <w:fldChar w:fldCharType="end"/>
      </w:r>
    </w:p>
    <w:p w14:paraId="4E90A1F1" w14:textId="77777777" w:rsidR="00315B50" w:rsidRDefault="00315B50">
      <w:pPr>
        <w:pStyle w:val="TOC2"/>
        <w:rPr>
          <w:rFonts w:asciiTheme="minorHAnsi" w:eastAsiaTheme="minorEastAsia" w:hAnsiTheme="minorHAnsi" w:cstheme="minorBidi"/>
          <w:sz w:val="22"/>
          <w:szCs w:val="22"/>
        </w:rPr>
      </w:pPr>
      <w:r w:rsidRPr="0046497D">
        <w:rPr>
          <w:rFonts w:eastAsia="MS Mincho"/>
        </w:rPr>
        <w:t>3.2</w:t>
      </w:r>
      <w:r>
        <w:rPr>
          <w:rFonts w:asciiTheme="minorHAnsi" w:eastAsiaTheme="minorEastAsia" w:hAnsiTheme="minorHAnsi" w:cstheme="minorBidi"/>
          <w:sz w:val="22"/>
          <w:szCs w:val="22"/>
        </w:rPr>
        <w:tab/>
      </w:r>
      <w:r>
        <w:t>Abbreviations</w:t>
      </w:r>
      <w:r>
        <w:tab/>
      </w:r>
      <w:r>
        <w:fldChar w:fldCharType="begin" w:fldLock="1"/>
      </w:r>
      <w:r>
        <w:instrText xml:space="preserve"> PAGEREF _Toc46504597 \h </w:instrText>
      </w:r>
      <w:r>
        <w:fldChar w:fldCharType="separate"/>
      </w:r>
      <w:r>
        <w:t>7</w:t>
      </w:r>
      <w:r>
        <w:fldChar w:fldCharType="end"/>
      </w:r>
    </w:p>
    <w:p w14:paraId="1DA16CE6" w14:textId="77777777" w:rsidR="00315B50" w:rsidRDefault="00315B50">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_Toc46504598 \h </w:instrText>
      </w:r>
      <w:r>
        <w:fldChar w:fldCharType="separate"/>
      </w:r>
      <w:r>
        <w:t>8</w:t>
      </w:r>
      <w:r>
        <w:fldChar w:fldCharType="end"/>
      </w:r>
    </w:p>
    <w:p w14:paraId="54DB7EEE" w14:textId="77777777" w:rsidR="00315B50" w:rsidRDefault="00315B50">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rsidRPr="0046497D">
        <w:rPr>
          <w:rFonts w:eastAsia="MS Mincho"/>
        </w:rPr>
        <w:t>Introduction</w:t>
      </w:r>
      <w:r>
        <w:tab/>
      </w:r>
      <w:r>
        <w:fldChar w:fldCharType="begin" w:fldLock="1"/>
      </w:r>
      <w:r>
        <w:instrText xml:space="preserve"> PAGEREF _Toc46504599 \h </w:instrText>
      </w:r>
      <w:r>
        <w:fldChar w:fldCharType="separate"/>
      </w:r>
      <w:r>
        <w:t>8</w:t>
      </w:r>
      <w:r>
        <w:fldChar w:fldCharType="end"/>
      </w:r>
    </w:p>
    <w:p w14:paraId="03A16654" w14:textId="77777777" w:rsidR="00315B50" w:rsidRDefault="00315B50">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rsidRPr="0046497D">
        <w:rPr>
          <w:rFonts w:eastAsia="MS Mincho"/>
        </w:rPr>
        <w:t>RLC architecture</w:t>
      </w:r>
      <w:r>
        <w:tab/>
      </w:r>
      <w:r>
        <w:fldChar w:fldCharType="begin" w:fldLock="1"/>
      </w:r>
      <w:r>
        <w:instrText xml:space="preserve"> PAGEREF _Toc46504600 \h </w:instrText>
      </w:r>
      <w:r>
        <w:fldChar w:fldCharType="separate"/>
      </w:r>
      <w:r>
        <w:t>8</w:t>
      </w:r>
      <w:r>
        <w:fldChar w:fldCharType="end"/>
      </w:r>
    </w:p>
    <w:p w14:paraId="61DF4D46" w14:textId="77777777" w:rsidR="00315B50" w:rsidRDefault="00315B50">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rsidRPr="0046497D">
        <w:rPr>
          <w:rFonts w:eastAsia="MS Mincho"/>
        </w:rPr>
        <w:t>RLC entities</w:t>
      </w:r>
      <w:r>
        <w:tab/>
      </w:r>
      <w:r>
        <w:fldChar w:fldCharType="begin" w:fldLock="1"/>
      </w:r>
      <w:r>
        <w:instrText xml:space="preserve"> PAGEREF _Toc46504601 \h </w:instrText>
      </w:r>
      <w:r>
        <w:fldChar w:fldCharType="separate"/>
      </w:r>
      <w:r>
        <w:t>8</w:t>
      </w:r>
      <w:r>
        <w:fldChar w:fldCharType="end"/>
      </w:r>
    </w:p>
    <w:p w14:paraId="4EA46F70" w14:textId="77777777" w:rsidR="00315B50" w:rsidRDefault="00315B50">
      <w:pPr>
        <w:pStyle w:val="TOC4"/>
        <w:rPr>
          <w:rFonts w:asciiTheme="minorHAnsi" w:eastAsiaTheme="minorEastAsia" w:hAnsiTheme="minorHAnsi" w:cstheme="minorBidi"/>
          <w:sz w:val="22"/>
          <w:szCs w:val="22"/>
        </w:rPr>
      </w:pPr>
      <w:r w:rsidRPr="0046497D">
        <w:t>4.2.1.</w:t>
      </w:r>
      <w:r w:rsidRPr="0046497D">
        <w:rPr>
          <w:rFonts w:eastAsia="MS Mincho"/>
        </w:rPr>
        <w:t>1</w:t>
      </w:r>
      <w:r>
        <w:rPr>
          <w:rFonts w:asciiTheme="minorHAnsi" w:eastAsiaTheme="minorEastAsia" w:hAnsiTheme="minorHAnsi" w:cstheme="minorBidi"/>
          <w:sz w:val="22"/>
          <w:szCs w:val="22"/>
        </w:rPr>
        <w:tab/>
      </w:r>
      <w:r w:rsidRPr="0046497D">
        <w:rPr>
          <w:rFonts w:eastAsia="MS Mincho"/>
        </w:rPr>
        <w:t xml:space="preserve">TM </w:t>
      </w:r>
      <w:r w:rsidRPr="0046497D">
        <w:t>RLC entit</w:t>
      </w:r>
      <w:r w:rsidRPr="0046497D">
        <w:rPr>
          <w:rFonts w:eastAsia="MS Mincho"/>
        </w:rPr>
        <w:t>y</w:t>
      </w:r>
      <w:r>
        <w:tab/>
      </w:r>
      <w:r>
        <w:fldChar w:fldCharType="begin" w:fldLock="1"/>
      </w:r>
      <w:r>
        <w:instrText xml:space="preserve"> PAGEREF _Toc46504602 \h </w:instrText>
      </w:r>
      <w:r>
        <w:fldChar w:fldCharType="separate"/>
      </w:r>
      <w:r>
        <w:t>9</w:t>
      </w:r>
      <w:r>
        <w:fldChar w:fldCharType="end"/>
      </w:r>
    </w:p>
    <w:p w14:paraId="155402F1" w14:textId="77777777" w:rsidR="00315B50" w:rsidRDefault="00315B50">
      <w:pPr>
        <w:pStyle w:val="TOC5"/>
        <w:rPr>
          <w:rFonts w:asciiTheme="minorHAnsi" w:eastAsiaTheme="minorEastAsia" w:hAnsiTheme="minorHAnsi" w:cstheme="minorBidi"/>
          <w:sz w:val="22"/>
          <w:szCs w:val="22"/>
        </w:rPr>
      </w:pPr>
      <w:r w:rsidRPr="0046497D">
        <w:t>4.2.1.</w:t>
      </w:r>
      <w:r w:rsidRPr="0046497D">
        <w:rPr>
          <w:rFonts w:eastAsia="MS Mincho"/>
        </w:rPr>
        <w:t>1.1</w:t>
      </w:r>
      <w:r>
        <w:rPr>
          <w:rFonts w:asciiTheme="minorHAnsi" w:eastAsiaTheme="minorEastAsia" w:hAnsiTheme="minorHAnsi" w:cstheme="minorBidi"/>
          <w:sz w:val="22"/>
          <w:szCs w:val="22"/>
        </w:rPr>
        <w:tab/>
      </w:r>
      <w:r w:rsidRPr="0046497D">
        <w:rPr>
          <w:rFonts w:eastAsia="MS Mincho"/>
        </w:rPr>
        <w:t>General</w:t>
      </w:r>
      <w:r>
        <w:tab/>
      </w:r>
      <w:r>
        <w:fldChar w:fldCharType="begin" w:fldLock="1"/>
      </w:r>
      <w:r>
        <w:instrText xml:space="preserve"> PAGEREF _Toc46504603 \h </w:instrText>
      </w:r>
      <w:r>
        <w:fldChar w:fldCharType="separate"/>
      </w:r>
      <w:r>
        <w:t>9</w:t>
      </w:r>
      <w:r>
        <w:fldChar w:fldCharType="end"/>
      </w:r>
    </w:p>
    <w:p w14:paraId="53019691" w14:textId="77777777" w:rsidR="00315B50" w:rsidRDefault="00315B50">
      <w:pPr>
        <w:pStyle w:val="TOC5"/>
        <w:rPr>
          <w:rFonts w:asciiTheme="minorHAnsi" w:eastAsiaTheme="minorEastAsia" w:hAnsiTheme="minorHAnsi" w:cstheme="minorBidi"/>
          <w:sz w:val="22"/>
          <w:szCs w:val="22"/>
        </w:rPr>
      </w:pPr>
      <w:r w:rsidRPr="0046497D">
        <w:t>4.2.1.</w:t>
      </w:r>
      <w:r w:rsidRPr="0046497D">
        <w:rPr>
          <w:rFonts w:eastAsia="MS Mincho"/>
        </w:rPr>
        <w:t>1.2</w:t>
      </w:r>
      <w:r>
        <w:rPr>
          <w:rFonts w:asciiTheme="minorHAnsi" w:eastAsiaTheme="minorEastAsia" w:hAnsiTheme="minorHAnsi" w:cstheme="minorBidi"/>
          <w:sz w:val="22"/>
          <w:szCs w:val="22"/>
        </w:rPr>
        <w:tab/>
      </w:r>
      <w:r w:rsidRPr="0046497D">
        <w:rPr>
          <w:rFonts w:eastAsia="MS Mincho"/>
        </w:rPr>
        <w:t xml:space="preserve">Transmitting TM </w:t>
      </w:r>
      <w:r w:rsidRPr="0046497D">
        <w:t>RLC entit</w:t>
      </w:r>
      <w:r w:rsidRPr="0046497D">
        <w:rPr>
          <w:rFonts w:eastAsia="MS Mincho"/>
        </w:rPr>
        <w:t>y</w:t>
      </w:r>
      <w:r>
        <w:tab/>
      </w:r>
      <w:r>
        <w:fldChar w:fldCharType="begin" w:fldLock="1"/>
      </w:r>
      <w:r>
        <w:instrText xml:space="preserve"> PAGEREF _Toc46504604 \h </w:instrText>
      </w:r>
      <w:r>
        <w:fldChar w:fldCharType="separate"/>
      </w:r>
      <w:r>
        <w:t>10</w:t>
      </w:r>
      <w:r>
        <w:fldChar w:fldCharType="end"/>
      </w:r>
    </w:p>
    <w:p w14:paraId="7EFA094C" w14:textId="77777777" w:rsidR="00315B50" w:rsidRDefault="00315B50">
      <w:pPr>
        <w:pStyle w:val="TOC5"/>
        <w:rPr>
          <w:rFonts w:asciiTheme="minorHAnsi" w:eastAsiaTheme="minorEastAsia" w:hAnsiTheme="minorHAnsi" w:cstheme="minorBidi"/>
          <w:sz w:val="22"/>
          <w:szCs w:val="22"/>
        </w:rPr>
      </w:pPr>
      <w:r w:rsidRPr="0046497D">
        <w:t>4.2.1.</w:t>
      </w:r>
      <w:r w:rsidRPr="0046497D">
        <w:rPr>
          <w:rFonts w:eastAsia="MS Mincho"/>
        </w:rPr>
        <w:t>1.3</w:t>
      </w:r>
      <w:r>
        <w:rPr>
          <w:rFonts w:asciiTheme="minorHAnsi" w:eastAsiaTheme="minorEastAsia" w:hAnsiTheme="minorHAnsi" w:cstheme="minorBidi"/>
          <w:sz w:val="22"/>
          <w:szCs w:val="22"/>
        </w:rPr>
        <w:tab/>
      </w:r>
      <w:r w:rsidRPr="0046497D">
        <w:rPr>
          <w:rFonts w:eastAsia="MS Mincho"/>
        </w:rPr>
        <w:t xml:space="preserve">Receiving TM </w:t>
      </w:r>
      <w:r w:rsidRPr="0046497D">
        <w:t>RLC entit</w:t>
      </w:r>
      <w:r w:rsidRPr="0046497D">
        <w:rPr>
          <w:rFonts w:eastAsia="MS Mincho"/>
        </w:rPr>
        <w:t>y</w:t>
      </w:r>
      <w:r>
        <w:tab/>
      </w:r>
      <w:r>
        <w:fldChar w:fldCharType="begin" w:fldLock="1"/>
      </w:r>
      <w:r>
        <w:instrText xml:space="preserve"> PAGEREF _Toc46504605 \h </w:instrText>
      </w:r>
      <w:r>
        <w:fldChar w:fldCharType="separate"/>
      </w:r>
      <w:r>
        <w:t>10</w:t>
      </w:r>
      <w:r>
        <w:fldChar w:fldCharType="end"/>
      </w:r>
    </w:p>
    <w:p w14:paraId="59439388" w14:textId="77777777" w:rsidR="00315B50" w:rsidRDefault="00315B50">
      <w:pPr>
        <w:pStyle w:val="TOC4"/>
        <w:rPr>
          <w:rFonts w:asciiTheme="minorHAnsi" w:eastAsiaTheme="minorEastAsia" w:hAnsiTheme="minorHAnsi" w:cstheme="minorBidi"/>
          <w:sz w:val="22"/>
          <w:szCs w:val="22"/>
        </w:rPr>
      </w:pPr>
      <w:r w:rsidRPr="0046497D">
        <w:t>4.2.1.</w:t>
      </w:r>
      <w:r w:rsidRPr="0046497D">
        <w:rPr>
          <w:rFonts w:eastAsia="MS Mincho"/>
        </w:rPr>
        <w:t>2</w:t>
      </w:r>
      <w:r>
        <w:rPr>
          <w:rFonts w:asciiTheme="minorHAnsi" w:eastAsiaTheme="minorEastAsia" w:hAnsiTheme="minorHAnsi" w:cstheme="minorBidi"/>
          <w:sz w:val="22"/>
          <w:szCs w:val="22"/>
        </w:rPr>
        <w:tab/>
      </w:r>
      <w:r w:rsidRPr="0046497D">
        <w:rPr>
          <w:rFonts w:eastAsia="MS Mincho"/>
        </w:rPr>
        <w:t>UM</w:t>
      </w:r>
      <w:r w:rsidRPr="0046497D">
        <w:t xml:space="preserve"> RLC entit</w:t>
      </w:r>
      <w:r w:rsidRPr="0046497D">
        <w:rPr>
          <w:rFonts w:eastAsia="MS Mincho"/>
        </w:rPr>
        <w:t>y</w:t>
      </w:r>
      <w:r>
        <w:tab/>
      </w:r>
      <w:r>
        <w:fldChar w:fldCharType="begin" w:fldLock="1"/>
      </w:r>
      <w:r>
        <w:instrText xml:space="preserve"> PAGEREF _Toc46504606 \h </w:instrText>
      </w:r>
      <w:r>
        <w:fldChar w:fldCharType="separate"/>
      </w:r>
      <w:r>
        <w:t>10</w:t>
      </w:r>
      <w:r>
        <w:fldChar w:fldCharType="end"/>
      </w:r>
    </w:p>
    <w:p w14:paraId="107FAA0B" w14:textId="77777777" w:rsidR="00315B50" w:rsidRDefault="00315B50">
      <w:pPr>
        <w:pStyle w:val="TOC5"/>
        <w:rPr>
          <w:rFonts w:asciiTheme="minorHAnsi" w:eastAsiaTheme="minorEastAsia" w:hAnsiTheme="minorHAnsi" w:cstheme="minorBidi"/>
          <w:sz w:val="22"/>
          <w:szCs w:val="22"/>
        </w:rPr>
      </w:pPr>
      <w:r w:rsidRPr="0046497D">
        <w:t>4.2.1.</w:t>
      </w:r>
      <w:r w:rsidRPr="0046497D">
        <w:rPr>
          <w:rFonts w:eastAsia="MS Mincho"/>
        </w:rPr>
        <w:t>2.1</w:t>
      </w:r>
      <w:r>
        <w:rPr>
          <w:rFonts w:asciiTheme="minorHAnsi" w:eastAsiaTheme="minorEastAsia" w:hAnsiTheme="minorHAnsi" w:cstheme="minorBidi"/>
          <w:sz w:val="22"/>
          <w:szCs w:val="22"/>
        </w:rPr>
        <w:tab/>
      </w:r>
      <w:r w:rsidRPr="0046497D">
        <w:rPr>
          <w:rFonts w:eastAsia="MS Mincho"/>
        </w:rPr>
        <w:t>General</w:t>
      </w:r>
      <w:r>
        <w:tab/>
      </w:r>
      <w:r>
        <w:fldChar w:fldCharType="begin" w:fldLock="1"/>
      </w:r>
      <w:r>
        <w:instrText xml:space="preserve"> PAGEREF _Toc46504607 \h </w:instrText>
      </w:r>
      <w:r>
        <w:fldChar w:fldCharType="separate"/>
      </w:r>
      <w:r>
        <w:t>10</w:t>
      </w:r>
      <w:r>
        <w:fldChar w:fldCharType="end"/>
      </w:r>
    </w:p>
    <w:p w14:paraId="0CAB0F1D" w14:textId="77777777" w:rsidR="00315B50" w:rsidRDefault="00315B50">
      <w:pPr>
        <w:pStyle w:val="TOC5"/>
        <w:rPr>
          <w:rFonts w:asciiTheme="minorHAnsi" w:eastAsiaTheme="minorEastAsia" w:hAnsiTheme="minorHAnsi" w:cstheme="minorBidi"/>
          <w:sz w:val="22"/>
          <w:szCs w:val="22"/>
        </w:rPr>
      </w:pPr>
      <w:r w:rsidRPr="0046497D">
        <w:t>4.2.1.</w:t>
      </w:r>
      <w:r w:rsidRPr="0046497D">
        <w:rPr>
          <w:rFonts w:eastAsia="MS Mincho"/>
        </w:rPr>
        <w:t>2.2</w:t>
      </w:r>
      <w:r>
        <w:rPr>
          <w:rFonts w:asciiTheme="minorHAnsi" w:eastAsiaTheme="minorEastAsia" w:hAnsiTheme="minorHAnsi" w:cstheme="minorBidi"/>
          <w:sz w:val="22"/>
          <w:szCs w:val="22"/>
        </w:rPr>
        <w:tab/>
      </w:r>
      <w:r w:rsidRPr="0046497D">
        <w:rPr>
          <w:rFonts w:eastAsia="MS Mincho"/>
        </w:rPr>
        <w:t xml:space="preserve">Transmitting UM </w:t>
      </w:r>
      <w:r w:rsidRPr="0046497D">
        <w:t>RLC entit</w:t>
      </w:r>
      <w:r w:rsidRPr="0046497D">
        <w:rPr>
          <w:rFonts w:eastAsia="MS Mincho"/>
        </w:rPr>
        <w:t>y</w:t>
      </w:r>
      <w:r>
        <w:tab/>
      </w:r>
      <w:r>
        <w:fldChar w:fldCharType="begin" w:fldLock="1"/>
      </w:r>
      <w:r>
        <w:instrText xml:space="preserve"> PAGEREF _Toc46504608 \h </w:instrText>
      </w:r>
      <w:r>
        <w:fldChar w:fldCharType="separate"/>
      </w:r>
      <w:r>
        <w:t>11</w:t>
      </w:r>
      <w:r>
        <w:fldChar w:fldCharType="end"/>
      </w:r>
    </w:p>
    <w:p w14:paraId="196F77F8" w14:textId="77777777" w:rsidR="00315B50" w:rsidRDefault="00315B50">
      <w:pPr>
        <w:pStyle w:val="TOC5"/>
        <w:rPr>
          <w:rFonts w:asciiTheme="minorHAnsi" w:eastAsiaTheme="minorEastAsia" w:hAnsiTheme="minorHAnsi" w:cstheme="minorBidi"/>
          <w:sz w:val="22"/>
          <w:szCs w:val="22"/>
        </w:rPr>
      </w:pPr>
      <w:r w:rsidRPr="0046497D">
        <w:t>4.2.1.</w:t>
      </w:r>
      <w:r w:rsidRPr="0046497D">
        <w:rPr>
          <w:rFonts w:eastAsia="MS Mincho"/>
        </w:rPr>
        <w:t>2.3</w:t>
      </w:r>
      <w:r>
        <w:rPr>
          <w:rFonts w:asciiTheme="minorHAnsi" w:eastAsiaTheme="minorEastAsia" w:hAnsiTheme="minorHAnsi" w:cstheme="minorBidi"/>
          <w:sz w:val="22"/>
          <w:szCs w:val="22"/>
        </w:rPr>
        <w:tab/>
      </w:r>
      <w:r w:rsidRPr="0046497D">
        <w:rPr>
          <w:rFonts w:eastAsia="MS Mincho"/>
        </w:rPr>
        <w:t xml:space="preserve">Receiving UM </w:t>
      </w:r>
      <w:r w:rsidRPr="0046497D">
        <w:t>RLC entit</w:t>
      </w:r>
      <w:r w:rsidRPr="0046497D">
        <w:rPr>
          <w:rFonts w:eastAsia="MS Mincho"/>
        </w:rPr>
        <w:t>y</w:t>
      </w:r>
      <w:r>
        <w:tab/>
      </w:r>
      <w:r>
        <w:fldChar w:fldCharType="begin" w:fldLock="1"/>
      </w:r>
      <w:r>
        <w:instrText xml:space="preserve"> PAGEREF _Toc46504609 \h </w:instrText>
      </w:r>
      <w:r>
        <w:fldChar w:fldCharType="separate"/>
      </w:r>
      <w:r>
        <w:t>11</w:t>
      </w:r>
      <w:r>
        <w:fldChar w:fldCharType="end"/>
      </w:r>
    </w:p>
    <w:p w14:paraId="645A33EB" w14:textId="77777777" w:rsidR="00315B50" w:rsidRDefault="00315B50">
      <w:pPr>
        <w:pStyle w:val="TOC4"/>
        <w:rPr>
          <w:rFonts w:asciiTheme="minorHAnsi" w:eastAsiaTheme="minorEastAsia" w:hAnsiTheme="minorHAnsi" w:cstheme="minorBidi"/>
          <w:sz w:val="22"/>
          <w:szCs w:val="22"/>
        </w:rPr>
      </w:pPr>
      <w:r w:rsidRPr="0046497D">
        <w:t>4.2.1.</w:t>
      </w:r>
      <w:r w:rsidRPr="0046497D">
        <w:rPr>
          <w:rFonts w:eastAsia="MS Mincho"/>
        </w:rPr>
        <w:t>3</w:t>
      </w:r>
      <w:r>
        <w:rPr>
          <w:rFonts w:asciiTheme="minorHAnsi" w:eastAsiaTheme="minorEastAsia" w:hAnsiTheme="minorHAnsi" w:cstheme="minorBidi"/>
          <w:sz w:val="22"/>
          <w:szCs w:val="22"/>
        </w:rPr>
        <w:tab/>
      </w:r>
      <w:r w:rsidRPr="0046497D">
        <w:rPr>
          <w:rFonts w:eastAsia="MS Mincho"/>
        </w:rPr>
        <w:t>AM</w:t>
      </w:r>
      <w:r w:rsidRPr="0046497D">
        <w:t xml:space="preserve"> RLC entit</w:t>
      </w:r>
      <w:r w:rsidRPr="0046497D">
        <w:rPr>
          <w:rFonts w:eastAsia="MS Mincho"/>
        </w:rPr>
        <w:t>y</w:t>
      </w:r>
      <w:r>
        <w:tab/>
      </w:r>
      <w:r>
        <w:fldChar w:fldCharType="begin" w:fldLock="1"/>
      </w:r>
      <w:r>
        <w:instrText xml:space="preserve"> PAGEREF _Toc46504610 \h </w:instrText>
      </w:r>
      <w:r>
        <w:fldChar w:fldCharType="separate"/>
      </w:r>
      <w:r>
        <w:t>12</w:t>
      </w:r>
      <w:r>
        <w:fldChar w:fldCharType="end"/>
      </w:r>
    </w:p>
    <w:p w14:paraId="73869B81" w14:textId="77777777" w:rsidR="00315B50" w:rsidRDefault="00315B50">
      <w:pPr>
        <w:pStyle w:val="TOC5"/>
        <w:rPr>
          <w:rFonts w:asciiTheme="minorHAnsi" w:eastAsiaTheme="minorEastAsia" w:hAnsiTheme="minorHAnsi" w:cstheme="minorBidi"/>
          <w:sz w:val="22"/>
          <w:szCs w:val="22"/>
        </w:rPr>
      </w:pPr>
      <w:r w:rsidRPr="0046497D">
        <w:t>4.2.1.</w:t>
      </w:r>
      <w:r w:rsidRPr="0046497D">
        <w:rPr>
          <w:rFonts w:eastAsia="MS Mincho"/>
        </w:rPr>
        <w:t>3.1</w:t>
      </w:r>
      <w:r>
        <w:rPr>
          <w:rFonts w:asciiTheme="minorHAnsi" w:eastAsiaTheme="minorEastAsia" w:hAnsiTheme="minorHAnsi" w:cstheme="minorBidi"/>
          <w:sz w:val="22"/>
          <w:szCs w:val="22"/>
        </w:rPr>
        <w:tab/>
      </w:r>
      <w:r w:rsidRPr="0046497D">
        <w:rPr>
          <w:rFonts w:eastAsia="MS Mincho"/>
        </w:rPr>
        <w:t>General</w:t>
      </w:r>
      <w:r>
        <w:tab/>
      </w:r>
      <w:r>
        <w:fldChar w:fldCharType="begin" w:fldLock="1"/>
      </w:r>
      <w:r>
        <w:instrText xml:space="preserve"> PAGEREF _Toc46504611 \h </w:instrText>
      </w:r>
      <w:r>
        <w:fldChar w:fldCharType="separate"/>
      </w:r>
      <w:r>
        <w:t>12</w:t>
      </w:r>
      <w:r>
        <w:fldChar w:fldCharType="end"/>
      </w:r>
    </w:p>
    <w:p w14:paraId="0E089B9A" w14:textId="77777777" w:rsidR="00315B50" w:rsidRDefault="00315B50">
      <w:pPr>
        <w:pStyle w:val="TOC5"/>
        <w:rPr>
          <w:rFonts w:asciiTheme="minorHAnsi" w:eastAsiaTheme="minorEastAsia" w:hAnsiTheme="minorHAnsi" w:cstheme="minorBidi"/>
          <w:sz w:val="22"/>
          <w:szCs w:val="22"/>
        </w:rPr>
      </w:pPr>
      <w:r w:rsidRPr="0046497D">
        <w:t>4.2.1.</w:t>
      </w:r>
      <w:r w:rsidRPr="0046497D">
        <w:rPr>
          <w:rFonts w:eastAsia="MS Mincho"/>
        </w:rPr>
        <w:t>3.2</w:t>
      </w:r>
      <w:r>
        <w:rPr>
          <w:rFonts w:asciiTheme="minorHAnsi" w:eastAsiaTheme="minorEastAsia" w:hAnsiTheme="minorHAnsi" w:cstheme="minorBidi"/>
          <w:sz w:val="22"/>
          <w:szCs w:val="22"/>
        </w:rPr>
        <w:tab/>
      </w:r>
      <w:r w:rsidRPr="0046497D">
        <w:rPr>
          <w:rFonts w:eastAsia="MS Mincho"/>
        </w:rPr>
        <w:t>Transmitting side</w:t>
      </w:r>
      <w:r>
        <w:tab/>
      </w:r>
      <w:r>
        <w:fldChar w:fldCharType="begin" w:fldLock="1"/>
      </w:r>
      <w:r>
        <w:instrText xml:space="preserve"> PAGEREF _Toc46504612 \h </w:instrText>
      </w:r>
      <w:r>
        <w:fldChar w:fldCharType="separate"/>
      </w:r>
      <w:r>
        <w:t>12</w:t>
      </w:r>
      <w:r>
        <w:fldChar w:fldCharType="end"/>
      </w:r>
    </w:p>
    <w:p w14:paraId="7B46209C" w14:textId="77777777" w:rsidR="00315B50" w:rsidRDefault="00315B50">
      <w:pPr>
        <w:pStyle w:val="TOC5"/>
        <w:rPr>
          <w:rFonts w:asciiTheme="minorHAnsi" w:eastAsiaTheme="minorEastAsia" w:hAnsiTheme="minorHAnsi" w:cstheme="minorBidi"/>
          <w:sz w:val="22"/>
          <w:szCs w:val="22"/>
        </w:rPr>
      </w:pPr>
      <w:r w:rsidRPr="0046497D">
        <w:t>4.2.1.</w:t>
      </w:r>
      <w:r w:rsidRPr="0046497D">
        <w:rPr>
          <w:rFonts w:eastAsia="MS Mincho"/>
        </w:rPr>
        <w:t>3.3</w:t>
      </w:r>
      <w:r>
        <w:rPr>
          <w:rFonts w:asciiTheme="minorHAnsi" w:eastAsiaTheme="minorEastAsia" w:hAnsiTheme="minorHAnsi" w:cstheme="minorBidi"/>
          <w:sz w:val="22"/>
          <w:szCs w:val="22"/>
        </w:rPr>
        <w:tab/>
      </w:r>
      <w:r w:rsidRPr="0046497D">
        <w:rPr>
          <w:rFonts w:eastAsia="MS Mincho"/>
        </w:rPr>
        <w:t>Receiving side</w:t>
      </w:r>
      <w:r>
        <w:tab/>
      </w:r>
      <w:r>
        <w:fldChar w:fldCharType="begin" w:fldLock="1"/>
      </w:r>
      <w:r>
        <w:instrText xml:space="preserve"> PAGEREF _Toc46504613 \h </w:instrText>
      </w:r>
      <w:r>
        <w:fldChar w:fldCharType="separate"/>
      </w:r>
      <w:r>
        <w:t>13</w:t>
      </w:r>
      <w:r>
        <w:fldChar w:fldCharType="end"/>
      </w:r>
    </w:p>
    <w:p w14:paraId="4C5DED51" w14:textId="77777777" w:rsidR="00315B50" w:rsidRDefault="00315B50">
      <w:pPr>
        <w:pStyle w:val="TOC2"/>
        <w:rPr>
          <w:rFonts w:asciiTheme="minorHAnsi" w:eastAsiaTheme="minorEastAsia" w:hAnsiTheme="minorHAnsi" w:cstheme="minorBidi"/>
          <w:sz w:val="22"/>
          <w:szCs w:val="22"/>
        </w:rPr>
      </w:pPr>
      <w:r>
        <w:t>4.</w:t>
      </w:r>
      <w:r w:rsidRPr="0046497D">
        <w:rPr>
          <w:rFonts w:eastAsia="MS Mincho"/>
        </w:rPr>
        <w:t>3</w:t>
      </w:r>
      <w:r>
        <w:rPr>
          <w:rFonts w:asciiTheme="minorHAnsi" w:eastAsiaTheme="minorEastAsia" w:hAnsiTheme="minorHAnsi" w:cstheme="minorBidi"/>
          <w:sz w:val="22"/>
          <w:szCs w:val="22"/>
        </w:rPr>
        <w:tab/>
      </w:r>
      <w:r w:rsidRPr="0046497D">
        <w:rPr>
          <w:rFonts w:eastAsia="MS Mincho"/>
        </w:rPr>
        <w:t>Services</w:t>
      </w:r>
      <w:r>
        <w:tab/>
      </w:r>
      <w:r>
        <w:fldChar w:fldCharType="begin" w:fldLock="1"/>
      </w:r>
      <w:r>
        <w:instrText xml:space="preserve"> PAGEREF _Toc46504614 \h </w:instrText>
      </w:r>
      <w:r>
        <w:fldChar w:fldCharType="separate"/>
      </w:r>
      <w:r>
        <w:t>13</w:t>
      </w:r>
      <w:r>
        <w:fldChar w:fldCharType="end"/>
      </w:r>
    </w:p>
    <w:p w14:paraId="4A6624F3" w14:textId="77777777" w:rsidR="00315B50" w:rsidRDefault="00315B50">
      <w:pPr>
        <w:pStyle w:val="TOC3"/>
        <w:rPr>
          <w:rFonts w:asciiTheme="minorHAnsi" w:eastAsiaTheme="minorEastAsia" w:hAnsiTheme="minorHAnsi" w:cstheme="minorBidi"/>
          <w:sz w:val="22"/>
          <w:szCs w:val="22"/>
        </w:rPr>
      </w:pPr>
      <w:r>
        <w:t>4.</w:t>
      </w:r>
      <w:r w:rsidRPr="0046497D">
        <w:rPr>
          <w:rFonts w:eastAsia="MS Mincho"/>
        </w:rPr>
        <w:t>3</w:t>
      </w:r>
      <w:r>
        <w:t>.1</w:t>
      </w:r>
      <w:r>
        <w:rPr>
          <w:rFonts w:asciiTheme="minorHAnsi" w:eastAsiaTheme="minorEastAsia" w:hAnsiTheme="minorHAnsi" w:cstheme="minorBidi"/>
          <w:sz w:val="22"/>
          <w:szCs w:val="22"/>
        </w:rPr>
        <w:tab/>
      </w:r>
      <w:r w:rsidRPr="0046497D">
        <w:rPr>
          <w:rFonts w:eastAsia="MS Mincho"/>
        </w:rPr>
        <w:t>Services provided to upper layers</w:t>
      </w:r>
      <w:r>
        <w:tab/>
      </w:r>
      <w:r>
        <w:fldChar w:fldCharType="begin" w:fldLock="1"/>
      </w:r>
      <w:r>
        <w:instrText xml:space="preserve"> PAGEREF _Toc46504615 \h </w:instrText>
      </w:r>
      <w:r>
        <w:fldChar w:fldCharType="separate"/>
      </w:r>
      <w:r>
        <w:t>13</w:t>
      </w:r>
      <w:r>
        <w:fldChar w:fldCharType="end"/>
      </w:r>
    </w:p>
    <w:p w14:paraId="4BA46707" w14:textId="77777777" w:rsidR="00315B50" w:rsidRDefault="00315B50">
      <w:pPr>
        <w:pStyle w:val="TOC3"/>
        <w:rPr>
          <w:rFonts w:asciiTheme="minorHAnsi" w:eastAsiaTheme="minorEastAsia" w:hAnsiTheme="minorHAnsi" w:cstheme="minorBidi"/>
          <w:sz w:val="22"/>
          <w:szCs w:val="22"/>
        </w:rPr>
      </w:pPr>
      <w:r>
        <w:t>4.</w:t>
      </w:r>
      <w:r w:rsidRPr="0046497D">
        <w:rPr>
          <w:rFonts w:eastAsia="MS Mincho"/>
        </w:rPr>
        <w:t>3</w:t>
      </w:r>
      <w:r>
        <w:t>.</w:t>
      </w:r>
      <w:r w:rsidRPr="0046497D">
        <w:rPr>
          <w:rFonts w:eastAsia="MS Mincho"/>
        </w:rPr>
        <w:t>2</w:t>
      </w:r>
      <w:r>
        <w:rPr>
          <w:rFonts w:asciiTheme="minorHAnsi" w:eastAsiaTheme="minorEastAsia" w:hAnsiTheme="minorHAnsi" w:cstheme="minorBidi"/>
          <w:sz w:val="22"/>
          <w:szCs w:val="22"/>
        </w:rPr>
        <w:tab/>
      </w:r>
      <w:r w:rsidRPr="0046497D">
        <w:rPr>
          <w:rFonts w:eastAsia="MS Mincho"/>
        </w:rPr>
        <w:t>Services expected from lower layers</w:t>
      </w:r>
      <w:r>
        <w:tab/>
      </w:r>
      <w:r>
        <w:fldChar w:fldCharType="begin" w:fldLock="1"/>
      </w:r>
      <w:r>
        <w:instrText xml:space="preserve"> PAGEREF _Toc46504616 \h </w:instrText>
      </w:r>
      <w:r>
        <w:fldChar w:fldCharType="separate"/>
      </w:r>
      <w:r>
        <w:t>13</w:t>
      </w:r>
      <w:r>
        <w:fldChar w:fldCharType="end"/>
      </w:r>
    </w:p>
    <w:p w14:paraId="7D114ED5" w14:textId="77777777" w:rsidR="00315B50" w:rsidRDefault="00315B50">
      <w:pPr>
        <w:pStyle w:val="TOC2"/>
        <w:rPr>
          <w:rFonts w:asciiTheme="minorHAnsi" w:eastAsiaTheme="minorEastAsia" w:hAnsiTheme="minorHAnsi" w:cstheme="minorBidi"/>
          <w:sz w:val="22"/>
          <w:szCs w:val="22"/>
        </w:rPr>
      </w:pPr>
      <w:r>
        <w:t>4.</w:t>
      </w:r>
      <w:r w:rsidRPr="0046497D">
        <w:rPr>
          <w:rFonts w:eastAsia="MS Mincho"/>
        </w:rPr>
        <w:t>4</w:t>
      </w:r>
      <w:r>
        <w:rPr>
          <w:rFonts w:asciiTheme="minorHAnsi" w:eastAsiaTheme="minorEastAsia" w:hAnsiTheme="minorHAnsi" w:cstheme="minorBidi"/>
          <w:sz w:val="22"/>
          <w:szCs w:val="22"/>
        </w:rPr>
        <w:tab/>
      </w:r>
      <w:r w:rsidRPr="0046497D">
        <w:rPr>
          <w:rFonts w:eastAsia="MS Mincho"/>
        </w:rPr>
        <w:t>Functions</w:t>
      </w:r>
      <w:r>
        <w:tab/>
      </w:r>
      <w:r>
        <w:fldChar w:fldCharType="begin" w:fldLock="1"/>
      </w:r>
      <w:r>
        <w:instrText xml:space="preserve"> PAGEREF _Toc46504617 \h </w:instrText>
      </w:r>
      <w:r>
        <w:fldChar w:fldCharType="separate"/>
      </w:r>
      <w:r>
        <w:t>13</w:t>
      </w:r>
      <w:r>
        <w:fldChar w:fldCharType="end"/>
      </w:r>
    </w:p>
    <w:p w14:paraId="1C0A32AC" w14:textId="77777777" w:rsidR="00315B50" w:rsidRDefault="00315B50">
      <w:pPr>
        <w:pStyle w:val="TOC2"/>
        <w:rPr>
          <w:rFonts w:asciiTheme="minorHAnsi" w:eastAsiaTheme="minorEastAsia" w:hAnsiTheme="minorHAnsi" w:cstheme="minorBidi"/>
          <w:sz w:val="22"/>
          <w:szCs w:val="22"/>
        </w:rPr>
      </w:pPr>
      <w:r w:rsidRPr="0046497D">
        <w:rPr>
          <w:rFonts w:eastAsia="MS Mincho"/>
        </w:rPr>
        <w:t>4.5</w:t>
      </w:r>
      <w:r>
        <w:rPr>
          <w:rFonts w:asciiTheme="minorHAnsi" w:eastAsiaTheme="minorEastAsia" w:hAnsiTheme="minorHAnsi" w:cstheme="minorBidi"/>
          <w:sz w:val="22"/>
          <w:szCs w:val="22"/>
        </w:rPr>
        <w:tab/>
      </w:r>
      <w:r w:rsidRPr="0046497D">
        <w:rPr>
          <w:rFonts w:eastAsia="MS Mincho"/>
        </w:rPr>
        <w:t>Data available for transmission</w:t>
      </w:r>
      <w:r>
        <w:tab/>
      </w:r>
      <w:r>
        <w:fldChar w:fldCharType="begin" w:fldLock="1"/>
      </w:r>
      <w:r>
        <w:instrText xml:space="preserve"> PAGEREF _Toc46504618 \h </w:instrText>
      </w:r>
      <w:r>
        <w:fldChar w:fldCharType="separate"/>
      </w:r>
      <w:r>
        <w:t>14</w:t>
      </w:r>
      <w:r>
        <w:fldChar w:fldCharType="end"/>
      </w:r>
    </w:p>
    <w:p w14:paraId="4E46BC89" w14:textId="77777777" w:rsidR="00315B50" w:rsidRDefault="00315B50">
      <w:pPr>
        <w:pStyle w:val="TOC1"/>
        <w:rPr>
          <w:rFonts w:asciiTheme="minorHAnsi" w:eastAsiaTheme="minorEastAsia" w:hAnsiTheme="minorHAnsi" w:cstheme="minorBidi"/>
          <w:szCs w:val="22"/>
        </w:rPr>
      </w:pPr>
      <w:r w:rsidRPr="0046497D">
        <w:rPr>
          <w:rFonts w:eastAsia="MS Mincho"/>
        </w:rPr>
        <w:t>5</w:t>
      </w:r>
      <w:r>
        <w:rPr>
          <w:rFonts w:asciiTheme="minorHAnsi" w:eastAsiaTheme="minorEastAsia" w:hAnsiTheme="minorHAnsi" w:cstheme="minorBidi"/>
          <w:szCs w:val="22"/>
        </w:rPr>
        <w:tab/>
      </w:r>
      <w:r w:rsidRPr="0046497D">
        <w:rPr>
          <w:rFonts w:eastAsia="MS Mincho"/>
        </w:rPr>
        <w:t>Procedures</w:t>
      </w:r>
      <w:r>
        <w:tab/>
      </w:r>
      <w:r>
        <w:fldChar w:fldCharType="begin" w:fldLock="1"/>
      </w:r>
      <w:r>
        <w:instrText xml:space="preserve"> PAGEREF _Toc46504619 \h </w:instrText>
      </w:r>
      <w:r>
        <w:fldChar w:fldCharType="separate"/>
      </w:r>
      <w:r>
        <w:t>14</w:t>
      </w:r>
      <w:r>
        <w:fldChar w:fldCharType="end"/>
      </w:r>
    </w:p>
    <w:p w14:paraId="0ABBBBA0" w14:textId="77777777" w:rsidR="00315B50" w:rsidRDefault="00315B50">
      <w:pPr>
        <w:pStyle w:val="TOC2"/>
        <w:rPr>
          <w:rFonts w:asciiTheme="minorHAnsi" w:eastAsiaTheme="minorEastAsia" w:hAnsiTheme="minorHAnsi" w:cstheme="minorBidi"/>
          <w:sz w:val="22"/>
          <w:szCs w:val="22"/>
        </w:rPr>
      </w:pPr>
      <w:r w:rsidRPr="0046497D">
        <w:rPr>
          <w:rFonts w:eastAsia="MS Mincho"/>
        </w:rPr>
        <w:t>5</w:t>
      </w:r>
      <w:r>
        <w:t>.1</w:t>
      </w:r>
      <w:r>
        <w:rPr>
          <w:rFonts w:asciiTheme="minorHAnsi" w:eastAsiaTheme="minorEastAsia" w:hAnsiTheme="minorHAnsi" w:cstheme="minorBidi"/>
          <w:sz w:val="22"/>
          <w:szCs w:val="22"/>
        </w:rPr>
        <w:tab/>
      </w:r>
      <w:r w:rsidRPr="0046497D">
        <w:rPr>
          <w:rFonts w:eastAsia="MS Mincho"/>
        </w:rPr>
        <w:t>Data transfer procedures</w:t>
      </w:r>
      <w:r>
        <w:tab/>
      </w:r>
      <w:r>
        <w:fldChar w:fldCharType="begin" w:fldLock="1"/>
      </w:r>
      <w:r>
        <w:instrText xml:space="preserve"> PAGEREF _Toc46504620 \h </w:instrText>
      </w:r>
      <w:r>
        <w:fldChar w:fldCharType="separate"/>
      </w:r>
      <w:r>
        <w:t>14</w:t>
      </w:r>
      <w:r>
        <w:fldChar w:fldCharType="end"/>
      </w:r>
    </w:p>
    <w:p w14:paraId="5F199329" w14:textId="77777777" w:rsidR="00315B50" w:rsidRDefault="00315B50">
      <w:pPr>
        <w:pStyle w:val="TOC3"/>
        <w:rPr>
          <w:rFonts w:asciiTheme="minorHAnsi" w:eastAsiaTheme="minorEastAsia" w:hAnsiTheme="minorHAnsi" w:cstheme="minorBidi"/>
          <w:sz w:val="22"/>
          <w:szCs w:val="22"/>
        </w:rPr>
      </w:pPr>
      <w:r w:rsidRPr="0046497D">
        <w:rPr>
          <w:rFonts w:eastAsia="MS Mincho"/>
        </w:rPr>
        <w:t>5</w:t>
      </w:r>
      <w:r>
        <w:t>.</w:t>
      </w:r>
      <w:r w:rsidRPr="0046497D">
        <w:rPr>
          <w:rFonts w:eastAsia="MS Mincho"/>
        </w:rPr>
        <w:t>1</w:t>
      </w:r>
      <w:r>
        <w:t>.1</w:t>
      </w:r>
      <w:r>
        <w:rPr>
          <w:rFonts w:asciiTheme="minorHAnsi" w:eastAsiaTheme="minorEastAsia" w:hAnsiTheme="minorHAnsi" w:cstheme="minorBidi"/>
          <w:sz w:val="22"/>
          <w:szCs w:val="22"/>
        </w:rPr>
        <w:tab/>
      </w:r>
      <w:r w:rsidRPr="0046497D">
        <w:rPr>
          <w:rFonts w:eastAsia="MS Mincho"/>
        </w:rPr>
        <w:t>TM data transfer</w:t>
      </w:r>
      <w:r>
        <w:tab/>
      </w:r>
      <w:r>
        <w:fldChar w:fldCharType="begin" w:fldLock="1"/>
      </w:r>
      <w:r>
        <w:instrText xml:space="preserve"> PAGEREF _Toc46504621 \h </w:instrText>
      </w:r>
      <w:r>
        <w:fldChar w:fldCharType="separate"/>
      </w:r>
      <w:r>
        <w:t>14</w:t>
      </w:r>
      <w:r>
        <w:fldChar w:fldCharType="end"/>
      </w:r>
    </w:p>
    <w:p w14:paraId="732F61E9" w14:textId="77777777" w:rsidR="00315B50" w:rsidRDefault="00315B50">
      <w:pPr>
        <w:pStyle w:val="TOC4"/>
        <w:rPr>
          <w:rFonts w:asciiTheme="minorHAnsi" w:eastAsiaTheme="minorEastAsia" w:hAnsiTheme="minorHAnsi" w:cstheme="minorBidi"/>
          <w:sz w:val="22"/>
          <w:szCs w:val="22"/>
        </w:rPr>
      </w:pPr>
      <w:r w:rsidRPr="0046497D">
        <w:rPr>
          <w:rFonts w:eastAsia="MS Mincho"/>
        </w:rPr>
        <w:t>5</w:t>
      </w:r>
      <w:r w:rsidRPr="0046497D">
        <w:t>.</w:t>
      </w:r>
      <w:r w:rsidRPr="0046497D">
        <w:rPr>
          <w:rFonts w:eastAsia="MS Mincho"/>
        </w:rPr>
        <w:t>1</w:t>
      </w:r>
      <w:r w:rsidRPr="0046497D">
        <w:t>.</w:t>
      </w:r>
      <w:r w:rsidRPr="0046497D">
        <w:rPr>
          <w:lang w:eastAsia="ko-KR"/>
        </w:rPr>
        <w:t>1</w:t>
      </w:r>
      <w:r w:rsidRPr="0046497D">
        <w:t>.</w:t>
      </w:r>
      <w:r w:rsidRPr="0046497D">
        <w:rPr>
          <w:rFonts w:eastAsia="MS Mincho"/>
        </w:rPr>
        <w:t>1</w:t>
      </w:r>
      <w:r>
        <w:rPr>
          <w:rFonts w:asciiTheme="minorHAnsi" w:eastAsiaTheme="minorEastAsia" w:hAnsiTheme="minorHAnsi" w:cstheme="minorBidi"/>
          <w:sz w:val="22"/>
          <w:szCs w:val="22"/>
        </w:rPr>
        <w:tab/>
      </w:r>
      <w:r w:rsidRPr="0046497D">
        <w:rPr>
          <w:rFonts w:eastAsia="MS Mincho"/>
        </w:rPr>
        <w:t>Transmit operations</w:t>
      </w:r>
      <w:r>
        <w:tab/>
      </w:r>
      <w:r>
        <w:fldChar w:fldCharType="begin" w:fldLock="1"/>
      </w:r>
      <w:r>
        <w:instrText xml:space="preserve"> PAGEREF _Toc46504622 \h </w:instrText>
      </w:r>
      <w:r>
        <w:fldChar w:fldCharType="separate"/>
      </w:r>
      <w:r>
        <w:t>14</w:t>
      </w:r>
      <w:r>
        <w:fldChar w:fldCharType="end"/>
      </w:r>
    </w:p>
    <w:p w14:paraId="7BCC1590" w14:textId="77777777" w:rsidR="00315B50" w:rsidRDefault="00315B50">
      <w:pPr>
        <w:pStyle w:val="TOC5"/>
        <w:rPr>
          <w:rFonts w:asciiTheme="minorHAnsi" w:eastAsiaTheme="minorEastAsia" w:hAnsiTheme="minorHAnsi" w:cstheme="minorBidi"/>
          <w:sz w:val="22"/>
          <w:szCs w:val="22"/>
        </w:rPr>
      </w:pPr>
      <w:r w:rsidRPr="0046497D">
        <w:rPr>
          <w:rFonts w:eastAsia="MS Mincho"/>
        </w:rPr>
        <w:t>5</w:t>
      </w:r>
      <w:r w:rsidRPr="0046497D">
        <w:t>.</w:t>
      </w:r>
      <w:r w:rsidRPr="0046497D">
        <w:rPr>
          <w:rFonts w:eastAsia="MS Mincho"/>
        </w:rPr>
        <w:t>1</w:t>
      </w:r>
      <w:r w:rsidRPr="0046497D">
        <w:t>.</w:t>
      </w:r>
      <w:r w:rsidRPr="0046497D">
        <w:rPr>
          <w:lang w:eastAsia="ko-KR"/>
        </w:rPr>
        <w:t>1</w:t>
      </w:r>
      <w:r w:rsidRPr="0046497D">
        <w:t>.</w:t>
      </w:r>
      <w:r w:rsidRPr="0046497D">
        <w:rPr>
          <w:rFonts w:eastAsia="MS Mincho"/>
        </w:rPr>
        <w:t>1.1</w:t>
      </w:r>
      <w:r>
        <w:rPr>
          <w:rFonts w:asciiTheme="minorHAnsi" w:eastAsiaTheme="minorEastAsia" w:hAnsiTheme="minorHAnsi" w:cstheme="minorBidi"/>
          <w:sz w:val="22"/>
          <w:szCs w:val="22"/>
        </w:rPr>
        <w:tab/>
      </w:r>
      <w:r w:rsidRPr="0046497D">
        <w:rPr>
          <w:rFonts w:eastAsia="MS Mincho"/>
        </w:rPr>
        <w:t>General</w:t>
      </w:r>
      <w:r>
        <w:tab/>
      </w:r>
      <w:r>
        <w:fldChar w:fldCharType="begin" w:fldLock="1"/>
      </w:r>
      <w:r>
        <w:instrText xml:space="preserve"> PAGEREF _Toc46504623 \h </w:instrText>
      </w:r>
      <w:r>
        <w:fldChar w:fldCharType="separate"/>
      </w:r>
      <w:r>
        <w:t>14</w:t>
      </w:r>
      <w:r>
        <w:fldChar w:fldCharType="end"/>
      </w:r>
    </w:p>
    <w:p w14:paraId="5F642122" w14:textId="77777777" w:rsidR="00315B50" w:rsidRDefault="00315B50">
      <w:pPr>
        <w:pStyle w:val="TOC4"/>
        <w:rPr>
          <w:rFonts w:asciiTheme="minorHAnsi" w:eastAsiaTheme="minorEastAsia" w:hAnsiTheme="minorHAnsi" w:cstheme="minorBidi"/>
          <w:sz w:val="22"/>
          <w:szCs w:val="22"/>
        </w:rPr>
      </w:pPr>
      <w:r w:rsidRPr="0046497D">
        <w:rPr>
          <w:rFonts w:eastAsia="MS Mincho"/>
        </w:rPr>
        <w:t>5</w:t>
      </w:r>
      <w:r w:rsidRPr="0046497D">
        <w:t>.</w:t>
      </w:r>
      <w:r w:rsidRPr="0046497D">
        <w:rPr>
          <w:rFonts w:eastAsia="MS Mincho"/>
        </w:rPr>
        <w:t>1</w:t>
      </w:r>
      <w:r w:rsidRPr="0046497D">
        <w:t>.</w:t>
      </w:r>
      <w:r w:rsidRPr="0046497D">
        <w:rPr>
          <w:lang w:eastAsia="ko-KR"/>
        </w:rPr>
        <w:t>1</w:t>
      </w:r>
      <w:r w:rsidRPr="0046497D">
        <w:t>.</w:t>
      </w:r>
      <w:r w:rsidRPr="0046497D">
        <w:rPr>
          <w:rFonts w:eastAsia="MS Mincho"/>
        </w:rPr>
        <w:t>2</w:t>
      </w:r>
      <w:r>
        <w:rPr>
          <w:rFonts w:asciiTheme="minorHAnsi" w:eastAsiaTheme="minorEastAsia" w:hAnsiTheme="minorHAnsi" w:cstheme="minorBidi"/>
          <w:sz w:val="22"/>
          <w:szCs w:val="22"/>
        </w:rPr>
        <w:tab/>
      </w:r>
      <w:r w:rsidRPr="0046497D">
        <w:rPr>
          <w:rFonts w:eastAsia="MS Mincho"/>
        </w:rPr>
        <w:t>Receive operations</w:t>
      </w:r>
      <w:r>
        <w:tab/>
      </w:r>
      <w:r>
        <w:fldChar w:fldCharType="begin" w:fldLock="1"/>
      </w:r>
      <w:r>
        <w:instrText xml:space="preserve"> PAGEREF _Toc46504624 \h </w:instrText>
      </w:r>
      <w:r>
        <w:fldChar w:fldCharType="separate"/>
      </w:r>
      <w:r>
        <w:t>14</w:t>
      </w:r>
      <w:r>
        <w:fldChar w:fldCharType="end"/>
      </w:r>
    </w:p>
    <w:p w14:paraId="1F57FDE1" w14:textId="77777777" w:rsidR="00315B50" w:rsidRDefault="00315B50">
      <w:pPr>
        <w:pStyle w:val="TOC5"/>
        <w:rPr>
          <w:rFonts w:asciiTheme="minorHAnsi" w:eastAsiaTheme="minorEastAsia" w:hAnsiTheme="minorHAnsi" w:cstheme="minorBidi"/>
          <w:sz w:val="22"/>
          <w:szCs w:val="22"/>
        </w:rPr>
      </w:pPr>
      <w:r w:rsidRPr="0046497D">
        <w:rPr>
          <w:rFonts w:eastAsia="MS Mincho"/>
        </w:rPr>
        <w:t>5</w:t>
      </w:r>
      <w:r w:rsidRPr="0046497D">
        <w:t>.</w:t>
      </w:r>
      <w:r w:rsidRPr="0046497D">
        <w:rPr>
          <w:rFonts w:eastAsia="MS Mincho"/>
        </w:rPr>
        <w:t>1</w:t>
      </w:r>
      <w:r w:rsidRPr="0046497D">
        <w:t>.</w:t>
      </w:r>
      <w:r w:rsidRPr="0046497D">
        <w:rPr>
          <w:lang w:eastAsia="ko-KR"/>
        </w:rPr>
        <w:t>1</w:t>
      </w:r>
      <w:r w:rsidRPr="0046497D">
        <w:t>.</w:t>
      </w:r>
      <w:r w:rsidRPr="0046497D">
        <w:rPr>
          <w:rFonts w:eastAsia="MS Mincho"/>
        </w:rPr>
        <w:t>2.1</w:t>
      </w:r>
      <w:r>
        <w:rPr>
          <w:rFonts w:asciiTheme="minorHAnsi" w:eastAsiaTheme="minorEastAsia" w:hAnsiTheme="minorHAnsi" w:cstheme="minorBidi"/>
          <w:sz w:val="22"/>
          <w:szCs w:val="22"/>
        </w:rPr>
        <w:tab/>
      </w:r>
      <w:r w:rsidRPr="0046497D">
        <w:rPr>
          <w:rFonts w:eastAsia="MS Mincho"/>
        </w:rPr>
        <w:t>General</w:t>
      </w:r>
      <w:r>
        <w:tab/>
      </w:r>
      <w:r>
        <w:fldChar w:fldCharType="begin" w:fldLock="1"/>
      </w:r>
      <w:r>
        <w:instrText xml:space="preserve"> PAGEREF _Toc46504625 \h </w:instrText>
      </w:r>
      <w:r>
        <w:fldChar w:fldCharType="separate"/>
      </w:r>
      <w:r>
        <w:t>14</w:t>
      </w:r>
      <w:r>
        <w:fldChar w:fldCharType="end"/>
      </w:r>
    </w:p>
    <w:p w14:paraId="0DB36321" w14:textId="77777777" w:rsidR="00315B50" w:rsidRDefault="00315B50">
      <w:pPr>
        <w:pStyle w:val="TOC3"/>
        <w:rPr>
          <w:rFonts w:asciiTheme="minorHAnsi" w:eastAsiaTheme="minorEastAsia" w:hAnsiTheme="minorHAnsi" w:cstheme="minorBidi"/>
          <w:sz w:val="22"/>
          <w:szCs w:val="22"/>
        </w:rPr>
      </w:pPr>
      <w:r w:rsidRPr="0046497D">
        <w:rPr>
          <w:rFonts w:eastAsia="MS Mincho"/>
        </w:rPr>
        <w:t>5.1.2</w:t>
      </w:r>
      <w:r>
        <w:rPr>
          <w:rFonts w:asciiTheme="minorHAnsi" w:eastAsiaTheme="minorEastAsia" w:hAnsiTheme="minorHAnsi" w:cstheme="minorBidi"/>
          <w:sz w:val="22"/>
          <w:szCs w:val="22"/>
        </w:rPr>
        <w:tab/>
      </w:r>
      <w:r w:rsidRPr="0046497D">
        <w:rPr>
          <w:rFonts w:eastAsia="MS Mincho"/>
        </w:rPr>
        <w:t>UM data transfer</w:t>
      </w:r>
      <w:r>
        <w:tab/>
      </w:r>
      <w:r>
        <w:fldChar w:fldCharType="begin" w:fldLock="1"/>
      </w:r>
      <w:r>
        <w:instrText xml:space="preserve"> PAGEREF _Toc46504626 \h </w:instrText>
      </w:r>
      <w:r>
        <w:fldChar w:fldCharType="separate"/>
      </w:r>
      <w:r>
        <w:t>14</w:t>
      </w:r>
      <w:r>
        <w:fldChar w:fldCharType="end"/>
      </w:r>
    </w:p>
    <w:p w14:paraId="35EE99EB" w14:textId="77777777" w:rsidR="00315B50" w:rsidRDefault="00315B50">
      <w:pPr>
        <w:pStyle w:val="TOC4"/>
        <w:rPr>
          <w:rFonts w:asciiTheme="minorHAnsi" w:eastAsiaTheme="minorEastAsia" w:hAnsiTheme="minorHAnsi" w:cstheme="minorBidi"/>
          <w:sz w:val="22"/>
          <w:szCs w:val="22"/>
        </w:rPr>
      </w:pPr>
      <w:r w:rsidRPr="0046497D">
        <w:rPr>
          <w:rFonts w:eastAsia="MS Mincho"/>
        </w:rPr>
        <w:t>5</w:t>
      </w:r>
      <w:r w:rsidRPr="0046497D">
        <w:t>.</w:t>
      </w:r>
      <w:r w:rsidRPr="0046497D">
        <w:rPr>
          <w:rFonts w:eastAsia="MS Mincho"/>
        </w:rPr>
        <w:t>1</w:t>
      </w:r>
      <w:r w:rsidRPr="0046497D">
        <w:t>.</w:t>
      </w:r>
      <w:r w:rsidRPr="0046497D">
        <w:rPr>
          <w:rFonts w:eastAsia="MS Mincho"/>
        </w:rPr>
        <w:t>2</w:t>
      </w:r>
      <w:r w:rsidRPr="0046497D">
        <w:t>.</w:t>
      </w:r>
      <w:r w:rsidRPr="0046497D">
        <w:rPr>
          <w:rFonts w:eastAsia="MS Mincho"/>
        </w:rPr>
        <w:t>1</w:t>
      </w:r>
      <w:r>
        <w:rPr>
          <w:rFonts w:asciiTheme="minorHAnsi" w:eastAsiaTheme="minorEastAsia" w:hAnsiTheme="minorHAnsi" w:cstheme="minorBidi"/>
          <w:sz w:val="22"/>
          <w:szCs w:val="22"/>
        </w:rPr>
        <w:tab/>
      </w:r>
      <w:r w:rsidRPr="0046497D">
        <w:rPr>
          <w:rFonts w:eastAsia="MS Mincho"/>
        </w:rPr>
        <w:t>Transmit operations</w:t>
      </w:r>
      <w:r>
        <w:tab/>
      </w:r>
      <w:r>
        <w:fldChar w:fldCharType="begin" w:fldLock="1"/>
      </w:r>
      <w:r>
        <w:instrText xml:space="preserve"> PAGEREF _Toc46504627 \h </w:instrText>
      </w:r>
      <w:r>
        <w:fldChar w:fldCharType="separate"/>
      </w:r>
      <w:r>
        <w:t>14</w:t>
      </w:r>
      <w:r>
        <w:fldChar w:fldCharType="end"/>
      </w:r>
    </w:p>
    <w:p w14:paraId="1D93974D" w14:textId="77777777" w:rsidR="00315B50" w:rsidRDefault="00315B50">
      <w:pPr>
        <w:pStyle w:val="TOC5"/>
        <w:rPr>
          <w:rFonts w:asciiTheme="minorHAnsi" w:eastAsiaTheme="minorEastAsia" w:hAnsiTheme="minorHAnsi" w:cstheme="minorBidi"/>
          <w:sz w:val="22"/>
          <w:szCs w:val="22"/>
        </w:rPr>
      </w:pPr>
      <w:r w:rsidRPr="0046497D">
        <w:rPr>
          <w:rFonts w:eastAsia="MS Mincho"/>
        </w:rPr>
        <w:t>5</w:t>
      </w:r>
      <w:r w:rsidRPr="0046497D">
        <w:t>.</w:t>
      </w:r>
      <w:r w:rsidRPr="0046497D">
        <w:rPr>
          <w:rFonts w:eastAsia="MS Mincho"/>
        </w:rPr>
        <w:t>1</w:t>
      </w:r>
      <w:r w:rsidRPr="0046497D">
        <w:t>.</w:t>
      </w:r>
      <w:r w:rsidRPr="0046497D">
        <w:rPr>
          <w:rFonts w:eastAsia="MS Mincho"/>
        </w:rPr>
        <w:t>2</w:t>
      </w:r>
      <w:r w:rsidRPr="0046497D">
        <w:t>.</w:t>
      </w:r>
      <w:r w:rsidRPr="0046497D">
        <w:rPr>
          <w:rFonts w:eastAsia="MS Mincho"/>
        </w:rPr>
        <w:t>1.1</w:t>
      </w:r>
      <w:r>
        <w:rPr>
          <w:rFonts w:asciiTheme="minorHAnsi" w:eastAsiaTheme="minorEastAsia" w:hAnsiTheme="minorHAnsi" w:cstheme="minorBidi"/>
          <w:sz w:val="22"/>
          <w:szCs w:val="22"/>
        </w:rPr>
        <w:tab/>
      </w:r>
      <w:r w:rsidRPr="0046497D">
        <w:rPr>
          <w:rFonts w:eastAsia="MS Mincho"/>
        </w:rPr>
        <w:t>General</w:t>
      </w:r>
      <w:r>
        <w:tab/>
      </w:r>
      <w:r>
        <w:fldChar w:fldCharType="begin" w:fldLock="1"/>
      </w:r>
      <w:r>
        <w:instrText xml:space="preserve"> PAGEREF _Toc46504628 \h </w:instrText>
      </w:r>
      <w:r>
        <w:fldChar w:fldCharType="separate"/>
      </w:r>
      <w:r>
        <w:t>14</w:t>
      </w:r>
      <w:r>
        <w:fldChar w:fldCharType="end"/>
      </w:r>
    </w:p>
    <w:p w14:paraId="42203106" w14:textId="77777777" w:rsidR="00315B50" w:rsidRDefault="00315B50">
      <w:pPr>
        <w:pStyle w:val="TOC4"/>
        <w:rPr>
          <w:rFonts w:asciiTheme="minorHAnsi" w:eastAsiaTheme="minorEastAsia" w:hAnsiTheme="minorHAnsi" w:cstheme="minorBidi"/>
          <w:sz w:val="22"/>
          <w:szCs w:val="22"/>
        </w:rPr>
      </w:pPr>
      <w:r w:rsidRPr="0046497D">
        <w:rPr>
          <w:rFonts w:eastAsia="MS Mincho"/>
        </w:rPr>
        <w:t>5</w:t>
      </w:r>
      <w:r w:rsidRPr="0046497D">
        <w:t>.</w:t>
      </w:r>
      <w:r w:rsidRPr="0046497D">
        <w:rPr>
          <w:rFonts w:eastAsia="MS Mincho"/>
        </w:rPr>
        <w:t>1</w:t>
      </w:r>
      <w:r w:rsidRPr="0046497D">
        <w:t>.</w:t>
      </w:r>
      <w:r w:rsidRPr="0046497D">
        <w:rPr>
          <w:rFonts w:eastAsia="MS Mincho"/>
        </w:rPr>
        <w:t>2</w:t>
      </w:r>
      <w:r w:rsidRPr="0046497D">
        <w:t>.</w:t>
      </w:r>
      <w:r w:rsidRPr="0046497D">
        <w:rPr>
          <w:rFonts w:eastAsia="MS Mincho"/>
        </w:rPr>
        <w:t>2</w:t>
      </w:r>
      <w:r>
        <w:rPr>
          <w:rFonts w:asciiTheme="minorHAnsi" w:eastAsiaTheme="minorEastAsia" w:hAnsiTheme="minorHAnsi" w:cstheme="minorBidi"/>
          <w:sz w:val="22"/>
          <w:szCs w:val="22"/>
        </w:rPr>
        <w:tab/>
      </w:r>
      <w:r w:rsidRPr="0046497D">
        <w:rPr>
          <w:rFonts w:eastAsia="MS Mincho"/>
        </w:rPr>
        <w:t>Receive operations</w:t>
      </w:r>
      <w:r>
        <w:tab/>
      </w:r>
      <w:r>
        <w:fldChar w:fldCharType="begin" w:fldLock="1"/>
      </w:r>
      <w:r>
        <w:instrText xml:space="preserve"> PAGEREF _Toc46504629 \h </w:instrText>
      </w:r>
      <w:r>
        <w:fldChar w:fldCharType="separate"/>
      </w:r>
      <w:r>
        <w:t>15</w:t>
      </w:r>
      <w:r>
        <w:fldChar w:fldCharType="end"/>
      </w:r>
    </w:p>
    <w:p w14:paraId="68059B07" w14:textId="77777777" w:rsidR="00315B50" w:rsidRDefault="00315B50">
      <w:pPr>
        <w:pStyle w:val="TOC5"/>
        <w:rPr>
          <w:rFonts w:asciiTheme="minorHAnsi" w:eastAsiaTheme="minorEastAsia" w:hAnsiTheme="minorHAnsi" w:cstheme="minorBidi"/>
          <w:sz w:val="22"/>
          <w:szCs w:val="22"/>
        </w:rPr>
      </w:pPr>
      <w:r w:rsidRPr="0046497D">
        <w:rPr>
          <w:rFonts w:eastAsia="MS Mincho"/>
        </w:rPr>
        <w:t>5</w:t>
      </w:r>
      <w:r w:rsidRPr="0046497D">
        <w:t>.</w:t>
      </w:r>
      <w:r w:rsidRPr="0046497D">
        <w:rPr>
          <w:rFonts w:eastAsia="MS Mincho"/>
        </w:rPr>
        <w:t>1</w:t>
      </w:r>
      <w:r w:rsidRPr="0046497D">
        <w:t>.</w:t>
      </w:r>
      <w:r w:rsidRPr="0046497D">
        <w:rPr>
          <w:rFonts w:eastAsia="MS Mincho"/>
        </w:rPr>
        <w:t>2</w:t>
      </w:r>
      <w:r w:rsidRPr="0046497D">
        <w:t>.</w:t>
      </w:r>
      <w:r w:rsidRPr="0046497D">
        <w:rPr>
          <w:rFonts w:eastAsia="MS Mincho"/>
        </w:rPr>
        <w:t>2.1</w:t>
      </w:r>
      <w:r>
        <w:rPr>
          <w:rFonts w:asciiTheme="minorHAnsi" w:eastAsiaTheme="minorEastAsia" w:hAnsiTheme="minorHAnsi" w:cstheme="minorBidi"/>
          <w:sz w:val="22"/>
          <w:szCs w:val="22"/>
        </w:rPr>
        <w:tab/>
      </w:r>
      <w:r w:rsidRPr="0046497D">
        <w:rPr>
          <w:rFonts w:eastAsia="MS Mincho"/>
        </w:rPr>
        <w:t>General</w:t>
      </w:r>
      <w:r>
        <w:tab/>
      </w:r>
      <w:r>
        <w:fldChar w:fldCharType="begin" w:fldLock="1"/>
      </w:r>
      <w:r>
        <w:instrText xml:space="preserve"> PAGEREF _Toc46504630 \h </w:instrText>
      </w:r>
      <w:r>
        <w:fldChar w:fldCharType="separate"/>
      </w:r>
      <w:r>
        <w:t>15</w:t>
      </w:r>
      <w:r>
        <w:fldChar w:fldCharType="end"/>
      </w:r>
    </w:p>
    <w:p w14:paraId="3A19524E" w14:textId="77777777" w:rsidR="00315B50" w:rsidRDefault="00315B50">
      <w:pPr>
        <w:pStyle w:val="TOC5"/>
        <w:rPr>
          <w:rFonts w:asciiTheme="minorHAnsi" w:eastAsiaTheme="minorEastAsia" w:hAnsiTheme="minorHAnsi" w:cstheme="minorBidi"/>
          <w:sz w:val="22"/>
          <w:szCs w:val="22"/>
        </w:rPr>
      </w:pPr>
      <w:r w:rsidRPr="0046497D">
        <w:rPr>
          <w:rFonts w:eastAsia="MS Mincho"/>
        </w:rPr>
        <w:t>5</w:t>
      </w:r>
      <w:r w:rsidRPr="0046497D">
        <w:t>.</w:t>
      </w:r>
      <w:r w:rsidRPr="0046497D">
        <w:rPr>
          <w:rFonts w:eastAsia="MS Mincho"/>
        </w:rPr>
        <w:t>1</w:t>
      </w:r>
      <w:r w:rsidRPr="0046497D">
        <w:t>.</w:t>
      </w:r>
      <w:r w:rsidRPr="0046497D">
        <w:rPr>
          <w:rFonts w:eastAsia="MS Mincho"/>
        </w:rPr>
        <w:t>2</w:t>
      </w:r>
      <w:r w:rsidRPr="0046497D">
        <w:t>.</w:t>
      </w:r>
      <w:r w:rsidRPr="0046497D">
        <w:rPr>
          <w:rFonts w:eastAsia="MS Mincho"/>
        </w:rPr>
        <w:t>2.2</w:t>
      </w:r>
      <w:r>
        <w:rPr>
          <w:rFonts w:asciiTheme="minorHAnsi" w:eastAsiaTheme="minorEastAsia" w:hAnsiTheme="minorHAnsi" w:cstheme="minorBidi"/>
          <w:sz w:val="22"/>
          <w:szCs w:val="22"/>
        </w:rPr>
        <w:tab/>
      </w:r>
      <w:r w:rsidRPr="0046497D">
        <w:rPr>
          <w:rFonts w:eastAsia="MS Mincho"/>
        </w:rPr>
        <w:t>Actions when an UMD PDU is received from lower layer</w:t>
      </w:r>
      <w:r>
        <w:tab/>
      </w:r>
      <w:r>
        <w:fldChar w:fldCharType="begin" w:fldLock="1"/>
      </w:r>
      <w:r>
        <w:instrText xml:space="preserve"> PAGEREF _Toc46504631 \h </w:instrText>
      </w:r>
      <w:r>
        <w:fldChar w:fldCharType="separate"/>
      </w:r>
      <w:r>
        <w:t>15</w:t>
      </w:r>
      <w:r>
        <w:fldChar w:fldCharType="end"/>
      </w:r>
    </w:p>
    <w:p w14:paraId="7877505A" w14:textId="77777777" w:rsidR="00315B50" w:rsidRDefault="00315B50">
      <w:pPr>
        <w:pStyle w:val="TOC5"/>
        <w:rPr>
          <w:rFonts w:asciiTheme="minorHAnsi" w:eastAsiaTheme="minorEastAsia" w:hAnsiTheme="minorHAnsi" w:cstheme="minorBidi"/>
          <w:sz w:val="22"/>
          <w:szCs w:val="22"/>
        </w:rPr>
      </w:pPr>
      <w:r w:rsidRPr="0046497D">
        <w:rPr>
          <w:rFonts w:eastAsia="MS Mincho"/>
        </w:rPr>
        <w:t>5</w:t>
      </w:r>
      <w:r w:rsidRPr="0046497D">
        <w:t>.</w:t>
      </w:r>
      <w:r w:rsidRPr="0046497D">
        <w:rPr>
          <w:rFonts w:eastAsia="MS Mincho"/>
        </w:rPr>
        <w:t>1</w:t>
      </w:r>
      <w:r w:rsidRPr="0046497D">
        <w:t>.</w:t>
      </w:r>
      <w:r w:rsidRPr="0046497D">
        <w:rPr>
          <w:rFonts w:eastAsia="MS Mincho"/>
        </w:rPr>
        <w:t>2</w:t>
      </w:r>
      <w:r w:rsidRPr="0046497D">
        <w:t>.</w:t>
      </w:r>
      <w:r w:rsidRPr="0046497D">
        <w:rPr>
          <w:rFonts w:eastAsia="MS Mincho"/>
        </w:rPr>
        <w:t>2.3</w:t>
      </w:r>
      <w:r>
        <w:rPr>
          <w:rFonts w:asciiTheme="minorHAnsi" w:eastAsiaTheme="minorEastAsia" w:hAnsiTheme="minorHAnsi" w:cstheme="minorBidi"/>
          <w:sz w:val="22"/>
          <w:szCs w:val="22"/>
        </w:rPr>
        <w:tab/>
      </w:r>
      <w:r w:rsidRPr="0046497D">
        <w:rPr>
          <w:rFonts w:eastAsia="MS Mincho"/>
        </w:rPr>
        <w:t>Actions when an UMD PDU is placed in the reception buffer</w:t>
      </w:r>
      <w:r>
        <w:tab/>
      </w:r>
      <w:r>
        <w:fldChar w:fldCharType="begin" w:fldLock="1"/>
      </w:r>
      <w:r>
        <w:instrText xml:space="preserve"> PAGEREF _Toc46504632 \h </w:instrText>
      </w:r>
      <w:r>
        <w:fldChar w:fldCharType="separate"/>
      </w:r>
      <w:r>
        <w:t>15</w:t>
      </w:r>
      <w:r>
        <w:fldChar w:fldCharType="end"/>
      </w:r>
    </w:p>
    <w:p w14:paraId="14527A9E" w14:textId="77777777" w:rsidR="00315B50" w:rsidRDefault="00315B50">
      <w:pPr>
        <w:pStyle w:val="TOC5"/>
        <w:rPr>
          <w:rFonts w:asciiTheme="minorHAnsi" w:eastAsiaTheme="minorEastAsia" w:hAnsiTheme="minorHAnsi" w:cstheme="minorBidi"/>
          <w:sz w:val="22"/>
          <w:szCs w:val="22"/>
        </w:rPr>
      </w:pPr>
      <w:r w:rsidRPr="0046497D">
        <w:rPr>
          <w:rFonts w:eastAsia="MS Mincho"/>
        </w:rPr>
        <w:t>5</w:t>
      </w:r>
      <w:r w:rsidRPr="0046497D">
        <w:t>.</w:t>
      </w:r>
      <w:r w:rsidRPr="0046497D">
        <w:rPr>
          <w:rFonts w:eastAsia="MS Mincho"/>
        </w:rPr>
        <w:t>1</w:t>
      </w:r>
      <w:r w:rsidRPr="0046497D">
        <w:t>.</w:t>
      </w:r>
      <w:r w:rsidRPr="0046497D">
        <w:rPr>
          <w:rFonts w:eastAsia="MS Mincho"/>
        </w:rPr>
        <w:t>2</w:t>
      </w:r>
      <w:r w:rsidRPr="0046497D">
        <w:t>.</w:t>
      </w:r>
      <w:r w:rsidRPr="0046497D">
        <w:rPr>
          <w:rFonts w:eastAsia="MS Mincho"/>
        </w:rPr>
        <w:t>2.4</w:t>
      </w:r>
      <w:r>
        <w:rPr>
          <w:rFonts w:asciiTheme="minorHAnsi" w:eastAsiaTheme="minorEastAsia" w:hAnsiTheme="minorHAnsi" w:cstheme="minorBidi"/>
          <w:sz w:val="22"/>
          <w:szCs w:val="22"/>
        </w:rPr>
        <w:tab/>
      </w:r>
      <w:r w:rsidRPr="0046497D">
        <w:rPr>
          <w:rFonts w:eastAsia="MS Mincho"/>
        </w:rPr>
        <w:t xml:space="preserve">Actions when </w:t>
      </w:r>
      <w:r w:rsidRPr="0046497D">
        <w:rPr>
          <w:rFonts w:eastAsia="MS Mincho"/>
          <w:i/>
        </w:rPr>
        <w:t>t-Reordering</w:t>
      </w:r>
      <w:r w:rsidRPr="0046497D">
        <w:rPr>
          <w:rFonts w:eastAsia="MS Mincho"/>
        </w:rPr>
        <w:t xml:space="preserve"> expires</w:t>
      </w:r>
      <w:r>
        <w:tab/>
      </w:r>
      <w:r>
        <w:fldChar w:fldCharType="begin" w:fldLock="1"/>
      </w:r>
      <w:r>
        <w:instrText xml:space="preserve"> PAGEREF _Toc46504633 \h </w:instrText>
      </w:r>
      <w:r>
        <w:fldChar w:fldCharType="separate"/>
      </w:r>
      <w:r>
        <w:t>16</w:t>
      </w:r>
      <w:r>
        <w:fldChar w:fldCharType="end"/>
      </w:r>
    </w:p>
    <w:p w14:paraId="3B36C4DC" w14:textId="77777777" w:rsidR="00315B50" w:rsidRDefault="00315B50">
      <w:pPr>
        <w:pStyle w:val="TOC3"/>
        <w:rPr>
          <w:rFonts w:asciiTheme="minorHAnsi" w:eastAsiaTheme="minorEastAsia" w:hAnsiTheme="minorHAnsi" w:cstheme="minorBidi"/>
          <w:sz w:val="22"/>
          <w:szCs w:val="22"/>
        </w:rPr>
      </w:pPr>
      <w:r w:rsidRPr="0046497D">
        <w:rPr>
          <w:rFonts w:eastAsia="MS Mincho"/>
        </w:rPr>
        <w:t>5</w:t>
      </w:r>
      <w:r>
        <w:t>.</w:t>
      </w:r>
      <w:r w:rsidRPr="0046497D">
        <w:rPr>
          <w:rFonts w:eastAsia="MS Mincho"/>
        </w:rPr>
        <w:t>1</w:t>
      </w:r>
      <w:r>
        <w:t>.</w:t>
      </w:r>
      <w:r w:rsidRPr="0046497D">
        <w:rPr>
          <w:rFonts w:eastAsia="MS Mincho"/>
        </w:rPr>
        <w:t>3</w:t>
      </w:r>
      <w:r>
        <w:rPr>
          <w:rFonts w:asciiTheme="minorHAnsi" w:eastAsiaTheme="minorEastAsia" w:hAnsiTheme="minorHAnsi" w:cstheme="minorBidi"/>
          <w:sz w:val="22"/>
          <w:szCs w:val="22"/>
        </w:rPr>
        <w:tab/>
      </w:r>
      <w:r w:rsidRPr="0046497D">
        <w:rPr>
          <w:rFonts w:eastAsia="MS Mincho"/>
        </w:rPr>
        <w:t>AM data transfer</w:t>
      </w:r>
      <w:r>
        <w:tab/>
      </w:r>
      <w:r>
        <w:fldChar w:fldCharType="begin" w:fldLock="1"/>
      </w:r>
      <w:r>
        <w:instrText xml:space="preserve"> PAGEREF _Toc46504634 \h </w:instrText>
      </w:r>
      <w:r>
        <w:fldChar w:fldCharType="separate"/>
      </w:r>
      <w:r>
        <w:t>16</w:t>
      </w:r>
      <w:r>
        <w:fldChar w:fldCharType="end"/>
      </w:r>
    </w:p>
    <w:p w14:paraId="3F2AEE02" w14:textId="77777777" w:rsidR="00315B50" w:rsidRDefault="00315B50">
      <w:pPr>
        <w:pStyle w:val="TOC4"/>
        <w:rPr>
          <w:rFonts w:asciiTheme="minorHAnsi" w:eastAsiaTheme="minorEastAsia" w:hAnsiTheme="minorHAnsi" w:cstheme="minorBidi"/>
          <w:sz w:val="22"/>
          <w:szCs w:val="22"/>
        </w:rPr>
      </w:pPr>
      <w:r w:rsidRPr="0046497D">
        <w:rPr>
          <w:rFonts w:eastAsia="MS Mincho"/>
        </w:rPr>
        <w:t>5</w:t>
      </w:r>
      <w:r w:rsidRPr="0046497D">
        <w:t>.</w:t>
      </w:r>
      <w:r w:rsidRPr="0046497D">
        <w:rPr>
          <w:rFonts w:eastAsia="MS Mincho"/>
        </w:rPr>
        <w:t>1</w:t>
      </w:r>
      <w:r w:rsidRPr="0046497D">
        <w:t>.</w:t>
      </w:r>
      <w:r w:rsidRPr="0046497D">
        <w:rPr>
          <w:rFonts w:eastAsia="MS Mincho"/>
        </w:rPr>
        <w:t>3</w:t>
      </w:r>
      <w:r w:rsidRPr="0046497D">
        <w:t>.</w:t>
      </w:r>
      <w:r w:rsidRPr="0046497D">
        <w:rPr>
          <w:rFonts w:eastAsia="MS Mincho"/>
        </w:rPr>
        <w:t>1</w:t>
      </w:r>
      <w:r>
        <w:rPr>
          <w:rFonts w:asciiTheme="minorHAnsi" w:eastAsiaTheme="minorEastAsia" w:hAnsiTheme="minorHAnsi" w:cstheme="minorBidi"/>
          <w:sz w:val="22"/>
          <w:szCs w:val="22"/>
        </w:rPr>
        <w:tab/>
      </w:r>
      <w:r w:rsidRPr="0046497D">
        <w:rPr>
          <w:rFonts w:eastAsia="MS Mincho"/>
        </w:rPr>
        <w:t>Transmit operations</w:t>
      </w:r>
      <w:r>
        <w:tab/>
      </w:r>
      <w:r>
        <w:fldChar w:fldCharType="begin" w:fldLock="1"/>
      </w:r>
      <w:r>
        <w:instrText xml:space="preserve"> PAGEREF _Toc46504635 \h </w:instrText>
      </w:r>
      <w:r>
        <w:fldChar w:fldCharType="separate"/>
      </w:r>
      <w:r>
        <w:t>16</w:t>
      </w:r>
      <w:r>
        <w:fldChar w:fldCharType="end"/>
      </w:r>
    </w:p>
    <w:p w14:paraId="6CF9A481" w14:textId="77777777" w:rsidR="00315B50" w:rsidRDefault="00315B50">
      <w:pPr>
        <w:pStyle w:val="TOC5"/>
        <w:rPr>
          <w:rFonts w:asciiTheme="minorHAnsi" w:eastAsiaTheme="minorEastAsia" w:hAnsiTheme="minorHAnsi" w:cstheme="minorBidi"/>
          <w:sz w:val="22"/>
          <w:szCs w:val="22"/>
        </w:rPr>
      </w:pPr>
      <w:r w:rsidRPr="0046497D">
        <w:rPr>
          <w:rFonts w:eastAsia="MS Mincho"/>
        </w:rPr>
        <w:t>5</w:t>
      </w:r>
      <w:r w:rsidRPr="0046497D">
        <w:t>.</w:t>
      </w:r>
      <w:r w:rsidRPr="0046497D">
        <w:rPr>
          <w:rFonts w:eastAsia="MS Mincho"/>
        </w:rPr>
        <w:t>1</w:t>
      </w:r>
      <w:r w:rsidRPr="0046497D">
        <w:t>.</w:t>
      </w:r>
      <w:r w:rsidRPr="0046497D">
        <w:rPr>
          <w:rFonts w:eastAsia="MS Mincho"/>
        </w:rPr>
        <w:t>3</w:t>
      </w:r>
      <w:r w:rsidRPr="0046497D">
        <w:t>.</w:t>
      </w:r>
      <w:r w:rsidRPr="0046497D">
        <w:rPr>
          <w:rFonts w:eastAsia="MS Mincho"/>
        </w:rPr>
        <w:t>1.1</w:t>
      </w:r>
      <w:r>
        <w:rPr>
          <w:rFonts w:asciiTheme="minorHAnsi" w:eastAsiaTheme="minorEastAsia" w:hAnsiTheme="minorHAnsi" w:cstheme="minorBidi"/>
          <w:sz w:val="22"/>
          <w:szCs w:val="22"/>
        </w:rPr>
        <w:tab/>
      </w:r>
      <w:r w:rsidRPr="0046497D">
        <w:rPr>
          <w:rFonts w:eastAsia="MS Mincho"/>
        </w:rPr>
        <w:t>General</w:t>
      </w:r>
      <w:r>
        <w:tab/>
      </w:r>
      <w:r>
        <w:fldChar w:fldCharType="begin" w:fldLock="1"/>
      </w:r>
      <w:r>
        <w:instrText xml:space="preserve"> PAGEREF _Toc46504636 \h </w:instrText>
      </w:r>
      <w:r>
        <w:fldChar w:fldCharType="separate"/>
      </w:r>
      <w:r>
        <w:t>16</w:t>
      </w:r>
      <w:r>
        <w:fldChar w:fldCharType="end"/>
      </w:r>
    </w:p>
    <w:p w14:paraId="4028EAA4" w14:textId="77777777" w:rsidR="00315B50" w:rsidRDefault="00315B50">
      <w:pPr>
        <w:pStyle w:val="TOC4"/>
        <w:rPr>
          <w:rFonts w:asciiTheme="minorHAnsi" w:eastAsiaTheme="minorEastAsia" w:hAnsiTheme="minorHAnsi" w:cstheme="minorBidi"/>
          <w:sz w:val="22"/>
          <w:szCs w:val="22"/>
        </w:rPr>
      </w:pPr>
      <w:r w:rsidRPr="0046497D">
        <w:rPr>
          <w:rFonts w:eastAsia="MS Mincho"/>
        </w:rPr>
        <w:t>5</w:t>
      </w:r>
      <w:r w:rsidRPr="0046497D">
        <w:t>.</w:t>
      </w:r>
      <w:r w:rsidRPr="0046497D">
        <w:rPr>
          <w:rFonts w:eastAsia="MS Mincho"/>
        </w:rPr>
        <w:t>1</w:t>
      </w:r>
      <w:r w:rsidRPr="0046497D">
        <w:t>.</w:t>
      </w:r>
      <w:r w:rsidRPr="0046497D">
        <w:rPr>
          <w:rFonts w:eastAsia="MS Mincho"/>
        </w:rPr>
        <w:t>3</w:t>
      </w:r>
      <w:r w:rsidRPr="0046497D">
        <w:t>.</w:t>
      </w:r>
      <w:r w:rsidRPr="0046497D">
        <w:rPr>
          <w:rFonts w:eastAsia="MS Mincho"/>
        </w:rPr>
        <w:t>2</w:t>
      </w:r>
      <w:r>
        <w:rPr>
          <w:rFonts w:asciiTheme="minorHAnsi" w:eastAsiaTheme="minorEastAsia" w:hAnsiTheme="minorHAnsi" w:cstheme="minorBidi"/>
          <w:sz w:val="22"/>
          <w:szCs w:val="22"/>
        </w:rPr>
        <w:tab/>
      </w:r>
      <w:r w:rsidRPr="0046497D">
        <w:rPr>
          <w:rFonts w:eastAsia="MS Mincho"/>
        </w:rPr>
        <w:t>Receive operations</w:t>
      </w:r>
      <w:r>
        <w:tab/>
      </w:r>
      <w:r>
        <w:fldChar w:fldCharType="begin" w:fldLock="1"/>
      </w:r>
      <w:r>
        <w:instrText xml:space="preserve"> PAGEREF _Toc46504637 \h </w:instrText>
      </w:r>
      <w:r>
        <w:fldChar w:fldCharType="separate"/>
      </w:r>
      <w:r>
        <w:t>17</w:t>
      </w:r>
      <w:r>
        <w:fldChar w:fldCharType="end"/>
      </w:r>
    </w:p>
    <w:p w14:paraId="7CBE6021" w14:textId="77777777" w:rsidR="00315B50" w:rsidRDefault="00315B50">
      <w:pPr>
        <w:pStyle w:val="TOC5"/>
        <w:rPr>
          <w:rFonts w:asciiTheme="minorHAnsi" w:eastAsiaTheme="minorEastAsia" w:hAnsiTheme="minorHAnsi" w:cstheme="minorBidi"/>
          <w:sz w:val="22"/>
          <w:szCs w:val="22"/>
        </w:rPr>
      </w:pPr>
      <w:r w:rsidRPr="0046497D">
        <w:rPr>
          <w:rFonts w:eastAsia="MS Mincho"/>
        </w:rPr>
        <w:t>5</w:t>
      </w:r>
      <w:r w:rsidRPr="0046497D">
        <w:t>.</w:t>
      </w:r>
      <w:r w:rsidRPr="0046497D">
        <w:rPr>
          <w:rFonts w:eastAsia="MS Mincho"/>
        </w:rPr>
        <w:t>1</w:t>
      </w:r>
      <w:r w:rsidRPr="0046497D">
        <w:t>.</w:t>
      </w:r>
      <w:r w:rsidRPr="0046497D">
        <w:rPr>
          <w:rFonts w:eastAsia="MS Mincho"/>
        </w:rPr>
        <w:t>3</w:t>
      </w:r>
      <w:r w:rsidRPr="0046497D">
        <w:t>.</w:t>
      </w:r>
      <w:r w:rsidRPr="0046497D">
        <w:rPr>
          <w:rFonts w:eastAsia="MS Mincho"/>
        </w:rPr>
        <w:t>2.1</w:t>
      </w:r>
      <w:r>
        <w:rPr>
          <w:rFonts w:asciiTheme="minorHAnsi" w:eastAsiaTheme="minorEastAsia" w:hAnsiTheme="minorHAnsi" w:cstheme="minorBidi"/>
          <w:sz w:val="22"/>
          <w:szCs w:val="22"/>
        </w:rPr>
        <w:tab/>
      </w:r>
      <w:r w:rsidRPr="0046497D">
        <w:rPr>
          <w:rFonts w:eastAsia="MS Mincho"/>
        </w:rPr>
        <w:t>General</w:t>
      </w:r>
      <w:r>
        <w:tab/>
      </w:r>
      <w:r>
        <w:fldChar w:fldCharType="begin" w:fldLock="1"/>
      </w:r>
      <w:r>
        <w:instrText xml:space="preserve"> PAGEREF _Toc46504638 \h </w:instrText>
      </w:r>
      <w:r>
        <w:fldChar w:fldCharType="separate"/>
      </w:r>
      <w:r>
        <w:t>17</w:t>
      </w:r>
      <w:r>
        <w:fldChar w:fldCharType="end"/>
      </w:r>
    </w:p>
    <w:p w14:paraId="2E7AC7ED" w14:textId="77777777" w:rsidR="00315B50" w:rsidRDefault="00315B50">
      <w:pPr>
        <w:pStyle w:val="TOC5"/>
        <w:rPr>
          <w:rFonts w:asciiTheme="minorHAnsi" w:eastAsiaTheme="minorEastAsia" w:hAnsiTheme="minorHAnsi" w:cstheme="minorBidi"/>
          <w:sz w:val="22"/>
          <w:szCs w:val="22"/>
        </w:rPr>
      </w:pPr>
      <w:r w:rsidRPr="0046497D">
        <w:rPr>
          <w:rFonts w:eastAsia="MS Mincho"/>
        </w:rPr>
        <w:t>5</w:t>
      </w:r>
      <w:r w:rsidRPr="0046497D">
        <w:t>.</w:t>
      </w:r>
      <w:r w:rsidRPr="0046497D">
        <w:rPr>
          <w:rFonts w:eastAsia="MS Mincho"/>
        </w:rPr>
        <w:t>1</w:t>
      </w:r>
      <w:r w:rsidRPr="0046497D">
        <w:t>.</w:t>
      </w:r>
      <w:r w:rsidRPr="0046497D">
        <w:rPr>
          <w:rFonts w:eastAsia="MS Mincho"/>
        </w:rPr>
        <w:t>3</w:t>
      </w:r>
      <w:r w:rsidRPr="0046497D">
        <w:t>.</w:t>
      </w:r>
      <w:r w:rsidRPr="0046497D">
        <w:rPr>
          <w:rFonts w:eastAsia="MS Mincho"/>
        </w:rPr>
        <w:t>2.2</w:t>
      </w:r>
      <w:r>
        <w:rPr>
          <w:rFonts w:asciiTheme="minorHAnsi" w:eastAsiaTheme="minorEastAsia" w:hAnsiTheme="minorHAnsi" w:cstheme="minorBidi"/>
          <w:sz w:val="22"/>
          <w:szCs w:val="22"/>
        </w:rPr>
        <w:tab/>
      </w:r>
      <w:r w:rsidRPr="0046497D">
        <w:rPr>
          <w:rFonts w:eastAsia="MS Mincho"/>
        </w:rPr>
        <w:t>Actions when a RLC data PDU is received from lower layer</w:t>
      </w:r>
      <w:r>
        <w:tab/>
      </w:r>
      <w:r>
        <w:fldChar w:fldCharType="begin" w:fldLock="1"/>
      </w:r>
      <w:r>
        <w:instrText xml:space="preserve"> PAGEREF _Toc46504639 \h </w:instrText>
      </w:r>
      <w:r>
        <w:fldChar w:fldCharType="separate"/>
      </w:r>
      <w:r>
        <w:t>17</w:t>
      </w:r>
      <w:r>
        <w:fldChar w:fldCharType="end"/>
      </w:r>
    </w:p>
    <w:p w14:paraId="3754A557" w14:textId="77777777" w:rsidR="00315B50" w:rsidRDefault="00315B50">
      <w:pPr>
        <w:pStyle w:val="TOC5"/>
        <w:rPr>
          <w:rFonts w:asciiTheme="minorHAnsi" w:eastAsiaTheme="minorEastAsia" w:hAnsiTheme="minorHAnsi" w:cstheme="minorBidi"/>
          <w:sz w:val="22"/>
          <w:szCs w:val="22"/>
        </w:rPr>
      </w:pPr>
      <w:r w:rsidRPr="0046497D">
        <w:rPr>
          <w:rFonts w:eastAsia="MS Mincho"/>
        </w:rPr>
        <w:t>5</w:t>
      </w:r>
      <w:r w:rsidRPr="0046497D">
        <w:t>.</w:t>
      </w:r>
      <w:r w:rsidRPr="0046497D">
        <w:rPr>
          <w:rFonts w:eastAsia="MS Mincho"/>
        </w:rPr>
        <w:t>1</w:t>
      </w:r>
      <w:r w:rsidRPr="0046497D">
        <w:t>.</w:t>
      </w:r>
      <w:r w:rsidRPr="0046497D">
        <w:rPr>
          <w:rFonts w:eastAsia="MS Mincho"/>
        </w:rPr>
        <w:t>3</w:t>
      </w:r>
      <w:r w:rsidRPr="0046497D">
        <w:t>.</w:t>
      </w:r>
      <w:r w:rsidRPr="0046497D">
        <w:rPr>
          <w:rFonts w:eastAsia="MS Mincho"/>
        </w:rPr>
        <w:t>2.3</w:t>
      </w:r>
      <w:r>
        <w:rPr>
          <w:rFonts w:asciiTheme="minorHAnsi" w:eastAsiaTheme="minorEastAsia" w:hAnsiTheme="minorHAnsi" w:cstheme="minorBidi"/>
          <w:sz w:val="22"/>
          <w:szCs w:val="22"/>
        </w:rPr>
        <w:tab/>
      </w:r>
      <w:r w:rsidRPr="0046497D">
        <w:rPr>
          <w:rFonts w:eastAsia="MS Mincho"/>
        </w:rPr>
        <w:t>Actions when a RLC data PDU is placed in the reception buffer</w:t>
      </w:r>
      <w:r>
        <w:tab/>
      </w:r>
      <w:r>
        <w:fldChar w:fldCharType="begin" w:fldLock="1"/>
      </w:r>
      <w:r>
        <w:instrText xml:space="preserve"> PAGEREF _Toc46504640 \h </w:instrText>
      </w:r>
      <w:r>
        <w:fldChar w:fldCharType="separate"/>
      </w:r>
      <w:r>
        <w:t>17</w:t>
      </w:r>
      <w:r>
        <w:fldChar w:fldCharType="end"/>
      </w:r>
    </w:p>
    <w:p w14:paraId="4557D711" w14:textId="77777777" w:rsidR="00315B50" w:rsidRDefault="00315B50">
      <w:pPr>
        <w:pStyle w:val="TOC5"/>
        <w:rPr>
          <w:rFonts w:asciiTheme="minorHAnsi" w:eastAsiaTheme="minorEastAsia" w:hAnsiTheme="minorHAnsi" w:cstheme="minorBidi"/>
          <w:sz w:val="22"/>
          <w:szCs w:val="22"/>
        </w:rPr>
      </w:pPr>
      <w:r w:rsidRPr="0046497D">
        <w:rPr>
          <w:rFonts w:eastAsia="MS Mincho"/>
        </w:rPr>
        <w:t>5</w:t>
      </w:r>
      <w:r w:rsidRPr="0046497D">
        <w:t>.</w:t>
      </w:r>
      <w:r w:rsidRPr="0046497D">
        <w:rPr>
          <w:rFonts w:eastAsia="MS Mincho"/>
        </w:rPr>
        <w:t>1</w:t>
      </w:r>
      <w:r w:rsidRPr="0046497D">
        <w:t>.</w:t>
      </w:r>
      <w:r w:rsidRPr="0046497D">
        <w:rPr>
          <w:rFonts w:eastAsia="MS Mincho"/>
        </w:rPr>
        <w:t>3</w:t>
      </w:r>
      <w:r w:rsidRPr="0046497D">
        <w:t>.</w:t>
      </w:r>
      <w:r w:rsidRPr="0046497D">
        <w:rPr>
          <w:rFonts w:eastAsia="MS Mincho"/>
        </w:rPr>
        <w:t>2.4</w:t>
      </w:r>
      <w:r>
        <w:rPr>
          <w:rFonts w:asciiTheme="minorHAnsi" w:eastAsiaTheme="minorEastAsia" w:hAnsiTheme="minorHAnsi" w:cstheme="minorBidi"/>
          <w:sz w:val="22"/>
          <w:szCs w:val="22"/>
        </w:rPr>
        <w:tab/>
      </w:r>
      <w:r w:rsidRPr="0046497D">
        <w:rPr>
          <w:rFonts w:eastAsia="MS Mincho"/>
        </w:rPr>
        <w:t xml:space="preserve">Actions when </w:t>
      </w:r>
      <w:r w:rsidRPr="0046497D">
        <w:rPr>
          <w:rFonts w:eastAsia="MS Mincho"/>
          <w:i/>
        </w:rPr>
        <w:t>t-Reordering</w:t>
      </w:r>
      <w:r w:rsidRPr="0046497D">
        <w:rPr>
          <w:rFonts w:eastAsia="MS Mincho"/>
        </w:rPr>
        <w:t xml:space="preserve"> expires</w:t>
      </w:r>
      <w:r>
        <w:tab/>
      </w:r>
      <w:r>
        <w:fldChar w:fldCharType="begin" w:fldLock="1"/>
      </w:r>
      <w:r>
        <w:instrText xml:space="preserve"> PAGEREF _Toc46504641 \h </w:instrText>
      </w:r>
      <w:r>
        <w:fldChar w:fldCharType="separate"/>
      </w:r>
      <w:r>
        <w:t>18</w:t>
      </w:r>
      <w:r>
        <w:fldChar w:fldCharType="end"/>
      </w:r>
    </w:p>
    <w:p w14:paraId="55E2868F" w14:textId="77777777" w:rsidR="00315B50" w:rsidRDefault="00315B50">
      <w:pPr>
        <w:pStyle w:val="TOC2"/>
        <w:rPr>
          <w:rFonts w:asciiTheme="minorHAnsi" w:eastAsiaTheme="minorEastAsia" w:hAnsiTheme="minorHAnsi" w:cstheme="minorBidi"/>
          <w:sz w:val="22"/>
          <w:szCs w:val="22"/>
        </w:rPr>
      </w:pPr>
      <w:r w:rsidRPr="0046497D">
        <w:rPr>
          <w:rFonts w:eastAsia="MS Mincho"/>
        </w:rPr>
        <w:t>5</w:t>
      </w:r>
      <w:r>
        <w:t>.</w:t>
      </w:r>
      <w:r w:rsidRPr="0046497D">
        <w:rPr>
          <w:rFonts w:eastAsia="MS Mincho"/>
        </w:rPr>
        <w:t>2</w:t>
      </w:r>
      <w:r>
        <w:rPr>
          <w:rFonts w:asciiTheme="minorHAnsi" w:eastAsiaTheme="minorEastAsia" w:hAnsiTheme="minorHAnsi" w:cstheme="minorBidi"/>
          <w:sz w:val="22"/>
          <w:szCs w:val="22"/>
        </w:rPr>
        <w:tab/>
      </w:r>
      <w:r w:rsidRPr="0046497D">
        <w:rPr>
          <w:rFonts w:eastAsia="MS Mincho"/>
        </w:rPr>
        <w:t>ARQ procedures</w:t>
      </w:r>
      <w:r>
        <w:tab/>
      </w:r>
      <w:r>
        <w:fldChar w:fldCharType="begin" w:fldLock="1"/>
      </w:r>
      <w:r>
        <w:instrText xml:space="preserve"> PAGEREF _Toc46504642 \h </w:instrText>
      </w:r>
      <w:r>
        <w:fldChar w:fldCharType="separate"/>
      </w:r>
      <w:r>
        <w:t>18</w:t>
      </w:r>
      <w:r>
        <w:fldChar w:fldCharType="end"/>
      </w:r>
    </w:p>
    <w:p w14:paraId="6E50FE8D" w14:textId="77777777" w:rsidR="00315B50" w:rsidRDefault="00315B50">
      <w:pPr>
        <w:pStyle w:val="TOC3"/>
        <w:rPr>
          <w:rFonts w:asciiTheme="minorHAnsi" w:eastAsiaTheme="minorEastAsia" w:hAnsiTheme="minorHAnsi" w:cstheme="minorBidi"/>
          <w:sz w:val="22"/>
          <w:szCs w:val="22"/>
        </w:rPr>
      </w:pPr>
      <w:r w:rsidRPr="0046497D">
        <w:rPr>
          <w:rFonts w:eastAsia="MS Mincho"/>
        </w:rPr>
        <w:t>5</w:t>
      </w:r>
      <w:r>
        <w:t>.</w:t>
      </w:r>
      <w:r w:rsidRPr="0046497D">
        <w:rPr>
          <w:rFonts w:eastAsia="MS Mincho"/>
        </w:rPr>
        <w:t>2</w:t>
      </w:r>
      <w:r>
        <w:t>.1</w:t>
      </w:r>
      <w:r>
        <w:rPr>
          <w:rFonts w:asciiTheme="minorHAnsi" w:eastAsiaTheme="minorEastAsia" w:hAnsiTheme="minorHAnsi" w:cstheme="minorBidi"/>
          <w:sz w:val="22"/>
          <w:szCs w:val="22"/>
        </w:rPr>
        <w:tab/>
      </w:r>
      <w:r w:rsidRPr="0046497D">
        <w:rPr>
          <w:rFonts w:eastAsia="MS Mincho"/>
        </w:rPr>
        <w:t>Retransmission</w:t>
      </w:r>
      <w:r>
        <w:tab/>
      </w:r>
      <w:r>
        <w:fldChar w:fldCharType="begin" w:fldLock="1"/>
      </w:r>
      <w:r>
        <w:instrText xml:space="preserve"> PAGEREF _Toc46504643 \h </w:instrText>
      </w:r>
      <w:r>
        <w:fldChar w:fldCharType="separate"/>
      </w:r>
      <w:r>
        <w:t>18</w:t>
      </w:r>
      <w:r>
        <w:fldChar w:fldCharType="end"/>
      </w:r>
    </w:p>
    <w:p w14:paraId="344268ED" w14:textId="77777777" w:rsidR="00315B50" w:rsidRDefault="00315B50">
      <w:pPr>
        <w:pStyle w:val="TOC3"/>
        <w:rPr>
          <w:rFonts w:asciiTheme="minorHAnsi" w:eastAsiaTheme="minorEastAsia" w:hAnsiTheme="minorHAnsi" w:cstheme="minorBidi"/>
          <w:sz w:val="22"/>
          <w:szCs w:val="22"/>
        </w:rPr>
      </w:pPr>
      <w:r w:rsidRPr="0046497D">
        <w:rPr>
          <w:rFonts w:eastAsia="MS Mincho"/>
        </w:rPr>
        <w:t>5</w:t>
      </w:r>
      <w:r>
        <w:t>.</w:t>
      </w:r>
      <w:r w:rsidRPr="0046497D">
        <w:rPr>
          <w:rFonts w:eastAsia="MS Mincho"/>
        </w:rPr>
        <w:t>2</w:t>
      </w:r>
      <w:r>
        <w:t>.</w:t>
      </w:r>
      <w:r w:rsidRPr="0046497D">
        <w:rPr>
          <w:rFonts w:eastAsia="MS Mincho"/>
        </w:rPr>
        <w:t>2</w:t>
      </w:r>
      <w:r>
        <w:rPr>
          <w:rFonts w:asciiTheme="minorHAnsi" w:eastAsiaTheme="minorEastAsia" w:hAnsiTheme="minorHAnsi" w:cstheme="minorBidi"/>
          <w:sz w:val="22"/>
          <w:szCs w:val="22"/>
        </w:rPr>
        <w:tab/>
      </w:r>
      <w:r w:rsidRPr="0046497D">
        <w:rPr>
          <w:rFonts w:eastAsia="MS Mincho"/>
        </w:rPr>
        <w:t>Polling</w:t>
      </w:r>
      <w:r>
        <w:tab/>
      </w:r>
      <w:r>
        <w:fldChar w:fldCharType="begin" w:fldLock="1"/>
      </w:r>
      <w:r>
        <w:instrText xml:space="preserve"> PAGEREF _Toc46504644 \h </w:instrText>
      </w:r>
      <w:r>
        <w:fldChar w:fldCharType="separate"/>
      </w:r>
      <w:r>
        <w:t>19</w:t>
      </w:r>
      <w:r>
        <w:fldChar w:fldCharType="end"/>
      </w:r>
    </w:p>
    <w:p w14:paraId="72C00FC1" w14:textId="77777777" w:rsidR="00315B50" w:rsidRDefault="00315B50">
      <w:pPr>
        <w:pStyle w:val="TOC4"/>
        <w:rPr>
          <w:rFonts w:asciiTheme="minorHAnsi" w:eastAsiaTheme="minorEastAsia" w:hAnsiTheme="minorHAnsi" w:cstheme="minorBidi"/>
          <w:sz w:val="22"/>
          <w:szCs w:val="22"/>
        </w:rPr>
      </w:pPr>
      <w:r w:rsidRPr="0046497D">
        <w:rPr>
          <w:rFonts w:eastAsia="MS Mincho"/>
        </w:rPr>
        <w:t>5.2.2.1</w:t>
      </w:r>
      <w:r>
        <w:rPr>
          <w:rFonts w:asciiTheme="minorHAnsi" w:eastAsiaTheme="minorEastAsia" w:hAnsiTheme="minorHAnsi" w:cstheme="minorBidi"/>
          <w:sz w:val="22"/>
          <w:szCs w:val="22"/>
        </w:rPr>
        <w:tab/>
      </w:r>
      <w:r w:rsidRPr="0046497D">
        <w:rPr>
          <w:rFonts w:eastAsia="MS Mincho"/>
        </w:rPr>
        <w:t>Transmission of a AMD PDU or AMD PDU segment</w:t>
      </w:r>
      <w:r>
        <w:tab/>
      </w:r>
      <w:r>
        <w:fldChar w:fldCharType="begin" w:fldLock="1"/>
      </w:r>
      <w:r>
        <w:instrText xml:space="preserve"> PAGEREF _Toc46504645 \h </w:instrText>
      </w:r>
      <w:r>
        <w:fldChar w:fldCharType="separate"/>
      </w:r>
      <w:r>
        <w:t>19</w:t>
      </w:r>
      <w:r>
        <w:fldChar w:fldCharType="end"/>
      </w:r>
    </w:p>
    <w:p w14:paraId="4D296024" w14:textId="77777777" w:rsidR="00315B50" w:rsidRDefault="00315B50">
      <w:pPr>
        <w:pStyle w:val="TOC4"/>
        <w:rPr>
          <w:rFonts w:asciiTheme="minorHAnsi" w:eastAsiaTheme="minorEastAsia" w:hAnsiTheme="minorHAnsi" w:cstheme="minorBidi"/>
          <w:sz w:val="22"/>
          <w:szCs w:val="22"/>
        </w:rPr>
      </w:pPr>
      <w:r w:rsidRPr="0046497D">
        <w:rPr>
          <w:rFonts w:eastAsia="MS Mincho"/>
        </w:rPr>
        <w:t>5.2.2.2</w:t>
      </w:r>
      <w:r>
        <w:rPr>
          <w:rFonts w:asciiTheme="minorHAnsi" w:eastAsiaTheme="minorEastAsia" w:hAnsiTheme="minorHAnsi" w:cstheme="minorBidi"/>
          <w:sz w:val="22"/>
          <w:szCs w:val="22"/>
        </w:rPr>
        <w:tab/>
      </w:r>
      <w:r w:rsidRPr="0046497D">
        <w:rPr>
          <w:rFonts w:eastAsia="MS Mincho"/>
        </w:rPr>
        <w:t>Reception of a STATUS report</w:t>
      </w:r>
      <w:r>
        <w:tab/>
      </w:r>
      <w:r>
        <w:fldChar w:fldCharType="begin" w:fldLock="1"/>
      </w:r>
      <w:r>
        <w:instrText xml:space="preserve"> PAGEREF _Toc46504646 \h </w:instrText>
      </w:r>
      <w:r>
        <w:fldChar w:fldCharType="separate"/>
      </w:r>
      <w:r>
        <w:t>20</w:t>
      </w:r>
      <w:r>
        <w:fldChar w:fldCharType="end"/>
      </w:r>
    </w:p>
    <w:p w14:paraId="475A16D3" w14:textId="77777777" w:rsidR="00315B50" w:rsidRDefault="00315B50">
      <w:pPr>
        <w:pStyle w:val="TOC4"/>
        <w:rPr>
          <w:rFonts w:asciiTheme="minorHAnsi" w:eastAsiaTheme="minorEastAsia" w:hAnsiTheme="minorHAnsi" w:cstheme="minorBidi"/>
          <w:sz w:val="22"/>
          <w:szCs w:val="22"/>
        </w:rPr>
      </w:pPr>
      <w:r w:rsidRPr="0046497D">
        <w:rPr>
          <w:rFonts w:eastAsia="MS Mincho"/>
        </w:rPr>
        <w:t>5.2.2.3</w:t>
      </w:r>
      <w:r>
        <w:rPr>
          <w:rFonts w:asciiTheme="minorHAnsi" w:eastAsiaTheme="minorEastAsia" w:hAnsiTheme="minorHAnsi" w:cstheme="minorBidi"/>
          <w:sz w:val="22"/>
          <w:szCs w:val="22"/>
        </w:rPr>
        <w:tab/>
      </w:r>
      <w:r w:rsidRPr="0046497D">
        <w:rPr>
          <w:rFonts w:eastAsia="MS Mincho"/>
        </w:rPr>
        <w:t xml:space="preserve">Expiry of </w:t>
      </w:r>
      <w:r w:rsidRPr="0046497D">
        <w:rPr>
          <w:rFonts w:eastAsia="MS Mincho"/>
          <w:i/>
        </w:rPr>
        <w:t>t-PollRetransmit</w:t>
      </w:r>
      <w:r>
        <w:tab/>
      </w:r>
      <w:r>
        <w:fldChar w:fldCharType="begin" w:fldLock="1"/>
      </w:r>
      <w:r>
        <w:instrText xml:space="preserve"> PAGEREF _Toc46504647 \h </w:instrText>
      </w:r>
      <w:r>
        <w:fldChar w:fldCharType="separate"/>
      </w:r>
      <w:r>
        <w:t>20</w:t>
      </w:r>
      <w:r>
        <w:fldChar w:fldCharType="end"/>
      </w:r>
    </w:p>
    <w:p w14:paraId="662A7D02" w14:textId="77777777" w:rsidR="00315B50" w:rsidRDefault="00315B50">
      <w:pPr>
        <w:pStyle w:val="TOC3"/>
        <w:rPr>
          <w:rFonts w:asciiTheme="minorHAnsi" w:eastAsiaTheme="minorEastAsia" w:hAnsiTheme="minorHAnsi" w:cstheme="minorBidi"/>
          <w:sz w:val="22"/>
          <w:szCs w:val="22"/>
        </w:rPr>
      </w:pPr>
      <w:r w:rsidRPr="0046497D">
        <w:rPr>
          <w:rFonts w:eastAsia="MS Mincho"/>
        </w:rPr>
        <w:t>5</w:t>
      </w:r>
      <w:r>
        <w:t>.</w:t>
      </w:r>
      <w:r w:rsidRPr="0046497D">
        <w:rPr>
          <w:rFonts w:eastAsia="MS Mincho"/>
        </w:rPr>
        <w:t>2</w:t>
      </w:r>
      <w:r>
        <w:t>.</w:t>
      </w:r>
      <w:r w:rsidRPr="0046497D">
        <w:rPr>
          <w:rFonts w:eastAsia="MS Mincho"/>
        </w:rPr>
        <w:t>3</w:t>
      </w:r>
      <w:r>
        <w:rPr>
          <w:rFonts w:asciiTheme="minorHAnsi" w:eastAsiaTheme="minorEastAsia" w:hAnsiTheme="minorHAnsi" w:cstheme="minorBidi"/>
          <w:sz w:val="22"/>
          <w:szCs w:val="22"/>
        </w:rPr>
        <w:tab/>
      </w:r>
      <w:r w:rsidRPr="0046497D">
        <w:rPr>
          <w:rFonts w:eastAsia="MS Mincho"/>
        </w:rPr>
        <w:t>Status reporting</w:t>
      </w:r>
      <w:r>
        <w:tab/>
      </w:r>
      <w:r>
        <w:fldChar w:fldCharType="begin" w:fldLock="1"/>
      </w:r>
      <w:r>
        <w:instrText xml:space="preserve"> PAGEREF _Toc46504648 \h </w:instrText>
      </w:r>
      <w:r>
        <w:fldChar w:fldCharType="separate"/>
      </w:r>
      <w:r>
        <w:t>20</w:t>
      </w:r>
      <w:r>
        <w:fldChar w:fldCharType="end"/>
      </w:r>
    </w:p>
    <w:p w14:paraId="070AA633" w14:textId="77777777" w:rsidR="00315B50" w:rsidRDefault="00315B50">
      <w:pPr>
        <w:pStyle w:val="TOC2"/>
        <w:rPr>
          <w:rFonts w:asciiTheme="minorHAnsi" w:eastAsiaTheme="minorEastAsia" w:hAnsiTheme="minorHAnsi" w:cstheme="minorBidi"/>
          <w:sz w:val="22"/>
          <w:szCs w:val="22"/>
        </w:rPr>
      </w:pPr>
      <w:r w:rsidRPr="0046497D">
        <w:rPr>
          <w:rFonts w:eastAsia="MS Mincho"/>
        </w:rPr>
        <w:t>5</w:t>
      </w:r>
      <w:r>
        <w:t>.</w:t>
      </w:r>
      <w:r w:rsidRPr="0046497D">
        <w:rPr>
          <w:rFonts w:eastAsia="MS Mincho"/>
        </w:rPr>
        <w:t>3</w:t>
      </w:r>
      <w:r>
        <w:rPr>
          <w:rFonts w:asciiTheme="minorHAnsi" w:eastAsiaTheme="minorEastAsia" w:hAnsiTheme="minorHAnsi" w:cstheme="minorBidi"/>
          <w:sz w:val="22"/>
          <w:szCs w:val="22"/>
        </w:rPr>
        <w:tab/>
      </w:r>
      <w:r w:rsidRPr="0046497D">
        <w:rPr>
          <w:rFonts w:eastAsia="MS Mincho"/>
        </w:rPr>
        <w:t>SDU discard procedures</w:t>
      </w:r>
      <w:r>
        <w:tab/>
      </w:r>
      <w:r>
        <w:fldChar w:fldCharType="begin" w:fldLock="1"/>
      </w:r>
      <w:r>
        <w:instrText xml:space="preserve"> PAGEREF _Toc46504649 \h </w:instrText>
      </w:r>
      <w:r>
        <w:fldChar w:fldCharType="separate"/>
      </w:r>
      <w:r>
        <w:t>21</w:t>
      </w:r>
      <w:r>
        <w:fldChar w:fldCharType="end"/>
      </w:r>
    </w:p>
    <w:p w14:paraId="3E96984B" w14:textId="77777777" w:rsidR="00315B50" w:rsidRDefault="00315B50">
      <w:pPr>
        <w:pStyle w:val="TOC2"/>
        <w:rPr>
          <w:rFonts w:asciiTheme="minorHAnsi" w:eastAsiaTheme="minorEastAsia" w:hAnsiTheme="minorHAnsi" w:cstheme="minorBidi"/>
          <w:sz w:val="22"/>
          <w:szCs w:val="22"/>
        </w:rPr>
      </w:pPr>
      <w:r w:rsidRPr="0046497D">
        <w:rPr>
          <w:rFonts w:eastAsia="MS Mincho"/>
        </w:rPr>
        <w:t>5</w:t>
      </w:r>
      <w:r>
        <w:t>.</w:t>
      </w:r>
      <w:r w:rsidRPr="0046497D">
        <w:rPr>
          <w:rFonts w:eastAsia="MS Mincho"/>
        </w:rPr>
        <w:t>4</w:t>
      </w:r>
      <w:r>
        <w:rPr>
          <w:rFonts w:asciiTheme="minorHAnsi" w:eastAsiaTheme="minorEastAsia" w:hAnsiTheme="minorHAnsi" w:cstheme="minorBidi"/>
          <w:sz w:val="22"/>
          <w:szCs w:val="22"/>
        </w:rPr>
        <w:tab/>
      </w:r>
      <w:r w:rsidRPr="0046497D">
        <w:rPr>
          <w:rFonts w:eastAsia="MS Mincho"/>
        </w:rPr>
        <w:t>Re-establishment procedure</w:t>
      </w:r>
      <w:r>
        <w:tab/>
      </w:r>
      <w:r>
        <w:fldChar w:fldCharType="begin" w:fldLock="1"/>
      </w:r>
      <w:r>
        <w:instrText xml:space="preserve"> PAGEREF _Toc46504650 \h </w:instrText>
      </w:r>
      <w:r>
        <w:fldChar w:fldCharType="separate"/>
      </w:r>
      <w:r>
        <w:t>22</w:t>
      </w:r>
      <w:r>
        <w:fldChar w:fldCharType="end"/>
      </w:r>
    </w:p>
    <w:p w14:paraId="325D3DB4" w14:textId="77777777" w:rsidR="00315B50" w:rsidRDefault="00315B50">
      <w:pPr>
        <w:pStyle w:val="TOC2"/>
        <w:rPr>
          <w:rFonts w:asciiTheme="minorHAnsi" w:eastAsiaTheme="minorEastAsia" w:hAnsiTheme="minorHAnsi" w:cstheme="minorBidi"/>
          <w:sz w:val="22"/>
          <w:szCs w:val="22"/>
        </w:rPr>
      </w:pPr>
      <w:r w:rsidRPr="0046497D">
        <w:rPr>
          <w:rFonts w:eastAsia="MS Mincho"/>
        </w:rPr>
        <w:t>5</w:t>
      </w:r>
      <w:r>
        <w:t>.</w:t>
      </w:r>
      <w:r w:rsidRPr="0046497D">
        <w:rPr>
          <w:rFonts w:eastAsia="MS Mincho"/>
        </w:rPr>
        <w:t>5</w:t>
      </w:r>
      <w:r>
        <w:rPr>
          <w:rFonts w:asciiTheme="minorHAnsi" w:eastAsiaTheme="minorEastAsia" w:hAnsiTheme="minorHAnsi" w:cstheme="minorBidi"/>
          <w:sz w:val="22"/>
          <w:szCs w:val="22"/>
        </w:rPr>
        <w:tab/>
      </w:r>
      <w:r w:rsidRPr="0046497D">
        <w:rPr>
          <w:rFonts w:eastAsia="MS Mincho"/>
        </w:rPr>
        <w:t>Handling of unknown, unforeseen and erroneous protocol data</w:t>
      </w:r>
      <w:r>
        <w:tab/>
      </w:r>
      <w:r>
        <w:fldChar w:fldCharType="begin" w:fldLock="1"/>
      </w:r>
      <w:r>
        <w:instrText xml:space="preserve"> PAGEREF _Toc46504651 \h </w:instrText>
      </w:r>
      <w:r>
        <w:fldChar w:fldCharType="separate"/>
      </w:r>
      <w:r>
        <w:t>22</w:t>
      </w:r>
      <w:r>
        <w:fldChar w:fldCharType="end"/>
      </w:r>
    </w:p>
    <w:p w14:paraId="3E14EEAB" w14:textId="77777777" w:rsidR="00315B50" w:rsidRDefault="00315B50">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Reception of PDU with reserved or invalid values</w:t>
      </w:r>
      <w:r>
        <w:tab/>
      </w:r>
      <w:r>
        <w:fldChar w:fldCharType="begin" w:fldLock="1"/>
      </w:r>
      <w:r>
        <w:instrText xml:space="preserve"> PAGEREF _Toc46504652 \h </w:instrText>
      </w:r>
      <w:r>
        <w:fldChar w:fldCharType="separate"/>
      </w:r>
      <w:r>
        <w:t>22</w:t>
      </w:r>
      <w:r>
        <w:fldChar w:fldCharType="end"/>
      </w:r>
    </w:p>
    <w:p w14:paraId="4414EC83" w14:textId="77777777" w:rsidR="00315B50" w:rsidRDefault="00315B50">
      <w:pPr>
        <w:pStyle w:val="TOC1"/>
        <w:rPr>
          <w:rFonts w:asciiTheme="minorHAnsi" w:eastAsiaTheme="minorEastAsia" w:hAnsiTheme="minorHAnsi" w:cstheme="minorBidi"/>
          <w:szCs w:val="22"/>
        </w:rPr>
      </w:pPr>
      <w:r w:rsidRPr="0046497D">
        <w:rPr>
          <w:rFonts w:eastAsia="MS Mincho"/>
        </w:rPr>
        <w:t>6</w:t>
      </w:r>
      <w:r>
        <w:rPr>
          <w:rFonts w:asciiTheme="minorHAnsi" w:eastAsiaTheme="minorEastAsia" w:hAnsiTheme="minorHAnsi" w:cstheme="minorBidi"/>
          <w:szCs w:val="22"/>
        </w:rPr>
        <w:tab/>
      </w:r>
      <w:r w:rsidRPr="0046497D">
        <w:rPr>
          <w:rFonts w:eastAsia="MS Mincho"/>
        </w:rPr>
        <w:t>Protocol data units, formats and parameters</w:t>
      </w:r>
      <w:r>
        <w:tab/>
      </w:r>
      <w:r>
        <w:fldChar w:fldCharType="begin" w:fldLock="1"/>
      </w:r>
      <w:r>
        <w:instrText xml:space="preserve"> PAGEREF _Toc46504653 \h </w:instrText>
      </w:r>
      <w:r>
        <w:fldChar w:fldCharType="separate"/>
      </w:r>
      <w:r>
        <w:t>22</w:t>
      </w:r>
      <w:r>
        <w:fldChar w:fldCharType="end"/>
      </w:r>
    </w:p>
    <w:p w14:paraId="71C247FC" w14:textId="77777777" w:rsidR="00315B50" w:rsidRDefault="00315B50">
      <w:pPr>
        <w:pStyle w:val="TOC2"/>
        <w:rPr>
          <w:rFonts w:asciiTheme="minorHAnsi" w:eastAsiaTheme="minorEastAsia" w:hAnsiTheme="minorHAnsi" w:cstheme="minorBidi"/>
          <w:sz w:val="22"/>
          <w:szCs w:val="22"/>
        </w:rPr>
      </w:pPr>
      <w:r w:rsidRPr="0046497D">
        <w:rPr>
          <w:rFonts w:eastAsia="MS Mincho"/>
        </w:rPr>
        <w:t>6</w:t>
      </w:r>
      <w:r>
        <w:t>.1</w:t>
      </w:r>
      <w:r>
        <w:rPr>
          <w:rFonts w:asciiTheme="minorHAnsi" w:eastAsiaTheme="minorEastAsia" w:hAnsiTheme="minorHAnsi" w:cstheme="minorBidi"/>
          <w:sz w:val="22"/>
          <w:szCs w:val="22"/>
        </w:rPr>
        <w:tab/>
      </w:r>
      <w:r w:rsidRPr="0046497D">
        <w:rPr>
          <w:rFonts w:eastAsia="MS Mincho"/>
        </w:rPr>
        <w:t>Protocol data units</w:t>
      </w:r>
      <w:r>
        <w:tab/>
      </w:r>
      <w:r>
        <w:fldChar w:fldCharType="begin" w:fldLock="1"/>
      </w:r>
      <w:r>
        <w:instrText xml:space="preserve"> PAGEREF _Toc46504654 \h </w:instrText>
      </w:r>
      <w:r>
        <w:fldChar w:fldCharType="separate"/>
      </w:r>
      <w:r>
        <w:t>22</w:t>
      </w:r>
      <w:r>
        <w:fldChar w:fldCharType="end"/>
      </w:r>
    </w:p>
    <w:p w14:paraId="45508C0D" w14:textId="77777777" w:rsidR="00315B50" w:rsidRDefault="00315B50">
      <w:pPr>
        <w:pStyle w:val="TOC3"/>
        <w:rPr>
          <w:rFonts w:asciiTheme="minorHAnsi" w:eastAsiaTheme="minorEastAsia" w:hAnsiTheme="minorHAnsi" w:cstheme="minorBidi"/>
          <w:sz w:val="22"/>
          <w:szCs w:val="22"/>
        </w:rPr>
      </w:pPr>
      <w:r w:rsidRPr="0046497D">
        <w:rPr>
          <w:rFonts w:eastAsia="MS Mincho"/>
        </w:rPr>
        <w:t>6</w:t>
      </w:r>
      <w:r>
        <w:t>.</w:t>
      </w:r>
      <w:r w:rsidRPr="0046497D">
        <w:rPr>
          <w:rFonts w:eastAsia="MS Mincho"/>
        </w:rPr>
        <w:t>1</w:t>
      </w:r>
      <w:r>
        <w:t>.1</w:t>
      </w:r>
      <w:r>
        <w:rPr>
          <w:rFonts w:asciiTheme="minorHAnsi" w:eastAsiaTheme="minorEastAsia" w:hAnsiTheme="minorHAnsi" w:cstheme="minorBidi"/>
          <w:sz w:val="22"/>
          <w:szCs w:val="22"/>
        </w:rPr>
        <w:tab/>
      </w:r>
      <w:r w:rsidRPr="0046497D">
        <w:rPr>
          <w:rFonts w:eastAsia="MS Mincho"/>
        </w:rPr>
        <w:t>RLC data PDU</w:t>
      </w:r>
      <w:r>
        <w:tab/>
      </w:r>
      <w:r>
        <w:fldChar w:fldCharType="begin" w:fldLock="1"/>
      </w:r>
      <w:r>
        <w:instrText xml:space="preserve"> PAGEREF _Toc46504655 \h </w:instrText>
      </w:r>
      <w:r>
        <w:fldChar w:fldCharType="separate"/>
      </w:r>
      <w:r>
        <w:t>22</w:t>
      </w:r>
      <w:r>
        <w:fldChar w:fldCharType="end"/>
      </w:r>
    </w:p>
    <w:p w14:paraId="3E19B227" w14:textId="77777777" w:rsidR="00315B50" w:rsidRDefault="00315B50">
      <w:pPr>
        <w:pStyle w:val="TOC3"/>
        <w:rPr>
          <w:rFonts w:asciiTheme="minorHAnsi" w:eastAsiaTheme="minorEastAsia" w:hAnsiTheme="minorHAnsi" w:cstheme="minorBidi"/>
          <w:sz w:val="22"/>
          <w:szCs w:val="22"/>
        </w:rPr>
      </w:pPr>
      <w:r w:rsidRPr="0046497D">
        <w:rPr>
          <w:rFonts w:eastAsia="MS Mincho"/>
        </w:rPr>
        <w:t>6</w:t>
      </w:r>
      <w:r>
        <w:t>.</w:t>
      </w:r>
      <w:r w:rsidRPr="0046497D">
        <w:rPr>
          <w:rFonts w:eastAsia="MS Mincho"/>
        </w:rPr>
        <w:t>1</w:t>
      </w:r>
      <w:r>
        <w:t>.</w:t>
      </w:r>
      <w:r w:rsidRPr="0046497D">
        <w:rPr>
          <w:rFonts w:eastAsia="MS Mincho"/>
        </w:rPr>
        <w:t>2</w:t>
      </w:r>
      <w:r>
        <w:rPr>
          <w:rFonts w:asciiTheme="minorHAnsi" w:eastAsiaTheme="minorEastAsia" w:hAnsiTheme="minorHAnsi" w:cstheme="minorBidi"/>
          <w:sz w:val="22"/>
          <w:szCs w:val="22"/>
        </w:rPr>
        <w:tab/>
      </w:r>
      <w:r w:rsidRPr="0046497D">
        <w:rPr>
          <w:rFonts w:eastAsia="MS Mincho"/>
        </w:rPr>
        <w:t>RLC control PDU</w:t>
      </w:r>
      <w:r>
        <w:tab/>
      </w:r>
      <w:r>
        <w:fldChar w:fldCharType="begin" w:fldLock="1"/>
      </w:r>
      <w:r>
        <w:instrText xml:space="preserve"> PAGEREF _Toc46504656 \h </w:instrText>
      </w:r>
      <w:r>
        <w:fldChar w:fldCharType="separate"/>
      </w:r>
      <w:r>
        <w:t>23</w:t>
      </w:r>
      <w:r>
        <w:fldChar w:fldCharType="end"/>
      </w:r>
    </w:p>
    <w:p w14:paraId="7AD45D6D" w14:textId="77777777" w:rsidR="00315B50" w:rsidRDefault="00315B50">
      <w:pPr>
        <w:pStyle w:val="TOC2"/>
        <w:rPr>
          <w:rFonts w:asciiTheme="minorHAnsi" w:eastAsiaTheme="minorEastAsia" w:hAnsiTheme="minorHAnsi" w:cstheme="minorBidi"/>
          <w:sz w:val="22"/>
          <w:szCs w:val="22"/>
        </w:rPr>
      </w:pPr>
      <w:r w:rsidRPr="0046497D">
        <w:rPr>
          <w:rFonts w:eastAsia="MS Mincho"/>
        </w:rPr>
        <w:t>6</w:t>
      </w:r>
      <w:r>
        <w:t>.</w:t>
      </w:r>
      <w:r w:rsidRPr="0046497D">
        <w:rPr>
          <w:rFonts w:eastAsia="MS Mincho"/>
        </w:rPr>
        <w:t>2</w:t>
      </w:r>
      <w:r>
        <w:rPr>
          <w:rFonts w:asciiTheme="minorHAnsi" w:eastAsiaTheme="minorEastAsia" w:hAnsiTheme="minorHAnsi" w:cstheme="minorBidi"/>
          <w:sz w:val="22"/>
          <w:szCs w:val="22"/>
        </w:rPr>
        <w:tab/>
      </w:r>
      <w:r w:rsidRPr="0046497D">
        <w:rPr>
          <w:rFonts w:eastAsia="MS Mincho"/>
        </w:rPr>
        <w:t>Formats and parameters</w:t>
      </w:r>
      <w:r>
        <w:tab/>
      </w:r>
      <w:r>
        <w:fldChar w:fldCharType="begin" w:fldLock="1"/>
      </w:r>
      <w:r>
        <w:instrText xml:space="preserve"> PAGEREF _Toc46504657 \h </w:instrText>
      </w:r>
      <w:r>
        <w:fldChar w:fldCharType="separate"/>
      </w:r>
      <w:r>
        <w:t>23</w:t>
      </w:r>
      <w:r>
        <w:fldChar w:fldCharType="end"/>
      </w:r>
    </w:p>
    <w:p w14:paraId="401127F1" w14:textId="77777777" w:rsidR="00315B50" w:rsidRDefault="00315B50">
      <w:pPr>
        <w:pStyle w:val="TOC3"/>
        <w:rPr>
          <w:rFonts w:asciiTheme="minorHAnsi" w:eastAsiaTheme="minorEastAsia" w:hAnsiTheme="minorHAnsi" w:cstheme="minorBidi"/>
          <w:sz w:val="22"/>
          <w:szCs w:val="22"/>
        </w:rPr>
      </w:pPr>
      <w:r w:rsidRPr="0046497D">
        <w:rPr>
          <w:rFonts w:eastAsia="MS Mincho"/>
        </w:rPr>
        <w:t>6</w:t>
      </w:r>
      <w:r>
        <w:t>.</w:t>
      </w:r>
      <w:r w:rsidRPr="0046497D">
        <w:rPr>
          <w:rFonts w:eastAsia="MS Mincho"/>
        </w:rPr>
        <w:t>2</w:t>
      </w:r>
      <w:r>
        <w:t>.1</w:t>
      </w:r>
      <w:r>
        <w:rPr>
          <w:rFonts w:asciiTheme="minorHAnsi" w:eastAsiaTheme="minorEastAsia" w:hAnsiTheme="minorHAnsi" w:cstheme="minorBidi"/>
          <w:sz w:val="22"/>
          <w:szCs w:val="22"/>
        </w:rPr>
        <w:tab/>
      </w:r>
      <w:r w:rsidRPr="0046497D">
        <w:rPr>
          <w:rFonts w:eastAsia="MS Mincho"/>
        </w:rPr>
        <w:t>Formats</w:t>
      </w:r>
      <w:r>
        <w:tab/>
      </w:r>
      <w:r>
        <w:fldChar w:fldCharType="begin" w:fldLock="1"/>
      </w:r>
      <w:r>
        <w:instrText xml:space="preserve"> PAGEREF _Toc46504658 \h </w:instrText>
      </w:r>
      <w:r>
        <w:fldChar w:fldCharType="separate"/>
      </w:r>
      <w:r>
        <w:t>23</w:t>
      </w:r>
      <w:r>
        <w:fldChar w:fldCharType="end"/>
      </w:r>
    </w:p>
    <w:p w14:paraId="6D362070"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.2.1.</w:t>
      </w:r>
      <w:r w:rsidRPr="0046497D">
        <w:rPr>
          <w:rFonts w:eastAsia="MS Mincho"/>
        </w:rPr>
        <w:t>1</w:t>
      </w:r>
      <w:r>
        <w:rPr>
          <w:rFonts w:asciiTheme="minorHAnsi" w:eastAsiaTheme="minorEastAsia" w:hAnsiTheme="minorHAnsi" w:cstheme="minorBidi"/>
          <w:sz w:val="22"/>
          <w:szCs w:val="22"/>
        </w:rPr>
        <w:tab/>
      </w:r>
      <w:r w:rsidRPr="0046497D">
        <w:rPr>
          <w:rFonts w:eastAsia="MS Mincho"/>
        </w:rPr>
        <w:t>General</w:t>
      </w:r>
      <w:r>
        <w:tab/>
      </w:r>
      <w:r>
        <w:fldChar w:fldCharType="begin" w:fldLock="1"/>
      </w:r>
      <w:r>
        <w:instrText xml:space="preserve"> PAGEREF _Toc46504659 \h </w:instrText>
      </w:r>
      <w:r>
        <w:fldChar w:fldCharType="separate"/>
      </w:r>
      <w:r>
        <w:t>23</w:t>
      </w:r>
      <w:r>
        <w:fldChar w:fldCharType="end"/>
      </w:r>
    </w:p>
    <w:p w14:paraId="50876B5D"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.2.1.</w:t>
      </w:r>
      <w:r w:rsidRPr="0046497D">
        <w:rPr>
          <w:rFonts w:eastAsia="MS Mincho"/>
        </w:rPr>
        <w:t>2</w:t>
      </w:r>
      <w:r>
        <w:rPr>
          <w:rFonts w:asciiTheme="minorHAnsi" w:eastAsiaTheme="minorEastAsia" w:hAnsiTheme="minorHAnsi" w:cstheme="minorBidi"/>
          <w:sz w:val="22"/>
          <w:szCs w:val="22"/>
        </w:rPr>
        <w:tab/>
      </w:r>
      <w:r w:rsidRPr="0046497D">
        <w:rPr>
          <w:rFonts w:eastAsia="MS Mincho"/>
        </w:rPr>
        <w:t>TMD PDU</w:t>
      </w:r>
      <w:r>
        <w:tab/>
      </w:r>
      <w:r>
        <w:fldChar w:fldCharType="begin" w:fldLock="1"/>
      </w:r>
      <w:r>
        <w:instrText xml:space="preserve"> PAGEREF _Toc46504660 \h </w:instrText>
      </w:r>
      <w:r>
        <w:fldChar w:fldCharType="separate"/>
      </w:r>
      <w:r>
        <w:t>23</w:t>
      </w:r>
      <w:r>
        <w:fldChar w:fldCharType="end"/>
      </w:r>
    </w:p>
    <w:p w14:paraId="762EA03B"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.2.1.</w:t>
      </w:r>
      <w:r w:rsidRPr="0046497D">
        <w:rPr>
          <w:rFonts w:eastAsia="MS Mincho"/>
        </w:rPr>
        <w:t>3</w:t>
      </w:r>
      <w:r>
        <w:rPr>
          <w:rFonts w:asciiTheme="minorHAnsi" w:eastAsiaTheme="minorEastAsia" w:hAnsiTheme="minorHAnsi" w:cstheme="minorBidi"/>
          <w:sz w:val="22"/>
          <w:szCs w:val="22"/>
        </w:rPr>
        <w:tab/>
      </w:r>
      <w:r w:rsidRPr="0046497D">
        <w:rPr>
          <w:rFonts w:eastAsia="MS Mincho"/>
        </w:rPr>
        <w:t>UMD PDU</w:t>
      </w:r>
      <w:r>
        <w:tab/>
      </w:r>
      <w:r>
        <w:fldChar w:fldCharType="begin" w:fldLock="1"/>
      </w:r>
      <w:r>
        <w:instrText xml:space="preserve"> PAGEREF _Toc46504661 \h </w:instrText>
      </w:r>
      <w:r>
        <w:fldChar w:fldCharType="separate"/>
      </w:r>
      <w:r>
        <w:t>23</w:t>
      </w:r>
      <w:r>
        <w:fldChar w:fldCharType="end"/>
      </w:r>
    </w:p>
    <w:p w14:paraId="75C5E247"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.2.1.</w:t>
      </w:r>
      <w:r w:rsidRPr="0046497D">
        <w:rPr>
          <w:rFonts w:eastAsia="MS Mincho"/>
        </w:rPr>
        <w:t>4</w:t>
      </w:r>
      <w:r>
        <w:rPr>
          <w:rFonts w:asciiTheme="minorHAnsi" w:eastAsiaTheme="minorEastAsia" w:hAnsiTheme="minorHAnsi" w:cstheme="minorBidi"/>
          <w:sz w:val="22"/>
          <w:szCs w:val="22"/>
        </w:rPr>
        <w:tab/>
      </w:r>
      <w:r w:rsidRPr="0046497D">
        <w:rPr>
          <w:rFonts w:eastAsia="MS Mincho"/>
        </w:rPr>
        <w:t>AMD PDU</w:t>
      </w:r>
      <w:r>
        <w:tab/>
      </w:r>
      <w:r>
        <w:fldChar w:fldCharType="begin" w:fldLock="1"/>
      </w:r>
      <w:r>
        <w:instrText xml:space="preserve"> PAGEREF _Toc46504662 \h </w:instrText>
      </w:r>
      <w:r>
        <w:fldChar w:fldCharType="separate"/>
      </w:r>
      <w:r>
        <w:t>26</w:t>
      </w:r>
      <w:r>
        <w:fldChar w:fldCharType="end"/>
      </w:r>
    </w:p>
    <w:p w14:paraId="4386BEE5"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.2.1.</w:t>
      </w:r>
      <w:r w:rsidRPr="0046497D">
        <w:rPr>
          <w:rFonts w:eastAsia="MS Mincho"/>
        </w:rPr>
        <w:t>5</w:t>
      </w:r>
      <w:r>
        <w:rPr>
          <w:rFonts w:asciiTheme="minorHAnsi" w:eastAsiaTheme="minorEastAsia" w:hAnsiTheme="minorHAnsi" w:cstheme="minorBidi"/>
          <w:sz w:val="22"/>
          <w:szCs w:val="22"/>
        </w:rPr>
        <w:tab/>
      </w:r>
      <w:r w:rsidRPr="0046497D">
        <w:rPr>
          <w:rFonts w:eastAsia="MS Mincho"/>
        </w:rPr>
        <w:t>AMD PDU segment</w:t>
      </w:r>
      <w:r>
        <w:tab/>
      </w:r>
      <w:r>
        <w:fldChar w:fldCharType="begin" w:fldLock="1"/>
      </w:r>
      <w:r>
        <w:instrText xml:space="preserve"> PAGEREF _Toc46504663 \h </w:instrText>
      </w:r>
      <w:r>
        <w:fldChar w:fldCharType="separate"/>
      </w:r>
      <w:r>
        <w:t>29</w:t>
      </w:r>
      <w:r>
        <w:fldChar w:fldCharType="end"/>
      </w:r>
    </w:p>
    <w:p w14:paraId="23562FD5"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.2.1.</w:t>
      </w:r>
      <w:r w:rsidRPr="0046497D">
        <w:rPr>
          <w:rFonts w:eastAsia="MS Mincho"/>
        </w:rPr>
        <w:t>6</w:t>
      </w:r>
      <w:r>
        <w:rPr>
          <w:rFonts w:asciiTheme="minorHAnsi" w:eastAsiaTheme="minorEastAsia" w:hAnsiTheme="minorHAnsi" w:cstheme="minorBidi"/>
          <w:sz w:val="22"/>
          <w:szCs w:val="22"/>
        </w:rPr>
        <w:tab/>
      </w:r>
      <w:r w:rsidRPr="0046497D">
        <w:rPr>
          <w:rFonts w:eastAsia="MS Mincho"/>
        </w:rPr>
        <w:t>STATUS PDU</w:t>
      </w:r>
      <w:r>
        <w:tab/>
      </w:r>
      <w:r>
        <w:fldChar w:fldCharType="begin" w:fldLock="1"/>
      </w:r>
      <w:r>
        <w:instrText xml:space="preserve"> PAGEREF _Toc46504664 \h </w:instrText>
      </w:r>
      <w:r>
        <w:fldChar w:fldCharType="separate"/>
      </w:r>
      <w:r>
        <w:t>33</w:t>
      </w:r>
      <w:r>
        <w:fldChar w:fldCharType="end"/>
      </w:r>
    </w:p>
    <w:p w14:paraId="3C75D3A6" w14:textId="77777777" w:rsidR="00315B50" w:rsidRDefault="00315B50">
      <w:pPr>
        <w:pStyle w:val="TOC3"/>
        <w:rPr>
          <w:rFonts w:asciiTheme="minorHAnsi" w:eastAsiaTheme="minorEastAsia" w:hAnsiTheme="minorHAnsi" w:cstheme="minorBidi"/>
          <w:sz w:val="22"/>
          <w:szCs w:val="22"/>
        </w:rPr>
      </w:pPr>
      <w:r w:rsidRPr="0046497D">
        <w:rPr>
          <w:rFonts w:eastAsia="MS Mincho"/>
        </w:rPr>
        <w:t>6</w:t>
      </w:r>
      <w:r>
        <w:t>.</w:t>
      </w:r>
      <w:r w:rsidRPr="0046497D">
        <w:rPr>
          <w:rFonts w:eastAsia="MS Mincho"/>
        </w:rPr>
        <w:t>2</w:t>
      </w:r>
      <w:r>
        <w:t>.</w:t>
      </w:r>
      <w:r w:rsidRPr="0046497D">
        <w:rPr>
          <w:rFonts w:eastAsia="MS Mincho"/>
        </w:rPr>
        <w:t>2</w:t>
      </w:r>
      <w:r>
        <w:rPr>
          <w:rFonts w:asciiTheme="minorHAnsi" w:eastAsiaTheme="minorEastAsia" w:hAnsiTheme="minorHAnsi" w:cstheme="minorBidi"/>
          <w:sz w:val="22"/>
          <w:szCs w:val="22"/>
        </w:rPr>
        <w:tab/>
      </w:r>
      <w:r w:rsidRPr="0046497D">
        <w:rPr>
          <w:rFonts w:eastAsia="MS Mincho"/>
        </w:rPr>
        <w:t>Parameters</w:t>
      </w:r>
      <w:r>
        <w:tab/>
      </w:r>
      <w:r>
        <w:fldChar w:fldCharType="begin" w:fldLock="1"/>
      </w:r>
      <w:r>
        <w:instrText xml:space="preserve"> PAGEREF _Toc46504665 \h </w:instrText>
      </w:r>
      <w:r>
        <w:fldChar w:fldCharType="separate"/>
      </w:r>
      <w:r>
        <w:t>34</w:t>
      </w:r>
      <w:r>
        <w:fldChar w:fldCharType="end"/>
      </w:r>
    </w:p>
    <w:p w14:paraId="0F4555E8"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w:t>
      </w:r>
      <w:r w:rsidRPr="0046497D">
        <w:rPr>
          <w:rFonts w:eastAsia="MS Mincho"/>
        </w:rPr>
        <w:t>2</w:t>
      </w:r>
      <w:r w:rsidRPr="0046497D">
        <w:t>.</w:t>
      </w:r>
      <w:r w:rsidRPr="0046497D">
        <w:rPr>
          <w:rFonts w:eastAsia="MS Mincho"/>
        </w:rPr>
        <w:t>1</w:t>
      </w:r>
      <w:r>
        <w:rPr>
          <w:rFonts w:asciiTheme="minorHAnsi" w:eastAsiaTheme="minorEastAsia" w:hAnsiTheme="minorHAnsi" w:cstheme="minorBidi"/>
          <w:sz w:val="22"/>
          <w:szCs w:val="22"/>
        </w:rPr>
        <w:tab/>
      </w:r>
      <w:r w:rsidRPr="0046497D">
        <w:rPr>
          <w:rFonts w:eastAsia="MS Mincho"/>
        </w:rPr>
        <w:t>General</w:t>
      </w:r>
      <w:r>
        <w:tab/>
      </w:r>
      <w:r>
        <w:fldChar w:fldCharType="begin" w:fldLock="1"/>
      </w:r>
      <w:r>
        <w:instrText xml:space="preserve"> PAGEREF _Toc46504666 \h </w:instrText>
      </w:r>
      <w:r>
        <w:fldChar w:fldCharType="separate"/>
      </w:r>
      <w:r>
        <w:t>34</w:t>
      </w:r>
      <w:r>
        <w:fldChar w:fldCharType="end"/>
      </w:r>
    </w:p>
    <w:p w14:paraId="71FD6D82"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w:t>
      </w:r>
      <w:r w:rsidRPr="0046497D">
        <w:rPr>
          <w:rFonts w:eastAsia="MS Mincho"/>
        </w:rPr>
        <w:t>2</w:t>
      </w:r>
      <w:r w:rsidRPr="0046497D">
        <w:t>.</w:t>
      </w:r>
      <w:r w:rsidRPr="0046497D">
        <w:rPr>
          <w:rFonts w:eastAsia="MS Mincho"/>
        </w:rPr>
        <w:t>2</w:t>
      </w:r>
      <w:r>
        <w:rPr>
          <w:rFonts w:asciiTheme="minorHAnsi" w:eastAsiaTheme="minorEastAsia" w:hAnsiTheme="minorHAnsi" w:cstheme="minorBidi"/>
          <w:sz w:val="22"/>
          <w:szCs w:val="22"/>
        </w:rPr>
        <w:tab/>
      </w:r>
      <w:r w:rsidRPr="0046497D">
        <w:rPr>
          <w:rFonts w:eastAsia="MS Mincho"/>
        </w:rPr>
        <w:t>Data field</w:t>
      </w:r>
      <w:r>
        <w:tab/>
      </w:r>
      <w:r>
        <w:fldChar w:fldCharType="begin" w:fldLock="1"/>
      </w:r>
      <w:r>
        <w:instrText xml:space="preserve"> PAGEREF _Toc46504667 \h </w:instrText>
      </w:r>
      <w:r>
        <w:fldChar w:fldCharType="separate"/>
      </w:r>
      <w:r>
        <w:t>34</w:t>
      </w:r>
      <w:r>
        <w:fldChar w:fldCharType="end"/>
      </w:r>
    </w:p>
    <w:p w14:paraId="225F1854"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w:t>
      </w:r>
      <w:r w:rsidRPr="0046497D">
        <w:rPr>
          <w:rFonts w:eastAsia="MS Mincho"/>
        </w:rPr>
        <w:t>2</w:t>
      </w:r>
      <w:r w:rsidRPr="0046497D">
        <w:t>.</w:t>
      </w:r>
      <w:r w:rsidRPr="0046497D">
        <w:rPr>
          <w:rFonts w:eastAsia="MS Mincho"/>
        </w:rPr>
        <w:t>3</w:t>
      </w:r>
      <w:r>
        <w:rPr>
          <w:rFonts w:asciiTheme="minorHAnsi" w:eastAsiaTheme="minorEastAsia" w:hAnsiTheme="minorHAnsi" w:cstheme="minorBidi"/>
          <w:sz w:val="22"/>
          <w:szCs w:val="22"/>
        </w:rPr>
        <w:tab/>
      </w:r>
      <w:r w:rsidRPr="0046497D">
        <w:rPr>
          <w:rFonts w:eastAsia="MS Mincho"/>
        </w:rPr>
        <w:t>Sequence Number (SN) field</w:t>
      </w:r>
      <w:r>
        <w:tab/>
      </w:r>
      <w:r>
        <w:fldChar w:fldCharType="begin" w:fldLock="1"/>
      </w:r>
      <w:r>
        <w:instrText xml:space="preserve"> PAGEREF _Toc46504668 \h </w:instrText>
      </w:r>
      <w:r>
        <w:fldChar w:fldCharType="separate"/>
      </w:r>
      <w:r>
        <w:t>34</w:t>
      </w:r>
      <w:r>
        <w:fldChar w:fldCharType="end"/>
      </w:r>
    </w:p>
    <w:p w14:paraId="35350AFC"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w:t>
      </w:r>
      <w:r w:rsidRPr="0046497D">
        <w:rPr>
          <w:rFonts w:eastAsia="MS Mincho"/>
        </w:rPr>
        <w:t>2</w:t>
      </w:r>
      <w:r w:rsidRPr="0046497D">
        <w:t>.</w:t>
      </w:r>
      <w:r w:rsidRPr="0046497D">
        <w:rPr>
          <w:rFonts w:eastAsia="MS Mincho"/>
        </w:rPr>
        <w:t>4</w:t>
      </w:r>
      <w:r>
        <w:rPr>
          <w:rFonts w:asciiTheme="minorHAnsi" w:eastAsiaTheme="minorEastAsia" w:hAnsiTheme="minorHAnsi" w:cstheme="minorBidi"/>
          <w:sz w:val="22"/>
          <w:szCs w:val="22"/>
        </w:rPr>
        <w:tab/>
      </w:r>
      <w:r w:rsidRPr="0046497D">
        <w:rPr>
          <w:rFonts w:eastAsia="MS Mincho"/>
        </w:rPr>
        <w:t>Extension bit (E) field</w:t>
      </w:r>
      <w:r>
        <w:tab/>
      </w:r>
      <w:r>
        <w:fldChar w:fldCharType="begin" w:fldLock="1"/>
      </w:r>
      <w:r>
        <w:instrText xml:space="preserve"> PAGEREF _Toc46504669 \h </w:instrText>
      </w:r>
      <w:r>
        <w:fldChar w:fldCharType="separate"/>
      </w:r>
      <w:r>
        <w:t>35</w:t>
      </w:r>
      <w:r>
        <w:fldChar w:fldCharType="end"/>
      </w:r>
    </w:p>
    <w:p w14:paraId="4EF32F6D"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w:t>
      </w:r>
      <w:r w:rsidRPr="0046497D">
        <w:rPr>
          <w:rFonts w:eastAsia="MS Mincho"/>
        </w:rPr>
        <w:t>2</w:t>
      </w:r>
      <w:r w:rsidRPr="0046497D">
        <w:t>.</w:t>
      </w:r>
      <w:r w:rsidRPr="0046497D">
        <w:rPr>
          <w:rFonts w:eastAsia="MS Mincho"/>
        </w:rPr>
        <w:t>5</w:t>
      </w:r>
      <w:r>
        <w:rPr>
          <w:rFonts w:asciiTheme="minorHAnsi" w:eastAsiaTheme="minorEastAsia" w:hAnsiTheme="minorHAnsi" w:cstheme="minorBidi"/>
          <w:sz w:val="22"/>
          <w:szCs w:val="22"/>
        </w:rPr>
        <w:tab/>
      </w:r>
      <w:r w:rsidRPr="0046497D">
        <w:rPr>
          <w:rFonts w:eastAsia="MS Mincho"/>
        </w:rPr>
        <w:t>Length Indicator (LI) field</w:t>
      </w:r>
      <w:r>
        <w:tab/>
      </w:r>
      <w:r>
        <w:fldChar w:fldCharType="begin" w:fldLock="1"/>
      </w:r>
      <w:r>
        <w:instrText xml:space="preserve"> PAGEREF _Toc46504670 \h </w:instrText>
      </w:r>
      <w:r>
        <w:fldChar w:fldCharType="separate"/>
      </w:r>
      <w:r>
        <w:t>35</w:t>
      </w:r>
      <w:r>
        <w:fldChar w:fldCharType="end"/>
      </w:r>
    </w:p>
    <w:p w14:paraId="626F462E"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w:t>
      </w:r>
      <w:r w:rsidRPr="0046497D">
        <w:rPr>
          <w:rFonts w:eastAsia="MS Mincho"/>
        </w:rPr>
        <w:t>2</w:t>
      </w:r>
      <w:r w:rsidRPr="0046497D">
        <w:t>.</w:t>
      </w:r>
      <w:r w:rsidRPr="0046497D">
        <w:rPr>
          <w:rFonts w:eastAsia="MS Mincho"/>
        </w:rPr>
        <w:t>6</w:t>
      </w:r>
      <w:r>
        <w:rPr>
          <w:rFonts w:asciiTheme="minorHAnsi" w:eastAsiaTheme="minorEastAsia" w:hAnsiTheme="minorHAnsi" w:cstheme="minorBidi"/>
          <w:sz w:val="22"/>
          <w:szCs w:val="22"/>
        </w:rPr>
        <w:tab/>
      </w:r>
      <w:r w:rsidRPr="0046497D">
        <w:t>Framing Info</w:t>
      </w:r>
      <w:r w:rsidRPr="0046497D">
        <w:rPr>
          <w:rFonts w:eastAsia="MS Mincho"/>
        </w:rPr>
        <w:t xml:space="preserve"> (FI) field</w:t>
      </w:r>
      <w:r>
        <w:tab/>
      </w:r>
      <w:r>
        <w:fldChar w:fldCharType="begin" w:fldLock="1"/>
      </w:r>
      <w:r>
        <w:instrText xml:space="preserve"> PAGEREF _Toc46504671 \h </w:instrText>
      </w:r>
      <w:r>
        <w:fldChar w:fldCharType="separate"/>
      </w:r>
      <w:r>
        <w:t>35</w:t>
      </w:r>
      <w:r>
        <w:fldChar w:fldCharType="end"/>
      </w:r>
    </w:p>
    <w:p w14:paraId="61E44DE4"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w:t>
      </w:r>
      <w:r w:rsidRPr="0046497D">
        <w:rPr>
          <w:rFonts w:eastAsia="MS Mincho"/>
        </w:rPr>
        <w:t>2</w:t>
      </w:r>
      <w:r w:rsidRPr="0046497D">
        <w:t>.</w:t>
      </w:r>
      <w:r w:rsidRPr="0046497D">
        <w:rPr>
          <w:rFonts w:eastAsia="MS Mincho"/>
        </w:rPr>
        <w:t>7</w:t>
      </w:r>
      <w:r>
        <w:rPr>
          <w:rFonts w:asciiTheme="minorHAnsi" w:eastAsiaTheme="minorEastAsia" w:hAnsiTheme="minorHAnsi" w:cstheme="minorBidi"/>
          <w:sz w:val="22"/>
          <w:szCs w:val="22"/>
        </w:rPr>
        <w:tab/>
      </w:r>
      <w:r w:rsidRPr="0046497D">
        <w:rPr>
          <w:rFonts w:eastAsia="MS Mincho"/>
        </w:rPr>
        <w:t>Segment Offset (SO) field</w:t>
      </w:r>
      <w:r>
        <w:tab/>
      </w:r>
      <w:r>
        <w:fldChar w:fldCharType="begin" w:fldLock="1"/>
      </w:r>
      <w:r>
        <w:instrText xml:space="preserve"> PAGEREF _Toc46504672 \h </w:instrText>
      </w:r>
      <w:r>
        <w:fldChar w:fldCharType="separate"/>
      </w:r>
      <w:r>
        <w:t>35</w:t>
      </w:r>
      <w:r>
        <w:fldChar w:fldCharType="end"/>
      </w:r>
    </w:p>
    <w:p w14:paraId="0E8D1559"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w:t>
      </w:r>
      <w:r w:rsidRPr="0046497D">
        <w:rPr>
          <w:rFonts w:eastAsia="MS Mincho"/>
        </w:rPr>
        <w:t>2</w:t>
      </w:r>
      <w:r w:rsidRPr="0046497D">
        <w:t>.</w:t>
      </w:r>
      <w:r w:rsidRPr="0046497D">
        <w:rPr>
          <w:rFonts w:eastAsia="MS Mincho"/>
        </w:rPr>
        <w:t>8</w:t>
      </w:r>
      <w:r>
        <w:rPr>
          <w:rFonts w:asciiTheme="minorHAnsi" w:eastAsiaTheme="minorEastAsia" w:hAnsiTheme="minorHAnsi" w:cstheme="minorBidi"/>
          <w:sz w:val="22"/>
          <w:szCs w:val="22"/>
        </w:rPr>
        <w:tab/>
      </w:r>
      <w:r w:rsidRPr="0046497D">
        <w:rPr>
          <w:rFonts w:eastAsia="MS Mincho"/>
        </w:rPr>
        <w:t>Last Segment Flag (LSF) field</w:t>
      </w:r>
      <w:r>
        <w:tab/>
      </w:r>
      <w:r>
        <w:fldChar w:fldCharType="begin" w:fldLock="1"/>
      </w:r>
      <w:r>
        <w:instrText xml:space="preserve"> PAGEREF _Toc46504673 \h </w:instrText>
      </w:r>
      <w:r>
        <w:fldChar w:fldCharType="separate"/>
      </w:r>
      <w:r>
        <w:t>36</w:t>
      </w:r>
      <w:r>
        <w:fldChar w:fldCharType="end"/>
      </w:r>
    </w:p>
    <w:p w14:paraId="5578B1ED"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w:t>
      </w:r>
      <w:r w:rsidRPr="0046497D">
        <w:rPr>
          <w:rFonts w:eastAsia="MS Mincho"/>
        </w:rPr>
        <w:t>2</w:t>
      </w:r>
      <w:r w:rsidRPr="0046497D">
        <w:t>.</w:t>
      </w:r>
      <w:r w:rsidRPr="0046497D">
        <w:rPr>
          <w:rFonts w:eastAsia="MS Mincho"/>
        </w:rPr>
        <w:t>9</w:t>
      </w:r>
      <w:r>
        <w:rPr>
          <w:rFonts w:asciiTheme="minorHAnsi" w:eastAsiaTheme="minorEastAsia" w:hAnsiTheme="minorHAnsi" w:cstheme="minorBidi"/>
          <w:sz w:val="22"/>
          <w:szCs w:val="22"/>
        </w:rPr>
        <w:tab/>
      </w:r>
      <w:r w:rsidRPr="0046497D">
        <w:rPr>
          <w:rFonts w:eastAsia="MS Mincho"/>
        </w:rPr>
        <w:t>Data/Control (D/C) field</w:t>
      </w:r>
      <w:r>
        <w:tab/>
      </w:r>
      <w:r>
        <w:fldChar w:fldCharType="begin" w:fldLock="1"/>
      </w:r>
      <w:r>
        <w:instrText xml:space="preserve"> PAGEREF _Toc46504674 \h </w:instrText>
      </w:r>
      <w:r>
        <w:fldChar w:fldCharType="separate"/>
      </w:r>
      <w:r>
        <w:t>36</w:t>
      </w:r>
      <w:r>
        <w:fldChar w:fldCharType="end"/>
      </w:r>
    </w:p>
    <w:p w14:paraId="124EAC97"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w:t>
      </w:r>
      <w:r w:rsidRPr="0046497D">
        <w:rPr>
          <w:rFonts w:eastAsia="MS Mincho"/>
        </w:rPr>
        <w:t>2</w:t>
      </w:r>
      <w:r w:rsidRPr="0046497D">
        <w:t>.</w:t>
      </w:r>
      <w:r w:rsidRPr="0046497D">
        <w:rPr>
          <w:rFonts w:eastAsia="MS Mincho"/>
        </w:rPr>
        <w:t>10</w:t>
      </w:r>
      <w:r>
        <w:rPr>
          <w:rFonts w:asciiTheme="minorHAnsi" w:eastAsiaTheme="minorEastAsia" w:hAnsiTheme="minorHAnsi" w:cstheme="minorBidi"/>
          <w:sz w:val="22"/>
          <w:szCs w:val="22"/>
        </w:rPr>
        <w:tab/>
      </w:r>
      <w:r w:rsidRPr="0046497D">
        <w:rPr>
          <w:rFonts w:eastAsia="MS Mincho"/>
        </w:rPr>
        <w:t>Re-segmentation Flag (RF) field</w:t>
      </w:r>
      <w:r>
        <w:tab/>
      </w:r>
      <w:r>
        <w:fldChar w:fldCharType="begin" w:fldLock="1"/>
      </w:r>
      <w:r>
        <w:instrText xml:space="preserve"> PAGEREF _Toc46504675 \h </w:instrText>
      </w:r>
      <w:r>
        <w:fldChar w:fldCharType="separate"/>
      </w:r>
      <w:r>
        <w:t>36</w:t>
      </w:r>
      <w:r>
        <w:fldChar w:fldCharType="end"/>
      </w:r>
    </w:p>
    <w:p w14:paraId="6F3FC803"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w:t>
      </w:r>
      <w:r w:rsidRPr="0046497D">
        <w:rPr>
          <w:rFonts w:eastAsia="MS Mincho"/>
        </w:rPr>
        <w:t>2</w:t>
      </w:r>
      <w:r w:rsidRPr="0046497D">
        <w:t>.</w:t>
      </w:r>
      <w:r w:rsidRPr="0046497D">
        <w:rPr>
          <w:rFonts w:eastAsia="MS Mincho"/>
        </w:rPr>
        <w:t>11</w:t>
      </w:r>
      <w:r>
        <w:rPr>
          <w:rFonts w:asciiTheme="minorHAnsi" w:eastAsiaTheme="minorEastAsia" w:hAnsiTheme="minorHAnsi" w:cstheme="minorBidi"/>
          <w:sz w:val="22"/>
          <w:szCs w:val="22"/>
        </w:rPr>
        <w:tab/>
      </w:r>
      <w:r w:rsidRPr="0046497D">
        <w:rPr>
          <w:rFonts w:eastAsia="MS Mincho"/>
        </w:rPr>
        <w:t>Polling bit (P) field</w:t>
      </w:r>
      <w:r>
        <w:tab/>
      </w:r>
      <w:r>
        <w:fldChar w:fldCharType="begin" w:fldLock="1"/>
      </w:r>
      <w:r>
        <w:instrText xml:space="preserve"> PAGEREF _Toc46504676 \h </w:instrText>
      </w:r>
      <w:r>
        <w:fldChar w:fldCharType="separate"/>
      </w:r>
      <w:r>
        <w:t>36</w:t>
      </w:r>
      <w:r>
        <w:fldChar w:fldCharType="end"/>
      </w:r>
    </w:p>
    <w:p w14:paraId="7CE90CE7"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w:t>
      </w:r>
      <w:r w:rsidRPr="0046497D">
        <w:rPr>
          <w:rFonts w:eastAsia="MS Mincho"/>
        </w:rPr>
        <w:t>2</w:t>
      </w:r>
      <w:r w:rsidRPr="0046497D">
        <w:t>.</w:t>
      </w:r>
      <w:r w:rsidRPr="0046497D">
        <w:rPr>
          <w:rFonts w:eastAsia="MS Mincho"/>
        </w:rPr>
        <w:t>12</w:t>
      </w:r>
      <w:r>
        <w:rPr>
          <w:rFonts w:asciiTheme="minorHAnsi" w:eastAsiaTheme="minorEastAsia" w:hAnsiTheme="minorHAnsi" w:cstheme="minorBidi"/>
          <w:sz w:val="22"/>
          <w:szCs w:val="22"/>
        </w:rPr>
        <w:tab/>
      </w:r>
      <w:r w:rsidRPr="0046497D">
        <w:rPr>
          <w:rFonts w:eastAsia="MS Mincho"/>
        </w:rPr>
        <w:t>Reserved 1 (R1) field</w:t>
      </w:r>
      <w:r>
        <w:tab/>
      </w:r>
      <w:r>
        <w:fldChar w:fldCharType="begin" w:fldLock="1"/>
      </w:r>
      <w:r>
        <w:instrText xml:space="preserve"> PAGEREF _Toc46504677 \h </w:instrText>
      </w:r>
      <w:r>
        <w:fldChar w:fldCharType="separate"/>
      </w:r>
      <w:r>
        <w:t>36</w:t>
      </w:r>
      <w:r>
        <w:fldChar w:fldCharType="end"/>
      </w:r>
    </w:p>
    <w:p w14:paraId="13A0F6D4"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w:t>
      </w:r>
      <w:r w:rsidRPr="0046497D">
        <w:rPr>
          <w:rFonts w:eastAsia="MS Mincho"/>
        </w:rPr>
        <w:t>2</w:t>
      </w:r>
      <w:r w:rsidRPr="0046497D">
        <w:t>.</w:t>
      </w:r>
      <w:r w:rsidRPr="0046497D">
        <w:rPr>
          <w:rFonts w:eastAsia="MS Mincho"/>
        </w:rPr>
        <w:t>13</w:t>
      </w:r>
      <w:r>
        <w:rPr>
          <w:rFonts w:asciiTheme="minorHAnsi" w:eastAsiaTheme="minorEastAsia" w:hAnsiTheme="minorHAnsi" w:cstheme="minorBidi"/>
          <w:sz w:val="22"/>
          <w:szCs w:val="22"/>
        </w:rPr>
        <w:tab/>
      </w:r>
      <w:r w:rsidRPr="0046497D">
        <w:rPr>
          <w:rFonts w:eastAsia="MS Mincho"/>
        </w:rPr>
        <w:t>Control PDU Type (CPT) field</w:t>
      </w:r>
      <w:r>
        <w:tab/>
      </w:r>
      <w:r>
        <w:fldChar w:fldCharType="begin" w:fldLock="1"/>
      </w:r>
      <w:r>
        <w:instrText xml:space="preserve"> PAGEREF _Toc46504678 \h </w:instrText>
      </w:r>
      <w:r>
        <w:fldChar w:fldCharType="separate"/>
      </w:r>
      <w:r>
        <w:t>36</w:t>
      </w:r>
      <w:r>
        <w:fldChar w:fldCharType="end"/>
      </w:r>
    </w:p>
    <w:p w14:paraId="2129CEB3"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w:t>
      </w:r>
      <w:r w:rsidRPr="0046497D">
        <w:rPr>
          <w:rFonts w:eastAsia="MS Mincho"/>
        </w:rPr>
        <w:t>2</w:t>
      </w:r>
      <w:r w:rsidRPr="0046497D">
        <w:t>.</w:t>
      </w:r>
      <w:r w:rsidRPr="0046497D">
        <w:rPr>
          <w:rFonts w:eastAsia="MS Mincho"/>
        </w:rPr>
        <w:t>14</w:t>
      </w:r>
      <w:r>
        <w:rPr>
          <w:rFonts w:asciiTheme="minorHAnsi" w:eastAsiaTheme="minorEastAsia" w:hAnsiTheme="minorHAnsi" w:cstheme="minorBidi"/>
          <w:sz w:val="22"/>
          <w:szCs w:val="22"/>
        </w:rPr>
        <w:tab/>
      </w:r>
      <w:r w:rsidRPr="0046497D">
        <w:rPr>
          <w:rFonts w:eastAsia="MS Mincho"/>
        </w:rPr>
        <w:t>Acknowledgement SN (ACK_SN) field</w:t>
      </w:r>
      <w:r>
        <w:tab/>
      </w:r>
      <w:r>
        <w:fldChar w:fldCharType="begin" w:fldLock="1"/>
      </w:r>
      <w:r>
        <w:instrText xml:space="preserve"> PAGEREF _Toc46504679 \h </w:instrText>
      </w:r>
      <w:r>
        <w:fldChar w:fldCharType="separate"/>
      </w:r>
      <w:r>
        <w:t>37</w:t>
      </w:r>
      <w:r>
        <w:fldChar w:fldCharType="end"/>
      </w:r>
    </w:p>
    <w:p w14:paraId="5BEB7EE5"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w:t>
      </w:r>
      <w:r w:rsidRPr="0046497D">
        <w:rPr>
          <w:rFonts w:eastAsia="MS Mincho"/>
        </w:rPr>
        <w:t>2</w:t>
      </w:r>
      <w:r w:rsidRPr="0046497D">
        <w:t>.</w:t>
      </w:r>
      <w:r w:rsidRPr="0046497D">
        <w:rPr>
          <w:rFonts w:eastAsia="MS Mincho"/>
        </w:rPr>
        <w:t>15</w:t>
      </w:r>
      <w:r>
        <w:rPr>
          <w:rFonts w:asciiTheme="minorHAnsi" w:eastAsiaTheme="minorEastAsia" w:hAnsiTheme="minorHAnsi" w:cstheme="minorBidi"/>
          <w:sz w:val="22"/>
          <w:szCs w:val="22"/>
        </w:rPr>
        <w:tab/>
      </w:r>
      <w:r w:rsidRPr="0046497D">
        <w:rPr>
          <w:rFonts w:eastAsia="MS Mincho"/>
        </w:rPr>
        <w:t>Extension bit 1 (E1) field</w:t>
      </w:r>
      <w:r>
        <w:tab/>
      </w:r>
      <w:r>
        <w:fldChar w:fldCharType="begin" w:fldLock="1"/>
      </w:r>
      <w:r>
        <w:instrText xml:space="preserve"> PAGEREF _Toc46504680 \h </w:instrText>
      </w:r>
      <w:r>
        <w:fldChar w:fldCharType="separate"/>
      </w:r>
      <w:r>
        <w:t>37</w:t>
      </w:r>
      <w:r>
        <w:fldChar w:fldCharType="end"/>
      </w:r>
    </w:p>
    <w:p w14:paraId="746FF72C"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w:t>
      </w:r>
      <w:r w:rsidRPr="0046497D">
        <w:rPr>
          <w:rFonts w:eastAsia="MS Mincho"/>
        </w:rPr>
        <w:t>2</w:t>
      </w:r>
      <w:r w:rsidRPr="0046497D">
        <w:t>.</w:t>
      </w:r>
      <w:r w:rsidRPr="0046497D">
        <w:rPr>
          <w:rFonts w:eastAsia="MS Mincho"/>
        </w:rPr>
        <w:t>16</w:t>
      </w:r>
      <w:r>
        <w:rPr>
          <w:rFonts w:asciiTheme="minorHAnsi" w:eastAsiaTheme="minorEastAsia" w:hAnsiTheme="minorHAnsi" w:cstheme="minorBidi"/>
          <w:sz w:val="22"/>
          <w:szCs w:val="22"/>
        </w:rPr>
        <w:tab/>
      </w:r>
      <w:r w:rsidRPr="0046497D">
        <w:rPr>
          <w:rFonts w:eastAsia="MS Mincho"/>
        </w:rPr>
        <w:t>Negative Acknowledgement SN (NACK_SN) field</w:t>
      </w:r>
      <w:r>
        <w:tab/>
      </w:r>
      <w:r>
        <w:fldChar w:fldCharType="begin" w:fldLock="1"/>
      </w:r>
      <w:r>
        <w:instrText xml:space="preserve"> PAGEREF _Toc46504681 \h </w:instrText>
      </w:r>
      <w:r>
        <w:fldChar w:fldCharType="separate"/>
      </w:r>
      <w:r>
        <w:t>37</w:t>
      </w:r>
      <w:r>
        <w:fldChar w:fldCharType="end"/>
      </w:r>
    </w:p>
    <w:p w14:paraId="066A46FA"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w:t>
      </w:r>
      <w:r w:rsidRPr="0046497D">
        <w:rPr>
          <w:rFonts w:eastAsia="MS Mincho"/>
        </w:rPr>
        <w:t>2</w:t>
      </w:r>
      <w:r w:rsidRPr="0046497D">
        <w:t>.</w:t>
      </w:r>
      <w:r w:rsidRPr="0046497D">
        <w:rPr>
          <w:rFonts w:eastAsia="MS Mincho"/>
        </w:rPr>
        <w:t>17</w:t>
      </w:r>
      <w:r>
        <w:rPr>
          <w:rFonts w:asciiTheme="minorHAnsi" w:eastAsiaTheme="minorEastAsia" w:hAnsiTheme="minorHAnsi" w:cstheme="minorBidi"/>
          <w:sz w:val="22"/>
          <w:szCs w:val="22"/>
        </w:rPr>
        <w:tab/>
      </w:r>
      <w:r w:rsidRPr="0046497D">
        <w:rPr>
          <w:rFonts w:eastAsia="MS Mincho"/>
        </w:rPr>
        <w:t>Extension bit 2 (E2) field</w:t>
      </w:r>
      <w:r>
        <w:tab/>
      </w:r>
      <w:r>
        <w:fldChar w:fldCharType="begin" w:fldLock="1"/>
      </w:r>
      <w:r>
        <w:instrText xml:space="preserve"> PAGEREF _Toc46504682 \h </w:instrText>
      </w:r>
      <w:r>
        <w:fldChar w:fldCharType="separate"/>
      </w:r>
      <w:r>
        <w:t>37</w:t>
      </w:r>
      <w:r>
        <w:fldChar w:fldCharType="end"/>
      </w:r>
    </w:p>
    <w:p w14:paraId="36319F31"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w:t>
      </w:r>
      <w:r w:rsidRPr="0046497D">
        <w:rPr>
          <w:rFonts w:eastAsia="MS Mincho"/>
        </w:rPr>
        <w:t>2</w:t>
      </w:r>
      <w:r w:rsidRPr="0046497D">
        <w:t>.</w:t>
      </w:r>
      <w:r w:rsidRPr="0046497D">
        <w:rPr>
          <w:rFonts w:eastAsia="MS Mincho"/>
        </w:rPr>
        <w:t>18</w:t>
      </w:r>
      <w:r>
        <w:rPr>
          <w:rFonts w:asciiTheme="minorHAnsi" w:eastAsiaTheme="minorEastAsia" w:hAnsiTheme="minorHAnsi" w:cstheme="minorBidi"/>
          <w:sz w:val="22"/>
          <w:szCs w:val="22"/>
        </w:rPr>
        <w:tab/>
      </w:r>
      <w:r w:rsidRPr="0046497D">
        <w:rPr>
          <w:rFonts w:eastAsia="MS Mincho"/>
        </w:rPr>
        <w:t>SO start (SOstart) field</w:t>
      </w:r>
      <w:r>
        <w:tab/>
      </w:r>
      <w:r>
        <w:fldChar w:fldCharType="begin" w:fldLock="1"/>
      </w:r>
      <w:r>
        <w:instrText xml:space="preserve"> PAGEREF _Toc46504683 \h </w:instrText>
      </w:r>
      <w:r>
        <w:fldChar w:fldCharType="separate"/>
      </w:r>
      <w:r>
        <w:t>37</w:t>
      </w:r>
      <w:r>
        <w:fldChar w:fldCharType="end"/>
      </w:r>
    </w:p>
    <w:p w14:paraId="28B4E163" w14:textId="77777777" w:rsidR="00315B50" w:rsidRDefault="00315B50">
      <w:pPr>
        <w:pStyle w:val="TOC4"/>
        <w:rPr>
          <w:rFonts w:asciiTheme="minorHAnsi" w:eastAsiaTheme="minorEastAsia" w:hAnsiTheme="minorHAnsi" w:cstheme="minorBidi"/>
          <w:sz w:val="22"/>
          <w:szCs w:val="22"/>
        </w:rPr>
      </w:pPr>
      <w:r w:rsidRPr="0046497D">
        <w:rPr>
          <w:rFonts w:eastAsia="MS Mincho"/>
        </w:rPr>
        <w:t>6</w:t>
      </w:r>
      <w:r w:rsidRPr="0046497D">
        <w:t>.2.</w:t>
      </w:r>
      <w:r w:rsidRPr="0046497D">
        <w:rPr>
          <w:rFonts w:eastAsia="MS Mincho"/>
        </w:rPr>
        <w:t>2</w:t>
      </w:r>
      <w:r w:rsidRPr="0046497D">
        <w:t>.</w:t>
      </w:r>
      <w:r w:rsidRPr="0046497D">
        <w:rPr>
          <w:rFonts w:eastAsia="MS Mincho"/>
        </w:rPr>
        <w:t>19</w:t>
      </w:r>
      <w:r>
        <w:rPr>
          <w:rFonts w:asciiTheme="minorHAnsi" w:eastAsiaTheme="minorEastAsia" w:hAnsiTheme="minorHAnsi" w:cstheme="minorBidi"/>
          <w:sz w:val="22"/>
          <w:szCs w:val="22"/>
        </w:rPr>
        <w:tab/>
      </w:r>
      <w:r w:rsidRPr="0046497D">
        <w:rPr>
          <w:rFonts w:eastAsia="MS Mincho"/>
        </w:rPr>
        <w:t>SO end (SOend) field</w:t>
      </w:r>
      <w:r>
        <w:tab/>
      </w:r>
      <w:r>
        <w:fldChar w:fldCharType="begin" w:fldLock="1"/>
      </w:r>
      <w:r>
        <w:instrText xml:space="preserve"> PAGEREF _Toc46504684 \h </w:instrText>
      </w:r>
      <w:r>
        <w:fldChar w:fldCharType="separate"/>
      </w:r>
      <w:r>
        <w:t>38</w:t>
      </w:r>
      <w:r>
        <w:fldChar w:fldCharType="end"/>
      </w:r>
    </w:p>
    <w:p w14:paraId="3E374A7D" w14:textId="77777777" w:rsidR="00315B50" w:rsidRDefault="00315B50">
      <w:pPr>
        <w:pStyle w:val="TOC1"/>
        <w:rPr>
          <w:rFonts w:asciiTheme="minorHAnsi" w:eastAsiaTheme="minorEastAsia" w:hAnsiTheme="minorHAnsi" w:cstheme="minorBidi"/>
          <w:szCs w:val="22"/>
        </w:rPr>
      </w:pPr>
      <w:r w:rsidRPr="0046497D">
        <w:rPr>
          <w:rFonts w:eastAsia="MS Mincho"/>
        </w:rPr>
        <w:t>7</w:t>
      </w:r>
      <w:r>
        <w:rPr>
          <w:rFonts w:asciiTheme="minorHAnsi" w:eastAsiaTheme="minorEastAsia" w:hAnsiTheme="minorHAnsi" w:cstheme="minorBidi"/>
          <w:szCs w:val="22"/>
        </w:rPr>
        <w:tab/>
      </w:r>
      <w:r w:rsidRPr="0046497D">
        <w:rPr>
          <w:rFonts w:eastAsia="MS Mincho"/>
        </w:rPr>
        <w:t>Variables, constants and timers</w:t>
      </w:r>
      <w:r>
        <w:tab/>
      </w:r>
      <w:r>
        <w:fldChar w:fldCharType="begin" w:fldLock="1"/>
      </w:r>
      <w:r>
        <w:instrText xml:space="preserve"> PAGEREF _Toc46504685 \h </w:instrText>
      </w:r>
      <w:r>
        <w:fldChar w:fldCharType="separate"/>
      </w:r>
      <w:r>
        <w:t>38</w:t>
      </w:r>
      <w:r>
        <w:fldChar w:fldCharType="end"/>
      </w:r>
    </w:p>
    <w:p w14:paraId="6A3167BD" w14:textId="77777777" w:rsidR="00315B50" w:rsidRDefault="00315B50">
      <w:pPr>
        <w:pStyle w:val="TOC2"/>
        <w:rPr>
          <w:rFonts w:asciiTheme="minorHAnsi" w:eastAsiaTheme="minorEastAsia" w:hAnsiTheme="minorHAnsi" w:cstheme="minorBidi"/>
          <w:sz w:val="22"/>
          <w:szCs w:val="22"/>
        </w:rPr>
      </w:pPr>
      <w:r w:rsidRPr="0046497D">
        <w:rPr>
          <w:rFonts w:eastAsia="MS Mincho"/>
        </w:rPr>
        <w:t>7</w:t>
      </w:r>
      <w:r>
        <w:t>.</w:t>
      </w:r>
      <w:r w:rsidRPr="0046497D">
        <w:rPr>
          <w:rFonts w:eastAsia="MS Mincho"/>
        </w:rPr>
        <w:t>1</w:t>
      </w:r>
      <w:r>
        <w:rPr>
          <w:rFonts w:asciiTheme="minorHAnsi" w:eastAsiaTheme="minorEastAsia" w:hAnsiTheme="minorHAnsi" w:cstheme="minorBidi"/>
          <w:sz w:val="22"/>
          <w:szCs w:val="22"/>
        </w:rPr>
        <w:tab/>
      </w:r>
      <w:r w:rsidRPr="0046497D">
        <w:rPr>
          <w:rFonts w:eastAsia="MS Mincho"/>
        </w:rPr>
        <w:t>State variables</w:t>
      </w:r>
      <w:r>
        <w:tab/>
      </w:r>
      <w:r>
        <w:fldChar w:fldCharType="begin" w:fldLock="1"/>
      </w:r>
      <w:r>
        <w:instrText xml:space="preserve"> PAGEREF _Toc46504686 \h </w:instrText>
      </w:r>
      <w:r>
        <w:fldChar w:fldCharType="separate"/>
      </w:r>
      <w:r>
        <w:t>38</w:t>
      </w:r>
      <w:r>
        <w:fldChar w:fldCharType="end"/>
      </w:r>
    </w:p>
    <w:p w14:paraId="04659EB2" w14:textId="77777777" w:rsidR="00315B50" w:rsidRDefault="00315B50">
      <w:pPr>
        <w:pStyle w:val="TOC2"/>
        <w:rPr>
          <w:rFonts w:asciiTheme="minorHAnsi" w:eastAsiaTheme="minorEastAsia" w:hAnsiTheme="minorHAnsi" w:cstheme="minorBidi"/>
          <w:sz w:val="22"/>
          <w:szCs w:val="22"/>
        </w:rPr>
      </w:pPr>
      <w:r w:rsidRPr="0046497D">
        <w:rPr>
          <w:rFonts w:eastAsia="MS Mincho"/>
        </w:rPr>
        <w:t>7</w:t>
      </w:r>
      <w:r>
        <w:t>.</w:t>
      </w:r>
      <w:r w:rsidRPr="0046497D">
        <w:rPr>
          <w:rFonts w:eastAsia="MS Mincho"/>
        </w:rPr>
        <w:t>2</w:t>
      </w:r>
      <w:r>
        <w:rPr>
          <w:rFonts w:asciiTheme="minorHAnsi" w:eastAsiaTheme="minorEastAsia" w:hAnsiTheme="minorHAnsi" w:cstheme="minorBidi"/>
          <w:sz w:val="22"/>
          <w:szCs w:val="22"/>
        </w:rPr>
        <w:tab/>
      </w:r>
      <w:r w:rsidRPr="0046497D">
        <w:rPr>
          <w:rFonts w:eastAsia="MS Mincho"/>
        </w:rPr>
        <w:t>Constants</w:t>
      </w:r>
      <w:r>
        <w:tab/>
      </w:r>
      <w:r>
        <w:fldChar w:fldCharType="begin" w:fldLock="1"/>
      </w:r>
      <w:r>
        <w:instrText xml:space="preserve"> PAGEREF _Toc46504687 \h </w:instrText>
      </w:r>
      <w:r>
        <w:fldChar w:fldCharType="separate"/>
      </w:r>
      <w:r>
        <w:t>40</w:t>
      </w:r>
      <w:r>
        <w:fldChar w:fldCharType="end"/>
      </w:r>
    </w:p>
    <w:p w14:paraId="4985CEC2" w14:textId="77777777" w:rsidR="00315B50" w:rsidRDefault="00315B50">
      <w:pPr>
        <w:pStyle w:val="TOC2"/>
        <w:rPr>
          <w:rFonts w:asciiTheme="minorHAnsi" w:eastAsiaTheme="minorEastAsia" w:hAnsiTheme="minorHAnsi" w:cstheme="minorBidi"/>
          <w:sz w:val="22"/>
          <w:szCs w:val="22"/>
        </w:rPr>
      </w:pPr>
      <w:r w:rsidRPr="0046497D">
        <w:rPr>
          <w:rFonts w:eastAsia="MS Mincho"/>
        </w:rPr>
        <w:t>7</w:t>
      </w:r>
      <w:r>
        <w:t>.</w:t>
      </w:r>
      <w:r w:rsidRPr="0046497D">
        <w:rPr>
          <w:rFonts w:eastAsia="MS Mincho"/>
        </w:rPr>
        <w:t>3</w:t>
      </w:r>
      <w:r>
        <w:rPr>
          <w:rFonts w:asciiTheme="minorHAnsi" w:eastAsiaTheme="minorEastAsia" w:hAnsiTheme="minorHAnsi" w:cstheme="minorBidi"/>
          <w:sz w:val="22"/>
          <w:szCs w:val="22"/>
        </w:rPr>
        <w:tab/>
      </w:r>
      <w:r w:rsidRPr="0046497D">
        <w:rPr>
          <w:rFonts w:eastAsia="MS Mincho"/>
        </w:rPr>
        <w:t>Timers</w:t>
      </w:r>
      <w:r>
        <w:tab/>
      </w:r>
      <w:r>
        <w:fldChar w:fldCharType="begin" w:fldLock="1"/>
      </w:r>
      <w:r>
        <w:instrText xml:space="preserve"> PAGEREF _Toc46504688 \h </w:instrText>
      </w:r>
      <w:r>
        <w:fldChar w:fldCharType="separate"/>
      </w:r>
      <w:r>
        <w:t>40</w:t>
      </w:r>
      <w:r>
        <w:fldChar w:fldCharType="end"/>
      </w:r>
    </w:p>
    <w:p w14:paraId="2D59B5E1" w14:textId="77777777" w:rsidR="00315B50" w:rsidRDefault="00315B50">
      <w:pPr>
        <w:pStyle w:val="TOC2"/>
        <w:rPr>
          <w:rFonts w:asciiTheme="minorHAnsi" w:eastAsiaTheme="minorEastAsia" w:hAnsiTheme="minorHAnsi" w:cstheme="minorBidi"/>
          <w:sz w:val="22"/>
          <w:szCs w:val="22"/>
        </w:rPr>
      </w:pPr>
      <w:r w:rsidRPr="0046497D">
        <w:rPr>
          <w:rFonts w:eastAsia="MS Mincho"/>
        </w:rPr>
        <w:t>7.4</w:t>
      </w:r>
      <w:r>
        <w:rPr>
          <w:rFonts w:asciiTheme="minorHAnsi" w:eastAsiaTheme="minorEastAsia" w:hAnsiTheme="minorHAnsi" w:cstheme="minorBidi"/>
          <w:sz w:val="22"/>
          <w:szCs w:val="22"/>
        </w:rPr>
        <w:tab/>
      </w:r>
      <w:r w:rsidRPr="0046497D">
        <w:rPr>
          <w:rFonts w:eastAsia="MS Mincho"/>
        </w:rPr>
        <w:t>Configurable parameters</w:t>
      </w:r>
      <w:r>
        <w:tab/>
      </w:r>
      <w:r>
        <w:fldChar w:fldCharType="begin" w:fldLock="1"/>
      </w:r>
      <w:r>
        <w:instrText xml:space="preserve"> PAGEREF _Toc46504689 \h </w:instrText>
      </w:r>
      <w:r>
        <w:fldChar w:fldCharType="separate"/>
      </w:r>
      <w:r>
        <w:t>40</w:t>
      </w:r>
      <w:r>
        <w:fldChar w:fldCharType="end"/>
      </w:r>
    </w:p>
    <w:p w14:paraId="65A34490" w14:textId="77777777" w:rsidR="00315B50" w:rsidRDefault="00315B50">
      <w:pPr>
        <w:pStyle w:val="TOC8"/>
        <w:rPr>
          <w:rFonts w:asciiTheme="minorHAnsi" w:eastAsiaTheme="minorEastAsia" w:hAnsiTheme="minorHAnsi" w:cstheme="minorBidi"/>
          <w:b w:val="0"/>
          <w:szCs w:val="22"/>
        </w:rPr>
      </w:pPr>
      <w:r>
        <w:t>Annex A (normative): List of CRs Containing Early Implementable Features and Corrections</w:t>
      </w:r>
      <w:r>
        <w:tab/>
      </w:r>
      <w:r>
        <w:fldChar w:fldCharType="begin" w:fldLock="1"/>
      </w:r>
      <w:r>
        <w:instrText xml:space="preserve"> PAGEREF _Toc46504690 \h </w:instrText>
      </w:r>
      <w:r>
        <w:fldChar w:fldCharType="separate"/>
      </w:r>
      <w:r>
        <w:t>41</w:t>
      </w:r>
      <w:r>
        <w:fldChar w:fldCharType="end"/>
      </w:r>
    </w:p>
    <w:p w14:paraId="438A419F" w14:textId="77777777" w:rsidR="00315B50" w:rsidRDefault="00315B50">
      <w:pPr>
        <w:pStyle w:val="TOC8"/>
        <w:rPr>
          <w:rFonts w:asciiTheme="minorHAnsi" w:eastAsiaTheme="minorEastAsia" w:hAnsiTheme="minorHAnsi" w:cstheme="minorBidi"/>
          <w:b w:val="0"/>
          <w:szCs w:val="22"/>
        </w:rPr>
      </w:pPr>
      <w:r>
        <w:t>Annex B (informative):</w:t>
      </w:r>
      <w:r w:rsidRPr="0046497D">
        <w:rPr>
          <w:rFonts w:eastAsia="MS Mincho"/>
        </w:rPr>
        <w:t xml:space="preserve"> </w:t>
      </w:r>
      <w:r>
        <w:t>Change history</w:t>
      </w:r>
      <w:r>
        <w:tab/>
      </w:r>
      <w:r>
        <w:fldChar w:fldCharType="begin" w:fldLock="1"/>
      </w:r>
      <w:r>
        <w:instrText xml:space="preserve"> PAGEREF _Toc46504691 \h </w:instrText>
      </w:r>
      <w:r>
        <w:fldChar w:fldCharType="separate"/>
      </w:r>
      <w:r>
        <w:t>41</w:t>
      </w:r>
      <w:r>
        <w:fldChar w:fldCharType="end"/>
      </w:r>
    </w:p>
    <w:p w14:paraId="2A044D86" w14:textId="77777777" w:rsidR="00946701" w:rsidRPr="00315B50" w:rsidRDefault="00315B50" w:rsidP="009154BD">
      <w:r>
        <w:rPr>
          <w:noProof/>
          <w:sz w:val="22"/>
        </w:rPr>
        <w:fldChar w:fldCharType="end"/>
      </w:r>
    </w:p>
    <w:p w14:paraId="021EE294" w14:textId="77777777" w:rsidR="00946701" w:rsidRPr="00315B50" w:rsidRDefault="00946701" w:rsidP="009154BD">
      <w:pPr>
        <w:pStyle w:val="Heading1"/>
      </w:pPr>
      <w:r w:rsidRPr="00315B50">
        <w:br w:type="page"/>
      </w:r>
      <w:bookmarkStart w:id="4" w:name="_Toc20481012"/>
      <w:bookmarkStart w:id="5" w:name="_Toc46504592"/>
      <w:r w:rsidRPr="00315B50">
        <w:t>Foreword</w:t>
      </w:r>
      <w:bookmarkEnd w:id="4"/>
      <w:bookmarkEnd w:id="5"/>
    </w:p>
    <w:p w14:paraId="75E6F385" w14:textId="77777777" w:rsidR="00946701" w:rsidRPr="00315B50" w:rsidRDefault="00946701" w:rsidP="009154BD">
      <w:r w:rsidRPr="00315B50">
        <w:t>This Technical Specification has been produced by the 3</w:t>
      </w:r>
      <w:r w:rsidRPr="00315B50">
        <w:rPr>
          <w:vertAlign w:val="superscript"/>
        </w:rPr>
        <w:t>rd</w:t>
      </w:r>
      <w:r w:rsidRPr="00315B50">
        <w:t xml:space="preserve"> Generation Partnership Project (3GPP).</w:t>
      </w:r>
    </w:p>
    <w:p w14:paraId="38193885" w14:textId="77777777" w:rsidR="00946701" w:rsidRPr="00315B50" w:rsidRDefault="00946701" w:rsidP="009154BD">
      <w:r w:rsidRPr="00315B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A9A12D2" w14:textId="77777777" w:rsidR="00946701" w:rsidRPr="00315B50" w:rsidRDefault="00946701" w:rsidP="009154BD">
      <w:pPr>
        <w:pStyle w:val="B1"/>
      </w:pPr>
      <w:r w:rsidRPr="00315B50">
        <w:t>Version x.y.z</w:t>
      </w:r>
    </w:p>
    <w:p w14:paraId="43D0C739" w14:textId="77777777" w:rsidR="00946701" w:rsidRPr="00315B50" w:rsidRDefault="00946701" w:rsidP="009154BD">
      <w:pPr>
        <w:pStyle w:val="B1"/>
      </w:pPr>
      <w:r w:rsidRPr="00315B50">
        <w:t>where:</w:t>
      </w:r>
    </w:p>
    <w:p w14:paraId="3B77B3BE" w14:textId="77777777" w:rsidR="00946701" w:rsidRPr="00315B50" w:rsidRDefault="00946701" w:rsidP="009154BD">
      <w:pPr>
        <w:pStyle w:val="B2"/>
      </w:pPr>
      <w:r w:rsidRPr="00315B50">
        <w:t>x</w:t>
      </w:r>
      <w:r w:rsidRPr="00315B50">
        <w:tab/>
        <w:t>the first digit:</w:t>
      </w:r>
    </w:p>
    <w:p w14:paraId="7A375849" w14:textId="77777777" w:rsidR="00946701" w:rsidRPr="00315B50" w:rsidRDefault="00946701" w:rsidP="009154BD">
      <w:pPr>
        <w:pStyle w:val="B3"/>
      </w:pPr>
      <w:r w:rsidRPr="00315B50">
        <w:t>1</w:t>
      </w:r>
      <w:r w:rsidRPr="00315B50">
        <w:tab/>
        <w:t>presented to TSG for information;</w:t>
      </w:r>
    </w:p>
    <w:p w14:paraId="3842E7AC" w14:textId="77777777" w:rsidR="00946701" w:rsidRPr="00315B50" w:rsidRDefault="00946701" w:rsidP="009154BD">
      <w:pPr>
        <w:pStyle w:val="B3"/>
      </w:pPr>
      <w:r w:rsidRPr="00315B50">
        <w:t>2</w:t>
      </w:r>
      <w:r w:rsidRPr="00315B50">
        <w:tab/>
        <w:t>presented to TSG for approval;</w:t>
      </w:r>
    </w:p>
    <w:p w14:paraId="79BE94C3" w14:textId="77777777" w:rsidR="00946701" w:rsidRPr="00315B50" w:rsidRDefault="00946701" w:rsidP="009154BD">
      <w:pPr>
        <w:pStyle w:val="B3"/>
      </w:pPr>
      <w:r w:rsidRPr="00315B50">
        <w:t>3</w:t>
      </w:r>
      <w:r w:rsidRPr="00315B50">
        <w:tab/>
        <w:t>or greater indicates TSG approved document under change control.</w:t>
      </w:r>
    </w:p>
    <w:p w14:paraId="1F5DF088" w14:textId="77777777" w:rsidR="00946701" w:rsidRPr="00315B50" w:rsidRDefault="00946701" w:rsidP="009154BD">
      <w:pPr>
        <w:pStyle w:val="B2"/>
      </w:pPr>
      <w:r w:rsidRPr="00315B50">
        <w:t>y</w:t>
      </w:r>
      <w:r w:rsidRPr="00315B50">
        <w:tab/>
        <w:t>the second digit is incremented for all changes of substance, i.e. technical enhancements, corrections, updates, etc.</w:t>
      </w:r>
    </w:p>
    <w:p w14:paraId="71E15643" w14:textId="77777777" w:rsidR="00946701" w:rsidRPr="00315B50" w:rsidRDefault="00946701" w:rsidP="009154BD">
      <w:pPr>
        <w:pStyle w:val="B2"/>
      </w:pPr>
      <w:r w:rsidRPr="00315B50">
        <w:t>z</w:t>
      </w:r>
      <w:r w:rsidRPr="00315B50">
        <w:tab/>
        <w:t>the third digit is incremented when editorial only changes have been incorporated in the document.</w:t>
      </w:r>
    </w:p>
    <w:p w14:paraId="6CB745C4" w14:textId="77777777" w:rsidR="00946701" w:rsidRPr="00315B50" w:rsidRDefault="00946701" w:rsidP="009154BD">
      <w:pPr>
        <w:pStyle w:val="Heading1"/>
      </w:pPr>
      <w:r w:rsidRPr="00315B50">
        <w:br w:type="page"/>
      </w:r>
      <w:bookmarkStart w:id="6" w:name="_Toc20481013"/>
      <w:bookmarkStart w:id="7" w:name="_Toc46504593"/>
      <w:r w:rsidRPr="00315B50">
        <w:t>1</w:t>
      </w:r>
      <w:r w:rsidRPr="00315B50">
        <w:tab/>
        <w:t>Scope</w:t>
      </w:r>
      <w:bookmarkEnd w:id="6"/>
      <w:bookmarkEnd w:id="7"/>
    </w:p>
    <w:p w14:paraId="4DFC731A" w14:textId="77777777" w:rsidR="00946701" w:rsidRPr="00315B50" w:rsidRDefault="00946701" w:rsidP="009154BD">
      <w:r w:rsidRPr="00315B50">
        <w:t>The present document specifies the E-UTRA Radio Link Control (RLC) protocol for the UE – E-UTRAN radio interface.</w:t>
      </w:r>
    </w:p>
    <w:p w14:paraId="68D892DF" w14:textId="77777777" w:rsidR="00946701" w:rsidRPr="00315B50" w:rsidRDefault="00946701" w:rsidP="009154BD">
      <w:r w:rsidRPr="00315B50">
        <w:t>The specification describes:</w:t>
      </w:r>
    </w:p>
    <w:p w14:paraId="57875A77" w14:textId="77777777" w:rsidR="00946701" w:rsidRPr="00315B50" w:rsidRDefault="00946701" w:rsidP="009154BD">
      <w:pPr>
        <w:pStyle w:val="B1"/>
      </w:pPr>
      <w:r w:rsidRPr="00315B50">
        <w:t>-</w:t>
      </w:r>
      <w:r w:rsidRPr="00315B50">
        <w:tab/>
        <w:t>E-UTRA RLC sublayer architecture;</w:t>
      </w:r>
    </w:p>
    <w:p w14:paraId="7EA65ED1" w14:textId="77777777" w:rsidR="00946701" w:rsidRPr="00315B50" w:rsidRDefault="00946701" w:rsidP="009154BD">
      <w:pPr>
        <w:pStyle w:val="B1"/>
      </w:pPr>
      <w:r w:rsidRPr="00315B50">
        <w:t>-</w:t>
      </w:r>
      <w:r w:rsidRPr="00315B50">
        <w:tab/>
        <w:t>E-UTRA RLC entities;</w:t>
      </w:r>
    </w:p>
    <w:p w14:paraId="4F908517" w14:textId="77777777" w:rsidR="00946701" w:rsidRPr="00315B50" w:rsidRDefault="00946701" w:rsidP="009154BD">
      <w:pPr>
        <w:pStyle w:val="B1"/>
      </w:pPr>
      <w:r w:rsidRPr="00315B50">
        <w:t>-</w:t>
      </w:r>
      <w:r w:rsidRPr="00315B50">
        <w:tab/>
        <w:t>services expected from lower layers by E-UTRA RLC;</w:t>
      </w:r>
    </w:p>
    <w:p w14:paraId="764EA549" w14:textId="77777777" w:rsidR="00946701" w:rsidRPr="00315B50" w:rsidRDefault="00946701" w:rsidP="009154BD">
      <w:pPr>
        <w:pStyle w:val="B1"/>
      </w:pPr>
      <w:r w:rsidRPr="00315B50">
        <w:t>-</w:t>
      </w:r>
      <w:r w:rsidRPr="00315B50">
        <w:tab/>
        <w:t>services provided to upper layers by E-UTRA RLC;</w:t>
      </w:r>
    </w:p>
    <w:p w14:paraId="4227CADE" w14:textId="77777777" w:rsidR="00946701" w:rsidRPr="00315B50" w:rsidRDefault="00946701" w:rsidP="009154BD">
      <w:pPr>
        <w:pStyle w:val="B1"/>
      </w:pPr>
      <w:r w:rsidRPr="00315B50">
        <w:t>-</w:t>
      </w:r>
      <w:r w:rsidRPr="00315B50">
        <w:tab/>
        <w:t>E-UTRA RLC functions;</w:t>
      </w:r>
    </w:p>
    <w:p w14:paraId="0B9E8F7A" w14:textId="77777777" w:rsidR="00946701" w:rsidRPr="00315B50" w:rsidRDefault="00946701" w:rsidP="009154BD">
      <w:pPr>
        <w:pStyle w:val="B1"/>
      </w:pPr>
      <w:r w:rsidRPr="00315B50">
        <w:t>-</w:t>
      </w:r>
      <w:r w:rsidRPr="00315B50">
        <w:tab/>
        <w:t>elements for peer-to-peer E-UTRA RLC communication including protocol data units, formats and parameters;</w:t>
      </w:r>
    </w:p>
    <w:p w14:paraId="5CF2F337" w14:textId="77777777" w:rsidR="00946701" w:rsidRPr="00315B50" w:rsidRDefault="00946701" w:rsidP="009154BD">
      <w:pPr>
        <w:pStyle w:val="B1"/>
        <w:rPr>
          <w:i/>
        </w:rPr>
      </w:pPr>
      <w:r w:rsidRPr="00315B50">
        <w:t>-</w:t>
      </w:r>
      <w:r w:rsidRPr="00315B50">
        <w:tab/>
        <w:t>handling of unknown, unforeseen and erroneous protocol data at E-UTRA RLC.</w:t>
      </w:r>
    </w:p>
    <w:p w14:paraId="6F697226" w14:textId="77777777" w:rsidR="00946701" w:rsidRPr="00315B50" w:rsidRDefault="00946701" w:rsidP="009154BD">
      <w:pPr>
        <w:pStyle w:val="Heading1"/>
      </w:pPr>
      <w:bookmarkStart w:id="8" w:name="_Toc20481014"/>
      <w:bookmarkStart w:id="9" w:name="_Toc46504594"/>
      <w:r w:rsidRPr="00315B50">
        <w:t>2</w:t>
      </w:r>
      <w:r w:rsidRPr="00315B50">
        <w:tab/>
        <w:t>References</w:t>
      </w:r>
      <w:bookmarkEnd w:id="8"/>
      <w:bookmarkEnd w:id="9"/>
    </w:p>
    <w:p w14:paraId="3B4D0E98" w14:textId="77777777" w:rsidR="00946701" w:rsidRPr="00315B50" w:rsidRDefault="00946701" w:rsidP="009154BD">
      <w:r w:rsidRPr="00315B50">
        <w:t>The following documents contain provisions which, through reference in this text, constitute provisions of the present document.</w:t>
      </w:r>
    </w:p>
    <w:p w14:paraId="1635C18D" w14:textId="77777777" w:rsidR="00C12B12" w:rsidRPr="00315B50" w:rsidRDefault="00C12B12" w:rsidP="00C12B12">
      <w:pPr>
        <w:pStyle w:val="B1"/>
      </w:pPr>
      <w:r w:rsidRPr="00315B50">
        <w:t>-</w:t>
      </w:r>
      <w:r w:rsidRPr="00315B50">
        <w:tab/>
        <w:t>References are either specific (identified by date of publication, edition number, version number, etc.) or non specific.</w:t>
      </w:r>
    </w:p>
    <w:p w14:paraId="274EFA04" w14:textId="77777777" w:rsidR="00C12B12" w:rsidRPr="00315B50" w:rsidRDefault="00C12B12" w:rsidP="00C12B12">
      <w:pPr>
        <w:pStyle w:val="B1"/>
      </w:pPr>
      <w:r w:rsidRPr="00315B50">
        <w:t>-</w:t>
      </w:r>
      <w:r w:rsidRPr="00315B50">
        <w:tab/>
        <w:t>For a specific reference, subsequent revisions do not apply.</w:t>
      </w:r>
    </w:p>
    <w:p w14:paraId="1BDA4359" w14:textId="77777777" w:rsidR="00C12B12" w:rsidRPr="00315B50" w:rsidRDefault="00C12B12" w:rsidP="00C12B12">
      <w:pPr>
        <w:pStyle w:val="B1"/>
      </w:pPr>
      <w:r w:rsidRPr="00315B50">
        <w:t>-</w:t>
      </w:r>
      <w:r w:rsidRPr="00315B50">
        <w:tab/>
        <w:t>For a non-specific reference, the latest version applies. In the case of a reference to a 3GPP document (including a GSM document), a non-specific reference implicitly refers to the latest version of that document</w:t>
      </w:r>
      <w:r w:rsidRPr="00315B50">
        <w:rPr>
          <w:i/>
        </w:rPr>
        <w:t xml:space="preserve"> in the same Release as the present document</w:t>
      </w:r>
      <w:r w:rsidRPr="00315B50">
        <w:t>.</w:t>
      </w:r>
    </w:p>
    <w:p w14:paraId="1F566348" w14:textId="77777777" w:rsidR="00946701" w:rsidRPr="00315B50" w:rsidRDefault="00946701" w:rsidP="009154BD">
      <w:pPr>
        <w:pStyle w:val="EX"/>
      </w:pPr>
      <w:r w:rsidRPr="00315B50">
        <w:t>[1]</w:t>
      </w:r>
      <w:r w:rsidRPr="00315B50">
        <w:tab/>
        <w:t xml:space="preserve">3GPP TR 21.905: </w:t>
      </w:r>
      <w:r w:rsidR="00941ACF" w:rsidRPr="00315B50">
        <w:t>"</w:t>
      </w:r>
      <w:r w:rsidRPr="00315B50">
        <w:t>Vocabulary for 3GPP Specifications</w:t>
      </w:r>
      <w:r w:rsidR="00941ACF" w:rsidRPr="00315B50">
        <w:t>"</w:t>
      </w:r>
      <w:r w:rsidRPr="00315B50">
        <w:t>.</w:t>
      </w:r>
    </w:p>
    <w:p w14:paraId="502B929A" w14:textId="77777777" w:rsidR="00946701" w:rsidRPr="00315B50" w:rsidRDefault="00946701" w:rsidP="009154BD">
      <w:pPr>
        <w:pStyle w:val="EX"/>
      </w:pPr>
      <w:r w:rsidRPr="00315B50">
        <w:t>[</w:t>
      </w:r>
      <w:r w:rsidRPr="00315B50">
        <w:rPr>
          <w:rFonts w:eastAsia="MS Mincho"/>
        </w:rPr>
        <w:t>2</w:t>
      </w:r>
      <w:r w:rsidRPr="00315B50">
        <w:t>]</w:t>
      </w:r>
      <w:r w:rsidRPr="00315B50">
        <w:tab/>
        <w:t>3GPP TS </w:t>
      </w:r>
      <w:r w:rsidRPr="00315B50">
        <w:rPr>
          <w:rFonts w:eastAsia="MS Mincho"/>
        </w:rPr>
        <w:t>36</w:t>
      </w:r>
      <w:r w:rsidRPr="00315B50">
        <w:t>.</w:t>
      </w:r>
      <w:r w:rsidRPr="00315B50">
        <w:rPr>
          <w:rFonts w:eastAsia="MS Mincho"/>
        </w:rPr>
        <w:t>300</w:t>
      </w:r>
      <w:r w:rsidRPr="00315B50">
        <w:t xml:space="preserve">: </w:t>
      </w:r>
      <w:r w:rsidR="00941ACF" w:rsidRPr="00315B50">
        <w:t>"</w:t>
      </w:r>
      <w:r w:rsidRPr="00315B50">
        <w:rPr>
          <w:rFonts w:eastAsia="MS Mincho"/>
        </w:rPr>
        <w:t>E-UTRA and E-</w:t>
      </w:r>
      <w:r w:rsidRPr="00315B50">
        <w:t>UTRAN Overall Description</w:t>
      </w:r>
      <w:r w:rsidRPr="00315B50">
        <w:rPr>
          <w:rFonts w:eastAsia="MS Mincho"/>
        </w:rPr>
        <w:t>; Stage 2</w:t>
      </w:r>
      <w:r w:rsidR="00941ACF" w:rsidRPr="00315B50">
        <w:t>"</w:t>
      </w:r>
      <w:r w:rsidRPr="00315B50">
        <w:t>.</w:t>
      </w:r>
    </w:p>
    <w:p w14:paraId="32A408CB" w14:textId="77777777" w:rsidR="00B6552E" w:rsidRPr="00315B50" w:rsidRDefault="00B6552E" w:rsidP="009154BD">
      <w:pPr>
        <w:pStyle w:val="EX"/>
      </w:pPr>
      <w:r w:rsidRPr="00315B50">
        <w:t>[</w:t>
      </w:r>
      <w:r w:rsidRPr="00315B50">
        <w:rPr>
          <w:rFonts w:eastAsia="MS Mincho"/>
        </w:rPr>
        <w:t>3</w:t>
      </w:r>
      <w:r w:rsidRPr="00315B50">
        <w:t>]</w:t>
      </w:r>
      <w:r w:rsidRPr="00315B50">
        <w:tab/>
        <w:t>3GPP TS </w:t>
      </w:r>
      <w:r w:rsidRPr="00315B50">
        <w:rPr>
          <w:rFonts w:eastAsia="MS Mincho"/>
        </w:rPr>
        <w:t>36</w:t>
      </w:r>
      <w:r w:rsidRPr="00315B50">
        <w:t>.</w:t>
      </w:r>
      <w:r w:rsidRPr="00315B50">
        <w:rPr>
          <w:rFonts w:eastAsia="MS Mincho"/>
        </w:rPr>
        <w:t>321</w:t>
      </w:r>
      <w:r w:rsidRPr="00315B50">
        <w:t>: "</w:t>
      </w:r>
      <w:r w:rsidRPr="00315B50">
        <w:rPr>
          <w:rFonts w:eastAsia="MS Mincho"/>
        </w:rPr>
        <w:t>E-UTRA MAC protocol specification</w:t>
      </w:r>
      <w:r w:rsidRPr="00315B50">
        <w:t>".</w:t>
      </w:r>
    </w:p>
    <w:p w14:paraId="59F22E55" w14:textId="77777777" w:rsidR="006F23F0" w:rsidRPr="00315B50" w:rsidRDefault="006F23F0" w:rsidP="009154BD">
      <w:pPr>
        <w:pStyle w:val="EX"/>
        <w:rPr>
          <w:rFonts w:eastAsia="MS Mincho"/>
        </w:rPr>
      </w:pPr>
      <w:r w:rsidRPr="00315B50">
        <w:t>[</w:t>
      </w:r>
      <w:r w:rsidRPr="00315B50">
        <w:rPr>
          <w:rFonts w:eastAsia="MS Mincho"/>
        </w:rPr>
        <w:t>4</w:t>
      </w:r>
      <w:r w:rsidRPr="00315B50">
        <w:t>]</w:t>
      </w:r>
      <w:r w:rsidRPr="00315B50">
        <w:tab/>
        <w:t>3GPP TS </w:t>
      </w:r>
      <w:r w:rsidRPr="00315B50">
        <w:rPr>
          <w:rFonts w:eastAsia="MS Mincho"/>
        </w:rPr>
        <w:t>36</w:t>
      </w:r>
      <w:r w:rsidRPr="00315B50">
        <w:t>.</w:t>
      </w:r>
      <w:r w:rsidRPr="00315B50">
        <w:rPr>
          <w:rFonts w:eastAsia="MS Mincho"/>
        </w:rPr>
        <w:t>323</w:t>
      </w:r>
      <w:r w:rsidRPr="00315B50">
        <w:t>: "</w:t>
      </w:r>
      <w:r w:rsidRPr="00315B50">
        <w:rPr>
          <w:rFonts w:eastAsia="MS Mincho"/>
        </w:rPr>
        <w:t>E-UTRA PDCP specification</w:t>
      </w:r>
      <w:r w:rsidRPr="00315B50">
        <w:t>".</w:t>
      </w:r>
    </w:p>
    <w:p w14:paraId="3AE863DF" w14:textId="77777777" w:rsidR="000544BC" w:rsidRPr="00315B50" w:rsidRDefault="006F23F0" w:rsidP="000544BC">
      <w:pPr>
        <w:pStyle w:val="EX"/>
      </w:pPr>
      <w:r w:rsidRPr="00315B50">
        <w:t>[</w:t>
      </w:r>
      <w:r w:rsidRPr="00315B50">
        <w:rPr>
          <w:rFonts w:eastAsia="MS Mincho"/>
        </w:rPr>
        <w:t>5</w:t>
      </w:r>
      <w:r w:rsidRPr="00315B50">
        <w:t>]</w:t>
      </w:r>
      <w:r w:rsidRPr="00315B50">
        <w:tab/>
        <w:t>3GPP TS </w:t>
      </w:r>
      <w:r w:rsidRPr="00315B50">
        <w:rPr>
          <w:rFonts w:eastAsia="MS Mincho"/>
        </w:rPr>
        <w:t>36</w:t>
      </w:r>
      <w:r w:rsidRPr="00315B50">
        <w:t>.</w:t>
      </w:r>
      <w:r w:rsidRPr="00315B50">
        <w:rPr>
          <w:rFonts w:eastAsia="MS Mincho"/>
        </w:rPr>
        <w:t>331</w:t>
      </w:r>
      <w:r w:rsidRPr="00315B50">
        <w:t>: "</w:t>
      </w:r>
      <w:r w:rsidRPr="00315B50">
        <w:rPr>
          <w:rFonts w:eastAsia="MS Mincho"/>
        </w:rPr>
        <w:t>E-UTRA RRC Protocol specification</w:t>
      </w:r>
      <w:r w:rsidRPr="00315B50">
        <w:t>".</w:t>
      </w:r>
    </w:p>
    <w:p w14:paraId="004C388F" w14:textId="77777777" w:rsidR="002E3E8D" w:rsidRPr="00315B50" w:rsidRDefault="000544BC" w:rsidP="002E3E8D">
      <w:pPr>
        <w:pStyle w:val="EX"/>
      </w:pPr>
      <w:r w:rsidRPr="00315B50">
        <w:t>[6]</w:t>
      </w:r>
      <w:r w:rsidRPr="00315B50">
        <w:tab/>
        <w:t>3GPP TS 24.301: "Non-Access-Stratum (NAS) protocol for Evolved Packet System (EPS); Stage 3".</w:t>
      </w:r>
    </w:p>
    <w:p w14:paraId="07227190" w14:textId="77777777" w:rsidR="006F23F0" w:rsidRPr="00315B50" w:rsidRDefault="002E3E8D" w:rsidP="002E3E8D">
      <w:pPr>
        <w:pStyle w:val="EX"/>
      </w:pPr>
      <w:r w:rsidRPr="00315B50">
        <w:t>[7]</w:t>
      </w:r>
      <w:r w:rsidRPr="00315B50">
        <w:tab/>
        <w:t>3GPP TS 23.303: "Technical Specification Group Services and System Aspects; Proximity-based services (ProSe)"</w:t>
      </w:r>
      <w:r w:rsidR="00A81298" w:rsidRPr="00315B50">
        <w:t>.</w:t>
      </w:r>
    </w:p>
    <w:p w14:paraId="4F6B49D9" w14:textId="77777777" w:rsidR="00A81298" w:rsidRPr="00315B50" w:rsidRDefault="00A81298" w:rsidP="002E3E8D">
      <w:pPr>
        <w:pStyle w:val="EX"/>
        <w:rPr>
          <w:rFonts w:eastAsia="MS Mincho"/>
        </w:rPr>
      </w:pPr>
      <w:r w:rsidRPr="00315B50">
        <w:rPr>
          <w:rFonts w:eastAsia="MS Mincho"/>
        </w:rPr>
        <w:t>[8]</w:t>
      </w:r>
      <w:r w:rsidRPr="00315B50">
        <w:rPr>
          <w:rFonts w:eastAsia="MS Mincho"/>
        </w:rPr>
        <w:tab/>
        <w:t>3GPP TS 38.323: "NR; Packet Data Convergence Protocol (PDCP) specification".</w:t>
      </w:r>
    </w:p>
    <w:p w14:paraId="61FCFC50" w14:textId="77777777" w:rsidR="00946701" w:rsidRPr="00315B50" w:rsidRDefault="00946701" w:rsidP="009154BD">
      <w:pPr>
        <w:pStyle w:val="Heading1"/>
      </w:pPr>
      <w:bookmarkStart w:id="10" w:name="_Toc20481015"/>
      <w:bookmarkStart w:id="11" w:name="_Toc46504595"/>
      <w:r w:rsidRPr="00315B50">
        <w:t>3</w:t>
      </w:r>
      <w:r w:rsidRPr="00315B50">
        <w:tab/>
        <w:t>Definitions</w:t>
      </w:r>
      <w:r w:rsidRPr="00315B50">
        <w:rPr>
          <w:rFonts w:eastAsia="MS Mincho"/>
        </w:rPr>
        <w:t>, symbols</w:t>
      </w:r>
      <w:r w:rsidRPr="00315B50">
        <w:t xml:space="preserve"> and abbreviations</w:t>
      </w:r>
      <w:bookmarkEnd w:id="10"/>
      <w:bookmarkEnd w:id="11"/>
    </w:p>
    <w:p w14:paraId="41686899" w14:textId="77777777" w:rsidR="00946701" w:rsidRPr="00315B50" w:rsidRDefault="00946701" w:rsidP="009154BD">
      <w:pPr>
        <w:pStyle w:val="Heading2"/>
      </w:pPr>
      <w:bookmarkStart w:id="12" w:name="_Toc20481016"/>
      <w:bookmarkStart w:id="13" w:name="_Toc46504596"/>
      <w:r w:rsidRPr="00315B50">
        <w:t>3.1</w:t>
      </w:r>
      <w:r w:rsidRPr="00315B50">
        <w:tab/>
        <w:t>Definitions</w:t>
      </w:r>
      <w:bookmarkEnd w:id="12"/>
      <w:bookmarkEnd w:id="13"/>
    </w:p>
    <w:p w14:paraId="5D817FC2" w14:textId="77777777" w:rsidR="00946701" w:rsidRPr="00315B50" w:rsidRDefault="00946701" w:rsidP="009154BD">
      <w:r w:rsidRPr="00315B50">
        <w:t>For the purposes of the present document, the terms and definitions given in TR 21.905 [</w:t>
      </w:r>
      <w:r w:rsidR="003114D6" w:rsidRPr="00315B50">
        <w:t>1</w:t>
      </w:r>
      <w:r w:rsidRPr="00315B50">
        <w:t>] and the following apply. A term defined in the present document takes precedence over the definition of the sa</w:t>
      </w:r>
      <w:r w:rsidR="003114D6" w:rsidRPr="00315B50">
        <w:t>me term, if any, in TR 21.905 [1</w:t>
      </w:r>
      <w:r w:rsidRPr="00315B50">
        <w:t>].</w:t>
      </w:r>
    </w:p>
    <w:p w14:paraId="4C0F2EEF" w14:textId="77777777" w:rsidR="00B6552E" w:rsidRPr="00315B50" w:rsidRDefault="00B6552E" w:rsidP="009154BD">
      <w:r w:rsidRPr="00315B50">
        <w:rPr>
          <w:rFonts w:eastAsia="MS Mincho"/>
          <w:b/>
          <w:noProof/>
          <w:lang w:eastAsia="ko-KR"/>
        </w:rPr>
        <w:t xml:space="preserve">byte segment: </w:t>
      </w:r>
      <w:r w:rsidRPr="00315B50">
        <w:rPr>
          <w:rFonts w:eastAsia="MS Mincho"/>
          <w:noProof/>
          <w:lang w:eastAsia="ko-KR"/>
        </w:rPr>
        <w:t xml:space="preserve">A byte of the Data field of an AMD PDU. Specifically, byte segment number </w:t>
      </w:r>
      <w:r w:rsidR="00AF19D4" w:rsidRPr="00315B50">
        <w:rPr>
          <w:rFonts w:eastAsia="MS Mincho"/>
          <w:noProof/>
          <w:lang w:eastAsia="ko-KR"/>
        </w:rPr>
        <w:t>0</w:t>
      </w:r>
      <w:r w:rsidR="008C1165" w:rsidRPr="00315B50">
        <w:rPr>
          <w:rFonts w:eastAsia="MS Mincho"/>
          <w:noProof/>
          <w:lang w:eastAsia="ko-KR"/>
        </w:rPr>
        <w:t xml:space="preserve"> </w:t>
      </w:r>
      <w:r w:rsidRPr="00315B50">
        <w:rPr>
          <w:rFonts w:eastAsia="MS Mincho"/>
          <w:noProof/>
          <w:lang w:eastAsia="ko-KR"/>
        </w:rPr>
        <w:t>corresponds to the first byte of the Data field of an AMD PDU.</w:t>
      </w:r>
    </w:p>
    <w:p w14:paraId="7D887185" w14:textId="77777777" w:rsidR="007E1D51" w:rsidRPr="00315B50" w:rsidRDefault="007E1D51" w:rsidP="009154BD">
      <w:r w:rsidRPr="00315B50">
        <w:rPr>
          <w:rFonts w:eastAsia="MS Mincho"/>
          <w:b/>
          <w:noProof/>
          <w:lang w:eastAsia="ko-KR"/>
        </w:rPr>
        <w:t xml:space="preserve">Data field element: </w:t>
      </w:r>
      <w:r w:rsidRPr="00315B50">
        <w:rPr>
          <w:rFonts w:eastAsia="MS Mincho"/>
          <w:noProof/>
          <w:lang w:eastAsia="ko-KR"/>
        </w:rPr>
        <w:t>An RLC SDU or an RLC SDU segment that is mapped to the Data field.</w:t>
      </w:r>
    </w:p>
    <w:p w14:paraId="7677EE54" w14:textId="77777777" w:rsidR="000544BC" w:rsidRPr="00315B50" w:rsidRDefault="000544BC" w:rsidP="000544BC">
      <w:r w:rsidRPr="00315B50">
        <w:rPr>
          <w:b/>
        </w:rPr>
        <w:t>NB-IoT:</w:t>
      </w:r>
      <w:r w:rsidRPr="00315B50">
        <w:t xml:space="preserve"> NB-IoT allows access to network services via E-UTRA with a channel bandwidth limited to </w:t>
      </w:r>
      <w:r w:rsidR="005911C4" w:rsidRPr="00315B50">
        <w:t>20</w:t>
      </w:r>
      <w:r w:rsidRPr="00315B50">
        <w:t>0 kHz.</w:t>
      </w:r>
    </w:p>
    <w:p w14:paraId="71FF05D2" w14:textId="77777777" w:rsidR="000544BC" w:rsidRPr="00315B50" w:rsidRDefault="000544BC" w:rsidP="000544BC">
      <w:pPr>
        <w:rPr>
          <w:b/>
        </w:rPr>
      </w:pPr>
      <w:r w:rsidRPr="00315B50">
        <w:rPr>
          <w:b/>
        </w:rPr>
        <w:t>NB-IoT UE</w:t>
      </w:r>
      <w:r w:rsidRPr="00315B50">
        <w:t>: A UE that uses NB-IoT.</w:t>
      </w:r>
    </w:p>
    <w:p w14:paraId="5F8F4C7D" w14:textId="77777777" w:rsidR="002E3E8D" w:rsidRPr="00315B50" w:rsidRDefault="007E1D51" w:rsidP="002E3E8D">
      <w:pPr>
        <w:rPr>
          <w:rFonts w:eastAsia="MS Mincho"/>
          <w:noProof/>
          <w:lang w:eastAsia="ko-KR"/>
        </w:rPr>
      </w:pPr>
      <w:r w:rsidRPr="00315B50">
        <w:rPr>
          <w:rFonts w:eastAsia="MS Mincho"/>
          <w:b/>
          <w:noProof/>
          <w:lang w:eastAsia="ko-KR"/>
        </w:rPr>
        <w:t xml:space="preserve">RLC SDU segment: </w:t>
      </w:r>
      <w:r w:rsidRPr="00315B50">
        <w:rPr>
          <w:rFonts w:eastAsia="MS Mincho"/>
          <w:noProof/>
          <w:lang w:eastAsia="ko-KR"/>
        </w:rPr>
        <w:t>A segment of a</w:t>
      </w:r>
      <w:r w:rsidR="00941ACF" w:rsidRPr="00315B50">
        <w:rPr>
          <w:rFonts w:eastAsia="MS Mincho"/>
          <w:noProof/>
          <w:lang w:eastAsia="ko-KR"/>
        </w:rPr>
        <w:t>n</w:t>
      </w:r>
      <w:r w:rsidRPr="00315B50">
        <w:rPr>
          <w:rFonts w:eastAsia="MS Mincho"/>
          <w:noProof/>
          <w:lang w:eastAsia="ko-KR"/>
        </w:rPr>
        <w:t xml:space="preserve"> RLC SDU.</w:t>
      </w:r>
    </w:p>
    <w:p w14:paraId="1776335A" w14:textId="77777777" w:rsidR="007E1D51" w:rsidRPr="00315B50" w:rsidRDefault="002E3E8D" w:rsidP="002E3E8D">
      <w:r w:rsidRPr="00315B50">
        <w:rPr>
          <w:rFonts w:eastAsia="MS Mincho"/>
          <w:b/>
          <w:noProof/>
          <w:lang w:eastAsia="ko-KR"/>
        </w:rPr>
        <w:t>Sidelink communication</w:t>
      </w:r>
      <w:r w:rsidRPr="00315B50">
        <w:rPr>
          <w:rFonts w:eastAsia="MS Mincho"/>
          <w:noProof/>
          <w:lang w:eastAsia="ko-KR"/>
        </w:rPr>
        <w:t xml:space="preserve">: AS functionality enabling ProSe Direct Communication as defined in TS 23.303 [7], between two or more nearby UEs, using E-UTRA technology but not traversing any network node. In this version, the terminology </w:t>
      </w:r>
      <w:r w:rsidR="003C2D0D" w:rsidRPr="00315B50">
        <w:rPr>
          <w:rFonts w:eastAsia="MS Mincho"/>
          <w:noProof/>
          <w:lang w:eastAsia="ko-KR"/>
        </w:rPr>
        <w:t>"</w:t>
      </w:r>
      <w:r w:rsidRPr="00315B50">
        <w:rPr>
          <w:rFonts w:eastAsia="MS Mincho"/>
          <w:noProof/>
          <w:lang w:eastAsia="ko-KR"/>
        </w:rPr>
        <w:t>sidelink communication</w:t>
      </w:r>
      <w:r w:rsidR="003C2D0D" w:rsidRPr="00315B50">
        <w:rPr>
          <w:rFonts w:eastAsia="MS Mincho"/>
          <w:noProof/>
          <w:lang w:eastAsia="ko-KR"/>
        </w:rPr>
        <w:t>"</w:t>
      </w:r>
      <w:r w:rsidRPr="00315B50">
        <w:rPr>
          <w:rFonts w:eastAsia="MS Mincho"/>
          <w:noProof/>
          <w:lang w:eastAsia="ko-KR"/>
        </w:rPr>
        <w:t xml:space="preserve"> without </w:t>
      </w:r>
      <w:r w:rsidR="003C2D0D" w:rsidRPr="00315B50">
        <w:rPr>
          <w:rFonts w:eastAsia="MS Mincho"/>
          <w:noProof/>
          <w:lang w:eastAsia="ko-KR"/>
        </w:rPr>
        <w:t>"</w:t>
      </w:r>
      <w:r w:rsidRPr="00315B50">
        <w:rPr>
          <w:rFonts w:eastAsia="MS Mincho"/>
          <w:noProof/>
          <w:lang w:eastAsia="ko-KR"/>
        </w:rPr>
        <w:t>V2X</w:t>
      </w:r>
      <w:r w:rsidR="003C2D0D" w:rsidRPr="00315B50">
        <w:rPr>
          <w:rFonts w:eastAsia="MS Mincho"/>
          <w:noProof/>
          <w:lang w:eastAsia="ko-KR"/>
        </w:rPr>
        <w:t>"</w:t>
      </w:r>
      <w:r w:rsidRPr="00315B50">
        <w:rPr>
          <w:rFonts w:eastAsia="MS Mincho"/>
          <w:noProof/>
          <w:lang w:eastAsia="ko-KR"/>
        </w:rPr>
        <w:t xml:space="preserve"> prefix only concerns PS unless specifically stated otherwise.</w:t>
      </w:r>
    </w:p>
    <w:p w14:paraId="2C9CB24D" w14:textId="77777777" w:rsidR="00946701" w:rsidRPr="00315B50" w:rsidRDefault="00946701" w:rsidP="009154BD">
      <w:pPr>
        <w:pStyle w:val="Heading2"/>
      </w:pPr>
      <w:bookmarkStart w:id="14" w:name="_Toc20481017"/>
      <w:bookmarkStart w:id="15" w:name="_Toc46504597"/>
      <w:r w:rsidRPr="00315B50">
        <w:rPr>
          <w:rFonts w:eastAsia="MS Mincho"/>
        </w:rPr>
        <w:t>3.2</w:t>
      </w:r>
      <w:r w:rsidRPr="00315B50">
        <w:rPr>
          <w:rFonts w:eastAsia="MS Mincho"/>
        </w:rPr>
        <w:tab/>
      </w:r>
      <w:r w:rsidRPr="00315B50">
        <w:t>Abbreviations</w:t>
      </w:r>
      <w:bookmarkEnd w:id="14"/>
      <w:bookmarkEnd w:id="15"/>
    </w:p>
    <w:p w14:paraId="12710D11" w14:textId="77777777" w:rsidR="00946701" w:rsidRPr="00315B50" w:rsidRDefault="00946701" w:rsidP="009154BD">
      <w:r w:rsidRPr="00315B50">
        <w:t>For the purposes of the present document, the following abbreviations apply:</w:t>
      </w:r>
    </w:p>
    <w:p w14:paraId="160EF788" w14:textId="77777777" w:rsidR="00946701" w:rsidRPr="00315B50" w:rsidRDefault="00946701" w:rsidP="009154BD">
      <w:pPr>
        <w:pStyle w:val="EW"/>
      </w:pPr>
      <w:r w:rsidRPr="00315B50">
        <w:t>AM</w:t>
      </w:r>
      <w:r w:rsidRPr="00315B50">
        <w:tab/>
        <w:t>Acknowledged Mode</w:t>
      </w:r>
    </w:p>
    <w:p w14:paraId="573AD247" w14:textId="77777777" w:rsidR="002A0DD2" w:rsidRPr="00315B50" w:rsidRDefault="002A0DD2" w:rsidP="009154BD">
      <w:pPr>
        <w:pStyle w:val="EW"/>
      </w:pPr>
      <w:r w:rsidRPr="00315B50">
        <w:t>AMD</w:t>
      </w:r>
      <w:r w:rsidRPr="00315B50">
        <w:tab/>
        <w:t>AM Data</w:t>
      </w:r>
    </w:p>
    <w:p w14:paraId="06A1DEA4" w14:textId="77777777" w:rsidR="00946701" w:rsidRPr="00315B50" w:rsidRDefault="00946701" w:rsidP="009154BD">
      <w:pPr>
        <w:pStyle w:val="EW"/>
      </w:pPr>
      <w:r w:rsidRPr="00315B50">
        <w:t>ARQ</w:t>
      </w:r>
      <w:r w:rsidRPr="00315B50">
        <w:tab/>
        <w:t>Automatic Repeat reQuest</w:t>
      </w:r>
    </w:p>
    <w:p w14:paraId="0AE6DBD3" w14:textId="77777777" w:rsidR="008F7BC1" w:rsidRPr="00315B50" w:rsidRDefault="008F7BC1" w:rsidP="009154BD">
      <w:pPr>
        <w:pStyle w:val="EW"/>
      </w:pPr>
      <w:r w:rsidRPr="00315B50">
        <w:t>BCCH</w:t>
      </w:r>
      <w:r w:rsidRPr="00315B50">
        <w:tab/>
        <w:t>Broadcast Control CHannel</w:t>
      </w:r>
    </w:p>
    <w:p w14:paraId="558BE180" w14:textId="77777777" w:rsidR="002E3E8D" w:rsidRPr="00315B50" w:rsidRDefault="008F7BC1" w:rsidP="002E3E8D">
      <w:pPr>
        <w:pStyle w:val="EW"/>
      </w:pPr>
      <w:r w:rsidRPr="00315B50">
        <w:t>BCH</w:t>
      </w:r>
      <w:r w:rsidRPr="00315B50">
        <w:tab/>
        <w:t>Broadcast CHannel</w:t>
      </w:r>
    </w:p>
    <w:p w14:paraId="7256E003" w14:textId="77777777" w:rsidR="008F7BC1" w:rsidRPr="00315B50" w:rsidRDefault="002E3E8D" w:rsidP="002E3E8D">
      <w:pPr>
        <w:pStyle w:val="EW"/>
      </w:pPr>
      <w:r w:rsidRPr="00315B50">
        <w:t>BR-BCCH</w:t>
      </w:r>
      <w:r w:rsidRPr="00315B50">
        <w:tab/>
        <w:t>Bandwidth Reduced Broadcast Control CHannel</w:t>
      </w:r>
    </w:p>
    <w:p w14:paraId="09DCBE3E" w14:textId="77777777" w:rsidR="008F7BC1" w:rsidRPr="00315B50" w:rsidRDefault="008F7BC1" w:rsidP="009154BD">
      <w:pPr>
        <w:pStyle w:val="EW"/>
      </w:pPr>
      <w:r w:rsidRPr="00315B50">
        <w:t>CCCH</w:t>
      </w:r>
      <w:r w:rsidRPr="00315B50">
        <w:tab/>
        <w:t>Common Control CHannel</w:t>
      </w:r>
    </w:p>
    <w:p w14:paraId="747AFA68" w14:textId="77777777" w:rsidR="008F7BC1" w:rsidRPr="00315B50" w:rsidRDefault="008F7BC1" w:rsidP="009154BD">
      <w:pPr>
        <w:pStyle w:val="EW"/>
      </w:pPr>
      <w:r w:rsidRPr="00315B50">
        <w:t>DCCH</w:t>
      </w:r>
      <w:r w:rsidRPr="00315B50">
        <w:tab/>
        <w:t>Dedicated Control CHannel</w:t>
      </w:r>
    </w:p>
    <w:p w14:paraId="2CE5563A" w14:textId="77777777" w:rsidR="008F7BC1" w:rsidRPr="00315B50" w:rsidRDefault="008F7BC1" w:rsidP="009154BD">
      <w:pPr>
        <w:pStyle w:val="EW"/>
      </w:pPr>
      <w:r w:rsidRPr="00315B50">
        <w:t>DL</w:t>
      </w:r>
      <w:r w:rsidRPr="00315B50">
        <w:tab/>
        <w:t>DownLink</w:t>
      </w:r>
    </w:p>
    <w:p w14:paraId="7529BF04" w14:textId="77777777" w:rsidR="008F7BC1" w:rsidRPr="00315B50" w:rsidRDefault="008F7BC1" w:rsidP="009154BD">
      <w:pPr>
        <w:pStyle w:val="EW"/>
      </w:pPr>
      <w:r w:rsidRPr="00315B50">
        <w:t>DL-SCH</w:t>
      </w:r>
      <w:r w:rsidRPr="00315B50">
        <w:tab/>
        <w:t>DL-Shared CHannel</w:t>
      </w:r>
    </w:p>
    <w:p w14:paraId="5D91F563" w14:textId="77777777" w:rsidR="008F7BC1" w:rsidRPr="00315B50" w:rsidRDefault="008F7BC1" w:rsidP="009154BD">
      <w:pPr>
        <w:pStyle w:val="EW"/>
      </w:pPr>
      <w:r w:rsidRPr="00315B50">
        <w:t>DTCH</w:t>
      </w:r>
      <w:r w:rsidRPr="00315B50">
        <w:tab/>
        <w:t>Dedicated Traffic CHannel</w:t>
      </w:r>
    </w:p>
    <w:p w14:paraId="437FB766" w14:textId="77777777" w:rsidR="0002475D" w:rsidRPr="00315B50" w:rsidRDefault="0002475D" w:rsidP="009154BD">
      <w:pPr>
        <w:pStyle w:val="EW"/>
      </w:pPr>
      <w:r w:rsidRPr="00315B50">
        <w:t>E</w:t>
      </w:r>
      <w:r w:rsidRPr="00315B50">
        <w:tab/>
        <w:t>Extension bit</w:t>
      </w:r>
    </w:p>
    <w:p w14:paraId="15AB9521" w14:textId="77777777" w:rsidR="00946701" w:rsidRPr="00315B50" w:rsidRDefault="00946701" w:rsidP="009154BD">
      <w:pPr>
        <w:pStyle w:val="EW"/>
      </w:pPr>
      <w:r w:rsidRPr="00315B50">
        <w:t>eNB</w:t>
      </w:r>
      <w:r w:rsidRPr="00315B50">
        <w:tab/>
        <w:t>E-UTRAN Node B</w:t>
      </w:r>
    </w:p>
    <w:p w14:paraId="7284DAFE" w14:textId="77777777" w:rsidR="00946701" w:rsidRPr="00315B50" w:rsidRDefault="00946701" w:rsidP="009154BD">
      <w:pPr>
        <w:pStyle w:val="EW"/>
      </w:pPr>
      <w:r w:rsidRPr="00315B50">
        <w:t>E-UTRA</w:t>
      </w:r>
      <w:r w:rsidRPr="00315B50">
        <w:tab/>
        <w:t>Evolved UMTS Terrestrial Radio Access</w:t>
      </w:r>
    </w:p>
    <w:p w14:paraId="6DD23177" w14:textId="77777777" w:rsidR="00946701" w:rsidRPr="00315B50" w:rsidRDefault="00946701" w:rsidP="009154BD">
      <w:pPr>
        <w:pStyle w:val="EW"/>
      </w:pPr>
      <w:r w:rsidRPr="00315B50">
        <w:t>E-UTRAN</w:t>
      </w:r>
      <w:r w:rsidRPr="00315B50">
        <w:tab/>
        <w:t>Evolved UMTS Terrestrial Radio Access Network</w:t>
      </w:r>
    </w:p>
    <w:p w14:paraId="33C0915A" w14:textId="77777777" w:rsidR="00B6552E" w:rsidRPr="00315B50" w:rsidRDefault="00B6552E" w:rsidP="009154BD">
      <w:pPr>
        <w:pStyle w:val="EW"/>
      </w:pPr>
      <w:r w:rsidRPr="00315B50">
        <w:t>FI</w:t>
      </w:r>
      <w:r w:rsidRPr="00315B50">
        <w:tab/>
        <w:t>Framing I</w:t>
      </w:r>
      <w:r w:rsidR="0025692C" w:rsidRPr="00315B50">
        <w:t>nf</w:t>
      </w:r>
      <w:r w:rsidR="00B92B04" w:rsidRPr="00315B50">
        <w:t>o</w:t>
      </w:r>
    </w:p>
    <w:p w14:paraId="7D94EB8E" w14:textId="77777777" w:rsidR="00277C79" w:rsidRPr="00315B50" w:rsidRDefault="00277C79" w:rsidP="009154BD">
      <w:pPr>
        <w:pStyle w:val="EW"/>
      </w:pPr>
      <w:r w:rsidRPr="00315B50">
        <w:t>HARQ</w:t>
      </w:r>
      <w:r w:rsidRPr="00315B50">
        <w:tab/>
        <w:t>Hybrid ARQ</w:t>
      </w:r>
    </w:p>
    <w:p w14:paraId="551D99D3" w14:textId="77777777" w:rsidR="00277C79" w:rsidRPr="00315B50" w:rsidRDefault="00277C79" w:rsidP="009154BD">
      <w:pPr>
        <w:pStyle w:val="EW"/>
      </w:pPr>
      <w:r w:rsidRPr="00315B50">
        <w:t>LI</w:t>
      </w:r>
      <w:r w:rsidRPr="00315B50">
        <w:tab/>
        <w:t>Length Indicator</w:t>
      </w:r>
    </w:p>
    <w:p w14:paraId="6BA31B93" w14:textId="77777777" w:rsidR="00277C79" w:rsidRPr="00315B50" w:rsidRDefault="00277C79" w:rsidP="009154BD">
      <w:pPr>
        <w:pStyle w:val="EW"/>
      </w:pPr>
      <w:r w:rsidRPr="00315B50">
        <w:t>LSF</w:t>
      </w:r>
      <w:r w:rsidRPr="00315B50">
        <w:tab/>
        <w:t>Last Segment Flag</w:t>
      </w:r>
    </w:p>
    <w:p w14:paraId="6B65D421" w14:textId="77777777" w:rsidR="001D6C5B" w:rsidRPr="00315B50" w:rsidRDefault="001D6C5B" w:rsidP="009154BD">
      <w:pPr>
        <w:pStyle w:val="EW"/>
      </w:pPr>
      <w:r w:rsidRPr="00315B50">
        <w:t>MAC</w:t>
      </w:r>
      <w:r w:rsidRPr="00315B50">
        <w:tab/>
        <w:t>Medium Access Control</w:t>
      </w:r>
    </w:p>
    <w:p w14:paraId="3C87EE66" w14:textId="77777777" w:rsidR="003B3B87" w:rsidRPr="00315B50" w:rsidRDefault="003B3B87" w:rsidP="009154BD">
      <w:pPr>
        <w:pStyle w:val="EW"/>
      </w:pPr>
      <w:r w:rsidRPr="00315B50">
        <w:t>MCCH</w:t>
      </w:r>
      <w:r w:rsidRPr="00315B50">
        <w:tab/>
        <w:t>Multicast Control Channel</w:t>
      </w:r>
    </w:p>
    <w:p w14:paraId="45D194FF" w14:textId="77777777" w:rsidR="003B3B87" w:rsidRPr="00315B50" w:rsidRDefault="003B3B87" w:rsidP="009154BD">
      <w:pPr>
        <w:pStyle w:val="EW"/>
      </w:pPr>
      <w:r w:rsidRPr="00315B50">
        <w:t>MTCH</w:t>
      </w:r>
      <w:r w:rsidRPr="00315B50">
        <w:tab/>
        <w:t>Multicast Traffic Channel</w:t>
      </w:r>
    </w:p>
    <w:p w14:paraId="144DE197" w14:textId="77777777" w:rsidR="000544BC" w:rsidRPr="00315B50" w:rsidRDefault="000544BC" w:rsidP="000544BC">
      <w:pPr>
        <w:pStyle w:val="EW"/>
      </w:pPr>
      <w:r w:rsidRPr="00315B50">
        <w:t>NB-IoT</w:t>
      </w:r>
      <w:r w:rsidRPr="00315B50">
        <w:tab/>
        <w:t>NarrowBand Internet of Things</w:t>
      </w:r>
    </w:p>
    <w:p w14:paraId="0AD4275D" w14:textId="77777777" w:rsidR="00277C79" w:rsidRPr="00315B50" w:rsidRDefault="00277C79" w:rsidP="009154BD">
      <w:pPr>
        <w:pStyle w:val="EW"/>
      </w:pPr>
      <w:r w:rsidRPr="00315B50">
        <w:t>PCCH</w:t>
      </w:r>
      <w:r w:rsidRPr="00315B50">
        <w:tab/>
        <w:t>Paging Control CHannel</w:t>
      </w:r>
    </w:p>
    <w:p w14:paraId="07F6D588" w14:textId="77777777" w:rsidR="002E3E8D" w:rsidRPr="00315B50" w:rsidRDefault="00946701" w:rsidP="002E3E8D">
      <w:pPr>
        <w:pStyle w:val="EW"/>
      </w:pPr>
      <w:r w:rsidRPr="00315B50">
        <w:t>PDU</w:t>
      </w:r>
      <w:r w:rsidRPr="00315B50">
        <w:tab/>
        <w:t>Protocol Data Unit</w:t>
      </w:r>
    </w:p>
    <w:p w14:paraId="236A8578" w14:textId="77777777" w:rsidR="00946701" w:rsidRPr="00315B50" w:rsidRDefault="002E3E8D" w:rsidP="002E3E8D">
      <w:pPr>
        <w:pStyle w:val="EW"/>
      </w:pPr>
      <w:r w:rsidRPr="00315B50">
        <w:t>PS</w:t>
      </w:r>
      <w:r w:rsidRPr="00315B50">
        <w:tab/>
        <w:t>Public Safety</w:t>
      </w:r>
    </w:p>
    <w:p w14:paraId="488F15E0" w14:textId="77777777" w:rsidR="00946701" w:rsidRPr="00315B50" w:rsidRDefault="00946701" w:rsidP="009154BD">
      <w:pPr>
        <w:pStyle w:val="EW"/>
      </w:pPr>
      <w:r w:rsidRPr="00315B50">
        <w:t>RLC</w:t>
      </w:r>
      <w:r w:rsidRPr="00315B50">
        <w:tab/>
        <w:t>Radio Link Control</w:t>
      </w:r>
    </w:p>
    <w:p w14:paraId="3446FE94" w14:textId="77777777" w:rsidR="001D6C5B" w:rsidRPr="00315B50" w:rsidRDefault="001D6C5B" w:rsidP="009154BD">
      <w:pPr>
        <w:pStyle w:val="EW"/>
      </w:pPr>
      <w:r w:rsidRPr="00315B50">
        <w:t>RRC</w:t>
      </w:r>
      <w:r w:rsidRPr="00315B50">
        <w:tab/>
        <w:t>Radio Resource Control</w:t>
      </w:r>
    </w:p>
    <w:p w14:paraId="22A14331" w14:textId="77777777" w:rsidR="00C5688F" w:rsidRPr="00315B50" w:rsidRDefault="00946701" w:rsidP="009154BD">
      <w:pPr>
        <w:pStyle w:val="EW"/>
        <w:rPr>
          <w:rFonts w:eastAsia="MS Mincho"/>
        </w:rPr>
      </w:pPr>
      <w:r w:rsidRPr="00315B50">
        <w:t>SAP</w:t>
      </w:r>
      <w:r w:rsidRPr="00315B50">
        <w:tab/>
        <w:t>Service Access Point</w:t>
      </w:r>
    </w:p>
    <w:p w14:paraId="1F9B76F6" w14:textId="77777777" w:rsidR="00946701" w:rsidRPr="00315B50" w:rsidRDefault="00C5688F" w:rsidP="009154BD">
      <w:pPr>
        <w:pStyle w:val="EW"/>
      </w:pPr>
      <w:r w:rsidRPr="00315B50">
        <w:rPr>
          <w:rFonts w:eastAsia="MS Mincho"/>
        </w:rPr>
        <w:t>SBCCH</w:t>
      </w:r>
      <w:r w:rsidRPr="00315B50">
        <w:rPr>
          <w:rFonts w:eastAsia="MS Mincho"/>
        </w:rPr>
        <w:tab/>
        <w:t>Sidelink Broadcast Control Channel</w:t>
      </w:r>
    </w:p>
    <w:p w14:paraId="2A2F6BC6" w14:textId="77777777" w:rsidR="00802D18" w:rsidRPr="00315B50" w:rsidRDefault="00802D18" w:rsidP="00802D18">
      <w:pPr>
        <w:pStyle w:val="EW"/>
      </w:pPr>
      <w:r w:rsidRPr="00315B50">
        <w:t>SC-MCCH</w:t>
      </w:r>
      <w:r w:rsidRPr="00315B50">
        <w:tab/>
        <w:t>Single Cell Multicast Control Channel</w:t>
      </w:r>
    </w:p>
    <w:p w14:paraId="78464B71" w14:textId="77777777" w:rsidR="00802D18" w:rsidRPr="00315B50" w:rsidRDefault="00802D18" w:rsidP="00802D18">
      <w:pPr>
        <w:pStyle w:val="EW"/>
      </w:pPr>
      <w:r w:rsidRPr="00315B50">
        <w:t>SC-MTCH</w:t>
      </w:r>
      <w:r w:rsidRPr="00315B50">
        <w:tab/>
        <w:t>Single Cell Multicast Transport Channel</w:t>
      </w:r>
    </w:p>
    <w:p w14:paraId="3BC916F3" w14:textId="77777777" w:rsidR="00946701" w:rsidRPr="00315B50" w:rsidRDefault="00946701" w:rsidP="009154BD">
      <w:pPr>
        <w:pStyle w:val="EW"/>
      </w:pPr>
      <w:r w:rsidRPr="00315B50">
        <w:t>SDU</w:t>
      </w:r>
      <w:r w:rsidRPr="00315B50">
        <w:tab/>
        <w:t>Service Data Unit</w:t>
      </w:r>
    </w:p>
    <w:p w14:paraId="2C824D82" w14:textId="77777777" w:rsidR="00946701" w:rsidRPr="00315B50" w:rsidRDefault="00946701" w:rsidP="009154BD">
      <w:pPr>
        <w:pStyle w:val="EW"/>
      </w:pPr>
      <w:r w:rsidRPr="00315B50">
        <w:t>SN</w:t>
      </w:r>
      <w:r w:rsidRPr="00315B50">
        <w:tab/>
        <w:t>Sequence Number</w:t>
      </w:r>
    </w:p>
    <w:p w14:paraId="1DE436EA" w14:textId="77777777" w:rsidR="00C5688F" w:rsidRPr="00315B50" w:rsidRDefault="00277C79" w:rsidP="009154BD">
      <w:pPr>
        <w:pStyle w:val="EW"/>
        <w:rPr>
          <w:rFonts w:eastAsia="MS Mincho"/>
        </w:rPr>
      </w:pPr>
      <w:r w:rsidRPr="00315B50">
        <w:t>SO</w:t>
      </w:r>
      <w:r w:rsidRPr="00315B50">
        <w:tab/>
        <w:t>Segment Offset</w:t>
      </w:r>
    </w:p>
    <w:p w14:paraId="571B7BCF" w14:textId="77777777" w:rsidR="00277C79" w:rsidRPr="00315B50" w:rsidRDefault="00C5688F" w:rsidP="009154BD">
      <w:pPr>
        <w:pStyle w:val="EW"/>
      </w:pPr>
      <w:r w:rsidRPr="00315B50">
        <w:t>STCH</w:t>
      </w:r>
      <w:r w:rsidRPr="00315B50">
        <w:tab/>
        <w:t>Sidelink Traffic Channel</w:t>
      </w:r>
    </w:p>
    <w:p w14:paraId="54699501" w14:textId="77777777" w:rsidR="00946701" w:rsidRPr="00315B50" w:rsidRDefault="00946701" w:rsidP="009154BD">
      <w:pPr>
        <w:pStyle w:val="EW"/>
      </w:pPr>
      <w:r w:rsidRPr="00315B50">
        <w:t>TB</w:t>
      </w:r>
      <w:r w:rsidRPr="00315B50">
        <w:tab/>
        <w:t>Transport Block</w:t>
      </w:r>
    </w:p>
    <w:p w14:paraId="71863B46" w14:textId="77777777" w:rsidR="00946701" w:rsidRPr="00315B50" w:rsidRDefault="00946701" w:rsidP="009154BD">
      <w:pPr>
        <w:pStyle w:val="EW"/>
      </w:pPr>
      <w:r w:rsidRPr="00315B50">
        <w:t>TM</w:t>
      </w:r>
      <w:r w:rsidRPr="00315B50">
        <w:tab/>
        <w:t>Transparent Mode</w:t>
      </w:r>
    </w:p>
    <w:p w14:paraId="459CEC8F" w14:textId="77777777" w:rsidR="002A0DD2" w:rsidRPr="00315B50" w:rsidRDefault="002A0DD2" w:rsidP="009154BD">
      <w:pPr>
        <w:pStyle w:val="EW"/>
      </w:pPr>
      <w:r w:rsidRPr="00315B50">
        <w:t>TMD</w:t>
      </w:r>
      <w:r w:rsidRPr="00315B50">
        <w:tab/>
        <w:t>TM Data</w:t>
      </w:r>
    </w:p>
    <w:p w14:paraId="302BF4CE" w14:textId="77777777" w:rsidR="00946701" w:rsidRPr="00315B50" w:rsidRDefault="00946701" w:rsidP="009154BD">
      <w:pPr>
        <w:pStyle w:val="EW"/>
      </w:pPr>
      <w:r w:rsidRPr="00315B50">
        <w:t>UE</w:t>
      </w:r>
      <w:r w:rsidRPr="00315B50">
        <w:tab/>
        <w:t>User Equipment</w:t>
      </w:r>
    </w:p>
    <w:p w14:paraId="215B47EC" w14:textId="77777777" w:rsidR="00277C79" w:rsidRPr="00315B50" w:rsidRDefault="00277C79" w:rsidP="009154BD">
      <w:pPr>
        <w:pStyle w:val="EW"/>
      </w:pPr>
      <w:r w:rsidRPr="00315B50">
        <w:t>UL</w:t>
      </w:r>
      <w:r w:rsidRPr="00315B50">
        <w:tab/>
        <w:t>UpLink</w:t>
      </w:r>
    </w:p>
    <w:p w14:paraId="45E2EE58" w14:textId="77777777" w:rsidR="00946701" w:rsidRPr="00315B50" w:rsidRDefault="00946701" w:rsidP="009154BD">
      <w:pPr>
        <w:pStyle w:val="EW"/>
      </w:pPr>
      <w:r w:rsidRPr="00315B50">
        <w:t>UM</w:t>
      </w:r>
      <w:r w:rsidRPr="00315B50">
        <w:tab/>
        <w:t>Unacknowledged Mode</w:t>
      </w:r>
    </w:p>
    <w:p w14:paraId="2DDE75FE" w14:textId="77777777" w:rsidR="002E3E8D" w:rsidRPr="00315B50" w:rsidRDefault="002A0DD2" w:rsidP="002E3E8D">
      <w:pPr>
        <w:pStyle w:val="EW"/>
      </w:pPr>
      <w:r w:rsidRPr="00315B50">
        <w:t>UMD</w:t>
      </w:r>
      <w:r w:rsidRPr="00315B50">
        <w:tab/>
        <w:t>UM Data</w:t>
      </w:r>
    </w:p>
    <w:p w14:paraId="4A616AD0" w14:textId="77777777" w:rsidR="002A0DD2" w:rsidRPr="00315B50" w:rsidRDefault="002E3E8D" w:rsidP="002E3E8D">
      <w:pPr>
        <w:pStyle w:val="EX"/>
      </w:pPr>
      <w:r w:rsidRPr="00315B50">
        <w:t>V2X</w:t>
      </w:r>
      <w:r w:rsidRPr="00315B50">
        <w:tab/>
        <w:t>Vehicle-to-Everything</w:t>
      </w:r>
    </w:p>
    <w:p w14:paraId="164B89BA" w14:textId="77777777" w:rsidR="00946701" w:rsidRPr="00315B50" w:rsidRDefault="00946701" w:rsidP="009154BD">
      <w:pPr>
        <w:pStyle w:val="Heading1"/>
      </w:pPr>
      <w:bookmarkStart w:id="16" w:name="_Toc20481018"/>
      <w:bookmarkStart w:id="17" w:name="_Toc46504598"/>
      <w:r w:rsidRPr="00315B50">
        <w:t>4</w:t>
      </w:r>
      <w:r w:rsidRPr="00315B50">
        <w:tab/>
        <w:t>General</w:t>
      </w:r>
      <w:bookmarkEnd w:id="16"/>
      <w:bookmarkEnd w:id="17"/>
    </w:p>
    <w:p w14:paraId="6AEF6814" w14:textId="77777777" w:rsidR="00946701" w:rsidRPr="00315B50" w:rsidRDefault="00946701" w:rsidP="009154BD">
      <w:pPr>
        <w:pStyle w:val="Heading2"/>
        <w:rPr>
          <w:rFonts w:eastAsia="MS Mincho"/>
        </w:rPr>
      </w:pPr>
      <w:bookmarkStart w:id="18" w:name="_Toc20481019"/>
      <w:bookmarkStart w:id="19" w:name="_Toc46504599"/>
      <w:r w:rsidRPr="00315B50">
        <w:t>4.1</w:t>
      </w:r>
      <w:r w:rsidRPr="00315B50">
        <w:tab/>
      </w:r>
      <w:r w:rsidRPr="00315B50">
        <w:rPr>
          <w:rFonts w:eastAsia="MS Mincho"/>
        </w:rPr>
        <w:t>Introduction</w:t>
      </w:r>
      <w:bookmarkEnd w:id="18"/>
      <w:bookmarkEnd w:id="19"/>
    </w:p>
    <w:p w14:paraId="7D78BA5A" w14:textId="77777777" w:rsidR="00946701" w:rsidRPr="00315B50" w:rsidRDefault="00946701" w:rsidP="009154BD">
      <w:pPr>
        <w:rPr>
          <w:rFonts w:eastAsia="MS Mincho"/>
        </w:rPr>
      </w:pPr>
      <w:r w:rsidRPr="00315B50">
        <w:t xml:space="preserve">The objective is to describe the </w:t>
      </w:r>
      <w:r w:rsidRPr="00315B50">
        <w:rPr>
          <w:rFonts w:eastAsia="MS Mincho"/>
        </w:rPr>
        <w:t>RLC</w:t>
      </w:r>
      <w:r w:rsidRPr="00315B50">
        <w:t xml:space="preserve"> architecture and the </w:t>
      </w:r>
      <w:r w:rsidRPr="00315B50">
        <w:rPr>
          <w:rFonts w:eastAsia="MS Mincho"/>
        </w:rPr>
        <w:t>RLC</w:t>
      </w:r>
      <w:r w:rsidRPr="00315B50">
        <w:t xml:space="preserve"> entit</w:t>
      </w:r>
      <w:r w:rsidRPr="00315B50">
        <w:rPr>
          <w:rFonts w:eastAsia="MS Mincho"/>
        </w:rPr>
        <w:t>ies</w:t>
      </w:r>
      <w:r w:rsidRPr="00315B50">
        <w:t xml:space="preserve"> from a functional point of view.</w:t>
      </w:r>
    </w:p>
    <w:p w14:paraId="1B920EE6" w14:textId="77777777" w:rsidR="00946701" w:rsidRPr="00315B50" w:rsidRDefault="00946701" w:rsidP="009154BD">
      <w:pPr>
        <w:pStyle w:val="Heading2"/>
        <w:rPr>
          <w:rFonts w:eastAsia="MS Mincho"/>
        </w:rPr>
      </w:pPr>
      <w:bookmarkStart w:id="20" w:name="_Toc20481020"/>
      <w:bookmarkStart w:id="21" w:name="_Toc46504600"/>
      <w:r w:rsidRPr="00315B50">
        <w:t>4.2</w:t>
      </w:r>
      <w:r w:rsidRPr="00315B50">
        <w:tab/>
      </w:r>
      <w:r w:rsidRPr="00315B50">
        <w:rPr>
          <w:rFonts w:eastAsia="MS Mincho"/>
        </w:rPr>
        <w:t>RLC architecture</w:t>
      </w:r>
      <w:bookmarkEnd w:id="20"/>
      <w:bookmarkEnd w:id="21"/>
    </w:p>
    <w:p w14:paraId="4D525F4D" w14:textId="77777777" w:rsidR="00946701" w:rsidRPr="00315B50" w:rsidRDefault="00946701" w:rsidP="009154BD">
      <w:pPr>
        <w:pStyle w:val="Heading3"/>
        <w:rPr>
          <w:rFonts w:eastAsia="MS Mincho"/>
        </w:rPr>
      </w:pPr>
      <w:bookmarkStart w:id="22" w:name="_Toc20481021"/>
      <w:bookmarkStart w:id="23" w:name="_Toc46504601"/>
      <w:r w:rsidRPr="00315B50">
        <w:t>4.2.1</w:t>
      </w:r>
      <w:r w:rsidRPr="00315B50">
        <w:tab/>
      </w:r>
      <w:r w:rsidRPr="00315B50">
        <w:rPr>
          <w:rFonts w:eastAsia="MS Mincho"/>
        </w:rPr>
        <w:t>RLC entities</w:t>
      </w:r>
      <w:bookmarkEnd w:id="22"/>
      <w:bookmarkEnd w:id="23"/>
    </w:p>
    <w:p w14:paraId="6C1EED54" w14:textId="77777777" w:rsidR="00946701" w:rsidRPr="00315B50" w:rsidRDefault="00946701" w:rsidP="009154BD">
      <w:r w:rsidRPr="00315B50">
        <w:t>The description in this sub clause is a model and does not specify or restrict implementations.</w:t>
      </w:r>
    </w:p>
    <w:p w14:paraId="79839FFB" w14:textId="77777777" w:rsidR="00946701" w:rsidRPr="00315B50" w:rsidRDefault="00946701" w:rsidP="009154BD">
      <w:r w:rsidRPr="00315B50">
        <w:t>RRC is generally in control of the RLC configuration.</w:t>
      </w:r>
      <w:r w:rsidR="000544BC" w:rsidRPr="00315B50">
        <w:t xml:space="preserve"> For NB-IoT, RRC configurable parameters are specified in </w:t>
      </w:r>
      <w:r w:rsidR="000544BC" w:rsidRPr="00315B50">
        <w:rPr>
          <w:i/>
        </w:rPr>
        <w:t>RLC-Config-NB</w:t>
      </w:r>
      <w:r w:rsidR="000544BC" w:rsidRPr="00315B50">
        <w:t xml:space="preserve"> [5].</w:t>
      </w:r>
    </w:p>
    <w:p w14:paraId="499D52C0" w14:textId="77777777" w:rsidR="00946701" w:rsidRPr="00315B50" w:rsidRDefault="00946701" w:rsidP="009154BD">
      <w:r w:rsidRPr="00315B50">
        <w:t>Functions of the RLC sub layer are performed by RLC entities. For a RLC entity configured at the eNB, there is a peer RLC entity configured at the UE and vice versa.</w:t>
      </w:r>
      <w:r w:rsidR="00C5688F" w:rsidRPr="00315B50">
        <w:t xml:space="preserve"> For an RLC entity configured at the transmitting UE for STCH or SBCCH there is a peer RLC entity configured at each receiving UE for STCH or SBCCH.</w:t>
      </w:r>
    </w:p>
    <w:p w14:paraId="337C5F40" w14:textId="77777777" w:rsidR="00881C0E" w:rsidRPr="00315B50" w:rsidRDefault="00881C0E" w:rsidP="009154BD">
      <w:r w:rsidRPr="00315B50">
        <w:t>An RLC entity receives/delivers RLC SDUs from/to upper layer and sends/receives RLC PDUs to/from its peer RLC entity via lower layers. An RLC PDU can either be a RLC data PDU (see sub clause 6.1.1) or a RLC</w:t>
      </w:r>
      <w:r w:rsidR="005873BB" w:rsidRPr="00315B50">
        <w:t xml:space="preserve"> control PDU (see sub clause 6.</w:t>
      </w:r>
      <w:r w:rsidRPr="00315B50">
        <w:t>1</w:t>
      </w:r>
      <w:r w:rsidR="005873BB" w:rsidRPr="00315B50">
        <w:t>.2</w:t>
      </w:r>
      <w:r w:rsidRPr="00315B50">
        <w:t>). If an RLC entity receives RLC SDUs from upper layer, it receives them through a single SAP between RLC and upper layer, and after forming RLC data PDUs from the received RLC SDUs, the RLC entity delivers the RLC data PDUs to lower layer through a single logical channel. If an RLC entity receives RLC data PDUs from lower layer, it receives them through a single logical channel, and after forming RLC SDUs from the received RLC data PDUs, the RLC entity delivers the RLC SDUs to upper layer through a single SAP between RLC and upper layer. If an RLC entity delivers/receives RLC control PDUs to/from lower layer, it delivers/receives them through the same logical channel it delivers/receives the RLC data PDUs through.</w:t>
      </w:r>
    </w:p>
    <w:p w14:paraId="455EE960" w14:textId="77777777" w:rsidR="00881C0E" w:rsidRPr="00315B50" w:rsidRDefault="00881C0E" w:rsidP="009154BD">
      <w:r w:rsidRPr="00315B50">
        <w:t>An RLC entity can be configured to perform data transfer in one of the following three modes: Transparent Mode (TM), Unacknowledged Mode (UM) or Acknowledged Mode (AM). Consequently, an RLC entity is categorized as a TM RLC entity, an UM RLC entity or an AM RLC entity depending on the mode of data transfer that the RLC entity is configured to provide.</w:t>
      </w:r>
    </w:p>
    <w:p w14:paraId="652BDA85" w14:textId="77777777" w:rsidR="00881C0E" w:rsidRPr="00315B50" w:rsidRDefault="00881C0E" w:rsidP="009154BD">
      <w:r w:rsidRPr="00315B50">
        <w:t>A TM RLC entity is configured either as a transmitting TM RLC entity or a receiving TM RLC entity. The transmitting TM RLC entity receives RLC SDUs from upper layer and sends RLC PDUs to its peer receiving TM RLC entity via lower layers. The receiving TM RLC entity delivers RLC SDUs to upper layer and receives RLC PDUs from its peer transmitting TM RLC entity via lower layers.</w:t>
      </w:r>
    </w:p>
    <w:p w14:paraId="5E6B0791" w14:textId="77777777" w:rsidR="00881C0E" w:rsidRPr="00315B50" w:rsidRDefault="00881C0E" w:rsidP="009154BD">
      <w:r w:rsidRPr="00315B50">
        <w:t>An UM RLC entity is configured either as a transmitting UM RLC entity or a receiving UM RLC entity. The transmitting UM RLC entity receives RLC SDUs from upper layer and sends RLC PDUs to its peer receiving UM RLC entity via lower layers. The receiving UM RLC entity delivers RLC SDUs to upper layer and receives RLC PDUs from its peer transmitting UM RLC entity via lower layers.</w:t>
      </w:r>
    </w:p>
    <w:p w14:paraId="4B0E2B0E" w14:textId="77777777" w:rsidR="00881C0E" w:rsidRPr="00315B50" w:rsidRDefault="00881C0E" w:rsidP="009154BD">
      <w:r w:rsidRPr="00315B50">
        <w:t>An AM RLC entity consists of a transmitting side and a receiving side. The transmitting side of an AM RLC entity receives RLC SDUs from upper layer and sends RLC PDUs to its peer AM RLC entity via lower layers. The receiving side of an AM RLC entity delivers RLC SDUs to upper layer and receives RLC PDUs from its peer AM RLC entity via lower layers.</w:t>
      </w:r>
    </w:p>
    <w:p w14:paraId="799688B5" w14:textId="77777777" w:rsidR="00B825D6" w:rsidRPr="00315B50" w:rsidRDefault="00B825D6" w:rsidP="009154BD">
      <w:r w:rsidRPr="00315B50">
        <w:t xml:space="preserve">Figure </w:t>
      </w:r>
      <w:r w:rsidR="00312BF3" w:rsidRPr="00315B50">
        <w:rPr>
          <w:lang w:eastAsia="zh-CN"/>
        </w:rPr>
        <w:t>4.2.1-</w:t>
      </w:r>
      <w:r w:rsidR="00C63DCD" w:rsidRPr="00315B50">
        <w:t xml:space="preserve">1 illustrates the </w:t>
      </w:r>
      <w:r w:rsidR="001A6F7E" w:rsidRPr="00315B50">
        <w:t>overview model of the RLC sub layer.</w:t>
      </w:r>
    </w:p>
    <w:p w14:paraId="1F0772AE" w14:textId="77777777" w:rsidR="00312BF3" w:rsidRPr="00315B50" w:rsidRDefault="00312BF3" w:rsidP="00312BF3">
      <w:pPr>
        <w:pStyle w:val="TH"/>
        <w:rPr>
          <w:rFonts w:eastAsia="MS Mincho"/>
          <w:lang w:eastAsia="ja-JP"/>
        </w:rPr>
      </w:pPr>
      <w:r w:rsidRPr="00315B50">
        <w:object w:dxaOrig="11050" w:dyaOrig="6291" w14:anchorId="639671DA">
          <v:shape id="_x0000_i1027" type="#_x0000_t75" style="width:481.25pt;height:274.6pt" o:ole="">
            <v:imagedata r:id="rId11" o:title=""/>
          </v:shape>
          <o:OLEObject Type="Embed" ProgID="Visio.Drawing.11" ShapeID="_x0000_i1027" DrawAspect="Content" ObjectID="_1821566048" r:id="rId12"/>
        </w:object>
      </w:r>
    </w:p>
    <w:p w14:paraId="7BC7387A" w14:textId="77777777" w:rsidR="001A6F7E" w:rsidRPr="00315B50" w:rsidRDefault="001A6F7E" w:rsidP="009154BD">
      <w:pPr>
        <w:pStyle w:val="TF"/>
        <w:rPr>
          <w:rFonts w:eastAsia="MS Mincho"/>
          <w:lang w:eastAsia="ja-JP"/>
        </w:rPr>
      </w:pPr>
      <w:r w:rsidRPr="00315B50">
        <w:t xml:space="preserve">Figure </w:t>
      </w:r>
      <w:r w:rsidRPr="00315B50">
        <w:rPr>
          <w:rFonts w:eastAsia="MS Mincho"/>
          <w:lang w:eastAsia="ja-JP"/>
        </w:rPr>
        <w:t>4</w:t>
      </w:r>
      <w:r w:rsidRPr="00315B50">
        <w:t>.</w:t>
      </w:r>
      <w:r w:rsidRPr="00315B50">
        <w:rPr>
          <w:rFonts w:eastAsia="MS Mincho"/>
          <w:lang w:eastAsia="ja-JP"/>
        </w:rPr>
        <w:t>2.1-1</w:t>
      </w:r>
      <w:r w:rsidRPr="00315B50">
        <w:t xml:space="preserve">: </w:t>
      </w:r>
      <w:r w:rsidRPr="00315B50">
        <w:rPr>
          <w:rFonts w:eastAsia="MS Mincho"/>
          <w:lang w:eastAsia="ja-JP"/>
        </w:rPr>
        <w:t>Overview model of the RLC sub layer</w:t>
      </w:r>
    </w:p>
    <w:p w14:paraId="24CE9429" w14:textId="77777777" w:rsidR="00946701" w:rsidRPr="00315B50" w:rsidRDefault="00946701" w:rsidP="009154BD">
      <w:r w:rsidRPr="00315B50">
        <w:t>The following applies to all RLC entity types (i.e. TM, UM and AM RLC entity):</w:t>
      </w:r>
    </w:p>
    <w:p w14:paraId="2416BBD8" w14:textId="77777777" w:rsidR="00946701" w:rsidRPr="00315B50" w:rsidRDefault="0068797C" w:rsidP="009154BD">
      <w:pPr>
        <w:pStyle w:val="B1"/>
      </w:pPr>
      <w:r w:rsidRPr="00315B50">
        <w:t>-</w:t>
      </w:r>
      <w:r w:rsidRPr="00315B50">
        <w:tab/>
      </w:r>
      <w:r w:rsidR="00946701" w:rsidRPr="00315B50">
        <w:t>RLC SDUs of variable sizes which are byte aligned (i.e. multiple of 8 bits) are supported;</w:t>
      </w:r>
    </w:p>
    <w:p w14:paraId="173103DF" w14:textId="77777777" w:rsidR="00E4262E" w:rsidRPr="00315B50" w:rsidRDefault="003A3896" w:rsidP="009154BD">
      <w:pPr>
        <w:pStyle w:val="B1"/>
      </w:pPr>
      <w:r w:rsidRPr="00315B50">
        <w:t>-</w:t>
      </w:r>
      <w:r w:rsidRPr="00315B50">
        <w:tab/>
        <w:t>RLC PDUs are formed only when a transmission opportunity has been notified by lower layer (i.e. by MAC) and are then delivered to lower layer.</w:t>
      </w:r>
    </w:p>
    <w:p w14:paraId="4E6E308B" w14:textId="77777777" w:rsidR="00946701" w:rsidRPr="00315B50" w:rsidRDefault="00946701" w:rsidP="009154BD">
      <w:r w:rsidRPr="00315B50">
        <w:t>Description of different RLC entity types are provided below.</w:t>
      </w:r>
    </w:p>
    <w:p w14:paraId="7449169D" w14:textId="77777777" w:rsidR="00946701" w:rsidRPr="00315B50" w:rsidRDefault="00946701" w:rsidP="009154BD">
      <w:pPr>
        <w:pStyle w:val="Heading4"/>
        <w:rPr>
          <w:rFonts w:eastAsia="MS Mincho"/>
          <w:lang w:eastAsia="ja-JP"/>
        </w:rPr>
      </w:pPr>
      <w:bookmarkStart w:id="24" w:name="_Toc20481022"/>
      <w:bookmarkStart w:id="25" w:name="_Toc46504602"/>
      <w:r w:rsidRPr="00315B50">
        <w:t>4.2.1.</w:t>
      </w:r>
      <w:r w:rsidRPr="00315B50">
        <w:rPr>
          <w:rFonts w:eastAsia="MS Mincho"/>
          <w:lang w:eastAsia="ja-JP"/>
        </w:rPr>
        <w:t>1</w:t>
      </w:r>
      <w:r w:rsidRPr="00315B50">
        <w:tab/>
      </w:r>
      <w:r w:rsidRPr="00315B50">
        <w:rPr>
          <w:rFonts w:eastAsia="MS Mincho"/>
          <w:lang w:eastAsia="ja-JP"/>
        </w:rPr>
        <w:t xml:space="preserve">TM </w:t>
      </w:r>
      <w:r w:rsidRPr="00315B50">
        <w:t>RLC entit</w:t>
      </w:r>
      <w:r w:rsidRPr="00315B50">
        <w:rPr>
          <w:rFonts w:eastAsia="MS Mincho"/>
          <w:lang w:eastAsia="ja-JP"/>
        </w:rPr>
        <w:t>y</w:t>
      </w:r>
      <w:bookmarkEnd w:id="24"/>
      <w:bookmarkEnd w:id="25"/>
    </w:p>
    <w:p w14:paraId="32F5883C" w14:textId="77777777" w:rsidR="005B55D5" w:rsidRPr="00315B50" w:rsidRDefault="005B55D5" w:rsidP="009154BD">
      <w:pPr>
        <w:pStyle w:val="Heading5"/>
        <w:rPr>
          <w:rFonts w:eastAsia="MS Mincho"/>
        </w:rPr>
      </w:pPr>
      <w:bookmarkStart w:id="26" w:name="_Toc20481023"/>
      <w:bookmarkStart w:id="27" w:name="_Toc46504603"/>
      <w:r w:rsidRPr="00315B50">
        <w:t>4.2.1.</w:t>
      </w:r>
      <w:r w:rsidRPr="00315B50">
        <w:rPr>
          <w:rFonts w:eastAsia="MS Mincho"/>
        </w:rPr>
        <w:t>1.1</w:t>
      </w:r>
      <w:r w:rsidRPr="00315B50">
        <w:tab/>
      </w:r>
      <w:r w:rsidRPr="00315B50">
        <w:rPr>
          <w:rFonts w:eastAsia="MS Mincho"/>
        </w:rPr>
        <w:t>General</w:t>
      </w:r>
      <w:bookmarkEnd w:id="26"/>
      <w:bookmarkEnd w:id="27"/>
    </w:p>
    <w:p w14:paraId="107841BD" w14:textId="77777777" w:rsidR="00710992" w:rsidRPr="00315B50" w:rsidRDefault="00946701" w:rsidP="009154BD">
      <w:r w:rsidRPr="00315B50">
        <w:t xml:space="preserve">A TM RLC entity can be configured to </w:t>
      </w:r>
      <w:r w:rsidR="0071151F" w:rsidRPr="00315B50">
        <w:t>deliver</w:t>
      </w:r>
      <w:r w:rsidRPr="00315B50">
        <w:t xml:space="preserve">/receive RLC PDUs through </w:t>
      </w:r>
      <w:r w:rsidR="00710992" w:rsidRPr="00315B50">
        <w:t>the following logical channels:</w:t>
      </w:r>
    </w:p>
    <w:p w14:paraId="707E9E43" w14:textId="77777777" w:rsidR="00E4262E" w:rsidRPr="00315B50" w:rsidRDefault="0068797C" w:rsidP="009154BD">
      <w:pPr>
        <w:pStyle w:val="B1"/>
      </w:pPr>
      <w:r w:rsidRPr="00315B50">
        <w:t>-</w:t>
      </w:r>
      <w:r w:rsidRPr="00315B50">
        <w:tab/>
      </w:r>
      <w:r w:rsidR="00E4262E" w:rsidRPr="00315B50">
        <w:t xml:space="preserve">BCCH, </w:t>
      </w:r>
      <w:r w:rsidR="002E3E8D" w:rsidRPr="00315B50">
        <w:t xml:space="preserve">BR-BCCH, </w:t>
      </w:r>
      <w:r w:rsidR="00E4262E" w:rsidRPr="00315B50">
        <w:t>DL/UL CCCH</w:t>
      </w:r>
      <w:r w:rsidR="00C5688F" w:rsidRPr="00315B50">
        <w:t>,</w:t>
      </w:r>
      <w:r w:rsidR="00E4262E" w:rsidRPr="00315B50">
        <w:t xml:space="preserve"> PCCH</w:t>
      </w:r>
      <w:r w:rsidR="00C5688F" w:rsidRPr="00315B50">
        <w:t xml:space="preserve"> and SBCCH</w:t>
      </w:r>
      <w:r w:rsidR="00E4262E" w:rsidRPr="00315B50">
        <w:t>.</w:t>
      </w:r>
    </w:p>
    <w:p w14:paraId="448A6FCB" w14:textId="77777777" w:rsidR="00C5688F" w:rsidRPr="00315B50" w:rsidRDefault="00C5688F" w:rsidP="009154BD">
      <w:pPr>
        <w:pStyle w:val="TH"/>
      </w:pPr>
    </w:p>
    <w:p w14:paraId="0DEF978A" w14:textId="77777777" w:rsidR="001B6437" w:rsidRPr="00315B50" w:rsidRDefault="002E3E8D" w:rsidP="009154BD">
      <w:pPr>
        <w:pStyle w:val="TH"/>
        <w:rPr>
          <w:lang w:eastAsia="ko-KR"/>
        </w:rPr>
      </w:pPr>
      <w:r w:rsidRPr="00315B50">
        <w:object w:dxaOrig="10260" w:dyaOrig="6570" w14:anchorId="1D9A9136">
          <v:shape id="_x0000_i1028" type="#_x0000_t75" style="width:339.6pt;height:217.45pt" o:ole="">
            <v:imagedata r:id="rId13" o:title=""/>
          </v:shape>
          <o:OLEObject Type="Embed" ProgID="Visio.Drawing.11" ShapeID="_x0000_i1028" DrawAspect="Content" ObjectID="_1821566049" r:id="rId14"/>
        </w:object>
      </w:r>
    </w:p>
    <w:p w14:paraId="3B9545FA" w14:textId="77777777" w:rsidR="001B6437" w:rsidRPr="00315B50" w:rsidRDefault="001B6437" w:rsidP="009154BD">
      <w:pPr>
        <w:pStyle w:val="TF"/>
        <w:rPr>
          <w:lang w:eastAsia="ko-KR"/>
        </w:rPr>
      </w:pPr>
      <w:r w:rsidRPr="00315B50">
        <w:rPr>
          <w:lang w:eastAsia="ko-KR"/>
        </w:rPr>
        <w:t>Figure 4.2.1.</w:t>
      </w:r>
      <w:r w:rsidRPr="00315B50">
        <w:rPr>
          <w:rFonts w:eastAsia="MS Mincho"/>
          <w:lang w:eastAsia="ja-JP"/>
        </w:rPr>
        <w:t>1.1-1</w:t>
      </w:r>
      <w:r w:rsidRPr="00315B50">
        <w:rPr>
          <w:lang w:eastAsia="ko-KR"/>
        </w:rPr>
        <w:t>: Model of two transparent mode peer entities</w:t>
      </w:r>
    </w:p>
    <w:p w14:paraId="68AA4E2D" w14:textId="77777777" w:rsidR="0071151F" w:rsidRPr="00315B50" w:rsidRDefault="0071151F" w:rsidP="009154BD">
      <w:r w:rsidRPr="00315B50">
        <w:t>A TM RLC entity delivers/receives the following RLC data PDU:</w:t>
      </w:r>
    </w:p>
    <w:p w14:paraId="688603B0" w14:textId="77777777" w:rsidR="0071151F" w:rsidRPr="00315B50" w:rsidRDefault="0068797C" w:rsidP="009154BD">
      <w:pPr>
        <w:pStyle w:val="B1"/>
      </w:pPr>
      <w:r w:rsidRPr="00315B50">
        <w:t>-</w:t>
      </w:r>
      <w:r w:rsidRPr="00315B50">
        <w:tab/>
      </w:r>
      <w:r w:rsidR="0071151F" w:rsidRPr="00315B50">
        <w:t>TMD PDU.</w:t>
      </w:r>
    </w:p>
    <w:p w14:paraId="784873FD" w14:textId="77777777" w:rsidR="00710992" w:rsidRPr="00315B50" w:rsidRDefault="00710992" w:rsidP="009154BD">
      <w:pPr>
        <w:pStyle w:val="Heading5"/>
        <w:rPr>
          <w:rFonts w:eastAsia="MS Mincho"/>
        </w:rPr>
      </w:pPr>
      <w:bookmarkStart w:id="28" w:name="_Toc20481024"/>
      <w:bookmarkStart w:id="29" w:name="_Toc46504604"/>
      <w:r w:rsidRPr="00315B50">
        <w:t>4.2.1.</w:t>
      </w:r>
      <w:r w:rsidRPr="00315B50">
        <w:rPr>
          <w:rFonts w:eastAsia="MS Mincho"/>
        </w:rPr>
        <w:t>1.</w:t>
      </w:r>
      <w:r w:rsidR="005B55D5" w:rsidRPr="00315B50">
        <w:rPr>
          <w:rFonts w:eastAsia="MS Mincho"/>
        </w:rPr>
        <w:t>2</w:t>
      </w:r>
      <w:r w:rsidRPr="00315B50">
        <w:tab/>
      </w:r>
      <w:r w:rsidRPr="00315B50">
        <w:rPr>
          <w:rFonts w:eastAsia="MS Mincho"/>
        </w:rPr>
        <w:t xml:space="preserve">Transmitting TM </w:t>
      </w:r>
      <w:r w:rsidRPr="00315B50">
        <w:t>RLC entit</w:t>
      </w:r>
      <w:r w:rsidRPr="00315B50">
        <w:rPr>
          <w:rFonts w:eastAsia="MS Mincho"/>
        </w:rPr>
        <w:t>y</w:t>
      </w:r>
      <w:bookmarkEnd w:id="28"/>
      <w:bookmarkEnd w:id="29"/>
    </w:p>
    <w:p w14:paraId="0E96B72F" w14:textId="77777777" w:rsidR="00946701" w:rsidRPr="00315B50" w:rsidRDefault="00946701" w:rsidP="009154BD">
      <w:r w:rsidRPr="00315B50">
        <w:t xml:space="preserve">When a </w:t>
      </w:r>
      <w:r w:rsidR="00710992" w:rsidRPr="00315B50">
        <w:t xml:space="preserve">transmitting </w:t>
      </w:r>
      <w:r w:rsidRPr="00315B50">
        <w:t xml:space="preserve">TM RLC entity </w:t>
      </w:r>
      <w:r w:rsidR="009E45D1" w:rsidRPr="00315B50">
        <w:t xml:space="preserve">forms </w:t>
      </w:r>
      <w:r w:rsidR="0071151F" w:rsidRPr="00315B50">
        <w:t>TMD</w:t>
      </w:r>
      <w:r w:rsidRPr="00315B50">
        <w:t xml:space="preserve"> PDUs from RLC SDUs, it shall:</w:t>
      </w:r>
    </w:p>
    <w:p w14:paraId="46FE4CBB" w14:textId="77777777" w:rsidR="00946701" w:rsidRPr="00315B50" w:rsidRDefault="0068797C" w:rsidP="009154BD">
      <w:pPr>
        <w:pStyle w:val="B1"/>
      </w:pPr>
      <w:r w:rsidRPr="00315B50">
        <w:t>-</w:t>
      </w:r>
      <w:r w:rsidRPr="00315B50">
        <w:tab/>
      </w:r>
      <w:r w:rsidR="00E4262E" w:rsidRPr="00315B50">
        <w:t>n</w:t>
      </w:r>
      <w:r w:rsidR="00946701" w:rsidRPr="00315B50">
        <w:t>ot segment nor concatenate the RLC SDUs;</w:t>
      </w:r>
    </w:p>
    <w:p w14:paraId="24D286CA" w14:textId="77777777" w:rsidR="00946701" w:rsidRPr="00315B50" w:rsidRDefault="0068797C" w:rsidP="009154BD">
      <w:pPr>
        <w:pStyle w:val="B1"/>
      </w:pPr>
      <w:r w:rsidRPr="00315B50">
        <w:t>-</w:t>
      </w:r>
      <w:r w:rsidRPr="00315B50">
        <w:tab/>
      </w:r>
      <w:r w:rsidR="00E4262E" w:rsidRPr="00315B50">
        <w:t>n</w:t>
      </w:r>
      <w:r w:rsidR="00946701" w:rsidRPr="00315B50">
        <w:t xml:space="preserve">ot include any RLC headers in the </w:t>
      </w:r>
      <w:r w:rsidR="0071151F" w:rsidRPr="00315B50">
        <w:t>TMD</w:t>
      </w:r>
      <w:r w:rsidR="00946701" w:rsidRPr="00315B50">
        <w:t xml:space="preserve"> PDU</w:t>
      </w:r>
      <w:r w:rsidR="0071151F" w:rsidRPr="00315B50">
        <w:t>s</w:t>
      </w:r>
      <w:r w:rsidR="00946701" w:rsidRPr="00315B50">
        <w:t>.</w:t>
      </w:r>
    </w:p>
    <w:p w14:paraId="3B89B997" w14:textId="77777777" w:rsidR="00710992" w:rsidRPr="00315B50" w:rsidRDefault="00710992" w:rsidP="009154BD">
      <w:pPr>
        <w:pStyle w:val="Heading5"/>
        <w:rPr>
          <w:rFonts w:eastAsia="MS Mincho"/>
        </w:rPr>
      </w:pPr>
      <w:bookmarkStart w:id="30" w:name="_Toc20481025"/>
      <w:bookmarkStart w:id="31" w:name="_Toc46504605"/>
      <w:r w:rsidRPr="00315B50">
        <w:t>4.2.1.</w:t>
      </w:r>
      <w:r w:rsidRPr="00315B50">
        <w:rPr>
          <w:rFonts w:eastAsia="MS Mincho"/>
        </w:rPr>
        <w:t>1.</w:t>
      </w:r>
      <w:r w:rsidR="005B55D5" w:rsidRPr="00315B50">
        <w:rPr>
          <w:rFonts w:eastAsia="MS Mincho"/>
        </w:rPr>
        <w:t>3</w:t>
      </w:r>
      <w:r w:rsidRPr="00315B50">
        <w:tab/>
      </w:r>
      <w:r w:rsidRPr="00315B50">
        <w:rPr>
          <w:rFonts w:eastAsia="MS Mincho"/>
        </w:rPr>
        <w:t xml:space="preserve">Receiving TM </w:t>
      </w:r>
      <w:r w:rsidRPr="00315B50">
        <w:t>RLC entit</w:t>
      </w:r>
      <w:r w:rsidRPr="00315B50">
        <w:rPr>
          <w:rFonts w:eastAsia="MS Mincho"/>
        </w:rPr>
        <w:t>y</w:t>
      </w:r>
      <w:bookmarkEnd w:id="30"/>
      <w:bookmarkEnd w:id="31"/>
    </w:p>
    <w:p w14:paraId="2DA1B744" w14:textId="77777777" w:rsidR="00946701" w:rsidRPr="00315B50" w:rsidRDefault="00946701" w:rsidP="009154BD">
      <w:r w:rsidRPr="00315B50">
        <w:t xml:space="preserve">When a </w:t>
      </w:r>
      <w:r w:rsidR="00710992" w:rsidRPr="00315B50">
        <w:t xml:space="preserve">receiving </w:t>
      </w:r>
      <w:r w:rsidRPr="00315B50">
        <w:t xml:space="preserve">TM RLC entity receives </w:t>
      </w:r>
      <w:r w:rsidR="0071151F" w:rsidRPr="00315B50">
        <w:t>TMD</w:t>
      </w:r>
      <w:r w:rsidRPr="00315B50">
        <w:t xml:space="preserve"> PDUs, it shall:</w:t>
      </w:r>
    </w:p>
    <w:p w14:paraId="30006446" w14:textId="77777777" w:rsidR="00946701" w:rsidRPr="00315B50" w:rsidRDefault="0068797C" w:rsidP="009154BD">
      <w:pPr>
        <w:pStyle w:val="B1"/>
      </w:pPr>
      <w:r w:rsidRPr="00315B50">
        <w:t>-</w:t>
      </w:r>
      <w:r w:rsidRPr="00315B50">
        <w:tab/>
      </w:r>
      <w:r w:rsidR="00E4262E" w:rsidRPr="00315B50">
        <w:t>d</w:t>
      </w:r>
      <w:r w:rsidR="00946701" w:rsidRPr="00315B50">
        <w:t xml:space="preserve">eliver the </w:t>
      </w:r>
      <w:r w:rsidR="0071151F" w:rsidRPr="00315B50">
        <w:t>TMD</w:t>
      </w:r>
      <w:r w:rsidR="00946701" w:rsidRPr="00315B50">
        <w:t xml:space="preserve"> PDUs (which are just RLC SDUs) to </w:t>
      </w:r>
      <w:r w:rsidR="00E4262E" w:rsidRPr="00315B50">
        <w:t>upper layer</w:t>
      </w:r>
      <w:r w:rsidR="00946701" w:rsidRPr="00315B50">
        <w:t>.</w:t>
      </w:r>
    </w:p>
    <w:p w14:paraId="1A13B097" w14:textId="77777777" w:rsidR="00946701" w:rsidRPr="00315B50" w:rsidRDefault="00946701" w:rsidP="009154BD">
      <w:pPr>
        <w:pStyle w:val="Heading4"/>
        <w:rPr>
          <w:rFonts w:eastAsia="MS Mincho"/>
          <w:lang w:eastAsia="ja-JP"/>
        </w:rPr>
      </w:pPr>
      <w:bookmarkStart w:id="32" w:name="_Toc20481026"/>
      <w:bookmarkStart w:id="33" w:name="_Toc46504606"/>
      <w:r w:rsidRPr="00315B50">
        <w:t>4.2.1.</w:t>
      </w:r>
      <w:r w:rsidRPr="00315B50">
        <w:rPr>
          <w:rFonts w:eastAsia="MS Mincho"/>
          <w:lang w:eastAsia="ja-JP"/>
        </w:rPr>
        <w:t>2</w:t>
      </w:r>
      <w:r w:rsidRPr="00315B50">
        <w:tab/>
      </w:r>
      <w:r w:rsidRPr="00315B50">
        <w:rPr>
          <w:rFonts w:eastAsia="MS Mincho"/>
          <w:lang w:eastAsia="ja-JP"/>
        </w:rPr>
        <w:t>UM</w:t>
      </w:r>
      <w:r w:rsidRPr="00315B50">
        <w:t xml:space="preserve"> RLC entit</w:t>
      </w:r>
      <w:r w:rsidRPr="00315B50">
        <w:rPr>
          <w:rFonts w:eastAsia="MS Mincho"/>
          <w:lang w:eastAsia="ja-JP"/>
        </w:rPr>
        <w:t>y</w:t>
      </w:r>
      <w:bookmarkEnd w:id="32"/>
      <w:bookmarkEnd w:id="33"/>
    </w:p>
    <w:p w14:paraId="006A5E8F" w14:textId="77777777" w:rsidR="005B55D5" w:rsidRPr="00315B50" w:rsidRDefault="005B55D5" w:rsidP="009154BD">
      <w:pPr>
        <w:pStyle w:val="Heading5"/>
        <w:rPr>
          <w:rFonts w:eastAsia="MS Mincho"/>
        </w:rPr>
      </w:pPr>
      <w:bookmarkStart w:id="34" w:name="_Toc20481027"/>
      <w:bookmarkStart w:id="35" w:name="_Toc46504607"/>
      <w:r w:rsidRPr="00315B50">
        <w:t>4.2.1.</w:t>
      </w:r>
      <w:r w:rsidRPr="00315B50">
        <w:rPr>
          <w:rFonts w:eastAsia="MS Mincho"/>
        </w:rPr>
        <w:t>2.1</w:t>
      </w:r>
      <w:r w:rsidRPr="00315B50">
        <w:tab/>
      </w:r>
      <w:r w:rsidR="00BE1E87" w:rsidRPr="00315B50">
        <w:rPr>
          <w:rFonts w:eastAsia="MS Mincho"/>
        </w:rPr>
        <w:t>General</w:t>
      </w:r>
      <w:bookmarkEnd w:id="34"/>
      <w:bookmarkEnd w:id="35"/>
    </w:p>
    <w:p w14:paraId="0BBA554A" w14:textId="77777777" w:rsidR="00710992" w:rsidRPr="00315B50" w:rsidRDefault="00946701" w:rsidP="009154BD">
      <w:r w:rsidRPr="00315B50">
        <w:t xml:space="preserve">An UM RLC entity can be configured to </w:t>
      </w:r>
      <w:r w:rsidR="0071151F" w:rsidRPr="00315B50">
        <w:t>deliver</w:t>
      </w:r>
      <w:r w:rsidRPr="00315B50">
        <w:t xml:space="preserve">/receive RLC PDUs through </w:t>
      </w:r>
      <w:r w:rsidR="00710992" w:rsidRPr="00315B50">
        <w:t>the following logical channels:</w:t>
      </w:r>
    </w:p>
    <w:p w14:paraId="0666BA59" w14:textId="77777777" w:rsidR="00946701" w:rsidRPr="00315B50" w:rsidRDefault="00E74FFD" w:rsidP="003A3407">
      <w:pPr>
        <w:pStyle w:val="B1"/>
      </w:pPr>
      <w:r w:rsidRPr="00315B50">
        <w:t>-</w:t>
      </w:r>
      <w:r w:rsidRPr="00315B50">
        <w:tab/>
      </w:r>
      <w:r w:rsidR="00946701" w:rsidRPr="00315B50">
        <w:t>DL/UL DTCH</w:t>
      </w:r>
      <w:r w:rsidR="003B3B87" w:rsidRPr="00315B50">
        <w:t>, MCCH</w:t>
      </w:r>
      <w:r w:rsidR="00C5688F" w:rsidRPr="00315B50">
        <w:t>,</w:t>
      </w:r>
      <w:r w:rsidR="003B3B87" w:rsidRPr="00315B50">
        <w:t xml:space="preserve"> MTCH</w:t>
      </w:r>
      <w:r w:rsidR="00802D18" w:rsidRPr="00315B50">
        <w:rPr>
          <w:lang w:eastAsia="zh-CN"/>
        </w:rPr>
        <w:t>, SC-MCCH, SC-MTCH</w:t>
      </w:r>
      <w:r w:rsidR="00C5688F" w:rsidRPr="00315B50">
        <w:t xml:space="preserve"> or STCH</w:t>
      </w:r>
      <w:r w:rsidR="00946701" w:rsidRPr="00315B50">
        <w:t>.</w:t>
      </w:r>
    </w:p>
    <w:p w14:paraId="2E07ABBB" w14:textId="77777777" w:rsidR="001B6437" w:rsidRPr="00315B50" w:rsidRDefault="00C5688F" w:rsidP="009154BD">
      <w:pPr>
        <w:pStyle w:val="TH"/>
        <w:rPr>
          <w:lang w:eastAsia="ko-KR"/>
        </w:rPr>
      </w:pPr>
      <w:r w:rsidRPr="00315B50">
        <w:object w:dxaOrig="10279" w:dyaOrig="9145" w14:anchorId="4DC1965D">
          <v:shape id="_x0000_i1029" type="#_x0000_t75" style="width:340.75pt;height:302.25pt" o:ole="">
            <v:imagedata r:id="rId15" o:title=""/>
          </v:shape>
          <o:OLEObject Type="Embed" ProgID="Visio.Drawing.11" ShapeID="_x0000_i1029" DrawAspect="Content" ObjectID="_1821566050" r:id="rId16"/>
        </w:object>
      </w:r>
    </w:p>
    <w:p w14:paraId="7753FA63" w14:textId="77777777" w:rsidR="001B6437" w:rsidRPr="00315B50" w:rsidRDefault="001B6437" w:rsidP="009154BD">
      <w:pPr>
        <w:pStyle w:val="TF"/>
        <w:rPr>
          <w:rFonts w:eastAsia="MS Mincho"/>
          <w:lang w:eastAsia="ja-JP"/>
        </w:rPr>
      </w:pPr>
      <w:r w:rsidRPr="00315B50">
        <w:rPr>
          <w:lang w:eastAsia="ko-KR"/>
        </w:rPr>
        <w:t>Figure 4.2.1.</w:t>
      </w:r>
      <w:r w:rsidRPr="00315B50">
        <w:rPr>
          <w:rFonts w:eastAsia="MS Mincho"/>
          <w:lang w:eastAsia="ja-JP"/>
        </w:rPr>
        <w:t>2.1-1</w:t>
      </w:r>
      <w:r w:rsidRPr="00315B50">
        <w:rPr>
          <w:lang w:eastAsia="ko-KR"/>
        </w:rPr>
        <w:t>: Model of two unacknowledged mode peer entities</w:t>
      </w:r>
    </w:p>
    <w:p w14:paraId="6BB99B2A" w14:textId="77777777" w:rsidR="0071151F" w:rsidRPr="00315B50" w:rsidRDefault="0071151F" w:rsidP="009154BD">
      <w:r w:rsidRPr="00315B50">
        <w:t>An UM RLC entity delivers/receives the following RLC data PDU:</w:t>
      </w:r>
    </w:p>
    <w:p w14:paraId="4A8291C5" w14:textId="77777777" w:rsidR="0071151F" w:rsidRPr="00315B50" w:rsidRDefault="00E74FFD" w:rsidP="009154BD">
      <w:pPr>
        <w:pStyle w:val="B1"/>
      </w:pPr>
      <w:r w:rsidRPr="00315B50">
        <w:t>-</w:t>
      </w:r>
      <w:r w:rsidRPr="00315B50">
        <w:tab/>
      </w:r>
      <w:r w:rsidR="0071151F" w:rsidRPr="00315B50">
        <w:t>UMD PDU.</w:t>
      </w:r>
    </w:p>
    <w:p w14:paraId="0E1F019E" w14:textId="77777777" w:rsidR="003B3B87" w:rsidRPr="00315B50" w:rsidRDefault="003B3B87" w:rsidP="00387ECD">
      <w:pPr>
        <w:pStyle w:val="NO"/>
      </w:pPr>
      <w:r w:rsidRPr="00315B50">
        <w:t>NOTE:</w:t>
      </w:r>
      <w:r w:rsidRPr="00315B50">
        <w:tab/>
        <w:t>HARQ reordering is not applicable for MCCH</w:t>
      </w:r>
      <w:r w:rsidR="002728C9" w:rsidRPr="00315B50">
        <w:t>,</w:t>
      </w:r>
      <w:r w:rsidRPr="00315B50">
        <w:t xml:space="preserve"> MTCH</w:t>
      </w:r>
      <w:r w:rsidR="00802D18" w:rsidRPr="00315B50">
        <w:t>, SC-MCCH, SC-MTCH</w:t>
      </w:r>
      <w:r w:rsidR="002728C9" w:rsidRPr="00315B50">
        <w:t xml:space="preserve"> or STCH</w:t>
      </w:r>
      <w:r w:rsidRPr="00315B50">
        <w:t xml:space="preserve"> reception</w:t>
      </w:r>
      <w:r w:rsidR="002E3E8D" w:rsidRPr="00315B50">
        <w:t xml:space="preserve"> for sidelink communication</w:t>
      </w:r>
      <w:r w:rsidRPr="00315B50">
        <w:t>.</w:t>
      </w:r>
    </w:p>
    <w:p w14:paraId="568DD613" w14:textId="77777777" w:rsidR="00710992" w:rsidRPr="00315B50" w:rsidRDefault="00710992" w:rsidP="009154BD">
      <w:pPr>
        <w:pStyle w:val="Heading5"/>
        <w:rPr>
          <w:rFonts w:eastAsia="MS Mincho"/>
        </w:rPr>
      </w:pPr>
      <w:bookmarkStart w:id="36" w:name="_Toc20481028"/>
      <w:bookmarkStart w:id="37" w:name="_Toc46504608"/>
      <w:r w:rsidRPr="00315B50">
        <w:t>4.2.1.</w:t>
      </w:r>
      <w:r w:rsidRPr="00315B50">
        <w:rPr>
          <w:rFonts w:eastAsia="MS Mincho"/>
        </w:rPr>
        <w:t>2.</w:t>
      </w:r>
      <w:r w:rsidR="005B55D5" w:rsidRPr="00315B50">
        <w:rPr>
          <w:rFonts w:eastAsia="MS Mincho"/>
        </w:rPr>
        <w:t>2</w:t>
      </w:r>
      <w:r w:rsidRPr="00315B50">
        <w:tab/>
      </w:r>
      <w:r w:rsidRPr="00315B50">
        <w:rPr>
          <w:rFonts w:eastAsia="MS Mincho"/>
        </w:rPr>
        <w:t xml:space="preserve">Transmitting UM </w:t>
      </w:r>
      <w:r w:rsidRPr="00315B50">
        <w:t>RLC entit</w:t>
      </w:r>
      <w:r w:rsidRPr="00315B50">
        <w:rPr>
          <w:rFonts w:eastAsia="MS Mincho"/>
        </w:rPr>
        <w:t>y</w:t>
      </w:r>
      <w:bookmarkEnd w:id="36"/>
      <w:bookmarkEnd w:id="37"/>
    </w:p>
    <w:p w14:paraId="1A5A8247" w14:textId="77777777" w:rsidR="00946701" w:rsidRPr="00315B50" w:rsidRDefault="00946701" w:rsidP="009154BD">
      <w:r w:rsidRPr="00315B50">
        <w:t xml:space="preserve">When a </w:t>
      </w:r>
      <w:r w:rsidR="00710992" w:rsidRPr="00315B50">
        <w:t xml:space="preserve">transmitting </w:t>
      </w:r>
      <w:r w:rsidRPr="00315B50">
        <w:t xml:space="preserve">UM RLC entity </w:t>
      </w:r>
      <w:r w:rsidR="009E45D1" w:rsidRPr="00315B50">
        <w:t>forms</w:t>
      </w:r>
      <w:r w:rsidRPr="00315B50">
        <w:t xml:space="preserve"> </w:t>
      </w:r>
      <w:r w:rsidR="0071151F" w:rsidRPr="00315B50">
        <w:t>UMD</w:t>
      </w:r>
      <w:r w:rsidRPr="00315B50">
        <w:t xml:space="preserve"> PDUs from RLC SDUs, it shall:</w:t>
      </w:r>
    </w:p>
    <w:p w14:paraId="1D449C6F" w14:textId="77777777" w:rsidR="00946701" w:rsidRPr="00315B50" w:rsidRDefault="00E74FFD" w:rsidP="009154BD">
      <w:pPr>
        <w:pStyle w:val="B1"/>
      </w:pPr>
      <w:r w:rsidRPr="00315B50">
        <w:t>-</w:t>
      </w:r>
      <w:r w:rsidRPr="00315B50">
        <w:tab/>
      </w:r>
      <w:r w:rsidR="00852071" w:rsidRPr="00315B50">
        <w:t>s</w:t>
      </w:r>
      <w:r w:rsidR="00946701" w:rsidRPr="00315B50">
        <w:t xml:space="preserve">egment and/or concatenate the RLC SDUs </w:t>
      </w:r>
      <w:r w:rsidR="00C76F7B" w:rsidRPr="00315B50">
        <w:t>so that the UMD PDUs fit within</w:t>
      </w:r>
      <w:r w:rsidR="00946701" w:rsidRPr="00315B50">
        <w:t xml:space="preserve"> the </w:t>
      </w:r>
      <w:r w:rsidR="00C76F7B" w:rsidRPr="00315B50">
        <w:t>total size of RLC PDU(s) indicated</w:t>
      </w:r>
      <w:r w:rsidR="00946701" w:rsidRPr="00315B50">
        <w:t xml:space="preserve"> by </w:t>
      </w:r>
      <w:r w:rsidR="00852071" w:rsidRPr="00315B50">
        <w:t>lower layer</w:t>
      </w:r>
      <w:r w:rsidR="00946701" w:rsidRPr="00315B50">
        <w:t xml:space="preserve"> at the particular transmission opportunity notified by </w:t>
      </w:r>
      <w:r w:rsidR="00852071" w:rsidRPr="00315B50">
        <w:t>lower layer</w:t>
      </w:r>
      <w:r w:rsidR="00946701" w:rsidRPr="00315B50">
        <w:t>;</w:t>
      </w:r>
    </w:p>
    <w:p w14:paraId="6C322277" w14:textId="77777777" w:rsidR="00946701" w:rsidRPr="00315B50" w:rsidRDefault="00E74FFD" w:rsidP="009154BD">
      <w:pPr>
        <w:pStyle w:val="B1"/>
      </w:pPr>
      <w:r w:rsidRPr="00315B50">
        <w:t>-</w:t>
      </w:r>
      <w:r w:rsidRPr="00315B50">
        <w:tab/>
      </w:r>
      <w:r w:rsidR="00852071" w:rsidRPr="00315B50">
        <w:t>i</w:t>
      </w:r>
      <w:r w:rsidR="00946701" w:rsidRPr="00315B50">
        <w:t xml:space="preserve">nclude relevant RLC headers in the </w:t>
      </w:r>
      <w:r w:rsidR="0071151F" w:rsidRPr="00315B50">
        <w:t>UMD</w:t>
      </w:r>
      <w:r w:rsidR="00946701" w:rsidRPr="00315B50">
        <w:t xml:space="preserve"> PDU.</w:t>
      </w:r>
    </w:p>
    <w:p w14:paraId="5A612EC2" w14:textId="77777777" w:rsidR="00710992" w:rsidRPr="00315B50" w:rsidRDefault="00710992" w:rsidP="009154BD">
      <w:pPr>
        <w:pStyle w:val="Heading5"/>
        <w:rPr>
          <w:rFonts w:eastAsia="MS Mincho"/>
        </w:rPr>
      </w:pPr>
      <w:bookmarkStart w:id="38" w:name="_Toc20481029"/>
      <w:bookmarkStart w:id="39" w:name="_Toc46504609"/>
      <w:r w:rsidRPr="00315B50">
        <w:t>4.2.1.</w:t>
      </w:r>
      <w:r w:rsidRPr="00315B50">
        <w:rPr>
          <w:rFonts w:eastAsia="MS Mincho"/>
        </w:rPr>
        <w:t>2.</w:t>
      </w:r>
      <w:r w:rsidR="005B55D5" w:rsidRPr="00315B50">
        <w:rPr>
          <w:rFonts w:eastAsia="MS Mincho"/>
        </w:rPr>
        <w:t>3</w:t>
      </w:r>
      <w:r w:rsidRPr="00315B50">
        <w:tab/>
      </w:r>
      <w:r w:rsidRPr="00315B50">
        <w:rPr>
          <w:rFonts w:eastAsia="MS Mincho"/>
        </w:rPr>
        <w:t xml:space="preserve">Receiving UM </w:t>
      </w:r>
      <w:r w:rsidRPr="00315B50">
        <w:t>RLC entit</w:t>
      </w:r>
      <w:r w:rsidRPr="00315B50">
        <w:rPr>
          <w:rFonts w:eastAsia="MS Mincho"/>
        </w:rPr>
        <w:t>y</w:t>
      </w:r>
      <w:bookmarkEnd w:id="38"/>
      <w:bookmarkEnd w:id="39"/>
    </w:p>
    <w:p w14:paraId="5D4BA84F" w14:textId="77777777" w:rsidR="00946701" w:rsidRPr="00315B50" w:rsidRDefault="00946701" w:rsidP="009154BD">
      <w:r w:rsidRPr="00315B50">
        <w:t xml:space="preserve">When a </w:t>
      </w:r>
      <w:r w:rsidR="00710992" w:rsidRPr="00315B50">
        <w:t xml:space="preserve">receiving </w:t>
      </w:r>
      <w:r w:rsidRPr="00315B50">
        <w:t xml:space="preserve">UM RLC entity receives </w:t>
      </w:r>
      <w:r w:rsidR="008B4FAD" w:rsidRPr="00315B50">
        <w:t>UMD</w:t>
      </w:r>
      <w:r w:rsidRPr="00315B50">
        <w:t xml:space="preserve"> PDUs, it shall:</w:t>
      </w:r>
    </w:p>
    <w:p w14:paraId="3A84C4C1" w14:textId="77777777" w:rsidR="00827475" w:rsidRPr="00315B50" w:rsidRDefault="00E74FFD" w:rsidP="009154BD">
      <w:pPr>
        <w:pStyle w:val="B1"/>
      </w:pPr>
      <w:r w:rsidRPr="00315B50">
        <w:t>-</w:t>
      </w:r>
      <w:r w:rsidRPr="00315B50">
        <w:tab/>
      </w:r>
      <w:r w:rsidR="00827475" w:rsidRPr="00315B50">
        <w:t>detect whether or not the UMD PDUs have been received in duplication, and discard duplicated UMD PDUs;</w:t>
      </w:r>
    </w:p>
    <w:p w14:paraId="127CE2BA" w14:textId="77777777" w:rsidR="00827475" w:rsidRPr="00315B50" w:rsidRDefault="00E74FFD" w:rsidP="009154BD">
      <w:pPr>
        <w:pStyle w:val="B1"/>
      </w:pPr>
      <w:r w:rsidRPr="00315B50">
        <w:t>-</w:t>
      </w:r>
      <w:r w:rsidRPr="00315B50">
        <w:tab/>
      </w:r>
      <w:r w:rsidR="00827475" w:rsidRPr="00315B50">
        <w:t>reorder the UMD PDUs if they are received out of sequence</w:t>
      </w:r>
      <w:r w:rsidR="00BD0C0D" w:rsidRPr="00315B50">
        <w:t xml:space="preserve">, if </w:t>
      </w:r>
      <w:r w:rsidR="00BD0C0D" w:rsidRPr="00315B50">
        <w:rPr>
          <w:i/>
        </w:rPr>
        <w:t>rlc-OutOfOrderDelivery</w:t>
      </w:r>
      <w:r w:rsidR="00BD0C0D" w:rsidRPr="00315B50">
        <w:t xml:space="preserve"> is not configured</w:t>
      </w:r>
      <w:r w:rsidR="00827475" w:rsidRPr="00315B50">
        <w:t>;</w:t>
      </w:r>
    </w:p>
    <w:p w14:paraId="5C12BF67" w14:textId="77777777" w:rsidR="00827475" w:rsidRPr="00315B50" w:rsidRDefault="00E74FFD" w:rsidP="009154BD">
      <w:pPr>
        <w:pStyle w:val="B1"/>
      </w:pPr>
      <w:r w:rsidRPr="00315B50">
        <w:t>-</w:t>
      </w:r>
      <w:r w:rsidRPr="00315B50">
        <w:tab/>
      </w:r>
      <w:r w:rsidR="00827475" w:rsidRPr="00315B50">
        <w:t>detect the loss of UMD PDUs at lower layers and avoid excessive reordering delays;</w:t>
      </w:r>
    </w:p>
    <w:p w14:paraId="5645B758" w14:textId="77777777" w:rsidR="00827475" w:rsidRPr="00315B50" w:rsidRDefault="00E74FFD" w:rsidP="009154BD">
      <w:pPr>
        <w:pStyle w:val="B1"/>
      </w:pPr>
      <w:r w:rsidRPr="00315B50">
        <w:t>-</w:t>
      </w:r>
      <w:r w:rsidRPr="00315B50">
        <w:tab/>
      </w:r>
      <w:r w:rsidR="00827475" w:rsidRPr="00315B50">
        <w:t xml:space="preserve">reassemble RLC SDUs from the </w:t>
      </w:r>
      <w:r w:rsidR="0034593C" w:rsidRPr="00315B50">
        <w:t xml:space="preserve">reordered </w:t>
      </w:r>
      <w:r w:rsidR="00827475" w:rsidRPr="00315B50">
        <w:t xml:space="preserve">UMD PDUs (not accounting for RLC PDUs for which losses have been detected) and deliver the RLC SDUs to upper layer in </w:t>
      </w:r>
      <w:r w:rsidR="006D48B4" w:rsidRPr="00315B50">
        <w:rPr>
          <w:lang w:eastAsia="zh-CN"/>
        </w:rPr>
        <w:t xml:space="preserve">ascending </w:t>
      </w:r>
      <w:r w:rsidR="006D48B4" w:rsidRPr="00315B50">
        <w:t>order</w:t>
      </w:r>
      <w:r w:rsidR="006D48B4" w:rsidRPr="00315B50">
        <w:rPr>
          <w:lang w:eastAsia="zh-CN"/>
        </w:rPr>
        <w:t xml:space="preserve"> of the RLC SN</w:t>
      </w:r>
      <w:r w:rsidR="00827475" w:rsidRPr="00315B50">
        <w:t>;</w:t>
      </w:r>
    </w:p>
    <w:p w14:paraId="4B979E82" w14:textId="77777777" w:rsidR="00827475" w:rsidRPr="00315B50" w:rsidRDefault="00E74FFD" w:rsidP="009154BD">
      <w:pPr>
        <w:pStyle w:val="B1"/>
      </w:pPr>
      <w:r w:rsidRPr="00315B50">
        <w:t>-</w:t>
      </w:r>
      <w:r w:rsidRPr="00315B50">
        <w:tab/>
      </w:r>
      <w:r w:rsidR="00827475" w:rsidRPr="00315B50">
        <w:t>discard received UMD PDUs that cannot be re-assembled into a RLC SDU due to loss at lower layers of an UMD PDU which belonged to the particular RLC SDU.</w:t>
      </w:r>
    </w:p>
    <w:p w14:paraId="12A8BE84" w14:textId="77777777" w:rsidR="00827475" w:rsidRPr="00315B50" w:rsidRDefault="00827475" w:rsidP="009154BD">
      <w:r w:rsidRPr="00315B50">
        <w:t xml:space="preserve">At the time of </w:t>
      </w:r>
      <w:r w:rsidR="004E0D4A" w:rsidRPr="00315B50">
        <w:t>RLC re-establishment</w:t>
      </w:r>
      <w:r w:rsidRPr="00315B50">
        <w:t>, the receiving UM RLC entity shall:</w:t>
      </w:r>
    </w:p>
    <w:p w14:paraId="6EA186E5" w14:textId="77777777" w:rsidR="00827475" w:rsidRPr="00315B50" w:rsidRDefault="00E74FFD" w:rsidP="009154BD">
      <w:pPr>
        <w:pStyle w:val="B1"/>
      </w:pPr>
      <w:r w:rsidRPr="00315B50">
        <w:t>-</w:t>
      </w:r>
      <w:r w:rsidRPr="00315B50">
        <w:tab/>
      </w:r>
      <w:r w:rsidR="00827475" w:rsidRPr="00315B50">
        <w:t>if possible, reassemble RLC SDUs from the UMD PDUs that are received out of sequence and deliver them to upper layer;</w:t>
      </w:r>
    </w:p>
    <w:p w14:paraId="45C10131" w14:textId="77777777" w:rsidR="00827475" w:rsidRPr="00315B50" w:rsidRDefault="00E74FFD" w:rsidP="009154BD">
      <w:pPr>
        <w:pStyle w:val="B1"/>
      </w:pPr>
      <w:r w:rsidRPr="00315B50">
        <w:t>-</w:t>
      </w:r>
      <w:r w:rsidRPr="00315B50">
        <w:tab/>
      </w:r>
      <w:r w:rsidR="00827475" w:rsidRPr="00315B50">
        <w:t>discard any remaining UMD PDUs that could not be reassembled into RLC SDUs;</w:t>
      </w:r>
    </w:p>
    <w:p w14:paraId="18579456" w14:textId="77777777" w:rsidR="00827475" w:rsidRPr="00315B50" w:rsidRDefault="00070002" w:rsidP="009154BD">
      <w:pPr>
        <w:pStyle w:val="B1"/>
      </w:pPr>
      <w:r w:rsidRPr="00315B50">
        <w:t>-</w:t>
      </w:r>
      <w:r w:rsidRPr="00315B50">
        <w:tab/>
      </w:r>
      <w:r w:rsidR="00827475" w:rsidRPr="00315B50">
        <w:t>initialize relevant state variables and stop relevant timers.</w:t>
      </w:r>
    </w:p>
    <w:p w14:paraId="72E2716B" w14:textId="77777777" w:rsidR="00946701" w:rsidRPr="00315B50" w:rsidRDefault="00946701" w:rsidP="009154BD">
      <w:pPr>
        <w:pStyle w:val="Heading4"/>
        <w:rPr>
          <w:rFonts w:eastAsia="MS Mincho"/>
          <w:lang w:eastAsia="ja-JP"/>
        </w:rPr>
      </w:pPr>
      <w:bookmarkStart w:id="40" w:name="_Toc20481030"/>
      <w:bookmarkStart w:id="41" w:name="_Toc46504610"/>
      <w:r w:rsidRPr="00315B50">
        <w:t>4.2.1.</w:t>
      </w:r>
      <w:r w:rsidRPr="00315B50">
        <w:rPr>
          <w:rFonts w:eastAsia="MS Mincho"/>
          <w:lang w:eastAsia="ja-JP"/>
        </w:rPr>
        <w:t>3</w:t>
      </w:r>
      <w:r w:rsidRPr="00315B50">
        <w:tab/>
      </w:r>
      <w:r w:rsidRPr="00315B50">
        <w:rPr>
          <w:rFonts w:eastAsia="MS Mincho"/>
          <w:lang w:eastAsia="ja-JP"/>
        </w:rPr>
        <w:t>AM</w:t>
      </w:r>
      <w:r w:rsidRPr="00315B50">
        <w:t xml:space="preserve"> RLC entit</w:t>
      </w:r>
      <w:r w:rsidRPr="00315B50">
        <w:rPr>
          <w:rFonts w:eastAsia="MS Mincho"/>
          <w:lang w:eastAsia="ja-JP"/>
        </w:rPr>
        <w:t>y</w:t>
      </w:r>
      <w:bookmarkEnd w:id="40"/>
      <w:bookmarkEnd w:id="41"/>
    </w:p>
    <w:p w14:paraId="74260F54" w14:textId="77777777" w:rsidR="005B55D5" w:rsidRPr="00315B50" w:rsidRDefault="005B55D5" w:rsidP="009154BD">
      <w:pPr>
        <w:pStyle w:val="Heading5"/>
        <w:rPr>
          <w:rFonts w:eastAsia="MS Mincho"/>
        </w:rPr>
      </w:pPr>
      <w:bookmarkStart w:id="42" w:name="_Toc20481031"/>
      <w:bookmarkStart w:id="43" w:name="_Toc46504611"/>
      <w:r w:rsidRPr="00315B50">
        <w:t>4.2.1.</w:t>
      </w:r>
      <w:r w:rsidRPr="00315B50">
        <w:rPr>
          <w:rFonts w:eastAsia="MS Mincho"/>
        </w:rPr>
        <w:t>3.1</w:t>
      </w:r>
      <w:r w:rsidRPr="00315B50">
        <w:tab/>
      </w:r>
      <w:r w:rsidR="00BE1E87" w:rsidRPr="00315B50">
        <w:rPr>
          <w:rFonts w:eastAsia="MS Mincho"/>
        </w:rPr>
        <w:t>General</w:t>
      </w:r>
      <w:bookmarkEnd w:id="42"/>
      <w:bookmarkEnd w:id="43"/>
    </w:p>
    <w:p w14:paraId="7326F449" w14:textId="77777777" w:rsidR="00C53934" w:rsidRPr="00315B50" w:rsidRDefault="00946701" w:rsidP="009154BD">
      <w:r w:rsidRPr="00315B50">
        <w:t xml:space="preserve">An AM RLC entity can be configured to </w:t>
      </w:r>
      <w:r w:rsidR="008B4FAD" w:rsidRPr="00315B50">
        <w:t>deliver</w:t>
      </w:r>
      <w:r w:rsidRPr="00315B50">
        <w:t xml:space="preserve">/receive RLC PDUs through </w:t>
      </w:r>
      <w:r w:rsidR="00710992" w:rsidRPr="00315B50">
        <w:t>the following logical channels:</w:t>
      </w:r>
    </w:p>
    <w:p w14:paraId="38768E94" w14:textId="77777777" w:rsidR="00946701" w:rsidRPr="00315B50" w:rsidRDefault="00070002" w:rsidP="009154BD">
      <w:pPr>
        <w:pStyle w:val="B1"/>
      </w:pPr>
      <w:r w:rsidRPr="00315B50">
        <w:t>-</w:t>
      </w:r>
      <w:r w:rsidRPr="00315B50">
        <w:tab/>
      </w:r>
      <w:r w:rsidR="00946701" w:rsidRPr="00315B50">
        <w:t>DL/UL DCCH or DL/UL DTCH.</w:t>
      </w:r>
    </w:p>
    <w:p w14:paraId="3748998F" w14:textId="77777777" w:rsidR="001B6437" w:rsidRPr="00315B50" w:rsidRDefault="001B6437" w:rsidP="009154BD">
      <w:pPr>
        <w:pStyle w:val="TH"/>
        <w:rPr>
          <w:lang w:eastAsia="ko-KR"/>
        </w:rPr>
      </w:pPr>
      <w:r w:rsidRPr="00315B50">
        <w:object w:dxaOrig="10336" w:dyaOrig="10562" w14:anchorId="16B24E25">
          <v:shape id="_x0000_i1030" type="#_x0000_t75" style="width:339.55pt;height:347.5pt" o:ole="">
            <v:imagedata r:id="rId17" o:title=""/>
          </v:shape>
          <o:OLEObject Type="Embed" ProgID="Visio.Drawing.11" ShapeID="_x0000_i1030" DrawAspect="Content" ObjectID="_1821566051" r:id="rId18"/>
        </w:object>
      </w:r>
    </w:p>
    <w:p w14:paraId="7737DBF6" w14:textId="77777777" w:rsidR="001B6437" w:rsidRPr="00315B50" w:rsidRDefault="001B6437" w:rsidP="009154BD">
      <w:pPr>
        <w:pStyle w:val="TF"/>
        <w:rPr>
          <w:lang w:eastAsia="ko-KR"/>
        </w:rPr>
      </w:pPr>
      <w:r w:rsidRPr="00315B50">
        <w:rPr>
          <w:lang w:eastAsia="ko-KR"/>
        </w:rPr>
        <w:t>Figure 4.2.1.</w:t>
      </w:r>
      <w:r w:rsidRPr="00315B50">
        <w:rPr>
          <w:rFonts w:eastAsia="MS Mincho"/>
          <w:lang w:eastAsia="ja-JP"/>
        </w:rPr>
        <w:t>3.1</w:t>
      </w:r>
      <w:r w:rsidR="00763E10" w:rsidRPr="00315B50">
        <w:rPr>
          <w:rFonts w:eastAsia="MS Mincho"/>
          <w:lang w:eastAsia="ja-JP"/>
        </w:rPr>
        <w:t>-1</w:t>
      </w:r>
      <w:r w:rsidRPr="00315B50">
        <w:rPr>
          <w:lang w:eastAsia="ko-KR"/>
        </w:rPr>
        <w:t>: Model of an acknowledged mode enttiy</w:t>
      </w:r>
    </w:p>
    <w:p w14:paraId="34FE647A" w14:textId="77777777" w:rsidR="008B4FAD" w:rsidRPr="00315B50" w:rsidRDefault="008B4FAD" w:rsidP="009154BD">
      <w:r w:rsidRPr="00315B50">
        <w:t>An AM RLC entity delivers/receives the following RLC data PDUs:</w:t>
      </w:r>
    </w:p>
    <w:p w14:paraId="1E617CC1" w14:textId="77777777" w:rsidR="008B4FAD" w:rsidRPr="00445A85" w:rsidRDefault="00070002" w:rsidP="009154BD">
      <w:pPr>
        <w:pStyle w:val="B1"/>
        <w:rPr>
          <w:lang w:val="fr-FR"/>
        </w:rPr>
      </w:pPr>
      <w:r w:rsidRPr="00445A85">
        <w:rPr>
          <w:lang w:val="fr-FR"/>
        </w:rPr>
        <w:t>-</w:t>
      </w:r>
      <w:r w:rsidRPr="00445A85">
        <w:rPr>
          <w:lang w:val="fr-FR"/>
        </w:rPr>
        <w:tab/>
      </w:r>
      <w:r w:rsidR="008B4FAD" w:rsidRPr="00445A85">
        <w:rPr>
          <w:lang w:val="fr-FR"/>
        </w:rPr>
        <w:t>AMD PDU;</w:t>
      </w:r>
    </w:p>
    <w:p w14:paraId="1CFBC930" w14:textId="77777777" w:rsidR="008B4FAD" w:rsidRPr="00445A85" w:rsidRDefault="00070002" w:rsidP="009154BD">
      <w:pPr>
        <w:pStyle w:val="B1"/>
        <w:rPr>
          <w:lang w:val="fr-FR"/>
        </w:rPr>
      </w:pPr>
      <w:r w:rsidRPr="00445A85">
        <w:rPr>
          <w:lang w:val="fr-FR"/>
        </w:rPr>
        <w:t>-</w:t>
      </w:r>
      <w:r w:rsidRPr="00445A85">
        <w:rPr>
          <w:lang w:val="fr-FR"/>
        </w:rPr>
        <w:tab/>
      </w:r>
      <w:r w:rsidR="008B4FAD" w:rsidRPr="00445A85">
        <w:rPr>
          <w:lang w:val="fr-FR"/>
        </w:rPr>
        <w:t>AMD PDU segment.</w:t>
      </w:r>
    </w:p>
    <w:p w14:paraId="0261FE73" w14:textId="77777777" w:rsidR="008B4FAD" w:rsidRPr="00315B50" w:rsidRDefault="008B4FAD" w:rsidP="009154BD">
      <w:r w:rsidRPr="00315B50">
        <w:t>An AM RLC entity delivers/receives the following RLC control PDU:</w:t>
      </w:r>
    </w:p>
    <w:p w14:paraId="046B2440" w14:textId="77777777" w:rsidR="008B4FAD" w:rsidRPr="00315B50" w:rsidRDefault="00070002" w:rsidP="009154BD">
      <w:pPr>
        <w:pStyle w:val="B1"/>
      </w:pPr>
      <w:r w:rsidRPr="00315B50">
        <w:t>-</w:t>
      </w:r>
      <w:r w:rsidRPr="00315B50">
        <w:tab/>
      </w:r>
      <w:r w:rsidR="008B4FAD" w:rsidRPr="00315B50">
        <w:t>STATUS PDU.</w:t>
      </w:r>
    </w:p>
    <w:p w14:paraId="1D5A4DA6" w14:textId="77777777" w:rsidR="00C53934" w:rsidRPr="00315B50" w:rsidRDefault="00C53934" w:rsidP="009154BD">
      <w:pPr>
        <w:pStyle w:val="Heading5"/>
        <w:rPr>
          <w:rFonts w:eastAsia="MS Mincho"/>
        </w:rPr>
      </w:pPr>
      <w:bookmarkStart w:id="44" w:name="_Toc20481032"/>
      <w:bookmarkStart w:id="45" w:name="_Toc46504612"/>
      <w:r w:rsidRPr="00315B50">
        <w:t>4.2.1.</w:t>
      </w:r>
      <w:r w:rsidRPr="00315B50">
        <w:rPr>
          <w:rFonts w:eastAsia="MS Mincho"/>
        </w:rPr>
        <w:t>3.</w:t>
      </w:r>
      <w:r w:rsidR="005B55D5" w:rsidRPr="00315B50">
        <w:rPr>
          <w:rFonts w:eastAsia="MS Mincho"/>
        </w:rPr>
        <w:t>2</w:t>
      </w:r>
      <w:r w:rsidRPr="00315B50">
        <w:tab/>
      </w:r>
      <w:r w:rsidRPr="00315B50">
        <w:rPr>
          <w:rFonts w:eastAsia="MS Mincho"/>
        </w:rPr>
        <w:t>Transmitting side</w:t>
      </w:r>
      <w:bookmarkEnd w:id="44"/>
      <w:bookmarkEnd w:id="45"/>
    </w:p>
    <w:p w14:paraId="2C618BB9" w14:textId="77777777" w:rsidR="00A41598" w:rsidRPr="00315B50" w:rsidRDefault="00A41598" w:rsidP="009154BD">
      <w:r w:rsidRPr="00315B50">
        <w:t>When the transmitting side of an AM RLC entity forms AMD PDUs from RLC SDUs, it shall:</w:t>
      </w:r>
    </w:p>
    <w:p w14:paraId="353A0C2A" w14:textId="77777777" w:rsidR="00A41598" w:rsidRPr="00315B50" w:rsidRDefault="00B179D5" w:rsidP="009154BD">
      <w:pPr>
        <w:pStyle w:val="B1"/>
      </w:pPr>
      <w:r w:rsidRPr="00315B50">
        <w:t>-</w:t>
      </w:r>
      <w:r w:rsidRPr="00315B50">
        <w:tab/>
      </w:r>
      <w:r w:rsidR="00A41598" w:rsidRPr="00315B50">
        <w:t xml:space="preserve">segment and/or concatenate the RLC SDUs </w:t>
      </w:r>
      <w:r w:rsidR="00780C6F" w:rsidRPr="00315B50">
        <w:t>so that the AMD PDUs fit within</w:t>
      </w:r>
      <w:r w:rsidR="00A41598" w:rsidRPr="00315B50">
        <w:t xml:space="preserve"> the </w:t>
      </w:r>
      <w:r w:rsidR="000A207D" w:rsidRPr="00315B50">
        <w:t>total size of RLC PDU(s) indicated</w:t>
      </w:r>
      <w:r w:rsidR="00A41598" w:rsidRPr="00315B50">
        <w:t xml:space="preserve"> by lower layer at the particular transmission opportunity notified by lower layer.</w:t>
      </w:r>
    </w:p>
    <w:p w14:paraId="0EF18230" w14:textId="77777777" w:rsidR="00A41598" w:rsidRPr="00315B50" w:rsidRDefault="00A41598" w:rsidP="009154BD">
      <w:r w:rsidRPr="00315B50">
        <w:t>The transmitting side of an AM RLC entity supports retransmission of RLC data PDUs (ARQ):</w:t>
      </w:r>
    </w:p>
    <w:p w14:paraId="621C1BE0" w14:textId="77777777" w:rsidR="00A41598" w:rsidRPr="00315B50" w:rsidRDefault="00B24EE9" w:rsidP="009154BD">
      <w:pPr>
        <w:pStyle w:val="B1"/>
      </w:pPr>
      <w:r w:rsidRPr="00315B50">
        <w:t>-</w:t>
      </w:r>
      <w:r w:rsidRPr="00315B50">
        <w:tab/>
      </w:r>
      <w:r w:rsidR="00A41598" w:rsidRPr="00315B50">
        <w:t xml:space="preserve">if the RLC data PDU to be retransmitted does not fit </w:t>
      </w:r>
      <w:r w:rsidR="00263B92" w:rsidRPr="00315B50">
        <w:t>within the total size of RLC PDU(s) indicated</w:t>
      </w:r>
      <w:r w:rsidR="00A41598" w:rsidRPr="00315B50">
        <w:t xml:space="preserve"> by lower layer at the particular transmission opportunity notified by lower layer, the AM RLC entity can re-segment the RLC data PDU into AMD PDU segments;</w:t>
      </w:r>
    </w:p>
    <w:p w14:paraId="6B665DEA" w14:textId="77777777" w:rsidR="00A41598" w:rsidRPr="00315B50" w:rsidRDefault="00B24EE9" w:rsidP="009154BD">
      <w:pPr>
        <w:pStyle w:val="B1"/>
      </w:pPr>
      <w:r w:rsidRPr="00315B50">
        <w:t>-</w:t>
      </w:r>
      <w:r w:rsidRPr="00315B50">
        <w:tab/>
      </w:r>
      <w:r w:rsidR="00A41598" w:rsidRPr="00315B50">
        <w:t>the number of re-segmentation is not limited.</w:t>
      </w:r>
    </w:p>
    <w:p w14:paraId="512DD3FE" w14:textId="77777777" w:rsidR="00A41598" w:rsidRPr="00315B50" w:rsidRDefault="00A41598" w:rsidP="009154BD">
      <w:r w:rsidRPr="00315B50">
        <w:t>When the transmitting side of an AM RLC entity forms AMD PDUs from RLC SDUs received from upper layer or AMD PDU segments from RLC data PDUs to be retransmitted, it shall:</w:t>
      </w:r>
    </w:p>
    <w:p w14:paraId="662A8605" w14:textId="77777777" w:rsidR="00A41598" w:rsidRPr="00315B50" w:rsidRDefault="004C0005" w:rsidP="009154BD">
      <w:pPr>
        <w:pStyle w:val="B1"/>
      </w:pPr>
      <w:r w:rsidRPr="00315B50">
        <w:t>-</w:t>
      </w:r>
      <w:r w:rsidRPr="00315B50">
        <w:tab/>
      </w:r>
      <w:r w:rsidR="00A41598" w:rsidRPr="00315B50">
        <w:t>include relevant RLC headers in the RLC data PDU.</w:t>
      </w:r>
    </w:p>
    <w:p w14:paraId="08646A5A" w14:textId="77777777" w:rsidR="00C53934" w:rsidRPr="00315B50" w:rsidRDefault="00C53934" w:rsidP="009154BD">
      <w:pPr>
        <w:pStyle w:val="Heading5"/>
        <w:rPr>
          <w:rFonts w:eastAsia="MS Mincho"/>
        </w:rPr>
      </w:pPr>
      <w:bookmarkStart w:id="46" w:name="_Toc20481033"/>
      <w:bookmarkStart w:id="47" w:name="_Toc46504613"/>
      <w:r w:rsidRPr="00315B50">
        <w:t>4.2.1.</w:t>
      </w:r>
      <w:r w:rsidRPr="00315B50">
        <w:rPr>
          <w:rFonts w:eastAsia="MS Mincho"/>
        </w:rPr>
        <w:t>3.</w:t>
      </w:r>
      <w:r w:rsidR="005B55D5" w:rsidRPr="00315B50">
        <w:rPr>
          <w:rFonts w:eastAsia="MS Mincho"/>
        </w:rPr>
        <w:t>3</w:t>
      </w:r>
      <w:r w:rsidRPr="00315B50">
        <w:tab/>
      </w:r>
      <w:r w:rsidRPr="00315B50">
        <w:rPr>
          <w:rFonts w:eastAsia="MS Mincho"/>
        </w:rPr>
        <w:t>Receiving side</w:t>
      </w:r>
      <w:bookmarkEnd w:id="46"/>
      <w:bookmarkEnd w:id="47"/>
    </w:p>
    <w:p w14:paraId="0F50ADD4" w14:textId="77777777" w:rsidR="00A41598" w:rsidRPr="00315B50" w:rsidRDefault="00A41598" w:rsidP="009154BD">
      <w:r w:rsidRPr="00315B50">
        <w:t>When the receiving side of an AM RLC entity receives RLC data PDUs, it shall:</w:t>
      </w:r>
    </w:p>
    <w:p w14:paraId="25295B29" w14:textId="77777777" w:rsidR="00A41598" w:rsidRPr="00315B50" w:rsidRDefault="00DC1788" w:rsidP="009154BD">
      <w:pPr>
        <w:pStyle w:val="B1"/>
      </w:pPr>
      <w:r w:rsidRPr="00315B50">
        <w:t>-</w:t>
      </w:r>
      <w:r w:rsidRPr="00315B50">
        <w:tab/>
      </w:r>
      <w:r w:rsidR="00A41598" w:rsidRPr="00315B50">
        <w:t>detect whether or not the RLC data PDUs have been received in duplication, and discard duplicated RLC data PDUs;</w:t>
      </w:r>
    </w:p>
    <w:p w14:paraId="3E9AEFC3" w14:textId="77777777" w:rsidR="00A41598" w:rsidRPr="00315B50" w:rsidRDefault="00DC1788" w:rsidP="009154BD">
      <w:pPr>
        <w:pStyle w:val="B1"/>
      </w:pPr>
      <w:r w:rsidRPr="00315B50">
        <w:t>-</w:t>
      </w:r>
      <w:r w:rsidRPr="00315B50">
        <w:tab/>
      </w:r>
      <w:r w:rsidR="00A41598" w:rsidRPr="00315B50">
        <w:t>reorder the RLC data PDUs if they are received out of sequence</w:t>
      </w:r>
      <w:r w:rsidR="00BD0C0D" w:rsidRPr="00315B50">
        <w:t xml:space="preserve"> and if </w:t>
      </w:r>
      <w:r w:rsidR="00BD0C0D" w:rsidRPr="00315B50">
        <w:rPr>
          <w:i/>
        </w:rPr>
        <w:t>rlc-OutOfOrderDelivery</w:t>
      </w:r>
      <w:r w:rsidR="00BD0C0D" w:rsidRPr="00315B50">
        <w:t xml:space="preserve"> is not configured</w:t>
      </w:r>
      <w:r w:rsidR="00A41598" w:rsidRPr="00315B50">
        <w:t>;</w:t>
      </w:r>
    </w:p>
    <w:p w14:paraId="58ECEAB3" w14:textId="77777777" w:rsidR="00BD0C0D" w:rsidRPr="00315B50" w:rsidRDefault="00DC1788" w:rsidP="00BD0C0D">
      <w:pPr>
        <w:pStyle w:val="B1"/>
      </w:pPr>
      <w:r w:rsidRPr="00315B50">
        <w:t>-</w:t>
      </w:r>
      <w:r w:rsidRPr="00315B50">
        <w:tab/>
      </w:r>
      <w:r w:rsidR="00A41598" w:rsidRPr="00315B50">
        <w:t>detect the loss of RLC data PDUs at lower layers and request retransmissions to its peer AM RLC entity;</w:t>
      </w:r>
    </w:p>
    <w:p w14:paraId="13F4AD39" w14:textId="77777777" w:rsidR="00A41598" w:rsidRPr="00315B50" w:rsidRDefault="00BD0C0D" w:rsidP="00BD0C0D">
      <w:pPr>
        <w:pStyle w:val="B1"/>
      </w:pPr>
      <w:r w:rsidRPr="00315B50">
        <w:t>-</w:t>
      </w:r>
      <w:r w:rsidRPr="00315B50">
        <w:tab/>
        <w:t xml:space="preserve">if </w:t>
      </w:r>
      <w:r w:rsidRPr="00315B50">
        <w:rPr>
          <w:i/>
        </w:rPr>
        <w:t>rlc-OutOfOrderDelivery</w:t>
      </w:r>
      <w:r w:rsidRPr="00315B50">
        <w:t xml:space="preserve"> is not configured:</w:t>
      </w:r>
    </w:p>
    <w:p w14:paraId="2CA60F2B" w14:textId="77777777" w:rsidR="00BD0C0D" w:rsidRPr="00315B50" w:rsidRDefault="00DC1788" w:rsidP="00BD0C0D">
      <w:pPr>
        <w:pStyle w:val="B2"/>
      </w:pPr>
      <w:r w:rsidRPr="00315B50">
        <w:t>-</w:t>
      </w:r>
      <w:r w:rsidRPr="00315B50">
        <w:tab/>
      </w:r>
      <w:r w:rsidR="00A41598" w:rsidRPr="00315B50">
        <w:t xml:space="preserve">reassemble RLC SDUs from the </w:t>
      </w:r>
      <w:r w:rsidR="00172410" w:rsidRPr="00315B50">
        <w:t xml:space="preserve">reordered </w:t>
      </w:r>
      <w:r w:rsidR="00A41598" w:rsidRPr="00315B50">
        <w:t>RLC data PDUs and deliver the RLC SDUs to upper layer in sequence.</w:t>
      </w:r>
    </w:p>
    <w:p w14:paraId="79A0A595" w14:textId="77777777" w:rsidR="00BD0C0D" w:rsidRPr="00315B50" w:rsidRDefault="00BD0C0D" w:rsidP="00BD0C0D">
      <w:pPr>
        <w:pStyle w:val="B1"/>
      </w:pPr>
      <w:r w:rsidRPr="00315B50">
        <w:t>-</w:t>
      </w:r>
      <w:r w:rsidRPr="00315B50">
        <w:tab/>
        <w:t>else:</w:t>
      </w:r>
    </w:p>
    <w:p w14:paraId="22FD317A" w14:textId="77777777" w:rsidR="00A41598" w:rsidRPr="00315B50" w:rsidRDefault="00BD0C0D" w:rsidP="00BD0C0D">
      <w:pPr>
        <w:pStyle w:val="B2"/>
      </w:pPr>
      <w:r w:rsidRPr="00315B50">
        <w:t>-</w:t>
      </w:r>
      <w:r w:rsidRPr="00315B50">
        <w:tab/>
        <w:t>reassemble RLC SDUs from the RLC data PDUs and deliver the RLC SDUs to upper layer.</w:t>
      </w:r>
    </w:p>
    <w:p w14:paraId="665FE1F8" w14:textId="77777777" w:rsidR="00A41598" w:rsidRPr="00315B50" w:rsidRDefault="00A41598" w:rsidP="009154BD">
      <w:r w:rsidRPr="00315B50">
        <w:t xml:space="preserve">At the time of </w:t>
      </w:r>
      <w:r w:rsidR="00F21F0F" w:rsidRPr="00315B50">
        <w:t>RLC re-establishment</w:t>
      </w:r>
      <w:r w:rsidRPr="00315B50">
        <w:t>, the receiving side of an AM RLC entity shall:</w:t>
      </w:r>
    </w:p>
    <w:p w14:paraId="076CE055" w14:textId="77777777" w:rsidR="00A41598" w:rsidRPr="00315B50" w:rsidRDefault="00DC1788" w:rsidP="009154BD">
      <w:pPr>
        <w:pStyle w:val="B1"/>
      </w:pPr>
      <w:r w:rsidRPr="00315B50">
        <w:t>-</w:t>
      </w:r>
      <w:r w:rsidRPr="00315B50">
        <w:tab/>
      </w:r>
      <w:r w:rsidR="00A41598" w:rsidRPr="00315B50">
        <w:t>if possible, reassemble RLC SDUs from the RLC data PDUs that are received out of sequence and deliver them to upper layer;</w:t>
      </w:r>
    </w:p>
    <w:p w14:paraId="76E6CC4E" w14:textId="77777777" w:rsidR="00A41598" w:rsidRPr="00315B50" w:rsidRDefault="00DC1788" w:rsidP="009154BD">
      <w:pPr>
        <w:pStyle w:val="B1"/>
      </w:pPr>
      <w:r w:rsidRPr="00315B50">
        <w:t>-</w:t>
      </w:r>
      <w:r w:rsidRPr="00315B50">
        <w:tab/>
      </w:r>
      <w:r w:rsidR="00A41598" w:rsidRPr="00315B50">
        <w:t>discard any remaining RLC data PDUs that could not be reassembled into RLC SDUs;</w:t>
      </w:r>
    </w:p>
    <w:p w14:paraId="0F38CBB8" w14:textId="77777777" w:rsidR="00A41598" w:rsidRPr="00315B50" w:rsidRDefault="00DC1788" w:rsidP="009154BD">
      <w:pPr>
        <w:pStyle w:val="B1"/>
      </w:pPr>
      <w:r w:rsidRPr="00315B50">
        <w:t>-</w:t>
      </w:r>
      <w:r w:rsidRPr="00315B50">
        <w:tab/>
      </w:r>
      <w:r w:rsidR="00A41598" w:rsidRPr="00315B50">
        <w:t>initialize relevant state variables and stop relevant timers.</w:t>
      </w:r>
    </w:p>
    <w:p w14:paraId="10EBFD3B" w14:textId="77777777" w:rsidR="00946701" w:rsidRPr="00315B50" w:rsidRDefault="00946701" w:rsidP="009154BD">
      <w:pPr>
        <w:pStyle w:val="Heading2"/>
        <w:rPr>
          <w:rFonts w:eastAsia="MS Mincho"/>
        </w:rPr>
      </w:pPr>
      <w:bookmarkStart w:id="48" w:name="_Toc20481034"/>
      <w:bookmarkStart w:id="49" w:name="_Toc46504614"/>
      <w:r w:rsidRPr="00315B50">
        <w:t>4.</w:t>
      </w:r>
      <w:r w:rsidRPr="00315B50">
        <w:rPr>
          <w:rFonts w:eastAsia="MS Mincho"/>
        </w:rPr>
        <w:t>3</w:t>
      </w:r>
      <w:r w:rsidRPr="00315B50">
        <w:tab/>
      </w:r>
      <w:r w:rsidRPr="00315B50">
        <w:rPr>
          <w:rFonts w:eastAsia="MS Mincho"/>
        </w:rPr>
        <w:t>Services</w:t>
      </w:r>
      <w:bookmarkEnd w:id="48"/>
      <w:bookmarkEnd w:id="49"/>
    </w:p>
    <w:p w14:paraId="485E7A6E" w14:textId="77777777" w:rsidR="00946701" w:rsidRPr="00315B50" w:rsidRDefault="00946701" w:rsidP="009154BD">
      <w:pPr>
        <w:pStyle w:val="Heading3"/>
        <w:rPr>
          <w:rFonts w:eastAsia="MS Mincho"/>
        </w:rPr>
      </w:pPr>
      <w:bookmarkStart w:id="50" w:name="_Toc20481035"/>
      <w:bookmarkStart w:id="51" w:name="_Toc46504615"/>
      <w:r w:rsidRPr="00315B50">
        <w:t>4.</w:t>
      </w:r>
      <w:r w:rsidRPr="00315B50">
        <w:rPr>
          <w:rFonts w:eastAsia="MS Mincho"/>
        </w:rPr>
        <w:t>3</w:t>
      </w:r>
      <w:r w:rsidRPr="00315B50">
        <w:t>.1</w:t>
      </w:r>
      <w:r w:rsidRPr="00315B50">
        <w:tab/>
      </w:r>
      <w:r w:rsidRPr="00315B50">
        <w:rPr>
          <w:rFonts w:eastAsia="MS Mincho"/>
        </w:rPr>
        <w:t>Services provided to upper layers</w:t>
      </w:r>
      <w:bookmarkEnd w:id="50"/>
      <w:bookmarkEnd w:id="51"/>
    </w:p>
    <w:p w14:paraId="6B8B9810" w14:textId="77777777" w:rsidR="00A41598" w:rsidRPr="00315B50" w:rsidRDefault="00A41598" w:rsidP="009154BD">
      <w:r w:rsidRPr="00315B50">
        <w:t>The following services are provided by RLC to upper layer:</w:t>
      </w:r>
    </w:p>
    <w:p w14:paraId="6555904D" w14:textId="77777777" w:rsidR="00946701" w:rsidRPr="00315B50" w:rsidRDefault="0000176E" w:rsidP="009154BD">
      <w:pPr>
        <w:pStyle w:val="B1"/>
      </w:pPr>
      <w:r w:rsidRPr="00315B50">
        <w:t>-</w:t>
      </w:r>
      <w:r w:rsidRPr="00315B50">
        <w:tab/>
      </w:r>
      <w:r w:rsidR="00946701" w:rsidRPr="00315B50">
        <w:t>TM data transfer;</w:t>
      </w:r>
    </w:p>
    <w:p w14:paraId="1E8DC8CB" w14:textId="77777777" w:rsidR="00946701" w:rsidRPr="00315B50" w:rsidRDefault="0000176E" w:rsidP="009154BD">
      <w:pPr>
        <w:pStyle w:val="B1"/>
      </w:pPr>
      <w:r w:rsidRPr="00315B50">
        <w:t>-</w:t>
      </w:r>
      <w:r w:rsidRPr="00315B50">
        <w:tab/>
      </w:r>
      <w:r w:rsidR="00946701" w:rsidRPr="00315B50">
        <w:t>UM data transfer;</w:t>
      </w:r>
    </w:p>
    <w:p w14:paraId="405CE006" w14:textId="77777777" w:rsidR="00946701" w:rsidRPr="00315B50" w:rsidRDefault="0000176E" w:rsidP="009154BD">
      <w:pPr>
        <w:pStyle w:val="B1"/>
      </w:pPr>
      <w:r w:rsidRPr="00315B50">
        <w:t>-</w:t>
      </w:r>
      <w:r w:rsidRPr="00315B50">
        <w:tab/>
      </w:r>
      <w:r w:rsidR="00946701" w:rsidRPr="00315B50">
        <w:t>AM data transfer</w:t>
      </w:r>
      <w:r w:rsidR="00FD350B" w:rsidRPr="00315B50">
        <w:t>, including indication of successful delivery of upper layers PDUs</w:t>
      </w:r>
      <w:r w:rsidR="00946701" w:rsidRPr="00315B50">
        <w:t>.</w:t>
      </w:r>
    </w:p>
    <w:p w14:paraId="460B1C92" w14:textId="77777777" w:rsidR="00946701" w:rsidRPr="00315B50" w:rsidRDefault="00946701" w:rsidP="009154BD">
      <w:pPr>
        <w:pStyle w:val="Heading3"/>
        <w:rPr>
          <w:rFonts w:eastAsia="MS Mincho"/>
        </w:rPr>
      </w:pPr>
      <w:bookmarkStart w:id="52" w:name="_Toc20481036"/>
      <w:bookmarkStart w:id="53" w:name="_Toc46504616"/>
      <w:r w:rsidRPr="00315B50">
        <w:t>4.</w:t>
      </w:r>
      <w:r w:rsidRPr="00315B50">
        <w:rPr>
          <w:rFonts w:eastAsia="MS Mincho"/>
        </w:rPr>
        <w:t>3</w:t>
      </w:r>
      <w:r w:rsidRPr="00315B50">
        <w:t>.</w:t>
      </w:r>
      <w:r w:rsidRPr="00315B50">
        <w:rPr>
          <w:rFonts w:eastAsia="MS Mincho"/>
        </w:rPr>
        <w:t>2</w:t>
      </w:r>
      <w:r w:rsidRPr="00315B50">
        <w:tab/>
      </w:r>
      <w:r w:rsidRPr="00315B50">
        <w:rPr>
          <w:rFonts w:eastAsia="MS Mincho"/>
        </w:rPr>
        <w:t xml:space="preserve">Services </w:t>
      </w:r>
      <w:r w:rsidR="00FD350B" w:rsidRPr="00315B50">
        <w:rPr>
          <w:rFonts w:eastAsia="MS Mincho"/>
        </w:rPr>
        <w:t xml:space="preserve">expected </w:t>
      </w:r>
      <w:r w:rsidRPr="00315B50">
        <w:rPr>
          <w:rFonts w:eastAsia="MS Mincho"/>
        </w:rPr>
        <w:t>from lower layers</w:t>
      </w:r>
      <w:bookmarkEnd w:id="52"/>
      <w:bookmarkEnd w:id="53"/>
    </w:p>
    <w:p w14:paraId="3353F770" w14:textId="77777777" w:rsidR="00A41598" w:rsidRPr="00315B50" w:rsidRDefault="00A41598" w:rsidP="009154BD">
      <w:r w:rsidRPr="00315B50">
        <w:t>The following services are expected by RLC from lower layer (i.e. MAC):</w:t>
      </w:r>
    </w:p>
    <w:p w14:paraId="37485AD4" w14:textId="77777777" w:rsidR="00A41598" w:rsidRPr="00315B50" w:rsidRDefault="0000176E" w:rsidP="009154BD">
      <w:pPr>
        <w:pStyle w:val="B1"/>
      </w:pPr>
      <w:r w:rsidRPr="00315B50">
        <w:t>-</w:t>
      </w:r>
      <w:r w:rsidRPr="00315B50">
        <w:tab/>
      </w:r>
      <w:r w:rsidR="00A41598" w:rsidRPr="00315B50">
        <w:t>data transfer;</w:t>
      </w:r>
    </w:p>
    <w:p w14:paraId="6DD15A5E" w14:textId="77777777" w:rsidR="00A41598" w:rsidRPr="00315B50" w:rsidRDefault="0000176E" w:rsidP="009154BD">
      <w:pPr>
        <w:pStyle w:val="B1"/>
      </w:pPr>
      <w:r w:rsidRPr="00315B50">
        <w:t>-</w:t>
      </w:r>
      <w:r w:rsidRPr="00315B50">
        <w:tab/>
      </w:r>
      <w:r w:rsidR="00A41598" w:rsidRPr="00315B50">
        <w:t>notification of a transmission opportunity, together with the total size of the RLC PDU(s) to be transmitted in the transmission opportunity</w:t>
      </w:r>
      <w:r w:rsidR="00070610" w:rsidRPr="00315B50">
        <w:t>.</w:t>
      </w:r>
    </w:p>
    <w:p w14:paraId="1384C2CF" w14:textId="77777777" w:rsidR="00946701" w:rsidRPr="00315B50" w:rsidRDefault="00946701" w:rsidP="009154BD">
      <w:pPr>
        <w:pStyle w:val="Heading2"/>
        <w:rPr>
          <w:rFonts w:eastAsia="MS Mincho"/>
        </w:rPr>
      </w:pPr>
      <w:bookmarkStart w:id="54" w:name="_Toc20481037"/>
      <w:bookmarkStart w:id="55" w:name="_Toc46504617"/>
      <w:r w:rsidRPr="00315B50">
        <w:t>4.</w:t>
      </w:r>
      <w:r w:rsidRPr="00315B50">
        <w:rPr>
          <w:rFonts w:eastAsia="MS Mincho"/>
        </w:rPr>
        <w:t>4</w:t>
      </w:r>
      <w:r w:rsidRPr="00315B50">
        <w:tab/>
      </w:r>
      <w:r w:rsidRPr="00315B50">
        <w:rPr>
          <w:rFonts w:eastAsia="MS Mincho"/>
        </w:rPr>
        <w:t>Functions</w:t>
      </w:r>
      <w:bookmarkEnd w:id="54"/>
      <w:bookmarkEnd w:id="55"/>
    </w:p>
    <w:p w14:paraId="67324003" w14:textId="77777777" w:rsidR="00A41598" w:rsidRPr="00315B50" w:rsidRDefault="00A41598" w:rsidP="009154BD">
      <w:r w:rsidRPr="00315B50">
        <w:t>The following functions are supported by the RLC sub layer:</w:t>
      </w:r>
    </w:p>
    <w:p w14:paraId="0DCE9181" w14:textId="77777777" w:rsidR="00A41598" w:rsidRPr="00315B50" w:rsidRDefault="00E72F2D" w:rsidP="009154BD">
      <w:pPr>
        <w:pStyle w:val="B1"/>
      </w:pPr>
      <w:r w:rsidRPr="00315B50">
        <w:t>-</w:t>
      </w:r>
      <w:r w:rsidRPr="00315B50">
        <w:tab/>
      </w:r>
      <w:r w:rsidR="00A41598" w:rsidRPr="00315B50">
        <w:t>transfer of upper layer PDUs;</w:t>
      </w:r>
    </w:p>
    <w:p w14:paraId="48B0B03E" w14:textId="77777777" w:rsidR="00A41598" w:rsidRPr="00315B50" w:rsidRDefault="00E72F2D" w:rsidP="009154BD">
      <w:pPr>
        <w:pStyle w:val="B1"/>
      </w:pPr>
      <w:r w:rsidRPr="00315B50">
        <w:t>-</w:t>
      </w:r>
      <w:r w:rsidRPr="00315B50">
        <w:tab/>
      </w:r>
      <w:r w:rsidR="00A41598" w:rsidRPr="00315B50">
        <w:t>error correction through ARQ (only for AM data transfer);</w:t>
      </w:r>
    </w:p>
    <w:p w14:paraId="3D662512" w14:textId="77777777" w:rsidR="00A41598" w:rsidRPr="00315B50" w:rsidRDefault="00E72F2D" w:rsidP="009154BD">
      <w:pPr>
        <w:pStyle w:val="B1"/>
      </w:pPr>
      <w:r w:rsidRPr="00315B50">
        <w:t>-</w:t>
      </w:r>
      <w:r w:rsidRPr="00315B50">
        <w:tab/>
      </w:r>
      <w:r w:rsidR="00A41598" w:rsidRPr="00315B50">
        <w:t>concatenation, segmentation and reassembly of RLC SDUs (only for UM and AM data transfer);</w:t>
      </w:r>
    </w:p>
    <w:p w14:paraId="12A9089F" w14:textId="77777777" w:rsidR="00A41598" w:rsidRPr="00315B50" w:rsidRDefault="00E72F2D" w:rsidP="009154BD">
      <w:pPr>
        <w:pStyle w:val="B1"/>
      </w:pPr>
      <w:r w:rsidRPr="00315B50">
        <w:t>-</w:t>
      </w:r>
      <w:r w:rsidRPr="00315B50">
        <w:tab/>
      </w:r>
      <w:r w:rsidR="00A41598" w:rsidRPr="00315B50">
        <w:t>re-segmentation of RLC data PDUs (only for AM data transfer);</w:t>
      </w:r>
    </w:p>
    <w:p w14:paraId="79BC7082" w14:textId="77777777" w:rsidR="00A41598" w:rsidRPr="00315B50" w:rsidRDefault="00E72F2D" w:rsidP="009154BD">
      <w:pPr>
        <w:pStyle w:val="B1"/>
      </w:pPr>
      <w:r w:rsidRPr="00315B50">
        <w:t>-</w:t>
      </w:r>
      <w:r w:rsidRPr="00315B50">
        <w:tab/>
      </w:r>
      <w:r w:rsidR="001D1D9E" w:rsidRPr="00315B50">
        <w:rPr>
          <w:lang w:eastAsia="zh-CN"/>
        </w:rPr>
        <w:t>reordering of RLC</w:t>
      </w:r>
      <w:r w:rsidR="001D1D9E" w:rsidRPr="00315B50">
        <w:rPr>
          <w:bCs/>
          <w:lang w:eastAsia="zh-CN"/>
        </w:rPr>
        <w:t xml:space="preserve"> data PDUs</w:t>
      </w:r>
      <w:r w:rsidR="00A41598" w:rsidRPr="00315B50">
        <w:t xml:space="preserve"> (only for UM and AM data transfer);</w:t>
      </w:r>
    </w:p>
    <w:p w14:paraId="4D3526A2" w14:textId="77777777" w:rsidR="00A41598" w:rsidRPr="00315B50" w:rsidRDefault="00E72F2D" w:rsidP="009154BD">
      <w:pPr>
        <w:pStyle w:val="B1"/>
      </w:pPr>
      <w:r w:rsidRPr="00315B50">
        <w:t>-</w:t>
      </w:r>
      <w:r w:rsidRPr="00315B50">
        <w:tab/>
      </w:r>
      <w:r w:rsidR="00A41598" w:rsidRPr="00315B50">
        <w:t>duplicate detection (only for UM and AM data transfer);</w:t>
      </w:r>
    </w:p>
    <w:p w14:paraId="0B17F4FD" w14:textId="77777777" w:rsidR="00A41598" w:rsidRPr="00315B50" w:rsidRDefault="00E72F2D" w:rsidP="009154BD">
      <w:pPr>
        <w:pStyle w:val="B1"/>
      </w:pPr>
      <w:r w:rsidRPr="00315B50">
        <w:t>-</w:t>
      </w:r>
      <w:r w:rsidRPr="00315B50">
        <w:tab/>
      </w:r>
      <w:r w:rsidR="00A41598" w:rsidRPr="00315B50">
        <w:t>RLC SDU discard (only for UM and AM data transfer);</w:t>
      </w:r>
    </w:p>
    <w:p w14:paraId="311E431C" w14:textId="77777777" w:rsidR="00A41598" w:rsidRPr="00315B50" w:rsidRDefault="00E72F2D" w:rsidP="009154BD">
      <w:pPr>
        <w:pStyle w:val="B1"/>
      </w:pPr>
      <w:r w:rsidRPr="00315B50">
        <w:t>-</w:t>
      </w:r>
      <w:r w:rsidRPr="00315B50">
        <w:tab/>
      </w:r>
      <w:r w:rsidR="00A41598" w:rsidRPr="00315B50">
        <w:t>RLC re-establishment;</w:t>
      </w:r>
    </w:p>
    <w:p w14:paraId="710161A9" w14:textId="77777777" w:rsidR="00A41598" w:rsidRPr="00315B50" w:rsidRDefault="00E72F2D" w:rsidP="009154BD">
      <w:pPr>
        <w:pStyle w:val="B1"/>
      </w:pPr>
      <w:r w:rsidRPr="00315B50">
        <w:t>-</w:t>
      </w:r>
      <w:r w:rsidRPr="00315B50">
        <w:tab/>
      </w:r>
      <w:r w:rsidR="00A41598" w:rsidRPr="00315B50">
        <w:t xml:space="preserve">Protocol error detection </w:t>
      </w:r>
      <w:r w:rsidR="003E0075" w:rsidRPr="00315B50">
        <w:rPr>
          <w:lang w:eastAsia="ko-KR"/>
        </w:rPr>
        <w:t>(only for AM data transfer)</w:t>
      </w:r>
      <w:r w:rsidR="00A41598" w:rsidRPr="00315B50">
        <w:t>.</w:t>
      </w:r>
    </w:p>
    <w:p w14:paraId="5D0C7E17" w14:textId="77777777" w:rsidR="004F6DAE" w:rsidRPr="00315B50" w:rsidRDefault="004F6DAE" w:rsidP="009154BD">
      <w:pPr>
        <w:pStyle w:val="Heading2"/>
        <w:rPr>
          <w:rFonts w:eastAsia="MS Mincho"/>
        </w:rPr>
      </w:pPr>
      <w:bookmarkStart w:id="56" w:name="_Toc20481038"/>
      <w:bookmarkStart w:id="57" w:name="_Toc46504618"/>
      <w:r w:rsidRPr="00315B50">
        <w:rPr>
          <w:rFonts w:eastAsia="MS Mincho"/>
        </w:rPr>
        <w:t>4.5</w:t>
      </w:r>
      <w:r w:rsidRPr="00315B50">
        <w:rPr>
          <w:rFonts w:eastAsia="MS Mincho"/>
        </w:rPr>
        <w:tab/>
        <w:t>Data available for transmission</w:t>
      </w:r>
      <w:bookmarkEnd w:id="56"/>
      <w:bookmarkEnd w:id="57"/>
    </w:p>
    <w:p w14:paraId="434E0F33" w14:textId="77777777" w:rsidR="004F6DAE" w:rsidRPr="00315B50" w:rsidRDefault="004F6DAE" w:rsidP="009154BD">
      <w:r w:rsidRPr="00315B50">
        <w:t>For the purpose of MAC buffer status reporting, the UE shall consider the following as data available for transmission in the RLC layer:</w:t>
      </w:r>
    </w:p>
    <w:p w14:paraId="24A9DF03" w14:textId="77777777" w:rsidR="004F6DAE" w:rsidRPr="00315B50" w:rsidRDefault="004F6DAE" w:rsidP="009154BD">
      <w:pPr>
        <w:pStyle w:val="B1"/>
      </w:pPr>
      <w:r w:rsidRPr="00315B50">
        <w:t>-</w:t>
      </w:r>
      <w:r w:rsidRPr="00315B50">
        <w:tab/>
        <w:t>RLC SDUs, or segments thereof, that have not yet been included in an RLC data PDU;</w:t>
      </w:r>
    </w:p>
    <w:p w14:paraId="23DD3482" w14:textId="77777777" w:rsidR="004F6DAE" w:rsidRPr="00315B50" w:rsidRDefault="004F6DAE" w:rsidP="009154BD">
      <w:pPr>
        <w:pStyle w:val="B1"/>
      </w:pPr>
      <w:r w:rsidRPr="00315B50">
        <w:t>-</w:t>
      </w:r>
      <w:r w:rsidRPr="00315B50">
        <w:tab/>
        <w:t>RLC data PDUs, or portions thereof, that are pending for retransmission (RLC AM).</w:t>
      </w:r>
    </w:p>
    <w:p w14:paraId="78341E77" w14:textId="77777777" w:rsidR="004F6DAE" w:rsidRPr="00315B50" w:rsidRDefault="004F6DAE" w:rsidP="009154BD">
      <w:r w:rsidRPr="00315B50">
        <w:t xml:space="preserve">In addition, if a STATUS PDU has been triggered and </w:t>
      </w:r>
      <w:r w:rsidR="005873BB" w:rsidRPr="00315B50">
        <w:rPr>
          <w:i/>
        </w:rPr>
        <w:t>t-StatusProhibit</w:t>
      </w:r>
      <w:r w:rsidRPr="00315B50">
        <w:t xml:space="preserve"> is not running or has expired, the UE shall estimate the size of the STATUS PDU that will be transmitted in the next transmission opportunity, and consider this as data available for transmission in the RLC layer.</w:t>
      </w:r>
    </w:p>
    <w:p w14:paraId="0281A0C3" w14:textId="77777777" w:rsidR="00946701" w:rsidRPr="00315B50" w:rsidRDefault="00946701" w:rsidP="009154BD">
      <w:pPr>
        <w:pStyle w:val="Heading1"/>
      </w:pPr>
      <w:bookmarkStart w:id="58" w:name="_Toc20481039"/>
      <w:bookmarkStart w:id="59" w:name="_Toc46504619"/>
      <w:r w:rsidRPr="00315B50">
        <w:rPr>
          <w:rFonts w:eastAsia="MS Mincho"/>
        </w:rPr>
        <w:t>5</w:t>
      </w:r>
      <w:r w:rsidRPr="00315B50">
        <w:tab/>
      </w:r>
      <w:r w:rsidRPr="00315B50">
        <w:rPr>
          <w:rFonts w:eastAsia="MS Mincho"/>
        </w:rPr>
        <w:t>Procedures</w:t>
      </w:r>
      <w:bookmarkEnd w:id="58"/>
      <w:bookmarkEnd w:id="59"/>
    </w:p>
    <w:p w14:paraId="4201111C" w14:textId="77777777" w:rsidR="00946701" w:rsidRPr="00315B50" w:rsidRDefault="00946701" w:rsidP="009154BD">
      <w:pPr>
        <w:pStyle w:val="Heading2"/>
      </w:pPr>
      <w:bookmarkStart w:id="60" w:name="_Toc20481040"/>
      <w:bookmarkStart w:id="61" w:name="_Toc46504620"/>
      <w:r w:rsidRPr="00315B50">
        <w:rPr>
          <w:rFonts w:eastAsia="MS Mincho"/>
        </w:rPr>
        <w:t>5</w:t>
      </w:r>
      <w:r w:rsidRPr="00315B50">
        <w:t>.1</w:t>
      </w:r>
      <w:r w:rsidRPr="00315B50">
        <w:tab/>
      </w:r>
      <w:r w:rsidRPr="00315B50">
        <w:rPr>
          <w:rFonts w:eastAsia="MS Mincho"/>
        </w:rPr>
        <w:t>Data transfer procedures</w:t>
      </w:r>
      <w:bookmarkEnd w:id="60"/>
      <w:bookmarkEnd w:id="61"/>
    </w:p>
    <w:p w14:paraId="3DFA48D3" w14:textId="77777777" w:rsidR="00946701" w:rsidRPr="00315B50" w:rsidRDefault="00946701" w:rsidP="009154BD">
      <w:pPr>
        <w:pStyle w:val="Heading3"/>
        <w:rPr>
          <w:rFonts w:eastAsia="MS Mincho"/>
        </w:rPr>
      </w:pPr>
      <w:bookmarkStart w:id="62" w:name="_Toc20481041"/>
      <w:bookmarkStart w:id="63" w:name="_Toc46504621"/>
      <w:r w:rsidRPr="00315B50">
        <w:rPr>
          <w:rFonts w:eastAsia="MS Mincho"/>
        </w:rPr>
        <w:t>5</w:t>
      </w:r>
      <w:r w:rsidRPr="00315B50">
        <w:t>.</w:t>
      </w:r>
      <w:r w:rsidRPr="00315B50">
        <w:rPr>
          <w:rFonts w:eastAsia="MS Mincho"/>
        </w:rPr>
        <w:t>1</w:t>
      </w:r>
      <w:r w:rsidRPr="00315B50">
        <w:t>.1</w:t>
      </w:r>
      <w:r w:rsidRPr="00315B50">
        <w:tab/>
      </w:r>
      <w:r w:rsidRPr="00315B50">
        <w:rPr>
          <w:rFonts w:eastAsia="MS Mincho"/>
        </w:rPr>
        <w:t>TM data transfer</w:t>
      </w:r>
      <w:bookmarkEnd w:id="62"/>
      <w:bookmarkEnd w:id="63"/>
    </w:p>
    <w:p w14:paraId="45C8957A" w14:textId="77777777" w:rsidR="005C3ABA" w:rsidRPr="00315B50" w:rsidRDefault="005C3ABA" w:rsidP="009154BD">
      <w:pPr>
        <w:pStyle w:val="Heading4"/>
        <w:rPr>
          <w:rFonts w:eastAsia="MS Mincho"/>
          <w:lang w:eastAsia="ja-JP"/>
        </w:rPr>
      </w:pPr>
      <w:bookmarkStart w:id="64" w:name="_Toc20481042"/>
      <w:bookmarkStart w:id="65" w:name="_Toc46504622"/>
      <w:r w:rsidRPr="00315B50">
        <w:rPr>
          <w:rFonts w:eastAsia="MS Mincho"/>
          <w:lang w:eastAsia="ja-JP"/>
        </w:rPr>
        <w:t>5</w:t>
      </w:r>
      <w:r w:rsidRPr="00315B50">
        <w:t>.</w:t>
      </w:r>
      <w:r w:rsidRPr="00315B50">
        <w:rPr>
          <w:rFonts w:eastAsia="MS Mincho"/>
          <w:lang w:eastAsia="ja-JP"/>
        </w:rPr>
        <w:t>1</w:t>
      </w:r>
      <w:r w:rsidRPr="00315B50">
        <w:t>.</w:t>
      </w:r>
      <w:r w:rsidRPr="00315B50">
        <w:rPr>
          <w:lang w:eastAsia="ko-KR"/>
        </w:rPr>
        <w:t>1</w:t>
      </w:r>
      <w:r w:rsidRPr="00315B50">
        <w:t>.</w:t>
      </w:r>
      <w:r w:rsidRPr="00315B50">
        <w:rPr>
          <w:rFonts w:eastAsia="MS Mincho"/>
          <w:lang w:eastAsia="ja-JP"/>
        </w:rPr>
        <w:t>1</w:t>
      </w:r>
      <w:r w:rsidRPr="00315B50">
        <w:tab/>
      </w:r>
      <w:r w:rsidRPr="00315B50">
        <w:rPr>
          <w:rFonts w:eastAsia="MS Mincho"/>
          <w:lang w:eastAsia="ja-JP"/>
        </w:rPr>
        <w:t>Transmit operations</w:t>
      </w:r>
      <w:bookmarkEnd w:id="64"/>
      <w:bookmarkEnd w:id="65"/>
    </w:p>
    <w:p w14:paraId="3B1B4675" w14:textId="77777777" w:rsidR="005C3ABA" w:rsidRPr="00315B50" w:rsidRDefault="005C3ABA" w:rsidP="009154BD">
      <w:pPr>
        <w:pStyle w:val="Heading5"/>
        <w:rPr>
          <w:lang w:eastAsia="ko-KR"/>
        </w:rPr>
      </w:pPr>
      <w:bookmarkStart w:id="66" w:name="_Toc20481043"/>
      <w:bookmarkStart w:id="67" w:name="_Toc46504623"/>
      <w:r w:rsidRPr="00315B50">
        <w:rPr>
          <w:rFonts w:eastAsia="MS Mincho"/>
        </w:rPr>
        <w:t>5</w:t>
      </w:r>
      <w:r w:rsidRPr="00315B50">
        <w:t>.</w:t>
      </w:r>
      <w:r w:rsidRPr="00315B50">
        <w:rPr>
          <w:rFonts w:eastAsia="MS Mincho"/>
        </w:rPr>
        <w:t>1</w:t>
      </w:r>
      <w:r w:rsidRPr="00315B50">
        <w:t>.</w:t>
      </w:r>
      <w:r w:rsidRPr="00315B50">
        <w:rPr>
          <w:lang w:eastAsia="ko-KR"/>
        </w:rPr>
        <w:t>1</w:t>
      </w:r>
      <w:r w:rsidRPr="00315B50">
        <w:t>.</w:t>
      </w:r>
      <w:r w:rsidRPr="00315B50">
        <w:rPr>
          <w:rFonts w:eastAsia="MS Mincho"/>
        </w:rPr>
        <w:t>1.1</w:t>
      </w:r>
      <w:r w:rsidRPr="00315B50">
        <w:tab/>
      </w:r>
      <w:r w:rsidRPr="00315B50">
        <w:rPr>
          <w:rFonts w:eastAsia="MS Mincho"/>
        </w:rPr>
        <w:t>General</w:t>
      </w:r>
      <w:bookmarkEnd w:id="66"/>
      <w:bookmarkEnd w:id="67"/>
    </w:p>
    <w:p w14:paraId="206AC7E1" w14:textId="77777777" w:rsidR="005C3ABA" w:rsidRPr="00315B50" w:rsidRDefault="005C3ABA" w:rsidP="009154BD">
      <w:r w:rsidRPr="00315B50">
        <w:t>When submitting a new TMD PDU to lower layer, the transmitting TM RLC entity shall:</w:t>
      </w:r>
    </w:p>
    <w:p w14:paraId="3B82C041" w14:textId="77777777" w:rsidR="005C3ABA" w:rsidRPr="00315B50" w:rsidRDefault="005C3ABA" w:rsidP="009154BD">
      <w:pPr>
        <w:pStyle w:val="B1"/>
        <w:rPr>
          <w:lang w:eastAsia="ko-KR"/>
        </w:rPr>
      </w:pPr>
      <w:r w:rsidRPr="00315B50">
        <w:t>-</w:t>
      </w:r>
      <w:r w:rsidRPr="00315B50">
        <w:tab/>
      </w:r>
      <w:r w:rsidRPr="00315B50">
        <w:rPr>
          <w:lang w:eastAsia="ko-KR"/>
        </w:rPr>
        <w:t>submit a RLC SDU without any modification to lower layer.</w:t>
      </w:r>
    </w:p>
    <w:p w14:paraId="22165C53" w14:textId="77777777" w:rsidR="005C3ABA" w:rsidRPr="00315B50" w:rsidRDefault="005C3ABA" w:rsidP="009154BD">
      <w:pPr>
        <w:pStyle w:val="Heading4"/>
        <w:rPr>
          <w:rFonts w:eastAsia="MS Mincho"/>
          <w:lang w:eastAsia="ja-JP"/>
        </w:rPr>
      </w:pPr>
      <w:bookmarkStart w:id="68" w:name="_Toc20481044"/>
      <w:bookmarkStart w:id="69" w:name="_Toc46504624"/>
      <w:r w:rsidRPr="00315B50">
        <w:rPr>
          <w:rFonts w:eastAsia="MS Mincho"/>
          <w:lang w:eastAsia="ja-JP"/>
        </w:rPr>
        <w:t>5</w:t>
      </w:r>
      <w:r w:rsidRPr="00315B50">
        <w:t>.</w:t>
      </w:r>
      <w:r w:rsidRPr="00315B50">
        <w:rPr>
          <w:rFonts w:eastAsia="MS Mincho"/>
          <w:lang w:eastAsia="ja-JP"/>
        </w:rPr>
        <w:t>1</w:t>
      </w:r>
      <w:r w:rsidRPr="00315B50">
        <w:t>.</w:t>
      </w:r>
      <w:r w:rsidRPr="00315B50">
        <w:rPr>
          <w:lang w:eastAsia="ko-KR"/>
        </w:rPr>
        <w:t>1</w:t>
      </w:r>
      <w:r w:rsidRPr="00315B50">
        <w:t>.</w:t>
      </w:r>
      <w:r w:rsidRPr="00315B50">
        <w:rPr>
          <w:rFonts w:eastAsia="MS Mincho"/>
          <w:lang w:eastAsia="ja-JP"/>
        </w:rPr>
        <w:t>2</w:t>
      </w:r>
      <w:r w:rsidRPr="00315B50">
        <w:tab/>
      </w:r>
      <w:r w:rsidRPr="00315B50">
        <w:rPr>
          <w:rFonts w:eastAsia="MS Mincho"/>
          <w:lang w:eastAsia="ja-JP"/>
        </w:rPr>
        <w:t>Receive operations</w:t>
      </w:r>
      <w:bookmarkEnd w:id="68"/>
      <w:bookmarkEnd w:id="69"/>
    </w:p>
    <w:p w14:paraId="4EE0A668" w14:textId="77777777" w:rsidR="005C3ABA" w:rsidRPr="00315B50" w:rsidRDefault="005C3ABA" w:rsidP="009154BD">
      <w:pPr>
        <w:pStyle w:val="Heading5"/>
        <w:rPr>
          <w:rFonts w:eastAsia="Malgun Gothic"/>
          <w:lang w:eastAsia="ko-KR"/>
        </w:rPr>
      </w:pPr>
      <w:bookmarkStart w:id="70" w:name="_Toc20481045"/>
      <w:bookmarkStart w:id="71" w:name="_Toc46504625"/>
      <w:r w:rsidRPr="00315B50">
        <w:rPr>
          <w:rFonts w:eastAsia="MS Mincho"/>
        </w:rPr>
        <w:t>5</w:t>
      </w:r>
      <w:r w:rsidRPr="00315B50">
        <w:t>.</w:t>
      </w:r>
      <w:r w:rsidRPr="00315B50">
        <w:rPr>
          <w:rFonts w:eastAsia="MS Mincho"/>
        </w:rPr>
        <w:t>1</w:t>
      </w:r>
      <w:r w:rsidRPr="00315B50">
        <w:t>.</w:t>
      </w:r>
      <w:r w:rsidRPr="00315B50">
        <w:rPr>
          <w:lang w:eastAsia="ko-KR"/>
        </w:rPr>
        <w:t>1</w:t>
      </w:r>
      <w:r w:rsidRPr="00315B50">
        <w:t>.</w:t>
      </w:r>
      <w:r w:rsidRPr="00315B50">
        <w:rPr>
          <w:rFonts w:eastAsia="MS Mincho"/>
        </w:rPr>
        <w:t>2.1</w:t>
      </w:r>
      <w:r w:rsidRPr="00315B50">
        <w:tab/>
      </w:r>
      <w:r w:rsidRPr="00315B50">
        <w:rPr>
          <w:rFonts w:eastAsia="MS Mincho"/>
        </w:rPr>
        <w:t>General</w:t>
      </w:r>
      <w:bookmarkEnd w:id="70"/>
      <w:bookmarkEnd w:id="71"/>
    </w:p>
    <w:p w14:paraId="1B5CBDD9" w14:textId="77777777" w:rsidR="005C3ABA" w:rsidRPr="00315B50" w:rsidRDefault="005C3ABA" w:rsidP="009154BD">
      <w:pPr>
        <w:rPr>
          <w:bCs/>
          <w:lang w:eastAsia="ko-KR"/>
        </w:rPr>
      </w:pPr>
      <w:r w:rsidRPr="00315B50">
        <w:rPr>
          <w:bCs/>
          <w:lang w:eastAsia="ko-KR"/>
        </w:rPr>
        <w:t>When receiving a new TMD PDU from lower layer, the receiving TM RLC entity shall:</w:t>
      </w:r>
    </w:p>
    <w:p w14:paraId="4FEBEE0C" w14:textId="77777777" w:rsidR="005C3ABA" w:rsidRPr="00315B50" w:rsidRDefault="005C3ABA" w:rsidP="009154BD">
      <w:pPr>
        <w:pStyle w:val="B1"/>
        <w:rPr>
          <w:bCs/>
          <w:lang w:eastAsia="ko-KR"/>
        </w:rPr>
      </w:pPr>
      <w:r w:rsidRPr="00315B50">
        <w:rPr>
          <w:bCs/>
          <w:lang w:eastAsia="ko-KR"/>
        </w:rPr>
        <w:t>-</w:t>
      </w:r>
      <w:r w:rsidRPr="00315B50">
        <w:rPr>
          <w:bCs/>
          <w:lang w:eastAsia="ko-KR"/>
        </w:rPr>
        <w:tab/>
        <w:t>deliver the TMD PDU without any modification to upper layer.</w:t>
      </w:r>
    </w:p>
    <w:p w14:paraId="29180F63" w14:textId="77777777" w:rsidR="00946701" w:rsidRPr="00315B50" w:rsidRDefault="008A146A" w:rsidP="009154BD">
      <w:pPr>
        <w:pStyle w:val="Heading3"/>
        <w:rPr>
          <w:rFonts w:eastAsia="MS Mincho"/>
        </w:rPr>
      </w:pPr>
      <w:bookmarkStart w:id="72" w:name="_Toc20481046"/>
      <w:bookmarkStart w:id="73" w:name="_Toc46504626"/>
      <w:r w:rsidRPr="00315B50">
        <w:rPr>
          <w:rFonts w:eastAsia="MS Mincho"/>
        </w:rPr>
        <w:t>5.1.2</w:t>
      </w:r>
      <w:r w:rsidRPr="00315B50">
        <w:rPr>
          <w:rFonts w:eastAsia="MS Mincho"/>
        </w:rPr>
        <w:tab/>
      </w:r>
      <w:r w:rsidR="00946701" w:rsidRPr="00315B50">
        <w:rPr>
          <w:rFonts w:eastAsia="MS Mincho"/>
        </w:rPr>
        <w:t>UM data transfer</w:t>
      </w:r>
      <w:bookmarkEnd w:id="72"/>
      <w:bookmarkEnd w:id="73"/>
    </w:p>
    <w:p w14:paraId="1B131851" w14:textId="77777777" w:rsidR="008A146A" w:rsidRPr="00315B50" w:rsidRDefault="008A146A" w:rsidP="009154BD">
      <w:pPr>
        <w:pStyle w:val="Heading4"/>
        <w:rPr>
          <w:rFonts w:eastAsia="MS Mincho"/>
          <w:lang w:eastAsia="ja-JP"/>
        </w:rPr>
      </w:pPr>
      <w:bookmarkStart w:id="74" w:name="_Toc20481047"/>
      <w:bookmarkStart w:id="75" w:name="_Toc46504627"/>
      <w:r w:rsidRPr="00315B50">
        <w:rPr>
          <w:rFonts w:eastAsia="MS Mincho"/>
          <w:lang w:eastAsia="ja-JP"/>
        </w:rPr>
        <w:t>5</w:t>
      </w:r>
      <w:r w:rsidRPr="00315B50">
        <w:t>.</w:t>
      </w:r>
      <w:r w:rsidRPr="00315B50">
        <w:rPr>
          <w:rFonts w:eastAsia="MS Mincho"/>
          <w:lang w:eastAsia="ja-JP"/>
        </w:rPr>
        <w:t>1</w:t>
      </w:r>
      <w:r w:rsidRPr="00315B50">
        <w:t>.</w:t>
      </w:r>
      <w:r w:rsidRPr="00315B50">
        <w:rPr>
          <w:rFonts w:eastAsia="MS Mincho"/>
          <w:lang w:eastAsia="ja-JP"/>
        </w:rPr>
        <w:t>2</w:t>
      </w:r>
      <w:r w:rsidRPr="00315B50">
        <w:t>.</w:t>
      </w:r>
      <w:r w:rsidRPr="00315B50">
        <w:rPr>
          <w:rFonts w:eastAsia="MS Mincho"/>
          <w:lang w:eastAsia="ja-JP"/>
        </w:rPr>
        <w:t>1</w:t>
      </w:r>
      <w:r w:rsidRPr="00315B50">
        <w:tab/>
      </w:r>
      <w:r w:rsidRPr="00315B50">
        <w:rPr>
          <w:rFonts w:eastAsia="MS Mincho"/>
          <w:lang w:eastAsia="ja-JP"/>
        </w:rPr>
        <w:t>Transmit operations</w:t>
      </w:r>
      <w:bookmarkEnd w:id="74"/>
      <w:bookmarkEnd w:id="75"/>
    </w:p>
    <w:p w14:paraId="46989C9D" w14:textId="77777777" w:rsidR="008A146A" w:rsidRPr="00315B50" w:rsidRDefault="008A146A" w:rsidP="009154BD">
      <w:pPr>
        <w:pStyle w:val="Heading5"/>
        <w:rPr>
          <w:rFonts w:eastAsia="MS Mincho"/>
        </w:rPr>
      </w:pPr>
      <w:bookmarkStart w:id="76" w:name="_Toc20481048"/>
      <w:bookmarkStart w:id="77" w:name="_Toc46504628"/>
      <w:r w:rsidRPr="00315B50">
        <w:rPr>
          <w:rFonts w:eastAsia="MS Mincho"/>
        </w:rPr>
        <w:t>5</w:t>
      </w:r>
      <w:r w:rsidRPr="00315B50">
        <w:t>.</w:t>
      </w:r>
      <w:r w:rsidRPr="00315B50">
        <w:rPr>
          <w:rFonts w:eastAsia="MS Mincho"/>
        </w:rPr>
        <w:t>1</w:t>
      </w:r>
      <w:r w:rsidRPr="00315B50">
        <w:t>.</w:t>
      </w:r>
      <w:r w:rsidRPr="00315B50">
        <w:rPr>
          <w:rFonts w:eastAsia="MS Mincho"/>
        </w:rPr>
        <w:t>2</w:t>
      </w:r>
      <w:r w:rsidRPr="00315B50">
        <w:t>.</w:t>
      </w:r>
      <w:r w:rsidRPr="00315B50">
        <w:rPr>
          <w:rFonts w:eastAsia="MS Mincho"/>
        </w:rPr>
        <w:t>1.1</w:t>
      </w:r>
      <w:r w:rsidRPr="00315B50">
        <w:tab/>
      </w:r>
      <w:r w:rsidRPr="00315B50">
        <w:rPr>
          <w:rFonts w:eastAsia="MS Mincho"/>
        </w:rPr>
        <w:t>General</w:t>
      </w:r>
      <w:bookmarkEnd w:id="76"/>
      <w:bookmarkEnd w:id="77"/>
    </w:p>
    <w:p w14:paraId="67BD0DEC" w14:textId="77777777" w:rsidR="00F0272A" w:rsidRPr="00315B50" w:rsidRDefault="00F0272A" w:rsidP="009154BD">
      <w:pPr>
        <w:rPr>
          <w:bCs/>
          <w:lang w:eastAsia="ko-KR"/>
        </w:rPr>
      </w:pPr>
      <w:r w:rsidRPr="00315B50">
        <w:rPr>
          <w:bCs/>
          <w:lang w:eastAsia="ko-KR"/>
        </w:rPr>
        <w:t>When delivering a new UMD PDU to lower layer, the transmitting UM RLC entity shall:</w:t>
      </w:r>
    </w:p>
    <w:p w14:paraId="5ACBFD3C" w14:textId="77777777" w:rsidR="00F0272A" w:rsidRPr="00315B50" w:rsidRDefault="00E72F2D" w:rsidP="009154BD">
      <w:pPr>
        <w:pStyle w:val="B1"/>
      </w:pPr>
      <w:r w:rsidRPr="00315B50">
        <w:t>-</w:t>
      </w:r>
      <w:r w:rsidRPr="00315B50">
        <w:tab/>
      </w:r>
      <w:r w:rsidR="00F0272A" w:rsidRPr="00315B50">
        <w:t>set the SN of the UMD PDU to VT(US), and then increment VT(US) by one.</w:t>
      </w:r>
    </w:p>
    <w:p w14:paraId="5EBED337" w14:textId="77777777" w:rsidR="00F0272A" w:rsidRPr="00315B50" w:rsidRDefault="00F0272A" w:rsidP="009154BD">
      <w:pPr>
        <w:pStyle w:val="Heading4"/>
        <w:rPr>
          <w:rFonts w:eastAsia="MS Mincho"/>
          <w:lang w:eastAsia="ja-JP"/>
        </w:rPr>
      </w:pPr>
      <w:bookmarkStart w:id="78" w:name="_Toc20481049"/>
      <w:bookmarkStart w:id="79" w:name="_Toc46504629"/>
      <w:r w:rsidRPr="00315B50">
        <w:rPr>
          <w:rFonts w:eastAsia="MS Mincho"/>
          <w:lang w:eastAsia="ja-JP"/>
        </w:rPr>
        <w:t>5</w:t>
      </w:r>
      <w:r w:rsidRPr="00315B50">
        <w:t>.</w:t>
      </w:r>
      <w:r w:rsidRPr="00315B50">
        <w:rPr>
          <w:rFonts w:eastAsia="MS Mincho"/>
          <w:lang w:eastAsia="ja-JP"/>
        </w:rPr>
        <w:t>1</w:t>
      </w:r>
      <w:r w:rsidRPr="00315B50">
        <w:t>.</w:t>
      </w:r>
      <w:r w:rsidRPr="00315B50">
        <w:rPr>
          <w:rFonts w:eastAsia="MS Mincho"/>
          <w:lang w:eastAsia="ja-JP"/>
        </w:rPr>
        <w:t>2</w:t>
      </w:r>
      <w:r w:rsidRPr="00315B50">
        <w:t>.</w:t>
      </w:r>
      <w:r w:rsidRPr="00315B50">
        <w:rPr>
          <w:rFonts w:eastAsia="MS Mincho"/>
          <w:lang w:eastAsia="ja-JP"/>
        </w:rPr>
        <w:t>2</w:t>
      </w:r>
      <w:r w:rsidRPr="00315B50">
        <w:tab/>
      </w:r>
      <w:r w:rsidRPr="00315B50">
        <w:rPr>
          <w:rFonts w:eastAsia="MS Mincho"/>
          <w:lang w:eastAsia="ja-JP"/>
        </w:rPr>
        <w:t>Receive operations</w:t>
      </w:r>
      <w:bookmarkEnd w:id="78"/>
      <w:bookmarkEnd w:id="79"/>
    </w:p>
    <w:p w14:paraId="59B9DED0" w14:textId="77777777" w:rsidR="00F0272A" w:rsidRPr="00315B50" w:rsidRDefault="00F0272A" w:rsidP="009154BD">
      <w:pPr>
        <w:pStyle w:val="Heading5"/>
        <w:rPr>
          <w:rFonts w:eastAsia="MS Mincho"/>
        </w:rPr>
      </w:pPr>
      <w:bookmarkStart w:id="80" w:name="_Toc20481050"/>
      <w:bookmarkStart w:id="81" w:name="_Toc46504630"/>
      <w:r w:rsidRPr="00315B50">
        <w:rPr>
          <w:rFonts w:eastAsia="MS Mincho"/>
        </w:rPr>
        <w:t>5</w:t>
      </w:r>
      <w:r w:rsidRPr="00315B50">
        <w:t>.</w:t>
      </w:r>
      <w:r w:rsidRPr="00315B50">
        <w:rPr>
          <w:rFonts w:eastAsia="MS Mincho"/>
        </w:rPr>
        <w:t>1</w:t>
      </w:r>
      <w:r w:rsidRPr="00315B50">
        <w:t>.</w:t>
      </w:r>
      <w:r w:rsidRPr="00315B50">
        <w:rPr>
          <w:rFonts w:eastAsia="MS Mincho"/>
        </w:rPr>
        <w:t>2</w:t>
      </w:r>
      <w:r w:rsidRPr="00315B50">
        <w:t>.</w:t>
      </w:r>
      <w:r w:rsidRPr="00315B50">
        <w:rPr>
          <w:rFonts w:eastAsia="MS Mincho"/>
        </w:rPr>
        <w:t>2.1</w:t>
      </w:r>
      <w:r w:rsidRPr="00315B50">
        <w:tab/>
      </w:r>
      <w:r w:rsidRPr="00315B50">
        <w:rPr>
          <w:rFonts w:eastAsia="MS Mincho"/>
        </w:rPr>
        <w:t>General</w:t>
      </w:r>
      <w:bookmarkEnd w:id="80"/>
      <w:bookmarkEnd w:id="81"/>
    </w:p>
    <w:p w14:paraId="4AA5B8BD" w14:textId="77777777" w:rsidR="00F0272A" w:rsidRPr="00315B50" w:rsidRDefault="00F0272A" w:rsidP="009154BD">
      <w:pPr>
        <w:rPr>
          <w:bCs/>
          <w:lang w:eastAsia="ko-KR"/>
        </w:rPr>
      </w:pPr>
      <w:r w:rsidRPr="00315B50">
        <w:rPr>
          <w:bCs/>
          <w:lang w:eastAsia="ko-KR"/>
        </w:rPr>
        <w:t>The receiving UM RLC entity shall maintain a reordering window according to state variable VR(UH) as follows:</w:t>
      </w:r>
    </w:p>
    <w:p w14:paraId="52AD0912" w14:textId="77777777" w:rsidR="00F0272A" w:rsidRPr="00315B50" w:rsidRDefault="00FA72D5" w:rsidP="009154BD">
      <w:pPr>
        <w:pStyle w:val="B1"/>
      </w:pPr>
      <w:r w:rsidRPr="00315B50">
        <w:t>-</w:t>
      </w:r>
      <w:r w:rsidRPr="00315B50">
        <w:tab/>
      </w:r>
      <w:r w:rsidR="00F0272A" w:rsidRPr="00315B50">
        <w:t>a SN falls within the reordering window if (VR(UH) – UM_Window_Size) &lt;= SN &lt; VR(UH);</w:t>
      </w:r>
    </w:p>
    <w:p w14:paraId="5341CC48" w14:textId="77777777" w:rsidR="00F0272A" w:rsidRPr="00315B50" w:rsidRDefault="00FA72D5" w:rsidP="009154BD">
      <w:pPr>
        <w:pStyle w:val="B1"/>
      </w:pPr>
      <w:r w:rsidRPr="00315B50">
        <w:t>-</w:t>
      </w:r>
      <w:r w:rsidRPr="00315B50">
        <w:tab/>
      </w:r>
      <w:r w:rsidR="00F0272A" w:rsidRPr="00315B50">
        <w:t>a SN falls outside of the reordering window otherwise.</w:t>
      </w:r>
    </w:p>
    <w:p w14:paraId="1E46D0B5" w14:textId="77777777" w:rsidR="00F0272A" w:rsidRPr="00315B50" w:rsidRDefault="00F0272A" w:rsidP="009154BD">
      <w:pPr>
        <w:rPr>
          <w:bCs/>
          <w:lang w:eastAsia="ko-KR"/>
        </w:rPr>
      </w:pPr>
      <w:r w:rsidRPr="00315B50">
        <w:rPr>
          <w:bCs/>
          <w:lang w:eastAsia="ko-KR"/>
        </w:rPr>
        <w:t>When receiving an UMD PDU from lower layer, the receiving UM RLC entity shall:</w:t>
      </w:r>
    </w:p>
    <w:p w14:paraId="1DC16E79" w14:textId="77777777" w:rsidR="00F0272A" w:rsidRPr="00315B50" w:rsidRDefault="00FA72D5" w:rsidP="009154BD">
      <w:pPr>
        <w:pStyle w:val="B1"/>
      </w:pPr>
      <w:r w:rsidRPr="00315B50">
        <w:t>-</w:t>
      </w:r>
      <w:r w:rsidRPr="00315B50">
        <w:tab/>
      </w:r>
      <w:r w:rsidR="00F0272A" w:rsidRPr="00315B50">
        <w:t>either discard the received UMD PDU or place it in the reception buffer (see sub clause 5.1.2.2.2);</w:t>
      </w:r>
    </w:p>
    <w:p w14:paraId="20B7CCB5" w14:textId="77777777" w:rsidR="00F0272A" w:rsidRPr="00315B50" w:rsidRDefault="00FA72D5" w:rsidP="009154BD">
      <w:pPr>
        <w:pStyle w:val="B1"/>
      </w:pPr>
      <w:r w:rsidRPr="00315B50">
        <w:t>-</w:t>
      </w:r>
      <w:r w:rsidRPr="00315B50">
        <w:tab/>
      </w:r>
      <w:r w:rsidR="00F0272A" w:rsidRPr="00315B50">
        <w:t>if the received UMD PDU was placed in the reception buffer:</w:t>
      </w:r>
    </w:p>
    <w:p w14:paraId="463510CC" w14:textId="77777777" w:rsidR="00F0272A" w:rsidRPr="00315B50" w:rsidRDefault="00FA72D5" w:rsidP="009154BD">
      <w:pPr>
        <w:pStyle w:val="B2"/>
      </w:pPr>
      <w:r w:rsidRPr="00315B50">
        <w:t>-</w:t>
      </w:r>
      <w:r w:rsidRPr="00315B50">
        <w:tab/>
      </w:r>
      <w:r w:rsidR="00F0272A" w:rsidRPr="00315B50">
        <w:t xml:space="preserve">update state variables, reassemble and deliver RLC SDUs to upper layer and start/stop </w:t>
      </w:r>
      <w:r w:rsidR="002E281E" w:rsidRPr="00315B50">
        <w:rPr>
          <w:i/>
        </w:rPr>
        <w:t>t-Reordering</w:t>
      </w:r>
      <w:r w:rsidR="00F0272A" w:rsidRPr="00315B50">
        <w:t xml:space="preserve"> as needed (see sub clause 5.1.2.2.3);</w:t>
      </w:r>
    </w:p>
    <w:p w14:paraId="7CD2422A" w14:textId="77777777" w:rsidR="00F0272A" w:rsidRPr="00315B50" w:rsidRDefault="00F0272A" w:rsidP="009154BD">
      <w:pPr>
        <w:rPr>
          <w:bCs/>
          <w:lang w:eastAsia="ko-KR"/>
        </w:rPr>
      </w:pPr>
      <w:r w:rsidRPr="00315B50">
        <w:rPr>
          <w:bCs/>
          <w:lang w:eastAsia="ko-KR"/>
        </w:rPr>
        <w:t xml:space="preserve">When </w:t>
      </w:r>
      <w:r w:rsidR="002E281E" w:rsidRPr="00315B50">
        <w:rPr>
          <w:bCs/>
          <w:i/>
          <w:lang w:eastAsia="ko-KR"/>
        </w:rPr>
        <w:t>t-Reordering</w:t>
      </w:r>
      <w:r w:rsidRPr="00315B50">
        <w:rPr>
          <w:bCs/>
          <w:lang w:eastAsia="ko-KR"/>
        </w:rPr>
        <w:t xml:space="preserve"> expires, the receiving UM RLC entity shall:</w:t>
      </w:r>
    </w:p>
    <w:p w14:paraId="29414038" w14:textId="77777777" w:rsidR="00F0272A" w:rsidRPr="00315B50" w:rsidRDefault="00FA72D5" w:rsidP="009154BD">
      <w:pPr>
        <w:pStyle w:val="B1"/>
      </w:pPr>
      <w:r w:rsidRPr="00315B50">
        <w:t>-</w:t>
      </w:r>
      <w:r w:rsidRPr="00315B50">
        <w:tab/>
      </w:r>
      <w:r w:rsidR="00F0272A" w:rsidRPr="00315B50">
        <w:t xml:space="preserve">update state variables, reassemble and deliver RLC SDUs to upper layer and start </w:t>
      </w:r>
      <w:r w:rsidR="002E281E" w:rsidRPr="00315B50">
        <w:rPr>
          <w:i/>
        </w:rPr>
        <w:t>t-Reordering</w:t>
      </w:r>
      <w:r w:rsidR="00F0272A" w:rsidRPr="00315B50">
        <w:t xml:space="preserve"> as needed (see sub clause 5.1.2.2.4).</w:t>
      </w:r>
    </w:p>
    <w:p w14:paraId="47495AAB" w14:textId="77777777" w:rsidR="00E700F4" w:rsidRPr="00315B50" w:rsidRDefault="00E700F4" w:rsidP="00E700F4">
      <w:r w:rsidRPr="00315B50">
        <w:t>For NB-IoT:</w:t>
      </w:r>
    </w:p>
    <w:p w14:paraId="6428200B" w14:textId="77777777" w:rsidR="00E700F4" w:rsidRPr="00315B50" w:rsidRDefault="00E700F4" w:rsidP="00E700F4">
      <w:pPr>
        <w:pStyle w:val="B1"/>
      </w:pPr>
      <w:r w:rsidRPr="00315B50">
        <w:t>-</w:t>
      </w:r>
      <w:r w:rsidRPr="00315B50">
        <w:tab/>
        <w:t xml:space="preserve">The receiving side of an RLC entity shall behave such that the timer value of </w:t>
      </w:r>
      <w:r w:rsidRPr="00315B50">
        <w:rPr>
          <w:i/>
        </w:rPr>
        <w:t>t-Reordering</w:t>
      </w:r>
      <w:r w:rsidRPr="00315B50">
        <w:t xml:space="preserve"> is 0, if not configured.</w:t>
      </w:r>
    </w:p>
    <w:p w14:paraId="72624299" w14:textId="77777777" w:rsidR="00F0272A" w:rsidRPr="00315B50" w:rsidRDefault="00F0272A" w:rsidP="009154BD">
      <w:pPr>
        <w:pStyle w:val="Heading5"/>
        <w:rPr>
          <w:rFonts w:eastAsia="MS Mincho"/>
        </w:rPr>
      </w:pPr>
      <w:bookmarkStart w:id="82" w:name="_Toc20481051"/>
      <w:bookmarkStart w:id="83" w:name="_Toc46504631"/>
      <w:r w:rsidRPr="00315B50">
        <w:rPr>
          <w:rFonts w:eastAsia="MS Mincho"/>
        </w:rPr>
        <w:t>5</w:t>
      </w:r>
      <w:r w:rsidRPr="00315B50">
        <w:t>.</w:t>
      </w:r>
      <w:r w:rsidRPr="00315B50">
        <w:rPr>
          <w:rFonts w:eastAsia="MS Mincho"/>
        </w:rPr>
        <w:t>1</w:t>
      </w:r>
      <w:r w:rsidRPr="00315B50">
        <w:t>.</w:t>
      </w:r>
      <w:r w:rsidRPr="00315B50">
        <w:rPr>
          <w:rFonts w:eastAsia="MS Mincho"/>
        </w:rPr>
        <w:t>2</w:t>
      </w:r>
      <w:r w:rsidRPr="00315B50">
        <w:t>.</w:t>
      </w:r>
      <w:r w:rsidRPr="00315B50">
        <w:rPr>
          <w:rFonts w:eastAsia="MS Mincho"/>
        </w:rPr>
        <w:t>2.2</w:t>
      </w:r>
      <w:r w:rsidRPr="00315B50">
        <w:tab/>
      </w:r>
      <w:r w:rsidRPr="00315B50">
        <w:rPr>
          <w:rFonts w:eastAsia="MS Mincho"/>
        </w:rPr>
        <w:t>Actions when an UMD PDU is received from lower layer</w:t>
      </w:r>
      <w:bookmarkEnd w:id="82"/>
      <w:bookmarkEnd w:id="83"/>
    </w:p>
    <w:p w14:paraId="3EA1EA68" w14:textId="77777777" w:rsidR="00F0272A" w:rsidRPr="00315B50" w:rsidRDefault="00F0272A" w:rsidP="009154BD">
      <w:pPr>
        <w:rPr>
          <w:bCs/>
          <w:lang w:eastAsia="ko-KR"/>
        </w:rPr>
      </w:pPr>
      <w:r w:rsidRPr="00315B50">
        <w:rPr>
          <w:bCs/>
          <w:lang w:eastAsia="ko-KR"/>
        </w:rPr>
        <w:t>When an UMD PDU with SN = x is received from lower layer, the receiving UM RLC entity shall:</w:t>
      </w:r>
    </w:p>
    <w:p w14:paraId="64AA7750" w14:textId="77777777" w:rsidR="00F0272A" w:rsidRPr="00315B50" w:rsidRDefault="00F44D8D" w:rsidP="009154BD">
      <w:pPr>
        <w:pStyle w:val="B1"/>
      </w:pPr>
      <w:r w:rsidRPr="00315B50">
        <w:t>-</w:t>
      </w:r>
      <w:r w:rsidRPr="00315B50">
        <w:tab/>
      </w:r>
      <w:r w:rsidR="00F0272A" w:rsidRPr="00315B50">
        <w:t xml:space="preserve">if </w:t>
      </w:r>
      <w:r w:rsidRPr="00315B50">
        <w:rPr>
          <w:rFonts w:eastAsia="Malgun Gothic"/>
          <w:lang w:eastAsia="ko-KR"/>
        </w:rPr>
        <w:t>VR(UR) &lt; x &lt; VR(UH) and the</w:t>
      </w:r>
      <w:r w:rsidR="00F0272A" w:rsidRPr="00315B50">
        <w:t xml:space="preserve"> UMD PDU with SN = x has been received before</w:t>
      </w:r>
      <w:r w:rsidRPr="00315B50">
        <w:t>; or</w:t>
      </w:r>
    </w:p>
    <w:p w14:paraId="7AB0289A" w14:textId="77777777" w:rsidR="00F44D8D" w:rsidRPr="00315B50" w:rsidRDefault="00F44D8D" w:rsidP="009154BD">
      <w:pPr>
        <w:pStyle w:val="B1"/>
        <w:rPr>
          <w:bCs/>
        </w:rPr>
      </w:pPr>
      <w:r w:rsidRPr="00315B50">
        <w:rPr>
          <w:rFonts w:eastAsia="Malgun Gothic"/>
          <w:bCs/>
          <w:lang w:eastAsia="ko-KR"/>
        </w:rPr>
        <w:t>-</w:t>
      </w:r>
      <w:r w:rsidRPr="00315B50">
        <w:rPr>
          <w:rFonts w:eastAsia="Malgun Gothic"/>
          <w:bCs/>
          <w:lang w:eastAsia="ko-KR"/>
        </w:rPr>
        <w:tab/>
        <w:t xml:space="preserve">if </w:t>
      </w:r>
      <w:r w:rsidRPr="00315B50">
        <w:t xml:space="preserve">(VR(UH) – UM_Window_Size) &lt;= </w:t>
      </w:r>
      <w:r w:rsidRPr="00315B50">
        <w:rPr>
          <w:rFonts w:eastAsia="Malgun Gothic"/>
          <w:lang w:eastAsia="ko-KR"/>
        </w:rPr>
        <w:t>x</w:t>
      </w:r>
      <w:r w:rsidRPr="00315B50">
        <w:t xml:space="preserve"> &lt; VR(U</w:t>
      </w:r>
      <w:r w:rsidRPr="00315B50">
        <w:rPr>
          <w:rFonts w:eastAsia="Malgun Gothic"/>
          <w:lang w:eastAsia="ko-KR"/>
        </w:rPr>
        <w:t>R</w:t>
      </w:r>
      <w:r w:rsidRPr="00315B50">
        <w:t>)</w:t>
      </w:r>
      <w:r w:rsidRPr="00315B50">
        <w:rPr>
          <w:rFonts w:eastAsia="Malgun Gothic"/>
          <w:lang w:eastAsia="ko-KR"/>
        </w:rPr>
        <w:t>:</w:t>
      </w:r>
    </w:p>
    <w:p w14:paraId="53129567" w14:textId="77777777" w:rsidR="00F0272A" w:rsidRPr="00315B50" w:rsidRDefault="00F44D8D" w:rsidP="009154BD">
      <w:pPr>
        <w:pStyle w:val="B2"/>
        <w:rPr>
          <w:bCs/>
        </w:rPr>
      </w:pPr>
      <w:r w:rsidRPr="00315B50">
        <w:t>-</w:t>
      </w:r>
      <w:r w:rsidRPr="00315B50">
        <w:tab/>
      </w:r>
      <w:r w:rsidR="00F0272A" w:rsidRPr="00315B50">
        <w:t>discard the received UMD PDU;</w:t>
      </w:r>
    </w:p>
    <w:p w14:paraId="0AFA7B32" w14:textId="77777777" w:rsidR="00F0272A" w:rsidRPr="00315B50" w:rsidRDefault="00F44D8D" w:rsidP="009154BD">
      <w:pPr>
        <w:pStyle w:val="B1"/>
      </w:pPr>
      <w:r w:rsidRPr="00315B50">
        <w:t>-</w:t>
      </w:r>
      <w:r w:rsidRPr="00315B50">
        <w:tab/>
      </w:r>
      <w:r w:rsidR="00514585" w:rsidRPr="00315B50">
        <w:t>else</w:t>
      </w:r>
      <w:r w:rsidR="00F0272A" w:rsidRPr="00315B50">
        <w:t>:</w:t>
      </w:r>
    </w:p>
    <w:p w14:paraId="4654DA6C" w14:textId="77777777" w:rsidR="00F0272A" w:rsidRPr="00315B50" w:rsidRDefault="00F44D8D" w:rsidP="009154BD">
      <w:pPr>
        <w:pStyle w:val="B2"/>
        <w:rPr>
          <w:bCs/>
        </w:rPr>
      </w:pPr>
      <w:r w:rsidRPr="00315B50">
        <w:t>-</w:t>
      </w:r>
      <w:r w:rsidRPr="00315B50">
        <w:tab/>
      </w:r>
      <w:r w:rsidR="00F0272A" w:rsidRPr="00315B50">
        <w:t>place the received UMD PDU in the reception buffer</w:t>
      </w:r>
      <w:r w:rsidR="00F0272A" w:rsidRPr="00315B50">
        <w:rPr>
          <w:bCs/>
        </w:rPr>
        <w:t>.</w:t>
      </w:r>
    </w:p>
    <w:p w14:paraId="404C2FFC" w14:textId="77777777" w:rsidR="00F0272A" w:rsidRPr="00315B50" w:rsidRDefault="00F0272A" w:rsidP="009154BD">
      <w:pPr>
        <w:pStyle w:val="Heading5"/>
        <w:rPr>
          <w:rFonts w:eastAsia="MS Mincho"/>
        </w:rPr>
      </w:pPr>
      <w:bookmarkStart w:id="84" w:name="_Toc20481052"/>
      <w:bookmarkStart w:id="85" w:name="_Toc46504632"/>
      <w:r w:rsidRPr="00315B50">
        <w:rPr>
          <w:rFonts w:eastAsia="MS Mincho"/>
        </w:rPr>
        <w:t>5</w:t>
      </w:r>
      <w:r w:rsidRPr="00315B50">
        <w:t>.</w:t>
      </w:r>
      <w:r w:rsidRPr="00315B50">
        <w:rPr>
          <w:rFonts w:eastAsia="MS Mincho"/>
        </w:rPr>
        <w:t>1</w:t>
      </w:r>
      <w:r w:rsidRPr="00315B50">
        <w:t>.</w:t>
      </w:r>
      <w:r w:rsidRPr="00315B50">
        <w:rPr>
          <w:rFonts w:eastAsia="MS Mincho"/>
        </w:rPr>
        <w:t>2</w:t>
      </w:r>
      <w:r w:rsidRPr="00315B50">
        <w:t>.</w:t>
      </w:r>
      <w:r w:rsidRPr="00315B50">
        <w:rPr>
          <w:rFonts w:eastAsia="MS Mincho"/>
        </w:rPr>
        <w:t>2.3</w:t>
      </w:r>
      <w:r w:rsidRPr="00315B50">
        <w:tab/>
      </w:r>
      <w:r w:rsidRPr="00315B50">
        <w:rPr>
          <w:rFonts w:eastAsia="MS Mincho"/>
        </w:rPr>
        <w:t>Actions when an UMD PDU is placed in the reception buffer</w:t>
      </w:r>
      <w:bookmarkEnd w:id="84"/>
      <w:bookmarkEnd w:id="85"/>
    </w:p>
    <w:p w14:paraId="45D9ACB7" w14:textId="77777777" w:rsidR="00BD0C0D" w:rsidRPr="00315B50" w:rsidRDefault="00F0272A" w:rsidP="00BD0C0D">
      <w:pPr>
        <w:rPr>
          <w:bCs/>
          <w:lang w:eastAsia="ko-KR"/>
        </w:rPr>
      </w:pPr>
      <w:r w:rsidRPr="00315B50">
        <w:rPr>
          <w:bCs/>
          <w:lang w:eastAsia="ko-KR"/>
        </w:rPr>
        <w:t>When an UMD PDU with SN = x is placed in the reception buffer, the receiving UM RLC entity shall:</w:t>
      </w:r>
    </w:p>
    <w:p w14:paraId="4AC3BDF9" w14:textId="77777777" w:rsidR="00BD0C0D" w:rsidRPr="00315B50" w:rsidRDefault="00BD0C0D" w:rsidP="00BD0C0D">
      <w:pPr>
        <w:pStyle w:val="B1"/>
      </w:pPr>
      <w:r w:rsidRPr="00315B50">
        <w:t>-</w:t>
      </w:r>
      <w:r w:rsidRPr="00315B50">
        <w:tab/>
        <w:t xml:space="preserve">if </w:t>
      </w:r>
      <w:r w:rsidRPr="00315B50">
        <w:rPr>
          <w:i/>
        </w:rPr>
        <w:t>rlc-OutOfOrderDelivery</w:t>
      </w:r>
      <w:r w:rsidRPr="00315B50">
        <w:t xml:space="preserve"> is configured:</w:t>
      </w:r>
    </w:p>
    <w:p w14:paraId="525BDCF6" w14:textId="77777777" w:rsidR="00BD0C0D" w:rsidRPr="00315B50" w:rsidRDefault="00BD0C0D" w:rsidP="00BD0C0D">
      <w:pPr>
        <w:pStyle w:val="B2"/>
      </w:pPr>
      <w:r w:rsidRPr="00315B50">
        <w:t>-</w:t>
      </w:r>
      <w:r w:rsidRPr="00315B50">
        <w:tab/>
        <w:t>if all byte segments of the UMD PDU are received:</w:t>
      </w:r>
    </w:p>
    <w:p w14:paraId="2938AB9A" w14:textId="77777777" w:rsidR="00F0272A" w:rsidRPr="00315B50" w:rsidRDefault="00BD0C0D" w:rsidP="00BD0C0D">
      <w:pPr>
        <w:pStyle w:val="B3"/>
      </w:pPr>
      <w:r w:rsidRPr="00315B50">
        <w:t>-</w:t>
      </w:r>
      <w:r w:rsidRPr="00315B50">
        <w:tab/>
        <w:t>reassemble the RLC SDU using the byte segments of the UMD PDU, remove RLC headers when doing so and deliver the reassembled RLC SDU to upper layer if not delivered before;</w:t>
      </w:r>
    </w:p>
    <w:p w14:paraId="7E1BEB70" w14:textId="77777777" w:rsidR="00F0272A" w:rsidRPr="00315B50" w:rsidRDefault="00514585" w:rsidP="009154BD">
      <w:pPr>
        <w:pStyle w:val="B1"/>
      </w:pPr>
      <w:r w:rsidRPr="00315B50">
        <w:t>-</w:t>
      </w:r>
      <w:r w:rsidRPr="00315B50">
        <w:tab/>
      </w:r>
      <w:r w:rsidR="00F0272A" w:rsidRPr="00315B50">
        <w:t>if x falls outside of the reordering window:</w:t>
      </w:r>
    </w:p>
    <w:p w14:paraId="1024263F" w14:textId="77777777" w:rsidR="00F0272A" w:rsidRPr="00315B50" w:rsidRDefault="00780245" w:rsidP="009154BD">
      <w:pPr>
        <w:pStyle w:val="B2"/>
        <w:rPr>
          <w:bCs/>
        </w:rPr>
      </w:pPr>
      <w:r w:rsidRPr="00315B50">
        <w:t>-</w:t>
      </w:r>
      <w:r w:rsidRPr="00315B50">
        <w:tab/>
      </w:r>
      <w:r w:rsidR="00F0272A" w:rsidRPr="00315B50">
        <w:t>update VR(UH) to x + 1;</w:t>
      </w:r>
    </w:p>
    <w:p w14:paraId="55DBEA6B" w14:textId="77777777" w:rsidR="00F0272A" w:rsidRPr="00315B50" w:rsidRDefault="00780245" w:rsidP="009154BD">
      <w:pPr>
        <w:pStyle w:val="B2"/>
      </w:pPr>
      <w:r w:rsidRPr="00315B50">
        <w:t>-</w:t>
      </w:r>
      <w:r w:rsidRPr="00315B50">
        <w:tab/>
      </w:r>
      <w:r w:rsidR="00F0272A" w:rsidRPr="00315B50">
        <w:t xml:space="preserve">reassemble RLC SDUs from any UMD PDUs with SN that falls outside of the reordering window, remove RLC headers when doing so and deliver the reassembled RLC SDUs to upper layer in </w:t>
      </w:r>
      <w:r w:rsidR="006D48B4" w:rsidRPr="00315B50">
        <w:rPr>
          <w:lang w:eastAsia="zh-CN"/>
        </w:rPr>
        <w:t>ascending order of the RLC SN</w:t>
      </w:r>
      <w:r w:rsidR="00161B92" w:rsidRPr="00315B50">
        <w:t xml:space="preserve"> if not delivered before</w:t>
      </w:r>
      <w:r w:rsidR="00F0272A" w:rsidRPr="00315B50">
        <w:t>;</w:t>
      </w:r>
    </w:p>
    <w:p w14:paraId="70BCF92A" w14:textId="77777777" w:rsidR="00F0272A" w:rsidRPr="00315B50" w:rsidRDefault="00780245" w:rsidP="009154BD">
      <w:pPr>
        <w:pStyle w:val="B2"/>
      </w:pPr>
      <w:r w:rsidRPr="00315B50">
        <w:t>-</w:t>
      </w:r>
      <w:r w:rsidRPr="00315B50">
        <w:tab/>
      </w:r>
      <w:r w:rsidR="00F0272A" w:rsidRPr="00315B50">
        <w:t>if VR(UR) falls outside of the reordering window:</w:t>
      </w:r>
    </w:p>
    <w:p w14:paraId="1CAFA87C" w14:textId="77777777" w:rsidR="00F0272A" w:rsidRPr="00315B50" w:rsidRDefault="00780245" w:rsidP="009154BD">
      <w:pPr>
        <w:pStyle w:val="B3"/>
      </w:pPr>
      <w:r w:rsidRPr="00315B50">
        <w:t>-</w:t>
      </w:r>
      <w:r w:rsidRPr="00315B50">
        <w:tab/>
      </w:r>
      <w:r w:rsidR="00F0272A" w:rsidRPr="00315B50">
        <w:t>set VR(UR) to (VR(UH) – UM_Window_Size);</w:t>
      </w:r>
    </w:p>
    <w:p w14:paraId="19DF6A00" w14:textId="77777777" w:rsidR="00F0272A" w:rsidRPr="00315B50" w:rsidRDefault="00514585" w:rsidP="009154BD">
      <w:pPr>
        <w:pStyle w:val="B1"/>
      </w:pPr>
      <w:r w:rsidRPr="00315B50">
        <w:t>-</w:t>
      </w:r>
      <w:r w:rsidRPr="00315B50">
        <w:tab/>
      </w:r>
      <w:r w:rsidR="00F0272A" w:rsidRPr="00315B50">
        <w:t>if an UMD PDU with SN = VR(UR)</w:t>
      </w:r>
      <w:r w:rsidR="00BD0C0D" w:rsidRPr="00315B50">
        <w:t xml:space="preserve"> has already been received</w:t>
      </w:r>
      <w:r w:rsidR="00F0272A" w:rsidRPr="00315B50">
        <w:t>:</w:t>
      </w:r>
    </w:p>
    <w:p w14:paraId="2AF24A62" w14:textId="77777777" w:rsidR="00F0272A" w:rsidRPr="00315B50" w:rsidRDefault="00514585" w:rsidP="009154BD">
      <w:pPr>
        <w:pStyle w:val="B2"/>
      </w:pPr>
      <w:r w:rsidRPr="00315B50">
        <w:t>-</w:t>
      </w:r>
      <w:r w:rsidRPr="00315B50">
        <w:tab/>
      </w:r>
      <w:r w:rsidR="00F0272A" w:rsidRPr="00315B50">
        <w:t>update VR(UR) to the SN of the first UMD PDU with SN &gt; current VR(UR) that has not been received;</w:t>
      </w:r>
    </w:p>
    <w:p w14:paraId="2C1C56E9" w14:textId="77777777" w:rsidR="00F0272A" w:rsidRPr="00315B50" w:rsidRDefault="00514585" w:rsidP="009154BD">
      <w:pPr>
        <w:pStyle w:val="B2"/>
      </w:pPr>
      <w:r w:rsidRPr="00315B50">
        <w:t>-</w:t>
      </w:r>
      <w:r w:rsidRPr="00315B50">
        <w:tab/>
      </w:r>
      <w:r w:rsidR="00F0272A" w:rsidRPr="00315B50">
        <w:t xml:space="preserve">reassemble RLC SDUs from any UMD PDUs with SN &lt; updated VR(UR), remove RLC headers when doing so and deliver the reassembled RLC SDUs to upper layer in </w:t>
      </w:r>
      <w:r w:rsidR="006D48B4" w:rsidRPr="00315B50">
        <w:rPr>
          <w:lang w:eastAsia="zh-CN"/>
        </w:rPr>
        <w:t>ascending order of the RLC SN</w:t>
      </w:r>
      <w:r w:rsidR="00161B92" w:rsidRPr="00315B50">
        <w:t xml:space="preserve"> if not delivered before</w:t>
      </w:r>
      <w:r w:rsidR="00F0272A" w:rsidRPr="00315B50">
        <w:t>;</w:t>
      </w:r>
    </w:p>
    <w:p w14:paraId="563F0328" w14:textId="77777777" w:rsidR="00F0272A" w:rsidRPr="00315B50" w:rsidRDefault="00514585" w:rsidP="009154BD">
      <w:pPr>
        <w:pStyle w:val="B1"/>
      </w:pPr>
      <w:r w:rsidRPr="00315B50">
        <w:t>-</w:t>
      </w:r>
      <w:r w:rsidRPr="00315B50">
        <w:tab/>
      </w:r>
      <w:r w:rsidR="00F0272A" w:rsidRPr="00315B50">
        <w:t xml:space="preserve">if </w:t>
      </w:r>
      <w:r w:rsidR="002E281E" w:rsidRPr="00315B50">
        <w:rPr>
          <w:i/>
        </w:rPr>
        <w:t>t-Reordering</w:t>
      </w:r>
      <w:r w:rsidR="00F0272A" w:rsidRPr="00315B50">
        <w:t xml:space="preserve"> is running:</w:t>
      </w:r>
    </w:p>
    <w:p w14:paraId="4A68FF8E" w14:textId="77777777" w:rsidR="00F0272A" w:rsidRPr="00315B50" w:rsidRDefault="00514585" w:rsidP="009154BD">
      <w:pPr>
        <w:pStyle w:val="B2"/>
        <w:rPr>
          <w:bCs/>
        </w:rPr>
      </w:pPr>
      <w:r w:rsidRPr="00315B50">
        <w:t>-</w:t>
      </w:r>
      <w:r w:rsidRPr="00315B50">
        <w:tab/>
      </w:r>
      <w:r w:rsidR="00F0272A" w:rsidRPr="00315B50">
        <w:t>if VR(UX) &lt;= VR(UR); or</w:t>
      </w:r>
    </w:p>
    <w:p w14:paraId="3920C540" w14:textId="77777777" w:rsidR="00F0272A" w:rsidRPr="00315B50" w:rsidRDefault="00514585" w:rsidP="009154BD">
      <w:pPr>
        <w:pStyle w:val="B2"/>
        <w:rPr>
          <w:bCs/>
        </w:rPr>
      </w:pPr>
      <w:r w:rsidRPr="00315B50">
        <w:t>-</w:t>
      </w:r>
      <w:r w:rsidRPr="00315B50">
        <w:tab/>
      </w:r>
      <w:r w:rsidR="00F0272A" w:rsidRPr="00315B50">
        <w:t>if VR(UX) falls outside of the reordering window</w:t>
      </w:r>
      <w:r w:rsidR="00713196" w:rsidRPr="00315B50">
        <w:t xml:space="preserve"> and VR(UX) is not equal to VR(UH):</w:t>
      </w:r>
      <w:r w:rsidR="00F0272A" w:rsidRPr="00315B50">
        <w:t>:</w:t>
      </w:r>
    </w:p>
    <w:p w14:paraId="393BF9D9" w14:textId="77777777" w:rsidR="00F0272A" w:rsidRPr="00315B50" w:rsidRDefault="00514585" w:rsidP="009154BD">
      <w:pPr>
        <w:pStyle w:val="B3"/>
        <w:rPr>
          <w:bCs/>
        </w:rPr>
      </w:pPr>
      <w:r w:rsidRPr="00315B50">
        <w:t>-</w:t>
      </w:r>
      <w:r w:rsidRPr="00315B50">
        <w:tab/>
      </w:r>
      <w:r w:rsidR="00F0272A" w:rsidRPr="00315B50">
        <w:t xml:space="preserve">stop and reset </w:t>
      </w:r>
      <w:r w:rsidR="002E281E" w:rsidRPr="00315B50">
        <w:rPr>
          <w:i/>
        </w:rPr>
        <w:t>t-Reordering</w:t>
      </w:r>
      <w:r w:rsidR="00F0272A" w:rsidRPr="00315B50">
        <w:t>;</w:t>
      </w:r>
    </w:p>
    <w:p w14:paraId="4CECCC41" w14:textId="77777777" w:rsidR="00F0272A" w:rsidRPr="00315B50" w:rsidRDefault="00514585" w:rsidP="009154BD">
      <w:pPr>
        <w:pStyle w:val="B1"/>
      </w:pPr>
      <w:r w:rsidRPr="00315B50">
        <w:t>-</w:t>
      </w:r>
      <w:r w:rsidRPr="00315B50">
        <w:tab/>
      </w:r>
      <w:r w:rsidR="00F0272A" w:rsidRPr="00315B50">
        <w:t xml:space="preserve">if </w:t>
      </w:r>
      <w:r w:rsidR="002E281E" w:rsidRPr="00315B50">
        <w:rPr>
          <w:i/>
        </w:rPr>
        <w:t>t-Reordering</w:t>
      </w:r>
      <w:r w:rsidR="00F0272A" w:rsidRPr="00315B50">
        <w:t xml:space="preserve"> is not running (includes the case when </w:t>
      </w:r>
      <w:r w:rsidR="002E281E" w:rsidRPr="00315B50">
        <w:rPr>
          <w:i/>
        </w:rPr>
        <w:t>t-Reordering</w:t>
      </w:r>
      <w:r w:rsidR="00F0272A" w:rsidRPr="00315B50">
        <w:t xml:space="preserve"> is stopped due to actions above):</w:t>
      </w:r>
    </w:p>
    <w:p w14:paraId="3364ABF6" w14:textId="77777777" w:rsidR="00F0272A" w:rsidRPr="00315B50" w:rsidRDefault="00514585" w:rsidP="009154BD">
      <w:pPr>
        <w:pStyle w:val="B2"/>
        <w:rPr>
          <w:bCs/>
        </w:rPr>
      </w:pPr>
      <w:r w:rsidRPr="00315B50">
        <w:t>-</w:t>
      </w:r>
      <w:r w:rsidRPr="00315B50">
        <w:tab/>
      </w:r>
      <w:r w:rsidR="00F0272A" w:rsidRPr="00315B50">
        <w:t>if VR(UH) &gt; VR(UR)</w:t>
      </w:r>
      <w:r w:rsidR="004B4F5A" w:rsidRPr="00315B50">
        <w:t>:</w:t>
      </w:r>
    </w:p>
    <w:p w14:paraId="3825C7BF" w14:textId="77777777" w:rsidR="00F0272A" w:rsidRPr="00315B50" w:rsidRDefault="00514585" w:rsidP="009154BD">
      <w:pPr>
        <w:pStyle w:val="B3"/>
        <w:rPr>
          <w:bCs/>
        </w:rPr>
      </w:pPr>
      <w:r w:rsidRPr="00315B50">
        <w:t>-</w:t>
      </w:r>
      <w:r w:rsidRPr="00315B50">
        <w:tab/>
      </w:r>
      <w:r w:rsidR="00F0272A" w:rsidRPr="00315B50">
        <w:t xml:space="preserve">start </w:t>
      </w:r>
      <w:r w:rsidR="002E281E" w:rsidRPr="00315B50">
        <w:rPr>
          <w:i/>
        </w:rPr>
        <w:t>t-Reordering</w:t>
      </w:r>
      <w:r w:rsidR="00F0272A" w:rsidRPr="00315B50">
        <w:t>;</w:t>
      </w:r>
    </w:p>
    <w:p w14:paraId="1C6CB9E3" w14:textId="77777777" w:rsidR="00F0272A" w:rsidRPr="00315B50" w:rsidRDefault="00514585" w:rsidP="009154BD">
      <w:pPr>
        <w:pStyle w:val="B3"/>
        <w:rPr>
          <w:bCs/>
        </w:rPr>
      </w:pPr>
      <w:r w:rsidRPr="00315B50">
        <w:t>-</w:t>
      </w:r>
      <w:r w:rsidRPr="00315B50">
        <w:tab/>
      </w:r>
      <w:r w:rsidR="00F0272A" w:rsidRPr="00315B50">
        <w:t>set VR(UX) to VR(UH).</w:t>
      </w:r>
    </w:p>
    <w:p w14:paraId="12240898" w14:textId="77777777" w:rsidR="00F0272A" w:rsidRPr="00315B50" w:rsidRDefault="00F0272A" w:rsidP="009154BD">
      <w:pPr>
        <w:pStyle w:val="Heading5"/>
        <w:rPr>
          <w:rFonts w:eastAsia="MS Mincho"/>
        </w:rPr>
      </w:pPr>
      <w:bookmarkStart w:id="86" w:name="_Toc20481053"/>
      <w:bookmarkStart w:id="87" w:name="_Toc46504633"/>
      <w:r w:rsidRPr="00315B50">
        <w:rPr>
          <w:rFonts w:eastAsia="MS Mincho"/>
        </w:rPr>
        <w:t>5</w:t>
      </w:r>
      <w:r w:rsidRPr="00315B50">
        <w:t>.</w:t>
      </w:r>
      <w:r w:rsidRPr="00315B50">
        <w:rPr>
          <w:rFonts w:eastAsia="MS Mincho"/>
        </w:rPr>
        <w:t>1</w:t>
      </w:r>
      <w:r w:rsidRPr="00315B50">
        <w:t>.</w:t>
      </w:r>
      <w:r w:rsidRPr="00315B50">
        <w:rPr>
          <w:rFonts w:eastAsia="MS Mincho"/>
        </w:rPr>
        <w:t>2</w:t>
      </w:r>
      <w:r w:rsidRPr="00315B50">
        <w:t>.</w:t>
      </w:r>
      <w:r w:rsidRPr="00315B50">
        <w:rPr>
          <w:rFonts w:eastAsia="MS Mincho"/>
        </w:rPr>
        <w:t>2.4</w:t>
      </w:r>
      <w:r w:rsidRPr="00315B50">
        <w:tab/>
      </w:r>
      <w:r w:rsidRPr="00315B50">
        <w:rPr>
          <w:rFonts w:eastAsia="MS Mincho"/>
        </w:rPr>
        <w:t xml:space="preserve">Actions when </w:t>
      </w:r>
      <w:r w:rsidR="00D933E2" w:rsidRPr="00315B50">
        <w:rPr>
          <w:rFonts w:eastAsia="MS Mincho"/>
          <w:i/>
        </w:rPr>
        <w:t>t-Reordering</w:t>
      </w:r>
      <w:r w:rsidRPr="00315B50">
        <w:rPr>
          <w:rFonts w:eastAsia="MS Mincho"/>
        </w:rPr>
        <w:t xml:space="preserve"> expires</w:t>
      </w:r>
      <w:bookmarkEnd w:id="86"/>
      <w:bookmarkEnd w:id="87"/>
    </w:p>
    <w:p w14:paraId="0B6A5B81" w14:textId="77777777" w:rsidR="00F0272A" w:rsidRPr="00315B50" w:rsidRDefault="00F0272A" w:rsidP="009154BD">
      <w:pPr>
        <w:rPr>
          <w:bCs/>
          <w:lang w:eastAsia="ko-KR"/>
        </w:rPr>
      </w:pPr>
      <w:r w:rsidRPr="00315B50">
        <w:rPr>
          <w:bCs/>
          <w:lang w:eastAsia="ko-KR"/>
        </w:rPr>
        <w:t xml:space="preserve">When </w:t>
      </w:r>
      <w:r w:rsidR="00D933E2" w:rsidRPr="00315B50">
        <w:rPr>
          <w:bCs/>
          <w:i/>
          <w:lang w:eastAsia="ko-KR"/>
        </w:rPr>
        <w:t>t-Reordering</w:t>
      </w:r>
      <w:r w:rsidRPr="00315B50">
        <w:rPr>
          <w:bCs/>
          <w:lang w:eastAsia="ko-KR"/>
        </w:rPr>
        <w:t xml:space="preserve"> expires, the receiving UM RLC entity shall:</w:t>
      </w:r>
    </w:p>
    <w:p w14:paraId="0A4524C1" w14:textId="77777777" w:rsidR="00F0272A" w:rsidRPr="00315B50" w:rsidRDefault="00716569" w:rsidP="009154BD">
      <w:pPr>
        <w:pStyle w:val="B1"/>
      </w:pPr>
      <w:r w:rsidRPr="00315B50">
        <w:t>-</w:t>
      </w:r>
      <w:r w:rsidRPr="00315B50">
        <w:tab/>
      </w:r>
      <w:r w:rsidR="00F0272A" w:rsidRPr="00315B50">
        <w:t>update VR(UR) to the SN of the first UMD PDU with SN &gt;= VR(UX) that has not been received;</w:t>
      </w:r>
    </w:p>
    <w:p w14:paraId="199FBF21" w14:textId="77777777" w:rsidR="00F0272A" w:rsidRPr="00315B50" w:rsidRDefault="00716569" w:rsidP="009154BD">
      <w:pPr>
        <w:pStyle w:val="B1"/>
      </w:pPr>
      <w:r w:rsidRPr="00315B50">
        <w:t>-</w:t>
      </w:r>
      <w:r w:rsidRPr="00315B50">
        <w:tab/>
      </w:r>
      <w:r w:rsidR="00F0272A" w:rsidRPr="00315B50">
        <w:t xml:space="preserve">reassemble RLC SDUs from any UMD PDUs with SN &lt; updated VR(UR), remove RLC headers when doing so and deliver the reassembled RLC SDUs to upper layer in </w:t>
      </w:r>
      <w:r w:rsidR="006D48B4" w:rsidRPr="00315B50">
        <w:rPr>
          <w:lang w:eastAsia="zh-CN"/>
        </w:rPr>
        <w:t>ascending order of the RLC SN</w:t>
      </w:r>
      <w:r w:rsidR="00161B92" w:rsidRPr="00315B50">
        <w:t xml:space="preserve"> if not delivered before</w:t>
      </w:r>
      <w:r w:rsidR="00F0272A" w:rsidRPr="00315B50">
        <w:t>;</w:t>
      </w:r>
    </w:p>
    <w:p w14:paraId="2074259D" w14:textId="77777777" w:rsidR="00F0272A" w:rsidRPr="00315B50" w:rsidRDefault="00716569" w:rsidP="009154BD">
      <w:pPr>
        <w:pStyle w:val="B1"/>
      </w:pPr>
      <w:r w:rsidRPr="00315B50">
        <w:t>-</w:t>
      </w:r>
      <w:r w:rsidRPr="00315B50">
        <w:tab/>
      </w:r>
      <w:r w:rsidR="00F0272A" w:rsidRPr="00315B50">
        <w:t>if VR(UH) &gt; VR(UR):</w:t>
      </w:r>
    </w:p>
    <w:p w14:paraId="22D3BC99" w14:textId="77777777" w:rsidR="00F0272A" w:rsidRPr="00315B50" w:rsidRDefault="00716569" w:rsidP="009154BD">
      <w:pPr>
        <w:pStyle w:val="B2"/>
        <w:rPr>
          <w:bCs/>
        </w:rPr>
      </w:pPr>
      <w:r w:rsidRPr="00315B50">
        <w:t>-</w:t>
      </w:r>
      <w:r w:rsidRPr="00315B50">
        <w:tab/>
      </w:r>
      <w:r w:rsidR="00F0272A" w:rsidRPr="00315B50">
        <w:t xml:space="preserve">start </w:t>
      </w:r>
      <w:r w:rsidR="00D933E2" w:rsidRPr="00315B50">
        <w:rPr>
          <w:i/>
        </w:rPr>
        <w:t>t-Reordering</w:t>
      </w:r>
      <w:r w:rsidR="00F0272A" w:rsidRPr="00315B50">
        <w:t>;</w:t>
      </w:r>
    </w:p>
    <w:p w14:paraId="2FF6F4C7" w14:textId="77777777" w:rsidR="00F0272A" w:rsidRPr="00315B50" w:rsidRDefault="00716569" w:rsidP="009154BD">
      <w:pPr>
        <w:pStyle w:val="B2"/>
        <w:rPr>
          <w:bCs/>
        </w:rPr>
      </w:pPr>
      <w:r w:rsidRPr="00315B50">
        <w:t>-</w:t>
      </w:r>
      <w:r w:rsidRPr="00315B50">
        <w:tab/>
      </w:r>
      <w:r w:rsidR="00F0272A" w:rsidRPr="00315B50">
        <w:t>set VR(UX) to VR(UH)</w:t>
      </w:r>
      <w:r w:rsidR="00D25B47" w:rsidRPr="00315B50">
        <w:t>.</w:t>
      </w:r>
    </w:p>
    <w:p w14:paraId="30193CCD" w14:textId="77777777" w:rsidR="00946701" w:rsidRPr="00315B50" w:rsidRDefault="00946701" w:rsidP="009154BD">
      <w:pPr>
        <w:pStyle w:val="Heading3"/>
        <w:rPr>
          <w:rFonts w:eastAsia="MS Mincho"/>
        </w:rPr>
      </w:pPr>
      <w:bookmarkStart w:id="88" w:name="_Toc20481054"/>
      <w:bookmarkStart w:id="89" w:name="_Toc46504634"/>
      <w:r w:rsidRPr="00315B50">
        <w:rPr>
          <w:rFonts w:eastAsia="MS Mincho"/>
        </w:rPr>
        <w:t>5</w:t>
      </w:r>
      <w:r w:rsidRPr="00315B50">
        <w:t>.</w:t>
      </w:r>
      <w:r w:rsidRPr="00315B50">
        <w:rPr>
          <w:rFonts w:eastAsia="MS Mincho"/>
        </w:rPr>
        <w:t>1</w:t>
      </w:r>
      <w:r w:rsidRPr="00315B50">
        <w:t>.</w:t>
      </w:r>
      <w:r w:rsidRPr="00315B50">
        <w:rPr>
          <w:rFonts w:eastAsia="MS Mincho"/>
        </w:rPr>
        <w:t>3</w:t>
      </w:r>
      <w:r w:rsidRPr="00315B50">
        <w:tab/>
      </w:r>
      <w:r w:rsidRPr="00315B50">
        <w:rPr>
          <w:rFonts w:eastAsia="MS Mincho"/>
        </w:rPr>
        <w:t>AM data transfer</w:t>
      </w:r>
      <w:bookmarkEnd w:id="88"/>
      <w:bookmarkEnd w:id="89"/>
    </w:p>
    <w:p w14:paraId="533E5B63" w14:textId="77777777" w:rsidR="00A768C0" w:rsidRPr="00315B50" w:rsidRDefault="00A768C0" w:rsidP="009154BD">
      <w:pPr>
        <w:pStyle w:val="Heading4"/>
        <w:rPr>
          <w:rFonts w:eastAsia="MS Mincho"/>
          <w:lang w:eastAsia="ja-JP"/>
        </w:rPr>
      </w:pPr>
      <w:bookmarkStart w:id="90" w:name="_Toc20481055"/>
      <w:bookmarkStart w:id="91" w:name="_Toc46504635"/>
      <w:r w:rsidRPr="00315B50">
        <w:rPr>
          <w:rFonts w:eastAsia="MS Mincho"/>
          <w:lang w:eastAsia="ja-JP"/>
        </w:rPr>
        <w:t>5</w:t>
      </w:r>
      <w:r w:rsidRPr="00315B50">
        <w:t>.</w:t>
      </w:r>
      <w:r w:rsidRPr="00315B50">
        <w:rPr>
          <w:rFonts w:eastAsia="MS Mincho"/>
          <w:lang w:eastAsia="ja-JP"/>
        </w:rPr>
        <w:t>1</w:t>
      </w:r>
      <w:r w:rsidRPr="00315B50">
        <w:t>.</w:t>
      </w:r>
      <w:r w:rsidRPr="00315B50">
        <w:rPr>
          <w:rFonts w:eastAsia="MS Mincho"/>
          <w:lang w:eastAsia="ja-JP"/>
        </w:rPr>
        <w:t>3</w:t>
      </w:r>
      <w:r w:rsidRPr="00315B50">
        <w:t>.</w:t>
      </w:r>
      <w:r w:rsidRPr="00315B50">
        <w:rPr>
          <w:rFonts w:eastAsia="MS Mincho"/>
          <w:lang w:eastAsia="ja-JP"/>
        </w:rPr>
        <w:t>1</w:t>
      </w:r>
      <w:r w:rsidRPr="00315B50">
        <w:tab/>
      </w:r>
      <w:r w:rsidRPr="00315B50">
        <w:rPr>
          <w:rFonts w:eastAsia="MS Mincho"/>
          <w:lang w:eastAsia="ja-JP"/>
        </w:rPr>
        <w:t>Transmit operations</w:t>
      </w:r>
      <w:bookmarkEnd w:id="90"/>
      <w:bookmarkEnd w:id="91"/>
    </w:p>
    <w:p w14:paraId="1A44D9C8" w14:textId="77777777" w:rsidR="00A768C0" w:rsidRPr="00315B50" w:rsidRDefault="00A768C0" w:rsidP="009154BD">
      <w:pPr>
        <w:pStyle w:val="Heading5"/>
        <w:rPr>
          <w:rFonts w:eastAsia="MS Mincho"/>
        </w:rPr>
      </w:pPr>
      <w:bookmarkStart w:id="92" w:name="_Toc20481056"/>
      <w:bookmarkStart w:id="93" w:name="_Toc46504636"/>
      <w:r w:rsidRPr="00315B50">
        <w:rPr>
          <w:rFonts w:eastAsia="MS Mincho"/>
        </w:rPr>
        <w:t>5</w:t>
      </w:r>
      <w:r w:rsidRPr="00315B50">
        <w:t>.</w:t>
      </w:r>
      <w:r w:rsidRPr="00315B50">
        <w:rPr>
          <w:rFonts w:eastAsia="MS Mincho"/>
        </w:rPr>
        <w:t>1</w:t>
      </w:r>
      <w:r w:rsidRPr="00315B50">
        <w:t>.</w:t>
      </w:r>
      <w:r w:rsidRPr="00315B50">
        <w:rPr>
          <w:rFonts w:eastAsia="MS Mincho"/>
        </w:rPr>
        <w:t>3</w:t>
      </w:r>
      <w:r w:rsidRPr="00315B50">
        <w:t>.</w:t>
      </w:r>
      <w:r w:rsidRPr="00315B50">
        <w:rPr>
          <w:rFonts w:eastAsia="MS Mincho"/>
        </w:rPr>
        <w:t>1.1</w:t>
      </w:r>
      <w:r w:rsidRPr="00315B50">
        <w:tab/>
      </w:r>
      <w:r w:rsidRPr="00315B50">
        <w:rPr>
          <w:rFonts w:eastAsia="MS Mincho"/>
        </w:rPr>
        <w:t>General</w:t>
      </w:r>
      <w:bookmarkEnd w:id="92"/>
      <w:bookmarkEnd w:id="93"/>
    </w:p>
    <w:p w14:paraId="5E6387F3" w14:textId="77777777" w:rsidR="00A768C0" w:rsidRPr="00315B50" w:rsidRDefault="00A768C0" w:rsidP="009154BD">
      <w:pPr>
        <w:rPr>
          <w:bCs/>
          <w:lang w:eastAsia="ko-KR"/>
        </w:rPr>
      </w:pPr>
      <w:r w:rsidRPr="00315B50">
        <w:rPr>
          <w:bCs/>
          <w:lang w:eastAsia="ko-KR"/>
        </w:rPr>
        <w:t>The transmitting side of an AM RLC entity shall prioritize transmission of RLC control PDUs over RLC data PDUs. The transmitting side of an AM RLC entity shall prioritize retransmission of RLC data PDUs over transmission of new AMD PDUs.</w:t>
      </w:r>
    </w:p>
    <w:p w14:paraId="2B635B42" w14:textId="77777777" w:rsidR="00BA67DA" w:rsidRPr="00315B50" w:rsidRDefault="00BA67DA" w:rsidP="009154BD">
      <w:pPr>
        <w:rPr>
          <w:bCs/>
          <w:lang w:eastAsia="ko-KR"/>
        </w:rPr>
      </w:pPr>
      <w:r w:rsidRPr="00315B50">
        <w:rPr>
          <w:bCs/>
          <w:lang w:eastAsia="ko-KR"/>
        </w:rPr>
        <w:t>The transmitting side of an AM RLC entity shall maintain a transmitting window according to state variables VT(A) and VT(MS) as follows:</w:t>
      </w:r>
    </w:p>
    <w:p w14:paraId="1DB0AE9F" w14:textId="77777777" w:rsidR="00AD5BE1" w:rsidRPr="00315B50" w:rsidRDefault="00716569" w:rsidP="009154BD">
      <w:pPr>
        <w:pStyle w:val="B1"/>
      </w:pPr>
      <w:r w:rsidRPr="00315B50">
        <w:t>-</w:t>
      </w:r>
      <w:r w:rsidRPr="00315B50">
        <w:tab/>
      </w:r>
      <w:r w:rsidR="00A768C0" w:rsidRPr="00315B50">
        <w:t>a</w:t>
      </w:r>
      <w:r w:rsidR="00AD5BE1" w:rsidRPr="00315B50">
        <w:t xml:space="preserve"> SN falls within the transmitting window if VT(A) </w:t>
      </w:r>
      <w:r w:rsidR="00206704" w:rsidRPr="00315B50">
        <w:t>&lt;=</w:t>
      </w:r>
      <w:r w:rsidR="00AD5BE1" w:rsidRPr="00315B50">
        <w:t xml:space="preserve"> SN &lt; VT(MS);</w:t>
      </w:r>
    </w:p>
    <w:p w14:paraId="1E27D3B8" w14:textId="77777777" w:rsidR="00D72EBC" w:rsidRPr="00315B50" w:rsidRDefault="00716569" w:rsidP="009154BD">
      <w:pPr>
        <w:pStyle w:val="B1"/>
      </w:pPr>
      <w:r w:rsidRPr="00315B50">
        <w:t>-</w:t>
      </w:r>
      <w:r w:rsidRPr="00315B50">
        <w:tab/>
      </w:r>
      <w:r w:rsidR="00A768C0" w:rsidRPr="00315B50">
        <w:t>a</w:t>
      </w:r>
      <w:r w:rsidR="00AD5BE1" w:rsidRPr="00315B50">
        <w:t xml:space="preserve"> SN falls outside of the transmitting window otherwise</w:t>
      </w:r>
      <w:r w:rsidR="00F541D1" w:rsidRPr="00315B50">
        <w:t>.</w:t>
      </w:r>
    </w:p>
    <w:p w14:paraId="78F1F808" w14:textId="77777777" w:rsidR="00AB043A" w:rsidRPr="00315B50" w:rsidRDefault="00AB043A" w:rsidP="009154BD">
      <w:pPr>
        <w:rPr>
          <w:bCs/>
          <w:lang w:eastAsia="ko-KR"/>
        </w:rPr>
      </w:pPr>
      <w:r w:rsidRPr="00315B50">
        <w:rPr>
          <w:bCs/>
          <w:lang w:eastAsia="ko-KR"/>
        </w:rPr>
        <w:t>The transmitting side of an AM RLC entity shall</w:t>
      </w:r>
      <w:r w:rsidR="00D72EBC" w:rsidRPr="00315B50">
        <w:rPr>
          <w:bCs/>
          <w:lang w:eastAsia="ko-KR"/>
        </w:rPr>
        <w:t xml:space="preserve"> n</w:t>
      </w:r>
      <w:r w:rsidRPr="00315B50">
        <w:rPr>
          <w:bCs/>
          <w:lang w:eastAsia="ko-KR"/>
        </w:rPr>
        <w:t xml:space="preserve">ot deliver to </w:t>
      </w:r>
      <w:r w:rsidR="00F96B56" w:rsidRPr="00315B50">
        <w:rPr>
          <w:bCs/>
          <w:lang w:eastAsia="ko-KR"/>
        </w:rPr>
        <w:t>lower layer</w:t>
      </w:r>
      <w:r w:rsidRPr="00315B50">
        <w:rPr>
          <w:bCs/>
          <w:lang w:eastAsia="ko-KR"/>
        </w:rPr>
        <w:t xml:space="preserve"> a</w:t>
      </w:r>
      <w:r w:rsidR="007E1448" w:rsidRPr="00315B50">
        <w:rPr>
          <w:bCs/>
          <w:lang w:eastAsia="ko-KR"/>
        </w:rPr>
        <w:t>ny</w:t>
      </w:r>
      <w:r w:rsidRPr="00315B50">
        <w:rPr>
          <w:bCs/>
          <w:lang w:eastAsia="ko-KR"/>
        </w:rPr>
        <w:t xml:space="preserve"> RLC data PDU </w:t>
      </w:r>
      <w:r w:rsidR="00F43F48" w:rsidRPr="00315B50">
        <w:rPr>
          <w:bCs/>
          <w:lang w:eastAsia="ko-KR"/>
        </w:rPr>
        <w:t>whose</w:t>
      </w:r>
      <w:r w:rsidRPr="00315B50">
        <w:rPr>
          <w:bCs/>
          <w:lang w:eastAsia="ko-KR"/>
        </w:rPr>
        <w:t xml:space="preserve"> SN falls outside of the transmitting window.</w:t>
      </w:r>
    </w:p>
    <w:p w14:paraId="75C541F7" w14:textId="77777777" w:rsidR="00882E1A" w:rsidRPr="00315B50" w:rsidRDefault="00882E1A" w:rsidP="009154BD">
      <w:pPr>
        <w:rPr>
          <w:bCs/>
          <w:lang w:eastAsia="ko-KR"/>
        </w:rPr>
      </w:pPr>
      <w:r w:rsidRPr="00315B50">
        <w:rPr>
          <w:bCs/>
          <w:lang w:eastAsia="ko-KR"/>
        </w:rPr>
        <w:t xml:space="preserve">When </w:t>
      </w:r>
      <w:r w:rsidR="002A0DD2" w:rsidRPr="00315B50">
        <w:rPr>
          <w:bCs/>
          <w:lang w:eastAsia="ko-KR"/>
        </w:rPr>
        <w:t xml:space="preserve">delivering a </w:t>
      </w:r>
      <w:r w:rsidRPr="00315B50">
        <w:rPr>
          <w:bCs/>
          <w:lang w:eastAsia="ko-KR"/>
        </w:rPr>
        <w:t>new AMD PDU</w:t>
      </w:r>
      <w:r w:rsidR="002A0DD2" w:rsidRPr="00315B50">
        <w:rPr>
          <w:bCs/>
          <w:lang w:eastAsia="ko-KR"/>
        </w:rPr>
        <w:t xml:space="preserve"> to </w:t>
      </w:r>
      <w:r w:rsidR="00F96B56" w:rsidRPr="00315B50">
        <w:rPr>
          <w:bCs/>
          <w:lang w:eastAsia="ko-KR"/>
        </w:rPr>
        <w:t>lower layer</w:t>
      </w:r>
      <w:r w:rsidRPr="00315B50">
        <w:rPr>
          <w:bCs/>
          <w:lang w:eastAsia="ko-KR"/>
        </w:rPr>
        <w:t>, the transmitting side of an AM RLC entity shall:</w:t>
      </w:r>
    </w:p>
    <w:p w14:paraId="2B8092B3" w14:textId="77777777" w:rsidR="00882E1A" w:rsidRPr="00315B50" w:rsidRDefault="00716569" w:rsidP="009154BD">
      <w:pPr>
        <w:pStyle w:val="B1"/>
      </w:pPr>
      <w:r w:rsidRPr="00315B50">
        <w:t>-</w:t>
      </w:r>
      <w:r w:rsidRPr="00315B50">
        <w:tab/>
      </w:r>
      <w:r w:rsidR="00F96B56" w:rsidRPr="00315B50">
        <w:t>s</w:t>
      </w:r>
      <w:r w:rsidR="00882E1A" w:rsidRPr="00315B50">
        <w:t>et the SN of the AMD PDU to VT(S), and then increment VT(S)</w:t>
      </w:r>
      <w:r w:rsidR="00B435B4" w:rsidRPr="00315B50">
        <w:t xml:space="preserve"> by one</w:t>
      </w:r>
      <w:r w:rsidR="00882E1A" w:rsidRPr="00315B50">
        <w:t>.</w:t>
      </w:r>
    </w:p>
    <w:p w14:paraId="7E889B24" w14:textId="77777777" w:rsidR="007C7D52" w:rsidRPr="00315B50" w:rsidRDefault="007C7D52" w:rsidP="009154BD">
      <w:pPr>
        <w:rPr>
          <w:bCs/>
          <w:lang w:eastAsia="ko-KR"/>
        </w:rPr>
      </w:pPr>
      <w:r w:rsidRPr="00315B50">
        <w:rPr>
          <w:bCs/>
          <w:lang w:eastAsia="ko-KR"/>
        </w:rPr>
        <w:t>The transmitting side of an AM RLC entity can receive a positive acknowledgement (confirmation of successful reception by its peer AM RLC entity) for a RLC data PDU by the following:</w:t>
      </w:r>
    </w:p>
    <w:p w14:paraId="59B4A42B" w14:textId="77777777" w:rsidR="007C7D52" w:rsidRPr="00315B50" w:rsidRDefault="00716569" w:rsidP="009154BD">
      <w:pPr>
        <w:pStyle w:val="B1"/>
      </w:pPr>
      <w:r w:rsidRPr="00315B50">
        <w:t>-</w:t>
      </w:r>
      <w:r w:rsidRPr="00315B50">
        <w:tab/>
      </w:r>
      <w:r w:rsidR="007C7D52" w:rsidRPr="00315B50">
        <w:t xml:space="preserve">STATUS </w:t>
      </w:r>
      <w:r w:rsidR="005B0C64" w:rsidRPr="00315B50">
        <w:t>PDU</w:t>
      </w:r>
      <w:r w:rsidR="007C7D52" w:rsidRPr="00315B50">
        <w:t xml:space="preserve"> from its peer AM RLC entity.</w:t>
      </w:r>
    </w:p>
    <w:p w14:paraId="020AFBA3" w14:textId="77777777" w:rsidR="00544464" w:rsidRPr="00315B50" w:rsidRDefault="007E1448" w:rsidP="009154BD">
      <w:pPr>
        <w:rPr>
          <w:bCs/>
          <w:lang w:eastAsia="ko-KR"/>
        </w:rPr>
      </w:pPr>
      <w:r w:rsidRPr="00315B50">
        <w:rPr>
          <w:bCs/>
          <w:lang w:eastAsia="ko-KR"/>
        </w:rPr>
        <w:t xml:space="preserve">When receiving </w:t>
      </w:r>
      <w:r w:rsidR="007C7D52" w:rsidRPr="00315B50">
        <w:rPr>
          <w:bCs/>
          <w:lang w:eastAsia="ko-KR"/>
        </w:rPr>
        <w:t xml:space="preserve">a </w:t>
      </w:r>
      <w:r w:rsidRPr="00315B50">
        <w:rPr>
          <w:bCs/>
          <w:lang w:eastAsia="ko-KR"/>
        </w:rPr>
        <w:t>positive acknowledgement for an AMD PDU</w:t>
      </w:r>
      <w:r w:rsidR="00206704" w:rsidRPr="00315B50">
        <w:rPr>
          <w:bCs/>
          <w:lang w:eastAsia="ko-KR"/>
        </w:rPr>
        <w:t xml:space="preserve"> with SN = VT(A)</w:t>
      </w:r>
      <w:r w:rsidRPr="00315B50">
        <w:rPr>
          <w:bCs/>
          <w:lang w:eastAsia="ko-KR"/>
        </w:rPr>
        <w:t>, t</w:t>
      </w:r>
      <w:r w:rsidR="00544464" w:rsidRPr="00315B50">
        <w:rPr>
          <w:bCs/>
          <w:lang w:eastAsia="ko-KR"/>
        </w:rPr>
        <w:t xml:space="preserve">he transmitting side of an AM RLC entity </w:t>
      </w:r>
      <w:r w:rsidR="007C7D52" w:rsidRPr="00315B50">
        <w:rPr>
          <w:bCs/>
          <w:lang w:eastAsia="ko-KR"/>
        </w:rPr>
        <w:t>shall</w:t>
      </w:r>
      <w:r w:rsidR="00F43F48" w:rsidRPr="00315B50">
        <w:rPr>
          <w:bCs/>
          <w:lang w:eastAsia="ko-KR"/>
        </w:rPr>
        <w:t>:</w:t>
      </w:r>
    </w:p>
    <w:p w14:paraId="7A6452E9" w14:textId="77777777" w:rsidR="00F96B56" w:rsidRPr="00315B50" w:rsidRDefault="00B00F9E" w:rsidP="009154BD">
      <w:pPr>
        <w:pStyle w:val="B1"/>
      </w:pPr>
      <w:r w:rsidRPr="00315B50">
        <w:t>-</w:t>
      </w:r>
      <w:r w:rsidRPr="00315B50">
        <w:tab/>
      </w:r>
      <w:r w:rsidR="00F96B56" w:rsidRPr="00315B50">
        <w:t xml:space="preserve">set VT(A) equal to the SN of the AMD PDU with the smallest SN, whose SN falls within the </w:t>
      </w:r>
      <w:r w:rsidR="00765B98" w:rsidRPr="00315B50">
        <w:rPr>
          <w:rFonts w:eastAsia="Malgun Gothic"/>
          <w:lang w:eastAsia="ko-KR"/>
        </w:rPr>
        <w:t xml:space="preserve">range </w:t>
      </w:r>
      <w:r w:rsidR="00765B98" w:rsidRPr="00315B50">
        <w:t>VT(A) &lt;= SN &lt;</w:t>
      </w:r>
      <w:r w:rsidR="003E729E" w:rsidRPr="00315B50">
        <w:t>=</w:t>
      </w:r>
      <w:r w:rsidR="00765B98" w:rsidRPr="00315B50">
        <w:t xml:space="preserve"> VT(S)</w:t>
      </w:r>
      <w:r w:rsidR="00F96B56" w:rsidRPr="00315B50">
        <w:t xml:space="preserve"> and for which a positive acknowledgment has not been received yet.</w:t>
      </w:r>
    </w:p>
    <w:p w14:paraId="75CDA569" w14:textId="77777777" w:rsidR="00B00F9E" w:rsidRPr="00315B50" w:rsidRDefault="00B00F9E" w:rsidP="009154BD">
      <w:pPr>
        <w:pStyle w:val="B1"/>
      </w:pPr>
      <w:r w:rsidRPr="00315B50">
        <w:t>-</w:t>
      </w:r>
      <w:r w:rsidRPr="00315B50">
        <w:tab/>
      </w:r>
      <w:r w:rsidR="00FD350B" w:rsidRPr="00315B50">
        <w:t>if positive acknowledgements have been received for all AMD PDUs associated with a transmitted RLC SDU</w:t>
      </w:r>
      <w:r w:rsidRPr="00315B50">
        <w:t>:</w:t>
      </w:r>
    </w:p>
    <w:p w14:paraId="6D4FAC25" w14:textId="77777777" w:rsidR="00FD350B" w:rsidRPr="00315B50" w:rsidRDefault="00B00F9E" w:rsidP="009154BD">
      <w:pPr>
        <w:pStyle w:val="B2"/>
      </w:pPr>
      <w:r w:rsidRPr="00315B50">
        <w:t>-</w:t>
      </w:r>
      <w:r w:rsidRPr="00315B50">
        <w:tab/>
      </w:r>
      <w:r w:rsidR="00FD350B" w:rsidRPr="00315B50">
        <w:t>send an indication to the upper layers of successful delivery of the RLC SDU.</w:t>
      </w:r>
    </w:p>
    <w:p w14:paraId="248C0326" w14:textId="77777777" w:rsidR="00F96B56" w:rsidRPr="00315B50" w:rsidRDefault="00F96B56" w:rsidP="009154BD">
      <w:pPr>
        <w:pStyle w:val="Heading4"/>
        <w:rPr>
          <w:rFonts w:eastAsia="MS Mincho"/>
          <w:lang w:eastAsia="ja-JP"/>
        </w:rPr>
      </w:pPr>
      <w:bookmarkStart w:id="94" w:name="_Toc20481057"/>
      <w:bookmarkStart w:id="95" w:name="_Toc46504637"/>
      <w:r w:rsidRPr="00315B50">
        <w:rPr>
          <w:rFonts w:eastAsia="MS Mincho"/>
          <w:lang w:eastAsia="ja-JP"/>
        </w:rPr>
        <w:t>5</w:t>
      </w:r>
      <w:r w:rsidRPr="00315B50">
        <w:t>.</w:t>
      </w:r>
      <w:r w:rsidRPr="00315B50">
        <w:rPr>
          <w:rFonts w:eastAsia="MS Mincho"/>
          <w:lang w:eastAsia="ja-JP"/>
        </w:rPr>
        <w:t>1</w:t>
      </w:r>
      <w:r w:rsidRPr="00315B50">
        <w:t>.</w:t>
      </w:r>
      <w:r w:rsidRPr="00315B50">
        <w:rPr>
          <w:rFonts w:eastAsia="MS Mincho"/>
          <w:lang w:eastAsia="ja-JP"/>
        </w:rPr>
        <w:t>3</w:t>
      </w:r>
      <w:r w:rsidRPr="00315B50">
        <w:t>.</w:t>
      </w:r>
      <w:r w:rsidRPr="00315B50">
        <w:rPr>
          <w:rFonts w:eastAsia="MS Mincho"/>
          <w:lang w:eastAsia="ja-JP"/>
        </w:rPr>
        <w:t>2</w:t>
      </w:r>
      <w:r w:rsidRPr="00315B50">
        <w:tab/>
      </w:r>
      <w:r w:rsidRPr="00315B50">
        <w:rPr>
          <w:rFonts w:eastAsia="MS Mincho"/>
          <w:lang w:eastAsia="ja-JP"/>
        </w:rPr>
        <w:t>Receive operations</w:t>
      </w:r>
      <w:bookmarkEnd w:id="94"/>
      <w:bookmarkEnd w:id="95"/>
    </w:p>
    <w:p w14:paraId="2A619E73" w14:textId="77777777" w:rsidR="00F96B56" w:rsidRPr="00315B50" w:rsidRDefault="00F96B56" w:rsidP="009154BD">
      <w:pPr>
        <w:pStyle w:val="Heading5"/>
        <w:rPr>
          <w:rFonts w:eastAsia="MS Mincho"/>
        </w:rPr>
      </w:pPr>
      <w:bookmarkStart w:id="96" w:name="_Toc20481058"/>
      <w:bookmarkStart w:id="97" w:name="_Toc46504638"/>
      <w:r w:rsidRPr="00315B50">
        <w:rPr>
          <w:rFonts w:eastAsia="MS Mincho"/>
        </w:rPr>
        <w:t>5</w:t>
      </w:r>
      <w:r w:rsidRPr="00315B50">
        <w:t>.</w:t>
      </w:r>
      <w:r w:rsidRPr="00315B50">
        <w:rPr>
          <w:rFonts w:eastAsia="MS Mincho"/>
        </w:rPr>
        <w:t>1</w:t>
      </w:r>
      <w:r w:rsidRPr="00315B50">
        <w:t>.</w:t>
      </w:r>
      <w:r w:rsidRPr="00315B50">
        <w:rPr>
          <w:rFonts w:eastAsia="MS Mincho"/>
        </w:rPr>
        <w:t>3</w:t>
      </w:r>
      <w:r w:rsidRPr="00315B50">
        <w:t>.</w:t>
      </w:r>
      <w:r w:rsidRPr="00315B50">
        <w:rPr>
          <w:rFonts w:eastAsia="MS Mincho"/>
        </w:rPr>
        <w:t>2.1</w:t>
      </w:r>
      <w:r w:rsidRPr="00315B50">
        <w:tab/>
      </w:r>
      <w:r w:rsidRPr="00315B50">
        <w:rPr>
          <w:rFonts w:eastAsia="MS Mincho"/>
        </w:rPr>
        <w:t>General</w:t>
      </w:r>
      <w:bookmarkEnd w:id="96"/>
      <w:bookmarkEnd w:id="97"/>
    </w:p>
    <w:p w14:paraId="7E086CDA" w14:textId="77777777" w:rsidR="00D931C5" w:rsidRPr="00315B50" w:rsidRDefault="006A5019" w:rsidP="009154BD">
      <w:pPr>
        <w:rPr>
          <w:bCs/>
          <w:lang w:eastAsia="ko-KR"/>
        </w:rPr>
      </w:pPr>
      <w:r w:rsidRPr="00315B50">
        <w:rPr>
          <w:bCs/>
          <w:lang w:eastAsia="ko-KR"/>
        </w:rPr>
        <w:t>The receiving side of an AM RLC entity shall maintain a receiving window</w:t>
      </w:r>
      <w:r w:rsidR="00D931C5" w:rsidRPr="00315B50">
        <w:rPr>
          <w:bCs/>
          <w:lang w:eastAsia="ko-KR"/>
        </w:rPr>
        <w:t xml:space="preserve"> according to state variables VR(R) and VR(MR) as follows:</w:t>
      </w:r>
    </w:p>
    <w:p w14:paraId="2444E78D" w14:textId="77777777" w:rsidR="00D931C5" w:rsidRPr="00315B50" w:rsidRDefault="0098790E" w:rsidP="009154BD">
      <w:pPr>
        <w:pStyle w:val="B1"/>
      </w:pPr>
      <w:r w:rsidRPr="00315B50">
        <w:t>-</w:t>
      </w:r>
      <w:r w:rsidRPr="00315B50">
        <w:tab/>
      </w:r>
      <w:r w:rsidR="00F96B56" w:rsidRPr="00315B50">
        <w:t>a</w:t>
      </w:r>
      <w:r w:rsidR="00D931C5" w:rsidRPr="00315B50">
        <w:t xml:space="preserve"> SN falls within the receiving window if </w:t>
      </w:r>
      <w:r w:rsidR="00F373C9" w:rsidRPr="00315B50">
        <w:t xml:space="preserve">VR(R) &lt;= </w:t>
      </w:r>
      <w:r w:rsidR="009D585B" w:rsidRPr="00315B50">
        <w:t xml:space="preserve">SN </w:t>
      </w:r>
      <w:r w:rsidR="00D931C5" w:rsidRPr="00315B50">
        <w:t>&lt; VR(MR);</w:t>
      </w:r>
    </w:p>
    <w:p w14:paraId="0273C58C" w14:textId="77777777" w:rsidR="00F373C9" w:rsidRPr="00315B50" w:rsidRDefault="0098790E" w:rsidP="009154BD">
      <w:pPr>
        <w:pStyle w:val="B1"/>
      </w:pPr>
      <w:r w:rsidRPr="00315B50">
        <w:t>-</w:t>
      </w:r>
      <w:r w:rsidRPr="00315B50">
        <w:tab/>
      </w:r>
      <w:r w:rsidR="00F96B56" w:rsidRPr="00315B50">
        <w:t>a</w:t>
      </w:r>
      <w:r w:rsidR="00D931C5" w:rsidRPr="00315B50">
        <w:t xml:space="preserve"> SN falls outside of the receiving window otherwise</w:t>
      </w:r>
      <w:r w:rsidR="007109C0" w:rsidRPr="00315B50">
        <w:t>.</w:t>
      </w:r>
    </w:p>
    <w:p w14:paraId="2E6E3D9D" w14:textId="77777777" w:rsidR="0052349E" w:rsidRPr="00315B50" w:rsidRDefault="0052349E" w:rsidP="009154BD">
      <w:pPr>
        <w:rPr>
          <w:bCs/>
          <w:lang w:eastAsia="ko-KR"/>
        </w:rPr>
      </w:pPr>
      <w:r w:rsidRPr="00315B50">
        <w:rPr>
          <w:bCs/>
          <w:lang w:eastAsia="ko-KR"/>
        </w:rPr>
        <w:t>When receiving a RLC data PDU from lower layer, the receiving side of an AM RLC entity shall:</w:t>
      </w:r>
    </w:p>
    <w:p w14:paraId="563E7AE4" w14:textId="77777777" w:rsidR="0052349E" w:rsidRPr="00315B50" w:rsidRDefault="0098790E" w:rsidP="009154BD">
      <w:pPr>
        <w:pStyle w:val="B1"/>
      </w:pPr>
      <w:r w:rsidRPr="00315B50">
        <w:t>-</w:t>
      </w:r>
      <w:r w:rsidRPr="00315B50">
        <w:tab/>
      </w:r>
      <w:r w:rsidR="0052349E" w:rsidRPr="00315B50">
        <w:t>either discard the received RLC data PDU or place it in the reception buffer (see sub clause 5.1.3.2.2);</w:t>
      </w:r>
    </w:p>
    <w:p w14:paraId="35FD58EA" w14:textId="77777777" w:rsidR="0052349E" w:rsidRPr="00315B50" w:rsidRDefault="0098790E" w:rsidP="009154BD">
      <w:pPr>
        <w:pStyle w:val="B1"/>
      </w:pPr>
      <w:r w:rsidRPr="00315B50">
        <w:t>-</w:t>
      </w:r>
      <w:r w:rsidRPr="00315B50">
        <w:tab/>
      </w:r>
      <w:r w:rsidR="0052349E" w:rsidRPr="00315B50">
        <w:t>if the received RLC data PDU was placed in the reception buffer:</w:t>
      </w:r>
    </w:p>
    <w:p w14:paraId="5348EBEA" w14:textId="77777777" w:rsidR="0052349E" w:rsidRPr="00315B50" w:rsidRDefault="0098790E" w:rsidP="009154BD">
      <w:pPr>
        <w:pStyle w:val="B2"/>
      </w:pPr>
      <w:r w:rsidRPr="00315B50">
        <w:t>-</w:t>
      </w:r>
      <w:r w:rsidRPr="00315B50">
        <w:tab/>
      </w:r>
      <w:r w:rsidR="0052349E" w:rsidRPr="00315B50">
        <w:t xml:space="preserve">update state variables, reassemble and deliver RLC SDUs to upper layer and start/stop </w:t>
      </w:r>
      <w:r w:rsidR="00D933E2" w:rsidRPr="00315B50">
        <w:rPr>
          <w:i/>
        </w:rPr>
        <w:t>t-Reordering</w:t>
      </w:r>
      <w:r w:rsidR="0052349E" w:rsidRPr="00315B50">
        <w:t xml:space="preserve"> as needed (see sub clause 5.1.3.2.3).</w:t>
      </w:r>
    </w:p>
    <w:p w14:paraId="2F8F40DB" w14:textId="77777777" w:rsidR="0052349E" w:rsidRPr="00315B50" w:rsidRDefault="0052349E" w:rsidP="009154BD">
      <w:pPr>
        <w:rPr>
          <w:bCs/>
          <w:lang w:eastAsia="ko-KR"/>
        </w:rPr>
      </w:pPr>
      <w:r w:rsidRPr="00315B50">
        <w:rPr>
          <w:bCs/>
          <w:lang w:eastAsia="ko-KR"/>
        </w:rPr>
        <w:t xml:space="preserve">When </w:t>
      </w:r>
      <w:r w:rsidR="00D933E2" w:rsidRPr="00315B50">
        <w:rPr>
          <w:bCs/>
          <w:i/>
          <w:lang w:eastAsia="ko-KR"/>
        </w:rPr>
        <w:t>t-Reordering</w:t>
      </w:r>
      <w:r w:rsidRPr="00315B50">
        <w:rPr>
          <w:bCs/>
          <w:lang w:eastAsia="ko-KR"/>
        </w:rPr>
        <w:t xml:space="preserve"> expires, the receiving side of an AM RLC entity shall:</w:t>
      </w:r>
    </w:p>
    <w:p w14:paraId="25B7EB06" w14:textId="77777777" w:rsidR="000544BC" w:rsidRPr="00315B50" w:rsidRDefault="0098790E" w:rsidP="000544BC">
      <w:pPr>
        <w:pStyle w:val="B1"/>
      </w:pPr>
      <w:r w:rsidRPr="00315B50">
        <w:t>-</w:t>
      </w:r>
      <w:r w:rsidRPr="00315B50">
        <w:tab/>
      </w:r>
      <w:r w:rsidR="0052349E" w:rsidRPr="00315B50">
        <w:t xml:space="preserve">update state variables and start </w:t>
      </w:r>
      <w:r w:rsidR="00D933E2" w:rsidRPr="00315B50">
        <w:rPr>
          <w:i/>
        </w:rPr>
        <w:t>t-Reordering</w:t>
      </w:r>
      <w:r w:rsidR="0052349E" w:rsidRPr="00315B50">
        <w:t xml:space="preserve"> as needed (see sub clause 5.1.3.2.4).</w:t>
      </w:r>
    </w:p>
    <w:p w14:paraId="1BC01A60" w14:textId="77777777" w:rsidR="000544BC" w:rsidRPr="00315B50" w:rsidRDefault="000544BC" w:rsidP="00C32610">
      <w:r w:rsidRPr="00315B50">
        <w:t>For NB-IoT;</w:t>
      </w:r>
    </w:p>
    <w:p w14:paraId="33C09C82" w14:textId="77777777" w:rsidR="007F55E8" w:rsidRPr="00315B50" w:rsidRDefault="000544BC" w:rsidP="007F55E8">
      <w:pPr>
        <w:pStyle w:val="B1"/>
      </w:pPr>
      <w:r w:rsidRPr="00315B50">
        <w:rPr>
          <w:lang w:eastAsia="en-GB"/>
        </w:rPr>
        <w:t>-</w:t>
      </w:r>
      <w:r w:rsidRPr="00315B50">
        <w:rPr>
          <w:lang w:eastAsia="en-GB"/>
        </w:rPr>
        <w:tab/>
      </w:r>
      <w:r w:rsidRPr="00315B50">
        <w:t>The receiving side of an</w:t>
      </w:r>
      <w:r w:rsidR="007F55E8" w:rsidRPr="00315B50">
        <w:t xml:space="preserve"> </w:t>
      </w:r>
      <w:r w:rsidRPr="00315B50">
        <w:t xml:space="preserve">RLC entity shall behave such that the timer values of </w:t>
      </w:r>
      <w:r w:rsidRPr="00315B50">
        <w:rPr>
          <w:bCs/>
          <w:i/>
          <w:lang w:eastAsia="ko-KR"/>
        </w:rPr>
        <w:t>t-Reordering</w:t>
      </w:r>
      <w:r w:rsidRPr="00315B50">
        <w:t xml:space="preserve"> and </w:t>
      </w:r>
      <w:r w:rsidRPr="00315B50">
        <w:rPr>
          <w:bCs/>
          <w:i/>
          <w:lang w:eastAsia="ko-KR"/>
        </w:rPr>
        <w:t xml:space="preserve">t-StatusProhibit </w:t>
      </w:r>
      <w:r w:rsidRPr="00315B50">
        <w:t>are 0</w:t>
      </w:r>
      <w:r w:rsidR="00C94BB3" w:rsidRPr="00315B50">
        <w:t>, if not configured</w:t>
      </w:r>
      <w:r w:rsidRPr="00315B50">
        <w:t>.</w:t>
      </w:r>
    </w:p>
    <w:p w14:paraId="7F40F393" w14:textId="77777777" w:rsidR="0052349E" w:rsidRPr="00315B50" w:rsidRDefault="0052349E" w:rsidP="007F55E8">
      <w:pPr>
        <w:pStyle w:val="Heading5"/>
        <w:rPr>
          <w:rFonts w:eastAsia="MS Mincho"/>
        </w:rPr>
      </w:pPr>
      <w:bookmarkStart w:id="98" w:name="_Toc20481059"/>
      <w:bookmarkStart w:id="99" w:name="_Toc46504639"/>
      <w:r w:rsidRPr="00315B50">
        <w:rPr>
          <w:rFonts w:eastAsia="MS Mincho"/>
        </w:rPr>
        <w:t>5</w:t>
      </w:r>
      <w:r w:rsidRPr="00315B50">
        <w:t>.</w:t>
      </w:r>
      <w:r w:rsidRPr="00315B50">
        <w:rPr>
          <w:rFonts w:eastAsia="MS Mincho"/>
        </w:rPr>
        <w:t>1</w:t>
      </w:r>
      <w:r w:rsidRPr="00315B50">
        <w:t>.</w:t>
      </w:r>
      <w:r w:rsidRPr="00315B50">
        <w:rPr>
          <w:rFonts w:eastAsia="MS Mincho"/>
        </w:rPr>
        <w:t>3</w:t>
      </w:r>
      <w:r w:rsidRPr="00315B50">
        <w:t>.</w:t>
      </w:r>
      <w:r w:rsidRPr="00315B50">
        <w:rPr>
          <w:rFonts w:eastAsia="MS Mincho"/>
        </w:rPr>
        <w:t>2.2</w:t>
      </w:r>
      <w:r w:rsidRPr="00315B50">
        <w:tab/>
      </w:r>
      <w:r w:rsidRPr="00315B50">
        <w:rPr>
          <w:rFonts w:eastAsia="MS Mincho"/>
        </w:rPr>
        <w:t>Actions when a RLC data PDU is received from lower layer</w:t>
      </w:r>
      <w:bookmarkEnd w:id="98"/>
      <w:bookmarkEnd w:id="99"/>
    </w:p>
    <w:p w14:paraId="79CD5220" w14:textId="77777777" w:rsidR="0052349E" w:rsidRPr="00315B50" w:rsidRDefault="0052349E" w:rsidP="009154BD">
      <w:pPr>
        <w:rPr>
          <w:bCs/>
          <w:lang w:eastAsia="ko-KR"/>
        </w:rPr>
      </w:pPr>
      <w:r w:rsidRPr="00315B50">
        <w:rPr>
          <w:bCs/>
          <w:lang w:eastAsia="ko-KR"/>
        </w:rPr>
        <w:t>When a RLC data PDU is received from lower layer, where the RLC data PDU contains byte segment numbers y to z of an AMD PDU with SN = x, the receiving side of an AM RLC entity shall:</w:t>
      </w:r>
    </w:p>
    <w:p w14:paraId="54D47C0D" w14:textId="77777777" w:rsidR="0052349E" w:rsidRPr="00315B50" w:rsidRDefault="00140F50" w:rsidP="009154BD">
      <w:pPr>
        <w:pStyle w:val="B1"/>
      </w:pPr>
      <w:r w:rsidRPr="00315B50">
        <w:t>-</w:t>
      </w:r>
      <w:r w:rsidRPr="00315B50">
        <w:tab/>
      </w:r>
      <w:r w:rsidR="0052349E" w:rsidRPr="00315B50">
        <w:t>if x falls outside of the receiving window; or</w:t>
      </w:r>
    </w:p>
    <w:p w14:paraId="76A7E43F" w14:textId="77777777" w:rsidR="0052349E" w:rsidRPr="00315B50" w:rsidRDefault="00140F50" w:rsidP="009154BD">
      <w:pPr>
        <w:pStyle w:val="B1"/>
      </w:pPr>
      <w:r w:rsidRPr="00315B50">
        <w:t>-</w:t>
      </w:r>
      <w:r w:rsidRPr="00315B50">
        <w:tab/>
      </w:r>
      <w:r w:rsidR="0052349E" w:rsidRPr="00315B50">
        <w:t>if byte segment numbers y to z of the AMD PDU with SN = x have been received before:</w:t>
      </w:r>
    </w:p>
    <w:p w14:paraId="21EC49D0" w14:textId="77777777" w:rsidR="0052349E" w:rsidRPr="00315B50" w:rsidRDefault="00140F50" w:rsidP="009154BD">
      <w:pPr>
        <w:pStyle w:val="B2"/>
      </w:pPr>
      <w:r w:rsidRPr="00315B50">
        <w:t>-</w:t>
      </w:r>
      <w:r w:rsidRPr="00315B50">
        <w:tab/>
      </w:r>
      <w:r w:rsidR="0052349E" w:rsidRPr="00315B50">
        <w:t>discard the received RLC data PDU;</w:t>
      </w:r>
    </w:p>
    <w:p w14:paraId="00D86D09" w14:textId="77777777" w:rsidR="0052349E" w:rsidRPr="00315B50" w:rsidRDefault="00140F50" w:rsidP="009154BD">
      <w:pPr>
        <w:pStyle w:val="B1"/>
      </w:pPr>
      <w:r w:rsidRPr="00315B50">
        <w:t>-</w:t>
      </w:r>
      <w:r w:rsidRPr="00315B50">
        <w:tab/>
        <w:t>else</w:t>
      </w:r>
      <w:r w:rsidR="0052349E" w:rsidRPr="00315B50">
        <w:t>:</w:t>
      </w:r>
    </w:p>
    <w:p w14:paraId="09DB95CA" w14:textId="77777777" w:rsidR="0052349E" w:rsidRPr="00315B50" w:rsidRDefault="00140F50" w:rsidP="009154BD">
      <w:pPr>
        <w:pStyle w:val="B2"/>
      </w:pPr>
      <w:r w:rsidRPr="00315B50">
        <w:t>-</w:t>
      </w:r>
      <w:r w:rsidRPr="00315B50">
        <w:tab/>
      </w:r>
      <w:r w:rsidR="0052349E" w:rsidRPr="00315B50">
        <w:t>place the received RLC data PDU in the reception buffer;</w:t>
      </w:r>
    </w:p>
    <w:p w14:paraId="480E1D9B" w14:textId="77777777" w:rsidR="0052349E" w:rsidRPr="00315B50" w:rsidRDefault="00140F50" w:rsidP="009154BD">
      <w:pPr>
        <w:pStyle w:val="B2"/>
      </w:pPr>
      <w:r w:rsidRPr="00315B50">
        <w:t>-</w:t>
      </w:r>
      <w:r w:rsidRPr="00315B50">
        <w:tab/>
      </w:r>
      <w:r w:rsidR="0052349E" w:rsidRPr="00315B50">
        <w:t>if some byte segments of the AMD PDU contained in the RLC data PDU have been received before:</w:t>
      </w:r>
    </w:p>
    <w:p w14:paraId="6092A3A1" w14:textId="77777777" w:rsidR="0052349E" w:rsidRPr="00315B50" w:rsidRDefault="00140F50" w:rsidP="009154BD">
      <w:pPr>
        <w:pStyle w:val="B3"/>
      </w:pPr>
      <w:r w:rsidRPr="00315B50">
        <w:t>-</w:t>
      </w:r>
      <w:r w:rsidRPr="00315B50">
        <w:tab/>
      </w:r>
      <w:r w:rsidR="0052349E" w:rsidRPr="00315B50">
        <w:t>discard the duplicate byte segments.</w:t>
      </w:r>
    </w:p>
    <w:p w14:paraId="749C3140" w14:textId="77777777" w:rsidR="0052349E" w:rsidRPr="00315B50" w:rsidRDefault="0052349E" w:rsidP="009154BD">
      <w:pPr>
        <w:pStyle w:val="Heading5"/>
        <w:rPr>
          <w:rFonts w:eastAsia="MS Mincho"/>
        </w:rPr>
      </w:pPr>
      <w:bookmarkStart w:id="100" w:name="_Toc20481060"/>
      <w:bookmarkStart w:id="101" w:name="_Toc46504640"/>
      <w:r w:rsidRPr="00315B50">
        <w:rPr>
          <w:rFonts w:eastAsia="MS Mincho"/>
        </w:rPr>
        <w:t>5</w:t>
      </w:r>
      <w:r w:rsidRPr="00315B50">
        <w:t>.</w:t>
      </w:r>
      <w:r w:rsidRPr="00315B50">
        <w:rPr>
          <w:rFonts w:eastAsia="MS Mincho"/>
        </w:rPr>
        <w:t>1</w:t>
      </w:r>
      <w:r w:rsidRPr="00315B50">
        <w:t>.</w:t>
      </w:r>
      <w:r w:rsidRPr="00315B50">
        <w:rPr>
          <w:rFonts w:eastAsia="MS Mincho"/>
        </w:rPr>
        <w:t>3</w:t>
      </w:r>
      <w:r w:rsidRPr="00315B50">
        <w:t>.</w:t>
      </w:r>
      <w:r w:rsidRPr="00315B50">
        <w:rPr>
          <w:rFonts w:eastAsia="MS Mincho"/>
        </w:rPr>
        <w:t>2.3</w:t>
      </w:r>
      <w:r w:rsidRPr="00315B50">
        <w:tab/>
      </w:r>
      <w:r w:rsidRPr="00315B50">
        <w:rPr>
          <w:rFonts w:eastAsia="MS Mincho"/>
        </w:rPr>
        <w:t>Actions when a RLC data PDU is placed in the reception buffer</w:t>
      </w:r>
      <w:bookmarkEnd w:id="100"/>
      <w:bookmarkEnd w:id="101"/>
    </w:p>
    <w:p w14:paraId="271A5552" w14:textId="77777777" w:rsidR="00BD0C0D" w:rsidRPr="00315B50" w:rsidRDefault="0052349E" w:rsidP="00BD0C0D">
      <w:pPr>
        <w:rPr>
          <w:bCs/>
          <w:lang w:eastAsia="ko-KR"/>
        </w:rPr>
      </w:pPr>
      <w:r w:rsidRPr="00315B50">
        <w:rPr>
          <w:bCs/>
          <w:lang w:eastAsia="ko-KR"/>
        </w:rPr>
        <w:t>When a RLC data PDU with SN = x is placed in the reception buffer, the receiving side of an AM RLC entity shall:</w:t>
      </w:r>
    </w:p>
    <w:p w14:paraId="3847E203" w14:textId="77777777" w:rsidR="00BD0C0D" w:rsidRPr="00315B50" w:rsidRDefault="00BD0C0D" w:rsidP="00BD0C0D">
      <w:pPr>
        <w:pStyle w:val="B1"/>
      </w:pPr>
      <w:r w:rsidRPr="00315B50">
        <w:t>-</w:t>
      </w:r>
      <w:r w:rsidRPr="00315B50">
        <w:tab/>
        <w:t xml:space="preserve">if </w:t>
      </w:r>
      <w:r w:rsidRPr="00315B50">
        <w:rPr>
          <w:i/>
        </w:rPr>
        <w:t>rlc-OutOfOrderDelivery</w:t>
      </w:r>
      <w:r w:rsidRPr="00315B50">
        <w:t xml:space="preserve"> is configured:</w:t>
      </w:r>
    </w:p>
    <w:p w14:paraId="38B661E9" w14:textId="77777777" w:rsidR="00BD0C0D" w:rsidRPr="00315B50" w:rsidRDefault="00BD0C0D" w:rsidP="00BD0C0D">
      <w:pPr>
        <w:pStyle w:val="B2"/>
      </w:pPr>
      <w:r w:rsidRPr="00315B50">
        <w:t>-</w:t>
      </w:r>
      <w:r w:rsidRPr="00315B50">
        <w:tab/>
        <w:t>if all byte segments of the AMD PDU are received:</w:t>
      </w:r>
    </w:p>
    <w:p w14:paraId="47D6F2CC" w14:textId="77777777" w:rsidR="0052349E" w:rsidRPr="00315B50" w:rsidRDefault="00BD0C0D" w:rsidP="00BD0C0D">
      <w:pPr>
        <w:pStyle w:val="B3"/>
      </w:pPr>
      <w:r w:rsidRPr="00315B50">
        <w:t>-</w:t>
      </w:r>
      <w:r w:rsidRPr="00315B50">
        <w:tab/>
        <w:t>reassemble the RLC SDU using the byte segments of the AMD PDU, remove RLC headers when doing so and deliver the reassembled RLC SDU to upper layer if not delivered before;</w:t>
      </w:r>
    </w:p>
    <w:p w14:paraId="1C2D5D12" w14:textId="77777777" w:rsidR="00FB5A16" w:rsidRPr="00315B50" w:rsidRDefault="00FB5A16" w:rsidP="009154BD">
      <w:pPr>
        <w:pStyle w:val="B1"/>
      </w:pPr>
      <w:r w:rsidRPr="00315B50">
        <w:t>-</w:t>
      </w:r>
      <w:r w:rsidRPr="00315B50">
        <w:tab/>
        <w:t>if x &gt;= VR(H)</w:t>
      </w:r>
    </w:p>
    <w:p w14:paraId="135830AB" w14:textId="77777777" w:rsidR="00FB5A16" w:rsidRPr="00315B50" w:rsidRDefault="00FB5A16" w:rsidP="009154BD">
      <w:pPr>
        <w:pStyle w:val="B2"/>
      </w:pPr>
      <w:r w:rsidRPr="00315B50">
        <w:t>-</w:t>
      </w:r>
      <w:r w:rsidRPr="00315B50">
        <w:tab/>
        <w:t>update VR(H) to x+ 1;</w:t>
      </w:r>
    </w:p>
    <w:p w14:paraId="394FBB48" w14:textId="77777777" w:rsidR="0052349E" w:rsidRPr="00315B50" w:rsidRDefault="00DE6443" w:rsidP="009154BD">
      <w:pPr>
        <w:pStyle w:val="B1"/>
      </w:pPr>
      <w:r w:rsidRPr="00315B50">
        <w:t>-</w:t>
      </w:r>
      <w:r w:rsidRPr="00315B50">
        <w:tab/>
      </w:r>
      <w:r w:rsidR="0052349E" w:rsidRPr="00315B50">
        <w:t>if all byte segments of the AMD PDU with SN = VR(MS) are received:</w:t>
      </w:r>
    </w:p>
    <w:p w14:paraId="42D0849C" w14:textId="77777777" w:rsidR="0052349E" w:rsidRPr="00315B50" w:rsidRDefault="00DE6443" w:rsidP="009154BD">
      <w:pPr>
        <w:pStyle w:val="B2"/>
      </w:pPr>
      <w:r w:rsidRPr="00315B50">
        <w:t>-</w:t>
      </w:r>
      <w:r w:rsidRPr="00315B50">
        <w:tab/>
      </w:r>
      <w:r w:rsidR="0052349E" w:rsidRPr="00315B50">
        <w:t>update VR(MS) to the SN of the first AMD PDU with SN &gt; current VR(MS) for which not all byte segments have been received;</w:t>
      </w:r>
    </w:p>
    <w:p w14:paraId="547C2B23" w14:textId="77777777" w:rsidR="0052349E" w:rsidRPr="00315B50" w:rsidRDefault="00DE6443" w:rsidP="009154BD">
      <w:pPr>
        <w:pStyle w:val="B1"/>
      </w:pPr>
      <w:r w:rsidRPr="00315B50">
        <w:t>-</w:t>
      </w:r>
      <w:r w:rsidRPr="00315B50">
        <w:tab/>
      </w:r>
      <w:r w:rsidR="0052349E" w:rsidRPr="00315B50">
        <w:t>if x = VR(R):</w:t>
      </w:r>
    </w:p>
    <w:p w14:paraId="3A8FCF15" w14:textId="77777777" w:rsidR="0052349E" w:rsidRPr="00315B50" w:rsidRDefault="00DE6443" w:rsidP="009154BD">
      <w:pPr>
        <w:pStyle w:val="B2"/>
        <w:rPr>
          <w:bCs/>
        </w:rPr>
      </w:pPr>
      <w:r w:rsidRPr="00315B50">
        <w:t>-</w:t>
      </w:r>
      <w:r w:rsidRPr="00315B50">
        <w:tab/>
      </w:r>
      <w:r w:rsidR="0052349E" w:rsidRPr="00315B50">
        <w:t>if all byte segments of the AMD PDU with SN = VR(R) are received:</w:t>
      </w:r>
    </w:p>
    <w:p w14:paraId="3A082BA6" w14:textId="77777777" w:rsidR="0052349E" w:rsidRPr="00315B50" w:rsidRDefault="00DE6443" w:rsidP="009154BD">
      <w:pPr>
        <w:pStyle w:val="B3"/>
      </w:pPr>
      <w:r w:rsidRPr="00315B50">
        <w:t>-</w:t>
      </w:r>
      <w:r w:rsidRPr="00315B50">
        <w:tab/>
      </w:r>
      <w:r w:rsidR="0052349E" w:rsidRPr="00315B50">
        <w:t>update VR(R) to the SN of the first AMD PDU with SN &gt; current VR(R) for which not all byte segments have been received;</w:t>
      </w:r>
    </w:p>
    <w:p w14:paraId="667F6308" w14:textId="77777777" w:rsidR="0052349E" w:rsidRPr="00315B50" w:rsidRDefault="00DE6443" w:rsidP="009154BD">
      <w:pPr>
        <w:pStyle w:val="B3"/>
      </w:pPr>
      <w:r w:rsidRPr="00315B50">
        <w:t>-</w:t>
      </w:r>
      <w:r w:rsidRPr="00315B50">
        <w:tab/>
      </w:r>
      <w:r w:rsidR="0052349E" w:rsidRPr="00315B50">
        <w:t>update VR(MR) to the updated VR(R) + AM_Window_Size;</w:t>
      </w:r>
    </w:p>
    <w:p w14:paraId="4007210B" w14:textId="77777777" w:rsidR="0052349E" w:rsidRPr="00315B50" w:rsidRDefault="00DE6443" w:rsidP="009154BD">
      <w:pPr>
        <w:pStyle w:val="B2"/>
        <w:rPr>
          <w:bCs/>
        </w:rPr>
      </w:pPr>
      <w:r w:rsidRPr="00315B50">
        <w:t>-</w:t>
      </w:r>
      <w:r w:rsidRPr="00315B50">
        <w:tab/>
      </w:r>
      <w:r w:rsidR="0052349E" w:rsidRPr="00315B50">
        <w:t>reassemble RLC SDUs from any byte segments of AMD PDUs with SN that falls outside of the receiving window and in-sequence byte segments of the AMD PDU with SN = VR(R), remove RLC headers when doing so and deliver the reassembled RLC SDUs to upper layer in sequence if not delivered before;</w:t>
      </w:r>
    </w:p>
    <w:p w14:paraId="6C8B757D" w14:textId="77777777" w:rsidR="0052349E" w:rsidRPr="00315B50" w:rsidRDefault="00DE6443" w:rsidP="009154BD">
      <w:pPr>
        <w:pStyle w:val="B1"/>
      </w:pPr>
      <w:r w:rsidRPr="00315B50">
        <w:t>-</w:t>
      </w:r>
      <w:r w:rsidRPr="00315B50">
        <w:tab/>
      </w:r>
      <w:r w:rsidR="0052349E" w:rsidRPr="00315B50">
        <w:t xml:space="preserve">if </w:t>
      </w:r>
      <w:r w:rsidR="001B01E3" w:rsidRPr="00315B50">
        <w:rPr>
          <w:i/>
        </w:rPr>
        <w:t>t-Reordering</w:t>
      </w:r>
      <w:r w:rsidR="0052349E" w:rsidRPr="00315B50">
        <w:t xml:space="preserve"> is running:</w:t>
      </w:r>
    </w:p>
    <w:p w14:paraId="3D273C17" w14:textId="77777777" w:rsidR="0052349E" w:rsidRPr="00315B50" w:rsidRDefault="00DE6443" w:rsidP="009154BD">
      <w:pPr>
        <w:pStyle w:val="B2"/>
      </w:pPr>
      <w:r w:rsidRPr="00315B50">
        <w:t>-</w:t>
      </w:r>
      <w:r w:rsidRPr="00315B50">
        <w:tab/>
      </w:r>
      <w:r w:rsidR="0052349E" w:rsidRPr="00315B50">
        <w:t>if VR(X) = VR(R); or</w:t>
      </w:r>
    </w:p>
    <w:p w14:paraId="2539059D" w14:textId="77777777" w:rsidR="0052349E" w:rsidRPr="00315B50" w:rsidRDefault="006A0C67" w:rsidP="009154BD">
      <w:pPr>
        <w:pStyle w:val="B2"/>
      </w:pPr>
      <w:r w:rsidRPr="00315B50">
        <w:t>-</w:t>
      </w:r>
      <w:r w:rsidRPr="00315B50">
        <w:tab/>
      </w:r>
      <w:r w:rsidR="0052349E" w:rsidRPr="00315B50">
        <w:t>if VR(X) falls outside of the receiving window</w:t>
      </w:r>
      <w:r w:rsidR="00871491" w:rsidRPr="00315B50">
        <w:t xml:space="preserve"> and VR(X) is not equal to VR(MR)</w:t>
      </w:r>
      <w:r w:rsidR="0052349E" w:rsidRPr="00315B50">
        <w:t>:</w:t>
      </w:r>
    </w:p>
    <w:p w14:paraId="179927E9" w14:textId="77777777" w:rsidR="0052349E" w:rsidRPr="00315B50" w:rsidRDefault="006A0C67" w:rsidP="009154BD">
      <w:pPr>
        <w:pStyle w:val="B3"/>
      </w:pPr>
      <w:r w:rsidRPr="00315B50">
        <w:t>-</w:t>
      </w:r>
      <w:r w:rsidRPr="00315B50">
        <w:tab/>
      </w:r>
      <w:r w:rsidR="0052349E" w:rsidRPr="00315B50">
        <w:t xml:space="preserve">stop and reset </w:t>
      </w:r>
      <w:r w:rsidR="001B01E3" w:rsidRPr="00315B50">
        <w:rPr>
          <w:i/>
        </w:rPr>
        <w:t>t-Reordering</w:t>
      </w:r>
      <w:r w:rsidR="0052349E" w:rsidRPr="00315B50">
        <w:t>;</w:t>
      </w:r>
    </w:p>
    <w:p w14:paraId="699CE13F" w14:textId="77777777" w:rsidR="0052349E" w:rsidRPr="00315B50" w:rsidRDefault="007B2ED7" w:rsidP="009154BD">
      <w:pPr>
        <w:pStyle w:val="B1"/>
      </w:pPr>
      <w:r w:rsidRPr="00315B50">
        <w:t>-</w:t>
      </w:r>
      <w:r w:rsidRPr="00315B50">
        <w:tab/>
      </w:r>
      <w:r w:rsidR="0052349E" w:rsidRPr="00315B50">
        <w:t xml:space="preserve">if </w:t>
      </w:r>
      <w:r w:rsidR="001B01E3" w:rsidRPr="00315B50">
        <w:rPr>
          <w:i/>
        </w:rPr>
        <w:t>t-Reordering</w:t>
      </w:r>
      <w:r w:rsidR="0052349E" w:rsidRPr="00315B50">
        <w:t xml:space="preserve"> is not running (includes the case </w:t>
      </w:r>
      <w:r w:rsidR="001B01E3" w:rsidRPr="00315B50">
        <w:rPr>
          <w:i/>
        </w:rPr>
        <w:t>t-Reordering</w:t>
      </w:r>
      <w:r w:rsidR="0052349E" w:rsidRPr="00315B50">
        <w:t xml:space="preserve"> is stopped due to actions above):</w:t>
      </w:r>
    </w:p>
    <w:p w14:paraId="427A124A" w14:textId="77777777" w:rsidR="0052349E" w:rsidRPr="00315B50" w:rsidRDefault="007B2ED7" w:rsidP="009154BD">
      <w:pPr>
        <w:pStyle w:val="B2"/>
      </w:pPr>
      <w:r w:rsidRPr="00315B50">
        <w:t>-</w:t>
      </w:r>
      <w:r w:rsidRPr="00315B50">
        <w:tab/>
      </w:r>
      <w:r w:rsidR="0052349E" w:rsidRPr="00315B50">
        <w:t>if VR (H) &gt; VR(R):</w:t>
      </w:r>
    </w:p>
    <w:p w14:paraId="601C8A01" w14:textId="77777777" w:rsidR="0052349E" w:rsidRPr="00315B50" w:rsidRDefault="007B2ED7" w:rsidP="009154BD">
      <w:pPr>
        <w:pStyle w:val="B3"/>
      </w:pPr>
      <w:r w:rsidRPr="00315B50">
        <w:t>-</w:t>
      </w:r>
      <w:r w:rsidRPr="00315B50">
        <w:tab/>
      </w:r>
      <w:r w:rsidR="0052349E" w:rsidRPr="00315B50">
        <w:t xml:space="preserve">start </w:t>
      </w:r>
      <w:r w:rsidR="001B01E3" w:rsidRPr="00315B50">
        <w:rPr>
          <w:i/>
        </w:rPr>
        <w:t>t-Reordering</w:t>
      </w:r>
      <w:r w:rsidR="0052349E" w:rsidRPr="00315B50">
        <w:t>;</w:t>
      </w:r>
    </w:p>
    <w:p w14:paraId="41E7427F" w14:textId="77777777" w:rsidR="0052349E" w:rsidRPr="00315B50" w:rsidRDefault="007B2ED7" w:rsidP="009154BD">
      <w:pPr>
        <w:pStyle w:val="B3"/>
      </w:pPr>
      <w:r w:rsidRPr="00315B50">
        <w:t>-</w:t>
      </w:r>
      <w:r w:rsidRPr="00315B50">
        <w:tab/>
      </w:r>
      <w:r w:rsidR="0052349E" w:rsidRPr="00315B50">
        <w:t>set VR(X) to VR(H).</w:t>
      </w:r>
    </w:p>
    <w:p w14:paraId="5FEEDED2" w14:textId="77777777" w:rsidR="0052349E" w:rsidRPr="00315B50" w:rsidRDefault="0052349E" w:rsidP="009154BD">
      <w:pPr>
        <w:pStyle w:val="Heading5"/>
        <w:rPr>
          <w:rFonts w:eastAsia="MS Mincho"/>
        </w:rPr>
      </w:pPr>
      <w:bookmarkStart w:id="102" w:name="_Toc20481061"/>
      <w:bookmarkStart w:id="103" w:name="_Toc46504641"/>
      <w:r w:rsidRPr="00315B50">
        <w:rPr>
          <w:rFonts w:eastAsia="MS Mincho"/>
        </w:rPr>
        <w:t>5</w:t>
      </w:r>
      <w:r w:rsidRPr="00315B50">
        <w:t>.</w:t>
      </w:r>
      <w:r w:rsidRPr="00315B50">
        <w:rPr>
          <w:rFonts w:eastAsia="MS Mincho"/>
        </w:rPr>
        <w:t>1</w:t>
      </w:r>
      <w:r w:rsidRPr="00315B50">
        <w:t>.</w:t>
      </w:r>
      <w:r w:rsidRPr="00315B50">
        <w:rPr>
          <w:rFonts w:eastAsia="MS Mincho"/>
        </w:rPr>
        <w:t>3</w:t>
      </w:r>
      <w:r w:rsidRPr="00315B50">
        <w:t>.</w:t>
      </w:r>
      <w:r w:rsidRPr="00315B50">
        <w:rPr>
          <w:rFonts w:eastAsia="MS Mincho"/>
        </w:rPr>
        <w:t>2.4</w:t>
      </w:r>
      <w:r w:rsidRPr="00315B50">
        <w:tab/>
      </w:r>
      <w:r w:rsidRPr="00315B50">
        <w:rPr>
          <w:rFonts w:eastAsia="MS Mincho"/>
        </w:rPr>
        <w:t xml:space="preserve">Actions when </w:t>
      </w:r>
      <w:r w:rsidR="001B01E3" w:rsidRPr="00315B50">
        <w:rPr>
          <w:rFonts w:eastAsia="MS Mincho"/>
          <w:i/>
        </w:rPr>
        <w:t>t-Reordering</w:t>
      </w:r>
      <w:r w:rsidRPr="00315B50">
        <w:rPr>
          <w:rFonts w:eastAsia="MS Mincho"/>
        </w:rPr>
        <w:t xml:space="preserve"> expires</w:t>
      </w:r>
      <w:bookmarkEnd w:id="102"/>
      <w:bookmarkEnd w:id="103"/>
    </w:p>
    <w:p w14:paraId="69E71293" w14:textId="77777777" w:rsidR="0052349E" w:rsidRPr="00315B50" w:rsidRDefault="0052349E" w:rsidP="009154BD">
      <w:pPr>
        <w:rPr>
          <w:bCs/>
          <w:lang w:eastAsia="ko-KR"/>
        </w:rPr>
      </w:pPr>
      <w:r w:rsidRPr="00315B50">
        <w:rPr>
          <w:bCs/>
          <w:lang w:eastAsia="ko-KR"/>
        </w:rPr>
        <w:t xml:space="preserve">When </w:t>
      </w:r>
      <w:r w:rsidR="001B01E3" w:rsidRPr="00315B50">
        <w:rPr>
          <w:bCs/>
          <w:i/>
          <w:lang w:eastAsia="ko-KR"/>
        </w:rPr>
        <w:t>t-Reordering</w:t>
      </w:r>
      <w:r w:rsidRPr="00315B50">
        <w:rPr>
          <w:bCs/>
          <w:lang w:eastAsia="ko-KR"/>
        </w:rPr>
        <w:t xml:space="preserve"> expires, the receiving side of an AM RLC entity shall:</w:t>
      </w:r>
    </w:p>
    <w:p w14:paraId="60C08E02" w14:textId="77777777" w:rsidR="0052349E" w:rsidRPr="00315B50" w:rsidRDefault="007B7379" w:rsidP="009154BD">
      <w:pPr>
        <w:pStyle w:val="B1"/>
      </w:pPr>
      <w:r w:rsidRPr="00315B50">
        <w:t>-</w:t>
      </w:r>
      <w:r w:rsidRPr="00315B50">
        <w:tab/>
      </w:r>
      <w:r w:rsidR="0052349E" w:rsidRPr="00315B50">
        <w:t>update VR(MS) to the SN of the first AMD PDU with SN &gt;= VR(X) for which not all byte segments have been received;</w:t>
      </w:r>
    </w:p>
    <w:p w14:paraId="5614BF30" w14:textId="77777777" w:rsidR="0052349E" w:rsidRPr="00315B50" w:rsidRDefault="007B7379" w:rsidP="009154BD">
      <w:pPr>
        <w:pStyle w:val="B1"/>
      </w:pPr>
      <w:r w:rsidRPr="00315B50">
        <w:t>-</w:t>
      </w:r>
      <w:r w:rsidRPr="00315B50">
        <w:tab/>
      </w:r>
      <w:r w:rsidR="0052349E" w:rsidRPr="00315B50">
        <w:t>if VR(H) &gt; VR(MS):</w:t>
      </w:r>
    </w:p>
    <w:p w14:paraId="74F773D1" w14:textId="77777777" w:rsidR="0052349E" w:rsidRPr="00315B50" w:rsidRDefault="007B7379" w:rsidP="009154BD">
      <w:pPr>
        <w:pStyle w:val="B2"/>
      </w:pPr>
      <w:r w:rsidRPr="00315B50">
        <w:t>-</w:t>
      </w:r>
      <w:r w:rsidRPr="00315B50">
        <w:tab/>
      </w:r>
      <w:r w:rsidR="0052349E" w:rsidRPr="00315B50">
        <w:t xml:space="preserve">start </w:t>
      </w:r>
      <w:r w:rsidR="001B01E3" w:rsidRPr="00315B50">
        <w:rPr>
          <w:i/>
        </w:rPr>
        <w:t>t-Reordering</w:t>
      </w:r>
      <w:r w:rsidR="0052349E" w:rsidRPr="00315B50">
        <w:t>;</w:t>
      </w:r>
    </w:p>
    <w:p w14:paraId="542321E5" w14:textId="77777777" w:rsidR="0052349E" w:rsidRPr="00315B50" w:rsidRDefault="007B7379" w:rsidP="009154BD">
      <w:pPr>
        <w:pStyle w:val="B2"/>
      </w:pPr>
      <w:r w:rsidRPr="00315B50">
        <w:t>-</w:t>
      </w:r>
      <w:r w:rsidRPr="00315B50">
        <w:tab/>
      </w:r>
      <w:r w:rsidR="0052349E" w:rsidRPr="00315B50">
        <w:t>set VR(X) to VR(H)</w:t>
      </w:r>
      <w:r w:rsidR="006D48B4" w:rsidRPr="00315B50">
        <w:t>.</w:t>
      </w:r>
    </w:p>
    <w:p w14:paraId="62D82987" w14:textId="77777777" w:rsidR="00946701" w:rsidRPr="00315B50" w:rsidRDefault="00946701" w:rsidP="009154BD">
      <w:pPr>
        <w:pStyle w:val="Heading2"/>
        <w:rPr>
          <w:rFonts w:eastAsia="MS Mincho"/>
        </w:rPr>
      </w:pPr>
      <w:bookmarkStart w:id="104" w:name="_Toc20481062"/>
      <w:bookmarkStart w:id="105" w:name="_Toc46504642"/>
      <w:r w:rsidRPr="00315B50">
        <w:rPr>
          <w:rFonts w:eastAsia="MS Mincho"/>
        </w:rPr>
        <w:t>5</w:t>
      </w:r>
      <w:r w:rsidRPr="00315B50">
        <w:t>.</w:t>
      </w:r>
      <w:r w:rsidRPr="00315B50">
        <w:rPr>
          <w:rFonts w:eastAsia="MS Mincho"/>
        </w:rPr>
        <w:t>2</w:t>
      </w:r>
      <w:r w:rsidRPr="00315B50">
        <w:tab/>
      </w:r>
      <w:r w:rsidRPr="00315B50">
        <w:rPr>
          <w:rFonts w:eastAsia="MS Mincho"/>
        </w:rPr>
        <w:t>ARQ procedures</w:t>
      </w:r>
      <w:bookmarkEnd w:id="104"/>
      <w:bookmarkEnd w:id="105"/>
    </w:p>
    <w:p w14:paraId="19BE09FF" w14:textId="77777777" w:rsidR="00095E93" w:rsidRPr="00315B50" w:rsidRDefault="00946701" w:rsidP="009154BD">
      <w:pPr>
        <w:rPr>
          <w:bCs/>
          <w:lang w:eastAsia="ko-KR"/>
        </w:rPr>
      </w:pPr>
      <w:r w:rsidRPr="00315B50">
        <w:rPr>
          <w:bCs/>
          <w:lang w:eastAsia="ko-KR"/>
        </w:rPr>
        <w:t>ARQ procedures are only performed by an AM RLC entity.</w:t>
      </w:r>
    </w:p>
    <w:p w14:paraId="2A9228F8" w14:textId="77777777" w:rsidR="00946701" w:rsidRPr="00315B50" w:rsidRDefault="00946701" w:rsidP="009154BD">
      <w:pPr>
        <w:pStyle w:val="Heading3"/>
        <w:rPr>
          <w:rFonts w:eastAsia="MS Mincho"/>
        </w:rPr>
      </w:pPr>
      <w:bookmarkStart w:id="106" w:name="_Toc20481063"/>
      <w:bookmarkStart w:id="107" w:name="_Toc46504643"/>
      <w:r w:rsidRPr="00315B50">
        <w:rPr>
          <w:rFonts w:eastAsia="MS Mincho"/>
        </w:rPr>
        <w:t>5</w:t>
      </w:r>
      <w:r w:rsidRPr="00315B50">
        <w:t>.</w:t>
      </w:r>
      <w:r w:rsidRPr="00315B50">
        <w:rPr>
          <w:rFonts w:eastAsia="MS Mincho"/>
        </w:rPr>
        <w:t>2</w:t>
      </w:r>
      <w:r w:rsidRPr="00315B50">
        <w:t>.1</w:t>
      </w:r>
      <w:r w:rsidRPr="00315B50">
        <w:tab/>
      </w:r>
      <w:r w:rsidRPr="00315B50">
        <w:rPr>
          <w:rFonts w:eastAsia="MS Mincho"/>
        </w:rPr>
        <w:t>Retransmission</w:t>
      </w:r>
      <w:bookmarkEnd w:id="106"/>
      <w:bookmarkEnd w:id="107"/>
    </w:p>
    <w:p w14:paraId="443A87D0" w14:textId="77777777" w:rsidR="00E17BEF" w:rsidRPr="00315B50" w:rsidRDefault="00E17BEF" w:rsidP="009154BD">
      <w:pPr>
        <w:rPr>
          <w:bCs/>
          <w:lang w:eastAsia="ko-KR"/>
        </w:rPr>
      </w:pPr>
      <w:r w:rsidRPr="00315B50">
        <w:rPr>
          <w:bCs/>
          <w:lang w:eastAsia="ko-KR"/>
        </w:rPr>
        <w:t>The transmitting side of an AM RLC entity can receive a negative acknowledgement (notification of reception failure by its peer AM RLC entity) for an AMD PDU or a portion of an AMD PDU by the following:</w:t>
      </w:r>
    </w:p>
    <w:p w14:paraId="1479089D" w14:textId="77777777" w:rsidR="00E17BEF" w:rsidRPr="00315B50" w:rsidRDefault="008F52F4" w:rsidP="009154BD">
      <w:pPr>
        <w:pStyle w:val="B1"/>
      </w:pPr>
      <w:r w:rsidRPr="00315B50">
        <w:t>-</w:t>
      </w:r>
      <w:r w:rsidRPr="00315B50">
        <w:tab/>
      </w:r>
      <w:r w:rsidR="00E17BEF" w:rsidRPr="00315B50">
        <w:t>STATUS PDU from its peer AM RLC entity</w:t>
      </w:r>
      <w:r w:rsidR="00070610" w:rsidRPr="00315B50">
        <w:t>.</w:t>
      </w:r>
    </w:p>
    <w:p w14:paraId="024C1E8B" w14:textId="77777777" w:rsidR="00E17BEF" w:rsidRPr="00315B50" w:rsidRDefault="00E17BEF" w:rsidP="009154BD">
      <w:pPr>
        <w:rPr>
          <w:bCs/>
          <w:lang w:eastAsia="ko-KR"/>
        </w:rPr>
      </w:pPr>
      <w:r w:rsidRPr="00315B50">
        <w:rPr>
          <w:bCs/>
          <w:lang w:eastAsia="ko-KR"/>
        </w:rPr>
        <w:t>When receiving a negative acknowledgement for an AMD PDU or a portion of an AMD PDU by a STATUS PDU from its peer AM RLC entity, the transmitting side of the AM RLC entity shall:</w:t>
      </w:r>
    </w:p>
    <w:p w14:paraId="3D3C741E" w14:textId="77777777" w:rsidR="00E17BEF" w:rsidRPr="00315B50" w:rsidRDefault="008F52F4" w:rsidP="009154BD">
      <w:pPr>
        <w:pStyle w:val="B1"/>
        <w:rPr>
          <w:bCs/>
        </w:rPr>
      </w:pPr>
      <w:r w:rsidRPr="00315B50">
        <w:t>-</w:t>
      </w:r>
      <w:r w:rsidRPr="00315B50">
        <w:tab/>
      </w:r>
      <w:r w:rsidR="00E17BEF" w:rsidRPr="00315B50">
        <w:t xml:space="preserve">if the SN of the corresponding AMD PDU falls within the </w:t>
      </w:r>
      <w:r w:rsidR="00AF041B" w:rsidRPr="00315B50">
        <w:rPr>
          <w:rFonts w:eastAsia="Malgun Gothic"/>
          <w:lang w:eastAsia="ko-KR"/>
        </w:rPr>
        <w:t xml:space="preserve">range </w:t>
      </w:r>
      <w:r w:rsidR="00AF041B" w:rsidRPr="00315B50">
        <w:t>VT(A) &lt;= SN &lt; VT(S)</w:t>
      </w:r>
      <w:r w:rsidR="00E17BEF" w:rsidRPr="00315B50">
        <w:t>:</w:t>
      </w:r>
    </w:p>
    <w:p w14:paraId="533F7087" w14:textId="77777777" w:rsidR="00E17BEF" w:rsidRPr="00315B50" w:rsidRDefault="008F52F4" w:rsidP="009154BD">
      <w:pPr>
        <w:pStyle w:val="B2"/>
        <w:rPr>
          <w:bCs/>
        </w:rPr>
      </w:pPr>
      <w:r w:rsidRPr="00315B50">
        <w:t>-</w:t>
      </w:r>
      <w:r w:rsidRPr="00315B50">
        <w:tab/>
      </w:r>
      <w:r w:rsidR="00E17BEF" w:rsidRPr="00315B50">
        <w:t>consider the AMD PDU or the portion of the AMD PDU for which a negative acknowledgement was received for retransmission.</w:t>
      </w:r>
    </w:p>
    <w:p w14:paraId="43CCBC6A" w14:textId="77777777" w:rsidR="000B0E20" w:rsidRPr="00315B50" w:rsidRDefault="000B0E20" w:rsidP="009154BD">
      <w:pPr>
        <w:rPr>
          <w:bCs/>
          <w:lang w:eastAsia="ko-KR"/>
        </w:rPr>
      </w:pPr>
      <w:r w:rsidRPr="00315B50">
        <w:rPr>
          <w:bCs/>
          <w:lang w:eastAsia="ko-KR"/>
        </w:rPr>
        <w:t xml:space="preserve">When an </w:t>
      </w:r>
      <w:smartTag w:uri="urn:schemas-microsoft-com:office:smarttags" w:element="stockticker">
        <w:r w:rsidRPr="00315B50">
          <w:rPr>
            <w:bCs/>
            <w:lang w:eastAsia="ko-KR"/>
          </w:rPr>
          <w:t>AMD</w:t>
        </w:r>
      </w:smartTag>
      <w:r w:rsidRPr="00315B50">
        <w:rPr>
          <w:bCs/>
          <w:lang w:eastAsia="ko-KR"/>
        </w:rPr>
        <w:t xml:space="preserve"> PDU or a portion of an </w:t>
      </w:r>
      <w:smartTag w:uri="urn:schemas-microsoft-com:office:smarttags" w:element="stockticker">
        <w:r w:rsidRPr="00315B50">
          <w:rPr>
            <w:bCs/>
            <w:lang w:eastAsia="ko-KR"/>
          </w:rPr>
          <w:t>AMD</w:t>
        </w:r>
      </w:smartTag>
      <w:r w:rsidRPr="00315B50">
        <w:rPr>
          <w:bCs/>
          <w:lang w:eastAsia="ko-KR"/>
        </w:rPr>
        <w:t xml:space="preserve"> PDU is considered for retransmission, the transmitting side of the AM RLC entity shall:</w:t>
      </w:r>
    </w:p>
    <w:p w14:paraId="20651264" w14:textId="77777777" w:rsidR="000B0E20" w:rsidRPr="00315B50" w:rsidRDefault="000B0E20" w:rsidP="009154BD">
      <w:pPr>
        <w:pStyle w:val="B1"/>
      </w:pPr>
      <w:r w:rsidRPr="00315B50">
        <w:t>-</w:t>
      </w:r>
      <w:r w:rsidRPr="00315B50">
        <w:tab/>
        <w:t xml:space="preserve">if </w:t>
      </w:r>
      <w:r w:rsidR="00F0123F" w:rsidRPr="00315B50">
        <w:t>the AMD PDU</w:t>
      </w:r>
      <w:r w:rsidRPr="00315B50">
        <w:t xml:space="preserve"> is considered for retransmission for the first time</w:t>
      </w:r>
      <w:r w:rsidRPr="00315B50">
        <w:rPr>
          <w:rFonts w:eastAsia="Malgun Gothic"/>
          <w:lang w:eastAsia="ko-KR"/>
        </w:rPr>
        <w:t>:</w:t>
      </w:r>
    </w:p>
    <w:p w14:paraId="607F3EAC" w14:textId="77777777" w:rsidR="000B0E20" w:rsidRPr="00315B50" w:rsidRDefault="000B0E20" w:rsidP="009154BD">
      <w:pPr>
        <w:pStyle w:val="B2"/>
      </w:pPr>
      <w:r w:rsidRPr="00315B50">
        <w:t>-</w:t>
      </w:r>
      <w:r w:rsidRPr="00315B50">
        <w:tab/>
        <w:t xml:space="preserve">set the RETX_COUNT associated with the </w:t>
      </w:r>
      <w:smartTag w:uri="urn:schemas-microsoft-com:office:smarttags" w:element="stockticker">
        <w:r w:rsidRPr="00315B50">
          <w:t>AMD</w:t>
        </w:r>
      </w:smartTag>
      <w:r w:rsidRPr="00315B50">
        <w:t xml:space="preserve"> PDU to zero</w:t>
      </w:r>
      <w:r w:rsidRPr="00315B50">
        <w:rPr>
          <w:rFonts w:eastAsia="Malgun Gothic"/>
          <w:lang w:eastAsia="ko-KR"/>
        </w:rPr>
        <w:t>;</w:t>
      </w:r>
    </w:p>
    <w:p w14:paraId="0C943D1B" w14:textId="77777777" w:rsidR="000B0E20" w:rsidRPr="00315B50" w:rsidRDefault="000B0E20" w:rsidP="009154BD">
      <w:pPr>
        <w:pStyle w:val="B1"/>
      </w:pPr>
      <w:r w:rsidRPr="00315B50">
        <w:t>-</w:t>
      </w:r>
      <w:r w:rsidRPr="00315B50">
        <w:tab/>
        <w:t xml:space="preserve">else, if it </w:t>
      </w:r>
      <w:r w:rsidR="00F0123F" w:rsidRPr="00315B50">
        <w:t xml:space="preserve">(the AMD PDU or the portion of the AMD PDU that is considered for retransmission) </w:t>
      </w:r>
      <w:r w:rsidR="00681782" w:rsidRPr="00315B50">
        <w:t xml:space="preserve">is not pending for retransmission already, </w:t>
      </w:r>
      <w:r w:rsidRPr="00315B50">
        <w:t xml:space="preserve">or a portion of it </w:t>
      </w:r>
      <w:r w:rsidR="00F0123F" w:rsidRPr="00315B50">
        <w:t>is not pending for retransmission already</w:t>
      </w:r>
      <w:r w:rsidRPr="00315B50">
        <w:t>:</w:t>
      </w:r>
    </w:p>
    <w:p w14:paraId="2DF8E883" w14:textId="77777777" w:rsidR="000B0E20" w:rsidRPr="00315B50" w:rsidRDefault="000B0E20" w:rsidP="009154BD">
      <w:pPr>
        <w:pStyle w:val="B2"/>
      </w:pPr>
      <w:r w:rsidRPr="00315B50">
        <w:t>-</w:t>
      </w:r>
      <w:r w:rsidRPr="00315B50">
        <w:tab/>
        <w:t>increment the RETX_COUNT;</w:t>
      </w:r>
    </w:p>
    <w:p w14:paraId="40FCA9CE" w14:textId="77777777" w:rsidR="000B0E20" w:rsidRPr="00315B50" w:rsidRDefault="000B0E20" w:rsidP="009154BD">
      <w:pPr>
        <w:pStyle w:val="B1"/>
      </w:pPr>
      <w:r w:rsidRPr="00315B50">
        <w:t>-</w:t>
      </w:r>
      <w:r w:rsidRPr="00315B50">
        <w:tab/>
        <w:t xml:space="preserve">if RETX_COUNT = </w:t>
      </w:r>
      <w:r w:rsidR="001B01E3" w:rsidRPr="00315B50">
        <w:rPr>
          <w:i/>
        </w:rPr>
        <w:t>maxRetxThreshold</w:t>
      </w:r>
      <w:r w:rsidRPr="00315B50">
        <w:t>:</w:t>
      </w:r>
    </w:p>
    <w:p w14:paraId="380B10DD" w14:textId="77777777" w:rsidR="000B0E20" w:rsidRPr="00315B50" w:rsidRDefault="000B0E20" w:rsidP="009154BD">
      <w:pPr>
        <w:pStyle w:val="B2"/>
      </w:pPr>
      <w:r w:rsidRPr="00315B50">
        <w:rPr>
          <w:rFonts w:eastAsia="Malgun Gothic"/>
          <w:lang w:eastAsia="ko-KR"/>
        </w:rPr>
        <w:t>-</w:t>
      </w:r>
      <w:r w:rsidRPr="00315B50">
        <w:rPr>
          <w:rFonts w:eastAsia="Malgun Gothic"/>
          <w:lang w:eastAsia="ko-KR"/>
        </w:rPr>
        <w:tab/>
        <w:t>indicate to upper layers</w:t>
      </w:r>
      <w:r w:rsidRPr="00315B50">
        <w:t xml:space="preserve"> that max retransmission has been reached</w:t>
      </w:r>
      <w:r w:rsidRPr="00315B50">
        <w:rPr>
          <w:rFonts w:eastAsia="Malgun Gothic"/>
          <w:lang w:eastAsia="ko-KR"/>
        </w:rPr>
        <w:t>.</w:t>
      </w:r>
    </w:p>
    <w:p w14:paraId="1B92BDA3" w14:textId="77777777" w:rsidR="00E17BEF" w:rsidRPr="00315B50" w:rsidRDefault="00E17BEF" w:rsidP="009154BD">
      <w:pPr>
        <w:rPr>
          <w:bCs/>
          <w:lang w:eastAsia="ko-KR"/>
        </w:rPr>
      </w:pPr>
      <w:r w:rsidRPr="00315B50">
        <w:rPr>
          <w:bCs/>
          <w:lang w:eastAsia="ko-KR"/>
        </w:rPr>
        <w:t>When retransmitting an AMD PDU, the transmitting side of an AM RLC entity shall:</w:t>
      </w:r>
    </w:p>
    <w:p w14:paraId="6781D766" w14:textId="77777777" w:rsidR="008F52F4" w:rsidRPr="00315B50" w:rsidRDefault="008F52F4" w:rsidP="009154BD">
      <w:pPr>
        <w:pStyle w:val="B1"/>
      </w:pPr>
      <w:r w:rsidRPr="00315B50">
        <w:t>-</w:t>
      </w:r>
      <w:r w:rsidRPr="00315B50">
        <w:tab/>
      </w:r>
      <w:r w:rsidR="00E17BEF" w:rsidRPr="00315B50">
        <w:t xml:space="preserve">if the AMD PDU can entirely fit </w:t>
      </w:r>
      <w:r w:rsidR="002D6633" w:rsidRPr="00315B50">
        <w:t>within</w:t>
      </w:r>
      <w:r w:rsidR="00E17BEF" w:rsidRPr="00315B50">
        <w:t xml:space="preserve"> the </w:t>
      </w:r>
      <w:r w:rsidR="002D6633" w:rsidRPr="00315B50">
        <w:t>total size of RLC PDU(s) indicated by lower layer at</w:t>
      </w:r>
      <w:r w:rsidR="00E17BEF" w:rsidRPr="00315B50">
        <w:t xml:space="preserve"> the particular transmission opportunity</w:t>
      </w:r>
      <w:r w:rsidRPr="00315B50">
        <w:t>:</w:t>
      </w:r>
    </w:p>
    <w:p w14:paraId="7B31654D" w14:textId="77777777" w:rsidR="00E17BEF" w:rsidRPr="00315B50" w:rsidRDefault="008F52F4" w:rsidP="009154BD">
      <w:pPr>
        <w:pStyle w:val="B2"/>
      </w:pPr>
      <w:r w:rsidRPr="00315B50">
        <w:t>-</w:t>
      </w:r>
      <w:r w:rsidRPr="00315B50">
        <w:tab/>
      </w:r>
      <w:r w:rsidR="00E17BEF" w:rsidRPr="00315B50">
        <w:t>deliver the AMD PDU as it is except for the P field (the P field should be set according to sub clause 5.2.2)</w:t>
      </w:r>
      <w:r w:rsidR="0018175D" w:rsidRPr="00315B50">
        <w:t xml:space="preserve"> to lower layer</w:t>
      </w:r>
      <w:r w:rsidR="00E17BEF" w:rsidRPr="00315B50">
        <w:t>;</w:t>
      </w:r>
    </w:p>
    <w:p w14:paraId="310847D7" w14:textId="77777777" w:rsidR="008F52F4" w:rsidRPr="00315B50" w:rsidRDefault="008F52F4" w:rsidP="009154BD">
      <w:pPr>
        <w:pStyle w:val="B1"/>
      </w:pPr>
      <w:r w:rsidRPr="00315B50">
        <w:t>-</w:t>
      </w:r>
      <w:r w:rsidRPr="00315B50">
        <w:tab/>
      </w:r>
      <w:r w:rsidR="00E17BEF" w:rsidRPr="00315B50">
        <w:t>otherwise</w:t>
      </w:r>
      <w:r w:rsidRPr="00315B50">
        <w:t>:</w:t>
      </w:r>
    </w:p>
    <w:p w14:paraId="25B8C92A" w14:textId="77777777" w:rsidR="00E17BEF" w:rsidRPr="00315B50" w:rsidRDefault="008F52F4" w:rsidP="009154BD">
      <w:pPr>
        <w:pStyle w:val="B2"/>
      </w:pPr>
      <w:r w:rsidRPr="00315B50">
        <w:t>-</w:t>
      </w:r>
      <w:r w:rsidRPr="00315B50">
        <w:tab/>
      </w:r>
      <w:r w:rsidR="00E17BEF" w:rsidRPr="00315B50">
        <w:t>segment the AMD PDU</w:t>
      </w:r>
      <w:r w:rsidR="0018175D" w:rsidRPr="00315B50">
        <w:t>,</w:t>
      </w:r>
      <w:r w:rsidR="00E17BEF" w:rsidRPr="00315B50">
        <w:t xml:space="preserve"> form a new AMD PDU segment which will fit </w:t>
      </w:r>
      <w:r w:rsidR="00F84C51" w:rsidRPr="00315B50">
        <w:t>within</w:t>
      </w:r>
      <w:r w:rsidR="00E17BEF" w:rsidRPr="00315B50">
        <w:t xml:space="preserve"> the </w:t>
      </w:r>
      <w:r w:rsidR="00F84C51" w:rsidRPr="00315B50">
        <w:t>total size of RLC PDU(s) indicated by lower layer at</w:t>
      </w:r>
      <w:r w:rsidR="00E17BEF" w:rsidRPr="00315B50">
        <w:t xml:space="preserve"> the particular transmission opportunity</w:t>
      </w:r>
      <w:r w:rsidR="0018175D" w:rsidRPr="00315B50">
        <w:t xml:space="preserve"> and deliver the new AMD PDU segment to lower layer</w:t>
      </w:r>
      <w:r w:rsidR="00F84C51" w:rsidRPr="00315B50">
        <w:t>.</w:t>
      </w:r>
    </w:p>
    <w:p w14:paraId="3D0A23BA" w14:textId="77777777" w:rsidR="00E17BEF" w:rsidRPr="00315B50" w:rsidRDefault="00E17BEF" w:rsidP="009154BD">
      <w:pPr>
        <w:rPr>
          <w:bCs/>
          <w:lang w:eastAsia="ko-KR"/>
        </w:rPr>
      </w:pPr>
      <w:r w:rsidRPr="00315B50">
        <w:rPr>
          <w:bCs/>
          <w:lang w:eastAsia="ko-KR"/>
        </w:rPr>
        <w:t>When retransmitting a portion of an AMD PDU, the transmitting side of an AM RLC entity shall:</w:t>
      </w:r>
    </w:p>
    <w:p w14:paraId="49097DBF" w14:textId="77777777" w:rsidR="00E17BEF" w:rsidRPr="00315B50" w:rsidRDefault="00B15124" w:rsidP="009154BD">
      <w:pPr>
        <w:pStyle w:val="B1"/>
      </w:pPr>
      <w:r w:rsidRPr="00315B50">
        <w:t>-</w:t>
      </w:r>
      <w:r w:rsidRPr="00315B50">
        <w:tab/>
      </w:r>
      <w:r w:rsidR="00E17BEF" w:rsidRPr="00315B50">
        <w:t>segment the portion of the AMD PDU as necessary</w:t>
      </w:r>
      <w:r w:rsidR="0018175D" w:rsidRPr="00315B50">
        <w:t>,</w:t>
      </w:r>
      <w:r w:rsidR="00E17BEF" w:rsidRPr="00315B50">
        <w:t xml:space="preserve"> form a new AMD PDU segment which will fit </w:t>
      </w:r>
      <w:r w:rsidR="005B2A69" w:rsidRPr="00315B50">
        <w:t>within</w:t>
      </w:r>
      <w:r w:rsidR="00E17BEF" w:rsidRPr="00315B50">
        <w:t xml:space="preserve"> the </w:t>
      </w:r>
      <w:r w:rsidR="005B2A69" w:rsidRPr="00315B50">
        <w:t>total size of RLC PDU(s) indicated by lower layer at</w:t>
      </w:r>
      <w:r w:rsidR="00E17BEF" w:rsidRPr="00315B50">
        <w:t xml:space="preserve"> the particular transmission opportunity</w:t>
      </w:r>
      <w:r w:rsidR="0018175D" w:rsidRPr="00315B50">
        <w:t xml:space="preserve"> and deliver the new AMD PDU segment to lower layer</w:t>
      </w:r>
      <w:r w:rsidR="005B2A69" w:rsidRPr="00315B50">
        <w:t>.</w:t>
      </w:r>
    </w:p>
    <w:p w14:paraId="0C29E6CD" w14:textId="77777777" w:rsidR="00E17BEF" w:rsidRPr="00315B50" w:rsidRDefault="00E17BEF" w:rsidP="009154BD">
      <w:pPr>
        <w:rPr>
          <w:bCs/>
          <w:lang w:eastAsia="ko-KR"/>
        </w:rPr>
      </w:pPr>
      <w:r w:rsidRPr="00315B50">
        <w:rPr>
          <w:bCs/>
          <w:lang w:eastAsia="ko-KR"/>
        </w:rPr>
        <w:t>When forming a new AMD PDU segment, the transmitting side of an AM RLC entity shall:</w:t>
      </w:r>
    </w:p>
    <w:p w14:paraId="3E87F4DB" w14:textId="77777777" w:rsidR="00E17BEF" w:rsidRPr="00315B50" w:rsidRDefault="005824EE" w:rsidP="009154BD">
      <w:pPr>
        <w:pStyle w:val="B1"/>
      </w:pPr>
      <w:r w:rsidRPr="00315B50">
        <w:t>-</w:t>
      </w:r>
      <w:r w:rsidRPr="00315B50">
        <w:tab/>
      </w:r>
      <w:r w:rsidR="00E17BEF" w:rsidRPr="00315B50">
        <w:t>only map the Data field of the original AMD PDU to the Data field of the new AMD PDU segment;</w:t>
      </w:r>
    </w:p>
    <w:p w14:paraId="00C939BF" w14:textId="77777777" w:rsidR="00E17BEF" w:rsidRPr="00315B50" w:rsidRDefault="005824EE" w:rsidP="009154BD">
      <w:pPr>
        <w:pStyle w:val="B1"/>
      </w:pPr>
      <w:r w:rsidRPr="00315B50">
        <w:t>-</w:t>
      </w:r>
      <w:r w:rsidRPr="00315B50">
        <w:tab/>
      </w:r>
      <w:r w:rsidR="00E17BEF" w:rsidRPr="00315B50">
        <w:t>set the header of the new AMD PDU segment in accordance with the description in sub clause 6.</w:t>
      </w:r>
      <w:r w:rsidRPr="00315B50">
        <w:t>;</w:t>
      </w:r>
    </w:p>
    <w:p w14:paraId="42B9131A" w14:textId="77777777" w:rsidR="005824EE" w:rsidRPr="00315B50" w:rsidRDefault="005824EE" w:rsidP="009154BD">
      <w:pPr>
        <w:pStyle w:val="B1"/>
      </w:pPr>
      <w:r w:rsidRPr="00315B50">
        <w:t>-</w:t>
      </w:r>
      <w:r w:rsidRPr="00315B50">
        <w:tab/>
        <w:t>set the P field according to sub clause 5.2.2.</w:t>
      </w:r>
    </w:p>
    <w:p w14:paraId="511EA78F" w14:textId="77777777" w:rsidR="00946701" w:rsidRPr="00315B50" w:rsidRDefault="00946701" w:rsidP="009154BD">
      <w:pPr>
        <w:pStyle w:val="Heading3"/>
        <w:rPr>
          <w:rFonts w:eastAsia="MS Mincho"/>
        </w:rPr>
      </w:pPr>
      <w:bookmarkStart w:id="108" w:name="_Toc20481064"/>
      <w:bookmarkStart w:id="109" w:name="_Toc46504644"/>
      <w:r w:rsidRPr="00315B50">
        <w:rPr>
          <w:rFonts w:eastAsia="MS Mincho"/>
        </w:rPr>
        <w:t>5</w:t>
      </w:r>
      <w:r w:rsidRPr="00315B50">
        <w:t>.</w:t>
      </w:r>
      <w:r w:rsidRPr="00315B50">
        <w:rPr>
          <w:rFonts w:eastAsia="MS Mincho"/>
        </w:rPr>
        <w:t>2</w:t>
      </w:r>
      <w:r w:rsidRPr="00315B50">
        <w:t>.</w:t>
      </w:r>
      <w:r w:rsidRPr="00315B50">
        <w:rPr>
          <w:rFonts w:eastAsia="MS Mincho"/>
        </w:rPr>
        <w:t>2</w:t>
      </w:r>
      <w:r w:rsidRPr="00315B50">
        <w:tab/>
      </w:r>
      <w:r w:rsidRPr="00315B50">
        <w:rPr>
          <w:rFonts w:eastAsia="MS Mincho"/>
        </w:rPr>
        <w:t>Polling</w:t>
      </w:r>
      <w:bookmarkEnd w:id="108"/>
      <w:bookmarkEnd w:id="109"/>
    </w:p>
    <w:p w14:paraId="200EF976" w14:textId="77777777" w:rsidR="003E45EF" w:rsidRPr="00315B50" w:rsidRDefault="00D807A5" w:rsidP="009154BD">
      <w:pPr>
        <w:rPr>
          <w:bCs/>
          <w:lang w:eastAsia="ko-KR"/>
        </w:rPr>
      </w:pPr>
      <w:r w:rsidRPr="00315B50">
        <w:rPr>
          <w:bCs/>
          <w:lang w:eastAsia="ko-KR"/>
        </w:rPr>
        <w:t>An AM RLC entity can poll its peer AM RLC entity in order to trigger STATUS reporting at the peer AM RLC entity.</w:t>
      </w:r>
    </w:p>
    <w:p w14:paraId="7984D58B" w14:textId="77777777" w:rsidR="003E45EF" w:rsidRPr="00315B50" w:rsidRDefault="003E45EF" w:rsidP="009154BD">
      <w:pPr>
        <w:pStyle w:val="Heading4"/>
        <w:rPr>
          <w:rFonts w:eastAsia="MS Mincho"/>
        </w:rPr>
      </w:pPr>
      <w:bookmarkStart w:id="110" w:name="_Toc20481065"/>
      <w:bookmarkStart w:id="111" w:name="_Toc46504645"/>
      <w:r w:rsidRPr="00315B50">
        <w:rPr>
          <w:rFonts w:eastAsia="MS Mincho"/>
          <w:lang w:eastAsia="ja-JP"/>
        </w:rPr>
        <w:t>5.2.2.1</w:t>
      </w:r>
      <w:r w:rsidRPr="00315B50">
        <w:rPr>
          <w:rFonts w:eastAsia="MS Mincho"/>
          <w:lang w:eastAsia="ja-JP"/>
        </w:rPr>
        <w:tab/>
        <w:t>Transmission of a AMD PDU or AMD PDU segment</w:t>
      </w:r>
      <w:bookmarkEnd w:id="110"/>
      <w:bookmarkEnd w:id="111"/>
    </w:p>
    <w:p w14:paraId="78011FBE" w14:textId="77777777" w:rsidR="003E45EF" w:rsidRPr="00315B50" w:rsidRDefault="003E45EF" w:rsidP="009154BD">
      <w:pPr>
        <w:rPr>
          <w:bCs/>
          <w:lang w:eastAsia="ko-KR"/>
        </w:rPr>
      </w:pPr>
      <w:r w:rsidRPr="00315B50">
        <w:rPr>
          <w:bCs/>
          <w:lang w:eastAsia="ko-KR"/>
        </w:rPr>
        <w:t xml:space="preserve">Upon assembly of a new AMD PDU, the transmitting side of an AM RLC entity </w:t>
      </w:r>
      <w:r w:rsidR="000544BC" w:rsidRPr="00315B50">
        <w:rPr>
          <w:bCs/>
        </w:rPr>
        <w:t>except for NB-IoT</w:t>
      </w:r>
      <w:r w:rsidR="000544BC" w:rsidRPr="00315B50">
        <w:rPr>
          <w:bCs/>
          <w:lang w:eastAsia="ko-KR"/>
        </w:rPr>
        <w:t xml:space="preserve"> </w:t>
      </w:r>
      <w:r w:rsidRPr="00315B50">
        <w:rPr>
          <w:bCs/>
          <w:lang w:eastAsia="ko-KR"/>
        </w:rPr>
        <w:t>shall:</w:t>
      </w:r>
    </w:p>
    <w:p w14:paraId="5E2BABBD" w14:textId="77777777" w:rsidR="003E45EF" w:rsidRPr="00315B50" w:rsidRDefault="003E45EF" w:rsidP="009154BD">
      <w:pPr>
        <w:pStyle w:val="B1"/>
      </w:pPr>
      <w:r w:rsidRPr="00315B50">
        <w:t>-</w:t>
      </w:r>
      <w:r w:rsidRPr="00315B50">
        <w:tab/>
        <w:t>increment PDU_WITHOUT_POLL by one;</w:t>
      </w:r>
    </w:p>
    <w:p w14:paraId="4C686B45" w14:textId="77777777" w:rsidR="003E45EF" w:rsidRPr="00315B50" w:rsidRDefault="003E45EF" w:rsidP="009154BD">
      <w:pPr>
        <w:pStyle w:val="B1"/>
        <w:rPr>
          <w:lang w:eastAsia="ko-KR"/>
        </w:rPr>
      </w:pPr>
      <w:r w:rsidRPr="00315B50">
        <w:t>-</w:t>
      </w:r>
      <w:r w:rsidRPr="00315B50">
        <w:tab/>
        <w:t xml:space="preserve">increment BYTE_WITHOUT_POLL </w:t>
      </w:r>
      <w:r w:rsidRPr="00315B50">
        <w:rPr>
          <w:lang w:eastAsia="ko-KR"/>
        </w:rPr>
        <w:t>by</w:t>
      </w:r>
      <w:r w:rsidRPr="00315B50">
        <w:t xml:space="preserve"> every new byte of Data field element that it maps to the Data field of </w:t>
      </w:r>
      <w:r w:rsidRPr="00315B50">
        <w:rPr>
          <w:lang w:eastAsia="ko-KR"/>
        </w:rPr>
        <w:t>the</w:t>
      </w:r>
      <w:r w:rsidRPr="00315B50">
        <w:t xml:space="preserve"> </w:t>
      </w:r>
      <w:r w:rsidRPr="00315B50">
        <w:rPr>
          <w:lang w:eastAsia="ko-KR"/>
        </w:rPr>
        <w:t>RLC data</w:t>
      </w:r>
      <w:r w:rsidRPr="00315B50">
        <w:t xml:space="preserve"> PDU</w:t>
      </w:r>
      <w:r w:rsidRPr="00315B50">
        <w:rPr>
          <w:lang w:eastAsia="ko-KR"/>
        </w:rPr>
        <w:t>;</w:t>
      </w:r>
    </w:p>
    <w:p w14:paraId="5CE80856" w14:textId="77777777" w:rsidR="003E45EF" w:rsidRPr="00315B50" w:rsidRDefault="003E45EF" w:rsidP="009154BD">
      <w:pPr>
        <w:pStyle w:val="B1"/>
      </w:pPr>
      <w:r w:rsidRPr="00315B50">
        <w:t>-</w:t>
      </w:r>
      <w:r w:rsidRPr="00315B50">
        <w:tab/>
        <w:t xml:space="preserve">if PDU_WITHOUT_POLL &gt;= </w:t>
      </w:r>
      <w:r w:rsidR="001B01E3" w:rsidRPr="00315B50">
        <w:rPr>
          <w:i/>
        </w:rPr>
        <w:t>pollPDU</w:t>
      </w:r>
      <w:r w:rsidRPr="00315B50">
        <w:t>; or</w:t>
      </w:r>
    </w:p>
    <w:p w14:paraId="4C94B604" w14:textId="77777777" w:rsidR="003E45EF" w:rsidRPr="00315B50" w:rsidRDefault="003E45EF" w:rsidP="009154BD">
      <w:pPr>
        <w:pStyle w:val="B1"/>
      </w:pPr>
      <w:r w:rsidRPr="00315B50">
        <w:t>-</w:t>
      </w:r>
      <w:r w:rsidRPr="00315B50">
        <w:tab/>
        <w:t xml:space="preserve">if BYTE_WITHOUT_POLL &gt;= </w:t>
      </w:r>
      <w:r w:rsidR="001B01E3" w:rsidRPr="00315B50">
        <w:rPr>
          <w:i/>
        </w:rPr>
        <w:t>pollByte</w:t>
      </w:r>
      <w:r w:rsidRPr="00315B50">
        <w:t>;</w:t>
      </w:r>
    </w:p>
    <w:p w14:paraId="00178B14" w14:textId="77777777" w:rsidR="003E45EF" w:rsidRPr="00315B50" w:rsidRDefault="003E45EF" w:rsidP="009154BD">
      <w:pPr>
        <w:pStyle w:val="B2"/>
      </w:pPr>
      <w:r w:rsidRPr="00315B50">
        <w:rPr>
          <w:lang w:eastAsia="ko-KR"/>
        </w:rPr>
        <w:t>-</w:t>
      </w:r>
      <w:r w:rsidRPr="00315B50">
        <w:rPr>
          <w:lang w:eastAsia="ko-KR"/>
        </w:rPr>
        <w:tab/>
        <w:t>include a poll in the RLC data PDU as described below.</w:t>
      </w:r>
    </w:p>
    <w:p w14:paraId="223F26A7" w14:textId="77777777" w:rsidR="003E45EF" w:rsidRPr="00315B50" w:rsidRDefault="003E45EF" w:rsidP="009154BD">
      <w:pPr>
        <w:rPr>
          <w:bCs/>
          <w:lang w:eastAsia="ko-KR"/>
        </w:rPr>
      </w:pPr>
      <w:r w:rsidRPr="00315B50">
        <w:rPr>
          <w:bCs/>
          <w:lang w:eastAsia="ko-KR"/>
        </w:rPr>
        <w:t>Upon assembly of a</w:t>
      </w:r>
      <w:r w:rsidR="004B7071" w:rsidRPr="00315B50">
        <w:rPr>
          <w:bCs/>
          <w:lang w:eastAsia="ko-KR"/>
        </w:rPr>
        <w:t>n</w:t>
      </w:r>
      <w:r w:rsidRPr="00315B50">
        <w:rPr>
          <w:bCs/>
          <w:lang w:eastAsia="ko-KR"/>
        </w:rPr>
        <w:t xml:space="preserve"> AMD PDU or AMD PDU segment, the transmitting side of an AM RLC entity shall:</w:t>
      </w:r>
    </w:p>
    <w:p w14:paraId="6BBAAAD6" w14:textId="77777777" w:rsidR="003E45EF" w:rsidRPr="00315B50" w:rsidRDefault="003E45EF" w:rsidP="009154BD">
      <w:pPr>
        <w:pStyle w:val="B1"/>
      </w:pPr>
      <w:r w:rsidRPr="00315B50">
        <w:t>-</w:t>
      </w:r>
      <w:r w:rsidRPr="00315B50">
        <w:tab/>
      </w:r>
      <w:r w:rsidRPr="00315B50">
        <w:rPr>
          <w:lang w:eastAsia="ko-KR"/>
        </w:rPr>
        <w:t>i</w:t>
      </w:r>
      <w:r w:rsidRPr="00315B50">
        <w:t>f both the transmission buffer and the retransmission buffer becomes empty (excluding transmitted RLC data PDU awaiting for acknowledgements) after the transmission of the</w:t>
      </w:r>
      <w:r w:rsidRPr="00315B50">
        <w:rPr>
          <w:lang w:eastAsia="ko-KR"/>
        </w:rPr>
        <w:t xml:space="preserve"> RLC data PDU</w:t>
      </w:r>
      <w:r w:rsidRPr="00315B50">
        <w:t>; or</w:t>
      </w:r>
    </w:p>
    <w:p w14:paraId="7338B6DF" w14:textId="77777777" w:rsidR="003E45EF" w:rsidRPr="00315B50" w:rsidRDefault="003E45EF" w:rsidP="009154BD">
      <w:pPr>
        <w:pStyle w:val="B1"/>
        <w:rPr>
          <w:lang w:eastAsia="ko-KR"/>
        </w:rPr>
      </w:pPr>
      <w:r w:rsidRPr="00315B50">
        <w:t>-</w:t>
      </w:r>
      <w:r w:rsidRPr="00315B50">
        <w:tab/>
        <w:t xml:space="preserve">if no </w:t>
      </w:r>
      <w:r w:rsidR="00B3392C" w:rsidRPr="00315B50">
        <w:t>new</w:t>
      </w:r>
      <w:r w:rsidRPr="00315B50">
        <w:t xml:space="preserve"> RLC data PDU can be transmitted after the transmission of the RLC data PDU (e.g. due to window stalling);</w:t>
      </w:r>
    </w:p>
    <w:p w14:paraId="61CC6ED6" w14:textId="77777777" w:rsidR="00461749" w:rsidRPr="00315B50" w:rsidRDefault="003E45EF" w:rsidP="00461749">
      <w:pPr>
        <w:pStyle w:val="B2"/>
        <w:rPr>
          <w:lang w:eastAsia="ko-KR"/>
        </w:rPr>
      </w:pPr>
      <w:r w:rsidRPr="00315B50">
        <w:rPr>
          <w:lang w:eastAsia="ko-KR"/>
        </w:rPr>
        <w:t>-</w:t>
      </w:r>
      <w:r w:rsidRPr="00315B50">
        <w:rPr>
          <w:lang w:eastAsia="ko-KR"/>
        </w:rPr>
        <w:tab/>
        <w:t>include a poll in the RLC data PDU as described below.</w:t>
      </w:r>
    </w:p>
    <w:p w14:paraId="7AC5023F" w14:textId="77777777" w:rsidR="003E45EF" w:rsidRPr="00315B50" w:rsidRDefault="00461749" w:rsidP="00461749">
      <w:pPr>
        <w:pStyle w:val="NO"/>
        <w:rPr>
          <w:lang w:eastAsia="ko-KR"/>
        </w:rPr>
      </w:pPr>
      <w:r w:rsidRPr="00315B50">
        <w:rPr>
          <w:lang w:eastAsia="ko-KR"/>
        </w:rPr>
        <w:t>NOTE:</w:t>
      </w:r>
      <w:r w:rsidRPr="00315B50">
        <w:rPr>
          <w:lang w:eastAsia="ko-KR"/>
        </w:rPr>
        <w:tab/>
      </w:r>
      <w:r w:rsidRPr="00315B50">
        <w:t>E</w:t>
      </w:r>
      <w:r w:rsidRPr="00315B50">
        <w:rPr>
          <w:lang w:eastAsia="ko-KR"/>
        </w:rPr>
        <w:t xml:space="preserve"> mpty RLC buffer </w:t>
      </w:r>
      <w:r w:rsidRPr="00315B50">
        <w:t xml:space="preserve">(excluding transmitted RLC data PDU awaiting for acknowledgements) </w:t>
      </w:r>
      <w:r w:rsidRPr="00315B50">
        <w:rPr>
          <w:lang w:eastAsia="ko-KR"/>
        </w:rPr>
        <w:t>should not lead to</w:t>
      </w:r>
      <w:r w:rsidRPr="00315B50">
        <w:t xml:space="preserve"> unnecessary</w:t>
      </w:r>
      <w:r w:rsidRPr="00315B50">
        <w:rPr>
          <w:lang w:eastAsia="ko-KR"/>
        </w:rPr>
        <w:t xml:space="preserve"> polling when data awaits in the</w:t>
      </w:r>
      <w:r w:rsidRPr="00315B50">
        <w:t xml:space="preserve"> upper layer</w:t>
      </w:r>
      <w:r w:rsidRPr="00315B50">
        <w:rPr>
          <w:lang w:eastAsia="ko-KR"/>
        </w:rPr>
        <w:t>. Details are left up to UE implementation.</w:t>
      </w:r>
    </w:p>
    <w:p w14:paraId="72F42A69" w14:textId="77777777" w:rsidR="003E45EF" w:rsidRPr="00315B50" w:rsidRDefault="003E45EF" w:rsidP="009154BD">
      <w:pPr>
        <w:rPr>
          <w:bCs/>
          <w:lang w:eastAsia="ko-KR"/>
        </w:rPr>
      </w:pPr>
      <w:r w:rsidRPr="00315B50">
        <w:rPr>
          <w:bCs/>
          <w:lang w:eastAsia="ko-KR"/>
        </w:rPr>
        <w:t>To include a poll in a RLC data PDU, the transmitting side of an AM RLC entity shall:</w:t>
      </w:r>
    </w:p>
    <w:p w14:paraId="1C0C0458" w14:textId="77777777" w:rsidR="003E45EF" w:rsidRPr="00315B50" w:rsidRDefault="003E45EF" w:rsidP="009154BD">
      <w:pPr>
        <w:pStyle w:val="B1"/>
      </w:pPr>
      <w:r w:rsidRPr="00315B50">
        <w:t>-</w:t>
      </w:r>
      <w:r w:rsidRPr="00315B50">
        <w:tab/>
        <w:t>set the P field of the RLC data PDU to "1";</w:t>
      </w:r>
    </w:p>
    <w:p w14:paraId="140F63BC" w14:textId="77777777" w:rsidR="003E45EF" w:rsidRPr="00315B50" w:rsidRDefault="003E45EF" w:rsidP="009154BD">
      <w:pPr>
        <w:pStyle w:val="B1"/>
      </w:pPr>
      <w:r w:rsidRPr="00315B50">
        <w:t>-</w:t>
      </w:r>
      <w:r w:rsidRPr="00315B50">
        <w:tab/>
        <w:t>set PDU_WITHOUT_POLL to 0</w:t>
      </w:r>
      <w:r w:rsidR="000544BC" w:rsidRPr="00315B50">
        <w:t>, except for NB-IoT</w:t>
      </w:r>
      <w:r w:rsidRPr="00315B50">
        <w:t>;</w:t>
      </w:r>
    </w:p>
    <w:p w14:paraId="2D71ECE1" w14:textId="77777777" w:rsidR="003E45EF" w:rsidRPr="00315B50" w:rsidRDefault="003E45EF" w:rsidP="009154BD">
      <w:pPr>
        <w:pStyle w:val="B1"/>
      </w:pPr>
      <w:r w:rsidRPr="00315B50">
        <w:t>-</w:t>
      </w:r>
      <w:r w:rsidRPr="00315B50">
        <w:tab/>
        <w:t>set BYTE_WITHOUT_POLL to 0</w:t>
      </w:r>
      <w:r w:rsidR="000544BC" w:rsidRPr="00315B50">
        <w:t>, except for NB-IoT</w:t>
      </w:r>
      <w:r w:rsidRPr="00315B50">
        <w:t>;</w:t>
      </w:r>
    </w:p>
    <w:p w14:paraId="06993574" w14:textId="77777777" w:rsidR="004B7071" w:rsidRPr="00315B50" w:rsidRDefault="004B7071" w:rsidP="009154BD">
      <w:pPr>
        <w:rPr>
          <w:bCs/>
          <w:lang w:eastAsia="ko-KR"/>
        </w:rPr>
      </w:pPr>
      <w:r w:rsidRPr="00315B50">
        <w:rPr>
          <w:bCs/>
          <w:lang w:eastAsia="ko-KR"/>
        </w:rPr>
        <w:t>After delivering a RLC data PDU including a poll to lower layer and after incrementing of VT(S) if necessary, the transmitting side of an AM RLC entity shall:</w:t>
      </w:r>
    </w:p>
    <w:p w14:paraId="3EA46215" w14:textId="77777777" w:rsidR="003E45EF" w:rsidRPr="00315B50" w:rsidRDefault="003E45EF" w:rsidP="009154BD">
      <w:pPr>
        <w:pStyle w:val="B1"/>
      </w:pPr>
      <w:r w:rsidRPr="00315B50">
        <w:t>-</w:t>
      </w:r>
      <w:r w:rsidRPr="00315B50">
        <w:tab/>
        <w:t>set POLL_SN to VT(S) – 1;</w:t>
      </w:r>
    </w:p>
    <w:p w14:paraId="43538949" w14:textId="77777777" w:rsidR="003E45EF" w:rsidRPr="00315B50" w:rsidRDefault="003E45EF" w:rsidP="009154BD">
      <w:pPr>
        <w:pStyle w:val="B1"/>
      </w:pPr>
      <w:r w:rsidRPr="00315B50">
        <w:t>-</w:t>
      </w:r>
      <w:r w:rsidRPr="00315B50">
        <w:tab/>
        <w:t xml:space="preserve">if </w:t>
      </w:r>
      <w:r w:rsidR="001B01E3" w:rsidRPr="00315B50">
        <w:rPr>
          <w:i/>
        </w:rPr>
        <w:t>t-PollRetransmit</w:t>
      </w:r>
      <w:r w:rsidRPr="00315B50">
        <w:t xml:space="preserve"> is not running:</w:t>
      </w:r>
    </w:p>
    <w:p w14:paraId="76C67E32" w14:textId="77777777" w:rsidR="003E45EF" w:rsidRPr="00315B50" w:rsidRDefault="003E45EF" w:rsidP="009154BD">
      <w:pPr>
        <w:pStyle w:val="B2"/>
      </w:pPr>
      <w:r w:rsidRPr="00315B50">
        <w:t>-</w:t>
      </w:r>
      <w:r w:rsidRPr="00315B50">
        <w:tab/>
        <w:t xml:space="preserve">start </w:t>
      </w:r>
      <w:r w:rsidR="001B01E3" w:rsidRPr="00315B50">
        <w:rPr>
          <w:i/>
        </w:rPr>
        <w:t>t-PollRetransmit</w:t>
      </w:r>
      <w:r w:rsidRPr="00315B50">
        <w:t>;</w:t>
      </w:r>
    </w:p>
    <w:p w14:paraId="37E44BB6" w14:textId="77777777" w:rsidR="003E45EF" w:rsidRPr="00315B50" w:rsidRDefault="003E45EF" w:rsidP="009154BD">
      <w:pPr>
        <w:pStyle w:val="B1"/>
      </w:pPr>
      <w:r w:rsidRPr="00315B50">
        <w:t>-</w:t>
      </w:r>
      <w:r w:rsidRPr="00315B50">
        <w:tab/>
        <w:t>else:</w:t>
      </w:r>
    </w:p>
    <w:p w14:paraId="4C394F39" w14:textId="77777777" w:rsidR="003E45EF" w:rsidRPr="00315B50" w:rsidRDefault="003E45EF" w:rsidP="009154BD">
      <w:pPr>
        <w:pStyle w:val="B2"/>
      </w:pPr>
      <w:r w:rsidRPr="00315B50">
        <w:t>-</w:t>
      </w:r>
      <w:r w:rsidRPr="00315B50">
        <w:tab/>
        <w:t xml:space="preserve">restart </w:t>
      </w:r>
      <w:r w:rsidR="001B01E3" w:rsidRPr="00315B50">
        <w:rPr>
          <w:i/>
        </w:rPr>
        <w:t>t-PollRetransmit</w:t>
      </w:r>
      <w:r w:rsidRPr="00315B50">
        <w:t>;</w:t>
      </w:r>
    </w:p>
    <w:p w14:paraId="4DA109D5" w14:textId="77777777" w:rsidR="003E45EF" w:rsidRPr="00315B50" w:rsidRDefault="003E45EF" w:rsidP="009154BD">
      <w:pPr>
        <w:pStyle w:val="Heading4"/>
        <w:rPr>
          <w:rStyle w:val="Heading4Char"/>
        </w:rPr>
      </w:pPr>
      <w:bookmarkStart w:id="112" w:name="_Toc20481066"/>
      <w:bookmarkStart w:id="113" w:name="_Toc46504646"/>
      <w:r w:rsidRPr="00315B50">
        <w:rPr>
          <w:rFonts w:eastAsia="MS Mincho"/>
        </w:rPr>
        <w:t>5.2.2.2</w:t>
      </w:r>
      <w:r w:rsidRPr="00315B50">
        <w:rPr>
          <w:rFonts w:eastAsia="MS Mincho"/>
        </w:rPr>
        <w:tab/>
        <w:t>Reception of a STATUS report</w:t>
      </w:r>
      <w:bookmarkEnd w:id="112"/>
      <w:bookmarkEnd w:id="113"/>
    </w:p>
    <w:p w14:paraId="36031F33" w14:textId="77777777" w:rsidR="003E45EF" w:rsidRPr="00315B50" w:rsidRDefault="003E45EF" w:rsidP="009154BD">
      <w:pPr>
        <w:rPr>
          <w:bCs/>
          <w:lang w:eastAsia="ko-KR"/>
        </w:rPr>
      </w:pPr>
      <w:r w:rsidRPr="00315B50">
        <w:rPr>
          <w:bCs/>
          <w:lang w:eastAsia="ko-KR"/>
        </w:rPr>
        <w:t>Upon reception of a STATUS report from the receiving RLC AM entity the transmitting side of an AM RLC entity shall:</w:t>
      </w:r>
    </w:p>
    <w:p w14:paraId="30D0B3CE" w14:textId="77777777" w:rsidR="003E45EF" w:rsidRPr="00315B50" w:rsidRDefault="003E45EF" w:rsidP="009154BD">
      <w:pPr>
        <w:pStyle w:val="B1"/>
      </w:pPr>
      <w:r w:rsidRPr="00315B50">
        <w:t>-</w:t>
      </w:r>
      <w:r w:rsidRPr="00315B50">
        <w:tab/>
        <w:t>if the STATUS report comprises a positive or negative acknowledgement for the RLC data PDU with sequence number equal to POLL_SN:</w:t>
      </w:r>
    </w:p>
    <w:p w14:paraId="518EBC3A" w14:textId="77777777" w:rsidR="003E45EF" w:rsidRPr="00315B50" w:rsidRDefault="003E45EF" w:rsidP="009154BD">
      <w:pPr>
        <w:pStyle w:val="B2"/>
      </w:pPr>
      <w:r w:rsidRPr="00315B50">
        <w:t>-</w:t>
      </w:r>
      <w:r w:rsidRPr="00315B50">
        <w:tab/>
        <w:t xml:space="preserve">if </w:t>
      </w:r>
      <w:r w:rsidR="001B01E3" w:rsidRPr="00315B50">
        <w:rPr>
          <w:i/>
        </w:rPr>
        <w:t>t-PollRetransmit</w:t>
      </w:r>
      <w:r w:rsidRPr="00315B50">
        <w:t xml:space="preserve"> is running:</w:t>
      </w:r>
    </w:p>
    <w:p w14:paraId="6BD7E777" w14:textId="77777777" w:rsidR="003E45EF" w:rsidRPr="00315B50" w:rsidRDefault="003E45EF" w:rsidP="009154BD">
      <w:pPr>
        <w:pStyle w:val="B3"/>
      </w:pPr>
      <w:r w:rsidRPr="00315B50">
        <w:t>-</w:t>
      </w:r>
      <w:r w:rsidRPr="00315B50">
        <w:tab/>
        <w:t>stop</w:t>
      </w:r>
      <w:r w:rsidR="003E0075" w:rsidRPr="00315B50">
        <w:rPr>
          <w:lang w:eastAsia="ko-KR"/>
        </w:rPr>
        <w:t xml:space="preserve"> and reset</w:t>
      </w:r>
      <w:r w:rsidRPr="00315B50">
        <w:t xml:space="preserve"> </w:t>
      </w:r>
      <w:r w:rsidR="001B01E3" w:rsidRPr="00315B50">
        <w:rPr>
          <w:i/>
        </w:rPr>
        <w:t>t-PollRetransmit</w:t>
      </w:r>
      <w:r w:rsidRPr="00315B50">
        <w:t>.</w:t>
      </w:r>
    </w:p>
    <w:p w14:paraId="54D7BDBC" w14:textId="77777777" w:rsidR="003E45EF" w:rsidRPr="00315B50" w:rsidRDefault="003E45EF" w:rsidP="009154BD">
      <w:pPr>
        <w:pStyle w:val="Heading4"/>
        <w:rPr>
          <w:rStyle w:val="Heading4Char"/>
        </w:rPr>
      </w:pPr>
      <w:bookmarkStart w:id="114" w:name="_Toc20481067"/>
      <w:bookmarkStart w:id="115" w:name="_Toc46504647"/>
      <w:r w:rsidRPr="00315B50">
        <w:rPr>
          <w:rFonts w:eastAsia="MS Mincho"/>
        </w:rPr>
        <w:t>5.2.2.3</w:t>
      </w:r>
      <w:r w:rsidRPr="00315B50">
        <w:rPr>
          <w:rFonts w:eastAsia="MS Mincho"/>
        </w:rPr>
        <w:tab/>
        <w:t xml:space="preserve">Expiry of </w:t>
      </w:r>
      <w:r w:rsidR="001B01E3" w:rsidRPr="00315B50">
        <w:rPr>
          <w:rFonts w:eastAsia="MS Mincho"/>
          <w:i/>
          <w:lang w:eastAsia="ja-JP"/>
        </w:rPr>
        <w:t>t-PollRetransmit</w:t>
      </w:r>
      <w:bookmarkEnd w:id="114"/>
      <w:bookmarkEnd w:id="115"/>
    </w:p>
    <w:p w14:paraId="7396B8B9" w14:textId="77777777" w:rsidR="003E45EF" w:rsidRPr="00315B50" w:rsidRDefault="003E45EF" w:rsidP="009154BD">
      <w:pPr>
        <w:rPr>
          <w:bCs/>
          <w:lang w:eastAsia="ko-KR"/>
        </w:rPr>
      </w:pPr>
      <w:r w:rsidRPr="00315B50">
        <w:rPr>
          <w:bCs/>
          <w:lang w:eastAsia="ko-KR"/>
        </w:rPr>
        <w:t xml:space="preserve">Upon expiry of </w:t>
      </w:r>
      <w:r w:rsidR="001B01E3" w:rsidRPr="00315B50">
        <w:rPr>
          <w:bCs/>
          <w:i/>
          <w:lang w:eastAsia="ko-KR"/>
        </w:rPr>
        <w:t>t-PollRetransmit</w:t>
      </w:r>
      <w:r w:rsidRPr="00315B50">
        <w:rPr>
          <w:bCs/>
          <w:lang w:eastAsia="ko-KR"/>
        </w:rPr>
        <w:t>, the transmitting side of an AM RLC entity shall:</w:t>
      </w:r>
    </w:p>
    <w:p w14:paraId="783992D4" w14:textId="77777777" w:rsidR="003E45EF" w:rsidRPr="00315B50" w:rsidRDefault="003E45EF" w:rsidP="009154BD">
      <w:pPr>
        <w:pStyle w:val="B1"/>
      </w:pPr>
      <w:r w:rsidRPr="00315B50">
        <w:t>-</w:t>
      </w:r>
      <w:r w:rsidRPr="00315B50">
        <w:tab/>
        <w:t>if both the transmission buffer and the retransmission buffer are empty (excluding transmitted RLC data PDU awaiting for acknowledgements); or</w:t>
      </w:r>
    </w:p>
    <w:p w14:paraId="53C2D882" w14:textId="77777777" w:rsidR="003E45EF" w:rsidRPr="00315B50" w:rsidRDefault="003E45EF" w:rsidP="009154BD">
      <w:pPr>
        <w:pStyle w:val="B1"/>
      </w:pPr>
      <w:r w:rsidRPr="00315B50">
        <w:t>-</w:t>
      </w:r>
      <w:r w:rsidRPr="00315B50">
        <w:tab/>
        <w:t>if no new RLC data PDU can be transmitted (e.g. due to window stalling):</w:t>
      </w:r>
    </w:p>
    <w:p w14:paraId="74F8D90D" w14:textId="77777777" w:rsidR="003E45EF" w:rsidRPr="00315B50" w:rsidRDefault="003E45EF" w:rsidP="009154BD">
      <w:pPr>
        <w:pStyle w:val="B2"/>
      </w:pPr>
      <w:r w:rsidRPr="00315B50">
        <w:t>-</w:t>
      </w:r>
      <w:r w:rsidRPr="00315B50">
        <w:tab/>
        <w:t>consider the AMD PDU with SN = VT(S) – 1 for retransmission;</w:t>
      </w:r>
      <w:r w:rsidR="007555B0" w:rsidRPr="00315B50">
        <w:t xml:space="preserve"> or</w:t>
      </w:r>
    </w:p>
    <w:p w14:paraId="09ABC229" w14:textId="77777777" w:rsidR="007555B0" w:rsidRPr="00315B50" w:rsidRDefault="007555B0" w:rsidP="009154BD">
      <w:pPr>
        <w:pStyle w:val="B2"/>
      </w:pPr>
      <w:r w:rsidRPr="00315B50">
        <w:t>-</w:t>
      </w:r>
      <w:r w:rsidRPr="00315B50">
        <w:tab/>
        <w:t>consider any AMD PDU which has not been positively acknowledged for retransmission;</w:t>
      </w:r>
    </w:p>
    <w:p w14:paraId="1D444AE1" w14:textId="77777777" w:rsidR="003E45EF" w:rsidRPr="00315B50" w:rsidRDefault="003E45EF" w:rsidP="009154BD">
      <w:pPr>
        <w:pStyle w:val="B1"/>
      </w:pPr>
      <w:r w:rsidRPr="00315B50">
        <w:t>-</w:t>
      </w:r>
      <w:r w:rsidRPr="00315B50">
        <w:tab/>
        <w:t xml:space="preserve">include </w:t>
      </w:r>
      <w:r w:rsidRPr="00315B50">
        <w:rPr>
          <w:lang w:eastAsia="ko-KR"/>
        </w:rPr>
        <w:t xml:space="preserve">a </w:t>
      </w:r>
      <w:r w:rsidRPr="00315B50">
        <w:t>poll in a</w:t>
      </w:r>
      <w:r w:rsidRPr="00315B50">
        <w:rPr>
          <w:lang w:eastAsia="ko-KR"/>
        </w:rPr>
        <w:t xml:space="preserve"> RLC data PDU </w:t>
      </w:r>
      <w:r w:rsidRPr="00315B50">
        <w:t xml:space="preserve">as described in </w:t>
      </w:r>
      <w:r w:rsidR="0071572E" w:rsidRPr="00315B50">
        <w:t>clause</w:t>
      </w:r>
      <w:r w:rsidRPr="00315B50">
        <w:t xml:space="preserve"> 5.2.2.1.</w:t>
      </w:r>
    </w:p>
    <w:p w14:paraId="5FF9651D" w14:textId="77777777" w:rsidR="00946701" w:rsidRPr="00315B50" w:rsidRDefault="00946701" w:rsidP="009154BD">
      <w:pPr>
        <w:pStyle w:val="Heading3"/>
        <w:rPr>
          <w:rFonts w:eastAsia="MS Mincho"/>
        </w:rPr>
      </w:pPr>
      <w:bookmarkStart w:id="116" w:name="_Toc20481068"/>
      <w:bookmarkStart w:id="117" w:name="_Toc46504648"/>
      <w:r w:rsidRPr="00315B50">
        <w:rPr>
          <w:rFonts w:eastAsia="MS Mincho"/>
        </w:rPr>
        <w:t>5</w:t>
      </w:r>
      <w:r w:rsidRPr="00315B50">
        <w:t>.</w:t>
      </w:r>
      <w:r w:rsidRPr="00315B50">
        <w:rPr>
          <w:rFonts w:eastAsia="MS Mincho"/>
        </w:rPr>
        <w:t>2</w:t>
      </w:r>
      <w:r w:rsidRPr="00315B50">
        <w:t>.</w:t>
      </w:r>
      <w:r w:rsidRPr="00315B50">
        <w:rPr>
          <w:rFonts w:eastAsia="MS Mincho"/>
        </w:rPr>
        <w:t>3</w:t>
      </w:r>
      <w:r w:rsidRPr="00315B50">
        <w:tab/>
      </w:r>
      <w:r w:rsidRPr="00315B50">
        <w:rPr>
          <w:rFonts w:eastAsia="MS Mincho"/>
        </w:rPr>
        <w:t>Status reporting</w:t>
      </w:r>
      <w:bookmarkEnd w:id="116"/>
      <w:bookmarkEnd w:id="117"/>
    </w:p>
    <w:p w14:paraId="7DA8FF65" w14:textId="77777777" w:rsidR="00946701" w:rsidRPr="00315B50" w:rsidRDefault="00946701" w:rsidP="009154BD">
      <w:pPr>
        <w:rPr>
          <w:bCs/>
          <w:lang w:eastAsia="ko-KR"/>
        </w:rPr>
      </w:pPr>
      <w:r w:rsidRPr="00315B50">
        <w:rPr>
          <w:bCs/>
          <w:lang w:eastAsia="ko-KR"/>
        </w:rPr>
        <w:t xml:space="preserve">An AM RLC entity sends STATUS </w:t>
      </w:r>
      <w:r w:rsidR="00B05255" w:rsidRPr="00315B50">
        <w:rPr>
          <w:bCs/>
          <w:lang w:eastAsia="ko-KR"/>
        </w:rPr>
        <w:t>PDU</w:t>
      </w:r>
      <w:r w:rsidRPr="00315B50">
        <w:rPr>
          <w:bCs/>
          <w:lang w:eastAsia="ko-KR"/>
        </w:rPr>
        <w:t xml:space="preserve">s to its peer AM RLC entity in order to provide positive and/or negative acknowledgements of RLC PDUs </w:t>
      </w:r>
      <w:r w:rsidR="003963D0" w:rsidRPr="00315B50">
        <w:rPr>
          <w:bCs/>
          <w:lang w:eastAsia="ko-KR"/>
        </w:rPr>
        <w:t>(</w:t>
      </w:r>
      <w:r w:rsidRPr="00315B50">
        <w:rPr>
          <w:bCs/>
          <w:lang w:eastAsia="ko-KR"/>
        </w:rPr>
        <w:t xml:space="preserve">or </w:t>
      </w:r>
      <w:r w:rsidR="003963D0" w:rsidRPr="00315B50">
        <w:rPr>
          <w:bCs/>
          <w:lang w:eastAsia="ko-KR"/>
        </w:rPr>
        <w:t>portions of them)</w:t>
      </w:r>
      <w:r w:rsidRPr="00315B50">
        <w:rPr>
          <w:bCs/>
          <w:lang w:eastAsia="ko-KR"/>
        </w:rPr>
        <w:t>.</w:t>
      </w:r>
    </w:p>
    <w:p w14:paraId="575ABB2E" w14:textId="77777777" w:rsidR="0095798A" w:rsidRPr="00315B50" w:rsidRDefault="000544BC" w:rsidP="009154BD">
      <w:pPr>
        <w:rPr>
          <w:bCs/>
          <w:lang w:eastAsia="ko-KR"/>
        </w:rPr>
      </w:pPr>
      <w:r w:rsidRPr="00315B50">
        <w:rPr>
          <w:bCs/>
        </w:rPr>
        <w:t xml:space="preserve">Except for NB-IoT, </w:t>
      </w:r>
      <w:r w:rsidR="0008254E" w:rsidRPr="00315B50">
        <w:rPr>
          <w:bCs/>
          <w:lang w:eastAsia="ko-KR"/>
        </w:rPr>
        <w:t xml:space="preserve">RRC configures </w:t>
      </w:r>
      <w:r w:rsidR="0095798A" w:rsidRPr="00315B50">
        <w:rPr>
          <w:bCs/>
          <w:lang w:eastAsia="ko-KR"/>
        </w:rPr>
        <w:t xml:space="preserve">whether or not the status prohibit function is </w:t>
      </w:r>
      <w:r w:rsidR="0008254E" w:rsidRPr="00315B50">
        <w:rPr>
          <w:bCs/>
          <w:lang w:eastAsia="ko-KR"/>
        </w:rPr>
        <w:t xml:space="preserve">to be used </w:t>
      </w:r>
      <w:r w:rsidR="00495A62" w:rsidRPr="00315B50">
        <w:rPr>
          <w:bCs/>
          <w:lang w:eastAsia="ko-KR"/>
        </w:rPr>
        <w:t xml:space="preserve">for </w:t>
      </w:r>
      <w:r w:rsidR="0095798A" w:rsidRPr="00315B50">
        <w:rPr>
          <w:bCs/>
          <w:lang w:eastAsia="ko-KR"/>
        </w:rPr>
        <w:t>an AM RLC entity.</w:t>
      </w:r>
      <w:r w:rsidRPr="00315B50">
        <w:rPr>
          <w:bCs/>
        </w:rPr>
        <w:t xml:space="preserve"> For NB-IoT, RRC </w:t>
      </w:r>
      <w:r w:rsidRPr="00315B50">
        <w:rPr>
          <w:bCs/>
          <w:lang w:eastAsia="ko-KR"/>
        </w:rPr>
        <w:t xml:space="preserve">configures whether or not the status </w:t>
      </w:r>
      <w:r w:rsidRPr="00315B50">
        <w:rPr>
          <w:bCs/>
        </w:rPr>
        <w:t xml:space="preserve">reporting due to </w:t>
      </w:r>
      <w:r w:rsidRPr="00315B50">
        <w:t>detection of reception failure of an RLC data PDU</w:t>
      </w:r>
      <w:r w:rsidRPr="00315B50">
        <w:rPr>
          <w:bCs/>
          <w:lang w:eastAsia="ko-KR"/>
        </w:rPr>
        <w:t xml:space="preserve"> is to be used for an AM RLC entity.</w:t>
      </w:r>
    </w:p>
    <w:p w14:paraId="4ECBA65B" w14:textId="77777777" w:rsidR="00946701" w:rsidRPr="00315B50" w:rsidRDefault="00946701" w:rsidP="009154BD">
      <w:pPr>
        <w:rPr>
          <w:bCs/>
          <w:lang w:eastAsia="ko-KR"/>
        </w:rPr>
      </w:pPr>
      <w:r w:rsidRPr="00315B50">
        <w:rPr>
          <w:bCs/>
          <w:lang w:eastAsia="ko-KR"/>
        </w:rPr>
        <w:t>Triggers to initiate STATUS reporting include:</w:t>
      </w:r>
    </w:p>
    <w:p w14:paraId="75B9D84F" w14:textId="77777777" w:rsidR="00821991" w:rsidRPr="00315B50" w:rsidRDefault="00D249B7" w:rsidP="009154BD">
      <w:pPr>
        <w:pStyle w:val="B1"/>
      </w:pPr>
      <w:r w:rsidRPr="00315B50">
        <w:t>-</w:t>
      </w:r>
      <w:r w:rsidRPr="00315B50">
        <w:tab/>
      </w:r>
      <w:r w:rsidR="00946701" w:rsidRPr="00315B50">
        <w:t>Polling from its peer AM RLC entity</w:t>
      </w:r>
      <w:r w:rsidR="00EF4AFA" w:rsidRPr="00315B50">
        <w:t>:</w:t>
      </w:r>
    </w:p>
    <w:p w14:paraId="75AC3413" w14:textId="77777777" w:rsidR="00EA71E0" w:rsidRPr="00315B50" w:rsidRDefault="00D249B7" w:rsidP="009154BD">
      <w:pPr>
        <w:pStyle w:val="B2"/>
      </w:pPr>
      <w:r w:rsidRPr="00315B50">
        <w:t>-</w:t>
      </w:r>
      <w:r w:rsidRPr="00315B50">
        <w:tab/>
      </w:r>
      <w:r w:rsidR="00EA71E0" w:rsidRPr="00315B50">
        <w:t xml:space="preserve">When a RLC data PDU with SN = x and the P field set to </w:t>
      </w:r>
      <w:r w:rsidR="003C2D0D" w:rsidRPr="00315B50">
        <w:t>"</w:t>
      </w:r>
      <w:r w:rsidR="00EA71E0" w:rsidRPr="00315B50">
        <w:t>1</w:t>
      </w:r>
      <w:r w:rsidR="003C2D0D" w:rsidRPr="00315B50">
        <w:t>"</w:t>
      </w:r>
      <w:r w:rsidR="00EA71E0" w:rsidRPr="00315B50">
        <w:t xml:space="preserve"> is received from lower layer, the receiving side of an AM RLC entity shall:</w:t>
      </w:r>
    </w:p>
    <w:p w14:paraId="6A56B3F6" w14:textId="77777777" w:rsidR="00EA71E0" w:rsidRPr="00315B50" w:rsidRDefault="00EA71E0" w:rsidP="009154BD">
      <w:pPr>
        <w:pStyle w:val="B3"/>
      </w:pPr>
      <w:r w:rsidRPr="00315B50">
        <w:t>-</w:t>
      </w:r>
      <w:r w:rsidRPr="00315B50">
        <w:tab/>
        <w:t>if the PDU is to be discarded as specified in clause 5.1.3.2.2; or</w:t>
      </w:r>
    </w:p>
    <w:p w14:paraId="1B42D656" w14:textId="77777777" w:rsidR="00EA71E0" w:rsidRPr="00315B50" w:rsidRDefault="00EA71E0" w:rsidP="009154BD">
      <w:pPr>
        <w:pStyle w:val="B3"/>
      </w:pPr>
      <w:r w:rsidRPr="00315B50">
        <w:t>-</w:t>
      </w:r>
      <w:r w:rsidRPr="00315B50">
        <w:tab/>
        <w:t>if x &lt; VR(MS)</w:t>
      </w:r>
      <w:r w:rsidR="005F42DA" w:rsidRPr="00315B50">
        <w:t xml:space="preserve"> or x &gt;= VR(MR)</w:t>
      </w:r>
      <w:r w:rsidRPr="00315B50">
        <w:t>:</w:t>
      </w:r>
    </w:p>
    <w:p w14:paraId="6E255F48" w14:textId="77777777" w:rsidR="00EA71E0" w:rsidRPr="00315B50" w:rsidRDefault="00EA71E0" w:rsidP="009154BD">
      <w:pPr>
        <w:pStyle w:val="B4"/>
      </w:pPr>
      <w:r w:rsidRPr="00315B50">
        <w:t>-</w:t>
      </w:r>
      <w:r w:rsidRPr="00315B50">
        <w:tab/>
        <w:t>trigger a STATUS report;</w:t>
      </w:r>
    </w:p>
    <w:p w14:paraId="2AC53648" w14:textId="77777777" w:rsidR="00EA71E0" w:rsidRPr="00315B50" w:rsidRDefault="00EA71E0" w:rsidP="009154BD">
      <w:pPr>
        <w:pStyle w:val="B3"/>
      </w:pPr>
      <w:r w:rsidRPr="00315B50">
        <w:t>-</w:t>
      </w:r>
      <w:r w:rsidRPr="00315B50">
        <w:tab/>
        <w:t>else:</w:t>
      </w:r>
    </w:p>
    <w:p w14:paraId="6AC03C00" w14:textId="77777777" w:rsidR="00EA71E0" w:rsidRPr="00315B50" w:rsidRDefault="00EA71E0" w:rsidP="009154BD">
      <w:pPr>
        <w:pStyle w:val="B4"/>
      </w:pPr>
      <w:r w:rsidRPr="00315B50">
        <w:t>-</w:t>
      </w:r>
      <w:r w:rsidRPr="00315B50">
        <w:tab/>
        <w:t>delay triggering the STATUS report until x &lt; VR(MS)</w:t>
      </w:r>
      <w:r w:rsidR="005F42DA" w:rsidRPr="00315B50">
        <w:t xml:space="preserve"> or x &gt;= VR(MR)</w:t>
      </w:r>
      <w:r w:rsidRPr="00315B50">
        <w:t>.</w:t>
      </w:r>
    </w:p>
    <w:p w14:paraId="6BCAAFA7" w14:textId="77777777" w:rsidR="00EF4AFA" w:rsidRPr="00315B50" w:rsidRDefault="00EA71E0" w:rsidP="009154BD">
      <w:pPr>
        <w:pStyle w:val="NO"/>
      </w:pPr>
      <w:r w:rsidRPr="00315B50">
        <w:t>NOTE</w:t>
      </w:r>
      <w:r w:rsidR="003E0075" w:rsidRPr="00315B50">
        <w:t xml:space="preserve"> 1</w:t>
      </w:r>
      <w:r w:rsidRPr="00315B50">
        <w:t>:</w:t>
      </w:r>
      <w:r w:rsidRPr="00315B50">
        <w:tab/>
        <w:t>This ensures that the RLC Status report is transmitted after HARQ reordering.</w:t>
      </w:r>
    </w:p>
    <w:p w14:paraId="59C189D6" w14:textId="77777777" w:rsidR="00FD4F3F" w:rsidRPr="00315B50" w:rsidRDefault="00D249B7" w:rsidP="009154BD">
      <w:pPr>
        <w:pStyle w:val="B1"/>
      </w:pPr>
      <w:r w:rsidRPr="00315B50">
        <w:t>-</w:t>
      </w:r>
      <w:r w:rsidRPr="00315B50">
        <w:tab/>
      </w:r>
      <w:r w:rsidR="00FD4F3F" w:rsidRPr="00315B50">
        <w:t>Detection of reception failure of an RLC data PDU</w:t>
      </w:r>
      <w:r w:rsidR="000544BC" w:rsidRPr="00315B50">
        <w:t xml:space="preserve">, except for an NB-IoT UE not configured with </w:t>
      </w:r>
      <w:r w:rsidR="000544BC" w:rsidRPr="00315B50">
        <w:rPr>
          <w:i/>
        </w:rPr>
        <w:t>enableStatusReportSN-Gap</w:t>
      </w:r>
      <w:r w:rsidR="00FD4F3F" w:rsidRPr="00315B50">
        <w:t>:</w:t>
      </w:r>
    </w:p>
    <w:p w14:paraId="70D1AD6E" w14:textId="77777777" w:rsidR="00FD4F3F" w:rsidRPr="00315B50" w:rsidRDefault="00D249B7" w:rsidP="009154BD">
      <w:pPr>
        <w:pStyle w:val="B2"/>
      </w:pPr>
      <w:r w:rsidRPr="00315B50">
        <w:t>-</w:t>
      </w:r>
      <w:r w:rsidRPr="00315B50">
        <w:tab/>
      </w:r>
      <w:r w:rsidR="00FD4F3F" w:rsidRPr="00315B50">
        <w:t xml:space="preserve">The receiving side of an AM RLC entity shall trigger a STATUS report when </w:t>
      </w:r>
      <w:r w:rsidR="001B01E3" w:rsidRPr="00315B50">
        <w:rPr>
          <w:i/>
        </w:rPr>
        <w:t>t-Reordering</w:t>
      </w:r>
      <w:r w:rsidR="00FD4F3F" w:rsidRPr="00315B50">
        <w:t xml:space="preserve"> expires.</w:t>
      </w:r>
    </w:p>
    <w:p w14:paraId="36F75B3C" w14:textId="77777777" w:rsidR="00FD4F3F" w:rsidRPr="00315B50" w:rsidRDefault="00FD4F3F" w:rsidP="009154BD">
      <w:pPr>
        <w:pStyle w:val="NO"/>
      </w:pPr>
      <w:r w:rsidRPr="00315B50">
        <w:t>NOTE</w:t>
      </w:r>
      <w:r w:rsidR="003E0075" w:rsidRPr="00315B50">
        <w:t xml:space="preserve"> 2</w:t>
      </w:r>
      <w:r w:rsidRPr="00315B50">
        <w:t>:</w:t>
      </w:r>
      <w:r w:rsidRPr="00315B50">
        <w:tab/>
        <w:t xml:space="preserve">The expiry of </w:t>
      </w:r>
      <w:r w:rsidR="00955999" w:rsidRPr="00315B50">
        <w:rPr>
          <w:i/>
        </w:rPr>
        <w:t xml:space="preserve">t-Reordering </w:t>
      </w:r>
      <w:r w:rsidRPr="00315B50">
        <w:t>triggers both VR(MS) to be updated and a STATUS report to be triggered, but the STATUS report shall be triggered after VR(MS) is updated.</w:t>
      </w:r>
    </w:p>
    <w:p w14:paraId="4A73D374" w14:textId="77777777" w:rsidR="00FD4F3F" w:rsidRPr="00315B50" w:rsidRDefault="00FD4F3F" w:rsidP="009154BD">
      <w:pPr>
        <w:rPr>
          <w:bCs/>
          <w:lang w:eastAsia="ko-KR"/>
        </w:rPr>
      </w:pPr>
      <w:r w:rsidRPr="00315B50">
        <w:rPr>
          <w:bCs/>
          <w:lang w:eastAsia="ko-KR"/>
        </w:rPr>
        <w:t>When STATUS reporting has been triggered, the receiving side of an AM RLC entity shall:</w:t>
      </w:r>
    </w:p>
    <w:p w14:paraId="5883EDFE" w14:textId="77777777" w:rsidR="00FD4F3F" w:rsidRPr="00315B50" w:rsidRDefault="00C9439D" w:rsidP="009154BD">
      <w:pPr>
        <w:pStyle w:val="B1"/>
      </w:pPr>
      <w:r w:rsidRPr="00315B50">
        <w:t>-</w:t>
      </w:r>
      <w:r w:rsidRPr="00315B50">
        <w:tab/>
      </w:r>
      <w:r w:rsidR="00FD4F3F" w:rsidRPr="00315B50">
        <w:t xml:space="preserve">if </w:t>
      </w:r>
      <w:r w:rsidR="001B01E3" w:rsidRPr="00315B50">
        <w:rPr>
          <w:i/>
        </w:rPr>
        <w:t>t-StatusProhibit</w:t>
      </w:r>
      <w:r w:rsidR="00FD4F3F" w:rsidRPr="00315B50">
        <w:t xml:space="preserve"> is not running:</w:t>
      </w:r>
    </w:p>
    <w:p w14:paraId="584E15D8" w14:textId="77777777" w:rsidR="00FD4F3F" w:rsidRPr="00315B50" w:rsidRDefault="00C9439D" w:rsidP="009154BD">
      <w:pPr>
        <w:pStyle w:val="B2"/>
      </w:pPr>
      <w:r w:rsidRPr="00315B50">
        <w:t>-</w:t>
      </w:r>
      <w:r w:rsidRPr="00315B50">
        <w:tab/>
      </w:r>
      <w:r w:rsidR="00FD4F3F" w:rsidRPr="00315B50">
        <w:t>at the first transmission opportunity indicated by lower layer, construct a STATUS PDU and deliver it to lower layer;</w:t>
      </w:r>
    </w:p>
    <w:p w14:paraId="46A8E0E0" w14:textId="77777777" w:rsidR="00FD4F3F" w:rsidRPr="00315B50" w:rsidRDefault="00C9439D" w:rsidP="009154BD">
      <w:pPr>
        <w:pStyle w:val="B1"/>
      </w:pPr>
      <w:r w:rsidRPr="00315B50">
        <w:t>-</w:t>
      </w:r>
      <w:r w:rsidRPr="00315B50">
        <w:tab/>
      </w:r>
      <w:r w:rsidR="00FD4F3F" w:rsidRPr="00315B50">
        <w:t>else:</w:t>
      </w:r>
    </w:p>
    <w:p w14:paraId="57C7D04F" w14:textId="77777777" w:rsidR="00FD4F3F" w:rsidRPr="00315B50" w:rsidRDefault="00C9439D" w:rsidP="009154BD">
      <w:pPr>
        <w:pStyle w:val="B2"/>
      </w:pPr>
      <w:r w:rsidRPr="00315B50">
        <w:t>-</w:t>
      </w:r>
      <w:r w:rsidRPr="00315B50">
        <w:tab/>
      </w:r>
      <w:r w:rsidR="00FD4F3F" w:rsidRPr="00315B50">
        <w:t xml:space="preserve">at the first transmission opportunity indicated by lower layer after </w:t>
      </w:r>
      <w:r w:rsidR="001B01E3" w:rsidRPr="00315B50">
        <w:rPr>
          <w:i/>
        </w:rPr>
        <w:t>t-StatusProhibit</w:t>
      </w:r>
      <w:r w:rsidR="00FD4F3F" w:rsidRPr="00315B50">
        <w:t xml:space="preserve"> expires, construct a </w:t>
      </w:r>
      <w:r w:rsidR="00115FD8" w:rsidRPr="00315B50">
        <w:t xml:space="preserve">single </w:t>
      </w:r>
      <w:r w:rsidR="00FD4F3F" w:rsidRPr="00315B50">
        <w:t xml:space="preserve">STATUS PDU </w:t>
      </w:r>
      <w:r w:rsidR="006039C3" w:rsidRPr="00315B50">
        <w:t xml:space="preserve">even if status reporting was triggered several times while </w:t>
      </w:r>
      <w:r w:rsidR="001B01E3" w:rsidRPr="00315B50">
        <w:rPr>
          <w:i/>
        </w:rPr>
        <w:t>t-StatusProhibit</w:t>
      </w:r>
      <w:r w:rsidR="006039C3" w:rsidRPr="00315B50">
        <w:t xml:space="preserve"> was running </w:t>
      </w:r>
      <w:r w:rsidR="00FD4F3F" w:rsidRPr="00315B50">
        <w:t>and deliver it to lower layer;</w:t>
      </w:r>
    </w:p>
    <w:p w14:paraId="278F45DC" w14:textId="77777777" w:rsidR="00FD4F3F" w:rsidRPr="00315B50" w:rsidRDefault="00FD4F3F" w:rsidP="009154BD">
      <w:pPr>
        <w:rPr>
          <w:bCs/>
          <w:lang w:eastAsia="ko-KR"/>
        </w:rPr>
      </w:pPr>
      <w:r w:rsidRPr="00315B50">
        <w:rPr>
          <w:bCs/>
          <w:lang w:eastAsia="ko-KR"/>
        </w:rPr>
        <w:t>When a STATUS PDU has been delivered to lower layer, the receiving side of an AM RLC entity shall:</w:t>
      </w:r>
    </w:p>
    <w:p w14:paraId="3E77D69F" w14:textId="77777777" w:rsidR="00FD4F3F" w:rsidRPr="00315B50" w:rsidRDefault="00C9439D" w:rsidP="009154BD">
      <w:pPr>
        <w:pStyle w:val="B1"/>
      </w:pPr>
      <w:r w:rsidRPr="00315B50">
        <w:t>-</w:t>
      </w:r>
      <w:r w:rsidRPr="00315B50">
        <w:tab/>
      </w:r>
      <w:r w:rsidR="00FD4F3F" w:rsidRPr="00315B50">
        <w:t xml:space="preserve">start </w:t>
      </w:r>
      <w:r w:rsidR="001B01E3" w:rsidRPr="00315B50">
        <w:rPr>
          <w:i/>
        </w:rPr>
        <w:t>t-StatusProhibit</w:t>
      </w:r>
      <w:r w:rsidR="00FD4F3F" w:rsidRPr="00315B50">
        <w:t>.</w:t>
      </w:r>
    </w:p>
    <w:p w14:paraId="16717977" w14:textId="77777777" w:rsidR="00FD4F3F" w:rsidRPr="00315B50" w:rsidRDefault="00FD4F3F" w:rsidP="009154BD">
      <w:pPr>
        <w:rPr>
          <w:bCs/>
          <w:lang w:eastAsia="ko-KR"/>
        </w:rPr>
      </w:pPr>
      <w:r w:rsidRPr="00315B50">
        <w:rPr>
          <w:bCs/>
          <w:lang w:eastAsia="ko-KR"/>
        </w:rPr>
        <w:t>When constructing a STATUS PDU, the AM RLC entity shall:</w:t>
      </w:r>
    </w:p>
    <w:p w14:paraId="1A4D8CB2" w14:textId="77777777" w:rsidR="00FD4F3F" w:rsidRPr="00315B50" w:rsidRDefault="00850A0B" w:rsidP="009154BD">
      <w:pPr>
        <w:pStyle w:val="B1"/>
      </w:pPr>
      <w:r w:rsidRPr="00315B50">
        <w:t>-</w:t>
      </w:r>
      <w:r w:rsidRPr="00315B50">
        <w:tab/>
      </w:r>
      <w:r w:rsidR="00FD4F3F" w:rsidRPr="00315B50">
        <w:t xml:space="preserve">for </w:t>
      </w:r>
      <w:r w:rsidRPr="00315B50">
        <w:t>the</w:t>
      </w:r>
      <w:r w:rsidR="00FD4F3F" w:rsidRPr="00315B50">
        <w:t xml:space="preserve"> AMD PDU</w:t>
      </w:r>
      <w:r w:rsidR="00C929A7" w:rsidRPr="00315B50">
        <w:t>s</w:t>
      </w:r>
      <w:r w:rsidR="00FD4F3F" w:rsidRPr="00315B50">
        <w:t xml:space="preserve"> with SN such that VR(R) &lt;= SN &lt; VR(MS) that has not been completely received yet</w:t>
      </w:r>
      <w:r w:rsidRPr="00315B50">
        <w:t>, in increasing SN order</w:t>
      </w:r>
      <w:r w:rsidR="000B13DD" w:rsidRPr="00315B50">
        <w:t xml:space="preserve"> of PDUs and increasing byte segment order within PDUs</w:t>
      </w:r>
      <w:r w:rsidRPr="00315B50">
        <w:t xml:space="preserve">, starting with SN = VR(R) up to the </w:t>
      </w:r>
      <w:r w:rsidR="000B13DD" w:rsidRPr="00315B50">
        <w:t>point where</w:t>
      </w:r>
      <w:r w:rsidRPr="00315B50">
        <w:t xml:space="preserve"> the resulting STATUS PDU </w:t>
      </w:r>
      <w:r w:rsidR="000B13DD" w:rsidRPr="00315B50">
        <w:t xml:space="preserve">still </w:t>
      </w:r>
      <w:r w:rsidRPr="00315B50">
        <w:t>fits to the total size of RLC PDU(s) indicated by lower layer</w:t>
      </w:r>
      <w:r w:rsidR="00FD4F3F" w:rsidRPr="00315B50">
        <w:t>:</w:t>
      </w:r>
    </w:p>
    <w:p w14:paraId="2C1B4090" w14:textId="77777777" w:rsidR="00FD4F3F" w:rsidRPr="00315B50" w:rsidRDefault="00850A0B" w:rsidP="009154BD">
      <w:pPr>
        <w:pStyle w:val="B2"/>
      </w:pPr>
      <w:r w:rsidRPr="00315B50">
        <w:t>-</w:t>
      </w:r>
      <w:r w:rsidRPr="00315B50">
        <w:tab/>
      </w:r>
      <w:r w:rsidR="000B13DD" w:rsidRPr="00315B50">
        <w:t>for an AMD PDU for which no byte segments have been received yet:</w:t>
      </w:r>
      <w:r w:rsidR="00FD4F3F" w:rsidRPr="00315B50">
        <w:t>:</w:t>
      </w:r>
    </w:p>
    <w:p w14:paraId="2C889B1F" w14:textId="77777777" w:rsidR="00FD4F3F" w:rsidRPr="00315B50" w:rsidRDefault="00850A0B" w:rsidP="009154BD">
      <w:pPr>
        <w:pStyle w:val="B3"/>
      </w:pPr>
      <w:r w:rsidRPr="00315B50">
        <w:t>-</w:t>
      </w:r>
      <w:r w:rsidRPr="00315B50">
        <w:tab/>
      </w:r>
      <w:r w:rsidR="00FD4F3F" w:rsidRPr="00315B50">
        <w:t>include in the STATUS PDU a NACK_SN which is set to the SN of the AMD PDU;</w:t>
      </w:r>
    </w:p>
    <w:p w14:paraId="0FB3C0B1" w14:textId="77777777" w:rsidR="00FD4F3F" w:rsidRPr="00315B50" w:rsidRDefault="00850A0B" w:rsidP="009154BD">
      <w:pPr>
        <w:pStyle w:val="B2"/>
      </w:pPr>
      <w:r w:rsidRPr="00315B50">
        <w:t>-</w:t>
      </w:r>
      <w:r w:rsidRPr="00315B50">
        <w:tab/>
      </w:r>
      <w:r w:rsidR="000B13DD" w:rsidRPr="00315B50">
        <w:t>for a continuous sequence of byte segments of a partly received AMD PDU that have not been received yet:</w:t>
      </w:r>
    </w:p>
    <w:p w14:paraId="7DF40443" w14:textId="77777777" w:rsidR="00FD4F3F" w:rsidRPr="00315B50" w:rsidRDefault="00850A0B" w:rsidP="009154BD">
      <w:pPr>
        <w:pStyle w:val="B3"/>
      </w:pPr>
      <w:r w:rsidRPr="00315B50">
        <w:t>-</w:t>
      </w:r>
      <w:r w:rsidRPr="00315B50">
        <w:tab/>
      </w:r>
      <w:r w:rsidR="00FD4F3F" w:rsidRPr="00315B50">
        <w:t>include in the STATUS PDU a set of NACK_SN, SOstart and SOend</w:t>
      </w:r>
    </w:p>
    <w:p w14:paraId="155486DD" w14:textId="77777777" w:rsidR="00850A0B" w:rsidRPr="00315B50" w:rsidRDefault="00850A0B" w:rsidP="009154BD">
      <w:pPr>
        <w:pStyle w:val="B1"/>
      </w:pPr>
      <w:r w:rsidRPr="00315B50">
        <w:t>-</w:t>
      </w:r>
      <w:r w:rsidRPr="00315B50">
        <w:tab/>
        <w:t xml:space="preserve">set the ACK_SN to the SN of the next not received </w:t>
      </w:r>
      <w:r w:rsidR="009D5A22" w:rsidRPr="00315B50">
        <w:t>RLC Data</w:t>
      </w:r>
      <w:r w:rsidRPr="00315B50">
        <w:t xml:space="preserve"> PDU which is not indicated </w:t>
      </w:r>
      <w:r w:rsidR="009D5A22" w:rsidRPr="00315B50">
        <w:t>as missing</w:t>
      </w:r>
      <w:r w:rsidRPr="00315B50">
        <w:t xml:space="preserve"> in the resulting STATUS PDU.</w:t>
      </w:r>
    </w:p>
    <w:p w14:paraId="66C67DF6" w14:textId="77777777" w:rsidR="001A29D4" w:rsidRPr="00315B50" w:rsidRDefault="001A29D4" w:rsidP="009154BD">
      <w:pPr>
        <w:pStyle w:val="Heading2"/>
      </w:pPr>
      <w:bookmarkStart w:id="118" w:name="_Toc20481069"/>
      <w:bookmarkStart w:id="119" w:name="_Toc46504649"/>
      <w:r w:rsidRPr="00315B50">
        <w:rPr>
          <w:rFonts w:eastAsia="MS Mincho"/>
        </w:rPr>
        <w:t>5</w:t>
      </w:r>
      <w:r w:rsidRPr="00315B50">
        <w:t>.</w:t>
      </w:r>
      <w:r w:rsidRPr="00315B50">
        <w:rPr>
          <w:rFonts w:eastAsia="MS Mincho"/>
        </w:rPr>
        <w:t>3</w:t>
      </w:r>
      <w:r w:rsidRPr="00315B50">
        <w:tab/>
      </w:r>
      <w:r w:rsidRPr="00315B50">
        <w:rPr>
          <w:rFonts w:eastAsia="MS Mincho"/>
        </w:rPr>
        <w:t>SDU discard procedures</w:t>
      </w:r>
      <w:bookmarkEnd w:id="118"/>
      <w:bookmarkEnd w:id="119"/>
    </w:p>
    <w:p w14:paraId="67DB309D" w14:textId="77777777" w:rsidR="001A29D4" w:rsidRPr="00315B50" w:rsidRDefault="001A29D4" w:rsidP="009154BD">
      <w:pPr>
        <w:rPr>
          <w:bCs/>
          <w:lang w:eastAsia="ko-KR"/>
        </w:rPr>
      </w:pPr>
      <w:r w:rsidRPr="00315B50">
        <w:rPr>
          <w:bCs/>
          <w:lang w:eastAsia="ko-KR"/>
        </w:rPr>
        <w:t>When indicated from upper layer (i.e. PDCP) to discard a particular RLC SDU, the transmitting side of an AM RLC entity or the transmitting UM RLC entity shall discard the indicated RLC SDU if no segment of the RLC SDU has been mapped to a RLC data PDU yet.</w:t>
      </w:r>
    </w:p>
    <w:p w14:paraId="5EE4E69A" w14:textId="77777777" w:rsidR="001A29D4" w:rsidRPr="00315B50" w:rsidRDefault="001A29D4" w:rsidP="009154BD">
      <w:pPr>
        <w:pStyle w:val="Heading2"/>
        <w:rPr>
          <w:rFonts w:eastAsia="MS Mincho"/>
        </w:rPr>
      </w:pPr>
      <w:bookmarkStart w:id="120" w:name="_Toc20481070"/>
      <w:bookmarkStart w:id="121" w:name="_Toc46504650"/>
      <w:r w:rsidRPr="00315B50">
        <w:rPr>
          <w:rFonts w:eastAsia="MS Mincho"/>
        </w:rPr>
        <w:t>5</w:t>
      </w:r>
      <w:r w:rsidRPr="00315B50">
        <w:t>.</w:t>
      </w:r>
      <w:r w:rsidRPr="00315B50">
        <w:rPr>
          <w:rFonts w:eastAsia="MS Mincho"/>
        </w:rPr>
        <w:t>4</w:t>
      </w:r>
      <w:r w:rsidRPr="00315B50">
        <w:tab/>
      </w:r>
      <w:r w:rsidRPr="00315B50">
        <w:rPr>
          <w:rFonts w:eastAsia="MS Mincho"/>
        </w:rPr>
        <w:t>Re-establishment procedure</w:t>
      </w:r>
      <w:bookmarkEnd w:id="120"/>
      <w:bookmarkEnd w:id="121"/>
    </w:p>
    <w:p w14:paraId="0E6F8D8C" w14:textId="77777777" w:rsidR="001A29D4" w:rsidRPr="00315B50" w:rsidRDefault="001A29D4" w:rsidP="009154BD">
      <w:pPr>
        <w:rPr>
          <w:bCs/>
          <w:lang w:eastAsia="ko-KR"/>
        </w:rPr>
      </w:pPr>
      <w:r w:rsidRPr="00315B50">
        <w:rPr>
          <w:bCs/>
          <w:lang w:eastAsia="ko-KR"/>
        </w:rPr>
        <w:t>RLC re-establishment is performed upon request by RRC, and the function is applicable for AM</w:t>
      </w:r>
      <w:r w:rsidR="000F5B0C" w:rsidRPr="00315B50">
        <w:rPr>
          <w:bCs/>
          <w:lang w:eastAsia="ko-KR"/>
        </w:rPr>
        <w:t>,</w:t>
      </w:r>
      <w:r w:rsidRPr="00315B50">
        <w:rPr>
          <w:bCs/>
          <w:lang w:eastAsia="ko-KR"/>
        </w:rPr>
        <w:t xml:space="preserve"> UM </w:t>
      </w:r>
      <w:r w:rsidR="000F5B0C" w:rsidRPr="00315B50">
        <w:rPr>
          <w:bCs/>
          <w:lang w:eastAsia="ko-KR"/>
        </w:rPr>
        <w:t xml:space="preserve">and TM </w:t>
      </w:r>
      <w:r w:rsidRPr="00315B50">
        <w:rPr>
          <w:bCs/>
          <w:lang w:eastAsia="ko-KR"/>
        </w:rPr>
        <w:t>RLC entities.</w:t>
      </w:r>
    </w:p>
    <w:p w14:paraId="6895E10A" w14:textId="77777777" w:rsidR="001A29D4" w:rsidRPr="00315B50" w:rsidRDefault="001A29D4" w:rsidP="009154BD">
      <w:pPr>
        <w:rPr>
          <w:bCs/>
          <w:lang w:eastAsia="ko-KR"/>
        </w:rPr>
      </w:pPr>
      <w:r w:rsidRPr="00315B50">
        <w:rPr>
          <w:bCs/>
          <w:lang w:eastAsia="ko-KR"/>
        </w:rPr>
        <w:t>When RRC indicates that an RLC entity should be re-established, the RLC entity shall:</w:t>
      </w:r>
    </w:p>
    <w:p w14:paraId="58E72AC7" w14:textId="77777777" w:rsidR="000F5B0C" w:rsidRPr="00315B50" w:rsidRDefault="000F5B0C" w:rsidP="009154BD">
      <w:pPr>
        <w:pStyle w:val="B1"/>
      </w:pPr>
      <w:r w:rsidRPr="00315B50">
        <w:t>-</w:t>
      </w:r>
      <w:r w:rsidRPr="00315B50">
        <w:tab/>
        <w:t>if it is a transmitting TM RLC entity:</w:t>
      </w:r>
    </w:p>
    <w:p w14:paraId="3760EE95" w14:textId="77777777" w:rsidR="000F5B0C" w:rsidRPr="00315B50" w:rsidRDefault="000F5B0C" w:rsidP="009154BD">
      <w:pPr>
        <w:pStyle w:val="B2"/>
      </w:pPr>
      <w:r w:rsidRPr="00315B50">
        <w:t>-</w:t>
      </w:r>
      <w:r w:rsidRPr="00315B50">
        <w:tab/>
        <w:t>discard all RLC SDUs;</w:t>
      </w:r>
    </w:p>
    <w:p w14:paraId="1CAD9F40" w14:textId="77777777" w:rsidR="001A29D4" w:rsidRPr="00315B50" w:rsidRDefault="00951122" w:rsidP="009154BD">
      <w:pPr>
        <w:pStyle w:val="B1"/>
      </w:pPr>
      <w:r w:rsidRPr="00315B50">
        <w:t>-</w:t>
      </w:r>
      <w:r w:rsidRPr="00315B50">
        <w:tab/>
      </w:r>
      <w:r w:rsidR="001A29D4" w:rsidRPr="00315B50">
        <w:t>if it is a receiving UM RLC entity:</w:t>
      </w:r>
    </w:p>
    <w:p w14:paraId="4BC31AEA" w14:textId="77777777" w:rsidR="001A29D4" w:rsidRPr="00315B50" w:rsidRDefault="00951122" w:rsidP="009154BD">
      <w:pPr>
        <w:pStyle w:val="B2"/>
      </w:pPr>
      <w:r w:rsidRPr="00315B50">
        <w:t>-</w:t>
      </w:r>
      <w:r w:rsidRPr="00315B50">
        <w:tab/>
      </w:r>
      <w:r w:rsidR="001A29D4" w:rsidRPr="00315B50">
        <w:t>when possible, reassemble RLC SDUs from UMD PDUs with SN &lt; VR(U</w:t>
      </w:r>
      <w:r w:rsidR="000739C5" w:rsidRPr="00315B50">
        <w:t>H</w:t>
      </w:r>
      <w:r w:rsidR="001A29D4" w:rsidRPr="00315B50">
        <w:t xml:space="preserve">), remove RLC headers when doing so and deliver </w:t>
      </w:r>
      <w:r w:rsidR="009F0459" w:rsidRPr="00315B50">
        <w:t>all</w:t>
      </w:r>
      <w:r w:rsidR="001A29D4" w:rsidRPr="00315B50">
        <w:t xml:space="preserve"> reassembled RLC SDUs to upper layer</w:t>
      </w:r>
      <w:r w:rsidR="009F0459" w:rsidRPr="00315B50">
        <w:rPr>
          <w:bCs/>
        </w:rPr>
        <w:t xml:space="preserve"> in </w:t>
      </w:r>
      <w:r w:rsidR="006D48B4" w:rsidRPr="00315B50">
        <w:rPr>
          <w:lang w:eastAsia="zh-CN"/>
        </w:rPr>
        <w:t>ascending order of the RLC SN</w:t>
      </w:r>
      <w:r w:rsidR="009F0459" w:rsidRPr="00315B50">
        <w:rPr>
          <w:bCs/>
        </w:rPr>
        <w:t>,</w:t>
      </w:r>
      <w:r w:rsidR="000739C5" w:rsidRPr="00315B50">
        <w:t xml:space="preserve"> if not delivered before</w:t>
      </w:r>
      <w:r w:rsidR="001A29D4" w:rsidRPr="00315B50">
        <w:t>;</w:t>
      </w:r>
    </w:p>
    <w:p w14:paraId="16EC537C" w14:textId="77777777" w:rsidR="001A29D4" w:rsidRPr="00315B50" w:rsidRDefault="00951122" w:rsidP="009154BD">
      <w:pPr>
        <w:pStyle w:val="B2"/>
      </w:pPr>
      <w:r w:rsidRPr="00315B50">
        <w:t>-</w:t>
      </w:r>
      <w:r w:rsidRPr="00315B50">
        <w:tab/>
      </w:r>
      <w:r w:rsidR="001A29D4" w:rsidRPr="00315B50">
        <w:t>discard all remaining UMD PDUs;</w:t>
      </w:r>
    </w:p>
    <w:p w14:paraId="034B72AC" w14:textId="77777777" w:rsidR="001A29D4" w:rsidRPr="00315B50" w:rsidRDefault="00951122" w:rsidP="009154BD">
      <w:pPr>
        <w:pStyle w:val="B1"/>
      </w:pPr>
      <w:r w:rsidRPr="00315B50">
        <w:t>-</w:t>
      </w:r>
      <w:r w:rsidRPr="00315B50">
        <w:tab/>
      </w:r>
      <w:r w:rsidR="001A29D4" w:rsidRPr="00315B50">
        <w:t>if it is a transmitting UM RLC entity:</w:t>
      </w:r>
    </w:p>
    <w:p w14:paraId="007AF3ED" w14:textId="77777777" w:rsidR="001A29D4" w:rsidRPr="00315B50" w:rsidRDefault="00951122" w:rsidP="009154BD">
      <w:pPr>
        <w:pStyle w:val="B2"/>
      </w:pPr>
      <w:r w:rsidRPr="00315B50">
        <w:t>-</w:t>
      </w:r>
      <w:r w:rsidRPr="00315B50">
        <w:tab/>
      </w:r>
      <w:r w:rsidR="001A29D4" w:rsidRPr="00315B50">
        <w:t>discard all RLC SDUs;</w:t>
      </w:r>
    </w:p>
    <w:p w14:paraId="07EC6A80" w14:textId="77777777" w:rsidR="001A29D4" w:rsidRPr="00315B50" w:rsidRDefault="00951122" w:rsidP="009154BD">
      <w:pPr>
        <w:pStyle w:val="B1"/>
      </w:pPr>
      <w:r w:rsidRPr="00315B50">
        <w:t>-</w:t>
      </w:r>
      <w:r w:rsidRPr="00315B50">
        <w:tab/>
      </w:r>
      <w:r w:rsidR="001A29D4" w:rsidRPr="00315B50">
        <w:t>if it is an AM RLC entity:</w:t>
      </w:r>
    </w:p>
    <w:p w14:paraId="13BE58BC" w14:textId="77777777" w:rsidR="001A29D4" w:rsidRPr="00315B50" w:rsidRDefault="00951122" w:rsidP="009154BD">
      <w:pPr>
        <w:pStyle w:val="B2"/>
      </w:pPr>
      <w:r w:rsidRPr="00315B50">
        <w:t>-</w:t>
      </w:r>
      <w:r w:rsidRPr="00315B50">
        <w:tab/>
      </w:r>
      <w:r w:rsidR="001A29D4" w:rsidRPr="00315B50">
        <w:t xml:space="preserve">when possible, reassemble RLC SDUs from any byte segments of AMD PDUs with SN &lt; VR(MR) in the receiving side, remove RLC headers when doing so and deliver </w:t>
      </w:r>
      <w:r w:rsidR="009F0459" w:rsidRPr="00315B50">
        <w:t>all</w:t>
      </w:r>
      <w:r w:rsidR="001A29D4" w:rsidRPr="00315B50">
        <w:t xml:space="preserve"> reassembled RLC SDUs to upper layer</w:t>
      </w:r>
      <w:r w:rsidR="009F0459" w:rsidRPr="00315B50">
        <w:t xml:space="preserve"> </w:t>
      </w:r>
      <w:r w:rsidR="009F0459" w:rsidRPr="00315B50">
        <w:rPr>
          <w:bCs/>
        </w:rPr>
        <w:t xml:space="preserve">in </w:t>
      </w:r>
      <w:r w:rsidR="006D48B4" w:rsidRPr="00315B50">
        <w:rPr>
          <w:lang w:eastAsia="zh-CN"/>
        </w:rPr>
        <w:t>ascending order of the RLC SN</w:t>
      </w:r>
      <w:r w:rsidR="009F0459" w:rsidRPr="00315B50">
        <w:t>,</w:t>
      </w:r>
      <w:r w:rsidR="000739C5" w:rsidRPr="00315B50">
        <w:t xml:space="preserve"> if not delivered before</w:t>
      </w:r>
      <w:r w:rsidR="001A29D4" w:rsidRPr="00315B50">
        <w:t>;</w:t>
      </w:r>
    </w:p>
    <w:p w14:paraId="085ED968" w14:textId="77777777" w:rsidR="001A29D4" w:rsidRPr="00315B50" w:rsidRDefault="00951122" w:rsidP="009154BD">
      <w:pPr>
        <w:pStyle w:val="B2"/>
      </w:pPr>
      <w:r w:rsidRPr="00315B50">
        <w:t>-</w:t>
      </w:r>
      <w:r w:rsidRPr="00315B50">
        <w:tab/>
      </w:r>
      <w:r w:rsidR="001A29D4" w:rsidRPr="00315B50">
        <w:t>discard the remaining AMD PDUs and byte segments of AMD PDUs in the receiving side;</w:t>
      </w:r>
    </w:p>
    <w:p w14:paraId="39C71DCA" w14:textId="77777777" w:rsidR="001A29D4" w:rsidRPr="00315B50" w:rsidRDefault="00951122" w:rsidP="009154BD">
      <w:pPr>
        <w:pStyle w:val="B2"/>
      </w:pPr>
      <w:r w:rsidRPr="00315B50">
        <w:t>-</w:t>
      </w:r>
      <w:r w:rsidRPr="00315B50">
        <w:tab/>
      </w:r>
      <w:r w:rsidR="001A29D4" w:rsidRPr="00315B50">
        <w:t>discard all RLC SDUs and AMD PDUs in the transmitting side;</w:t>
      </w:r>
    </w:p>
    <w:p w14:paraId="26CEA475" w14:textId="77777777" w:rsidR="001A29D4" w:rsidRPr="00315B50" w:rsidRDefault="00951122" w:rsidP="009154BD">
      <w:pPr>
        <w:pStyle w:val="B2"/>
      </w:pPr>
      <w:r w:rsidRPr="00315B50">
        <w:t>-</w:t>
      </w:r>
      <w:r w:rsidRPr="00315B50">
        <w:tab/>
      </w:r>
      <w:r w:rsidR="001A29D4" w:rsidRPr="00315B50">
        <w:t>discard all RLC control PDUs.</w:t>
      </w:r>
    </w:p>
    <w:p w14:paraId="6087F2E5" w14:textId="77777777" w:rsidR="001A29D4" w:rsidRPr="00315B50" w:rsidRDefault="00951122" w:rsidP="009154BD">
      <w:pPr>
        <w:pStyle w:val="B1"/>
      </w:pPr>
      <w:r w:rsidRPr="00315B50">
        <w:t>-</w:t>
      </w:r>
      <w:r w:rsidRPr="00315B50">
        <w:tab/>
      </w:r>
      <w:r w:rsidR="001A29D4" w:rsidRPr="00315B50">
        <w:t>stop and reset all timers;</w:t>
      </w:r>
    </w:p>
    <w:p w14:paraId="5A7E2597" w14:textId="77777777" w:rsidR="001A29D4" w:rsidRPr="00315B50" w:rsidRDefault="00951122" w:rsidP="009154BD">
      <w:pPr>
        <w:pStyle w:val="B1"/>
      </w:pPr>
      <w:r w:rsidRPr="00315B50">
        <w:t>-</w:t>
      </w:r>
      <w:r w:rsidRPr="00315B50">
        <w:tab/>
      </w:r>
      <w:r w:rsidR="001A29D4" w:rsidRPr="00315B50">
        <w:t>reset all state variables to their initial values.</w:t>
      </w:r>
    </w:p>
    <w:p w14:paraId="3474E900" w14:textId="77777777" w:rsidR="00946701" w:rsidRPr="00315B50" w:rsidRDefault="00946701" w:rsidP="009154BD">
      <w:pPr>
        <w:pStyle w:val="Heading2"/>
        <w:rPr>
          <w:rFonts w:eastAsia="MS Mincho"/>
        </w:rPr>
      </w:pPr>
      <w:bookmarkStart w:id="122" w:name="_Toc20481071"/>
      <w:bookmarkStart w:id="123" w:name="_Toc46504651"/>
      <w:r w:rsidRPr="00315B50">
        <w:rPr>
          <w:rFonts w:eastAsia="MS Mincho"/>
        </w:rPr>
        <w:t>5</w:t>
      </w:r>
      <w:r w:rsidRPr="00315B50">
        <w:t>.</w:t>
      </w:r>
      <w:r w:rsidRPr="00315B50">
        <w:rPr>
          <w:rFonts w:eastAsia="MS Mincho"/>
        </w:rPr>
        <w:t>5</w:t>
      </w:r>
      <w:r w:rsidRPr="00315B50">
        <w:tab/>
      </w:r>
      <w:r w:rsidRPr="00315B50">
        <w:rPr>
          <w:rFonts w:eastAsia="MS Mincho"/>
        </w:rPr>
        <w:t>Handling of unknown, unforeseen and erroneous protocol data</w:t>
      </w:r>
      <w:bookmarkEnd w:id="122"/>
      <w:bookmarkEnd w:id="123"/>
    </w:p>
    <w:p w14:paraId="041B61FF" w14:textId="77777777" w:rsidR="00C85CFF" w:rsidRPr="00315B50" w:rsidRDefault="00C85CFF" w:rsidP="009154BD">
      <w:pPr>
        <w:pStyle w:val="Heading3"/>
        <w:rPr>
          <w:noProof/>
        </w:rPr>
      </w:pPr>
      <w:bookmarkStart w:id="124" w:name="_Toc20481072"/>
      <w:bookmarkStart w:id="125" w:name="_Toc46504652"/>
      <w:r w:rsidRPr="00315B50">
        <w:rPr>
          <w:noProof/>
        </w:rPr>
        <w:t>5.5.1</w:t>
      </w:r>
      <w:r w:rsidRPr="00315B50">
        <w:rPr>
          <w:noProof/>
        </w:rPr>
        <w:tab/>
        <w:t>Reception of PDU with reserved or invalid values</w:t>
      </w:r>
      <w:bookmarkEnd w:id="124"/>
      <w:bookmarkEnd w:id="125"/>
    </w:p>
    <w:p w14:paraId="298B2192" w14:textId="77777777" w:rsidR="00C85CFF" w:rsidRPr="00315B50" w:rsidRDefault="00C85CFF" w:rsidP="009154BD">
      <w:pPr>
        <w:rPr>
          <w:noProof/>
        </w:rPr>
      </w:pPr>
      <w:r w:rsidRPr="00315B50">
        <w:rPr>
          <w:noProof/>
        </w:rPr>
        <w:t>When an RLC entity receives an RLC PDU that contains reserved or invalid values, the RLC entity shall:</w:t>
      </w:r>
    </w:p>
    <w:p w14:paraId="59939EC7" w14:textId="77777777" w:rsidR="00C85CFF" w:rsidRPr="00315B50" w:rsidRDefault="00C85CFF" w:rsidP="009154BD">
      <w:pPr>
        <w:pStyle w:val="B1"/>
      </w:pPr>
      <w:r w:rsidRPr="00315B50">
        <w:rPr>
          <w:noProof/>
        </w:rPr>
        <w:t>-</w:t>
      </w:r>
      <w:r w:rsidRPr="00315B50">
        <w:rPr>
          <w:noProof/>
        </w:rPr>
        <w:tab/>
        <w:t>discard the received PDU.</w:t>
      </w:r>
    </w:p>
    <w:p w14:paraId="0F3F0FBD" w14:textId="77777777" w:rsidR="00946701" w:rsidRPr="00315B50" w:rsidRDefault="00946701" w:rsidP="009154BD">
      <w:pPr>
        <w:pStyle w:val="Heading1"/>
      </w:pPr>
      <w:bookmarkStart w:id="126" w:name="_Toc20481073"/>
      <w:bookmarkStart w:id="127" w:name="_Toc46504653"/>
      <w:r w:rsidRPr="00315B50">
        <w:rPr>
          <w:rFonts w:eastAsia="MS Mincho"/>
        </w:rPr>
        <w:t>6</w:t>
      </w:r>
      <w:r w:rsidRPr="00315B50">
        <w:tab/>
      </w:r>
      <w:r w:rsidRPr="00315B50">
        <w:rPr>
          <w:rFonts w:eastAsia="MS Mincho"/>
        </w:rPr>
        <w:t>Protocol data units, formats and parameters</w:t>
      </w:r>
      <w:bookmarkEnd w:id="126"/>
      <w:bookmarkEnd w:id="127"/>
    </w:p>
    <w:p w14:paraId="014B782A" w14:textId="77777777" w:rsidR="002F09ED" w:rsidRPr="00315B50" w:rsidRDefault="002F09ED" w:rsidP="009154BD">
      <w:pPr>
        <w:pStyle w:val="Heading2"/>
        <w:rPr>
          <w:rFonts w:eastAsia="MS Mincho"/>
        </w:rPr>
      </w:pPr>
      <w:bookmarkStart w:id="128" w:name="_Toc20481074"/>
      <w:bookmarkStart w:id="129" w:name="_Toc46504654"/>
      <w:r w:rsidRPr="00315B50">
        <w:rPr>
          <w:rFonts w:eastAsia="MS Mincho"/>
        </w:rPr>
        <w:t>6</w:t>
      </w:r>
      <w:r w:rsidRPr="00315B50">
        <w:t>.1</w:t>
      </w:r>
      <w:r w:rsidRPr="00315B50">
        <w:tab/>
      </w:r>
      <w:r w:rsidRPr="00315B50">
        <w:rPr>
          <w:rFonts w:eastAsia="MS Mincho"/>
        </w:rPr>
        <w:t>Protocol data units</w:t>
      </w:r>
      <w:bookmarkEnd w:id="128"/>
      <w:bookmarkEnd w:id="129"/>
    </w:p>
    <w:p w14:paraId="474DA711" w14:textId="77777777" w:rsidR="002F09ED" w:rsidRPr="00315B50" w:rsidRDefault="001D691B" w:rsidP="009154BD">
      <w:pPr>
        <w:rPr>
          <w:noProof/>
        </w:rPr>
      </w:pPr>
      <w:r w:rsidRPr="00315B50">
        <w:rPr>
          <w:noProof/>
        </w:rPr>
        <w:t xml:space="preserve">RLC PDUs can be categorized into RLC data PDUs and RLC control PDUs. </w:t>
      </w:r>
      <w:r w:rsidR="002F09ED" w:rsidRPr="00315B50">
        <w:rPr>
          <w:noProof/>
        </w:rPr>
        <w:t xml:space="preserve">RLC data PDUs </w:t>
      </w:r>
      <w:r w:rsidR="00CE6FBA" w:rsidRPr="00315B50">
        <w:rPr>
          <w:noProof/>
        </w:rPr>
        <w:t xml:space="preserve">in sub clause 6.1.1 </w:t>
      </w:r>
      <w:r w:rsidR="002F09ED" w:rsidRPr="00315B50">
        <w:rPr>
          <w:noProof/>
        </w:rPr>
        <w:t>are used by TM, UM and AM RLC entities to transfer upper layer PDUs</w:t>
      </w:r>
      <w:r w:rsidR="00CE6FBA" w:rsidRPr="00315B50">
        <w:rPr>
          <w:noProof/>
        </w:rPr>
        <w:t xml:space="preserve"> (i.e. RLC SDUs)</w:t>
      </w:r>
      <w:r w:rsidR="002F09ED" w:rsidRPr="00315B50">
        <w:rPr>
          <w:noProof/>
        </w:rPr>
        <w:t xml:space="preserve">. RLC control PDUs </w:t>
      </w:r>
      <w:r w:rsidR="00CE6FBA" w:rsidRPr="00315B50">
        <w:rPr>
          <w:noProof/>
        </w:rPr>
        <w:t xml:space="preserve">in sub clause 6.1.2 </w:t>
      </w:r>
      <w:r w:rsidR="002F09ED" w:rsidRPr="00315B50">
        <w:rPr>
          <w:noProof/>
        </w:rPr>
        <w:t>are used by AM RLC entity to perform ARQ procedures.</w:t>
      </w:r>
    </w:p>
    <w:p w14:paraId="090F1FC8" w14:textId="77777777" w:rsidR="002F09ED" w:rsidRPr="00315B50" w:rsidRDefault="002F09ED" w:rsidP="009154BD">
      <w:pPr>
        <w:pStyle w:val="Heading3"/>
        <w:rPr>
          <w:rFonts w:eastAsia="MS Mincho"/>
        </w:rPr>
      </w:pPr>
      <w:bookmarkStart w:id="130" w:name="_Toc20481075"/>
      <w:bookmarkStart w:id="131" w:name="_Toc46504655"/>
      <w:r w:rsidRPr="00315B50">
        <w:rPr>
          <w:rFonts w:eastAsia="MS Mincho"/>
        </w:rPr>
        <w:t>6</w:t>
      </w:r>
      <w:r w:rsidRPr="00315B50">
        <w:t>.</w:t>
      </w:r>
      <w:r w:rsidRPr="00315B50">
        <w:rPr>
          <w:rFonts w:eastAsia="MS Mincho"/>
        </w:rPr>
        <w:t>1</w:t>
      </w:r>
      <w:r w:rsidRPr="00315B50">
        <w:t>.1</w:t>
      </w:r>
      <w:r w:rsidRPr="00315B50">
        <w:tab/>
      </w:r>
      <w:r w:rsidR="00CE6FBA" w:rsidRPr="00315B50">
        <w:rPr>
          <w:rFonts w:eastAsia="MS Mincho"/>
        </w:rPr>
        <w:t>RLC data PDU</w:t>
      </w:r>
      <w:bookmarkEnd w:id="130"/>
      <w:bookmarkEnd w:id="131"/>
    </w:p>
    <w:p w14:paraId="2442EA1D" w14:textId="77777777" w:rsidR="00CE6FBA" w:rsidRPr="00315B50" w:rsidRDefault="00CE6FBA" w:rsidP="009154BD">
      <w:pPr>
        <w:rPr>
          <w:noProof/>
        </w:rPr>
      </w:pPr>
      <w:r w:rsidRPr="00315B50">
        <w:rPr>
          <w:noProof/>
        </w:rPr>
        <w:t>a) TMD PDU</w:t>
      </w:r>
    </w:p>
    <w:p w14:paraId="361C25B0" w14:textId="77777777" w:rsidR="00CE6FBA" w:rsidRPr="00315B50" w:rsidRDefault="00CE6FBA" w:rsidP="009154BD">
      <w:pPr>
        <w:rPr>
          <w:noProof/>
        </w:rPr>
      </w:pPr>
      <w:r w:rsidRPr="00315B50">
        <w:rPr>
          <w:noProof/>
        </w:rPr>
        <w:t xml:space="preserve">TMD PDU is used to transfer </w:t>
      </w:r>
      <w:r w:rsidR="0051479E" w:rsidRPr="00315B50">
        <w:rPr>
          <w:noProof/>
        </w:rPr>
        <w:t>upper layer PDU</w:t>
      </w:r>
      <w:r w:rsidRPr="00315B50">
        <w:rPr>
          <w:noProof/>
        </w:rPr>
        <w:t>s by a TM RLC entity.</w:t>
      </w:r>
    </w:p>
    <w:p w14:paraId="70DEB1E4" w14:textId="77777777" w:rsidR="00780245" w:rsidRPr="00315B50" w:rsidRDefault="00CE6FBA" w:rsidP="009154BD">
      <w:pPr>
        <w:rPr>
          <w:noProof/>
        </w:rPr>
      </w:pPr>
      <w:r w:rsidRPr="00315B50">
        <w:rPr>
          <w:noProof/>
        </w:rPr>
        <w:t>b) UMD PDU</w:t>
      </w:r>
    </w:p>
    <w:p w14:paraId="2A5B79AE" w14:textId="77777777" w:rsidR="00CE6FBA" w:rsidRPr="00315B50" w:rsidRDefault="00CE6FBA" w:rsidP="009154BD">
      <w:pPr>
        <w:rPr>
          <w:noProof/>
        </w:rPr>
      </w:pPr>
      <w:r w:rsidRPr="00315B50">
        <w:rPr>
          <w:noProof/>
        </w:rPr>
        <w:t xml:space="preserve">UMD PDU is used to transfer </w:t>
      </w:r>
      <w:r w:rsidR="0051479E" w:rsidRPr="00315B50">
        <w:rPr>
          <w:noProof/>
        </w:rPr>
        <w:t>upper layer PDUs</w:t>
      </w:r>
      <w:r w:rsidRPr="00315B50">
        <w:rPr>
          <w:noProof/>
        </w:rPr>
        <w:t xml:space="preserve"> by an UM RLC entity.</w:t>
      </w:r>
    </w:p>
    <w:p w14:paraId="1257D9D0" w14:textId="77777777" w:rsidR="00CE6FBA" w:rsidRPr="00315B50" w:rsidRDefault="00CE6FBA" w:rsidP="009154BD">
      <w:pPr>
        <w:rPr>
          <w:noProof/>
        </w:rPr>
      </w:pPr>
      <w:r w:rsidRPr="00315B50">
        <w:rPr>
          <w:noProof/>
        </w:rPr>
        <w:t>c) AMD PDU</w:t>
      </w:r>
    </w:p>
    <w:p w14:paraId="4F4BAC9F" w14:textId="77777777" w:rsidR="00CE6FBA" w:rsidRPr="00315B50" w:rsidRDefault="00CE6FBA" w:rsidP="009154BD">
      <w:pPr>
        <w:rPr>
          <w:noProof/>
        </w:rPr>
      </w:pPr>
      <w:r w:rsidRPr="00315B50">
        <w:rPr>
          <w:noProof/>
        </w:rPr>
        <w:t xml:space="preserve">AMD PDU is used to transfer </w:t>
      </w:r>
      <w:r w:rsidR="0051479E" w:rsidRPr="00315B50">
        <w:rPr>
          <w:noProof/>
        </w:rPr>
        <w:t>upper layer PD</w:t>
      </w:r>
      <w:r w:rsidRPr="00315B50">
        <w:rPr>
          <w:noProof/>
        </w:rPr>
        <w:t xml:space="preserve">Us by an AM RLC entity. It is used when </w:t>
      </w:r>
      <w:r w:rsidR="0051479E" w:rsidRPr="00315B50">
        <w:rPr>
          <w:noProof/>
        </w:rPr>
        <w:t>the AM RLC entity transmits (part of) the RLC SDU for the first time, or when the AM RLC entity retransmits an AMD PDU without having to perform re-segmentation.</w:t>
      </w:r>
    </w:p>
    <w:p w14:paraId="252A221C" w14:textId="77777777" w:rsidR="00CE6FBA" w:rsidRPr="00315B50" w:rsidRDefault="00CE6FBA" w:rsidP="009154BD">
      <w:pPr>
        <w:rPr>
          <w:noProof/>
        </w:rPr>
      </w:pPr>
      <w:r w:rsidRPr="00315B50">
        <w:rPr>
          <w:noProof/>
        </w:rPr>
        <w:t>d) AMD PDU segment</w:t>
      </w:r>
    </w:p>
    <w:p w14:paraId="5C6B578C" w14:textId="77777777" w:rsidR="0051479E" w:rsidRPr="00315B50" w:rsidRDefault="0051479E" w:rsidP="009154BD">
      <w:pPr>
        <w:rPr>
          <w:noProof/>
        </w:rPr>
      </w:pPr>
      <w:r w:rsidRPr="00315B50">
        <w:rPr>
          <w:noProof/>
        </w:rPr>
        <w:t xml:space="preserve">AMD PDU segment is used to transfer upper layer PDUs by an AM RLC entity. It is used when the AM RLC entity needs to retransmit </w:t>
      </w:r>
      <w:r w:rsidR="00522542" w:rsidRPr="00315B50">
        <w:rPr>
          <w:noProof/>
        </w:rPr>
        <w:t xml:space="preserve">a portion of </w:t>
      </w:r>
      <w:r w:rsidRPr="00315B50">
        <w:rPr>
          <w:noProof/>
        </w:rPr>
        <w:t>an AMD PDU.</w:t>
      </w:r>
    </w:p>
    <w:p w14:paraId="1D0A8BB9" w14:textId="77777777" w:rsidR="00CE6FBA" w:rsidRPr="00315B50" w:rsidRDefault="00CE6FBA" w:rsidP="009154BD">
      <w:pPr>
        <w:pStyle w:val="Heading3"/>
        <w:rPr>
          <w:rFonts w:eastAsia="MS Mincho"/>
        </w:rPr>
      </w:pPr>
      <w:bookmarkStart w:id="132" w:name="_Toc20481076"/>
      <w:bookmarkStart w:id="133" w:name="_Toc46504656"/>
      <w:r w:rsidRPr="00315B50">
        <w:rPr>
          <w:rFonts w:eastAsia="MS Mincho"/>
        </w:rPr>
        <w:t>6</w:t>
      </w:r>
      <w:r w:rsidRPr="00315B50">
        <w:t>.</w:t>
      </w:r>
      <w:r w:rsidRPr="00315B50">
        <w:rPr>
          <w:rFonts w:eastAsia="MS Mincho"/>
        </w:rPr>
        <w:t>1</w:t>
      </w:r>
      <w:r w:rsidRPr="00315B50">
        <w:t>.</w:t>
      </w:r>
      <w:r w:rsidRPr="00315B50">
        <w:rPr>
          <w:rFonts w:eastAsia="MS Mincho"/>
        </w:rPr>
        <w:t>2</w:t>
      </w:r>
      <w:r w:rsidRPr="00315B50">
        <w:tab/>
      </w:r>
      <w:r w:rsidRPr="00315B50">
        <w:rPr>
          <w:rFonts w:eastAsia="MS Mincho"/>
        </w:rPr>
        <w:t>RLC control PDU</w:t>
      </w:r>
      <w:bookmarkEnd w:id="132"/>
      <w:bookmarkEnd w:id="133"/>
    </w:p>
    <w:p w14:paraId="389F0755" w14:textId="77777777" w:rsidR="00780245" w:rsidRPr="00315B50" w:rsidRDefault="00640EE7" w:rsidP="009154BD">
      <w:pPr>
        <w:rPr>
          <w:noProof/>
        </w:rPr>
      </w:pPr>
      <w:r w:rsidRPr="00315B50">
        <w:rPr>
          <w:noProof/>
        </w:rPr>
        <w:t>a) STATUS PDU</w:t>
      </w:r>
    </w:p>
    <w:p w14:paraId="47E91A86" w14:textId="77777777" w:rsidR="00640EE7" w:rsidRPr="00315B50" w:rsidRDefault="003E0075" w:rsidP="009154BD">
      <w:pPr>
        <w:rPr>
          <w:noProof/>
        </w:rPr>
      </w:pPr>
      <w:r w:rsidRPr="00315B50">
        <w:rPr>
          <w:noProof/>
        </w:rPr>
        <w:t>STATUS PDU is used by the receiving side of an AM RLC entity to inform the peer AM RLC entity about RLC data PDUs that are received successfully, and RLC data PDUs that are detected to be lost by the receiving side of an AM RLC entity.</w:t>
      </w:r>
    </w:p>
    <w:p w14:paraId="54AB6DEE" w14:textId="77777777" w:rsidR="001D691B" w:rsidRPr="00315B50" w:rsidRDefault="001D691B" w:rsidP="009154BD">
      <w:pPr>
        <w:pStyle w:val="Heading2"/>
        <w:rPr>
          <w:rFonts w:eastAsia="MS Mincho"/>
        </w:rPr>
      </w:pPr>
      <w:bookmarkStart w:id="134" w:name="_Toc20481077"/>
      <w:bookmarkStart w:id="135" w:name="_Toc46504657"/>
      <w:r w:rsidRPr="00315B50">
        <w:rPr>
          <w:rFonts w:eastAsia="MS Mincho"/>
        </w:rPr>
        <w:t>6</w:t>
      </w:r>
      <w:r w:rsidRPr="00315B50">
        <w:t>.</w:t>
      </w:r>
      <w:r w:rsidRPr="00315B50">
        <w:rPr>
          <w:rFonts w:eastAsia="MS Mincho"/>
        </w:rPr>
        <w:t>2</w:t>
      </w:r>
      <w:r w:rsidRPr="00315B50">
        <w:tab/>
      </w:r>
      <w:r w:rsidRPr="00315B50">
        <w:rPr>
          <w:rFonts w:eastAsia="MS Mincho"/>
        </w:rPr>
        <w:t>Formats and parameters</w:t>
      </w:r>
      <w:bookmarkEnd w:id="134"/>
      <w:bookmarkEnd w:id="135"/>
    </w:p>
    <w:p w14:paraId="4FA528D7" w14:textId="77777777" w:rsidR="001D691B" w:rsidRPr="00315B50" w:rsidRDefault="001D691B" w:rsidP="009154BD">
      <w:pPr>
        <w:rPr>
          <w:noProof/>
        </w:rPr>
      </w:pPr>
      <w:r w:rsidRPr="00315B50">
        <w:rPr>
          <w:noProof/>
        </w:rPr>
        <w:t>The formats of RLC PDUs are described in sub clause 6.2.1 and their parameters are described in sub clause 6.2.2.</w:t>
      </w:r>
    </w:p>
    <w:p w14:paraId="0E1C90BB" w14:textId="77777777" w:rsidR="001D691B" w:rsidRPr="00315B50" w:rsidRDefault="001D691B" w:rsidP="009154BD">
      <w:pPr>
        <w:pStyle w:val="Heading3"/>
        <w:rPr>
          <w:rFonts w:eastAsia="MS Mincho"/>
        </w:rPr>
      </w:pPr>
      <w:bookmarkStart w:id="136" w:name="_Toc20481078"/>
      <w:bookmarkStart w:id="137" w:name="_Toc46504658"/>
      <w:r w:rsidRPr="00315B50">
        <w:rPr>
          <w:rFonts w:eastAsia="MS Mincho"/>
        </w:rPr>
        <w:t>6</w:t>
      </w:r>
      <w:r w:rsidRPr="00315B50">
        <w:t>.</w:t>
      </w:r>
      <w:r w:rsidRPr="00315B50">
        <w:rPr>
          <w:rFonts w:eastAsia="MS Mincho"/>
        </w:rPr>
        <w:t>2</w:t>
      </w:r>
      <w:r w:rsidRPr="00315B50">
        <w:t>.1</w:t>
      </w:r>
      <w:r w:rsidRPr="00315B50">
        <w:tab/>
      </w:r>
      <w:r w:rsidRPr="00315B50">
        <w:rPr>
          <w:rFonts w:eastAsia="MS Mincho"/>
        </w:rPr>
        <w:t>Formats</w:t>
      </w:r>
      <w:bookmarkEnd w:id="136"/>
      <w:bookmarkEnd w:id="137"/>
    </w:p>
    <w:p w14:paraId="78E91A7D" w14:textId="77777777" w:rsidR="00407DBD" w:rsidRPr="00315B50" w:rsidRDefault="00407DBD" w:rsidP="009154BD">
      <w:pPr>
        <w:pStyle w:val="Heading4"/>
        <w:rPr>
          <w:rFonts w:eastAsia="MS Mincho"/>
          <w:lang w:eastAsia="ja-JP"/>
        </w:rPr>
      </w:pPr>
      <w:bookmarkStart w:id="138" w:name="_Toc20481079"/>
      <w:bookmarkStart w:id="139" w:name="_Toc46504659"/>
      <w:r w:rsidRPr="00315B50">
        <w:rPr>
          <w:rFonts w:eastAsia="MS Mincho"/>
          <w:lang w:eastAsia="ja-JP"/>
        </w:rPr>
        <w:t>6</w:t>
      </w:r>
      <w:r w:rsidRPr="00315B50">
        <w:t>.2.1.</w:t>
      </w:r>
      <w:r w:rsidRPr="00315B50">
        <w:rPr>
          <w:rFonts w:eastAsia="MS Mincho"/>
          <w:lang w:eastAsia="ja-JP"/>
        </w:rPr>
        <w:t>1</w:t>
      </w:r>
      <w:r w:rsidRPr="00315B50">
        <w:tab/>
      </w:r>
      <w:r w:rsidR="00FB5E01" w:rsidRPr="00315B50">
        <w:rPr>
          <w:rFonts w:eastAsia="MS Mincho"/>
          <w:lang w:eastAsia="ja-JP"/>
        </w:rPr>
        <w:t>General</w:t>
      </w:r>
      <w:bookmarkEnd w:id="138"/>
      <w:bookmarkEnd w:id="139"/>
    </w:p>
    <w:p w14:paraId="21AA3555" w14:textId="77777777" w:rsidR="00123571" w:rsidRPr="00315B50" w:rsidRDefault="00123571" w:rsidP="009154BD">
      <w:pPr>
        <w:rPr>
          <w:noProof/>
        </w:rPr>
      </w:pPr>
      <w:r w:rsidRPr="00315B50">
        <w:rPr>
          <w:noProof/>
        </w:rPr>
        <w:t>RLC PDU is a bit string. In the figures in sub clause 6.2.1.2 to 6.2.1.6, bit strings are represented by tables in which the first and most significant bit is the left most bit of the first line of the table, the last and least significant bit is the rightmost bit of the last line of the table, and more generally the bit string is to be read from left to right and then in the reading order of the lines.</w:t>
      </w:r>
    </w:p>
    <w:p w14:paraId="19CCC48A" w14:textId="77777777" w:rsidR="00407DBD" w:rsidRPr="00315B50" w:rsidRDefault="00407DBD" w:rsidP="009154BD">
      <w:pPr>
        <w:rPr>
          <w:noProof/>
        </w:rPr>
      </w:pPr>
      <w:r w:rsidRPr="00315B50">
        <w:rPr>
          <w:noProof/>
        </w:rPr>
        <w:t>RLC SDUs are bit strings that are byte aligned (i.e. multiple of 8 bits) in length.</w:t>
      </w:r>
      <w:r w:rsidR="00FB5E01" w:rsidRPr="00315B50">
        <w:rPr>
          <w:noProof/>
        </w:rPr>
        <w:t xml:space="preserve"> An RLC SDU is included into an RLC PDU from first bit onward.</w:t>
      </w:r>
    </w:p>
    <w:p w14:paraId="5F9CA09F" w14:textId="77777777" w:rsidR="00FB5E01" w:rsidRPr="00315B50" w:rsidRDefault="00FB5E01" w:rsidP="009154BD">
      <w:pPr>
        <w:pStyle w:val="Heading4"/>
        <w:rPr>
          <w:rFonts w:eastAsia="MS Mincho"/>
          <w:lang w:eastAsia="ja-JP"/>
        </w:rPr>
      </w:pPr>
      <w:bookmarkStart w:id="140" w:name="_Toc20481080"/>
      <w:bookmarkStart w:id="141" w:name="_Toc46504660"/>
      <w:r w:rsidRPr="00315B50">
        <w:rPr>
          <w:rFonts w:eastAsia="MS Mincho"/>
          <w:lang w:eastAsia="ja-JP"/>
        </w:rPr>
        <w:t>6</w:t>
      </w:r>
      <w:r w:rsidRPr="00315B50">
        <w:t>.2.1.</w:t>
      </w:r>
      <w:r w:rsidR="009E062A" w:rsidRPr="00315B50">
        <w:rPr>
          <w:rFonts w:eastAsia="MS Mincho"/>
          <w:lang w:eastAsia="ja-JP"/>
        </w:rPr>
        <w:t>2</w:t>
      </w:r>
      <w:r w:rsidRPr="00315B50">
        <w:tab/>
      </w:r>
      <w:r w:rsidRPr="00315B50">
        <w:rPr>
          <w:rFonts w:eastAsia="MS Mincho"/>
          <w:lang w:eastAsia="ja-JP"/>
        </w:rPr>
        <w:t>TMD PDU</w:t>
      </w:r>
      <w:bookmarkEnd w:id="140"/>
      <w:bookmarkEnd w:id="141"/>
    </w:p>
    <w:p w14:paraId="16CAE056" w14:textId="77777777" w:rsidR="000D1EDA" w:rsidRPr="00315B50" w:rsidRDefault="000D1EDA" w:rsidP="009154BD">
      <w:pPr>
        <w:rPr>
          <w:noProof/>
        </w:rPr>
      </w:pPr>
      <w:r w:rsidRPr="00315B50">
        <w:rPr>
          <w:noProof/>
        </w:rPr>
        <w:t xml:space="preserve">TMD PDU </w:t>
      </w:r>
      <w:r w:rsidR="00026C32" w:rsidRPr="00315B50">
        <w:rPr>
          <w:noProof/>
        </w:rPr>
        <w:t xml:space="preserve">consists only of </w:t>
      </w:r>
      <w:r w:rsidR="00D67993" w:rsidRPr="00315B50">
        <w:rPr>
          <w:noProof/>
        </w:rPr>
        <w:t>a Data field</w:t>
      </w:r>
      <w:r w:rsidR="00026C32" w:rsidRPr="00315B50">
        <w:rPr>
          <w:noProof/>
        </w:rPr>
        <w:t xml:space="preserve"> and </w:t>
      </w:r>
      <w:r w:rsidRPr="00315B50">
        <w:rPr>
          <w:noProof/>
        </w:rPr>
        <w:t xml:space="preserve">does not consist of any </w:t>
      </w:r>
      <w:r w:rsidR="00D67993" w:rsidRPr="00315B50">
        <w:rPr>
          <w:noProof/>
        </w:rPr>
        <w:t>RLC headers</w:t>
      </w:r>
      <w:r w:rsidR="00026C32" w:rsidRPr="00315B50">
        <w:rPr>
          <w:noProof/>
        </w:rPr>
        <w:t>.</w:t>
      </w:r>
    </w:p>
    <w:p w14:paraId="000CFE4A" w14:textId="77777777" w:rsidR="00407DBD" w:rsidRPr="00315B50" w:rsidRDefault="00123571" w:rsidP="009154BD">
      <w:pPr>
        <w:pStyle w:val="TH"/>
        <w:rPr>
          <w:rFonts w:eastAsia="MS Mincho"/>
          <w:lang w:eastAsia="ja-JP"/>
        </w:rPr>
      </w:pPr>
      <w:r w:rsidRPr="00315B50">
        <w:object w:dxaOrig="5845" w:dyaOrig="1653" w14:anchorId="516CAB8B">
          <v:shape id="_x0000_i1031" type="#_x0000_t75" style="width:292.55pt;height:82.5pt" o:ole="">
            <v:imagedata r:id="rId19" o:title=""/>
          </v:shape>
          <o:OLEObject Type="Embed" ProgID="Visio.Drawing.11" ShapeID="_x0000_i1031" DrawAspect="Content" ObjectID="_1821566052" r:id="rId20"/>
        </w:object>
      </w:r>
    </w:p>
    <w:p w14:paraId="0D841575" w14:textId="77777777" w:rsidR="00FB5E01" w:rsidRPr="00315B50" w:rsidRDefault="009E062A" w:rsidP="009154BD">
      <w:pPr>
        <w:pStyle w:val="TF"/>
        <w:rPr>
          <w:rFonts w:eastAsia="MS Mincho"/>
          <w:lang w:eastAsia="ja-JP"/>
        </w:rPr>
      </w:pPr>
      <w:r w:rsidRPr="00315B50">
        <w:t xml:space="preserve">Figure </w:t>
      </w:r>
      <w:r w:rsidRPr="00315B50">
        <w:rPr>
          <w:rFonts w:eastAsia="MS Mincho"/>
          <w:lang w:eastAsia="ja-JP"/>
        </w:rPr>
        <w:t>6</w:t>
      </w:r>
      <w:r w:rsidRPr="00315B50">
        <w:t>.</w:t>
      </w:r>
      <w:r w:rsidRPr="00315B50">
        <w:rPr>
          <w:rFonts w:eastAsia="MS Mincho"/>
          <w:lang w:eastAsia="ja-JP"/>
        </w:rPr>
        <w:t>2.1.</w:t>
      </w:r>
      <w:r w:rsidR="005011BE" w:rsidRPr="00315B50">
        <w:t>2</w:t>
      </w:r>
      <w:r w:rsidRPr="00315B50">
        <w:rPr>
          <w:rFonts w:eastAsia="MS Mincho"/>
          <w:lang w:eastAsia="ja-JP"/>
        </w:rPr>
        <w:t>-1</w:t>
      </w:r>
      <w:r w:rsidRPr="00315B50">
        <w:t>: TMD PDU</w:t>
      </w:r>
    </w:p>
    <w:p w14:paraId="1F37E24E" w14:textId="77777777" w:rsidR="009E062A" w:rsidRPr="00315B50" w:rsidRDefault="009E062A" w:rsidP="009154BD">
      <w:pPr>
        <w:pStyle w:val="Heading4"/>
        <w:rPr>
          <w:rFonts w:eastAsia="MS Mincho"/>
          <w:lang w:eastAsia="ja-JP"/>
        </w:rPr>
      </w:pPr>
      <w:bookmarkStart w:id="142" w:name="_Toc20481081"/>
      <w:bookmarkStart w:id="143" w:name="_Toc46504661"/>
      <w:r w:rsidRPr="00315B50">
        <w:rPr>
          <w:rFonts w:eastAsia="MS Mincho"/>
          <w:lang w:eastAsia="ja-JP"/>
        </w:rPr>
        <w:t>6</w:t>
      </w:r>
      <w:r w:rsidRPr="00315B50">
        <w:t>.2.1.</w:t>
      </w:r>
      <w:r w:rsidRPr="00315B50">
        <w:rPr>
          <w:rFonts w:eastAsia="MS Mincho"/>
          <w:lang w:eastAsia="ja-JP"/>
        </w:rPr>
        <w:t>3</w:t>
      </w:r>
      <w:r w:rsidRPr="00315B50">
        <w:tab/>
      </w:r>
      <w:r w:rsidRPr="00315B50">
        <w:rPr>
          <w:rFonts w:eastAsia="MS Mincho"/>
          <w:lang w:eastAsia="ja-JP"/>
        </w:rPr>
        <w:t>UMD PDU</w:t>
      </w:r>
      <w:bookmarkEnd w:id="142"/>
      <w:bookmarkEnd w:id="143"/>
    </w:p>
    <w:p w14:paraId="3DF17F54" w14:textId="77777777" w:rsidR="007E1D51" w:rsidRPr="00315B50" w:rsidRDefault="00026C32" w:rsidP="009154BD">
      <w:pPr>
        <w:rPr>
          <w:noProof/>
        </w:rPr>
      </w:pPr>
      <w:r w:rsidRPr="00315B50">
        <w:rPr>
          <w:noProof/>
        </w:rPr>
        <w:t xml:space="preserve">UMD PDU consists of a </w:t>
      </w:r>
      <w:r w:rsidR="00D67993" w:rsidRPr="00315B50">
        <w:rPr>
          <w:noProof/>
        </w:rPr>
        <w:t>Data field and an UMD PDU header.</w:t>
      </w:r>
    </w:p>
    <w:p w14:paraId="74AE9B98" w14:textId="77777777" w:rsidR="003F36A9" w:rsidRPr="00315B50" w:rsidRDefault="003F36A9" w:rsidP="009154BD">
      <w:pPr>
        <w:rPr>
          <w:noProof/>
        </w:rPr>
      </w:pPr>
      <w:r w:rsidRPr="00315B50">
        <w:rPr>
          <w:noProof/>
        </w:rPr>
        <w:t>UMD PDU header consists of a fixed part (fields that are present for every UMD PDU) and an extension part (fields that are present for an UMD PDU when necessary). The fixed part of the UMD PDU header itself is byte aligned and consists of a FI, an E and a SN. The extension part of the UMD PDU header itself is byte aligned and consists of E(s) and LI(s).</w:t>
      </w:r>
    </w:p>
    <w:p w14:paraId="69940D81" w14:textId="77777777" w:rsidR="00407C4E" w:rsidRPr="00315B50" w:rsidRDefault="009D31F1" w:rsidP="009154BD">
      <w:pPr>
        <w:rPr>
          <w:noProof/>
        </w:rPr>
      </w:pPr>
      <w:r w:rsidRPr="00315B50">
        <w:rPr>
          <w:noProof/>
        </w:rPr>
        <w:t>Except for NB-IoT, a</w:t>
      </w:r>
      <w:r w:rsidR="00407C4E" w:rsidRPr="00315B50">
        <w:rPr>
          <w:noProof/>
        </w:rPr>
        <w:t xml:space="preserve">n UM RLC entity is configured by RRC to use either a 5 bit SN or a 10 bit SN. </w:t>
      </w:r>
      <w:r w:rsidRPr="00315B50">
        <w:rPr>
          <w:noProof/>
        </w:rPr>
        <w:t xml:space="preserve">For NB-IoT, an UM RLC entity uses a 5 bit SN. </w:t>
      </w:r>
      <w:r w:rsidR="00407C4E" w:rsidRPr="00315B50">
        <w:rPr>
          <w:noProof/>
        </w:rPr>
        <w:t xml:space="preserve">When the 5 bit SN is </w:t>
      </w:r>
      <w:r w:rsidRPr="00315B50">
        <w:rPr>
          <w:noProof/>
        </w:rPr>
        <w:t>used</w:t>
      </w:r>
      <w:r w:rsidR="00407C4E" w:rsidRPr="00315B50">
        <w:rPr>
          <w:noProof/>
        </w:rPr>
        <w:t xml:space="preserve">, the length of the fixed part of the UMD PDU header is one byte. When the 10 bit SN is </w:t>
      </w:r>
      <w:r w:rsidRPr="00315B50">
        <w:rPr>
          <w:noProof/>
        </w:rPr>
        <w:t>used</w:t>
      </w:r>
      <w:r w:rsidR="00407C4E" w:rsidRPr="00315B50">
        <w:rPr>
          <w:noProof/>
        </w:rPr>
        <w:t>, the fixed part of the UMD PDU header is identical to the fi</w:t>
      </w:r>
      <w:r w:rsidR="00B34F71" w:rsidRPr="00315B50">
        <w:rPr>
          <w:noProof/>
        </w:rPr>
        <w:t xml:space="preserve">xed part of the AMD PDU header, except </w:t>
      </w:r>
      <w:r w:rsidR="00780AF8" w:rsidRPr="00315B50">
        <w:rPr>
          <w:noProof/>
        </w:rPr>
        <w:t>for</w:t>
      </w:r>
      <w:r w:rsidR="00B34F71" w:rsidRPr="00315B50">
        <w:rPr>
          <w:noProof/>
        </w:rPr>
        <w:t xml:space="preserve"> D/C, RF and P fields all </w:t>
      </w:r>
      <w:r w:rsidR="00780AF8" w:rsidRPr="00315B50">
        <w:rPr>
          <w:noProof/>
        </w:rPr>
        <w:t xml:space="preserve">being </w:t>
      </w:r>
      <w:r w:rsidR="00B34F71" w:rsidRPr="00315B50">
        <w:rPr>
          <w:noProof/>
        </w:rPr>
        <w:t xml:space="preserve">replaced with R1 fields. The extension part of the UMD PDU </w:t>
      </w:r>
      <w:r w:rsidR="0000010F" w:rsidRPr="00315B50">
        <w:rPr>
          <w:noProof/>
        </w:rPr>
        <w:t xml:space="preserve">header </w:t>
      </w:r>
      <w:r w:rsidR="00B34F71" w:rsidRPr="00315B50">
        <w:rPr>
          <w:noProof/>
        </w:rPr>
        <w:t>is identical to the extension part of the AMD PDU</w:t>
      </w:r>
      <w:r w:rsidR="0000010F" w:rsidRPr="00315B50">
        <w:rPr>
          <w:noProof/>
        </w:rPr>
        <w:t xml:space="preserve"> header</w:t>
      </w:r>
      <w:r w:rsidR="00B34F71" w:rsidRPr="00315B50">
        <w:rPr>
          <w:noProof/>
        </w:rPr>
        <w:t xml:space="preserve"> (regardless of the configured SN size).</w:t>
      </w:r>
    </w:p>
    <w:p w14:paraId="6FD6EE4B" w14:textId="77777777" w:rsidR="00052DBD" w:rsidRPr="00315B50" w:rsidRDefault="00052DBD" w:rsidP="009154BD">
      <w:pPr>
        <w:rPr>
          <w:noProof/>
        </w:rPr>
      </w:pPr>
      <w:r w:rsidRPr="00315B50">
        <w:rPr>
          <w:noProof/>
        </w:rPr>
        <w:t>An UMD PDU header consists of an extension part only when more than one Data field elements are present in the UMD PDU, in which case an E and a LI are present for every Data field element except the last. Furthermore, when an UMD PDU header consists of an odd number of LI(s), four padding bits follow after the last LI.</w:t>
      </w:r>
    </w:p>
    <w:p w14:paraId="2380AAAF" w14:textId="77777777" w:rsidR="00780AF8" w:rsidRPr="00315B50" w:rsidRDefault="003F36A9" w:rsidP="009154BD">
      <w:pPr>
        <w:pStyle w:val="TH"/>
        <w:rPr>
          <w:rFonts w:eastAsia="MS Mincho"/>
          <w:lang w:eastAsia="ja-JP"/>
        </w:rPr>
      </w:pPr>
      <w:r w:rsidRPr="00315B50">
        <w:object w:dxaOrig="6045" w:dyaOrig="1779" w14:anchorId="50FDE5FC">
          <v:shape id="_x0000_i1032" type="#_x0000_t75" style="width:302.25pt;height:89.2pt" o:ole="">
            <v:imagedata r:id="rId21" o:title=""/>
          </v:shape>
          <o:OLEObject Type="Embed" ProgID="Visio.Drawing.11" ShapeID="_x0000_i1032" DrawAspect="Content" ObjectID="_1821566053" r:id="rId22"/>
        </w:object>
      </w:r>
    </w:p>
    <w:p w14:paraId="1A20C3BC" w14:textId="77777777" w:rsidR="00780AF8" w:rsidRPr="00315B50" w:rsidRDefault="00780AF8" w:rsidP="009154BD">
      <w:pPr>
        <w:pStyle w:val="TF"/>
        <w:rPr>
          <w:rFonts w:eastAsia="MS Mincho"/>
          <w:lang w:eastAsia="ja-JP"/>
        </w:rPr>
      </w:pPr>
      <w:r w:rsidRPr="00315B50">
        <w:t xml:space="preserve">Figure </w:t>
      </w:r>
      <w:r w:rsidRPr="00315B50">
        <w:rPr>
          <w:rFonts w:eastAsia="MS Mincho"/>
          <w:lang w:eastAsia="ja-JP"/>
        </w:rPr>
        <w:t>6</w:t>
      </w:r>
      <w:r w:rsidRPr="00315B50">
        <w:t>.</w:t>
      </w:r>
      <w:r w:rsidRPr="00315B50">
        <w:rPr>
          <w:rFonts w:eastAsia="MS Mincho"/>
          <w:lang w:eastAsia="ja-JP"/>
        </w:rPr>
        <w:t>2.1.3-1</w:t>
      </w:r>
      <w:r w:rsidRPr="00315B50">
        <w:t xml:space="preserve">: </w:t>
      </w:r>
      <w:r w:rsidRPr="00315B50">
        <w:rPr>
          <w:rFonts w:eastAsia="MS Mincho"/>
          <w:lang w:eastAsia="ja-JP"/>
        </w:rPr>
        <w:t>U</w:t>
      </w:r>
      <w:r w:rsidRPr="00315B50">
        <w:t>MD PD</w:t>
      </w:r>
      <w:r w:rsidRPr="00315B50">
        <w:rPr>
          <w:rFonts w:eastAsia="MS Mincho"/>
          <w:lang w:eastAsia="ja-JP"/>
        </w:rPr>
        <w:t>U with 5 bit SN (No LI)</w:t>
      </w:r>
    </w:p>
    <w:p w14:paraId="7601B3B3" w14:textId="77777777" w:rsidR="00780AF8" w:rsidRPr="00315B50" w:rsidRDefault="003F36A9" w:rsidP="009154BD">
      <w:pPr>
        <w:pStyle w:val="TH"/>
        <w:rPr>
          <w:rFonts w:eastAsia="MS Mincho"/>
          <w:lang w:eastAsia="ja-JP"/>
        </w:rPr>
      </w:pPr>
      <w:r w:rsidRPr="00315B50">
        <w:object w:dxaOrig="6045" w:dyaOrig="2268" w14:anchorId="376CE35E">
          <v:shape id="_x0000_i1033" type="#_x0000_t75" style="width:302.25pt;height:113.3pt" o:ole="">
            <v:imagedata r:id="rId23" o:title=""/>
          </v:shape>
          <o:OLEObject Type="Embed" ProgID="Visio.Drawing.11" ShapeID="_x0000_i1033" DrawAspect="Content" ObjectID="_1821566054" r:id="rId24"/>
        </w:object>
      </w:r>
    </w:p>
    <w:p w14:paraId="3A57C0E8" w14:textId="77777777" w:rsidR="00780AF8" w:rsidRPr="00315B50" w:rsidRDefault="00780AF8" w:rsidP="009154BD">
      <w:pPr>
        <w:pStyle w:val="TF"/>
        <w:rPr>
          <w:rFonts w:eastAsia="MS Mincho"/>
          <w:lang w:eastAsia="ja-JP"/>
        </w:rPr>
      </w:pPr>
      <w:r w:rsidRPr="00315B50">
        <w:t xml:space="preserve">Figure </w:t>
      </w:r>
      <w:r w:rsidRPr="00315B50">
        <w:rPr>
          <w:rFonts w:eastAsia="MS Mincho"/>
          <w:lang w:eastAsia="ja-JP"/>
        </w:rPr>
        <w:t>6</w:t>
      </w:r>
      <w:r w:rsidRPr="00315B50">
        <w:t>.</w:t>
      </w:r>
      <w:r w:rsidRPr="00315B50">
        <w:rPr>
          <w:rFonts w:eastAsia="MS Mincho"/>
          <w:lang w:eastAsia="ja-JP"/>
        </w:rPr>
        <w:t>2.1.3-2</w:t>
      </w:r>
      <w:r w:rsidRPr="00315B50">
        <w:t xml:space="preserve">: </w:t>
      </w:r>
      <w:r w:rsidRPr="00315B50">
        <w:rPr>
          <w:rFonts w:eastAsia="MS Mincho"/>
          <w:lang w:eastAsia="ja-JP"/>
        </w:rPr>
        <w:t>U</w:t>
      </w:r>
      <w:r w:rsidRPr="00315B50">
        <w:t>MD PD</w:t>
      </w:r>
      <w:r w:rsidRPr="00315B50">
        <w:rPr>
          <w:rFonts w:eastAsia="MS Mincho"/>
          <w:lang w:eastAsia="ja-JP"/>
        </w:rPr>
        <w:t>U with 10 bit SN (No LI)</w:t>
      </w:r>
    </w:p>
    <w:p w14:paraId="539046E4" w14:textId="77777777" w:rsidR="00315E51" w:rsidRPr="00315B50" w:rsidRDefault="00315E51" w:rsidP="009154BD">
      <w:pPr>
        <w:pStyle w:val="TH"/>
      </w:pPr>
      <w:r w:rsidRPr="00315B50">
        <w:object w:dxaOrig="7806" w:dyaOrig="4771" w14:anchorId="675B596C">
          <v:shape id="_x0000_i1034" type="#_x0000_t75" style="width:389.9pt;height:238.55pt" o:ole="">
            <v:imagedata r:id="rId25" o:title=""/>
          </v:shape>
          <o:OLEObject Type="Embed" ProgID="Visio.Drawing.11" ShapeID="_x0000_i1034" DrawAspect="Content" ObjectID="_1821566055" r:id="rId26"/>
        </w:object>
      </w:r>
    </w:p>
    <w:p w14:paraId="60FC8506" w14:textId="77777777" w:rsidR="00315E51" w:rsidRPr="00315B50" w:rsidRDefault="00315E51" w:rsidP="009154BD">
      <w:pPr>
        <w:pStyle w:val="TF"/>
        <w:rPr>
          <w:rFonts w:eastAsia="MS Mincho"/>
          <w:lang w:eastAsia="ja-JP"/>
        </w:rPr>
      </w:pPr>
      <w:r w:rsidRPr="00315B50">
        <w:t xml:space="preserve">Figure </w:t>
      </w:r>
      <w:r w:rsidRPr="00315B50">
        <w:rPr>
          <w:rFonts w:eastAsia="MS Mincho"/>
          <w:lang w:eastAsia="ja-JP"/>
        </w:rPr>
        <w:t>6</w:t>
      </w:r>
      <w:r w:rsidRPr="00315B50">
        <w:t>.</w:t>
      </w:r>
      <w:r w:rsidRPr="00315B50">
        <w:rPr>
          <w:rFonts w:eastAsia="MS Mincho"/>
          <w:lang w:eastAsia="ja-JP"/>
        </w:rPr>
        <w:t>2.1.3-3</w:t>
      </w:r>
      <w:r w:rsidRPr="00315B50">
        <w:t xml:space="preserve">: </w:t>
      </w:r>
      <w:r w:rsidRPr="00315B50">
        <w:rPr>
          <w:rFonts w:eastAsia="MS Mincho"/>
          <w:lang w:eastAsia="ja-JP"/>
        </w:rPr>
        <w:t>U</w:t>
      </w:r>
      <w:r w:rsidRPr="00315B50">
        <w:t>MD PD</w:t>
      </w:r>
      <w:r w:rsidRPr="00315B50">
        <w:rPr>
          <w:rFonts w:eastAsia="MS Mincho"/>
          <w:lang w:eastAsia="ja-JP"/>
        </w:rPr>
        <w:t>U with 5 bit SN (Odd number of LIs, i.e. K = 1, 3, 5, …)</w:t>
      </w:r>
    </w:p>
    <w:p w14:paraId="52881C1B" w14:textId="77777777" w:rsidR="00315E51" w:rsidRPr="00315B50" w:rsidRDefault="00315E51" w:rsidP="009154BD">
      <w:pPr>
        <w:pStyle w:val="TH"/>
        <w:rPr>
          <w:rFonts w:eastAsia="MS Mincho"/>
          <w:lang w:eastAsia="ja-JP"/>
        </w:rPr>
      </w:pPr>
      <w:r w:rsidRPr="00315B50">
        <w:object w:dxaOrig="6979" w:dyaOrig="4204" w14:anchorId="368280FE">
          <v:shape id="_x0000_i1035" type="#_x0000_t75" style="width:348.6pt;height:210pt" o:ole="">
            <v:imagedata r:id="rId27" o:title=""/>
          </v:shape>
          <o:OLEObject Type="Embed" ProgID="Visio.Drawing.11" ShapeID="_x0000_i1035" DrawAspect="Content" ObjectID="_1821566056" r:id="rId28"/>
        </w:object>
      </w:r>
    </w:p>
    <w:p w14:paraId="4AAB2B59" w14:textId="77777777" w:rsidR="00315E51" w:rsidRPr="00315B50" w:rsidRDefault="00315E51" w:rsidP="009154BD">
      <w:pPr>
        <w:pStyle w:val="TF"/>
        <w:rPr>
          <w:rFonts w:eastAsia="MS Mincho"/>
          <w:lang w:eastAsia="ja-JP"/>
        </w:rPr>
      </w:pPr>
      <w:r w:rsidRPr="00315B50">
        <w:t xml:space="preserve">Figure </w:t>
      </w:r>
      <w:r w:rsidRPr="00315B50">
        <w:rPr>
          <w:rFonts w:eastAsia="MS Mincho"/>
          <w:lang w:eastAsia="ja-JP"/>
        </w:rPr>
        <w:t>6</w:t>
      </w:r>
      <w:r w:rsidRPr="00315B50">
        <w:t>.</w:t>
      </w:r>
      <w:r w:rsidRPr="00315B50">
        <w:rPr>
          <w:rFonts w:eastAsia="MS Mincho"/>
          <w:lang w:eastAsia="ja-JP"/>
        </w:rPr>
        <w:t>2.1.3-4</w:t>
      </w:r>
      <w:r w:rsidRPr="00315B50">
        <w:t xml:space="preserve">: </w:t>
      </w:r>
      <w:r w:rsidRPr="00315B50">
        <w:rPr>
          <w:rFonts w:eastAsia="MS Mincho"/>
          <w:lang w:eastAsia="ja-JP"/>
        </w:rPr>
        <w:t>U</w:t>
      </w:r>
      <w:r w:rsidRPr="00315B50">
        <w:t>MD PD</w:t>
      </w:r>
      <w:r w:rsidRPr="00315B50">
        <w:rPr>
          <w:rFonts w:eastAsia="MS Mincho"/>
          <w:lang w:eastAsia="ja-JP"/>
        </w:rPr>
        <w:t>U with 5 bit SN (Even number of LIs, i.e. K = 2, 4, 6, …)</w:t>
      </w:r>
    </w:p>
    <w:p w14:paraId="23AAD29F" w14:textId="77777777" w:rsidR="00315E51" w:rsidRPr="00315B50" w:rsidRDefault="00315E51" w:rsidP="009154BD">
      <w:pPr>
        <w:pStyle w:val="TH"/>
        <w:rPr>
          <w:rFonts w:eastAsia="MS Mincho"/>
          <w:lang w:eastAsia="ja-JP"/>
        </w:rPr>
      </w:pPr>
      <w:r w:rsidRPr="00315B50">
        <w:object w:dxaOrig="7806" w:dyaOrig="4771" w14:anchorId="479B544F">
          <v:shape id="_x0000_i1036" type="#_x0000_t75" style="width:389.9pt;height:238.55pt" o:ole="">
            <v:imagedata r:id="rId29" o:title=""/>
          </v:shape>
          <o:OLEObject Type="Embed" ProgID="Visio.Drawing.11" ShapeID="_x0000_i1036" DrawAspect="Content" ObjectID="_1821566057" r:id="rId30"/>
        </w:object>
      </w:r>
    </w:p>
    <w:p w14:paraId="6B5ED6B4" w14:textId="77777777" w:rsidR="00315E51" w:rsidRPr="00315B50" w:rsidRDefault="00315E51" w:rsidP="009154BD">
      <w:pPr>
        <w:pStyle w:val="TF"/>
        <w:rPr>
          <w:rFonts w:eastAsia="MS Mincho"/>
          <w:lang w:eastAsia="ja-JP"/>
        </w:rPr>
      </w:pPr>
      <w:r w:rsidRPr="00315B50">
        <w:t xml:space="preserve">Figure </w:t>
      </w:r>
      <w:r w:rsidRPr="00315B50">
        <w:rPr>
          <w:rFonts w:eastAsia="MS Mincho"/>
          <w:lang w:eastAsia="ja-JP"/>
        </w:rPr>
        <w:t>6</w:t>
      </w:r>
      <w:r w:rsidRPr="00315B50">
        <w:t>.</w:t>
      </w:r>
      <w:r w:rsidRPr="00315B50">
        <w:rPr>
          <w:rFonts w:eastAsia="MS Mincho"/>
          <w:lang w:eastAsia="ja-JP"/>
        </w:rPr>
        <w:t>2.1.3-5</w:t>
      </w:r>
      <w:r w:rsidRPr="00315B50">
        <w:t xml:space="preserve">: </w:t>
      </w:r>
      <w:r w:rsidRPr="00315B50">
        <w:rPr>
          <w:rFonts w:eastAsia="MS Mincho"/>
          <w:lang w:eastAsia="ja-JP"/>
        </w:rPr>
        <w:t>U</w:t>
      </w:r>
      <w:r w:rsidRPr="00315B50">
        <w:t>MD PD</w:t>
      </w:r>
      <w:r w:rsidRPr="00315B50">
        <w:rPr>
          <w:rFonts w:eastAsia="MS Mincho"/>
          <w:lang w:eastAsia="ja-JP"/>
        </w:rPr>
        <w:t>U with 10 bit SN (Odd number of LIs, i.e. K = 1, 3, 5, …)</w:t>
      </w:r>
    </w:p>
    <w:p w14:paraId="305FB964" w14:textId="77777777" w:rsidR="00315E51" w:rsidRPr="00315B50" w:rsidRDefault="00315E51" w:rsidP="009154BD">
      <w:pPr>
        <w:pStyle w:val="TH"/>
        <w:rPr>
          <w:rFonts w:eastAsia="MS Mincho"/>
          <w:lang w:eastAsia="ja-JP"/>
        </w:rPr>
      </w:pPr>
      <w:r w:rsidRPr="00315B50">
        <w:object w:dxaOrig="6979" w:dyaOrig="4204" w14:anchorId="2CFE31D8">
          <v:shape id="_x0000_i1037" type="#_x0000_t75" style="width:348.6pt;height:210pt" o:ole="">
            <v:imagedata r:id="rId31" o:title=""/>
          </v:shape>
          <o:OLEObject Type="Embed" ProgID="Visio.Drawing.11" ShapeID="_x0000_i1037" DrawAspect="Content" ObjectID="_1821566058" r:id="rId32"/>
        </w:object>
      </w:r>
    </w:p>
    <w:p w14:paraId="635810DC" w14:textId="77777777" w:rsidR="00315E51" w:rsidRPr="00315B50" w:rsidRDefault="00315E51" w:rsidP="009154BD">
      <w:pPr>
        <w:pStyle w:val="TF"/>
        <w:rPr>
          <w:rFonts w:eastAsia="MS Mincho"/>
          <w:lang w:eastAsia="ja-JP"/>
        </w:rPr>
      </w:pPr>
      <w:r w:rsidRPr="00315B50">
        <w:t xml:space="preserve">Figure </w:t>
      </w:r>
      <w:r w:rsidRPr="00315B50">
        <w:rPr>
          <w:rFonts w:eastAsia="MS Mincho"/>
          <w:lang w:eastAsia="ja-JP"/>
        </w:rPr>
        <w:t>6</w:t>
      </w:r>
      <w:r w:rsidRPr="00315B50">
        <w:t>.</w:t>
      </w:r>
      <w:r w:rsidRPr="00315B50">
        <w:rPr>
          <w:rFonts w:eastAsia="MS Mincho"/>
          <w:lang w:eastAsia="ja-JP"/>
        </w:rPr>
        <w:t>2.1.3-6</w:t>
      </w:r>
      <w:r w:rsidRPr="00315B50">
        <w:t xml:space="preserve">: </w:t>
      </w:r>
      <w:r w:rsidRPr="00315B50">
        <w:rPr>
          <w:rFonts w:eastAsia="MS Mincho"/>
          <w:lang w:eastAsia="ja-JP"/>
        </w:rPr>
        <w:t>U</w:t>
      </w:r>
      <w:r w:rsidRPr="00315B50">
        <w:t>MD PD</w:t>
      </w:r>
      <w:r w:rsidRPr="00315B50">
        <w:rPr>
          <w:rFonts w:eastAsia="MS Mincho"/>
          <w:lang w:eastAsia="ja-JP"/>
        </w:rPr>
        <w:t>U with 10 bit SN (Even number of LIs, i.e. K = 2, 4, 6, …)</w:t>
      </w:r>
    </w:p>
    <w:p w14:paraId="448BB877" w14:textId="77777777" w:rsidR="009E062A" w:rsidRPr="00315B50" w:rsidRDefault="009E062A" w:rsidP="009154BD">
      <w:pPr>
        <w:pStyle w:val="Heading4"/>
        <w:rPr>
          <w:rFonts w:eastAsia="MS Mincho"/>
          <w:lang w:eastAsia="ja-JP"/>
        </w:rPr>
      </w:pPr>
      <w:bookmarkStart w:id="144" w:name="_Toc20481082"/>
      <w:bookmarkStart w:id="145" w:name="_Toc46504662"/>
      <w:r w:rsidRPr="00315B50">
        <w:rPr>
          <w:rFonts w:eastAsia="MS Mincho"/>
          <w:lang w:eastAsia="ja-JP"/>
        </w:rPr>
        <w:t>6</w:t>
      </w:r>
      <w:r w:rsidRPr="00315B50">
        <w:t>.2.1.</w:t>
      </w:r>
      <w:r w:rsidRPr="00315B50">
        <w:rPr>
          <w:rFonts w:eastAsia="MS Mincho"/>
          <w:lang w:eastAsia="ja-JP"/>
        </w:rPr>
        <w:t>4</w:t>
      </w:r>
      <w:r w:rsidRPr="00315B50">
        <w:tab/>
      </w:r>
      <w:r w:rsidRPr="00315B50">
        <w:rPr>
          <w:rFonts w:eastAsia="MS Mincho"/>
          <w:lang w:eastAsia="ja-JP"/>
        </w:rPr>
        <w:t>AMD PDU</w:t>
      </w:r>
      <w:bookmarkEnd w:id="144"/>
      <w:bookmarkEnd w:id="145"/>
    </w:p>
    <w:p w14:paraId="3F308054" w14:textId="77777777" w:rsidR="007E1D51" w:rsidRPr="00315B50" w:rsidRDefault="00D67993" w:rsidP="009154BD">
      <w:pPr>
        <w:rPr>
          <w:noProof/>
        </w:rPr>
      </w:pPr>
      <w:r w:rsidRPr="00315B50">
        <w:rPr>
          <w:noProof/>
        </w:rPr>
        <w:t>AMD PDU consists of a Data field and an AMD PDU header.</w:t>
      </w:r>
    </w:p>
    <w:p w14:paraId="42B7DADA" w14:textId="77777777" w:rsidR="00BC6830" w:rsidRPr="00315B50" w:rsidRDefault="00BC6830" w:rsidP="009154BD">
      <w:pPr>
        <w:rPr>
          <w:noProof/>
        </w:rPr>
      </w:pPr>
      <w:r w:rsidRPr="00315B50">
        <w:rPr>
          <w:noProof/>
        </w:rPr>
        <w:t>AMD PDU header consists of a fixed part (fields that are present for every AMD PDU) and an extension part (fields that are present for an AMD PDU when necessary). The fixed part of the AMD PDU header itself is byte aligned and consists of a D/C, a RF, a P, a FI, an E and a SN. The extension part of the AMD PDU header itself is byte aligned and consists of E(s) and LI(s).</w:t>
      </w:r>
    </w:p>
    <w:p w14:paraId="2253A9D9" w14:textId="77777777" w:rsidR="00AB229D" w:rsidRPr="00315B50" w:rsidRDefault="00B94916" w:rsidP="00AB229D">
      <w:pPr>
        <w:rPr>
          <w:noProof/>
        </w:rPr>
      </w:pPr>
      <w:r w:rsidRPr="00315B50">
        <w:rPr>
          <w:noProof/>
        </w:rPr>
        <w:t>The transmitting side and the receiving side of a</w:t>
      </w:r>
      <w:r w:rsidR="00AB229D" w:rsidRPr="00315B50">
        <w:rPr>
          <w:noProof/>
        </w:rPr>
        <w:t xml:space="preserve">n AM RLC entity </w:t>
      </w:r>
      <w:r w:rsidRPr="00315B50">
        <w:rPr>
          <w:noProof/>
        </w:rPr>
        <w:t xml:space="preserve">are </w:t>
      </w:r>
      <w:r w:rsidR="00AB229D" w:rsidRPr="00315B50">
        <w:rPr>
          <w:noProof/>
        </w:rPr>
        <w:t>configured by RRC to use either a 10 bit SN or a 16 bit SN. The length of the fixed part of the AMD PDU header is two and three bytes respectively.</w:t>
      </w:r>
      <w:r w:rsidR="000544BC" w:rsidRPr="00315B50">
        <w:rPr>
          <w:noProof/>
        </w:rPr>
        <w:t xml:space="preserve"> The default values for SN field length used by an AM RLC entity is 10 bits.</w:t>
      </w:r>
    </w:p>
    <w:p w14:paraId="7EA7BCB3" w14:textId="77777777" w:rsidR="007E1D51" w:rsidRPr="00315B50" w:rsidRDefault="004B2C66" w:rsidP="009154BD">
      <w:pPr>
        <w:rPr>
          <w:noProof/>
        </w:rPr>
      </w:pPr>
      <w:r w:rsidRPr="00315B50">
        <w:rPr>
          <w:noProof/>
        </w:rPr>
        <w:t>An</w:t>
      </w:r>
      <w:r w:rsidR="00F27C30" w:rsidRPr="00315B50">
        <w:rPr>
          <w:noProof/>
        </w:rPr>
        <w:t xml:space="preserve"> AMD PDU header consists of an extension part only </w:t>
      </w:r>
      <w:r w:rsidRPr="00315B50">
        <w:rPr>
          <w:noProof/>
        </w:rPr>
        <w:t>w</w:t>
      </w:r>
      <w:r w:rsidR="007E1D51" w:rsidRPr="00315B50">
        <w:rPr>
          <w:noProof/>
        </w:rPr>
        <w:t xml:space="preserve">hen more than one Data field elements are present in </w:t>
      </w:r>
      <w:r w:rsidRPr="00315B50">
        <w:rPr>
          <w:noProof/>
        </w:rPr>
        <w:t>the</w:t>
      </w:r>
      <w:r w:rsidR="007E1D51" w:rsidRPr="00315B50">
        <w:rPr>
          <w:noProof/>
        </w:rPr>
        <w:t xml:space="preserve"> AMD PDU, </w:t>
      </w:r>
      <w:r w:rsidRPr="00315B50">
        <w:rPr>
          <w:noProof/>
        </w:rPr>
        <w:t xml:space="preserve">in which case </w:t>
      </w:r>
      <w:r w:rsidR="00001195" w:rsidRPr="00315B50">
        <w:rPr>
          <w:noProof/>
        </w:rPr>
        <w:t xml:space="preserve">an E and </w:t>
      </w:r>
      <w:r w:rsidRPr="00315B50">
        <w:rPr>
          <w:noProof/>
        </w:rPr>
        <w:t>a LI are</w:t>
      </w:r>
      <w:r w:rsidR="007E1D51" w:rsidRPr="00315B50">
        <w:rPr>
          <w:noProof/>
        </w:rPr>
        <w:t xml:space="preserve"> present for every Data field element</w:t>
      </w:r>
      <w:r w:rsidRPr="00315B50">
        <w:rPr>
          <w:noProof/>
        </w:rPr>
        <w:t xml:space="preserve"> except the last</w:t>
      </w:r>
      <w:r w:rsidR="007E1D51" w:rsidRPr="00315B50">
        <w:rPr>
          <w:noProof/>
        </w:rPr>
        <w:t>.</w:t>
      </w:r>
      <w:r w:rsidR="00001195" w:rsidRPr="00315B50">
        <w:rPr>
          <w:noProof/>
        </w:rPr>
        <w:t xml:space="preserve"> Furthermore, when an AMD PDU header consists of an odd number of LI(s)</w:t>
      </w:r>
      <w:r w:rsidR="00336CC9" w:rsidRPr="00315B50">
        <w:rPr>
          <w:noProof/>
        </w:rPr>
        <w:t xml:space="preserve"> and the length of the LI field is 11 bits</w:t>
      </w:r>
      <w:r w:rsidR="00001195" w:rsidRPr="00315B50">
        <w:rPr>
          <w:noProof/>
        </w:rPr>
        <w:t>, four padding bits follow after the last LI.</w:t>
      </w:r>
      <w:r w:rsidR="000544BC" w:rsidRPr="00315B50">
        <w:rPr>
          <w:noProof/>
        </w:rPr>
        <w:t xml:space="preserve"> The default value for LI field length used by an AM RLC entity is 11 bits.</w:t>
      </w:r>
    </w:p>
    <w:p w14:paraId="03FF1B30" w14:textId="77777777" w:rsidR="00E50A62" w:rsidRPr="00315B50" w:rsidRDefault="00BC6830" w:rsidP="009154BD">
      <w:pPr>
        <w:pStyle w:val="TH"/>
        <w:rPr>
          <w:rFonts w:eastAsia="MS Mincho"/>
          <w:lang w:eastAsia="ja-JP"/>
        </w:rPr>
      </w:pPr>
      <w:r w:rsidRPr="00315B50">
        <w:object w:dxaOrig="5845" w:dyaOrig="2220" w14:anchorId="2ECAE876">
          <v:shape id="_x0000_i1038" type="#_x0000_t75" style="width:292.55pt;height:111pt" o:ole="">
            <v:imagedata r:id="rId33" o:title=""/>
          </v:shape>
          <o:OLEObject Type="Embed" ProgID="Visio.Drawing.11" ShapeID="_x0000_i1038" DrawAspect="Content" ObjectID="_1821566059" r:id="rId34"/>
        </w:object>
      </w:r>
    </w:p>
    <w:p w14:paraId="6CC2B329" w14:textId="77777777" w:rsidR="00AB229D" w:rsidRPr="00315B50" w:rsidRDefault="00DD168D" w:rsidP="00AB229D">
      <w:pPr>
        <w:pStyle w:val="TF"/>
        <w:rPr>
          <w:lang w:eastAsia="ja-JP"/>
        </w:rPr>
      </w:pPr>
      <w:r w:rsidRPr="00315B50">
        <w:t xml:space="preserve">Figure </w:t>
      </w:r>
      <w:r w:rsidRPr="00315B50">
        <w:rPr>
          <w:rFonts w:eastAsia="MS Mincho"/>
          <w:lang w:eastAsia="ja-JP"/>
        </w:rPr>
        <w:t>6</w:t>
      </w:r>
      <w:r w:rsidRPr="00315B50">
        <w:t>.</w:t>
      </w:r>
      <w:r w:rsidRPr="00315B50">
        <w:rPr>
          <w:rFonts w:eastAsia="MS Mincho"/>
          <w:lang w:eastAsia="ja-JP"/>
        </w:rPr>
        <w:t>2.1.4-1</w:t>
      </w:r>
      <w:r w:rsidRPr="00315B50">
        <w:t xml:space="preserve">: </w:t>
      </w:r>
      <w:r w:rsidRPr="00315B50">
        <w:rPr>
          <w:rFonts w:eastAsia="MS Mincho"/>
          <w:lang w:eastAsia="ja-JP"/>
        </w:rPr>
        <w:t>A</w:t>
      </w:r>
      <w:r w:rsidRPr="00315B50">
        <w:t>MD PD</w:t>
      </w:r>
      <w:r w:rsidRPr="00315B50">
        <w:rPr>
          <w:rFonts w:eastAsia="MS Mincho"/>
          <w:lang w:eastAsia="ja-JP"/>
        </w:rPr>
        <w:t xml:space="preserve">U </w:t>
      </w:r>
      <w:r w:rsidR="00AB229D" w:rsidRPr="00315B50">
        <w:rPr>
          <w:lang w:eastAsia="ja-JP"/>
        </w:rPr>
        <w:t xml:space="preserve">with 10 bit SN </w:t>
      </w:r>
      <w:r w:rsidR="00336CC9" w:rsidRPr="00315B50">
        <w:rPr>
          <w:rFonts w:eastAsia="MS Mincho"/>
          <w:lang w:eastAsia="ja-JP"/>
        </w:rPr>
        <w:t xml:space="preserve">(length of LI field is 11 bits) </w:t>
      </w:r>
      <w:r w:rsidRPr="00315B50">
        <w:rPr>
          <w:rFonts w:eastAsia="MS Mincho"/>
          <w:lang w:eastAsia="ja-JP"/>
        </w:rPr>
        <w:t>(No LI)</w:t>
      </w:r>
    </w:p>
    <w:p w14:paraId="04602AFA" w14:textId="77777777" w:rsidR="00AB229D" w:rsidRPr="00315B50" w:rsidRDefault="00AB229D" w:rsidP="00AB229D">
      <w:pPr>
        <w:pStyle w:val="TH"/>
      </w:pPr>
      <w:r w:rsidRPr="00315B50">
        <w:object w:dxaOrig="7787" w:dyaOrig="3055" w14:anchorId="3944CB2A">
          <v:shape id="_x0000_i1039" type="#_x0000_t75" style="width:291.6pt;height:114.7pt" o:ole="">
            <v:imagedata r:id="rId35" o:title=""/>
          </v:shape>
          <o:OLEObject Type="Embed" ProgID="Visio.Drawing.11" ShapeID="_x0000_i1039" DrawAspect="Content" ObjectID="_1821566060" r:id="rId36"/>
        </w:object>
      </w:r>
    </w:p>
    <w:p w14:paraId="785D6EB1" w14:textId="77777777" w:rsidR="00DD168D" w:rsidRPr="00315B50" w:rsidRDefault="00AB229D" w:rsidP="00AB229D">
      <w:pPr>
        <w:pStyle w:val="TF"/>
        <w:rPr>
          <w:rFonts w:eastAsia="MS Mincho"/>
          <w:lang w:eastAsia="ja-JP"/>
        </w:rPr>
      </w:pPr>
      <w:r w:rsidRPr="00315B50">
        <w:t xml:space="preserve">Figure </w:t>
      </w:r>
      <w:r w:rsidRPr="00315B50">
        <w:rPr>
          <w:lang w:eastAsia="ja-JP"/>
        </w:rPr>
        <w:t>6</w:t>
      </w:r>
      <w:r w:rsidRPr="00315B50">
        <w:t>.</w:t>
      </w:r>
      <w:r w:rsidRPr="00315B50">
        <w:rPr>
          <w:lang w:eastAsia="ja-JP"/>
        </w:rPr>
        <w:t>2.1.4-1a</w:t>
      </w:r>
      <w:r w:rsidRPr="00315B50">
        <w:t xml:space="preserve">: </w:t>
      </w:r>
      <w:r w:rsidRPr="00315B50">
        <w:rPr>
          <w:lang w:eastAsia="ja-JP"/>
        </w:rPr>
        <w:t>A</w:t>
      </w:r>
      <w:r w:rsidRPr="00315B50">
        <w:t>MD PD</w:t>
      </w:r>
      <w:r w:rsidRPr="00315B50">
        <w:rPr>
          <w:lang w:eastAsia="ja-JP"/>
        </w:rPr>
        <w:t>U with 16 bit SN (length of LI field is 11 bits) (No LI)</w:t>
      </w:r>
    </w:p>
    <w:p w14:paraId="336C6D25" w14:textId="77777777" w:rsidR="00DD168D" w:rsidRPr="00315B50" w:rsidRDefault="00BC6830" w:rsidP="00AB229D">
      <w:pPr>
        <w:pStyle w:val="TH"/>
        <w:rPr>
          <w:rFonts w:eastAsia="MS Mincho"/>
          <w:lang w:eastAsia="ja-JP"/>
        </w:rPr>
      </w:pPr>
      <w:r w:rsidRPr="00315B50">
        <w:object w:dxaOrig="7806" w:dyaOrig="4771" w14:anchorId="1F32CB00">
          <v:shape id="_x0000_i1040" type="#_x0000_t75" style="width:389.9pt;height:238.55pt" o:ole="">
            <v:imagedata r:id="rId37" o:title=""/>
          </v:shape>
          <o:OLEObject Type="Embed" ProgID="Visio.Drawing.11" ShapeID="_x0000_i1040" DrawAspect="Content" ObjectID="_1821566061" r:id="rId38"/>
        </w:object>
      </w:r>
    </w:p>
    <w:p w14:paraId="61A3ED32" w14:textId="77777777" w:rsidR="00AB229D" w:rsidRPr="00315B50" w:rsidRDefault="00DD168D" w:rsidP="00AB229D">
      <w:pPr>
        <w:pStyle w:val="TF"/>
        <w:rPr>
          <w:lang w:eastAsia="ja-JP"/>
        </w:rPr>
      </w:pPr>
      <w:r w:rsidRPr="00315B50">
        <w:t xml:space="preserve">Figure </w:t>
      </w:r>
      <w:r w:rsidRPr="00315B50">
        <w:rPr>
          <w:rFonts w:eastAsia="MS Mincho"/>
          <w:lang w:eastAsia="ja-JP"/>
        </w:rPr>
        <w:t>6</w:t>
      </w:r>
      <w:r w:rsidRPr="00315B50">
        <w:t>.</w:t>
      </w:r>
      <w:r w:rsidRPr="00315B50">
        <w:rPr>
          <w:rFonts w:eastAsia="MS Mincho"/>
          <w:lang w:eastAsia="ja-JP"/>
        </w:rPr>
        <w:t>2.1.4-2</w:t>
      </w:r>
      <w:r w:rsidRPr="00315B50">
        <w:t xml:space="preserve">: </w:t>
      </w:r>
      <w:r w:rsidRPr="00315B50">
        <w:rPr>
          <w:rFonts w:eastAsia="MS Mincho"/>
          <w:lang w:eastAsia="ja-JP"/>
        </w:rPr>
        <w:t>A</w:t>
      </w:r>
      <w:r w:rsidRPr="00315B50">
        <w:t>MD PD</w:t>
      </w:r>
      <w:r w:rsidRPr="00315B50">
        <w:rPr>
          <w:rFonts w:eastAsia="MS Mincho"/>
          <w:lang w:eastAsia="ja-JP"/>
        </w:rPr>
        <w:t xml:space="preserve">U </w:t>
      </w:r>
      <w:r w:rsidR="00AB229D" w:rsidRPr="00315B50">
        <w:rPr>
          <w:lang w:eastAsia="ja-JP"/>
        </w:rPr>
        <w:t xml:space="preserve">with 10 bit SN </w:t>
      </w:r>
      <w:r w:rsidR="00336CC9" w:rsidRPr="00315B50">
        <w:rPr>
          <w:rFonts w:eastAsia="MS Mincho"/>
          <w:lang w:eastAsia="ja-JP"/>
        </w:rPr>
        <w:t xml:space="preserve">(length of LI field is 11 bits) </w:t>
      </w:r>
      <w:r w:rsidRPr="00315B50">
        <w:rPr>
          <w:rFonts w:eastAsia="MS Mincho"/>
          <w:lang w:eastAsia="ja-JP"/>
        </w:rPr>
        <w:t>(</w:t>
      </w:r>
      <w:r w:rsidR="00A448D3" w:rsidRPr="00315B50">
        <w:rPr>
          <w:rFonts w:eastAsia="MS Mincho"/>
          <w:lang w:eastAsia="ja-JP"/>
        </w:rPr>
        <w:t>Odd</w:t>
      </w:r>
      <w:r w:rsidR="00314122" w:rsidRPr="00315B50">
        <w:rPr>
          <w:rFonts w:eastAsia="MS Mincho"/>
          <w:lang w:eastAsia="ja-JP"/>
        </w:rPr>
        <w:t xml:space="preserve"> number of </w:t>
      </w:r>
      <w:r w:rsidRPr="00315B50">
        <w:rPr>
          <w:rFonts w:eastAsia="MS Mincho"/>
          <w:lang w:eastAsia="ja-JP"/>
        </w:rPr>
        <w:t>LI</w:t>
      </w:r>
      <w:r w:rsidR="00314122" w:rsidRPr="00315B50">
        <w:rPr>
          <w:rFonts w:eastAsia="MS Mincho"/>
          <w:lang w:eastAsia="ja-JP"/>
        </w:rPr>
        <w:t>s</w:t>
      </w:r>
      <w:r w:rsidR="00A4102F" w:rsidRPr="00315B50">
        <w:rPr>
          <w:rFonts w:eastAsia="MS Mincho"/>
          <w:lang w:eastAsia="ja-JP"/>
        </w:rPr>
        <w:t>, i.e. K = 1, 3, 5, …</w:t>
      </w:r>
      <w:r w:rsidRPr="00315B50">
        <w:rPr>
          <w:rFonts w:eastAsia="MS Mincho"/>
          <w:lang w:eastAsia="ja-JP"/>
        </w:rPr>
        <w:t>)</w:t>
      </w:r>
    </w:p>
    <w:p w14:paraId="68CF7F50" w14:textId="77777777" w:rsidR="00AB229D" w:rsidRPr="00315B50" w:rsidRDefault="00AB229D" w:rsidP="00AB229D">
      <w:pPr>
        <w:pStyle w:val="TH"/>
      </w:pPr>
      <w:r w:rsidRPr="00315B50">
        <w:object w:dxaOrig="7806" w:dyaOrig="4867" w14:anchorId="7AA27013">
          <v:shape id="_x0000_i1041" type="#_x0000_t75" style="width:389.9pt;height:243.1pt" o:ole="">
            <v:imagedata r:id="rId39" o:title=""/>
          </v:shape>
          <o:OLEObject Type="Embed" ProgID="Visio.Drawing.11" ShapeID="_x0000_i1041" DrawAspect="Content" ObjectID="_1821566062" r:id="rId40"/>
        </w:object>
      </w:r>
    </w:p>
    <w:p w14:paraId="7B540C55" w14:textId="77777777" w:rsidR="00DD168D" w:rsidRPr="00315B50" w:rsidRDefault="00AB229D" w:rsidP="00AB229D">
      <w:pPr>
        <w:pStyle w:val="TF"/>
        <w:rPr>
          <w:rFonts w:eastAsia="MS Mincho"/>
          <w:lang w:eastAsia="ja-JP"/>
        </w:rPr>
      </w:pPr>
      <w:r w:rsidRPr="00315B50">
        <w:t xml:space="preserve">Figure </w:t>
      </w:r>
      <w:r w:rsidRPr="00315B50">
        <w:rPr>
          <w:lang w:eastAsia="ja-JP"/>
        </w:rPr>
        <w:t>6</w:t>
      </w:r>
      <w:r w:rsidRPr="00315B50">
        <w:t>.</w:t>
      </w:r>
      <w:r w:rsidRPr="00315B50">
        <w:rPr>
          <w:lang w:eastAsia="ja-JP"/>
        </w:rPr>
        <w:t>2.1.4-2a</w:t>
      </w:r>
      <w:r w:rsidRPr="00315B50">
        <w:t xml:space="preserve">: </w:t>
      </w:r>
      <w:r w:rsidRPr="00315B50">
        <w:rPr>
          <w:lang w:eastAsia="ja-JP"/>
        </w:rPr>
        <w:t>A</w:t>
      </w:r>
      <w:r w:rsidRPr="00315B50">
        <w:t>MD PD</w:t>
      </w:r>
      <w:r w:rsidRPr="00315B50">
        <w:rPr>
          <w:lang w:eastAsia="ja-JP"/>
        </w:rPr>
        <w:t>U with 16 bit SN (length of LI field is 11 bits) (Odd number of LIs, i.e. K = 1, 3, 5, …)</w:t>
      </w:r>
    </w:p>
    <w:p w14:paraId="626A04C6" w14:textId="77777777" w:rsidR="00DD168D" w:rsidRPr="00315B50" w:rsidRDefault="003F4406" w:rsidP="009154BD">
      <w:pPr>
        <w:pStyle w:val="TH"/>
        <w:rPr>
          <w:rFonts w:eastAsia="MS Mincho"/>
          <w:lang w:eastAsia="ja-JP"/>
        </w:rPr>
      </w:pPr>
      <w:r w:rsidRPr="00315B50">
        <w:object w:dxaOrig="6979" w:dyaOrig="4204" w14:anchorId="44B28821">
          <v:shape id="_x0000_i1042" type="#_x0000_t75" style="width:348.6pt;height:210pt" o:ole="">
            <v:imagedata r:id="rId41" o:title=""/>
          </v:shape>
          <o:OLEObject Type="Embed" ProgID="Visio.Drawing.11" ShapeID="_x0000_i1042" DrawAspect="Content" ObjectID="_1821566063" r:id="rId42"/>
        </w:object>
      </w:r>
    </w:p>
    <w:p w14:paraId="18460F5A" w14:textId="77777777" w:rsidR="00AB229D" w:rsidRPr="00315B50" w:rsidRDefault="00001195" w:rsidP="00AB229D">
      <w:pPr>
        <w:pStyle w:val="TF"/>
        <w:rPr>
          <w:lang w:eastAsia="ja-JP"/>
        </w:rPr>
      </w:pPr>
      <w:r w:rsidRPr="00315B50">
        <w:t xml:space="preserve">Figure </w:t>
      </w:r>
      <w:r w:rsidRPr="00315B50">
        <w:rPr>
          <w:rFonts w:eastAsia="MS Mincho"/>
          <w:lang w:eastAsia="ja-JP"/>
        </w:rPr>
        <w:t>6</w:t>
      </w:r>
      <w:r w:rsidRPr="00315B50">
        <w:t>.</w:t>
      </w:r>
      <w:r w:rsidRPr="00315B50">
        <w:rPr>
          <w:rFonts w:eastAsia="MS Mincho"/>
          <w:lang w:eastAsia="ja-JP"/>
        </w:rPr>
        <w:t>2.1.4-</w:t>
      </w:r>
      <w:r w:rsidR="008F00AC" w:rsidRPr="00315B50">
        <w:rPr>
          <w:rFonts w:eastAsia="MS Mincho"/>
          <w:lang w:eastAsia="ja-JP"/>
        </w:rPr>
        <w:t>3</w:t>
      </w:r>
      <w:r w:rsidRPr="00315B50">
        <w:t xml:space="preserve">: </w:t>
      </w:r>
      <w:r w:rsidR="00DD168D" w:rsidRPr="00315B50">
        <w:rPr>
          <w:rFonts w:eastAsia="MS Mincho"/>
          <w:lang w:eastAsia="ja-JP"/>
        </w:rPr>
        <w:t>A</w:t>
      </w:r>
      <w:r w:rsidRPr="00315B50">
        <w:t>MD PD</w:t>
      </w:r>
      <w:r w:rsidR="00DD168D" w:rsidRPr="00315B50">
        <w:rPr>
          <w:rFonts w:eastAsia="MS Mincho"/>
          <w:lang w:eastAsia="ja-JP"/>
        </w:rPr>
        <w:t xml:space="preserve">U </w:t>
      </w:r>
      <w:r w:rsidR="00AB229D" w:rsidRPr="00315B50">
        <w:rPr>
          <w:lang w:eastAsia="ja-JP"/>
        </w:rPr>
        <w:t xml:space="preserve">with 10 bit SN </w:t>
      </w:r>
      <w:r w:rsidR="00336CC9" w:rsidRPr="00315B50">
        <w:rPr>
          <w:rFonts w:eastAsia="MS Mincho"/>
          <w:lang w:eastAsia="ja-JP"/>
        </w:rPr>
        <w:t xml:space="preserve">(length of LI field is 11 bits) </w:t>
      </w:r>
      <w:r w:rsidR="00DD168D" w:rsidRPr="00315B50">
        <w:rPr>
          <w:rFonts w:eastAsia="MS Mincho"/>
          <w:lang w:eastAsia="ja-JP"/>
        </w:rPr>
        <w:t>(</w:t>
      </w:r>
      <w:r w:rsidR="00A448D3" w:rsidRPr="00315B50">
        <w:rPr>
          <w:rFonts w:eastAsia="MS Mincho"/>
          <w:lang w:eastAsia="ja-JP"/>
        </w:rPr>
        <w:t>Even number of</w:t>
      </w:r>
      <w:r w:rsidR="00DD168D" w:rsidRPr="00315B50">
        <w:rPr>
          <w:rFonts w:eastAsia="MS Mincho"/>
          <w:lang w:eastAsia="ja-JP"/>
        </w:rPr>
        <w:t xml:space="preserve"> LI</w:t>
      </w:r>
      <w:r w:rsidR="00A448D3" w:rsidRPr="00315B50">
        <w:rPr>
          <w:rFonts w:eastAsia="MS Mincho"/>
          <w:lang w:eastAsia="ja-JP"/>
        </w:rPr>
        <w:t>s</w:t>
      </w:r>
      <w:r w:rsidR="004C1170" w:rsidRPr="00315B50">
        <w:rPr>
          <w:rFonts w:eastAsia="MS Mincho"/>
          <w:lang w:eastAsia="ja-JP"/>
        </w:rPr>
        <w:t>, i.e. K = 2, 4, 6, …</w:t>
      </w:r>
      <w:r w:rsidR="00DD168D" w:rsidRPr="00315B50">
        <w:rPr>
          <w:rFonts w:eastAsia="MS Mincho"/>
          <w:lang w:eastAsia="ja-JP"/>
        </w:rPr>
        <w:t>)</w:t>
      </w:r>
    </w:p>
    <w:p w14:paraId="52C7A6FE" w14:textId="77777777" w:rsidR="00AB229D" w:rsidRPr="00315B50" w:rsidRDefault="00AB229D" w:rsidP="00AB229D">
      <w:pPr>
        <w:pStyle w:val="TH"/>
      </w:pPr>
      <w:r w:rsidRPr="00315B50">
        <w:object w:dxaOrig="6979" w:dyaOrig="4281" w14:anchorId="101D4451">
          <v:shape id="_x0000_i1043" type="#_x0000_t75" style="width:348.6pt;height:213.85pt" o:ole="">
            <v:imagedata r:id="rId43" o:title=""/>
          </v:shape>
          <o:OLEObject Type="Embed" ProgID="Visio.Drawing.11" ShapeID="_x0000_i1043" DrawAspect="Content" ObjectID="_1821566064" r:id="rId44"/>
        </w:object>
      </w:r>
    </w:p>
    <w:p w14:paraId="505E3A0F" w14:textId="77777777" w:rsidR="00DD168D" w:rsidRPr="00315B50" w:rsidRDefault="00AB229D" w:rsidP="00AB229D">
      <w:pPr>
        <w:pStyle w:val="TF"/>
        <w:rPr>
          <w:rFonts w:eastAsia="MS Mincho"/>
          <w:lang w:eastAsia="ja-JP"/>
        </w:rPr>
      </w:pPr>
      <w:r w:rsidRPr="00315B50">
        <w:t xml:space="preserve">Figure </w:t>
      </w:r>
      <w:r w:rsidRPr="00315B50">
        <w:rPr>
          <w:lang w:eastAsia="ja-JP"/>
        </w:rPr>
        <w:t>6</w:t>
      </w:r>
      <w:r w:rsidRPr="00315B50">
        <w:t>.</w:t>
      </w:r>
      <w:r w:rsidRPr="00315B50">
        <w:rPr>
          <w:lang w:eastAsia="ja-JP"/>
        </w:rPr>
        <w:t>2.1.4-3a</w:t>
      </w:r>
      <w:r w:rsidRPr="00315B50">
        <w:t xml:space="preserve">: </w:t>
      </w:r>
      <w:r w:rsidRPr="00315B50">
        <w:rPr>
          <w:lang w:eastAsia="ja-JP"/>
        </w:rPr>
        <w:t>A</w:t>
      </w:r>
      <w:r w:rsidRPr="00315B50">
        <w:t>MD PD</w:t>
      </w:r>
      <w:r w:rsidRPr="00315B50">
        <w:rPr>
          <w:lang w:eastAsia="ja-JP"/>
        </w:rPr>
        <w:t>U with 16 bit SN (length of LI field is 11 bits) (Even number of LIs, i.e. K = 2, 4, 6, …)</w:t>
      </w:r>
    </w:p>
    <w:p w14:paraId="49E63ED8" w14:textId="77777777" w:rsidR="00336CC9" w:rsidRPr="00315B50" w:rsidRDefault="00336CC9" w:rsidP="009154BD">
      <w:pPr>
        <w:pStyle w:val="TH"/>
        <w:rPr>
          <w:rFonts w:eastAsia="MS Mincho"/>
          <w:lang w:eastAsia="ja-JP"/>
        </w:rPr>
      </w:pPr>
      <w:r w:rsidRPr="00315B50">
        <w:rPr>
          <w:rFonts w:eastAsia="MS Mincho"/>
        </w:rPr>
        <w:object w:dxaOrig="6720" w:dyaOrig="3433" w14:anchorId="4DD2813C">
          <v:shape id="_x0000_i1044" type="#_x0000_t75" style="width:336pt;height:171.8pt" o:ole="">
            <v:imagedata r:id="rId45" o:title=""/>
          </v:shape>
          <o:OLEObject Type="Embed" ProgID="Visio.Drawing.11" ShapeID="_x0000_i1044" DrawAspect="Content" ObjectID="_1821566065" r:id="rId46"/>
        </w:object>
      </w:r>
    </w:p>
    <w:p w14:paraId="2105C5CE" w14:textId="77777777" w:rsidR="00AB229D" w:rsidRPr="00315B50" w:rsidRDefault="00336CC9" w:rsidP="00AB229D">
      <w:pPr>
        <w:pStyle w:val="TF"/>
        <w:rPr>
          <w:lang w:eastAsia="ja-JP"/>
        </w:rPr>
      </w:pPr>
      <w:r w:rsidRPr="00315B50">
        <w:t xml:space="preserve">Figure </w:t>
      </w:r>
      <w:r w:rsidRPr="00315B50">
        <w:rPr>
          <w:rFonts w:eastAsia="MS Mincho"/>
          <w:lang w:eastAsia="ja-JP"/>
        </w:rPr>
        <w:t>6</w:t>
      </w:r>
      <w:r w:rsidRPr="00315B50">
        <w:t>.</w:t>
      </w:r>
      <w:r w:rsidRPr="00315B50">
        <w:rPr>
          <w:rFonts w:eastAsia="MS Mincho"/>
          <w:lang w:eastAsia="ja-JP"/>
        </w:rPr>
        <w:t>2.1.4-4</w:t>
      </w:r>
      <w:r w:rsidRPr="00315B50">
        <w:t xml:space="preserve">: AMD PDU </w:t>
      </w:r>
      <w:r w:rsidR="00AB229D" w:rsidRPr="00315B50">
        <w:t xml:space="preserve">with 10 bit SN </w:t>
      </w:r>
      <w:r w:rsidRPr="00315B50">
        <w:t>(length of LI field is 15 bits)</w:t>
      </w:r>
    </w:p>
    <w:p w14:paraId="7582216F" w14:textId="77777777" w:rsidR="00AB229D" w:rsidRPr="00315B50" w:rsidRDefault="00AB229D" w:rsidP="00AB229D">
      <w:pPr>
        <w:pStyle w:val="TH"/>
      </w:pPr>
      <w:r w:rsidRPr="00315B50">
        <w:object w:dxaOrig="6719" w:dyaOrig="3730" w14:anchorId="1FB4C246">
          <v:shape id="_x0000_i1045" type="#_x0000_t75" style="width:335.95pt;height:186.7pt" o:ole="">
            <v:imagedata r:id="rId47" o:title=""/>
          </v:shape>
          <o:OLEObject Type="Embed" ProgID="Visio.Drawing.11" ShapeID="_x0000_i1045" DrawAspect="Content" ObjectID="_1821566066" r:id="rId48"/>
        </w:object>
      </w:r>
    </w:p>
    <w:p w14:paraId="1C49A8F8" w14:textId="77777777" w:rsidR="00336CC9" w:rsidRPr="00315B50" w:rsidRDefault="00AB229D" w:rsidP="00AB229D">
      <w:pPr>
        <w:pStyle w:val="TF"/>
        <w:rPr>
          <w:rFonts w:eastAsia="MS Mincho"/>
          <w:lang w:eastAsia="ja-JP"/>
        </w:rPr>
      </w:pPr>
      <w:r w:rsidRPr="00315B50">
        <w:t xml:space="preserve">Figure </w:t>
      </w:r>
      <w:r w:rsidRPr="00315B50">
        <w:rPr>
          <w:lang w:eastAsia="ja-JP"/>
        </w:rPr>
        <w:t>6</w:t>
      </w:r>
      <w:r w:rsidRPr="00315B50">
        <w:t>.</w:t>
      </w:r>
      <w:r w:rsidRPr="00315B50">
        <w:rPr>
          <w:lang w:eastAsia="ja-JP"/>
        </w:rPr>
        <w:t>2.1.4-4a</w:t>
      </w:r>
      <w:r w:rsidRPr="00315B50">
        <w:t>: AMD PDU with 16 bit SN (length of LI field is 15 bits)</w:t>
      </w:r>
    </w:p>
    <w:p w14:paraId="50E3FF7E" w14:textId="77777777" w:rsidR="009E062A" w:rsidRPr="00315B50" w:rsidRDefault="009E062A" w:rsidP="009154BD">
      <w:pPr>
        <w:pStyle w:val="Heading4"/>
        <w:rPr>
          <w:rFonts w:eastAsia="MS Mincho"/>
          <w:lang w:eastAsia="ja-JP"/>
        </w:rPr>
      </w:pPr>
      <w:bookmarkStart w:id="146" w:name="_Toc20481083"/>
      <w:bookmarkStart w:id="147" w:name="_Toc46504663"/>
      <w:r w:rsidRPr="00315B50">
        <w:rPr>
          <w:rFonts w:eastAsia="MS Mincho"/>
          <w:lang w:eastAsia="ja-JP"/>
        </w:rPr>
        <w:t>6</w:t>
      </w:r>
      <w:r w:rsidRPr="00315B50">
        <w:t>.2.1.</w:t>
      </w:r>
      <w:r w:rsidRPr="00315B50">
        <w:rPr>
          <w:rFonts w:eastAsia="MS Mincho"/>
          <w:lang w:eastAsia="ja-JP"/>
        </w:rPr>
        <w:t>5</w:t>
      </w:r>
      <w:r w:rsidRPr="00315B50">
        <w:tab/>
      </w:r>
      <w:r w:rsidRPr="00315B50">
        <w:rPr>
          <w:rFonts w:eastAsia="MS Mincho"/>
          <w:lang w:eastAsia="ja-JP"/>
        </w:rPr>
        <w:t>AMD PDU segment</w:t>
      </w:r>
      <w:bookmarkEnd w:id="146"/>
      <w:bookmarkEnd w:id="147"/>
    </w:p>
    <w:p w14:paraId="55CD76F7" w14:textId="77777777" w:rsidR="00537983" w:rsidRPr="00315B50" w:rsidRDefault="00537983" w:rsidP="009154BD">
      <w:pPr>
        <w:rPr>
          <w:noProof/>
        </w:rPr>
      </w:pPr>
      <w:r w:rsidRPr="00315B50">
        <w:rPr>
          <w:noProof/>
        </w:rPr>
        <w:t>AMD PDU segment consists of a Data field and an AMD PDU segment header.</w:t>
      </w:r>
    </w:p>
    <w:p w14:paraId="4659B4AD" w14:textId="77777777" w:rsidR="00AB229D" w:rsidRPr="00315B50" w:rsidRDefault="00634DCD" w:rsidP="00AB229D">
      <w:pPr>
        <w:rPr>
          <w:noProof/>
        </w:rPr>
      </w:pPr>
      <w:r w:rsidRPr="00315B50">
        <w:rPr>
          <w:noProof/>
        </w:rPr>
        <w:t>AMD PDU segment header consists of a fixed part (fields that are present for every AMD PDU segment) and an extension part (fields that are present for an AMD PDU segment when necessary). The fixed part of the AMD PDU segment header itself is byte aligned and consists of a D/C, a RF, a P, a FI, an E, a SN, a LSF and a SO. The extension part of the AMD PDU segment header itself is byte aligned and consists of E(s) and LI(s).</w:t>
      </w:r>
    </w:p>
    <w:p w14:paraId="7A752D9B" w14:textId="77777777" w:rsidR="00634DCD" w:rsidRPr="00315B50" w:rsidRDefault="00B94916" w:rsidP="00AB229D">
      <w:pPr>
        <w:rPr>
          <w:noProof/>
        </w:rPr>
      </w:pPr>
      <w:r w:rsidRPr="00315B50">
        <w:rPr>
          <w:noProof/>
        </w:rPr>
        <w:t xml:space="preserve">The transmitting side and the receiving side of an </w:t>
      </w:r>
      <w:r w:rsidR="00AB229D" w:rsidRPr="00315B50">
        <w:rPr>
          <w:noProof/>
        </w:rPr>
        <w:t xml:space="preserve">AM RLC entity </w:t>
      </w:r>
      <w:r w:rsidRPr="00315B50">
        <w:rPr>
          <w:noProof/>
        </w:rPr>
        <w:t xml:space="preserve">are </w:t>
      </w:r>
      <w:r w:rsidR="00AB229D" w:rsidRPr="00315B50">
        <w:rPr>
          <w:noProof/>
        </w:rPr>
        <w:t>configured by RRC to use either a 10 bit SN or a 16 bit SN. When a 10 bit SN is used, the SO field is 15 bits, and when a 16 bit SN is used, the SO field is 16 bits. The length of the fixed part of the AMD PDU segment header is four and five bytes respectively.</w:t>
      </w:r>
      <w:r w:rsidR="000544BC" w:rsidRPr="00315B50">
        <w:rPr>
          <w:noProof/>
        </w:rPr>
        <w:t xml:space="preserve"> The default values for SN field length and SO field length used by an AM RLC entity are 10 bits and 15 bits, respectively.</w:t>
      </w:r>
    </w:p>
    <w:p w14:paraId="7C638E90" w14:textId="77777777" w:rsidR="00537983" w:rsidRPr="00315B50" w:rsidRDefault="00537983" w:rsidP="009154BD">
      <w:pPr>
        <w:rPr>
          <w:noProof/>
        </w:rPr>
      </w:pPr>
      <w:r w:rsidRPr="00315B50">
        <w:rPr>
          <w:noProof/>
        </w:rPr>
        <w:t>An AMD PDU segment header consists of an extension part only when more than one Data field elements are present in the AMD PDU segment, in which case an E and a LI are present for every Data field element except the last. Furthermore, when an AMD PDU segment header consists of an odd number of LI(s)</w:t>
      </w:r>
      <w:r w:rsidR="00336CC9" w:rsidRPr="00315B50">
        <w:rPr>
          <w:noProof/>
        </w:rPr>
        <w:t xml:space="preserve"> and the length of the LI field is 11 bits</w:t>
      </w:r>
      <w:r w:rsidRPr="00315B50">
        <w:rPr>
          <w:noProof/>
        </w:rPr>
        <w:t>, four padding bits follow after the last LI.</w:t>
      </w:r>
      <w:r w:rsidR="000544BC" w:rsidRPr="00315B50">
        <w:rPr>
          <w:noProof/>
        </w:rPr>
        <w:t xml:space="preserve"> The default value for LI field length used by an AM RLC entity is 11 bits.</w:t>
      </w:r>
    </w:p>
    <w:p w14:paraId="126122E0" w14:textId="77777777" w:rsidR="008D1335" w:rsidRPr="00315B50" w:rsidRDefault="001359F5" w:rsidP="009154BD">
      <w:pPr>
        <w:pStyle w:val="TH"/>
        <w:rPr>
          <w:rFonts w:eastAsia="MS Mincho"/>
          <w:lang w:eastAsia="ja-JP"/>
        </w:rPr>
      </w:pPr>
      <w:r w:rsidRPr="00315B50">
        <w:object w:dxaOrig="5845" w:dyaOrig="2786" w14:anchorId="748DCB59">
          <v:shape id="_x0000_i1046" type="#_x0000_t75" style="width:292.55pt;height:139.45pt" o:ole="">
            <v:imagedata r:id="rId49" o:title=""/>
          </v:shape>
          <o:OLEObject Type="Embed" ProgID="Visio.Drawing.11" ShapeID="_x0000_i1046" DrawAspect="Content" ObjectID="_1821566067" r:id="rId50"/>
        </w:object>
      </w:r>
    </w:p>
    <w:p w14:paraId="3383A8E4" w14:textId="77777777" w:rsidR="00AB229D" w:rsidRPr="00315B50" w:rsidRDefault="008D1335" w:rsidP="00AB229D">
      <w:pPr>
        <w:pStyle w:val="TF"/>
        <w:rPr>
          <w:lang w:eastAsia="ja-JP"/>
        </w:rPr>
      </w:pPr>
      <w:r w:rsidRPr="00315B50">
        <w:t xml:space="preserve">Figure </w:t>
      </w:r>
      <w:r w:rsidRPr="00315B50">
        <w:rPr>
          <w:rFonts w:eastAsia="MS Mincho"/>
          <w:lang w:eastAsia="ja-JP"/>
        </w:rPr>
        <w:t>6</w:t>
      </w:r>
      <w:r w:rsidRPr="00315B50">
        <w:t>.</w:t>
      </w:r>
      <w:r w:rsidRPr="00315B50">
        <w:rPr>
          <w:rFonts w:eastAsia="MS Mincho"/>
          <w:lang w:eastAsia="ja-JP"/>
        </w:rPr>
        <w:t>2.1.5-1</w:t>
      </w:r>
      <w:r w:rsidRPr="00315B50">
        <w:t xml:space="preserve">: </w:t>
      </w:r>
      <w:r w:rsidRPr="00315B50">
        <w:rPr>
          <w:rFonts w:eastAsia="MS Mincho"/>
          <w:lang w:eastAsia="ja-JP"/>
        </w:rPr>
        <w:t>A</w:t>
      </w:r>
      <w:r w:rsidRPr="00315B50">
        <w:t>MD PD</w:t>
      </w:r>
      <w:r w:rsidRPr="00315B50">
        <w:rPr>
          <w:rFonts w:eastAsia="MS Mincho"/>
          <w:lang w:eastAsia="ja-JP"/>
        </w:rPr>
        <w:t xml:space="preserve">U segment </w:t>
      </w:r>
      <w:r w:rsidR="00AB229D" w:rsidRPr="00315B50">
        <w:rPr>
          <w:lang w:eastAsia="ja-JP"/>
        </w:rPr>
        <w:t xml:space="preserve">with 10 bit SN </w:t>
      </w:r>
      <w:r w:rsidRPr="00315B50">
        <w:rPr>
          <w:rFonts w:eastAsia="MS Mincho"/>
          <w:lang w:eastAsia="ja-JP"/>
        </w:rPr>
        <w:t>(No LI)</w:t>
      </w:r>
    </w:p>
    <w:p w14:paraId="5CF31189" w14:textId="77777777" w:rsidR="00AB229D" w:rsidRPr="00315B50" w:rsidRDefault="00AB229D" w:rsidP="00AB229D">
      <w:pPr>
        <w:pStyle w:val="TH"/>
      </w:pPr>
      <w:r w:rsidRPr="00315B50">
        <w:object w:dxaOrig="5846" w:dyaOrig="2866" w14:anchorId="7EBEFFF4">
          <v:shape id="_x0000_i1047" type="#_x0000_t75" style="width:292.6pt;height:143.3pt" o:ole="">
            <v:imagedata r:id="rId51" o:title=""/>
          </v:shape>
          <o:OLEObject Type="Embed" ProgID="Visio.Drawing.11" ShapeID="_x0000_i1047" DrawAspect="Content" ObjectID="_1821566068" r:id="rId52"/>
        </w:object>
      </w:r>
    </w:p>
    <w:p w14:paraId="73F4A562" w14:textId="77777777" w:rsidR="008D1335" w:rsidRPr="00315B50" w:rsidRDefault="00AB229D" w:rsidP="00AB229D">
      <w:pPr>
        <w:pStyle w:val="TF"/>
        <w:rPr>
          <w:rFonts w:eastAsia="MS Mincho"/>
          <w:lang w:eastAsia="ja-JP"/>
        </w:rPr>
      </w:pPr>
      <w:r w:rsidRPr="00315B50">
        <w:t xml:space="preserve">Figure </w:t>
      </w:r>
      <w:r w:rsidRPr="00315B50">
        <w:rPr>
          <w:lang w:eastAsia="ja-JP"/>
        </w:rPr>
        <w:t>6</w:t>
      </w:r>
      <w:r w:rsidRPr="00315B50">
        <w:t>.</w:t>
      </w:r>
      <w:r w:rsidRPr="00315B50">
        <w:rPr>
          <w:lang w:eastAsia="ja-JP"/>
        </w:rPr>
        <w:t>2.1.5-1a</w:t>
      </w:r>
      <w:r w:rsidRPr="00315B50">
        <w:t xml:space="preserve">: </w:t>
      </w:r>
      <w:r w:rsidRPr="00315B50">
        <w:rPr>
          <w:lang w:eastAsia="ja-JP"/>
        </w:rPr>
        <w:t>A</w:t>
      </w:r>
      <w:r w:rsidRPr="00315B50">
        <w:t>MD PD</w:t>
      </w:r>
      <w:r w:rsidRPr="00315B50">
        <w:rPr>
          <w:lang w:eastAsia="ja-JP"/>
        </w:rPr>
        <w:t>U segment with 16 bit SN and with 16 bit SO (No LI)</w:t>
      </w:r>
    </w:p>
    <w:p w14:paraId="0B79A108" w14:textId="77777777" w:rsidR="008D1335" w:rsidRPr="00315B50" w:rsidRDefault="00BD4C48" w:rsidP="009154BD">
      <w:pPr>
        <w:pStyle w:val="TH"/>
        <w:rPr>
          <w:rFonts w:eastAsia="MS Mincho"/>
          <w:lang w:eastAsia="ja-JP"/>
        </w:rPr>
      </w:pPr>
      <w:r w:rsidRPr="00315B50">
        <w:object w:dxaOrig="7806" w:dyaOrig="5338" w14:anchorId="006E1FC4">
          <v:shape id="_x0000_i1048" type="#_x0000_t75" style="width:389.9pt;height:266.9pt" o:ole="">
            <v:imagedata r:id="rId53" o:title=""/>
          </v:shape>
          <o:OLEObject Type="Embed" ProgID="Visio.Drawing.11" ShapeID="_x0000_i1048" DrawAspect="Content" ObjectID="_1821566069" r:id="rId54"/>
        </w:object>
      </w:r>
    </w:p>
    <w:p w14:paraId="54237045" w14:textId="77777777" w:rsidR="00AB229D" w:rsidRPr="00315B50" w:rsidRDefault="008D1335" w:rsidP="00AB229D">
      <w:pPr>
        <w:pStyle w:val="TF"/>
        <w:rPr>
          <w:lang w:eastAsia="ja-JP"/>
        </w:rPr>
      </w:pPr>
      <w:r w:rsidRPr="00315B50">
        <w:t xml:space="preserve">Figure </w:t>
      </w:r>
      <w:r w:rsidRPr="00315B50">
        <w:rPr>
          <w:rFonts w:eastAsia="MS Mincho"/>
          <w:lang w:eastAsia="ja-JP"/>
        </w:rPr>
        <w:t>6</w:t>
      </w:r>
      <w:r w:rsidRPr="00315B50">
        <w:t>.</w:t>
      </w:r>
      <w:r w:rsidRPr="00315B50">
        <w:rPr>
          <w:rFonts w:eastAsia="MS Mincho"/>
          <w:lang w:eastAsia="ja-JP"/>
        </w:rPr>
        <w:t>2.1.5-2</w:t>
      </w:r>
      <w:r w:rsidRPr="00315B50">
        <w:t xml:space="preserve">: </w:t>
      </w:r>
      <w:r w:rsidRPr="00315B50">
        <w:rPr>
          <w:rFonts w:eastAsia="MS Mincho"/>
          <w:lang w:eastAsia="ja-JP"/>
        </w:rPr>
        <w:t>A</w:t>
      </w:r>
      <w:r w:rsidRPr="00315B50">
        <w:t>MD PD</w:t>
      </w:r>
      <w:r w:rsidRPr="00315B50">
        <w:rPr>
          <w:rFonts w:eastAsia="MS Mincho"/>
          <w:lang w:eastAsia="ja-JP"/>
        </w:rPr>
        <w:t xml:space="preserve">U segment </w:t>
      </w:r>
      <w:r w:rsidR="00AB229D" w:rsidRPr="00315B50">
        <w:rPr>
          <w:lang w:eastAsia="ja-JP"/>
        </w:rPr>
        <w:t xml:space="preserve">with 10 bit SN </w:t>
      </w:r>
      <w:r w:rsidR="00336CC9" w:rsidRPr="00315B50">
        <w:rPr>
          <w:rFonts w:eastAsia="MS Mincho"/>
          <w:lang w:eastAsia="ja-JP"/>
        </w:rPr>
        <w:t xml:space="preserve">(length of LI field is 11 bits) </w:t>
      </w:r>
      <w:r w:rsidRPr="00315B50">
        <w:rPr>
          <w:rFonts w:eastAsia="MS Mincho"/>
          <w:lang w:eastAsia="ja-JP"/>
        </w:rPr>
        <w:t>(</w:t>
      </w:r>
      <w:r w:rsidR="00A448D3" w:rsidRPr="00315B50">
        <w:rPr>
          <w:rFonts w:eastAsia="MS Mincho"/>
          <w:lang w:eastAsia="ja-JP"/>
        </w:rPr>
        <w:t>Odd number of</w:t>
      </w:r>
      <w:r w:rsidRPr="00315B50">
        <w:rPr>
          <w:rFonts w:eastAsia="MS Mincho"/>
          <w:lang w:eastAsia="ja-JP"/>
        </w:rPr>
        <w:t xml:space="preserve"> LI</w:t>
      </w:r>
      <w:r w:rsidR="00A448D3" w:rsidRPr="00315B50">
        <w:rPr>
          <w:rFonts w:eastAsia="MS Mincho"/>
          <w:lang w:eastAsia="ja-JP"/>
        </w:rPr>
        <w:t>s</w:t>
      </w:r>
      <w:r w:rsidR="00170AD6" w:rsidRPr="00315B50">
        <w:rPr>
          <w:rFonts w:eastAsia="MS Mincho"/>
          <w:lang w:eastAsia="ja-JP"/>
        </w:rPr>
        <w:t>, i.e. K = 1, 3, 5, …</w:t>
      </w:r>
      <w:r w:rsidRPr="00315B50">
        <w:rPr>
          <w:rFonts w:eastAsia="MS Mincho"/>
          <w:lang w:eastAsia="ja-JP"/>
        </w:rPr>
        <w:t>)</w:t>
      </w:r>
    </w:p>
    <w:p w14:paraId="6E96E207" w14:textId="77777777" w:rsidR="00AB229D" w:rsidRPr="00315B50" w:rsidRDefault="00AB229D" w:rsidP="00AB229D">
      <w:pPr>
        <w:pStyle w:val="TH"/>
        <w:rPr>
          <w:lang w:eastAsia="ja-JP"/>
        </w:rPr>
      </w:pPr>
      <w:r w:rsidRPr="00315B50">
        <w:object w:dxaOrig="7806" w:dyaOrig="5417" w14:anchorId="1BC559E1">
          <v:shape id="_x0000_i1049" type="#_x0000_t75" style="width:389.9pt;height:270.85pt" o:ole="">
            <v:imagedata r:id="rId55" o:title=""/>
          </v:shape>
          <o:OLEObject Type="Embed" ProgID="Visio.Drawing.11" ShapeID="_x0000_i1049" DrawAspect="Content" ObjectID="_1821566070" r:id="rId56"/>
        </w:object>
      </w:r>
    </w:p>
    <w:p w14:paraId="2D6A1404" w14:textId="77777777" w:rsidR="008D1335" w:rsidRPr="00315B50" w:rsidRDefault="00AB229D" w:rsidP="00AB229D">
      <w:pPr>
        <w:pStyle w:val="TF"/>
        <w:rPr>
          <w:rFonts w:eastAsia="MS Mincho"/>
          <w:lang w:eastAsia="ja-JP"/>
        </w:rPr>
      </w:pPr>
      <w:r w:rsidRPr="00315B50">
        <w:t xml:space="preserve">Figure </w:t>
      </w:r>
      <w:r w:rsidRPr="00315B50">
        <w:rPr>
          <w:lang w:eastAsia="ja-JP"/>
        </w:rPr>
        <w:t>6</w:t>
      </w:r>
      <w:r w:rsidRPr="00315B50">
        <w:t>.</w:t>
      </w:r>
      <w:r w:rsidRPr="00315B50">
        <w:rPr>
          <w:lang w:eastAsia="ja-JP"/>
        </w:rPr>
        <w:t>2.1.5-2a</w:t>
      </w:r>
      <w:r w:rsidRPr="00315B50">
        <w:t xml:space="preserve">: </w:t>
      </w:r>
      <w:r w:rsidRPr="00315B50">
        <w:rPr>
          <w:lang w:eastAsia="ja-JP"/>
        </w:rPr>
        <w:t>A</w:t>
      </w:r>
      <w:r w:rsidRPr="00315B50">
        <w:t>MD PD</w:t>
      </w:r>
      <w:r w:rsidRPr="00315B50">
        <w:rPr>
          <w:lang w:eastAsia="ja-JP"/>
        </w:rPr>
        <w:t>U segment with 16 bit SN and with 16 bit SO (length of LI field is 11 bits) (Odd number of LIs, i.e. K = 1, 3, 5, …)</w:t>
      </w:r>
    </w:p>
    <w:p w14:paraId="598E9F77" w14:textId="77777777" w:rsidR="008D1335" w:rsidRPr="00315B50" w:rsidRDefault="00BD4C48" w:rsidP="009154BD">
      <w:pPr>
        <w:pStyle w:val="TH"/>
        <w:rPr>
          <w:rFonts w:eastAsia="MS Mincho"/>
          <w:lang w:eastAsia="ja-JP"/>
        </w:rPr>
      </w:pPr>
      <w:r w:rsidRPr="00315B50">
        <w:object w:dxaOrig="6979" w:dyaOrig="4771" w14:anchorId="7D15BEA3">
          <v:shape id="_x0000_i1050" type="#_x0000_t75" style="width:348.6pt;height:238.55pt" o:ole="">
            <v:imagedata r:id="rId57" o:title=""/>
          </v:shape>
          <o:OLEObject Type="Embed" ProgID="Visio.Drawing.11" ShapeID="_x0000_i1050" DrawAspect="Content" ObjectID="_1821566071" r:id="rId58"/>
        </w:object>
      </w:r>
    </w:p>
    <w:p w14:paraId="4F88730B" w14:textId="77777777" w:rsidR="00AB229D" w:rsidRPr="00315B50" w:rsidRDefault="008D1335" w:rsidP="00AB229D">
      <w:pPr>
        <w:pStyle w:val="TF"/>
        <w:rPr>
          <w:lang w:eastAsia="ja-JP"/>
        </w:rPr>
      </w:pPr>
      <w:r w:rsidRPr="00315B50">
        <w:t xml:space="preserve">Figure </w:t>
      </w:r>
      <w:r w:rsidRPr="00315B50">
        <w:rPr>
          <w:rFonts w:eastAsia="MS Mincho"/>
          <w:lang w:eastAsia="ja-JP"/>
        </w:rPr>
        <w:t>6</w:t>
      </w:r>
      <w:r w:rsidRPr="00315B50">
        <w:t>.</w:t>
      </w:r>
      <w:r w:rsidRPr="00315B50">
        <w:rPr>
          <w:rFonts w:eastAsia="MS Mincho"/>
          <w:lang w:eastAsia="ja-JP"/>
        </w:rPr>
        <w:t>2.1.5-3</w:t>
      </w:r>
      <w:r w:rsidRPr="00315B50">
        <w:t xml:space="preserve">: </w:t>
      </w:r>
      <w:r w:rsidRPr="00315B50">
        <w:rPr>
          <w:rFonts w:eastAsia="MS Mincho"/>
          <w:lang w:eastAsia="ja-JP"/>
        </w:rPr>
        <w:t>A</w:t>
      </w:r>
      <w:r w:rsidRPr="00315B50">
        <w:t>MD PD</w:t>
      </w:r>
      <w:r w:rsidRPr="00315B50">
        <w:rPr>
          <w:rFonts w:eastAsia="MS Mincho"/>
          <w:lang w:eastAsia="ja-JP"/>
        </w:rPr>
        <w:t xml:space="preserve">U segment </w:t>
      </w:r>
      <w:r w:rsidR="00AB229D" w:rsidRPr="00315B50">
        <w:rPr>
          <w:lang w:eastAsia="ja-JP"/>
        </w:rPr>
        <w:t xml:space="preserve">with 10 bit SN </w:t>
      </w:r>
      <w:r w:rsidR="00336CC9" w:rsidRPr="00315B50">
        <w:rPr>
          <w:rFonts w:eastAsia="MS Mincho"/>
          <w:lang w:eastAsia="ja-JP"/>
        </w:rPr>
        <w:t>(length of LI field is 11 bits)</w:t>
      </w:r>
      <w:r w:rsidR="00336CC9" w:rsidRPr="00315B50">
        <w:rPr>
          <w:rFonts w:eastAsia="MS Mincho" w:cs="Arial"/>
          <w:b w:val="0"/>
          <w:lang w:eastAsia="ja-JP"/>
        </w:rPr>
        <w:t xml:space="preserve"> </w:t>
      </w:r>
      <w:r w:rsidRPr="00315B50">
        <w:rPr>
          <w:rFonts w:eastAsia="MS Mincho"/>
          <w:lang w:eastAsia="ja-JP"/>
        </w:rPr>
        <w:t>(</w:t>
      </w:r>
      <w:r w:rsidR="008C02D3" w:rsidRPr="00315B50">
        <w:rPr>
          <w:rFonts w:eastAsia="MS Mincho"/>
          <w:lang w:eastAsia="ja-JP"/>
        </w:rPr>
        <w:t>Even number of</w:t>
      </w:r>
      <w:r w:rsidRPr="00315B50">
        <w:rPr>
          <w:rFonts w:eastAsia="MS Mincho"/>
          <w:lang w:eastAsia="ja-JP"/>
        </w:rPr>
        <w:t xml:space="preserve"> LI</w:t>
      </w:r>
      <w:r w:rsidR="008C02D3" w:rsidRPr="00315B50">
        <w:rPr>
          <w:rFonts w:eastAsia="MS Mincho"/>
          <w:lang w:eastAsia="ja-JP"/>
        </w:rPr>
        <w:t>s</w:t>
      </w:r>
      <w:r w:rsidR="00170AD6" w:rsidRPr="00315B50">
        <w:rPr>
          <w:rFonts w:eastAsia="MS Mincho"/>
          <w:lang w:eastAsia="ja-JP"/>
        </w:rPr>
        <w:t>, i.e. K = 2, 4, 6, …</w:t>
      </w:r>
      <w:r w:rsidRPr="00315B50">
        <w:rPr>
          <w:rFonts w:eastAsia="MS Mincho"/>
          <w:lang w:eastAsia="ja-JP"/>
        </w:rPr>
        <w:t>)</w:t>
      </w:r>
    </w:p>
    <w:p w14:paraId="40B24C88" w14:textId="77777777" w:rsidR="00AB229D" w:rsidRPr="00315B50" w:rsidRDefault="00AB229D" w:rsidP="00AB229D">
      <w:pPr>
        <w:pStyle w:val="TH"/>
        <w:rPr>
          <w:lang w:eastAsia="ja-JP"/>
        </w:rPr>
      </w:pPr>
      <w:r w:rsidRPr="00315B50">
        <w:object w:dxaOrig="6979" w:dyaOrig="4850" w14:anchorId="463F7DDF">
          <v:shape id="_x0000_i1051" type="#_x0000_t75" style="width:348.6pt;height:242.25pt" o:ole="">
            <v:imagedata r:id="rId59" o:title=""/>
          </v:shape>
          <o:OLEObject Type="Embed" ProgID="Visio.Drawing.11" ShapeID="_x0000_i1051" DrawAspect="Content" ObjectID="_1821566072" r:id="rId60"/>
        </w:object>
      </w:r>
    </w:p>
    <w:p w14:paraId="132EC797" w14:textId="77777777" w:rsidR="008D1335" w:rsidRPr="00315B50" w:rsidRDefault="00AB229D" w:rsidP="00AB229D">
      <w:pPr>
        <w:pStyle w:val="TF"/>
        <w:rPr>
          <w:rFonts w:eastAsia="MS Mincho"/>
          <w:lang w:eastAsia="ja-JP"/>
        </w:rPr>
      </w:pPr>
      <w:r w:rsidRPr="00315B50">
        <w:t xml:space="preserve">Figure </w:t>
      </w:r>
      <w:r w:rsidRPr="00315B50">
        <w:rPr>
          <w:lang w:eastAsia="ja-JP"/>
        </w:rPr>
        <w:t>6</w:t>
      </w:r>
      <w:r w:rsidRPr="00315B50">
        <w:t>.</w:t>
      </w:r>
      <w:r w:rsidRPr="00315B50">
        <w:rPr>
          <w:lang w:eastAsia="ja-JP"/>
        </w:rPr>
        <w:t>2.1.5-3a</w:t>
      </w:r>
      <w:r w:rsidRPr="00315B50">
        <w:t xml:space="preserve">: </w:t>
      </w:r>
      <w:r w:rsidRPr="00315B50">
        <w:rPr>
          <w:lang w:eastAsia="ja-JP"/>
        </w:rPr>
        <w:t>A</w:t>
      </w:r>
      <w:r w:rsidRPr="00315B50">
        <w:t>MD PD</w:t>
      </w:r>
      <w:r w:rsidRPr="00315B50">
        <w:rPr>
          <w:lang w:eastAsia="ja-JP"/>
        </w:rPr>
        <w:t>U segment with 16 bit SN and with 16 bit SO (length of LI field is 11 bits)</w:t>
      </w:r>
      <w:r w:rsidRPr="00315B50">
        <w:rPr>
          <w:rFonts w:cs="Arial"/>
          <w:b w:val="0"/>
          <w:lang w:eastAsia="ja-JP"/>
        </w:rPr>
        <w:t xml:space="preserve"> </w:t>
      </w:r>
      <w:r w:rsidRPr="00315B50">
        <w:rPr>
          <w:lang w:eastAsia="ja-JP"/>
        </w:rPr>
        <w:t>(Even number of LIs, i.e. K = 2, 4, 6, …)</w:t>
      </w:r>
    </w:p>
    <w:p w14:paraId="04AB9897" w14:textId="77777777" w:rsidR="00336CC9" w:rsidRPr="00315B50" w:rsidRDefault="005C3B58" w:rsidP="009154BD">
      <w:pPr>
        <w:pStyle w:val="TH"/>
        <w:rPr>
          <w:rFonts w:eastAsia="SimSun" w:cs="Arial"/>
          <w:lang w:eastAsia="ja-JP"/>
        </w:rPr>
      </w:pPr>
      <w:r w:rsidRPr="00315B50">
        <w:object w:dxaOrig="6732" w:dyaOrig="4012" w14:anchorId="0CCC9F9E">
          <v:shape id="_x0000_i1052" type="#_x0000_t75" style="width:335.95pt;height:201pt" o:ole="">
            <v:imagedata r:id="rId61" o:title=""/>
          </v:shape>
          <o:OLEObject Type="Embed" ProgID="Visio.Drawing.11" ShapeID="_x0000_i1052" DrawAspect="Content" ObjectID="_1821566073" r:id="rId62"/>
        </w:object>
      </w:r>
    </w:p>
    <w:p w14:paraId="46099D31" w14:textId="77777777" w:rsidR="00AB229D" w:rsidRPr="00315B50" w:rsidRDefault="00336CC9" w:rsidP="00AB229D">
      <w:pPr>
        <w:pStyle w:val="TF"/>
        <w:rPr>
          <w:lang w:eastAsia="ja-JP"/>
        </w:rPr>
      </w:pPr>
      <w:r w:rsidRPr="00315B50">
        <w:t xml:space="preserve">Figure </w:t>
      </w:r>
      <w:r w:rsidRPr="00315B50">
        <w:rPr>
          <w:rFonts w:eastAsia="MS Mincho"/>
          <w:lang w:eastAsia="ja-JP"/>
        </w:rPr>
        <w:t>6</w:t>
      </w:r>
      <w:r w:rsidRPr="00315B50">
        <w:t>.</w:t>
      </w:r>
      <w:r w:rsidRPr="00315B50">
        <w:rPr>
          <w:rFonts w:eastAsia="MS Mincho"/>
          <w:lang w:eastAsia="ja-JP"/>
        </w:rPr>
        <w:t>2.1.5-4</w:t>
      </w:r>
      <w:r w:rsidRPr="00315B50">
        <w:t xml:space="preserve">: </w:t>
      </w:r>
      <w:r w:rsidRPr="00315B50">
        <w:rPr>
          <w:rFonts w:eastAsia="MS Mincho"/>
          <w:lang w:eastAsia="ja-JP"/>
        </w:rPr>
        <w:t xml:space="preserve">AMD PDU segment </w:t>
      </w:r>
      <w:r w:rsidR="00AB229D" w:rsidRPr="00315B50">
        <w:rPr>
          <w:lang w:eastAsia="ja-JP"/>
        </w:rPr>
        <w:t xml:space="preserve">with 10 bit SN </w:t>
      </w:r>
      <w:r w:rsidRPr="00315B50">
        <w:rPr>
          <w:rFonts w:eastAsia="MS Mincho"/>
          <w:lang w:eastAsia="ja-JP"/>
        </w:rPr>
        <w:t>(length of LI field is 15 bits)</w:t>
      </w:r>
    </w:p>
    <w:p w14:paraId="79E02D73" w14:textId="77777777" w:rsidR="00AB229D" w:rsidRPr="00315B50" w:rsidRDefault="00AB229D" w:rsidP="00AB229D">
      <w:pPr>
        <w:pStyle w:val="TH"/>
        <w:rPr>
          <w:rFonts w:eastAsia="SimSun" w:cs="Arial"/>
          <w:lang w:eastAsia="ja-JP"/>
        </w:rPr>
      </w:pPr>
      <w:r w:rsidRPr="00315B50">
        <w:object w:dxaOrig="6991" w:dyaOrig="4337" w14:anchorId="21142E71">
          <v:shape id="_x0000_i1053" type="#_x0000_t75" style="width:349.55pt;height:216.85pt" o:ole="">
            <v:imagedata r:id="rId63" o:title=""/>
          </v:shape>
          <o:OLEObject Type="Embed" ProgID="Visio.Drawing.11" ShapeID="_x0000_i1053" DrawAspect="Content" ObjectID="_1821566074" r:id="rId64"/>
        </w:object>
      </w:r>
    </w:p>
    <w:p w14:paraId="283C8E03" w14:textId="77777777" w:rsidR="00336CC9" w:rsidRPr="00315B50" w:rsidRDefault="00AB229D" w:rsidP="00AB229D">
      <w:pPr>
        <w:pStyle w:val="TF"/>
        <w:rPr>
          <w:rFonts w:eastAsia="MS Mincho"/>
          <w:lang w:eastAsia="ja-JP"/>
        </w:rPr>
      </w:pPr>
      <w:r w:rsidRPr="00315B50">
        <w:t xml:space="preserve">Figure </w:t>
      </w:r>
      <w:r w:rsidRPr="00315B50">
        <w:rPr>
          <w:lang w:eastAsia="ja-JP"/>
        </w:rPr>
        <w:t>6</w:t>
      </w:r>
      <w:r w:rsidRPr="00315B50">
        <w:t>.</w:t>
      </w:r>
      <w:r w:rsidRPr="00315B50">
        <w:rPr>
          <w:lang w:eastAsia="ja-JP"/>
        </w:rPr>
        <w:t>2.1.5-4a</w:t>
      </w:r>
      <w:r w:rsidRPr="00315B50">
        <w:t xml:space="preserve">: </w:t>
      </w:r>
      <w:r w:rsidRPr="00315B50">
        <w:rPr>
          <w:lang w:eastAsia="ja-JP"/>
        </w:rPr>
        <w:t>AMD PDU segment with 16 bit SN and with 16 bit SO (length of LI field is 15 bits)</w:t>
      </w:r>
    </w:p>
    <w:p w14:paraId="3620DF09" w14:textId="77777777" w:rsidR="009E062A" w:rsidRPr="00315B50" w:rsidRDefault="009E062A" w:rsidP="009154BD">
      <w:pPr>
        <w:pStyle w:val="Heading4"/>
        <w:rPr>
          <w:rFonts w:eastAsia="MS Mincho"/>
          <w:lang w:eastAsia="ja-JP"/>
        </w:rPr>
      </w:pPr>
      <w:bookmarkStart w:id="148" w:name="_Toc20481084"/>
      <w:bookmarkStart w:id="149" w:name="_Toc46504664"/>
      <w:r w:rsidRPr="00315B50">
        <w:rPr>
          <w:rFonts w:eastAsia="MS Mincho"/>
          <w:lang w:eastAsia="ja-JP"/>
        </w:rPr>
        <w:t>6</w:t>
      </w:r>
      <w:r w:rsidRPr="00315B50">
        <w:t>.2.1.</w:t>
      </w:r>
      <w:r w:rsidRPr="00315B50">
        <w:rPr>
          <w:rFonts w:eastAsia="MS Mincho"/>
          <w:lang w:eastAsia="ja-JP"/>
        </w:rPr>
        <w:t>6</w:t>
      </w:r>
      <w:r w:rsidRPr="00315B50">
        <w:tab/>
      </w:r>
      <w:r w:rsidRPr="00315B50">
        <w:rPr>
          <w:rFonts w:eastAsia="MS Mincho"/>
          <w:lang w:eastAsia="ja-JP"/>
        </w:rPr>
        <w:t>STATUS PDU</w:t>
      </w:r>
      <w:bookmarkEnd w:id="148"/>
      <w:bookmarkEnd w:id="149"/>
    </w:p>
    <w:p w14:paraId="26191CDC" w14:textId="77777777" w:rsidR="006D6BBA" w:rsidRPr="00315B50" w:rsidRDefault="006D6BBA" w:rsidP="009154BD">
      <w:pPr>
        <w:rPr>
          <w:noProof/>
        </w:rPr>
      </w:pPr>
      <w:r w:rsidRPr="00315B50">
        <w:rPr>
          <w:noProof/>
        </w:rPr>
        <w:t>STATUS PDU consists of a STATUS PDU payload and a RLC control PDU header.</w:t>
      </w:r>
    </w:p>
    <w:p w14:paraId="2C74ED6E" w14:textId="77777777" w:rsidR="006D6BBA" w:rsidRPr="00315B50" w:rsidRDefault="006D6BBA" w:rsidP="009154BD">
      <w:pPr>
        <w:rPr>
          <w:noProof/>
        </w:rPr>
      </w:pPr>
      <w:r w:rsidRPr="00315B50">
        <w:rPr>
          <w:noProof/>
        </w:rPr>
        <w:t>RLC control PDU header consists of a D/C and a CPT field.</w:t>
      </w:r>
    </w:p>
    <w:p w14:paraId="1CC54FB5" w14:textId="77777777" w:rsidR="006D6BBA" w:rsidRPr="00315B50" w:rsidRDefault="006D6BBA" w:rsidP="009154BD">
      <w:pPr>
        <w:rPr>
          <w:noProof/>
        </w:rPr>
      </w:pPr>
      <w:r w:rsidRPr="00315B50">
        <w:rPr>
          <w:noProof/>
        </w:rPr>
        <w:t xml:space="preserve">The STATUS PDU payload starts from the first bit following the </w:t>
      </w:r>
      <w:r w:rsidR="0067784E" w:rsidRPr="00315B50">
        <w:rPr>
          <w:noProof/>
        </w:rPr>
        <w:t>RLC control PDU header</w:t>
      </w:r>
      <w:r w:rsidR="00C15A8F" w:rsidRPr="00315B50">
        <w:rPr>
          <w:noProof/>
        </w:rPr>
        <w:t>, and it consists of one ACK_</w:t>
      </w:r>
      <w:r w:rsidRPr="00315B50">
        <w:rPr>
          <w:noProof/>
        </w:rPr>
        <w:t>SN</w:t>
      </w:r>
      <w:r w:rsidR="00C15A8F" w:rsidRPr="00315B50">
        <w:rPr>
          <w:noProof/>
        </w:rPr>
        <w:t xml:space="preserve"> and one E1</w:t>
      </w:r>
      <w:r w:rsidRPr="00315B50">
        <w:rPr>
          <w:noProof/>
        </w:rPr>
        <w:t xml:space="preserve">, </w:t>
      </w:r>
      <w:r w:rsidR="00C15A8F" w:rsidRPr="00315B50">
        <w:rPr>
          <w:noProof/>
        </w:rPr>
        <w:t xml:space="preserve">zero or more sets of a NACK_SN, an E1 and an E2, and possibly a set of a SOstart and a SOend for </w:t>
      </w:r>
      <w:r w:rsidR="0067784E" w:rsidRPr="00315B50">
        <w:rPr>
          <w:noProof/>
        </w:rPr>
        <w:t>each</w:t>
      </w:r>
      <w:r w:rsidR="00C15A8F" w:rsidRPr="00315B50">
        <w:rPr>
          <w:noProof/>
        </w:rPr>
        <w:t xml:space="preserve"> NACK_SN.</w:t>
      </w:r>
      <w:r w:rsidR="00614C2C" w:rsidRPr="00315B50">
        <w:rPr>
          <w:noProof/>
        </w:rPr>
        <w:t xml:space="preserve"> When necessary one to seven padding bits are included in the end of the STATUS PDU to achieve octet alignment.</w:t>
      </w:r>
    </w:p>
    <w:p w14:paraId="588F95D0" w14:textId="77777777" w:rsidR="0066387B" w:rsidRPr="00315B50" w:rsidRDefault="00BD4C48" w:rsidP="009154BD">
      <w:pPr>
        <w:pStyle w:val="TH"/>
        <w:rPr>
          <w:rFonts w:eastAsia="MS Mincho"/>
          <w:lang w:eastAsia="ja-JP"/>
        </w:rPr>
      </w:pPr>
      <w:r w:rsidRPr="00315B50">
        <w:object w:dxaOrig="6045" w:dyaOrig="3685" w14:anchorId="1E4667D0">
          <v:shape id="_x0000_i1054" type="#_x0000_t75" style="width:302.25pt;height:184.45pt" o:ole="">
            <v:imagedata r:id="rId65" o:title=""/>
          </v:shape>
          <o:OLEObject Type="Embed" ProgID="Visio.Drawing.11" ShapeID="_x0000_i1054" DrawAspect="Content" ObjectID="_1821566075" r:id="rId66"/>
        </w:object>
      </w:r>
    </w:p>
    <w:p w14:paraId="17733C35" w14:textId="77777777" w:rsidR="00AB229D" w:rsidRPr="00315B50" w:rsidRDefault="0066387B" w:rsidP="00AB229D">
      <w:pPr>
        <w:pStyle w:val="TF"/>
        <w:rPr>
          <w:lang w:eastAsia="ja-JP"/>
        </w:rPr>
      </w:pPr>
      <w:r w:rsidRPr="00315B50">
        <w:t xml:space="preserve">Figure </w:t>
      </w:r>
      <w:r w:rsidRPr="00315B50">
        <w:rPr>
          <w:rFonts w:eastAsia="MS Mincho"/>
          <w:lang w:eastAsia="ja-JP"/>
        </w:rPr>
        <w:t>6</w:t>
      </w:r>
      <w:r w:rsidRPr="00315B50">
        <w:t>.</w:t>
      </w:r>
      <w:r w:rsidRPr="00315B50">
        <w:rPr>
          <w:rFonts w:eastAsia="MS Mincho"/>
          <w:lang w:eastAsia="ja-JP"/>
        </w:rPr>
        <w:t>2.1.6-1</w:t>
      </w:r>
      <w:r w:rsidRPr="00315B50">
        <w:t xml:space="preserve">: </w:t>
      </w:r>
      <w:r w:rsidRPr="00315B50">
        <w:rPr>
          <w:rFonts w:eastAsia="MS Mincho"/>
          <w:lang w:eastAsia="ja-JP"/>
        </w:rPr>
        <w:t>STATUS PDU</w:t>
      </w:r>
      <w:r w:rsidR="00AB229D" w:rsidRPr="00315B50">
        <w:rPr>
          <w:lang w:eastAsia="ja-JP"/>
        </w:rPr>
        <w:t xml:space="preserve"> with 10 bit SN</w:t>
      </w:r>
    </w:p>
    <w:p w14:paraId="3AD98975" w14:textId="77777777" w:rsidR="00AB229D" w:rsidRPr="00315B50" w:rsidRDefault="00AB229D" w:rsidP="00AB229D">
      <w:pPr>
        <w:pStyle w:val="TH"/>
        <w:rPr>
          <w:lang w:eastAsia="ja-JP"/>
        </w:rPr>
      </w:pPr>
      <w:r w:rsidRPr="00315B50">
        <w:object w:dxaOrig="5902" w:dyaOrig="4283" w14:anchorId="0E096A56">
          <v:shape id="_x0000_i1055" type="#_x0000_t75" style="width:294.8pt;height:214.6pt" o:ole="">
            <v:imagedata r:id="rId67" o:title=""/>
          </v:shape>
          <o:OLEObject Type="Embed" ProgID="Visio.Drawing.11" ShapeID="_x0000_i1055" DrawAspect="Content" ObjectID="_1821566076" r:id="rId68"/>
        </w:object>
      </w:r>
    </w:p>
    <w:p w14:paraId="467B1CEE" w14:textId="77777777" w:rsidR="0066387B" w:rsidRPr="00315B50" w:rsidRDefault="00AB229D" w:rsidP="00AB229D">
      <w:pPr>
        <w:pStyle w:val="TF"/>
        <w:rPr>
          <w:rFonts w:eastAsia="MS Mincho"/>
          <w:lang w:eastAsia="ja-JP"/>
        </w:rPr>
      </w:pPr>
      <w:r w:rsidRPr="00315B50">
        <w:t xml:space="preserve">Figure </w:t>
      </w:r>
      <w:r w:rsidRPr="00315B50">
        <w:rPr>
          <w:lang w:eastAsia="ja-JP"/>
        </w:rPr>
        <w:t>6</w:t>
      </w:r>
      <w:r w:rsidRPr="00315B50">
        <w:t>.</w:t>
      </w:r>
      <w:r w:rsidRPr="00315B50">
        <w:rPr>
          <w:lang w:eastAsia="ja-JP"/>
        </w:rPr>
        <w:t>2.1.6-2</w:t>
      </w:r>
      <w:r w:rsidRPr="00315B50">
        <w:t xml:space="preserve">: </w:t>
      </w:r>
      <w:r w:rsidRPr="00315B50">
        <w:rPr>
          <w:lang w:eastAsia="ja-JP"/>
        </w:rPr>
        <w:t>STATUS PDU with 16 bit SN and with 16 bit SOstart and SOend fields</w:t>
      </w:r>
    </w:p>
    <w:p w14:paraId="7C119E9D" w14:textId="77777777" w:rsidR="001D691B" w:rsidRPr="00315B50" w:rsidRDefault="001D691B" w:rsidP="009154BD">
      <w:pPr>
        <w:pStyle w:val="Heading3"/>
        <w:rPr>
          <w:rFonts w:eastAsia="MS Mincho"/>
        </w:rPr>
      </w:pPr>
      <w:bookmarkStart w:id="150" w:name="_Toc20481085"/>
      <w:bookmarkStart w:id="151" w:name="_Toc46504665"/>
      <w:r w:rsidRPr="00315B50">
        <w:rPr>
          <w:rFonts w:eastAsia="MS Mincho"/>
        </w:rPr>
        <w:t>6</w:t>
      </w:r>
      <w:r w:rsidRPr="00315B50">
        <w:t>.</w:t>
      </w:r>
      <w:r w:rsidRPr="00315B50">
        <w:rPr>
          <w:rFonts w:eastAsia="MS Mincho"/>
        </w:rPr>
        <w:t>2</w:t>
      </w:r>
      <w:r w:rsidRPr="00315B50">
        <w:t>.</w:t>
      </w:r>
      <w:r w:rsidRPr="00315B50">
        <w:rPr>
          <w:rFonts w:eastAsia="MS Mincho"/>
        </w:rPr>
        <w:t>2</w:t>
      </w:r>
      <w:r w:rsidRPr="00315B50">
        <w:tab/>
      </w:r>
      <w:r w:rsidR="009E062A" w:rsidRPr="00315B50">
        <w:rPr>
          <w:rFonts w:eastAsia="MS Mincho"/>
        </w:rPr>
        <w:t>Parameters</w:t>
      </w:r>
      <w:bookmarkEnd w:id="150"/>
      <w:bookmarkEnd w:id="151"/>
    </w:p>
    <w:p w14:paraId="4AFEEA2A" w14:textId="77777777" w:rsidR="00E80406" w:rsidRPr="00315B50" w:rsidRDefault="00E80406" w:rsidP="009154BD">
      <w:pPr>
        <w:pStyle w:val="Heading4"/>
        <w:rPr>
          <w:rFonts w:eastAsia="MS Mincho"/>
          <w:lang w:eastAsia="ja-JP"/>
        </w:rPr>
      </w:pPr>
      <w:bookmarkStart w:id="152" w:name="_Toc20481086"/>
      <w:bookmarkStart w:id="153" w:name="_Toc46504666"/>
      <w:r w:rsidRPr="00315B50">
        <w:rPr>
          <w:rFonts w:eastAsia="MS Mincho"/>
          <w:lang w:eastAsia="ja-JP"/>
        </w:rPr>
        <w:t>6</w:t>
      </w:r>
      <w:r w:rsidRPr="00315B50">
        <w:t>.2.</w:t>
      </w:r>
      <w:r w:rsidR="002F36F4" w:rsidRPr="00315B50">
        <w:rPr>
          <w:rFonts w:eastAsia="MS Mincho"/>
          <w:lang w:eastAsia="ja-JP"/>
        </w:rPr>
        <w:t>2</w:t>
      </w:r>
      <w:r w:rsidRPr="00315B50">
        <w:t>.</w:t>
      </w:r>
      <w:r w:rsidRPr="00315B50">
        <w:rPr>
          <w:rFonts w:eastAsia="MS Mincho"/>
          <w:lang w:eastAsia="ja-JP"/>
        </w:rPr>
        <w:t>1</w:t>
      </w:r>
      <w:r w:rsidRPr="00315B50">
        <w:tab/>
      </w:r>
      <w:r w:rsidRPr="00315B50">
        <w:rPr>
          <w:rFonts w:eastAsia="MS Mincho"/>
          <w:lang w:eastAsia="ja-JP"/>
        </w:rPr>
        <w:t>General</w:t>
      </w:r>
      <w:bookmarkEnd w:id="152"/>
      <w:bookmarkEnd w:id="153"/>
    </w:p>
    <w:p w14:paraId="306A3449" w14:textId="77777777" w:rsidR="002F09ED" w:rsidRPr="00315B50" w:rsidRDefault="00E80406" w:rsidP="009154BD">
      <w:pPr>
        <w:rPr>
          <w:noProof/>
        </w:rPr>
      </w:pPr>
      <w:r w:rsidRPr="00315B50">
        <w:rPr>
          <w:noProof/>
        </w:rPr>
        <w:t>In the definition of each field</w:t>
      </w:r>
      <w:r w:rsidR="004D534A" w:rsidRPr="00315B50">
        <w:rPr>
          <w:noProof/>
        </w:rPr>
        <w:t xml:space="preserve"> in sub clauses 6.2.</w:t>
      </w:r>
      <w:r w:rsidR="002C3882" w:rsidRPr="00315B50">
        <w:rPr>
          <w:noProof/>
        </w:rPr>
        <w:t>2</w:t>
      </w:r>
      <w:r w:rsidR="004D534A" w:rsidRPr="00315B50">
        <w:rPr>
          <w:noProof/>
        </w:rPr>
        <w:t>.2 to 6.2.</w:t>
      </w:r>
      <w:r w:rsidR="002C3882" w:rsidRPr="00315B50">
        <w:rPr>
          <w:noProof/>
        </w:rPr>
        <w:t>2</w:t>
      </w:r>
      <w:r w:rsidR="004D534A" w:rsidRPr="00315B50">
        <w:rPr>
          <w:noProof/>
        </w:rPr>
        <w:t>.</w:t>
      </w:r>
      <w:r w:rsidR="002C3882" w:rsidRPr="00315B50">
        <w:rPr>
          <w:noProof/>
        </w:rPr>
        <w:t>19</w:t>
      </w:r>
      <w:r w:rsidRPr="00315B50">
        <w:rPr>
          <w:noProof/>
        </w:rPr>
        <w:t xml:space="preserve">, the bits in the parameters are represented in which the first </w:t>
      </w:r>
      <w:r w:rsidR="002F0E02" w:rsidRPr="00315B50">
        <w:rPr>
          <w:noProof/>
        </w:rPr>
        <w:t xml:space="preserve">and most significant </w:t>
      </w:r>
      <w:r w:rsidRPr="00315B50">
        <w:rPr>
          <w:noProof/>
        </w:rPr>
        <w:t xml:space="preserve">bit is the left most </w:t>
      </w:r>
      <w:r w:rsidR="002F0E02" w:rsidRPr="00315B50">
        <w:rPr>
          <w:noProof/>
        </w:rPr>
        <w:t xml:space="preserve">bit </w:t>
      </w:r>
      <w:r w:rsidRPr="00315B50">
        <w:rPr>
          <w:noProof/>
        </w:rPr>
        <w:t xml:space="preserve">and the last </w:t>
      </w:r>
      <w:r w:rsidR="002F0E02" w:rsidRPr="00315B50">
        <w:rPr>
          <w:noProof/>
        </w:rPr>
        <w:t xml:space="preserve">and least significant </w:t>
      </w:r>
      <w:r w:rsidRPr="00315B50">
        <w:rPr>
          <w:noProof/>
        </w:rPr>
        <w:t xml:space="preserve">bit is the rightmost </w:t>
      </w:r>
      <w:r w:rsidR="002F0E02" w:rsidRPr="00315B50">
        <w:rPr>
          <w:noProof/>
        </w:rPr>
        <w:t>bit</w:t>
      </w:r>
      <w:r w:rsidRPr="00315B50">
        <w:rPr>
          <w:noProof/>
        </w:rPr>
        <w:t>.</w:t>
      </w:r>
      <w:r w:rsidR="007E1D51" w:rsidRPr="00315B50">
        <w:rPr>
          <w:noProof/>
        </w:rPr>
        <w:t xml:space="preserve"> Unless mentioned otherwise, integers are encoded in standard binary encoding for unsigned integers.</w:t>
      </w:r>
    </w:p>
    <w:p w14:paraId="7564A4FD" w14:textId="77777777" w:rsidR="00C640B6" w:rsidRPr="00315B50" w:rsidRDefault="00C640B6" w:rsidP="009154BD">
      <w:pPr>
        <w:pStyle w:val="Heading4"/>
        <w:rPr>
          <w:rFonts w:eastAsia="MS Mincho"/>
          <w:lang w:eastAsia="ja-JP"/>
        </w:rPr>
      </w:pPr>
      <w:bookmarkStart w:id="154" w:name="_Toc20481087"/>
      <w:bookmarkStart w:id="155" w:name="_Toc46504667"/>
      <w:r w:rsidRPr="00315B50">
        <w:rPr>
          <w:rFonts w:eastAsia="MS Mincho"/>
          <w:lang w:eastAsia="ja-JP"/>
        </w:rPr>
        <w:t>6</w:t>
      </w:r>
      <w:r w:rsidRPr="00315B50">
        <w:t>.2.</w:t>
      </w:r>
      <w:r w:rsidR="002F36F4" w:rsidRPr="00315B50">
        <w:rPr>
          <w:rFonts w:eastAsia="MS Mincho"/>
          <w:lang w:eastAsia="ja-JP"/>
        </w:rPr>
        <w:t>2</w:t>
      </w:r>
      <w:r w:rsidRPr="00315B50">
        <w:t>.</w:t>
      </w:r>
      <w:r w:rsidRPr="00315B50">
        <w:rPr>
          <w:rFonts w:eastAsia="MS Mincho"/>
          <w:lang w:eastAsia="ja-JP"/>
        </w:rPr>
        <w:t>2</w:t>
      </w:r>
      <w:r w:rsidRPr="00315B50">
        <w:tab/>
      </w:r>
      <w:r w:rsidRPr="00315B50">
        <w:rPr>
          <w:rFonts w:eastAsia="MS Mincho"/>
          <w:lang w:eastAsia="ja-JP"/>
        </w:rPr>
        <w:t>Data field</w:t>
      </w:r>
      <w:bookmarkEnd w:id="154"/>
      <w:bookmarkEnd w:id="155"/>
    </w:p>
    <w:p w14:paraId="311A8143" w14:textId="77777777" w:rsidR="007E1D51" w:rsidRPr="00315B50" w:rsidRDefault="007E1D51" w:rsidP="009154BD">
      <w:pPr>
        <w:rPr>
          <w:noProof/>
        </w:rPr>
      </w:pPr>
      <w:r w:rsidRPr="00315B50">
        <w:rPr>
          <w:noProof/>
        </w:rPr>
        <w:t>Data field elements are mapped to the Data field in the order which they arrive to the RLC entity at the transmitter.</w:t>
      </w:r>
    </w:p>
    <w:p w14:paraId="60DDAAD9" w14:textId="77777777" w:rsidR="00272315" w:rsidRPr="00315B50" w:rsidRDefault="00272315" w:rsidP="009154BD">
      <w:pPr>
        <w:rPr>
          <w:noProof/>
        </w:rPr>
      </w:pPr>
      <w:r w:rsidRPr="00315B50">
        <w:rPr>
          <w:noProof/>
        </w:rPr>
        <w:t>For TMD PDU, UMD PDU and AMD PDU:</w:t>
      </w:r>
    </w:p>
    <w:p w14:paraId="32F039EC" w14:textId="77777777" w:rsidR="00272315" w:rsidRPr="00315B50" w:rsidRDefault="00F74238" w:rsidP="009154BD">
      <w:pPr>
        <w:pStyle w:val="B1"/>
      </w:pPr>
      <w:r w:rsidRPr="00315B50">
        <w:t>-</w:t>
      </w:r>
      <w:r w:rsidRPr="00315B50">
        <w:tab/>
      </w:r>
      <w:r w:rsidR="00272315" w:rsidRPr="00315B50">
        <w:t>The granularity of the Data field size is one byte;</w:t>
      </w:r>
    </w:p>
    <w:p w14:paraId="44EAEC93" w14:textId="77777777" w:rsidR="00272315" w:rsidRPr="00315B50" w:rsidRDefault="00F74238" w:rsidP="009154BD">
      <w:pPr>
        <w:pStyle w:val="B1"/>
      </w:pPr>
      <w:r w:rsidRPr="00315B50">
        <w:t>-</w:t>
      </w:r>
      <w:r w:rsidRPr="00315B50">
        <w:tab/>
      </w:r>
      <w:r w:rsidR="00272315" w:rsidRPr="00315B50">
        <w:t xml:space="preserve">The maximum Data field size is </w:t>
      </w:r>
      <w:r w:rsidR="00B22E6F" w:rsidRPr="00315B50">
        <w:t xml:space="preserve">the </w:t>
      </w:r>
      <w:r w:rsidR="00272315" w:rsidRPr="00315B50">
        <w:t>maximum TB size</w:t>
      </w:r>
      <w:r w:rsidR="00B22E6F" w:rsidRPr="00315B50">
        <w:t xml:space="preserve"> minus the sum of minimum MAC PDU header size and minimum RLC PDU header size.</w:t>
      </w:r>
    </w:p>
    <w:p w14:paraId="03829514" w14:textId="77777777" w:rsidR="007E1D51" w:rsidRPr="00315B50" w:rsidRDefault="007E1D51" w:rsidP="009154BD">
      <w:pPr>
        <w:rPr>
          <w:noProof/>
        </w:rPr>
      </w:pPr>
      <w:r w:rsidRPr="00315B50">
        <w:rPr>
          <w:noProof/>
        </w:rPr>
        <w:t>For TMD PDU:</w:t>
      </w:r>
    </w:p>
    <w:p w14:paraId="439DD34B" w14:textId="77777777" w:rsidR="007E1D51" w:rsidRPr="00315B50" w:rsidRDefault="00F74238" w:rsidP="009154BD">
      <w:pPr>
        <w:pStyle w:val="B1"/>
      </w:pPr>
      <w:bookmarkStart w:id="156" w:name="OLE_LINK1"/>
      <w:r w:rsidRPr="00315B50">
        <w:t>-</w:t>
      </w:r>
      <w:r w:rsidRPr="00315B50">
        <w:tab/>
      </w:r>
      <w:r w:rsidR="007E1D51" w:rsidRPr="00315B50">
        <w:t>Only one RLC SDU can be mapped to the Data field of one TMD PDU.</w:t>
      </w:r>
    </w:p>
    <w:bookmarkEnd w:id="156"/>
    <w:p w14:paraId="18BFB279" w14:textId="77777777" w:rsidR="007E1D51" w:rsidRPr="00315B50" w:rsidRDefault="007E1D51" w:rsidP="009154BD">
      <w:pPr>
        <w:rPr>
          <w:noProof/>
        </w:rPr>
      </w:pPr>
      <w:r w:rsidRPr="00315B50">
        <w:rPr>
          <w:noProof/>
        </w:rPr>
        <w:t>For UMD PDU</w:t>
      </w:r>
      <w:r w:rsidR="00D72289" w:rsidRPr="00315B50">
        <w:rPr>
          <w:noProof/>
        </w:rPr>
        <w:t>,</w:t>
      </w:r>
      <w:r w:rsidRPr="00315B50">
        <w:rPr>
          <w:noProof/>
        </w:rPr>
        <w:t xml:space="preserve"> AMD PDU</w:t>
      </w:r>
      <w:r w:rsidR="00D72289" w:rsidRPr="00315B50">
        <w:rPr>
          <w:noProof/>
        </w:rPr>
        <w:t xml:space="preserve"> and AMD PDU segment</w:t>
      </w:r>
      <w:r w:rsidRPr="00315B50">
        <w:rPr>
          <w:noProof/>
        </w:rPr>
        <w:t>:</w:t>
      </w:r>
    </w:p>
    <w:p w14:paraId="0D2E97B7" w14:textId="77777777" w:rsidR="007E1D51" w:rsidRPr="00315B50" w:rsidRDefault="00F74238" w:rsidP="009154BD">
      <w:pPr>
        <w:pStyle w:val="B1"/>
      </w:pPr>
      <w:r w:rsidRPr="00315B50">
        <w:t>-</w:t>
      </w:r>
      <w:r w:rsidRPr="00315B50">
        <w:tab/>
      </w:r>
      <w:r w:rsidR="007E1D51" w:rsidRPr="00315B50">
        <w:t>Either of the following can be mapped to the Data field of one UMD PDU</w:t>
      </w:r>
      <w:r w:rsidR="00D72289" w:rsidRPr="00315B50">
        <w:t>,</w:t>
      </w:r>
      <w:r w:rsidR="007E1D51" w:rsidRPr="00315B50">
        <w:t xml:space="preserve"> AMD PDU</w:t>
      </w:r>
      <w:r w:rsidR="00D72289" w:rsidRPr="00315B50">
        <w:t xml:space="preserve"> or AMD PDU segment</w:t>
      </w:r>
      <w:r w:rsidR="007E1D51" w:rsidRPr="00315B50">
        <w:t>:</w:t>
      </w:r>
    </w:p>
    <w:p w14:paraId="4F7EED18" w14:textId="77777777" w:rsidR="007E1D51" w:rsidRPr="00315B50" w:rsidRDefault="00F74238" w:rsidP="009154BD">
      <w:pPr>
        <w:pStyle w:val="B2"/>
      </w:pPr>
      <w:r w:rsidRPr="00315B50">
        <w:t>-</w:t>
      </w:r>
      <w:r w:rsidRPr="00315B50">
        <w:tab/>
      </w:r>
      <w:r w:rsidR="007E1D51" w:rsidRPr="00315B50">
        <w:t>Zero RLC SDU segments and one or more RLC SDUs;</w:t>
      </w:r>
    </w:p>
    <w:p w14:paraId="535A929A" w14:textId="77777777" w:rsidR="007E1D51" w:rsidRPr="00315B50" w:rsidRDefault="00F74238" w:rsidP="009154BD">
      <w:pPr>
        <w:pStyle w:val="B2"/>
      </w:pPr>
      <w:r w:rsidRPr="00315B50">
        <w:t>-</w:t>
      </w:r>
      <w:r w:rsidRPr="00315B50">
        <w:tab/>
      </w:r>
      <w:r w:rsidR="007E1D51" w:rsidRPr="00315B50">
        <w:t>One or two RLC SDU segments and zero or more RLC SDUs;</w:t>
      </w:r>
    </w:p>
    <w:p w14:paraId="54B6F277" w14:textId="77777777" w:rsidR="007E1D51" w:rsidRPr="00315B50" w:rsidRDefault="00F74238" w:rsidP="009154BD">
      <w:pPr>
        <w:pStyle w:val="B1"/>
      </w:pPr>
      <w:r w:rsidRPr="00315B50">
        <w:t>-</w:t>
      </w:r>
      <w:r w:rsidRPr="00315B50">
        <w:tab/>
      </w:r>
      <w:r w:rsidR="007E1D51" w:rsidRPr="00315B50">
        <w:t>RLC SDU segments are either mapped to the beginning or the end of the Data field;</w:t>
      </w:r>
    </w:p>
    <w:p w14:paraId="098094E1" w14:textId="77777777" w:rsidR="007555B0" w:rsidRPr="00315B50" w:rsidRDefault="007555B0" w:rsidP="009154BD">
      <w:pPr>
        <w:pStyle w:val="B1"/>
      </w:pPr>
      <w:r w:rsidRPr="00315B50">
        <w:t>-</w:t>
      </w:r>
      <w:r w:rsidRPr="00315B50">
        <w:tab/>
        <w:t xml:space="preserve">A RLC SDU or RLC SDU segment larger than 2047 octets </w:t>
      </w:r>
      <w:r w:rsidR="00226388" w:rsidRPr="00315B50">
        <w:t xml:space="preserve">for 11 bits LI </w:t>
      </w:r>
      <w:r w:rsidRPr="00315B50">
        <w:t>can only be mapped to the end of the Data field;</w:t>
      </w:r>
    </w:p>
    <w:p w14:paraId="24DC2075" w14:textId="77777777" w:rsidR="007E1D51" w:rsidRPr="00315B50" w:rsidRDefault="00F74238" w:rsidP="009154BD">
      <w:pPr>
        <w:pStyle w:val="B1"/>
      </w:pPr>
      <w:r w:rsidRPr="00315B50">
        <w:t>-</w:t>
      </w:r>
      <w:r w:rsidRPr="00315B50">
        <w:tab/>
      </w:r>
      <w:r w:rsidR="007E1D51" w:rsidRPr="00315B50">
        <w:t>When there are two RLC SDU segments, they belong to different RLC SDUs.</w:t>
      </w:r>
    </w:p>
    <w:p w14:paraId="2BD5DC22" w14:textId="77777777" w:rsidR="00C640B6" w:rsidRPr="00315B50" w:rsidRDefault="00C640B6" w:rsidP="009154BD">
      <w:pPr>
        <w:pStyle w:val="Heading4"/>
        <w:rPr>
          <w:rFonts w:eastAsia="MS Mincho"/>
          <w:lang w:eastAsia="ja-JP"/>
        </w:rPr>
      </w:pPr>
      <w:bookmarkStart w:id="157" w:name="_Toc20481088"/>
      <w:bookmarkStart w:id="158" w:name="_Toc46504668"/>
      <w:r w:rsidRPr="00315B50">
        <w:rPr>
          <w:rFonts w:eastAsia="MS Mincho"/>
          <w:lang w:eastAsia="ja-JP"/>
        </w:rPr>
        <w:t>6</w:t>
      </w:r>
      <w:r w:rsidRPr="00315B50">
        <w:t>.2.</w:t>
      </w:r>
      <w:r w:rsidR="002F36F4" w:rsidRPr="00315B50">
        <w:rPr>
          <w:rFonts w:eastAsia="MS Mincho"/>
          <w:lang w:eastAsia="ja-JP"/>
        </w:rPr>
        <w:t>2</w:t>
      </w:r>
      <w:r w:rsidRPr="00315B50">
        <w:t>.</w:t>
      </w:r>
      <w:r w:rsidR="00F40AE2" w:rsidRPr="00315B50">
        <w:rPr>
          <w:rFonts w:eastAsia="MS Mincho"/>
          <w:lang w:eastAsia="ja-JP"/>
        </w:rPr>
        <w:t>3</w:t>
      </w:r>
      <w:r w:rsidRPr="00315B50">
        <w:tab/>
      </w:r>
      <w:r w:rsidRPr="00315B50">
        <w:rPr>
          <w:rFonts w:eastAsia="MS Mincho"/>
          <w:lang w:eastAsia="ja-JP"/>
        </w:rPr>
        <w:t>Sequence Number (SN) field</w:t>
      </w:r>
      <w:bookmarkEnd w:id="157"/>
      <w:bookmarkEnd w:id="158"/>
    </w:p>
    <w:p w14:paraId="466ABD99" w14:textId="77777777" w:rsidR="00EC1C96" w:rsidRPr="00315B50" w:rsidRDefault="00EC1C96" w:rsidP="009154BD">
      <w:pPr>
        <w:rPr>
          <w:noProof/>
        </w:rPr>
      </w:pPr>
      <w:r w:rsidRPr="00315B50">
        <w:rPr>
          <w:noProof/>
        </w:rPr>
        <w:t xml:space="preserve">Length: </w:t>
      </w:r>
      <w:r w:rsidR="00104417" w:rsidRPr="00315B50">
        <w:rPr>
          <w:noProof/>
        </w:rPr>
        <w:t>10</w:t>
      </w:r>
      <w:r w:rsidR="00C929A7" w:rsidRPr="00315B50">
        <w:rPr>
          <w:noProof/>
        </w:rPr>
        <w:t xml:space="preserve"> </w:t>
      </w:r>
      <w:r w:rsidR="00104417" w:rsidRPr="00315B50">
        <w:rPr>
          <w:noProof/>
        </w:rPr>
        <w:t xml:space="preserve">bits </w:t>
      </w:r>
      <w:r w:rsidR="00AB229D" w:rsidRPr="00315B50">
        <w:rPr>
          <w:noProof/>
        </w:rPr>
        <w:t xml:space="preserve">or 16 bits (configurable) </w:t>
      </w:r>
      <w:r w:rsidR="00104417" w:rsidRPr="00315B50">
        <w:rPr>
          <w:noProof/>
        </w:rPr>
        <w:t>for AMD PDU</w:t>
      </w:r>
      <w:r w:rsidR="00955999" w:rsidRPr="00315B50">
        <w:rPr>
          <w:noProof/>
        </w:rPr>
        <w:t xml:space="preserve"> and </w:t>
      </w:r>
      <w:r w:rsidR="00104417" w:rsidRPr="00315B50">
        <w:rPr>
          <w:noProof/>
        </w:rPr>
        <w:t xml:space="preserve">AMD PDU segments. </w:t>
      </w:r>
      <w:r w:rsidR="00C63BBF" w:rsidRPr="00315B50">
        <w:rPr>
          <w:noProof/>
        </w:rPr>
        <w:t>5 bits or 10</w:t>
      </w:r>
      <w:r w:rsidRPr="00315B50">
        <w:rPr>
          <w:noProof/>
        </w:rPr>
        <w:t xml:space="preserve"> bits</w:t>
      </w:r>
      <w:r w:rsidR="00104417" w:rsidRPr="00315B50">
        <w:rPr>
          <w:noProof/>
        </w:rPr>
        <w:t xml:space="preserve"> </w:t>
      </w:r>
      <w:r w:rsidR="007B2458" w:rsidRPr="00315B50">
        <w:rPr>
          <w:noProof/>
        </w:rPr>
        <w:t xml:space="preserve">(configurable) </w:t>
      </w:r>
      <w:r w:rsidR="00104417" w:rsidRPr="00315B50">
        <w:rPr>
          <w:noProof/>
        </w:rPr>
        <w:t>for UMD PDU</w:t>
      </w:r>
      <w:r w:rsidRPr="00315B50">
        <w:rPr>
          <w:noProof/>
        </w:rPr>
        <w:t>.</w:t>
      </w:r>
    </w:p>
    <w:p w14:paraId="07F867BC" w14:textId="77777777" w:rsidR="0021651C" w:rsidRPr="00315B50" w:rsidRDefault="0021651C" w:rsidP="009154BD">
      <w:pPr>
        <w:rPr>
          <w:noProof/>
        </w:rPr>
      </w:pPr>
      <w:r w:rsidRPr="00315B50">
        <w:rPr>
          <w:noProof/>
        </w:rPr>
        <w:t xml:space="preserve">The SN field indicates the sequence number of the corresponding </w:t>
      </w:r>
      <w:r w:rsidR="00272315" w:rsidRPr="00315B50">
        <w:rPr>
          <w:noProof/>
        </w:rPr>
        <w:t xml:space="preserve">UMD or </w:t>
      </w:r>
      <w:r w:rsidRPr="00315B50">
        <w:rPr>
          <w:noProof/>
        </w:rPr>
        <w:t xml:space="preserve">AMD PDU. </w:t>
      </w:r>
      <w:r w:rsidR="00551EC8" w:rsidRPr="00315B50">
        <w:rPr>
          <w:noProof/>
        </w:rPr>
        <w:t xml:space="preserve">For an AMD PDU segment, the SN field indicates the sequence number of the original AMD PDU from which the </w:t>
      </w:r>
      <w:r w:rsidR="009D5AC3" w:rsidRPr="00315B50">
        <w:rPr>
          <w:noProof/>
        </w:rPr>
        <w:t xml:space="preserve">AMD PDU segment was constructed from. </w:t>
      </w:r>
      <w:r w:rsidR="00272315" w:rsidRPr="00315B50">
        <w:rPr>
          <w:noProof/>
        </w:rPr>
        <w:t xml:space="preserve">The sequence number is incremented </w:t>
      </w:r>
      <w:r w:rsidR="00B435B4" w:rsidRPr="00315B50">
        <w:rPr>
          <w:noProof/>
        </w:rPr>
        <w:t xml:space="preserve">by one </w:t>
      </w:r>
      <w:r w:rsidR="00272315" w:rsidRPr="00315B50">
        <w:rPr>
          <w:noProof/>
        </w:rPr>
        <w:t>for every UMD or AMD PDU.</w:t>
      </w:r>
    </w:p>
    <w:p w14:paraId="5FB03FE8" w14:textId="77777777" w:rsidR="00C640B6" w:rsidRPr="00315B50" w:rsidRDefault="00C640B6" w:rsidP="009154BD">
      <w:pPr>
        <w:pStyle w:val="Heading4"/>
        <w:rPr>
          <w:rFonts w:eastAsia="MS Mincho"/>
          <w:lang w:eastAsia="ja-JP"/>
        </w:rPr>
      </w:pPr>
      <w:bookmarkStart w:id="159" w:name="_Toc20481089"/>
      <w:bookmarkStart w:id="160" w:name="_Toc46504669"/>
      <w:r w:rsidRPr="00315B50">
        <w:rPr>
          <w:rFonts w:eastAsia="MS Mincho"/>
          <w:lang w:eastAsia="ja-JP"/>
        </w:rPr>
        <w:t>6</w:t>
      </w:r>
      <w:r w:rsidRPr="00315B50">
        <w:t>.2.</w:t>
      </w:r>
      <w:r w:rsidR="002F36F4" w:rsidRPr="00315B50">
        <w:rPr>
          <w:rFonts w:eastAsia="MS Mincho"/>
          <w:lang w:eastAsia="ja-JP"/>
        </w:rPr>
        <w:t>2</w:t>
      </w:r>
      <w:r w:rsidRPr="00315B50">
        <w:t>.</w:t>
      </w:r>
      <w:r w:rsidR="00F40AE2" w:rsidRPr="00315B50">
        <w:rPr>
          <w:rFonts w:eastAsia="MS Mincho"/>
          <w:lang w:eastAsia="ja-JP"/>
        </w:rPr>
        <w:t>4</w:t>
      </w:r>
      <w:r w:rsidRPr="00315B50">
        <w:tab/>
      </w:r>
      <w:r w:rsidRPr="00315B50">
        <w:rPr>
          <w:rFonts w:eastAsia="MS Mincho"/>
          <w:lang w:eastAsia="ja-JP"/>
        </w:rPr>
        <w:t>Extension bit (E) field</w:t>
      </w:r>
      <w:bookmarkEnd w:id="159"/>
      <w:bookmarkEnd w:id="160"/>
    </w:p>
    <w:p w14:paraId="0790925C" w14:textId="77777777" w:rsidR="007E1D51" w:rsidRPr="00315B50" w:rsidRDefault="007E1D51" w:rsidP="009154BD">
      <w:pPr>
        <w:rPr>
          <w:noProof/>
        </w:rPr>
      </w:pPr>
      <w:r w:rsidRPr="00315B50">
        <w:rPr>
          <w:noProof/>
        </w:rPr>
        <w:t>Length: 1 bit.</w:t>
      </w:r>
    </w:p>
    <w:p w14:paraId="504B7630" w14:textId="77777777" w:rsidR="007E1D51" w:rsidRPr="00315B50" w:rsidRDefault="007E1D51" w:rsidP="009154BD">
      <w:pPr>
        <w:rPr>
          <w:noProof/>
        </w:rPr>
      </w:pPr>
      <w:r w:rsidRPr="00315B50">
        <w:rPr>
          <w:noProof/>
        </w:rPr>
        <w:t>The E field indicates whether Data field</w:t>
      </w:r>
      <w:r w:rsidR="00AB4FFE" w:rsidRPr="00315B50">
        <w:rPr>
          <w:noProof/>
        </w:rPr>
        <w:t xml:space="preserve"> follows</w:t>
      </w:r>
      <w:r w:rsidRPr="00315B50">
        <w:rPr>
          <w:noProof/>
        </w:rPr>
        <w:t xml:space="preserve"> or a </w:t>
      </w:r>
      <w:r w:rsidR="00AB4FFE" w:rsidRPr="00315B50">
        <w:rPr>
          <w:noProof/>
        </w:rPr>
        <w:t xml:space="preserve">set of E field and </w:t>
      </w:r>
      <w:r w:rsidRPr="00315B50">
        <w:rPr>
          <w:noProof/>
        </w:rPr>
        <w:t xml:space="preserve">LI field </w:t>
      </w:r>
      <w:r w:rsidR="00AB4FFE" w:rsidRPr="00315B50">
        <w:rPr>
          <w:noProof/>
        </w:rPr>
        <w:t>follows</w:t>
      </w:r>
      <w:r w:rsidRPr="00315B50">
        <w:rPr>
          <w:noProof/>
        </w:rPr>
        <w:t>. The interpretation of the E field is provided in Table 6.2.2.</w:t>
      </w:r>
      <w:r w:rsidR="00683725" w:rsidRPr="00315B50">
        <w:rPr>
          <w:noProof/>
        </w:rPr>
        <w:t>4</w:t>
      </w:r>
      <w:r w:rsidRPr="00315B50">
        <w:rPr>
          <w:noProof/>
        </w:rPr>
        <w:t>-1</w:t>
      </w:r>
      <w:r w:rsidR="00AB4FFE" w:rsidRPr="00315B50">
        <w:rPr>
          <w:noProof/>
        </w:rPr>
        <w:t xml:space="preserve"> and Table 6.2.2.4-2</w:t>
      </w:r>
      <w:r w:rsidRPr="00315B50">
        <w:rPr>
          <w:noProof/>
        </w:rPr>
        <w:t>.</w:t>
      </w:r>
    </w:p>
    <w:p w14:paraId="7A01F410" w14:textId="77777777" w:rsidR="007E1D51" w:rsidRPr="00315B50" w:rsidRDefault="007E1D51" w:rsidP="009154BD">
      <w:pPr>
        <w:pStyle w:val="TH"/>
        <w:rPr>
          <w:rFonts w:eastAsia="MS Mincho"/>
          <w:lang w:eastAsia="ja-JP"/>
        </w:rPr>
      </w:pPr>
      <w:r w:rsidRPr="00315B50">
        <w:rPr>
          <w:rFonts w:eastAsia="MS Mincho"/>
          <w:lang w:eastAsia="ja-JP"/>
        </w:rPr>
        <w:t>Table</w:t>
      </w:r>
      <w:r w:rsidRPr="00315B50">
        <w:t xml:space="preserve"> </w:t>
      </w:r>
      <w:r w:rsidRPr="00315B50">
        <w:rPr>
          <w:rFonts w:eastAsia="MS Mincho"/>
          <w:lang w:eastAsia="ja-JP"/>
        </w:rPr>
        <w:t>6</w:t>
      </w:r>
      <w:r w:rsidRPr="00315B50">
        <w:t>.</w:t>
      </w:r>
      <w:r w:rsidRPr="00315B50">
        <w:rPr>
          <w:rFonts w:eastAsia="MS Mincho"/>
          <w:lang w:eastAsia="ja-JP"/>
        </w:rPr>
        <w:t>2.2.</w:t>
      </w:r>
      <w:r w:rsidR="004D76B9" w:rsidRPr="00315B50">
        <w:rPr>
          <w:rFonts w:eastAsia="MS Mincho"/>
          <w:lang w:eastAsia="ja-JP"/>
        </w:rPr>
        <w:t>4</w:t>
      </w:r>
      <w:r w:rsidRPr="00315B50">
        <w:rPr>
          <w:rFonts w:eastAsia="MS Mincho"/>
          <w:lang w:eastAsia="ja-JP"/>
        </w:rPr>
        <w:t>-1</w:t>
      </w:r>
      <w:r w:rsidRPr="00315B50">
        <w:t xml:space="preserve">: </w:t>
      </w:r>
      <w:r w:rsidR="00683725" w:rsidRPr="00315B50">
        <w:rPr>
          <w:rFonts w:eastAsia="MS Mincho"/>
          <w:lang w:eastAsia="ja-JP"/>
        </w:rPr>
        <w:t xml:space="preserve">E </w:t>
      </w:r>
      <w:r w:rsidRPr="00315B50">
        <w:rPr>
          <w:rFonts w:eastAsia="MS Mincho"/>
          <w:lang w:eastAsia="ja-JP"/>
        </w:rPr>
        <w:t>field interpretation</w:t>
      </w:r>
      <w:r w:rsidR="00AB4FFE" w:rsidRPr="00315B50">
        <w:rPr>
          <w:rFonts w:eastAsia="MS Mincho"/>
          <w:lang w:eastAsia="ja-JP"/>
        </w:rPr>
        <w:t xml:space="preserve"> (for E field in the fixed part of the 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8130"/>
      </w:tblGrid>
      <w:tr w:rsidR="00315B50" w:rsidRPr="00315B50" w14:paraId="2AEE1EEE" w14:textId="77777777" w:rsidTr="00806140">
        <w:trPr>
          <w:jc w:val="center"/>
        </w:trPr>
        <w:tc>
          <w:tcPr>
            <w:tcW w:w="1158" w:type="dxa"/>
          </w:tcPr>
          <w:p w14:paraId="37FD07D8" w14:textId="77777777" w:rsidR="007E1D51" w:rsidRPr="00315B50" w:rsidRDefault="007E1D51" w:rsidP="009154BD">
            <w:pPr>
              <w:pStyle w:val="TAH"/>
              <w:ind w:left="1135" w:hanging="851"/>
              <w:rPr>
                <w:rFonts w:eastAsia="MS Mincho"/>
              </w:rPr>
            </w:pPr>
            <w:r w:rsidRPr="00315B50">
              <w:rPr>
                <w:rFonts w:eastAsia="MS Mincho"/>
              </w:rPr>
              <w:t>Value</w:t>
            </w:r>
          </w:p>
        </w:tc>
        <w:tc>
          <w:tcPr>
            <w:tcW w:w="8130" w:type="dxa"/>
          </w:tcPr>
          <w:p w14:paraId="0122B108" w14:textId="77777777" w:rsidR="007E1D51" w:rsidRPr="00315B50" w:rsidRDefault="007E1D51" w:rsidP="009154BD">
            <w:pPr>
              <w:pStyle w:val="TAH"/>
              <w:ind w:left="1135" w:hanging="851"/>
              <w:rPr>
                <w:rFonts w:eastAsia="MS Mincho"/>
              </w:rPr>
            </w:pPr>
            <w:r w:rsidRPr="00315B50">
              <w:rPr>
                <w:rFonts w:eastAsia="MS Mincho"/>
              </w:rPr>
              <w:t>Description</w:t>
            </w:r>
          </w:p>
        </w:tc>
      </w:tr>
      <w:tr w:rsidR="00315B50" w:rsidRPr="00315B50" w14:paraId="3416814F" w14:textId="77777777" w:rsidTr="00806140">
        <w:trPr>
          <w:jc w:val="center"/>
        </w:trPr>
        <w:tc>
          <w:tcPr>
            <w:tcW w:w="1158" w:type="dxa"/>
          </w:tcPr>
          <w:p w14:paraId="0C254B96" w14:textId="77777777" w:rsidR="007E1D51" w:rsidRPr="00315B50" w:rsidRDefault="007E1D51" w:rsidP="009154BD">
            <w:pPr>
              <w:pStyle w:val="TAL"/>
              <w:ind w:left="1135" w:hanging="851"/>
              <w:rPr>
                <w:rFonts w:eastAsia="MS Mincho"/>
              </w:rPr>
            </w:pPr>
            <w:r w:rsidRPr="00315B50">
              <w:rPr>
                <w:rFonts w:eastAsia="MS Mincho"/>
              </w:rPr>
              <w:t>0</w:t>
            </w:r>
          </w:p>
        </w:tc>
        <w:tc>
          <w:tcPr>
            <w:tcW w:w="8130" w:type="dxa"/>
          </w:tcPr>
          <w:p w14:paraId="0DD15E2C" w14:textId="77777777" w:rsidR="001B50F1" w:rsidRPr="00315B50" w:rsidRDefault="007E1D51" w:rsidP="009154BD">
            <w:pPr>
              <w:pStyle w:val="TAL"/>
              <w:ind w:left="1135" w:hanging="851"/>
              <w:rPr>
                <w:rFonts w:eastAsia="MS Mincho"/>
              </w:rPr>
            </w:pPr>
            <w:r w:rsidRPr="00315B50">
              <w:rPr>
                <w:rFonts w:eastAsia="MS Mincho"/>
              </w:rPr>
              <w:t>Data field follows</w:t>
            </w:r>
            <w:r w:rsidR="000E2255" w:rsidRPr="00315B50">
              <w:rPr>
                <w:rFonts w:eastAsia="MS Mincho"/>
              </w:rPr>
              <w:t xml:space="preserve"> </w:t>
            </w:r>
            <w:r w:rsidR="00B77376" w:rsidRPr="00315B50">
              <w:rPr>
                <w:rFonts w:eastAsia="MS Mincho"/>
              </w:rPr>
              <w:t>from</w:t>
            </w:r>
            <w:r w:rsidR="000E2255" w:rsidRPr="00315B50">
              <w:rPr>
                <w:rFonts w:eastAsia="MS Mincho"/>
              </w:rPr>
              <w:t xml:space="preserve"> the octet</w:t>
            </w:r>
            <w:r w:rsidR="001B50F1" w:rsidRPr="00315B50">
              <w:rPr>
                <w:rFonts w:eastAsia="MS Mincho"/>
              </w:rPr>
              <w:t xml:space="preserve"> following the fixed part of the header</w:t>
            </w:r>
          </w:p>
        </w:tc>
      </w:tr>
      <w:tr w:rsidR="007E1D51" w:rsidRPr="00315B50" w14:paraId="690FE5D3" w14:textId="77777777" w:rsidTr="00806140">
        <w:trPr>
          <w:jc w:val="center"/>
        </w:trPr>
        <w:tc>
          <w:tcPr>
            <w:tcW w:w="1158" w:type="dxa"/>
          </w:tcPr>
          <w:p w14:paraId="5E6B822F" w14:textId="77777777" w:rsidR="007E1D51" w:rsidRPr="00315B50" w:rsidRDefault="007E1D51" w:rsidP="009154BD">
            <w:pPr>
              <w:pStyle w:val="TAL"/>
              <w:ind w:left="1135" w:hanging="851"/>
              <w:rPr>
                <w:rFonts w:eastAsia="MS Mincho"/>
              </w:rPr>
            </w:pPr>
            <w:r w:rsidRPr="00315B50">
              <w:rPr>
                <w:rFonts w:eastAsia="MS Mincho"/>
              </w:rPr>
              <w:t>1</w:t>
            </w:r>
          </w:p>
        </w:tc>
        <w:tc>
          <w:tcPr>
            <w:tcW w:w="8130" w:type="dxa"/>
          </w:tcPr>
          <w:p w14:paraId="5D6E3C65" w14:textId="77777777" w:rsidR="007E1D51" w:rsidRPr="00315B50" w:rsidRDefault="00695614" w:rsidP="009154BD">
            <w:pPr>
              <w:pStyle w:val="TAL"/>
              <w:ind w:left="1135" w:hanging="851"/>
              <w:rPr>
                <w:rFonts w:eastAsia="MS Mincho"/>
              </w:rPr>
            </w:pPr>
            <w:r w:rsidRPr="00315B50">
              <w:rPr>
                <w:rFonts w:eastAsia="MS Mincho"/>
              </w:rPr>
              <w:t xml:space="preserve">A set of </w:t>
            </w:r>
            <w:r w:rsidR="001B50F1" w:rsidRPr="00315B50">
              <w:rPr>
                <w:rFonts w:eastAsia="MS Mincho"/>
              </w:rPr>
              <w:t xml:space="preserve">E field and </w:t>
            </w:r>
            <w:r w:rsidR="007E1D51" w:rsidRPr="00315B50">
              <w:rPr>
                <w:rFonts w:eastAsia="MS Mincho"/>
              </w:rPr>
              <w:t xml:space="preserve">LI field </w:t>
            </w:r>
            <w:r w:rsidR="001B50F1" w:rsidRPr="00315B50">
              <w:rPr>
                <w:rFonts w:eastAsia="MS Mincho"/>
              </w:rPr>
              <w:t xml:space="preserve">follows </w:t>
            </w:r>
            <w:r w:rsidR="00B77376" w:rsidRPr="00315B50">
              <w:rPr>
                <w:rFonts w:eastAsia="MS Mincho"/>
              </w:rPr>
              <w:t>from</w:t>
            </w:r>
            <w:r w:rsidR="001B50F1" w:rsidRPr="00315B50">
              <w:rPr>
                <w:rFonts w:eastAsia="MS Mincho"/>
              </w:rPr>
              <w:t xml:space="preserve"> the</w:t>
            </w:r>
            <w:r w:rsidRPr="00315B50">
              <w:rPr>
                <w:rFonts w:eastAsia="MS Mincho"/>
              </w:rPr>
              <w:t xml:space="preserve"> octet following the fixed part of the header</w:t>
            </w:r>
          </w:p>
        </w:tc>
      </w:tr>
    </w:tbl>
    <w:p w14:paraId="21F0C884" w14:textId="77777777" w:rsidR="007E1D51" w:rsidRPr="00315B50" w:rsidRDefault="007E1D51" w:rsidP="009154BD">
      <w:pPr>
        <w:rPr>
          <w:rFonts w:eastAsia="MS Mincho"/>
        </w:rPr>
      </w:pPr>
    </w:p>
    <w:p w14:paraId="2D4922E8" w14:textId="77777777" w:rsidR="001B50F1" w:rsidRPr="00315B50" w:rsidRDefault="001B50F1" w:rsidP="009154BD">
      <w:pPr>
        <w:pStyle w:val="TH"/>
        <w:rPr>
          <w:rFonts w:eastAsia="MS Mincho"/>
          <w:lang w:eastAsia="ja-JP"/>
        </w:rPr>
      </w:pPr>
      <w:r w:rsidRPr="00315B50">
        <w:rPr>
          <w:rFonts w:eastAsia="MS Mincho"/>
          <w:lang w:eastAsia="ja-JP"/>
        </w:rPr>
        <w:t>Table</w:t>
      </w:r>
      <w:r w:rsidRPr="00315B50">
        <w:t xml:space="preserve"> </w:t>
      </w:r>
      <w:r w:rsidRPr="00315B50">
        <w:rPr>
          <w:rFonts w:eastAsia="MS Mincho"/>
          <w:lang w:eastAsia="ja-JP"/>
        </w:rPr>
        <w:t>6</w:t>
      </w:r>
      <w:r w:rsidRPr="00315B50">
        <w:t>.</w:t>
      </w:r>
      <w:r w:rsidRPr="00315B50">
        <w:rPr>
          <w:rFonts w:eastAsia="MS Mincho"/>
          <w:lang w:eastAsia="ja-JP"/>
        </w:rPr>
        <w:t>2.2.4-</w:t>
      </w:r>
      <w:r w:rsidR="00AB4FFE" w:rsidRPr="00315B50">
        <w:rPr>
          <w:rFonts w:eastAsia="MS Mincho"/>
          <w:lang w:eastAsia="ja-JP"/>
        </w:rPr>
        <w:t>2</w:t>
      </w:r>
      <w:r w:rsidRPr="00315B50">
        <w:t xml:space="preserve">: </w:t>
      </w:r>
      <w:r w:rsidRPr="00315B50">
        <w:rPr>
          <w:rFonts w:eastAsia="MS Mincho"/>
          <w:lang w:eastAsia="ja-JP"/>
        </w:rPr>
        <w:t>E field interpretation</w:t>
      </w:r>
      <w:r w:rsidR="00AB4FFE" w:rsidRPr="00315B50">
        <w:rPr>
          <w:rFonts w:eastAsia="MS Mincho"/>
          <w:lang w:eastAsia="ja-JP"/>
        </w:rPr>
        <w:t xml:space="preserve"> (for E field in the extension part of the 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8130"/>
      </w:tblGrid>
      <w:tr w:rsidR="00315B50" w:rsidRPr="00315B50" w14:paraId="20DCAB55" w14:textId="77777777" w:rsidTr="00806140">
        <w:trPr>
          <w:jc w:val="center"/>
        </w:trPr>
        <w:tc>
          <w:tcPr>
            <w:tcW w:w="1158" w:type="dxa"/>
          </w:tcPr>
          <w:p w14:paraId="69CCE589" w14:textId="77777777" w:rsidR="001B50F1" w:rsidRPr="00315B50" w:rsidRDefault="001B50F1" w:rsidP="009154BD">
            <w:pPr>
              <w:pStyle w:val="TAH"/>
              <w:ind w:left="1135" w:hanging="851"/>
              <w:rPr>
                <w:rFonts w:eastAsia="MS Mincho"/>
              </w:rPr>
            </w:pPr>
            <w:r w:rsidRPr="00315B50">
              <w:rPr>
                <w:rFonts w:eastAsia="MS Mincho"/>
              </w:rPr>
              <w:t>Value</w:t>
            </w:r>
          </w:p>
        </w:tc>
        <w:tc>
          <w:tcPr>
            <w:tcW w:w="8130" w:type="dxa"/>
          </w:tcPr>
          <w:p w14:paraId="748EAF01" w14:textId="77777777" w:rsidR="001B50F1" w:rsidRPr="00315B50" w:rsidRDefault="001B50F1" w:rsidP="009154BD">
            <w:pPr>
              <w:pStyle w:val="TAH"/>
              <w:ind w:left="1135" w:hanging="851"/>
              <w:rPr>
                <w:rFonts w:eastAsia="MS Mincho"/>
              </w:rPr>
            </w:pPr>
            <w:r w:rsidRPr="00315B50">
              <w:rPr>
                <w:rFonts w:eastAsia="MS Mincho"/>
              </w:rPr>
              <w:t>Description</w:t>
            </w:r>
          </w:p>
        </w:tc>
      </w:tr>
      <w:tr w:rsidR="00315B50" w:rsidRPr="00315B50" w14:paraId="259C06CD" w14:textId="77777777" w:rsidTr="00806140">
        <w:trPr>
          <w:jc w:val="center"/>
        </w:trPr>
        <w:tc>
          <w:tcPr>
            <w:tcW w:w="1158" w:type="dxa"/>
          </w:tcPr>
          <w:p w14:paraId="4CA599FE" w14:textId="77777777" w:rsidR="001B50F1" w:rsidRPr="00315B50" w:rsidRDefault="001B50F1" w:rsidP="009154BD">
            <w:pPr>
              <w:pStyle w:val="TAL"/>
              <w:ind w:left="1135" w:hanging="851"/>
              <w:rPr>
                <w:rFonts w:eastAsia="MS Mincho"/>
              </w:rPr>
            </w:pPr>
            <w:r w:rsidRPr="00315B50">
              <w:rPr>
                <w:rFonts w:eastAsia="MS Mincho"/>
              </w:rPr>
              <w:t>0</w:t>
            </w:r>
          </w:p>
        </w:tc>
        <w:tc>
          <w:tcPr>
            <w:tcW w:w="8130" w:type="dxa"/>
          </w:tcPr>
          <w:p w14:paraId="0811955F" w14:textId="77777777" w:rsidR="001B50F1" w:rsidRPr="00315B50" w:rsidRDefault="001B50F1" w:rsidP="009154BD">
            <w:pPr>
              <w:pStyle w:val="TAL"/>
              <w:ind w:left="1135" w:hanging="851"/>
              <w:rPr>
                <w:rFonts w:eastAsia="MS Mincho"/>
              </w:rPr>
            </w:pPr>
            <w:r w:rsidRPr="00315B50">
              <w:rPr>
                <w:rFonts w:eastAsia="MS Mincho"/>
              </w:rPr>
              <w:t xml:space="preserve">Data field follows </w:t>
            </w:r>
            <w:r w:rsidR="00B77376" w:rsidRPr="00315B50">
              <w:rPr>
                <w:rFonts w:eastAsia="MS Mincho"/>
              </w:rPr>
              <w:t>from</w:t>
            </w:r>
            <w:r w:rsidRPr="00315B50">
              <w:rPr>
                <w:rFonts w:eastAsia="MS Mincho"/>
              </w:rPr>
              <w:t xml:space="preserve"> the octet following the LI field</w:t>
            </w:r>
            <w:r w:rsidR="00695614" w:rsidRPr="00315B50">
              <w:rPr>
                <w:rFonts w:eastAsia="MS Mincho"/>
              </w:rPr>
              <w:t xml:space="preserve"> following this E field</w:t>
            </w:r>
          </w:p>
        </w:tc>
      </w:tr>
      <w:tr w:rsidR="001B50F1" w:rsidRPr="00315B50" w14:paraId="1B7B9D0B" w14:textId="77777777" w:rsidTr="00806140">
        <w:trPr>
          <w:jc w:val="center"/>
        </w:trPr>
        <w:tc>
          <w:tcPr>
            <w:tcW w:w="1158" w:type="dxa"/>
          </w:tcPr>
          <w:p w14:paraId="6DBD9D2B" w14:textId="77777777" w:rsidR="001B50F1" w:rsidRPr="00315B50" w:rsidRDefault="001B50F1" w:rsidP="009154BD">
            <w:pPr>
              <w:pStyle w:val="TAL"/>
              <w:ind w:left="1135" w:hanging="851"/>
              <w:rPr>
                <w:rFonts w:eastAsia="MS Mincho"/>
              </w:rPr>
            </w:pPr>
            <w:r w:rsidRPr="00315B50">
              <w:rPr>
                <w:rFonts w:eastAsia="MS Mincho"/>
              </w:rPr>
              <w:t>1</w:t>
            </w:r>
          </w:p>
        </w:tc>
        <w:tc>
          <w:tcPr>
            <w:tcW w:w="8130" w:type="dxa"/>
          </w:tcPr>
          <w:p w14:paraId="1E436B64" w14:textId="77777777" w:rsidR="001B50F1" w:rsidRPr="00315B50" w:rsidRDefault="00695614" w:rsidP="009154BD">
            <w:pPr>
              <w:pStyle w:val="TAL"/>
              <w:ind w:left="1135" w:hanging="851"/>
              <w:rPr>
                <w:rFonts w:eastAsia="MS Mincho"/>
              </w:rPr>
            </w:pPr>
            <w:r w:rsidRPr="00315B50">
              <w:rPr>
                <w:rFonts w:eastAsia="MS Mincho"/>
              </w:rPr>
              <w:t xml:space="preserve">A set of </w:t>
            </w:r>
            <w:r w:rsidR="001B50F1" w:rsidRPr="00315B50">
              <w:rPr>
                <w:rFonts w:eastAsia="MS Mincho"/>
              </w:rPr>
              <w:t>E fi</w:t>
            </w:r>
            <w:r w:rsidR="00B77376" w:rsidRPr="00315B50">
              <w:rPr>
                <w:rFonts w:eastAsia="MS Mincho"/>
              </w:rPr>
              <w:t xml:space="preserve">eld and LI field follows from the bit </w:t>
            </w:r>
            <w:r w:rsidRPr="00315B50">
              <w:rPr>
                <w:rFonts w:eastAsia="MS Mincho"/>
              </w:rPr>
              <w:t>following the LI field following this E f</w:t>
            </w:r>
            <w:r w:rsidR="001B50F1" w:rsidRPr="00315B50">
              <w:rPr>
                <w:rFonts w:eastAsia="MS Mincho"/>
              </w:rPr>
              <w:t>ield</w:t>
            </w:r>
          </w:p>
        </w:tc>
      </w:tr>
    </w:tbl>
    <w:p w14:paraId="70446DEF" w14:textId="77777777" w:rsidR="001B50F1" w:rsidRPr="00315B50" w:rsidRDefault="001B50F1" w:rsidP="009154BD">
      <w:pPr>
        <w:rPr>
          <w:rFonts w:eastAsia="MS Mincho"/>
        </w:rPr>
      </w:pPr>
    </w:p>
    <w:p w14:paraId="0C3A59D8" w14:textId="77777777" w:rsidR="00C640B6" w:rsidRPr="00315B50" w:rsidRDefault="00C640B6" w:rsidP="009154BD">
      <w:pPr>
        <w:pStyle w:val="Heading4"/>
        <w:rPr>
          <w:rFonts w:eastAsia="MS Mincho"/>
          <w:lang w:eastAsia="ja-JP"/>
        </w:rPr>
      </w:pPr>
      <w:bookmarkStart w:id="161" w:name="_Toc20481090"/>
      <w:bookmarkStart w:id="162" w:name="_Toc46504670"/>
      <w:r w:rsidRPr="00315B50">
        <w:rPr>
          <w:rFonts w:eastAsia="MS Mincho"/>
          <w:lang w:eastAsia="ja-JP"/>
        </w:rPr>
        <w:t>6</w:t>
      </w:r>
      <w:r w:rsidRPr="00315B50">
        <w:t>.2.</w:t>
      </w:r>
      <w:r w:rsidR="002F36F4" w:rsidRPr="00315B50">
        <w:rPr>
          <w:rFonts w:eastAsia="MS Mincho"/>
          <w:lang w:eastAsia="ja-JP"/>
        </w:rPr>
        <w:t>2</w:t>
      </w:r>
      <w:r w:rsidRPr="00315B50">
        <w:t>.</w:t>
      </w:r>
      <w:r w:rsidR="00F40AE2" w:rsidRPr="00315B50">
        <w:rPr>
          <w:rFonts w:eastAsia="MS Mincho"/>
          <w:lang w:eastAsia="ja-JP"/>
        </w:rPr>
        <w:t>5</w:t>
      </w:r>
      <w:r w:rsidRPr="00315B50">
        <w:tab/>
      </w:r>
      <w:r w:rsidRPr="00315B50">
        <w:rPr>
          <w:rFonts w:eastAsia="MS Mincho"/>
          <w:lang w:eastAsia="ja-JP"/>
        </w:rPr>
        <w:t>Length Indicator (LI) field</w:t>
      </w:r>
      <w:bookmarkEnd w:id="161"/>
      <w:bookmarkEnd w:id="162"/>
    </w:p>
    <w:p w14:paraId="35957C3A" w14:textId="77777777" w:rsidR="00107473" w:rsidRPr="00315B50" w:rsidRDefault="00107473" w:rsidP="009154BD">
      <w:pPr>
        <w:rPr>
          <w:noProof/>
        </w:rPr>
      </w:pPr>
      <w:r w:rsidRPr="00315B50">
        <w:rPr>
          <w:noProof/>
        </w:rPr>
        <w:t xml:space="preserve">Length: </w:t>
      </w:r>
      <w:r w:rsidR="00683725" w:rsidRPr="00315B50">
        <w:rPr>
          <w:noProof/>
        </w:rPr>
        <w:t>11</w:t>
      </w:r>
      <w:r w:rsidRPr="00315B50">
        <w:rPr>
          <w:noProof/>
        </w:rPr>
        <w:t xml:space="preserve"> bits</w:t>
      </w:r>
      <w:r w:rsidR="00336CC9" w:rsidRPr="00315B50">
        <w:rPr>
          <w:noProof/>
        </w:rPr>
        <w:t xml:space="preserve"> </w:t>
      </w:r>
      <w:r w:rsidR="008A7FAF" w:rsidRPr="00315B50">
        <w:rPr>
          <w:noProof/>
        </w:rPr>
        <w:t xml:space="preserve">for RLC UM, 11 bits </w:t>
      </w:r>
      <w:r w:rsidR="00336CC9" w:rsidRPr="00315B50">
        <w:rPr>
          <w:noProof/>
        </w:rPr>
        <w:t>or 15 bits</w:t>
      </w:r>
      <w:r w:rsidR="008A7FAF" w:rsidRPr="00315B50">
        <w:rPr>
          <w:noProof/>
        </w:rPr>
        <w:t xml:space="preserve"> for RLC AM</w:t>
      </w:r>
      <w:r w:rsidR="00336CC9" w:rsidRPr="00315B50">
        <w:rPr>
          <w:noProof/>
        </w:rPr>
        <w:t>. The length of the LI field</w:t>
      </w:r>
      <w:r w:rsidR="008A7FAF" w:rsidRPr="00315B50">
        <w:rPr>
          <w:noProof/>
        </w:rPr>
        <w:t xml:space="preserve"> for RLC AM </w:t>
      </w:r>
      <w:r w:rsidR="00336CC9" w:rsidRPr="00315B50">
        <w:rPr>
          <w:noProof/>
        </w:rPr>
        <w:t>is configured by upper layers</w:t>
      </w:r>
      <w:r w:rsidRPr="00315B50">
        <w:rPr>
          <w:noProof/>
        </w:rPr>
        <w:t>.</w:t>
      </w:r>
    </w:p>
    <w:p w14:paraId="42CB7EDC" w14:textId="77777777" w:rsidR="00107473" w:rsidRPr="00315B50" w:rsidRDefault="00107473" w:rsidP="009154BD">
      <w:pPr>
        <w:rPr>
          <w:noProof/>
        </w:rPr>
      </w:pPr>
      <w:r w:rsidRPr="00315B50">
        <w:rPr>
          <w:noProof/>
        </w:rPr>
        <w:t xml:space="preserve">The LI field indicates the length in bytes of the corresponding Data field element present in the </w:t>
      </w:r>
      <w:r w:rsidR="00B15669" w:rsidRPr="00315B50">
        <w:rPr>
          <w:noProof/>
        </w:rPr>
        <w:t>RLC data</w:t>
      </w:r>
      <w:r w:rsidRPr="00315B50">
        <w:rPr>
          <w:noProof/>
        </w:rPr>
        <w:t xml:space="preserve"> PDU</w:t>
      </w:r>
      <w:r w:rsidR="00B15669" w:rsidRPr="00315B50">
        <w:rPr>
          <w:noProof/>
        </w:rPr>
        <w:t xml:space="preserve"> delivered/received by an UM or an AM RLC entity</w:t>
      </w:r>
      <w:r w:rsidRPr="00315B50">
        <w:rPr>
          <w:noProof/>
        </w:rPr>
        <w:t xml:space="preserve">. The first LI present in the </w:t>
      </w:r>
      <w:r w:rsidR="00B15669" w:rsidRPr="00315B50">
        <w:rPr>
          <w:noProof/>
        </w:rPr>
        <w:t>RLC data</w:t>
      </w:r>
      <w:r w:rsidRPr="00315B50">
        <w:rPr>
          <w:noProof/>
        </w:rPr>
        <w:t xml:space="preserve"> PDU header corresponds to the first Data field element present in the Data field of the </w:t>
      </w:r>
      <w:r w:rsidR="00B15669" w:rsidRPr="00315B50">
        <w:rPr>
          <w:noProof/>
        </w:rPr>
        <w:t>RLC data</w:t>
      </w:r>
      <w:r w:rsidRPr="00315B50">
        <w:rPr>
          <w:noProof/>
        </w:rPr>
        <w:t xml:space="preserve"> PDU, the second LI present in the </w:t>
      </w:r>
      <w:r w:rsidR="00B15669" w:rsidRPr="00315B50">
        <w:rPr>
          <w:noProof/>
        </w:rPr>
        <w:t>RLC data</w:t>
      </w:r>
      <w:r w:rsidRPr="00315B50">
        <w:rPr>
          <w:noProof/>
        </w:rPr>
        <w:t xml:space="preserve"> PDU header corresponds to the second Data field element present in the Data </w:t>
      </w:r>
      <w:r w:rsidR="00B15669" w:rsidRPr="00315B50">
        <w:rPr>
          <w:noProof/>
        </w:rPr>
        <w:t xml:space="preserve">field </w:t>
      </w:r>
      <w:r w:rsidRPr="00315B50">
        <w:rPr>
          <w:noProof/>
        </w:rPr>
        <w:t xml:space="preserve">of the </w:t>
      </w:r>
      <w:r w:rsidR="00B15669" w:rsidRPr="00315B50">
        <w:rPr>
          <w:noProof/>
        </w:rPr>
        <w:t>RLC data</w:t>
      </w:r>
      <w:r w:rsidRPr="00315B50">
        <w:rPr>
          <w:noProof/>
        </w:rPr>
        <w:t xml:space="preserve"> PDU, and so on.</w:t>
      </w:r>
      <w:r w:rsidR="006D48B4" w:rsidRPr="00315B50">
        <w:rPr>
          <w:noProof/>
        </w:rPr>
        <w:t xml:space="preserve"> The value 0 is reserved.</w:t>
      </w:r>
    </w:p>
    <w:p w14:paraId="13CE83D5" w14:textId="77777777" w:rsidR="00107473" w:rsidRPr="00315B50" w:rsidRDefault="00107473" w:rsidP="009154BD">
      <w:pPr>
        <w:pStyle w:val="Heading4"/>
        <w:rPr>
          <w:rFonts w:eastAsia="MS Mincho"/>
          <w:lang w:eastAsia="ja-JP"/>
        </w:rPr>
      </w:pPr>
      <w:bookmarkStart w:id="163" w:name="_Toc20481091"/>
      <w:bookmarkStart w:id="164" w:name="_Toc46504671"/>
      <w:r w:rsidRPr="00315B50">
        <w:rPr>
          <w:rFonts w:eastAsia="MS Mincho"/>
          <w:lang w:eastAsia="ja-JP"/>
        </w:rPr>
        <w:t>6</w:t>
      </w:r>
      <w:r w:rsidRPr="00315B50">
        <w:t>.2.</w:t>
      </w:r>
      <w:r w:rsidRPr="00315B50">
        <w:rPr>
          <w:rFonts w:eastAsia="MS Mincho"/>
          <w:lang w:eastAsia="ja-JP"/>
        </w:rPr>
        <w:t>2</w:t>
      </w:r>
      <w:r w:rsidRPr="00315B50">
        <w:t>.</w:t>
      </w:r>
      <w:r w:rsidR="00F40AE2" w:rsidRPr="00315B50">
        <w:rPr>
          <w:rFonts w:eastAsia="MS Mincho"/>
          <w:lang w:eastAsia="ja-JP"/>
        </w:rPr>
        <w:t>6</w:t>
      </w:r>
      <w:r w:rsidRPr="00315B50">
        <w:tab/>
      </w:r>
      <w:r w:rsidR="00BD4C48" w:rsidRPr="00315B50">
        <w:t>Framing Info</w:t>
      </w:r>
      <w:r w:rsidRPr="00315B50">
        <w:rPr>
          <w:rFonts w:eastAsia="MS Mincho"/>
          <w:lang w:eastAsia="ja-JP"/>
        </w:rPr>
        <w:t xml:space="preserve"> (</w:t>
      </w:r>
      <w:r w:rsidR="00BD4C48" w:rsidRPr="00315B50">
        <w:rPr>
          <w:rFonts w:eastAsia="MS Mincho"/>
          <w:lang w:eastAsia="ja-JP"/>
        </w:rPr>
        <w:t>F</w:t>
      </w:r>
      <w:r w:rsidRPr="00315B50">
        <w:rPr>
          <w:rFonts w:eastAsia="MS Mincho"/>
          <w:lang w:eastAsia="ja-JP"/>
        </w:rPr>
        <w:t>I) field</w:t>
      </w:r>
      <w:bookmarkEnd w:id="163"/>
      <w:bookmarkEnd w:id="164"/>
    </w:p>
    <w:p w14:paraId="74A447E9" w14:textId="77777777" w:rsidR="00107473" w:rsidRPr="00315B50" w:rsidRDefault="00107473" w:rsidP="009154BD">
      <w:pPr>
        <w:rPr>
          <w:noProof/>
        </w:rPr>
      </w:pPr>
      <w:r w:rsidRPr="00315B50">
        <w:rPr>
          <w:noProof/>
        </w:rPr>
        <w:t>Length: 2 bits.</w:t>
      </w:r>
    </w:p>
    <w:p w14:paraId="5D67A510" w14:textId="77777777" w:rsidR="00633ECF" w:rsidRPr="00315B50" w:rsidRDefault="00633ECF" w:rsidP="009154BD">
      <w:pPr>
        <w:rPr>
          <w:noProof/>
        </w:rPr>
      </w:pPr>
      <w:r w:rsidRPr="00315B50">
        <w:rPr>
          <w:noProof/>
        </w:rPr>
        <w:t>The FI field indicates whether a RLC SDU is segmented at the beginning and/or at the end of the Data field. Specifically, the FI field indicates whether the first byte of the Data field corresponds to the first byte of a RLC SDU, and whether the last byte of the Data field corresponds to the last byte of a RLC SDU. The interpretation of the FI field is provided in Table 6.2.2.6-1.</w:t>
      </w:r>
    </w:p>
    <w:p w14:paraId="6C34348C" w14:textId="77777777" w:rsidR="00107473" w:rsidRPr="00315B50" w:rsidRDefault="00107473" w:rsidP="009154BD">
      <w:pPr>
        <w:pStyle w:val="TH"/>
        <w:rPr>
          <w:rFonts w:eastAsia="MS Mincho"/>
          <w:lang w:eastAsia="ja-JP"/>
        </w:rPr>
      </w:pPr>
      <w:r w:rsidRPr="00315B50">
        <w:rPr>
          <w:rFonts w:eastAsia="MS Mincho"/>
          <w:lang w:eastAsia="ja-JP"/>
        </w:rPr>
        <w:t>Table 6</w:t>
      </w:r>
      <w:r w:rsidRPr="00315B50">
        <w:t>.</w:t>
      </w:r>
      <w:r w:rsidRPr="00315B50">
        <w:rPr>
          <w:rFonts w:eastAsia="MS Mincho"/>
          <w:lang w:eastAsia="ja-JP"/>
        </w:rPr>
        <w:t>2.2.</w:t>
      </w:r>
      <w:r w:rsidR="004D76B9" w:rsidRPr="00315B50">
        <w:rPr>
          <w:rFonts w:eastAsia="MS Mincho"/>
          <w:lang w:eastAsia="ja-JP"/>
        </w:rPr>
        <w:t>6</w:t>
      </w:r>
      <w:r w:rsidRPr="00315B50">
        <w:rPr>
          <w:rFonts w:eastAsia="MS Mincho"/>
          <w:lang w:eastAsia="ja-JP"/>
        </w:rPr>
        <w:t>-1</w:t>
      </w:r>
      <w:r w:rsidRPr="00315B50">
        <w:t xml:space="preserve">: </w:t>
      </w:r>
      <w:r w:rsidR="00633ECF" w:rsidRPr="00315B50">
        <w:rPr>
          <w:rFonts w:eastAsia="MS Mincho"/>
          <w:lang w:eastAsia="ja-JP"/>
        </w:rPr>
        <w:t>FI</w:t>
      </w:r>
      <w:r w:rsidR="00B77376" w:rsidRPr="00315B50">
        <w:rPr>
          <w:rFonts w:eastAsia="MS Mincho"/>
          <w:lang w:eastAsia="ja-JP"/>
        </w:rPr>
        <w:t xml:space="preserve"> </w:t>
      </w:r>
      <w:r w:rsidRPr="00315B50">
        <w:rPr>
          <w:rFonts w:eastAsia="MS Mincho"/>
          <w:lang w:eastAsia="ja-JP"/>
        </w:rPr>
        <w:t>field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7018"/>
      </w:tblGrid>
      <w:tr w:rsidR="00315B50" w:rsidRPr="00315B50" w14:paraId="525FB125" w14:textId="77777777" w:rsidTr="00806140">
        <w:trPr>
          <w:jc w:val="center"/>
        </w:trPr>
        <w:tc>
          <w:tcPr>
            <w:tcW w:w="1158" w:type="dxa"/>
          </w:tcPr>
          <w:p w14:paraId="29D0C19E" w14:textId="77777777" w:rsidR="00107473" w:rsidRPr="00315B50" w:rsidRDefault="00107473" w:rsidP="009154BD">
            <w:pPr>
              <w:pStyle w:val="TAH"/>
              <w:ind w:left="1135" w:hanging="851"/>
              <w:rPr>
                <w:rFonts w:eastAsia="MS Mincho"/>
              </w:rPr>
            </w:pPr>
            <w:r w:rsidRPr="00315B50">
              <w:rPr>
                <w:rFonts w:eastAsia="MS Mincho"/>
              </w:rPr>
              <w:t>Value</w:t>
            </w:r>
          </w:p>
        </w:tc>
        <w:tc>
          <w:tcPr>
            <w:tcW w:w="7018" w:type="dxa"/>
          </w:tcPr>
          <w:p w14:paraId="48A08D76" w14:textId="77777777" w:rsidR="00107473" w:rsidRPr="00315B50" w:rsidRDefault="00107473" w:rsidP="009154BD">
            <w:pPr>
              <w:pStyle w:val="TAH"/>
              <w:ind w:left="1135" w:hanging="851"/>
              <w:rPr>
                <w:rFonts w:eastAsia="MS Mincho"/>
              </w:rPr>
            </w:pPr>
            <w:r w:rsidRPr="00315B50">
              <w:rPr>
                <w:rFonts w:eastAsia="MS Mincho"/>
              </w:rPr>
              <w:t>Description</w:t>
            </w:r>
          </w:p>
        </w:tc>
      </w:tr>
      <w:tr w:rsidR="00315B50" w:rsidRPr="00315B50" w14:paraId="37B759EC" w14:textId="77777777" w:rsidTr="00806140">
        <w:trPr>
          <w:jc w:val="center"/>
        </w:trPr>
        <w:tc>
          <w:tcPr>
            <w:tcW w:w="1158" w:type="dxa"/>
          </w:tcPr>
          <w:p w14:paraId="3C1BCB02" w14:textId="77777777" w:rsidR="00107473" w:rsidRPr="00315B50" w:rsidRDefault="00107473" w:rsidP="009154BD">
            <w:pPr>
              <w:pStyle w:val="TAL"/>
              <w:ind w:left="1135" w:hanging="851"/>
              <w:rPr>
                <w:rFonts w:eastAsia="MS Mincho"/>
              </w:rPr>
            </w:pPr>
            <w:r w:rsidRPr="00315B50">
              <w:rPr>
                <w:rFonts w:eastAsia="MS Mincho"/>
              </w:rPr>
              <w:t>00</w:t>
            </w:r>
          </w:p>
        </w:tc>
        <w:tc>
          <w:tcPr>
            <w:tcW w:w="7018" w:type="dxa"/>
          </w:tcPr>
          <w:p w14:paraId="1147DB27" w14:textId="77777777" w:rsidR="00107473" w:rsidRPr="00315B50" w:rsidRDefault="00107473" w:rsidP="009154BD">
            <w:pPr>
              <w:pStyle w:val="TAL"/>
              <w:ind w:left="1135" w:hanging="851"/>
              <w:rPr>
                <w:rFonts w:eastAsia="MS Mincho"/>
              </w:rPr>
            </w:pPr>
            <w:r w:rsidRPr="00315B50">
              <w:rPr>
                <w:rFonts w:eastAsia="MS Mincho"/>
              </w:rPr>
              <w:t>First byte of the Data field corresponds to the first byte of a RLC SDU.</w:t>
            </w:r>
          </w:p>
          <w:p w14:paraId="0CAF2F54" w14:textId="77777777" w:rsidR="00107473" w:rsidRPr="00315B50" w:rsidRDefault="00107473" w:rsidP="009154BD">
            <w:pPr>
              <w:pStyle w:val="TAL"/>
              <w:ind w:left="1135" w:hanging="851"/>
              <w:rPr>
                <w:rFonts w:eastAsia="MS Mincho"/>
              </w:rPr>
            </w:pPr>
            <w:r w:rsidRPr="00315B50">
              <w:rPr>
                <w:rFonts w:eastAsia="MS Mincho"/>
              </w:rPr>
              <w:t>Last byte of the Data field corresponds to the last byte of a RLC SDU.</w:t>
            </w:r>
          </w:p>
        </w:tc>
      </w:tr>
      <w:tr w:rsidR="00315B50" w:rsidRPr="00315B50" w14:paraId="426EEDF0" w14:textId="77777777" w:rsidTr="00806140">
        <w:trPr>
          <w:jc w:val="center"/>
        </w:trPr>
        <w:tc>
          <w:tcPr>
            <w:tcW w:w="1158" w:type="dxa"/>
          </w:tcPr>
          <w:p w14:paraId="10017340" w14:textId="77777777" w:rsidR="00107473" w:rsidRPr="00315B50" w:rsidRDefault="00107473" w:rsidP="009154BD">
            <w:pPr>
              <w:pStyle w:val="TAL"/>
              <w:ind w:left="1135" w:hanging="851"/>
              <w:rPr>
                <w:rFonts w:eastAsia="MS Mincho"/>
              </w:rPr>
            </w:pPr>
            <w:r w:rsidRPr="00315B50">
              <w:rPr>
                <w:rFonts w:eastAsia="MS Mincho"/>
              </w:rPr>
              <w:t>01</w:t>
            </w:r>
          </w:p>
        </w:tc>
        <w:tc>
          <w:tcPr>
            <w:tcW w:w="7018" w:type="dxa"/>
          </w:tcPr>
          <w:p w14:paraId="22AF20CA" w14:textId="77777777" w:rsidR="00107473" w:rsidRPr="00315B50" w:rsidRDefault="00107473" w:rsidP="009154BD">
            <w:pPr>
              <w:pStyle w:val="TAL"/>
              <w:ind w:left="1135" w:hanging="851"/>
              <w:rPr>
                <w:rFonts w:eastAsia="MS Mincho"/>
              </w:rPr>
            </w:pPr>
            <w:r w:rsidRPr="00315B50">
              <w:rPr>
                <w:rFonts w:eastAsia="MS Mincho"/>
              </w:rPr>
              <w:t>First byte of the Data field corresponds to the first byte of a RLC SDU.</w:t>
            </w:r>
          </w:p>
          <w:p w14:paraId="3389A440" w14:textId="77777777" w:rsidR="00107473" w:rsidRPr="00315B50" w:rsidRDefault="00107473" w:rsidP="009154BD">
            <w:pPr>
              <w:pStyle w:val="TAL"/>
              <w:ind w:left="1135" w:hanging="851"/>
              <w:rPr>
                <w:rFonts w:eastAsia="MS Mincho"/>
              </w:rPr>
            </w:pPr>
            <w:r w:rsidRPr="00315B50">
              <w:rPr>
                <w:rFonts w:eastAsia="MS Mincho"/>
              </w:rPr>
              <w:t>Last byte of the Data field does not correspond to the last byte of a RLC SDU.</w:t>
            </w:r>
          </w:p>
        </w:tc>
      </w:tr>
      <w:tr w:rsidR="00315B50" w:rsidRPr="00315B50" w14:paraId="5E3FC274" w14:textId="77777777" w:rsidTr="00806140">
        <w:trPr>
          <w:jc w:val="center"/>
        </w:trPr>
        <w:tc>
          <w:tcPr>
            <w:tcW w:w="1158" w:type="dxa"/>
          </w:tcPr>
          <w:p w14:paraId="34AADCFD" w14:textId="77777777" w:rsidR="00107473" w:rsidRPr="00315B50" w:rsidRDefault="00107473" w:rsidP="009154BD">
            <w:pPr>
              <w:pStyle w:val="TAL"/>
              <w:ind w:left="1135" w:hanging="851"/>
              <w:rPr>
                <w:rFonts w:eastAsia="MS Mincho"/>
              </w:rPr>
            </w:pPr>
            <w:r w:rsidRPr="00315B50">
              <w:rPr>
                <w:rFonts w:eastAsia="MS Mincho"/>
              </w:rPr>
              <w:t>10</w:t>
            </w:r>
          </w:p>
        </w:tc>
        <w:tc>
          <w:tcPr>
            <w:tcW w:w="7018" w:type="dxa"/>
          </w:tcPr>
          <w:p w14:paraId="19ECB6B8" w14:textId="77777777" w:rsidR="00107473" w:rsidRPr="00315B50" w:rsidRDefault="00107473" w:rsidP="009154BD">
            <w:pPr>
              <w:pStyle w:val="TAL"/>
              <w:ind w:left="1135" w:hanging="851"/>
              <w:rPr>
                <w:rFonts w:eastAsia="MS Mincho"/>
              </w:rPr>
            </w:pPr>
            <w:r w:rsidRPr="00315B50">
              <w:rPr>
                <w:rFonts w:eastAsia="MS Mincho"/>
              </w:rPr>
              <w:t>First byte of the Data field does not correspond to the first byte of a RLC SDU.</w:t>
            </w:r>
          </w:p>
          <w:p w14:paraId="292A7E65" w14:textId="77777777" w:rsidR="00107473" w:rsidRPr="00315B50" w:rsidRDefault="00107473" w:rsidP="009154BD">
            <w:pPr>
              <w:pStyle w:val="TAL"/>
              <w:ind w:left="1135" w:hanging="851"/>
              <w:rPr>
                <w:rFonts w:eastAsia="MS Mincho"/>
              </w:rPr>
            </w:pPr>
            <w:r w:rsidRPr="00315B50">
              <w:rPr>
                <w:rFonts w:eastAsia="MS Mincho"/>
              </w:rPr>
              <w:t>Last byte of the Data field corresponds to the last byte of a RLC SDU.</w:t>
            </w:r>
          </w:p>
        </w:tc>
      </w:tr>
      <w:tr w:rsidR="00107473" w:rsidRPr="00315B50" w14:paraId="0806005D" w14:textId="77777777" w:rsidTr="00806140">
        <w:trPr>
          <w:jc w:val="center"/>
        </w:trPr>
        <w:tc>
          <w:tcPr>
            <w:tcW w:w="1158" w:type="dxa"/>
          </w:tcPr>
          <w:p w14:paraId="4F13CD35" w14:textId="77777777" w:rsidR="00107473" w:rsidRPr="00315B50" w:rsidRDefault="00107473" w:rsidP="009154BD">
            <w:pPr>
              <w:pStyle w:val="TAL"/>
              <w:ind w:left="1135" w:hanging="851"/>
              <w:rPr>
                <w:rFonts w:eastAsia="MS Mincho"/>
              </w:rPr>
            </w:pPr>
            <w:r w:rsidRPr="00315B50">
              <w:rPr>
                <w:rFonts w:eastAsia="MS Mincho"/>
              </w:rPr>
              <w:t>11</w:t>
            </w:r>
          </w:p>
        </w:tc>
        <w:tc>
          <w:tcPr>
            <w:tcW w:w="7018" w:type="dxa"/>
          </w:tcPr>
          <w:p w14:paraId="45B447C4" w14:textId="77777777" w:rsidR="00107473" w:rsidRPr="00315B50" w:rsidRDefault="00107473" w:rsidP="009154BD">
            <w:pPr>
              <w:pStyle w:val="TAL"/>
              <w:ind w:left="1135" w:hanging="851"/>
              <w:rPr>
                <w:rFonts w:eastAsia="MS Mincho"/>
              </w:rPr>
            </w:pPr>
            <w:r w:rsidRPr="00315B50">
              <w:rPr>
                <w:rFonts w:eastAsia="MS Mincho"/>
              </w:rPr>
              <w:t>First byte of the Data field does not correspond to the first byte of a RLC SDU.</w:t>
            </w:r>
          </w:p>
          <w:p w14:paraId="3031F80E" w14:textId="77777777" w:rsidR="00107473" w:rsidRPr="00315B50" w:rsidRDefault="00107473" w:rsidP="009154BD">
            <w:pPr>
              <w:pStyle w:val="TAL"/>
              <w:ind w:left="1135" w:hanging="851"/>
              <w:rPr>
                <w:rFonts w:eastAsia="MS Mincho"/>
              </w:rPr>
            </w:pPr>
            <w:r w:rsidRPr="00315B50">
              <w:rPr>
                <w:rFonts w:eastAsia="MS Mincho"/>
              </w:rPr>
              <w:t>Last byte of the Data field does not correspond to the last byte of a RLC SDU.</w:t>
            </w:r>
          </w:p>
        </w:tc>
      </w:tr>
    </w:tbl>
    <w:p w14:paraId="6948AA01" w14:textId="77777777" w:rsidR="00107473" w:rsidRPr="00315B50" w:rsidRDefault="00107473" w:rsidP="009154BD">
      <w:pPr>
        <w:rPr>
          <w:rFonts w:eastAsia="MS Mincho"/>
        </w:rPr>
      </w:pPr>
    </w:p>
    <w:p w14:paraId="23AEC760" w14:textId="77777777" w:rsidR="00107473" w:rsidRPr="00315B50" w:rsidRDefault="00107473" w:rsidP="009154BD">
      <w:pPr>
        <w:pStyle w:val="Heading4"/>
        <w:rPr>
          <w:rFonts w:eastAsia="MS Mincho"/>
          <w:lang w:eastAsia="ja-JP"/>
        </w:rPr>
      </w:pPr>
      <w:bookmarkStart w:id="165" w:name="_Toc20481092"/>
      <w:bookmarkStart w:id="166" w:name="_Toc46504672"/>
      <w:r w:rsidRPr="00315B50">
        <w:rPr>
          <w:rFonts w:eastAsia="MS Mincho"/>
          <w:lang w:eastAsia="ja-JP"/>
        </w:rPr>
        <w:t>6</w:t>
      </w:r>
      <w:r w:rsidRPr="00315B50">
        <w:t>.2.</w:t>
      </w:r>
      <w:r w:rsidRPr="00315B50">
        <w:rPr>
          <w:rFonts w:eastAsia="MS Mincho"/>
          <w:lang w:eastAsia="ja-JP"/>
        </w:rPr>
        <w:t>2</w:t>
      </w:r>
      <w:r w:rsidRPr="00315B50">
        <w:t>.</w:t>
      </w:r>
      <w:r w:rsidR="00F40AE2" w:rsidRPr="00315B50">
        <w:rPr>
          <w:rFonts w:eastAsia="MS Mincho"/>
          <w:lang w:eastAsia="ja-JP"/>
        </w:rPr>
        <w:t>7</w:t>
      </w:r>
      <w:r w:rsidRPr="00315B50">
        <w:tab/>
      </w:r>
      <w:r w:rsidRPr="00315B50">
        <w:rPr>
          <w:rFonts w:eastAsia="MS Mincho"/>
          <w:lang w:eastAsia="ja-JP"/>
        </w:rPr>
        <w:t>Segment Offset (SO) field</w:t>
      </w:r>
      <w:bookmarkEnd w:id="165"/>
      <w:bookmarkEnd w:id="166"/>
    </w:p>
    <w:p w14:paraId="03236DA5" w14:textId="77777777" w:rsidR="00107473" w:rsidRPr="00315B50" w:rsidRDefault="00107473" w:rsidP="009154BD">
      <w:pPr>
        <w:rPr>
          <w:noProof/>
        </w:rPr>
      </w:pPr>
      <w:r w:rsidRPr="00315B50">
        <w:rPr>
          <w:noProof/>
        </w:rPr>
        <w:t xml:space="preserve">Length: </w:t>
      </w:r>
      <w:r w:rsidR="006E18DE" w:rsidRPr="00315B50">
        <w:rPr>
          <w:noProof/>
        </w:rPr>
        <w:t>15</w:t>
      </w:r>
      <w:r w:rsidRPr="00315B50">
        <w:rPr>
          <w:noProof/>
        </w:rPr>
        <w:t xml:space="preserve"> bits</w:t>
      </w:r>
      <w:r w:rsidR="00AB229D" w:rsidRPr="00315B50">
        <w:rPr>
          <w:noProof/>
        </w:rPr>
        <w:t xml:space="preserve"> or 16 bits (configurable)</w:t>
      </w:r>
      <w:r w:rsidRPr="00315B50">
        <w:rPr>
          <w:noProof/>
        </w:rPr>
        <w:t>.</w:t>
      </w:r>
    </w:p>
    <w:p w14:paraId="0131F629" w14:textId="77777777" w:rsidR="00107473" w:rsidRPr="00315B50" w:rsidRDefault="00107473" w:rsidP="009154BD">
      <w:pPr>
        <w:rPr>
          <w:noProof/>
        </w:rPr>
      </w:pPr>
      <w:r w:rsidRPr="00315B50">
        <w:rPr>
          <w:noProof/>
        </w:rPr>
        <w:t xml:space="preserve">The SO field indicates the position of the AMD PDU segment </w:t>
      </w:r>
      <w:r w:rsidR="00F40AE2" w:rsidRPr="00315B50">
        <w:rPr>
          <w:noProof/>
        </w:rPr>
        <w:t>in byt</w:t>
      </w:r>
      <w:r w:rsidR="008F016A" w:rsidRPr="00315B50">
        <w:rPr>
          <w:noProof/>
        </w:rPr>
        <w:t>es</w:t>
      </w:r>
      <w:r w:rsidR="00F40AE2" w:rsidRPr="00315B50">
        <w:rPr>
          <w:noProof/>
        </w:rPr>
        <w:t xml:space="preserve"> </w:t>
      </w:r>
      <w:r w:rsidRPr="00315B50">
        <w:rPr>
          <w:noProof/>
        </w:rPr>
        <w:t>within the original AMD PDU.</w:t>
      </w:r>
      <w:r w:rsidR="0088166D" w:rsidRPr="00315B50">
        <w:rPr>
          <w:noProof/>
        </w:rPr>
        <w:t xml:space="preserve"> Specifically, the </w:t>
      </w:r>
      <w:r w:rsidR="00B77376" w:rsidRPr="00315B50">
        <w:rPr>
          <w:noProof/>
        </w:rPr>
        <w:t xml:space="preserve">SO field indicates the position </w:t>
      </w:r>
      <w:r w:rsidR="00317D06" w:rsidRPr="00315B50">
        <w:rPr>
          <w:noProof/>
        </w:rPr>
        <w:t xml:space="preserve">within the Data field of the original AMD PDU to which the </w:t>
      </w:r>
      <w:r w:rsidR="00B77376" w:rsidRPr="00315B50">
        <w:rPr>
          <w:noProof/>
        </w:rPr>
        <w:t xml:space="preserve">first byte of the Data field </w:t>
      </w:r>
      <w:r w:rsidR="00317D06" w:rsidRPr="00315B50">
        <w:rPr>
          <w:noProof/>
        </w:rPr>
        <w:t>of the AMD PDU segment corresponds to.</w:t>
      </w:r>
      <w:r w:rsidR="008C1165" w:rsidRPr="00315B50">
        <w:rPr>
          <w:noProof/>
        </w:rPr>
        <w:t xml:space="preserve"> The first byte in the Data field of the original AMD PDU is referred by the SO field value "00000000000000</w:t>
      </w:r>
      <w:r w:rsidR="00AF19D4" w:rsidRPr="00315B50">
        <w:rPr>
          <w:noProof/>
        </w:rPr>
        <w:t>0</w:t>
      </w:r>
      <w:r w:rsidR="008C1165" w:rsidRPr="00315B50">
        <w:rPr>
          <w:noProof/>
        </w:rPr>
        <w:t>"</w:t>
      </w:r>
      <w:r w:rsidR="00AB229D" w:rsidRPr="00315B50">
        <w:rPr>
          <w:noProof/>
        </w:rPr>
        <w:t xml:space="preserve"> or "0000000000000000"</w:t>
      </w:r>
      <w:r w:rsidR="008C1165" w:rsidRPr="00315B50">
        <w:rPr>
          <w:noProof/>
        </w:rPr>
        <w:t xml:space="preserve">, i.e., numbering starts at </w:t>
      </w:r>
      <w:r w:rsidR="00AF19D4" w:rsidRPr="00315B50">
        <w:rPr>
          <w:noProof/>
        </w:rPr>
        <w:t>zero</w:t>
      </w:r>
      <w:r w:rsidR="008C1165" w:rsidRPr="00315B50">
        <w:rPr>
          <w:noProof/>
        </w:rPr>
        <w:t>.</w:t>
      </w:r>
    </w:p>
    <w:p w14:paraId="74BD449B" w14:textId="77777777" w:rsidR="00107473" w:rsidRPr="00315B50" w:rsidRDefault="00107473" w:rsidP="009154BD">
      <w:pPr>
        <w:pStyle w:val="Heading4"/>
        <w:rPr>
          <w:rFonts w:eastAsia="MS Mincho"/>
          <w:lang w:eastAsia="ja-JP"/>
        </w:rPr>
      </w:pPr>
      <w:bookmarkStart w:id="167" w:name="_Toc20481093"/>
      <w:bookmarkStart w:id="168" w:name="_Toc46504673"/>
      <w:r w:rsidRPr="00315B50">
        <w:rPr>
          <w:rFonts w:eastAsia="MS Mincho"/>
          <w:lang w:eastAsia="ja-JP"/>
        </w:rPr>
        <w:t>6</w:t>
      </w:r>
      <w:r w:rsidRPr="00315B50">
        <w:t>.2.</w:t>
      </w:r>
      <w:r w:rsidRPr="00315B50">
        <w:rPr>
          <w:rFonts w:eastAsia="MS Mincho"/>
          <w:lang w:eastAsia="ja-JP"/>
        </w:rPr>
        <w:t>2</w:t>
      </w:r>
      <w:r w:rsidRPr="00315B50">
        <w:t>.</w:t>
      </w:r>
      <w:r w:rsidR="00F40AE2" w:rsidRPr="00315B50">
        <w:rPr>
          <w:rFonts w:eastAsia="MS Mincho"/>
          <w:lang w:eastAsia="ja-JP"/>
        </w:rPr>
        <w:t>8</w:t>
      </w:r>
      <w:r w:rsidRPr="00315B50">
        <w:tab/>
      </w:r>
      <w:r w:rsidRPr="00315B50">
        <w:rPr>
          <w:rFonts w:eastAsia="MS Mincho"/>
          <w:lang w:eastAsia="ja-JP"/>
        </w:rPr>
        <w:t>Last Segment Flag (LSF) field</w:t>
      </w:r>
      <w:bookmarkEnd w:id="167"/>
      <w:bookmarkEnd w:id="168"/>
    </w:p>
    <w:p w14:paraId="1BFDEA9C" w14:textId="77777777" w:rsidR="00107473" w:rsidRPr="00315B50" w:rsidRDefault="00107473" w:rsidP="009154BD">
      <w:pPr>
        <w:rPr>
          <w:noProof/>
        </w:rPr>
      </w:pPr>
      <w:r w:rsidRPr="00315B50">
        <w:rPr>
          <w:noProof/>
        </w:rPr>
        <w:t>Length: 1 bit.</w:t>
      </w:r>
    </w:p>
    <w:p w14:paraId="771E3683" w14:textId="77777777" w:rsidR="00107473" w:rsidRPr="00315B50" w:rsidRDefault="00107473" w:rsidP="009154BD">
      <w:pPr>
        <w:rPr>
          <w:noProof/>
        </w:rPr>
      </w:pPr>
      <w:r w:rsidRPr="00315B50">
        <w:rPr>
          <w:noProof/>
        </w:rPr>
        <w:t>The LSF field indicates whether or not the last byte of the AMD PDU segment corresponds to the last byte of an AMD PDU. The interpretation of the LSF field is provided in Table 6.2.2.</w:t>
      </w:r>
      <w:r w:rsidR="002A0DD2" w:rsidRPr="00315B50">
        <w:rPr>
          <w:noProof/>
        </w:rPr>
        <w:t>8</w:t>
      </w:r>
      <w:r w:rsidRPr="00315B50">
        <w:rPr>
          <w:noProof/>
        </w:rPr>
        <w:t>-1.</w:t>
      </w:r>
    </w:p>
    <w:p w14:paraId="5D1E499B" w14:textId="77777777" w:rsidR="00107473" w:rsidRPr="00315B50" w:rsidRDefault="00107473" w:rsidP="009154BD">
      <w:pPr>
        <w:pStyle w:val="TH"/>
        <w:rPr>
          <w:rFonts w:eastAsia="MS Mincho"/>
          <w:lang w:eastAsia="ja-JP"/>
        </w:rPr>
      </w:pPr>
      <w:r w:rsidRPr="00315B50">
        <w:rPr>
          <w:rFonts w:eastAsia="MS Mincho"/>
          <w:lang w:eastAsia="ja-JP"/>
        </w:rPr>
        <w:t>Table</w:t>
      </w:r>
      <w:r w:rsidRPr="00315B50">
        <w:t xml:space="preserve"> </w:t>
      </w:r>
      <w:r w:rsidRPr="00315B50">
        <w:rPr>
          <w:rFonts w:eastAsia="MS Mincho"/>
          <w:lang w:eastAsia="ja-JP"/>
        </w:rPr>
        <w:t>6</w:t>
      </w:r>
      <w:r w:rsidRPr="00315B50">
        <w:t>.</w:t>
      </w:r>
      <w:r w:rsidRPr="00315B50">
        <w:rPr>
          <w:rFonts w:eastAsia="MS Mincho"/>
          <w:lang w:eastAsia="ja-JP"/>
        </w:rPr>
        <w:t>2.2.</w:t>
      </w:r>
      <w:r w:rsidR="004D76B9" w:rsidRPr="00315B50">
        <w:rPr>
          <w:rFonts w:eastAsia="MS Mincho"/>
          <w:lang w:eastAsia="ja-JP"/>
        </w:rPr>
        <w:t>8</w:t>
      </w:r>
      <w:r w:rsidRPr="00315B50">
        <w:rPr>
          <w:rFonts w:eastAsia="MS Mincho"/>
          <w:lang w:eastAsia="ja-JP"/>
        </w:rPr>
        <w:t>-1</w:t>
      </w:r>
      <w:r w:rsidRPr="00315B50">
        <w:t xml:space="preserve">: </w:t>
      </w:r>
      <w:r w:rsidRPr="00315B50">
        <w:rPr>
          <w:rFonts w:eastAsia="MS Mincho"/>
          <w:lang w:eastAsia="ja-JP"/>
        </w:rPr>
        <w:t>LSF field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7968"/>
      </w:tblGrid>
      <w:tr w:rsidR="00315B50" w:rsidRPr="00315B50" w14:paraId="6E85F10E" w14:textId="77777777" w:rsidTr="00806140">
        <w:trPr>
          <w:jc w:val="center"/>
        </w:trPr>
        <w:tc>
          <w:tcPr>
            <w:tcW w:w="1158" w:type="dxa"/>
          </w:tcPr>
          <w:p w14:paraId="6DFAAFA0" w14:textId="77777777" w:rsidR="00107473" w:rsidRPr="00315B50" w:rsidRDefault="00107473" w:rsidP="009154BD">
            <w:pPr>
              <w:pStyle w:val="TAH"/>
              <w:ind w:left="1135" w:hanging="851"/>
              <w:rPr>
                <w:rFonts w:eastAsia="MS Mincho"/>
              </w:rPr>
            </w:pPr>
            <w:r w:rsidRPr="00315B50">
              <w:rPr>
                <w:rFonts w:eastAsia="MS Mincho"/>
              </w:rPr>
              <w:t>Value</w:t>
            </w:r>
          </w:p>
        </w:tc>
        <w:tc>
          <w:tcPr>
            <w:tcW w:w="7968" w:type="dxa"/>
          </w:tcPr>
          <w:p w14:paraId="453071AE" w14:textId="77777777" w:rsidR="00107473" w:rsidRPr="00315B50" w:rsidRDefault="00107473" w:rsidP="009154BD">
            <w:pPr>
              <w:pStyle w:val="TAH"/>
              <w:ind w:left="1135" w:hanging="851"/>
              <w:rPr>
                <w:rFonts w:eastAsia="MS Mincho"/>
              </w:rPr>
            </w:pPr>
            <w:r w:rsidRPr="00315B50">
              <w:rPr>
                <w:rFonts w:eastAsia="MS Mincho"/>
              </w:rPr>
              <w:t>Description</w:t>
            </w:r>
          </w:p>
        </w:tc>
      </w:tr>
      <w:tr w:rsidR="00315B50" w:rsidRPr="00315B50" w14:paraId="531C6D43" w14:textId="77777777" w:rsidTr="00806140">
        <w:trPr>
          <w:jc w:val="center"/>
        </w:trPr>
        <w:tc>
          <w:tcPr>
            <w:tcW w:w="1158" w:type="dxa"/>
          </w:tcPr>
          <w:p w14:paraId="237DA5EA" w14:textId="77777777" w:rsidR="00107473" w:rsidRPr="00315B50" w:rsidRDefault="00107473" w:rsidP="009154BD">
            <w:pPr>
              <w:pStyle w:val="TAL"/>
              <w:ind w:left="1135" w:hanging="851"/>
              <w:rPr>
                <w:rFonts w:eastAsia="MS Mincho"/>
              </w:rPr>
            </w:pPr>
            <w:r w:rsidRPr="00315B50">
              <w:rPr>
                <w:rFonts w:eastAsia="MS Mincho"/>
              </w:rPr>
              <w:t>0</w:t>
            </w:r>
          </w:p>
        </w:tc>
        <w:tc>
          <w:tcPr>
            <w:tcW w:w="7968" w:type="dxa"/>
          </w:tcPr>
          <w:p w14:paraId="2652D75A" w14:textId="77777777" w:rsidR="00107473" w:rsidRPr="00315B50" w:rsidRDefault="00107473" w:rsidP="009154BD">
            <w:pPr>
              <w:pStyle w:val="TAL"/>
              <w:ind w:left="1135" w:hanging="851"/>
              <w:rPr>
                <w:rFonts w:eastAsia="MS Mincho"/>
              </w:rPr>
            </w:pPr>
            <w:r w:rsidRPr="00315B50">
              <w:rPr>
                <w:rFonts w:eastAsia="MS Mincho"/>
              </w:rPr>
              <w:t>Last byte of the AMD PDU segment does not correspond to the last byte of an AMD PDU.</w:t>
            </w:r>
          </w:p>
        </w:tc>
      </w:tr>
      <w:tr w:rsidR="00107473" w:rsidRPr="00315B50" w14:paraId="725B9FB7" w14:textId="77777777" w:rsidTr="00806140">
        <w:trPr>
          <w:jc w:val="center"/>
        </w:trPr>
        <w:tc>
          <w:tcPr>
            <w:tcW w:w="1158" w:type="dxa"/>
          </w:tcPr>
          <w:p w14:paraId="04988DD1" w14:textId="77777777" w:rsidR="00107473" w:rsidRPr="00315B50" w:rsidRDefault="00107473" w:rsidP="009154BD">
            <w:pPr>
              <w:pStyle w:val="TAL"/>
              <w:ind w:left="1135" w:hanging="851"/>
              <w:rPr>
                <w:rFonts w:eastAsia="MS Mincho"/>
              </w:rPr>
            </w:pPr>
            <w:r w:rsidRPr="00315B50">
              <w:rPr>
                <w:rFonts w:eastAsia="MS Mincho"/>
              </w:rPr>
              <w:t>1</w:t>
            </w:r>
          </w:p>
        </w:tc>
        <w:tc>
          <w:tcPr>
            <w:tcW w:w="7968" w:type="dxa"/>
          </w:tcPr>
          <w:p w14:paraId="6B8542AC" w14:textId="77777777" w:rsidR="00107473" w:rsidRPr="00315B50" w:rsidRDefault="00107473" w:rsidP="009154BD">
            <w:pPr>
              <w:pStyle w:val="TAL"/>
              <w:ind w:left="1135" w:hanging="851"/>
              <w:rPr>
                <w:rFonts w:eastAsia="MS Mincho"/>
              </w:rPr>
            </w:pPr>
            <w:r w:rsidRPr="00315B50">
              <w:rPr>
                <w:rFonts w:eastAsia="MS Mincho"/>
              </w:rPr>
              <w:t>Last byte of the AMD PDU segment corresponds to the last byte of an AMD PDU.</w:t>
            </w:r>
          </w:p>
        </w:tc>
      </w:tr>
    </w:tbl>
    <w:p w14:paraId="400B2A97" w14:textId="77777777" w:rsidR="00107473" w:rsidRPr="00315B50" w:rsidRDefault="00107473" w:rsidP="009154BD">
      <w:pPr>
        <w:rPr>
          <w:rFonts w:eastAsia="MS Mincho"/>
        </w:rPr>
      </w:pPr>
    </w:p>
    <w:p w14:paraId="076DA71E" w14:textId="77777777" w:rsidR="004638E0" w:rsidRPr="00315B50" w:rsidRDefault="004638E0" w:rsidP="009154BD">
      <w:pPr>
        <w:pStyle w:val="Heading4"/>
        <w:rPr>
          <w:rFonts w:eastAsia="MS Mincho"/>
          <w:lang w:eastAsia="ja-JP"/>
        </w:rPr>
      </w:pPr>
      <w:bookmarkStart w:id="169" w:name="_Toc20481094"/>
      <w:bookmarkStart w:id="170" w:name="_Toc46504674"/>
      <w:r w:rsidRPr="00315B50">
        <w:rPr>
          <w:rFonts w:eastAsia="MS Mincho"/>
          <w:lang w:eastAsia="ja-JP"/>
        </w:rPr>
        <w:t>6</w:t>
      </w:r>
      <w:r w:rsidRPr="00315B50">
        <w:t>.2.</w:t>
      </w:r>
      <w:r w:rsidRPr="00315B50">
        <w:rPr>
          <w:rFonts w:eastAsia="MS Mincho"/>
          <w:lang w:eastAsia="ja-JP"/>
        </w:rPr>
        <w:t>2</w:t>
      </w:r>
      <w:r w:rsidRPr="00315B50">
        <w:t>.</w:t>
      </w:r>
      <w:r w:rsidRPr="00315B50">
        <w:rPr>
          <w:rFonts w:eastAsia="MS Mincho"/>
          <w:lang w:eastAsia="ja-JP"/>
        </w:rPr>
        <w:t>9</w:t>
      </w:r>
      <w:r w:rsidRPr="00315B50">
        <w:tab/>
      </w:r>
      <w:r w:rsidRPr="00315B50">
        <w:rPr>
          <w:rFonts w:eastAsia="MS Mincho"/>
          <w:lang w:eastAsia="ja-JP"/>
        </w:rPr>
        <w:t>Data/Control (D/C) field</w:t>
      </w:r>
      <w:bookmarkEnd w:id="169"/>
      <w:bookmarkEnd w:id="170"/>
    </w:p>
    <w:p w14:paraId="14B0EF96" w14:textId="77777777" w:rsidR="004638E0" w:rsidRPr="00315B50" w:rsidRDefault="004638E0" w:rsidP="009154BD">
      <w:pPr>
        <w:rPr>
          <w:noProof/>
        </w:rPr>
      </w:pPr>
      <w:r w:rsidRPr="00315B50">
        <w:rPr>
          <w:noProof/>
        </w:rPr>
        <w:t>Length: 1 bit.</w:t>
      </w:r>
    </w:p>
    <w:p w14:paraId="62E3FE1E" w14:textId="77777777" w:rsidR="004638E0" w:rsidRPr="00315B50" w:rsidRDefault="004638E0" w:rsidP="009154BD">
      <w:pPr>
        <w:rPr>
          <w:noProof/>
        </w:rPr>
      </w:pPr>
      <w:r w:rsidRPr="00315B50">
        <w:rPr>
          <w:noProof/>
        </w:rPr>
        <w:t>The D/C field indicates whether the RLC PDU is a RLC data PDU or RLC control PDU. The interpretation of the D/C field is provided in Table 6.2.2.9-1.</w:t>
      </w:r>
    </w:p>
    <w:p w14:paraId="5F98C0AE" w14:textId="77777777" w:rsidR="004638E0" w:rsidRPr="00315B50" w:rsidRDefault="004638E0" w:rsidP="009154BD">
      <w:pPr>
        <w:pStyle w:val="TH"/>
        <w:rPr>
          <w:rFonts w:eastAsia="MS Mincho"/>
          <w:lang w:eastAsia="ja-JP"/>
        </w:rPr>
      </w:pPr>
      <w:r w:rsidRPr="00315B50">
        <w:rPr>
          <w:rFonts w:eastAsia="MS Mincho"/>
          <w:lang w:eastAsia="ja-JP"/>
        </w:rPr>
        <w:t>Table</w:t>
      </w:r>
      <w:r w:rsidRPr="00315B50">
        <w:t xml:space="preserve"> </w:t>
      </w:r>
      <w:r w:rsidRPr="00315B50">
        <w:rPr>
          <w:rFonts w:eastAsia="MS Mincho"/>
          <w:lang w:eastAsia="ja-JP"/>
        </w:rPr>
        <w:t>6</w:t>
      </w:r>
      <w:r w:rsidRPr="00315B50">
        <w:t>.</w:t>
      </w:r>
      <w:r w:rsidRPr="00315B50">
        <w:rPr>
          <w:rFonts w:eastAsia="MS Mincho"/>
          <w:lang w:eastAsia="ja-JP"/>
        </w:rPr>
        <w:t>2.2.9-1</w:t>
      </w:r>
      <w:r w:rsidRPr="00315B50">
        <w:t xml:space="preserve">: </w:t>
      </w:r>
      <w:r w:rsidRPr="00315B50">
        <w:rPr>
          <w:rFonts w:eastAsia="MS Mincho"/>
          <w:lang w:eastAsia="ja-JP"/>
        </w:rPr>
        <w:t>D/C field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742"/>
      </w:tblGrid>
      <w:tr w:rsidR="00315B50" w:rsidRPr="00315B50" w14:paraId="77FCE925" w14:textId="77777777" w:rsidTr="00806140">
        <w:trPr>
          <w:jc w:val="center"/>
        </w:trPr>
        <w:tc>
          <w:tcPr>
            <w:tcW w:w="1158" w:type="dxa"/>
          </w:tcPr>
          <w:p w14:paraId="0224AFC0" w14:textId="77777777" w:rsidR="004638E0" w:rsidRPr="00315B50" w:rsidRDefault="004638E0" w:rsidP="009154BD">
            <w:pPr>
              <w:pStyle w:val="TAH"/>
              <w:ind w:left="1135" w:hanging="851"/>
              <w:rPr>
                <w:rFonts w:eastAsia="MS Mincho"/>
              </w:rPr>
            </w:pPr>
            <w:r w:rsidRPr="00315B50">
              <w:rPr>
                <w:rFonts w:eastAsia="MS Mincho"/>
              </w:rPr>
              <w:t>Value</w:t>
            </w:r>
          </w:p>
        </w:tc>
        <w:tc>
          <w:tcPr>
            <w:tcW w:w="1742" w:type="dxa"/>
          </w:tcPr>
          <w:p w14:paraId="547718BD" w14:textId="77777777" w:rsidR="004638E0" w:rsidRPr="00315B50" w:rsidRDefault="004638E0" w:rsidP="009154BD">
            <w:pPr>
              <w:pStyle w:val="TAH"/>
              <w:ind w:left="1135" w:hanging="851"/>
              <w:rPr>
                <w:rFonts w:eastAsia="MS Mincho"/>
              </w:rPr>
            </w:pPr>
            <w:r w:rsidRPr="00315B50">
              <w:rPr>
                <w:rFonts w:eastAsia="MS Mincho"/>
              </w:rPr>
              <w:t>Description</w:t>
            </w:r>
          </w:p>
        </w:tc>
      </w:tr>
      <w:tr w:rsidR="00315B50" w:rsidRPr="00315B50" w14:paraId="2110FAFA" w14:textId="77777777" w:rsidTr="00806140">
        <w:trPr>
          <w:jc w:val="center"/>
        </w:trPr>
        <w:tc>
          <w:tcPr>
            <w:tcW w:w="1158" w:type="dxa"/>
          </w:tcPr>
          <w:p w14:paraId="3C892328" w14:textId="77777777" w:rsidR="004638E0" w:rsidRPr="00315B50" w:rsidRDefault="004638E0" w:rsidP="009154BD">
            <w:pPr>
              <w:pStyle w:val="TAL"/>
              <w:ind w:left="1135" w:hanging="851"/>
              <w:rPr>
                <w:rFonts w:eastAsia="MS Mincho"/>
              </w:rPr>
            </w:pPr>
            <w:r w:rsidRPr="00315B50">
              <w:rPr>
                <w:rFonts w:eastAsia="MS Mincho"/>
              </w:rPr>
              <w:t>0</w:t>
            </w:r>
          </w:p>
        </w:tc>
        <w:tc>
          <w:tcPr>
            <w:tcW w:w="1742" w:type="dxa"/>
          </w:tcPr>
          <w:p w14:paraId="741692F7" w14:textId="77777777" w:rsidR="004638E0" w:rsidRPr="00315B50" w:rsidRDefault="004638E0" w:rsidP="009154BD">
            <w:pPr>
              <w:pStyle w:val="TAL"/>
              <w:ind w:left="1135" w:hanging="851"/>
              <w:rPr>
                <w:rFonts w:eastAsia="MS Mincho"/>
              </w:rPr>
            </w:pPr>
            <w:r w:rsidRPr="00315B50">
              <w:rPr>
                <w:rFonts w:eastAsia="MS Mincho"/>
              </w:rPr>
              <w:t>Control PDU</w:t>
            </w:r>
          </w:p>
        </w:tc>
      </w:tr>
      <w:tr w:rsidR="004638E0" w:rsidRPr="00315B50" w14:paraId="1883C9C1" w14:textId="77777777" w:rsidTr="00806140">
        <w:trPr>
          <w:jc w:val="center"/>
        </w:trPr>
        <w:tc>
          <w:tcPr>
            <w:tcW w:w="1158" w:type="dxa"/>
          </w:tcPr>
          <w:p w14:paraId="23791C5E" w14:textId="77777777" w:rsidR="004638E0" w:rsidRPr="00315B50" w:rsidRDefault="004638E0" w:rsidP="009154BD">
            <w:pPr>
              <w:pStyle w:val="TAL"/>
              <w:ind w:left="1135" w:hanging="851"/>
              <w:rPr>
                <w:rFonts w:eastAsia="MS Mincho"/>
              </w:rPr>
            </w:pPr>
            <w:r w:rsidRPr="00315B50">
              <w:rPr>
                <w:rFonts w:eastAsia="MS Mincho"/>
              </w:rPr>
              <w:t>1</w:t>
            </w:r>
          </w:p>
        </w:tc>
        <w:tc>
          <w:tcPr>
            <w:tcW w:w="1742" w:type="dxa"/>
          </w:tcPr>
          <w:p w14:paraId="784209ED" w14:textId="77777777" w:rsidR="004638E0" w:rsidRPr="00315B50" w:rsidRDefault="004638E0" w:rsidP="009154BD">
            <w:pPr>
              <w:pStyle w:val="TAL"/>
              <w:ind w:left="1135" w:hanging="851"/>
              <w:rPr>
                <w:rFonts w:eastAsia="MS Mincho"/>
              </w:rPr>
            </w:pPr>
            <w:r w:rsidRPr="00315B50">
              <w:rPr>
                <w:rFonts w:eastAsia="MS Mincho"/>
              </w:rPr>
              <w:t>Data PDU</w:t>
            </w:r>
          </w:p>
        </w:tc>
      </w:tr>
    </w:tbl>
    <w:p w14:paraId="12DF9FF2" w14:textId="77777777" w:rsidR="004638E0" w:rsidRPr="00315B50" w:rsidRDefault="004638E0" w:rsidP="009154BD">
      <w:pPr>
        <w:rPr>
          <w:rFonts w:eastAsia="MS Mincho"/>
        </w:rPr>
      </w:pPr>
    </w:p>
    <w:p w14:paraId="2807CE8C" w14:textId="77777777" w:rsidR="00673843" w:rsidRPr="00315B50" w:rsidRDefault="00673843" w:rsidP="009154BD">
      <w:pPr>
        <w:pStyle w:val="Heading4"/>
        <w:rPr>
          <w:rFonts w:eastAsia="MS Mincho"/>
          <w:lang w:eastAsia="ja-JP"/>
        </w:rPr>
      </w:pPr>
      <w:bookmarkStart w:id="171" w:name="_Toc20481095"/>
      <w:bookmarkStart w:id="172" w:name="_Toc46504675"/>
      <w:r w:rsidRPr="00315B50">
        <w:rPr>
          <w:rFonts w:eastAsia="MS Mincho"/>
          <w:lang w:eastAsia="ja-JP"/>
        </w:rPr>
        <w:t>6</w:t>
      </w:r>
      <w:r w:rsidRPr="00315B50">
        <w:t>.2.</w:t>
      </w:r>
      <w:r w:rsidRPr="00315B50">
        <w:rPr>
          <w:rFonts w:eastAsia="MS Mincho"/>
          <w:lang w:eastAsia="ja-JP"/>
        </w:rPr>
        <w:t>2</w:t>
      </w:r>
      <w:r w:rsidRPr="00315B50">
        <w:t>.</w:t>
      </w:r>
      <w:r w:rsidRPr="00315B50">
        <w:rPr>
          <w:rFonts w:eastAsia="MS Mincho"/>
          <w:lang w:eastAsia="ja-JP"/>
        </w:rPr>
        <w:t>10</w:t>
      </w:r>
      <w:r w:rsidRPr="00315B50">
        <w:tab/>
      </w:r>
      <w:r w:rsidRPr="00315B50">
        <w:rPr>
          <w:rFonts w:eastAsia="MS Mincho"/>
          <w:lang w:eastAsia="ja-JP"/>
        </w:rPr>
        <w:t>Re-segmentation Flag (RF) field</w:t>
      </w:r>
      <w:bookmarkEnd w:id="171"/>
      <w:bookmarkEnd w:id="172"/>
    </w:p>
    <w:p w14:paraId="4E8B9D36" w14:textId="77777777" w:rsidR="00673843" w:rsidRPr="00315B50" w:rsidRDefault="00673843" w:rsidP="009154BD">
      <w:pPr>
        <w:rPr>
          <w:noProof/>
        </w:rPr>
      </w:pPr>
      <w:r w:rsidRPr="00315B50">
        <w:rPr>
          <w:noProof/>
        </w:rPr>
        <w:t>Length: 1 bit.</w:t>
      </w:r>
    </w:p>
    <w:p w14:paraId="5D1AFDFA" w14:textId="77777777" w:rsidR="00673843" w:rsidRPr="00315B50" w:rsidRDefault="00673843" w:rsidP="009154BD">
      <w:pPr>
        <w:rPr>
          <w:noProof/>
        </w:rPr>
      </w:pPr>
      <w:r w:rsidRPr="00315B50">
        <w:rPr>
          <w:noProof/>
        </w:rPr>
        <w:t>The RF field indicates whether the RLC PDU is an AMD PDU or AMD PDU segment. The interpretation of the RF field is provided in Table 6.2.2.10-1.</w:t>
      </w:r>
    </w:p>
    <w:p w14:paraId="6F8E4618" w14:textId="77777777" w:rsidR="00673843" w:rsidRPr="00315B50" w:rsidRDefault="00673843" w:rsidP="009154BD">
      <w:pPr>
        <w:pStyle w:val="TH"/>
        <w:rPr>
          <w:rFonts w:eastAsia="MS Mincho"/>
          <w:lang w:eastAsia="ja-JP"/>
        </w:rPr>
      </w:pPr>
      <w:r w:rsidRPr="00315B50">
        <w:rPr>
          <w:rFonts w:eastAsia="MS Mincho"/>
          <w:lang w:eastAsia="ja-JP"/>
        </w:rPr>
        <w:t>Table</w:t>
      </w:r>
      <w:r w:rsidRPr="00315B50">
        <w:t xml:space="preserve"> </w:t>
      </w:r>
      <w:r w:rsidRPr="00315B50">
        <w:rPr>
          <w:rFonts w:eastAsia="MS Mincho"/>
          <w:lang w:eastAsia="ja-JP"/>
        </w:rPr>
        <w:t>6</w:t>
      </w:r>
      <w:r w:rsidRPr="00315B50">
        <w:t>.</w:t>
      </w:r>
      <w:r w:rsidRPr="00315B50">
        <w:rPr>
          <w:rFonts w:eastAsia="MS Mincho"/>
          <w:lang w:eastAsia="ja-JP"/>
        </w:rPr>
        <w:t>2.2.10-1</w:t>
      </w:r>
      <w:r w:rsidRPr="00315B50">
        <w:t xml:space="preserve">: </w:t>
      </w:r>
      <w:r w:rsidRPr="00315B50">
        <w:rPr>
          <w:rFonts w:eastAsia="MS Mincho"/>
          <w:lang w:eastAsia="ja-JP"/>
        </w:rPr>
        <w:t>RF field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2314"/>
      </w:tblGrid>
      <w:tr w:rsidR="00315B50" w:rsidRPr="00315B50" w14:paraId="36C76590" w14:textId="77777777" w:rsidTr="00806140">
        <w:trPr>
          <w:jc w:val="center"/>
        </w:trPr>
        <w:tc>
          <w:tcPr>
            <w:tcW w:w="1158" w:type="dxa"/>
          </w:tcPr>
          <w:p w14:paraId="40240499" w14:textId="77777777" w:rsidR="00673843" w:rsidRPr="00315B50" w:rsidRDefault="00673843" w:rsidP="009154BD">
            <w:pPr>
              <w:pStyle w:val="TAH"/>
              <w:ind w:left="1135" w:hanging="851"/>
              <w:rPr>
                <w:rFonts w:eastAsia="MS Mincho"/>
              </w:rPr>
            </w:pPr>
            <w:r w:rsidRPr="00315B50">
              <w:rPr>
                <w:rFonts w:eastAsia="MS Mincho"/>
              </w:rPr>
              <w:t>Value</w:t>
            </w:r>
          </w:p>
        </w:tc>
        <w:tc>
          <w:tcPr>
            <w:tcW w:w="2314" w:type="dxa"/>
          </w:tcPr>
          <w:p w14:paraId="40D1416A" w14:textId="77777777" w:rsidR="00673843" w:rsidRPr="00315B50" w:rsidRDefault="00673843" w:rsidP="009154BD">
            <w:pPr>
              <w:pStyle w:val="TAH"/>
              <w:ind w:left="1135" w:hanging="851"/>
              <w:rPr>
                <w:rFonts w:eastAsia="MS Mincho"/>
              </w:rPr>
            </w:pPr>
            <w:r w:rsidRPr="00315B50">
              <w:rPr>
                <w:rFonts w:eastAsia="MS Mincho"/>
              </w:rPr>
              <w:t>Description</w:t>
            </w:r>
          </w:p>
        </w:tc>
      </w:tr>
      <w:tr w:rsidR="00315B50" w:rsidRPr="00315B50" w14:paraId="0FD19365" w14:textId="77777777" w:rsidTr="00806140">
        <w:trPr>
          <w:jc w:val="center"/>
        </w:trPr>
        <w:tc>
          <w:tcPr>
            <w:tcW w:w="1158" w:type="dxa"/>
          </w:tcPr>
          <w:p w14:paraId="1A9007ED" w14:textId="77777777" w:rsidR="00673843" w:rsidRPr="00315B50" w:rsidRDefault="00673843" w:rsidP="009154BD">
            <w:pPr>
              <w:pStyle w:val="TAL"/>
              <w:ind w:left="1135" w:hanging="851"/>
              <w:rPr>
                <w:rFonts w:eastAsia="MS Mincho"/>
              </w:rPr>
            </w:pPr>
            <w:r w:rsidRPr="00315B50">
              <w:rPr>
                <w:rFonts w:eastAsia="MS Mincho"/>
              </w:rPr>
              <w:t>0</w:t>
            </w:r>
          </w:p>
        </w:tc>
        <w:tc>
          <w:tcPr>
            <w:tcW w:w="2314" w:type="dxa"/>
          </w:tcPr>
          <w:p w14:paraId="228CD4EF" w14:textId="77777777" w:rsidR="00673843" w:rsidRPr="00315B50" w:rsidRDefault="00673843" w:rsidP="009154BD">
            <w:pPr>
              <w:pStyle w:val="TAL"/>
              <w:ind w:left="1135" w:hanging="851"/>
              <w:rPr>
                <w:rFonts w:eastAsia="MS Mincho"/>
              </w:rPr>
            </w:pPr>
            <w:r w:rsidRPr="00315B50">
              <w:rPr>
                <w:rFonts w:eastAsia="MS Mincho"/>
              </w:rPr>
              <w:t>AMD PDU</w:t>
            </w:r>
          </w:p>
        </w:tc>
      </w:tr>
      <w:tr w:rsidR="00673843" w:rsidRPr="00315B50" w14:paraId="33566B31" w14:textId="77777777" w:rsidTr="00806140">
        <w:trPr>
          <w:jc w:val="center"/>
        </w:trPr>
        <w:tc>
          <w:tcPr>
            <w:tcW w:w="1158" w:type="dxa"/>
          </w:tcPr>
          <w:p w14:paraId="76103080" w14:textId="77777777" w:rsidR="00673843" w:rsidRPr="00315B50" w:rsidRDefault="00673843" w:rsidP="009154BD">
            <w:pPr>
              <w:pStyle w:val="TAL"/>
              <w:ind w:left="1135" w:hanging="851"/>
              <w:rPr>
                <w:rFonts w:eastAsia="MS Mincho"/>
              </w:rPr>
            </w:pPr>
            <w:r w:rsidRPr="00315B50">
              <w:rPr>
                <w:rFonts w:eastAsia="MS Mincho"/>
              </w:rPr>
              <w:t>1</w:t>
            </w:r>
          </w:p>
        </w:tc>
        <w:tc>
          <w:tcPr>
            <w:tcW w:w="2314" w:type="dxa"/>
          </w:tcPr>
          <w:p w14:paraId="6621A226" w14:textId="77777777" w:rsidR="00673843" w:rsidRPr="00315B50" w:rsidRDefault="00673843" w:rsidP="009154BD">
            <w:pPr>
              <w:pStyle w:val="TAL"/>
              <w:ind w:left="1135" w:hanging="851"/>
              <w:rPr>
                <w:rFonts w:eastAsia="MS Mincho"/>
              </w:rPr>
            </w:pPr>
            <w:r w:rsidRPr="00315B50">
              <w:rPr>
                <w:rFonts w:eastAsia="MS Mincho"/>
              </w:rPr>
              <w:t>AMD PDU segment</w:t>
            </w:r>
          </w:p>
        </w:tc>
      </w:tr>
    </w:tbl>
    <w:p w14:paraId="155AF30C" w14:textId="77777777" w:rsidR="00673843" w:rsidRPr="00315B50" w:rsidRDefault="00673843" w:rsidP="009154BD">
      <w:pPr>
        <w:rPr>
          <w:rFonts w:eastAsia="MS Mincho"/>
        </w:rPr>
      </w:pPr>
    </w:p>
    <w:p w14:paraId="5D2AC855" w14:textId="77777777" w:rsidR="00673843" w:rsidRPr="00315B50" w:rsidRDefault="00673843" w:rsidP="009154BD">
      <w:pPr>
        <w:pStyle w:val="Heading4"/>
        <w:rPr>
          <w:rFonts w:eastAsia="MS Mincho"/>
          <w:lang w:eastAsia="ja-JP"/>
        </w:rPr>
      </w:pPr>
      <w:bookmarkStart w:id="173" w:name="_Toc20481096"/>
      <w:bookmarkStart w:id="174" w:name="_Toc46504676"/>
      <w:r w:rsidRPr="00315B50">
        <w:rPr>
          <w:rFonts w:eastAsia="MS Mincho"/>
          <w:lang w:eastAsia="ja-JP"/>
        </w:rPr>
        <w:t>6</w:t>
      </w:r>
      <w:r w:rsidRPr="00315B50">
        <w:t>.2.</w:t>
      </w:r>
      <w:r w:rsidRPr="00315B50">
        <w:rPr>
          <w:rFonts w:eastAsia="MS Mincho"/>
          <w:lang w:eastAsia="ja-JP"/>
        </w:rPr>
        <w:t>2</w:t>
      </w:r>
      <w:r w:rsidRPr="00315B50">
        <w:t>.</w:t>
      </w:r>
      <w:r w:rsidRPr="00315B50">
        <w:rPr>
          <w:rFonts w:eastAsia="MS Mincho"/>
          <w:lang w:eastAsia="ja-JP"/>
        </w:rPr>
        <w:t>11</w:t>
      </w:r>
      <w:r w:rsidRPr="00315B50">
        <w:tab/>
      </w:r>
      <w:r w:rsidRPr="00315B50">
        <w:rPr>
          <w:rFonts w:eastAsia="MS Mincho"/>
          <w:lang w:eastAsia="ja-JP"/>
        </w:rPr>
        <w:t>Polling bit (P) field</w:t>
      </w:r>
      <w:bookmarkEnd w:id="173"/>
      <w:bookmarkEnd w:id="174"/>
    </w:p>
    <w:p w14:paraId="4D544ED4" w14:textId="77777777" w:rsidR="00673843" w:rsidRPr="00315B50" w:rsidRDefault="00673843" w:rsidP="009154BD">
      <w:pPr>
        <w:rPr>
          <w:noProof/>
        </w:rPr>
      </w:pPr>
      <w:r w:rsidRPr="00315B50">
        <w:rPr>
          <w:noProof/>
        </w:rPr>
        <w:t>Length: 1 bit.</w:t>
      </w:r>
    </w:p>
    <w:p w14:paraId="3660EEB6" w14:textId="77777777" w:rsidR="00673843" w:rsidRPr="00315B50" w:rsidRDefault="00673843" w:rsidP="009154BD">
      <w:pPr>
        <w:rPr>
          <w:noProof/>
        </w:rPr>
      </w:pPr>
      <w:r w:rsidRPr="00315B50">
        <w:rPr>
          <w:noProof/>
        </w:rPr>
        <w:t>The P field indicates whether or not the transmitting side of an AM RLC entity requests a STATUS report from its peer AM RLC entity. The interpretation of the P field is provided in Table 6.2.2.11-1.</w:t>
      </w:r>
    </w:p>
    <w:p w14:paraId="3FB291D6" w14:textId="77777777" w:rsidR="00673843" w:rsidRPr="00315B50" w:rsidRDefault="00673843" w:rsidP="009154BD">
      <w:pPr>
        <w:pStyle w:val="TH"/>
        <w:rPr>
          <w:rFonts w:eastAsia="MS Mincho"/>
          <w:lang w:eastAsia="ja-JP"/>
        </w:rPr>
      </w:pPr>
      <w:r w:rsidRPr="00315B50">
        <w:rPr>
          <w:rFonts w:eastAsia="MS Mincho"/>
          <w:lang w:eastAsia="ja-JP"/>
        </w:rPr>
        <w:t>Table</w:t>
      </w:r>
      <w:r w:rsidRPr="00315B50">
        <w:t xml:space="preserve"> </w:t>
      </w:r>
      <w:r w:rsidRPr="00315B50">
        <w:rPr>
          <w:rFonts w:eastAsia="MS Mincho"/>
          <w:lang w:eastAsia="ja-JP"/>
        </w:rPr>
        <w:t>6</w:t>
      </w:r>
      <w:r w:rsidRPr="00315B50">
        <w:t>.</w:t>
      </w:r>
      <w:r w:rsidRPr="00315B50">
        <w:rPr>
          <w:rFonts w:eastAsia="MS Mincho"/>
          <w:lang w:eastAsia="ja-JP"/>
        </w:rPr>
        <w:t>2.2.11-1</w:t>
      </w:r>
      <w:r w:rsidRPr="00315B50">
        <w:t xml:space="preserve">: </w:t>
      </w:r>
      <w:r w:rsidRPr="00315B50">
        <w:rPr>
          <w:rFonts w:eastAsia="MS Mincho"/>
          <w:lang w:eastAsia="ja-JP"/>
        </w:rPr>
        <w:t>P field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2819"/>
      </w:tblGrid>
      <w:tr w:rsidR="00315B50" w:rsidRPr="00315B50" w14:paraId="795B563B" w14:textId="77777777" w:rsidTr="00806140">
        <w:trPr>
          <w:jc w:val="center"/>
        </w:trPr>
        <w:tc>
          <w:tcPr>
            <w:tcW w:w="1158" w:type="dxa"/>
          </w:tcPr>
          <w:p w14:paraId="409190CA" w14:textId="77777777" w:rsidR="00673843" w:rsidRPr="00315B50" w:rsidRDefault="00673843" w:rsidP="009154BD">
            <w:pPr>
              <w:pStyle w:val="TAH"/>
              <w:ind w:left="1135" w:hanging="851"/>
              <w:rPr>
                <w:rFonts w:eastAsia="MS Mincho"/>
              </w:rPr>
            </w:pPr>
            <w:r w:rsidRPr="00315B50">
              <w:rPr>
                <w:rFonts w:eastAsia="MS Mincho"/>
              </w:rPr>
              <w:t>Value</w:t>
            </w:r>
          </w:p>
        </w:tc>
        <w:tc>
          <w:tcPr>
            <w:tcW w:w="2819" w:type="dxa"/>
          </w:tcPr>
          <w:p w14:paraId="2B6C6B41" w14:textId="77777777" w:rsidR="00673843" w:rsidRPr="00315B50" w:rsidRDefault="00673843" w:rsidP="009154BD">
            <w:pPr>
              <w:pStyle w:val="TAH"/>
              <w:ind w:left="1135" w:hanging="851"/>
              <w:rPr>
                <w:rFonts w:eastAsia="MS Mincho"/>
              </w:rPr>
            </w:pPr>
            <w:r w:rsidRPr="00315B50">
              <w:rPr>
                <w:rFonts w:eastAsia="MS Mincho"/>
              </w:rPr>
              <w:t>Description</w:t>
            </w:r>
          </w:p>
        </w:tc>
      </w:tr>
      <w:tr w:rsidR="00315B50" w:rsidRPr="00315B50" w14:paraId="30EE74AD" w14:textId="77777777" w:rsidTr="00806140">
        <w:trPr>
          <w:jc w:val="center"/>
        </w:trPr>
        <w:tc>
          <w:tcPr>
            <w:tcW w:w="1158" w:type="dxa"/>
          </w:tcPr>
          <w:p w14:paraId="4008096C" w14:textId="77777777" w:rsidR="00673843" w:rsidRPr="00315B50" w:rsidRDefault="00673843" w:rsidP="009154BD">
            <w:pPr>
              <w:pStyle w:val="TAL"/>
              <w:ind w:left="1135" w:hanging="851"/>
              <w:rPr>
                <w:rFonts w:eastAsia="MS Mincho"/>
              </w:rPr>
            </w:pPr>
            <w:r w:rsidRPr="00315B50">
              <w:rPr>
                <w:rFonts w:eastAsia="MS Mincho"/>
              </w:rPr>
              <w:t>0</w:t>
            </w:r>
          </w:p>
        </w:tc>
        <w:tc>
          <w:tcPr>
            <w:tcW w:w="2819" w:type="dxa"/>
          </w:tcPr>
          <w:p w14:paraId="0F5E54F8" w14:textId="77777777" w:rsidR="00673843" w:rsidRPr="00315B50" w:rsidRDefault="00673843" w:rsidP="009154BD">
            <w:pPr>
              <w:pStyle w:val="TAL"/>
              <w:ind w:left="1135" w:hanging="851"/>
              <w:rPr>
                <w:rFonts w:eastAsia="MS Mincho"/>
              </w:rPr>
            </w:pPr>
            <w:r w:rsidRPr="00315B50">
              <w:rPr>
                <w:rFonts w:eastAsia="MS Mincho"/>
              </w:rPr>
              <w:t>Status report not requested</w:t>
            </w:r>
          </w:p>
        </w:tc>
      </w:tr>
      <w:tr w:rsidR="00673843" w:rsidRPr="00315B50" w14:paraId="13691729" w14:textId="77777777" w:rsidTr="00806140">
        <w:trPr>
          <w:jc w:val="center"/>
        </w:trPr>
        <w:tc>
          <w:tcPr>
            <w:tcW w:w="1158" w:type="dxa"/>
          </w:tcPr>
          <w:p w14:paraId="46FEEEBC" w14:textId="77777777" w:rsidR="00673843" w:rsidRPr="00315B50" w:rsidRDefault="00673843" w:rsidP="009154BD">
            <w:pPr>
              <w:pStyle w:val="TAL"/>
              <w:ind w:left="1135" w:hanging="851"/>
              <w:rPr>
                <w:rFonts w:eastAsia="MS Mincho"/>
              </w:rPr>
            </w:pPr>
            <w:r w:rsidRPr="00315B50">
              <w:rPr>
                <w:rFonts w:eastAsia="MS Mincho"/>
              </w:rPr>
              <w:t>1</w:t>
            </w:r>
          </w:p>
        </w:tc>
        <w:tc>
          <w:tcPr>
            <w:tcW w:w="2819" w:type="dxa"/>
          </w:tcPr>
          <w:p w14:paraId="3D196CA0" w14:textId="77777777" w:rsidR="00673843" w:rsidRPr="00315B50" w:rsidRDefault="00673843" w:rsidP="009154BD">
            <w:pPr>
              <w:pStyle w:val="TAL"/>
              <w:ind w:left="1135" w:hanging="851"/>
              <w:rPr>
                <w:rFonts w:eastAsia="MS Mincho"/>
              </w:rPr>
            </w:pPr>
            <w:r w:rsidRPr="00315B50">
              <w:rPr>
                <w:rFonts w:eastAsia="MS Mincho"/>
              </w:rPr>
              <w:t>Status report is requested</w:t>
            </w:r>
          </w:p>
        </w:tc>
      </w:tr>
    </w:tbl>
    <w:p w14:paraId="41AA3BFD" w14:textId="77777777" w:rsidR="00673843" w:rsidRPr="00315B50" w:rsidRDefault="00673843" w:rsidP="009154BD">
      <w:pPr>
        <w:rPr>
          <w:rFonts w:eastAsia="MS Mincho"/>
        </w:rPr>
      </w:pPr>
    </w:p>
    <w:p w14:paraId="3ACC2650" w14:textId="77777777" w:rsidR="0000010F" w:rsidRPr="00315B50" w:rsidRDefault="0000010F" w:rsidP="009154BD">
      <w:pPr>
        <w:pStyle w:val="Heading4"/>
        <w:rPr>
          <w:rFonts w:eastAsia="MS Mincho"/>
          <w:lang w:eastAsia="ja-JP"/>
        </w:rPr>
      </w:pPr>
      <w:bookmarkStart w:id="175" w:name="_Toc20481097"/>
      <w:bookmarkStart w:id="176" w:name="_Toc46504677"/>
      <w:r w:rsidRPr="00315B50">
        <w:rPr>
          <w:rFonts w:eastAsia="MS Mincho"/>
          <w:lang w:eastAsia="ja-JP"/>
        </w:rPr>
        <w:t>6</w:t>
      </w:r>
      <w:r w:rsidRPr="00315B50">
        <w:t>.2.</w:t>
      </w:r>
      <w:r w:rsidRPr="00315B50">
        <w:rPr>
          <w:rFonts w:eastAsia="MS Mincho"/>
          <w:lang w:eastAsia="ja-JP"/>
        </w:rPr>
        <w:t>2</w:t>
      </w:r>
      <w:r w:rsidRPr="00315B50">
        <w:t>.</w:t>
      </w:r>
      <w:r w:rsidRPr="00315B50">
        <w:rPr>
          <w:rFonts w:eastAsia="MS Mincho"/>
          <w:lang w:eastAsia="ja-JP"/>
        </w:rPr>
        <w:t>12</w:t>
      </w:r>
      <w:r w:rsidRPr="00315B50">
        <w:tab/>
      </w:r>
      <w:r w:rsidRPr="00315B50">
        <w:rPr>
          <w:rFonts w:eastAsia="MS Mincho"/>
          <w:lang w:eastAsia="ja-JP"/>
        </w:rPr>
        <w:t>Reserved 1 (R1) field</w:t>
      </w:r>
      <w:bookmarkEnd w:id="175"/>
      <w:bookmarkEnd w:id="176"/>
    </w:p>
    <w:p w14:paraId="44E696E4" w14:textId="77777777" w:rsidR="0000010F" w:rsidRPr="00315B50" w:rsidRDefault="0000010F" w:rsidP="009154BD">
      <w:pPr>
        <w:rPr>
          <w:noProof/>
        </w:rPr>
      </w:pPr>
      <w:r w:rsidRPr="00315B50">
        <w:rPr>
          <w:noProof/>
        </w:rPr>
        <w:t>Length: 1 bit.</w:t>
      </w:r>
    </w:p>
    <w:p w14:paraId="5D377BC6" w14:textId="77777777" w:rsidR="00227106" w:rsidRPr="00315B50" w:rsidRDefault="0000010F" w:rsidP="009154BD">
      <w:pPr>
        <w:rPr>
          <w:noProof/>
        </w:rPr>
      </w:pPr>
      <w:r w:rsidRPr="00315B50">
        <w:rPr>
          <w:noProof/>
        </w:rPr>
        <w:t xml:space="preserve">The R1 field is a reserved field for this release of the protocol. The transmitting entity shall set the R1 field to </w:t>
      </w:r>
      <w:r w:rsidR="00941ACF" w:rsidRPr="00315B50">
        <w:rPr>
          <w:noProof/>
        </w:rPr>
        <w:t>"</w:t>
      </w:r>
      <w:r w:rsidRPr="00315B50">
        <w:rPr>
          <w:noProof/>
        </w:rPr>
        <w:t>0</w:t>
      </w:r>
      <w:r w:rsidR="00941ACF" w:rsidRPr="00315B50">
        <w:rPr>
          <w:noProof/>
        </w:rPr>
        <w:t>"</w:t>
      </w:r>
      <w:r w:rsidRPr="00315B50">
        <w:rPr>
          <w:noProof/>
        </w:rPr>
        <w:t>.</w:t>
      </w:r>
      <w:r w:rsidR="00871491" w:rsidRPr="00315B50">
        <w:rPr>
          <w:noProof/>
        </w:rPr>
        <w:t xml:space="preserve"> The receiving entity shall ignore this field.</w:t>
      </w:r>
    </w:p>
    <w:p w14:paraId="349437B1" w14:textId="77777777" w:rsidR="00227106" w:rsidRPr="00315B50" w:rsidRDefault="00227106" w:rsidP="009154BD">
      <w:pPr>
        <w:pStyle w:val="Heading4"/>
        <w:rPr>
          <w:rFonts w:eastAsia="MS Mincho"/>
          <w:lang w:eastAsia="ja-JP"/>
        </w:rPr>
      </w:pPr>
      <w:bookmarkStart w:id="177" w:name="_Toc20481098"/>
      <w:bookmarkStart w:id="178" w:name="_Toc46504678"/>
      <w:r w:rsidRPr="00315B50">
        <w:rPr>
          <w:rFonts w:eastAsia="MS Mincho"/>
          <w:lang w:eastAsia="ja-JP"/>
        </w:rPr>
        <w:t>6</w:t>
      </w:r>
      <w:r w:rsidRPr="00315B50">
        <w:t>.2.</w:t>
      </w:r>
      <w:r w:rsidRPr="00315B50">
        <w:rPr>
          <w:rFonts w:eastAsia="MS Mincho"/>
          <w:lang w:eastAsia="ja-JP"/>
        </w:rPr>
        <w:t>2</w:t>
      </w:r>
      <w:r w:rsidRPr="00315B50">
        <w:t>.</w:t>
      </w:r>
      <w:r w:rsidRPr="00315B50">
        <w:rPr>
          <w:rFonts w:eastAsia="MS Mincho"/>
          <w:lang w:eastAsia="ja-JP"/>
        </w:rPr>
        <w:t>13</w:t>
      </w:r>
      <w:r w:rsidRPr="00315B50">
        <w:tab/>
      </w:r>
      <w:r w:rsidRPr="00315B50">
        <w:rPr>
          <w:rFonts w:eastAsia="MS Mincho"/>
          <w:lang w:eastAsia="ja-JP"/>
        </w:rPr>
        <w:t>Control PDU Type (CPT) field</w:t>
      </w:r>
      <w:bookmarkEnd w:id="177"/>
      <w:bookmarkEnd w:id="178"/>
    </w:p>
    <w:p w14:paraId="35295632" w14:textId="77777777" w:rsidR="00227106" w:rsidRPr="00315B50" w:rsidRDefault="00227106" w:rsidP="009154BD">
      <w:pPr>
        <w:rPr>
          <w:noProof/>
        </w:rPr>
      </w:pPr>
      <w:r w:rsidRPr="00315B50">
        <w:rPr>
          <w:noProof/>
        </w:rPr>
        <w:t>Length: 3 bits.</w:t>
      </w:r>
    </w:p>
    <w:p w14:paraId="0DDC8E4A" w14:textId="77777777" w:rsidR="00227106" w:rsidRPr="00315B50" w:rsidRDefault="00227106" w:rsidP="009154BD">
      <w:pPr>
        <w:rPr>
          <w:noProof/>
        </w:rPr>
      </w:pPr>
      <w:r w:rsidRPr="00315B50">
        <w:rPr>
          <w:noProof/>
        </w:rPr>
        <w:t>The CPT field indicates the type of the RLC control PDU. The interpretation of the CPT field is provided in Table 6.2.2.13-1.</w:t>
      </w:r>
    </w:p>
    <w:p w14:paraId="614B635B" w14:textId="77777777" w:rsidR="00227106" w:rsidRPr="00315B50" w:rsidRDefault="00227106" w:rsidP="009154BD">
      <w:pPr>
        <w:pStyle w:val="TH"/>
        <w:rPr>
          <w:rFonts w:eastAsia="MS Mincho"/>
          <w:lang w:eastAsia="ja-JP"/>
        </w:rPr>
      </w:pPr>
      <w:r w:rsidRPr="00315B50">
        <w:rPr>
          <w:rFonts w:eastAsia="MS Mincho"/>
          <w:lang w:eastAsia="ja-JP"/>
        </w:rPr>
        <w:t>Table</w:t>
      </w:r>
      <w:r w:rsidRPr="00315B50">
        <w:t xml:space="preserve"> </w:t>
      </w:r>
      <w:r w:rsidRPr="00315B50">
        <w:rPr>
          <w:rFonts w:eastAsia="MS Mincho"/>
          <w:lang w:eastAsia="ja-JP"/>
        </w:rPr>
        <w:t>6</w:t>
      </w:r>
      <w:r w:rsidRPr="00315B50">
        <w:t>.</w:t>
      </w:r>
      <w:r w:rsidRPr="00315B50">
        <w:rPr>
          <w:rFonts w:eastAsia="MS Mincho"/>
          <w:lang w:eastAsia="ja-JP"/>
        </w:rPr>
        <w:t>2.2.13-1</w:t>
      </w:r>
      <w:r w:rsidRPr="00315B50">
        <w:t xml:space="preserve">: </w:t>
      </w:r>
      <w:r w:rsidRPr="00315B50">
        <w:rPr>
          <w:rFonts w:eastAsia="MS Mincho"/>
          <w:lang w:eastAsia="ja-JP"/>
        </w:rPr>
        <w:t>CPT field interpretation</w:t>
      </w:r>
    </w:p>
    <w:tbl>
      <w:tblPr>
        <w:tblW w:w="9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2"/>
        <w:gridCol w:w="7571"/>
      </w:tblGrid>
      <w:tr w:rsidR="00315B50" w:rsidRPr="00315B50" w14:paraId="5FAE8582" w14:textId="77777777" w:rsidTr="00806140">
        <w:trPr>
          <w:jc w:val="center"/>
        </w:trPr>
        <w:tc>
          <w:tcPr>
            <w:tcW w:w="1161" w:type="dxa"/>
          </w:tcPr>
          <w:p w14:paraId="242F75EC" w14:textId="77777777" w:rsidR="00227106" w:rsidRPr="00315B50" w:rsidRDefault="00227106" w:rsidP="009154BD">
            <w:pPr>
              <w:pStyle w:val="TAH"/>
              <w:ind w:left="1135" w:hanging="851"/>
              <w:rPr>
                <w:rFonts w:eastAsia="MS Mincho"/>
              </w:rPr>
            </w:pPr>
            <w:r w:rsidRPr="00315B50">
              <w:rPr>
                <w:rFonts w:eastAsia="MS Mincho"/>
              </w:rPr>
              <w:t>Value</w:t>
            </w:r>
          </w:p>
        </w:tc>
        <w:tc>
          <w:tcPr>
            <w:tcW w:w="8062" w:type="dxa"/>
          </w:tcPr>
          <w:p w14:paraId="4BCBACBC" w14:textId="77777777" w:rsidR="00227106" w:rsidRPr="00315B50" w:rsidRDefault="00227106" w:rsidP="009154BD">
            <w:pPr>
              <w:pStyle w:val="TAH"/>
              <w:ind w:left="1135" w:hanging="851"/>
              <w:rPr>
                <w:rFonts w:eastAsia="MS Mincho"/>
              </w:rPr>
            </w:pPr>
            <w:r w:rsidRPr="00315B50">
              <w:rPr>
                <w:rFonts w:eastAsia="MS Mincho"/>
              </w:rPr>
              <w:t>Description</w:t>
            </w:r>
          </w:p>
        </w:tc>
      </w:tr>
      <w:tr w:rsidR="00315B50" w:rsidRPr="00315B50" w14:paraId="0584376A" w14:textId="77777777" w:rsidTr="00806140">
        <w:trPr>
          <w:jc w:val="center"/>
        </w:trPr>
        <w:tc>
          <w:tcPr>
            <w:tcW w:w="1161" w:type="dxa"/>
          </w:tcPr>
          <w:p w14:paraId="4544A491" w14:textId="77777777" w:rsidR="00227106" w:rsidRPr="00315B50" w:rsidRDefault="00227106" w:rsidP="009154BD">
            <w:pPr>
              <w:pStyle w:val="TAL"/>
              <w:ind w:left="1135" w:hanging="851"/>
              <w:rPr>
                <w:rFonts w:eastAsia="MS Mincho"/>
              </w:rPr>
            </w:pPr>
            <w:r w:rsidRPr="00315B50">
              <w:rPr>
                <w:rFonts w:eastAsia="MS Mincho"/>
              </w:rPr>
              <w:t>000</w:t>
            </w:r>
          </w:p>
        </w:tc>
        <w:tc>
          <w:tcPr>
            <w:tcW w:w="8062" w:type="dxa"/>
          </w:tcPr>
          <w:p w14:paraId="756A2E6E" w14:textId="77777777" w:rsidR="00227106" w:rsidRPr="00315B50" w:rsidRDefault="00227106" w:rsidP="009154BD">
            <w:pPr>
              <w:pStyle w:val="TAL"/>
              <w:ind w:left="1135" w:hanging="851"/>
              <w:rPr>
                <w:rFonts w:eastAsia="MS Mincho"/>
              </w:rPr>
            </w:pPr>
            <w:r w:rsidRPr="00315B50">
              <w:rPr>
                <w:rFonts w:eastAsia="MS Mincho"/>
              </w:rPr>
              <w:t>STATUS PDU</w:t>
            </w:r>
          </w:p>
        </w:tc>
      </w:tr>
      <w:tr w:rsidR="00227106" w:rsidRPr="00315B50" w14:paraId="6EF75D04" w14:textId="77777777" w:rsidTr="00806140">
        <w:trPr>
          <w:jc w:val="center"/>
        </w:trPr>
        <w:tc>
          <w:tcPr>
            <w:tcW w:w="1161" w:type="dxa"/>
          </w:tcPr>
          <w:p w14:paraId="3C4E7DF4" w14:textId="77777777" w:rsidR="00227106" w:rsidRPr="00315B50" w:rsidRDefault="00227106" w:rsidP="009154BD">
            <w:pPr>
              <w:pStyle w:val="TAL"/>
              <w:ind w:left="1135" w:hanging="851"/>
              <w:rPr>
                <w:rFonts w:eastAsia="MS Mincho"/>
              </w:rPr>
            </w:pPr>
            <w:r w:rsidRPr="00315B50">
              <w:rPr>
                <w:rFonts w:eastAsia="MS Mincho"/>
              </w:rPr>
              <w:t>001-111</w:t>
            </w:r>
          </w:p>
        </w:tc>
        <w:tc>
          <w:tcPr>
            <w:tcW w:w="8062" w:type="dxa"/>
          </w:tcPr>
          <w:p w14:paraId="2A42C612" w14:textId="77777777" w:rsidR="00227106" w:rsidRPr="00315B50" w:rsidRDefault="00227106" w:rsidP="009154BD">
            <w:pPr>
              <w:pStyle w:val="TAL"/>
              <w:ind w:left="1135" w:hanging="851"/>
              <w:rPr>
                <w:rFonts w:eastAsia="MS Mincho"/>
              </w:rPr>
            </w:pPr>
            <w:r w:rsidRPr="00315B50">
              <w:rPr>
                <w:rFonts w:eastAsia="MS Mincho"/>
              </w:rPr>
              <w:t>Reserved</w:t>
            </w:r>
          </w:p>
          <w:p w14:paraId="5EB55E81" w14:textId="77777777" w:rsidR="00227106" w:rsidRPr="00315B50" w:rsidRDefault="00227106" w:rsidP="009154BD">
            <w:pPr>
              <w:pStyle w:val="TAL"/>
              <w:ind w:left="1135" w:hanging="851"/>
              <w:rPr>
                <w:rFonts w:eastAsia="MS Mincho"/>
              </w:rPr>
            </w:pPr>
            <w:r w:rsidRPr="00315B50">
              <w:rPr>
                <w:rFonts w:eastAsia="MS Mincho"/>
              </w:rPr>
              <w:t>(PDUs with this coding will be discarded by the receiving entity for this release of the protocol)</w:t>
            </w:r>
          </w:p>
        </w:tc>
      </w:tr>
    </w:tbl>
    <w:p w14:paraId="22B860B6" w14:textId="77777777" w:rsidR="005F36A3" w:rsidRPr="00315B50" w:rsidRDefault="005F36A3" w:rsidP="009154BD">
      <w:pPr>
        <w:rPr>
          <w:rFonts w:eastAsia="MS Mincho"/>
        </w:rPr>
      </w:pPr>
    </w:p>
    <w:p w14:paraId="1662DC25" w14:textId="77777777" w:rsidR="005F36A3" w:rsidRPr="00315B50" w:rsidRDefault="005F36A3" w:rsidP="009154BD">
      <w:pPr>
        <w:pStyle w:val="Heading4"/>
        <w:rPr>
          <w:rFonts w:eastAsia="MS Mincho"/>
          <w:lang w:eastAsia="ja-JP"/>
        </w:rPr>
      </w:pPr>
      <w:bookmarkStart w:id="179" w:name="_Toc20481099"/>
      <w:bookmarkStart w:id="180" w:name="_Toc46504679"/>
      <w:r w:rsidRPr="00315B50">
        <w:rPr>
          <w:rFonts w:eastAsia="MS Mincho"/>
          <w:lang w:eastAsia="ja-JP"/>
        </w:rPr>
        <w:t>6</w:t>
      </w:r>
      <w:r w:rsidRPr="00315B50">
        <w:t>.2.</w:t>
      </w:r>
      <w:r w:rsidRPr="00315B50">
        <w:rPr>
          <w:rFonts w:eastAsia="MS Mincho"/>
          <w:lang w:eastAsia="ja-JP"/>
        </w:rPr>
        <w:t>2</w:t>
      </w:r>
      <w:r w:rsidRPr="00315B50">
        <w:t>.</w:t>
      </w:r>
      <w:r w:rsidRPr="00315B50">
        <w:rPr>
          <w:rFonts w:eastAsia="MS Mincho"/>
          <w:lang w:eastAsia="ja-JP"/>
        </w:rPr>
        <w:t>14</w:t>
      </w:r>
      <w:r w:rsidRPr="00315B50">
        <w:tab/>
      </w:r>
      <w:r w:rsidRPr="00315B50">
        <w:rPr>
          <w:rFonts w:eastAsia="MS Mincho"/>
          <w:lang w:eastAsia="ja-JP"/>
        </w:rPr>
        <w:t>Acknowledgement SN (ACK_SN) field</w:t>
      </w:r>
      <w:bookmarkEnd w:id="179"/>
      <w:bookmarkEnd w:id="180"/>
    </w:p>
    <w:p w14:paraId="69A4297E" w14:textId="77777777" w:rsidR="005F36A3" w:rsidRPr="00315B50" w:rsidRDefault="005F36A3" w:rsidP="009154BD">
      <w:pPr>
        <w:rPr>
          <w:noProof/>
        </w:rPr>
      </w:pPr>
      <w:r w:rsidRPr="00315B50">
        <w:rPr>
          <w:noProof/>
        </w:rPr>
        <w:t>Length: 10 bits</w:t>
      </w:r>
      <w:r w:rsidR="00AB229D" w:rsidRPr="00315B50">
        <w:rPr>
          <w:noProof/>
        </w:rPr>
        <w:t xml:space="preserve"> or 16 bits (configurable)</w:t>
      </w:r>
      <w:r w:rsidRPr="00315B50">
        <w:rPr>
          <w:noProof/>
        </w:rPr>
        <w:t>.</w:t>
      </w:r>
    </w:p>
    <w:p w14:paraId="59D8AD80" w14:textId="77777777" w:rsidR="00633ECF" w:rsidRPr="00315B50" w:rsidRDefault="009D5A22" w:rsidP="009154BD">
      <w:pPr>
        <w:rPr>
          <w:noProof/>
        </w:rPr>
      </w:pPr>
      <w:r w:rsidRPr="00315B50">
        <w:rPr>
          <w:noProof/>
        </w:rPr>
        <w:t>The ACK_SN field indicates the SN of the next not received RLC Data PDU which is not reported as missing in the STATUS PDU.</w:t>
      </w:r>
      <w:r w:rsidR="00F71743" w:rsidRPr="00315B50">
        <w:rPr>
          <w:noProof/>
        </w:rPr>
        <w:t xml:space="preserve"> </w:t>
      </w:r>
      <w:r w:rsidR="00633ECF" w:rsidRPr="00315B50">
        <w:rPr>
          <w:noProof/>
        </w:rPr>
        <w:t>When the transmitting side of an AM RLC entity receives a STATUS PDU, it interprets that all AMD PDUs up to but not including the AMD PDU with SN = ACK_SN have been received by its peer AM RLC entity, excluding those AMD PDUs indicated in the STATUS PDU with NACK_SN and portions of AMD PDUs indicated in the STATUS PDU with NACK_SN, SOstart and SOend.</w:t>
      </w:r>
    </w:p>
    <w:p w14:paraId="6884E276" w14:textId="77777777" w:rsidR="005F36A3" w:rsidRPr="00315B50" w:rsidRDefault="005F36A3" w:rsidP="009154BD">
      <w:pPr>
        <w:pStyle w:val="Heading4"/>
        <w:rPr>
          <w:rFonts w:eastAsia="MS Mincho"/>
          <w:lang w:eastAsia="ja-JP"/>
        </w:rPr>
      </w:pPr>
      <w:bookmarkStart w:id="181" w:name="_Toc20481100"/>
      <w:bookmarkStart w:id="182" w:name="_Toc46504680"/>
      <w:r w:rsidRPr="00315B50">
        <w:rPr>
          <w:rFonts w:eastAsia="MS Mincho"/>
          <w:lang w:eastAsia="ja-JP"/>
        </w:rPr>
        <w:t>6</w:t>
      </w:r>
      <w:r w:rsidRPr="00315B50">
        <w:t>.2.</w:t>
      </w:r>
      <w:r w:rsidRPr="00315B50">
        <w:rPr>
          <w:rFonts w:eastAsia="MS Mincho"/>
          <w:lang w:eastAsia="ja-JP"/>
        </w:rPr>
        <w:t>2</w:t>
      </w:r>
      <w:r w:rsidRPr="00315B50">
        <w:t>.</w:t>
      </w:r>
      <w:r w:rsidR="005A1B22" w:rsidRPr="00315B50">
        <w:rPr>
          <w:rFonts w:eastAsia="MS Mincho"/>
          <w:lang w:eastAsia="ja-JP"/>
        </w:rPr>
        <w:t>15</w:t>
      </w:r>
      <w:r w:rsidRPr="00315B50">
        <w:tab/>
      </w:r>
      <w:r w:rsidRPr="00315B50">
        <w:rPr>
          <w:rFonts w:eastAsia="MS Mincho"/>
          <w:lang w:eastAsia="ja-JP"/>
        </w:rPr>
        <w:t>Extension bit 1 (E1) field</w:t>
      </w:r>
      <w:bookmarkEnd w:id="181"/>
      <w:bookmarkEnd w:id="182"/>
    </w:p>
    <w:p w14:paraId="4CF0B656" w14:textId="77777777" w:rsidR="005F36A3" w:rsidRPr="00315B50" w:rsidRDefault="005F36A3" w:rsidP="009154BD">
      <w:pPr>
        <w:rPr>
          <w:noProof/>
        </w:rPr>
      </w:pPr>
      <w:r w:rsidRPr="00315B50">
        <w:rPr>
          <w:noProof/>
        </w:rPr>
        <w:t>Length: 1 bit.</w:t>
      </w:r>
    </w:p>
    <w:p w14:paraId="498FE98B" w14:textId="77777777" w:rsidR="005F36A3" w:rsidRPr="00315B50" w:rsidRDefault="005F36A3" w:rsidP="009154BD">
      <w:pPr>
        <w:rPr>
          <w:noProof/>
        </w:rPr>
      </w:pPr>
      <w:r w:rsidRPr="00315B50">
        <w:rPr>
          <w:noProof/>
        </w:rPr>
        <w:t xml:space="preserve">The E1 field indicates whether </w:t>
      </w:r>
      <w:r w:rsidR="005A1B22" w:rsidRPr="00315B50">
        <w:rPr>
          <w:noProof/>
        </w:rPr>
        <w:t>or not a set of NACK_SN, E1 and E2 follows</w:t>
      </w:r>
      <w:r w:rsidRPr="00315B50">
        <w:rPr>
          <w:noProof/>
        </w:rPr>
        <w:t>. The interpretation of the E</w:t>
      </w:r>
      <w:r w:rsidR="005A1B22" w:rsidRPr="00315B50">
        <w:rPr>
          <w:noProof/>
        </w:rPr>
        <w:t>1</w:t>
      </w:r>
      <w:r w:rsidRPr="00315B50">
        <w:rPr>
          <w:noProof/>
        </w:rPr>
        <w:t xml:space="preserve"> field is provided in Table 6.2.2.</w:t>
      </w:r>
      <w:r w:rsidR="005A1B22" w:rsidRPr="00315B50">
        <w:rPr>
          <w:noProof/>
        </w:rPr>
        <w:t>15</w:t>
      </w:r>
      <w:r w:rsidRPr="00315B50">
        <w:rPr>
          <w:noProof/>
        </w:rPr>
        <w:t>-1.</w:t>
      </w:r>
    </w:p>
    <w:p w14:paraId="30FF4D58" w14:textId="77777777" w:rsidR="005F36A3" w:rsidRPr="00315B50" w:rsidRDefault="005F36A3" w:rsidP="009154BD">
      <w:pPr>
        <w:pStyle w:val="TH"/>
        <w:rPr>
          <w:rFonts w:eastAsia="MS Mincho"/>
          <w:lang w:eastAsia="ja-JP"/>
        </w:rPr>
      </w:pPr>
      <w:r w:rsidRPr="00315B50">
        <w:rPr>
          <w:rFonts w:eastAsia="MS Mincho"/>
          <w:lang w:eastAsia="ja-JP"/>
        </w:rPr>
        <w:t>Table</w:t>
      </w:r>
      <w:r w:rsidRPr="00315B50">
        <w:t xml:space="preserve"> </w:t>
      </w:r>
      <w:r w:rsidRPr="00315B50">
        <w:rPr>
          <w:rFonts w:eastAsia="MS Mincho"/>
          <w:lang w:eastAsia="ja-JP"/>
        </w:rPr>
        <w:t>6</w:t>
      </w:r>
      <w:r w:rsidRPr="00315B50">
        <w:t>.</w:t>
      </w:r>
      <w:r w:rsidRPr="00315B50">
        <w:rPr>
          <w:rFonts w:eastAsia="MS Mincho"/>
          <w:lang w:eastAsia="ja-JP"/>
        </w:rPr>
        <w:t>2.2.</w:t>
      </w:r>
      <w:r w:rsidR="005A1B22" w:rsidRPr="00315B50">
        <w:rPr>
          <w:rFonts w:eastAsia="MS Mincho"/>
          <w:lang w:eastAsia="ja-JP"/>
        </w:rPr>
        <w:t>15</w:t>
      </w:r>
      <w:r w:rsidRPr="00315B50">
        <w:rPr>
          <w:rFonts w:eastAsia="MS Mincho"/>
          <w:lang w:eastAsia="ja-JP"/>
        </w:rPr>
        <w:t>-1</w:t>
      </w:r>
      <w:r w:rsidRPr="00315B50">
        <w:t xml:space="preserve">: </w:t>
      </w:r>
      <w:r w:rsidRPr="00315B50">
        <w:rPr>
          <w:rFonts w:eastAsia="MS Mincho"/>
          <w:lang w:eastAsia="ja-JP"/>
        </w:rPr>
        <w:t>E</w:t>
      </w:r>
      <w:r w:rsidR="005A1B22" w:rsidRPr="00315B50">
        <w:rPr>
          <w:rFonts w:eastAsia="MS Mincho"/>
          <w:lang w:eastAsia="ja-JP"/>
        </w:rPr>
        <w:t>1</w:t>
      </w:r>
      <w:r w:rsidRPr="00315B50">
        <w:rPr>
          <w:rFonts w:eastAsia="MS Mincho"/>
          <w:lang w:eastAsia="ja-JP"/>
        </w:rPr>
        <w:t xml:space="preserve"> field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5904"/>
      </w:tblGrid>
      <w:tr w:rsidR="00315B50" w:rsidRPr="00315B50" w14:paraId="744DFC0E" w14:textId="77777777" w:rsidTr="00806140">
        <w:trPr>
          <w:jc w:val="center"/>
        </w:trPr>
        <w:tc>
          <w:tcPr>
            <w:tcW w:w="1158" w:type="dxa"/>
          </w:tcPr>
          <w:p w14:paraId="4D46E642" w14:textId="77777777" w:rsidR="005F36A3" w:rsidRPr="00315B50" w:rsidRDefault="005F36A3" w:rsidP="009154BD">
            <w:pPr>
              <w:pStyle w:val="TAH"/>
              <w:ind w:left="1135" w:hanging="851"/>
              <w:rPr>
                <w:rFonts w:eastAsia="MS Mincho"/>
              </w:rPr>
            </w:pPr>
            <w:r w:rsidRPr="00315B50">
              <w:rPr>
                <w:rFonts w:eastAsia="MS Mincho"/>
              </w:rPr>
              <w:t>Value</w:t>
            </w:r>
          </w:p>
        </w:tc>
        <w:tc>
          <w:tcPr>
            <w:tcW w:w="5904" w:type="dxa"/>
          </w:tcPr>
          <w:p w14:paraId="33FC6225" w14:textId="77777777" w:rsidR="005F36A3" w:rsidRPr="00315B50" w:rsidRDefault="005F36A3" w:rsidP="009154BD">
            <w:pPr>
              <w:pStyle w:val="TAH"/>
              <w:ind w:left="1135" w:hanging="851"/>
              <w:rPr>
                <w:rFonts w:eastAsia="MS Mincho"/>
              </w:rPr>
            </w:pPr>
            <w:r w:rsidRPr="00315B50">
              <w:rPr>
                <w:rFonts w:eastAsia="MS Mincho"/>
              </w:rPr>
              <w:t>Description</w:t>
            </w:r>
          </w:p>
        </w:tc>
      </w:tr>
      <w:tr w:rsidR="00315B50" w:rsidRPr="00315B50" w14:paraId="45ACDF3C" w14:textId="77777777" w:rsidTr="00806140">
        <w:trPr>
          <w:jc w:val="center"/>
        </w:trPr>
        <w:tc>
          <w:tcPr>
            <w:tcW w:w="1158" w:type="dxa"/>
          </w:tcPr>
          <w:p w14:paraId="6ECBA463" w14:textId="77777777" w:rsidR="005F36A3" w:rsidRPr="00315B50" w:rsidRDefault="005F36A3" w:rsidP="009154BD">
            <w:pPr>
              <w:pStyle w:val="TAL"/>
              <w:ind w:left="1135" w:hanging="851"/>
              <w:rPr>
                <w:rFonts w:eastAsia="MS Mincho"/>
              </w:rPr>
            </w:pPr>
            <w:r w:rsidRPr="00315B50">
              <w:rPr>
                <w:rFonts w:eastAsia="MS Mincho"/>
              </w:rPr>
              <w:t>0</w:t>
            </w:r>
          </w:p>
        </w:tc>
        <w:tc>
          <w:tcPr>
            <w:tcW w:w="5904" w:type="dxa"/>
          </w:tcPr>
          <w:p w14:paraId="156E5B2F" w14:textId="77777777" w:rsidR="005F36A3" w:rsidRPr="00315B50" w:rsidRDefault="005A1B22" w:rsidP="009154BD">
            <w:pPr>
              <w:pStyle w:val="TAL"/>
              <w:ind w:left="1135" w:hanging="851"/>
              <w:rPr>
                <w:rFonts w:eastAsia="MS Mincho"/>
              </w:rPr>
            </w:pPr>
            <w:r w:rsidRPr="00315B50">
              <w:rPr>
                <w:rFonts w:eastAsia="MS Mincho"/>
              </w:rPr>
              <w:t>A set of NACK_SN, E1 and E2 does not follow.</w:t>
            </w:r>
          </w:p>
        </w:tc>
      </w:tr>
      <w:tr w:rsidR="005F36A3" w:rsidRPr="00315B50" w14:paraId="44B45735" w14:textId="77777777" w:rsidTr="00806140">
        <w:trPr>
          <w:jc w:val="center"/>
        </w:trPr>
        <w:tc>
          <w:tcPr>
            <w:tcW w:w="1158" w:type="dxa"/>
          </w:tcPr>
          <w:p w14:paraId="13FCCD60" w14:textId="77777777" w:rsidR="005F36A3" w:rsidRPr="00315B50" w:rsidRDefault="005F36A3" w:rsidP="009154BD">
            <w:pPr>
              <w:pStyle w:val="TAL"/>
              <w:ind w:left="1135" w:hanging="851"/>
              <w:rPr>
                <w:rFonts w:eastAsia="MS Mincho"/>
              </w:rPr>
            </w:pPr>
            <w:r w:rsidRPr="00315B50">
              <w:rPr>
                <w:rFonts w:eastAsia="MS Mincho"/>
              </w:rPr>
              <w:t>1</w:t>
            </w:r>
          </w:p>
        </w:tc>
        <w:tc>
          <w:tcPr>
            <w:tcW w:w="5904" w:type="dxa"/>
          </w:tcPr>
          <w:p w14:paraId="645FA7C7" w14:textId="77777777" w:rsidR="005F36A3" w:rsidRPr="00315B50" w:rsidRDefault="005A1B22" w:rsidP="009154BD">
            <w:pPr>
              <w:pStyle w:val="TAL"/>
              <w:ind w:left="1135" w:hanging="851"/>
              <w:rPr>
                <w:rFonts w:eastAsia="MS Mincho"/>
              </w:rPr>
            </w:pPr>
            <w:r w:rsidRPr="00315B50">
              <w:rPr>
                <w:rFonts w:eastAsia="MS Mincho"/>
              </w:rPr>
              <w:t>A set of NACK_SN, E1 and E2 follows.</w:t>
            </w:r>
          </w:p>
        </w:tc>
      </w:tr>
    </w:tbl>
    <w:p w14:paraId="558264E5" w14:textId="77777777" w:rsidR="005F36A3" w:rsidRPr="00315B50" w:rsidRDefault="005F36A3" w:rsidP="009154BD">
      <w:pPr>
        <w:rPr>
          <w:rFonts w:eastAsia="MS Mincho"/>
        </w:rPr>
      </w:pPr>
    </w:p>
    <w:p w14:paraId="06657A77" w14:textId="77777777" w:rsidR="005A1B22" w:rsidRPr="00315B50" w:rsidRDefault="005A1B22" w:rsidP="009154BD">
      <w:pPr>
        <w:pStyle w:val="Heading4"/>
        <w:rPr>
          <w:rFonts w:eastAsia="MS Mincho"/>
          <w:lang w:eastAsia="ja-JP"/>
        </w:rPr>
      </w:pPr>
      <w:bookmarkStart w:id="183" w:name="_Toc20481101"/>
      <w:bookmarkStart w:id="184" w:name="_Toc46504681"/>
      <w:r w:rsidRPr="00315B50">
        <w:rPr>
          <w:rFonts w:eastAsia="MS Mincho"/>
          <w:lang w:eastAsia="ja-JP"/>
        </w:rPr>
        <w:t>6</w:t>
      </w:r>
      <w:r w:rsidRPr="00315B50">
        <w:t>.2.</w:t>
      </w:r>
      <w:r w:rsidRPr="00315B50">
        <w:rPr>
          <w:rFonts w:eastAsia="MS Mincho"/>
          <w:lang w:eastAsia="ja-JP"/>
        </w:rPr>
        <w:t>2</w:t>
      </w:r>
      <w:r w:rsidRPr="00315B50">
        <w:t>.</w:t>
      </w:r>
      <w:r w:rsidRPr="00315B50">
        <w:rPr>
          <w:rFonts w:eastAsia="MS Mincho"/>
          <w:lang w:eastAsia="ja-JP"/>
        </w:rPr>
        <w:t>16</w:t>
      </w:r>
      <w:r w:rsidRPr="00315B50">
        <w:tab/>
      </w:r>
      <w:r w:rsidRPr="00315B50">
        <w:rPr>
          <w:rFonts w:eastAsia="MS Mincho"/>
          <w:lang w:eastAsia="ja-JP"/>
        </w:rPr>
        <w:t>Negative Acknowledgement SN (NACK_SN) field</w:t>
      </w:r>
      <w:bookmarkEnd w:id="183"/>
      <w:bookmarkEnd w:id="184"/>
    </w:p>
    <w:p w14:paraId="7E17CF77" w14:textId="77777777" w:rsidR="005A1B22" w:rsidRPr="00315B50" w:rsidRDefault="005A1B22" w:rsidP="009154BD">
      <w:pPr>
        <w:rPr>
          <w:noProof/>
        </w:rPr>
      </w:pPr>
      <w:r w:rsidRPr="00315B50">
        <w:rPr>
          <w:noProof/>
        </w:rPr>
        <w:t>Length: 10 bits</w:t>
      </w:r>
      <w:r w:rsidR="00AB229D" w:rsidRPr="00315B50">
        <w:rPr>
          <w:noProof/>
        </w:rPr>
        <w:t xml:space="preserve"> or 16 bits (configurable)</w:t>
      </w:r>
      <w:r w:rsidRPr="00315B50">
        <w:rPr>
          <w:noProof/>
        </w:rPr>
        <w:t>.</w:t>
      </w:r>
    </w:p>
    <w:p w14:paraId="727EF6D2" w14:textId="77777777" w:rsidR="00633ECF" w:rsidRPr="00315B50" w:rsidRDefault="00633ECF" w:rsidP="009154BD">
      <w:pPr>
        <w:rPr>
          <w:noProof/>
        </w:rPr>
      </w:pPr>
      <w:r w:rsidRPr="00315B50">
        <w:rPr>
          <w:noProof/>
        </w:rPr>
        <w:t>The NACK_SN field indicates the SN of the AMD PDU (or portions of it) that has been detected as lost at the receiving side of the AM RLC entity.</w:t>
      </w:r>
    </w:p>
    <w:p w14:paraId="0BCFDA64" w14:textId="77777777" w:rsidR="005A1B22" w:rsidRPr="00315B50" w:rsidRDefault="005A1B22" w:rsidP="009154BD">
      <w:pPr>
        <w:pStyle w:val="Heading4"/>
        <w:rPr>
          <w:rFonts w:eastAsia="MS Mincho"/>
          <w:lang w:eastAsia="ja-JP"/>
        </w:rPr>
      </w:pPr>
      <w:bookmarkStart w:id="185" w:name="_Toc20481102"/>
      <w:bookmarkStart w:id="186" w:name="_Toc46504682"/>
      <w:r w:rsidRPr="00315B50">
        <w:rPr>
          <w:rFonts w:eastAsia="MS Mincho"/>
          <w:lang w:eastAsia="ja-JP"/>
        </w:rPr>
        <w:t>6</w:t>
      </w:r>
      <w:r w:rsidRPr="00315B50">
        <w:t>.2.</w:t>
      </w:r>
      <w:r w:rsidRPr="00315B50">
        <w:rPr>
          <w:rFonts w:eastAsia="MS Mincho"/>
          <w:lang w:eastAsia="ja-JP"/>
        </w:rPr>
        <w:t>2</w:t>
      </w:r>
      <w:r w:rsidRPr="00315B50">
        <w:t>.</w:t>
      </w:r>
      <w:r w:rsidR="00633ECF" w:rsidRPr="00315B50">
        <w:rPr>
          <w:rFonts w:eastAsia="MS Mincho"/>
          <w:lang w:eastAsia="ja-JP"/>
        </w:rPr>
        <w:t>1</w:t>
      </w:r>
      <w:r w:rsidR="00A83669" w:rsidRPr="00315B50">
        <w:rPr>
          <w:rFonts w:eastAsia="MS Mincho"/>
          <w:lang w:eastAsia="ja-JP"/>
        </w:rPr>
        <w:t>7</w:t>
      </w:r>
      <w:r w:rsidRPr="00315B50">
        <w:tab/>
      </w:r>
      <w:r w:rsidRPr="00315B50">
        <w:rPr>
          <w:rFonts w:eastAsia="MS Mincho"/>
          <w:lang w:eastAsia="ja-JP"/>
        </w:rPr>
        <w:t>Extension bit 2 (E2) field</w:t>
      </w:r>
      <w:bookmarkEnd w:id="185"/>
      <w:bookmarkEnd w:id="186"/>
    </w:p>
    <w:p w14:paraId="3FF9EACC" w14:textId="77777777" w:rsidR="005A1B22" w:rsidRPr="00315B50" w:rsidRDefault="005A1B22" w:rsidP="009154BD">
      <w:pPr>
        <w:rPr>
          <w:noProof/>
        </w:rPr>
      </w:pPr>
      <w:r w:rsidRPr="00315B50">
        <w:rPr>
          <w:noProof/>
        </w:rPr>
        <w:t>Length: 1 bit.</w:t>
      </w:r>
    </w:p>
    <w:p w14:paraId="71B15DFC" w14:textId="77777777" w:rsidR="005A1B22" w:rsidRPr="00315B50" w:rsidRDefault="005A1B22" w:rsidP="009154BD">
      <w:pPr>
        <w:rPr>
          <w:noProof/>
        </w:rPr>
      </w:pPr>
      <w:r w:rsidRPr="00315B50">
        <w:rPr>
          <w:noProof/>
        </w:rPr>
        <w:t>The E2 field indicates whether or not a set of SOstart and SOend follows. The interpretation of the E2 field is provided in Table 6.2.2.1</w:t>
      </w:r>
      <w:r w:rsidR="00A83669" w:rsidRPr="00315B50">
        <w:rPr>
          <w:noProof/>
        </w:rPr>
        <w:t>7</w:t>
      </w:r>
      <w:r w:rsidRPr="00315B50">
        <w:rPr>
          <w:noProof/>
        </w:rPr>
        <w:t>-1.</w:t>
      </w:r>
    </w:p>
    <w:p w14:paraId="3C6F907F" w14:textId="77777777" w:rsidR="005A1B22" w:rsidRPr="00315B50" w:rsidRDefault="005A1B22" w:rsidP="009154BD">
      <w:pPr>
        <w:pStyle w:val="TH"/>
        <w:rPr>
          <w:rFonts w:eastAsia="MS Mincho"/>
          <w:lang w:eastAsia="ja-JP"/>
        </w:rPr>
      </w:pPr>
      <w:r w:rsidRPr="00315B50">
        <w:rPr>
          <w:rFonts w:eastAsia="MS Mincho"/>
          <w:lang w:eastAsia="ja-JP"/>
        </w:rPr>
        <w:t>Table</w:t>
      </w:r>
      <w:r w:rsidRPr="00315B50">
        <w:t xml:space="preserve"> </w:t>
      </w:r>
      <w:r w:rsidRPr="00315B50">
        <w:rPr>
          <w:rFonts w:eastAsia="MS Mincho"/>
          <w:lang w:eastAsia="ja-JP"/>
        </w:rPr>
        <w:t>6</w:t>
      </w:r>
      <w:r w:rsidRPr="00315B50">
        <w:t>.</w:t>
      </w:r>
      <w:r w:rsidRPr="00315B50">
        <w:rPr>
          <w:rFonts w:eastAsia="MS Mincho"/>
          <w:lang w:eastAsia="ja-JP"/>
        </w:rPr>
        <w:t>2.2.1</w:t>
      </w:r>
      <w:r w:rsidR="007A6046" w:rsidRPr="00315B50">
        <w:rPr>
          <w:rFonts w:eastAsia="MS Mincho"/>
          <w:lang w:eastAsia="ja-JP"/>
        </w:rPr>
        <w:t>7</w:t>
      </w:r>
      <w:r w:rsidRPr="00315B50">
        <w:rPr>
          <w:rFonts w:eastAsia="MS Mincho"/>
          <w:lang w:eastAsia="ja-JP"/>
        </w:rPr>
        <w:t>-1</w:t>
      </w:r>
      <w:r w:rsidRPr="00315B50">
        <w:t xml:space="preserve">: </w:t>
      </w:r>
      <w:r w:rsidRPr="00315B50">
        <w:rPr>
          <w:rFonts w:eastAsia="MS Mincho"/>
          <w:lang w:eastAsia="ja-JP"/>
        </w:rPr>
        <w:t>E</w:t>
      </w:r>
      <w:r w:rsidR="007A6046" w:rsidRPr="00315B50">
        <w:rPr>
          <w:rFonts w:eastAsia="MS Mincho"/>
          <w:lang w:eastAsia="ja-JP"/>
        </w:rPr>
        <w:t>2</w:t>
      </w:r>
      <w:r w:rsidRPr="00315B50">
        <w:rPr>
          <w:rFonts w:eastAsia="MS Mincho"/>
          <w:lang w:eastAsia="ja-JP"/>
        </w:rPr>
        <w:t xml:space="preserve"> field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6766"/>
      </w:tblGrid>
      <w:tr w:rsidR="00315B50" w:rsidRPr="00315B50" w14:paraId="3FBF0F61" w14:textId="77777777" w:rsidTr="00806140">
        <w:trPr>
          <w:jc w:val="center"/>
        </w:trPr>
        <w:tc>
          <w:tcPr>
            <w:tcW w:w="1158" w:type="dxa"/>
          </w:tcPr>
          <w:p w14:paraId="1F072D08" w14:textId="77777777" w:rsidR="005A1B22" w:rsidRPr="00315B50" w:rsidRDefault="005A1B22" w:rsidP="009154BD">
            <w:pPr>
              <w:pStyle w:val="TAH"/>
              <w:ind w:left="1135" w:hanging="851"/>
              <w:rPr>
                <w:rFonts w:eastAsia="MS Mincho"/>
              </w:rPr>
            </w:pPr>
            <w:r w:rsidRPr="00315B50">
              <w:rPr>
                <w:rFonts w:eastAsia="MS Mincho"/>
              </w:rPr>
              <w:t>Value</w:t>
            </w:r>
          </w:p>
        </w:tc>
        <w:tc>
          <w:tcPr>
            <w:tcW w:w="6766" w:type="dxa"/>
          </w:tcPr>
          <w:p w14:paraId="71575E06" w14:textId="77777777" w:rsidR="005A1B22" w:rsidRPr="00315B50" w:rsidRDefault="005A1B22" w:rsidP="009154BD">
            <w:pPr>
              <w:pStyle w:val="TAH"/>
              <w:ind w:left="1135" w:hanging="851"/>
              <w:rPr>
                <w:rFonts w:eastAsia="MS Mincho"/>
              </w:rPr>
            </w:pPr>
            <w:r w:rsidRPr="00315B50">
              <w:rPr>
                <w:rFonts w:eastAsia="MS Mincho"/>
              </w:rPr>
              <w:t>Description</w:t>
            </w:r>
          </w:p>
        </w:tc>
      </w:tr>
      <w:tr w:rsidR="00315B50" w:rsidRPr="00315B50" w14:paraId="158DFB85" w14:textId="77777777" w:rsidTr="00806140">
        <w:trPr>
          <w:jc w:val="center"/>
        </w:trPr>
        <w:tc>
          <w:tcPr>
            <w:tcW w:w="1158" w:type="dxa"/>
          </w:tcPr>
          <w:p w14:paraId="1FBDD82D" w14:textId="77777777" w:rsidR="005A1B22" w:rsidRPr="00315B50" w:rsidRDefault="005A1B22" w:rsidP="009154BD">
            <w:pPr>
              <w:pStyle w:val="TAL"/>
              <w:ind w:left="1135" w:hanging="851"/>
              <w:rPr>
                <w:rFonts w:eastAsia="MS Mincho"/>
              </w:rPr>
            </w:pPr>
            <w:r w:rsidRPr="00315B50">
              <w:rPr>
                <w:rFonts w:eastAsia="MS Mincho"/>
              </w:rPr>
              <w:t>0</w:t>
            </w:r>
          </w:p>
        </w:tc>
        <w:tc>
          <w:tcPr>
            <w:tcW w:w="6766" w:type="dxa"/>
          </w:tcPr>
          <w:p w14:paraId="511B0B51" w14:textId="77777777" w:rsidR="005A1B22" w:rsidRPr="00315B50" w:rsidRDefault="005A1B22" w:rsidP="009154BD">
            <w:pPr>
              <w:pStyle w:val="TAL"/>
              <w:ind w:left="1135" w:hanging="851"/>
              <w:rPr>
                <w:rFonts w:eastAsia="MS Mincho"/>
              </w:rPr>
            </w:pPr>
            <w:r w:rsidRPr="00315B50">
              <w:rPr>
                <w:rFonts w:eastAsia="MS Mincho"/>
              </w:rPr>
              <w:t xml:space="preserve">A set of SOstart and SOend </w:t>
            </w:r>
            <w:r w:rsidR="002D1F89" w:rsidRPr="00315B50">
              <w:rPr>
                <w:rFonts w:eastAsia="MS Mincho"/>
              </w:rPr>
              <w:t>does not follow</w:t>
            </w:r>
            <w:r w:rsidRPr="00315B50">
              <w:rPr>
                <w:rFonts w:eastAsia="MS Mincho"/>
              </w:rPr>
              <w:t xml:space="preserve"> for this NACK_SN.</w:t>
            </w:r>
          </w:p>
        </w:tc>
      </w:tr>
      <w:tr w:rsidR="005A1B22" w:rsidRPr="00315B50" w14:paraId="2A1926E8" w14:textId="77777777" w:rsidTr="00806140">
        <w:trPr>
          <w:jc w:val="center"/>
        </w:trPr>
        <w:tc>
          <w:tcPr>
            <w:tcW w:w="1158" w:type="dxa"/>
          </w:tcPr>
          <w:p w14:paraId="02F6CFAC" w14:textId="77777777" w:rsidR="005A1B22" w:rsidRPr="00315B50" w:rsidRDefault="005A1B22" w:rsidP="009154BD">
            <w:pPr>
              <w:pStyle w:val="TAL"/>
              <w:ind w:left="1135" w:hanging="851"/>
              <w:rPr>
                <w:rFonts w:eastAsia="MS Mincho"/>
              </w:rPr>
            </w:pPr>
            <w:r w:rsidRPr="00315B50">
              <w:rPr>
                <w:rFonts w:eastAsia="MS Mincho"/>
              </w:rPr>
              <w:t>1</w:t>
            </w:r>
          </w:p>
        </w:tc>
        <w:tc>
          <w:tcPr>
            <w:tcW w:w="6766" w:type="dxa"/>
          </w:tcPr>
          <w:p w14:paraId="5189AF5B" w14:textId="77777777" w:rsidR="005A1B22" w:rsidRPr="00315B50" w:rsidRDefault="005A1B22" w:rsidP="009154BD">
            <w:pPr>
              <w:pStyle w:val="TAL"/>
              <w:ind w:left="1135" w:hanging="851"/>
              <w:rPr>
                <w:rFonts w:eastAsia="MS Mincho"/>
              </w:rPr>
            </w:pPr>
            <w:r w:rsidRPr="00315B50">
              <w:rPr>
                <w:rFonts w:eastAsia="MS Mincho"/>
              </w:rPr>
              <w:t xml:space="preserve">A set of </w:t>
            </w:r>
            <w:r w:rsidR="002D1F89" w:rsidRPr="00315B50">
              <w:rPr>
                <w:rFonts w:eastAsia="MS Mincho"/>
              </w:rPr>
              <w:t>SOstart and SOend follows for this NACK_SN</w:t>
            </w:r>
            <w:r w:rsidRPr="00315B50">
              <w:rPr>
                <w:rFonts w:eastAsia="MS Mincho"/>
              </w:rPr>
              <w:t>.</w:t>
            </w:r>
          </w:p>
        </w:tc>
      </w:tr>
    </w:tbl>
    <w:p w14:paraId="21F64B87" w14:textId="77777777" w:rsidR="005A1B22" w:rsidRPr="00315B50" w:rsidRDefault="005A1B22" w:rsidP="009154BD">
      <w:pPr>
        <w:rPr>
          <w:rFonts w:eastAsia="MS Mincho"/>
        </w:rPr>
      </w:pPr>
    </w:p>
    <w:p w14:paraId="00BC4B32" w14:textId="77777777" w:rsidR="002D1F89" w:rsidRPr="00315B50" w:rsidRDefault="002D1F89" w:rsidP="009154BD">
      <w:pPr>
        <w:pStyle w:val="Heading4"/>
        <w:rPr>
          <w:rFonts w:eastAsia="MS Mincho"/>
          <w:lang w:eastAsia="ja-JP"/>
        </w:rPr>
      </w:pPr>
      <w:bookmarkStart w:id="187" w:name="_Toc20481103"/>
      <w:bookmarkStart w:id="188" w:name="_Toc46504683"/>
      <w:r w:rsidRPr="00315B50">
        <w:rPr>
          <w:rFonts w:eastAsia="MS Mincho"/>
          <w:lang w:eastAsia="ja-JP"/>
        </w:rPr>
        <w:t>6</w:t>
      </w:r>
      <w:r w:rsidRPr="00315B50">
        <w:t>.2.</w:t>
      </w:r>
      <w:r w:rsidRPr="00315B50">
        <w:rPr>
          <w:rFonts w:eastAsia="MS Mincho"/>
          <w:lang w:eastAsia="ja-JP"/>
        </w:rPr>
        <w:t>2</w:t>
      </w:r>
      <w:r w:rsidRPr="00315B50">
        <w:t>.</w:t>
      </w:r>
      <w:r w:rsidR="002D65F5" w:rsidRPr="00315B50">
        <w:rPr>
          <w:rFonts w:eastAsia="MS Mincho"/>
          <w:lang w:eastAsia="ja-JP"/>
        </w:rPr>
        <w:t>1</w:t>
      </w:r>
      <w:r w:rsidR="00A83669" w:rsidRPr="00315B50">
        <w:rPr>
          <w:rFonts w:eastAsia="MS Mincho"/>
          <w:lang w:eastAsia="ja-JP"/>
        </w:rPr>
        <w:t>8</w:t>
      </w:r>
      <w:r w:rsidRPr="00315B50">
        <w:tab/>
      </w:r>
      <w:r w:rsidRPr="00315B50">
        <w:rPr>
          <w:rFonts w:eastAsia="MS Mincho"/>
          <w:lang w:eastAsia="ja-JP"/>
        </w:rPr>
        <w:t>SO start (SOstart) field</w:t>
      </w:r>
      <w:bookmarkEnd w:id="187"/>
      <w:bookmarkEnd w:id="188"/>
    </w:p>
    <w:p w14:paraId="529D65C6" w14:textId="77777777" w:rsidR="002D1F89" w:rsidRPr="00315B50" w:rsidRDefault="002D1F89" w:rsidP="009154BD">
      <w:pPr>
        <w:rPr>
          <w:noProof/>
        </w:rPr>
      </w:pPr>
      <w:r w:rsidRPr="00315B50">
        <w:rPr>
          <w:noProof/>
        </w:rPr>
        <w:t>Length: 15 bits</w:t>
      </w:r>
      <w:r w:rsidR="00AB229D" w:rsidRPr="00315B50">
        <w:rPr>
          <w:noProof/>
        </w:rPr>
        <w:t xml:space="preserve"> or 16 bits (configurable)</w:t>
      </w:r>
      <w:r w:rsidRPr="00315B50">
        <w:rPr>
          <w:noProof/>
        </w:rPr>
        <w:t>.</w:t>
      </w:r>
    </w:p>
    <w:p w14:paraId="7B564800" w14:textId="77777777" w:rsidR="009064A0" w:rsidRPr="00315B50" w:rsidRDefault="00A83669" w:rsidP="009154BD">
      <w:pPr>
        <w:rPr>
          <w:noProof/>
        </w:rPr>
      </w:pPr>
      <w:r w:rsidRPr="00315B50">
        <w:rPr>
          <w:noProof/>
        </w:rPr>
        <w:t>The SOstart field (together with the SOend field) indicates the portion of the AMD PDU with SN = NACK_SN (the NACK_SN for which the SOstart is related to) that has been detected as lost at the receiving side of the AM RLC entity. Specifically, the SOstart field indicates the position of the first byte of the portion of the AMD PDU in bytes within the Data field of the AMD PDU.</w:t>
      </w:r>
      <w:r w:rsidR="00CF1A9D" w:rsidRPr="00315B50">
        <w:rPr>
          <w:noProof/>
        </w:rPr>
        <w:t xml:space="preserve"> The first byte in the Data field of the original AMD PDU is referred by the SOstart field value "00000000000000</w:t>
      </w:r>
      <w:r w:rsidR="00325BA1" w:rsidRPr="00315B50">
        <w:rPr>
          <w:noProof/>
        </w:rPr>
        <w:t>0</w:t>
      </w:r>
      <w:r w:rsidR="00CF1A9D" w:rsidRPr="00315B50">
        <w:rPr>
          <w:noProof/>
        </w:rPr>
        <w:t>"</w:t>
      </w:r>
      <w:r w:rsidR="00AB229D" w:rsidRPr="00315B50">
        <w:rPr>
          <w:noProof/>
        </w:rPr>
        <w:t xml:space="preserve"> or "0000000000000000"</w:t>
      </w:r>
      <w:r w:rsidR="00CF1A9D" w:rsidRPr="00315B50">
        <w:rPr>
          <w:noProof/>
        </w:rPr>
        <w:t xml:space="preserve">, i.e., numbering starts at </w:t>
      </w:r>
      <w:r w:rsidR="00325BA1" w:rsidRPr="00315B50">
        <w:rPr>
          <w:noProof/>
        </w:rPr>
        <w:t>zero</w:t>
      </w:r>
      <w:r w:rsidR="00CF1A9D" w:rsidRPr="00315B50">
        <w:rPr>
          <w:noProof/>
        </w:rPr>
        <w:t>.</w:t>
      </w:r>
    </w:p>
    <w:p w14:paraId="381522F5" w14:textId="77777777" w:rsidR="002D1F89" w:rsidRPr="00315B50" w:rsidRDefault="002D1F89" w:rsidP="009154BD">
      <w:pPr>
        <w:pStyle w:val="Heading4"/>
        <w:rPr>
          <w:rFonts w:eastAsia="MS Mincho"/>
          <w:lang w:eastAsia="ja-JP"/>
        </w:rPr>
      </w:pPr>
      <w:bookmarkStart w:id="189" w:name="_Toc20481104"/>
      <w:bookmarkStart w:id="190" w:name="_Toc46504684"/>
      <w:r w:rsidRPr="00315B50">
        <w:rPr>
          <w:rFonts w:eastAsia="MS Mincho"/>
          <w:lang w:eastAsia="ja-JP"/>
        </w:rPr>
        <w:t>6</w:t>
      </w:r>
      <w:r w:rsidRPr="00315B50">
        <w:t>.2.</w:t>
      </w:r>
      <w:r w:rsidRPr="00315B50">
        <w:rPr>
          <w:rFonts w:eastAsia="MS Mincho"/>
          <w:lang w:eastAsia="ja-JP"/>
        </w:rPr>
        <w:t>2</w:t>
      </w:r>
      <w:r w:rsidRPr="00315B50">
        <w:t>.</w:t>
      </w:r>
      <w:r w:rsidRPr="00315B50">
        <w:rPr>
          <w:rFonts w:eastAsia="MS Mincho"/>
          <w:lang w:eastAsia="ja-JP"/>
        </w:rPr>
        <w:t>1</w:t>
      </w:r>
      <w:r w:rsidR="002D65F5" w:rsidRPr="00315B50">
        <w:rPr>
          <w:rFonts w:eastAsia="MS Mincho"/>
          <w:lang w:eastAsia="ja-JP"/>
        </w:rPr>
        <w:t>9</w:t>
      </w:r>
      <w:r w:rsidRPr="00315B50">
        <w:tab/>
      </w:r>
      <w:r w:rsidR="00CE348F" w:rsidRPr="00315B50">
        <w:rPr>
          <w:rFonts w:eastAsia="MS Mincho"/>
          <w:lang w:eastAsia="ja-JP"/>
        </w:rPr>
        <w:t>SO end</w:t>
      </w:r>
      <w:r w:rsidRPr="00315B50">
        <w:rPr>
          <w:rFonts w:eastAsia="MS Mincho"/>
          <w:lang w:eastAsia="ja-JP"/>
        </w:rPr>
        <w:t xml:space="preserve"> (</w:t>
      </w:r>
      <w:r w:rsidR="00CE348F" w:rsidRPr="00315B50">
        <w:rPr>
          <w:rFonts w:eastAsia="MS Mincho"/>
          <w:lang w:eastAsia="ja-JP"/>
        </w:rPr>
        <w:t>SOend</w:t>
      </w:r>
      <w:r w:rsidRPr="00315B50">
        <w:rPr>
          <w:rFonts w:eastAsia="MS Mincho"/>
          <w:lang w:eastAsia="ja-JP"/>
        </w:rPr>
        <w:t>) field</w:t>
      </w:r>
      <w:bookmarkEnd w:id="189"/>
      <w:bookmarkEnd w:id="190"/>
    </w:p>
    <w:p w14:paraId="1DEAEDB1" w14:textId="77777777" w:rsidR="002D1F89" w:rsidRPr="00315B50" w:rsidRDefault="002D1F89" w:rsidP="009154BD">
      <w:pPr>
        <w:rPr>
          <w:noProof/>
        </w:rPr>
      </w:pPr>
      <w:r w:rsidRPr="00315B50">
        <w:rPr>
          <w:noProof/>
        </w:rPr>
        <w:t>Length: 15 bits</w:t>
      </w:r>
      <w:r w:rsidR="00AB229D" w:rsidRPr="00315B50">
        <w:rPr>
          <w:noProof/>
        </w:rPr>
        <w:t xml:space="preserve"> or 16 bits (configurable)</w:t>
      </w:r>
      <w:r w:rsidRPr="00315B50">
        <w:rPr>
          <w:noProof/>
        </w:rPr>
        <w:t>.</w:t>
      </w:r>
    </w:p>
    <w:p w14:paraId="58AD6D3A" w14:textId="77777777" w:rsidR="00CE348F" w:rsidRPr="00315B50" w:rsidRDefault="00CE348F" w:rsidP="009154BD">
      <w:pPr>
        <w:rPr>
          <w:noProof/>
        </w:rPr>
      </w:pPr>
      <w:r w:rsidRPr="00315B50">
        <w:rPr>
          <w:noProof/>
        </w:rPr>
        <w:t>The SOend field (together with the SOstart field) indicates the portion of the AMD PDU with SN = NACK_SN (the NACK_SN for which the SOend is related to) that has been detected as lost at the receiving side of the AM RLC entity. Specifically, the SOend field indicates the position of the last byte of the portion of the AMD PDU in bytes within the Data field of the AMD PDU.</w:t>
      </w:r>
      <w:r w:rsidR="00BE072F" w:rsidRPr="00315B50">
        <w:rPr>
          <w:noProof/>
        </w:rPr>
        <w:t xml:space="preserve"> </w:t>
      </w:r>
      <w:r w:rsidR="00CF1A9D" w:rsidRPr="00315B50">
        <w:rPr>
          <w:noProof/>
        </w:rPr>
        <w:t>The first byte in the Data field of the original AMD PDU is referred by the SOend field value "00000000000000</w:t>
      </w:r>
      <w:r w:rsidR="00325BA1" w:rsidRPr="00315B50">
        <w:rPr>
          <w:noProof/>
        </w:rPr>
        <w:t>0</w:t>
      </w:r>
      <w:r w:rsidR="00CF1A9D" w:rsidRPr="00315B50">
        <w:rPr>
          <w:noProof/>
        </w:rPr>
        <w:t>"</w:t>
      </w:r>
      <w:r w:rsidR="00AB229D" w:rsidRPr="00315B50">
        <w:rPr>
          <w:noProof/>
        </w:rPr>
        <w:t xml:space="preserve"> or "0000000000000000"</w:t>
      </w:r>
      <w:r w:rsidR="00CF1A9D" w:rsidRPr="00315B50">
        <w:rPr>
          <w:noProof/>
        </w:rPr>
        <w:t xml:space="preserve">, i.e., numbering starts at </w:t>
      </w:r>
      <w:r w:rsidR="00325BA1" w:rsidRPr="00315B50">
        <w:rPr>
          <w:noProof/>
        </w:rPr>
        <w:t>zero</w:t>
      </w:r>
      <w:r w:rsidR="00CF1A9D" w:rsidRPr="00315B50">
        <w:rPr>
          <w:noProof/>
        </w:rPr>
        <w:t xml:space="preserve">. </w:t>
      </w:r>
      <w:r w:rsidR="00A83669" w:rsidRPr="00315B50">
        <w:rPr>
          <w:noProof/>
        </w:rPr>
        <w:t>The</w:t>
      </w:r>
      <w:r w:rsidR="00BE072F" w:rsidRPr="00315B50">
        <w:rPr>
          <w:noProof/>
        </w:rPr>
        <w:t xml:space="preserve"> special SOend value </w:t>
      </w:r>
      <w:r w:rsidR="00CF1A9D" w:rsidRPr="00315B50">
        <w:rPr>
          <w:noProof/>
        </w:rPr>
        <w:t>"</w:t>
      </w:r>
      <w:r w:rsidR="00A83669" w:rsidRPr="00315B50">
        <w:rPr>
          <w:noProof/>
        </w:rPr>
        <w:t>111111111111111</w:t>
      </w:r>
      <w:r w:rsidR="00CF1A9D" w:rsidRPr="00315B50">
        <w:rPr>
          <w:noProof/>
        </w:rPr>
        <w:t>"</w:t>
      </w:r>
      <w:r w:rsidR="00AB229D" w:rsidRPr="00315B50">
        <w:rPr>
          <w:noProof/>
        </w:rPr>
        <w:t xml:space="preserve"> or "1111111111111111"</w:t>
      </w:r>
      <w:r w:rsidR="00A83669" w:rsidRPr="00315B50">
        <w:rPr>
          <w:noProof/>
        </w:rPr>
        <w:t xml:space="preserve"> </w:t>
      </w:r>
      <w:r w:rsidR="00BE072F" w:rsidRPr="00315B50">
        <w:rPr>
          <w:noProof/>
        </w:rPr>
        <w:t>is used to indicate that the missing portion of the AMD PDU includes all bytes to the last byte of the AMD PDU.</w:t>
      </w:r>
    </w:p>
    <w:p w14:paraId="10442051" w14:textId="77777777" w:rsidR="00946701" w:rsidRPr="00315B50" w:rsidRDefault="00946701" w:rsidP="009154BD">
      <w:pPr>
        <w:pStyle w:val="Heading1"/>
        <w:rPr>
          <w:rFonts w:eastAsia="MS Mincho"/>
        </w:rPr>
      </w:pPr>
      <w:bookmarkStart w:id="191" w:name="_Toc20481105"/>
      <w:bookmarkStart w:id="192" w:name="_Toc46504685"/>
      <w:r w:rsidRPr="00315B50">
        <w:rPr>
          <w:rFonts w:eastAsia="MS Mincho"/>
        </w:rPr>
        <w:t>7</w:t>
      </w:r>
      <w:r w:rsidRPr="00315B50">
        <w:tab/>
      </w:r>
      <w:r w:rsidRPr="00315B50">
        <w:rPr>
          <w:rFonts w:eastAsia="MS Mincho"/>
        </w:rPr>
        <w:t>Variables, constants and timers</w:t>
      </w:r>
      <w:bookmarkEnd w:id="191"/>
      <w:bookmarkEnd w:id="192"/>
    </w:p>
    <w:p w14:paraId="20987987" w14:textId="77777777" w:rsidR="006A5019" w:rsidRPr="00315B50" w:rsidRDefault="006A5019" w:rsidP="009154BD">
      <w:pPr>
        <w:pStyle w:val="Heading2"/>
        <w:rPr>
          <w:rFonts w:eastAsia="MS Mincho"/>
        </w:rPr>
      </w:pPr>
      <w:bookmarkStart w:id="193" w:name="_Toc20481106"/>
      <w:bookmarkStart w:id="194" w:name="_Toc46504686"/>
      <w:r w:rsidRPr="00315B50">
        <w:rPr>
          <w:rFonts w:eastAsia="MS Mincho"/>
        </w:rPr>
        <w:t>7</w:t>
      </w:r>
      <w:r w:rsidRPr="00315B50">
        <w:t>.</w:t>
      </w:r>
      <w:r w:rsidRPr="00315B50">
        <w:rPr>
          <w:rFonts w:eastAsia="MS Mincho"/>
        </w:rPr>
        <w:t>1</w:t>
      </w:r>
      <w:r w:rsidRPr="00315B50">
        <w:tab/>
      </w:r>
      <w:r w:rsidRPr="00315B50">
        <w:rPr>
          <w:rFonts w:eastAsia="MS Mincho"/>
        </w:rPr>
        <w:t>State variables</w:t>
      </w:r>
      <w:bookmarkEnd w:id="193"/>
      <w:bookmarkEnd w:id="194"/>
    </w:p>
    <w:p w14:paraId="147AE911" w14:textId="77777777" w:rsidR="007A41B4" w:rsidRPr="00315B50" w:rsidRDefault="00F94060" w:rsidP="009154BD">
      <w:pPr>
        <w:rPr>
          <w:rFonts w:eastAsia="MS Mincho"/>
        </w:rPr>
      </w:pPr>
      <w:r w:rsidRPr="00315B50">
        <w:t xml:space="preserve">This clause describes the state variables used in AM and UM </w:t>
      </w:r>
      <w:r w:rsidRPr="00315B50">
        <w:rPr>
          <w:rFonts w:eastAsia="MS Mincho"/>
        </w:rPr>
        <w:t xml:space="preserve">entities </w:t>
      </w:r>
      <w:r w:rsidRPr="00315B50">
        <w:t xml:space="preserve">in order to specify the </w:t>
      </w:r>
      <w:r w:rsidRPr="00315B50">
        <w:rPr>
          <w:rFonts w:eastAsia="MS Mincho"/>
        </w:rPr>
        <w:t xml:space="preserve">RLC </w:t>
      </w:r>
      <w:r w:rsidRPr="00315B50">
        <w:t>protocol.</w:t>
      </w:r>
      <w:r w:rsidR="008A7132" w:rsidRPr="00315B50">
        <w:rPr>
          <w:rFonts w:eastAsia="MS Mincho"/>
        </w:rPr>
        <w:t xml:space="preserve"> </w:t>
      </w:r>
      <w:r w:rsidR="008A7132" w:rsidRPr="00315B50">
        <w:t>The state variables defined in this clause are normative.</w:t>
      </w:r>
    </w:p>
    <w:p w14:paraId="4A4BED6B" w14:textId="77777777" w:rsidR="00633ECF" w:rsidRPr="00315B50" w:rsidRDefault="00633ECF" w:rsidP="009154BD">
      <w:r w:rsidRPr="00315B50">
        <w:t xml:space="preserve">All state variables </w:t>
      </w:r>
      <w:r w:rsidR="00522542" w:rsidRPr="00315B50">
        <w:t xml:space="preserve">and all counters </w:t>
      </w:r>
      <w:r w:rsidRPr="00315B50">
        <w:t>are non-negative integers.</w:t>
      </w:r>
    </w:p>
    <w:p w14:paraId="5DDFFD35" w14:textId="77777777" w:rsidR="00633ECF" w:rsidRPr="00315B50" w:rsidRDefault="00633ECF" w:rsidP="009154BD">
      <w:r w:rsidRPr="00315B50">
        <w:t>All state variables related to AM data transfer can take values from 0 to 1023</w:t>
      </w:r>
      <w:r w:rsidR="00AB229D" w:rsidRPr="00315B50">
        <w:t xml:space="preserve"> for 10 bit SN or from 0 to 65535 for 16 bit SN</w:t>
      </w:r>
      <w:r w:rsidRPr="00315B50">
        <w:t>. All arithmetic operations contained in the present document on state variables related to AM data transfer are affected by the AM modulus (i.e. final value = [value from arithmetic operation] modulo 1024</w:t>
      </w:r>
      <w:r w:rsidR="00AB229D" w:rsidRPr="00315B50">
        <w:t xml:space="preserve"> for 10 bit SN and 65536 for 16 bit SN</w:t>
      </w:r>
      <w:r w:rsidRPr="00315B50">
        <w:t>).</w:t>
      </w:r>
    </w:p>
    <w:p w14:paraId="7501C433" w14:textId="77777777" w:rsidR="00633ECF" w:rsidRPr="00315B50" w:rsidRDefault="00633ECF" w:rsidP="009154BD">
      <w:pPr>
        <w:rPr>
          <w:rFonts w:eastAsia="MS Mincho"/>
        </w:rPr>
      </w:pPr>
      <w:r w:rsidRPr="00315B50">
        <w:t>All state variables related to UM data transfer can take values from 0 to [2</w:t>
      </w:r>
      <w:r w:rsidRPr="00315B50">
        <w:rPr>
          <w:rFonts w:eastAsia="MS Mincho"/>
          <w:vertAlign w:val="superscript"/>
        </w:rPr>
        <w:t>[</w:t>
      </w:r>
      <w:r w:rsidR="001B01E3" w:rsidRPr="00315B50">
        <w:rPr>
          <w:rFonts w:eastAsia="MS Mincho"/>
          <w:i/>
          <w:vertAlign w:val="superscript"/>
        </w:rPr>
        <w:t>sn-FieldLength</w:t>
      </w:r>
      <w:r w:rsidRPr="00315B50">
        <w:rPr>
          <w:rFonts w:eastAsia="MS Mincho"/>
          <w:vertAlign w:val="superscript"/>
        </w:rPr>
        <w:t>]</w:t>
      </w:r>
      <w:r w:rsidRPr="00315B50">
        <w:t xml:space="preserve"> – 1]. All arithmetic operations contained in the present document on state variables related to UM data transfer are affected by the UM modulus (i.e. final value = [value from arithmetic operation] modulo 2</w:t>
      </w:r>
      <w:r w:rsidRPr="00315B50">
        <w:rPr>
          <w:rFonts w:eastAsia="MS Mincho"/>
          <w:vertAlign w:val="superscript"/>
        </w:rPr>
        <w:t>[</w:t>
      </w:r>
      <w:r w:rsidR="001B01E3" w:rsidRPr="00315B50">
        <w:rPr>
          <w:rFonts w:eastAsia="MS Mincho"/>
          <w:i/>
          <w:vertAlign w:val="superscript"/>
        </w:rPr>
        <w:t>sn-FieldLength</w:t>
      </w:r>
      <w:r w:rsidRPr="00315B50">
        <w:rPr>
          <w:rFonts w:eastAsia="MS Mincho"/>
          <w:vertAlign w:val="superscript"/>
        </w:rPr>
        <w:t>]</w:t>
      </w:r>
      <w:r w:rsidRPr="00315B50">
        <w:t>).</w:t>
      </w:r>
    </w:p>
    <w:p w14:paraId="5FD0D295" w14:textId="77777777" w:rsidR="00633ECF" w:rsidRPr="00315B50" w:rsidRDefault="00633ECF" w:rsidP="009154BD">
      <w:pPr>
        <w:rPr>
          <w:rFonts w:eastAsia="MS Mincho"/>
        </w:rPr>
      </w:pPr>
      <w:r w:rsidRPr="00315B50">
        <w:rPr>
          <w:rFonts w:eastAsia="MS Mincho"/>
        </w:rPr>
        <w:t>A</w:t>
      </w:r>
      <w:r w:rsidRPr="00315B50">
        <w:t xml:space="preserve">MD </w:t>
      </w:r>
      <w:r w:rsidRPr="00315B50">
        <w:rPr>
          <w:rFonts w:eastAsia="MS Mincho"/>
        </w:rPr>
        <w:t xml:space="preserve">PDUs </w:t>
      </w:r>
      <w:r w:rsidRPr="00315B50">
        <w:t xml:space="preserve">and </w:t>
      </w:r>
      <w:r w:rsidRPr="00315B50">
        <w:rPr>
          <w:rFonts w:eastAsia="MS Mincho"/>
        </w:rPr>
        <w:t>U</w:t>
      </w:r>
      <w:r w:rsidRPr="00315B50">
        <w:t xml:space="preserve">MD PDUs are numbered integer sequence numbers (SN) cycling through the field: 0 to </w:t>
      </w:r>
      <w:r w:rsidRPr="00315B50">
        <w:rPr>
          <w:rFonts w:eastAsia="MS Mincho"/>
        </w:rPr>
        <w:t>1023</w:t>
      </w:r>
      <w:r w:rsidR="00AB229D" w:rsidRPr="00315B50">
        <w:t xml:space="preserve"> for 10 bit SN and 0 to 65535 for 16 bit SN</w:t>
      </w:r>
      <w:r w:rsidRPr="00315B50">
        <w:t xml:space="preserve"> for AM</w:t>
      </w:r>
      <w:r w:rsidRPr="00315B50">
        <w:rPr>
          <w:rFonts w:eastAsia="MS Mincho"/>
        </w:rPr>
        <w:t>D PDU</w:t>
      </w:r>
      <w:r w:rsidRPr="00315B50">
        <w:t xml:space="preserve"> and 0 to </w:t>
      </w:r>
      <w:r w:rsidRPr="00315B50">
        <w:rPr>
          <w:rFonts w:eastAsia="MS Mincho"/>
        </w:rPr>
        <w:t>[</w:t>
      </w:r>
      <w:r w:rsidRPr="00315B50">
        <w:t>2</w:t>
      </w:r>
      <w:r w:rsidRPr="00315B50">
        <w:rPr>
          <w:rFonts w:eastAsia="MS Mincho"/>
          <w:vertAlign w:val="superscript"/>
        </w:rPr>
        <w:t>[</w:t>
      </w:r>
      <w:r w:rsidR="001B01E3" w:rsidRPr="00315B50">
        <w:rPr>
          <w:rFonts w:eastAsia="MS Mincho"/>
          <w:i/>
          <w:vertAlign w:val="superscript"/>
        </w:rPr>
        <w:t>sn-FieldLength</w:t>
      </w:r>
      <w:r w:rsidRPr="00315B50">
        <w:rPr>
          <w:rFonts w:eastAsia="MS Mincho"/>
          <w:vertAlign w:val="superscript"/>
        </w:rPr>
        <w:t>]</w:t>
      </w:r>
      <w:r w:rsidRPr="00315B50">
        <w:t xml:space="preserve"> – 1</w:t>
      </w:r>
      <w:r w:rsidRPr="00315B50">
        <w:rPr>
          <w:rFonts w:eastAsia="MS Mincho"/>
        </w:rPr>
        <w:t>]</w:t>
      </w:r>
      <w:r w:rsidRPr="00315B50">
        <w:t xml:space="preserve"> for UM</w:t>
      </w:r>
      <w:r w:rsidRPr="00315B50">
        <w:rPr>
          <w:rFonts w:eastAsia="MS Mincho"/>
        </w:rPr>
        <w:t>D PDU</w:t>
      </w:r>
      <w:r w:rsidRPr="00315B50">
        <w:t>.</w:t>
      </w:r>
    </w:p>
    <w:p w14:paraId="692B9A48" w14:textId="77777777" w:rsidR="00D25B47" w:rsidRPr="00315B50" w:rsidRDefault="00633ECF" w:rsidP="009154BD">
      <w:r w:rsidRPr="00315B50">
        <w:t xml:space="preserve">When performing arithmetic comparisons of state variables or </w:t>
      </w:r>
      <w:r w:rsidRPr="00315B50">
        <w:rPr>
          <w:rFonts w:eastAsia="MS Mincho"/>
        </w:rPr>
        <w:t>SN</w:t>
      </w:r>
      <w:r w:rsidRPr="00315B50">
        <w:t xml:space="preserve"> values</w:t>
      </w:r>
      <w:r w:rsidRPr="00315B50">
        <w:rPr>
          <w:rFonts w:eastAsia="MS Mincho"/>
        </w:rPr>
        <w:t>,</w:t>
      </w:r>
      <w:r w:rsidRPr="00315B50">
        <w:t xml:space="preserve"> a modulus base shall be used.</w:t>
      </w:r>
    </w:p>
    <w:p w14:paraId="48CABB89" w14:textId="77777777" w:rsidR="00633ECF" w:rsidRPr="00315B50" w:rsidRDefault="00633ECF" w:rsidP="009154BD">
      <w:r w:rsidRPr="00315B50">
        <w:t>VT(A) and VR(R) shall be assumed as the modulus base at the transmitting side and receiving side of an AM RLC entity, respectively. This modulus base is subtracted from all the values involved, and then an absolute comparison is performed (e.g. VR(R) &lt;= SN &lt; VR(MR) is evaluated as [VR(R) – VR(R)] modulo 1024 &lt;= [SN – VR(R)] modulo 1024 &lt; [VR(MR) – VR(R)] modulo 1024).</w:t>
      </w:r>
    </w:p>
    <w:p w14:paraId="24894885" w14:textId="77777777" w:rsidR="00633ECF" w:rsidRPr="00315B50" w:rsidRDefault="00633ECF" w:rsidP="009154BD">
      <w:r w:rsidRPr="00315B50">
        <w:t>VR(UH) – UM_Window_Size shall be assumed as the modulus base at the receiving side of an UM RLC entity. This modulus base is subtracted from all the values involved, and then an absolute comparison is performed (e.g. (VR(UH) – UM_Window_Size) &lt;= SN &lt; VR(UH) is evaluated as [(VR(UH) – UM_Window_Size) – (VR(UH) – UM_Window_Size)] modulo 2</w:t>
      </w:r>
      <w:r w:rsidRPr="00315B50">
        <w:rPr>
          <w:vertAlign w:val="superscript"/>
        </w:rPr>
        <w:t>[</w:t>
      </w:r>
      <w:r w:rsidR="001B01E3" w:rsidRPr="00315B50">
        <w:rPr>
          <w:rFonts w:eastAsia="MS Mincho"/>
          <w:i/>
          <w:vertAlign w:val="superscript"/>
        </w:rPr>
        <w:t>sn-FieldLength</w:t>
      </w:r>
      <w:r w:rsidRPr="00315B50">
        <w:rPr>
          <w:vertAlign w:val="superscript"/>
        </w:rPr>
        <w:t>]</w:t>
      </w:r>
      <w:r w:rsidRPr="00315B50">
        <w:t xml:space="preserve"> &lt;= [SN – (VR(UH) – UM_Window_Size)] modulo 2</w:t>
      </w:r>
      <w:r w:rsidRPr="00315B50">
        <w:rPr>
          <w:vertAlign w:val="superscript"/>
        </w:rPr>
        <w:t>[</w:t>
      </w:r>
      <w:r w:rsidR="001B01E3" w:rsidRPr="00315B50">
        <w:rPr>
          <w:rFonts w:eastAsia="MS Mincho"/>
          <w:i/>
          <w:vertAlign w:val="superscript"/>
        </w:rPr>
        <w:t>sn-FieldLength</w:t>
      </w:r>
      <w:r w:rsidRPr="00315B50">
        <w:rPr>
          <w:vertAlign w:val="superscript"/>
        </w:rPr>
        <w:t>]</w:t>
      </w:r>
      <w:r w:rsidRPr="00315B50">
        <w:t xml:space="preserve"> &lt; [VR(UH) – (VR(UH) – UM_Window_Size)] modulo 2</w:t>
      </w:r>
      <w:r w:rsidRPr="00315B50">
        <w:rPr>
          <w:vertAlign w:val="superscript"/>
        </w:rPr>
        <w:t>[</w:t>
      </w:r>
      <w:r w:rsidR="001B01E3" w:rsidRPr="00315B50">
        <w:rPr>
          <w:rFonts w:eastAsia="MS Mincho"/>
          <w:i/>
          <w:vertAlign w:val="superscript"/>
        </w:rPr>
        <w:t>sn-FieldLength</w:t>
      </w:r>
      <w:r w:rsidRPr="00315B50">
        <w:rPr>
          <w:vertAlign w:val="superscript"/>
        </w:rPr>
        <w:t>]</w:t>
      </w:r>
      <w:r w:rsidRPr="00315B50">
        <w:t>).</w:t>
      </w:r>
    </w:p>
    <w:p w14:paraId="41AFD050" w14:textId="77777777" w:rsidR="00F2654B" w:rsidRPr="00315B50" w:rsidRDefault="00F2654B" w:rsidP="009154BD"/>
    <w:p w14:paraId="10D7572B" w14:textId="77777777" w:rsidR="002A5BD0" w:rsidRPr="00315B50" w:rsidRDefault="002A5BD0" w:rsidP="009154BD">
      <w:r w:rsidRPr="00315B50">
        <w:t>The transmitting side of each AM RLC entity shall maintain the following state variables:</w:t>
      </w:r>
    </w:p>
    <w:p w14:paraId="3037D8C0" w14:textId="77777777" w:rsidR="006D7832" w:rsidRPr="00315B50" w:rsidRDefault="006D7832" w:rsidP="009154BD">
      <w:r w:rsidRPr="00315B50">
        <w:t>a) VT(A)</w:t>
      </w:r>
      <w:r w:rsidR="008A7132" w:rsidRPr="00315B50">
        <w:t xml:space="preserve"> – Acknowledgement state variable</w:t>
      </w:r>
    </w:p>
    <w:p w14:paraId="69830634" w14:textId="77777777" w:rsidR="006D7832" w:rsidRPr="00315B50" w:rsidRDefault="006D7832" w:rsidP="009154BD">
      <w:r w:rsidRPr="00315B50">
        <w:t xml:space="preserve">This state variable holds the value of the </w:t>
      </w:r>
      <w:r w:rsidR="0057714C" w:rsidRPr="00315B50">
        <w:t xml:space="preserve">SN of the next AMD PDU </w:t>
      </w:r>
      <w:r w:rsidR="003452E7" w:rsidRPr="00315B50">
        <w:t xml:space="preserve">for which a positive acknowledgment is </w:t>
      </w:r>
      <w:r w:rsidR="0057714C" w:rsidRPr="00315B50">
        <w:t>to be received in-sequence</w:t>
      </w:r>
      <w:r w:rsidR="00E333F0" w:rsidRPr="00315B50">
        <w:t>, and it</w:t>
      </w:r>
      <w:r w:rsidR="0057714C" w:rsidRPr="00315B50">
        <w:t xml:space="preserve"> serves as the </w:t>
      </w:r>
      <w:r w:rsidRPr="00315B50">
        <w:t xml:space="preserve">lower edge of the transmitting window. </w:t>
      </w:r>
      <w:r w:rsidR="003452E7" w:rsidRPr="00315B50">
        <w:t>It</w:t>
      </w:r>
      <w:r w:rsidRPr="00315B50">
        <w:t xml:space="preserve"> is initially set to 0</w:t>
      </w:r>
      <w:r w:rsidR="009B6150" w:rsidRPr="00315B50">
        <w:t xml:space="preserve">, and is updated whenever </w:t>
      </w:r>
      <w:r w:rsidR="00AA514E" w:rsidRPr="00315B50">
        <w:t xml:space="preserve">the AM RLC entity receives </w:t>
      </w:r>
      <w:r w:rsidR="009B6150" w:rsidRPr="00315B50">
        <w:t>a positive acknowledgment for an AMD PDU with SN = VT(A)</w:t>
      </w:r>
      <w:r w:rsidRPr="00315B50">
        <w:t>.</w:t>
      </w:r>
    </w:p>
    <w:p w14:paraId="6291EB87" w14:textId="77777777" w:rsidR="006D7832" w:rsidRPr="00315B50" w:rsidRDefault="006D7832" w:rsidP="009154BD">
      <w:r w:rsidRPr="00315B50">
        <w:t>b) VT(MS)</w:t>
      </w:r>
      <w:r w:rsidR="008A7132" w:rsidRPr="00315B50">
        <w:t xml:space="preserve"> – Maximum send state variable</w:t>
      </w:r>
    </w:p>
    <w:p w14:paraId="130596CD" w14:textId="77777777" w:rsidR="006D7832" w:rsidRPr="00315B50" w:rsidRDefault="006D7832" w:rsidP="009154BD">
      <w:r w:rsidRPr="00315B50">
        <w:t xml:space="preserve">This state variable </w:t>
      </w:r>
      <w:r w:rsidR="00E333F0" w:rsidRPr="00315B50">
        <w:t xml:space="preserve">equals VT(A) + </w:t>
      </w:r>
      <w:r w:rsidR="00C74DA0" w:rsidRPr="00315B50">
        <w:t>AM</w:t>
      </w:r>
      <w:r w:rsidR="00E333F0" w:rsidRPr="00315B50">
        <w:t xml:space="preserve">_Window_Size, and it serves as </w:t>
      </w:r>
      <w:r w:rsidRPr="00315B50">
        <w:t>the higher edge of the transmitting window.</w:t>
      </w:r>
    </w:p>
    <w:p w14:paraId="5876FA82" w14:textId="77777777" w:rsidR="006A5019" w:rsidRPr="00315B50" w:rsidRDefault="006D7832" w:rsidP="009154BD">
      <w:r w:rsidRPr="00315B50">
        <w:t>c</w:t>
      </w:r>
      <w:r w:rsidR="00D931C5" w:rsidRPr="00315B50">
        <w:t>) VT(S)</w:t>
      </w:r>
      <w:r w:rsidR="008A7132" w:rsidRPr="00315B50">
        <w:t xml:space="preserve"> – Send state variable</w:t>
      </w:r>
    </w:p>
    <w:p w14:paraId="6775245E" w14:textId="77777777" w:rsidR="00D931C5" w:rsidRPr="00315B50" w:rsidRDefault="009D585B" w:rsidP="009154BD">
      <w:r w:rsidRPr="00315B50">
        <w:t xml:space="preserve">This state variable </w:t>
      </w:r>
      <w:r w:rsidR="00D931C5" w:rsidRPr="00315B50">
        <w:t xml:space="preserve">holds the value of the SN to be </w:t>
      </w:r>
      <w:r w:rsidRPr="00315B50">
        <w:t xml:space="preserve">assigned </w:t>
      </w:r>
      <w:r w:rsidR="00D931C5" w:rsidRPr="00315B50">
        <w:t xml:space="preserve">for the next newly generated </w:t>
      </w:r>
      <w:r w:rsidRPr="00315B50">
        <w:t>AMD PDU</w:t>
      </w:r>
      <w:r w:rsidR="00ED296C" w:rsidRPr="00315B50">
        <w:t xml:space="preserve">. </w:t>
      </w:r>
      <w:r w:rsidR="00E333F0" w:rsidRPr="00315B50">
        <w:t>It</w:t>
      </w:r>
      <w:r w:rsidR="005D0AAC" w:rsidRPr="00315B50">
        <w:t xml:space="preserve"> is initially set to 0</w:t>
      </w:r>
      <w:r w:rsidR="00E333F0" w:rsidRPr="00315B50">
        <w:t xml:space="preserve">, and is updated whenever </w:t>
      </w:r>
      <w:r w:rsidR="00AA514E" w:rsidRPr="00315B50">
        <w:t xml:space="preserve">the AM RLC entity delivers </w:t>
      </w:r>
      <w:r w:rsidR="00E333F0" w:rsidRPr="00315B50">
        <w:t>an AMD PDU with SN = VT(S)</w:t>
      </w:r>
      <w:r w:rsidR="005D0AAC" w:rsidRPr="00315B50">
        <w:t>.</w:t>
      </w:r>
    </w:p>
    <w:p w14:paraId="14010D82" w14:textId="77777777" w:rsidR="00F2654B" w:rsidRPr="00315B50" w:rsidRDefault="00F2654B" w:rsidP="009154BD">
      <w:r w:rsidRPr="00315B50">
        <w:t>d) POLL_SN – Poll send state variable</w:t>
      </w:r>
    </w:p>
    <w:p w14:paraId="076FE229" w14:textId="77777777" w:rsidR="00F2654B" w:rsidRPr="00315B50" w:rsidRDefault="00F2654B" w:rsidP="009154BD">
      <w:r w:rsidRPr="00315B50">
        <w:t xml:space="preserve">This state variable holds the value of VT(S)-1 upon the most recent transmission of a RLC data PDU with the poll bit set to </w:t>
      </w:r>
      <w:r w:rsidR="003C2D0D" w:rsidRPr="00315B50">
        <w:t>"</w:t>
      </w:r>
      <w:r w:rsidRPr="00315B50">
        <w:t>1</w:t>
      </w:r>
      <w:r w:rsidR="003C2D0D" w:rsidRPr="00315B50">
        <w:t>"</w:t>
      </w:r>
      <w:r w:rsidRPr="00315B50">
        <w:t>. It is initially set to 0.</w:t>
      </w:r>
    </w:p>
    <w:p w14:paraId="6A43FFA1" w14:textId="77777777" w:rsidR="00F2654B" w:rsidRPr="00315B50" w:rsidRDefault="00F2654B" w:rsidP="009154BD"/>
    <w:p w14:paraId="4DB2C14B" w14:textId="77777777" w:rsidR="00F2654B" w:rsidRPr="00315B50" w:rsidRDefault="00F2654B" w:rsidP="009154BD">
      <w:r w:rsidRPr="00315B50">
        <w:t>The transmitting side of each AM RLC entity shall maintain the following counters:</w:t>
      </w:r>
    </w:p>
    <w:p w14:paraId="5DAE331C" w14:textId="77777777" w:rsidR="00640985" w:rsidRPr="00315B50" w:rsidRDefault="00F2654B" w:rsidP="009154BD">
      <w:r w:rsidRPr="00315B50">
        <w:t>a</w:t>
      </w:r>
      <w:r w:rsidR="00640985" w:rsidRPr="00315B50">
        <w:t>) PDU_WITHOUT_POLL – Counter</w:t>
      </w:r>
    </w:p>
    <w:p w14:paraId="7EEBA357" w14:textId="77777777" w:rsidR="00640985" w:rsidRPr="00315B50" w:rsidRDefault="00640985" w:rsidP="009154BD">
      <w:r w:rsidRPr="00315B50">
        <w:t>This counter is initially set to 0. It counts the number of AMD PDUs sent since the most recent poll bit was transmitted.</w:t>
      </w:r>
    </w:p>
    <w:p w14:paraId="30E64F92" w14:textId="77777777" w:rsidR="00640985" w:rsidRPr="00315B50" w:rsidRDefault="00F2654B" w:rsidP="009154BD">
      <w:r w:rsidRPr="00315B50">
        <w:t>b</w:t>
      </w:r>
      <w:r w:rsidR="00640985" w:rsidRPr="00315B50">
        <w:t>) BYTE_WITHOUT_POLL – Counter</w:t>
      </w:r>
    </w:p>
    <w:p w14:paraId="0E875D66" w14:textId="77777777" w:rsidR="00640985" w:rsidRPr="00315B50" w:rsidRDefault="00640985" w:rsidP="009154BD">
      <w:r w:rsidRPr="00315B50">
        <w:t>This counter is initially set to 0. It counts the number of data bytes sent since the most recent poll bit was transmitted.</w:t>
      </w:r>
    </w:p>
    <w:p w14:paraId="7A16BEDC" w14:textId="77777777" w:rsidR="00FD032B" w:rsidRPr="00315B50" w:rsidRDefault="00FD032B" w:rsidP="009154BD">
      <w:r w:rsidRPr="00315B50">
        <w:t>c) RETX_COUNT – Counter</w:t>
      </w:r>
    </w:p>
    <w:p w14:paraId="55A4EF96" w14:textId="77777777" w:rsidR="00FD032B" w:rsidRPr="00315B50" w:rsidRDefault="00FD032B" w:rsidP="009154BD">
      <w:r w:rsidRPr="00315B50">
        <w:t>This counter counts the number of retransmissions of an AMD PDU (see clause 5.2.1). There is one RETX_COUNT counter per PDU that needs to be retransmitted.</w:t>
      </w:r>
    </w:p>
    <w:p w14:paraId="33883C76" w14:textId="77777777" w:rsidR="00F2654B" w:rsidRPr="00315B50" w:rsidRDefault="00F2654B" w:rsidP="009154BD"/>
    <w:p w14:paraId="0C845516" w14:textId="77777777" w:rsidR="00E333F0" w:rsidRPr="00315B50" w:rsidRDefault="00E333F0" w:rsidP="009154BD">
      <w:r w:rsidRPr="00315B50">
        <w:t>The receiving side of each AM RLC entity shall maintain the following state variables:</w:t>
      </w:r>
    </w:p>
    <w:p w14:paraId="4BC0D4C7" w14:textId="77777777" w:rsidR="00D931C5" w:rsidRPr="00315B50" w:rsidRDefault="00E333F0" w:rsidP="009154BD">
      <w:r w:rsidRPr="00315B50">
        <w:t>a</w:t>
      </w:r>
      <w:r w:rsidR="00D931C5" w:rsidRPr="00315B50">
        <w:t>) VR(R)</w:t>
      </w:r>
      <w:r w:rsidR="00C74DA0" w:rsidRPr="00315B50">
        <w:t xml:space="preserve"> – Receive state variable</w:t>
      </w:r>
    </w:p>
    <w:p w14:paraId="3FAFC171" w14:textId="77777777" w:rsidR="009D585B" w:rsidRPr="00315B50" w:rsidRDefault="009D585B" w:rsidP="009154BD">
      <w:r w:rsidRPr="00315B50">
        <w:t xml:space="preserve">This state variable holds the value </w:t>
      </w:r>
      <w:r w:rsidR="00E333F0" w:rsidRPr="00315B50">
        <w:t xml:space="preserve">of the SN </w:t>
      </w:r>
      <w:r w:rsidR="00C74DA0" w:rsidRPr="00315B50">
        <w:t>following the last</w:t>
      </w:r>
      <w:r w:rsidR="00E333F0" w:rsidRPr="00315B50">
        <w:t xml:space="preserve"> in-sequence</w:t>
      </w:r>
      <w:r w:rsidR="00C74DA0" w:rsidRPr="00315B50">
        <w:t xml:space="preserve"> </w:t>
      </w:r>
      <w:r w:rsidR="0083349A" w:rsidRPr="00315B50">
        <w:t xml:space="preserve">completely </w:t>
      </w:r>
      <w:r w:rsidR="00C74DA0" w:rsidRPr="00315B50">
        <w:t>received AMD PDU</w:t>
      </w:r>
      <w:r w:rsidR="00E333F0" w:rsidRPr="00315B50">
        <w:t>, and it serves as</w:t>
      </w:r>
      <w:r w:rsidRPr="00315B50">
        <w:t xml:space="preserve"> the lower edge of the receiving window.</w:t>
      </w:r>
      <w:r w:rsidR="005D0AAC" w:rsidRPr="00315B50">
        <w:t xml:space="preserve"> </w:t>
      </w:r>
      <w:r w:rsidR="00E333F0" w:rsidRPr="00315B50">
        <w:t>It</w:t>
      </w:r>
      <w:r w:rsidR="005D0AAC" w:rsidRPr="00315B50">
        <w:t xml:space="preserve"> is initially set to 0</w:t>
      </w:r>
      <w:r w:rsidR="00E333F0" w:rsidRPr="00315B50">
        <w:t xml:space="preserve">, and is updated whenever </w:t>
      </w:r>
      <w:r w:rsidR="00AA514E" w:rsidRPr="00315B50">
        <w:t xml:space="preserve">the AM RLC entity receives </w:t>
      </w:r>
      <w:r w:rsidR="00E333F0" w:rsidRPr="00315B50">
        <w:t>an AMD PDU with SN = VR(R)</w:t>
      </w:r>
      <w:r w:rsidR="005D0AAC" w:rsidRPr="00315B50">
        <w:t>.</w:t>
      </w:r>
    </w:p>
    <w:p w14:paraId="549CDC26" w14:textId="77777777" w:rsidR="00673F52" w:rsidRPr="00315B50" w:rsidRDefault="00673F52" w:rsidP="009154BD">
      <w:r w:rsidRPr="00315B50">
        <w:t>b) VR(MR) – Maximum acceptable receive state variable</w:t>
      </w:r>
    </w:p>
    <w:p w14:paraId="20B67E51" w14:textId="77777777" w:rsidR="00673F52" w:rsidRPr="00315B50" w:rsidRDefault="00673F52" w:rsidP="009154BD">
      <w:r w:rsidRPr="00315B50">
        <w:t>This state variable equals VR(R) + AM_Window_Size, and it holds the value of the SN of the first AMD PDU that is beyond the receiving window</w:t>
      </w:r>
      <w:r w:rsidR="00821E0A" w:rsidRPr="00315B50">
        <w:t xml:space="preserve"> and serves as the higher edge of the receiving window</w:t>
      </w:r>
      <w:r w:rsidRPr="00315B50">
        <w:t>.</w:t>
      </w:r>
    </w:p>
    <w:p w14:paraId="14189B1B" w14:textId="77777777" w:rsidR="00673F52" w:rsidRPr="00315B50" w:rsidRDefault="00673F52" w:rsidP="009154BD">
      <w:r w:rsidRPr="00315B50">
        <w:t xml:space="preserve">c) VR(X) – </w:t>
      </w:r>
      <w:r w:rsidR="001B01E3" w:rsidRPr="00315B50">
        <w:rPr>
          <w:i/>
        </w:rPr>
        <w:t>t-Reordering</w:t>
      </w:r>
      <w:r w:rsidRPr="00315B50">
        <w:t xml:space="preserve"> state variable</w:t>
      </w:r>
    </w:p>
    <w:p w14:paraId="0F031EB2" w14:textId="77777777" w:rsidR="00673F52" w:rsidRPr="00315B50" w:rsidRDefault="00673F52" w:rsidP="009154BD">
      <w:r w:rsidRPr="00315B50">
        <w:t xml:space="preserve">This state variable holds the value of the SN following the SN of the RLC data PDU which triggered </w:t>
      </w:r>
      <w:r w:rsidR="001B01E3" w:rsidRPr="00315B50">
        <w:rPr>
          <w:i/>
        </w:rPr>
        <w:t>t-Reordering</w:t>
      </w:r>
      <w:r w:rsidRPr="00315B50">
        <w:t>.</w:t>
      </w:r>
    </w:p>
    <w:p w14:paraId="05BD5BDF" w14:textId="77777777" w:rsidR="00673F52" w:rsidRPr="00315B50" w:rsidRDefault="00673F52" w:rsidP="009154BD">
      <w:r w:rsidRPr="00315B50">
        <w:t>d) VR(MS) – Maximum STATUS transmit state variable</w:t>
      </w:r>
    </w:p>
    <w:p w14:paraId="4C7A3F3F" w14:textId="77777777" w:rsidR="00673F52" w:rsidRPr="00315B50" w:rsidRDefault="00673F52" w:rsidP="009154BD">
      <w:r w:rsidRPr="00315B50">
        <w:t xml:space="preserve">This state variable holds the </w:t>
      </w:r>
      <w:r w:rsidR="00EC42B4" w:rsidRPr="00315B50">
        <w:t xml:space="preserve">highest possible </w:t>
      </w:r>
      <w:r w:rsidRPr="00315B50">
        <w:t xml:space="preserve">value of the SN </w:t>
      </w:r>
      <w:r w:rsidR="00EC42B4" w:rsidRPr="00315B50">
        <w:t xml:space="preserve">which can </w:t>
      </w:r>
      <w:r w:rsidRPr="00315B50">
        <w:t xml:space="preserve">be indicated by </w:t>
      </w:r>
      <w:r w:rsidR="003C2D0D" w:rsidRPr="00315B50">
        <w:t>"</w:t>
      </w:r>
      <w:r w:rsidRPr="00315B50">
        <w:t>ACK_SN</w:t>
      </w:r>
      <w:r w:rsidR="003C2D0D" w:rsidRPr="00315B50">
        <w:t>"</w:t>
      </w:r>
      <w:r w:rsidRPr="00315B50">
        <w:t xml:space="preserve"> when a STATUS PDU needs to be constructed. It is initially set to 0.</w:t>
      </w:r>
    </w:p>
    <w:p w14:paraId="08D9276F" w14:textId="77777777" w:rsidR="00673F52" w:rsidRPr="00315B50" w:rsidRDefault="00673F52" w:rsidP="009154BD">
      <w:r w:rsidRPr="00315B50">
        <w:t>e) VR(H) – Highest received state variable</w:t>
      </w:r>
    </w:p>
    <w:p w14:paraId="0DCA951C" w14:textId="77777777" w:rsidR="00673F52" w:rsidRPr="00315B50" w:rsidRDefault="00673F52" w:rsidP="009154BD">
      <w:r w:rsidRPr="00315B50">
        <w:t>This state variable holds the value of the SN following the SN of the RLC data PDU with the highest SN among received RLC data PDUs. It is initially set to 0.</w:t>
      </w:r>
    </w:p>
    <w:p w14:paraId="2FC70719" w14:textId="77777777" w:rsidR="00F2654B" w:rsidRPr="00315B50" w:rsidRDefault="00F2654B" w:rsidP="009154BD"/>
    <w:p w14:paraId="01681F34" w14:textId="77777777" w:rsidR="00673F52" w:rsidRPr="00315B50" w:rsidRDefault="00673F52" w:rsidP="009154BD">
      <w:r w:rsidRPr="00315B50">
        <w:t>Each transmitting UM RLC entity shall maintain the following state variables:</w:t>
      </w:r>
    </w:p>
    <w:p w14:paraId="1281CE8F" w14:textId="77777777" w:rsidR="00673F52" w:rsidRPr="00315B50" w:rsidRDefault="00673F52" w:rsidP="009154BD">
      <w:r w:rsidRPr="00315B50">
        <w:t>a) VT(US)</w:t>
      </w:r>
    </w:p>
    <w:p w14:paraId="18DDEE10" w14:textId="77777777" w:rsidR="00673F52" w:rsidRPr="00315B50" w:rsidRDefault="00673F52" w:rsidP="009154BD">
      <w:r w:rsidRPr="00315B50">
        <w:t>This state variable holds the value of the SN to be assigned for the next newly generated UMD PDU. It is initially set to 0, and is updated whenever the UM RLC entity delivers an UMD PDU with SN = VT(US).</w:t>
      </w:r>
    </w:p>
    <w:p w14:paraId="15029DF1" w14:textId="77777777" w:rsidR="00673F52" w:rsidRPr="00315B50" w:rsidRDefault="00673F52" w:rsidP="009154BD">
      <w:r w:rsidRPr="00315B50">
        <w:t>Each receiving UM RLC entity shall maintain the following state variables:</w:t>
      </w:r>
    </w:p>
    <w:p w14:paraId="2071D246" w14:textId="77777777" w:rsidR="00673F52" w:rsidRPr="00315B50" w:rsidRDefault="00673F52" w:rsidP="009154BD">
      <w:r w:rsidRPr="00315B50">
        <w:t>a) VR(UR) – UM receive state variable</w:t>
      </w:r>
    </w:p>
    <w:p w14:paraId="499C8D9A" w14:textId="77777777" w:rsidR="00673F52" w:rsidRPr="00315B50" w:rsidRDefault="00673F52" w:rsidP="009154BD">
      <w:r w:rsidRPr="00315B50">
        <w:t>This state variable holds the value of the SN of the earliest UMD PDU that is still considered for reordering. It is initially set to 0.</w:t>
      </w:r>
      <w:r w:rsidR="009203C5" w:rsidRPr="00315B50">
        <w:t xml:space="preserve"> </w:t>
      </w:r>
      <w:r w:rsidR="009203C5" w:rsidRPr="00315B50">
        <w:rPr>
          <w:rFonts w:eastAsia="Malgun Gothic"/>
          <w:lang w:eastAsia="ko-KR"/>
        </w:rPr>
        <w:t>For RLC entity configured for STCH, it is initially set to the SN of the first received UMD PDU.</w:t>
      </w:r>
    </w:p>
    <w:p w14:paraId="15F117B0" w14:textId="77777777" w:rsidR="00673F52" w:rsidRPr="00315B50" w:rsidRDefault="00673F52" w:rsidP="009154BD">
      <w:r w:rsidRPr="00315B50">
        <w:t xml:space="preserve">b) VR(UX) – UM </w:t>
      </w:r>
      <w:r w:rsidR="001B01E3" w:rsidRPr="00315B50">
        <w:rPr>
          <w:i/>
        </w:rPr>
        <w:t>t-Reordering</w:t>
      </w:r>
      <w:r w:rsidRPr="00315B50">
        <w:t xml:space="preserve"> state variable</w:t>
      </w:r>
    </w:p>
    <w:p w14:paraId="5D2688B6" w14:textId="77777777" w:rsidR="00673F52" w:rsidRPr="00315B50" w:rsidRDefault="00673F52" w:rsidP="009154BD">
      <w:r w:rsidRPr="00315B50">
        <w:t xml:space="preserve">This state variable holds the value of the SN following the SN of the UMD PDU which triggered </w:t>
      </w:r>
      <w:r w:rsidR="001B01E3" w:rsidRPr="00315B50">
        <w:rPr>
          <w:i/>
        </w:rPr>
        <w:t>t-Reordering</w:t>
      </w:r>
      <w:r w:rsidRPr="00315B50">
        <w:t>.</w:t>
      </w:r>
    </w:p>
    <w:p w14:paraId="2A579CCA" w14:textId="77777777" w:rsidR="00673F52" w:rsidRPr="00315B50" w:rsidRDefault="00D033CF" w:rsidP="009154BD">
      <w:r w:rsidRPr="00315B50">
        <w:t>c</w:t>
      </w:r>
      <w:r w:rsidR="00673F52" w:rsidRPr="00315B50">
        <w:t>) VR(UH) – UM highest received state variable</w:t>
      </w:r>
    </w:p>
    <w:p w14:paraId="7E26AFB8" w14:textId="77777777" w:rsidR="00673F52" w:rsidRPr="00315B50" w:rsidRDefault="00673F52" w:rsidP="009154BD">
      <w:r w:rsidRPr="00315B50">
        <w:t>This state variable holds the value of the SN following the SN of the UMD PDU with the highest SN among received UMD PDUs</w:t>
      </w:r>
      <w:r w:rsidR="001620C0" w:rsidRPr="00315B50">
        <w:t>, and it serves as the higher edge of the reordering window</w:t>
      </w:r>
      <w:r w:rsidRPr="00315B50">
        <w:t>. It is initially set to 0.</w:t>
      </w:r>
      <w:r w:rsidR="009203C5" w:rsidRPr="00315B50">
        <w:t xml:space="preserve"> For RLC entity configured for STCH, it is initially set to the SN of the first received UMD PDU.</w:t>
      </w:r>
    </w:p>
    <w:p w14:paraId="2D302AD8" w14:textId="77777777" w:rsidR="007D5E5A" w:rsidRPr="00315B50" w:rsidRDefault="007D5E5A" w:rsidP="009154BD">
      <w:pPr>
        <w:pStyle w:val="Heading2"/>
        <w:rPr>
          <w:rFonts w:eastAsia="MS Mincho"/>
        </w:rPr>
      </w:pPr>
      <w:bookmarkStart w:id="195" w:name="_Toc20481107"/>
      <w:bookmarkStart w:id="196" w:name="_Toc46504687"/>
      <w:r w:rsidRPr="00315B50">
        <w:rPr>
          <w:rFonts w:eastAsia="MS Mincho"/>
        </w:rPr>
        <w:t>7</w:t>
      </w:r>
      <w:r w:rsidRPr="00315B50">
        <w:t>.</w:t>
      </w:r>
      <w:r w:rsidRPr="00315B50">
        <w:rPr>
          <w:rFonts w:eastAsia="MS Mincho"/>
        </w:rPr>
        <w:t>2</w:t>
      </w:r>
      <w:r w:rsidRPr="00315B50">
        <w:tab/>
      </w:r>
      <w:r w:rsidRPr="00315B50">
        <w:rPr>
          <w:rFonts w:eastAsia="MS Mincho"/>
        </w:rPr>
        <w:t>Constants</w:t>
      </w:r>
      <w:bookmarkEnd w:id="195"/>
      <w:bookmarkEnd w:id="196"/>
    </w:p>
    <w:p w14:paraId="2BE863D5" w14:textId="77777777" w:rsidR="006D7832" w:rsidRPr="00315B50" w:rsidRDefault="006D7832" w:rsidP="009154BD">
      <w:r w:rsidRPr="00315B50">
        <w:t xml:space="preserve">a) </w:t>
      </w:r>
      <w:r w:rsidR="00C74DA0" w:rsidRPr="00315B50">
        <w:t>AM</w:t>
      </w:r>
      <w:r w:rsidRPr="00315B50">
        <w:t>_Window_Size</w:t>
      </w:r>
    </w:p>
    <w:p w14:paraId="0D4AA12C" w14:textId="77777777" w:rsidR="006D7832" w:rsidRPr="00315B50" w:rsidRDefault="006D7832" w:rsidP="009154BD">
      <w:r w:rsidRPr="00315B50">
        <w:t xml:space="preserve">This constant is used by </w:t>
      </w:r>
      <w:r w:rsidR="00C74DA0" w:rsidRPr="00315B50">
        <w:t xml:space="preserve">both </w:t>
      </w:r>
      <w:r w:rsidRPr="00315B50">
        <w:t xml:space="preserve">the transmitting side </w:t>
      </w:r>
      <w:r w:rsidR="00C74DA0" w:rsidRPr="00315B50">
        <w:t xml:space="preserve">and the receiving side </w:t>
      </w:r>
      <w:r w:rsidRPr="00315B50">
        <w:t>of each AM RLC entity to calculate VT(MS) from VT(A)</w:t>
      </w:r>
      <w:r w:rsidR="00C74DA0" w:rsidRPr="00315B50">
        <w:t>, and V</w:t>
      </w:r>
      <w:r w:rsidR="00763E10" w:rsidRPr="00315B50">
        <w:t>R</w:t>
      </w:r>
      <w:r w:rsidR="00C74DA0" w:rsidRPr="00315B50">
        <w:t>(MR) from V</w:t>
      </w:r>
      <w:r w:rsidR="00763E10" w:rsidRPr="00315B50">
        <w:t>R</w:t>
      </w:r>
      <w:r w:rsidR="00C74DA0" w:rsidRPr="00315B50">
        <w:t>(R)</w:t>
      </w:r>
      <w:r w:rsidRPr="00315B50">
        <w:t>.</w:t>
      </w:r>
      <w:r w:rsidR="00FE41A6" w:rsidRPr="00315B50">
        <w:t xml:space="preserve"> AM_Window_Size = 512</w:t>
      </w:r>
      <w:r w:rsidR="00AB229D" w:rsidRPr="00315B50">
        <w:t xml:space="preserve"> when a 10 bit SN is used, AM_Window_Size = 32768 when a 16 bit SN is used</w:t>
      </w:r>
      <w:r w:rsidR="00FE41A6" w:rsidRPr="00315B50">
        <w:t>.</w:t>
      </w:r>
    </w:p>
    <w:p w14:paraId="0315D0B5" w14:textId="77777777" w:rsidR="003D0CD6" w:rsidRPr="00315B50" w:rsidRDefault="003D0CD6" w:rsidP="009154BD">
      <w:r w:rsidRPr="00315B50">
        <w:t>b) UM_Window_Size</w:t>
      </w:r>
    </w:p>
    <w:p w14:paraId="76F45A4F" w14:textId="77777777" w:rsidR="003D0CD6" w:rsidRPr="00315B50" w:rsidRDefault="003D0CD6" w:rsidP="009154BD">
      <w:r w:rsidRPr="00315B50">
        <w:t xml:space="preserve">This constant is used by the receiving UM RLC entity to </w:t>
      </w:r>
      <w:r w:rsidR="001620C0" w:rsidRPr="00315B50">
        <w:t>define SNs of those UMD PDUs that can be received without causing an advancement of the receiving window</w:t>
      </w:r>
      <w:r w:rsidRPr="00315B50">
        <w:t xml:space="preserve">. UM_Window_Size = 16 when a 5 bit SN is </w:t>
      </w:r>
      <w:r w:rsidR="009D31F1" w:rsidRPr="00315B50">
        <w:t>used</w:t>
      </w:r>
      <w:r w:rsidR="00394D12" w:rsidRPr="00315B50">
        <w:t>,</w:t>
      </w:r>
      <w:r w:rsidRPr="00315B50">
        <w:t xml:space="preserve"> UM_Window_Size = 512 when a 10 bit SN is </w:t>
      </w:r>
      <w:r w:rsidR="009D31F1" w:rsidRPr="00315B50">
        <w:t xml:space="preserve">used </w:t>
      </w:r>
      <w:r w:rsidR="00394D12" w:rsidRPr="00315B50">
        <w:t>and UM_Window_Size = 0 when the receiving UM RLC entity is configured for MCCH</w:t>
      </w:r>
      <w:r w:rsidR="009203C5" w:rsidRPr="00315B50">
        <w:t>,</w:t>
      </w:r>
      <w:r w:rsidR="00394D12" w:rsidRPr="00315B50">
        <w:t xml:space="preserve"> MTCH</w:t>
      </w:r>
      <w:r w:rsidR="00802D18" w:rsidRPr="00315B50">
        <w:rPr>
          <w:lang w:eastAsia="zh-CN"/>
        </w:rPr>
        <w:t>, SC-MCCH, SC-MTCH</w:t>
      </w:r>
      <w:r w:rsidR="009203C5" w:rsidRPr="00315B50">
        <w:t xml:space="preserve"> or STCH</w:t>
      </w:r>
      <w:r w:rsidR="002E3E8D" w:rsidRPr="00315B50">
        <w:t xml:space="preserve"> for sidelink communication</w:t>
      </w:r>
      <w:r w:rsidRPr="00315B50">
        <w:t>.</w:t>
      </w:r>
    </w:p>
    <w:p w14:paraId="17398F80" w14:textId="77777777" w:rsidR="005009BB" w:rsidRPr="00315B50" w:rsidRDefault="005009BB" w:rsidP="009154BD">
      <w:pPr>
        <w:pStyle w:val="Heading2"/>
        <w:rPr>
          <w:rFonts w:eastAsia="MS Mincho"/>
        </w:rPr>
      </w:pPr>
      <w:bookmarkStart w:id="197" w:name="_Toc20481108"/>
      <w:bookmarkStart w:id="198" w:name="_Toc46504688"/>
      <w:r w:rsidRPr="00315B50">
        <w:rPr>
          <w:rFonts w:eastAsia="MS Mincho"/>
        </w:rPr>
        <w:t>7</w:t>
      </w:r>
      <w:r w:rsidRPr="00315B50">
        <w:t>.</w:t>
      </w:r>
      <w:r w:rsidR="00CD54B9" w:rsidRPr="00315B50">
        <w:rPr>
          <w:rFonts w:eastAsia="MS Mincho"/>
        </w:rPr>
        <w:t>3</w:t>
      </w:r>
      <w:r w:rsidRPr="00315B50">
        <w:tab/>
      </w:r>
      <w:r w:rsidRPr="00315B50">
        <w:rPr>
          <w:rFonts w:eastAsia="MS Mincho"/>
        </w:rPr>
        <w:t>Timers</w:t>
      </w:r>
      <w:bookmarkEnd w:id="197"/>
      <w:bookmarkEnd w:id="198"/>
    </w:p>
    <w:p w14:paraId="1642E337" w14:textId="77777777" w:rsidR="001B01E3" w:rsidRPr="00315B50" w:rsidRDefault="001B01E3" w:rsidP="009154BD">
      <w:r w:rsidRPr="00315B50">
        <w:t>The following timers are configured by RRC [5]:</w:t>
      </w:r>
    </w:p>
    <w:p w14:paraId="1F1373EC" w14:textId="77777777" w:rsidR="005009BB" w:rsidRPr="00315B50" w:rsidRDefault="005009BB" w:rsidP="009154BD">
      <w:r w:rsidRPr="00315B50">
        <w:t xml:space="preserve">a) </w:t>
      </w:r>
      <w:r w:rsidR="001B01E3" w:rsidRPr="00315B50">
        <w:rPr>
          <w:i/>
        </w:rPr>
        <w:t>t-PollRetransmit</w:t>
      </w:r>
    </w:p>
    <w:p w14:paraId="4852EE64" w14:textId="77777777" w:rsidR="005009BB" w:rsidRPr="00315B50" w:rsidRDefault="005009BB" w:rsidP="009154BD">
      <w:r w:rsidRPr="00315B50">
        <w:t>This timer is used by the transmitting side of an AM RLC entity in order to retransmit a poll</w:t>
      </w:r>
      <w:r w:rsidR="00FF3484" w:rsidRPr="00315B50">
        <w:t xml:space="preserve"> (see sub clause 5.2.2)</w:t>
      </w:r>
      <w:r w:rsidRPr="00315B50">
        <w:t>.</w:t>
      </w:r>
    </w:p>
    <w:p w14:paraId="30903B03" w14:textId="77777777" w:rsidR="003D0CD6" w:rsidRPr="00315B50" w:rsidRDefault="003D0CD6" w:rsidP="009154BD">
      <w:r w:rsidRPr="00315B50">
        <w:t xml:space="preserve">b) </w:t>
      </w:r>
      <w:r w:rsidR="001B01E3" w:rsidRPr="00315B50">
        <w:rPr>
          <w:i/>
        </w:rPr>
        <w:t>t-Reordering</w:t>
      </w:r>
    </w:p>
    <w:p w14:paraId="28349CE9" w14:textId="77777777" w:rsidR="00FF3484" w:rsidRPr="00315B50" w:rsidRDefault="00FF3484" w:rsidP="009154BD">
      <w:bookmarkStart w:id="199" w:name="historyclause"/>
      <w:r w:rsidRPr="00315B50">
        <w:t>This timer is used by the receiving side of an AM RLC entity and receiving UM RLC entity in order to detect loss of RLC PDUs at lower layer (see sub clauses 5.1</w:t>
      </w:r>
      <w:r w:rsidR="00D25B47" w:rsidRPr="00315B50">
        <w:t>.</w:t>
      </w:r>
      <w:r w:rsidRPr="00315B50">
        <w:t xml:space="preserve">2.2 and 5.1.3.2). If </w:t>
      </w:r>
      <w:r w:rsidR="001B01E3" w:rsidRPr="00315B50">
        <w:rPr>
          <w:i/>
        </w:rPr>
        <w:t>t-Reordering</w:t>
      </w:r>
      <w:r w:rsidRPr="00315B50">
        <w:t xml:space="preserve"> is running, </w:t>
      </w:r>
      <w:r w:rsidR="001B01E3" w:rsidRPr="00315B50">
        <w:rPr>
          <w:i/>
        </w:rPr>
        <w:t>t-Reordering</w:t>
      </w:r>
      <w:r w:rsidRPr="00315B50">
        <w:t xml:space="preserve"> shall not be started additionally, i.e. only one </w:t>
      </w:r>
      <w:r w:rsidR="001B01E3" w:rsidRPr="00315B50">
        <w:rPr>
          <w:i/>
        </w:rPr>
        <w:t>t-Reordering</w:t>
      </w:r>
      <w:r w:rsidRPr="00315B50">
        <w:t xml:space="preserve"> </w:t>
      </w:r>
      <w:r w:rsidR="00AA300E" w:rsidRPr="00315B50">
        <w:t xml:space="preserve">per RLC entity </w:t>
      </w:r>
      <w:r w:rsidRPr="00315B50">
        <w:t>is running at a given time.</w:t>
      </w:r>
    </w:p>
    <w:p w14:paraId="057460AD" w14:textId="77777777" w:rsidR="00FF3484" w:rsidRPr="00315B50" w:rsidRDefault="00FF3484" w:rsidP="009154BD">
      <w:r w:rsidRPr="00315B50">
        <w:t xml:space="preserve">c) </w:t>
      </w:r>
      <w:r w:rsidR="001B01E3" w:rsidRPr="00315B50">
        <w:rPr>
          <w:i/>
        </w:rPr>
        <w:t>t-StatusProhibit</w:t>
      </w:r>
    </w:p>
    <w:p w14:paraId="5CAD9201" w14:textId="77777777" w:rsidR="00FF3484" w:rsidRPr="00315B50" w:rsidRDefault="00FF3484" w:rsidP="009154BD">
      <w:r w:rsidRPr="00315B50">
        <w:t>This timer is used by the receiving side of an AM RLC entity in order to prohibit transmission of a STATUS PDU (see sub clause 5.2.3).</w:t>
      </w:r>
    </w:p>
    <w:p w14:paraId="09C7234F" w14:textId="77777777" w:rsidR="001E6F5D" w:rsidRPr="00315B50" w:rsidRDefault="001E6F5D" w:rsidP="009154BD">
      <w:pPr>
        <w:pStyle w:val="Heading2"/>
        <w:rPr>
          <w:rFonts w:eastAsia="MS Mincho"/>
        </w:rPr>
      </w:pPr>
      <w:bookmarkStart w:id="200" w:name="_Toc20481109"/>
      <w:bookmarkStart w:id="201" w:name="_Toc46504689"/>
      <w:r w:rsidRPr="00315B50">
        <w:rPr>
          <w:rFonts w:eastAsia="MS Mincho"/>
        </w:rPr>
        <w:t>7.4</w:t>
      </w:r>
      <w:r w:rsidRPr="00315B50">
        <w:rPr>
          <w:rFonts w:eastAsia="MS Mincho"/>
        </w:rPr>
        <w:tab/>
        <w:t>Configurable parameters</w:t>
      </w:r>
      <w:bookmarkEnd w:id="200"/>
      <w:bookmarkEnd w:id="201"/>
    </w:p>
    <w:p w14:paraId="37A2333D" w14:textId="77777777" w:rsidR="001B01E3" w:rsidRPr="00315B50" w:rsidRDefault="001B01E3" w:rsidP="009154BD">
      <w:r w:rsidRPr="00315B50">
        <w:t>The following parameters are configured by RRC [5]:</w:t>
      </w:r>
    </w:p>
    <w:p w14:paraId="64948512" w14:textId="77777777" w:rsidR="001E6F5D" w:rsidRPr="00315B50" w:rsidRDefault="001E6F5D" w:rsidP="009154BD">
      <w:r w:rsidRPr="00315B50">
        <w:t xml:space="preserve">a) </w:t>
      </w:r>
      <w:r w:rsidR="001B01E3" w:rsidRPr="00315B50">
        <w:rPr>
          <w:i/>
        </w:rPr>
        <w:t>maxRetxThreshold</w:t>
      </w:r>
    </w:p>
    <w:p w14:paraId="30C2028B" w14:textId="77777777" w:rsidR="001E6F5D" w:rsidRPr="00315B50" w:rsidRDefault="001E6F5D" w:rsidP="009154BD">
      <w:r w:rsidRPr="00315B50">
        <w:t>This parameter is used by the transmitting side of each AM RLC entity to limit the number of retransmissions of an AMD PDU (see clause 5.2.1).</w:t>
      </w:r>
    </w:p>
    <w:p w14:paraId="1DE863C4" w14:textId="77777777" w:rsidR="001E6F5D" w:rsidRPr="00315B50" w:rsidRDefault="001E6F5D" w:rsidP="009154BD">
      <w:r w:rsidRPr="00315B50">
        <w:t xml:space="preserve">b) </w:t>
      </w:r>
      <w:r w:rsidR="001B01E3" w:rsidRPr="00315B50">
        <w:rPr>
          <w:i/>
        </w:rPr>
        <w:t>pollPDU</w:t>
      </w:r>
    </w:p>
    <w:p w14:paraId="774824CD" w14:textId="77777777" w:rsidR="001E6F5D" w:rsidRPr="00315B50" w:rsidRDefault="001E6F5D" w:rsidP="009154BD">
      <w:r w:rsidRPr="00315B50">
        <w:t xml:space="preserve">This parameter is used by the transmitting side of each AM RLC entity </w:t>
      </w:r>
      <w:r w:rsidR="00E66549" w:rsidRPr="00315B50">
        <w:t xml:space="preserve">to trigger a poll for every </w:t>
      </w:r>
      <w:r w:rsidR="00E66549" w:rsidRPr="00315B50">
        <w:rPr>
          <w:i/>
        </w:rPr>
        <w:t>pollPDU</w:t>
      </w:r>
      <w:r w:rsidR="00E66549" w:rsidRPr="00315B50">
        <w:t xml:space="preserve"> PDUs </w:t>
      </w:r>
      <w:r w:rsidRPr="00315B50">
        <w:t>(see clause 5.2.2).</w:t>
      </w:r>
    </w:p>
    <w:p w14:paraId="25B8BB12" w14:textId="77777777" w:rsidR="001E6F5D" w:rsidRPr="00315B50" w:rsidRDefault="001E6F5D" w:rsidP="009154BD">
      <w:r w:rsidRPr="00315B50">
        <w:t xml:space="preserve">c) </w:t>
      </w:r>
      <w:r w:rsidR="001B01E3" w:rsidRPr="00315B50">
        <w:rPr>
          <w:i/>
        </w:rPr>
        <w:t>pollByte</w:t>
      </w:r>
    </w:p>
    <w:p w14:paraId="3AED58E9" w14:textId="77777777" w:rsidR="001E6F5D" w:rsidRPr="00315B50" w:rsidRDefault="001E6F5D" w:rsidP="009154BD">
      <w:r w:rsidRPr="00315B50">
        <w:t xml:space="preserve">This parameter is used by the transmitting side of each AM RLC entity </w:t>
      </w:r>
      <w:r w:rsidR="00E66549" w:rsidRPr="00315B50">
        <w:t xml:space="preserve">to trigger a poll for every </w:t>
      </w:r>
      <w:r w:rsidR="00E66549" w:rsidRPr="00315B50">
        <w:rPr>
          <w:i/>
        </w:rPr>
        <w:t>pollByte</w:t>
      </w:r>
      <w:r w:rsidR="00E66549" w:rsidRPr="00315B50">
        <w:t xml:space="preserve"> bytes </w:t>
      </w:r>
      <w:r w:rsidRPr="00315B50">
        <w:t>(see clause 5.2.2).</w:t>
      </w:r>
    </w:p>
    <w:p w14:paraId="3E78C567" w14:textId="77777777" w:rsidR="005C0F35" w:rsidRPr="00315B50" w:rsidRDefault="005C0F35" w:rsidP="009154BD">
      <w:r w:rsidRPr="00315B50">
        <w:t xml:space="preserve">d) </w:t>
      </w:r>
      <w:r w:rsidRPr="00315B50">
        <w:rPr>
          <w:i/>
        </w:rPr>
        <w:t>sn-FieldLength</w:t>
      </w:r>
    </w:p>
    <w:p w14:paraId="3A39C354" w14:textId="77777777" w:rsidR="005C0F35" w:rsidRPr="00315B50" w:rsidRDefault="005C0F35" w:rsidP="009154BD">
      <w:r w:rsidRPr="00315B50">
        <w:t>This parameter gives the UM SN field size in bits (see clause 7.1).</w:t>
      </w:r>
    </w:p>
    <w:p w14:paraId="55074F39" w14:textId="77777777" w:rsidR="00706A50" w:rsidRPr="00315B50" w:rsidRDefault="00941ACF" w:rsidP="004A4FB7">
      <w:pPr>
        <w:pStyle w:val="Heading8"/>
        <w:rPr>
          <w:noProof/>
        </w:rPr>
      </w:pPr>
      <w:r w:rsidRPr="00315B50">
        <w:br w:type="page"/>
      </w:r>
      <w:bookmarkStart w:id="202" w:name="_Toc20481110"/>
      <w:bookmarkStart w:id="203" w:name="_Toc46504690"/>
      <w:r w:rsidR="00706A50" w:rsidRPr="00315B50">
        <w:rPr>
          <w:noProof/>
        </w:rPr>
        <w:t>Annex A (normative):</w:t>
      </w:r>
      <w:r w:rsidR="00706A50" w:rsidRPr="00315B50">
        <w:rPr>
          <w:noProof/>
        </w:rPr>
        <w:br/>
        <w:t>List of CRs Containing Early Implementable Features and Corrections</w:t>
      </w:r>
      <w:bookmarkEnd w:id="202"/>
      <w:bookmarkEnd w:id="203"/>
    </w:p>
    <w:p w14:paraId="14771227" w14:textId="77777777" w:rsidR="00706A50" w:rsidRPr="00315B50" w:rsidRDefault="00706A50" w:rsidP="00706A50">
      <w:r w:rsidRPr="00315B50">
        <w:t xml:space="preserve">This annex lists the Change Requests (CRs) whose changes may be implemented by a UE of an earlier release than which the CR was approved in (i.e. CRs that contain on their coversheets the sentence </w:t>
      </w:r>
      <w:r w:rsidR="0071572E" w:rsidRPr="00315B50">
        <w:t>"</w:t>
      </w:r>
      <w:r w:rsidRPr="00315B50">
        <w:t>Implementation of this CR from Rel-N will not cause interoperability issues</w:t>
      </w:r>
      <w:r w:rsidR="0071572E" w:rsidRPr="00315B50">
        <w:t>"</w:t>
      </w:r>
      <w:r w:rsidRPr="00315B50">
        <w:t>).</w:t>
      </w:r>
    </w:p>
    <w:p w14:paraId="370030D8" w14:textId="77777777" w:rsidR="00706A50" w:rsidRPr="00315B50" w:rsidRDefault="00706A50" w:rsidP="004A4FB7">
      <w:pPr>
        <w:pStyle w:val="TH"/>
      </w:pPr>
      <w:r w:rsidRPr="00315B50">
        <w:rPr>
          <w:lang w:eastAsia="ja-JP"/>
        </w:rPr>
        <w:t xml:space="preserve">Table </w:t>
      </w:r>
      <w:r w:rsidR="00EF65CB" w:rsidRPr="00315B50">
        <w:rPr>
          <w:lang w:eastAsia="ja-JP"/>
        </w:rPr>
        <w:t>A</w:t>
      </w:r>
      <w:r w:rsidRPr="00315B50">
        <w:rPr>
          <w:lang w:eastAsia="ja-JP"/>
        </w:rPr>
        <w:t>-1: List of CRs Containing Early Implementable Features and Corrections</w:t>
      </w:r>
    </w:p>
    <w:tbl>
      <w:tblPr>
        <w:tblStyle w:val="TableGrid"/>
        <w:tblW w:w="0" w:type="auto"/>
        <w:tblLook w:val="04A0" w:firstRow="1" w:lastRow="0" w:firstColumn="1" w:lastColumn="0" w:noHBand="0" w:noVBand="1"/>
      </w:tblPr>
      <w:tblGrid>
        <w:gridCol w:w="1925"/>
        <w:gridCol w:w="1926"/>
        <w:gridCol w:w="1926"/>
        <w:gridCol w:w="1926"/>
        <w:gridCol w:w="1926"/>
      </w:tblGrid>
      <w:tr w:rsidR="00315B50" w:rsidRPr="00315B50" w14:paraId="5D90AD80" w14:textId="77777777" w:rsidTr="00892760">
        <w:tc>
          <w:tcPr>
            <w:tcW w:w="1925" w:type="dxa"/>
          </w:tcPr>
          <w:p w14:paraId="1D5E9DAC" w14:textId="77777777" w:rsidR="00706A50" w:rsidRPr="00315B50" w:rsidRDefault="00706A50" w:rsidP="004A4FB7">
            <w:pPr>
              <w:pStyle w:val="TAH"/>
              <w:rPr>
                <w:lang w:val="en-GB" w:eastAsia="ja-JP"/>
              </w:rPr>
            </w:pPr>
            <w:r w:rsidRPr="00315B50">
              <w:rPr>
                <w:lang w:val="en-GB" w:eastAsia="ja-JP"/>
              </w:rPr>
              <w:t>TDoc Number (RP-xxxxxx): CR Title</w:t>
            </w:r>
          </w:p>
        </w:tc>
        <w:tc>
          <w:tcPr>
            <w:tcW w:w="1926" w:type="dxa"/>
          </w:tcPr>
          <w:p w14:paraId="51D382BC" w14:textId="77777777" w:rsidR="00706A50" w:rsidRPr="00315B50" w:rsidRDefault="00706A50" w:rsidP="004A4FB7">
            <w:pPr>
              <w:pStyle w:val="TAH"/>
              <w:rPr>
                <w:lang w:val="en-GB" w:eastAsia="ja-JP"/>
              </w:rPr>
            </w:pPr>
            <w:r w:rsidRPr="00315B50">
              <w:rPr>
                <w:lang w:val="en-GB" w:eastAsia="ja-JP"/>
              </w:rPr>
              <w:t>CR Number(s)</w:t>
            </w:r>
          </w:p>
        </w:tc>
        <w:tc>
          <w:tcPr>
            <w:tcW w:w="1926" w:type="dxa"/>
          </w:tcPr>
          <w:p w14:paraId="3A4B496D" w14:textId="77777777" w:rsidR="00706A50" w:rsidRPr="00315B50" w:rsidRDefault="00706A50" w:rsidP="004A4FB7">
            <w:pPr>
              <w:pStyle w:val="TAH"/>
              <w:rPr>
                <w:lang w:val="en-GB" w:eastAsia="ja-JP"/>
              </w:rPr>
            </w:pPr>
            <w:r w:rsidRPr="00315B50">
              <w:rPr>
                <w:lang w:val="en-GB" w:eastAsia="ja-JP"/>
              </w:rPr>
              <w:t>CR Revision Number(s)</w:t>
            </w:r>
          </w:p>
        </w:tc>
        <w:tc>
          <w:tcPr>
            <w:tcW w:w="1926" w:type="dxa"/>
          </w:tcPr>
          <w:p w14:paraId="754CC059" w14:textId="77777777" w:rsidR="00706A50" w:rsidRPr="00315B50" w:rsidRDefault="00706A50" w:rsidP="004A4FB7">
            <w:pPr>
              <w:pStyle w:val="TAH"/>
              <w:rPr>
                <w:lang w:val="en-GB" w:eastAsia="ja-JP"/>
              </w:rPr>
            </w:pPr>
            <w:r w:rsidRPr="00315B50">
              <w:rPr>
                <w:lang w:val="en-GB" w:eastAsia="ja-JP"/>
              </w:rPr>
              <w:t>Earliest Implementable Release</w:t>
            </w:r>
          </w:p>
        </w:tc>
        <w:tc>
          <w:tcPr>
            <w:tcW w:w="1926" w:type="dxa"/>
          </w:tcPr>
          <w:p w14:paraId="1C7C09CD" w14:textId="77777777" w:rsidR="00706A50" w:rsidRPr="00315B50" w:rsidRDefault="00706A50" w:rsidP="004A4FB7">
            <w:pPr>
              <w:pStyle w:val="TAH"/>
              <w:rPr>
                <w:lang w:val="en-GB" w:eastAsia="ja-JP"/>
              </w:rPr>
            </w:pPr>
            <w:r w:rsidRPr="00315B50">
              <w:rPr>
                <w:lang w:val="en-GB" w:eastAsia="ja-JP"/>
              </w:rPr>
              <w:t>Additional Information</w:t>
            </w:r>
          </w:p>
        </w:tc>
      </w:tr>
      <w:tr w:rsidR="00315B50" w:rsidRPr="00315B50" w14:paraId="533E38DF" w14:textId="77777777" w:rsidTr="00892760">
        <w:tc>
          <w:tcPr>
            <w:tcW w:w="1925" w:type="dxa"/>
          </w:tcPr>
          <w:p w14:paraId="125CF1E7" w14:textId="77777777" w:rsidR="00706A50" w:rsidRPr="00315B50" w:rsidRDefault="00706A50" w:rsidP="004A4FB7">
            <w:pPr>
              <w:pStyle w:val="TAL"/>
              <w:rPr>
                <w:lang w:val="en-GB" w:eastAsia="ja-JP"/>
              </w:rPr>
            </w:pPr>
            <w:r w:rsidRPr="00315B50">
              <w:rPr>
                <w:lang w:val="en-GB" w:eastAsia="ja-JP"/>
              </w:rPr>
              <w:t>RP-191382: Correction on SN size for RLC AM</w:t>
            </w:r>
          </w:p>
        </w:tc>
        <w:tc>
          <w:tcPr>
            <w:tcW w:w="1926" w:type="dxa"/>
          </w:tcPr>
          <w:p w14:paraId="12B8DBB3" w14:textId="77777777" w:rsidR="00706A50" w:rsidRPr="00315B50" w:rsidRDefault="00706A50" w:rsidP="004A4FB7">
            <w:pPr>
              <w:pStyle w:val="TAL"/>
              <w:rPr>
                <w:lang w:val="en-GB" w:eastAsia="ja-JP"/>
              </w:rPr>
            </w:pPr>
            <w:r w:rsidRPr="00315B50">
              <w:rPr>
                <w:lang w:val="en-GB" w:eastAsia="ja-JP"/>
              </w:rPr>
              <w:t>0141</w:t>
            </w:r>
          </w:p>
        </w:tc>
        <w:tc>
          <w:tcPr>
            <w:tcW w:w="1926" w:type="dxa"/>
          </w:tcPr>
          <w:p w14:paraId="58D11F05" w14:textId="77777777" w:rsidR="00706A50" w:rsidRPr="00315B50" w:rsidRDefault="00706A50" w:rsidP="004A4FB7">
            <w:pPr>
              <w:pStyle w:val="TAL"/>
              <w:rPr>
                <w:lang w:val="en-GB" w:eastAsia="ja-JP"/>
              </w:rPr>
            </w:pPr>
            <w:r w:rsidRPr="00315B50">
              <w:rPr>
                <w:lang w:val="en-GB" w:eastAsia="ja-JP"/>
              </w:rPr>
              <w:t>2</w:t>
            </w:r>
          </w:p>
        </w:tc>
        <w:tc>
          <w:tcPr>
            <w:tcW w:w="1926" w:type="dxa"/>
          </w:tcPr>
          <w:p w14:paraId="699FD71C" w14:textId="77777777" w:rsidR="00706A50" w:rsidRPr="00315B50" w:rsidRDefault="00706A50" w:rsidP="004A4FB7">
            <w:pPr>
              <w:pStyle w:val="TAL"/>
              <w:rPr>
                <w:lang w:val="en-GB" w:eastAsia="ja-JP"/>
              </w:rPr>
            </w:pPr>
            <w:r w:rsidRPr="00315B50">
              <w:rPr>
                <w:lang w:val="en-GB" w:eastAsia="ja-JP"/>
              </w:rPr>
              <w:t>Release 13</w:t>
            </w:r>
          </w:p>
        </w:tc>
        <w:tc>
          <w:tcPr>
            <w:tcW w:w="1926" w:type="dxa"/>
          </w:tcPr>
          <w:p w14:paraId="340C3446" w14:textId="77777777" w:rsidR="00706A50" w:rsidRPr="00315B50" w:rsidRDefault="00706A50" w:rsidP="00892760">
            <w:pPr>
              <w:pStyle w:val="TAL"/>
              <w:rPr>
                <w:lang w:val="en-GB" w:eastAsia="ja-JP"/>
              </w:rPr>
            </w:pPr>
          </w:p>
        </w:tc>
      </w:tr>
      <w:tr w:rsidR="00706A50" w:rsidRPr="00315B50" w14:paraId="41074576" w14:textId="77777777" w:rsidTr="00892760">
        <w:tc>
          <w:tcPr>
            <w:tcW w:w="9629" w:type="dxa"/>
            <w:gridSpan w:val="5"/>
          </w:tcPr>
          <w:p w14:paraId="15189BE1" w14:textId="77777777" w:rsidR="00706A50" w:rsidRPr="00315B50" w:rsidRDefault="00706A50" w:rsidP="004A4FB7">
            <w:pPr>
              <w:pStyle w:val="TAN"/>
              <w:rPr>
                <w:lang w:val="en-GB" w:eastAsia="ja-JP"/>
              </w:rPr>
            </w:pPr>
            <w:r w:rsidRPr="00315B50">
              <w:rPr>
                <w:lang w:val="en-GB" w:eastAsia="ja-JP"/>
              </w:rPr>
              <w:t>NOTE 1:</w:t>
            </w:r>
            <w:r w:rsidRPr="00315B50">
              <w:rPr>
                <w:lang w:val="en-GB" w:eastAsia="ja-JP"/>
              </w:rPr>
              <w:tab/>
              <w:t>In case a CR has mirror CR(s), the mirror CR(s) are not listed.</w:t>
            </w:r>
          </w:p>
          <w:p w14:paraId="6C20CA8C" w14:textId="77777777" w:rsidR="00706A50" w:rsidRPr="00315B50" w:rsidRDefault="00706A50" w:rsidP="004A4FB7">
            <w:pPr>
              <w:pStyle w:val="TAN"/>
              <w:rPr>
                <w:lang w:val="en-GB" w:eastAsia="ja-JP"/>
              </w:rPr>
            </w:pPr>
            <w:r w:rsidRPr="00315B50">
              <w:rPr>
                <w:lang w:val="en-GB" w:eastAsia="ja-JP"/>
              </w:rPr>
              <w:t>NOTE 2:</w:t>
            </w:r>
            <w:r w:rsidRPr="00315B50">
              <w:rPr>
                <w:lang w:val="en-GB" w:eastAsia="ja-JP"/>
              </w:rPr>
              <w:tab/>
              <w:t>The Additional Information column briefly describes the content of a CR in cases where the CR title may not be descriptive enough. If the CR is descriptive enough, then the Additional Information column may be left blank.</w:t>
            </w:r>
          </w:p>
        </w:tc>
      </w:tr>
    </w:tbl>
    <w:p w14:paraId="4F008939" w14:textId="77777777" w:rsidR="00706A50" w:rsidRPr="00315B50" w:rsidRDefault="00706A50" w:rsidP="00706A50"/>
    <w:p w14:paraId="629D22E0" w14:textId="77777777" w:rsidR="00946701" w:rsidRPr="00315B50" w:rsidRDefault="00946701" w:rsidP="009154BD">
      <w:pPr>
        <w:pStyle w:val="Heading8"/>
      </w:pPr>
      <w:bookmarkStart w:id="204" w:name="_Toc20481111"/>
      <w:bookmarkStart w:id="205" w:name="_Toc46504691"/>
      <w:r w:rsidRPr="00315B50">
        <w:t xml:space="preserve">Annex </w:t>
      </w:r>
      <w:r w:rsidR="00706A50" w:rsidRPr="00315B50">
        <w:t>B</w:t>
      </w:r>
      <w:r w:rsidRPr="00315B50">
        <w:t xml:space="preserve"> (informative):</w:t>
      </w:r>
      <w:r w:rsidR="00941ACF" w:rsidRPr="00315B50">
        <w:rPr>
          <w:rFonts w:eastAsia="MS Mincho"/>
        </w:rPr>
        <w:br/>
      </w:r>
      <w:r w:rsidRPr="00315B50">
        <w:t>Change history</w:t>
      </w:r>
      <w:bookmarkEnd w:id="204"/>
      <w:bookmarkEnd w:id="205"/>
    </w:p>
    <w:p w14:paraId="414FDD0B" w14:textId="77777777" w:rsidR="00941ACF" w:rsidRPr="00315B50" w:rsidRDefault="00941ACF" w:rsidP="009154BD">
      <w:pPr>
        <w:pStyle w:val="TH"/>
      </w:pPr>
    </w:p>
    <w:tbl>
      <w:tblPr>
        <w:tblW w:w="972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20"/>
        <w:gridCol w:w="643"/>
        <w:gridCol w:w="992"/>
        <w:gridCol w:w="567"/>
        <w:gridCol w:w="318"/>
        <w:gridCol w:w="360"/>
        <w:gridCol w:w="5400"/>
        <w:gridCol w:w="720"/>
      </w:tblGrid>
      <w:tr w:rsidR="00315B50" w:rsidRPr="00315B50" w14:paraId="3490894A" w14:textId="77777777" w:rsidTr="005911C4">
        <w:trPr>
          <w:cantSplit/>
          <w:tblHeader/>
        </w:trPr>
        <w:tc>
          <w:tcPr>
            <w:tcW w:w="9720" w:type="dxa"/>
            <w:gridSpan w:val="8"/>
            <w:tcBorders>
              <w:top w:val="single" w:sz="12" w:space="0" w:color="auto"/>
              <w:left w:val="single" w:sz="12" w:space="0" w:color="auto"/>
              <w:bottom w:val="single" w:sz="12" w:space="0" w:color="auto"/>
              <w:right w:val="single" w:sz="12" w:space="0" w:color="auto"/>
            </w:tcBorders>
            <w:shd w:val="solid" w:color="FFFFFF" w:fill="auto"/>
          </w:tcPr>
          <w:bookmarkEnd w:id="199"/>
          <w:p w14:paraId="2FDFB787" w14:textId="77777777" w:rsidR="005911C4" w:rsidRPr="00315B50" w:rsidRDefault="005911C4" w:rsidP="009154BD">
            <w:pPr>
              <w:pStyle w:val="TAL"/>
              <w:jc w:val="center"/>
              <w:rPr>
                <w:b/>
                <w:sz w:val="16"/>
              </w:rPr>
            </w:pPr>
            <w:r w:rsidRPr="00315B50">
              <w:rPr>
                <w:b/>
              </w:rPr>
              <w:t>Change history</w:t>
            </w:r>
          </w:p>
        </w:tc>
      </w:tr>
      <w:tr w:rsidR="00315B50" w:rsidRPr="00315B50" w14:paraId="3310E615" w14:textId="77777777" w:rsidTr="00445A85">
        <w:trPr>
          <w:tblHeader/>
        </w:trPr>
        <w:tc>
          <w:tcPr>
            <w:tcW w:w="720" w:type="dxa"/>
            <w:tcBorders>
              <w:top w:val="single" w:sz="12" w:space="0" w:color="auto"/>
              <w:left w:val="single" w:sz="12" w:space="0" w:color="auto"/>
              <w:bottom w:val="single" w:sz="8" w:space="0" w:color="auto"/>
              <w:right w:val="single" w:sz="8" w:space="0" w:color="auto"/>
            </w:tcBorders>
            <w:shd w:val="pct10" w:color="auto" w:fill="FFFFFF"/>
          </w:tcPr>
          <w:p w14:paraId="27EFAE28" w14:textId="77777777" w:rsidR="005911C4" w:rsidRPr="00315B50" w:rsidRDefault="005911C4" w:rsidP="009154BD">
            <w:pPr>
              <w:pStyle w:val="TAL"/>
              <w:rPr>
                <w:b/>
                <w:sz w:val="16"/>
              </w:rPr>
            </w:pPr>
            <w:r w:rsidRPr="00315B50">
              <w:rPr>
                <w:b/>
                <w:sz w:val="16"/>
              </w:rPr>
              <w:t>Date</w:t>
            </w:r>
          </w:p>
        </w:tc>
        <w:tc>
          <w:tcPr>
            <w:tcW w:w="643" w:type="dxa"/>
            <w:tcBorders>
              <w:top w:val="single" w:sz="12" w:space="0" w:color="auto"/>
              <w:left w:val="single" w:sz="8" w:space="0" w:color="auto"/>
              <w:bottom w:val="single" w:sz="8" w:space="0" w:color="auto"/>
              <w:right w:val="single" w:sz="8" w:space="0" w:color="auto"/>
            </w:tcBorders>
            <w:shd w:val="pct10" w:color="auto" w:fill="FFFFFF"/>
          </w:tcPr>
          <w:p w14:paraId="30F8F8F1" w14:textId="77777777" w:rsidR="005911C4" w:rsidRPr="00315B50" w:rsidRDefault="005911C4" w:rsidP="009154BD">
            <w:pPr>
              <w:pStyle w:val="TAL"/>
              <w:rPr>
                <w:b/>
                <w:sz w:val="16"/>
              </w:rPr>
            </w:pPr>
            <w:r w:rsidRPr="00315B50">
              <w:rPr>
                <w:b/>
                <w:sz w:val="16"/>
              </w:rPr>
              <w:t>TSG #</w:t>
            </w:r>
          </w:p>
        </w:tc>
        <w:tc>
          <w:tcPr>
            <w:tcW w:w="992" w:type="dxa"/>
            <w:tcBorders>
              <w:top w:val="single" w:sz="12" w:space="0" w:color="auto"/>
              <w:left w:val="single" w:sz="8" w:space="0" w:color="auto"/>
              <w:bottom w:val="single" w:sz="8" w:space="0" w:color="auto"/>
              <w:right w:val="single" w:sz="8" w:space="0" w:color="auto"/>
            </w:tcBorders>
            <w:shd w:val="pct10" w:color="auto" w:fill="FFFFFF"/>
          </w:tcPr>
          <w:p w14:paraId="5A73092B" w14:textId="77777777" w:rsidR="005911C4" w:rsidRPr="00315B50" w:rsidRDefault="005911C4" w:rsidP="009154BD">
            <w:pPr>
              <w:pStyle w:val="TAL"/>
              <w:rPr>
                <w:b/>
                <w:sz w:val="16"/>
              </w:rPr>
            </w:pPr>
            <w:r w:rsidRPr="00315B50">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0A33ABBD" w14:textId="77777777" w:rsidR="005911C4" w:rsidRPr="00315B50" w:rsidRDefault="005911C4" w:rsidP="009154BD">
            <w:pPr>
              <w:pStyle w:val="TAL"/>
              <w:rPr>
                <w:b/>
                <w:sz w:val="16"/>
              </w:rPr>
            </w:pPr>
            <w:r w:rsidRPr="00315B50">
              <w:rPr>
                <w:b/>
                <w:sz w:val="16"/>
              </w:rPr>
              <w:t>CR</w:t>
            </w:r>
          </w:p>
        </w:tc>
        <w:tc>
          <w:tcPr>
            <w:tcW w:w="318" w:type="dxa"/>
            <w:tcBorders>
              <w:top w:val="single" w:sz="12" w:space="0" w:color="auto"/>
              <w:left w:val="single" w:sz="8" w:space="0" w:color="auto"/>
              <w:bottom w:val="single" w:sz="8" w:space="0" w:color="auto"/>
              <w:right w:val="single" w:sz="8" w:space="0" w:color="auto"/>
            </w:tcBorders>
            <w:shd w:val="pct10" w:color="auto" w:fill="FFFFFF"/>
          </w:tcPr>
          <w:p w14:paraId="7B502176" w14:textId="77777777" w:rsidR="005911C4" w:rsidRPr="00315B50" w:rsidRDefault="005911C4" w:rsidP="009154BD">
            <w:pPr>
              <w:pStyle w:val="TAL"/>
              <w:rPr>
                <w:b/>
                <w:sz w:val="16"/>
              </w:rPr>
            </w:pPr>
            <w:r w:rsidRPr="00315B50">
              <w:rPr>
                <w:b/>
                <w:sz w:val="16"/>
              </w:rPr>
              <w:t>Rev</w:t>
            </w:r>
          </w:p>
        </w:tc>
        <w:tc>
          <w:tcPr>
            <w:tcW w:w="360" w:type="dxa"/>
            <w:tcBorders>
              <w:top w:val="single" w:sz="12" w:space="0" w:color="auto"/>
              <w:left w:val="single" w:sz="8" w:space="0" w:color="auto"/>
              <w:bottom w:val="single" w:sz="8" w:space="0" w:color="auto"/>
              <w:right w:val="single" w:sz="8" w:space="0" w:color="auto"/>
            </w:tcBorders>
            <w:shd w:val="pct10" w:color="auto" w:fill="FFFFFF"/>
          </w:tcPr>
          <w:p w14:paraId="4C20A7B9" w14:textId="77777777" w:rsidR="005911C4" w:rsidRPr="00315B50" w:rsidRDefault="005911C4" w:rsidP="009154BD">
            <w:pPr>
              <w:pStyle w:val="TAL"/>
              <w:rPr>
                <w:b/>
                <w:sz w:val="16"/>
              </w:rPr>
            </w:pPr>
            <w:r w:rsidRPr="00315B50">
              <w:rPr>
                <w:b/>
                <w:sz w:val="16"/>
              </w:rPr>
              <w:t>Cat</w:t>
            </w:r>
          </w:p>
        </w:tc>
        <w:tc>
          <w:tcPr>
            <w:tcW w:w="5400" w:type="dxa"/>
            <w:tcBorders>
              <w:top w:val="single" w:sz="12" w:space="0" w:color="auto"/>
              <w:left w:val="single" w:sz="8" w:space="0" w:color="auto"/>
              <w:bottom w:val="single" w:sz="8" w:space="0" w:color="auto"/>
              <w:right w:val="single" w:sz="8" w:space="0" w:color="auto"/>
            </w:tcBorders>
            <w:shd w:val="pct10" w:color="auto" w:fill="FFFFFF"/>
          </w:tcPr>
          <w:p w14:paraId="1BCF47CA" w14:textId="77777777" w:rsidR="005911C4" w:rsidRPr="00315B50" w:rsidRDefault="005911C4" w:rsidP="009154BD">
            <w:pPr>
              <w:pStyle w:val="TAL"/>
              <w:rPr>
                <w:b/>
                <w:sz w:val="16"/>
              </w:rPr>
            </w:pPr>
            <w:r w:rsidRPr="00315B50">
              <w:rPr>
                <w:b/>
                <w:sz w:val="16"/>
              </w:rPr>
              <w:t>Subject/Comment</w:t>
            </w:r>
          </w:p>
        </w:tc>
        <w:tc>
          <w:tcPr>
            <w:tcW w:w="720" w:type="dxa"/>
            <w:tcBorders>
              <w:top w:val="single" w:sz="12" w:space="0" w:color="auto"/>
              <w:left w:val="single" w:sz="8" w:space="0" w:color="auto"/>
              <w:bottom w:val="single" w:sz="8" w:space="0" w:color="auto"/>
              <w:right w:val="single" w:sz="12" w:space="0" w:color="auto"/>
            </w:tcBorders>
            <w:shd w:val="pct10" w:color="auto" w:fill="FFFFFF"/>
          </w:tcPr>
          <w:p w14:paraId="7A01D337" w14:textId="77777777" w:rsidR="005911C4" w:rsidRPr="00315B50" w:rsidRDefault="005911C4" w:rsidP="009154BD">
            <w:pPr>
              <w:pStyle w:val="TAL"/>
              <w:rPr>
                <w:b/>
                <w:sz w:val="16"/>
              </w:rPr>
            </w:pPr>
            <w:r w:rsidRPr="00315B50">
              <w:rPr>
                <w:b/>
                <w:sz w:val="16"/>
              </w:rPr>
              <w:t>New version</w:t>
            </w:r>
          </w:p>
        </w:tc>
      </w:tr>
      <w:tr w:rsidR="00315B50" w:rsidRPr="00315B50" w14:paraId="7A5DA0D0"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2A578C45" w14:textId="77777777" w:rsidR="005911C4" w:rsidRPr="00315B50" w:rsidRDefault="005911C4" w:rsidP="009154BD">
            <w:pPr>
              <w:pStyle w:val="TAL"/>
              <w:rPr>
                <w:rFonts w:eastAsia="MS Mincho"/>
                <w:sz w:val="16"/>
              </w:rPr>
            </w:pPr>
            <w:r w:rsidRPr="00315B50">
              <w:rPr>
                <w:rFonts w:eastAsia="MS Mincho"/>
                <w:sz w:val="16"/>
              </w:rPr>
              <w:t>2007-06</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7BAD0855" w14:textId="77777777" w:rsidR="005911C4" w:rsidRPr="00315B50" w:rsidRDefault="005911C4" w:rsidP="009154BD">
            <w:pPr>
              <w:pStyle w:val="TAL"/>
              <w:rPr>
                <w:rFonts w:eastAsia="MS Mincho"/>
                <w:sz w:val="16"/>
              </w:rPr>
            </w:pPr>
            <w:r w:rsidRPr="00315B50">
              <w:rPr>
                <w:rFonts w:eastAsia="MS Mincho"/>
                <w:sz w:val="16"/>
              </w:rPr>
              <w:t>RAN2#58bis</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2599D8" w14:textId="77777777" w:rsidR="005911C4" w:rsidRPr="00315B50" w:rsidRDefault="005911C4" w:rsidP="009154BD">
            <w:pPr>
              <w:pStyle w:val="TAL"/>
              <w:rPr>
                <w:rFonts w:eastAsia="MS Mincho"/>
                <w:snapToGrid w:val="0"/>
                <w:sz w:val="16"/>
              </w:rPr>
            </w:pPr>
            <w:r w:rsidRPr="00315B50">
              <w:rPr>
                <w:rFonts w:eastAsia="MS Mincho"/>
                <w:snapToGrid w:val="0"/>
                <w:sz w:val="16"/>
              </w:rPr>
              <w:t>R2-072715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8BBBC7" w14:textId="77777777" w:rsidR="005911C4" w:rsidRPr="00315B50" w:rsidRDefault="005911C4" w:rsidP="009154BD">
            <w:pPr>
              <w:pStyle w:val="TAL"/>
              <w:rPr>
                <w:snapToGrid w:val="0"/>
                <w:sz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2CAF7FA3" w14:textId="77777777" w:rsidR="005911C4" w:rsidRPr="00315B50" w:rsidRDefault="005911C4" w:rsidP="009154BD">
            <w:pPr>
              <w:pStyle w:val="TAL"/>
              <w:rPr>
                <w:sz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63C0487C" w14:textId="77777777" w:rsidR="005911C4" w:rsidRPr="00315B50" w:rsidRDefault="005911C4" w:rsidP="009154BD">
            <w:pPr>
              <w:pStyle w:val="TAL"/>
              <w:rPr>
                <w:rFonts w:eastAsia="MS Mincho"/>
                <w:snapToGrid w:val="0"/>
                <w:sz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62A9A6B2" w14:textId="77777777" w:rsidR="005911C4" w:rsidRPr="00315B50" w:rsidRDefault="005911C4" w:rsidP="009154BD">
            <w:pPr>
              <w:pStyle w:val="TAL"/>
              <w:rPr>
                <w:rFonts w:eastAsia="MS Mincho"/>
                <w:snapToGrid w:val="0"/>
                <w:sz w:val="16"/>
              </w:rPr>
            </w:pPr>
            <w:r w:rsidRPr="00315B50">
              <w:rPr>
                <w:rFonts w:eastAsia="MS Mincho"/>
                <w:snapToGrid w:val="0"/>
                <w:sz w:val="16"/>
              </w:rPr>
              <w:t>First version;</w:t>
            </w:r>
          </w:p>
          <w:p w14:paraId="216CD8DA" w14:textId="77777777" w:rsidR="005911C4" w:rsidRPr="00315B50" w:rsidRDefault="005911C4" w:rsidP="009154BD">
            <w:pPr>
              <w:pStyle w:val="TAL"/>
              <w:rPr>
                <w:rFonts w:eastAsia="MS Mincho"/>
                <w:snapToGrid w:val="0"/>
                <w:sz w:val="16"/>
              </w:rPr>
            </w:pPr>
            <w:r w:rsidRPr="00315B50">
              <w:rPr>
                <w:rFonts w:eastAsia="MS Mincho"/>
                <w:snapToGrid w:val="0"/>
                <w:sz w:val="16"/>
              </w:rPr>
              <w:t>Endorsed as v0.1.0.</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67C7E308" w14:textId="77777777" w:rsidR="005911C4" w:rsidRPr="00315B50" w:rsidRDefault="005911C4" w:rsidP="009154BD">
            <w:pPr>
              <w:pStyle w:val="TAL"/>
              <w:rPr>
                <w:rFonts w:eastAsia="MS Mincho"/>
                <w:sz w:val="16"/>
              </w:rPr>
            </w:pPr>
            <w:r w:rsidRPr="00315B50">
              <w:rPr>
                <w:rFonts w:eastAsia="MS Mincho"/>
                <w:sz w:val="16"/>
              </w:rPr>
              <w:t>0.1.0</w:t>
            </w:r>
          </w:p>
        </w:tc>
      </w:tr>
      <w:tr w:rsidR="00315B50" w:rsidRPr="00315B50" w14:paraId="6EEE3412"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74EF55E1" w14:textId="77777777" w:rsidR="005911C4" w:rsidRPr="00315B50" w:rsidRDefault="005911C4" w:rsidP="009154BD">
            <w:pPr>
              <w:spacing w:after="0"/>
              <w:rPr>
                <w:rFonts w:ascii="Arial" w:eastAsia="MS Mincho" w:hAnsi="Arial"/>
                <w:snapToGrid w:val="0"/>
                <w:sz w:val="16"/>
              </w:rPr>
            </w:pPr>
            <w:r w:rsidRPr="00315B50">
              <w:rPr>
                <w:rFonts w:ascii="Arial" w:eastAsia="MS Mincho" w:hAnsi="Arial"/>
                <w:snapToGrid w:val="0"/>
                <w:sz w:val="16"/>
              </w:rPr>
              <w:t>2007-06</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1CBE7E91" w14:textId="77777777" w:rsidR="005911C4" w:rsidRPr="00315B50" w:rsidRDefault="005911C4" w:rsidP="009154BD">
            <w:pPr>
              <w:pStyle w:val="TAL"/>
              <w:rPr>
                <w:rFonts w:eastAsia="MS Mincho"/>
                <w:sz w:val="16"/>
              </w:rPr>
            </w:pPr>
            <w:r w:rsidRPr="00315B50">
              <w:rPr>
                <w:rFonts w:eastAsia="MS Mincho"/>
                <w:sz w:val="16"/>
              </w:rPr>
              <w:t>RAN2#58bis</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0A54D2" w14:textId="77777777" w:rsidR="005911C4" w:rsidRPr="00315B50" w:rsidRDefault="005911C4" w:rsidP="009154BD">
            <w:pPr>
              <w:pStyle w:val="TAL"/>
              <w:rPr>
                <w:rFonts w:eastAsia="MS Mincho"/>
                <w:snapToGrid w:val="0"/>
                <w:sz w:val="16"/>
              </w:rPr>
            </w:pPr>
            <w:r w:rsidRPr="00315B50">
              <w:rPr>
                <w:rFonts w:eastAsia="MS Mincho"/>
                <w:snapToGrid w:val="0"/>
                <w:sz w:val="16"/>
              </w:rPr>
              <w:t>R2-072910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64D574" w14:textId="77777777" w:rsidR="005911C4" w:rsidRPr="00315B50" w:rsidRDefault="005911C4" w:rsidP="009154BD">
            <w:pPr>
              <w:pStyle w:val="TAL"/>
              <w:rPr>
                <w:sz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0D5DA2D4" w14:textId="77777777" w:rsidR="005911C4" w:rsidRPr="00315B50" w:rsidRDefault="005911C4" w:rsidP="009154BD">
            <w:pPr>
              <w:pStyle w:val="TAL"/>
              <w:jc w:val="both"/>
              <w:rPr>
                <w:sz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5C3C50C4"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10F3606C"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definition for Data field element and RLC SDU segment;</w:t>
            </w:r>
          </w:p>
          <w:p w14:paraId="63C6D451" w14:textId="77777777" w:rsidR="005911C4" w:rsidRPr="00315B50" w:rsidRDefault="005911C4" w:rsidP="009154BD">
            <w:pPr>
              <w:pStyle w:val="TAL"/>
              <w:rPr>
                <w:rFonts w:eastAsia="MS Mincho" w:cs="Arial"/>
                <w:sz w:val="16"/>
                <w:szCs w:val="16"/>
              </w:rPr>
            </w:pPr>
            <w:r w:rsidRPr="00315B50">
              <w:rPr>
                <w:rFonts w:eastAsia="MS Mincho" w:cs="Arial"/>
                <w:sz w:val="16"/>
                <w:szCs w:val="16"/>
              </w:rPr>
              <w:t>Removed Editor's note on non-byte-aligned RLC SDUs;</w:t>
            </w:r>
          </w:p>
          <w:p w14:paraId="5DCC1365"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description for Data field for AMD PDU;</w:t>
            </w:r>
          </w:p>
          <w:p w14:paraId="79110013"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Align Info for AMD PDU header element;</w:t>
            </w:r>
          </w:p>
          <w:p w14:paraId="1C3CD8CF"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description on extension part of AMD PDU header at concatenation;</w:t>
            </w:r>
          </w:p>
          <w:p w14:paraId="65563312"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figure for AMD PDU;</w:t>
            </w:r>
          </w:p>
          <w:p w14:paraId="36F22A62"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Segment Offset and Length Field for AMD PDU segment header element;</w:t>
            </w:r>
          </w:p>
          <w:p w14:paraId="0350BA36"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Editor's note for STATUS PDU;</w:t>
            </w:r>
          </w:p>
          <w:p w14:paraId="4B045D78"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general text on parameters;</w:t>
            </w:r>
          </w:p>
          <w:p w14:paraId="018292C0"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description for Extension bit, Length Indicator, Align Info, Segment Offset and Last Segment Flag;</w:t>
            </w:r>
          </w:p>
          <w:p w14:paraId="0944852D" w14:textId="77777777" w:rsidR="005911C4" w:rsidRPr="00315B50" w:rsidRDefault="005911C4" w:rsidP="009154BD">
            <w:pPr>
              <w:pStyle w:val="TAL"/>
              <w:rPr>
                <w:rFonts w:eastAsia="MS Mincho" w:cs="Arial"/>
                <w:sz w:val="16"/>
                <w:szCs w:val="16"/>
              </w:rPr>
            </w:pPr>
            <w:r w:rsidRPr="00315B50">
              <w:rPr>
                <w:rFonts w:eastAsia="MS Mincho" w:cs="Arial"/>
                <w:sz w:val="16"/>
                <w:szCs w:val="16"/>
              </w:rPr>
              <w:t>Removed Editor's note on Length Indicator.</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24B5D662" w14:textId="77777777" w:rsidR="005911C4" w:rsidRPr="00315B50" w:rsidRDefault="005911C4" w:rsidP="009154BD">
            <w:pPr>
              <w:pStyle w:val="TAL"/>
              <w:rPr>
                <w:rFonts w:eastAsia="MS Mincho"/>
                <w:sz w:val="16"/>
              </w:rPr>
            </w:pPr>
            <w:r w:rsidRPr="00315B50">
              <w:rPr>
                <w:rFonts w:eastAsia="MS Mincho"/>
                <w:sz w:val="16"/>
              </w:rPr>
              <w:t>0.1.1</w:t>
            </w:r>
          </w:p>
        </w:tc>
      </w:tr>
      <w:tr w:rsidR="00315B50" w:rsidRPr="00315B50" w14:paraId="3A181463"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43507D27" w14:textId="77777777" w:rsidR="005911C4" w:rsidRPr="00315B50" w:rsidRDefault="005911C4" w:rsidP="009154BD">
            <w:pPr>
              <w:spacing w:after="0"/>
              <w:rPr>
                <w:rFonts w:ascii="Arial" w:eastAsia="MS Mincho" w:hAnsi="Arial"/>
                <w:snapToGrid w:val="0"/>
                <w:sz w:val="16"/>
              </w:rPr>
            </w:pPr>
            <w:r w:rsidRPr="00315B50">
              <w:rPr>
                <w:rFonts w:ascii="Arial" w:eastAsia="MS Mincho" w:hAnsi="Arial"/>
                <w:snapToGrid w:val="0"/>
                <w:sz w:val="16"/>
              </w:rPr>
              <w:t>2007-06</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01DE24E7" w14:textId="77777777" w:rsidR="005911C4" w:rsidRPr="00315B50" w:rsidRDefault="005911C4" w:rsidP="009154BD">
            <w:pPr>
              <w:pStyle w:val="TAL"/>
              <w:rPr>
                <w:rFonts w:eastAsia="MS Mincho"/>
                <w:sz w:val="16"/>
              </w:rPr>
            </w:pPr>
            <w:r w:rsidRPr="00315B50">
              <w:rPr>
                <w:rFonts w:eastAsia="MS Mincho"/>
                <w:sz w:val="16"/>
              </w:rPr>
              <w:t>RAN2#58bis</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3A5C54" w14:textId="77777777" w:rsidR="005911C4" w:rsidRPr="00315B50" w:rsidRDefault="005911C4" w:rsidP="009154BD">
            <w:pPr>
              <w:pStyle w:val="TAL"/>
              <w:rPr>
                <w:rFonts w:eastAsia="MS Mincho"/>
                <w:snapToGrid w:val="0"/>
                <w:sz w:val="16"/>
              </w:rPr>
            </w:pPr>
            <w:r w:rsidRPr="00315B50">
              <w:rPr>
                <w:rFonts w:eastAsia="MS Mincho"/>
                <w:snapToGrid w:val="0"/>
                <w:sz w:val="16"/>
              </w:rPr>
              <w:t>R2-072995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F4D503" w14:textId="77777777" w:rsidR="005911C4" w:rsidRPr="00315B50" w:rsidRDefault="005911C4" w:rsidP="009154BD">
            <w:pPr>
              <w:pStyle w:val="TAL"/>
              <w:rPr>
                <w:sz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729CC468" w14:textId="77777777" w:rsidR="005911C4" w:rsidRPr="00315B50" w:rsidRDefault="005911C4" w:rsidP="009154BD">
            <w:pPr>
              <w:pStyle w:val="TAL"/>
              <w:jc w:val="both"/>
              <w:rPr>
                <w:sz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0327AE57"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2457EA18" w14:textId="77777777" w:rsidR="005911C4" w:rsidRPr="00315B50" w:rsidRDefault="005911C4" w:rsidP="009154BD">
            <w:pPr>
              <w:pStyle w:val="TAL"/>
              <w:rPr>
                <w:rFonts w:eastAsia="MS Mincho" w:cs="Arial"/>
                <w:sz w:val="16"/>
                <w:szCs w:val="16"/>
              </w:rPr>
            </w:pPr>
            <w:r w:rsidRPr="00315B50">
              <w:rPr>
                <w:rFonts w:eastAsia="MS Mincho" w:cs="Arial"/>
                <w:sz w:val="16"/>
                <w:szCs w:val="16"/>
              </w:rPr>
              <w:t xml:space="preserve">Moved description of Data field for AMD PDU and TMD PDU to the </w:t>
            </w:r>
            <w:r w:rsidR="00B56DA5" w:rsidRPr="00315B50">
              <w:rPr>
                <w:rFonts w:eastAsia="MS Mincho" w:cs="Arial"/>
                <w:sz w:val="16"/>
                <w:szCs w:val="16"/>
              </w:rPr>
              <w:t>clause</w:t>
            </w:r>
            <w:r w:rsidRPr="00315B50">
              <w:rPr>
                <w:rFonts w:eastAsia="MS Mincho" w:cs="Arial"/>
                <w:sz w:val="16"/>
                <w:szCs w:val="16"/>
              </w:rPr>
              <w:t xml:space="preserve"> dedicated to Data field;</w:t>
            </w:r>
          </w:p>
          <w:p w14:paraId="5BBC4DD2" w14:textId="77777777" w:rsidR="005911C4" w:rsidRPr="00315B50" w:rsidRDefault="005911C4" w:rsidP="009154BD">
            <w:pPr>
              <w:pStyle w:val="TAL"/>
              <w:rPr>
                <w:rFonts w:eastAsia="MS Mincho" w:cs="Arial"/>
                <w:sz w:val="16"/>
                <w:szCs w:val="16"/>
              </w:rPr>
            </w:pPr>
            <w:r w:rsidRPr="00315B50">
              <w:rPr>
                <w:rFonts w:eastAsia="MS Mincho" w:cs="Arial"/>
                <w:sz w:val="16"/>
                <w:szCs w:val="16"/>
              </w:rPr>
              <w:t>Changed terminology for Align Info to Segmentation Info;</w:t>
            </w:r>
          </w:p>
          <w:p w14:paraId="62025D7C"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Segmentation Info for UMD PDU header element;</w:t>
            </w:r>
          </w:p>
          <w:p w14:paraId="0FC942FB" w14:textId="77777777" w:rsidR="005911C4" w:rsidRPr="00315B50" w:rsidRDefault="005911C4" w:rsidP="009154BD">
            <w:pPr>
              <w:pStyle w:val="TAL"/>
              <w:rPr>
                <w:rFonts w:eastAsia="MS Mincho" w:cs="Arial"/>
                <w:sz w:val="16"/>
                <w:szCs w:val="16"/>
              </w:rPr>
            </w:pPr>
            <w:r w:rsidRPr="00315B50">
              <w:rPr>
                <w:rFonts w:eastAsia="MS Mincho" w:cs="Arial"/>
                <w:sz w:val="16"/>
                <w:szCs w:val="16"/>
              </w:rPr>
              <w:t>Removed figure for AMD PDU;</w:t>
            </w:r>
          </w:p>
          <w:p w14:paraId="371B3DFF" w14:textId="77777777" w:rsidR="005911C4" w:rsidRPr="00315B50" w:rsidRDefault="005911C4" w:rsidP="009154BD">
            <w:pPr>
              <w:pStyle w:val="TAL"/>
              <w:rPr>
                <w:rFonts w:eastAsia="MS Mincho" w:cs="Arial"/>
                <w:sz w:val="16"/>
                <w:szCs w:val="16"/>
              </w:rPr>
            </w:pPr>
            <w:r w:rsidRPr="00315B50">
              <w:rPr>
                <w:rFonts w:eastAsia="MS Mincho" w:cs="Arial"/>
                <w:sz w:val="16"/>
                <w:szCs w:val="16"/>
              </w:rPr>
              <w:t>Corrected error for AMD PDU segment header element (replaced Length Field by Last Segment Flag);</w:t>
            </w:r>
          </w:p>
          <w:p w14:paraId="2B263CED"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place holders to specify the number of bits for the individual RLC header elements;</w:t>
            </w:r>
          </w:p>
          <w:p w14:paraId="74FC090A" w14:textId="77777777" w:rsidR="005911C4" w:rsidRPr="00315B50" w:rsidRDefault="005911C4" w:rsidP="009154BD">
            <w:pPr>
              <w:pStyle w:val="TAL"/>
              <w:rPr>
                <w:rFonts w:eastAsia="MS Mincho" w:cs="Arial"/>
                <w:sz w:val="16"/>
                <w:szCs w:val="16"/>
              </w:rPr>
            </w:pPr>
            <w:r w:rsidRPr="00315B50">
              <w:rPr>
                <w:rFonts w:eastAsia="MS Mincho" w:cs="Arial"/>
                <w:sz w:val="16"/>
                <w:szCs w:val="16"/>
              </w:rPr>
              <w:t>Modified description for Extension bit, Segmentation Info and Last Segment Flag using tables.</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03F3C6A3" w14:textId="77777777" w:rsidR="005911C4" w:rsidRPr="00315B50" w:rsidRDefault="005911C4" w:rsidP="009154BD">
            <w:pPr>
              <w:pStyle w:val="TAL"/>
              <w:rPr>
                <w:rFonts w:eastAsia="MS Mincho"/>
                <w:sz w:val="16"/>
              </w:rPr>
            </w:pPr>
            <w:r w:rsidRPr="00315B50">
              <w:rPr>
                <w:rFonts w:eastAsia="MS Mincho"/>
                <w:sz w:val="16"/>
              </w:rPr>
              <w:t>0.1.2</w:t>
            </w:r>
          </w:p>
        </w:tc>
      </w:tr>
      <w:tr w:rsidR="00315B50" w:rsidRPr="00315B50" w14:paraId="0CC6AFDD"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48D2E425" w14:textId="77777777" w:rsidR="005911C4" w:rsidRPr="00315B50" w:rsidRDefault="005911C4" w:rsidP="009154BD">
            <w:pPr>
              <w:spacing w:after="0"/>
              <w:rPr>
                <w:rFonts w:ascii="Arial" w:eastAsia="MS Mincho" w:hAnsi="Arial"/>
                <w:snapToGrid w:val="0"/>
                <w:sz w:val="16"/>
              </w:rPr>
            </w:pPr>
            <w:r w:rsidRPr="00315B50">
              <w:rPr>
                <w:rFonts w:ascii="Arial" w:eastAsia="MS Mincho" w:hAnsi="Arial"/>
                <w:snapToGrid w:val="0"/>
                <w:sz w:val="16"/>
              </w:rPr>
              <w:t>2007-06</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5D873289" w14:textId="77777777" w:rsidR="005911C4" w:rsidRPr="00315B50" w:rsidRDefault="005911C4" w:rsidP="009154BD">
            <w:pPr>
              <w:pStyle w:val="TAL"/>
              <w:rPr>
                <w:rFonts w:eastAsia="MS Mincho"/>
                <w:sz w:val="16"/>
              </w:rPr>
            </w:pPr>
            <w:r w:rsidRPr="00315B50">
              <w:rPr>
                <w:rFonts w:eastAsia="MS Mincho"/>
                <w:sz w:val="16"/>
              </w:rPr>
              <w:t>RAN2#58bis</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AA9C78" w14:textId="77777777" w:rsidR="005911C4" w:rsidRPr="00315B50" w:rsidRDefault="005911C4" w:rsidP="009154BD">
            <w:pPr>
              <w:pStyle w:val="TAL"/>
              <w:rPr>
                <w:rFonts w:eastAsia="MS Mincho"/>
                <w:snapToGrid w:val="0"/>
                <w:sz w:val="16"/>
              </w:rPr>
            </w:pPr>
            <w:r w:rsidRPr="00315B50">
              <w:rPr>
                <w:rFonts w:eastAsia="MS Mincho"/>
                <w:snapToGrid w:val="0"/>
                <w:sz w:val="16"/>
              </w:rPr>
              <w:t>R2-072996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41743E" w14:textId="77777777" w:rsidR="005911C4" w:rsidRPr="00315B50" w:rsidRDefault="005911C4" w:rsidP="009154BD">
            <w:pPr>
              <w:pStyle w:val="TAL"/>
              <w:rPr>
                <w:sz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3C1567C2" w14:textId="77777777" w:rsidR="005911C4" w:rsidRPr="00315B50" w:rsidRDefault="005911C4" w:rsidP="009154BD">
            <w:pPr>
              <w:pStyle w:val="TAL"/>
              <w:jc w:val="both"/>
              <w:rPr>
                <w:sz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1C3A536C"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049F16D4" w14:textId="77777777" w:rsidR="005911C4" w:rsidRPr="00315B50" w:rsidRDefault="005911C4" w:rsidP="009154BD">
            <w:pPr>
              <w:pStyle w:val="TAL"/>
              <w:rPr>
                <w:rFonts w:eastAsia="MS Mincho" w:cs="Arial"/>
                <w:sz w:val="16"/>
                <w:szCs w:val="16"/>
              </w:rPr>
            </w:pPr>
            <w:r w:rsidRPr="00315B50">
              <w:rPr>
                <w:rFonts w:eastAsia="MS Mincho" w:cs="Arial"/>
                <w:sz w:val="16"/>
                <w:szCs w:val="16"/>
              </w:rPr>
              <w:t>Bracketed terminology for Segmentation Info;</w:t>
            </w:r>
          </w:p>
          <w:p w14:paraId="663B6628" w14:textId="77777777" w:rsidR="005911C4" w:rsidRPr="00315B50" w:rsidRDefault="005911C4" w:rsidP="009154BD">
            <w:pPr>
              <w:pStyle w:val="TAL"/>
              <w:rPr>
                <w:rFonts w:eastAsia="MS Mincho" w:cs="Arial"/>
                <w:sz w:val="16"/>
                <w:szCs w:val="16"/>
              </w:rPr>
            </w:pPr>
            <w:r w:rsidRPr="00315B50">
              <w:rPr>
                <w:rFonts w:eastAsia="MS Mincho" w:cs="Arial"/>
                <w:sz w:val="16"/>
                <w:szCs w:val="16"/>
              </w:rPr>
              <w:t xml:space="preserve">Corrected </w:t>
            </w:r>
            <w:r w:rsidR="00A40214" w:rsidRPr="00315B50">
              <w:rPr>
                <w:rFonts w:eastAsia="MS Mincho" w:cs="Arial"/>
                <w:sz w:val="16"/>
                <w:szCs w:val="16"/>
              </w:rPr>
              <w:t>clause</w:t>
            </w:r>
            <w:r w:rsidRPr="00315B50">
              <w:rPr>
                <w:rFonts w:eastAsia="MS Mincho" w:cs="Arial"/>
                <w:sz w:val="16"/>
                <w:szCs w:val="16"/>
              </w:rPr>
              <w:t xml:space="preserve"> numbering;</w:t>
            </w:r>
          </w:p>
          <w:p w14:paraId="0FCAEDA4" w14:textId="77777777" w:rsidR="005911C4" w:rsidRPr="00315B50" w:rsidRDefault="005911C4" w:rsidP="009154BD">
            <w:pPr>
              <w:pStyle w:val="TAL"/>
              <w:rPr>
                <w:rFonts w:eastAsia="MS Mincho" w:cs="Arial"/>
                <w:sz w:val="16"/>
                <w:szCs w:val="16"/>
              </w:rPr>
            </w:pPr>
            <w:r w:rsidRPr="00315B50">
              <w:rPr>
                <w:rFonts w:eastAsia="MS Mincho" w:cs="Arial"/>
                <w:sz w:val="16"/>
                <w:szCs w:val="16"/>
              </w:rPr>
              <w:t>Clarified description of Extension bit and Segment Offset.</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770B6FA3" w14:textId="77777777" w:rsidR="005911C4" w:rsidRPr="00315B50" w:rsidRDefault="005911C4" w:rsidP="009154BD">
            <w:pPr>
              <w:pStyle w:val="TAL"/>
              <w:rPr>
                <w:rFonts w:eastAsia="MS Mincho"/>
                <w:sz w:val="16"/>
              </w:rPr>
            </w:pPr>
            <w:r w:rsidRPr="00315B50">
              <w:rPr>
                <w:rFonts w:eastAsia="MS Mincho"/>
                <w:sz w:val="16"/>
              </w:rPr>
              <w:t>0.1.3</w:t>
            </w:r>
          </w:p>
        </w:tc>
      </w:tr>
      <w:tr w:rsidR="00315B50" w:rsidRPr="00315B50" w14:paraId="596D56CB"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3D555746" w14:textId="77777777" w:rsidR="005911C4" w:rsidRPr="00315B50" w:rsidRDefault="005911C4" w:rsidP="009154BD">
            <w:pPr>
              <w:spacing w:after="0"/>
              <w:rPr>
                <w:rFonts w:ascii="Arial" w:eastAsia="MS Mincho" w:hAnsi="Arial"/>
                <w:snapToGrid w:val="0"/>
                <w:sz w:val="16"/>
              </w:rPr>
            </w:pPr>
            <w:r w:rsidRPr="00315B50">
              <w:rPr>
                <w:rFonts w:ascii="Arial" w:eastAsia="MS Mincho" w:hAnsi="Arial"/>
                <w:snapToGrid w:val="0"/>
                <w:sz w:val="16"/>
              </w:rPr>
              <w:t>2007-08</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0E01F5CB" w14:textId="77777777" w:rsidR="005911C4" w:rsidRPr="00315B50" w:rsidRDefault="005911C4" w:rsidP="009154BD">
            <w:pPr>
              <w:pStyle w:val="TAL"/>
              <w:rPr>
                <w:rFonts w:eastAsia="MS Mincho"/>
                <w:sz w:val="16"/>
              </w:rPr>
            </w:pPr>
            <w:r w:rsidRPr="00315B50">
              <w:rPr>
                <w:rFonts w:eastAsia="MS Mincho"/>
                <w:sz w:val="16"/>
              </w:rPr>
              <w:t>RAN2#59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3F2CA8" w14:textId="77777777" w:rsidR="005911C4" w:rsidRPr="00315B50" w:rsidRDefault="005911C4" w:rsidP="009154BD">
            <w:pPr>
              <w:pStyle w:val="TAL"/>
              <w:rPr>
                <w:rFonts w:eastAsia="MS Mincho"/>
                <w:snapToGrid w:val="0"/>
                <w:sz w:val="16"/>
              </w:rPr>
            </w:pPr>
            <w:r w:rsidRPr="00315B50">
              <w:rPr>
                <w:rFonts w:eastAsia="MS Mincho"/>
                <w:snapToGrid w:val="0"/>
                <w:sz w:val="16"/>
              </w:rPr>
              <w:t>R2-073554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A126EA" w14:textId="77777777" w:rsidR="005911C4" w:rsidRPr="00315B50" w:rsidRDefault="005911C4" w:rsidP="009154BD">
            <w:pPr>
              <w:pStyle w:val="TAL"/>
              <w:rPr>
                <w:sz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275E987B" w14:textId="77777777" w:rsidR="005911C4" w:rsidRPr="00315B50" w:rsidRDefault="005911C4" w:rsidP="009154BD">
            <w:pPr>
              <w:pStyle w:val="TAL"/>
              <w:jc w:val="both"/>
              <w:rPr>
                <w:sz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730C665F"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3DC0337D"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receive operation descriptions for the case AM RLC entity receives AMD PDU segments;</w:t>
            </w:r>
          </w:p>
          <w:p w14:paraId="11840852" w14:textId="77777777" w:rsidR="005911C4" w:rsidRPr="00315B50" w:rsidRDefault="005911C4" w:rsidP="009154BD">
            <w:pPr>
              <w:pStyle w:val="TAL"/>
              <w:rPr>
                <w:rFonts w:eastAsia="MS Mincho" w:cs="Arial"/>
                <w:sz w:val="16"/>
                <w:szCs w:val="16"/>
              </w:rPr>
            </w:pPr>
            <w:r w:rsidRPr="00315B50">
              <w:rPr>
                <w:rFonts w:eastAsia="MS Mincho" w:cs="Arial"/>
                <w:sz w:val="16"/>
                <w:szCs w:val="16"/>
              </w:rPr>
              <w:t>Modified general texts regarding retransmissions;</w:t>
            </w:r>
          </w:p>
          <w:p w14:paraId="113FF753"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a general description text for Segmentation Info;</w:t>
            </w:r>
          </w:p>
          <w:p w14:paraId="5DFFF435"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an Editor's note for Segment Offset.</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3F4872EA" w14:textId="77777777" w:rsidR="005911C4" w:rsidRPr="00315B50" w:rsidRDefault="005911C4" w:rsidP="009154BD">
            <w:pPr>
              <w:pStyle w:val="TAL"/>
              <w:rPr>
                <w:rFonts w:eastAsia="MS Mincho"/>
                <w:sz w:val="16"/>
              </w:rPr>
            </w:pPr>
            <w:r w:rsidRPr="00315B50">
              <w:rPr>
                <w:rFonts w:eastAsia="MS Mincho"/>
                <w:sz w:val="16"/>
              </w:rPr>
              <w:t>0.1.4</w:t>
            </w:r>
          </w:p>
        </w:tc>
      </w:tr>
      <w:tr w:rsidR="00315B50" w:rsidRPr="00315B50" w14:paraId="7329A546"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52A79724" w14:textId="77777777" w:rsidR="005911C4" w:rsidRPr="00315B50" w:rsidRDefault="005911C4" w:rsidP="009154BD">
            <w:pPr>
              <w:spacing w:after="0"/>
              <w:rPr>
                <w:rFonts w:ascii="Arial" w:eastAsia="MS Mincho" w:hAnsi="Arial"/>
                <w:snapToGrid w:val="0"/>
                <w:sz w:val="16"/>
              </w:rPr>
            </w:pPr>
            <w:r w:rsidRPr="00315B50">
              <w:rPr>
                <w:rFonts w:ascii="Arial" w:eastAsia="MS Mincho" w:hAnsi="Arial"/>
                <w:snapToGrid w:val="0"/>
                <w:sz w:val="16"/>
              </w:rPr>
              <w:t>2007-08</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025E216A" w14:textId="77777777" w:rsidR="005911C4" w:rsidRPr="00315B50" w:rsidRDefault="005911C4" w:rsidP="009154BD">
            <w:pPr>
              <w:pStyle w:val="TAL"/>
              <w:rPr>
                <w:rFonts w:eastAsia="MS Mincho"/>
                <w:sz w:val="16"/>
              </w:rPr>
            </w:pPr>
            <w:r w:rsidRPr="00315B50">
              <w:rPr>
                <w:rFonts w:eastAsia="MS Mincho"/>
                <w:sz w:val="16"/>
              </w:rPr>
              <w:t>RAN2#59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34911C" w14:textId="77777777" w:rsidR="005911C4" w:rsidRPr="00315B50" w:rsidRDefault="005911C4" w:rsidP="009154BD">
            <w:pPr>
              <w:pStyle w:val="TAL"/>
              <w:rPr>
                <w:rFonts w:eastAsia="MS Mincho"/>
                <w:snapToGrid w:val="0"/>
                <w:sz w:val="16"/>
              </w:rPr>
            </w:pPr>
            <w:r w:rsidRPr="00315B50">
              <w:rPr>
                <w:rFonts w:eastAsia="MS Mincho"/>
                <w:snapToGrid w:val="0"/>
                <w:sz w:val="16"/>
              </w:rPr>
              <w:t>R2-073712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AFC275" w14:textId="77777777" w:rsidR="005911C4" w:rsidRPr="00315B50" w:rsidRDefault="005911C4" w:rsidP="009154BD">
            <w:pPr>
              <w:pStyle w:val="TAL"/>
              <w:rPr>
                <w:sz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10C3C079" w14:textId="77777777" w:rsidR="005911C4" w:rsidRPr="00315B50" w:rsidRDefault="005911C4" w:rsidP="009154BD">
            <w:pPr>
              <w:pStyle w:val="TAL"/>
              <w:jc w:val="both"/>
              <w:rPr>
                <w:sz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40BB9DC0"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789FA6A3" w14:textId="77777777" w:rsidR="005911C4" w:rsidRPr="00315B50" w:rsidRDefault="005911C4" w:rsidP="009154BD">
            <w:pPr>
              <w:pStyle w:val="TAL"/>
              <w:rPr>
                <w:rFonts w:eastAsia="MS Mincho" w:cs="Arial"/>
                <w:sz w:val="16"/>
                <w:szCs w:val="16"/>
              </w:rPr>
            </w:pPr>
            <w:r w:rsidRPr="00315B50">
              <w:rPr>
                <w:rFonts w:eastAsia="MS Mincho" w:cs="Arial"/>
                <w:sz w:val="16"/>
                <w:szCs w:val="16"/>
              </w:rPr>
              <w:t>v0.1.4 was endorsed by RAN WG2 as v0.2.0.</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1FC8BDE4" w14:textId="77777777" w:rsidR="005911C4" w:rsidRPr="00315B50" w:rsidRDefault="005911C4" w:rsidP="009154BD">
            <w:pPr>
              <w:pStyle w:val="TAL"/>
              <w:rPr>
                <w:rFonts w:eastAsia="MS Mincho"/>
                <w:sz w:val="16"/>
              </w:rPr>
            </w:pPr>
            <w:r w:rsidRPr="00315B50">
              <w:rPr>
                <w:rFonts w:eastAsia="MS Mincho"/>
                <w:sz w:val="16"/>
              </w:rPr>
              <w:t>0.2.0</w:t>
            </w:r>
          </w:p>
        </w:tc>
      </w:tr>
      <w:tr w:rsidR="00315B50" w:rsidRPr="00315B50" w14:paraId="546833BB"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1FB65948" w14:textId="77777777" w:rsidR="005911C4" w:rsidRPr="00315B50" w:rsidRDefault="005911C4" w:rsidP="009154BD">
            <w:pPr>
              <w:spacing w:after="0"/>
              <w:rPr>
                <w:rFonts w:ascii="Arial" w:eastAsia="MS Mincho" w:hAnsi="Arial"/>
                <w:snapToGrid w:val="0"/>
                <w:sz w:val="16"/>
              </w:rPr>
            </w:pPr>
            <w:r w:rsidRPr="00315B50">
              <w:rPr>
                <w:rFonts w:ascii="Arial" w:eastAsia="MS Mincho" w:hAnsi="Arial"/>
                <w:snapToGrid w:val="0"/>
                <w:sz w:val="16"/>
              </w:rPr>
              <w:t>2007-08</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318BD388" w14:textId="77777777" w:rsidR="005911C4" w:rsidRPr="00315B50" w:rsidRDefault="005911C4" w:rsidP="009154BD">
            <w:pPr>
              <w:pStyle w:val="TAL"/>
              <w:rPr>
                <w:rFonts w:eastAsia="MS Mincho"/>
                <w:sz w:val="16"/>
              </w:rPr>
            </w:pPr>
            <w:r w:rsidRPr="00315B50">
              <w:rPr>
                <w:rFonts w:eastAsia="MS Mincho"/>
                <w:sz w:val="16"/>
              </w:rPr>
              <w:t>RAN2#59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3EE0F8" w14:textId="77777777" w:rsidR="005911C4" w:rsidRPr="00315B50" w:rsidRDefault="005911C4" w:rsidP="009154BD">
            <w:pPr>
              <w:pStyle w:val="TAL"/>
              <w:rPr>
                <w:rFonts w:eastAsia="MS Mincho"/>
                <w:snapToGrid w:val="0"/>
                <w:sz w:val="16"/>
              </w:rPr>
            </w:pPr>
            <w:r w:rsidRPr="00315B50">
              <w:rPr>
                <w:rFonts w:eastAsia="MS Mincho"/>
                <w:snapToGrid w:val="0"/>
                <w:sz w:val="16"/>
              </w:rPr>
              <w:t>R2-073844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497EC1" w14:textId="77777777" w:rsidR="005911C4" w:rsidRPr="00315B50" w:rsidRDefault="005911C4" w:rsidP="009154BD">
            <w:pPr>
              <w:pStyle w:val="TAL"/>
              <w:rPr>
                <w:sz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6590AB32" w14:textId="77777777" w:rsidR="005911C4" w:rsidRPr="00315B50" w:rsidRDefault="005911C4" w:rsidP="009154BD">
            <w:pPr>
              <w:pStyle w:val="TAL"/>
              <w:jc w:val="both"/>
              <w:rPr>
                <w:sz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7A048B61"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1B640FDC" w14:textId="77777777" w:rsidR="005911C4" w:rsidRPr="00315B50" w:rsidRDefault="005911C4" w:rsidP="009154BD">
            <w:pPr>
              <w:pStyle w:val="TAL"/>
              <w:rPr>
                <w:rFonts w:eastAsia="MS Mincho" w:cs="Arial"/>
                <w:sz w:val="16"/>
                <w:szCs w:val="16"/>
              </w:rPr>
            </w:pPr>
            <w:r w:rsidRPr="00315B50">
              <w:rPr>
                <w:rFonts w:eastAsia="MS Mincho" w:cs="Arial"/>
                <w:sz w:val="16"/>
                <w:szCs w:val="16"/>
              </w:rPr>
              <w:t xml:space="preserve">Added some missing abbreviations in </w:t>
            </w:r>
            <w:r w:rsidR="00A40214" w:rsidRPr="00315B50">
              <w:rPr>
                <w:rFonts w:eastAsia="MS Mincho" w:cs="Arial"/>
                <w:sz w:val="16"/>
                <w:szCs w:val="16"/>
              </w:rPr>
              <w:t>clause</w:t>
            </w:r>
            <w:r w:rsidRPr="00315B50">
              <w:rPr>
                <w:rFonts w:eastAsia="MS Mincho" w:cs="Arial"/>
                <w:sz w:val="16"/>
                <w:szCs w:val="16"/>
              </w:rPr>
              <w:t xml:space="preserve"> 3.2;</w:t>
            </w:r>
          </w:p>
          <w:p w14:paraId="68C13C11" w14:textId="77777777" w:rsidR="005911C4" w:rsidRPr="00315B50" w:rsidRDefault="005911C4" w:rsidP="009154BD">
            <w:pPr>
              <w:pStyle w:val="TAL"/>
              <w:rPr>
                <w:rFonts w:eastAsia="MS Mincho" w:cs="Arial"/>
                <w:sz w:val="16"/>
                <w:szCs w:val="16"/>
              </w:rPr>
            </w:pPr>
            <w:r w:rsidRPr="00315B50">
              <w:rPr>
                <w:rFonts w:eastAsia="MS Mincho" w:cs="Arial"/>
                <w:sz w:val="16"/>
                <w:szCs w:val="16"/>
              </w:rPr>
              <w:t xml:space="preserve">Added description and a figure regarding RLC entity configuration in </w:t>
            </w:r>
            <w:r w:rsidR="006F082F" w:rsidRPr="00315B50">
              <w:rPr>
                <w:rFonts w:eastAsia="MS Mincho" w:cs="Arial"/>
                <w:sz w:val="16"/>
                <w:szCs w:val="16"/>
              </w:rPr>
              <w:t>clause</w:t>
            </w:r>
            <w:r w:rsidRPr="00315B50">
              <w:rPr>
                <w:rFonts w:eastAsia="MS Mincho" w:cs="Arial"/>
                <w:sz w:val="16"/>
                <w:szCs w:val="16"/>
              </w:rPr>
              <w:t xml:space="preserve"> 4.2.1, and removed Editor's note on this aspect;</w:t>
            </w:r>
          </w:p>
          <w:p w14:paraId="582A4D83" w14:textId="77777777" w:rsidR="005911C4" w:rsidRPr="00315B50" w:rsidRDefault="005911C4" w:rsidP="009154BD">
            <w:pPr>
              <w:pStyle w:val="TAL"/>
              <w:rPr>
                <w:rFonts w:eastAsia="MS Mincho" w:cs="Arial"/>
                <w:sz w:val="16"/>
                <w:szCs w:val="16"/>
              </w:rPr>
            </w:pPr>
            <w:r w:rsidRPr="00315B50">
              <w:rPr>
                <w:rFonts w:eastAsia="MS Mincho" w:cs="Arial"/>
                <w:sz w:val="16"/>
                <w:szCs w:val="16"/>
              </w:rPr>
              <w:t xml:space="preserve">Added new sub clauses under </w:t>
            </w:r>
            <w:r w:rsidR="00A40214" w:rsidRPr="00315B50">
              <w:rPr>
                <w:rFonts w:eastAsia="MS Mincho" w:cs="Arial"/>
                <w:sz w:val="16"/>
                <w:szCs w:val="16"/>
              </w:rPr>
              <w:t>clause</w:t>
            </w:r>
            <w:r w:rsidRPr="00315B50">
              <w:rPr>
                <w:rFonts w:eastAsia="MS Mincho" w:cs="Arial"/>
                <w:sz w:val="16"/>
                <w:szCs w:val="16"/>
              </w:rPr>
              <w:t>s 4.2.1.1-4.2.1.3 (purely editorial modification)</w:t>
            </w:r>
          </w:p>
          <w:p w14:paraId="69EC85A9"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description on SN, i.e. RLC PDU based SN, and removed Editor's note on the possibility of having the same header structure for AMD PDU and AMD PDU segment due to PDCP SN reuse;</w:t>
            </w:r>
          </w:p>
          <w:p w14:paraId="31D093E4"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description of the AM receive window operation;</w:t>
            </w:r>
          </w:p>
          <w:p w14:paraId="29C65018"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description that fixed header part should be byte aligned and extension header part should be byte aligned;</w:t>
            </w:r>
          </w:p>
          <w:p w14:paraId="37FB8063" w14:textId="77777777" w:rsidR="005911C4" w:rsidRPr="00315B50" w:rsidRDefault="005911C4" w:rsidP="009154BD">
            <w:pPr>
              <w:pStyle w:val="TAL"/>
              <w:rPr>
                <w:rFonts w:eastAsia="MS Mincho" w:cs="Arial"/>
                <w:sz w:val="16"/>
                <w:szCs w:val="16"/>
              </w:rPr>
            </w:pPr>
            <w:r w:rsidRPr="00315B50">
              <w:rPr>
                <w:rFonts w:eastAsia="MS Mincho" w:cs="Arial"/>
                <w:sz w:val="16"/>
                <w:szCs w:val="16"/>
              </w:rPr>
              <w:t>Modified description on extension header part (LI and E are not required for the last Data field element) and removed Editor's note on this aspect;</w:t>
            </w:r>
          </w:p>
          <w:p w14:paraId="46791D5F"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further description on Data field;</w:t>
            </w:r>
          </w:p>
          <w:p w14:paraId="2F68A353" w14:textId="77777777" w:rsidR="005911C4" w:rsidRPr="00315B50" w:rsidRDefault="005911C4" w:rsidP="009154BD">
            <w:pPr>
              <w:pStyle w:val="TAL"/>
              <w:rPr>
                <w:rFonts w:eastAsia="MS Mincho" w:cs="Arial"/>
                <w:sz w:val="16"/>
                <w:szCs w:val="16"/>
              </w:rPr>
            </w:pPr>
            <w:r w:rsidRPr="00315B50">
              <w:rPr>
                <w:rFonts w:eastAsia="MS Mincho" w:cs="Arial"/>
                <w:sz w:val="16"/>
                <w:szCs w:val="16"/>
              </w:rPr>
              <w:t>LI field size is set to 11bits;</w:t>
            </w:r>
          </w:p>
          <w:p w14:paraId="5C4E6A83" w14:textId="77777777" w:rsidR="005911C4" w:rsidRPr="00315B50" w:rsidRDefault="005911C4" w:rsidP="009154BD">
            <w:pPr>
              <w:pStyle w:val="TAL"/>
              <w:rPr>
                <w:rFonts w:eastAsia="MS Mincho" w:cs="Arial"/>
                <w:sz w:val="16"/>
                <w:szCs w:val="16"/>
              </w:rPr>
            </w:pPr>
            <w:r w:rsidRPr="00315B50">
              <w:rPr>
                <w:rFonts w:eastAsia="MS Mincho" w:cs="Arial"/>
                <w:sz w:val="16"/>
                <w:szCs w:val="16"/>
              </w:rPr>
              <w:t>Corrected editorial errors (reference number to tables)</w:t>
            </w:r>
          </w:p>
          <w:p w14:paraId="475908BE"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3 state variables: VT(S), VR(R), VR(MR).</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3DB1431B" w14:textId="77777777" w:rsidR="005911C4" w:rsidRPr="00315B50" w:rsidRDefault="005911C4" w:rsidP="009154BD">
            <w:pPr>
              <w:pStyle w:val="TAL"/>
              <w:rPr>
                <w:rFonts w:eastAsia="MS Mincho"/>
                <w:sz w:val="16"/>
              </w:rPr>
            </w:pPr>
            <w:r w:rsidRPr="00315B50">
              <w:rPr>
                <w:rFonts w:eastAsia="MS Mincho"/>
                <w:sz w:val="16"/>
              </w:rPr>
              <w:t>0.2.1</w:t>
            </w:r>
          </w:p>
        </w:tc>
      </w:tr>
      <w:tr w:rsidR="00315B50" w:rsidRPr="00315B50" w14:paraId="0FAEFC97"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3C956D5E" w14:textId="77777777" w:rsidR="005911C4" w:rsidRPr="00315B50" w:rsidRDefault="005911C4" w:rsidP="009154BD">
            <w:pPr>
              <w:spacing w:after="0"/>
              <w:rPr>
                <w:rFonts w:ascii="Arial" w:eastAsia="MS Mincho" w:hAnsi="Arial"/>
                <w:snapToGrid w:val="0"/>
                <w:sz w:val="16"/>
              </w:rPr>
            </w:pPr>
            <w:r w:rsidRPr="00315B50">
              <w:rPr>
                <w:rFonts w:ascii="Arial" w:eastAsia="MS Mincho" w:hAnsi="Arial"/>
                <w:snapToGrid w:val="0"/>
                <w:sz w:val="16"/>
              </w:rPr>
              <w:t>2007-08</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4B918038" w14:textId="77777777" w:rsidR="005911C4" w:rsidRPr="00315B50" w:rsidRDefault="005911C4" w:rsidP="009154BD">
            <w:pPr>
              <w:pStyle w:val="TAL"/>
              <w:rPr>
                <w:rFonts w:eastAsia="MS Mincho"/>
                <w:sz w:val="16"/>
              </w:rPr>
            </w:pPr>
            <w:r w:rsidRPr="00315B50">
              <w:rPr>
                <w:rFonts w:eastAsia="MS Mincho"/>
                <w:sz w:val="16"/>
              </w:rPr>
              <w:t>RAN2#59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F0D2B7" w14:textId="77777777" w:rsidR="005911C4" w:rsidRPr="00315B50" w:rsidRDefault="005911C4" w:rsidP="009154BD">
            <w:pPr>
              <w:pStyle w:val="TAL"/>
              <w:rPr>
                <w:rFonts w:eastAsia="MS Mincho"/>
                <w:snapToGrid w:val="0"/>
                <w:sz w:val="16"/>
              </w:rPr>
            </w:pPr>
            <w:r w:rsidRPr="00315B50">
              <w:rPr>
                <w:rFonts w:eastAsia="MS Mincho"/>
                <w:snapToGrid w:val="0"/>
                <w:sz w:val="16"/>
              </w:rPr>
              <w:t>R2-073868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D07F4F" w14:textId="77777777" w:rsidR="005911C4" w:rsidRPr="00315B50" w:rsidRDefault="005911C4" w:rsidP="009154BD">
            <w:pPr>
              <w:pStyle w:val="TAL"/>
              <w:rPr>
                <w:sz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45B0E8D1" w14:textId="77777777" w:rsidR="005911C4" w:rsidRPr="00315B50" w:rsidRDefault="005911C4" w:rsidP="009154BD">
            <w:pPr>
              <w:pStyle w:val="TAL"/>
              <w:jc w:val="both"/>
              <w:rPr>
                <w:sz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2EE08214"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75EAFF2C" w14:textId="77777777" w:rsidR="005911C4" w:rsidRPr="00315B50" w:rsidRDefault="005911C4" w:rsidP="009154BD">
            <w:pPr>
              <w:pStyle w:val="TAL"/>
              <w:rPr>
                <w:rFonts w:eastAsia="MS Mincho" w:cs="Arial"/>
                <w:sz w:val="16"/>
                <w:szCs w:val="16"/>
              </w:rPr>
            </w:pPr>
            <w:r w:rsidRPr="00315B50">
              <w:rPr>
                <w:rFonts w:eastAsia="MS Mincho" w:cs="Arial"/>
                <w:sz w:val="16"/>
                <w:szCs w:val="16"/>
              </w:rPr>
              <w:t>Corrected editorial errors;</w:t>
            </w:r>
          </w:p>
          <w:p w14:paraId="534C26E1"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1 constant: Rx_Wndow_Size;</w:t>
            </w:r>
          </w:p>
          <w:p w14:paraId="2B7C7529"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description of modulus operation on VT(S), VR(R), VT(MR).</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60A75D31" w14:textId="77777777" w:rsidR="005911C4" w:rsidRPr="00315B50" w:rsidRDefault="005911C4" w:rsidP="009154BD">
            <w:pPr>
              <w:pStyle w:val="TAL"/>
              <w:rPr>
                <w:rFonts w:eastAsia="MS Mincho"/>
                <w:sz w:val="16"/>
              </w:rPr>
            </w:pPr>
            <w:r w:rsidRPr="00315B50">
              <w:rPr>
                <w:rFonts w:eastAsia="MS Mincho"/>
                <w:sz w:val="16"/>
              </w:rPr>
              <w:t>0.2.2</w:t>
            </w:r>
          </w:p>
        </w:tc>
      </w:tr>
      <w:tr w:rsidR="00315B50" w:rsidRPr="00315B50" w14:paraId="2A5FB27C"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471CF3E3" w14:textId="77777777" w:rsidR="005911C4" w:rsidRPr="00315B50" w:rsidRDefault="005911C4" w:rsidP="009154BD">
            <w:pPr>
              <w:spacing w:after="0"/>
              <w:rPr>
                <w:rFonts w:ascii="Arial" w:eastAsia="MS Mincho" w:hAnsi="Arial"/>
                <w:snapToGrid w:val="0"/>
                <w:sz w:val="16"/>
              </w:rPr>
            </w:pPr>
            <w:r w:rsidRPr="00315B50">
              <w:rPr>
                <w:rFonts w:ascii="Arial" w:eastAsia="MS Mincho" w:hAnsi="Arial"/>
                <w:snapToGrid w:val="0"/>
                <w:sz w:val="16"/>
              </w:rPr>
              <w:t>2007-08</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3CC52CCC" w14:textId="77777777" w:rsidR="005911C4" w:rsidRPr="00315B50" w:rsidRDefault="005911C4" w:rsidP="009154BD">
            <w:pPr>
              <w:pStyle w:val="TAL"/>
              <w:rPr>
                <w:rFonts w:eastAsia="MS Mincho"/>
                <w:sz w:val="16"/>
              </w:rPr>
            </w:pPr>
            <w:r w:rsidRPr="00315B50">
              <w:rPr>
                <w:rFonts w:eastAsia="MS Mincho"/>
                <w:sz w:val="16"/>
              </w:rPr>
              <w:t>RAN2#59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546613" w14:textId="77777777" w:rsidR="005911C4" w:rsidRPr="00315B50" w:rsidRDefault="005911C4" w:rsidP="009154BD">
            <w:pPr>
              <w:pStyle w:val="TAL"/>
              <w:rPr>
                <w:rFonts w:eastAsia="MS Mincho"/>
                <w:snapToGrid w:val="0"/>
                <w:sz w:val="16"/>
              </w:rPr>
            </w:pPr>
            <w:r w:rsidRPr="00315B50">
              <w:rPr>
                <w:rFonts w:eastAsia="MS Mincho"/>
                <w:snapToGrid w:val="0"/>
                <w:sz w:val="16"/>
              </w:rPr>
              <w:t>R2-073881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DCCA30" w14:textId="77777777" w:rsidR="005911C4" w:rsidRPr="00315B50" w:rsidRDefault="005911C4" w:rsidP="009154BD">
            <w:pPr>
              <w:pStyle w:val="TAL"/>
              <w:rPr>
                <w:sz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3C453A7A" w14:textId="77777777" w:rsidR="005911C4" w:rsidRPr="00315B50" w:rsidRDefault="005911C4" w:rsidP="009154BD">
            <w:pPr>
              <w:pStyle w:val="TAL"/>
              <w:jc w:val="both"/>
              <w:rPr>
                <w:sz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46E12626"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468152C0" w14:textId="77777777" w:rsidR="005911C4" w:rsidRPr="00315B50" w:rsidRDefault="005911C4" w:rsidP="009154BD">
            <w:pPr>
              <w:pStyle w:val="TAL"/>
              <w:rPr>
                <w:rFonts w:eastAsia="MS Mincho" w:cs="Arial"/>
                <w:sz w:val="16"/>
                <w:szCs w:val="16"/>
              </w:rPr>
            </w:pPr>
            <w:r w:rsidRPr="00315B50">
              <w:rPr>
                <w:rFonts w:eastAsia="MS Mincho" w:cs="Arial"/>
                <w:sz w:val="16"/>
                <w:szCs w:val="16"/>
              </w:rPr>
              <w:t>Removed reference to RLC UM for VT(R) and VT(MR).</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6A506C82" w14:textId="77777777" w:rsidR="005911C4" w:rsidRPr="00315B50" w:rsidRDefault="005911C4" w:rsidP="009154BD">
            <w:pPr>
              <w:pStyle w:val="TAL"/>
              <w:rPr>
                <w:rFonts w:eastAsia="MS Mincho"/>
                <w:sz w:val="16"/>
              </w:rPr>
            </w:pPr>
            <w:r w:rsidRPr="00315B50">
              <w:rPr>
                <w:rFonts w:eastAsia="MS Mincho"/>
                <w:sz w:val="16"/>
              </w:rPr>
              <w:t>0.2.3</w:t>
            </w:r>
          </w:p>
        </w:tc>
      </w:tr>
      <w:tr w:rsidR="00315B50" w:rsidRPr="00315B50" w14:paraId="7140A594"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344F112B" w14:textId="77777777" w:rsidR="005911C4" w:rsidRPr="00315B50" w:rsidRDefault="005911C4" w:rsidP="009154BD">
            <w:pPr>
              <w:spacing w:after="0"/>
              <w:rPr>
                <w:rFonts w:ascii="Arial" w:eastAsia="MS Mincho" w:hAnsi="Arial"/>
                <w:snapToGrid w:val="0"/>
                <w:sz w:val="16"/>
              </w:rPr>
            </w:pPr>
            <w:r w:rsidRPr="00315B50">
              <w:rPr>
                <w:rFonts w:ascii="Arial" w:eastAsia="MS Mincho" w:hAnsi="Arial"/>
                <w:snapToGrid w:val="0"/>
                <w:sz w:val="16"/>
              </w:rPr>
              <w:t>2007-09</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58527B75" w14:textId="77777777" w:rsidR="005911C4" w:rsidRPr="00315B50" w:rsidRDefault="005911C4" w:rsidP="009154BD">
            <w:pPr>
              <w:pStyle w:val="TAL"/>
              <w:rPr>
                <w:rFonts w:eastAsia="MS Mincho"/>
                <w:sz w:val="16"/>
              </w:rPr>
            </w:pPr>
            <w:r w:rsidRPr="00315B50">
              <w:rPr>
                <w:rFonts w:eastAsia="MS Mincho"/>
                <w:sz w:val="16"/>
              </w:rPr>
              <w:t>RAN#37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57135D" w14:textId="77777777" w:rsidR="005911C4" w:rsidRPr="00315B50" w:rsidRDefault="005911C4" w:rsidP="009154BD">
            <w:pPr>
              <w:pStyle w:val="TAL"/>
              <w:rPr>
                <w:rFonts w:eastAsia="MS Mincho"/>
                <w:snapToGrid w:val="0"/>
                <w:sz w:val="16"/>
              </w:rPr>
            </w:pPr>
            <w:r w:rsidRPr="00315B50">
              <w:rPr>
                <w:rFonts w:eastAsia="MS Mincho"/>
                <w:snapToGrid w:val="0"/>
                <w:sz w:val="16"/>
              </w:rPr>
              <w:t>RP-070689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8ECB25" w14:textId="77777777" w:rsidR="005911C4" w:rsidRPr="00315B50" w:rsidRDefault="005911C4" w:rsidP="009154BD">
            <w:pPr>
              <w:pStyle w:val="TAL"/>
              <w:rPr>
                <w:sz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53144E17" w14:textId="77777777" w:rsidR="005911C4" w:rsidRPr="00315B50" w:rsidRDefault="005911C4" w:rsidP="009154BD">
            <w:pPr>
              <w:pStyle w:val="TAL"/>
              <w:jc w:val="both"/>
              <w:rPr>
                <w:sz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4D04A7BD"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46A3E044" w14:textId="77777777" w:rsidR="005911C4" w:rsidRPr="00315B50" w:rsidRDefault="005911C4" w:rsidP="009154BD">
            <w:pPr>
              <w:pStyle w:val="TAL"/>
              <w:rPr>
                <w:rFonts w:eastAsia="MS Mincho" w:cs="Arial"/>
                <w:sz w:val="16"/>
                <w:szCs w:val="16"/>
              </w:rPr>
            </w:pPr>
            <w:r w:rsidRPr="00315B50">
              <w:rPr>
                <w:rFonts w:eastAsia="MS Mincho" w:cs="Arial"/>
                <w:sz w:val="16"/>
                <w:szCs w:val="16"/>
              </w:rPr>
              <w:t>v0.2.3 was endorsed by RAN WG2 as v1.0.0 and presented to RAN plenary for information.</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17DF6C0B" w14:textId="77777777" w:rsidR="005911C4" w:rsidRPr="00315B50" w:rsidRDefault="005911C4" w:rsidP="009154BD">
            <w:pPr>
              <w:pStyle w:val="TAL"/>
              <w:rPr>
                <w:rFonts w:eastAsia="MS Mincho"/>
                <w:sz w:val="16"/>
              </w:rPr>
            </w:pPr>
            <w:r w:rsidRPr="00315B50">
              <w:rPr>
                <w:rFonts w:eastAsia="MS Mincho"/>
                <w:sz w:val="16"/>
              </w:rPr>
              <w:t>1.0.0</w:t>
            </w:r>
          </w:p>
        </w:tc>
      </w:tr>
      <w:tr w:rsidR="00315B50" w:rsidRPr="00315B50" w14:paraId="7B73DC62"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581D18D3" w14:textId="77777777" w:rsidR="005911C4" w:rsidRPr="00315B50" w:rsidRDefault="005911C4" w:rsidP="009154BD">
            <w:pPr>
              <w:spacing w:after="0"/>
              <w:rPr>
                <w:rFonts w:ascii="Arial" w:eastAsia="MS Mincho" w:hAnsi="Arial"/>
                <w:snapToGrid w:val="0"/>
                <w:sz w:val="16"/>
              </w:rPr>
            </w:pPr>
            <w:r w:rsidRPr="00315B50">
              <w:rPr>
                <w:rFonts w:ascii="Arial" w:eastAsia="MS Mincho" w:hAnsi="Arial"/>
                <w:snapToGrid w:val="0"/>
                <w:sz w:val="16"/>
              </w:rPr>
              <w:t>2007-11</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6F4E2C71" w14:textId="77777777" w:rsidR="005911C4" w:rsidRPr="00315B50" w:rsidRDefault="005911C4" w:rsidP="009154BD">
            <w:pPr>
              <w:pStyle w:val="TAL"/>
              <w:rPr>
                <w:rFonts w:eastAsia="MS Mincho"/>
                <w:sz w:val="16"/>
              </w:rPr>
            </w:pPr>
            <w:r w:rsidRPr="00315B50">
              <w:rPr>
                <w:rFonts w:eastAsia="MS Mincho"/>
                <w:sz w:val="16"/>
              </w:rPr>
              <w:t>RAN2#60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0BEA6E" w14:textId="77777777" w:rsidR="005911C4" w:rsidRPr="00315B50" w:rsidRDefault="005911C4" w:rsidP="009154BD">
            <w:pPr>
              <w:pStyle w:val="TAL"/>
              <w:rPr>
                <w:rFonts w:eastAsia="MS Mincho"/>
                <w:snapToGrid w:val="0"/>
                <w:sz w:val="16"/>
              </w:rPr>
            </w:pPr>
            <w:r w:rsidRPr="00315B50">
              <w:rPr>
                <w:rFonts w:eastAsia="MS Mincho"/>
                <w:snapToGrid w:val="0"/>
                <w:sz w:val="16"/>
              </w:rPr>
              <w:t>R2-074583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2D4FB5" w14:textId="77777777" w:rsidR="005911C4" w:rsidRPr="00315B50" w:rsidRDefault="005911C4" w:rsidP="009154BD">
            <w:pPr>
              <w:pStyle w:val="TAL"/>
              <w:rPr>
                <w:sz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4657B31D" w14:textId="77777777" w:rsidR="005911C4" w:rsidRPr="00315B50" w:rsidRDefault="005911C4" w:rsidP="009154BD">
            <w:pPr>
              <w:pStyle w:val="TAL"/>
              <w:jc w:val="both"/>
              <w:rPr>
                <w:sz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2D7F29A4"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026D44B6"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description of the AM transmit window operation;</w:t>
            </w:r>
          </w:p>
          <w:p w14:paraId="34F19C36"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Editor's note that PDU loss detection should be after HARQ reordering;</w:t>
            </w:r>
          </w:p>
          <w:p w14:paraId="34028FE6"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description on AM retransmission and resegmentation;</w:t>
            </w:r>
          </w:p>
          <w:p w14:paraId="61573196"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description of the polling trigger "transmission of last data in the buffer";</w:t>
            </w:r>
          </w:p>
          <w:p w14:paraId="691628D2"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polling trigger "poll retransmit timer" and its description;</w:t>
            </w:r>
          </w:p>
          <w:p w14:paraId="1228FE9F"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Editor's note that either PDU count based or window based polling trigger should be supported;</w:t>
            </w:r>
          </w:p>
          <w:p w14:paraId="49BCD6AE"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description of the status reporting trigger "polling from its peer AM RLC entity";</w:t>
            </w:r>
          </w:p>
          <w:p w14:paraId="6C849E89" w14:textId="77777777" w:rsidR="005911C4" w:rsidRPr="00315B50" w:rsidRDefault="005911C4" w:rsidP="009154BD">
            <w:pPr>
              <w:pStyle w:val="TAL"/>
              <w:rPr>
                <w:rFonts w:eastAsia="MS Mincho" w:cs="Arial"/>
                <w:sz w:val="16"/>
                <w:szCs w:val="16"/>
              </w:rPr>
            </w:pPr>
            <w:r w:rsidRPr="00315B50">
              <w:rPr>
                <w:rFonts w:eastAsia="MS Mincho" w:cs="Arial"/>
                <w:sz w:val="16"/>
                <w:szCs w:val="16"/>
              </w:rPr>
              <w:t>Removed old Editor's note in the polling sub clause;</w:t>
            </w:r>
          </w:p>
          <w:p w14:paraId="36C2D8FE"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status reporting trigger "detection of reception failure of an RLC data PDU" and its description;</w:t>
            </w:r>
          </w:p>
          <w:p w14:paraId="6C0B5F6A"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status prohibit function and its description;</w:t>
            </w:r>
          </w:p>
          <w:p w14:paraId="0B5848DE"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Editor's note that at least a 1byte fixed header for the UMD PDU should be supported;</w:t>
            </w:r>
          </w:p>
          <w:p w14:paraId="54F01ABA" w14:textId="77777777" w:rsidR="005911C4" w:rsidRPr="00315B50" w:rsidRDefault="005911C4" w:rsidP="009154BD">
            <w:pPr>
              <w:pStyle w:val="TAL"/>
              <w:rPr>
                <w:rFonts w:eastAsia="MS Mincho" w:cs="Arial"/>
                <w:sz w:val="16"/>
                <w:szCs w:val="16"/>
              </w:rPr>
            </w:pPr>
            <w:r w:rsidRPr="00315B50">
              <w:rPr>
                <w:rFonts w:eastAsia="MS Mincho" w:cs="Arial"/>
                <w:sz w:val="16"/>
                <w:szCs w:val="16"/>
              </w:rPr>
              <w:t>Complete AMD PDU and AMD PDU segment headers captured and 3 new figures inserted for each of them;</w:t>
            </w:r>
          </w:p>
          <w:p w14:paraId="1A3E469C"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Editor's note that STATUS PDU will only have 1 format;</w:t>
            </w:r>
          </w:p>
          <w:p w14:paraId="62279DDF" w14:textId="77777777" w:rsidR="005911C4" w:rsidRPr="00315B50" w:rsidRDefault="005911C4" w:rsidP="009154BD">
            <w:pPr>
              <w:pStyle w:val="TAL"/>
              <w:rPr>
                <w:rFonts w:eastAsia="MS Mincho" w:cs="Arial"/>
                <w:sz w:val="16"/>
                <w:szCs w:val="16"/>
              </w:rPr>
            </w:pPr>
            <w:r w:rsidRPr="00315B50">
              <w:rPr>
                <w:rFonts w:eastAsia="MS Mincho" w:cs="Arial"/>
                <w:sz w:val="16"/>
                <w:szCs w:val="16"/>
              </w:rPr>
              <w:t>Modified description of the Data field so that it also applies to AMD PDU segment;</w:t>
            </w:r>
          </w:p>
          <w:p w14:paraId="24E04DA1"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description of the SN field in relation to the AMD PDU segment;</w:t>
            </w:r>
          </w:p>
          <w:p w14:paraId="4C0ED641" w14:textId="77777777" w:rsidR="005911C4" w:rsidRPr="00315B50" w:rsidRDefault="005911C4" w:rsidP="009154BD">
            <w:pPr>
              <w:pStyle w:val="TAL"/>
              <w:rPr>
                <w:rFonts w:eastAsia="MS Mincho" w:cs="Arial"/>
                <w:sz w:val="16"/>
                <w:szCs w:val="16"/>
              </w:rPr>
            </w:pPr>
            <w:r w:rsidRPr="00315B50">
              <w:rPr>
                <w:rFonts w:eastAsia="MS Mincho" w:cs="Arial"/>
                <w:sz w:val="16"/>
                <w:szCs w:val="16"/>
              </w:rPr>
              <w:t>Corrected description of the E field;</w:t>
            </w:r>
          </w:p>
          <w:p w14:paraId="703E615D" w14:textId="77777777" w:rsidR="005911C4" w:rsidRPr="00315B50" w:rsidRDefault="005911C4" w:rsidP="009154BD">
            <w:pPr>
              <w:pStyle w:val="TAL"/>
              <w:rPr>
                <w:rFonts w:eastAsia="MS Mincho" w:cs="Arial"/>
                <w:sz w:val="16"/>
                <w:szCs w:val="16"/>
              </w:rPr>
            </w:pPr>
            <w:r w:rsidRPr="00315B50">
              <w:rPr>
                <w:rFonts w:eastAsia="MS Mincho" w:cs="Arial"/>
                <w:sz w:val="16"/>
                <w:szCs w:val="16"/>
              </w:rPr>
              <w:t>Defined SO field length to be 15bits;</w:t>
            </w:r>
          </w:p>
          <w:p w14:paraId="242A2040" w14:textId="77777777" w:rsidR="005911C4" w:rsidRPr="00315B50" w:rsidRDefault="005911C4" w:rsidP="009154BD">
            <w:pPr>
              <w:pStyle w:val="TAL"/>
              <w:rPr>
                <w:rFonts w:eastAsia="MS Mincho" w:cs="Arial"/>
                <w:sz w:val="16"/>
                <w:szCs w:val="16"/>
              </w:rPr>
            </w:pPr>
            <w:r w:rsidRPr="00315B50">
              <w:rPr>
                <w:rFonts w:eastAsia="MS Mincho" w:cs="Arial"/>
                <w:sz w:val="16"/>
                <w:szCs w:val="16"/>
              </w:rPr>
              <w:t>Completed the description of the SO field and removed the related Editor's note;</w:t>
            </w:r>
          </w:p>
          <w:p w14:paraId="7F240DA4"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description of the D/C field, RF field and P field;</w:t>
            </w:r>
          </w:p>
          <w:p w14:paraId="252C36FA"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2 state variables: VT(A) and VT(MS);</w:t>
            </w:r>
          </w:p>
          <w:p w14:paraId="2C45EBF7"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to the description of VT(S) and VR(MR);</w:t>
            </w:r>
          </w:p>
          <w:p w14:paraId="117A1FBA"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1 constant: Tx_Window_Size;</w:t>
            </w:r>
          </w:p>
          <w:p w14:paraId="151FD081"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2 timers: T_poll_prohibit and T_status_prohibit.r</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008EA59B" w14:textId="77777777" w:rsidR="005911C4" w:rsidRPr="00315B50" w:rsidRDefault="005911C4" w:rsidP="009154BD">
            <w:pPr>
              <w:pStyle w:val="TAL"/>
              <w:rPr>
                <w:rFonts w:eastAsia="MS Mincho"/>
                <w:sz w:val="16"/>
              </w:rPr>
            </w:pPr>
            <w:r w:rsidRPr="00315B50">
              <w:rPr>
                <w:rFonts w:eastAsia="MS Mincho"/>
                <w:sz w:val="16"/>
              </w:rPr>
              <w:t>1.0.1</w:t>
            </w:r>
          </w:p>
        </w:tc>
      </w:tr>
      <w:tr w:rsidR="00315B50" w:rsidRPr="00315B50" w14:paraId="036744F0"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26DA9AD5" w14:textId="77777777" w:rsidR="005911C4" w:rsidRPr="00315B50" w:rsidRDefault="005911C4" w:rsidP="009154BD">
            <w:pPr>
              <w:spacing w:after="0"/>
              <w:rPr>
                <w:rFonts w:ascii="Arial" w:eastAsia="MS Mincho" w:hAnsi="Arial"/>
                <w:snapToGrid w:val="0"/>
                <w:sz w:val="16"/>
              </w:rPr>
            </w:pPr>
            <w:r w:rsidRPr="00315B50">
              <w:rPr>
                <w:rFonts w:ascii="Arial" w:eastAsia="MS Mincho" w:hAnsi="Arial"/>
                <w:snapToGrid w:val="0"/>
                <w:sz w:val="16"/>
              </w:rPr>
              <w:t>2007-11</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2B72ACBB" w14:textId="77777777" w:rsidR="005911C4" w:rsidRPr="00315B50" w:rsidRDefault="005911C4" w:rsidP="009154BD">
            <w:pPr>
              <w:pStyle w:val="TAL"/>
              <w:rPr>
                <w:rFonts w:eastAsia="MS Mincho"/>
                <w:sz w:val="16"/>
              </w:rPr>
            </w:pPr>
            <w:r w:rsidRPr="00315B50">
              <w:rPr>
                <w:rFonts w:eastAsia="MS Mincho"/>
                <w:sz w:val="16"/>
              </w:rPr>
              <w:t>RAN2#60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59431E" w14:textId="77777777" w:rsidR="005911C4" w:rsidRPr="00315B50" w:rsidRDefault="005911C4" w:rsidP="009154BD">
            <w:pPr>
              <w:pStyle w:val="TAL"/>
              <w:rPr>
                <w:rFonts w:eastAsia="MS Mincho"/>
                <w:snapToGrid w:val="0"/>
                <w:sz w:val="16"/>
              </w:rPr>
            </w:pPr>
            <w:r w:rsidRPr="00315B50">
              <w:rPr>
                <w:rFonts w:eastAsia="MS Mincho"/>
                <w:snapToGrid w:val="0"/>
                <w:sz w:val="16"/>
              </w:rPr>
              <w:t>R2-075061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0D727" w14:textId="77777777" w:rsidR="005911C4" w:rsidRPr="00315B50" w:rsidRDefault="005911C4" w:rsidP="009154BD">
            <w:pPr>
              <w:pStyle w:val="TAL"/>
              <w:rPr>
                <w:sz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23FAB34F" w14:textId="77777777" w:rsidR="005911C4" w:rsidRPr="00315B50" w:rsidRDefault="005911C4" w:rsidP="009154BD">
            <w:pPr>
              <w:pStyle w:val="TAL"/>
              <w:jc w:val="both"/>
              <w:rPr>
                <w:sz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63BDA3C1"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7D401CF1" w14:textId="77777777" w:rsidR="005911C4" w:rsidRPr="00315B50" w:rsidRDefault="005911C4" w:rsidP="009154BD">
            <w:pPr>
              <w:pStyle w:val="TAL"/>
              <w:rPr>
                <w:rFonts w:eastAsia="MS Mincho" w:cs="Arial"/>
                <w:sz w:val="16"/>
                <w:szCs w:val="16"/>
              </w:rPr>
            </w:pPr>
            <w:r w:rsidRPr="00315B50">
              <w:rPr>
                <w:rFonts w:eastAsia="MS Mincho" w:cs="Arial"/>
                <w:sz w:val="16"/>
                <w:szCs w:val="16"/>
              </w:rPr>
              <w:t>Cleaned up terminology related to PDUs;</w:t>
            </w:r>
          </w:p>
          <w:p w14:paraId="1FA35718" w14:textId="77777777" w:rsidR="005911C4" w:rsidRPr="00315B50" w:rsidRDefault="005911C4" w:rsidP="009154BD">
            <w:pPr>
              <w:pStyle w:val="TAL"/>
              <w:rPr>
                <w:rFonts w:eastAsia="MS Mincho" w:cs="Arial"/>
                <w:sz w:val="16"/>
                <w:szCs w:val="16"/>
              </w:rPr>
            </w:pPr>
            <w:r w:rsidRPr="00315B50">
              <w:rPr>
                <w:rFonts w:eastAsia="MS Mincho" w:cs="Arial"/>
                <w:sz w:val="16"/>
                <w:szCs w:val="16"/>
              </w:rPr>
              <w:t>Editorial corrections (aligned wording, corrected Figure numbering, clarifications, etc.)</w:t>
            </w:r>
          </w:p>
          <w:p w14:paraId="5850EBD7"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Editor's note that exception cases when a negatively acknowledged RLC data PDU should not be transmitted will be captured when identified;</w:t>
            </w:r>
          </w:p>
          <w:p w14:paraId="337472D2"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description that the use of status prohibit function and particular polling triggers are configurable;</w:t>
            </w:r>
          </w:p>
          <w:p w14:paraId="1565A25B" w14:textId="77777777" w:rsidR="005911C4" w:rsidRPr="00315B50" w:rsidRDefault="005911C4" w:rsidP="009154BD">
            <w:pPr>
              <w:pStyle w:val="TAL"/>
              <w:rPr>
                <w:rFonts w:eastAsia="MS Mincho" w:cs="Arial"/>
                <w:sz w:val="16"/>
                <w:szCs w:val="16"/>
              </w:rPr>
            </w:pPr>
            <w:r w:rsidRPr="00315B50">
              <w:rPr>
                <w:rFonts w:eastAsia="MS Mincho" w:cs="Arial"/>
                <w:sz w:val="16"/>
                <w:szCs w:val="16"/>
              </w:rPr>
              <w:t>Modified receiver operation for RLC-AM regarding AMD PDU segments (aligned with AMD PDU);</w:t>
            </w:r>
          </w:p>
          <w:p w14:paraId="77123C25"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description that DL CCCH is handled by RLC-UM and removed corresponding Editor's note;</w:t>
            </w:r>
          </w:p>
          <w:p w14:paraId="119A5566"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Editor's note that wording "considered" regarding retransmission of AMD PDU / AMD PDU segment in sub clause 5.2.1 should be improved;</w:t>
            </w:r>
          </w:p>
          <w:p w14:paraId="68CAEA91"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to the description of SN field that it is 10bits for AMD PDU and AMD PDU segment;</w:t>
            </w:r>
          </w:p>
          <w:p w14:paraId="4B95A593" w14:textId="77777777" w:rsidR="005911C4" w:rsidRPr="00315B50" w:rsidRDefault="005911C4" w:rsidP="009154BD">
            <w:pPr>
              <w:pStyle w:val="TAL"/>
              <w:rPr>
                <w:rFonts w:eastAsia="MS Mincho" w:cs="Arial"/>
                <w:sz w:val="16"/>
                <w:szCs w:val="16"/>
              </w:rPr>
            </w:pPr>
            <w:r w:rsidRPr="00315B50">
              <w:rPr>
                <w:rFonts w:eastAsia="MS Mincho" w:cs="Arial"/>
                <w:sz w:val="16"/>
                <w:szCs w:val="16"/>
              </w:rPr>
              <w:t>Removed Editor's note regarding the need for status prohibit function;</w:t>
            </w:r>
          </w:p>
          <w:p w14:paraId="46FDDDA1"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Editor's note that the need for [SI] field for UMD PDU can be challenged.</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142C528A" w14:textId="77777777" w:rsidR="005911C4" w:rsidRPr="00315B50" w:rsidRDefault="005911C4" w:rsidP="009154BD">
            <w:pPr>
              <w:pStyle w:val="TAL"/>
              <w:rPr>
                <w:rFonts w:eastAsia="MS Mincho"/>
                <w:sz w:val="16"/>
              </w:rPr>
            </w:pPr>
            <w:r w:rsidRPr="00315B50">
              <w:rPr>
                <w:rFonts w:eastAsia="MS Mincho"/>
                <w:sz w:val="16"/>
              </w:rPr>
              <w:t>1.0.2</w:t>
            </w:r>
          </w:p>
        </w:tc>
      </w:tr>
      <w:tr w:rsidR="00315B50" w:rsidRPr="00315B50" w14:paraId="03D24A6E"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2BCC65A2" w14:textId="77777777" w:rsidR="005911C4" w:rsidRPr="00315B50" w:rsidRDefault="005911C4" w:rsidP="009154BD">
            <w:pPr>
              <w:spacing w:after="0"/>
              <w:rPr>
                <w:rFonts w:ascii="Arial" w:eastAsia="MS Mincho" w:hAnsi="Arial"/>
                <w:snapToGrid w:val="0"/>
                <w:sz w:val="16"/>
              </w:rPr>
            </w:pPr>
            <w:r w:rsidRPr="00315B50">
              <w:rPr>
                <w:rFonts w:ascii="Arial" w:eastAsia="MS Mincho" w:hAnsi="Arial"/>
                <w:snapToGrid w:val="0"/>
                <w:sz w:val="16"/>
              </w:rPr>
              <w:t>2007-11</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5B63C567" w14:textId="77777777" w:rsidR="005911C4" w:rsidRPr="00315B50" w:rsidRDefault="005911C4" w:rsidP="009154BD">
            <w:pPr>
              <w:pStyle w:val="TAL"/>
              <w:rPr>
                <w:rFonts w:eastAsia="MS Mincho"/>
                <w:sz w:val="16"/>
              </w:rPr>
            </w:pPr>
            <w:r w:rsidRPr="00315B50">
              <w:rPr>
                <w:rFonts w:eastAsia="MS Mincho"/>
                <w:sz w:val="16"/>
              </w:rPr>
              <w:t>RAN2#60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98DA2F" w14:textId="77777777" w:rsidR="005911C4" w:rsidRPr="00315B50" w:rsidRDefault="005911C4" w:rsidP="009154BD">
            <w:pPr>
              <w:pStyle w:val="TAL"/>
              <w:rPr>
                <w:rFonts w:eastAsia="MS Mincho"/>
                <w:snapToGrid w:val="0"/>
                <w:sz w:val="16"/>
              </w:rPr>
            </w:pPr>
            <w:r w:rsidRPr="00315B50">
              <w:rPr>
                <w:rFonts w:eastAsia="MS Mincho"/>
                <w:snapToGrid w:val="0"/>
                <w:sz w:val="16"/>
              </w:rPr>
              <w:t>R2-075154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F707C8" w14:textId="77777777" w:rsidR="005911C4" w:rsidRPr="00315B50" w:rsidRDefault="005911C4" w:rsidP="009154BD">
            <w:pPr>
              <w:pStyle w:val="TAL"/>
              <w:rPr>
                <w:sz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1EF23ACE" w14:textId="77777777" w:rsidR="005911C4" w:rsidRPr="00315B50" w:rsidRDefault="005911C4" w:rsidP="009154BD">
            <w:pPr>
              <w:pStyle w:val="TAL"/>
              <w:jc w:val="both"/>
              <w:rPr>
                <w:sz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4DC6BEB0"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5C8E3536"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an Editor's note regarding Local NACK;</w:t>
            </w:r>
          </w:p>
          <w:p w14:paraId="569C3933" w14:textId="77777777" w:rsidR="005911C4" w:rsidRPr="00315B50" w:rsidRDefault="005911C4" w:rsidP="009154BD">
            <w:pPr>
              <w:pStyle w:val="TAL"/>
              <w:rPr>
                <w:rFonts w:eastAsia="MS Mincho" w:cs="Arial"/>
                <w:sz w:val="16"/>
                <w:szCs w:val="16"/>
              </w:rPr>
            </w:pPr>
            <w:r w:rsidRPr="00315B50">
              <w:rPr>
                <w:rFonts w:eastAsia="MS Mincho" w:cs="Arial"/>
                <w:sz w:val="16"/>
                <w:szCs w:val="16"/>
              </w:rPr>
              <w:t>Modified wording in clause 5.2.1 on the object of retransmission (RLC data PDU changed to AMD PDU / portion of AMD PDU);</w:t>
            </w:r>
          </w:p>
          <w:p w14:paraId="424B3889" w14:textId="77777777" w:rsidR="005911C4" w:rsidRPr="00315B50" w:rsidRDefault="005911C4" w:rsidP="009154BD">
            <w:pPr>
              <w:pStyle w:val="TAL"/>
              <w:rPr>
                <w:rFonts w:eastAsia="MS Mincho" w:cs="Arial"/>
                <w:sz w:val="16"/>
                <w:szCs w:val="16"/>
              </w:rPr>
            </w:pPr>
            <w:r w:rsidRPr="00315B50">
              <w:rPr>
                <w:rFonts w:eastAsia="MS Mincho" w:cs="Arial"/>
                <w:sz w:val="16"/>
                <w:szCs w:val="16"/>
              </w:rPr>
              <w:t>Clarified that STATUS PDU is triggered after the PDU containing th poll bit is "HARQ reordered", rather than just "reordered";</w:t>
            </w:r>
          </w:p>
          <w:p w14:paraId="5AC4C5E5" w14:textId="77777777" w:rsidR="005911C4" w:rsidRPr="00315B50" w:rsidRDefault="005911C4" w:rsidP="009154BD">
            <w:pPr>
              <w:pStyle w:val="TAL"/>
              <w:rPr>
                <w:rFonts w:eastAsia="MS Mincho" w:cs="Arial"/>
                <w:sz w:val="16"/>
                <w:szCs w:val="16"/>
              </w:rPr>
            </w:pPr>
            <w:r w:rsidRPr="00315B50">
              <w:rPr>
                <w:rFonts w:eastAsia="MS Mincho" w:cs="Arial"/>
                <w:sz w:val="16"/>
                <w:szCs w:val="16"/>
              </w:rPr>
              <w:t>Removed incorrect inclusion of a T_status_prohibit and added an Editor's which just says status prohibit function is supported.</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49E8D222" w14:textId="77777777" w:rsidR="005911C4" w:rsidRPr="00315B50" w:rsidRDefault="005911C4" w:rsidP="009154BD">
            <w:pPr>
              <w:pStyle w:val="TAL"/>
              <w:rPr>
                <w:rFonts w:eastAsia="MS Mincho"/>
                <w:sz w:val="16"/>
              </w:rPr>
            </w:pPr>
            <w:r w:rsidRPr="00315B50">
              <w:rPr>
                <w:rFonts w:eastAsia="MS Mincho"/>
                <w:sz w:val="16"/>
              </w:rPr>
              <w:t>1.0.3</w:t>
            </w:r>
          </w:p>
        </w:tc>
      </w:tr>
      <w:tr w:rsidR="00315B50" w:rsidRPr="00315B50" w14:paraId="52B7AAC0"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357E1CE7" w14:textId="77777777" w:rsidR="005911C4" w:rsidRPr="00315B50" w:rsidRDefault="005911C4" w:rsidP="009154BD">
            <w:pPr>
              <w:spacing w:after="0"/>
              <w:rPr>
                <w:rFonts w:ascii="Arial" w:eastAsia="MS Mincho" w:hAnsi="Arial"/>
                <w:snapToGrid w:val="0"/>
                <w:sz w:val="16"/>
              </w:rPr>
            </w:pPr>
            <w:r w:rsidRPr="00315B50">
              <w:rPr>
                <w:rFonts w:ascii="Arial" w:eastAsia="MS Mincho" w:hAnsi="Arial"/>
                <w:snapToGrid w:val="0"/>
                <w:sz w:val="16"/>
              </w:rPr>
              <w:t>2007-11</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42279393" w14:textId="77777777" w:rsidR="005911C4" w:rsidRPr="00315B50" w:rsidRDefault="005911C4" w:rsidP="009154BD">
            <w:pPr>
              <w:pStyle w:val="TAL"/>
              <w:rPr>
                <w:rFonts w:eastAsia="MS Mincho"/>
                <w:sz w:val="16"/>
              </w:rPr>
            </w:pPr>
            <w:r w:rsidRPr="00315B50">
              <w:rPr>
                <w:rFonts w:eastAsia="MS Mincho"/>
                <w:sz w:val="16"/>
              </w:rPr>
              <w:t>RAN2#60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3553716" w14:textId="77777777" w:rsidR="005911C4" w:rsidRPr="00315B50" w:rsidRDefault="005911C4" w:rsidP="009154BD">
            <w:pPr>
              <w:pStyle w:val="TAL"/>
              <w:rPr>
                <w:rFonts w:eastAsia="MS Mincho"/>
                <w:snapToGrid w:val="0"/>
                <w:sz w:val="16"/>
              </w:rPr>
            </w:pPr>
            <w:r w:rsidRPr="00315B50">
              <w:rPr>
                <w:rFonts w:eastAsia="MS Mincho"/>
                <w:snapToGrid w:val="0"/>
                <w:sz w:val="16"/>
              </w:rPr>
              <w:t>R2-075198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2F01CF" w14:textId="77777777" w:rsidR="005911C4" w:rsidRPr="00315B50" w:rsidRDefault="005911C4" w:rsidP="009154BD">
            <w:pPr>
              <w:pStyle w:val="TAL"/>
              <w:rPr>
                <w:sz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61655298" w14:textId="77777777" w:rsidR="005911C4" w:rsidRPr="00315B50" w:rsidRDefault="005911C4" w:rsidP="009154BD">
            <w:pPr>
              <w:pStyle w:val="TAL"/>
              <w:jc w:val="both"/>
              <w:rPr>
                <w:sz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071E6D76"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3559EBFC" w14:textId="77777777" w:rsidR="005911C4" w:rsidRPr="00315B50" w:rsidRDefault="005911C4" w:rsidP="009154BD">
            <w:pPr>
              <w:pStyle w:val="TAL"/>
              <w:rPr>
                <w:rFonts w:eastAsia="MS Mincho" w:cs="Arial"/>
                <w:sz w:val="16"/>
                <w:szCs w:val="16"/>
              </w:rPr>
            </w:pPr>
            <w:r w:rsidRPr="00315B50">
              <w:rPr>
                <w:rFonts w:eastAsia="MS Mincho" w:cs="Arial"/>
                <w:sz w:val="16"/>
                <w:szCs w:val="16"/>
              </w:rPr>
              <w:t>Description regarding the modulus operation involving state variables was changed in order to align with TS 25.322;</w:t>
            </w:r>
          </w:p>
          <w:p w14:paraId="55BEEB27" w14:textId="77777777" w:rsidR="005911C4" w:rsidRPr="00315B50" w:rsidRDefault="005911C4" w:rsidP="009154BD">
            <w:pPr>
              <w:pStyle w:val="TAL"/>
              <w:rPr>
                <w:rFonts w:eastAsia="MS Mincho" w:cs="Arial"/>
                <w:sz w:val="16"/>
                <w:szCs w:val="16"/>
              </w:rPr>
            </w:pPr>
            <w:r w:rsidRPr="00315B50">
              <w:rPr>
                <w:rFonts w:eastAsia="MS Mincho" w:cs="Arial"/>
                <w:sz w:val="16"/>
                <w:szCs w:val="16"/>
              </w:rPr>
              <w:t>Figures on PDUs were slightly modified (editorial).</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18501162" w14:textId="77777777" w:rsidR="005911C4" w:rsidRPr="00315B50" w:rsidRDefault="005911C4" w:rsidP="009154BD">
            <w:pPr>
              <w:pStyle w:val="TAL"/>
              <w:rPr>
                <w:rFonts w:eastAsia="MS Mincho"/>
                <w:sz w:val="16"/>
              </w:rPr>
            </w:pPr>
            <w:r w:rsidRPr="00315B50">
              <w:rPr>
                <w:rFonts w:eastAsia="MS Mincho"/>
                <w:sz w:val="16"/>
              </w:rPr>
              <w:t>1.0.4</w:t>
            </w:r>
          </w:p>
        </w:tc>
      </w:tr>
      <w:tr w:rsidR="00315B50" w:rsidRPr="00315B50" w14:paraId="7D15E87C"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6B1E72E5" w14:textId="77777777" w:rsidR="005911C4" w:rsidRPr="00315B50" w:rsidRDefault="005911C4" w:rsidP="009154BD">
            <w:pPr>
              <w:spacing w:after="0"/>
              <w:rPr>
                <w:rFonts w:ascii="Arial" w:eastAsia="MS Mincho" w:hAnsi="Arial"/>
                <w:snapToGrid w:val="0"/>
                <w:sz w:val="16"/>
              </w:rPr>
            </w:pPr>
            <w:r w:rsidRPr="00315B50">
              <w:rPr>
                <w:rFonts w:ascii="Arial" w:eastAsia="MS Mincho" w:hAnsi="Arial"/>
                <w:snapToGrid w:val="0"/>
                <w:sz w:val="16"/>
              </w:rPr>
              <w:t>2007-11</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0A2AB1A8" w14:textId="77777777" w:rsidR="005911C4" w:rsidRPr="00315B50" w:rsidRDefault="005911C4" w:rsidP="009154BD">
            <w:pPr>
              <w:pStyle w:val="TAL"/>
              <w:rPr>
                <w:rFonts w:eastAsia="MS Mincho"/>
                <w:sz w:val="16"/>
              </w:rPr>
            </w:pPr>
            <w:r w:rsidRPr="00315B50">
              <w:rPr>
                <w:rFonts w:eastAsia="MS Mincho"/>
                <w:sz w:val="16"/>
              </w:rPr>
              <w:t>RAN2#60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EE3441" w14:textId="77777777" w:rsidR="005911C4" w:rsidRPr="00315B50" w:rsidRDefault="005911C4" w:rsidP="009154BD">
            <w:pPr>
              <w:pStyle w:val="TAL"/>
              <w:rPr>
                <w:rFonts w:eastAsia="MS Mincho"/>
                <w:snapToGrid w:val="0"/>
                <w:sz w:val="16"/>
              </w:rPr>
            </w:pPr>
            <w:r w:rsidRPr="00315B50">
              <w:rPr>
                <w:rFonts w:eastAsia="MS Mincho"/>
                <w:snapToGrid w:val="0"/>
                <w:sz w:val="16"/>
              </w:rPr>
              <w:t>R2-075430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575A43" w14:textId="77777777" w:rsidR="005911C4" w:rsidRPr="00315B50" w:rsidRDefault="005911C4" w:rsidP="009154BD">
            <w:pPr>
              <w:pStyle w:val="TAL"/>
              <w:rPr>
                <w:sz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5D2E7C1A" w14:textId="77777777" w:rsidR="005911C4" w:rsidRPr="00315B50" w:rsidRDefault="005911C4" w:rsidP="009154BD">
            <w:pPr>
              <w:pStyle w:val="TAL"/>
              <w:jc w:val="both"/>
              <w:rPr>
                <w:sz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5B5BE163"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6EE27B0A" w14:textId="77777777" w:rsidR="005911C4" w:rsidRPr="00315B50" w:rsidRDefault="005911C4" w:rsidP="009154BD">
            <w:pPr>
              <w:pStyle w:val="TAL"/>
              <w:rPr>
                <w:rFonts w:eastAsia="MS Mincho" w:cs="Arial"/>
                <w:sz w:val="16"/>
                <w:szCs w:val="16"/>
              </w:rPr>
            </w:pPr>
            <w:r w:rsidRPr="00315B50">
              <w:rPr>
                <w:rFonts w:eastAsia="MS Mincho" w:cs="Arial"/>
                <w:sz w:val="16"/>
                <w:szCs w:val="16"/>
              </w:rPr>
              <w:t>Text on receiver operation in clause 5.1.3 was revised to align the description regarding modulus operation with TS 25.322;</w:t>
            </w:r>
          </w:p>
          <w:p w14:paraId="019713F1" w14:textId="77777777" w:rsidR="005911C4" w:rsidRPr="00315B50" w:rsidRDefault="005911C4" w:rsidP="009154BD">
            <w:pPr>
              <w:pStyle w:val="TAL"/>
              <w:rPr>
                <w:rFonts w:eastAsia="MS Mincho" w:cs="Arial"/>
                <w:sz w:val="16"/>
                <w:szCs w:val="16"/>
              </w:rPr>
            </w:pPr>
            <w:r w:rsidRPr="00315B50">
              <w:rPr>
                <w:rFonts w:eastAsia="MS Mincho" w:cs="Arial"/>
                <w:sz w:val="16"/>
                <w:szCs w:val="16"/>
              </w:rPr>
              <w:t>Further cleaned up terminology related to PDUs;</w:t>
            </w:r>
          </w:p>
          <w:p w14:paraId="1BE4A7D8" w14:textId="77777777" w:rsidR="005911C4" w:rsidRPr="00315B50" w:rsidRDefault="005911C4" w:rsidP="009154BD">
            <w:pPr>
              <w:pStyle w:val="TAL"/>
              <w:rPr>
                <w:rFonts w:eastAsia="MS Mincho" w:cs="Arial"/>
                <w:sz w:val="16"/>
                <w:szCs w:val="16"/>
              </w:rPr>
            </w:pPr>
            <w:r w:rsidRPr="00315B50">
              <w:rPr>
                <w:rFonts w:eastAsia="MS Mincho" w:cs="Arial"/>
                <w:sz w:val="16"/>
                <w:szCs w:val="16"/>
              </w:rPr>
              <w:t>V1.0.4 was endorsed by RAN WG2 as v1.1.0 with the above revisions.</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2E07D227" w14:textId="77777777" w:rsidR="005911C4" w:rsidRPr="00315B50" w:rsidRDefault="005911C4" w:rsidP="009154BD">
            <w:pPr>
              <w:pStyle w:val="TAL"/>
              <w:rPr>
                <w:rFonts w:eastAsia="MS Mincho"/>
                <w:sz w:val="16"/>
              </w:rPr>
            </w:pPr>
            <w:r w:rsidRPr="00315B50">
              <w:rPr>
                <w:rFonts w:eastAsia="MS Mincho"/>
                <w:sz w:val="16"/>
              </w:rPr>
              <w:t>1.1.0</w:t>
            </w:r>
          </w:p>
        </w:tc>
      </w:tr>
      <w:tr w:rsidR="00315B50" w:rsidRPr="00315B50" w14:paraId="19DCCA84"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4C84DC16" w14:textId="77777777" w:rsidR="005911C4" w:rsidRPr="00315B50" w:rsidRDefault="005911C4" w:rsidP="009154BD">
            <w:pPr>
              <w:spacing w:after="0"/>
              <w:rPr>
                <w:rFonts w:ascii="Arial" w:eastAsia="MS Mincho" w:hAnsi="Arial"/>
                <w:snapToGrid w:val="0"/>
                <w:sz w:val="16"/>
              </w:rPr>
            </w:pPr>
            <w:r w:rsidRPr="00315B50">
              <w:rPr>
                <w:rFonts w:ascii="Arial" w:eastAsia="MS Mincho" w:hAnsi="Arial"/>
                <w:snapToGrid w:val="0"/>
                <w:sz w:val="16"/>
              </w:rPr>
              <w:t>2007-11</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1FFC23F7" w14:textId="77777777" w:rsidR="005911C4" w:rsidRPr="00315B50" w:rsidRDefault="005911C4" w:rsidP="009154BD">
            <w:pPr>
              <w:pStyle w:val="TAL"/>
              <w:rPr>
                <w:rFonts w:eastAsia="MS Mincho"/>
                <w:sz w:val="16"/>
              </w:rPr>
            </w:pPr>
            <w:r w:rsidRPr="00315B50">
              <w:rPr>
                <w:rFonts w:eastAsia="MS Mincho"/>
                <w:sz w:val="16"/>
              </w:rPr>
              <w:t>RAN2#60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FC8AC1" w14:textId="77777777" w:rsidR="005911C4" w:rsidRPr="00315B50" w:rsidRDefault="005911C4" w:rsidP="009154BD">
            <w:pPr>
              <w:pStyle w:val="TAL"/>
              <w:rPr>
                <w:rFonts w:eastAsia="MS Mincho"/>
                <w:snapToGrid w:val="0"/>
                <w:sz w:val="16"/>
              </w:rPr>
            </w:pPr>
            <w:r w:rsidRPr="00315B50">
              <w:rPr>
                <w:rFonts w:eastAsia="MS Mincho"/>
                <w:snapToGrid w:val="0"/>
                <w:sz w:val="16"/>
              </w:rPr>
              <w:t>R2-075500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63E7A7" w14:textId="77777777" w:rsidR="005911C4" w:rsidRPr="00315B50" w:rsidRDefault="005911C4" w:rsidP="009154BD">
            <w:pPr>
              <w:pStyle w:val="TAL"/>
              <w:rPr>
                <w:sz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30BACDD5" w14:textId="77777777" w:rsidR="005911C4" w:rsidRPr="00315B50" w:rsidRDefault="005911C4" w:rsidP="009154BD">
            <w:pPr>
              <w:pStyle w:val="TAL"/>
              <w:jc w:val="both"/>
              <w:rPr>
                <w:sz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097727E5"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3B42228E"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RLC architecture model figures (Figures 4.2.1.1.1-1, 4.2.1.2.1-1, 4.2.1.3.1-1);</w:t>
            </w:r>
          </w:p>
          <w:p w14:paraId="73347B6C"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Editor's note that the SDU discard functionality may not be specified in RLC;</w:t>
            </w:r>
          </w:p>
          <w:p w14:paraId="3F6FD645"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description of receive operations for RLC-UM in sub clause 5.1.2;</w:t>
            </w:r>
          </w:p>
          <w:p w14:paraId="407BEE9B"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to the description of receive operations for RLC-AM in sub clause 5.1.3 including: STATUS transmitting window definition, procedures for the case RLC data PDU within receiving window is received, actions at T_reordering expiry and RLC SDU reassembly;</w:t>
            </w:r>
          </w:p>
          <w:p w14:paraId="6D7D8C78" w14:textId="77777777" w:rsidR="005911C4" w:rsidRPr="00315B50" w:rsidRDefault="005911C4" w:rsidP="009154BD">
            <w:pPr>
              <w:pStyle w:val="TAL"/>
              <w:rPr>
                <w:rFonts w:eastAsia="MS Mincho" w:cs="Arial"/>
                <w:sz w:val="16"/>
                <w:szCs w:val="16"/>
              </w:rPr>
            </w:pPr>
            <w:r w:rsidRPr="00315B50">
              <w:rPr>
                <w:rFonts w:eastAsia="MS Mincho" w:cs="Arial"/>
                <w:sz w:val="16"/>
                <w:szCs w:val="16"/>
              </w:rPr>
              <w:t>T_and in sub clause 5.1.3;</w:t>
            </w:r>
          </w:p>
          <w:p w14:paraId="0482C179" w14:textId="77777777" w:rsidR="005911C4" w:rsidRPr="00315B50" w:rsidRDefault="005911C4" w:rsidP="009154BD">
            <w:pPr>
              <w:pStyle w:val="TAL"/>
              <w:rPr>
                <w:rFonts w:eastAsia="MS Mincho" w:cs="Arial"/>
                <w:sz w:val="16"/>
                <w:szCs w:val="16"/>
              </w:rPr>
            </w:pPr>
            <w:r w:rsidRPr="00315B50">
              <w:rPr>
                <w:rFonts w:eastAsia="MS Mincho" w:cs="Arial"/>
                <w:sz w:val="16"/>
                <w:szCs w:val="16"/>
              </w:rPr>
              <w:t>Removed Editor's note which said that PDU loss detection should be after HARQ reordering;</w:t>
            </w:r>
          </w:p>
          <w:p w14:paraId="2744E566" w14:textId="77777777" w:rsidR="005911C4" w:rsidRPr="00315B50" w:rsidRDefault="005911C4" w:rsidP="009154BD">
            <w:pPr>
              <w:pStyle w:val="TAL"/>
              <w:rPr>
                <w:rFonts w:eastAsia="MS Mincho" w:cs="Arial"/>
                <w:sz w:val="16"/>
                <w:szCs w:val="16"/>
              </w:rPr>
            </w:pPr>
            <w:r w:rsidRPr="00315B50">
              <w:rPr>
                <w:rFonts w:eastAsia="MS Mincho" w:cs="Arial"/>
                <w:sz w:val="16"/>
                <w:szCs w:val="16"/>
              </w:rPr>
              <w:t>Clarified the description of the polling trigger "transmission of last data in the buffer";</w:t>
            </w:r>
          </w:p>
          <w:p w14:paraId="19213480"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description of STATUS PDU construction in sub clause 5.2.3 and removed an Editor's note in this sub clause;</w:t>
            </w:r>
          </w:p>
          <w:p w14:paraId="29E7E00D" w14:textId="77777777" w:rsidR="005911C4" w:rsidRPr="00315B50" w:rsidRDefault="005911C4" w:rsidP="009154BD">
            <w:pPr>
              <w:pStyle w:val="TAL"/>
              <w:rPr>
                <w:rFonts w:eastAsia="MS Mincho" w:cs="Arial"/>
                <w:sz w:val="16"/>
                <w:szCs w:val="16"/>
              </w:rPr>
            </w:pPr>
            <w:r w:rsidRPr="00315B50">
              <w:rPr>
                <w:rFonts w:eastAsia="MS Mincho" w:cs="Arial"/>
                <w:sz w:val="16"/>
                <w:szCs w:val="16"/>
              </w:rPr>
              <w:t>Modified trigger for RLC SDU discard to "indication from PDCP";</w:t>
            </w:r>
          </w:p>
          <w:p w14:paraId="3F8B2C7D" w14:textId="77777777" w:rsidR="005911C4" w:rsidRPr="00315B50" w:rsidRDefault="005911C4" w:rsidP="009154BD">
            <w:pPr>
              <w:pStyle w:val="TAL"/>
              <w:rPr>
                <w:rFonts w:eastAsia="MS Mincho" w:cs="Arial"/>
                <w:sz w:val="16"/>
                <w:szCs w:val="16"/>
              </w:rPr>
            </w:pPr>
            <w:r w:rsidRPr="00315B50">
              <w:rPr>
                <w:rFonts w:eastAsia="MS Mincho" w:cs="Arial"/>
                <w:sz w:val="16"/>
                <w:szCs w:val="16"/>
              </w:rPr>
              <w:t>Removed Editor's note on the type of PDUs to be specified;</w:t>
            </w:r>
          </w:p>
          <w:p w14:paraId="5936821D" w14:textId="77777777" w:rsidR="005911C4" w:rsidRPr="00315B50" w:rsidRDefault="005911C4" w:rsidP="009154BD">
            <w:pPr>
              <w:pStyle w:val="TAL"/>
              <w:rPr>
                <w:rFonts w:eastAsia="MS Mincho" w:cs="Arial"/>
                <w:sz w:val="16"/>
                <w:szCs w:val="16"/>
              </w:rPr>
            </w:pPr>
            <w:r w:rsidRPr="00315B50">
              <w:rPr>
                <w:rFonts w:eastAsia="MS Mincho" w:cs="Arial"/>
                <w:sz w:val="16"/>
                <w:szCs w:val="16"/>
              </w:rPr>
              <w:t>Removed Editor's notes regarding STATUS PDU piggybacking;</w:t>
            </w:r>
          </w:p>
          <w:p w14:paraId="1B2A700C" w14:textId="77777777" w:rsidR="005911C4" w:rsidRPr="00315B50" w:rsidRDefault="005911C4" w:rsidP="009154BD">
            <w:pPr>
              <w:pStyle w:val="TAL"/>
              <w:rPr>
                <w:rFonts w:eastAsia="MS Mincho" w:cs="Arial"/>
                <w:sz w:val="16"/>
                <w:szCs w:val="16"/>
              </w:rPr>
            </w:pPr>
            <w:r w:rsidRPr="00315B50">
              <w:rPr>
                <w:rFonts w:eastAsia="MS Mincho" w:cs="Arial"/>
                <w:sz w:val="16"/>
                <w:szCs w:val="16"/>
              </w:rPr>
              <w:t>Complete UMD PDU headers captured and 2 new figures inserted for them, and removed Editor's note on UMD PDU;</w:t>
            </w:r>
          </w:p>
          <w:p w14:paraId="46194A36" w14:textId="77777777" w:rsidR="005911C4" w:rsidRPr="00315B50" w:rsidRDefault="005911C4" w:rsidP="009154BD">
            <w:pPr>
              <w:pStyle w:val="TAL"/>
              <w:rPr>
                <w:rFonts w:eastAsia="MS Mincho" w:cs="Arial"/>
                <w:sz w:val="16"/>
                <w:szCs w:val="16"/>
              </w:rPr>
            </w:pPr>
            <w:r w:rsidRPr="00315B50">
              <w:rPr>
                <w:rFonts w:eastAsia="MS Mincho" w:cs="Arial"/>
                <w:sz w:val="16"/>
                <w:szCs w:val="16"/>
              </w:rPr>
              <w:t>Defined one STATUS PDU format with a new figure and an Editor's note, and removed old Editor's note in sub clause 6.2.1.6;</w:t>
            </w:r>
          </w:p>
          <w:p w14:paraId="5340C8E4"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description of the R1 field, CPT field, ACK_SN field, E1 field, NACK_SN field, E2 field, SOstart field and SOend field.</w:t>
            </w:r>
          </w:p>
          <w:p w14:paraId="7767B368"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7 state variables: VR(R-SO), VR(X), VR(X-SO), VR(MS), VR(UR), VR(UMR) and VR(UX);</w:t>
            </w:r>
          </w:p>
          <w:p w14:paraId="605AA227" w14:textId="77777777" w:rsidR="005911C4" w:rsidRPr="00315B50" w:rsidRDefault="005911C4" w:rsidP="009154BD">
            <w:pPr>
              <w:pStyle w:val="TAL"/>
              <w:rPr>
                <w:rFonts w:eastAsia="MS Mincho" w:cs="Arial"/>
                <w:sz w:val="16"/>
                <w:szCs w:val="16"/>
              </w:rPr>
            </w:pPr>
            <w:r w:rsidRPr="00315B50">
              <w:rPr>
                <w:rFonts w:eastAsia="MS Mincho" w:cs="Arial"/>
                <w:sz w:val="16"/>
                <w:szCs w:val="16"/>
              </w:rPr>
              <w:t>Constants Rx_Window_Size and Tx Window size were converged into one constant "Window_Size" of which the value is defined to half the SN space, and constants "AM_Window_Size" and "UM_Window_Size" were newly defined;</w:t>
            </w:r>
          </w:p>
          <w:p w14:paraId="100B984C"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1 timer: T_reordering.</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27DE6531" w14:textId="77777777" w:rsidR="005911C4" w:rsidRPr="00315B50" w:rsidRDefault="005911C4" w:rsidP="009154BD">
            <w:pPr>
              <w:pStyle w:val="TAL"/>
              <w:rPr>
                <w:rFonts w:eastAsia="MS Mincho"/>
                <w:sz w:val="16"/>
              </w:rPr>
            </w:pPr>
            <w:r w:rsidRPr="00315B50">
              <w:rPr>
                <w:rFonts w:eastAsia="MS Mincho"/>
                <w:sz w:val="16"/>
              </w:rPr>
              <w:t>1.1.1</w:t>
            </w:r>
          </w:p>
        </w:tc>
      </w:tr>
      <w:tr w:rsidR="00315B50" w:rsidRPr="00315B50" w14:paraId="48C2F63B"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4651E8E5" w14:textId="77777777" w:rsidR="005911C4" w:rsidRPr="00315B50" w:rsidRDefault="005911C4" w:rsidP="009154BD">
            <w:pPr>
              <w:spacing w:after="0"/>
              <w:rPr>
                <w:rFonts w:ascii="Arial" w:eastAsia="MS Mincho" w:hAnsi="Arial"/>
                <w:snapToGrid w:val="0"/>
                <w:sz w:val="16"/>
              </w:rPr>
            </w:pPr>
            <w:r w:rsidRPr="00315B50">
              <w:rPr>
                <w:rFonts w:ascii="Arial" w:eastAsia="MS Mincho" w:hAnsi="Arial"/>
                <w:snapToGrid w:val="0"/>
                <w:sz w:val="16"/>
              </w:rPr>
              <w:t>2007-11</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4F6062D8" w14:textId="77777777" w:rsidR="005911C4" w:rsidRPr="00315B50" w:rsidRDefault="005911C4" w:rsidP="009154BD">
            <w:pPr>
              <w:pStyle w:val="TAL"/>
              <w:rPr>
                <w:rFonts w:eastAsia="MS Mincho"/>
                <w:sz w:val="16"/>
              </w:rPr>
            </w:pPr>
            <w:r w:rsidRPr="00315B50">
              <w:rPr>
                <w:rFonts w:eastAsia="MS Mincho"/>
                <w:sz w:val="16"/>
              </w:rPr>
              <w:t>RAN2#60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BCE783" w14:textId="77777777" w:rsidR="005911C4" w:rsidRPr="00315B50" w:rsidRDefault="005911C4" w:rsidP="009154BD">
            <w:pPr>
              <w:pStyle w:val="TAL"/>
              <w:rPr>
                <w:rFonts w:eastAsia="MS Mincho"/>
                <w:snapToGrid w:val="0"/>
                <w:sz w:val="16"/>
              </w:rPr>
            </w:pPr>
            <w:r w:rsidRPr="00315B50">
              <w:rPr>
                <w:rFonts w:eastAsia="MS Mincho"/>
                <w:snapToGrid w:val="0"/>
                <w:sz w:val="16"/>
              </w:rPr>
              <w:t>R2-075501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0A6DC5" w14:textId="77777777" w:rsidR="005911C4" w:rsidRPr="00315B50" w:rsidRDefault="005911C4" w:rsidP="009154BD">
            <w:pPr>
              <w:pStyle w:val="TAL"/>
              <w:rPr>
                <w:sz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24220EF6" w14:textId="77777777" w:rsidR="005911C4" w:rsidRPr="00315B50" w:rsidRDefault="005911C4" w:rsidP="009154BD">
            <w:pPr>
              <w:pStyle w:val="TAL"/>
              <w:jc w:val="both"/>
              <w:rPr>
                <w:sz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49A4B887"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4F47DF9E"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definition for "byte segment";</w:t>
            </w:r>
          </w:p>
          <w:p w14:paraId="135AA2AB" w14:textId="77777777" w:rsidR="005911C4" w:rsidRPr="00315B50" w:rsidRDefault="005911C4" w:rsidP="009154BD">
            <w:pPr>
              <w:pStyle w:val="TAL"/>
              <w:rPr>
                <w:rFonts w:eastAsia="MS Mincho" w:cs="Arial"/>
                <w:sz w:val="16"/>
                <w:szCs w:val="16"/>
              </w:rPr>
            </w:pPr>
            <w:r w:rsidRPr="00315B50">
              <w:rPr>
                <w:rFonts w:eastAsia="MS Mincho" w:cs="Arial"/>
                <w:sz w:val="16"/>
                <w:szCs w:val="16"/>
              </w:rPr>
              <w:t>Removed Editor's note which said that the SDU discard functionality may not be specified in RLC;</w:t>
            </w:r>
          </w:p>
          <w:p w14:paraId="171F2DAD"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missing description for RLC-UM receive operation (the case when UMD PDU with SN that falls within the reordering window but not equal to VR(R) is received);</w:t>
            </w:r>
          </w:p>
          <w:p w14:paraId="2227F820"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missing description for RLC-AM receive operation (the case when only part of the received RLC data PDU is received in duplication);</w:t>
            </w:r>
          </w:p>
          <w:p w14:paraId="7266B8E4"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text related to updating state variable VR(MS);</w:t>
            </w:r>
          </w:p>
          <w:p w14:paraId="69CFF7CA"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Editor's note that it has to be decided whether T_reordering can be triggered by a missing RLC data PDU for which status reporting has already been triggered once;</w:t>
            </w:r>
          </w:p>
          <w:p w14:paraId="6A61EF0D" w14:textId="77777777" w:rsidR="005911C4" w:rsidRPr="00315B50" w:rsidRDefault="005911C4" w:rsidP="009154BD">
            <w:pPr>
              <w:pStyle w:val="TAL"/>
              <w:rPr>
                <w:rFonts w:eastAsia="MS Mincho" w:cs="Arial"/>
                <w:sz w:val="16"/>
                <w:szCs w:val="16"/>
              </w:rPr>
            </w:pPr>
            <w:r w:rsidRPr="00315B50">
              <w:rPr>
                <w:rFonts w:eastAsia="MS Mincho" w:cs="Arial"/>
                <w:sz w:val="16"/>
                <w:szCs w:val="16"/>
              </w:rPr>
              <w:t>Editorial clarification / corrections were made.</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4A1CAA6D" w14:textId="77777777" w:rsidR="005911C4" w:rsidRPr="00315B50" w:rsidRDefault="005911C4" w:rsidP="009154BD">
            <w:pPr>
              <w:pStyle w:val="TAL"/>
              <w:rPr>
                <w:rFonts w:eastAsia="MS Mincho"/>
                <w:sz w:val="16"/>
              </w:rPr>
            </w:pPr>
            <w:r w:rsidRPr="00315B50">
              <w:rPr>
                <w:rFonts w:eastAsia="MS Mincho"/>
                <w:sz w:val="16"/>
              </w:rPr>
              <w:t>1.1.2</w:t>
            </w:r>
          </w:p>
        </w:tc>
      </w:tr>
      <w:tr w:rsidR="00315B50" w:rsidRPr="00315B50" w14:paraId="48C9EF3D"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7A6D1F14" w14:textId="77777777" w:rsidR="005911C4" w:rsidRPr="00315B50" w:rsidRDefault="005911C4" w:rsidP="009154BD">
            <w:pPr>
              <w:spacing w:after="0"/>
              <w:rPr>
                <w:rFonts w:ascii="Arial" w:eastAsia="MS Mincho" w:hAnsi="Arial"/>
                <w:snapToGrid w:val="0"/>
                <w:sz w:val="16"/>
              </w:rPr>
            </w:pPr>
            <w:r w:rsidRPr="00315B50">
              <w:rPr>
                <w:rFonts w:ascii="Arial" w:eastAsia="MS Mincho" w:hAnsi="Arial"/>
                <w:snapToGrid w:val="0"/>
                <w:sz w:val="16"/>
              </w:rPr>
              <w:t>2007-11</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474E46D0" w14:textId="77777777" w:rsidR="005911C4" w:rsidRPr="00315B50" w:rsidRDefault="005911C4" w:rsidP="009154BD">
            <w:pPr>
              <w:pStyle w:val="TAL"/>
              <w:rPr>
                <w:rFonts w:eastAsia="MS Mincho"/>
                <w:sz w:val="16"/>
              </w:rPr>
            </w:pPr>
            <w:r w:rsidRPr="00315B50">
              <w:rPr>
                <w:rFonts w:eastAsia="MS Mincho"/>
                <w:sz w:val="16"/>
              </w:rPr>
              <w:t>RAN2#60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0FF7FD8" w14:textId="77777777" w:rsidR="005911C4" w:rsidRPr="00315B50" w:rsidRDefault="005911C4" w:rsidP="009154BD">
            <w:pPr>
              <w:pStyle w:val="TAL"/>
              <w:rPr>
                <w:rFonts w:eastAsia="MS Mincho"/>
                <w:snapToGrid w:val="0"/>
                <w:sz w:val="16"/>
              </w:rPr>
            </w:pPr>
            <w:r w:rsidRPr="00315B50">
              <w:rPr>
                <w:rFonts w:eastAsia="MS Mincho"/>
                <w:snapToGrid w:val="0"/>
                <w:sz w:val="16"/>
              </w:rPr>
              <w:t>R2-075502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D832A0" w14:textId="77777777" w:rsidR="005911C4" w:rsidRPr="00315B50" w:rsidRDefault="005911C4" w:rsidP="009154BD">
            <w:pPr>
              <w:pStyle w:val="TAL"/>
              <w:rPr>
                <w:sz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751ADD98" w14:textId="77777777" w:rsidR="005911C4" w:rsidRPr="00315B50" w:rsidRDefault="005911C4" w:rsidP="009154BD">
            <w:pPr>
              <w:pStyle w:val="TAL"/>
              <w:jc w:val="both"/>
              <w:rPr>
                <w:sz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22B3F646"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6CFB9E30"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text related to updating state variable VR(MS);</w:t>
            </w:r>
          </w:p>
          <w:p w14:paraId="0BF09193" w14:textId="77777777" w:rsidR="005911C4" w:rsidRPr="00315B50" w:rsidRDefault="005911C4" w:rsidP="009154BD">
            <w:pPr>
              <w:pStyle w:val="TAL"/>
              <w:rPr>
                <w:rFonts w:eastAsia="MS Mincho" w:cs="Arial"/>
                <w:sz w:val="16"/>
                <w:szCs w:val="16"/>
              </w:rPr>
            </w:pPr>
            <w:r w:rsidRPr="00315B50">
              <w:rPr>
                <w:rFonts w:eastAsia="MS Mincho" w:cs="Arial"/>
                <w:sz w:val="16"/>
                <w:szCs w:val="16"/>
              </w:rPr>
              <w:t>Editorial clarification / corrections were made.</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270D6AE1" w14:textId="77777777" w:rsidR="005911C4" w:rsidRPr="00315B50" w:rsidRDefault="005911C4" w:rsidP="009154BD">
            <w:pPr>
              <w:pStyle w:val="TAL"/>
              <w:rPr>
                <w:rFonts w:eastAsia="MS Mincho"/>
                <w:sz w:val="16"/>
              </w:rPr>
            </w:pPr>
            <w:r w:rsidRPr="00315B50">
              <w:rPr>
                <w:rFonts w:eastAsia="MS Mincho"/>
                <w:sz w:val="16"/>
              </w:rPr>
              <w:t>1.1.3</w:t>
            </w:r>
          </w:p>
        </w:tc>
      </w:tr>
      <w:tr w:rsidR="00315B50" w:rsidRPr="00315B50" w14:paraId="7E37952C"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05EBC52A" w14:textId="77777777" w:rsidR="005911C4" w:rsidRPr="00315B50" w:rsidRDefault="005911C4" w:rsidP="009154BD">
            <w:pPr>
              <w:spacing w:after="0"/>
              <w:rPr>
                <w:rFonts w:ascii="Arial" w:eastAsia="MS Mincho" w:hAnsi="Arial"/>
                <w:snapToGrid w:val="0"/>
                <w:sz w:val="16"/>
              </w:rPr>
            </w:pPr>
            <w:r w:rsidRPr="00315B50">
              <w:rPr>
                <w:rFonts w:ascii="Arial" w:eastAsia="MS Mincho" w:hAnsi="Arial"/>
                <w:snapToGrid w:val="0"/>
                <w:sz w:val="16"/>
              </w:rPr>
              <w:t>2007-11</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40F7931B" w14:textId="77777777" w:rsidR="005911C4" w:rsidRPr="00315B50" w:rsidRDefault="005911C4" w:rsidP="009154BD">
            <w:pPr>
              <w:pStyle w:val="TAL"/>
              <w:rPr>
                <w:rFonts w:eastAsia="MS Mincho"/>
                <w:sz w:val="16"/>
              </w:rPr>
            </w:pPr>
            <w:r w:rsidRPr="00315B50">
              <w:rPr>
                <w:rFonts w:eastAsia="MS Mincho"/>
                <w:sz w:val="16"/>
              </w:rPr>
              <w:t>RAN2#60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D34B25" w14:textId="77777777" w:rsidR="005911C4" w:rsidRPr="00315B50" w:rsidRDefault="005911C4" w:rsidP="009154BD">
            <w:pPr>
              <w:pStyle w:val="TAL"/>
              <w:rPr>
                <w:rFonts w:eastAsia="MS Mincho"/>
                <w:snapToGrid w:val="0"/>
                <w:sz w:val="16"/>
              </w:rPr>
            </w:pPr>
            <w:r w:rsidRPr="00315B50">
              <w:rPr>
                <w:rFonts w:eastAsia="MS Mincho"/>
                <w:snapToGrid w:val="0"/>
                <w:sz w:val="16"/>
              </w:rPr>
              <w:t>R2-075503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6D090" w14:textId="77777777" w:rsidR="005911C4" w:rsidRPr="00315B50" w:rsidRDefault="005911C4" w:rsidP="009154BD">
            <w:pPr>
              <w:pStyle w:val="TAL"/>
              <w:rPr>
                <w:sz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5FAC038B" w14:textId="77777777" w:rsidR="005911C4" w:rsidRPr="00315B50" w:rsidRDefault="005911C4" w:rsidP="009154BD">
            <w:pPr>
              <w:pStyle w:val="TAL"/>
              <w:jc w:val="both"/>
              <w:rPr>
                <w:sz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6510E687"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5468AC9F" w14:textId="77777777" w:rsidR="005911C4" w:rsidRPr="00315B50" w:rsidRDefault="005911C4" w:rsidP="009154BD">
            <w:pPr>
              <w:pStyle w:val="TAL"/>
              <w:rPr>
                <w:rFonts w:eastAsia="MS Mincho" w:cs="Arial"/>
                <w:sz w:val="16"/>
                <w:szCs w:val="16"/>
              </w:rPr>
            </w:pPr>
            <w:r w:rsidRPr="00315B50">
              <w:rPr>
                <w:rFonts w:eastAsia="MS Mincho" w:cs="Arial"/>
                <w:sz w:val="16"/>
                <w:szCs w:val="16"/>
              </w:rPr>
              <w:t>Modified description of VR(MS) update procedure;</w:t>
            </w:r>
          </w:p>
          <w:p w14:paraId="4EB338F6" w14:textId="77777777" w:rsidR="005911C4" w:rsidRPr="00315B50" w:rsidRDefault="005911C4" w:rsidP="009154BD">
            <w:pPr>
              <w:pStyle w:val="TAL"/>
              <w:rPr>
                <w:rFonts w:eastAsia="MS Mincho" w:cs="Arial"/>
                <w:sz w:val="16"/>
                <w:szCs w:val="16"/>
              </w:rPr>
            </w:pPr>
            <w:r w:rsidRPr="00315B50">
              <w:rPr>
                <w:rFonts w:eastAsia="MS Mincho" w:cs="Arial"/>
                <w:sz w:val="16"/>
                <w:szCs w:val="16"/>
              </w:rPr>
              <w:t>Modified description of VR(X) / VR(X-SO) update procedure;</w:t>
            </w:r>
          </w:p>
          <w:p w14:paraId="4C9D101B" w14:textId="77777777" w:rsidR="005911C4" w:rsidRPr="00315B50" w:rsidRDefault="005911C4" w:rsidP="009154BD">
            <w:pPr>
              <w:pStyle w:val="TAL"/>
              <w:rPr>
                <w:rFonts w:eastAsia="MS Mincho" w:cs="Arial"/>
                <w:sz w:val="16"/>
                <w:szCs w:val="16"/>
              </w:rPr>
            </w:pPr>
            <w:r w:rsidRPr="00315B50">
              <w:rPr>
                <w:rFonts w:eastAsia="MS Mincho" w:cs="Arial"/>
                <w:sz w:val="16"/>
                <w:szCs w:val="16"/>
              </w:rPr>
              <w:t>Editorial corrections were made.</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407FB460" w14:textId="77777777" w:rsidR="005911C4" w:rsidRPr="00315B50" w:rsidRDefault="005911C4" w:rsidP="009154BD">
            <w:pPr>
              <w:pStyle w:val="TAL"/>
              <w:rPr>
                <w:rFonts w:eastAsia="MS Mincho"/>
                <w:sz w:val="16"/>
              </w:rPr>
            </w:pPr>
            <w:r w:rsidRPr="00315B50">
              <w:rPr>
                <w:rFonts w:eastAsia="MS Mincho"/>
                <w:sz w:val="16"/>
              </w:rPr>
              <w:t>1.1.4</w:t>
            </w:r>
          </w:p>
        </w:tc>
      </w:tr>
      <w:tr w:rsidR="00315B50" w:rsidRPr="00315B50" w14:paraId="36F4686C"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3562B212" w14:textId="77777777" w:rsidR="005911C4" w:rsidRPr="00315B50" w:rsidRDefault="005911C4" w:rsidP="009154BD">
            <w:pPr>
              <w:spacing w:after="0"/>
              <w:rPr>
                <w:rFonts w:ascii="Arial" w:eastAsia="MS Mincho" w:hAnsi="Arial"/>
                <w:snapToGrid w:val="0"/>
                <w:sz w:val="16"/>
              </w:rPr>
            </w:pPr>
            <w:r w:rsidRPr="00315B50">
              <w:rPr>
                <w:rFonts w:ascii="Arial" w:eastAsia="MS Mincho" w:hAnsi="Arial"/>
                <w:snapToGrid w:val="0"/>
                <w:sz w:val="16"/>
              </w:rPr>
              <w:t>2007-11</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26562466" w14:textId="77777777" w:rsidR="005911C4" w:rsidRPr="00315B50" w:rsidRDefault="005911C4" w:rsidP="009154BD">
            <w:pPr>
              <w:pStyle w:val="TAL"/>
              <w:rPr>
                <w:rFonts w:eastAsia="MS Mincho"/>
                <w:sz w:val="16"/>
              </w:rPr>
            </w:pPr>
            <w:r w:rsidRPr="00315B50">
              <w:rPr>
                <w:rFonts w:eastAsia="MS Mincho"/>
                <w:sz w:val="16"/>
              </w:rPr>
              <w:t>RAN2#60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BF17F3" w14:textId="77777777" w:rsidR="005911C4" w:rsidRPr="00315B50" w:rsidRDefault="005911C4" w:rsidP="009154BD">
            <w:pPr>
              <w:pStyle w:val="TAL"/>
              <w:rPr>
                <w:rFonts w:eastAsia="MS Mincho"/>
                <w:snapToGrid w:val="0"/>
                <w:sz w:val="16"/>
              </w:rPr>
            </w:pPr>
            <w:r w:rsidRPr="00315B50">
              <w:rPr>
                <w:rFonts w:eastAsia="MS Mincho"/>
                <w:snapToGrid w:val="0"/>
                <w:sz w:val="16"/>
              </w:rPr>
              <w:t>R2-075504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069647" w14:textId="77777777" w:rsidR="005911C4" w:rsidRPr="00315B50" w:rsidRDefault="005911C4" w:rsidP="009154BD">
            <w:pPr>
              <w:pStyle w:val="TAL"/>
              <w:rPr>
                <w:sz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36BFE2D5" w14:textId="77777777" w:rsidR="005911C4" w:rsidRPr="00315B50" w:rsidRDefault="005911C4" w:rsidP="009154BD">
            <w:pPr>
              <w:pStyle w:val="TAL"/>
              <w:jc w:val="both"/>
              <w:rPr>
                <w:sz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7A6DD254"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622ACF42"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missing description with regards to RLC-AM receive operation;</w:t>
            </w:r>
          </w:p>
          <w:p w14:paraId="1F5E02CD"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Editor's note on the delivery of RLC control PDUs;</w:t>
            </w:r>
          </w:p>
          <w:p w14:paraId="749E348E" w14:textId="77777777" w:rsidR="005911C4" w:rsidRPr="00315B50" w:rsidRDefault="005911C4" w:rsidP="009154BD">
            <w:pPr>
              <w:pStyle w:val="TAL"/>
              <w:rPr>
                <w:rFonts w:eastAsia="MS Mincho" w:cs="Arial"/>
                <w:sz w:val="16"/>
                <w:szCs w:val="16"/>
              </w:rPr>
            </w:pPr>
            <w:r w:rsidRPr="00315B50">
              <w:rPr>
                <w:rFonts w:eastAsia="MS Mincho" w:cs="Arial"/>
                <w:sz w:val="16"/>
                <w:szCs w:val="16"/>
              </w:rPr>
              <w:t>Editorial corrections were made.</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745333BA" w14:textId="77777777" w:rsidR="005911C4" w:rsidRPr="00315B50" w:rsidRDefault="005911C4" w:rsidP="009154BD">
            <w:pPr>
              <w:pStyle w:val="TAL"/>
              <w:rPr>
                <w:rFonts w:eastAsia="MS Mincho"/>
                <w:sz w:val="16"/>
              </w:rPr>
            </w:pPr>
            <w:r w:rsidRPr="00315B50">
              <w:rPr>
                <w:rFonts w:eastAsia="MS Mincho"/>
                <w:sz w:val="16"/>
              </w:rPr>
              <w:t>1.1.5</w:t>
            </w:r>
          </w:p>
        </w:tc>
      </w:tr>
      <w:tr w:rsidR="00315B50" w:rsidRPr="00315B50" w14:paraId="2B22CE85"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5956C8D4" w14:textId="77777777" w:rsidR="005911C4" w:rsidRPr="00315B50" w:rsidRDefault="005911C4" w:rsidP="009154BD">
            <w:pPr>
              <w:spacing w:after="0"/>
              <w:rPr>
                <w:rFonts w:ascii="Arial" w:eastAsia="MS Mincho" w:hAnsi="Arial"/>
                <w:snapToGrid w:val="0"/>
                <w:sz w:val="16"/>
              </w:rPr>
            </w:pPr>
            <w:r w:rsidRPr="00315B50">
              <w:rPr>
                <w:rFonts w:ascii="Arial" w:eastAsia="MS Mincho" w:hAnsi="Arial"/>
                <w:snapToGrid w:val="0"/>
                <w:sz w:val="16"/>
              </w:rPr>
              <w:t>2007-11</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716365CC" w14:textId="77777777" w:rsidR="005911C4" w:rsidRPr="00315B50" w:rsidRDefault="005911C4" w:rsidP="009154BD">
            <w:pPr>
              <w:pStyle w:val="TAL"/>
              <w:rPr>
                <w:rFonts w:eastAsia="MS Mincho"/>
                <w:sz w:val="16"/>
              </w:rPr>
            </w:pPr>
            <w:r w:rsidRPr="00315B50">
              <w:rPr>
                <w:rFonts w:eastAsia="MS Mincho"/>
                <w:sz w:val="16"/>
              </w:rPr>
              <w:t>RAN2#60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453BD3" w14:textId="77777777" w:rsidR="005911C4" w:rsidRPr="00315B50" w:rsidRDefault="005911C4" w:rsidP="009154BD">
            <w:pPr>
              <w:pStyle w:val="TAL"/>
              <w:rPr>
                <w:rFonts w:eastAsia="MS Mincho"/>
                <w:snapToGrid w:val="0"/>
                <w:sz w:val="16"/>
              </w:rPr>
            </w:pPr>
            <w:r w:rsidRPr="00315B50">
              <w:rPr>
                <w:rFonts w:eastAsia="MS Mincho"/>
                <w:snapToGrid w:val="0"/>
                <w:sz w:val="16"/>
              </w:rPr>
              <w:t>R2-074589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14B2BE" w14:textId="77777777" w:rsidR="005911C4" w:rsidRPr="00315B50" w:rsidRDefault="005911C4" w:rsidP="009154BD">
            <w:pPr>
              <w:pStyle w:val="TAL"/>
              <w:rPr>
                <w:sz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1919F97E" w14:textId="77777777" w:rsidR="005911C4" w:rsidRPr="00315B50" w:rsidRDefault="005911C4" w:rsidP="009154BD">
            <w:pPr>
              <w:pStyle w:val="TAL"/>
              <w:jc w:val="both"/>
              <w:rPr>
                <w:sz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148521C8"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526DA250" w14:textId="77777777" w:rsidR="005911C4" w:rsidRPr="00315B50" w:rsidRDefault="005911C4" w:rsidP="009154BD">
            <w:pPr>
              <w:pStyle w:val="TAL"/>
              <w:rPr>
                <w:rFonts w:eastAsia="MS Mincho" w:cs="Arial"/>
                <w:sz w:val="16"/>
                <w:szCs w:val="16"/>
              </w:rPr>
            </w:pPr>
            <w:r w:rsidRPr="00315B50">
              <w:rPr>
                <w:rFonts w:eastAsia="MS Mincho" w:cs="Arial"/>
                <w:sz w:val="16"/>
                <w:szCs w:val="16"/>
              </w:rPr>
              <w:t>v1.1.5 was endorsed by RAN WG2 as v1.2.0.</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52F8BACB" w14:textId="77777777" w:rsidR="005911C4" w:rsidRPr="00315B50" w:rsidRDefault="005911C4" w:rsidP="009154BD">
            <w:pPr>
              <w:pStyle w:val="TAL"/>
              <w:rPr>
                <w:rFonts w:eastAsia="MS Mincho"/>
                <w:sz w:val="16"/>
              </w:rPr>
            </w:pPr>
            <w:r w:rsidRPr="00315B50">
              <w:rPr>
                <w:rFonts w:eastAsia="MS Mincho"/>
                <w:sz w:val="16"/>
              </w:rPr>
              <w:t>1.2.0</w:t>
            </w:r>
          </w:p>
        </w:tc>
      </w:tr>
      <w:tr w:rsidR="00315B50" w:rsidRPr="00315B50" w14:paraId="5531038B"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715996CF" w14:textId="77777777" w:rsidR="005911C4" w:rsidRPr="00315B50" w:rsidRDefault="005911C4" w:rsidP="009154BD">
            <w:pPr>
              <w:pStyle w:val="TAL"/>
              <w:rPr>
                <w:rFonts w:eastAsia="MS Mincho"/>
                <w:snapToGrid w:val="0"/>
                <w:sz w:val="16"/>
                <w:szCs w:val="16"/>
              </w:rPr>
            </w:pPr>
            <w:r w:rsidRPr="00315B50">
              <w:rPr>
                <w:rFonts w:eastAsia="MS Mincho"/>
                <w:snapToGrid w:val="0"/>
                <w:sz w:val="16"/>
                <w:szCs w:val="16"/>
              </w:rPr>
              <w:t>2007-11</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14FB82E1" w14:textId="77777777" w:rsidR="005911C4" w:rsidRPr="00315B50" w:rsidRDefault="005911C4" w:rsidP="009154BD">
            <w:pPr>
              <w:pStyle w:val="TAL"/>
              <w:rPr>
                <w:rFonts w:eastAsia="MS Mincho"/>
                <w:sz w:val="16"/>
                <w:szCs w:val="16"/>
              </w:rPr>
            </w:pPr>
            <w:r w:rsidRPr="00315B50">
              <w:rPr>
                <w:rFonts w:eastAsia="MS Mincho"/>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D8B900" w14:textId="77777777" w:rsidR="005911C4" w:rsidRPr="00315B50" w:rsidRDefault="005911C4" w:rsidP="009154BD">
            <w:pPr>
              <w:pStyle w:val="TAL"/>
              <w:rPr>
                <w:rFonts w:eastAsia="MS Mincho"/>
                <w:snapToGrid w:val="0"/>
                <w:sz w:val="16"/>
                <w:szCs w:val="16"/>
              </w:rPr>
            </w:pPr>
            <w:r w:rsidRPr="00315B50">
              <w:rPr>
                <w:rFonts w:eastAsia="MS Mincho"/>
                <w:snapToGrid w:val="0"/>
                <w:sz w:val="16"/>
                <w:szCs w:val="16"/>
              </w:rPr>
              <w:t>RP-070918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DDE84" w14:textId="77777777" w:rsidR="005911C4" w:rsidRPr="00315B50" w:rsidRDefault="005911C4" w:rsidP="009154BD">
            <w:pPr>
              <w:pStyle w:val="TAL"/>
              <w:rPr>
                <w:sz w:val="16"/>
                <w:szCs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488E1331" w14:textId="77777777" w:rsidR="005911C4" w:rsidRPr="00315B50" w:rsidRDefault="005911C4" w:rsidP="009154BD">
            <w:pPr>
              <w:pStyle w:val="TAL"/>
              <w:rPr>
                <w:sz w:val="16"/>
                <w:szCs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0D832335"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7AEA6B03" w14:textId="77777777" w:rsidR="005911C4" w:rsidRPr="00315B50" w:rsidRDefault="005911C4" w:rsidP="009154BD">
            <w:pPr>
              <w:pStyle w:val="TAL"/>
              <w:rPr>
                <w:rFonts w:eastAsia="MS Mincho" w:cs="Arial"/>
                <w:sz w:val="16"/>
                <w:szCs w:val="16"/>
              </w:rPr>
            </w:pPr>
            <w:r w:rsidRPr="00315B50">
              <w:rPr>
                <w:rFonts w:eastAsia="MS Mincho" w:cs="Arial"/>
                <w:sz w:val="16"/>
                <w:szCs w:val="16"/>
              </w:rPr>
              <w:t>v1.2.0 was stepped to v2.0.0 and presented to RAN plenary for approval.</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0E184C3A" w14:textId="77777777" w:rsidR="005911C4" w:rsidRPr="00315B50" w:rsidRDefault="005911C4" w:rsidP="009154BD">
            <w:pPr>
              <w:pStyle w:val="TAL"/>
              <w:rPr>
                <w:rFonts w:eastAsia="MS Mincho"/>
                <w:sz w:val="16"/>
                <w:szCs w:val="16"/>
              </w:rPr>
            </w:pPr>
            <w:r w:rsidRPr="00315B50">
              <w:rPr>
                <w:rFonts w:eastAsia="MS Mincho"/>
                <w:sz w:val="16"/>
                <w:szCs w:val="16"/>
              </w:rPr>
              <w:t>2.0.0</w:t>
            </w:r>
          </w:p>
        </w:tc>
      </w:tr>
      <w:tr w:rsidR="00315B50" w:rsidRPr="00315B50" w14:paraId="030115F2"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5461C75B" w14:textId="77777777" w:rsidR="005911C4" w:rsidRPr="00315B50" w:rsidRDefault="005911C4" w:rsidP="009154BD">
            <w:pPr>
              <w:pStyle w:val="TAL"/>
              <w:rPr>
                <w:rFonts w:eastAsia="MS Mincho"/>
                <w:snapToGrid w:val="0"/>
                <w:sz w:val="16"/>
                <w:szCs w:val="16"/>
              </w:rPr>
            </w:pPr>
            <w:r w:rsidRPr="00315B50">
              <w:rPr>
                <w:rFonts w:eastAsia="MS Mincho"/>
                <w:snapToGrid w:val="0"/>
                <w:sz w:val="16"/>
                <w:szCs w:val="16"/>
              </w:rPr>
              <w:t>2007-12</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4629E26C" w14:textId="77777777" w:rsidR="005911C4" w:rsidRPr="00315B50" w:rsidRDefault="005911C4" w:rsidP="009154BD">
            <w:pPr>
              <w:pStyle w:val="TAL"/>
              <w:rPr>
                <w:rFonts w:eastAsia="MS Mincho"/>
                <w:sz w:val="16"/>
                <w:szCs w:val="16"/>
              </w:rPr>
            </w:pPr>
            <w:r w:rsidRPr="00315B50">
              <w:rPr>
                <w:rFonts w:eastAsia="MS Mincho"/>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E02672" w14:textId="77777777" w:rsidR="005911C4" w:rsidRPr="00315B50" w:rsidRDefault="005911C4" w:rsidP="009154BD">
            <w:pPr>
              <w:pStyle w:val="TAL"/>
              <w:rPr>
                <w:rFonts w:eastAsia="MS Mincho"/>
                <w:snapToGrid w:val="0"/>
                <w:sz w:val="16"/>
                <w:szCs w:val="16"/>
              </w:rPr>
            </w:pPr>
            <w:r w:rsidRPr="00315B50">
              <w:rPr>
                <w:rFonts w:eastAsia="MS Mincho"/>
                <w:snapToGrid w:val="0"/>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2FBBC1" w14:textId="77777777" w:rsidR="005911C4" w:rsidRPr="00315B50" w:rsidRDefault="005911C4" w:rsidP="009154BD">
            <w:pPr>
              <w:pStyle w:val="TAL"/>
              <w:rPr>
                <w:sz w:val="16"/>
                <w:szCs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7342BADE" w14:textId="77777777" w:rsidR="005911C4" w:rsidRPr="00315B50" w:rsidRDefault="005911C4" w:rsidP="009154BD">
            <w:pPr>
              <w:pStyle w:val="TAL"/>
              <w:rPr>
                <w:sz w:val="16"/>
                <w:szCs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6207DC18"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629371E3" w14:textId="77777777" w:rsidR="005911C4" w:rsidRPr="00315B50" w:rsidRDefault="005911C4" w:rsidP="009154BD">
            <w:pPr>
              <w:pStyle w:val="TAL"/>
              <w:rPr>
                <w:rFonts w:eastAsia="MS Mincho" w:cs="Arial"/>
                <w:sz w:val="16"/>
                <w:szCs w:val="16"/>
              </w:rPr>
            </w:pPr>
            <w:r w:rsidRPr="00315B50">
              <w:rPr>
                <w:rFonts w:eastAsia="MS Mincho" w:cs="Arial"/>
                <w:sz w:val="16"/>
                <w:szCs w:val="16"/>
              </w:rPr>
              <w:t>Approved at TSG RAN-38 and placed under change control</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4D850441" w14:textId="77777777" w:rsidR="005911C4" w:rsidRPr="00315B50" w:rsidRDefault="005911C4" w:rsidP="009154BD">
            <w:pPr>
              <w:pStyle w:val="TAL"/>
              <w:rPr>
                <w:rFonts w:eastAsia="MS Mincho"/>
                <w:sz w:val="16"/>
                <w:szCs w:val="16"/>
              </w:rPr>
            </w:pPr>
            <w:r w:rsidRPr="00315B50">
              <w:rPr>
                <w:rFonts w:eastAsia="MS Mincho"/>
                <w:sz w:val="16"/>
                <w:szCs w:val="16"/>
              </w:rPr>
              <w:t>8.0.0</w:t>
            </w:r>
          </w:p>
        </w:tc>
      </w:tr>
      <w:tr w:rsidR="00315B50" w:rsidRPr="00315B50" w14:paraId="41D3775A"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5BB3A0B5" w14:textId="77777777" w:rsidR="005911C4" w:rsidRPr="00315B50" w:rsidRDefault="005911C4" w:rsidP="009154BD">
            <w:pPr>
              <w:pStyle w:val="TAL"/>
              <w:rPr>
                <w:rFonts w:eastAsia="MS Mincho"/>
                <w:snapToGrid w:val="0"/>
                <w:sz w:val="16"/>
                <w:szCs w:val="16"/>
              </w:rPr>
            </w:pPr>
            <w:r w:rsidRPr="00315B50">
              <w:rPr>
                <w:rFonts w:eastAsia="MS Mincho"/>
                <w:snapToGrid w:val="0"/>
                <w:sz w:val="16"/>
                <w:szCs w:val="16"/>
              </w:rPr>
              <w:t>2008-03</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152917A6" w14:textId="77777777" w:rsidR="005911C4" w:rsidRPr="00315B50" w:rsidRDefault="005911C4" w:rsidP="009154BD">
            <w:pPr>
              <w:pStyle w:val="TAL"/>
              <w:rPr>
                <w:rFonts w:eastAsia="MS Mincho"/>
                <w:sz w:val="16"/>
                <w:szCs w:val="16"/>
              </w:rPr>
            </w:pPr>
            <w:r w:rsidRPr="00315B50">
              <w:rPr>
                <w:rFonts w:eastAsia="MS Mincho"/>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7D0841" w14:textId="77777777" w:rsidR="005911C4" w:rsidRPr="00315B50" w:rsidRDefault="005911C4" w:rsidP="009154BD">
            <w:pPr>
              <w:pStyle w:val="TAL"/>
              <w:rPr>
                <w:rFonts w:eastAsia="MS Mincho"/>
                <w:snapToGrid w:val="0"/>
                <w:sz w:val="16"/>
                <w:szCs w:val="16"/>
              </w:rPr>
            </w:pPr>
            <w:r w:rsidRPr="00315B50">
              <w:rPr>
                <w:rFonts w:eastAsia="MS Mincho"/>
                <w:snapToGrid w:val="0"/>
                <w:sz w:val="16"/>
                <w:szCs w:val="16"/>
              </w:rPr>
              <w:t>RP-080196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B2945C" w14:textId="77777777" w:rsidR="005911C4" w:rsidRPr="00315B50" w:rsidRDefault="005911C4" w:rsidP="009154BD">
            <w:pPr>
              <w:pStyle w:val="TAL"/>
              <w:rPr>
                <w:sz w:val="16"/>
                <w:szCs w:val="16"/>
              </w:rPr>
            </w:pPr>
            <w:r w:rsidRPr="00315B50">
              <w:rPr>
                <w:sz w:val="16"/>
                <w:szCs w:val="16"/>
              </w:rPr>
              <w:t>0001</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7CF252BA" w14:textId="77777777" w:rsidR="005911C4" w:rsidRPr="00315B50" w:rsidRDefault="005911C4" w:rsidP="009154BD">
            <w:pPr>
              <w:pStyle w:val="TAL"/>
              <w:rPr>
                <w:sz w:val="16"/>
                <w:szCs w:val="16"/>
              </w:rPr>
            </w:pPr>
            <w:r w:rsidRPr="00315B50">
              <w:rPr>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775CAA72" w14:textId="77777777" w:rsidR="005911C4" w:rsidRPr="00315B50" w:rsidRDefault="005911C4" w:rsidP="009154BD">
            <w:pPr>
              <w:pStyle w:val="TAL"/>
              <w:rPr>
                <w:rFonts w:eastAsia="MS Mincho"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3903C170" w14:textId="77777777" w:rsidR="005911C4" w:rsidRPr="00315B50" w:rsidRDefault="005911C4" w:rsidP="009154BD">
            <w:pPr>
              <w:pStyle w:val="TAL"/>
              <w:rPr>
                <w:rFonts w:eastAsia="MS Mincho" w:cs="Arial"/>
                <w:sz w:val="16"/>
                <w:szCs w:val="16"/>
              </w:rPr>
            </w:pPr>
            <w:r w:rsidRPr="00315B50">
              <w:rPr>
                <w:rFonts w:eastAsia="MS Mincho" w:cs="Arial"/>
                <w:sz w:val="16"/>
                <w:szCs w:val="16"/>
              </w:rPr>
              <w:t>CR0001 for TS 36.322 E-UTRA RLC:</w:t>
            </w:r>
          </w:p>
          <w:p w14:paraId="6020C06D"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reference to TS 36.321;</w:t>
            </w:r>
          </w:p>
          <w:p w14:paraId="6382EE29" w14:textId="77777777" w:rsidR="005911C4" w:rsidRPr="00315B50" w:rsidRDefault="005911C4" w:rsidP="009154BD">
            <w:pPr>
              <w:pStyle w:val="TAL"/>
              <w:rPr>
                <w:rFonts w:eastAsia="MS Mincho" w:cs="Arial"/>
                <w:sz w:val="16"/>
                <w:szCs w:val="16"/>
              </w:rPr>
            </w:pPr>
            <w:r w:rsidRPr="00315B50">
              <w:rPr>
                <w:rFonts w:eastAsia="MS Mincho" w:cs="Arial"/>
                <w:sz w:val="16"/>
                <w:szCs w:val="16"/>
              </w:rPr>
              <w:t xml:space="preserve">Clarified definition of </w:t>
            </w:r>
            <w:r w:rsidR="003C2D0D" w:rsidRPr="00315B50">
              <w:rPr>
                <w:rFonts w:eastAsia="MS Mincho" w:cs="Arial"/>
                <w:sz w:val="16"/>
                <w:szCs w:val="16"/>
              </w:rPr>
              <w:t>"</w:t>
            </w:r>
            <w:r w:rsidRPr="00315B50">
              <w:rPr>
                <w:rFonts w:eastAsia="MS Mincho" w:cs="Arial"/>
                <w:sz w:val="16"/>
                <w:szCs w:val="16"/>
              </w:rPr>
              <w:t>byte segment</w:t>
            </w:r>
            <w:r w:rsidR="003C2D0D" w:rsidRPr="00315B50">
              <w:rPr>
                <w:rFonts w:eastAsia="MS Mincho" w:cs="Arial"/>
                <w:sz w:val="16"/>
                <w:szCs w:val="16"/>
              </w:rPr>
              <w:t>"</w:t>
            </w:r>
            <w:r w:rsidRPr="00315B50">
              <w:rPr>
                <w:rFonts w:eastAsia="MS Mincho" w:cs="Arial"/>
                <w:sz w:val="16"/>
                <w:szCs w:val="16"/>
              </w:rPr>
              <w:t>;</w:t>
            </w:r>
          </w:p>
          <w:p w14:paraId="30F78F8F" w14:textId="77777777" w:rsidR="005911C4" w:rsidRPr="00315B50" w:rsidRDefault="005911C4" w:rsidP="009154BD">
            <w:pPr>
              <w:pStyle w:val="TAL"/>
              <w:rPr>
                <w:rFonts w:eastAsia="MS Mincho" w:cs="Arial"/>
                <w:sz w:val="16"/>
                <w:szCs w:val="16"/>
              </w:rPr>
            </w:pPr>
            <w:r w:rsidRPr="00315B50">
              <w:rPr>
                <w:rFonts w:eastAsia="MS Mincho" w:cs="Arial"/>
                <w:sz w:val="16"/>
                <w:szCs w:val="16"/>
              </w:rPr>
              <w:t xml:space="preserve">Renamed </w:t>
            </w:r>
            <w:r w:rsidR="003C2D0D" w:rsidRPr="00315B50">
              <w:rPr>
                <w:rFonts w:eastAsia="MS Mincho" w:cs="Arial"/>
                <w:sz w:val="16"/>
                <w:szCs w:val="16"/>
              </w:rPr>
              <w:t>"</w:t>
            </w:r>
            <w:r w:rsidRPr="00315B50">
              <w:rPr>
                <w:rFonts w:eastAsia="MS Mincho" w:cs="Arial"/>
                <w:sz w:val="16"/>
                <w:szCs w:val="16"/>
              </w:rPr>
              <w:t>Segmentation Info</w:t>
            </w:r>
            <w:r w:rsidR="003C2D0D" w:rsidRPr="00315B50">
              <w:rPr>
                <w:rFonts w:eastAsia="MS Mincho" w:cs="Arial"/>
                <w:sz w:val="16"/>
                <w:szCs w:val="16"/>
              </w:rPr>
              <w:t>"</w:t>
            </w:r>
            <w:r w:rsidRPr="00315B50">
              <w:rPr>
                <w:rFonts w:eastAsia="MS Mincho" w:cs="Arial"/>
                <w:sz w:val="16"/>
                <w:szCs w:val="16"/>
              </w:rPr>
              <w:t xml:space="preserve"> to </w:t>
            </w:r>
            <w:r w:rsidR="003C2D0D" w:rsidRPr="00315B50">
              <w:rPr>
                <w:rFonts w:eastAsia="MS Mincho" w:cs="Arial"/>
                <w:sz w:val="16"/>
                <w:szCs w:val="16"/>
              </w:rPr>
              <w:t>"</w:t>
            </w:r>
            <w:r w:rsidRPr="00315B50">
              <w:rPr>
                <w:rFonts w:eastAsia="MS Mincho" w:cs="Arial"/>
                <w:sz w:val="16"/>
                <w:szCs w:val="16"/>
              </w:rPr>
              <w:t>Framing Info</w:t>
            </w:r>
            <w:r w:rsidR="003C2D0D" w:rsidRPr="00315B50">
              <w:rPr>
                <w:rFonts w:eastAsia="MS Mincho" w:cs="Arial"/>
                <w:sz w:val="16"/>
                <w:szCs w:val="16"/>
              </w:rPr>
              <w:t>"</w:t>
            </w:r>
            <w:r w:rsidRPr="00315B50">
              <w:rPr>
                <w:rFonts w:eastAsia="MS Mincho" w:cs="Arial"/>
                <w:sz w:val="16"/>
                <w:szCs w:val="16"/>
              </w:rPr>
              <w:t>;</w:t>
            </w:r>
          </w:p>
          <w:p w14:paraId="244B33AC" w14:textId="77777777" w:rsidR="005911C4" w:rsidRPr="00315B50" w:rsidRDefault="005911C4" w:rsidP="009154BD">
            <w:pPr>
              <w:pStyle w:val="TAL"/>
              <w:rPr>
                <w:rFonts w:eastAsia="MS Mincho" w:cs="Arial"/>
                <w:sz w:val="16"/>
                <w:szCs w:val="16"/>
              </w:rPr>
            </w:pPr>
            <w:r w:rsidRPr="00315B50">
              <w:rPr>
                <w:rFonts w:eastAsia="MS Mincho" w:cs="Arial"/>
                <w:sz w:val="16"/>
                <w:szCs w:val="16"/>
              </w:rPr>
              <w:t xml:space="preserve">Aligned texts to refer to </w:t>
            </w:r>
            <w:r w:rsidR="003C2D0D" w:rsidRPr="00315B50">
              <w:rPr>
                <w:rFonts w:eastAsia="MS Mincho" w:cs="Arial"/>
                <w:sz w:val="16"/>
                <w:szCs w:val="16"/>
              </w:rPr>
              <w:t>"</w:t>
            </w:r>
            <w:r w:rsidRPr="00315B50">
              <w:rPr>
                <w:rFonts w:eastAsia="MS Mincho" w:cs="Arial"/>
                <w:sz w:val="16"/>
                <w:szCs w:val="16"/>
              </w:rPr>
              <w:t>upper layer</w:t>
            </w:r>
            <w:r w:rsidR="003C2D0D" w:rsidRPr="00315B50">
              <w:rPr>
                <w:rFonts w:eastAsia="MS Mincho" w:cs="Arial"/>
                <w:sz w:val="16"/>
                <w:szCs w:val="16"/>
              </w:rPr>
              <w:t>"</w:t>
            </w:r>
            <w:r w:rsidRPr="00315B50">
              <w:rPr>
                <w:rFonts w:eastAsia="MS Mincho" w:cs="Arial"/>
                <w:sz w:val="16"/>
                <w:szCs w:val="16"/>
              </w:rPr>
              <w:t xml:space="preserve"> and </w:t>
            </w:r>
            <w:r w:rsidR="003C2D0D" w:rsidRPr="00315B50">
              <w:rPr>
                <w:rFonts w:eastAsia="MS Mincho" w:cs="Arial"/>
                <w:sz w:val="16"/>
                <w:szCs w:val="16"/>
              </w:rPr>
              <w:t>"</w:t>
            </w:r>
            <w:r w:rsidRPr="00315B50">
              <w:rPr>
                <w:rFonts w:eastAsia="MS Mincho" w:cs="Arial"/>
                <w:sz w:val="16"/>
                <w:szCs w:val="16"/>
              </w:rPr>
              <w:t>lower layer</w:t>
            </w:r>
            <w:r w:rsidR="003C2D0D" w:rsidRPr="00315B50">
              <w:rPr>
                <w:rFonts w:eastAsia="MS Mincho" w:cs="Arial"/>
                <w:sz w:val="16"/>
                <w:szCs w:val="16"/>
              </w:rPr>
              <w:t>"</w:t>
            </w:r>
            <w:r w:rsidRPr="00315B50">
              <w:rPr>
                <w:rFonts w:eastAsia="MS Mincho" w:cs="Arial"/>
                <w:sz w:val="16"/>
                <w:szCs w:val="16"/>
              </w:rPr>
              <w:t xml:space="preserve"> instead of RRC/PDCP and MAC;</w:t>
            </w:r>
          </w:p>
          <w:p w14:paraId="740A1556" w14:textId="77777777" w:rsidR="005911C4" w:rsidRPr="00315B50" w:rsidRDefault="005911C4" w:rsidP="009154BD">
            <w:pPr>
              <w:pStyle w:val="TAL"/>
              <w:rPr>
                <w:rFonts w:eastAsia="MS Mincho" w:cs="Arial"/>
                <w:sz w:val="16"/>
                <w:szCs w:val="16"/>
              </w:rPr>
            </w:pPr>
            <w:r w:rsidRPr="00315B50">
              <w:rPr>
                <w:rFonts w:eastAsia="MS Mincho" w:cs="Arial"/>
                <w:sz w:val="16"/>
                <w:szCs w:val="16"/>
              </w:rPr>
              <w:t>Specified that BCCH and DL CCCH is handled by RLC-TM;</w:t>
            </w:r>
          </w:p>
          <w:p w14:paraId="41E18BDD"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support for duplicate detection by receiving RLC UM entity;;</w:t>
            </w:r>
          </w:p>
          <w:p w14:paraId="04BF6E70" w14:textId="77777777" w:rsidR="005911C4" w:rsidRPr="00315B50" w:rsidRDefault="005911C4" w:rsidP="009154BD">
            <w:pPr>
              <w:pStyle w:val="TAL"/>
              <w:rPr>
                <w:rFonts w:eastAsia="MS Mincho" w:cs="Arial"/>
                <w:sz w:val="16"/>
                <w:szCs w:val="16"/>
              </w:rPr>
            </w:pPr>
            <w:r w:rsidRPr="00315B50">
              <w:rPr>
                <w:rFonts w:eastAsia="MS Mincho" w:cs="Arial"/>
                <w:sz w:val="16"/>
                <w:szCs w:val="16"/>
              </w:rPr>
              <w:t>Clarified that RLC SDUs should be delivered to upper layers in sequence;</w:t>
            </w:r>
          </w:p>
          <w:p w14:paraId="3EFC674D" w14:textId="77777777" w:rsidR="005911C4" w:rsidRPr="00315B50" w:rsidRDefault="005911C4" w:rsidP="009154BD">
            <w:pPr>
              <w:pStyle w:val="TAL"/>
              <w:rPr>
                <w:rFonts w:eastAsia="MS Mincho" w:cs="Arial"/>
                <w:sz w:val="16"/>
                <w:szCs w:val="16"/>
              </w:rPr>
            </w:pPr>
            <w:r w:rsidRPr="00315B50">
              <w:rPr>
                <w:rFonts w:eastAsia="MS Mincho" w:cs="Arial"/>
                <w:sz w:val="16"/>
                <w:szCs w:val="16"/>
              </w:rPr>
              <w:t xml:space="preserve">Modified description so that MAC indicates </w:t>
            </w:r>
            <w:r w:rsidR="003C2D0D" w:rsidRPr="00315B50">
              <w:rPr>
                <w:rFonts w:eastAsia="MS Mincho" w:cs="Arial"/>
                <w:sz w:val="16"/>
                <w:szCs w:val="16"/>
              </w:rPr>
              <w:t>"</w:t>
            </w:r>
            <w:r w:rsidRPr="00315B50">
              <w:rPr>
                <w:rFonts w:eastAsia="MS Mincho" w:cs="Arial"/>
                <w:sz w:val="16"/>
                <w:szCs w:val="16"/>
              </w:rPr>
              <w:t>total size of RLC PDUs</w:t>
            </w:r>
            <w:r w:rsidR="003C2D0D" w:rsidRPr="00315B50">
              <w:rPr>
                <w:rFonts w:eastAsia="MS Mincho" w:cs="Arial"/>
                <w:sz w:val="16"/>
                <w:szCs w:val="16"/>
              </w:rPr>
              <w:t>"</w:t>
            </w:r>
            <w:r w:rsidRPr="00315B50">
              <w:rPr>
                <w:rFonts w:eastAsia="MS Mincho" w:cs="Arial"/>
                <w:sz w:val="16"/>
                <w:szCs w:val="16"/>
              </w:rPr>
              <w:t xml:space="preserve"> together with notification of transmission opportunity instead of </w:t>
            </w:r>
            <w:r w:rsidR="003C2D0D" w:rsidRPr="00315B50">
              <w:rPr>
                <w:rFonts w:eastAsia="MS Mincho" w:cs="Arial"/>
                <w:sz w:val="16"/>
                <w:szCs w:val="16"/>
              </w:rPr>
              <w:t>"</w:t>
            </w:r>
            <w:r w:rsidRPr="00315B50">
              <w:rPr>
                <w:rFonts w:eastAsia="MS Mincho" w:cs="Arial"/>
                <w:sz w:val="16"/>
                <w:szCs w:val="16"/>
              </w:rPr>
              <w:t>TB size</w:t>
            </w:r>
            <w:r w:rsidR="003C2D0D" w:rsidRPr="00315B50">
              <w:rPr>
                <w:rFonts w:eastAsia="MS Mincho" w:cs="Arial"/>
                <w:sz w:val="16"/>
                <w:szCs w:val="16"/>
              </w:rPr>
              <w:t>"</w:t>
            </w:r>
            <w:r w:rsidRPr="00315B50">
              <w:rPr>
                <w:rFonts w:eastAsia="MS Mincho" w:cs="Arial"/>
                <w:sz w:val="16"/>
                <w:szCs w:val="16"/>
              </w:rPr>
              <w:t>;</w:t>
            </w:r>
          </w:p>
          <w:p w14:paraId="7413B9AE" w14:textId="77777777" w:rsidR="005911C4" w:rsidRPr="00315B50" w:rsidRDefault="005911C4" w:rsidP="009154BD">
            <w:pPr>
              <w:pStyle w:val="TAL"/>
              <w:rPr>
                <w:rFonts w:eastAsia="MS Mincho" w:cs="Arial"/>
                <w:sz w:val="16"/>
                <w:szCs w:val="16"/>
              </w:rPr>
            </w:pPr>
            <w:r w:rsidRPr="00315B50">
              <w:rPr>
                <w:rFonts w:eastAsia="MS Mincho" w:cs="Arial"/>
                <w:sz w:val="16"/>
                <w:szCs w:val="16"/>
              </w:rPr>
              <w:t>Specified that RLC SDU discard is applied for RLC-AM and RLC UM, and introduced the detailed RLC SDU discard procedure;</w:t>
            </w:r>
          </w:p>
          <w:p w14:paraId="33C737B5" w14:textId="77777777" w:rsidR="005911C4" w:rsidRPr="00315B50" w:rsidRDefault="005911C4" w:rsidP="009154BD">
            <w:pPr>
              <w:pStyle w:val="TAL"/>
              <w:rPr>
                <w:rFonts w:eastAsia="MS Mincho" w:cs="Arial"/>
                <w:sz w:val="16"/>
                <w:szCs w:val="16"/>
              </w:rPr>
            </w:pPr>
            <w:r w:rsidRPr="00315B50">
              <w:rPr>
                <w:rFonts w:eastAsia="MS Mincho" w:cs="Arial"/>
                <w:sz w:val="16"/>
                <w:szCs w:val="16"/>
              </w:rPr>
              <w:t xml:space="preserve">Renamed </w:t>
            </w:r>
            <w:r w:rsidR="003C2D0D" w:rsidRPr="00315B50">
              <w:rPr>
                <w:rFonts w:eastAsia="MS Mincho" w:cs="Arial"/>
                <w:sz w:val="16"/>
                <w:szCs w:val="16"/>
              </w:rPr>
              <w:t>"</w:t>
            </w:r>
            <w:r w:rsidRPr="00315B50">
              <w:rPr>
                <w:rFonts w:eastAsia="MS Mincho" w:cs="Arial"/>
                <w:sz w:val="16"/>
                <w:szCs w:val="16"/>
              </w:rPr>
              <w:t>RLC reset</w:t>
            </w:r>
            <w:r w:rsidR="003C2D0D" w:rsidRPr="00315B50">
              <w:rPr>
                <w:rFonts w:eastAsia="MS Mincho" w:cs="Arial"/>
                <w:sz w:val="16"/>
                <w:szCs w:val="16"/>
              </w:rPr>
              <w:t>"</w:t>
            </w:r>
            <w:r w:rsidRPr="00315B50">
              <w:rPr>
                <w:rFonts w:eastAsia="MS Mincho" w:cs="Arial"/>
                <w:sz w:val="16"/>
                <w:szCs w:val="16"/>
              </w:rPr>
              <w:t xml:space="preserve"> to </w:t>
            </w:r>
            <w:r w:rsidR="003C2D0D" w:rsidRPr="00315B50">
              <w:rPr>
                <w:rFonts w:eastAsia="MS Mincho" w:cs="Arial"/>
                <w:sz w:val="16"/>
                <w:szCs w:val="16"/>
              </w:rPr>
              <w:t>"</w:t>
            </w:r>
            <w:r w:rsidRPr="00315B50">
              <w:rPr>
                <w:rFonts w:eastAsia="MS Mincho" w:cs="Arial"/>
                <w:sz w:val="16"/>
                <w:szCs w:val="16"/>
              </w:rPr>
              <w:t>RLC re-establishment</w:t>
            </w:r>
            <w:r w:rsidR="003C2D0D" w:rsidRPr="00315B50">
              <w:rPr>
                <w:rFonts w:eastAsia="MS Mincho" w:cs="Arial"/>
                <w:sz w:val="16"/>
                <w:szCs w:val="16"/>
              </w:rPr>
              <w:t>"</w:t>
            </w:r>
            <w:r w:rsidRPr="00315B50">
              <w:rPr>
                <w:rFonts w:eastAsia="MS Mincho" w:cs="Arial"/>
                <w:sz w:val="16"/>
                <w:szCs w:val="16"/>
              </w:rPr>
              <w:t>, and introduced the detailed RLC re-establishment procedure;</w:t>
            </w:r>
          </w:p>
          <w:p w14:paraId="7CB0D904" w14:textId="77777777" w:rsidR="005911C4" w:rsidRPr="00315B50" w:rsidRDefault="005911C4" w:rsidP="009154BD">
            <w:pPr>
              <w:pStyle w:val="TAL"/>
              <w:rPr>
                <w:rFonts w:eastAsia="MS Mincho" w:cs="Arial"/>
                <w:sz w:val="16"/>
                <w:szCs w:val="16"/>
              </w:rPr>
            </w:pPr>
            <w:r w:rsidRPr="00315B50">
              <w:rPr>
                <w:rFonts w:eastAsia="MS Mincho" w:cs="Arial"/>
                <w:sz w:val="16"/>
                <w:szCs w:val="16"/>
              </w:rPr>
              <w:t>Removed Editor</w:t>
            </w:r>
            <w:r w:rsidR="003C2D0D" w:rsidRPr="00315B50">
              <w:rPr>
                <w:rFonts w:eastAsia="MS Mincho" w:cs="Arial"/>
                <w:sz w:val="16"/>
                <w:szCs w:val="16"/>
              </w:rPr>
              <w:t>'</w:t>
            </w:r>
            <w:r w:rsidRPr="00315B50">
              <w:rPr>
                <w:rFonts w:eastAsia="MS Mincho" w:cs="Arial"/>
                <w:sz w:val="16"/>
                <w:szCs w:val="16"/>
              </w:rPr>
              <w:t>s note on RLC flow control (flow control will not be supported by RLC);</w:t>
            </w:r>
          </w:p>
          <w:p w14:paraId="27826C7C" w14:textId="77777777" w:rsidR="005911C4" w:rsidRPr="00315B50" w:rsidRDefault="005911C4" w:rsidP="009154BD">
            <w:pPr>
              <w:pStyle w:val="TAL"/>
              <w:rPr>
                <w:rFonts w:eastAsia="MS Mincho" w:cs="Arial"/>
                <w:sz w:val="16"/>
                <w:szCs w:val="16"/>
              </w:rPr>
            </w:pPr>
            <w:r w:rsidRPr="00315B50">
              <w:rPr>
                <w:rFonts w:eastAsia="MS Mincho" w:cs="Arial"/>
                <w:sz w:val="16"/>
                <w:szCs w:val="16"/>
              </w:rPr>
              <w:t>Restructured the texts on RLC AM and RLC UM receive operations, and added/modified the detailed descriptions;</w:t>
            </w:r>
          </w:p>
          <w:p w14:paraId="5188989A"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description on prioritization of data to transmit (control &gt; data; retransmission &gt; new data);</w:t>
            </w:r>
          </w:p>
          <w:p w14:paraId="005337B2" w14:textId="77777777" w:rsidR="005911C4" w:rsidRPr="00315B50" w:rsidRDefault="005911C4" w:rsidP="009154BD">
            <w:pPr>
              <w:pStyle w:val="TAL"/>
              <w:rPr>
                <w:rFonts w:eastAsia="MS Mincho" w:cs="Arial"/>
                <w:sz w:val="16"/>
                <w:szCs w:val="16"/>
              </w:rPr>
            </w:pPr>
            <w:r w:rsidRPr="00315B50">
              <w:rPr>
                <w:rFonts w:eastAsia="MS Mincho" w:cs="Arial"/>
                <w:sz w:val="16"/>
                <w:szCs w:val="16"/>
              </w:rPr>
              <w:t>Removed the term STATUS transmitting window;</w:t>
            </w:r>
          </w:p>
          <w:p w14:paraId="138C62C9" w14:textId="77777777" w:rsidR="005911C4" w:rsidRPr="00315B50" w:rsidRDefault="005911C4" w:rsidP="009154BD">
            <w:pPr>
              <w:pStyle w:val="TAL"/>
              <w:rPr>
                <w:rFonts w:eastAsia="MS Mincho" w:cs="Arial"/>
                <w:sz w:val="16"/>
                <w:szCs w:val="16"/>
              </w:rPr>
            </w:pPr>
            <w:r w:rsidRPr="00315B50">
              <w:rPr>
                <w:rFonts w:eastAsia="MS Mincho" w:cs="Arial"/>
                <w:sz w:val="16"/>
                <w:szCs w:val="16"/>
              </w:rPr>
              <w:t>Clarified that retransmission of negatively acknowledged data by STATUS PDU is mandatory and that retransmission of negatively acknowledged data by HARQ delivery failure is optional;</w:t>
            </w:r>
          </w:p>
          <w:p w14:paraId="0BB67890" w14:textId="77777777" w:rsidR="005911C4" w:rsidRPr="00315B50" w:rsidRDefault="005911C4" w:rsidP="009154BD">
            <w:pPr>
              <w:pStyle w:val="TAL"/>
              <w:rPr>
                <w:rFonts w:eastAsia="MS Mincho" w:cs="Arial"/>
                <w:sz w:val="16"/>
                <w:szCs w:val="16"/>
              </w:rPr>
            </w:pPr>
            <w:r w:rsidRPr="00315B50">
              <w:rPr>
                <w:rFonts w:eastAsia="MS Mincho" w:cs="Arial"/>
                <w:sz w:val="16"/>
                <w:szCs w:val="16"/>
              </w:rPr>
              <w:t>Removed Editor</w:t>
            </w:r>
            <w:r w:rsidR="003C2D0D" w:rsidRPr="00315B50">
              <w:rPr>
                <w:rFonts w:eastAsia="MS Mincho" w:cs="Arial"/>
                <w:sz w:val="16"/>
                <w:szCs w:val="16"/>
              </w:rPr>
              <w:t>'</w:t>
            </w:r>
            <w:r w:rsidRPr="00315B50">
              <w:rPr>
                <w:rFonts w:eastAsia="MS Mincho" w:cs="Arial"/>
                <w:sz w:val="16"/>
                <w:szCs w:val="16"/>
              </w:rPr>
              <w:t>s note on retransmission prohibit (there will be no conditions where negatively acknowledged data shall not be retransmitted);</w:t>
            </w:r>
          </w:p>
          <w:p w14:paraId="723BEF5A" w14:textId="77777777" w:rsidR="005911C4" w:rsidRPr="00315B50" w:rsidRDefault="005911C4" w:rsidP="009154BD">
            <w:pPr>
              <w:pStyle w:val="TAL"/>
              <w:rPr>
                <w:rFonts w:eastAsia="MS Mincho" w:cs="Arial"/>
                <w:sz w:val="16"/>
                <w:szCs w:val="16"/>
              </w:rPr>
            </w:pPr>
            <w:r w:rsidRPr="00315B50">
              <w:rPr>
                <w:rFonts w:eastAsia="MS Mincho" w:cs="Arial"/>
                <w:sz w:val="16"/>
                <w:szCs w:val="16"/>
              </w:rPr>
              <w:t xml:space="preserve">Clarified description on polling trigger </w:t>
            </w:r>
            <w:r w:rsidR="003C2D0D" w:rsidRPr="00315B50">
              <w:rPr>
                <w:rFonts w:eastAsia="MS Mincho" w:cs="Arial"/>
                <w:sz w:val="16"/>
                <w:szCs w:val="16"/>
              </w:rPr>
              <w:t>"</w:t>
            </w:r>
            <w:r w:rsidRPr="00315B50">
              <w:rPr>
                <w:rFonts w:eastAsia="MS Mincho" w:cs="Arial"/>
                <w:sz w:val="16"/>
                <w:szCs w:val="16"/>
              </w:rPr>
              <w:t>Transmission of last data in buffer</w:t>
            </w:r>
            <w:r w:rsidR="003C2D0D" w:rsidRPr="00315B50">
              <w:rPr>
                <w:rFonts w:eastAsia="MS Mincho" w:cs="Arial"/>
                <w:sz w:val="16"/>
                <w:szCs w:val="16"/>
              </w:rPr>
              <w:t>"</w:t>
            </w:r>
            <w:r w:rsidRPr="00315B50">
              <w:rPr>
                <w:rFonts w:eastAsia="MS Mincho" w:cs="Arial"/>
                <w:sz w:val="16"/>
                <w:szCs w:val="16"/>
              </w:rPr>
              <w:t>;</w:t>
            </w:r>
          </w:p>
          <w:p w14:paraId="005A4731" w14:textId="77777777" w:rsidR="005911C4" w:rsidRPr="00315B50" w:rsidRDefault="005911C4" w:rsidP="009154BD">
            <w:pPr>
              <w:pStyle w:val="TAL"/>
              <w:rPr>
                <w:rFonts w:eastAsia="MS Mincho" w:cs="Arial"/>
                <w:sz w:val="16"/>
                <w:szCs w:val="16"/>
              </w:rPr>
            </w:pPr>
            <w:r w:rsidRPr="00315B50">
              <w:rPr>
                <w:rFonts w:eastAsia="MS Mincho" w:cs="Arial"/>
                <w:sz w:val="16"/>
                <w:szCs w:val="16"/>
              </w:rPr>
              <w:t xml:space="preserve">Added new polling triggers </w:t>
            </w:r>
            <w:r w:rsidR="003C2D0D" w:rsidRPr="00315B50">
              <w:rPr>
                <w:rFonts w:eastAsia="MS Mincho" w:cs="Arial"/>
                <w:sz w:val="16"/>
                <w:szCs w:val="16"/>
              </w:rPr>
              <w:t>"</w:t>
            </w:r>
            <w:r w:rsidRPr="00315B50">
              <w:rPr>
                <w:rFonts w:eastAsia="MS Mincho" w:cs="Arial"/>
                <w:sz w:val="16"/>
                <w:szCs w:val="16"/>
              </w:rPr>
              <w:t>Every Poll_PDU PDUs</w:t>
            </w:r>
            <w:r w:rsidR="003C2D0D" w:rsidRPr="00315B50">
              <w:rPr>
                <w:rFonts w:eastAsia="MS Mincho" w:cs="Arial"/>
                <w:sz w:val="16"/>
                <w:szCs w:val="16"/>
              </w:rPr>
              <w:t>"</w:t>
            </w:r>
            <w:r w:rsidRPr="00315B50">
              <w:rPr>
                <w:rFonts w:eastAsia="MS Mincho" w:cs="Arial"/>
                <w:sz w:val="16"/>
                <w:szCs w:val="16"/>
              </w:rPr>
              <w:t xml:space="preserve"> and </w:t>
            </w:r>
            <w:r w:rsidR="003C2D0D" w:rsidRPr="00315B50">
              <w:rPr>
                <w:rFonts w:eastAsia="MS Mincho" w:cs="Arial"/>
                <w:sz w:val="16"/>
                <w:szCs w:val="16"/>
              </w:rPr>
              <w:t>"</w:t>
            </w:r>
            <w:r w:rsidRPr="00315B50">
              <w:rPr>
                <w:rFonts w:eastAsia="MS Mincho" w:cs="Arial"/>
                <w:sz w:val="16"/>
                <w:szCs w:val="16"/>
              </w:rPr>
              <w:t>Every Poll_Byte Bytes</w:t>
            </w:r>
            <w:r w:rsidR="003C2D0D" w:rsidRPr="00315B50">
              <w:rPr>
                <w:rFonts w:eastAsia="MS Mincho" w:cs="Arial"/>
                <w:sz w:val="16"/>
                <w:szCs w:val="16"/>
              </w:rPr>
              <w:t>"</w:t>
            </w:r>
            <w:r w:rsidRPr="00315B50">
              <w:rPr>
                <w:rFonts w:eastAsia="MS Mincho" w:cs="Arial"/>
                <w:sz w:val="16"/>
                <w:szCs w:val="16"/>
              </w:rPr>
              <w:t>, introduced their descriptions, and added an Editor</w:t>
            </w:r>
            <w:r w:rsidR="003C2D0D" w:rsidRPr="00315B50">
              <w:rPr>
                <w:rFonts w:eastAsia="MS Mincho" w:cs="Arial"/>
                <w:sz w:val="16"/>
                <w:szCs w:val="16"/>
              </w:rPr>
              <w:t>'</w:t>
            </w:r>
            <w:r w:rsidRPr="00315B50">
              <w:rPr>
                <w:rFonts w:eastAsia="MS Mincho" w:cs="Arial"/>
                <w:sz w:val="16"/>
                <w:szCs w:val="16"/>
              </w:rPr>
              <w:t>s note that their configurability is FFS;</w:t>
            </w:r>
          </w:p>
          <w:p w14:paraId="2269D348" w14:textId="77777777" w:rsidR="005911C4" w:rsidRPr="00315B50" w:rsidRDefault="005911C4" w:rsidP="009154BD">
            <w:pPr>
              <w:pStyle w:val="TAL"/>
              <w:rPr>
                <w:rFonts w:eastAsia="MS Mincho" w:cs="Arial"/>
                <w:sz w:val="16"/>
                <w:szCs w:val="16"/>
              </w:rPr>
            </w:pPr>
            <w:r w:rsidRPr="00315B50">
              <w:rPr>
                <w:rFonts w:eastAsia="MS Mincho" w:cs="Arial"/>
                <w:sz w:val="16"/>
                <w:szCs w:val="16"/>
              </w:rPr>
              <w:t xml:space="preserve">Added description on status reporting trigger </w:t>
            </w:r>
            <w:r w:rsidR="003C2D0D" w:rsidRPr="00315B50">
              <w:rPr>
                <w:rFonts w:eastAsia="MS Mincho" w:cs="Arial"/>
                <w:sz w:val="16"/>
                <w:szCs w:val="16"/>
              </w:rPr>
              <w:t>"</w:t>
            </w:r>
            <w:r w:rsidRPr="00315B50">
              <w:rPr>
                <w:rFonts w:eastAsia="MS Mincho" w:cs="Arial"/>
                <w:sz w:val="16"/>
                <w:szCs w:val="16"/>
              </w:rPr>
              <w:t>detection of reception failure of an RLC data PDU</w:t>
            </w:r>
            <w:r w:rsidR="003C2D0D" w:rsidRPr="00315B50">
              <w:rPr>
                <w:rFonts w:eastAsia="MS Mincho" w:cs="Arial"/>
                <w:sz w:val="16"/>
                <w:szCs w:val="16"/>
              </w:rPr>
              <w:t>"</w:t>
            </w:r>
            <w:r w:rsidRPr="00315B50">
              <w:rPr>
                <w:rFonts w:eastAsia="MS Mincho" w:cs="Arial"/>
                <w:sz w:val="16"/>
                <w:szCs w:val="16"/>
              </w:rPr>
              <w:t>;</w:t>
            </w:r>
          </w:p>
          <w:p w14:paraId="50DB38A3" w14:textId="77777777" w:rsidR="005911C4" w:rsidRPr="00315B50" w:rsidRDefault="005911C4" w:rsidP="009154BD">
            <w:pPr>
              <w:pStyle w:val="TAL"/>
              <w:rPr>
                <w:rFonts w:eastAsia="MS Mincho" w:cs="Arial"/>
                <w:sz w:val="16"/>
                <w:szCs w:val="16"/>
              </w:rPr>
            </w:pPr>
            <w:r w:rsidRPr="00315B50">
              <w:rPr>
                <w:rFonts w:eastAsia="MS Mincho" w:cs="Arial"/>
                <w:sz w:val="16"/>
                <w:szCs w:val="16"/>
              </w:rPr>
              <w:t>Introduced description of the status prohibit function;</w:t>
            </w:r>
          </w:p>
          <w:p w14:paraId="0518B862" w14:textId="77777777" w:rsidR="005911C4" w:rsidRPr="00315B50" w:rsidRDefault="005911C4" w:rsidP="009154BD">
            <w:pPr>
              <w:pStyle w:val="TAL"/>
              <w:rPr>
                <w:rFonts w:eastAsia="MS Mincho" w:cs="Arial"/>
                <w:sz w:val="16"/>
                <w:szCs w:val="16"/>
              </w:rPr>
            </w:pPr>
            <w:r w:rsidRPr="00315B50">
              <w:rPr>
                <w:rFonts w:eastAsia="MS Mincho" w:cs="Arial"/>
                <w:sz w:val="16"/>
                <w:szCs w:val="16"/>
              </w:rPr>
              <w:t>Removed Editor</w:t>
            </w:r>
            <w:r w:rsidR="003C2D0D" w:rsidRPr="00315B50">
              <w:rPr>
                <w:rFonts w:eastAsia="MS Mincho" w:cs="Arial"/>
                <w:sz w:val="16"/>
                <w:szCs w:val="16"/>
              </w:rPr>
              <w:t>'</w:t>
            </w:r>
            <w:r w:rsidRPr="00315B50">
              <w:rPr>
                <w:rFonts w:eastAsia="MS Mincho" w:cs="Arial"/>
                <w:sz w:val="16"/>
                <w:szCs w:val="16"/>
              </w:rPr>
              <w:t>s note on the possibility to define more RLC control PDUs (no more RLC control PDUs will be defined);</w:t>
            </w:r>
          </w:p>
          <w:p w14:paraId="2066420C" w14:textId="77777777" w:rsidR="005911C4" w:rsidRPr="00315B50" w:rsidRDefault="005911C4" w:rsidP="009154BD">
            <w:pPr>
              <w:pStyle w:val="TAL"/>
              <w:rPr>
                <w:rFonts w:eastAsia="MS Mincho" w:cs="Arial"/>
                <w:sz w:val="16"/>
                <w:szCs w:val="16"/>
              </w:rPr>
            </w:pPr>
            <w:r w:rsidRPr="00315B50">
              <w:rPr>
                <w:rFonts w:eastAsia="MS Mincho" w:cs="Arial"/>
                <w:sz w:val="16"/>
                <w:szCs w:val="16"/>
              </w:rPr>
              <w:t xml:space="preserve">Clarified the </w:t>
            </w:r>
            <w:r w:rsidR="003C2D0D" w:rsidRPr="00315B50">
              <w:rPr>
                <w:rFonts w:eastAsia="MS Mincho" w:cs="Arial"/>
                <w:sz w:val="16"/>
                <w:szCs w:val="16"/>
              </w:rPr>
              <w:t>"</w:t>
            </w:r>
            <w:r w:rsidRPr="00315B50">
              <w:rPr>
                <w:rFonts w:eastAsia="MS Mincho" w:cs="Arial"/>
                <w:sz w:val="16"/>
                <w:szCs w:val="16"/>
              </w:rPr>
              <w:t>most significant bit</w:t>
            </w:r>
            <w:r w:rsidR="003C2D0D" w:rsidRPr="00315B50">
              <w:rPr>
                <w:rFonts w:eastAsia="MS Mincho" w:cs="Arial"/>
                <w:sz w:val="16"/>
                <w:szCs w:val="16"/>
              </w:rPr>
              <w:t>"</w:t>
            </w:r>
            <w:r w:rsidRPr="00315B50">
              <w:rPr>
                <w:rFonts w:eastAsia="MS Mincho" w:cs="Arial"/>
                <w:sz w:val="16"/>
                <w:szCs w:val="16"/>
              </w:rPr>
              <w:t xml:space="preserve"> and </w:t>
            </w:r>
            <w:r w:rsidR="003C2D0D" w:rsidRPr="00315B50">
              <w:rPr>
                <w:rFonts w:eastAsia="MS Mincho" w:cs="Arial"/>
                <w:sz w:val="16"/>
                <w:szCs w:val="16"/>
              </w:rPr>
              <w:t>"</w:t>
            </w:r>
            <w:r w:rsidRPr="00315B50">
              <w:rPr>
                <w:rFonts w:eastAsia="MS Mincho" w:cs="Arial"/>
                <w:sz w:val="16"/>
                <w:szCs w:val="16"/>
              </w:rPr>
              <w:t>least significant bit</w:t>
            </w:r>
            <w:r w:rsidR="003C2D0D" w:rsidRPr="00315B50">
              <w:rPr>
                <w:rFonts w:eastAsia="MS Mincho" w:cs="Arial"/>
                <w:sz w:val="16"/>
                <w:szCs w:val="16"/>
              </w:rPr>
              <w:t>"</w:t>
            </w:r>
            <w:r w:rsidRPr="00315B50">
              <w:rPr>
                <w:rFonts w:eastAsia="MS Mincho" w:cs="Arial"/>
                <w:sz w:val="16"/>
                <w:szCs w:val="16"/>
              </w:rPr>
              <w:t xml:space="preserve"> in an RLC PDU;</w:t>
            </w:r>
          </w:p>
          <w:p w14:paraId="0E0093EA" w14:textId="77777777" w:rsidR="005911C4" w:rsidRPr="00315B50" w:rsidRDefault="005911C4" w:rsidP="009154BD">
            <w:pPr>
              <w:pStyle w:val="TAL"/>
              <w:rPr>
                <w:rFonts w:eastAsia="MS Mincho" w:cs="Arial"/>
                <w:sz w:val="16"/>
                <w:szCs w:val="16"/>
              </w:rPr>
            </w:pPr>
            <w:r w:rsidRPr="00315B50">
              <w:rPr>
                <w:rFonts w:eastAsia="MS Mincho" w:cs="Arial"/>
                <w:sz w:val="16"/>
                <w:szCs w:val="16"/>
              </w:rPr>
              <w:t>Removed reference to bit numbers in RLC PDU;</w:t>
            </w:r>
          </w:p>
          <w:p w14:paraId="47372B69" w14:textId="77777777" w:rsidR="005911C4" w:rsidRPr="00315B50" w:rsidRDefault="005911C4" w:rsidP="009154BD">
            <w:pPr>
              <w:pStyle w:val="TAL"/>
              <w:rPr>
                <w:rFonts w:eastAsia="MS Mincho" w:cs="Arial"/>
                <w:sz w:val="16"/>
                <w:szCs w:val="16"/>
              </w:rPr>
            </w:pPr>
            <w:r w:rsidRPr="00315B50">
              <w:rPr>
                <w:rFonts w:eastAsia="MS Mincho" w:cs="Arial"/>
                <w:sz w:val="16"/>
                <w:szCs w:val="16"/>
              </w:rPr>
              <w:t>Modified the order of fields in the 1byte UMD PDU header;</w:t>
            </w:r>
          </w:p>
          <w:p w14:paraId="2A8925DA" w14:textId="77777777" w:rsidR="005911C4" w:rsidRPr="00315B50" w:rsidRDefault="005911C4" w:rsidP="009154BD">
            <w:pPr>
              <w:pStyle w:val="TAL"/>
              <w:rPr>
                <w:rFonts w:eastAsia="MS Mincho" w:cs="Arial"/>
                <w:sz w:val="16"/>
                <w:szCs w:val="16"/>
              </w:rPr>
            </w:pPr>
            <w:r w:rsidRPr="00315B50">
              <w:rPr>
                <w:rFonts w:eastAsia="MS Mincho" w:cs="Arial"/>
                <w:sz w:val="16"/>
                <w:szCs w:val="16"/>
              </w:rPr>
              <w:t>Removed Editor</w:t>
            </w:r>
            <w:r w:rsidR="003C2D0D" w:rsidRPr="00315B50">
              <w:rPr>
                <w:rFonts w:eastAsia="MS Mincho" w:cs="Arial"/>
                <w:sz w:val="16"/>
                <w:szCs w:val="16"/>
              </w:rPr>
              <w:t>'</w:t>
            </w:r>
            <w:r w:rsidRPr="00315B50">
              <w:rPr>
                <w:rFonts w:eastAsia="MS Mincho" w:cs="Arial"/>
                <w:sz w:val="16"/>
                <w:szCs w:val="16"/>
              </w:rPr>
              <w:t>s note on the order of fields in the AMD PDU / AMD PDU segment header (they are now confirmed);</w:t>
            </w:r>
          </w:p>
          <w:p w14:paraId="6A7DD357" w14:textId="77777777" w:rsidR="005911C4" w:rsidRPr="00315B50" w:rsidRDefault="005911C4" w:rsidP="009154BD">
            <w:pPr>
              <w:pStyle w:val="TAL"/>
              <w:rPr>
                <w:rFonts w:eastAsia="MS Mincho" w:cs="Arial"/>
                <w:sz w:val="16"/>
                <w:szCs w:val="16"/>
              </w:rPr>
            </w:pPr>
            <w:r w:rsidRPr="00315B50">
              <w:rPr>
                <w:rFonts w:eastAsia="MS Mincho" w:cs="Arial"/>
                <w:sz w:val="16"/>
                <w:szCs w:val="16"/>
              </w:rPr>
              <w:t>Modified definition of ACK_SN;</w:t>
            </w:r>
          </w:p>
          <w:p w14:paraId="7821A4D1" w14:textId="77777777" w:rsidR="005911C4" w:rsidRPr="00315B50" w:rsidRDefault="005911C4" w:rsidP="009154BD">
            <w:pPr>
              <w:pStyle w:val="TAL"/>
              <w:rPr>
                <w:rFonts w:eastAsia="MS Mincho" w:cs="Arial"/>
                <w:sz w:val="16"/>
                <w:szCs w:val="16"/>
              </w:rPr>
            </w:pPr>
            <w:r w:rsidRPr="00315B50">
              <w:rPr>
                <w:rFonts w:eastAsia="MS Mincho" w:cs="Arial"/>
                <w:sz w:val="16"/>
                <w:szCs w:val="16"/>
              </w:rPr>
              <w:t>Defined the special value of SOend;</w:t>
            </w:r>
          </w:p>
          <w:p w14:paraId="3DBCDB90" w14:textId="77777777" w:rsidR="005911C4" w:rsidRPr="00315B50" w:rsidRDefault="005911C4" w:rsidP="009154BD">
            <w:pPr>
              <w:pStyle w:val="TAL"/>
              <w:rPr>
                <w:rFonts w:eastAsia="MS Mincho" w:cs="Arial"/>
                <w:sz w:val="16"/>
                <w:szCs w:val="16"/>
              </w:rPr>
            </w:pPr>
            <w:r w:rsidRPr="00315B50">
              <w:rPr>
                <w:rFonts w:eastAsia="MS Mincho" w:cs="Arial"/>
                <w:sz w:val="16"/>
                <w:szCs w:val="16"/>
              </w:rPr>
              <w:t>Added description on the UM modulus operation;</w:t>
            </w:r>
          </w:p>
          <w:p w14:paraId="1140040C" w14:textId="77777777" w:rsidR="005911C4" w:rsidRPr="00315B50" w:rsidRDefault="005911C4" w:rsidP="009154BD">
            <w:pPr>
              <w:pStyle w:val="TAL"/>
              <w:rPr>
                <w:rFonts w:eastAsia="MS Mincho" w:cs="Arial"/>
                <w:sz w:val="16"/>
                <w:szCs w:val="16"/>
              </w:rPr>
            </w:pPr>
            <w:r w:rsidRPr="00315B50">
              <w:rPr>
                <w:rFonts w:eastAsia="MS Mincho" w:cs="Arial"/>
                <w:sz w:val="16"/>
                <w:szCs w:val="16"/>
              </w:rPr>
              <w:t>Removed state variables VR(R-SO), VR(X-SO) and VR(UMR);</w:t>
            </w:r>
          </w:p>
          <w:p w14:paraId="5FE806F1" w14:textId="77777777" w:rsidR="005911C4" w:rsidRPr="00315B50" w:rsidRDefault="005911C4" w:rsidP="009154BD">
            <w:pPr>
              <w:pStyle w:val="TAL"/>
              <w:rPr>
                <w:rFonts w:eastAsia="MS Mincho" w:cs="Arial"/>
                <w:sz w:val="16"/>
                <w:szCs w:val="16"/>
              </w:rPr>
            </w:pPr>
            <w:r w:rsidRPr="00315B50">
              <w:rPr>
                <w:rFonts w:eastAsia="MS Mincho" w:cs="Arial"/>
                <w:sz w:val="16"/>
                <w:szCs w:val="16"/>
              </w:rPr>
              <w:t>Modified description/definition of state variables VR(MR), VR(X), VR(MS), VR(UR) and VR(UX);</w:t>
            </w:r>
          </w:p>
          <w:p w14:paraId="635F296F" w14:textId="77777777" w:rsidR="005911C4" w:rsidRPr="00315B50" w:rsidRDefault="005911C4" w:rsidP="009154BD">
            <w:pPr>
              <w:pStyle w:val="TAL"/>
              <w:rPr>
                <w:rFonts w:eastAsia="MS Mincho" w:cs="Arial"/>
                <w:sz w:val="16"/>
                <w:szCs w:val="16"/>
              </w:rPr>
            </w:pPr>
            <w:r w:rsidRPr="00315B50">
              <w:rPr>
                <w:rFonts w:eastAsia="MS Mincho" w:cs="Arial"/>
                <w:sz w:val="16"/>
                <w:szCs w:val="16"/>
              </w:rPr>
              <w:t>Introduced new state variables VR(H) and VR(UH) and their descriptions;</w:t>
            </w:r>
          </w:p>
          <w:p w14:paraId="54C57804" w14:textId="77777777" w:rsidR="005911C4" w:rsidRPr="00315B50" w:rsidRDefault="005911C4" w:rsidP="009154BD">
            <w:pPr>
              <w:pStyle w:val="TAL"/>
              <w:rPr>
                <w:rFonts w:eastAsia="MS Mincho" w:cs="Arial"/>
                <w:sz w:val="16"/>
                <w:szCs w:val="16"/>
              </w:rPr>
            </w:pPr>
            <w:r w:rsidRPr="00315B50">
              <w:rPr>
                <w:rFonts w:eastAsia="MS Mincho" w:cs="Arial"/>
                <w:sz w:val="16"/>
                <w:szCs w:val="16"/>
              </w:rPr>
              <w:t>Introduced new constants Poll_PDU and Poll_Byte and their descriptions;</w:t>
            </w:r>
          </w:p>
          <w:p w14:paraId="369A127C" w14:textId="77777777" w:rsidR="005911C4" w:rsidRPr="00315B50" w:rsidRDefault="005911C4" w:rsidP="009154BD">
            <w:pPr>
              <w:pStyle w:val="TAL"/>
              <w:rPr>
                <w:rFonts w:eastAsia="MS Mincho" w:cs="Arial"/>
                <w:sz w:val="16"/>
                <w:szCs w:val="16"/>
              </w:rPr>
            </w:pPr>
            <w:r w:rsidRPr="00315B50">
              <w:rPr>
                <w:rFonts w:eastAsia="MS Mincho" w:cs="Arial"/>
                <w:sz w:val="16"/>
                <w:szCs w:val="16"/>
              </w:rPr>
              <w:t>Clarified that only one T_reordering will be running at one time for an RLC entity;</w:t>
            </w:r>
          </w:p>
          <w:p w14:paraId="4FC40181" w14:textId="77777777" w:rsidR="005911C4" w:rsidRPr="00315B50" w:rsidRDefault="005911C4" w:rsidP="009154BD">
            <w:pPr>
              <w:pStyle w:val="TAL"/>
              <w:rPr>
                <w:rFonts w:eastAsia="MS Mincho" w:cs="Arial"/>
                <w:sz w:val="16"/>
                <w:szCs w:val="16"/>
              </w:rPr>
            </w:pPr>
            <w:r w:rsidRPr="00315B50">
              <w:rPr>
                <w:rFonts w:eastAsia="MS Mincho" w:cs="Arial"/>
                <w:sz w:val="16"/>
                <w:szCs w:val="16"/>
              </w:rPr>
              <w:t>Introduced new timer T_status_prohibit and its description;</w:t>
            </w:r>
          </w:p>
          <w:p w14:paraId="2D7A7F44" w14:textId="77777777" w:rsidR="005911C4" w:rsidRPr="00315B50" w:rsidRDefault="005911C4" w:rsidP="009154BD">
            <w:pPr>
              <w:pStyle w:val="TAL"/>
              <w:rPr>
                <w:rFonts w:eastAsia="MS Mincho" w:cs="Arial"/>
                <w:sz w:val="16"/>
                <w:szCs w:val="16"/>
              </w:rPr>
            </w:pPr>
            <w:r w:rsidRPr="00315B50">
              <w:rPr>
                <w:rFonts w:eastAsia="MS Mincho" w:cs="Arial"/>
                <w:sz w:val="16"/>
                <w:szCs w:val="16"/>
              </w:rPr>
              <w:t>Editorial corrections were made.</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4F711F88" w14:textId="77777777" w:rsidR="005911C4" w:rsidRPr="00315B50" w:rsidRDefault="005911C4" w:rsidP="009154BD">
            <w:pPr>
              <w:pStyle w:val="TAL"/>
              <w:rPr>
                <w:rFonts w:eastAsia="MS Mincho"/>
                <w:sz w:val="16"/>
                <w:szCs w:val="16"/>
              </w:rPr>
            </w:pPr>
            <w:r w:rsidRPr="00315B50">
              <w:rPr>
                <w:rFonts w:eastAsia="MS Mincho"/>
                <w:sz w:val="16"/>
                <w:szCs w:val="16"/>
              </w:rPr>
              <w:t>8.1.0</w:t>
            </w:r>
          </w:p>
        </w:tc>
      </w:tr>
      <w:tr w:rsidR="00315B50" w:rsidRPr="00315B50" w14:paraId="254FE5B4"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68969474"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2008-05</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73CA2165" w14:textId="77777777" w:rsidR="005911C4" w:rsidRPr="00315B50" w:rsidRDefault="005911C4" w:rsidP="009154BD">
            <w:pPr>
              <w:pStyle w:val="TAL"/>
              <w:rPr>
                <w:rFonts w:eastAsia="MS Mincho" w:cs="Arial"/>
                <w:sz w:val="16"/>
                <w:szCs w:val="16"/>
              </w:rPr>
            </w:pPr>
            <w:r w:rsidRPr="00315B50">
              <w:rPr>
                <w:rFonts w:eastAsia="MS Mincho"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70182D" w14:textId="77777777" w:rsidR="005911C4" w:rsidRPr="00315B50" w:rsidRDefault="005911C4" w:rsidP="009154BD">
            <w:pPr>
              <w:pStyle w:val="TAL"/>
              <w:rPr>
                <w:rFonts w:cs="Arial"/>
                <w:sz w:val="16"/>
                <w:szCs w:val="16"/>
              </w:rPr>
            </w:pPr>
            <w:r w:rsidRPr="00315B50">
              <w:rPr>
                <w:rFonts w:cs="Arial"/>
                <w:sz w:val="16"/>
                <w:szCs w:val="16"/>
              </w:rPr>
              <w:t>RP-080411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5C532F" w14:textId="77777777" w:rsidR="005911C4" w:rsidRPr="00315B50" w:rsidRDefault="005911C4" w:rsidP="009154BD">
            <w:pPr>
              <w:pStyle w:val="TAL"/>
              <w:rPr>
                <w:rFonts w:cs="Arial"/>
                <w:sz w:val="16"/>
                <w:szCs w:val="16"/>
              </w:rPr>
            </w:pPr>
            <w:r w:rsidRPr="00315B50">
              <w:rPr>
                <w:rFonts w:cs="Arial"/>
                <w:sz w:val="16"/>
                <w:szCs w:val="16"/>
              </w:rPr>
              <w:t>0002</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67F00DEF" w14:textId="77777777" w:rsidR="005911C4" w:rsidRPr="00315B50" w:rsidRDefault="005911C4" w:rsidP="009154BD">
            <w:pPr>
              <w:pStyle w:val="TAL"/>
              <w:rPr>
                <w:rFonts w:cs="Arial"/>
                <w:sz w:val="16"/>
                <w:szCs w:val="16"/>
              </w:rPr>
            </w:pPr>
            <w:r w:rsidRPr="00315B50">
              <w:rPr>
                <w:rFonts w:cs="Arial"/>
                <w:sz w:val="16"/>
                <w:szCs w:val="16"/>
              </w:rPr>
              <w:t>1</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7F537E2F"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411CD4A6" w14:textId="77777777" w:rsidR="005911C4" w:rsidRPr="00315B50" w:rsidRDefault="005911C4" w:rsidP="009154BD">
            <w:pPr>
              <w:pStyle w:val="TAL"/>
              <w:rPr>
                <w:rFonts w:cs="Arial"/>
                <w:sz w:val="16"/>
                <w:szCs w:val="16"/>
              </w:rPr>
            </w:pPr>
            <w:r w:rsidRPr="00315B50">
              <w:rPr>
                <w:rFonts w:cs="Arial"/>
                <w:sz w:val="16"/>
                <w:szCs w:val="16"/>
              </w:rPr>
              <w:t>Clarification on STATUS PDU size for BSR</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0A16BCA6" w14:textId="77777777" w:rsidR="005911C4" w:rsidRPr="00315B50" w:rsidRDefault="005911C4" w:rsidP="009154BD">
            <w:pPr>
              <w:pStyle w:val="TAL"/>
              <w:rPr>
                <w:rFonts w:cs="Arial"/>
                <w:sz w:val="16"/>
                <w:szCs w:val="16"/>
              </w:rPr>
            </w:pPr>
            <w:r w:rsidRPr="00315B50">
              <w:rPr>
                <w:rFonts w:cs="Arial"/>
                <w:sz w:val="16"/>
                <w:szCs w:val="16"/>
              </w:rPr>
              <w:t>8.2.0</w:t>
            </w:r>
          </w:p>
        </w:tc>
      </w:tr>
      <w:tr w:rsidR="00315B50" w:rsidRPr="00315B50" w14:paraId="27CFB5CC"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052BE31E"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7FB49644" w14:textId="77777777" w:rsidR="005911C4" w:rsidRPr="00315B50" w:rsidRDefault="005911C4" w:rsidP="009154BD">
            <w:pPr>
              <w:pStyle w:val="TAL"/>
              <w:rPr>
                <w:rFonts w:eastAsia="MS Mincho" w:cs="Arial"/>
                <w:sz w:val="16"/>
                <w:szCs w:val="16"/>
              </w:rPr>
            </w:pPr>
            <w:r w:rsidRPr="00315B50">
              <w:rPr>
                <w:rFonts w:eastAsia="MS Mincho"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F59A86" w14:textId="77777777" w:rsidR="005911C4" w:rsidRPr="00315B50" w:rsidRDefault="005911C4" w:rsidP="009154BD">
            <w:pPr>
              <w:pStyle w:val="TAL"/>
              <w:rPr>
                <w:rFonts w:cs="Arial"/>
                <w:sz w:val="16"/>
                <w:szCs w:val="16"/>
              </w:rPr>
            </w:pPr>
            <w:r w:rsidRPr="00315B50">
              <w:rPr>
                <w:rFonts w:cs="Arial"/>
                <w:sz w:val="16"/>
                <w:szCs w:val="16"/>
              </w:rPr>
              <w:t>RP-080411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35EF34" w14:textId="77777777" w:rsidR="005911C4" w:rsidRPr="00315B50" w:rsidRDefault="005911C4" w:rsidP="009154BD">
            <w:pPr>
              <w:pStyle w:val="TAL"/>
              <w:rPr>
                <w:rFonts w:cs="Arial"/>
                <w:sz w:val="16"/>
                <w:szCs w:val="16"/>
              </w:rPr>
            </w:pPr>
            <w:r w:rsidRPr="00315B50">
              <w:rPr>
                <w:rFonts w:cs="Arial"/>
                <w:sz w:val="16"/>
                <w:szCs w:val="16"/>
              </w:rPr>
              <w:t>0003</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4A2686A4" w14:textId="77777777" w:rsidR="005911C4" w:rsidRPr="00315B50" w:rsidRDefault="005911C4" w:rsidP="009154BD">
            <w:pPr>
              <w:pStyle w:val="TAL"/>
              <w:rPr>
                <w:rFonts w:cs="Arial"/>
                <w:sz w:val="16"/>
                <w:szCs w:val="16"/>
              </w:rPr>
            </w:pPr>
            <w:r w:rsidRPr="00315B50">
              <w:rPr>
                <w:rFonts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430818DF"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28AEEDF1" w14:textId="77777777" w:rsidR="005911C4" w:rsidRPr="00315B50" w:rsidRDefault="005911C4" w:rsidP="009154BD">
            <w:pPr>
              <w:pStyle w:val="TAL"/>
              <w:rPr>
                <w:rFonts w:cs="Arial"/>
                <w:sz w:val="16"/>
                <w:szCs w:val="16"/>
              </w:rPr>
            </w:pPr>
            <w:r w:rsidRPr="00315B50">
              <w:rPr>
                <w:rFonts w:cs="Arial"/>
                <w:sz w:val="16"/>
                <w:szCs w:val="16"/>
              </w:rPr>
              <w:t>Removal of Editor</w:t>
            </w:r>
            <w:r w:rsidR="003C2D0D" w:rsidRPr="00315B50">
              <w:rPr>
                <w:rFonts w:cs="Arial"/>
                <w:sz w:val="16"/>
                <w:szCs w:val="16"/>
              </w:rPr>
              <w:t>'</w:t>
            </w:r>
            <w:r w:rsidRPr="00315B50">
              <w:rPr>
                <w:rFonts w:cs="Arial"/>
                <w:sz w:val="16"/>
                <w:szCs w:val="16"/>
              </w:rPr>
              <w:t>s Note on updating of VR(MS) upon expiry of T_reordering</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59EB029A" w14:textId="77777777" w:rsidR="005911C4" w:rsidRPr="00315B50" w:rsidRDefault="005911C4" w:rsidP="009154BD">
            <w:pPr>
              <w:pStyle w:val="TAL"/>
              <w:rPr>
                <w:rFonts w:cs="Arial"/>
                <w:sz w:val="16"/>
                <w:szCs w:val="16"/>
              </w:rPr>
            </w:pPr>
            <w:r w:rsidRPr="00315B50">
              <w:rPr>
                <w:rFonts w:cs="Arial"/>
                <w:sz w:val="16"/>
                <w:szCs w:val="16"/>
              </w:rPr>
              <w:t>8.2.0</w:t>
            </w:r>
          </w:p>
        </w:tc>
      </w:tr>
      <w:tr w:rsidR="00315B50" w:rsidRPr="00315B50" w14:paraId="7655A575"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667E2381"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1025083F" w14:textId="77777777" w:rsidR="005911C4" w:rsidRPr="00315B50" w:rsidRDefault="005911C4" w:rsidP="009154BD">
            <w:pPr>
              <w:pStyle w:val="TAL"/>
              <w:rPr>
                <w:rFonts w:eastAsia="MS Mincho" w:cs="Arial"/>
                <w:sz w:val="16"/>
                <w:szCs w:val="16"/>
              </w:rPr>
            </w:pPr>
            <w:r w:rsidRPr="00315B50">
              <w:rPr>
                <w:rFonts w:eastAsia="MS Mincho"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BA2071" w14:textId="77777777" w:rsidR="005911C4" w:rsidRPr="00315B50" w:rsidRDefault="005911C4" w:rsidP="009154BD">
            <w:pPr>
              <w:pStyle w:val="TAL"/>
              <w:rPr>
                <w:rFonts w:cs="Arial"/>
                <w:sz w:val="16"/>
                <w:szCs w:val="16"/>
              </w:rPr>
            </w:pPr>
            <w:r w:rsidRPr="00315B50">
              <w:rPr>
                <w:rFonts w:cs="Arial"/>
                <w:sz w:val="16"/>
                <w:szCs w:val="16"/>
              </w:rPr>
              <w:t>RP-080411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7B7ACC" w14:textId="77777777" w:rsidR="005911C4" w:rsidRPr="00315B50" w:rsidRDefault="005911C4" w:rsidP="009154BD">
            <w:pPr>
              <w:pStyle w:val="TAL"/>
              <w:rPr>
                <w:rFonts w:cs="Arial"/>
                <w:sz w:val="16"/>
                <w:szCs w:val="16"/>
              </w:rPr>
            </w:pPr>
            <w:r w:rsidRPr="00315B50">
              <w:rPr>
                <w:rFonts w:cs="Arial"/>
                <w:sz w:val="16"/>
                <w:szCs w:val="16"/>
              </w:rPr>
              <w:t>0004</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2E22C5BE" w14:textId="77777777" w:rsidR="005911C4" w:rsidRPr="00315B50" w:rsidRDefault="005911C4" w:rsidP="009154BD">
            <w:pPr>
              <w:pStyle w:val="TAL"/>
              <w:rPr>
                <w:rFonts w:cs="Arial"/>
                <w:sz w:val="16"/>
                <w:szCs w:val="16"/>
              </w:rPr>
            </w:pPr>
            <w:r w:rsidRPr="00315B50">
              <w:rPr>
                <w:rFonts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0708D781"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79401C4B" w14:textId="77777777" w:rsidR="005911C4" w:rsidRPr="00315B50" w:rsidRDefault="005911C4" w:rsidP="009154BD">
            <w:pPr>
              <w:pStyle w:val="TAL"/>
              <w:rPr>
                <w:rFonts w:cs="Arial"/>
                <w:sz w:val="16"/>
                <w:szCs w:val="16"/>
              </w:rPr>
            </w:pPr>
            <w:r w:rsidRPr="00315B50">
              <w:rPr>
                <w:rFonts w:cs="Arial"/>
                <w:sz w:val="16"/>
                <w:szCs w:val="16"/>
              </w:rPr>
              <w:t>Removal of STATUS receiving window</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2B8A5E6F" w14:textId="77777777" w:rsidR="005911C4" w:rsidRPr="00315B50" w:rsidRDefault="005911C4" w:rsidP="009154BD">
            <w:pPr>
              <w:pStyle w:val="TAL"/>
              <w:rPr>
                <w:rFonts w:cs="Arial"/>
                <w:sz w:val="16"/>
                <w:szCs w:val="16"/>
              </w:rPr>
            </w:pPr>
            <w:r w:rsidRPr="00315B50">
              <w:rPr>
                <w:rFonts w:cs="Arial"/>
                <w:sz w:val="16"/>
                <w:szCs w:val="16"/>
              </w:rPr>
              <w:t>8.2.0</w:t>
            </w:r>
          </w:p>
        </w:tc>
      </w:tr>
      <w:tr w:rsidR="00315B50" w:rsidRPr="00315B50" w14:paraId="7F6BF1F2"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4EB9713D"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3B3A1531" w14:textId="77777777" w:rsidR="005911C4" w:rsidRPr="00315B50" w:rsidRDefault="005911C4" w:rsidP="009154BD">
            <w:pPr>
              <w:pStyle w:val="TAL"/>
              <w:rPr>
                <w:rFonts w:eastAsia="MS Mincho" w:cs="Arial"/>
                <w:sz w:val="16"/>
                <w:szCs w:val="16"/>
              </w:rPr>
            </w:pPr>
            <w:r w:rsidRPr="00315B50">
              <w:rPr>
                <w:rFonts w:eastAsia="MS Mincho"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4BBF15" w14:textId="77777777" w:rsidR="005911C4" w:rsidRPr="00315B50" w:rsidRDefault="005911C4" w:rsidP="009154BD">
            <w:pPr>
              <w:pStyle w:val="TAL"/>
              <w:rPr>
                <w:rFonts w:cs="Arial"/>
                <w:sz w:val="16"/>
                <w:szCs w:val="16"/>
              </w:rPr>
            </w:pPr>
            <w:r w:rsidRPr="00315B50">
              <w:rPr>
                <w:rFonts w:cs="Arial"/>
                <w:sz w:val="16"/>
                <w:szCs w:val="16"/>
              </w:rPr>
              <w:t>RP-080411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EE7100" w14:textId="77777777" w:rsidR="005911C4" w:rsidRPr="00315B50" w:rsidRDefault="005911C4" w:rsidP="009154BD">
            <w:pPr>
              <w:pStyle w:val="TAL"/>
              <w:rPr>
                <w:rFonts w:cs="Arial"/>
                <w:sz w:val="16"/>
                <w:szCs w:val="16"/>
              </w:rPr>
            </w:pPr>
            <w:r w:rsidRPr="00315B50">
              <w:rPr>
                <w:rFonts w:cs="Arial"/>
                <w:sz w:val="16"/>
                <w:szCs w:val="16"/>
              </w:rPr>
              <w:t>0005</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28720E2E" w14:textId="77777777" w:rsidR="005911C4" w:rsidRPr="00315B50" w:rsidRDefault="005911C4" w:rsidP="009154BD">
            <w:pPr>
              <w:pStyle w:val="TAL"/>
              <w:rPr>
                <w:rFonts w:cs="Arial"/>
                <w:sz w:val="16"/>
                <w:szCs w:val="16"/>
              </w:rPr>
            </w:pPr>
            <w:r w:rsidRPr="00315B50">
              <w:rPr>
                <w:rFonts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3A96B3E2"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427FAF48" w14:textId="77777777" w:rsidR="005911C4" w:rsidRPr="00315B50" w:rsidRDefault="005911C4" w:rsidP="009154BD">
            <w:pPr>
              <w:pStyle w:val="TAL"/>
              <w:rPr>
                <w:rFonts w:cs="Arial"/>
                <w:sz w:val="16"/>
                <w:szCs w:val="16"/>
              </w:rPr>
            </w:pPr>
            <w:r w:rsidRPr="00315B50">
              <w:rPr>
                <w:rFonts w:cs="Arial"/>
                <w:sz w:val="16"/>
                <w:szCs w:val="16"/>
              </w:rPr>
              <w:t>Duplicate detection in UM RLC</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37743041" w14:textId="77777777" w:rsidR="005911C4" w:rsidRPr="00315B50" w:rsidRDefault="005911C4" w:rsidP="009154BD">
            <w:pPr>
              <w:pStyle w:val="TAL"/>
              <w:rPr>
                <w:rFonts w:cs="Arial"/>
                <w:sz w:val="16"/>
                <w:szCs w:val="16"/>
              </w:rPr>
            </w:pPr>
            <w:r w:rsidRPr="00315B50">
              <w:rPr>
                <w:rFonts w:cs="Arial"/>
                <w:sz w:val="16"/>
                <w:szCs w:val="16"/>
              </w:rPr>
              <w:t>8.2.0</w:t>
            </w:r>
          </w:p>
        </w:tc>
      </w:tr>
      <w:tr w:rsidR="00315B50" w:rsidRPr="00315B50" w14:paraId="5A0108F3"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6B2DC3ED"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55C25468" w14:textId="77777777" w:rsidR="005911C4" w:rsidRPr="00315B50" w:rsidRDefault="005911C4" w:rsidP="009154BD">
            <w:pPr>
              <w:pStyle w:val="TAL"/>
              <w:rPr>
                <w:rFonts w:eastAsia="MS Mincho" w:cs="Arial"/>
                <w:sz w:val="16"/>
                <w:szCs w:val="16"/>
              </w:rPr>
            </w:pPr>
            <w:r w:rsidRPr="00315B50">
              <w:rPr>
                <w:rFonts w:eastAsia="MS Mincho"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2CF69F" w14:textId="77777777" w:rsidR="005911C4" w:rsidRPr="00315B50" w:rsidRDefault="005911C4" w:rsidP="009154BD">
            <w:pPr>
              <w:pStyle w:val="TAL"/>
              <w:rPr>
                <w:rFonts w:cs="Arial"/>
                <w:sz w:val="16"/>
                <w:szCs w:val="16"/>
              </w:rPr>
            </w:pPr>
            <w:r w:rsidRPr="00315B50">
              <w:rPr>
                <w:rFonts w:cs="Arial"/>
                <w:sz w:val="16"/>
                <w:szCs w:val="16"/>
              </w:rPr>
              <w:t>RP-080411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FDE743" w14:textId="77777777" w:rsidR="005911C4" w:rsidRPr="00315B50" w:rsidRDefault="005911C4" w:rsidP="009154BD">
            <w:pPr>
              <w:pStyle w:val="TAL"/>
              <w:rPr>
                <w:rFonts w:cs="Arial"/>
                <w:sz w:val="16"/>
                <w:szCs w:val="16"/>
              </w:rPr>
            </w:pPr>
            <w:r w:rsidRPr="00315B50">
              <w:rPr>
                <w:rFonts w:cs="Arial"/>
                <w:sz w:val="16"/>
                <w:szCs w:val="16"/>
              </w:rPr>
              <w:t>0006</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759DC356" w14:textId="77777777" w:rsidR="005911C4" w:rsidRPr="00315B50" w:rsidRDefault="005911C4" w:rsidP="009154BD">
            <w:pPr>
              <w:pStyle w:val="TAL"/>
              <w:rPr>
                <w:rFonts w:cs="Arial"/>
                <w:sz w:val="16"/>
                <w:szCs w:val="16"/>
              </w:rPr>
            </w:pPr>
            <w:r w:rsidRPr="00315B50">
              <w:rPr>
                <w:rFonts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405BBDD1"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1A8DD345" w14:textId="77777777" w:rsidR="005911C4" w:rsidRPr="00315B50" w:rsidRDefault="005911C4" w:rsidP="009154BD">
            <w:pPr>
              <w:pStyle w:val="TAL"/>
              <w:rPr>
                <w:rFonts w:cs="Arial"/>
                <w:sz w:val="16"/>
                <w:szCs w:val="16"/>
              </w:rPr>
            </w:pPr>
            <w:r w:rsidRPr="00315B50">
              <w:rPr>
                <w:rFonts w:cs="Arial"/>
                <w:sz w:val="16"/>
                <w:szCs w:val="16"/>
              </w:rPr>
              <w:t>Correction to Polling Procedure</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4DEEB776" w14:textId="77777777" w:rsidR="005911C4" w:rsidRPr="00315B50" w:rsidRDefault="005911C4" w:rsidP="009154BD">
            <w:pPr>
              <w:pStyle w:val="TAL"/>
              <w:rPr>
                <w:rFonts w:cs="Arial"/>
                <w:sz w:val="16"/>
                <w:szCs w:val="16"/>
              </w:rPr>
            </w:pPr>
            <w:r w:rsidRPr="00315B50">
              <w:rPr>
                <w:rFonts w:cs="Arial"/>
                <w:sz w:val="16"/>
                <w:szCs w:val="16"/>
              </w:rPr>
              <w:t>8.2.0</w:t>
            </w:r>
          </w:p>
        </w:tc>
      </w:tr>
      <w:tr w:rsidR="00315B50" w:rsidRPr="00315B50" w14:paraId="418645A3"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74C13F5F"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34A90B56" w14:textId="77777777" w:rsidR="005911C4" w:rsidRPr="00315B50" w:rsidRDefault="005911C4" w:rsidP="009154BD">
            <w:pPr>
              <w:pStyle w:val="TAL"/>
              <w:rPr>
                <w:rFonts w:eastAsia="MS Mincho" w:cs="Arial"/>
                <w:sz w:val="16"/>
                <w:szCs w:val="16"/>
              </w:rPr>
            </w:pPr>
            <w:r w:rsidRPr="00315B50">
              <w:rPr>
                <w:rFonts w:eastAsia="MS Mincho"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24A467" w14:textId="77777777" w:rsidR="005911C4" w:rsidRPr="00315B50" w:rsidRDefault="005911C4" w:rsidP="009154BD">
            <w:pPr>
              <w:pStyle w:val="TAL"/>
              <w:rPr>
                <w:rFonts w:cs="Arial"/>
                <w:sz w:val="16"/>
                <w:szCs w:val="16"/>
              </w:rPr>
            </w:pPr>
            <w:r w:rsidRPr="00315B50">
              <w:rPr>
                <w:rFonts w:cs="Arial"/>
                <w:sz w:val="16"/>
                <w:szCs w:val="16"/>
              </w:rPr>
              <w:t>RP-080411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C3EC2C" w14:textId="77777777" w:rsidR="005911C4" w:rsidRPr="00315B50" w:rsidRDefault="005911C4" w:rsidP="009154BD">
            <w:pPr>
              <w:pStyle w:val="TAL"/>
              <w:rPr>
                <w:rFonts w:cs="Arial"/>
                <w:sz w:val="16"/>
                <w:szCs w:val="16"/>
              </w:rPr>
            </w:pPr>
            <w:r w:rsidRPr="00315B50">
              <w:rPr>
                <w:rFonts w:cs="Arial"/>
                <w:sz w:val="16"/>
                <w:szCs w:val="16"/>
              </w:rPr>
              <w:t>0007</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234804EA" w14:textId="77777777" w:rsidR="005911C4" w:rsidRPr="00315B50" w:rsidRDefault="005911C4" w:rsidP="009154BD">
            <w:pPr>
              <w:pStyle w:val="TAL"/>
              <w:rPr>
                <w:rFonts w:cs="Arial"/>
                <w:sz w:val="16"/>
                <w:szCs w:val="16"/>
              </w:rPr>
            </w:pPr>
            <w:r w:rsidRPr="00315B50">
              <w:rPr>
                <w:rFonts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1CF14FF0"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7094763D" w14:textId="77777777" w:rsidR="005911C4" w:rsidRPr="00315B50" w:rsidRDefault="005911C4" w:rsidP="009154BD">
            <w:pPr>
              <w:pStyle w:val="TAL"/>
              <w:rPr>
                <w:rFonts w:cs="Arial"/>
                <w:sz w:val="16"/>
                <w:szCs w:val="16"/>
              </w:rPr>
            </w:pPr>
            <w:r w:rsidRPr="00315B50">
              <w:rPr>
                <w:rFonts w:cs="Arial"/>
                <w:sz w:val="16"/>
                <w:szCs w:val="16"/>
              </w:rPr>
              <w:t>Miscellaneous corrections to TS 36.322</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0A88EA04" w14:textId="77777777" w:rsidR="005911C4" w:rsidRPr="00315B50" w:rsidRDefault="005911C4" w:rsidP="009154BD">
            <w:pPr>
              <w:pStyle w:val="TAL"/>
              <w:rPr>
                <w:rFonts w:cs="Arial"/>
                <w:sz w:val="16"/>
                <w:szCs w:val="16"/>
              </w:rPr>
            </w:pPr>
            <w:r w:rsidRPr="00315B50">
              <w:rPr>
                <w:rFonts w:cs="Arial"/>
                <w:sz w:val="16"/>
                <w:szCs w:val="16"/>
              </w:rPr>
              <w:t>8.2.0</w:t>
            </w:r>
          </w:p>
        </w:tc>
      </w:tr>
      <w:tr w:rsidR="00315B50" w:rsidRPr="00315B50" w14:paraId="21D323F0"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572A622B"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1004F14D" w14:textId="77777777" w:rsidR="005911C4" w:rsidRPr="00315B50" w:rsidRDefault="005911C4" w:rsidP="009154BD">
            <w:pPr>
              <w:pStyle w:val="TAL"/>
              <w:rPr>
                <w:rFonts w:eastAsia="MS Mincho" w:cs="Arial"/>
                <w:sz w:val="16"/>
                <w:szCs w:val="16"/>
              </w:rPr>
            </w:pPr>
            <w:r w:rsidRPr="00315B50">
              <w:rPr>
                <w:rFonts w:eastAsia="MS Mincho"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A9DD1B" w14:textId="77777777" w:rsidR="005911C4" w:rsidRPr="00315B50" w:rsidRDefault="005911C4" w:rsidP="009154BD">
            <w:pPr>
              <w:pStyle w:val="TAL"/>
              <w:rPr>
                <w:rFonts w:cs="Arial"/>
                <w:sz w:val="16"/>
                <w:szCs w:val="16"/>
              </w:rPr>
            </w:pPr>
            <w:r w:rsidRPr="00315B50">
              <w:rPr>
                <w:rFonts w:cs="Arial"/>
                <w:sz w:val="16"/>
                <w:szCs w:val="16"/>
              </w:rPr>
              <w:t>RP-080411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942F40" w14:textId="77777777" w:rsidR="005911C4" w:rsidRPr="00315B50" w:rsidRDefault="005911C4" w:rsidP="009154BD">
            <w:pPr>
              <w:pStyle w:val="TAL"/>
              <w:rPr>
                <w:rFonts w:cs="Arial"/>
                <w:sz w:val="16"/>
                <w:szCs w:val="16"/>
              </w:rPr>
            </w:pPr>
            <w:r w:rsidRPr="00315B50">
              <w:rPr>
                <w:rFonts w:cs="Arial"/>
                <w:sz w:val="16"/>
                <w:szCs w:val="16"/>
              </w:rPr>
              <w:t>0008</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2AE566F2" w14:textId="77777777" w:rsidR="005911C4" w:rsidRPr="00315B50" w:rsidRDefault="005911C4" w:rsidP="009154BD">
            <w:pPr>
              <w:pStyle w:val="TAL"/>
              <w:rPr>
                <w:rFonts w:cs="Arial"/>
                <w:sz w:val="16"/>
                <w:szCs w:val="16"/>
              </w:rPr>
            </w:pPr>
            <w:r w:rsidRPr="00315B50">
              <w:rPr>
                <w:rFonts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3DAB0A56"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65B85676" w14:textId="77777777" w:rsidR="005911C4" w:rsidRPr="00315B50" w:rsidRDefault="005911C4" w:rsidP="009154BD">
            <w:pPr>
              <w:pStyle w:val="TAL"/>
              <w:rPr>
                <w:rFonts w:cs="Arial"/>
                <w:sz w:val="16"/>
                <w:szCs w:val="16"/>
              </w:rPr>
            </w:pPr>
            <w:r w:rsidRPr="00315B50">
              <w:rPr>
                <w:rFonts w:cs="Arial"/>
                <w:sz w:val="16"/>
                <w:szCs w:val="16"/>
              </w:rPr>
              <w:t>Small corrections to RLC</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6BD9E92C" w14:textId="77777777" w:rsidR="005911C4" w:rsidRPr="00315B50" w:rsidRDefault="005911C4" w:rsidP="009154BD">
            <w:pPr>
              <w:pStyle w:val="TAL"/>
              <w:rPr>
                <w:rFonts w:cs="Arial"/>
                <w:sz w:val="16"/>
                <w:szCs w:val="16"/>
              </w:rPr>
            </w:pPr>
            <w:r w:rsidRPr="00315B50">
              <w:rPr>
                <w:rFonts w:cs="Arial"/>
                <w:sz w:val="16"/>
                <w:szCs w:val="16"/>
              </w:rPr>
              <w:t>8.2.0</w:t>
            </w:r>
          </w:p>
        </w:tc>
      </w:tr>
      <w:tr w:rsidR="00315B50" w:rsidRPr="00315B50" w14:paraId="5009547F"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3C1677D8"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45006226" w14:textId="77777777" w:rsidR="005911C4" w:rsidRPr="00315B50" w:rsidRDefault="005911C4" w:rsidP="009154BD">
            <w:pPr>
              <w:pStyle w:val="TAL"/>
              <w:rPr>
                <w:rFonts w:eastAsia="MS Mincho" w:cs="Arial"/>
                <w:sz w:val="16"/>
                <w:szCs w:val="16"/>
              </w:rPr>
            </w:pPr>
            <w:r w:rsidRPr="00315B50">
              <w:rPr>
                <w:rFonts w:eastAsia="MS Mincho"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C22CFD" w14:textId="77777777" w:rsidR="005911C4" w:rsidRPr="00315B50" w:rsidRDefault="005911C4" w:rsidP="009154BD">
            <w:pPr>
              <w:pStyle w:val="TAL"/>
              <w:rPr>
                <w:rFonts w:cs="Arial"/>
                <w:sz w:val="16"/>
                <w:szCs w:val="16"/>
              </w:rPr>
            </w:pPr>
            <w:r w:rsidRPr="00315B50">
              <w:rPr>
                <w:rFonts w:cs="Arial"/>
                <w:sz w:val="16"/>
                <w:szCs w:val="16"/>
              </w:rPr>
              <w:t>RP-080411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44AFF0" w14:textId="77777777" w:rsidR="005911C4" w:rsidRPr="00315B50" w:rsidRDefault="005911C4" w:rsidP="009154BD">
            <w:pPr>
              <w:pStyle w:val="TAL"/>
              <w:rPr>
                <w:rFonts w:cs="Arial"/>
                <w:sz w:val="16"/>
                <w:szCs w:val="16"/>
              </w:rPr>
            </w:pPr>
            <w:r w:rsidRPr="00315B50">
              <w:rPr>
                <w:rFonts w:cs="Arial"/>
                <w:sz w:val="16"/>
                <w:szCs w:val="16"/>
              </w:rPr>
              <w:t>0012</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541E75B5" w14:textId="77777777" w:rsidR="005911C4" w:rsidRPr="00315B50" w:rsidRDefault="005911C4" w:rsidP="009154BD">
            <w:pPr>
              <w:pStyle w:val="TAL"/>
              <w:rPr>
                <w:rFonts w:cs="Arial"/>
                <w:sz w:val="16"/>
                <w:szCs w:val="16"/>
              </w:rPr>
            </w:pPr>
            <w:r w:rsidRPr="00315B50">
              <w:rPr>
                <w:rFonts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2F9693B2"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3EACDF91" w14:textId="77777777" w:rsidR="005911C4" w:rsidRPr="00315B50" w:rsidRDefault="005911C4" w:rsidP="009154BD">
            <w:pPr>
              <w:pStyle w:val="TAL"/>
              <w:rPr>
                <w:rFonts w:cs="Arial"/>
                <w:sz w:val="16"/>
                <w:szCs w:val="16"/>
              </w:rPr>
            </w:pPr>
            <w:r w:rsidRPr="00315B50">
              <w:rPr>
                <w:rFonts w:cs="Arial"/>
                <w:sz w:val="16"/>
                <w:szCs w:val="16"/>
              </w:rPr>
              <w:t>CR to 36.322 on correction to RLC PDU reassembly</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09099798" w14:textId="77777777" w:rsidR="005911C4" w:rsidRPr="00315B50" w:rsidRDefault="005911C4" w:rsidP="009154BD">
            <w:pPr>
              <w:pStyle w:val="TAL"/>
              <w:rPr>
                <w:rFonts w:cs="Arial"/>
                <w:sz w:val="16"/>
                <w:szCs w:val="16"/>
              </w:rPr>
            </w:pPr>
            <w:r w:rsidRPr="00315B50">
              <w:rPr>
                <w:rFonts w:cs="Arial"/>
                <w:sz w:val="16"/>
                <w:szCs w:val="16"/>
              </w:rPr>
              <w:t>8.2.0</w:t>
            </w:r>
          </w:p>
        </w:tc>
      </w:tr>
      <w:tr w:rsidR="00315B50" w:rsidRPr="00315B50" w14:paraId="2C98EC5B"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10FB6169"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16D4A162" w14:textId="77777777" w:rsidR="005911C4" w:rsidRPr="00315B50" w:rsidRDefault="005911C4" w:rsidP="009154BD">
            <w:pPr>
              <w:pStyle w:val="TAL"/>
              <w:rPr>
                <w:rFonts w:eastAsia="MS Mincho" w:cs="Arial"/>
                <w:sz w:val="16"/>
                <w:szCs w:val="16"/>
              </w:rPr>
            </w:pPr>
            <w:r w:rsidRPr="00315B50">
              <w:rPr>
                <w:rFonts w:eastAsia="MS Mincho"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3FF4D4" w14:textId="77777777" w:rsidR="005911C4" w:rsidRPr="00315B50" w:rsidRDefault="005911C4" w:rsidP="009154BD">
            <w:pPr>
              <w:pStyle w:val="TAL"/>
              <w:rPr>
                <w:rFonts w:cs="Arial"/>
                <w:sz w:val="16"/>
                <w:szCs w:val="16"/>
              </w:rPr>
            </w:pPr>
            <w:r w:rsidRPr="00315B50">
              <w:rPr>
                <w:rFonts w:cs="Arial"/>
                <w:sz w:val="16"/>
                <w:szCs w:val="16"/>
              </w:rPr>
              <w:t>RP-080411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A06D1E" w14:textId="77777777" w:rsidR="005911C4" w:rsidRPr="00315B50" w:rsidRDefault="005911C4" w:rsidP="009154BD">
            <w:pPr>
              <w:pStyle w:val="TAL"/>
              <w:rPr>
                <w:rFonts w:cs="Arial"/>
                <w:sz w:val="16"/>
                <w:szCs w:val="16"/>
              </w:rPr>
            </w:pPr>
            <w:r w:rsidRPr="00315B50">
              <w:rPr>
                <w:rFonts w:cs="Arial"/>
                <w:sz w:val="16"/>
                <w:szCs w:val="16"/>
              </w:rPr>
              <w:t>0015</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3B86D45E" w14:textId="77777777" w:rsidR="005911C4" w:rsidRPr="00315B50" w:rsidRDefault="005911C4" w:rsidP="009154BD">
            <w:pPr>
              <w:pStyle w:val="TAL"/>
              <w:rPr>
                <w:rFonts w:cs="Arial"/>
                <w:sz w:val="16"/>
                <w:szCs w:val="16"/>
              </w:rPr>
            </w:pPr>
            <w:r w:rsidRPr="00315B50">
              <w:rPr>
                <w:rFonts w:cs="Arial"/>
                <w:sz w:val="16"/>
                <w:szCs w:val="16"/>
              </w:rPr>
              <w:t>1</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3E8DE407"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6471BE20" w14:textId="77777777" w:rsidR="005911C4" w:rsidRPr="00315B50" w:rsidRDefault="005911C4" w:rsidP="009154BD">
            <w:pPr>
              <w:pStyle w:val="TAL"/>
              <w:rPr>
                <w:rFonts w:cs="Arial"/>
                <w:sz w:val="16"/>
                <w:szCs w:val="16"/>
              </w:rPr>
            </w:pPr>
            <w:r w:rsidRPr="00315B50">
              <w:rPr>
                <w:rFonts w:cs="Arial"/>
                <w:sz w:val="16"/>
                <w:szCs w:val="16"/>
              </w:rPr>
              <w:t>36.322 CR on 'RLC retransmission count and addition of Configurable Parameters'</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7A97CCCE" w14:textId="77777777" w:rsidR="005911C4" w:rsidRPr="00315B50" w:rsidRDefault="005911C4" w:rsidP="009154BD">
            <w:pPr>
              <w:pStyle w:val="TAL"/>
              <w:rPr>
                <w:rFonts w:cs="Arial"/>
                <w:sz w:val="16"/>
                <w:szCs w:val="16"/>
              </w:rPr>
            </w:pPr>
            <w:r w:rsidRPr="00315B50">
              <w:rPr>
                <w:rFonts w:cs="Arial"/>
                <w:sz w:val="16"/>
                <w:szCs w:val="16"/>
              </w:rPr>
              <w:t>8.2.0</w:t>
            </w:r>
          </w:p>
        </w:tc>
      </w:tr>
      <w:tr w:rsidR="00315B50" w:rsidRPr="00315B50" w14:paraId="0007B2B6"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01B019BB"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5BD7D706" w14:textId="77777777" w:rsidR="005911C4" w:rsidRPr="00315B50" w:rsidRDefault="005911C4" w:rsidP="009154BD">
            <w:pPr>
              <w:pStyle w:val="TAL"/>
              <w:rPr>
                <w:rFonts w:eastAsia="MS Mincho" w:cs="Arial"/>
                <w:sz w:val="16"/>
                <w:szCs w:val="16"/>
              </w:rPr>
            </w:pPr>
            <w:r w:rsidRPr="00315B50">
              <w:rPr>
                <w:rFonts w:eastAsia="MS Mincho"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60F4F3" w14:textId="77777777" w:rsidR="005911C4" w:rsidRPr="00315B50" w:rsidRDefault="005911C4" w:rsidP="009154BD">
            <w:pPr>
              <w:pStyle w:val="TAL"/>
              <w:rPr>
                <w:rFonts w:cs="Arial"/>
                <w:sz w:val="16"/>
                <w:szCs w:val="16"/>
              </w:rPr>
            </w:pPr>
            <w:r w:rsidRPr="00315B50">
              <w:rPr>
                <w:rFonts w:cs="Arial"/>
                <w:sz w:val="16"/>
                <w:szCs w:val="16"/>
              </w:rPr>
              <w:t>RP-080411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A1CABE" w14:textId="77777777" w:rsidR="005911C4" w:rsidRPr="00315B50" w:rsidRDefault="005911C4" w:rsidP="009154BD">
            <w:pPr>
              <w:pStyle w:val="TAL"/>
              <w:rPr>
                <w:rFonts w:cs="Arial"/>
                <w:sz w:val="16"/>
                <w:szCs w:val="16"/>
              </w:rPr>
            </w:pPr>
            <w:r w:rsidRPr="00315B50">
              <w:rPr>
                <w:rFonts w:cs="Arial"/>
                <w:sz w:val="16"/>
                <w:szCs w:val="16"/>
              </w:rPr>
              <w:t>0017</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45EBCB45" w14:textId="77777777" w:rsidR="005911C4" w:rsidRPr="00315B50" w:rsidRDefault="005911C4" w:rsidP="009154BD">
            <w:pPr>
              <w:pStyle w:val="TAL"/>
              <w:rPr>
                <w:rFonts w:cs="Arial"/>
                <w:sz w:val="16"/>
                <w:szCs w:val="16"/>
              </w:rPr>
            </w:pPr>
            <w:r w:rsidRPr="00315B50">
              <w:rPr>
                <w:rFonts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01E1E44C"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51FFDCFF" w14:textId="77777777" w:rsidR="005911C4" w:rsidRPr="00315B50" w:rsidRDefault="005911C4" w:rsidP="009154BD">
            <w:pPr>
              <w:pStyle w:val="TAL"/>
              <w:rPr>
                <w:rFonts w:cs="Arial"/>
                <w:sz w:val="16"/>
                <w:szCs w:val="16"/>
              </w:rPr>
            </w:pPr>
            <w:r w:rsidRPr="00315B50">
              <w:rPr>
                <w:rFonts w:cs="Arial"/>
                <w:sz w:val="16"/>
                <w:szCs w:val="16"/>
              </w:rPr>
              <w:t>Service alignments with TS 36.323 (PDCP)</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5FCE14FA" w14:textId="77777777" w:rsidR="005911C4" w:rsidRPr="00315B50" w:rsidRDefault="005911C4" w:rsidP="009154BD">
            <w:pPr>
              <w:pStyle w:val="TAL"/>
              <w:rPr>
                <w:rFonts w:cs="Arial"/>
                <w:sz w:val="16"/>
                <w:szCs w:val="16"/>
              </w:rPr>
            </w:pPr>
            <w:r w:rsidRPr="00315B50">
              <w:rPr>
                <w:rFonts w:cs="Arial"/>
                <w:sz w:val="16"/>
                <w:szCs w:val="16"/>
              </w:rPr>
              <w:t>8.2.0</w:t>
            </w:r>
          </w:p>
        </w:tc>
      </w:tr>
      <w:tr w:rsidR="00315B50" w:rsidRPr="00315B50" w14:paraId="612529F2"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425F9535"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67EBE8B8" w14:textId="77777777" w:rsidR="005911C4" w:rsidRPr="00315B50" w:rsidRDefault="005911C4" w:rsidP="009154BD">
            <w:pPr>
              <w:pStyle w:val="TAL"/>
              <w:rPr>
                <w:rFonts w:eastAsia="MS Mincho" w:cs="Arial"/>
                <w:sz w:val="16"/>
                <w:szCs w:val="16"/>
              </w:rPr>
            </w:pPr>
            <w:r w:rsidRPr="00315B50">
              <w:rPr>
                <w:rFonts w:eastAsia="MS Mincho"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4BD9D8" w14:textId="77777777" w:rsidR="005911C4" w:rsidRPr="00315B50" w:rsidRDefault="005911C4" w:rsidP="009154BD">
            <w:pPr>
              <w:pStyle w:val="TAL"/>
              <w:rPr>
                <w:rFonts w:cs="Arial"/>
                <w:sz w:val="16"/>
                <w:szCs w:val="16"/>
              </w:rPr>
            </w:pPr>
            <w:r w:rsidRPr="00315B50">
              <w:rPr>
                <w:rFonts w:cs="Arial"/>
                <w:sz w:val="16"/>
                <w:szCs w:val="16"/>
              </w:rPr>
              <w:t>RP-080411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F12F19" w14:textId="77777777" w:rsidR="005911C4" w:rsidRPr="00315B50" w:rsidRDefault="005911C4" w:rsidP="009154BD">
            <w:pPr>
              <w:pStyle w:val="TAL"/>
              <w:rPr>
                <w:rFonts w:cs="Arial"/>
                <w:sz w:val="16"/>
                <w:szCs w:val="16"/>
              </w:rPr>
            </w:pPr>
            <w:r w:rsidRPr="00315B50">
              <w:rPr>
                <w:rFonts w:cs="Arial"/>
                <w:sz w:val="16"/>
                <w:szCs w:val="16"/>
              </w:rPr>
              <w:t>0018</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37A8C70C" w14:textId="77777777" w:rsidR="005911C4" w:rsidRPr="00315B50" w:rsidRDefault="005911C4" w:rsidP="009154BD">
            <w:pPr>
              <w:pStyle w:val="TAL"/>
              <w:rPr>
                <w:rFonts w:cs="Arial"/>
                <w:sz w:val="16"/>
                <w:szCs w:val="16"/>
              </w:rPr>
            </w:pPr>
            <w:r w:rsidRPr="00315B50">
              <w:rPr>
                <w:rFonts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60E8DF97"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60D68197" w14:textId="77777777" w:rsidR="005911C4" w:rsidRPr="00315B50" w:rsidRDefault="005911C4" w:rsidP="009154BD">
            <w:pPr>
              <w:pStyle w:val="TAL"/>
              <w:rPr>
                <w:rFonts w:cs="Arial"/>
                <w:sz w:val="16"/>
                <w:szCs w:val="16"/>
              </w:rPr>
            </w:pPr>
            <w:r w:rsidRPr="00315B50">
              <w:rPr>
                <w:rFonts w:cs="Arial"/>
                <w:sz w:val="16"/>
                <w:szCs w:val="16"/>
              </w:rPr>
              <w:t>CR on the procedure to construct the STATUS PDU</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2036609D" w14:textId="77777777" w:rsidR="005911C4" w:rsidRPr="00315B50" w:rsidRDefault="005911C4" w:rsidP="009154BD">
            <w:pPr>
              <w:pStyle w:val="TAL"/>
              <w:rPr>
                <w:rFonts w:cs="Arial"/>
                <w:sz w:val="16"/>
                <w:szCs w:val="16"/>
              </w:rPr>
            </w:pPr>
            <w:r w:rsidRPr="00315B50">
              <w:rPr>
                <w:rFonts w:cs="Arial"/>
                <w:sz w:val="16"/>
                <w:szCs w:val="16"/>
              </w:rPr>
              <w:t>8.2.0</w:t>
            </w:r>
          </w:p>
        </w:tc>
      </w:tr>
      <w:tr w:rsidR="00315B50" w:rsidRPr="00315B50" w14:paraId="30B9AF94"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69C70A9E"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2008-09</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13EF4A35" w14:textId="77777777" w:rsidR="005911C4" w:rsidRPr="00315B50" w:rsidRDefault="005911C4" w:rsidP="009154BD">
            <w:pPr>
              <w:pStyle w:val="TAL"/>
              <w:rPr>
                <w:rFonts w:eastAsia="MS Mincho" w:cs="Arial"/>
                <w:sz w:val="16"/>
                <w:szCs w:val="16"/>
              </w:rPr>
            </w:pPr>
            <w:r w:rsidRPr="00315B50">
              <w:rPr>
                <w:rFonts w:eastAsia="MS Mincho"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FEA1ED" w14:textId="77777777" w:rsidR="005911C4" w:rsidRPr="00315B50" w:rsidRDefault="005911C4" w:rsidP="009154BD">
            <w:pPr>
              <w:pStyle w:val="TAL"/>
              <w:rPr>
                <w:rFonts w:cs="Arial"/>
                <w:sz w:val="16"/>
                <w:szCs w:val="16"/>
              </w:rPr>
            </w:pPr>
            <w:r w:rsidRPr="00315B50">
              <w:rPr>
                <w:rFonts w:cs="Arial"/>
                <w:sz w:val="16"/>
                <w:szCs w:val="16"/>
              </w:rPr>
              <w:t>RP-080691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96F6AA" w14:textId="77777777" w:rsidR="005911C4" w:rsidRPr="00315B50" w:rsidRDefault="005911C4" w:rsidP="009154BD">
            <w:pPr>
              <w:pStyle w:val="TAL"/>
              <w:rPr>
                <w:rFonts w:cs="Arial"/>
                <w:sz w:val="16"/>
                <w:szCs w:val="16"/>
              </w:rPr>
            </w:pPr>
            <w:r w:rsidRPr="00315B50">
              <w:rPr>
                <w:rFonts w:cs="Arial"/>
                <w:sz w:val="16"/>
                <w:szCs w:val="16"/>
              </w:rPr>
              <w:t>0019</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16818B03" w14:textId="77777777" w:rsidR="005911C4" w:rsidRPr="00315B50" w:rsidRDefault="005911C4" w:rsidP="009154BD">
            <w:pPr>
              <w:pStyle w:val="TAL"/>
              <w:rPr>
                <w:rFonts w:cs="Arial"/>
                <w:sz w:val="16"/>
                <w:szCs w:val="16"/>
              </w:rPr>
            </w:pPr>
            <w:r w:rsidRPr="00315B50">
              <w:rPr>
                <w:rFonts w:cs="Arial"/>
                <w:sz w:val="16"/>
                <w:szCs w:val="16"/>
              </w:rPr>
              <w:t>1</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02BEAEDC"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6846ED4F" w14:textId="77777777" w:rsidR="005911C4" w:rsidRPr="00315B50" w:rsidRDefault="005911C4" w:rsidP="009154BD">
            <w:pPr>
              <w:pStyle w:val="TAL"/>
              <w:rPr>
                <w:rFonts w:cs="Arial"/>
                <w:sz w:val="16"/>
                <w:szCs w:val="16"/>
              </w:rPr>
            </w:pPr>
            <w:r w:rsidRPr="00315B50">
              <w:rPr>
                <w:rFonts w:cs="Arial"/>
                <w:sz w:val="16"/>
                <w:szCs w:val="16"/>
              </w:rPr>
              <w:t>Clarification of polling</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040AE32C" w14:textId="77777777" w:rsidR="005911C4" w:rsidRPr="00315B50" w:rsidRDefault="005911C4" w:rsidP="009154BD">
            <w:pPr>
              <w:pStyle w:val="TAL"/>
              <w:rPr>
                <w:rFonts w:cs="Arial"/>
                <w:sz w:val="16"/>
                <w:szCs w:val="16"/>
              </w:rPr>
            </w:pPr>
            <w:r w:rsidRPr="00315B50">
              <w:rPr>
                <w:rFonts w:cs="Arial"/>
                <w:sz w:val="16"/>
                <w:szCs w:val="16"/>
              </w:rPr>
              <w:t>8.3.0</w:t>
            </w:r>
          </w:p>
        </w:tc>
      </w:tr>
      <w:tr w:rsidR="00315B50" w:rsidRPr="00315B50" w14:paraId="781DE7DB"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5E919B21"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12F91D14" w14:textId="77777777" w:rsidR="005911C4" w:rsidRPr="00315B50" w:rsidRDefault="005911C4" w:rsidP="009154BD">
            <w:pPr>
              <w:pStyle w:val="TAL"/>
              <w:rPr>
                <w:rFonts w:eastAsia="MS Mincho" w:cs="Arial"/>
                <w:sz w:val="16"/>
                <w:szCs w:val="16"/>
              </w:rPr>
            </w:pPr>
            <w:r w:rsidRPr="00315B50">
              <w:rPr>
                <w:rFonts w:eastAsia="MS Mincho"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9DD44CE" w14:textId="77777777" w:rsidR="005911C4" w:rsidRPr="00315B50" w:rsidRDefault="005911C4" w:rsidP="009154BD">
            <w:pPr>
              <w:pStyle w:val="TAL"/>
              <w:rPr>
                <w:rFonts w:cs="Arial"/>
                <w:sz w:val="16"/>
                <w:szCs w:val="16"/>
              </w:rPr>
            </w:pPr>
            <w:r w:rsidRPr="00315B50">
              <w:rPr>
                <w:rFonts w:cs="Arial"/>
                <w:sz w:val="16"/>
                <w:szCs w:val="16"/>
              </w:rPr>
              <w:t>RP-080691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A58A0C" w14:textId="77777777" w:rsidR="005911C4" w:rsidRPr="00315B50" w:rsidRDefault="005911C4" w:rsidP="009154BD">
            <w:pPr>
              <w:pStyle w:val="TAL"/>
              <w:rPr>
                <w:rFonts w:cs="Arial"/>
                <w:sz w:val="16"/>
                <w:szCs w:val="16"/>
              </w:rPr>
            </w:pPr>
            <w:r w:rsidRPr="00315B50">
              <w:rPr>
                <w:rFonts w:cs="Arial"/>
                <w:sz w:val="16"/>
                <w:szCs w:val="16"/>
              </w:rPr>
              <w:t>0020</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41ADC7E6" w14:textId="77777777" w:rsidR="005911C4" w:rsidRPr="00315B50" w:rsidRDefault="005911C4" w:rsidP="009154BD">
            <w:pPr>
              <w:pStyle w:val="TAL"/>
              <w:rPr>
                <w:rFonts w:cs="Arial"/>
                <w:sz w:val="16"/>
                <w:szCs w:val="16"/>
              </w:rPr>
            </w:pPr>
            <w:r w:rsidRPr="00315B50">
              <w:rPr>
                <w:rFonts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42DA9EB7"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5807BC5A" w14:textId="77777777" w:rsidR="005911C4" w:rsidRPr="00315B50" w:rsidRDefault="005911C4" w:rsidP="009154BD">
            <w:pPr>
              <w:pStyle w:val="TAL"/>
              <w:rPr>
                <w:rFonts w:cs="Arial"/>
                <w:sz w:val="16"/>
                <w:szCs w:val="16"/>
              </w:rPr>
            </w:pPr>
            <w:r w:rsidRPr="00315B50">
              <w:rPr>
                <w:rFonts w:cs="Arial"/>
                <w:sz w:val="16"/>
                <w:szCs w:val="16"/>
              </w:rPr>
              <w:t>Corrections to formatting</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3BD1BBC9" w14:textId="77777777" w:rsidR="005911C4" w:rsidRPr="00315B50" w:rsidRDefault="005911C4" w:rsidP="009154BD">
            <w:pPr>
              <w:pStyle w:val="TAL"/>
              <w:rPr>
                <w:rFonts w:cs="Arial"/>
                <w:sz w:val="16"/>
                <w:szCs w:val="16"/>
              </w:rPr>
            </w:pPr>
            <w:r w:rsidRPr="00315B50">
              <w:rPr>
                <w:rFonts w:cs="Arial"/>
                <w:sz w:val="16"/>
                <w:szCs w:val="16"/>
              </w:rPr>
              <w:t>8.3.0</w:t>
            </w:r>
          </w:p>
        </w:tc>
      </w:tr>
      <w:tr w:rsidR="00315B50" w:rsidRPr="00315B50" w14:paraId="78920755"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2E54B498"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02A104C3" w14:textId="77777777" w:rsidR="005911C4" w:rsidRPr="00315B50" w:rsidRDefault="005911C4" w:rsidP="009154BD">
            <w:pPr>
              <w:pStyle w:val="TAL"/>
              <w:rPr>
                <w:rFonts w:eastAsia="MS Mincho" w:cs="Arial"/>
                <w:sz w:val="16"/>
                <w:szCs w:val="16"/>
              </w:rPr>
            </w:pPr>
            <w:r w:rsidRPr="00315B50">
              <w:rPr>
                <w:rFonts w:eastAsia="MS Mincho"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4062A3" w14:textId="77777777" w:rsidR="005911C4" w:rsidRPr="00315B50" w:rsidRDefault="005911C4" w:rsidP="009154BD">
            <w:pPr>
              <w:pStyle w:val="TAL"/>
              <w:rPr>
                <w:rFonts w:cs="Arial"/>
                <w:sz w:val="16"/>
                <w:szCs w:val="16"/>
              </w:rPr>
            </w:pPr>
            <w:r w:rsidRPr="00315B50">
              <w:rPr>
                <w:rFonts w:cs="Arial"/>
                <w:sz w:val="16"/>
                <w:szCs w:val="16"/>
              </w:rPr>
              <w:t>RP-080691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14F118" w14:textId="77777777" w:rsidR="005911C4" w:rsidRPr="00315B50" w:rsidRDefault="005911C4" w:rsidP="009154BD">
            <w:pPr>
              <w:pStyle w:val="TAL"/>
              <w:rPr>
                <w:rFonts w:cs="Arial"/>
                <w:sz w:val="16"/>
                <w:szCs w:val="16"/>
              </w:rPr>
            </w:pPr>
            <w:r w:rsidRPr="00315B50">
              <w:rPr>
                <w:rFonts w:cs="Arial"/>
                <w:sz w:val="16"/>
                <w:szCs w:val="16"/>
              </w:rPr>
              <w:t>0021</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0171E317" w14:textId="77777777" w:rsidR="005911C4" w:rsidRPr="00315B50" w:rsidRDefault="005911C4" w:rsidP="009154BD">
            <w:pPr>
              <w:pStyle w:val="TAL"/>
              <w:rPr>
                <w:rFonts w:cs="Arial"/>
                <w:sz w:val="16"/>
                <w:szCs w:val="16"/>
              </w:rPr>
            </w:pPr>
            <w:r w:rsidRPr="00315B50">
              <w:rPr>
                <w:rFonts w:cs="Arial"/>
                <w:sz w:val="16"/>
                <w:szCs w:val="16"/>
              </w:rPr>
              <w:t>2</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092193C5"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682E98B3" w14:textId="77777777" w:rsidR="005911C4" w:rsidRPr="00315B50" w:rsidRDefault="005911C4" w:rsidP="009154BD">
            <w:pPr>
              <w:pStyle w:val="TAL"/>
              <w:rPr>
                <w:rFonts w:cs="Arial"/>
                <w:sz w:val="16"/>
                <w:szCs w:val="16"/>
              </w:rPr>
            </w:pPr>
            <w:r w:rsidRPr="00315B50">
              <w:rPr>
                <w:rFonts w:cs="Arial"/>
                <w:sz w:val="16"/>
                <w:szCs w:val="16"/>
              </w:rPr>
              <w:t>The value of ACK_SN for partial STATUS PDU</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5EA4EFD8" w14:textId="77777777" w:rsidR="005911C4" w:rsidRPr="00315B50" w:rsidRDefault="005911C4" w:rsidP="009154BD">
            <w:pPr>
              <w:pStyle w:val="TAL"/>
              <w:rPr>
                <w:rFonts w:cs="Arial"/>
                <w:sz w:val="16"/>
                <w:szCs w:val="16"/>
              </w:rPr>
            </w:pPr>
            <w:r w:rsidRPr="00315B50">
              <w:rPr>
                <w:rFonts w:cs="Arial"/>
                <w:sz w:val="16"/>
                <w:szCs w:val="16"/>
              </w:rPr>
              <w:t>8.3.0</w:t>
            </w:r>
          </w:p>
        </w:tc>
      </w:tr>
      <w:tr w:rsidR="00315B50" w:rsidRPr="00315B50" w14:paraId="34CD7225"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15304E3A"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7935D4C5" w14:textId="77777777" w:rsidR="005911C4" w:rsidRPr="00315B50" w:rsidRDefault="005911C4" w:rsidP="009154BD">
            <w:pPr>
              <w:pStyle w:val="TAL"/>
              <w:rPr>
                <w:rFonts w:eastAsia="MS Mincho" w:cs="Arial"/>
                <w:sz w:val="16"/>
                <w:szCs w:val="16"/>
              </w:rPr>
            </w:pPr>
            <w:r w:rsidRPr="00315B50">
              <w:rPr>
                <w:rFonts w:eastAsia="MS Mincho"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307145" w14:textId="77777777" w:rsidR="005911C4" w:rsidRPr="00315B50" w:rsidRDefault="005911C4" w:rsidP="009154BD">
            <w:pPr>
              <w:pStyle w:val="TAL"/>
              <w:rPr>
                <w:rFonts w:cs="Arial"/>
                <w:sz w:val="16"/>
                <w:szCs w:val="16"/>
              </w:rPr>
            </w:pPr>
            <w:r w:rsidRPr="00315B50">
              <w:rPr>
                <w:rFonts w:cs="Arial"/>
                <w:sz w:val="16"/>
                <w:szCs w:val="16"/>
              </w:rPr>
              <w:t>RP-080691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762687" w14:textId="77777777" w:rsidR="005911C4" w:rsidRPr="00315B50" w:rsidRDefault="005911C4" w:rsidP="009154BD">
            <w:pPr>
              <w:pStyle w:val="TAL"/>
              <w:rPr>
                <w:rFonts w:cs="Arial"/>
                <w:sz w:val="16"/>
                <w:szCs w:val="16"/>
              </w:rPr>
            </w:pPr>
            <w:r w:rsidRPr="00315B50">
              <w:rPr>
                <w:rFonts w:cs="Arial"/>
                <w:sz w:val="16"/>
                <w:szCs w:val="16"/>
              </w:rPr>
              <w:t>0022</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01B0E74F" w14:textId="77777777" w:rsidR="005911C4" w:rsidRPr="00315B50" w:rsidRDefault="005911C4" w:rsidP="009154BD">
            <w:pPr>
              <w:pStyle w:val="TAL"/>
              <w:rPr>
                <w:rFonts w:cs="Arial"/>
                <w:sz w:val="16"/>
                <w:szCs w:val="16"/>
              </w:rPr>
            </w:pPr>
            <w:r w:rsidRPr="00315B50">
              <w:rPr>
                <w:rFonts w:cs="Arial"/>
                <w:sz w:val="16"/>
                <w:szCs w:val="16"/>
              </w:rPr>
              <w:t>1</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7AA66224"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5C0FF1DF" w14:textId="77777777" w:rsidR="005911C4" w:rsidRPr="00315B50" w:rsidRDefault="005911C4" w:rsidP="009154BD">
            <w:pPr>
              <w:pStyle w:val="TAL"/>
              <w:rPr>
                <w:rFonts w:cs="Arial"/>
                <w:sz w:val="16"/>
                <w:szCs w:val="16"/>
              </w:rPr>
            </w:pPr>
            <w:r w:rsidRPr="00315B50">
              <w:rPr>
                <w:rFonts w:cs="Arial"/>
                <w:sz w:val="16"/>
                <w:szCs w:val="16"/>
              </w:rPr>
              <w:t>Error cases for RLC</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6ABECD0E" w14:textId="77777777" w:rsidR="005911C4" w:rsidRPr="00315B50" w:rsidRDefault="005911C4" w:rsidP="009154BD">
            <w:pPr>
              <w:pStyle w:val="TAL"/>
              <w:rPr>
                <w:rFonts w:cs="Arial"/>
                <w:sz w:val="16"/>
                <w:szCs w:val="16"/>
              </w:rPr>
            </w:pPr>
            <w:r w:rsidRPr="00315B50">
              <w:rPr>
                <w:rFonts w:cs="Arial"/>
                <w:sz w:val="16"/>
                <w:szCs w:val="16"/>
              </w:rPr>
              <w:t>8.3.0</w:t>
            </w:r>
          </w:p>
        </w:tc>
      </w:tr>
      <w:tr w:rsidR="00315B50" w:rsidRPr="00315B50" w14:paraId="75F4B998"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48A0CA09"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5B7397E1" w14:textId="77777777" w:rsidR="005911C4" w:rsidRPr="00315B50" w:rsidRDefault="005911C4" w:rsidP="009154BD">
            <w:pPr>
              <w:pStyle w:val="TAL"/>
              <w:rPr>
                <w:rFonts w:eastAsia="MS Mincho" w:cs="Arial"/>
                <w:sz w:val="16"/>
                <w:szCs w:val="16"/>
              </w:rPr>
            </w:pPr>
            <w:r w:rsidRPr="00315B50">
              <w:rPr>
                <w:rFonts w:eastAsia="MS Mincho"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96800E" w14:textId="77777777" w:rsidR="005911C4" w:rsidRPr="00315B50" w:rsidRDefault="005911C4" w:rsidP="009154BD">
            <w:pPr>
              <w:pStyle w:val="TAL"/>
              <w:rPr>
                <w:rFonts w:cs="Arial"/>
                <w:sz w:val="16"/>
                <w:szCs w:val="16"/>
              </w:rPr>
            </w:pPr>
            <w:r w:rsidRPr="00315B50">
              <w:rPr>
                <w:rFonts w:cs="Arial"/>
                <w:sz w:val="16"/>
                <w:szCs w:val="16"/>
              </w:rPr>
              <w:t>RP-080691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BB99D0" w14:textId="77777777" w:rsidR="005911C4" w:rsidRPr="00315B50" w:rsidRDefault="005911C4" w:rsidP="009154BD">
            <w:pPr>
              <w:pStyle w:val="TAL"/>
              <w:rPr>
                <w:rFonts w:cs="Arial"/>
                <w:sz w:val="16"/>
                <w:szCs w:val="16"/>
              </w:rPr>
            </w:pPr>
            <w:r w:rsidRPr="00315B50">
              <w:rPr>
                <w:rFonts w:cs="Arial"/>
                <w:sz w:val="16"/>
                <w:szCs w:val="16"/>
              </w:rPr>
              <w:t>0024</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1C089CCD" w14:textId="77777777" w:rsidR="005911C4" w:rsidRPr="00315B50" w:rsidRDefault="005911C4" w:rsidP="009154BD">
            <w:pPr>
              <w:pStyle w:val="TAL"/>
              <w:rPr>
                <w:rFonts w:cs="Arial"/>
                <w:sz w:val="16"/>
                <w:szCs w:val="16"/>
              </w:rPr>
            </w:pPr>
            <w:r w:rsidRPr="00315B50">
              <w:rPr>
                <w:rFonts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11742EF4"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313A0F3F" w14:textId="77777777" w:rsidR="005911C4" w:rsidRPr="00315B50" w:rsidRDefault="005911C4" w:rsidP="009154BD">
            <w:pPr>
              <w:pStyle w:val="TAL"/>
              <w:rPr>
                <w:rFonts w:cs="Arial"/>
                <w:sz w:val="16"/>
                <w:szCs w:val="16"/>
              </w:rPr>
            </w:pPr>
            <w:r w:rsidRPr="00315B50">
              <w:rPr>
                <w:rFonts w:cs="Arial"/>
                <w:sz w:val="16"/>
                <w:szCs w:val="16"/>
              </w:rPr>
              <w:t>RLC entity re-establishment</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1B67BE1A" w14:textId="77777777" w:rsidR="005911C4" w:rsidRPr="00315B50" w:rsidRDefault="005911C4" w:rsidP="009154BD">
            <w:pPr>
              <w:pStyle w:val="TAL"/>
              <w:rPr>
                <w:rFonts w:cs="Arial"/>
                <w:sz w:val="16"/>
                <w:szCs w:val="16"/>
              </w:rPr>
            </w:pPr>
            <w:r w:rsidRPr="00315B50">
              <w:rPr>
                <w:rFonts w:cs="Arial"/>
                <w:sz w:val="16"/>
                <w:szCs w:val="16"/>
              </w:rPr>
              <w:t>8.3.0</w:t>
            </w:r>
          </w:p>
        </w:tc>
      </w:tr>
      <w:tr w:rsidR="00315B50" w:rsidRPr="00315B50" w14:paraId="09D7C102"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4880E75E"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1438D166" w14:textId="77777777" w:rsidR="005911C4" w:rsidRPr="00315B50" w:rsidRDefault="005911C4" w:rsidP="009154BD">
            <w:pPr>
              <w:pStyle w:val="TAL"/>
              <w:rPr>
                <w:rFonts w:eastAsia="MS Mincho" w:cs="Arial"/>
                <w:sz w:val="16"/>
                <w:szCs w:val="16"/>
              </w:rPr>
            </w:pPr>
            <w:r w:rsidRPr="00315B50">
              <w:rPr>
                <w:rFonts w:eastAsia="MS Mincho"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2C5FE22" w14:textId="77777777" w:rsidR="005911C4" w:rsidRPr="00315B50" w:rsidRDefault="005911C4" w:rsidP="009154BD">
            <w:pPr>
              <w:pStyle w:val="TAL"/>
              <w:rPr>
                <w:rFonts w:cs="Arial"/>
                <w:sz w:val="16"/>
                <w:szCs w:val="16"/>
              </w:rPr>
            </w:pPr>
            <w:r w:rsidRPr="00315B50">
              <w:rPr>
                <w:rFonts w:cs="Arial"/>
                <w:sz w:val="16"/>
                <w:szCs w:val="16"/>
              </w:rPr>
              <w:t>RP-080691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B35483" w14:textId="77777777" w:rsidR="005911C4" w:rsidRPr="00315B50" w:rsidRDefault="005911C4" w:rsidP="009154BD">
            <w:pPr>
              <w:pStyle w:val="TAL"/>
              <w:rPr>
                <w:rFonts w:cs="Arial"/>
                <w:sz w:val="16"/>
                <w:szCs w:val="16"/>
              </w:rPr>
            </w:pPr>
            <w:r w:rsidRPr="00315B50">
              <w:rPr>
                <w:rFonts w:cs="Arial"/>
                <w:sz w:val="16"/>
                <w:szCs w:val="16"/>
              </w:rPr>
              <w:t>0025</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5ABE1096" w14:textId="77777777" w:rsidR="005911C4" w:rsidRPr="00315B50" w:rsidRDefault="005911C4" w:rsidP="009154BD">
            <w:pPr>
              <w:pStyle w:val="TAL"/>
              <w:rPr>
                <w:rFonts w:cs="Arial"/>
                <w:sz w:val="16"/>
                <w:szCs w:val="16"/>
              </w:rPr>
            </w:pPr>
            <w:r w:rsidRPr="00315B50">
              <w:rPr>
                <w:rFonts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488F3304"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38A50934" w14:textId="77777777" w:rsidR="005911C4" w:rsidRPr="00315B50" w:rsidRDefault="005911C4" w:rsidP="009154BD">
            <w:pPr>
              <w:pStyle w:val="TAL"/>
              <w:rPr>
                <w:rFonts w:cs="Arial"/>
                <w:sz w:val="16"/>
                <w:szCs w:val="16"/>
              </w:rPr>
            </w:pPr>
            <w:r w:rsidRPr="00315B50">
              <w:rPr>
                <w:rFonts w:cs="Arial"/>
                <w:sz w:val="16"/>
                <w:szCs w:val="16"/>
              </w:rPr>
              <w:t>Miscellaneous corrections to RLC specification</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2E5EE72F" w14:textId="77777777" w:rsidR="005911C4" w:rsidRPr="00315B50" w:rsidRDefault="005911C4" w:rsidP="009154BD">
            <w:pPr>
              <w:pStyle w:val="TAL"/>
              <w:rPr>
                <w:rFonts w:cs="Arial"/>
                <w:sz w:val="16"/>
                <w:szCs w:val="16"/>
              </w:rPr>
            </w:pPr>
            <w:r w:rsidRPr="00315B50">
              <w:rPr>
                <w:rFonts w:cs="Arial"/>
                <w:sz w:val="16"/>
                <w:szCs w:val="16"/>
              </w:rPr>
              <w:t>8.3.0</w:t>
            </w:r>
          </w:p>
        </w:tc>
      </w:tr>
      <w:tr w:rsidR="00315B50" w:rsidRPr="00315B50" w14:paraId="38A3D754"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35140F6B"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5DA03D5B" w14:textId="77777777" w:rsidR="005911C4" w:rsidRPr="00315B50" w:rsidRDefault="005911C4" w:rsidP="009154BD">
            <w:pPr>
              <w:pStyle w:val="TAL"/>
              <w:rPr>
                <w:rFonts w:eastAsia="MS Mincho" w:cs="Arial"/>
                <w:sz w:val="16"/>
                <w:szCs w:val="16"/>
              </w:rPr>
            </w:pPr>
            <w:r w:rsidRPr="00315B50">
              <w:rPr>
                <w:rFonts w:eastAsia="MS Mincho"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5EC2D1" w14:textId="77777777" w:rsidR="005911C4" w:rsidRPr="00315B50" w:rsidRDefault="005911C4" w:rsidP="009154BD">
            <w:pPr>
              <w:pStyle w:val="TAL"/>
              <w:rPr>
                <w:rFonts w:cs="Arial"/>
                <w:sz w:val="16"/>
                <w:szCs w:val="16"/>
              </w:rPr>
            </w:pPr>
            <w:r w:rsidRPr="00315B50">
              <w:rPr>
                <w:rFonts w:cs="Arial"/>
                <w:sz w:val="16"/>
                <w:szCs w:val="16"/>
              </w:rPr>
              <w:t>RP-080691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64C84F" w14:textId="77777777" w:rsidR="005911C4" w:rsidRPr="00315B50" w:rsidRDefault="005911C4" w:rsidP="009154BD">
            <w:pPr>
              <w:pStyle w:val="TAL"/>
              <w:rPr>
                <w:rFonts w:cs="Arial"/>
                <w:sz w:val="16"/>
                <w:szCs w:val="16"/>
              </w:rPr>
            </w:pPr>
            <w:r w:rsidRPr="00315B50">
              <w:rPr>
                <w:rFonts w:cs="Arial"/>
                <w:sz w:val="16"/>
                <w:szCs w:val="16"/>
              </w:rPr>
              <w:t>0029</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6A654641" w14:textId="77777777" w:rsidR="005911C4" w:rsidRPr="00315B50" w:rsidRDefault="005911C4" w:rsidP="009154BD">
            <w:pPr>
              <w:pStyle w:val="TAL"/>
              <w:rPr>
                <w:rFonts w:cs="Arial"/>
                <w:sz w:val="16"/>
                <w:szCs w:val="16"/>
              </w:rPr>
            </w:pPr>
            <w:r w:rsidRPr="00315B50">
              <w:rPr>
                <w:rFonts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4A45175C"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579E05E7" w14:textId="77777777" w:rsidR="005911C4" w:rsidRPr="00315B50" w:rsidRDefault="005911C4" w:rsidP="009154BD">
            <w:pPr>
              <w:pStyle w:val="TAL"/>
              <w:rPr>
                <w:rFonts w:cs="Arial"/>
                <w:sz w:val="16"/>
                <w:szCs w:val="16"/>
              </w:rPr>
            </w:pPr>
            <w:r w:rsidRPr="00315B50">
              <w:rPr>
                <w:rFonts w:cs="Arial"/>
                <w:sz w:val="16"/>
                <w:szCs w:val="16"/>
              </w:rPr>
              <w:t>Clarification of the reordering timer</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645554D2" w14:textId="77777777" w:rsidR="005911C4" w:rsidRPr="00315B50" w:rsidRDefault="005911C4" w:rsidP="009154BD">
            <w:pPr>
              <w:pStyle w:val="TAL"/>
              <w:rPr>
                <w:rFonts w:cs="Arial"/>
                <w:sz w:val="16"/>
                <w:szCs w:val="16"/>
              </w:rPr>
            </w:pPr>
            <w:r w:rsidRPr="00315B50">
              <w:rPr>
                <w:rFonts w:cs="Arial"/>
                <w:sz w:val="16"/>
                <w:szCs w:val="16"/>
              </w:rPr>
              <w:t>8.3.0</w:t>
            </w:r>
          </w:p>
        </w:tc>
      </w:tr>
      <w:tr w:rsidR="00315B50" w:rsidRPr="00315B50" w14:paraId="697A6092"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00887F98"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0F93A80A" w14:textId="77777777" w:rsidR="005911C4" w:rsidRPr="00315B50" w:rsidRDefault="005911C4" w:rsidP="009154BD">
            <w:pPr>
              <w:pStyle w:val="TAL"/>
              <w:rPr>
                <w:rFonts w:eastAsia="MS Mincho" w:cs="Arial"/>
                <w:sz w:val="16"/>
                <w:szCs w:val="16"/>
              </w:rPr>
            </w:pPr>
            <w:r w:rsidRPr="00315B50">
              <w:rPr>
                <w:rFonts w:eastAsia="MS Mincho"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A2357E" w14:textId="77777777" w:rsidR="005911C4" w:rsidRPr="00315B50" w:rsidRDefault="005911C4" w:rsidP="009154BD">
            <w:pPr>
              <w:pStyle w:val="TAL"/>
              <w:rPr>
                <w:rFonts w:cs="Arial"/>
                <w:sz w:val="16"/>
                <w:szCs w:val="16"/>
              </w:rPr>
            </w:pPr>
            <w:r w:rsidRPr="00315B50">
              <w:rPr>
                <w:rFonts w:cs="Arial"/>
                <w:sz w:val="16"/>
                <w:szCs w:val="16"/>
              </w:rPr>
              <w:t>RP-080691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AE80C" w14:textId="77777777" w:rsidR="005911C4" w:rsidRPr="00315B50" w:rsidRDefault="005911C4" w:rsidP="009154BD">
            <w:pPr>
              <w:pStyle w:val="TAL"/>
              <w:rPr>
                <w:rFonts w:cs="Arial"/>
                <w:sz w:val="16"/>
                <w:szCs w:val="16"/>
              </w:rPr>
            </w:pPr>
            <w:r w:rsidRPr="00315B50">
              <w:rPr>
                <w:rFonts w:cs="Arial"/>
                <w:sz w:val="16"/>
                <w:szCs w:val="16"/>
              </w:rPr>
              <w:t>0032</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11D4D836" w14:textId="77777777" w:rsidR="005911C4" w:rsidRPr="00315B50" w:rsidRDefault="005911C4" w:rsidP="009154BD">
            <w:pPr>
              <w:pStyle w:val="TAL"/>
              <w:rPr>
                <w:rFonts w:cs="Arial"/>
                <w:sz w:val="16"/>
                <w:szCs w:val="16"/>
              </w:rPr>
            </w:pPr>
            <w:r w:rsidRPr="00315B50">
              <w:rPr>
                <w:rFonts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2D774228"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5331D302" w14:textId="77777777" w:rsidR="005911C4" w:rsidRPr="00315B50" w:rsidRDefault="005911C4" w:rsidP="009154BD">
            <w:pPr>
              <w:pStyle w:val="TAL"/>
              <w:rPr>
                <w:rFonts w:cs="Arial"/>
                <w:sz w:val="16"/>
                <w:szCs w:val="16"/>
              </w:rPr>
            </w:pPr>
            <w:r w:rsidRPr="00315B50">
              <w:rPr>
                <w:rFonts w:cs="Arial"/>
                <w:sz w:val="16"/>
                <w:szCs w:val="16"/>
              </w:rPr>
              <w:t>Clarification of Triggering Conditions for Status Reports</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3978C716" w14:textId="77777777" w:rsidR="005911C4" w:rsidRPr="00315B50" w:rsidRDefault="005911C4" w:rsidP="009154BD">
            <w:pPr>
              <w:pStyle w:val="TAL"/>
              <w:rPr>
                <w:rFonts w:cs="Arial"/>
                <w:sz w:val="16"/>
                <w:szCs w:val="16"/>
              </w:rPr>
            </w:pPr>
            <w:r w:rsidRPr="00315B50">
              <w:rPr>
                <w:rFonts w:cs="Arial"/>
                <w:sz w:val="16"/>
                <w:szCs w:val="16"/>
              </w:rPr>
              <w:t>8.3.0</w:t>
            </w:r>
          </w:p>
        </w:tc>
      </w:tr>
      <w:tr w:rsidR="00315B50" w:rsidRPr="00315B50" w14:paraId="627F7162"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16D7A91E"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6A7FA2D6" w14:textId="77777777" w:rsidR="005911C4" w:rsidRPr="00315B50" w:rsidRDefault="005911C4" w:rsidP="009154BD">
            <w:pPr>
              <w:pStyle w:val="TAL"/>
              <w:rPr>
                <w:rFonts w:eastAsia="MS Mincho" w:cs="Arial"/>
                <w:sz w:val="16"/>
                <w:szCs w:val="16"/>
              </w:rPr>
            </w:pPr>
            <w:r w:rsidRPr="00315B50">
              <w:rPr>
                <w:rFonts w:eastAsia="MS Mincho"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96DBC3" w14:textId="77777777" w:rsidR="005911C4" w:rsidRPr="00315B50" w:rsidRDefault="005911C4" w:rsidP="009154BD">
            <w:pPr>
              <w:pStyle w:val="TAL"/>
              <w:rPr>
                <w:rFonts w:cs="Arial"/>
                <w:sz w:val="16"/>
                <w:szCs w:val="16"/>
              </w:rPr>
            </w:pPr>
            <w:r w:rsidRPr="00315B50">
              <w:rPr>
                <w:rFonts w:cs="Arial"/>
                <w:sz w:val="16"/>
                <w:szCs w:val="16"/>
              </w:rPr>
              <w:t>RP-080691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799085" w14:textId="77777777" w:rsidR="005911C4" w:rsidRPr="00315B50" w:rsidRDefault="005911C4" w:rsidP="009154BD">
            <w:pPr>
              <w:pStyle w:val="TAL"/>
              <w:rPr>
                <w:rFonts w:cs="Arial"/>
                <w:sz w:val="16"/>
                <w:szCs w:val="16"/>
              </w:rPr>
            </w:pPr>
            <w:r w:rsidRPr="00315B50">
              <w:rPr>
                <w:rFonts w:cs="Arial"/>
                <w:sz w:val="16"/>
                <w:szCs w:val="16"/>
              </w:rPr>
              <w:t>0033</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55AA1F7F" w14:textId="77777777" w:rsidR="005911C4" w:rsidRPr="00315B50" w:rsidRDefault="005911C4" w:rsidP="009154BD">
            <w:pPr>
              <w:pStyle w:val="TAL"/>
              <w:rPr>
                <w:rFonts w:cs="Arial"/>
                <w:sz w:val="16"/>
                <w:szCs w:val="16"/>
              </w:rPr>
            </w:pPr>
            <w:r w:rsidRPr="00315B50">
              <w:rPr>
                <w:rFonts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7A873B87"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31039591" w14:textId="77777777" w:rsidR="005911C4" w:rsidRPr="00315B50" w:rsidRDefault="005911C4" w:rsidP="009154BD">
            <w:pPr>
              <w:pStyle w:val="TAL"/>
              <w:rPr>
                <w:rFonts w:cs="Arial"/>
                <w:sz w:val="16"/>
                <w:szCs w:val="16"/>
              </w:rPr>
            </w:pPr>
            <w:r w:rsidRPr="00315B50">
              <w:rPr>
                <w:rFonts w:cs="Arial"/>
                <w:sz w:val="16"/>
                <w:szCs w:val="16"/>
              </w:rPr>
              <w:t>RLC UMD PDU formats with LI</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718DA853" w14:textId="77777777" w:rsidR="005911C4" w:rsidRPr="00315B50" w:rsidRDefault="005911C4" w:rsidP="009154BD">
            <w:pPr>
              <w:pStyle w:val="TAL"/>
              <w:rPr>
                <w:rFonts w:cs="Arial"/>
                <w:sz w:val="16"/>
                <w:szCs w:val="16"/>
              </w:rPr>
            </w:pPr>
            <w:r w:rsidRPr="00315B50">
              <w:rPr>
                <w:rFonts w:cs="Arial"/>
                <w:sz w:val="16"/>
                <w:szCs w:val="16"/>
              </w:rPr>
              <w:t>8.3.0</w:t>
            </w:r>
          </w:p>
        </w:tc>
      </w:tr>
      <w:tr w:rsidR="00315B50" w:rsidRPr="00315B50" w14:paraId="52DBA47E"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4E2DB8E8"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4B1B833B" w14:textId="77777777" w:rsidR="005911C4" w:rsidRPr="00315B50" w:rsidRDefault="005911C4" w:rsidP="009154BD">
            <w:pPr>
              <w:pStyle w:val="TAL"/>
              <w:rPr>
                <w:rFonts w:eastAsia="MS Mincho" w:cs="Arial"/>
                <w:sz w:val="16"/>
                <w:szCs w:val="16"/>
              </w:rPr>
            </w:pPr>
            <w:r w:rsidRPr="00315B50">
              <w:rPr>
                <w:rFonts w:eastAsia="MS Mincho"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9865E4C" w14:textId="77777777" w:rsidR="005911C4" w:rsidRPr="00315B50" w:rsidRDefault="005911C4" w:rsidP="009154BD">
            <w:pPr>
              <w:pStyle w:val="TAL"/>
              <w:rPr>
                <w:rFonts w:cs="Arial"/>
                <w:sz w:val="16"/>
                <w:szCs w:val="16"/>
              </w:rPr>
            </w:pPr>
            <w:r w:rsidRPr="00315B50">
              <w:rPr>
                <w:rFonts w:cs="Arial"/>
                <w:sz w:val="16"/>
                <w:szCs w:val="16"/>
              </w:rPr>
              <w:t>RP-080691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DC9115" w14:textId="77777777" w:rsidR="005911C4" w:rsidRPr="00315B50" w:rsidRDefault="005911C4" w:rsidP="009154BD">
            <w:pPr>
              <w:pStyle w:val="TAL"/>
              <w:rPr>
                <w:rFonts w:cs="Arial"/>
                <w:sz w:val="16"/>
                <w:szCs w:val="16"/>
              </w:rPr>
            </w:pPr>
            <w:r w:rsidRPr="00315B50">
              <w:rPr>
                <w:rFonts w:cs="Arial"/>
                <w:sz w:val="16"/>
                <w:szCs w:val="16"/>
              </w:rPr>
              <w:t>0036</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52B695B0" w14:textId="77777777" w:rsidR="005911C4" w:rsidRPr="00315B50" w:rsidRDefault="005911C4" w:rsidP="009154BD">
            <w:pPr>
              <w:pStyle w:val="TAL"/>
              <w:rPr>
                <w:rFonts w:cs="Arial"/>
                <w:sz w:val="16"/>
                <w:szCs w:val="16"/>
              </w:rPr>
            </w:pPr>
            <w:r w:rsidRPr="00315B50">
              <w:rPr>
                <w:rFonts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41997095"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3680D055" w14:textId="77777777" w:rsidR="005911C4" w:rsidRPr="00315B50" w:rsidRDefault="005911C4" w:rsidP="009154BD">
            <w:pPr>
              <w:pStyle w:val="TAL"/>
              <w:rPr>
                <w:rFonts w:cs="Arial"/>
                <w:sz w:val="16"/>
                <w:szCs w:val="16"/>
              </w:rPr>
            </w:pPr>
            <w:r w:rsidRPr="00315B50">
              <w:rPr>
                <w:rFonts w:cs="Arial"/>
                <w:sz w:val="16"/>
                <w:szCs w:val="16"/>
              </w:rPr>
              <w:t>Correction on UM Receive Operation</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06C51C4F" w14:textId="77777777" w:rsidR="005911C4" w:rsidRPr="00315B50" w:rsidRDefault="005911C4" w:rsidP="009154BD">
            <w:pPr>
              <w:pStyle w:val="TAL"/>
              <w:rPr>
                <w:rFonts w:cs="Arial"/>
                <w:sz w:val="16"/>
                <w:szCs w:val="16"/>
              </w:rPr>
            </w:pPr>
            <w:r w:rsidRPr="00315B50">
              <w:rPr>
                <w:rFonts w:cs="Arial"/>
                <w:sz w:val="16"/>
                <w:szCs w:val="16"/>
              </w:rPr>
              <w:t>8.3.0</w:t>
            </w:r>
          </w:p>
        </w:tc>
      </w:tr>
      <w:tr w:rsidR="00315B50" w:rsidRPr="00315B50" w14:paraId="71E5EA57"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4F424C8A"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3D7F3103" w14:textId="77777777" w:rsidR="005911C4" w:rsidRPr="00315B50" w:rsidRDefault="005911C4" w:rsidP="009154BD">
            <w:pPr>
              <w:pStyle w:val="TAL"/>
              <w:rPr>
                <w:rFonts w:eastAsia="MS Mincho" w:cs="Arial"/>
                <w:sz w:val="16"/>
                <w:szCs w:val="16"/>
              </w:rPr>
            </w:pPr>
            <w:r w:rsidRPr="00315B50">
              <w:rPr>
                <w:rFonts w:eastAsia="MS Mincho"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8802A0" w14:textId="77777777" w:rsidR="005911C4" w:rsidRPr="00315B50" w:rsidRDefault="005911C4" w:rsidP="009154BD">
            <w:pPr>
              <w:pStyle w:val="TAL"/>
              <w:rPr>
                <w:rFonts w:cs="Arial"/>
                <w:sz w:val="16"/>
                <w:szCs w:val="16"/>
              </w:rPr>
            </w:pPr>
            <w:r w:rsidRPr="00315B50">
              <w:rPr>
                <w:rFonts w:cs="Arial"/>
                <w:sz w:val="16"/>
                <w:szCs w:val="16"/>
              </w:rPr>
              <w:t>RP-080691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D9995B" w14:textId="77777777" w:rsidR="005911C4" w:rsidRPr="00315B50" w:rsidRDefault="005911C4" w:rsidP="009154BD">
            <w:pPr>
              <w:pStyle w:val="TAL"/>
              <w:rPr>
                <w:rFonts w:cs="Arial"/>
                <w:sz w:val="16"/>
                <w:szCs w:val="16"/>
              </w:rPr>
            </w:pPr>
            <w:r w:rsidRPr="00315B50">
              <w:rPr>
                <w:rFonts w:cs="Arial"/>
                <w:sz w:val="16"/>
                <w:szCs w:val="16"/>
              </w:rPr>
              <w:t>0039</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6DDCFABE" w14:textId="77777777" w:rsidR="005911C4" w:rsidRPr="00315B50" w:rsidRDefault="005911C4" w:rsidP="009154BD">
            <w:pPr>
              <w:pStyle w:val="TAL"/>
              <w:rPr>
                <w:rFonts w:cs="Arial"/>
                <w:sz w:val="16"/>
                <w:szCs w:val="16"/>
              </w:rPr>
            </w:pPr>
            <w:r w:rsidRPr="00315B50">
              <w:rPr>
                <w:rFonts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518C3E30"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0C3A9853" w14:textId="77777777" w:rsidR="005911C4" w:rsidRPr="00315B50" w:rsidRDefault="005911C4" w:rsidP="009154BD">
            <w:pPr>
              <w:pStyle w:val="TAL"/>
              <w:rPr>
                <w:rFonts w:cs="Arial"/>
                <w:sz w:val="16"/>
                <w:szCs w:val="16"/>
              </w:rPr>
            </w:pPr>
            <w:r w:rsidRPr="00315B50">
              <w:rPr>
                <w:rFonts w:cs="Arial"/>
                <w:sz w:val="16"/>
                <w:szCs w:val="16"/>
              </w:rPr>
              <w:t>Correction for TM RLC entity: 6.1.2.3</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3EF2564F" w14:textId="77777777" w:rsidR="005911C4" w:rsidRPr="00315B50" w:rsidRDefault="005911C4" w:rsidP="009154BD">
            <w:pPr>
              <w:pStyle w:val="TAL"/>
              <w:rPr>
                <w:rFonts w:cs="Arial"/>
                <w:sz w:val="16"/>
                <w:szCs w:val="16"/>
              </w:rPr>
            </w:pPr>
            <w:r w:rsidRPr="00315B50">
              <w:rPr>
                <w:rFonts w:cs="Arial"/>
                <w:sz w:val="16"/>
                <w:szCs w:val="16"/>
              </w:rPr>
              <w:t>8.3.0</w:t>
            </w:r>
          </w:p>
        </w:tc>
      </w:tr>
      <w:tr w:rsidR="00315B50" w:rsidRPr="00315B50" w14:paraId="707E5D47"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1C5BFD0D"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10078F80" w14:textId="77777777" w:rsidR="005911C4" w:rsidRPr="00315B50" w:rsidRDefault="005911C4" w:rsidP="009154BD">
            <w:pPr>
              <w:pStyle w:val="TAL"/>
              <w:rPr>
                <w:rFonts w:eastAsia="MS Mincho" w:cs="Arial"/>
                <w:sz w:val="16"/>
                <w:szCs w:val="16"/>
              </w:rPr>
            </w:pPr>
            <w:r w:rsidRPr="00315B50">
              <w:rPr>
                <w:rFonts w:eastAsia="MS Mincho"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18E8AF" w14:textId="77777777" w:rsidR="005911C4" w:rsidRPr="00315B50" w:rsidRDefault="005911C4" w:rsidP="009154BD">
            <w:pPr>
              <w:pStyle w:val="TAL"/>
              <w:rPr>
                <w:rFonts w:cs="Arial"/>
                <w:sz w:val="16"/>
                <w:szCs w:val="16"/>
              </w:rPr>
            </w:pPr>
            <w:r w:rsidRPr="00315B50">
              <w:rPr>
                <w:rFonts w:cs="Arial"/>
                <w:sz w:val="16"/>
                <w:szCs w:val="16"/>
              </w:rPr>
              <w:t>RP-080691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A34A7C" w14:textId="77777777" w:rsidR="005911C4" w:rsidRPr="00315B50" w:rsidRDefault="005911C4" w:rsidP="009154BD">
            <w:pPr>
              <w:pStyle w:val="TAL"/>
              <w:rPr>
                <w:rFonts w:cs="Arial"/>
                <w:sz w:val="16"/>
                <w:szCs w:val="16"/>
              </w:rPr>
            </w:pPr>
            <w:r w:rsidRPr="00315B50">
              <w:rPr>
                <w:rFonts w:cs="Arial"/>
                <w:sz w:val="16"/>
                <w:szCs w:val="16"/>
              </w:rPr>
              <w:t>0040</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066D2069" w14:textId="77777777" w:rsidR="005911C4" w:rsidRPr="00315B50" w:rsidRDefault="005911C4" w:rsidP="009154BD">
            <w:pPr>
              <w:pStyle w:val="TAL"/>
              <w:rPr>
                <w:rFonts w:cs="Arial"/>
                <w:sz w:val="16"/>
                <w:szCs w:val="16"/>
              </w:rPr>
            </w:pPr>
            <w:r w:rsidRPr="00315B50">
              <w:rPr>
                <w:rFonts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238119D0" w14:textId="77777777" w:rsidR="005911C4" w:rsidRPr="00315B50" w:rsidRDefault="005911C4" w:rsidP="009154BD">
            <w:pPr>
              <w:pStyle w:val="TAL"/>
              <w:rPr>
                <w:rFonts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2AC806D9" w14:textId="77777777" w:rsidR="005911C4" w:rsidRPr="00315B50" w:rsidRDefault="005911C4" w:rsidP="009154BD">
            <w:pPr>
              <w:pStyle w:val="TAL"/>
              <w:rPr>
                <w:rFonts w:cs="Arial"/>
                <w:sz w:val="16"/>
                <w:szCs w:val="16"/>
              </w:rPr>
            </w:pPr>
            <w:r w:rsidRPr="00315B50">
              <w:rPr>
                <w:rFonts w:cs="Arial"/>
                <w:sz w:val="16"/>
                <w:szCs w:val="16"/>
              </w:rPr>
              <w:t>Removal of MBMS channels: 6.1.2.3</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56BB74D8" w14:textId="77777777" w:rsidR="005911C4" w:rsidRPr="00315B50" w:rsidRDefault="005911C4" w:rsidP="009154BD">
            <w:pPr>
              <w:pStyle w:val="TAL"/>
              <w:rPr>
                <w:rFonts w:cs="Arial"/>
                <w:sz w:val="16"/>
                <w:szCs w:val="16"/>
              </w:rPr>
            </w:pPr>
            <w:r w:rsidRPr="00315B50">
              <w:rPr>
                <w:rFonts w:cs="Arial"/>
                <w:sz w:val="16"/>
                <w:szCs w:val="16"/>
              </w:rPr>
              <w:t>8.3.0</w:t>
            </w:r>
          </w:p>
        </w:tc>
      </w:tr>
      <w:tr w:rsidR="00315B50" w:rsidRPr="00315B50" w14:paraId="1A4AE42C"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3ACD72B1" w14:textId="77777777" w:rsidR="005911C4" w:rsidRPr="00315B50" w:rsidRDefault="005911C4" w:rsidP="009154BD">
            <w:pPr>
              <w:pStyle w:val="TAL"/>
              <w:rPr>
                <w:rFonts w:eastAsia="MS Mincho"/>
                <w:snapToGrid w:val="0"/>
                <w:sz w:val="16"/>
                <w:szCs w:val="16"/>
              </w:rPr>
            </w:pPr>
            <w:r w:rsidRPr="00315B50">
              <w:rPr>
                <w:rFonts w:eastAsia="MS Mincho"/>
                <w:snapToGrid w:val="0"/>
                <w:sz w:val="16"/>
                <w:szCs w:val="16"/>
              </w:rPr>
              <w:t>2008-12</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76B5BA8D" w14:textId="77777777" w:rsidR="005911C4" w:rsidRPr="00315B50" w:rsidRDefault="005911C4" w:rsidP="009154BD">
            <w:pPr>
              <w:pStyle w:val="TAL"/>
              <w:rPr>
                <w:sz w:val="16"/>
                <w:szCs w:val="16"/>
              </w:rPr>
            </w:pPr>
            <w:r w:rsidRPr="00315B50">
              <w:rPr>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C2B3A7" w14:textId="77777777" w:rsidR="005911C4" w:rsidRPr="00315B50" w:rsidRDefault="005911C4" w:rsidP="009154BD">
            <w:pPr>
              <w:pStyle w:val="TAL"/>
              <w:rPr>
                <w:sz w:val="16"/>
                <w:szCs w:val="16"/>
              </w:rPr>
            </w:pPr>
            <w:r w:rsidRPr="00315B50">
              <w:rPr>
                <w:sz w:val="16"/>
                <w:szCs w:val="16"/>
              </w:rPr>
              <w:t>RP-081019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72CE08" w14:textId="77777777" w:rsidR="005911C4" w:rsidRPr="00315B50" w:rsidRDefault="005911C4" w:rsidP="009154BD">
            <w:pPr>
              <w:pStyle w:val="TAL"/>
              <w:rPr>
                <w:sz w:val="16"/>
                <w:szCs w:val="16"/>
              </w:rPr>
            </w:pPr>
            <w:r w:rsidRPr="00315B50">
              <w:rPr>
                <w:sz w:val="16"/>
                <w:szCs w:val="16"/>
              </w:rPr>
              <w:t>0043</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4B56E3DE" w14:textId="77777777" w:rsidR="005911C4" w:rsidRPr="00315B50" w:rsidRDefault="005911C4" w:rsidP="009154BD">
            <w:pPr>
              <w:pStyle w:val="TAL"/>
              <w:rPr>
                <w:sz w:val="16"/>
                <w:szCs w:val="16"/>
              </w:rPr>
            </w:pPr>
            <w:r w:rsidRPr="00315B50">
              <w:rPr>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5F70A91E" w14:textId="77777777" w:rsidR="005911C4" w:rsidRPr="00315B50" w:rsidRDefault="005911C4" w:rsidP="009154BD">
            <w:pPr>
              <w:pStyle w:val="TAL"/>
              <w:rPr>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0014CC34" w14:textId="77777777" w:rsidR="005911C4" w:rsidRPr="00315B50" w:rsidRDefault="005911C4" w:rsidP="009154BD">
            <w:pPr>
              <w:pStyle w:val="TAL"/>
              <w:rPr>
                <w:sz w:val="16"/>
                <w:szCs w:val="16"/>
              </w:rPr>
            </w:pPr>
            <w:r w:rsidRPr="00315B50">
              <w:rPr>
                <w:sz w:val="16"/>
                <w:szCs w:val="16"/>
              </w:rPr>
              <w:t>Proposed CR for aligning the construction of partial Status PDUs with intended operation</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38EA945F" w14:textId="77777777" w:rsidR="005911C4" w:rsidRPr="00315B50" w:rsidRDefault="005911C4" w:rsidP="009154BD">
            <w:pPr>
              <w:pStyle w:val="TAL"/>
              <w:rPr>
                <w:sz w:val="16"/>
                <w:szCs w:val="16"/>
              </w:rPr>
            </w:pPr>
            <w:r w:rsidRPr="00315B50">
              <w:rPr>
                <w:sz w:val="16"/>
                <w:szCs w:val="16"/>
              </w:rPr>
              <w:t>8.4.0</w:t>
            </w:r>
          </w:p>
        </w:tc>
      </w:tr>
      <w:tr w:rsidR="00315B50" w:rsidRPr="00315B50" w14:paraId="5133641B"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46201D10" w14:textId="77777777" w:rsidR="005911C4" w:rsidRPr="00315B50" w:rsidRDefault="005911C4" w:rsidP="009154BD">
            <w:pPr>
              <w:pStyle w:val="TAL"/>
              <w:rPr>
                <w:rFonts w:eastAsia="MS Mincho"/>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5907C7AD" w14:textId="77777777" w:rsidR="005911C4" w:rsidRPr="00315B50" w:rsidRDefault="005911C4" w:rsidP="009154BD">
            <w:pPr>
              <w:pStyle w:val="TAL"/>
              <w:rPr>
                <w:sz w:val="16"/>
                <w:szCs w:val="16"/>
              </w:rPr>
            </w:pPr>
            <w:r w:rsidRPr="00315B50">
              <w:rPr>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842206" w14:textId="77777777" w:rsidR="005911C4" w:rsidRPr="00315B50" w:rsidRDefault="005911C4" w:rsidP="009154BD">
            <w:pPr>
              <w:pStyle w:val="TAL"/>
              <w:rPr>
                <w:sz w:val="16"/>
                <w:szCs w:val="16"/>
              </w:rPr>
            </w:pPr>
            <w:r w:rsidRPr="00315B50">
              <w:rPr>
                <w:sz w:val="16"/>
                <w:szCs w:val="16"/>
              </w:rPr>
              <w:t>RP-081019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1A026A" w14:textId="77777777" w:rsidR="005911C4" w:rsidRPr="00315B50" w:rsidRDefault="005911C4" w:rsidP="009154BD">
            <w:pPr>
              <w:pStyle w:val="TAL"/>
              <w:rPr>
                <w:sz w:val="16"/>
                <w:szCs w:val="16"/>
              </w:rPr>
            </w:pPr>
            <w:r w:rsidRPr="00315B50">
              <w:rPr>
                <w:sz w:val="16"/>
                <w:szCs w:val="16"/>
              </w:rPr>
              <w:t>0046</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32DB8C3A" w14:textId="77777777" w:rsidR="005911C4" w:rsidRPr="00315B50" w:rsidRDefault="005911C4" w:rsidP="009154BD">
            <w:pPr>
              <w:pStyle w:val="TAL"/>
              <w:rPr>
                <w:sz w:val="16"/>
                <w:szCs w:val="16"/>
              </w:rPr>
            </w:pPr>
            <w:r w:rsidRPr="00315B50">
              <w:rPr>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2B9F603E" w14:textId="77777777" w:rsidR="005911C4" w:rsidRPr="00315B50" w:rsidRDefault="005911C4" w:rsidP="009154BD">
            <w:pPr>
              <w:pStyle w:val="TAL"/>
              <w:rPr>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1C3BF5D4" w14:textId="77777777" w:rsidR="005911C4" w:rsidRPr="00315B50" w:rsidRDefault="005911C4" w:rsidP="009154BD">
            <w:pPr>
              <w:pStyle w:val="TAL"/>
              <w:rPr>
                <w:sz w:val="16"/>
                <w:szCs w:val="16"/>
              </w:rPr>
            </w:pPr>
            <w:r w:rsidRPr="00315B50">
              <w:rPr>
                <w:sz w:val="16"/>
                <w:szCs w:val="16"/>
              </w:rPr>
              <w:t>Error Handling in RLC</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43528E8C" w14:textId="77777777" w:rsidR="005911C4" w:rsidRPr="00315B50" w:rsidRDefault="005911C4" w:rsidP="009154BD">
            <w:pPr>
              <w:pStyle w:val="TAL"/>
              <w:rPr>
                <w:sz w:val="16"/>
                <w:szCs w:val="16"/>
              </w:rPr>
            </w:pPr>
            <w:r w:rsidRPr="00315B50">
              <w:rPr>
                <w:sz w:val="16"/>
                <w:szCs w:val="16"/>
              </w:rPr>
              <w:t>8.4.0</w:t>
            </w:r>
          </w:p>
        </w:tc>
      </w:tr>
      <w:tr w:rsidR="00315B50" w:rsidRPr="00315B50" w14:paraId="7EF66C3D"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3B943215" w14:textId="77777777" w:rsidR="005911C4" w:rsidRPr="00315B50" w:rsidRDefault="005911C4" w:rsidP="009154BD">
            <w:pPr>
              <w:pStyle w:val="TAL"/>
              <w:rPr>
                <w:rFonts w:eastAsia="MS Mincho"/>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3F52140A" w14:textId="77777777" w:rsidR="005911C4" w:rsidRPr="00315B50" w:rsidRDefault="005911C4" w:rsidP="009154BD">
            <w:pPr>
              <w:pStyle w:val="TAL"/>
              <w:rPr>
                <w:sz w:val="16"/>
                <w:szCs w:val="16"/>
              </w:rPr>
            </w:pPr>
            <w:r w:rsidRPr="00315B50">
              <w:rPr>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D79741" w14:textId="77777777" w:rsidR="005911C4" w:rsidRPr="00315B50" w:rsidRDefault="005911C4" w:rsidP="009154BD">
            <w:pPr>
              <w:pStyle w:val="TAL"/>
              <w:rPr>
                <w:sz w:val="16"/>
                <w:szCs w:val="16"/>
              </w:rPr>
            </w:pPr>
            <w:r w:rsidRPr="00315B50">
              <w:rPr>
                <w:sz w:val="16"/>
                <w:szCs w:val="16"/>
              </w:rPr>
              <w:t>RP-081019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D2675D" w14:textId="77777777" w:rsidR="005911C4" w:rsidRPr="00315B50" w:rsidRDefault="005911C4" w:rsidP="009154BD">
            <w:pPr>
              <w:pStyle w:val="TAL"/>
              <w:rPr>
                <w:sz w:val="16"/>
                <w:szCs w:val="16"/>
              </w:rPr>
            </w:pPr>
            <w:r w:rsidRPr="00315B50">
              <w:rPr>
                <w:sz w:val="16"/>
                <w:szCs w:val="16"/>
              </w:rPr>
              <w:t>0047</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61D430F3" w14:textId="77777777" w:rsidR="005911C4" w:rsidRPr="00315B50" w:rsidRDefault="005911C4" w:rsidP="009154BD">
            <w:pPr>
              <w:pStyle w:val="TAL"/>
              <w:rPr>
                <w:sz w:val="16"/>
                <w:szCs w:val="16"/>
              </w:rPr>
            </w:pPr>
            <w:r w:rsidRPr="00315B50">
              <w:rPr>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2466D623" w14:textId="77777777" w:rsidR="005911C4" w:rsidRPr="00315B50" w:rsidRDefault="005911C4" w:rsidP="009154BD">
            <w:pPr>
              <w:pStyle w:val="TAL"/>
              <w:rPr>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1831B9DC" w14:textId="77777777" w:rsidR="005911C4" w:rsidRPr="00315B50" w:rsidRDefault="005911C4" w:rsidP="009154BD">
            <w:pPr>
              <w:pStyle w:val="TAL"/>
              <w:rPr>
                <w:sz w:val="16"/>
                <w:szCs w:val="16"/>
              </w:rPr>
            </w:pPr>
            <w:r w:rsidRPr="00315B50">
              <w:rPr>
                <w:sz w:val="16"/>
                <w:szCs w:val="16"/>
              </w:rPr>
              <w:t>Miscellaneous corrections to 36.322</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46B3E8CA" w14:textId="77777777" w:rsidR="005911C4" w:rsidRPr="00315B50" w:rsidRDefault="005911C4" w:rsidP="009154BD">
            <w:pPr>
              <w:pStyle w:val="TAL"/>
              <w:rPr>
                <w:sz w:val="16"/>
                <w:szCs w:val="16"/>
              </w:rPr>
            </w:pPr>
            <w:r w:rsidRPr="00315B50">
              <w:rPr>
                <w:sz w:val="16"/>
                <w:szCs w:val="16"/>
              </w:rPr>
              <w:t>8.4.0</w:t>
            </w:r>
          </w:p>
        </w:tc>
      </w:tr>
      <w:tr w:rsidR="00315B50" w:rsidRPr="00315B50" w14:paraId="2AB555BF"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4EA35EB7" w14:textId="77777777" w:rsidR="005911C4" w:rsidRPr="00315B50" w:rsidRDefault="005911C4" w:rsidP="009154BD">
            <w:pPr>
              <w:pStyle w:val="TAL"/>
              <w:rPr>
                <w:rFonts w:eastAsia="MS Mincho"/>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6C756460" w14:textId="77777777" w:rsidR="005911C4" w:rsidRPr="00315B50" w:rsidRDefault="005911C4" w:rsidP="009154BD">
            <w:pPr>
              <w:pStyle w:val="TAL"/>
              <w:rPr>
                <w:sz w:val="16"/>
                <w:szCs w:val="16"/>
              </w:rPr>
            </w:pPr>
            <w:r w:rsidRPr="00315B50">
              <w:rPr>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98A52B" w14:textId="77777777" w:rsidR="005911C4" w:rsidRPr="00315B50" w:rsidRDefault="005911C4" w:rsidP="009154BD">
            <w:pPr>
              <w:pStyle w:val="TAL"/>
              <w:rPr>
                <w:sz w:val="16"/>
                <w:szCs w:val="16"/>
              </w:rPr>
            </w:pPr>
            <w:r w:rsidRPr="00315B50">
              <w:rPr>
                <w:sz w:val="16"/>
                <w:szCs w:val="16"/>
              </w:rPr>
              <w:t>RP-081019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54AD8" w14:textId="77777777" w:rsidR="005911C4" w:rsidRPr="00315B50" w:rsidRDefault="005911C4" w:rsidP="009154BD">
            <w:pPr>
              <w:pStyle w:val="TAL"/>
              <w:rPr>
                <w:sz w:val="16"/>
                <w:szCs w:val="16"/>
              </w:rPr>
            </w:pPr>
            <w:r w:rsidRPr="00315B50">
              <w:rPr>
                <w:sz w:val="16"/>
                <w:szCs w:val="16"/>
              </w:rPr>
              <w:t>0048</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731533C8" w14:textId="77777777" w:rsidR="005911C4" w:rsidRPr="00315B50" w:rsidRDefault="005911C4" w:rsidP="009154BD">
            <w:pPr>
              <w:pStyle w:val="TAL"/>
              <w:rPr>
                <w:sz w:val="16"/>
                <w:szCs w:val="16"/>
              </w:rPr>
            </w:pPr>
            <w:r w:rsidRPr="00315B50">
              <w:rPr>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0F706E7A" w14:textId="77777777" w:rsidR="005911C4" w:rsidRPr="00315B50" w:rsidRDefault="005911C4" w:rsidP="009154BD">
            <w:pPr>
              <w:pStyle w:val="TAL"/>
              <w:rPr>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674B0AAC" w14:textId="77777777" w:rsidR="005911C4" w:rsidRPr="00315B50" w:rsidRDefault="005911C4" w:rsidP="009154BD">
            <w:pPr>
              <w:pStyle w:val="TAL"/>
              <w:rPr>
                <w:sz w:val="16"/>
                <w:szCs w:val="16"/>
              </w:rPr>
            </w:pPr>
            <w:r w:rsidRPr="00315B50">
              <w:rPr>
                <w:sz w:val="16"/>
                <w:szCs w:val="16"/>
              </w:rPr>
              <w:t>Correction to Segment Offset fields</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44E545D8" w14:textId="77777777" w:rsidR="005911C4" w:rsidRPr="00315B50" w:rsidRDefault="005911C4" w:rsidP="009154BD">
            <w:pPr>
              <w:pStyle w:val="TAL"/>
              <w:rPr>
                <w:sz w:val="16"/>
                <w:szCs w:val="16"/>
              </w:rPr>
            </w:pPr>
            <w:r w:rsidRPr="00315B50">
              <w:rPr>
                <w:sz w:val="16"/>
                <w:szCs w:val="16"/>
              </w:rPr>
              <w:t>8.4.0</w:t>
            </w:r>
          </w:p>
        </w:tc>
      </w:tr>
      <w:tr w:rsidR="00315B50" w:rsidRPr="00315B50" w14:paraId="3CBAC563"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09A757E8" w14:textId="77777777" w:rsidR="005911C4" w:rsidRPr="00315B50" w:rsidRDefault="005911C4" w:rsidP="009154BD">
            <w:pPr>
              <w:pStyle w:val="TAL"/>
              <w:rPr>
                <w:rFonts w:eastAsia="MS Mincho"/>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73E418C0" w14:textId="77777777" w:rsidR="005911C4" w:rsidRPr="00315B50" w:rsidRDefault="005911C4" w:rsidP="009154BD">
            <w:pPr>
              <w:pStyle w:val="TAL"/>
              <w:rPr>
                <w:sz w:val="16"/>
                <w:szCs w:val="16"/>
              </w:rPr>
            </w:pPr>
            <w:r w:rsidRPr="00315B50">
              <w:rPr>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09663CE" w14:textId="77777777" w:rsidR="005911C4" w:rsidRPr="00315B50" w:rsidRDefault="005911C4" w:rsidP="009154BD">
            <w:pPr>
              <w:pStyle w:val="TAL"/>
              <w:rPr>
                <w:sz w:val="16"/>
                <w:szCs w:val="16"/>
              </w:rPr>
            </w:pPr>
            <w:r w:rsidRPr="00315B50">
              <w:rPr>
                <w:sz w:val="16"/>
                <w:szCs w:val="16"/>
              </w:rPr>
              <w:t>RP-081019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7F9898" w14:textId="77777777" w:rsidR="005911C4" w:rsidRPr="00315B50" w:rsidRDefault="005911C4" w:rsidP="009154BD">
            <w:pPr>
              <w:pStyle w:val="TAL"/>
              <w:rPr>
                <w:sz w:val="16"/>
                <w:szCs w:val="16"/>
              </w:rPr>
            </w:pPr>
            <w:r w:rsidRPr="00315B50">
              <w:rPr>
                <w:sz w:val="16"/>
                <w:szCs w:val="16"/>
              </w:rPr>
              <w:t>0049</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5E0DF95A" w14:textId="77777777" w:rsidR="005911C4" w:rsidRPr="00315B50" w:rsidRDefault="005911C4" w:rsidP="009154BD">
            <w:pPr>
              <w:pStyle w:val="TAL"/>
              <w:rPr>
                <w:sz w:val="16"/>
                <w:szCs w:val="16"/>
              </w:rPr>
            </w:pPr>
            <w:r w:rsidRPr="00315B50">
              <w:rPr>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5923CE88" w14:textId="77777777" w:rsidR="005911C4" w:rsidRPr="00315B50" w:rsidRDefault="005911C4" w:rsidP="009154BD">
            <w:pPr>
              <w:pStyle w:val="TAL"/>
              <w:rPr>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4DB71345" w14:textId="77777777" w:rsidR="005911C4" w:rsidRPr="00315B50" w:rsidRDefault="005911C4" w:rsidP="009154BD">
            <w:pPr>
              <w:pStyle w:val="TAL"/>
              <w:rPr>
                <w:sz w:val="16"/>
                <w:szCs w:val="16"/>
              </w:rPr>
            </w:pPr>
            <w:r w:rsidRPr="00315B50">
              <w:rPr>
                <w:sz w:val="16"/>
                <w:szCs w:val="16"/>
              </w:rPr>
              <w:t>Correction to the description of the delivery of RLC SDU</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036B0C12" w14:textId="77777777" w:rsidR="005911C4" w:rsidRPr="00315B50" w:rsidRDefault="005911C4" w:rsidP="009154BD">
            <w:pPr>
              <w:pStyle w:val="TAL"/>
              <w:rPr>
                <w:sz w:val="16"/>
                <w:szCs w:val="16"/>
              </w:rPr>
            </w:pPr>
            <w:r w:rsidRPr="00315B50">
              <w:rPr>
                <w:sz w:val="16"/>
                <w:szCs w:val="16"/>
              </w:rPr>
              <w:t>8.4.0</w:t>
            </w:r>
          </w:p>
        </w:tc>
      </w:tr>
      <w:tr w:rsidR="00315B50" w:rsidRPr="00315B50" w14:paraId="435341E5"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64333F4E" w14:textId="77777777" w:rsidR="005911C4" w:rsidRPr="00315B50" w:rsidRDefault="005911C4" w:rsidP="009154BD">
            <w:pPr>
              <w:pStyle w:val="TAL"/>
              <w:rPr>
                <w:rFonts w:eastAsia="MS Mincho"/>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1D107319" w14:textId="77777777" w:rsidR="005911C4" w:rsidRPr="00315B50" w:rsidRDefault="005911C4" w:rsidP="009154BD">
            <w:pPr>
              <w:pStyle w:val="TAL"/>
              <w:rPr>
                <w:sz w:val="16"/>
                <w:szCs w:val="16"/>
              </w:rPr>
            </w:pPr>
            <w:r w:rsidRPr="00315B50">
              <w:rPr>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1C3ECE" w14:textId="77777777" w:rsidR="005911C4" w:rsidRPr="00315B50" w:rsidRDefault="005911C4" w:rsidP="009154BD">
            <w:pPr>
              <w:pStyle w:val="TAL"/>
              <w:rPr>
                <w:sz w:val="16"/>
                <w:szCs w:val="16"/>
              </w:rPr>
            </w:pPr>
            <w:r w:rsidRPr="00315B50">
              <w:rPr>
                <w:sz w:val="16"/>
                <w:szCs w:val="16"/>
              </w:rPr>
              <w:t>RP-081019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A22B92" w14:textId="77777777" w:rsidR="005911C4" w:rsidRPr="00315B50" w:rsidRDefault="005911C4" w:rsidP="009154BD">
            <w:pPr>
              <w:pStyle w:val="TAL"/>
              <w:rPr>
                <w:sz w:val="16"/>
                <w:szCs w:val="16"/>
              </w:rPr>
            </w:pPr>
            <w:r w:rsidRPr="00315B50">
              <w:rPr>
                <w:sz w:val="16"/>
                <w:szCs w:val="16"/>
              </w:rPr>
              <w:t>0050</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596E457F" w14:textId="77777777" w:rsidR="005911C4" w:rsidRPr="00315B50" w:rsidRDefault="005911C4" w:rsidP="009154BD">
            <w:pPr>
              <w:pStyle w:val="TAL"/>
              <w:rPr>
                <w:sz w:val="16"/>
                <w:szCs w:val="16"/>
              </w:rPr>
            </w:pPr>
            <w:r w:rsidRPr="00315B50">
              <w:rPr>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766D0195" w14:textId="77777777" w:rsidR="005911C4" w:rsidRPr="00315B50" w:rsidRDefault="005911C4" w:rsidP="009154BD">
            <w:pPr>
              <w:pStyle w:val="TAL"/>
              <w:rPr>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4EE2B946" w14:textId="77777777" w:rsidR="005911C4" w:rsidRPr="00315B50" w:rsidRDefault="005911C4" w:rsidP="009154BD">
            <w:pPr>
              <w:pStyle w:val="TAL"/>
              <w:rPr>
                <w:sz w:val="16"/>
                <w:szCs w:val="16"/>
              </w:rPr>
            </w:pPr>
            <w:r w:rsidRPr="00315B50">
              <w:rPr>
                <w:sz w:val="16"/>
                <w:szCs w:val="16"/>
              </w:rPr>
              <w:t>Minor issues on RLC</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6AEA8DEA" w14:textId="77777777" w:rsidR="005911C4" w:rsidRPr="00315B50" w:rsidRDefault="005911C4" w:rsidP="009154BD">
            <w:pPr>
              <w:pStyle w:val="TAL"/>
              <w:rPr>
                <w:sz w:val="16"/>
                <w:szCs w:val="16"/>
              </w:rPr>
            </w:pPr>
            <w:r w:rsidRPr="00315B50">
              <w:rPr>
                <w:sz w:val="16"/>
                <w:szCs w:val="16"/>
              </w:rPr>
              <w:t>8.4.0</w:t>
            </w:r>
          </w:p>
        </w:tc>
      </w:tr>
      <w:tr w:rsidR="00315B50" w:rsidRPr="00315B50" w14:paraId="3455FB1A"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6C13B9A4" w14:textId="77777777" w:rsidR="005911C4" w:rsidRPr="00315B50" w:rsidRDefault="005911C4" w:rsidP="009154BD">
            <w:pPr>
              <w:pStyle w:val="TAL"/>
              <w:rPr>
                <w:rFonts w:eastAsia="MS Mincho"/>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4BC5C569" w14:textId="77777777" w:rsidR="005911C4" w:rsidRPr="00315B50" w:rsidRDefault="005911C4" w:rsidP="009154BD">
            <w:pPr>
              <w:pStyle w:val="TAL"/>
              <w:rPr>
                <w:sz w:val="16"/>
                <w:szCs w:val="16"/>
              </w:rPr>
            </w:pPr>
            <w:r w:rsidRPr="00315B50">
              <w:rPr>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33184B" w14:textId="77777777" w:rsidR="005911C4" w:rsidRPr="00315B50" w:rsidRDefault="005911C4" w:rsidP="009154BD">
            <w:pPr>
              <w:pStyle w:val="TAL"/>
              <w:rPr>
                <w:sz w:val="16"/>
                <w:szCs w:val="16"/>
              </w:rPr>
            </w:pPr>
            <w:r w:rsidRPr="00315B50">
              <w:rPr>
                <w:sz w:val="16"/>
                <w:szCs w:val="16"/>
              </w:rPr>
              <w:t>RP-081019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37FC91" w14:textId="77777777" w:rsidR="005911C4" w:rsidRPr="00315B50" w:rsidRDefault="005911C4" w:rsidP="009154BD">
            <w:pPr>
              <w:pStyle w:val="TAL"/>
              <w:rPr>
                <w:sz w:val="16"/>
                <w:szCs w:val="16"/>
              </w:rPr>
            </w:pPr>
            <w:r w:rsidRPr="00315B50">
              <w:rPr>
                <w:sz w:val="16"/>
                <w:szCs w:val="16"/>
              </w:rPr>
              <w:t>0054</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7AE1224F" w14:textId="77777777" w:rsidR="005911C4" w:rsidRPr="00315B50" w:rsidRDefault="005911C4" w:rsidP="009154BD">
            <w:pPr>
              <w:pStyle w:val="TAL"/>
              <w:rPr>
                <w:sz w:val="16"/>
                <w:szCs w:val="16"/>
              </w:rPr>
            </w:pPr>
            <w:r w:rsidRPr="00315B50">
              <w:rPr>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29EE3686" w14:textId="77777777" w:rsidR="005911C4" w:rsidRPr="00315B50" w:rsidRDefault="005911C4" w:rsidP="009154BD">
            <w:pPr>
              <w:pStyle w:val="TAL"/>
              <w:rPr>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32AE760B" w14:textId="77777777" w:rsidR="005911C4" w:rsidRPr="00315B50" w:rsidRDefault="005911C4" w:rsidP="009154BD">
            <w:pPr>
              <w:pStyle w:val="TAL"/>
              <w:rPr>
                <w:sz w:val="16"/>
                <w:szCs w:val="16"/>
              </w:rPr>
            </w:pPr>
            <w:r w:rsidRPr="00315B50">
              <w:rPr>
                <w:sz w:val="16"/>
                <w:szCs w:val="16"/>
              </w:rPr>
              <w:t>The setting of VR(X)</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69F342C9" w14:textId="77777777" w:rsidR="005911C4" w:rsidRPr="00315B50" w:rsidRDefault="005911C4" w:rsidP="009154BD">
            <w:pPr>
              <w:pStyle w:val="TAL"/>
              <w:rPr>
                <w:sz w:val="16"/>
                <w:szCs w:val="16"/>
              </w:rPr>
            </w:pPr>
            <w:r w:rsidRPr="00315B50">
              <w:rPr>
                <w:sz w:val="16"/>
                <w:szCs w:val="16"/>
              </w:rPr>
              <w:t>8.4.0</w:t>
            </w:r>
          </w:p>
        </w:tc>
      </w:tr>
      <w:tr w:rsidR="00315B50" w:rsidRPr="00315B50" w14:paraId="2B77B028"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618EE55E" w14:textId="77777777" w:rsidR="005911C4" w:rsidRPr="00315B50" w:rsidRDefault="005911C4" w:rsidP="009154BD">
            <w:pPr>
              <w:pStyle w:val="TAL"/>
              <w:rPr>
                <w:rFonts w:eastAsia="MS Mincho"/>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42022795" w14:textId="77777777" w:rsidR="005911C4" w:rsidRPr="00315B50" w:rsidRDefault="005911C4" w:rsidP="009154BD">
            <w:pPr>
              <w:pStyle w:val="TAL"/>
              <w:rPr>
                <w:sz w:val="16"/>
                <w:szCs w:val="16"/>
              </w:rPr>
            </w:pPr>
            <w:r w:rsidRPr="00315B50">
              <w:rPr>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B55033" w14:textId="77777777" w:rsidR="005911C4" w:rsidRPr="00315B50" w:rsidRDefault="005911C4" w:rsidP="009154BD">
            <w:pPr>
              <w:pStyle w:val="TAL"/>
              <w:rPr>
                <w:sz w:val="16"/>
                <w:szCs w:val="16"/>
              </w:rPr>
            </w:pPr>
            <w:r w:rsidRPr="00315B50">
              <w:rPr>
                <w:sz w:val="16"/>
                <w:szCs w:val="16"/>
              </w:rPr>
              <w:t>RP-081019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D2A2E6" w14:textId="77777777" w:rsidR="005911C4" w:rsidRPr="00315B50" w:rsidRDefault="005911C4" w:rsidP="009154BD">
            <w:pPr>
              <w:pStyle w:val="TAL"/>
              <w:rPr>
                <w:sz w:val="16"/>
                <w:szCs w:val="16"/>
              </w:rPr>
            </w:pPr>
            <w:r w:rsidRPr="00315B50">
              <w:rPr>
                <w:sz w:val="16"/>
                <w:szCs w:val="16"/>
              </w:rPr>
              <w:t>0055</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78C01A62" w14:textId="77777777" w:rsidR="005911C4" w:rsidRPr="00315B50" w:rsidRDefault="005911C4" w:rsidP="009154BD">
            <w:pPr>
              <w:pStyle w:val="TAL"/>
              <w:rPr>
                <w:sz w:val="16"/>
                <w:szCs w:val="16"/>
              </w:rPr>
            </w:pPr>
            <w:r w:rsidRPr="00315B50">
              <w:rPr>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7CC110B8" w14:textId="77777777" w:rsidR="005911C4" w:rsidRPr="00315B50" w:rsidRDefault="005911C4" w:rsidP="009154BD">
            <w:pPr>
              <w:pStyle w:val="TAL"/>
              <w:rPr>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15AB4B12" w14:textId="77777777" w:rsidR="005911C4" w:rsidRPr="00315B50" w:rsidRDefault="005911C4" w:rsidP="009154BD">
            <w:pPr>
              <w:pStyle w:val="TAL"/>
              <w:rPr>
                <w:sz w:val="16"/>
                <w:szCs w:val="16"/>
              </w:rPr>
            </w:pPr>
            <w:r w:rsidRPr="00315B50">
              <w:rPr>
                <w:sz w:val="16"/>
                <w:szCs w:val="16"/>
              </w:rPr>
              <w:t>Adding RLC TM operation</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676BBE7D" w14:textId="77777777" w:rsidR="005911C4" w:rsidRPr="00315B50" w:rsidRDefault="005911C4" w:rsidP="009154BD">
            <w:pPr>
              <w:pStyle w:val="TAL"/>
              <w:rPr>
                <w:sz w:val="16"/>
                <w:szCs w:val="16"/>
              </w:rPr>
            </w:pPr>
            <w:r w:rsidRPr="00315B50">
              <w:rPr>
                <w:sz w:val="16"/>
                <w:szCs w:val="16"/>
              </w:rPr>
              <w:t>8.4.0</w:t>
            </w:r>
          </w:p>
        </w:tc>
      </w:tr>
      <w:tr w:rsidR="00315B50" w:rsidRPr="00315B50" w14:paraId="5F4B4BC5"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29ADB3D7" w14:textId="77777777" w:rsidR="005911C4" w:rsidRPr="00315B50" w:rsidRDefault="005911C4" w:rsidP="009154BD">
            <w:pPr>
              <w:pStyle w:val="TAL"/>
              <w:rPr>
                <w:rFonts w:eastAsia="MS Mincho"/>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07D9199F" w14:textId="77777777" w:rsidR="005911C4" w:rsidRPr="00315B50" w:rsidRDefault="005911C4" w:rsidP="009154BD">
            <w:pPr>
              <w:pStyle w:val="TAL"/>
              <w:rPr>
                <w:sz w:val="16"/>
                <w:szCs w:val="16"/>
              </w:rPr>
            </w:pPr>
            <w:r w:rsidRPr="00315B50">
              <w:rPr>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B8AC6C" w14:textId="77777777" w:rsidR="005911C4" w:rsidRPr="00315B50" w:rsidRDefault="005911C4" w:rsidP="009154BD">
            <w:pPr>
              <w:pStyle w:val="TAL"/>
              <w:rPr>
                <w:sz w:val="16"/>
                <w:szCs w:val="16"/>
              </w:rPr>
            </w:pPr>
            <w:r w:rsidRPr="00315B50">
              <w:rPr>
                <w:sz w:val="16"/>
                <w:szCs w:val="16"/>
              </w:rPr>
              <w:t>RP-081019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B85E5" w14:textId="77777777" w:rsidR="005911C4" w:rsidRPr="00315B50" w:rsidRDefault="005911C4" w:rsidP="009154BD">
            <w:pPr>
              <w:pStyle w:val="TAL"/>
              <w:rPr>
                <w:sz w:val="16"/>
                <w:szCs w:val="16"/>
              </w:rPr>
            </w:pPr>
            <w:r w:rsidRPr="00315B50">
              <w:rPr>
                <w:sz w:val="16"/>
                <w:szCs w:val="16"/>
              </w:rPr>
              <w:t>0056</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1E0C9A27" w14:textId="77777777" w:rsidR="005911C4" w:rsidRPr="00315B50" w:rsidRDefault="005911C4" w:rsidP="009154BD">
            <w:pPr>
              <w:pStyle w:val="TAL"/>
              <w:rPr>
                <w:sz w:val="16"/>
                <w:szCs w:val="16"/>
              </w:rPr>
            </w:pPr>
            <w:r w:rsidRPr="00315B50">
              <w:rPr>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64829CAA" w14:textId="77777777" w:rsidR="005911C4" w:rsidRPr="00315B50" w:rsidRDefault="005911C4" w:rsidP="009154BD">
            <w:pPr>
              <w:pStyle w:val="TAL"/>
              <w:rPr>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01C0FF14" w14:textId="77777777" w:rsidR="005911C4" w:rsidRPr="00315B50" w:rsidRDefault="005911C4" w:rsidP="009154BD">
            <w:pPr>
              <w:pStyle w:val="TAL"/>
              <w:rPr>
                <w:sz w:val="16"/>
                <w:szCs w:val="16"/>
              </w:rPr>
            </w:pPr>
            <w:r w:rsidRPr="00315B50">
              <w:rPr>
                <w:sz w:val="16"/>
                <w:szCs w:val="16"/>
              </w:rPr>
              <w:t>Removing a redundant text on VT(A) setting</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64064328" w14:textId="77777777" w:rsidR="005911C4" w:rsidRPr="00315B50" w:rsidRDefault="005911C4" w:rsidP="009154BD">
            <w:pPr>
              <w:pStyle w:val="TAL"/>
              <w:rPr>
                <w:sz w:val="16"/>
                <w:szCs w:val="16"/>
              </w:rPr>
            </w:pPr>
            <w:r w:rsidRPr="00315B50">
              <w:rPr>
                <w:sz w:val="16"/>
                <w:szCs w:val="16"/>
              </w:rPr>
              <w:t>8.4.0</w:t>
            </w:r>
          </w:p>
        </w:tc>
      </w:tr>
      <w:tr w:rsidR="00315B50" w:rsidRPr="00315B50" w14:paraId="5F1EE9FE"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66A6A72C" w14:textId="77777777" w:rsidR="005911C4" w:rsidRPr="00315B50" w:rsidRDefault="005911C4" w:rsidP="009154BD">
            <w:pPr>
              <w:pStyle w:val="TAL"/>
              <w:rPr>
                <w:rFonts w:eastAsia="MS Mincho"/>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22681E53" w14:textId="77777777" w:rsidR="005911C4" w:rsidRPr="00315B50" w:rsidRDefault="005911C4" w:rsidP="009154BD">
            <w:pPr>
              <w:pStyle w:val="TAL"/>
              <w:rPr>
                <w:sz w:val="16"/>
                <w:szCs w:val="16"/>
              </w:rPr>
            </w:pPr>
            <w:r w:rsidRPr="00315B50">
              <w:rPr>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6019BE" w14:textId="77777777" w:rsidR="005911C4" w:rsidRPr="00315B50" w:rsidRDefault="005911C4" w:rsidP="009154BD">
            <w:pPr>
              <w:pStyle w:val="TAL"/>
              <w:rPr>
                <w:sz w:val="16"/>
                <w:szCs w:val="16"/>
              </w:rPr>
            </w:pPr>
            <w:r w:rsidRPr="00315B50">
              <w:rPr>
                <w:sz w:val="16"/>
                <w:szCs w:val="16"/>
              </w:rPr>
              <w:t>RP-081019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C83B5A" w14:textId="77777777" w:rsidR="005911C4" w:rsidRPr="00315B50" w:rsidRDefault="005911C4" w:rsidP="009154BD">
            <w:pPr>
              <w:pStyle w:val="TAL"/>
              <w:rPr>
                <w:sz w:val="16"/>
                <w:szCs w:val="16"/>
              </w:rPr>
            </w:pPr>
            <w:r w:rsidRPr="00315B50">
              <w:rPr>
                <w:sz w:val="16"/>
                <w:szCs w:val="16"/>
              </w:rPr>
              <w:t>0057</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4099E7C7" w14:textId="77777777" w:rsidR="005911C4" w:rsidRPr="00315B50" w:rsidRDefault="005911C4" w:rsidP="009154BD">
            <w:pPr>
              <w:pStyle w:val="TAL"/>
              <w:rPr>
                <w:sz w:val="16"/>
                <w:szCs w:val="16"/>
              </w:rPr>
            </w:pPr>
            <w:r w:rsidRPr="00315B50">
              <w:rPr>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6B5D8F56" w14:textId="77777777" w:rsidR="005911C4" w:rsidRPr="00315B50" w:rsidRDefault="005911C4" w:rsidP="009154BD">
            <w:pPr>
              <w:pStyle w:val="TAL"/>
              <w:rPr>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7F50D278" w14:textId="77777777" w:rsidR="005911C4" w:rsidRPr="00315B50" w:rsidRDefault="005911C4" w:rsidP="009154BD">
            <w:pPr>
              <w:pStyle w:val="TAL"/>
              <w:rPr>
                <w:sz w:val="16"/>
                <w:szCs w:val="16"/>
              </w:rPr>
            </w:pPr>
            <w:r w:rsidRPr="00315B50">
              <w:rPr>
                <w:sz w:val="16"/>
                <w:szCs w:val="16"/>
              </w:rPr>
              <w:t>Counting RLC Retransmissions</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5AA74C17" w14:textId="77777777" w:rsidR="005911C4" w:rsidRPr="00315B50" w:rsidRDefault="005911C4" w:rsidP="009154BD">
            <w:pPr>
              <w:pStyle w:val="TAL"/>
              <w:rPr>
                <w:sz w:val="16"/>
                <w:szCs w:val="16"/>
              </w:rPr>
            </w:pPr>
            <w:r w:rsidRPr="00315B50">
              <w:rPr>
                <w:sz w:val="16"/>
                <w:szCs w:val="16"/>
              </w:rPr>
              <w:t>8.4.0</w:t>
            </w:r>
          </w:p>
        </w:tc>
      </w:tr>
      <w:tr w:rsidR="00315B50" w:rsidRPr="00315B50" w14:paraId="069AFA65"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400394BB"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2009-03</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646DB381" w14:textId="77777777" w:rsidR="005911C4" w:rsidRPr="00315B50" w:rsidRDefault="005911C4" w:rsidP="009154BD">
            <w:pPr>
              <w:pStyle w:val="TAL"/>
              <w:rPr>
                <w:rFonts w:cs="Arial"/>
                <w:sz w:val="16"/>
                <w:szCs w:val="16"/>
              </w:rPr>
            </w:pPr>
            <w:r w:rsidRPr="00315B5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8C5971"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RP-090129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502E60"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0058</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6D0FE90C"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166C58D7"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5598DDBC"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CR to 36.322 on RRC Parameters</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647F66E3"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8.5.0</w:t>
            </w:r>
          </w:p>
        </w:tc>
      </w:tr>
      <w:tr w:rsidR="00315B50" w:rsidRPr="00315B50" w14:paraId="4BF86C91"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0284A5B3"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35D56F90" w14:textId="77777777" w:rsidR="005911C4" w:rsidRPr="00315B50" w:rsidRDefault="005911C4" w:rsidP="009154BD">
            <w:pPr>
              <w:pStyle w:val="TAL"/>
              <w:rPr>
                <w:rFonts w:cs="Arial"/>
                <w:sz w:val="16"/>
                <w:szCs w:val="16"/>
              </w:rPr>
            </w:pPr>
            <w:r w:rsidRPr="00315B5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25AF3F"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RP-090129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C0DCC1"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0059</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59E19BEC"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3F279556"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6C98CD98"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Local NACKing in UE</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3D1439C1"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8.5.0</w:t>
            </w:r>
          </w:p>
        </w:tc>
      </w:tr>
      <w:tr w:rsidR="00315B50" w:rsidRPr="00315B50" w14:paraId="3E15E28A"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1469CD25"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39EFCF72" w14:textId="77777777" w:rsidR="005911C4" w:rsidRPr="00315B50" w:rsidRDefault="005911C4" w:rsidP="009154BD">
            <w:pPr>
              <w:pStyle w:val="TAL"/>
              <w:rPr>
                <w:rFonts w:cs="Arial"/>
                <w:sz w:val="16"/>
                <w:szCs w:val="16"/>
              </w:rPr>
            </w:pPr>
            <w:r w:rsidRPr="00315B5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F61B6F"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RP-090129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87550D"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0060</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65D6CADB"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7C312C6A"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0581DE31"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Supporting RLC SDU larger than 2047 octets</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62359EB1"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8.5.0</w:t>
            </w:r>
          </w:p>
        </w:tc>
      </w:tr>
      <w:tr w:rsidR="00315B50" w:rsidRPr="00315B50" w14:paraId="746046B5"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68A093BC"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735077B3" w14:textId="77777777" w:rsidR="005911C4" w:rsidRPr="00315B50" w:rsidRDefault="005911C4" w:rsidP="009154BD">
            <w:pPr>
              <w:pStyle w:val="TAL"/>
              <w:rPr>
                <w:rFonts w:cs="Arial"/>
                <w:sz w:val="16"/>
                <w:szCs w:val="16"/>
              </w:rPr>
            </w:pPr>
            <w:r w:rsidRPr="00315B5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0CF726"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RP-090129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726704"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0061</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54E6C1D2"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33A66610"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11A64650"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CR on the in sequence delivery function for UM</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32E41E04"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8.5.0</w:t>
            </w:r>
          </w:p>
        </w:tc>
      </w:tr>
      <w:tr w:rsidR="00315B50" w:rsidRPr="00315B50" w14:paraId="7F1F2421"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2C8583FE"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19257307" w14:textId="77777777" w:rsidR="005911C4" w:rsidRPr="00315B50" w:rsidRDefault="005911C4" w:rsidP="009154BD">
            <w:pPr>
              <w:pStyle w:val="TAL"/>
              <w:rPr>
                <w:rFonts w:cs="Arial"/>
                <w:sz w:val="16"/>
                <w:szCs w:val="16"/>
              </w:rPr>
            </w:pPr>
            <w:r w:rsidRPr="00315B5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BA9F85"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RP-090129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869233"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0062</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7BA3830B"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4AE73901"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2382A685"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Correction to Delivery of PDU</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663AF6E9"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8.5.0</w:t>
            </w:r>
          </w:p>
        </w:tc>
      </w:tr>
      <w:tr w:rsidR="00315B50" w:rsidRPr="00315B50" w14:paraId="46035DC2"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68B9FDDF"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424D45D4" w14:textId="77777777" w:rsidR="005911C4" w:rsidRPr="00315B50" w:rsidRDefault="005911C4" w:rsidP="009154BD">
            <w:pPr>
              <w:pStyle w:val="TAL"/>
              <w:rPr>
                <w:rFonts w:cs="Arial"/>
                <w:sz w:val="16"/>
                <w:szCs w:val="16"/>
              </w:rPr>
            </w:pPr>
            <w:r w:rsidRPr="00315B5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7CAC7C"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RP-090129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F1DC0D"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0063</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0F93B1BF"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1</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3016A9C1"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707B21E2"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Issues with SO, SOstart, and SOend fields</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3ECFD3F6"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8.5.0</w:t>
            </w:r>
          </w:p>
        </w:tc>
      </w:tr>
      <w:tr w:rsidR="00315B50" w:rsidRPr="00315B50" w14:paraId="75D96BBD"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0A30A9B5"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07EB2A26" w14:textId="77777777" w:rsidR="005911C4" w:rsidRPr="00315B50" w:rsidRDefault="005911C4" w:rsidP="009154BD">
            <w:pPr>
              <w:pStyle w:val="TAL"/>
              <w:rPr>
                <w:rFonts w:cs="Arial"/>
                <w:sz w:val="16"/>
                <w:szCs w:val="16"/>
              </w:rPr>
            </w:pPr>
            <w:r w:rsidRPr="00315B5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BC996B"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RP-090129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567EC1"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0064</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724986A1"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09BECA80"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776B3549"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Miscellaneous corrections to RLC specification</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66E838D7"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8.5.0</w:t>
            </w:r>
          </w:p>
        </w:tc>
      </w:tr>
      <w:tr w:rsidR="00315B50" w:rsidRPr="00315B50" w14:paraId="3F3CA247"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3107377C"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7CE85367" w14:textId="77777777" w:rsidR="005911C4" w:rsidRPr="00315B50" w:rsidRDefault="005911C4" w:rsidP="009154BD">
            <w:pPr>
              <w:pStyle w:val="TAL"/>
              <w:rPr>
                <w:rFonts w:cs="Arial"/>
                <w:sz w:val="16"/>
                <w:szCs w:val="16"/>
              </w:rPr>
            </w:pPr>
            <w:r w:rsidRPr="00315B5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D4A1EE"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RP-090129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55300E"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0065</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66216805"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2AA066FA"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669B5285"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Correction to status reporting triggering condition</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6FB9A004"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8.5.0</w:t>
            </w:r>
          </w:p>
        </w:tc>
      </w:tr>
      <w:tr w:rsidR="00315B50" w:rsidRPr="00315B50" w14:paraId="21B46D2E"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142A5C21"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381D2BC4" w14:textId="77777777" w:rsidR="005911C4" w:rsidRPr="00315B50" w:rsidRDefault="005911C4" w:rsidP="009154BD">
            <w:pPr>
              <w:pStyle w:val="TAL"/>
              <w:rPr>
                <w:rFonts w:cs="Arial"/>
                <w:sz w:val="16"/>
                <w:szCs w:val="16"/>
              </w:rPr>
            </w:pPr>
            <w:r w:rsidRPr="00315B5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24C682"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RP-090129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E04DEE"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0066</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231A8219"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4AFDBC5E"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03304056"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Alignment of one condition on setting the poll bit</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6D20E314"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8.5.0</w:t>
            </w:r>
          </w:p>
        </w:tc>
      </w:tr>
      <w:tr w:rsidR="00315B50" w:rsidRPr="00315B50" w14:paraId="4BAED620"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21CD524F"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5CDB56F2" w14:textId="77777777" w:rsidR="005911C4" w:rsidRPr="00315B50" w:rsidRDefault="005911C4" w:rsidP="009154BD">
            <w:pPr>
              <w:pStyle w:val="TAL"/>
              <w:rPr>
                <w:rFonts w:cs="Arial"/>
                <w:sz w:val="16"/>
                <w:szCs w:val="16"/>
              </w:rPr>
            </w:pPr>
            <w:r w:rsidRPr="00315B5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A36F3C"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RP-090129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EF2B29"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0067</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77579FFA"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1</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77A14316"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00979A35"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Proposed CR to 36.322 on Clarification on Polling procedure</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5303966E"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8.5.0</w:t>
            </w:r>
          </w:p>
        </w:tc>
      </w:tr>
      <w:tr w:rsidR="00315B50" w:rsidRPr="00315B50" w14:paraId="6FEF9194"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0D59589A"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37A8D0A8" w14:textId="77777777" w:rsidR="005911C4" w:rsidRPr="00315B50" w:rsidRDefault="005911C4" w:rsidP="009154BD">
            <w:pPr>
              <w:pStyle w:val="TAL"/>
              <w:rPr>
                <w:rFonts w:cs="Arial"/>
                <w:sz w:val="16"/>
                <w:szCs w:val="16"/>
              </w:rPr>
            </w:pPr>
            <w:r w:rsidRPr="00315B5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2598629"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RP-090129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7CB787"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0068</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0E996759"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1</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2E1E88BD"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64709878"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Every Poll_PDU PDUs and Every Poll_Byte bytes triggers</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4E961D51"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8.5.0</w:t>
            </w:r>
          </w:p>
        </w:tc>
      </w:tr>
      <w:tr w:rsidR="00315B50" w:rsidRPr="00315B50" w14:paraId="220D63F6"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54B0BCD9"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1B49A1D5" w14:textId="77777777" w:rsidR="005911C4" w:rsidRPr="00315B50" w:rsidRDefault="005911C4" w:rsidP="009154BD">
            <w:pPr>
              <w:pStyle w:val="TAL"/>
              <w:rPr>
                <w:rFonts w:cs="Arial"/>
                <w:sz w:val="16"/>
                <w:szCs w:val="16"/>
              </w:rPr>
            </w:pPr>
            <w:r w:rsidRPr="00315B5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D2296A"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RP-090129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8BBAD4"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0069</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228AF91C"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48837373"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75F0D92B"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UE behaviour when T_poll_retransmit expires</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33C83105"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8.5.0</w:t>
            </w:r>
          </w:p>
        </w:tc>
      </w:tr>
      <w:tr w:rsidR="00315B50" w:rsidRPr="00315B50" w14:paraId="030133C0"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76C0915B"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54954AB7" w14:textId="77777777" w:rsidR="005911C4" w:rsidRPr="00315B50" w:rsidRDefault="005911C4" w:rsidP="009154BD">
            <w:pPr>
              <w:pStyle w:val="TAL"/>
              <w:rPr>
                <w:rFonts w:cs="Arial"/>
                <w:sz w:val="16"/>
                <w:szCs w:val="16"/>
              </w:rPr>
            </w:pPr>
            <w:r w:rsidRPr="00315B50">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6035A7"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RP-090129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F74C71"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0076</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693C5FCB"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4C33D94B"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7C23F752"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Definition of RETX_COUNT missing</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0AD40645"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8.5.0</w:t>
            </w:r>
          </w:p>
        </w:tc>
      </w:tr>
      <w:tr w:rsidR="00315B50" w:rsidRPr="00315B50" w14:paraId="13D80C73"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602B0671"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2009-06</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6DA31802"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DCF858"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RP-090514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3005EF"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0080</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696083FA"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36B40C13"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34401137"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Reset of T_poll_retransmission</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18E13C6E"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8.6.0</w:t>
            </w:r>
          </w:p>
        </w:tc>
      </w:tr>
      <w:tr w:rsidR="00315B50" w:rsidRPr="00315B50" w14:paraId="01FB2D31"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62624C00"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700A8CFD"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CFC2D0"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RP-090514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719DF9"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0081</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61C62F53"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0B126324"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5B720357"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RLC functions</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3FF70157"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8.6.0</w:t>
            </w:r>
          </w:p>
        </w:tc>
      </w:tr>
      <w:tr w:rsidR="00315B50" w:rsidRPr="00315B50" w14:paraId="7B7D2B63"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1C016853"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7D0C027B"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C820B8"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RP-090514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9C0C63"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0082</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0593E7C4"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1</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162F0DB7"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262DF235"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Correction to handling of reserved field</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4BB1B518"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8.6.0</w:t>
            </w:r>
          </w:p>
        </w:tc>
      </w:tr>
      <w:tr w:rsidR="00315B50" w:rsidRPr="00315B50" w14:paraId="10BC069B"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0BF674B9"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08E88526"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48AF29"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RP-090514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74A61E"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0083</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2C1587CB"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510747BE"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1F582B6D"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Correction to condition for stopping t-Reordering in AM mode</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1486C18D"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8.6.0</w:t>
            </w:r>
          </w:p>
        </w:tc>
      </w:tr>
      <w:tr w:rsidR="00315B50" w:rsidRPr="00315B50" w14:paraId="10A14238"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18562D9F"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2009-09</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3D20E0EA" w14:textId="77777777" w:rsidR="005911C4" w:rsidRPr="00315B50" w:rsidRDefault="005911C4" w:rsidP="009154BD">
            <w:pPr>
              <w:pStyle w:val="TAL"/>
              <w:rPr>
                <w:rFonts w:cs="Arial"/>
                <w:sz w:val="16"/>
                <w:szCs w:val="16"/>
              </w:rPr>
            </w:pPr>
            <w:r w:rsidRPr="00315B50">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6134AB"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2E5EC8"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0084</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02F7169F"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5C2B7DE5"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0B899383"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Possible misinterpretation on incrementing RETX_COUNT</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37ECC07D"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8.7.0</w:t>
            </w:r>
          </w:p>
        </w:tc>
      </w:tr>
      <w:tr w:rsidR="00315B50" w:rsidRPr="00315B50" w14:paraId="6DFA9A0F"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15762AC6"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2009-12</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7153ABE5" w14:textId="77777777" w:rsidR="005911C4" w:rsidRPr="00315B50" w:rsidRDefault="005911C4" w:rsidP="009154BD">
            <w:pPr>
              <w:pStyle w:val="TAL"/>
              <w:rPr>
                <w:rFonts w:cs="Arial"/>
                <w:sz w:val="16"/>
                <w:szCs w:val="16"/>
              </w:rPr>
            </w:pPr>
            <w:r w:rsidRPr="00315B50">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F65259"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C1F85F"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0087</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19623EC3"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690E880B"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6D85F997"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Capturing MBMS agreements in RLC</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47C50FC3"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9.0.0</w:t>
            </w:r>
          </w:p>
        </w:tc>
      </w:tr>
      <w:tr w:rsidR="00315B50" w:rsidRPr="00315B50" w14:paraId="26D8AC04"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41F512B5"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2010-03</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71DB7AE6"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06BEE5"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61C0C"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0089</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25FEF5CB"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412822EB"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3BD077B9"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Correction to RLC entity</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478DD2B1"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9.1.0</w:t>
            </w:r>
          </w:p>
        </w:tc>
      </w:tr>
      <w:tr w:rsidR="00315B50" w:rsidRPr="00315B50" w14:paraId="39F1C024"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614BD584"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2010-06</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354B0E68"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748360"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RP-100536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E0BA50"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0091</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4B5870FE"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1</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1AF3A9A0"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10BF2171"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Correction of RLC VR(H) update</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0F729604"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9.2.0</w:t>
            </w:r>
          </w:p>
        </w:tc>
      </w:tr>
      <w:tr w:rsidR="00315B50" w:rsidRPr="00315B50" w14:paraId="4D638DCC"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0A64F0C2"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2010-09</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5D75077C"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AD050C"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A797DF"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0092</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3579F8E4"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1</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234E031E"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02DA69E6"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Miscellaneous corrections to RLC</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101D416C"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9.3.0</w:t>
            </w:r>
          </w:p>
        </w:tc>
      </w:tr>
      <w:tr w:rsidR="00315B50" w:rsidRPr="00315B50" w14:paraId="63AB7DDA"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7F43B97A"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2010-12</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642F6C83"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A62CCB6"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5423E8"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35F24131"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29BBBA56"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21E83E4D"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Upgrade to Release 10 - no technical change</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65AAC745"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10.0.0</w:t>
            </w:r>
          </w:p>
        </w:tc>
      </w:tr>
      <w:tr w:rsidR="00315B50" w:rsidRPr="00315B50" w14:paraId="37BC190F"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45080197"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2012-09</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5F31DF30"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74C0C68"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84AEB2"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0C2ED65B"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7BE225EA"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2DD57F70"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Upgrade to Release 11 - no technical change</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7286C839"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11.0.0</w:t>
            </w:r>
          </w:p>
        </w:tc>
      </w:tr>
      <w:tr w:rsidR="00315B50" w:rsidRPr="00315B50" w14:paraId="773070D2"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461A3315"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2014-06</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76269646"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5FFFFA"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EC001A"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0099</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6ACC9699"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1</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45BA4B6A" w14:textId="77777777" w:rsidR="005911C4" w:rsidRPr="00315B50" w:rsidRDefault="005911C4" w:rsidP="009154BD">
            <w:pPr>
              <w:spacing w:after="0"/>
              <w:rPr>
                <w:rFonts w:ascii="Arial" w:hAnsi="Arial" w:cs="Arial"/>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16EC07A3"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Extended RLC LI field</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77EDC1CB" w14:textId="77777777" w:rsidR="005911C4" w:rsidRPr="00315B50" w:rsidRDefault="005911C4" w:rsidP="009154BD">
            <w:pPr>
              <w:spacing w:after="0"/>
              <w:rPr>
                <w:rFonts w:ascii="Arial" w:hAnsi="Arial" w:cs="Arial"/>
                <w:sz w:val="16"/>
                <w:szCs w:val="16"/>
              </w:rPr>
            </w:pPr>
            <w:r w:rsidRPr="00315B50">
              <w:rPr>
                <w:rFonts w:ascii="Arial" w:hAnsi="Arial" w:cs="Arial"/>
                <w:sz w:val="16"/>
                <w:szCs w:val="16"/>
              </w:rPr>
              <w:t>12.0.0</w:t>
            </w:r>
          </w:p>
        </w:tc>
      </w:tr>
      <w:tr w:rsidR="00315B50" w:rsidRPr="00315B50" w14:paraId="35607D60"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18650DAB"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2014-09</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77CA29D1"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B328D2"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31B75C"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0101</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1B5431AB"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080240AB" w14:textId="77777777" w:rsidR="005911C4" w:rsidRPr="00315B50" w:rsidRDefault="005911C4" w:rsidP="009154BD">
            <w:pPr>
              <w:pStyle w:val="TAL"/>
              <w:rPr>
                <w:rFonts w:eastAsia="MS Mincho" w:cs="Arial"/>
                <w:snapToGrid w:val="0"/>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5977A7E7"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Corrections to configuration of extended RLC LI field</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5E712334"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12.1.0</w:t>
            </w:r>
          </w:p>
        </w:tc>
      </w:tr>
      <w:tr w:rsidR="00315B50" w:rsidRPr="00315B50" w14:paraId="3CB918B9"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51B68C8A"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2014-12</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633A5A9B"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B2C94B"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E12C0B"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5A638E1E"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384FF2EF" w14:textId="77777777" w:rsidR="005911C4" w:rsidRPr="00315B50" w:rsidRDefault="005911C4" w:rsidP="009154BD">
            <w:pPr>
              <w:pStyle w:val="TAL"/>
              <w:rPr>
                <w:rFonts w:eastAsia="MS Mincho" w:cs="Arial"/>
                <w:snapToGrid w:val="0"/>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6E279316"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MCC editorial update</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7F42B224"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12.1.1</w:t>
            </w:r>
          </w:p>
        </w:tc>
      </w:tr>
      <w:tr w:rsidR="00315B50" w:rsidRPr="00315B50" w14:paraId="1A311489"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23F63E9C"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2015-03</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38CCB280"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E8AB73"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RP-150376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06112D"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0105</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4FCDC03E"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1</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2354DCA6" w14:textId="77777777" w:rsidR="005911C4" w:rsidRPr="00315B50" w:rsidRDefault="005911C4" w:rsidP="009154BD">
            <w:pPr>
              <w:pStyle w:val="TAL"/>
              <w:rPr>
                <w:rFonts w:eastAsia="MS Mincho" w:cs="Arial"/>
                <w:snapToGrid w:val="0"/>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09A182C8"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RLC concatenation for extended LI field</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1422E828"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12.2.0</w:t>
            </w:r>
          </w:p>
        </w:tc>
      </w:tr>
      <w:tr w:rsidR="00315B50" w:rsidRPr="00315B50" w14:paraId="540057F2"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67ED829D"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1DB8BFBE"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A0956B"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9108F4"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0107</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211165BD"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3378C91F" w14:textId="77777777" w:rsidR="005911C4" w:rsidRPr="00315B50" w:rsidRDefault="005911C4" w:rsidP="009154BD">
            <w:pPr>
              <w:pStyle w:val="TAL"/>
              <w:rPr>
                <w:rFonts w:eastAsia="MS Mincho" w:cs="Arial"/>
                <w:snapToGrid w:val="0"/>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3BC86C59"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Introduction of ProSe Direct Communication</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12F1741E"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12.2.0</w:t>
            </w:r>
          </w:p>
        </w:tc>
      </w:tr>
      <w:tr w:rsidR="00315B50" w:rsidRPr="00315B50" w14:paraId="34B94789"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2C3ACFD5"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2015-09</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6743EDF3"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RP-69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0C7FBC"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RP-151441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8D1DD2"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0108</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66BDE8EA"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1E9D3ADE" w14:textId="77777777" w:rsidR="005911C4" w:rsidRPr="00315B50" w:rsidRDefault="005911C4" w:rsidP="009154BD">
            <w:pPr>
              <w:pStyle w:val="TAL"/>
              <w:rPr>
                <w:rFonts w:eastAsia="MS Mincho" w:cs="Arial"/>
                <w:snapToGrid w:val="0"/>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10E812AB"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Corrections for STCH in 36.322</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3220F08E"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12.3.0</w:t>
            </w:r>
          </w:p>
        </w:tc>
      </w:tr>
      <w:tr w:rsidR="00315B50" w:rsidRPr="00315B50" w14:paraId="42EC6A71"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42FA2557"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2015-12</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11775AE4" w14:textId="77777777" w:rsidR="005911C4" w:rsidRPr="00315B50" w:rsidRDefault="005911C4" w:rsidP="001723C0">
            <w:pPr>
              <w:pStyle w:val="TAL"/>
              <w:rPr>
                <w:rFonts w:eastAsia="MS Mincho" w:cs="Arial"/>
                <w:snapToGrid w:val="0"/>
                <w:sz w:val="16"/>
                <w:szCs w:val="16"/>
              </w:rPr>
            </w:pPr>
            <w:r w:rsidRPr="00315B50">
              <w:rPr>
                <w:rFonts w:eastAsia="MS Mincho" w:cs="Arial"/>
                <w:snapToGrid w:val="0"/>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E69FF7" w14:textId="77777777" w:rsidR="005911C4" w:rsidRPr="00315B50" w:rsidRDefault="005911C4" w:rsidP="001723C0">
            <w:pPr>
              <w:pStyle w:val="TAL"/>
              <w:rPr>
                <w:rFonts w:eastAsia="MS Mincho" w:cs="Arial"/>
                <w:snapToGrid w:val="0"/>
                <w:sz w:val="16"/>
                <w:szCs w:val="16"/>
              </w:rPr>
            </w:pPr>
            <w:r w:rsidRPr="00315B50">
              <w:rPr>
                <w:rFonts w:eastAsia="MS Mincho" w:cs="Arial"/>
                <w:snapToGrid w:val="0"/>
                <w:sz w:val="16"/>
                <w:szCs w:val="16"/>
              </w:rPr>
              <w:t>RP-152071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9396FA" w14:textId="77777777" w:rsidR="005911C4" w:rsidRPr="00315B50" w:rsidRDefault="005911C4" w:rsidP="001723C0">
            <w:pPr>
              <w:pStyle w:val="TAL"/>
              <w:rPr>
                <w:rFonts w:eastAsia="MS Mincho" w:cs="Arial"/>
                <w:snapToGrid w:val="0"/>
                <w:sz w:val="16"/>
                <w:szCs w:val="16"/>
              </w:rPr>
            </w:pPr>
            <w:r w:rsidRPr="00315B50">
              <w:rPr>
                <w:rFonts w:eastAsia="MS Mincho" w:cs="Arial"/>
                <w:snapToGrid w:val="0"/>
                <w:sz w:val="16"/>
                <w:szCs w:val="16"/>
              </w:rPr>
              <w:t>0114</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7513E343" w14:textId="77777777" w:rsidR="005911C4" w:rsidRPr="00315B50" w:rsidRDefault="005911C4" w:rsidP="001723C0">
            <w:pPr>
              <w:pStyle w:val="TAL"/>
              <w:rPr>
                <w:rFonts w:eastAsia="MS Mincho" w:cs="Arial"/>
                <w:snapToGrid w:val="0"/>
                <w:sz w:val="16"/>
                <w:szCs w:val="16"/>
              </w:rPr>
            </w:pPr>
            <w:r w:rsidRPr="00315B50">
              <w:rPr>
                <w:rFonts w:eastAsia="MS Mincho" w:cs="Arial"/>
                <w:snapToGrid w:val="0"/>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170277A8" w14:textId="77777777" w:rsidR="005911C4" w:rsidRPr="00315B50" w:rsidRDefault="005911C4" w:rsidP="001723C0">
            <w:pPr>
              <w:pStyle w:val="TAL"/>
              <w:rPr>
                <w:rFonts w:eastAsia="MS Mincho" w:cs="Arial"/>
                <w:snapToGrid w:val="0"/>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54B51450" w14:textId="77777777" w:rsidR="005911C4" w:rsidRPr="00315B50" w:rsidRDefault="005911C4" w:rsidP="001723C0">
            <w:pPr>
              <w:pStyle w:val="TAL"/>
              <w:rPr>
                <w:rFonts w:eastAsia="MS Mincho" w:cs="Arial"/>
                <w:snapToGrid w:val="0"/>
                <w:sz w:val="16"/>
                <w:szCs w:val="16"/>
              </w:rPr>
            </w:pPr>
            <w:r w:rsidRPr="00315B50">
              <w:rPr>
                <w:rFonts w:eastAsia="MS Mincho" w:cs="Arial"/>
                <w:snapToGrid w:val="0"/>
                <w:sz w:val="16"/>
                <w:szCs w:val="16"/>
              </w:rPr>
              <w:t>Introduction of extended RLC protocol formats for CA enhancement</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41D92850" w14:textId="77777777" w:rsidR="005911C4" w:rsidRPr="00315B50" w:rsidRDefault="005911C4" w:rsidP="001723C0">
            <w:pPr>
              <w:pStyle w:val="TAL"/>
              <w:rPr>
                <w:rFonts w:eastAsia="MS Mincho" w:cs="Arial"/>
                <w:snapToGrid w:val="0"/>
                <w:sz w:val="16"/>
                <w:szCs w:val="16"/>
              </w:rPr>
            </w:pPr>
            <w:r w:rsidRPr="00315B50">
              <w:rPr>
                <w:rFonts w:eastAsia="MS Mincho" w:cs="Arial"/>
                <w:snapToGrid w:val="0"/>
                <w:sz w:val="16"/>
                <w:szCs w:val="16"/>
              </w:rPr>
              <w:t>13.0.0</w:t>
            </w:r>
          </w:p>
        </w:tc>
      </w:tr>
      <w:tr w:rsidR="00315B50" w:rsidRPr="00315B50" w14:paraId="7D60F7D4"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02BC41AD"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0B304E69" w14:textId="77777777" w:rsidR="005911C4" w:rsidRPr="00315B50" w:rsidRDefault="005911C4" w:rsidP="001723C0">
            <w:pPr>
              <w:pStyle w:val="TAL"/>
              <w:rPr>
                <w:rFonts w:eastAsia="MS Mincho" w:cs="Arial"/>
                <w:snapToGrid w:val="0"/>
                <w:sz w:val="16"/>
                <w:szCs w:val="16"/>
              </w:rPr>
            </w:pPr>
            <w:r w:rsidRPr="00315B50">
              <w:rPr>
                <w:rFonts w:eastAsia="MS Mincho" w:cs="Arial"/>
                <w:snapToGrid w:val="0"/>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3CCD57" w14:textId="77777777" w:rsidR="005911C4" w:rsidRPr="00315B50" w:rsidRDefault="005911C4" w:rsidP="001723C0">
            <w:pPr>
              <w:pStyle w:val="TAL"/>
              <w:rPr>
                <w:rFonts w:eastAsia="MS Mincho" w:cs="Arial"/>
                <w:snapToGrid w:val="0"/>
                <w:sz w:val="16"/>
                <w:szCs w:val="16"/>
              </w:rPr>
            </w:pPr>
            <w:r w:rsidRPr="00315B50">
              <w:rPr>
                <w:rFonts w:eastAsia="MS Mincho" w:cs="Arial"/>
                <w:snapToGrid w:val="0"/>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9E601B" w14:textId="77777777" w:rsidR="005911C4" w:rsidRPr="00315B50" w:rsidRDefault="005911C4" w:rsidP="001723C0">
            <w:pPr>
              <w:pStyle w:val="TAL"/>
              <w:rPr>
                <w:rFonts w:eastAsia="MS Mincho" w:cs="Arial"/>
                <w:snapToGrid w:val="0"/>
                <w:sz w:val="16"/>
                <w:szCs w:val="16"/>
              </w:rPr>
            </w:pPr>
            <w:r w:rsidRPr="00315B50">
              <w:rPr>
                <w:rFonts w:eastAsia="MS Mincho" w:cs="Arial"/>
                <w:snapToGrid w:val="0"/>
                <w:sz w:val="16"/>
                <w:szCs w:val="16"/>
              </w:rPr>
              <w:t>0115</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20D9D0BD" w14:textId="77777777" w:rsidR="005911C4" w:rsidRPr="00315B50" w:rsidRDefault="005911C4" w:rsidP="001723C0">
            <w:pPr>
              <w:pStyle w:val="TAL"/>
              <w:rPr>
                <w:rFonts w:eastAsia="MS Mincho" w:cs="Arial"/>
                <w:snapToGrid w:val="0"/>
                <w:sz w:val="16"/>
                <w:szCs w:val="16"/>
              </w:rPr>
            </w:pPr>
            <w:r w:rsidRPr="00315B50">
              <w:rPr>
                <w:rFonts w:eastAsia="MS Mincho" w:cs="Arial"/>
                <w:snapToGrid w:val="0"/>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5F29AFD6" w14:textId="77777777" w:rsidR="005911C4" w:rsidRPr="00315B50" w:rsidRDefault="005911C4" w:rsidP="001723C0">
            <w:pPr>
              <w:pStyle w:val="TAL"/>
              <w:rPr>
                <w:rFonts w:eastAsia="MS Mincho" w:cs="Arial"/>
                <w:snapToGrid w:val="0"/>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5D4B8207" w14:textId="77777777" w:rsidR="005911C4" w:rsidRPr="00315B50" w:rsidRDefault="005911C4" w:rsidP="001723C0">
            <w:pPr>
              <w:pStyle w:val="TAL"/>
              <w:rPr>
                <w:rFonts w:eastAsia="MS Mincho" w:cs="Arial"/>
                <w:snapToGrid w:val="0"/>
                <w:sz w:val="16"/>
                <w:szCs w:val="16"/>
              </w:rPr>
            </w:pPr>
            <w:r w:rsidRPr="00315B50">
              <w:rPr>
                <w:rFonts w:eastAsia="MS Mincho" w:cs="Arial"/>
                <w:snapToGrid w:val="0"/>
                <w:sz w:val="16"/>
                <w:szCs w:val="16"/>
              </w:rPr>
              <w:t>Introduction of SC-PTM in RLC</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34C825DA" w14:textId="77777777" w:rsidR="005911C4" w:rsidRPr="00315B50" w:rsidRDefault="005911C4" w:rsidP="001723C0">
            <w:pPr>
              <w:pStyle w:val="TAL"/>
              <w:rPr>
                <w:rFonts w:eastAsia="MS Mincho" w:cs="Arial"/>
                <w:snapToGrid w:val="0"/>
                <w:sz w:val="16"/>
                <w:szCs w:val="16"/>
              </w:rPr>
            </w:pPr>
            <w:r w:rsidRPr="00315B50">
              <w:rPr>
                <w:rFonts w:eastAsia="MS Mincho" w:cs="Arial"/>
                <w:snapToGrid w:val="0"/>
                <w:sz w:val="16"/>
                <w:szCs w:val="16"/>
              </w:rPr>
              <w:t>13.0.0</w:t>
            </w:r>
          </w:p>
        </w:tc>
      </w:tr>
      <w:tr w:rsidR="00315B50" w:rsidRPr="00315B50" w14:paraId="047C4409"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0C1085D7"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2016-03</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70EB4C77" w14:textId="77777777" w:rsidR="005911C4" w:rsidRPr="00315B50" w:rsidRDefault="005911C4" w:rsidP="001723C0">
            <w:pPr>
              <w:pStyle w:val="TAL"/>
              <w:rPr>
                <w:rFonts w:eastAsia="MS Mincho" w:cs="Arial"/>
                <w:snapToGrid w:val="0"/>
                <w:sz w:val="16"/>
                <w:szCs w:val="16"/>
              </w:rPr>
            </w:pPr>
            <w:r w:rsidRPr="00315B50">
              <w:rPr>
                <w:rFonts w:eastAsia="MS Mincho" w:cs="Arial"/>
                <w:snapToGrid w:val="0"/>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E15663" w14:textId="77777777" w:rsidR="005911C4" w:rsidRPr="00315B50" w:rsidRDefault="005911C4" w:rsidP="001723C0">
            <w:pPr>
              <w:pStyle w:val="TAL"/>
              <w:rPr>
                <w:rFonts w:eastAsia="MS Mincho" w:cs="Arial"/>
                <w:snapToGrid w:val="0"/>
                <w:sz w:val="16"/>
                <w:szCs w:val="16"/>
              </w:rPr>
            </w:pPr>
            <w:r w:rsidRPr="00315B50">
              <w:rPr>
                <w:rFonts w:eastAsia="MS Mincho" w:cs="Arial"/>
                <w:snapToGrid w:val="0"/>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BBCFD6" w14:textId="77777777" w:rsidR="005911C4" w:rsidRPr="00315B50" w:rsidRDefault="005911C4" w:rsidP="001723C0">
            <w:pPr>
              <w:pStyle w:val="TAL"/>
              <w:rPr>
                <w:rFonts w:eastAsia="MS Mincho" w:cs="Arial"/>
                <w:snapToGrid w:val="0"/>
                <w:sz w:val="16"/>
                <w:szCs w:val="16"/>
              </w:rPr>
            </w:pPr>
            <w:r w:rsidRPr="00315B50">
              <w:rPr>
                <w:rFonts w:eastAsia="MS Mincho" w:cs="Arial"/>
                <w:snapToGrid w:val="0"/>
                <w:sz w:val="16"/>
                <w:szCs w:val="16"/>
              </w:rPr>
              <w:t>0116</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7820FD3C" w14:textId="77777777" w:rsidR="005911C4" w:rsidRPr="00315B50" w:rsidRDefault="005911C4" w:rsidP="001723C0">
            <w:pPr>
              <w:pStyle w:val="TAL"/>
              <w:rPr>
                <w:rFonts w:eastAsia="MS Mincho" w:cs="Arial"/>
                <w:snapToGrid w:val="0"/>
                <w:sz w:val="16"/>
                <w:szCs w:val="16"/>
              </w:rPr>
            </w:pPr>
            <w:r w:rsidRPr="00315B50">
              <w:rPr>
                <w:rFonts w:eastAsia="MS Mincho" w:cs="Arial"/>
                <w:snapToGrid w:val="0"/>
                <w:sz w:val="16"/>
                <w:szCs w:val="16"/>
              </w:rPr>
              <w:t>1</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249FE55A" w14:textId="77777777" w:rsidR="005911C4" w:rsidRPr="00315B50" w:rsidRDefault="005911C4" w:rsidP="001723C0">
            <w:pPr>
              <w:pStyle w:val="TAL"/>
              <w:rPr>
                <w:rFonts w:eastAsia="MS Mincho" w:cs="Arial"/>
                <w:snapToGrid w:val="0"/>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252E7F98" w14:textId="77777777" w:rsidR="005911C4" w:rsidRPr="00315B50" w:rsidRDefault="005911C4" w:rsidP="001723C0">
            <w:pPr>
              <w:pStyle w:val="TAL"/>
              <w:rPr>
                <w:rFonts w:eastAsia="MS Mincho" w:cs="Arial"/>
                <w:snapToGrid w:val="0"/>
                <w:sz w:val="16"/>
                <w:szCs w:val="16"/>
              </w:rPr>
            </w:pPr>
            <w:r w:rsidRPr="00315B50">
              <w:rPr>
                <w:rFonts w:eastAsia="MS Mincho" w:cs="Arial"/>
                <w:snapToGrid w:val="0"/>
                <w:sz w:val="16"/>
                <w:szCs w:val="16"/>
              </w:rPr>
              <w:t>Clarification on Polling for last data</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03E1B227" w14:textId="77777777" w:rsidR="005911C4" w:rsidRPr="00315B50" w:rsidRDefault="005911C4" w:rsidP="001723C0">
            <w:pPr>
              <w:pStyle w:val="TAL"/>
              <w:rPr>
                <w:rFonts w:eastAsia="MS Mincho" w:cs="Arial"/>
                <w:snapToGrid w:val="0"/>
                <w:sz w:val="16"/>
                <w:szCs w:val="16"/>
              </w:rPr>
            </w:pPr>
            <w:r w:rsidRPr="00315B50">
              <w:rPr>
                <w:rFonts w:eastAsia="MS Mincho" w:cs="Arial"/>
                <w:snapToGrid w:val="0"/>
                <w:sz w:val="16"/>
                <w:szCs w:val="16"/>
              </w:rPr>
              <w:t>13.1.0</w:t>
            </w:r>
          </w:p>
        </w:tc>
      </w:tr>
      <w:tr w:rsidR="00315B50" w:rsidRPr="00315B50" w14:paraId="3D311FCE"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2E4AB3C9"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2016-06</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02DFE770" w14:textId="77777777" w:rsidR="005911C4" w:rsidRPr="00315B50" w:rsidRDefault="005911C4" w:rsidP="00E121F2">
            <w:pPr>
              <w:pStyle w:val="TAL"/>
              <w:rPr>
                <w:rFonts w:eastAsia="MS Mincho" w:cs="Arial"/>
                <w:snapToGrid w:val="0"/>
                <w:sz w:val="16"/>
                <w:szCs w:val="16"/>
              </w:rPr>
            </w:pPr>
            <w:r w:rsidRPr="00315B50">
              <w:rPr>
                <w:rFonts w:eastAsia="MS Mincho" w:cs="Arial"/>
                <w:snapToGrid w:val="0"/>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2BE56C1" w14:textId="77777777" w:rsidR="005911C4" w:rsidRPr="00315B50" w:rsidRDefault="005911C4" w:rsidP="00E121F2">
            <w:pPr>
              <w:pStyle w:val="TAL"/>
              <w:rPr>
                <w:rFonts w:eastAsia="MS Mincho" w:cs="Arial"/>
                <w:snapToGrid w:val="0"/>
                <w:sz w:val="16"/>
                <w:szCs w:val="16"/>
              </w:rPr>
            </w:pPr>
            <w:r w:rsidRPr="00315B50">
              <w:rPr>
                <w:rFonts w:eastAsia="MS Mincho" w:cs="Arial"/>
                <w:snapToGrid w:val="0"/>
                <w:sz w:val="16"/>
                <w:szCs w:val="16"/>
              </w:rPr>
              <w:t>RP-161078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130441" w14:textId="77777777" w:rsidR="005911C4" w:rsidRPr="00315B50" w:rsidRDefault="005911C4" w:rsidP="00E121F2">
            <w:pPr>
              <w:pStyle w:val="TAL"/>
              <w:rPr>
                <w:rFonts w:eastAsia="MS Mincho" w:cs="Arial"/>
                <w:snapToGrid w:val="0"/>
                <w:sz w:val="16"/>
                <w:szCs w:val="16"/>
              </w:rPr>
            </w:pPr>
            <w:r w:rsidRPr="00315B50">
              <w:rPr>
                <w:rFonts w:eastAsia="MS Mincho" w:cs="Arial"/>
                <w:snapToGrid w:val="0"/>
                <w:sz w:val="16"/>
                <w:szCs w:val="16"/>
              </w:rPr>
              <w:t>0120</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63970FCC" w14:textId="77777777" w:rsidR="005911C4" w:rsidRPr="00315B50" w:rsidRDefault="005911C4" w:rsidP="00E121F2">
            <w:pPr>
              <w:pStyle w:val="TAL"/>
              <w:rPr>
                <w:rFonts w:eastAsia="MS Mincho" w:cs="Arial"/>
                <w:snapToGrid w:val="0"/>
                <w:sz w:val="16"/>
                <w:szCs w:val="16"/>
              </w:rPr>
            </w:pPr>
            <w:r w:rsidRPr="00315B50">
              <w:rPr>
                <w:rFonts w:eastAsia="MS Mincho" w:cs="Arial"/>
                <w:snapToGrid w:val="0"/>
                <w:sz w:val="16"/>
                <w:szCs w:val="16"/>
              </w:rPr>
              <w:t>1</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3545EB50" w14:textId="77777777" w:rsidR="005911C4" w:rsidRPr="00315B50" w:rsidRDefault="005911C4" w:rsidP="00E121F2">
            <w:pPr>
              <w:pStyle w:val="TAL"/>
              <w:rPr>
                <w:rFonts w:eastAsia="MS Mincho" w:cs="Arial"/>
                <w:snapToGrid w:val="0"/>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56612C9C" w14:textId="77777777" w:rsidR="005911C4" w:rsidRPr="00315B50" w:rsidRDefault="005911C4" w:rsidP="00E121F2">
            <w:pPr>
              <w:pStyle w:val="TAL"/>
              <w:rPr>
                <w:rFonts w:eastAsia="MS Mincho" w:cs="Arial"/>
                <w:snapToGrid w:val="0"/>
                <w:sz w:val="16"/>
                <w:szCs w:val="16"/>
              </w:rPr>
            </w:pPr>
            <w:r w:rsidRPr="00315B50">
              <w:rPr>
                <w:rFonts w:eastAsia="MS Mincho" w:cs="Arial"/>
                <w:snapToGrid w:val="0"/>
                <w:sz w:val="16"/>
                <w:szCs w:val="16"/>
              </w:rPr>
              <w:t>Addition of sidelink in the overview model</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68F940A0" w14:textId="77777777" w:rsidR="005911C4" w:rsidRPr="00315B50" w:rsidRDefault="005911C4" w:rsidP="00E121F2">
            <w:pPr>
              <w:pStyle w:val="TAL"/>
              <w:rPr>
                <w:rFonts w:eastAsia="MS Mincho" w:cs="Arial"/>
                <w:snapToGrid w:val="0"/>
                <w:sz w:val="16"/>
                <w:szCs w:val="16"/>
              </w:rPr>
            </w:pPr>
            <w:r w:rsidRPr="00315B50">
              <w:rPr>
                <w:rFonts w:eastAsia="MS Mincho" w:cs="Arial"/>
                <w:snapToGrid w:val="0"/>
                <w:sz w:val="16"/>
                <w:szCs w:val="16"/>
              </w:rPr>
              <w:t>13.2.0</w:t>
            </w:r>
          </w:p>
        </w:tc>
      </w:tr>
      <w:tr w:rsidR="00315B50" w:rsidRPr="00315B50" w14:paraId="2F15C6C4"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209DE7F9" w14:textId="77777777" w:rsidR="005911C4" w:rsidRPr="00315B50" w:rsidRDefault="005911C4"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64D8EF88" w14:textId="77777777" w:rsidR="005911C4" w:rsidRPr="00315B50" w:rsidRDefault="005911C4" w:rsidP="00E121F2">
            <w:pPr>
              <w:pStyle w:val="TAL"/>
              <w:rPr>
                <w:rFonts w:eastAsia="MS Mincho" w:cs="Arial"/>
                <w:snapToGrid w:val="0"/>
                <w:sz w:val="16"/>
                <w:szCs w:val="16"/>
              </w:rPr>
            </w:pPr>
            <w:r w:rsidRPr="00315B50">
              <w:rPr>
                <w:rFonts w:eastAsia="MS Mincho" w:cs="Arial"/>
                <w:snapToGrid w:val="0"/>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6A1775" w14:textId="77777777" w:rsidR="005911C4" w:rsidRPr="00315B50" w:rsidRDefault="005911C4" w:rsidP="00E121F2">
            <w:pPr>
              <w:pStyle w:val="TAL"/>
              <w:rPr>
                <w:rFonts w:eastAsia="MS Mincho" w:cs="Arial"/>
                <w:snapToGrid w:val="0"/>
                <w:sz w:val="16"/>
                <w:szCs w:val="16"/>
              </w:rPr>
            </w:pPr>
            <w:r w:rsidRPr="00315B50">
              <w:rPr>
                <w:rFonts w:eastAsia="MS Mincho" w:cs="Arial"/>
                <w:snapToGrid w:val="0"/>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12E8A8" w14:textId="77777777" w:rsidR="005911C4" w:rsidRPr="00315B50" w:rsidRDefault="005911C4" w:rsidP="00E121F2">
            <w:pPr>
              <w:pStyle w:val="TAL"/>
              <w:rPr>
                <w:rFonts w:eastAsia="MS Mincho" w:cs="Arial"/>
                <w:snapToGrid w:val="0"/>
                <w:sz w:val="16"/>
                <w:szCs w:val="16"/>
              </w:rPr>
            </w:pPr>
            <w:r w:rsidRPr="00315B50">
              <w:rPr>
                <w:rFonts w:eastAsia="MS Mincho" w:cs="Arial"/>
                <w:snapToGrid w:val="0"/>
                <w:sz w:val="16"/>
                <w:szCs w:val="16"/>
              </w:rPr>
              <w:t>0121</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06741FF8" w14:textId="77777777" w:rsidR="005911C4" w:rsidRPr="00315B50" w:rsidRDefault="005911C4" w:rsidP="00E121F2">
            <w:pPr>
              <w:pStyle w:val="TAL"/>
              <w:rPr>
                <w:rFonts w:eastAsia="MS Mincho" w:cs="Arial"/>
                <w:snapToGrid w:val="0"/>
                <w:sz w:val="16"/>
                <w:szCs w:val="16"/>
              </w:rPr>
            </w:pPr>
            <w:r w:rsidRPr="00315B50">
              <w:rPr>
                <w:rFonts w:eastAsia="MS Mincho" w:cs="Arial"/>
                <w:snapToGrid w:val="0"/>
                <w:sz w:val="16"/>
                <w:szCs w:val="16"/>
              </w:rPr>
              <w:t>2</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2FFB23A5" w14:textId="77777777" w:rsidR="005911C4" w:rsidRPr="00315B50" w:rsidRDefault="005911C4" w:rsidP="00E121F2">
            <w:pPr>
              <w:pStyle w:val="TAL"/>
              <w:rPr>
                <w:rFonts w:eastAsia="MS Mincho" w:cs="Arial"/>
                <w:snapToGrid w:val="0"/>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50932D68" w14:textId="77777777" w:rsidR="005911C4" w:rsidRPr="00315B50" w:rsidRDefault="005911C4" w:rsidP="00E121F2">
            <w:pPr>
              <w:pStyle w:val="TAL"/>
              <w:rPr>
                <w:rFonts w:eastAsia="MS Mincho" w:cs="Arial"/>
                <w:snapToGrid w:val="0"/>
                <w:sz w:val="16"/>
                <w:szCs w:val="16"/>
              </w:rPr>
            </w:pPr>
            <w:r w:rsidRPr="00315B50">
              <w:rPr>
                <w:rFonts w:eastAsia="MS Mincho" w:cs="Arial"/>
                <w:snapToGrid w:val="0"/>
                <w:sz w:val="16"/>
                <w:szCs w:val="16"/>
              </w:rPr>
              <w:t>Introduction of NB-IoT</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3941DF06" w14:textId="77777777" w:rsidR="005911C4" w:rsidRPr="00315B50" w:rsidRDefault="005911C4" w:rsidP="00E121F2">
            <w:pPr>
              <w:pStyle w:val="TAL"/>
              <w:rPr>
                <w:rFonts w:eastAsia="MS Mincho" w:cs="Arial"/>
                <w:snapToGrid w:val="0"/>
                <w:sz w:val="16"/>
                <w:szCs w:val="16"/>
              </w:rPr>
            </w:pPr>
            <w:r w:rsidRPr="00315B50">
              <w:rPr>
                <w:rFonts w:eastAsia="MS Mincho" w:cs="Arial"/>
                <w:snapToGrid w:val="0"/>
                <w:sz w:val="16"/>
                <w:szCs w:val="16"/>
              </w:rPr>
              <w:t>13.2.0</w:t>
            </w:r>
          </w:p>
        </w:tc>
      </w:tr>
      <w:tr w:rsidR="00315B50" w:rsidRPr="00315B50" w14:paraId="48657C53"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71772205" w14:textId="77777777" w:rsidR="005911C4" w:rsidRPr="00315B50" w:rsidRDefault="005911C4" w:rsidP="009154BD">
            <w:pPr>
              <w:pStyle w:val="TAL"/>
              <w:rPr>
                <w:rFonts w:eastAsia="MS Mincho" w:cs="Arial"/>
                <w:snapToGrid w:val="0"/>
                <w:sz w:val="16"/>
                <w:szCs w:val="16"/>
              </w:rPr>
            </w:pPr>
            <w:r w:rsidRPr="00315B50">
              <w:rPr>
                <w:rFonts w:eastAsia="MS Mincho" w:cs="Arial"/>
                <w:snapToGrid w:val="0"/>
                <w:sz w:val="16"/>
                <w:szCs w:val="16"/>
              </w:rPr>
              <w:t>2017-03</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02610B56" w14:textId="77777777" w:rsidR="005911C4" w:rsidRPr="00315B50" w:rsidRDefault="005911C4" w:rsidP="00E121F2">
            <w:pPr>
              <w:pStyle w:val="TAL"/>
              <w:rPr>
                <w:rFonts w:eastAsia="MS Mincho" w:cs="Arial"/>
                <w:snapToGrid w:val="0"/>
                <w:sz w:val="16"/>
                <w:szCs w:val="16"/>
              </w:rPr>
            </w:pPr>
            <w:r w:rsidRPr="00315B50">
              <w:rPr>
                <w:rFonts w:eastAsia="MS Mincho" w:cs="Arial"/>
                <w:snapToGrid w:val="0"/>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FC9CE9" w14:textId="77777777" w:rsidR="005911C4" w:rsidRPr="00315B50" w:rsidRDefault="005911C4" w:rsidP="00E121F2">
            <w:pPr>
              <w:pStyle w:val="TAL"/>
              <w:rPr>
                <w:rFonts w:eastAsia="MS Mincho" w:cs="Arial"/>
                <w:snapToGrid w:val="0"/>
                <w:sz w:val="16"/>
                <w:szCs w:val="16"/>
              </w:rPr>
            </w:pPr>
            <w:r w:rsidRPr="00315B50">
              <w:rPr>
                <w:rFonts w:eastAsia="MS Mincho" w:cs="Arial"/>
                <w:snapToGrid w:val="0"/>
                <w:sz w:val="16"/>
                <w:szCs w:val="16"/>
              </w:rPr>
              <w:t>RP-170655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1C7919" w14:textId="77777777" w:rsidR="005911C4" w:rsidRPr="00315B50" w:rsidRDefault="005911C4" w:rsidP="00E121F2">
            <w:pPr>
              <w:pStyle w:val="TAL"/>
              <w:rPr>
                <w:rFonts w:eastAsia="MS Mincho" w:cs="Arial"/>
                <w:snapToGrid w:val="0"/>
                <w:sz w:val="16"/>
                <w:szCs w:val="16"/>
              </w:rPr>
            </w:pPr>
            <w:r w:rsidRPr="00315B50">
              <w:rPr>
                <w:rFonts w:eastAsia="MS Mincho" w:cs="Arial"/>
                <w:snapToGrid w:val="0"/>
                <w:sz w:val="16"/>
                <w:szCs w:val="16"/>
              </w:rPr>
              <w:t>0126</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545EBED9" w14:textId="77777777" w:rsidR="005911C4" w:rsidRPr="00315B50" w:rsidRDefault="005911C4" w:rsidP="00E121F2">
            <w:pPr>
              <w:pStyle w:val="TAL"/>
              <w:rPr>
                <w:rFonts w:eastAsia="MS Mincho" w:cs="Arial"/>
                <w:snapToGrid w:val="0"/>
                <w:sz w:val="16"/>
                <w:szCs w:val="16"/>
              </w:rPr>
            </w:pPr>
            <w:r w:rsidRPr="00315B50">
              <w:rPr>
                <w:rFonts w:eastAsia="MS Mincho" w:cs="Arial"/>
                <w:snapToGrid w:val="0"/>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51CC73F5" w14:textId="77777777" w:rsidR="005911C4" w:rsidRPr="00315B50" w:rsidRDefault="005911C4" w:rsidP="00E121F2">
            <w:pPr>
              <w:pStyle w:val="TAL"/>
              <w:rPr>
                <w:rFonts w:eastAsia="MS Mincho" w:cs="Arial"/>
                <w:snapToGrid w:val="0"/>
                <w:sz w:val="16"/>
                <w:szCs w:val="16"/>
              </w:rPr>
            </w:pPr>
            <w:r w:rsidRPr="00315B50">
              <w:rPr>
                <w:rFonts w:eastAsia="MS Mincho" w:cs="Arial"/>
                <w:snapToGrid w:val="0"/>
                <w:sz w:val="16"/>
                <w:szCs w:val="16"/>
              </w:rPr>
              <w:t>F</w:t>
            </w: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2B8951C6" w14:textId="77777777" w:rsidR="005911C4" w:rsidRPr="00315B50" w:rsidRDefault="005911C4" w:rsidP="00E121F2">
            <w:pPr>
              <w:pStyle w:val="TAL"/>
              <w:rPr>
                <w:rFonts w:eastAsia="MS Mincho" w:cs="Arial"/>
                <w:snapToGrid w:val="0"/>
                <w:sz w:val="16"/>
                <w:szCs w:val="16"/>
              </w:rPr>
            </w:pPr>
            <w:r w:rsidRPr="00315B50">
              <w:rPr>
                <w:rFonts w:eastAsia="MS Mincho" w:cs="Arial"/>
                <w:snapToGrid w:val="0"/>
                <w:sz w:val="16"/>
                <w:szCs w:val="16"/>
              </w:rPr>
              <w:t>Correction on channel bandwidth definition for NB-IoT</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4E12F59E" w14:textId="77777777" w:rsidR="005911C4" w:rsidRPr="00315B50" w:rsidRDefault="005911C4" w:rsidP="00E121F2">
            <w:pPr>
              <w:pStyle w:val="TAL"/>
              <w:rPr>
                <w:rFonts w:eastAsia="MS Mincho" w:cs="Arial"/>
                <w:snapToGrid w:val="0"/>
                <w:sz w:val="16"/>
                <w:szCs w:val="16"/>
              </w:rPr>
            </w:pPr>
            <w:r w:rsidRPr="00315B50">
              <w:rPr>
                <w:rFonts w:eastAsia="MS Mincho" w:cs="Arial"/>
                <w:snapToGrid w:val="0"/>
                <w:sz w:val="16"/>
                <w:szCs w:val="16"/>
              </w:rPr>
              <w:t>13.</w:t>
            </w:r>
            <w:r w:rsidR="00C94BB3" w:rsidRPr="00315B50">
              <w:rPr>
                <w:rFonts w:eastAsia="MS Mincho" w:cs="Arial"/>
                <w:snapToGrid w:val="0"/>
                <w:sz w:val="16"/>
                <w:szCs w:val="16"/>
              </w:rPr>
              <w:t>3</w:t>
            </w:r>
            <w:r w:rsidRPr="00315B50">
              <w:rPr>
                <w:rFonts w:eastAsia="MS Mincho" w:cs="Arial"/>
                <w:snapToGrid w:val="0"/>
                <w:sz w:val="16"/>
                <w:szCs w:val="16"/>
              </w:rPr>
              <w:t>.0</w:t>
            </w:r>
          </w:p>
        </w:tc>
      </w:tr>
      <w:tr w:rsidR="00315B50" w:rsidRPr="00315B50" w14:paraId="55473FFA"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785F5264" w14:textId="77777777" w:rsidR="005344DC" w:rsidRPr="00315B50" w:rsidRDefault="005344DC"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7BE8C926" w14:textId="77777777" w:rsidR="005344DC" w:rsidRPr="00315B50" w:rsidRDefault="005344DC" w:rsidP="00E121F2">
            <w:pPr>
              <w:pStyle w:val="TAL"/>
              <w:rPr>
                <w:rFonts w:eastAsia="MS Mincho" w:cs="Arial"/>
                <w:snapToGrid w:val="0"/>
                <w:sz w:val="16"/>
                <w:szCs w:val="16"/>
              </w:rPr>
            </w:pPr>
            <w:r w:rsidRPr="00315B50">
              <w:rPr>
                <w:rFonts w:eastAsia="MS Mincho" w:cs="Arial"/>
                <w:snapToGrid w:val="0"/>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79BCB4" w14:textId="77777777" w:rsidR="005344DC" w:rsidRPr="00315B50" w:rsidRDefault="005344DC" w:rsidP="00E121F2">
            <w:pPr>
              <w:pStyle w:val="TAL"/>
              <w:rPr>
                <w:rFonts w:eastAsia="MS Mincho" w:cs="Arial"/>
                <w:snapToGrid w:val="0"/>
                <w:sz w:val="16"/>
                <w:szCs w:val="16"/>
              </w:rPr>
            </w:pPr>
            <w:r w:rsidRPr="00315B50">
              <w:rPr>
                <w:rFonts w:eastAsia="MS Mincho" w:cs="Arial"/>
                <w:snapToGrid w:val="0"/>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490FA5" w14:textId="77777777" w:rsidR="005344DC" w:rsidRPr="00315B50" w:rsidRDefault="005344DC" w:rsidP="00E121F2">
            <w:pPr>
              <w:pStyle w:val="TAL"/>
              <w:rPr>
                <w:rFonts w:eastAsia="MS Mincho" w:cs="Arial"/>
                <w:snapToGrid w:val="0"/>
                <w:sz w:val="16"/>
                <w:szCs w:val="16"/>
              </w:rPr>
            </w:pPr>
            <w:r w:rsidRPr="00315B50">
              <w:rPr>
                <w:rFonts w:eastAsia="MS Mincho" w:cs="Arial"/>
                <w:snapToGrid w:val="0"/>
                <w:sz w:val="16"/>
                <w:szCs w:val="16"/>
              </w:rPr>
              <w:t>0125</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6EEA0701" w14:textId="77777777" w:rsidR="005344DC" w:rsidRPr="00315B50" w:rsidRDefault="005344DC" w:rsidP="00E121F2">
            <w:pPr>
              <w:pStyle w:val="TAL"/>
              <w:rPr>
                <w:rFonts w:eastAsia="MS Mincho" w:cs="Arial"/>
                <w:snapToGrid w:val="0"/>
                <w:sz w:val="16"/>
                <w:szCs w:val="16"/>
              </w:rPr>
            </w:pPr>
            <w:r w:rsidRPr="00315B50">
              <w:rPr>
                <w:rFonts w:eastAsia="MS Mincho" w:cs="Arial"/>
                <w:snapToGrid w:val="0"/>
                <w:sz w:val="16"/>
                <w:szCs w:val="16"/>
              </w:rPr>
              <w:t>2</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231B97F1" w14:textId="77777777" w:rsidR="005344DC" w:rsidRPr="00315B50" w:rsidRDefault="005344DC" w:rsidP="00E121F2">
            <w:pPr>
              <w:pStyle w:val="TAL"/>
              <w:rPr>
                <w:rFonts w:eastAsia="MS Mincho" w:cs="Arial"/>
                <w:snapToGrid w:val="0"/>
                <w:sz w:val="16"/>
                <w:szCs w:val="16"/>
              </w:rPr>
            </w:pPr>
            <w:r w:rsidRPr="00315B50">
              <w:rPr>
                <w:rFonts w:eastAsia="MS Mincho" w:cs="Arial"/>
                <w:snapToGrid w:val="0"/>
                <w:sz w:val="16"/>
                <w:szCs w:val="16"/>
              </w:rPr>
              <w:t>B</w:t>
            </w: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74A0C5A6" w14:textId="77777777" w:rsidR="005344DC" w:rsidRPr="00315B50" w:rsidRDefault="005344DC" w:rsidP="00E121F2">
            <w:pPr>
              <w:pStyle w:val="TAL"/>
              <w:rPr>
                <w:rFonts w:eastAsia="MS Mincho" w:cs="Arial"/>
                <w:snapToGrid w:val="0"/>
                <w:sz w:val="16"/>
                <w:szCs w:val="16"/>
              </w:rPr>
            </w:pPr>
            <w:r w:rsidRPr="00315B50">
              <w:rPr>
                <w:rFonts w:eastAsia="MS Mincho" w:cs="Arial"/>
                <w:snapToGrid w:val="0"/>
                <w:sz w:val="16"/>
                <w:szCs w:val="16"/>
              </w:rPr>
              <w:t>Introducing Rel-14 NB-IoT enhancements into RLC</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56CB6DFC" w14:textId="77777777" w:rsidR="005344DC" w:rsidRPr="00315B50" w:rsidRDefault="005344DC" w:rsidP="00E121F2">
            <w:pPr>
              <w:pStyle w:val="TAL"/>
              <w:rPr>
                <w:rFonts w:eastAsia="MS Mincho" w:cs="Arial"/>
                <w:snapToGrid w:val="0"/>
                <w:sz w:val="16"/>
                <w:szCs w:val="16"/>
              </w:rPr>
            </w:pPr>
            <w:r w:rsidRPr="00315B50">
              <w:rPr>
                <w:rFonts w:eastAsia="MS Mincho" w:cs="Arial"/>
                <w:snapToGrid w:val="0"/>
                <w:sz w:val="16"/>
                <w:szCs w:val="16"/>
              </w:rPr>
              <w:t>14.0.0</w:t>
            </w:r>
          </w:p>
        </w:tc>
      </w:tr>
      <w:tr w:rsidR="00315B50" w:rsidRPr="00315B50" w14:paraId="3A2E8846"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296E3516" w14:textId="77777777" w:rsidR="002E3E8D" w:rsidRPr="00315B50" w:rsidRDefault="002E3E8D" w:rsidP="009154BD">
            <w:pPr>
              <w:pStyle w:val="TAL"/>
              <w:rPr>
                <w:rFonts w:eastAsia="MS Mincho" w:cs="Arial"/>
                <w:snapToGrid w:val="0"/>
                <w:sz w:val="16"/>
                <w:szCs w:val="16"/>
              </w:rPr>
            </w:pPr>
            <w:r w:rsidRPr="00315B50">
              <w:rPr>
                <w:rFonts w:eastAsia="MS Mincho" w:cs="Arial"/>
                <w:snapToGrid w:val="0"/>
                <w:sz w:val="16"/>
                <w:szCs w:val="16"/>
              </w:rPr>
              <w:t>2017-09</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03F7499D" w14:textId="77777777" w:rsidR="002E3E8D" w:rsidRPr="00315B50" w:rsidRDefault="002E3E8D" w:rsidP="00E121F2">
            <w:pPr>
              <w:pStyle w:val="TAL"/>
              <w:rPr>
                <w:rFonts w:eastAsia="MS Mincho" w:cs="Arial"/>
                <w:snapToGrid w:val="0"/>
                <w:sz w:val="16"/>
                <w:szCs w:val="16"/>
              </w:rPr>
            </w:pPr>
            <w:r w:rsidRPr="00315B50">
              <w:rPr>
                <w:rFonts w:eastAsia="MS Mincho" w:cs="Arial"/>
                <w:snapToGrid w:val="0"/>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CFBD7D" w14:textId="77777777" w:rsidR="002E3E8D" w:rsidRPr="00315B50" w:rsidRDefault="002E3E8D" w:rsidP="00E121F2">
            <w:pPr>
              <w:pStyle w:val="TAL"/>
              <w:rPr>
                <w:rFonts w:eastAsia="MS Mincho" w:cs="Arial"/>
                <w:snapToGrid w:val="0"/>
                <w:sz w:val="16"/>
                <w:szCs w:val="16"/>
              </w:rPr>
            </w:pPr>
            <w:r w:rsidRPr="00315B50">
              <w:rPr>
                <w:rFonts w:eastAsia="MS Mincho" w:cs="Arial"/>
                <w:snapToGrid w:val="0"/>
                <w:sz w:val="16"/>
                <w:szCs w:val="16"/>
              </w:rPr>
              <w:t>RP-171914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A539C0" w14:textId="77777777" w:rsidR="002E3E8D" w:rsidRPr="00315B50" w:rsidRDefault="002E3E8D" w:rsidP="00E121F2">
            <w:pPr>
              <w:pStyle w:val="TAL"/>
              <w:rPr>
                <w:rFonts w:eastAsia="MS Mincho" w:cs="Arial"/>
                <w:snapToGrid w:val="0"/>
                <w:sz w:val="16"/>
                <w:szCs w:val="16"/>
              </w:rPr>
            </w:pPr>
            <w:r w:rsidRPr="00315B50">
              <w:rPr>
                <w:rFonts w:eastAsia="MS Mincho" w:cs="Arial"/>
                <w:snapToGrid w:val="0"/>
                <w:sz w:val="16"/>
                <w:szCs w:val="16"/>
              </w:rPr>
              <w:t>0127</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69A576AE" w14:textId="77777777" w:rsidR="002E3E8D" w:rsidRPr="00315B50" w:rsidRDefault="002E3E8D" w:rsidP="00E121F2">
            <w:pPr>
              <w:pStyle w:val="TAL"/>
              <w:rPr>
                <w:rFonts w:eastAsia="MS Mincho" w:cs="Arial"/>
                <w:snapToGrid w:val="0"/>
                <w:sz w:val="16"/>
                <w:szCs w:val="16"/>
              </w:rPr>
            </w:pPr>
            <w:r w:rsidRPr="00315B50">
              <w:rPr>
                <w:rFonts w:eastAsia="MS Mincho" w:cs="Arial"/>
                <w:snapToGrid w:val="0"/>
                <w:sz w:val="16"/>
                <w:szCs w:val="16"/>
              </w:rPr>
              <w:t>2</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0BC6DBD6" w14:textId="77777777" w:rsidR="002E3E8D" w:rsidRPr="00315B50" w:rsidRDefault="002E3E8D" w:rsidP="00E121F2">
            <w:pPr>
              <w:pStyle w:val="TAL"/>
              <w:rPr>
                <w:rFonts w:eastAsia="MS Mincho" w:cs="Arial"/>
                <w:snapToGrid w:val="0"/>
                <w:sz w:val="16"/>
                <w:szCs w:val="16"/>
              </w:rPr>
            </w:pPr>
            <w:r w:rsidRPr="00315B50">
              <w:rPr>
                <w:rFonts w:eastAsia="MS Mincho" w:cs="Arial"/>
                <w:snapToGrid w:val="0"/>
                <w:sz w:val="16"/>
                <w:szCs w:val="16"/>
              </w:rPr>
              <w:t>C</w:t>
            </w: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66EC666C" w14:textId="77777777" w:rsidR="002E3E8D" w:rsidRPr="00315B50" w:rsidRDefault="002E3E8D" w:rsidP="00E121F2">
            <w:pPr>
              <w:pStyle w:val="TAL"/>
              <w:rPr>
                <w:rFonts w:eastAsia="MS Mincho" w:cs="Arial"/>
                <w:snapToGrid w:val="0"/>
                <w:sz w:val="16"/>
                <w:szCs w:val="16"/>
              </w:rPr>
            </w:pPr>
            <w:r w:rsidRPr="00315B50">
              <w:rPr>
                <w:rFonts w:eastAsia="MS Mincho" w:cs="Arial"/>
                <w:snapToGrid w:val="0"/>
                <w:sz w:val="16"/>
                <w:szCs w:val="16"/>
              </w:rPr>
              <w:t>Packet Reordering for Sidelink</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16223A98" w14:textId="77777777" w:rsidR="002E3E8D" w:rsidRPr="00315B50" w:rsidRDefault="002E3E8D" w:rsidP="00E121F2">
            <w:pPr>
              <w:pStyle w:val="TAL"/>
              <w:rPr>
                <w:rFonts w:eastAsia="MS Mincho" w:cs="Arial"/>
                <w:snapToGrid w:val="0"/>
                <w:sz w:val="16"/>
                <w:szCs w:val="16"/>
              </w:rPr>
            </w:pPr>
            <w:r w:rsidRPr="00315B50">
              <w:rPr>
                <w:rFonts w:eastAsia="MS Mincho" w:cs="Arial"/>
                <w:snapToGrid w:val="0"/>
                <w:sz w:val="16"/>
                <w:szCs w:val="16"/>
              </w:rPr>
              <w:t>14.1.0</w:t>
            </w:r>
          </w:p>
        </w:tc>
      </w:tr>
      <w:tr w:rsidR="00315B50" w:rsidRPr="00315B50" w14:paraId="7246DA72"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262EC1F8" w14:textId="77777777" w:rsidR="002E3E8D" w:rsidRPr="00315B50" w:rsidRDefault="002E3E8D"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6AD40715" w14:textId="77777777" w:rsidR="002E3E8D" w:rsidRPr="00315B50" w:rsidRDefault="002E3E8D" w:rsidP="00E121F2">
            <w:pPr>
              <w:pStyle w:val="TAL"/>
              <w:rPr>
                <w:rFonts w:eastAsia="MS Mincho" w:cs="Arial"/>
                <w:snapToGrid w:val="0"/>
                <w:sz w:val="16"/>
                <w:szCs w:val="16"/>
              </w:rPr>
            </w:pPr>
            <w:r w:rsidRPr="00315B50">
              <w:rPr>
                <w:rFonts w:eastAsia="MS Mincho" w:cs="Arial"/>
                <w:snapToGrid w:val="0"/>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208F1D" w14:textId="77777777" w:rsidR="002E3E8D" w:rsidRPr="00315B50" w:rsidRDefault="002E3E8D" w:rsidP="00E121F2">
            <w:pPr>
              <w:pStyle w:val="TAL"/>
              <w:rPr>
                <w:rFonts w:eastAsia="MS Mincho" w:cs="Arial"/>
                <w:snapToGrid w:val="0"/>
                <w:sz w:val="16"/>
                <w:szCs w:val="16"/>
              </w:rPr>
            </w:pPr>
            <w:r w:rsidRPr="00315B50">
              <w:rPr>
                <w:rFonts w:eastAsia="MS Mincho" w:cs="Arial"/>
                <w:snapToGrid w:val="0"/>
                <w:sz w:val="16"/>
                <w:szCs w:val="16"/>
              </w:rPr>
              <w:t>RP-1719</w:t>
            </w:r>
            <w:r w:rsidR="00A66AB1" w:rsidRPr="00315B50">
              <w:rPr>
                <w:rFonts w:eastAsia="MS Mincho" w:cs="Arial"/>
                <w:snapToGrid w:val="0"/>
                <w:sz w:val="16"/>
                <w:szCs w:val="16"/>
              </w:rPr>
              <w:t>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1F2752" w14:textId="77777777" w:rsidR="002E3E8D" w:rsidRPr="00315B50" w:rsidRDefault="002E3E8D" w:rsidP="00E121F2">
            <w:pPr>
              <w:pStyle w:val="TAL"/>
              <w:rPr>
                <w:rFonts w:eastAsia="MS Mincho" w:cs="Arial"/>
                <w:snapToGrid w:val="0"/>
                <w:sz w:val="16"/>
                <w:szCs w:val="16"/>
              </w:rPr>
            </w:pPr>
            <w:r w:rsidRPr="00315B50">
              <w:rPr>
                <w:rFonts w:eastAsia="MS Mincho" w:cs="Arial"/>
                <w:snapToGrid w:val="0"/>
                <w:sz w:val="16"/>
                <w:szCs w:val="16"/>
              </w:rPr>
              <w:t>0129</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0D346230" w14:textId="77777777" w:rsidR="002E3E8D" w:rsidRPr="00315B50" w:rsidRDefault="002E3E8D" w:rsidP="00E121F2">
            <w:pPr>
              <w:pStyle w:val="TAL"/>
              <w:rPr>
                <w:rFonts w:eastAsia="MS Mincho" w:cs="Arial"/>
                <w:snapToGrid w:val="0"/>
                <w:sz w:val="16"/>
                <w:szCs w:val="16"/>
              </w:rPr>
            </w:pPr>
            <w:r w:rsidRPr="00315B50">
              <w:rPr>
                <w:rFonts w:eastAsia="MS Mincho" w:cs="Arial"/>
                <w:snapToGrid w:val="0"/>
                <w:sz w:val="16"/>
                <w:szCs w:val="16"/>
              </w:rPr>
              <w:t>1</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2DA78668" w14:textId="77777777" w:rsidR="002E3E8D" w:rsidRPr="00315B50" w:rsidRDefault="002E3E8D" w:rsidP="00E121F2">
            <w:pPr>
              <w:pStyle w:val="TAL"/>
              <w:rPr>
                <w:rFonts w:eastAsia="MS Mincho" w:cs="Arial"/>
                <w:snapToGrid w:val="0"/>
                <w:sz w:val="16"/>
                <w:szCs w:val="16"/>
              </w:rPr>
            </w:pPr>
            <w:r w:rsidRPr="00315B50">
              <w:rPr>
                <w:rFonts w:eastAsia="MS Mincho" w:cs="Arial"/>
                <w:snapToGrid w:val="0"/>
                <w:sz w:val="16"/>
                <w:szCs w:val="16"/>
              </w:rPr>
              <w:t>A</w:t>
            </w: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0EDC1BC0" w14:textId="77777777" w:rsidR="002E3E8D" w:rsidRPr="00315B50" w:rsidRDefault="002E3E8D" w:rsidP="00E121F2">
            <w:pPr>
              <w:pStyle w:val="TAL"/>
              <w:rPr>
                <w:rFonts w:eastAsia="MS Mincho" w:cs="Arial"/>
                <w:snapToGrid w:val="0"/>
                <w:sz w:val="16"/>
                <w:szCs w:val="16"/>
              </w:rPr>
            </w:pPr>
            <w:r w:rsidRPr="00315B50">
              <w:rPr>
                <w:rFonts w:eastAsia="MS Mincho" w:cs="Arial"/>
                <w:snapToGrid w:val="0"/>
                <w:sz w:val="16"/>
                <w:szCs w:val="16"/>
              </w:rPr>
              <w:t>Corrections on logical channel for Rel-13 MTC</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2D2151AB" w14:textId="77777777" w:rsidR="002E3E8D" w:rsidRPr="00315B50" w:rsidRDefault="002E3E8D" w:rsidP="00E121F2">
            <w:pPr>
              <w:pStyle w:val="TAL"/>
              <w:rPr>
                <w:rFonts w:eastAsia="MS Mincho" w:cs="Arial"/>
                <w:snapToGrid w:val="0"/>
                <w:sz w:val="16"/>
                <w:szCs w:val="16"/>
              </w:rPr>
            </w:pPr>
            <w:r w:rsidRPr="00315B50">
              <w:rPr>
                <w:rFonts w:eastAsia="MS Mincho" w:cs="Arial"/>
                <w:snapToGrid w:val="0"/>
                <w:sz w:val="16"/>
                <w:szCs w:val="16"/>
              </w:rPr>
              <w:t>14.1.0</w:t>
            </w:r>
          </w:p>
        </w:tc>
      </w:tr>
      <w:tr w:rsidR="00315B50" w:rsidRPr="00315B50" w14:paraId="53E4DE36"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233732A3" w14:textId="77777777" w:rsidR="00A66AB1" w:rsidRPr="00315B50" w:rsidRDefault="00A66AB1"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179E6E5C" w14:textId="77777777" w:rsidR="00A66AB1" w:rsidRPr="00315B50" w:rsidRDefault="00A66AB1" w:rsidP="00E121F2">
            <w:pPr>
              <w:pStyle w:val="TAL"/>
              <w:rPr>
                <w:rFonts w:eastAsia="MS Mincho" w:cs="Arial"/>
                <w:snapToGrid w:val="0"/>
                <w:sz w:val="16"/>
                <w:szCs w:val="16"/>
              </w:rPr>
            </w:pPr>
            <w:r w:rsidRPr="00315B50">
              <w:rPr>
                <w:rFonts w:eastAsia="MS Mincho" w:cs="Arial"/>
                <w:snapToGrid w:val="0"/>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FC7C6A" w14:textId="77777777" w:rsidR="00A66AB1" w:rsidRPr="00315B50" w:rsidRDefault="00A66AB1" w:rsidP="00E121F2">
            <w:pPr>
              <w:pStyle w:val="TAL"/>
              <w:rPr>
                <w:rFonts w:eastAsia="MS Mincho" w:cs="Arial"/>
                <w:snapToGrid w:val="0"/>
                <w:sz w:val="16"/>
                <w:szCs w:val="16"/>
              </w:rPr>
            </w:pPr>
            <w:r w:rsidRPr="00315B50">
              <w:rPr>
                <w:rFonts w:eastAsia="MS Mincho" w:cs="Arial"/>
                <w:snapToGrid w:val="0"/>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3DC2CD" w14:textId="77777777" w:rsidR="00A66AB1" w:rsidRPr="00315B50" w:rsidRDefault="00A66AB1" w:rsidP="00E121F2">
            <w:pPr>
              <w:pStyle w:val="TAL"/>
              <w:rPr>
                <w:rFonts w:eastAsia="MS Mincho" w:cs="Arial"/>
                <w:snapToGrid w:val="0"/>
                <w:sz w:val="16"/>
                <w:szCs w:val="16"/>
              </w:rPr>
            </w:pPr>
            <w:r w:rsidRPr="00315B50">
              <w:rPr>
                <w:rFonts w:eastAsia="MS Mincho" w:cs="Arial"/>
                <w:snapToGrid w:val="0"/>
                <w:sz w:val="16"/>
                <w:szCs w:val="16"/>
              </w:rPr>
              <w:t>0130</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74671992" w14:textId="77777777" w:rsidR="00A66AB1" w:rsidRPr="00315B50" w:rsidRDefault="00A66AB1" w:rsidP="00E121F2">
            <w:pPr>
              <w:pStyle w:val="TAL"/>
              <w:rPr>
                <w:rFonts w:eastAsia="MS Mincho" w:cs="Arial"/>
                <w:snapToGrid w:val="0"/>
                <w:sz w:val="16"/>
                <w:szCs w:val="16"/>
              </w:rPr>
            </w:pPr>
            <w:r w:rsidRPr="00315B50">
              <w:rPr>
                <w:rFonts w:eastAsia="MS Mincho" w:cs="Arial"/>
                <w:snapToGrid w:val="0"/>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324CF3D8" w14:textId="77777777" w:rsidR="00A66AB1" w:rsidRPr="00315B50" w:rsidRDefault="00A66AB1" w:rsidP="00E121F2">
            <w:pPr>
              <w:pStyle w:val="TAL"/>
              <w:rPr>
                <w:rFonts w:eastAsia="MS Mincho" w:cs="Arial"/>
                <w:snapToGrid w:val="0"/>
                <w:sz w:val="16"/>
                <w:szCs w:val="16"/>
              </w:rPr>
            </w:pPr>
            <w:r w:rsidRPr="00315B50">
              <w:rPr>
                <w:rFonts w:eastAsia="MS Mincho" w:cs="Arial"/>
                <w:snapToGrid w:val="0"/>
                <w:sz w:val="16"/>
                <w:szCs w:val="16"/>
              </w:rPr>
              <w:t>F</w:t>
            </w: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4D337E68" w14:textId="77777777" w:rsidR="00A66AB1" w:rsidRPr="00315B50" w:rsidRDefault="00A66AB1" w:rsidP="00E121F2">
            <w:pPr>
              <w:pStyle w:val="TAL"/>
              <w:rPr>
                <w:rFonts w:eastAsia="MS Mincho" w:cs="Arial"/>
                <w:snapToGrid w:val="0"/>
                <w:sz w:val="16"/>
                <w:szCs w:val="16"/>
              </w:rPr>
            </w:pPr>
            <w:r w:rsidRPr="00315B50">
              <w:rPr>
                <w:rFonts w:eastAsia="MS Mincho" w:cs="Arial"/>
                <w:snapToGrid w:val="0"/>
                <w:sz w:val="16"/>
                <w:szCs w:val="16"/>
              </w:rPr>
              <w:t>Corrections to RLC for re-establishment for NB-IoT using control plane</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4B854CEC" w14:textId="77777777" w:rsidR="00A66AB1" w:rsidRPr="00315B50" w:rsidRDefault="00A66AB1" w:rsidP="00E121F2">
            <w:pPr>
              <w:pStyle w:val="TAL"/>
              <w:rPr>
                <w:rFonts w:eastAsia="MS Mincho" w:cs="Arial"/>
                <w:snapToGrid w:val="0"/>
                <w:sz w:val="16"/>
                <w:szCs w:val="16"/>
              </w:rPr>
            </w:pPr>
            <w:r w:rsidRPr="00315B50">
              <w:rPr>
                <w:rFonts w:eastAsia="MS Mincho" w:cs="Arial"/>
                <w:snapToGrid w:val="0"/>
                <w:sz w:val="16"/>
                <w:szCs w:val="16"/>
              </w:rPr>
              <w:t>14.1.0</w:t>
            </w:r>
          </w:p>
        </w:tc>
      </w:tr>
      <w:tr w:rsidR="00315B50" w:rsidRPr="00315B50" w14:paraId="66F556F6"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0E2DADB7" w14:textId="77777777" w:rsidR="00A81298" w:rsidRPr="00315B50" w:rsidRDefault="00A81298" w:rsidP="009154BD">
            <w:pPr>
              <w:pStyle w:val="TAL"/>
              <w:rPr>
                <w:rFonts w:eastAsia="MS Mincho" w:cs="Arial"/>
                <w:snapToGrid w:val="0"/>
                <w:sz w:val="16"/>
                <w:szCs w:val="16"/>
              </w:rPr>
            </w:pPr>
            <w:r w:rsidRPr="00315B50">
              <w:rPr>
                <w:rFonts w:eastAsia="MS Mincho" w:cs="Arial"/>
                <w:snapToGrid w:val="0"/>
                <w:sz w:val="16"/>
                <w:szCs w:val="16"/>
              </w:rPr>
              <w:t>2017-12</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096DEEC5" w14:textId="77777777" w:rsidR="00A81298" w:rsidRPr="00315B50" w:rsidRDefault="00A81298" w:rsidP="00E121F2">
            <w:pPr>
              <w:pStyle w:val="TAL"/>
              <w:rPr>
                <w:rFonts w:eastAsia="MS Mincho" w:cs="Arial"/>
                <w:snapToGrid w:val="0"/>
                <w:sz w:val="16"/>
                <w:szCs w:val="16"/>
              </w:rPr>
            </w:pPr>
            <w:r w:rsidRPr="00315B50">
              <w:rPr>
                <w:rFonts w:eastAsia="MS Mincho" w:cs="Arial"/>
                <w:snapToGrid w:val="0"/>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6DB243" w14:textId="77777777" w:rsidR="00A81298" w:rsidRPr="00315B50" w:rsidRDefault="00A81298" w:rsidP="00E121F2">
            <w:pPr>
              <w:pStyle w:val="TAL"/>
              <w:rPr>
                <w:rFonts w:eastAsia="MS Mincho" w:cs="Arial"/>
                <w:snapToGrid w:val="0"/>
                <w:sz w:val="16"/>
                <w:szCs w:val="16"/>
              </w:rPr>
            </w:pPr>
            <w:r w:rsidRPr="00315B50">
              <w:rPr>
                <w:rFonts w:eastAsia="MS Mincho" w:cs="Arial"/>
                <w:snapToGrid w:val="0"/>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5CA51B" w14:textId="77777777" w:rsidR="00A81298" w:rsidRPr="00315B50" w:rsidRDefault="00A81298" w:rsidP="00E121F2">
            <w:pPr>
              <w:pStyle w:val="TAL"/>
              <w:rPr>
                <w:rFonts w:eastAsia="MS Mincho" w:cs="Arial"/>
                <w:snapToGrid w:val="0"/>
                <w:sz w:val="16"/>
                <w:szCs w:val="16"/>
              </w:rPr>
            </w:pPr>
            <w:r w:rsidRPr="00315B50">
              <w:rPr>
                <w:rFonts w:eastAsia="MS Mincho" w:cs="Arial"/>
                <w:snapToGrid w:val="0"/>
                <w:sz w:val="16"/>
                <w:szCs w:val="16"/>
              </w:rPr>
              <w:t>0132</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5D36E4CF" w14:textId="77777777" w:rsidR="00A81298" w:rsidRPr="00315B50" w:rsidRDefault="00A81298" w:rsidP="00E121F2">
            <w:pPr>
              <w:pStyle w:val="TAL"/>
              <w:rPr>
                <w:rFonts w:eastAsia="MS Mincho" w:cs="Arial"/>
                <w:snapToGrid w:val="0"/>
                <w:sz w:val="16"/>
                <w:szCs w:val="16"/>
              </w:rPr>
            </w:pPr>
            <w:r w:rsidRPr="00315B50">
              <w:rPr>
                <w:rFonts w:eastAsia="MS Mincho" w:cs="Arial"/>
                <w:snapToGrid w:val="0"/>
                <w:sz w:val="16"/>
                <w:szCs w:val="16"/>
              </w:rPr>
              <w:t>1</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1DF4B789" w14:textId="77777777" w:rsidR="00A81298" w:rsidRPr="00315B50" w:rsidRDefault="00A81298" w:rsidP="00E121F2">
            <w:pPr>
              <w:pStyle w:val="TAL"/>
              <w:rPr>
                <w:rFonts w:eastAsia="MS Mincho" w:cs="Arial"/>
                <w:snapToGrid w:val="0"/>
                <w:sz w:val="16"/>
                <w:szCs w:val="16"/>
              </w:rPr>
            </w:pPr>
            <w:r w:rsidRPr="00315B50">
              <w:rPr>
                <w:rFonts w:eastAsia="MS Mincho" w:cs="Arial"/>
                <w:snapToGrid w:val="0"/>
                <w:sz w:val="16"/>
                <w:szCs w:val="16"/>
              </w:rPr>
              <w:t>B</w:t>
            </w: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5031D08B" w14:textId="77777777" w:rsidR="00A81298" w:rsidRPr="00315B50" w:rsidRDefault="00A81298" w:rsidP="00E121F2">
            <w:pPr>
              <w:pStyle w:val="TAL"/>
              <w:rPr>
                <w:rFonts w:eastAsia="MS Mincho" w:cs="Arial"/>
                <w:snapToGrid w:val="0"/>
                <w:sz w:val="16"/>
                <w:szCs w:val="16"/>
              </w:rPr>
            </w:pPr>
            <w:r w:rsidRPr="00315B50">
              <w:rPr>
                <w:rFonts w:eastAsia="MS Mincho" w:cs="Arial"/>
                <w:snapToGrid w:val="0"/>
                <w:sz w:val="16"/>
                <w:szCs w:val="16"/>
              </w:rPr>
              <w:t>EN-DC impacts to LTE RLC</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221A532B" w14:textId="77777777" w:rsidR="00A81298" w:rsidRPr="00315B50" w:rsidRDefault="00AC6798" w:rsidP="00E121F2">
            <w:pPr>
              <w:pStyle w:val="TAL"/>
              <w:rPr>
                <w:rFonts w:eastAsia="MS Mincho" w:cs="Arial"/>
                <w:snapToGrid w:val="0"/>
                <w:sz w:val="16"/>
                <w:szCs w:val="16"/>
              </w:rPr>
            </w:pPr>
            <w:r w:rsidRPr="00315B50">
              <w:rPr>
                <w:rFonts w:eastAsia="MS Mincho" w:cs="Arial"/>
                <w:snapToGrid w:val="0"/>
                <w:sz w:val="16"/>
                <w:szCs w:val="16"/>
              </w:rPr>
              <w:t>15.0</w:t>
            </w:r>
            <w:r w:rsidR="00A81298" w:rsidRPr="00315B50">
              <w:rPr>
                <w:rFonts w:eastAsia="MS Mincho" w:cs="Arial"/>
                <w:snapToGrid w:val="0"/>
                <w:sz w:val="16"/>
                <w:szCs w:val="16"/>
              </w:rPr>
              <w:t>.0</w:t>
            </w:r>
          </w:p>
        </w:tc>
      </w:tr>
      <w:tr w:rsidR="00315B50" w:rsidRPr="00315B50" w14:paraId="0FF4E909"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6D15FA00" w14:textId="77777777" w:rsidR="005369F2" w:rsidRPr="00315B50" w:rsidRDefault="005369F2" w:rsidP="009154BD">
            <w:pPr>
              <w:pStyle w:val="TAL"/>
              <w:rPr>
                <w:rFonts w:eastAsia="MS Mincho" w:cs="Arial"/>
                <w:snapToGrid w:val="0"/>
                <w:sz w:val="16"/>
                <w:szCs w:val="16"/>
              </w:rPr>
            </w:pPr>
            <w:r w:rsidRPr="00315B50">
              <w:rPr>
                <w:rFonts w:eastAsia="MS Mincho" w:cs="Arial"/>
                <w:snapToGrid w:val="0"/>
                <w:sz w:val="16"/>
                <w:szCs w:val="16"/>
              </w:rPr>
              <w:t>2018-04</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7F24BBA5" w14:textId="77777777" w:rsidR="005369F2" w:rsidRPr="00315B50" w:rsidRDefault="005369F2" w:rsidP="00E121F2">
            <w:pPr>
              <w:pStyle w:val="TAL"/>
              <w:rPr>
                <w:rFonts w:eastAsia="MS Mincho" w:cs="Arial"/>
                <w:snapToGrid w:val="0"/>
                <w:sz w:val="16"/>
                <w:szCs w:val="16"/>
              </w:rPr>
            </w:pP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3FADA4" w14:textId="77777777" w:rsidR="005369F2" w:rsidRPr="00315B50" w:rsidRDefault="005369F2" w:rsidP="00E121F2">
            <w:pPr>
              <w:pStyle w:val="TAL"/>
              <w:rPr>
                <w:rFonts w:eastAsia="MS Mincho" w:cs="Arial"/>
                <w:snapToGrid w:val="0"/>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F53A6F" w14:textId="77777777" w:rsidR="005369F2" w:rsidRPr="00315B50" w:rsidRDefault="005369F2" w:rsidP="00E121F2">
            <w:pPr>
              <w:pStyle w:val="TAL"/>
              <w:rPr>
                <w:rFonts w:eastAsia="MS Mincho" w:cs="Arial"/>
                <w:snapToGrid w:val="0"/>
                <w:sz w:val="16"/>
                <w:szCs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42CF5D3C" w14:textId="77777777" w:rsidR="005369F2" w:rsidRPr="00315B50" w:rsidRDefault="005369F2" w:rsidP="00E121F2">
            <w:pPr>
              <w:pStyle w:val="TAL"/>
              <w:rPr>
                <w:rFonts w:eastAsia="MS Mincho" w:cs="Arial"/>
                <w:snapToGrid w:val="0"/>
                <w:sz w:val="16"/>
                <w:szCs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2838A762" w14:textId="77777777" w:rsidR="005369F2" w:rsidRPr="00315B50" w:rsidRDefault="005369F2" w:rsidP="00E121F2">
            <w:pPr>
              <w:pStyle w:val="TAL"/>
              <w:rPr>
                <w:rFonts w:eastAsia="MS Mincho" w:cs="Arial"/>
                <w:snapToGrid w:val="0"/>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207A1340" w14:textId="77777777" w:rsidR="005369F2" w:rsidRPr="00315B50" w:rsidRDefault="005369F2" w:rsidP="00E121F2">
            <w:pPr>
              <w:pStyle w:val="TAL"/>
              <w:rPr>
                <w:rFonts w:eastAsia="MS Mincho" w:cs="Arial"/>
                <w:snapToGrid w:val="0"/>
                <w:sz w:val="16"/>
                <w:szCs w:val="16"/>
              </w:rPr>
            </w:pPr>
            <w:r w:rsidRPr="00315B50">
              <w:rPr>
                <w:rFonts w:eastAsia="MS Mincho" w:cs="Arial"/>
                <w:snapToGrid w:val="0"/>
                <w:sz w:val="16"/>
                <w:szCs w:val="16"/>
              </w:rPr>
              <w:t>Added 5G logo to the cover page</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06413E05" w14:textId="77777777" w:rsidR="005369F2" w:rsidRPr="00315B50" w:rsidRDefault="005369F2" w:rsidP="00E121F2">
            <w:pPr>
              <w:pStyle w:val="TAL"/>
              <w:rPr>
                <w:rFonts w:eastAsia="MS Mincho" w:cs="Arial"/>
                <w:snapToGrid w:val="0"/>
                <w:sz w:val="16"/>
                <w:szCs w:val="16"/>
              </w:rPr>
            </w:pPr>
            <w:r w:rsidRPr="00315B50">
              <w:rPr>
                <w:rFonts w:eastAsia="MS Mincho" w:cs="Arial"/>
                <w:snapToGrid w:val="0"/>
                <w:sz w:val="16"/>
                <w:szCs w:val="16"/>
              </w:rPr>
              <w:t>15.0.1</w:t>
            </w:r>
          </w:p>
        </w:tc>
      </w:tr>
      <w:tr w:rsidR="00315B50" w:rsidRPr="00315B50" w14:paraId="6C359355"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419CBFFB" w14:textId="77777777" w:rsidR="00E700F4" w:rsidRPr="00315B50" w:rsidRDefault="00E700F4" w:rsidP="009154BD">
            <w:pPr>
              <w:pStyle w:val="TAL"/>
              <w:rPr>
                <w:rFonts w:eastAsia="MS Mincho" w:cs="Arial"/>
                <w:snapToGrid w:val="0"/>
                <w:sz w:val="16"/>
                <w:szCs w:val="16"/>
              </w:rPr>
            </w:pPr>
            <w:r w:rsidRPr="00315B50">
              <w:rPr>
                <w:rFonts w:eastAsia="MS Mincho" w:cs="Arial"/>
                <w:snapToGrid w:val="0"/>
                <w:sz w:val="16"/>
                <w:szCs w:val="16"/>
              </w:rPr>
              <w:t>2018-07</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357DE57D" w14:textId="77777777" w:rsidR="00E700F4" w:rsidRPr="00315B50" w:rsidRDefault="00E700F4" w:rsidP="00E121F2">
            <w:pPr>
              <w:pStyle w:val="TAL"/>
              <w:rPr>
                <w:rFonts w:eastAsia="MS Mincho" w:cs="Arial"/>
                <w:snapToGrid w:val="0"/>
                <w:sz w:val="16"/>
                <w:szCs w:val="16"/>
              </w:rPr>
            </w:pPr>
            <w:r w:rsidRPr="00315B50">
              <w:rPr>
                <w:rFonts w:eastAsia="MS Mincho" w:cs="Arial"/>
                <w:snapToGrid w:val="0"/>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D9B611" w14:textId="77777777" w:rsidR="00E700F4" w:rsidRPr="00315B50" w:rsidRDefault="00E700F4" w:rsidP="00E121F2">
            <w:pPr>
              <w:pStyle w:val="TAL"/>
              <w:rPr>
                <w:rFonts w:eastAsia="MS Mincho" w:cs="Arial"/>
                <w:snapToGrid w:val="0"/>
                <w:sz w:val="16"/>
                <w:szCs w:val="16"/>
              </w:rPr>
            </w:pPr>
            <w:r w:rsidRPr="00315B50">
              <w:rPr>
                <w:rFonts w:eastAsia="MS Mincho" w:cs="Arial"/>
                <w:snapToGrid w:val="0"/>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A72DB" w14:textId="77777777" w:rsidR="00E700F4" w:rsidRPr="00315B50" w:rsidRDefault="00E700F4" w:rsidP="00E121F2">
            <w:pPr>
              <w:pStyle w:val="TAL"/>
              <w:rPr>
                <w:rFonts w:eastAsia="MS Mincho" w:cs="Arial"/>
                <w:snapToGrid w:val="0"/>
                <w:sz w:val="16"/>
                <w:szCs w:val="16"/>
              </w:rPr>
            </w:pPr>
            <w:r w:rsidRPr="00315B50">
              <w:rPr>
                <w:rFonts w:eastAsia="MS Mincho" w:cs="Arial"/>
                <w:snapToGrid w:val="0"/>
                <w:sz w:val="16"/>
                <w:szCs w:val="16"/>
              </w:rPr>
              <w:t>0133</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27851CBE" w14:textId="77777777" w:rsidR="00E700F4" w:rsidRPr="00315B50" w:rsidRDefault="00E700F4" w:rsidP="00E121F2">
            <w:pPr>
              <w:pStyle w:val="TAL"/>
              <w:rPr>
                <w:rFonts w:eastAsia="MS Mincho" w:cs="Arial"/>
                <w:snapToGrid w:val="0"/>
                <w:sz w:val="16"/>
                <w:szCs w:val="16"/>
              </w:rPr>
            </w:pPr>
            <w:r w:rsidRPr="00315B50">
              <w:rPr>
                <w:rFonts w:eastAsia="MS Mincho" w:cs="Arial"/>
                <w:snapToGrid w:val="0"/>
                <w:sz w:val="16"/>
                <w:szCs w:val="16"/>
              </w:rPr>
              <w:t>1</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38AC6F21" w14:textId="77777777" w:rsidR="00E700F4" w:rsidRPr="00315B50" w:rsidRDefault="00E700F4" w:rsidP="00E121F2">
            <w:pPr>
              <w:pStyle w:val="TAL"/>
              <w:rPr>
                <w:rFonts w:eastAsia="MS Mincho" w:cs="Arial"/>
                <w:snapToGrid w:val="0"/>
                <w:sz w:val="16"/>
                <w:szCs w:val="16"/>
              </w:rPr>
            </w:pPr>
            <w:r w:rsidRPr="00315B50">
              <w:rPr>
                <w:rFonts w:eastAsia="MS Mincho" w:cs="Arial"/>
                <w:snapToGrid w:val="0"/>
                <w:sz w:val="16"/>
                <w:szCs w:val="16"/>
              </w:rPr>
              <w:t>B</w:t>
            </w: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4A30111D" w14:textId="77777777" w:rsidR="00E700F4" w:rsidRPr="00315B50" w:rsidRDefault="00E700F4" w:rsidP="00E121F2">
            <w:pPr>
              <w:pStyle w:val="TAL"/>
              <w:rPr>
                <w:rFonts w:eastAsia="MS Mincho" w:cs="Arial"/>
                <w:snapToGrid w:val="0"/>
                <w:sz w:val="16"/>
                <w:szCs w:val="16"/>
              </w:rPr>
            </w:pPr>
            <w:r w:rsidRPr="00315B50">
              <w:rPr>
                <w:rFonts w:eastAsia="MS Mincho" w:cs="Arial"/>
                <w:snapToGrid w:val="0"/>
                <w:sz w:val="16"/>
                <w:szCs w:val="16"/>
              </w:rPr>
              <w:t>Introduction of further NB-IoT enhancements in 36.322</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310D745B" w14:textId="77777777" w:rsidR="00E700F4" w:rsidRPr="00315B50" w:rsidRDefault="00E700F4" w:rsidP="00E121F2">
            <w:pPr>
              <w:pStyle w:val="TAL"/>
              <w:rPr>
                <w:rFonts w:eastAsia="MS Mincho" w:cs="Arial"/>
                <w:snapToGrid w:val="0"/>
                <w:sz w:val="16"/>
                <w:szCs w:val="16"/>
              </w:rPr>
            </w:pPr>
            <w:r w:rsidRPr="00315B50">
              <w:rPr>
                <w:rFonts w:eastAsia="MS Mincho" w:cs="Arial"/>
                <w:snapToGrid w:val="0"/>
                <w:sz w:val="16"/>
                <w:szCs w:val="16"/>
              </w:rPr>
              <w:t>15.1.0</w:t>
            </w:r>
          </w:p>
        </w:tc>
      </w:tr>
      <w:tr w:rsidR="00315B50" w:rsidRPr="00315B50" w14:paraId="1C530827"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5E6220A2" w14:textId="77777777" w:rsidR="00BD0C0D" w:rsidRPr="00315B50" w:rsidRDefault="00BD0C0D" w:rsidP="009154BD">
            <w:pPr>
              <w:pStyle w:val="TAL"/>
              <w:rPr>
                <w:rFonts w:eastAsia="MS Mincho" w:cs="Arial"/>
                <w:snapToGrid w:val="0"/>
                <w:sz w:val="16"/>
                <w:szCs w:val="16"/>
              </w:rPr>
            </w:pP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758AD152" w14:textId="77777777" w:rsidR="00BD0C0D" w:rsidRPr="00315B50" w:rsidRDefault="00BD0C0D" w:rsidP="00E121F2">
            <w:pPr>
              <w:pStyle w:val="TAL"/>
              <w:rPr>
                <w:rFonts w:eastAsia="MS Mincho" w:cs="Arial"/>
                <w:snapToGrid w:val="0"/>
                <w:sz w:val="16"/>
                <w:szCs w:val="16"/>
              </w:rPr>
            </w:pPr>
            <w:r w:rsidRPr="00315B50">
              <w:rPr>
                <w:rFonts w:eastAsia="MS Mincho" w:cs="Arial"/>
                <w:snapToGrid w:val="0"/>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8D3B43" w14:textId="77777777" w:rsidR="00BD0C0D" w:rsidRPr="00315B50" w:rsidRDefault="00BD0C0D" w:rsidP="00E121F2">
            <w:pPr>
              <w:pStyle w:val="TAL"/>
              <w:rPr>
                <w:rFonts w:eastAsia="MS Mincho" w:cs="Arial"/>
                <w:snapToGrid w:val="0"/>
                <w:sz w:val="16"/>
                <w:szCs w:val="16"/>
              </w:rPr>
            </w:pPr>
            <w:r w:rsidRPr="00315B50">
              <w:rPr>
                <w:rFonts w:eastAsia="MS Mincho" w:cs="Arial"/>
                <w:snapToGrid w:val="0"/>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75892" w14:textId="77777777" w:rsidR="00BD0C0D" w:rsidRPr="00315B50" w:rsidRDefault="00BD0C0D" w:rsidP="00E121F2">
            <w:pPr>
              <w:pStyle w:val="TAL"/>
              <w:rPr>
                <w:rFonts w:eastAsia="MS Mincho" w:cs="Arial"/>
                <w:snapToGrid w:val="0"/>
                <w:sz w:val="16"/>
                <w:szCs w:val="16"/>
              </w:rPr>
            </w:pPr>
            <w:r w:rsidRPr="00315B50">
              <w:rPr>
                <w:rFonts w:eastAsia="MS Mincho" w:cs="Arial"/>
                <w:snapToGrid w:val="0"/>
                <w:sz w:val="16"/>
                <w:szCs w:val="16"/>
              </w:rPr>
              <w:t>0138</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027DD413" w14:textId="77777777" w:rsidR="00BD0C0D" w:rsidRPr="00315B50" w:rsidRDefault="00BD0C0D" w:rsidP="00E121F2">
            <w:pPr>
              <w:pStyle w:val="TAL"/>
              <w:rPr>
                <w:rFonts w:eastAsia="MS Mincho" w:cs="Arial"/>
                <w:snapToGrid w:val="0"/>
                <w:sz w:val="16"/>
                <w:szCs w:val="16"/>
              </w:rPr>
            </w:pPr>
            <w:r w:rsidRPr="00315B50">
              <w:rPr>
                <w:rFonts w:eastAsia="MS Mincho" w:cs="Arial"/>
                <w:snapToGrid w:val="0"/>
                <w:sz w:val="16"/>
                <w:szCs w:val="16"/>
              </w:rPr>
              <w:t>1</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303D9A1F" w14:textId="77777777" w:rsidR="00BD0C0D" w:rsidRPr="00315B50" w:rsidRDefault="00BD0C0D" w:rsidP="00E121F2">
            <w:pPr>
              <w:pStyle w:val="TAL"/>
              <w:rPr>
                <w:rFonts w:eastAsia="MS Mincho" w:cs="Arial"/>
                <w:snapToGrid w:val="0"/>
                <w:sz w:val="16"/>
                <w:szCs w:val="16"/>
              </w:rPr>
            </w:pPr>
            <w:r w:rsidRPr="00315B50">
              <w:rPr>
                <w:rFonts w:eastAsia="MS Mincho" w:cs="Arial"/>
                <w:snapToGrid w:val="0"/>
                <w:sz w:val="16"/>
                <w:szCs w:val="16"/>
              </w:rPr>
              <w:t>B</w:t>
            </w: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464E5A1A" w14:textId="77777777" w:rsidR="00BD0C0D" w:rsidRPr="00315B50" w:rsidRDefault="00BD0C0D" w:rsidP="00E121F2">
            <w:pPr>
              <w:pStyle w:val="TAL"/>
              <w:rPr>
                <w:rFonts w:eastAsia="MS Mincho" w:cs="Arial"/>
                <w:snapToGrid w:val="0"/>
                <w:sz w:val="16"/>
                <w:szCs w:val="16"/>
              </w:rPr>
            </w:pPr>
            <w:r w:rsidRPr="00315B50">
              <w:rPr>
                <w:rFonts w:eastAsia="MS Mincho" w:cs="Arial"/>
                <w:snapToGrid w:val="0"/>
                <w:sz w:val="16"/>
                <w:szCs w:val="16"/>
              </w:rPr>
              <w:t>Introduction of Ultra Reliable Low Latency Communication for LTE</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46E362D3" w14:textId="77777777" w:rsidR="00BD0C0D" w:rsidRPr="00315B50" w:rsidRDefault="00BD0C0D" w:rsidP="00E121F2">
            <w:pPr>
              <w:pStyle w:val="TAL"/>
              <w:rPr>
                <w:rFonts w:eastAsia="MS Mincho" w:cs="Arial"/>
                <w:snapToGrid w:val="0"/>
                <w:sz w:val="16"/>
                <w:szCs w:val="16"/>
              </w:rPr>
            </w:pPr>
            <w:r w:rsidRPr="00315B50">
              <w:rPr>
                <w:rFonts w:eastAsia="MS Mincho" w:cs="Arial"/>
                <w:snapToGrid w:val="0"/>
                <w:sz w:val="16"/>
                <w:szCs w:val="16"/>
              </w:rPr>
              <w:t>15.1.0</w:t>
            </w:r>
          </w:p>
        </w:tc>
      </w:tr>
      <w:tr w:rsidR="00315B50" w:rsidRPr="00315B50" w14:paraId="3916F298"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386C8F4B" w14:textId="77777777" w:rsidR="00B94916" w:rsidRPr="00315B50" w:rsidRDefault="00B94916" w:rsidP="009154BD">
            <w:pPr>
              <w:pStyle w:val="TAL"/>
              <w:rPr>
                <w:rFonts w:eastAsia="MS Mincho" w:cs="Arial"/>
                <w:snapToGrid w:val="0"/>
                <w:sz w:val="16"/>
                <w:szCs w:val="16"/>
              </w:rPr>
            </w:pPr>
            <w:r w:rsidRPr="00315B50">
              <w:rPr>
                <w:rFonts w:eastAsia="MS Mincho" w:cs="Arial"/>
                <w:snapToGrid w:val="0"/>
                <w:sz w:val="16"/>
                <w:szCs w:val="16"/>
              </w:rPr>
              <w:t>2019-06</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37C202E5" w14:textId="77777777" w:rsidR="00B94916" w:rsidRPr="00315B50" w:rsidRDefault="00B94916" w:rsidP="00E121F2">
            <w:pPr>
              <w:pStyle w:val="TAL"/>
              <w:rPr>
                <w:rFonts w:eastAsia="MS Mincho" w:cs="Arial"/>
                <w:snapToGrid w:val="0"/>
                <w:sz w:val="16"/>
                <w:szCs w:val="16"/>
              </w:rPr>
            </w:pPr>
            <w:r w:rsidRPr="00315B50">
              <w:rPr>
                <w:rFonts w:eastAsia="MS Mincho" w:cs="Arial"/>
                <w:snapToGrid w:val="0"/>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F5CC15" w14:textId="77777777" w:rsidR="00B94916" w:rsidRPr="00315B50" w:rsidRDefault="00B94916" w:rsidP="00E121F2">
            <w:pPr>
              <w:pStyle w:val="TAL"/>
              <w:rPr>
                <w:rFonts w:eastAsia="MS Mincho" w:cs="Arial"/>
                <w:snapToGrid w:val="0"/>
                <w:sz w:val="16"/>
                <w:szCs w:val="16"/>
              </w:rPr>
            </w:pPr>
            <w:r w:rsidRPr="00315B50">
              <w:rPr>
                <w:rFonts w:eastAsia="MS Mincho" w:cs="Arial"/>
                <w:snapToGrid w:val="0"/>
                <w:sz w:val="16"/>
                <w:szCs w:val="16"/>
              </w:rPr>
              <w:t>RP-191382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A300A4" w14:textId="77777777" w:rsidR="00B94916" w:rsidRPr="00315B50" w:rsidRDefault="00B94916" w:rsidP="00E121F2">
            <w:pPr>
              <w:pStyle w:val="TAL"/>
              <w:rPr>
                <w:rFonts w:eastAsia="MS Mincho" w:cs="Arial"/>
                <w:snapToGrid w:val="0"/>
                <w:sz w:val="16"/>
                <w:szCs w:val="16"/>
              </w:rPr>
            </w:pPr>
            <w:r w:rsidRPr="00315B50">
              <w:rPr>
                <w:rFonts w:eastAsia="MS Mincho" w:cs="Arial"/>
                <w:snapToGrid w:val="0"/>
                <w:sz w:val="16"/>
                <w:szCs w:val="16"/>
              </w:rPr>
              <w:t>0141</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205C8A91" w14:textId="77777777" w:rsidR="00B94916" w:rsidRPr="00315B50" w:rsidRDefault="00B94916" w:rsidP="00E121F2">
            <w:pPr>
              <w:pStyle w:val="TAL"/>
              <w:rPr>
                <w:rFonts w:eastAsia="MS Mincho" w:cs="Arial"/>
                <w:snapToGrid w:val="0"/>
                <w:sz w:val="16"/>
                <w:szCs w:val="16"/>
              </w:rPr>
            </w:pPr>
            <w:r w:rsidRPr="00315B50">
              <w:rPr>
                <w:rFonts w:eastAsia="MS Mincho" w:cs="Arial"/>
                <w:snapToGrid w:val="0"/>
                <w:sz w:val="16"/>
                <w:szCs w:val="16"/>
              </w:rPr>
              <w:t>2</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193CA13D" w14:textId="77777777" w:rsidR="00B94916" w:rsidRPr="00315B50" w:rsidRDefault="00B94916" w:rsidP="00E121F2">
            <w:pPr>
              <w:pStyle w:val="TAL"/>
              <w:rPr>
                <w:rFonts w:eastAsia="MS Mincho" w:cs="Arial"/>
                <w:snapToGrid w:val="0"/>
                <w:sz w:val="16"/>
                <w:szCs w:val="16"/>
              </w:rPr>
            </w:pPr>
            <w:r w:rsidRPr="00315B50">
              <w:rPr>
                <w:rFonts w:eastAsia="MS Mincho" w:cs="Arial"/>
                <w:snapToGrid w:val="0"/>
                <w:sz w:val="16"/>
                <w:szCs w:val="16"/>
              </w:rPr>
              <w:t>F</w:t>
            </w: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46025C5A" w14:textId="77777777" w:rsidR="00B94916" w:rsidRPr="00315B50" w:rsidRDefault="00B94916" w:rsidP="00E121F2">
            <w:pPr>
              <w:pStyle w:val="TAL"/>
              <w:rPr>
                <w:rFonts w:eastAsia="MS Mincho" w:cs="Arial"/>
                <w:snapToGrid w:val="0"/>
                <w:sz w:val="16"/>
                <w:szCs w:val="16"/>
              </w:rPr>
            </w:pPr>
            <w:r w:rsidRPr="00315B50">
              <w:rPr>
                <w:rFonts w:eastAsia="MS Mincho" w:cs="Arial"/>
                <w:snapToGrid w:val="0"/>
                <w:sz w:val="16"/>
                <w:szCs w:val="16"/>
              </w:rPr>
              <w:t>Correction on SN size for RLC AM</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639DD590" w14:textId="77777777" w:rsidR="00B94916" w:rsidRPr="00315B50" w:rsidRDefault="00B94916" w:rsidP="00E121F2">
            <w:pPr>
              <w:pStyle w:val="TAL"/>
              <w:rPr>
                <w:rFonts w:eastAsia="MS Mincho" w:cs="Arial"/>
                <w:snapToGrid w:val="0"/>
                <w:sz w:val="16"/>
                <w:szCs w:val="16"/>
              </w:rPr>
            </w:pPr>
            <w:r w:rsidRPr="00315B50">
              <w:rPr>
                <w:rFonts w:eastAsia="MS Mincho" w:cs="Arial"/>
                <w:snapToGrid w:val="0"/>
                <w:sz w:val="16"/>
                <w:szCs w:val="16"/>
              </w:rPr>
              <w:t>15.2.0</w:t>
            </w:r>
          </w:p>
        </w:tc>
      </w:tr>
      <w:tr w:rsidR="00315B50" w:rsidRPr="00315B50" w14:paraId="29D7435F"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40657FAB" w14:textId="77777777" w:rsidR="00706A50" w:rsidRPr="00315B50" w:rsidRDefault="00706A50" w:rsidP="009154BD">
            <w:pPr>
              <w:pStyle w:val="TAL"/>
              <w:rPr>
                <w:rFonts w:eastAsia="MS Mincho" w:cs="Arial"/>
                <w:snapToGrid w:val="0"/>
                <w:sz w:val="16"/>
                <w:szCs w:val="16"/>
              </w:rPr>
            </w:pPr>
            <w:r w:rsidRPr="00315B50">
              <w:rPr>
                <w:rFonts w:eastAsia="MS Mincho" w:cs="Arial"/>
                <w:snapToGrid w:val="0"/>
                <w:sz w:val="16"/>
                <w:szCs w:val="16"/>
              </w:rPr>
              <w:t>2019-09</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10DFA3C8" w14:textId="77777777" w:rsidR="00706A50" w:rsidRPr="00315B50" w:rsidRDefault="00706A50" w:rsidP="00E121F2">
            <w:pPr>
              <w:pStyle w:val="TAL"/>
              <w:rPr>
                <w:rFonts w:eastAsia="MS Mincho" w:cs="Arial"/>
                <w:snapToGrid w:val="0"/>
                <w:sz w:val="16"/>
                <w:szCs w:val="16"/>
              </w:rPr>
            </w:pPr>
            <w:r w:rsidRPr="00315B50">
              <w:rPr>
                <w:rFonts w:eastAsia="MS Mincho" w:cs="Arial"/>
                <w:snapToGrid w:val="0"/>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9AEF45" w14:textId="77777777" w:rsidR="00706A50" w:rsidRPr="00315B50" w:rsidRDefault="00706A50" w:rsidP="00E121F2">
            <w:pPr>
              <w:pStyle w:val="TAL"/>
              <w:rPr>
                <w:rFonts w:eastAsia="MS Mincho" w:cs="Arial"/>
                <w:snapToGrid w:val="0"/>
                <w:sz w:val="16"/>
                <w:szCs w:val="16"/>
              </w:rPr>
            </w:pPr>
            <w:r w:rsidRPr="00315B50">
              <w:rPr>
                <w:rFonts w:eastAsia="MS Mincho" w:cs="Arial"/>
                <w:snapToGrid w:val="0"/>
                <w:sz w:val="16"/>
                <w:szCs w:val="16"/>
              </w:rPr>
              <w:t>RP-192198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DA0C13" w14:textId="77777777" w:rsidR="00706A50" w:rsidRPr="00315B50" w:rsidRDefault="00706A50" w:rsidP="00E121F2">
            <w:pPr>
              <w:pStyle w:val="TAL"/>
              <w:rPr>
                <w:rFonts w:eastAsia="MS Mincho" w:cs="Arial"/>
                <w:snapToGrid w:val="0"/>
                <w:sz w:val="16"/>
                <w:szCs w:val="16"/>
              </w:rPr>
            </w:pPr>
            <w:r w:rsidRPr="00315B50">
              <w:rPr>
                <w:rFonts w:eastAsia="MS Mincho" w:cs="Arial"/>
                <w:snapToGrid w:val="0"/>
                <w:sz w:val="16"/>
                <w:szCs w:val="16"/>
              </w:rPr>
              <w:t>0142</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700DFEDB" w14:textId="77777777" w:rsidR="00706A50" w:rsidRPr="00315B50" w:rsidRDefault="00706A50" w:rsidP="00E121F2">
            <w:pPr>
              <w:pStyle w:val="TAL"/>
              <w:rPr>
                <w:rFonts w:eastAsia="MS Mincho" w:cs="Arial"/>
                <w:snapToGrid w:val="0"/>
                <w:sz w:val="16"/>
                <w:szCs w:val="16"/>
              </w:rPr>
            </w:pPr>
            <w:r w:rsidRPr="00315B50">
              <w:rPr>
                <w:rFonts w:eastAsia="MS Mincho" w:cs="Arial"/>
                <w:snapToGrid w:val="0"/>
                <w:sz w:val="16"/>
                <w:szCs w:val="16"/>
              </w:rPr>
              <w:t>-</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63F6FC1C" w14:textId="77777777" w:rsidR="00706A50" w:rsidRPr="00315B50" w:rsidRDefault="00706A50" w:rsidP="00E121F2">
            <w:pPr>
              <w:pStyle w:val="TAL"/>
              <w:rPr>
                <w:rFonts w:eastAsia="MS Mincho" w:cs="Arial"/>
                <w:snapToGrid w:val="0"/>
                <w:sz w:val="16"/>
                <w:szCs w:val="16"/>
              </w:rPr>
            </w:pPr>
            <w:r w:rsidRPr="00315B50">
              <w:rPr>
                <w:rFonts w:eastAsia="MS Mincho" w:cs="Arial"/>
                <w:snapToGrid w:val="0"/>
                <w:sz w:val="16"/>
                <w:szCs w:val="16"/>
              </w:rPr>
              <w:t>F</w:t>
            </w: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1532B563" w14:textId="77777777" w:rsidR="00706A50" w:rsidRPr="00315B50" w:rsidRDefault="00706A50" w:rsidP="00E121F2">
            <w:pPr>
              <w:pStyle w:val="TAL"/>
              <w:rPr>
                <w:rFonts w:eastAsia="MS Mincho" w:cs="Arial"/>
                <w:snapToGrid w:val="0"/>
                <w:sz w:val="16"/>
                <w:szCs w:val="16"/>
              </w:rPr>
            </w:pPr>
            <w:r w:rsidRPr="00315B50">
              <w:rPr>
                <w:rFonts w:eastAsia="MS Mincho" w:cs="Arial"/>
                <w:snapToGrid w:val="0"/>
                <w:sz w:val="16"/>
                <w:szCs w:val="16"/>
              </w:rPr>
              <w:t>Normative Annex of CRs Containing Early Implementable Features and Corrections</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55654A11" w14:textId="77777777" w:rsidR="00706A50" w:rsidRPr="00315B50" w:rsidRDefault="00706A50" w:rsidP="00E121F2">
            <w:pPr>
              <w:pStyle w:val="TAL"/>
              <w:rPr>
                <w:rFonts w:eastAsia="MS Mincho" w:cs="Arial"/>
                <w:snapToGrid w:val="0"/>
                <w:sz w:val="16"/>
                <w:szCs w:val="16"/>
              </w:rPr>
            </w:pPr>
            <w:r w:rsidRPr="00315B50">
              <w:rPr>
                <w:rFonts w:eastAsia="MS Mincho" w:cs="Arial"/>
                <w:snapToGrid w:val="0"/>
                <w:sz w:val="16"/>
                <w:szCs w:val="16"/>
              </w:rPr>
              <w:t>15.3.0</w:t>
            </w:r>
          </w:p>
        </w:tc>
      </w:tr>
      <w:tr w:rsidR="00315B50" w:rsidRPr="00315B50" w14:paraId="3EF518E5"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42405B25" w14:textId="77777777" w:rsidR="009D31F1" w:rsidRPr="00315B50" w:rsidRDefault="009D31F1" w:rsidP="009154BD">
            <w:pPr>
              <w:pStyle w:val="TAL"/>
              <w:rPr>
                <w:rFonts w:eastAsia="MS Mincho" w:cs="Arial"/>
                <w:snapToGrid w:val="0"/>
                <w:sz w:val="16"/>
                <w:szCs w:val="16"/>
              </w:rPr>
            </w:pPr>
            <w:r w:rsidRPr="00315B50">
              <w:rPr>
                <w:rFonts w:eastAsia="MS Mincho" w:cs="Arial"/>
                <w:snapToGrid w:val="0"/>
                <w:sz w:val="16"/>
                <w:szCs w:val="16"/>
              </w:rPr>
              <w:t>2020-07</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39F566CB" w14:textId="77777777" w:rsidR="009D31F1" w:rsidRPr="00315B50" w:rsidRDefault="009D31F1" w:rsidP="00E121F2">
            <w:pPr>
              <w:pStyle w:val="TAL"/>
              <w:rPr>
                <w:rFonts w:eastAsia="MS Mincho" w:cs="Arial"/>
                <w:snapToGrid w:val="0"/>
                <w:sz w:val="16"/>
                <w:szCs w:val="16"/>
              </w:rPr>
            </w:pPr>
            <w:r w:rsidRPr="00315B50">
              <w:rPr>
                <w:rFonts w:eastAsia="MS Mincho" w:cs="Arial"/>
                <w:snapToGrid w:val="0"/>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75571C" w14:textId="77777777" w:rsidR="009D31F1" w:rsidRPr="00315B50" w:rsidRDefault="009D31F1" w:rsidP="00E121F2">
            <w:pPr>
              <w:pStyle w:val="TAL"/>
              <w:rPr>
                <w:rFonts w:eastAsia="MS Mincho" w:cs="Arial"/>
                <w:snapToGrid w:val="0"/>
                <w:sz w:val="16"/>
                <w:szCs w:val="16"/>
              </w:rPr>
            </w:pPr>
            <w:r w:rsidRPr="00315B50">
              <w:rPr>
                <w:rFonts w:eastAsia="MS Mincho" w:cs="Arial"/>
                <w:snapToGrid w:val="0"/>
                <w:sz w:val="16"/>
                <w:szCs w:val="16"/>
              </w:rPr>
              <w:t>RP-201168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B8D16" w14:textId="77777777" w:rsidR="009D31F1" w:rsidRPr="00315B50" w:rsidRDefault="009D31F1" w:rsidP="00E121F2">
            <w:pPr>
              <w:pStyle w:val="TAL"/>
              <w:rPr>
                <w:rFonts w:eastAsia="MS Mincho" w:cs="Arial"/>
                <w:snapToGrid w:val="0"/>
                <w:sz w:val="16"/>
                <w:szCs w:val="16"/>
              </w:rPr>
            </w:pPr>
            <w:r w:rsidRPr="00315B50">
              <w:rPr>
                <w:rFonts w:eastAsia="MS Mincho" w:cs="Arial"/>
                <w:snapToGrid w:val="0"/>
                <w:sz w:val="16"/>
                <w:szCs w:val="16"/>
              </w:rPr>
              <w:t>0145</w:t>
            </w: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20805C83" w14:textId="77777777" w:rsidR="009D31F1" w:rsidRPr="00315B50" w:rsidRDefault="009D31F1" w:rsidP="00E121F2">
            <w:pPr>
              <w:pStyle w:val="TAL"/>
              <w:rPr>
                <w:rFonts w:eastAsia="MS Mincho" w:cs="Arial"/>
                <w:snapToGrid w:val="0"/>
                <w:sz w:val="16"/>
                <w:szCs w:val="16"/>
              </w:rPr>
            </w:pPr>
            <w:r w:rsidRPr="00315B50">
              <w:rPr>
                <w:rFonts w:eastAsia="MS Mincho" w:cs="Arial"/>
                <w:snapToGrid w:val="0"/>
                <w:sz w:val="16"/>
                <w:szCs w:val="16"/>
              </w:rPr>
              <w:t>2</w:t>
            </w: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7769C70F" w14:textId="77777777" w:rsidR="009D31F1" w:rsidRPr="00315B50" w:rsidRDefault="009D31F1" w:rsidP="00E121F2">
            <w:pPr>
              <w:pStyle w:val="TAL"/>
              <w:rPr>
                <w:rFonts w:eastAsia="MS Mincho" w:cs="Arial"/>
                <w:snapToGrid w:val="0"/>
                <w:sz w:val="16"/>
                <w:szCs w:val="16"/>
              </w:rPr>
            </w:pPr>
            <w:r w:rsidRPr="00315B50">
              <w:rPr>
                <w:rFonts w:eastAsia="MS Mincho" w:cs="Arial"/>
                <w:snapToGrid w:val="0"/>
                <w:sz w:val="16"/>
                <w:szCs w:val="16"/>
              </w:rPr>
              <w:t>F</w:t>
            </w: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30067081" w14:textId="77777777" w:rsidR="009D31F1" w:rsidRPr="00315B50" w:rsidRDefault="009D31F1" w:rsidP="00E121F2">
            <w:pPr>
              <w:pStyle w:val="TAL"/>
              <w:rPr>
                <w:rFonts w:eastAsia="MS Mincho" w:cs="Arial"/>
                <w:snapToGrid w:val="0"/>
                <w:sz w:val="16"/>
                <w:szCs w:val="16"/>
              </w:rPr>
            </w:pPr>
            <w:r w:rsidRPr="00315B50">
              <w:rPr>
                <w:rFonts w:eastAsia="MS Mincho" w:cs="Arial"/>
                <w:snapToGrid w:val="0"/>
                <w:sz w:val="16"/>
                <w:szCs w:val="16"/>
              </w:rPr>
              <w:t>Clarification on RLC UM SN size for NB-IoT</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0216C7A1" w14:textId="77777777" w:rsidR="009D31F1" w:rsidRPr="00315B50" w:rsidRDefault="009D31F1" w:rsidP="00E121F2">
            <w:pPr>
              <w:pStyle w:val="TAL"/>
              <w:rPr>
                <w:rFonts w:eastAsia="MS Mincho" w:cs="Arial"/>
                <w:snapToGrid w:val="0"/>
                <w:sz w:val="16"/>
                <w:szCs w:val="16"/>
              </w:rPr>
            </w:pPr>
            <w:r w:rsidRPr="00315B50">
              <w:rPr>
                <w:rFonts w:eastAsia="MS Mincho" w:cs="Arial"/>
                <w:snapToGrid w:val="0"/>
                <w:sz w:val="16"/>
                <w:szCs w:val="16"/>
              </w:rPr>
              <w:t>15.4.0</w:t>
            </w:r>
          </w:p>
        </w:tc>
      </w:tr>
      <w:tr w:rsidR="000D14B1" w:rsidRPr="00315B50" w14:paraId="1C95320F"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5BC8E5E1" w14:textId="77777777" w:rsidR="000D14B1" w:rsidRPr="00315B50" w:rsidRDefault="000D14B1" w:rsidP="009154BD">
            <w:pPr>
              <w:pStyle w:val="TAL"/>
              <w:rPr>
                <w:rFonts w:eastAsia="MS Mincho" w:cs="Arial"/>
                <w:snapToGrid w:val="0"/>
                <w:sz w:val="16"/>
                <w:szCs w:val="16"/>
              </w:rPr>
            </w:pPr>
            <w:r>
              <w:rPr>
                <w:rFonts w:eastAsia="MS Mincho" w:cs="Arial"/>
                <w:snapToGrid w:val="0"/>
                <w:sz w:val="16"/>
                <w:szCs w:val="16"/>
              </w:rPr>
              <w:t>2020-07</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4527CDAB" w14:textId="77777777" w:rsidR="000D14B1" w:rsidRPr="00315B50" w:rsidRDefault="000D14B1" w:rsidP="00E121F2">
            <w:pPr>
              <w:pStyle w:val="TAL"/>
              <w:rPr>
                <w:rFonts w:eastAsia="MS Mincho" w:cs="Arial"/>
                <w:snapToGrid w:val="0"/>
                <w:sz w:val="16"/>
                <w:szCs w:val="16"/>
              </w:rPr>
            </w:pPr>
            <w:r>
              <w:rPr>
                <w:rFonts w:eastAsia="MS Mincho" w:cs="Arial"/>
                <w:snapToGrid w:val="0"/>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09E64D" w14:textId="77777777" w:rsidR="000D14B1" w:rsidRPr="00315B50" w:rsidRDefault="000D14B1" w:rsidP="00E121F2">
            <w:pPr>
              <w:pStyle w:val="TAL"/>
              <w:rPr>
                <w:rFonts w:eastAsia="MS Mincho" w:cs="Arial"/>
                <w:snapToGrid w:val="0"/>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D4CEE5" w14:textId="77777777" w:rsidR="000D14B1" w:rsidRPr="00315B50" w:rsidRDefault="000D14B1" w:rsidP="00E121F2">
            <w:pPr>
              <w:pStyle w:val="TAL"/>
              <w:rPr>
                <w:rFonts w:eastAsia="MS Mincho" w:cs="Arial"/>
                <w:snapToGrid w:val="0"/>
                <w:sz w:val="16"/>
                <w:szCs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7812067F" w14:textId="77777777" w:rsidR="000D14B1" w:rsidRPr="00315B50" w:rsidRDefault="000D14B1" w:rsidP="00E121F2">
            <w:pPr>
              <w:pStyle w:val="TAL"/>
              <w:rPr>
                <w:rFonts w:eastAsia="MS Mincho" w:cs="Arial"/>
                <w:snapToGrid w:val="0"/>
                <w:sz w:val="16"/>
                <w:szCs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66903823" w14:textId="77777777" w:rsidR="000D14B1" w:rsidRPr="00315B50" w:rsidRDefault="000D14B1" w:rsidP="00E121F2">
            <w:pPr>
              <w:pStyle w:val="TAL"/>
              <w:rPr>
                <w:rFonts w:eastAsia="MS Mincho" w:cs="Arial"/>
                <w:snapToGrid w:val="0"/>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45C67640" w14:textId="77777777" w:rsidR="000D14B1" w:rsidRPr="00315B50" w:rsidRDefault="000D14B1" w:rsidP="00E121F2">
            <w:pPr>
              <w:pStyle w:val="TAL"/>
              <w:rPr>
                <w:rFonts w:eastAsia="MS Mincho" w:cs="Arial"/>
                <w:snapToGrid w:val="0"/>
                <w:sz w:val="16"/>
                <w:szCs w:val="16"/>
              </w:rPr>
            </w:pPr>
            <w:r>
              <w:rPr>
                <w:rFonts w:eastAsia="MS Mincho" w:cs="Arial"/>
                <w:snapToGrid w:val="0"/>
                <w:sz w:val="16"/>
                <w:szCs w:val="16"/>
              </w:rPr>
              <w:t>Upgraded to Rel-16</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69B33F6D" w14:textId="77777777" w:rsidR="000D14B1" w:rsidRPr="00315B50" w:rsidRDefault="000D14B1" w:rsidP="00E121F2">
            <w:pPr>
              <w:pStyle w:val="TAL"/>
              <w:rPr>
                <w:rFonts w:eastAsia="MS Mincho" w:cs="Arial"/>
                <w:snapToGrid w:val="0"/>
                <w:sz w:val="16"/>
                <w:szCs w:val="16"/>
              </w:rPr>
            </w:pPr>
            <w:r>
              <w:rPr>
                <w:rFonts w:eastAsia="MS Mincho" w:cs="Arial"/>
                <w:snapToGrid w:val="0"/>
                <w:sz w:val="16"/>
                <w:szCs w:val="16"/>
              </w:rPr>
              <w:t>16.0.0</w:t>
            </w:r>
          </w:p>
        </w:tc>
      </w:tr>
      <w:tr w:rsidR="00BA7897" w:rsidRPr="00315B50" w14:paraId="4BAC398B"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7B2312FC" w14:textId="50D41AE4" w:rsidR="00BA7897" w:rsidRPr="00315B50" w:rsidRDefault="00BA7897" w:rsidP="009F3EB0">
            <w:pPr>
              <w:pStyle w:val="TAL"/>
              <w:rPr>
                <w:rFonts w:eastAsia="MS Mincho" w:cs="Arial"/>
                <w:snapToGrid w:val="0"/>
                <w:sz w:val="16"/>
                <w:szCs w:val="16"/>
              </w:rPr>
            </w:pPr>
            <w:r>
              <w:rPr>
                <w:rFonts w:eastAsia="MS Mincho" w:cs="Arial"/>
                <w:snapToGrid w:val="0"/>
                <w:sz w:val="16"/>
                <w:szCs w:val="16"/>
              </w:rPr>
              <w:t>2022-03</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0B9C5638" w14:textId="7484A4AB" w:rsidR="00BA7897" w:rsidRPr="00315B50" w:rsidRDefault="00BA7897" w:rsidP="009F3EB0">
            <w:pPr>
              <w:pStyle w:val="TAL"/>
              <w:rPr>
                <w:rFonts w:eastAsia="MS Mincho" w:cs="Arial"/>
                <w:snapToGrid w:val="0"/>
                <w:sz w:val="16"/>
                <w:szCs w:val="16"/>
              </w:rPr>
            </w:pPr>
            <w:r>
              <w:rPr>
                <w:rFonts w:eastAsia="MS Mincho" w:cs="Arial"/>
                <w:snapToGrid w:val="0"/>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A461D0" w14:textId="77777777" w:rsidR="00BA7897" w:rsidRPr="00315B50" w:rsidRDefault="00BA7897" w:rsidP="009F3EB0">
            <w:pPr>
              <w:pStyle w:val="TAL"/>
              <w:rPr>
                <w:rFonts w:eastAsia="MS Mincho" w:cs="Arial"/>
                <w:snapToGrid w:val="0"/>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491645" w14:textId="77777777" w:rsidR="00BA7897" w:rsidRPr="00315B50" w:rsidRDefault="00BA7897" w:rsidP="009F3EB0">
            <w:pPr>
              <w:pStyle w:val="TAL"/>
              <w:rPr>
                <w:rFonts w:eastAsia="MS Mincho" w:cs="Arial"/>
                <w:snapToGrid w:val="0"/>
                <w:sz w:val="16"/>
                <w:szCs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36E82743" w14:textId="77777777" w:rsidR="00BA7897" w:rsidRPr="00315B50" w:rsidRDefault="00BA7897" w:rsidP="009F3EB0">
            <w:pPr>
              <w:pStyle w:val="TAL"/>
              <w:rPr>
                <w:rFonts w:eastAsia="MS Mincho" w:cs="Arial"/>
                <w:snapToGrid w:val="0"/>
                <w:sz w:val="16"/>
                <w:szCs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03371926" w14:textId="77777777" w:rsidR="00BA7897" w:rsidRPr="00315B50" w:rsidRDefault="00BA7897" w:rsidP="009F3EB0">
            <w:pPr>
              <w:pStyle w:val="TAL"/>
              <w:rPr>
                <w:rFonts w:eastAsia="MS Mincho" w:cs="Arial"/>
                <w:snapToGrid w:val="0"/>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73CC782E" w14:textId="23F997A4" w:rsidR="00BA7897" w:rsidRPr="00315B50" w:rsidRDefault="00BA7897" w:rsidP="009F3EB0">
            <w:pPr>
              <w:pStyle w:val="TAL"/>
              <w:rPr>
                <w:rFonts w:eastAsia="MS Mincho" w:cs="Arial"/>
                <w:snapToGrid w:val="0"/>
                <w:sz w:val="16"/>
                <w:szCs w:val="16"/>
              </w:rPr>
            </w:pPr>
            <w:r>
              <w:rPr>
                <w:rFonts w:eastAsia="MS Mincho" w:cs="Arial"/>
                <w:snapToGrid w:val="0"/>
                <w:sz w:val="16"/>
                <w:szCs w:val="16"/>
              </w:rPr>
              <w:t>Upgraded to Rel-17, no technical change</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062B7175" w14:textId="71725F8D" w:rsidR="00BA7897" w:rsidRPr="00315B50" w:rsidRDefault="00BA7897" w:rsidP="009F3EB0">
            <w:pPr>
              <w:pStyle w:val="TAL"/>
              <w:rPr>
                <w:rFonts w:eastAsia="MS Mincho" w:cs="Arial"/>
                <w:snapToGrid w:val="0"/>
                <w:sz w:val="16"/>
                <w:szCs w:val="16"/>
              </w:rPr>
            </w:pPr>
            <w:r>
              <w:rPr>
                <w:rFonts w:eastAsia="MS Mincho" w:cs="Arial"/>
                <w:snapToGrid w:val="0"/>
                <w:sz w:val="16"/>
                <w:szCs w:val="16"/>
              </w:rPr>
              <w:t>17.0.0</w:t>
            </w:r>
          </w:p>
        </w:tc>
      </w:tr>
      <w:tr w:rsidR="00445A85" w:rsidRPr="00315B50" w14:paraId="53DD0E68" w14:textId="77777777" w:rsidTr="00445A85">
        <w:tc>
          <w:tcPr>
            <w:tcW w:w="720" w:type="dxa"/>
            <w:tcBorders>
              <w:top w:val="single" w:sz="8" w:space="0" w:color="auto"/>
              <w:left w:val="single" w:sz="12" w:space="0" w:color="auto"/>
              <w:bottom w:val="single" w:sz="8" w:space="0" w:color="auto"/>
              <w:right w:val="single" w:sz="8" w:space="0" w:color="auto"/>
            </w:tcBorders>
            <w:shd w:val="solid" w:color="FFFFFF" w:fill="auto"/>
          </w:tcPr>
          <w:p w14:paraId="7E4764EF" w14:textId="7A8AE25D" w:rsidR="00445A85" w:rsidRPr="00315B50" w:rsidRDefault="00445A85" w:rsidP="00A7542D">
            <w:pPr>
              <w:pStyle w:val="TAL"/>
              <w:rPr>
                <w:rFonts w:eastAsia="MS Mincho" w:cs="Arial"/>
                <w:snapToGrid w:val="0"/>
                <w:sz w:val="16"/>
                <w:szCs w:val="16"/>
              </w:rPr>
            </w:pPr>
            <w:r>
              <w:rPr>
                <w:rFonts w:eastAsia="MS Mincho" w:cs="Arial"/>
                <w:snapToGrid w:val="0"/>
                <w:sz w:val="16"/>
                <w:szCs w:val="16"/>
              </w:rPr>
              <w:t>2024-03</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13F81452" w14:textId="69F7D535" w:rsidR="00445A85" w:rsidRPr="00315B50" w:rsidRDefault="00445A85" w:rsidP="00A7542D">
            <w:pPr>
              <w:pStyle w:val="TAL"/>
              <w:rPr>
                <w:rFonts w:eastAsia="MS Mincho" w:cs="Arial"/>
                <w:snapToGrid w:val="0"/>
                <w:sz w:val="16"/>
                <w:szCs w:val="16"/>
              </w:rPr>
            </w:pPr>
            <w:r>
              <w:rPr>
                <w:rFonts w:eastAsia="MS Mincho" w:cs="Arial"/>
                <w:snapToGrid w:val="0"/>
                <w:sz w:val="16"/>
                <w:szCs w:val="16"/>
              </w:rPr>
              <w:t>RP-103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304C0E" w14:textId="77777777" w:rsidR="00445A85" w:rsidRPr="00315B50" w:rsidRDefault="00445A85" w:rsidP="00A7542D">
            <w:pPr>
              <w:pStyle w:val="TAL"/>
              <w:rPr>
                <w:rFonts w:eastAsia="MS Mincho" w:cs="Arial"/>
                <w:snapToGrid w:val="0"/>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E28CC0" w14:textId="77777777" w:rsidR="00445A85" w:rsidRPr="00315B50" w:rsidRDefault="00445A85" w:rsidP="00A7542D">
            <w:pPr>
              <w:pStyle w:val="TAL"/>
              <w:rPr>
                <w:rFonts w:eastAsia="MS Mincho" w:cs="Arial"/>
                <w:snapToGrid w:val="0"/>
                <w:sz w:val="16"/>
                <w:szCs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103E8F86" w14:textId="77777777" w:rsidR="00445A85" w:rsidRPr="00315B50" w:rsidRDefault="00445A85" w:rsidP="00A7542D">
            <w:pPr>
              <w:pStyle w:val="TAL"/>
              <w:rPr>
                <w:rFonts w:eastAsia="MS Mincho" w:cs="Arial"/>
                <w:snapToGrid w:val="0"/>
                <w:sz w:val="16"/>
                <w:szCs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4B14BF34" w14:textId="77777777" w:rsidR="00445A85" w:rsidRPr="00315B50" w:rsidRDefault="00445A85" w:rsidP="00A7542D">
            <w:pPr>
              <w:pStyle w:val="TAL"/>
              <w:rPr>
                <w:rFonts w:eastAsia="MS Mincho" w:cs="Arial"/>
                <w:snapToGrid w:val="0"/>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75F7F837" w14:textId="6753756B" w:rsidR="00445A85" w:rsidRPr="00315B50" w:rsidRDefault="00445A85" w:rsidP="00A7542D">
            <w:pPr>
              <w:pStyle w:val="TAL"/>
              <w:rPr>
                <w:rFonts w:eastAsia="MS Mincho" w:cs="Arial"/>
                <w:snapToGrid w:val="0"/>
                <w:sz w:val="16"/>
                <w:szCs w:val="16"/>
              </w:rPr>
            </w:pPr>
            <w:r>
              <w:rPr>
                <w:rFonts w:eastAsia="MS Mincho" w:cs="Arial"/>
                <w:snapToGrid w:val="0"/>
                <w:sz w:val="16"/>
                <w:szCs w:val="16"/>
              </w:rPr>
              <w:t>Upgraded to Rel-18, no technical change</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44FA5D60" w14:textId="037584A7" w:rsidR="00445A85" w:rsidRPr="00315B50" w:rsidRDefault="00445A85" w:rsidP="00A7542D">
            <w:pPr>
              <w:pStyle w:val="TAL"/>
              <w:rPr>
                <w:rFonts w:eastAsia="MS Mincho" w:cs="Arial"/>
                <w:snapToGrid w:val="0"/>
                <w:sz w:val="16"/>
                <w:szCs w:val="16"/>
              </w:rPr>
            </w:pPr>
            <w:r>
              <w:rPr>
                <w:rFonts w:eastAsia="MS Mincho" w:cs="Arial"/>
                <w:snapToGrid w:val="0"/>
                <w:sz w:val="16"/>
                <w:szCs w:val="16"/>
              </w:rPr>
              <w:t>18.0.0</w:t>
            </w:r>
          </w:p>
        </w:tc>
      </w:tr>
      <w:tr w:rsidR="00B85331" w:rsidRPr="00315B50" w14:paraId="10E1C135" w14:textId="77777777" w:rsidTr="00B85331">
        <w:tc>
          <w:tcPr>
            <w:tcW w:w="720" w:type="dxa"/>
            <w:tcBorders>
              <w:top w:val="single" w:sz="8" w:space="0" w:color="auto"/>
              <w:left w:val="single" w:sz="12" w:space="0" w:color="auto"/>
              <w:bottom w:val="single" w:sz="8" w:space="0" w:color="auto"/>
              <w:right w:val="single" w:sz="8" w:space="0" w:color="auto"/>
            </w:tcBorders>
            <w:shd w:val="solid" w:color="FFFFFF" w:fill="auto"/>
          </w:tcPr>
          <w:p w14:paraId="6AEC34D5" w14:textId="0275D41F" w:rsidR="00B85331" w:rsidRPr="00315B50" w:rsidRDefault="00B85331" w:rsidP="00E42564">
            <w:pPr>
              <w:pStyle w:val="TAL"/>
              <w:rPr>
                <w:rFonts w:eastAsia="MS Mincho" w:cs="Arial"/>
                <w:snapToGrid w:val="0"/>
                <w:sz w:val="16"/>
                <w:szCs w:val="16"/>
              </w:rPr>
            </w:pPr>
            <w:r>
              <w:rPr>
                <w:rFonts w:eastAsia="MS Mincho" w:cs="Arial"/>
                <w:snapToGrid w:val="0"/>
                <w:sz w:val="16"/>
                <w:szCs w:val="16"/>
              </w:rPr>
              <w:t>202</w:t>
            </w:r>
            <w:r>
              <w:rPr>
                <w:rFonts w:eastAsia="MS Mincho" w:cs="Arial"/>
                <w:snapToGrid w:val="0"/>
                <w:sz w:val="16"/>
                <w:szCs w:val="16"/>
              </w:rPr>
              <w:t>5</w:t>
            </w:r>
            <w:r>
              <w:rPr>
                <w:rFonts w:eastAsia="MS Mincho" w:cs="Arial"/>
                <w:snapToGrid w:val="0"/>
                <w:sz w:val="16"/>
                <w:szCs w:val="16"/>
              </w:rPr>
              <w:t>-0</w:t>
            </w:r>
            <w:r>
              <w:rPr>
                <w:rFonts w:eastAsia="MS Mincho" w:cs="Arial"/>
                <w:snapToGrid w:val="0"/>
                <w:sz w:val="16"/>
                <w:szCs w:val="16"/>
              </w:rPr>
              <w:t>9</w:t>
            </w:r>
          </w:p>
        </w:tc>
        <w:tc>
          <w:tcPr>
            <w:tcW w:w="643" w:type="dxa"/>
            <w:tcBorders>
              <w:top w:val="single" w:sz="8" w:space="0" w:color="auto"/>
              <w:left w:val="single" w:sz="8" w:space="0" w:color="auto"/>
              <w:bottom w:val="single" w:sz="8" w:space="0" w:color="auto"/>
              <w:right w:val="single" w:sz="8" w:space="0" w:color="auto"/>
            </w:tcBorders>
            <w:shd w:val="solid" w:color="FFFFFF" w:fill="auto"/>
          </w:tcPr>
          <w:p w14:paraId="02B3AF5E" w14:textId="21DD53E5" w:rsidR="00B85331" w:rsidRPr="00315B50" w:rsidRDefault="00B85331" w:rsidP="00E42564">
            <w:pPr>
              <w:pStyle w:val="TAL"/>
              <w:rPr>
                <w:rFonts w:eastAsia="MS Mincho" w:cs="Arial"/>
                <w:snapToGrid w:val="0"/>
                <w:sz w:val="16"/>
                <w:szCs w:val="16"/>
              </w:rPr>
            </w:pPr>
            <w:r>
              <w:rPr>
                <w:rFonts w:eastAsia="MS Mincho" w:cs="Arial"/>
                <w:snapToGrid w:val="0"/>
                <w:sz w:val="16"/>
                <w:szCs w:val="16"/>
              </w:rPr>
              <w:t>RP-10</w:t>
            </w:r>
            <w:r>
              <w:rPr>
                <w:rFonts w:eastAsia="MS Mincho" w:cs="Arial"/>
                <w:snapToGrid w:val="0"/>
                <w:sz w:val="16"/>
                <w:szCs w:val="16"/>
              </w:rPr>
              <w:t>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5B507C" w14:textId="77777777" w:rsidR="00B85331" w:rsidRPr="00315B50" w:rsidRDefault="00B85331" w:rsidP="00E42564">
            <w:pPr>
              <w:pStyle w:val="TAL"/>
              <w:rPr>
                <w:rFonts w:eastAsia="MS Mincho" w:cs="Arial"/>
                <w:snapToGrid w:val="0"/>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2B8CC0" w14:textId="77777777" w:rsidR="00B85331" w:rsidRPr="00315B50" w:rsidRDefault="00B85331" w:rsidP="00E42564">
            <w:pPr>
              <w:pStyle w:val="TAL"/>
              <w:rPr>
                <w:rFonts w:eastAsia="MS Mincho" w:cs="Arial"/>
                <w:snapToGrid w:val="0"/>
                <w:sz w:val="16"/>
                <w:szCs w:val="16"/>
              </w:rPr>
            </w:pPr>
          </w:p>
        </w:tc>
        <w:tc>
          <w:tcPr>
            <w:tcW w:w="318" w:type="dxa"/>
            <w:tcBorders>
              <w:top w:val="single" w:sz="8" w:space="0" w:color="auto"/>
              <w:left w:val="single" w:sz="8" w:space="0" w:color="auto"/>
              <w:bottom w:val="single" w:sz="8" w:space="0" w:color="auto"/>
              <w:right w:val="single" w:sz="8" w:space="0" w:color="auto"/>
            </w:tcBorders>
            <w:shd w:val="solid" w:color="FFFFFF" w:fill="auto"/>
          </w:tcPr>
          <w:p w14:paraId="55C37B37" w14:textId="77777777" w:rsidR="00B85331" w:rsidRPr="00315B50" w:rsidRDefault="00B85331" w:rsidP="00E42564">
            <w:pPr>
              <w:pStyle w:val="TAL"/>
              <w:rPr>
                <w:rFonts w:eastAsia="MS Mincho" w:cs="Arial"/>
                <w:snapToGrid w:val="0"/>
                <w:sz w:val="16"/>
                <w:szCs w:val="16"/>
              </w:rPr>
            </w:pPr>
          </w:p>
        </w:tc>
        <w:tc>
          <w:tcPr>
            <w:tcW w:w="360" w:type="dxa"/>
            <w:tcBorders>
              <w:top w:val="single" w:sz="8" w:space="0" w:color="auto"/>
              <w:left w:val="single" w:sz="8" w:space="0" w:color="auto"/>
              <w:bottom w:val="single" w:sz="8" w:space="0" w:color="auto"/>
              <w:right w:val="single" w:sz="8" w:space="0" w:color="auto"/>
            </w:tcBorders>
            <w:shd w:val="solid" w:color="FFFFFF" w:fill="auto"/>
          </w:tcPr>
          <w:p w14:paraId="475AC22C" w14:textId="77777777" w:rsidR="00B85331" w:rsidRPr="00315B50" w:rsidRDefault="00B85331" w:rsidP="00E42564">
            <w:pPr>
              <w:pStyle w:val="TAL"/>
              <w:rPr>
                <w:rFonts w:eastAsia="MS Mincho" w:cs="Arial"/>
                <w:snapToGrid w:val="0"/>
                <w:sz w:val="16"/>
                <w:szCs w:val="16"/>
              </w:rPr>
            </w:pPr>
          </w:p>
        </w:tc>
        <w:tc>
          <w:tcPr>
            <w:tcW w:w="5400" w:type="dxa"/>
            <w:tcBorders>
              <w:top w:val="single" w:sz="8" w:space="0" w:color="auto"/>
              <w:left w:val="single" w:sz="8" w:space="0" w:color="auto"/>
              <w:bottom w:val="single" w:sz="8" w:space="0" w:color="auto"/>
              <w:right w:val="single" w:sz="8" w:space="0" w:color="auto"/>
            </w:tcBorders>
            <w:shd w:val="solid" w:color="FFFFFF" w:fill="auto"/>
          </w:tcPr>
          <w:p w14:paraId="7FD7FFFA" w14:textId="1B9240C6" w:rsidR="00B85331" w:rsidRPr="00315B50" w:rsidRDefault="00B85331" w:rsidP="00E42564">
            <w:pPr>
              <w:pStyle w:val="TAL"/>
              <w:rPr>
                <w:rFonts w:eastAsia="MS Mincho" w:cs="Arial"/>
                <w:snapToGrid w:val="0"/>
                <w:sz w:val="16"/>
                <w:szCs w:val="16"/>
              </w:rPr>
            </w:pPr>
            <w:r>
              <w:rPr>
                <w:rFonts w:eastAsia="MS Mincho" w:cs="Arial"/>
                <w:snapToGrid w:val="0"/>
                <w:sz w:val="16"/>
                <w:szCs w:val="16"/>
              </w:rPr>
              <w:t>Upgraded to Rel-1</w:t>
            </w:r>
            <w:r>
              <w:rPr>
                <w:rFonts w:eastAsia="MS Mincho" w:cs="Arial"/>
                <w:snapToGrid w:val="0"/>
                <w:sz w:val="16"/>
                <w:szCs w:val="16"/>
              </w:rPr>
              <w:t>9</w:t>
            </w:r>
            <w:r>
              <w:rPr>
                <w:rFonts w:eastAsia="MS Mincho" w:cs="Arial"/>
                <w:snapToGrid w:val="0"/>
                <w:sz w:val="16"/>
                <w:szCs w:val="16"/>
              </w:rPr>
              <w:t>, no technical change</w:t>
            </w:r>
          </w:p>
        </w:tc>
        <w:tc>
          <w:tcPr>
            <w:tcW w:w="720" w:type="dxa"/>
            <w:tcBorders>
              <w:top w:val="single" w:sz="8" w:space="0" w:color="auto"/>
              <w:left w:val="single" w:sz="8" w:space="0" w:color="auto"/>
              <w:bottom w:val="single" w:sz="8" w:space="0" w:color="auto"/>
              <w:right w:val="single" w:sz="12" w:space="0" w:color="auto"/>
            </w:tcBorders>
            <w:shd w:val="solid" w:color="FFFFFF" w:fill="auto"/>
          </w:tcPr>
          <w:p w14:paraId="1C840C8A" w14:textId="70A6731B" w:rsidR="00B85331" w:rsidRPr="00315B50" w:rsidRDefault="00B85331" w:rsidP="00E42564">
            <w:pPr>
              <w:pStyle w:val="TAL"/>
              <w:rPr>
                <w:rFonts w:eastAsia="MS Mincho" w:cs="Arial"/>
                <w:snapToGrid w:val="0"/>
                <w:sz w:val="16"/>
                <w:szCs w:val="16"/>
              </w:rPr>
            </w:pPr>
            <w:r>
              <w:rPr>
                <w:rFonts w:eastAsia="MS Mincho" w:cs="Arial"/>
                <w:snapToGrid w:val="0"/>
                <w:sz w:val="16"/>
                <w:szCs w:val="16"/>
              </w:rPr>
              <w:t>1</w:t>
            </w:r>
            <w:r>
              <w:rPr>
                <w:rFonts w:eastAsia="MS Mincho" w:cs="Arial"/>
                <w:snapToGrid w:val="0"/>
                <w:sz w:val="16"/>
                <w:szCs w:val="16"/>
              </w:rPr>
              <w:t>9</w:t>
            </w:r>
            <w:r>
              <w:rPr>
                <w:rFonts w:eastAsia="MS Mincho" w:cs="Arial"/>
                <w:snapToGrid w:val="0"/>
                <w:sz w:val="16"/>
                <w:szCs w:val="16"/>
              </w:rPr>
              <w:t>.0.0</w:t>
            </w:r>
          </w:p>
        </w:tc>
      </w:tr>
    </w:tbl>
    <w:p w14:paraId="22AE2DC9" w14:textId="77777777" w:rsidR="00946701" w:rsidRPr="00315B50" w:rsidRDefault="00946701" w:rsidP="009154BD">
      <w:pPr>
        <w:rPr>
          <w:rFonts w:ascii="Arial" w:hAnsi="Arial" w:cs="Arial"/>
          <w:sz w:val="16"/>
          <w:szCs w:val="16"/>
        </w:rPr>
      </w:pPr>
    </w:p>
    <w:sectPr w:rsidR="00946701" w:rsidRPr="00315B50">
      <w:headerReference w:type="default" r:id="rId69"/>
      <w:footerReference w:type="default" r:id="rId70"/>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645E7E" w14:textId="77777777" w:rsidR="006C1EFA" w:rsidRDefault="006C1EFA">
      <w:r>
        <w:separator/>
      </w:r>
    </w:p>
  </w:endnote>
  <w:endnote w:type="continuationSeparator" w:id="0">
    <w:p w14:paraId="75C8FCE0" w14:textId="77777777" w:rsidR="006C1EFA" w:rsidRDefault="006C1E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altName w:val="游明朝"/>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8173EA" w14:textId="77777777" w:rsidR="007E06D8" w:rsidRDefault="007E06D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EA13E6" w14:textId="77777777" w:rsidR="006C1EFA" w:rsidRDefault="006C1EFA">
      <w:r>
        <w:separator/>
      </w:r>
    </w:p>
  </w:footnote>
  <w:footnote w:type="continuationSeparator" w:id="0">
    <w:p w14:paraId="0B6D6006" w14:textId="77777777" w:rsidR="006C1EFA" w:rsidRDefault="006C1E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98AC76" w14:textId="5BF5E1C8" w:rsidR="007E06D8" w:rsidRDefault="007E06D8">
    <w:pPr>
      <w:pStyle w:val="Header"/>
      <w:framePr w:wrap="auto" w:vAnchor="text" w:hAnchor="margin" w:xAlign="right" w:y="1"/>
      <w:widowControl/>
    </w:pPr>
    <w:r>
      <w:fldChar w:fldCharType="begin"/>
    </w:r>
    <w:r>
      <w:instrText xml:space="preserve"> STYLEREF ZA </w:instrText>
    </w:r>
    <w:r>
      <w:fldChar w:fldCharType="separate"/>
    </w:r>
    <w:r w:rsidR="007C0D19">
      <w:rPr>
        <w:noProof/>
      </w:rPr>
      <w:t>3GPP TS 36.322 V18.0.0 (2024-03)</w:t>
    </w:r>
    <w:r>
      <w:fldChar w:fldCharType="end"/>
    </w:r>
  </w:p>
  <w:p w14:paraId="0B1D0097" w14:textId="77777777" w:rsidR="007E06D8" w:rsidRDefault="007E06D8">
    <w:pPr>
      <w:pStyle w:val="Header"/>
      <w:framePr w:wrap="auto" w:vAnchor="text" w:hAnchor="margin" w:xAlign="center" w:y="1"/>
      <w:widowControl/>
    </w:pPr>
    <w:r>
      <w:fldChar w:fldCharType="begin"/>
    </w:r>
    <w:r>
      <w:instrText xml:space="preserve"> PAGE </w:instrText>
    </w:r>
    <w:r>
      <w:fldChar w:fldCharType="separate"/>
    </w:r>
    <w:r w:rsidR="00FA4D41">
      <w:t>45</w:t>
    </w:r>
    <w:r>
      <w:fldChar w:fldCharType="end"/>
    </w:r>
  </w:p>
  <w:p w14:paraId="72AC4C89" w14:textId="7257A686" w:rsidR="007E06D8" w:rsidRDefault="007E06D8">
    <w:pPr>
      <w:pStyle w:val="Header"/>
      <w:framePr w:wrap="auto" w:vAnchor="text" w:hAnchor="margin" w:y="1"/>
      <w:widowControl/>
    </w:pPr>
    <w:r>
      <w:fldChar w:fldCharType="begin"/>
    </w:r>
    <w:r>
      <w:instrText xml:space="preserve"> STYLEREF ZGSM </w:instrText>
    </w:r>
    <w:r>
      <w:fldChar w:fldCharType="separate"/>
    </w:r>
    <w:r w:rsidR="007C0D19">
      <w:rPr>
        <w:noProof/>
      </w:rPr>
      <w:t>Release 18</w:t>
    </w:r>
    <w:r>
      <w:fldChar w:fldCharType="end"/>
    </w:r>
  </w:p>
  <w:p w14:paraId="57012000" w14:textId="77777777" w:rsidR="007E06D8" w:rsidRDefault="007E06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D1A8C5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47E88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85E2C9E"/>
    <w:lvl w:ilvl="0">
      <w:start w:val="1"/>
      <w:numFmt w:val="decimal"/>
      <w:pStyle w:val="ListNumber3"/>
      <w:lvlText w:val="%1."/>
      <w:lvlJc w:val="left"/>
      <w:pPr>
        <w:tabs>
          <w:tab w:val="num" w:pos="926"/>
        </w:tabs>
        <w:ind w:left="926" w:hanging="360"/>
      </w:pPr>
    </w:lvl>
  </w:abstractNum>
  <w:abstractNum w:abstractNumId="3" w15:restartNumberingAfterBreak="0">
    <w:nsid w:val="FFFFFF80"/>
    <w:multiLevelType w:val="singleLevel"/>
    <w:tmpl w:val="9FC48DB6"/>
    <w:lvl w:ilvl="0">
      <w:start w:val="1"/>
      <w:numFmt w:val="bullet"/>
      <w:lvlText w:val=""/>
      <w:lvlJc w:val="left"/>
      <w:pPr>
        <w:tabs>
          <w:tab w:val="num" w:pos="2061"/>
        </w:tabs>
        <w:ind w:leftChars="800" w:left="2061" w:hangingChars="200" w:hanging="360"/>
      </w:pPr>
      <w:rPr>
        <w:rFonts w:ascii="Wingdings" w:hAnsi="Wingdings" w:hint="default"/>
      </w:rPr>
    </w:lvl>
  </w:abstractNum>
  <w:abstractNum w:abstractNumId="4" w15:restartNumberingAfterBreak="0">
    <w:nsid w:val="FFFFFF89"/>
    <w:multiLevelType w:val="singleLevel"/>
    <w:tmpl w:val="E6C4B3EE"/>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FFFFFFFE"/>
    <w:multiLevelType w:val="singleLevel"/>
    <w:tmpl w:val="FFFFFFFF"/>
    <w:lvl w:ilvl="0">
      <w:numFmt w:val="decimal"/>
      <w:lvlText w:val="*"/>
      <w:lvlJc w:val="left"/>
    </w:lvl>
  </w:abstractNum>
  <w:abstractNum w:abstractNumId="6" w15:restartNumberingAfterBreak="0">
    <w:nsid w:val="337C59D3"/>
    <w:multiLevelType w:val="multilevel"/>
    <w:tmpl w:val="A82AF6C8"/>
    <w:lvl w:ilvl="0">
      <w:start w:val="4"/>
      <w:numFmt w:val="bullet"/>
      <w:lvlText w:val="-"/>
      <w:lvlJc w:val="left"/>
      <w:pPr>
        <w:tabs>
          <w:tab w:val="num" w:pos="405"/>
        </w:tabs>
        <w:ind w:left="405" w:hanging="360"/>
      </w:pPr>
      <w:rPr>
        <w:rFonts w:ascii="Times New Roman" w:eastAsia="MS Mincho" w:hAnsi="Times New Roman" w:cs="Times New Roman" w:hint="default"/>
        <w:lang w:val="en-GB"/>
      </w:rPr>
    </w:lvl>
    <w:lvl w:ilvl="1">
      <w:start w:val="1"/>
      <w:numFmt w:val="bullet"/>
      <w:lvlText w:val=""/>
      <w:lvlJc w:val="left"/>
      <w:pPr>
        <w:tabs>
          <w:tab w:val="num" w:pos="885"/>
        </w:tabs>
        <w:ind w:left="885" w:hanging="420"/>
      </w:pPr>
      <w:rPr>
        <w:rFonts w:ascii="Wingdings" w:hAnsi="Wingdings" w:hint="default"/>
      </w:rPr>
    </w:lvl>
    <w:lvl w:ilvl="2">
      <w:start w:val="1"/>
      <w:numFmt w:val="bullet"/>
      <w:lvlText w:val=""/>
      <w:lvlJc w:val="left"/>
      <w:pPr>
        <w:tabs>
          <w:tab w:val="num" w:pos="1305"/>
        </w:tabs>
        <w:ind w:left="1305" w:hanging="420"/>
      </w:pPr>
      <w:rPr>
        <w:rFonts w:ascii="Wingdings" w:hAnsi="Wingdings" w:hint="default"/>
      </w:rPr>
    </w:lvl>
    <w:lvl w:ilvl="3">
      <w:start w:val="1"/>
      <w:numFmt w:val="bullet"/>
      <w:lvlText w:val=""/>
      <w:lvlJc w:val="left"/>
      <w:pPr>
        <w:tabs>
          <w:tab w:val="num" w:pos="1725"/>
        </w:tabs>
        <w:ind w:left="1725" w:hanging="420"/>
      </w:pPr>
      <w:rPr>
        <w:rFonts w:ascii="Wingdings" w:hAnsi="Wingdings" w:hint="default"/>
      </w:rPr>
    </w:lvl>
    <w:lvl w:ilvl="4">
      <w:start w:val="1"/>
      <w:numFmt w:val="bullet"/>
      <w:lvlText w:val=""/>
      <w:lvlJc w:val="left"/>
      <w:pPr>
        <w:tabs>
          <w:tab w:val="num" w:pos="2145"/>
        </w:tabs>
        <w:ind w:left="2145" w:hanging="420"/>
      </w:pPr>
      <w:rPr>
        <w:rFonts w:ascii="Wingdings" w:hAnsi="Wingdings" w:hint="default"/>
      </w:rPr>
    </w:lvl>
    <w:lvl w:ilvl="5">
      <w:start w:val="1"/>
      <w:numFmt w:val="bullet"/>
      <w:lvlText w:val=""/>
      <w:lvlJc w:val="left"/>
      <w:pPr>
        <w:tabs>
          <w:tab w:val="num" w:pos="2565"/>
        </w:tabs>
        <w:ind w:left="2565" w:hanging="420"/>
      </w:pPr>
      <w:rPr>
        <w:rFonts w:ascii="Wingdings" w:hAnsi="Wingdings" w:hint="default"/>
      </w:rPr>
    </w:lvl>
    <w:lvl w:ilvl="6">
      <w:start w:val="1"/>
      <w:numFmt w:val="bullet"/>
      <w:lvlText w:val=""/>
      <w:lvlJc w:val="left"/>
      <w:pPr>
        <w:tabs>
          <w:tab w:val="num" w:pos="2985"/>
        </w:tabs>
        <w:ind w:left="2985" w:hanging="420"/>
      </w:pPr>
      <w:rPr>
        <w:rFonts w:ascii="Wingdings" w:hAnsi="Wingdings" w:hint="default"/>
      </w:rPr>
    </w:lvl>
    <w:lvl w:ilvl="7">
      <w:start w:val="1"/>
      <w:numFmt w:val="bullet"/>
      <w:lvlText w:val=""/>
      <w:lvlJc w:val="left"/>
      <w:pPr>
        <w:tabs>
          <w:tab w:val="num" w:pos="3405"/>
        </w:tabs>
        <w:ind w:left="3405" w:hanging="420"/>
      </w:pPr>
      <w:rPr>
        <w:rFonts w:ascii="Wingdings" w:hAnsi="Wingdings" w:hint="default"/>
      </w:rPr>
    </w:lvl>
    <w:lvl w:ilvl="8">
      <w:start w:val="1"/>
      <w:numFmt w:val="bullet"/>
      <w:lvlText w:val=""/>
      <w:lvlJc w:val="left"/>
      <w:pPr>
        <w:tabs>
          <w:tab w:val="num" w:pos="3825"/>
        </w:tabs>
        <w:ind w:left="3825" w:hanging="420"/>
      </w:pPr>
      <w:rPr>
        <w:rFonts w:ascii="Wingdings" w:hAnsi="Wingdings" w:hint="default"/>
      </w:rPr>
    </w:lvl>
  </w:abstractNum>
  <w:abstractNum w:abstractNumId="7" w15:restartNumberingAfterBreak="0">
    <w:nsid w:val="4D254928"/>
    <w:multiLevelType w:val="hybridMultilevel"/>
    <w:tmpl w:val="A224E50A"/>
    <w:lvl w:ilvl="0" w:tplc="479698FC">
      <w:start w:val="4"/>
      <w:numFmt w:val="bullet"/>
      <w:lvlText w:val="-"/>
      <w:lvlJc w:val="left"/>
      <w:pPr>
        <w:tabs>
          <w:tab w:val="num" w:pos="405"/>
        </w:tabs>
        <w:ind w:left="405" w:hanging="360"/>
      </w:pPr>
      <w:rPr>
        <w:rFonts w:ascii="Times New Roman" w:eastAsia="MS Mincho" w:hAnsi="Times New Roman" w:cs="Times New Roman" w:hint="default"/>
        <w:lang w:val="en-GB"/>
      </w:rPr>
    </w:lvl>
    <w:lvl w:ilvl="1" w:tplc="0409000B">
      <w:start w:val="1"/>
      <w:numFmt w:val="bullet"/>
      <w:lvlText w:val=""/>
      <w:lvlJc w:val="left"/>
      <w:pPr>
        <w:tabs>
          <w:tab w:val="num" w:pos="885"/>
        </w:tabs>
        <w:ind w:left="885" w:hanging="420"/>
      </w:pPr>
      <w:rPr>
        <w:rFonts w:ascii="Wingdings" w:hAnsi="Wingdings" w:hint="default"/>
      </w:rPr>
    </w:lvl>
    <w:lvl w:ilvl="2" w:tplc="0409000D" w:tentative="1">
      <w:start w:val="1"/>
      <w:numFmt w:val="bullet"/>
      <w:lvlText w:val=""/>
      <w:lvlJc w:val="left"/>
      <w:pPr>
        <w:tabs>
          <w:tab w:val="num" w:pos="1305"/>
        </w:tabs>
        <w:ind w:left="1305" w:hanging="420"/>
      </w:pPr>
      <w:rPr>
        <w:rFonts w:ascii="Wingdings" w:hAnsi="Wingdings" w:hint="default"/>
      </w:rPr>
    </w:lvl>
    <w:lvl w:ilvl="3" w:tplc="04090001" w:tentative="1">
      <w:start w:val="1"/>
      <w:numFmt w:val="bullet"/>
      <w:lvlText w:val=""/>
      <w:lvlJc w:val="left"/>
      <w:pPr>
        <w:tabs>
          <w:tab w:val="num" w:pos="1725"/>
        </w:tabs>
        <w:ind w:left="1725" w:hanging="420"/>
      </w:pPr>
      <w:rPr>
        <w:rFonts w:ascii="Wingdings" w:hAnsi="Wingdings" w:hint="default"/>
      </w:rPr>
    </w:lvl>
    <w:lvl w:ilvl="4" w:tplc="0409000B" w:tentative="1">
      <w:start w:val="1"/>
      <w:numFmt w:val="bullet"/>
      <w:lvlText w:val=""/>
      <w:lvlJc w:val="left"/>
      <w:pPr>
        <w:tabs>
          <w:tab w:val="num" w:pos="2145"/>
        </w:tabs>
        <w:ind w:left="2145" w:hanging="420"/>
      </w:pPr>
      <w:rPr>
        <w:rFonts w:ascii="Wingdings" w:hAnsi="Wingdings" w:hint="default"/>
      </w:rPr>
    </w:lvl>
    <w:lvl w:ilvl="5" w:tplc="0409000D" w:tentative="1">
      <w:start w:val="1"/>
      <w:numFmt w:val="bullet"/>
      <w:lvlText w:val=""/>
      <w:lvlJc w:val="left"/>
      <w:pPr>
        <w:tabs>
          <w:tab w:val="num" w:pos="2565"/>
        </w:tabs>
        <w:ind w:left="2565" w:hanging="420"/>
      </w:pPr>
      <w:rPr>
        <w:rFonts w:ascii="Wingdings" w:hAnsi="Wingdings" w:hint="default"/>
      </w:rPr>
    </w:lvl>
    <w:lvl w:ilvl="6" w:tplc="04090001" w:tentative="1">
      <w:start w:val="1"/>
      <w:numFmt w:val="bullet"/>
      <w:lvlText w:val=""/>
      <w:lvlJc w:val="left"/>
      <w:pPr>
        <w:tabs>
          <w:tab w:val="num" w:pos="2985"/>
        </w:tabs>
        <w:ind w:left="2985" w:hanging="420"/>
      </w:pPr>
      <w:rPr>
        <w:rFonts w:ascii="Wingdings" w:hAnsi="Wingdings" w:hint="default"/>
      </w:rPr>
    </w:lvl>
    <w:lvl w:ilvl="7" w:tplc="0409000B" w:tentative="1">
      <w:start w:val="1"/>
      <w:numFmt w:val="bullet"/>
      <w:lvlText w:val=""/>
      <w:lvlJc w:val="left"/>
      <w:pPr>
        <w:tabs>
          <w:tab w:val="num" w:pos="3405"/>
        </w:tabs>
        <w:ind w:left="3405" w:hanging="420"/>
      </w:pPr>
      <w:rPr>
        <w:rFonts w:ascii="Wingdings" w:hAnsi="Wingdings" w:hint="default"/>
      </w:rPr>
    </w:lvl>
    <w:lvl w:ilvl="8" w:tplc="0409000D" w:tentative="1">
      <w:start w:val="1"/>
      <w:numFmt w:val="bullet"/>
      <w:lvlText w:val=""/>
      <w:lvlJc w:val="left"/>
      <w:pPr>
        <w:tabs>
          <w:tab w:val="num" w:pos="3825"/>
        </w:tabs>
        <w:ind w:left="3825" w:hanging="420"/>
      </w:pPr>
      <w:rPr>
        <w:rFonts w:ascii="Wingdings" w:hAnsi="Wingdings" w:hint="default"/>
      </w:rPr>
    </w:lvl>
  </w:abstractNum>
  <w:abstractNum w:abstractNumId="8" w15:restartNumberingAfterBreak="0">
    <w:nsid w:val="5F0F1713"/>
    <w:multiLevelType w:val="multilevel"/>
    <w:tmpl w:val="E550C8C6"/>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15:restartNumberingAfterBreak="0">
    <w:nsid w:val="70414DB5"/>
    <w:multiLevelType w:val="multilevel"/>
    <w:tmpl w:val="D7F0CE18"/>
    <w:lvl w:ilvl="0">
      <w:start w:val="5"/>
      <w:numFmt w:val="decimal"/>
      <w:lvlText w:val="%1"/>
      <w:lvlJc w:val="left"/>
      <w:pPr>
        <w:tabs>
          <w:tab w:val="num" w:pos="630"/>
        </w:tabs>
        <w:ind w:left="630" w:hanging="630"/>
      </w:pPr>
      <w:rPr>
        <w:rFonts w:hint="default"/>
      </w:rPr>
    </w:lvl>
    <w:lvl w:ilvl="1">
      <w:start w:val="1"/>
      <w:numFmt w:val="decimal"/>
      <w:lvlText w:val="%1.%2"/>
      <w:lvlJc w:val="left"/>
      <w:pPr>
        <w:tabs>
          <w:tab w:val="num" w:pos="720"/>
        </w:tabs>
        <w:ind w:left="720" w:hanging="720"/>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num w:numId="1" w16cid:durableId="331375723">
    <w:abstractNumId w:val="5"/>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422265020">
    <w:abstractNumId w:val="7"/>
  </w:num>
  <w:num w:numId="3" w16cid:durableId="968974734">
    <w:abstractNumId w:val="6"/>
  </w:num>
  <w:num w:numId="4" w16cid:durableId="1072972932">
    <w:abstractNumId w:val="3"/>
  </w:num>
  <w:num w:numId="5" w16cid:durableId="2072187391">
    <w:abstractNumId w:val="8"/>
  </w:num>
  <w:num w:numId="6" w16cid:durableId="254096980">
    <w:abstractNumId w:val="9"/>
  </w:num>
  <w:num w:numId="7" w16cid:durableId="219827856">
    <w:abstractNumId w:val="4"/>
  </w:num>
  <w:num w:numId="8" w16cid:durableId="1707683810">
    <w:abstractNumId w:val="2"/>
  </w:num>
  <w:num w:numId="9" w16cid:durableId="679312892">
    <w:abstractNumId w:val="1"/>
  </w:num>
  <w:num w:numId="10" w16cid:durableId="106394148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39"/>
  <w:displayHorizontalDrawingGridEvery w:val="0"/>
  <w:displayVerticalDrawingGridEvery w:val="2"/>
  <w:characterSpacingControl w:val="compressPunctuation"/>
  <w:savePreviewPicture/>
  <w:hdrShapeDefaults>
    <o:shapedefaults v:ext="edit" spidmax="2050">
      <v:textbox inset="5.85pt,.7pt,5.85pt,.7pt"/>
    </o:shapedefaults>
  </w:hdrShapeDefaults>
  <w:footnotePr>
    <w:numRestart w:val="eachSect"/>
    <w:footnote w:id="-1"/>
    <w:footnote w:id="0"/>
  </w:footnotePr>
  <w:endnotePr>
    <w:endnote w:id="-1"/>
    <w:endnote w:id="0"/>
  </w:endnotePr>
  <w:compat>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6701"/>
    <w:rsid w:val="0000010F"/>
    <w:rsid w:val="00001195"/>
    <w:rsid w:val="0000176E"/>
    <w:rsid w:val="00006C61"/>
    <w:rsid w:val="00017CBA"/>
    <w:rsid w:val="00020D85"/>
    <w:rsid w:val="0002299B"/>
    <w:rsid w:val="0002346C"/>
    <w:rsid w:val="0002475D"/>
    <w:rsid w:val="00024D66"/>
    <w:rsid w:val="000251F6"/>
    <w:rsid w:val="00025207"/>
    <w:rsid w:val="00026C32"/>
    <w:rsid w:val="00030358"/>
    <w:rsid w:val="000358CD"/>
    <w:rsid w:val="0004097B"/>
    <w:rsid w:val="00043874"/>
    <w:rsid w:val="00051E75"/>
    <w:rsid w:val="00052B72"/>
    <w:rsid w:val="00052DBD"/>
    <w:rsid w:val="00054381"/>
    <w:rsid w:val="000544BC"/>
    <w:rsid w:val="00054C37"/>
    <w:rsid w:val="00055301"/>
    <w:rsid w:val="0005689D"/>
    <w:rsid w:val="00070002"/>
    <w:rsid w:val="00070610"/>
    <w:rsid w:val="00070779"/>
    <w:rsid w:val="00071EDE"/>
    <w:rsid w:val="000739C5"/>
    <w:rsid w:val="00073F6E"/>
    <w:rsid w:val="00077108"/>
    <w:rsid w:val="00077E3D"/>
    <w:rsid w:val="0008101F"/>
    <w:rsid w:val="00082362"/>
    <w:rsid w:val="0008254E"/>
    <w:rsid w:val="000837D6"/>
    <w:rsid w:val="00090EBD"/>
    <w:rsid w:val="000918A8"/>
    <w:rsid w:val="00095E93"/>
    <w:rsid w:val="000974B9"/>
    <w:rsid w:val="00097E6D"/>
    <w:rsid w:val="000A1B81"/>
    <w:rsid w:val="000A207D"/>
    <w:rsid w:val="000A2751"/>
    <w:rsid w:val="000A49E4"/>
    <w:rsid w:val="000A64E1"/>
    <w:rsid w:val="000B0E20"/>
    <w:rsid w:val="000B13DD"/>
    <w:rsid w:val="000B3D73"/>
    <w:rsid w:val="000B3DB3"/>
    <w:rsid w:val="000B454B"/>
    <w:rsid w:val="000B6585"/>
    <w:rsid w:val="000B7987"/>
    <w:rsid w:val="000B7C6F"/>
    <w:rsid w:val="000C1A8B"/>
    <w:rsid w:val="000C4764"/>
    <w:rsid w:val="000D14B1"/>
    <w:rsid w:val="000D1EDA"/>
    <w:rsid w:val="000D3A71"/>
    <w:rsid w:val="000E2255"/>
    <w:rsid w:val="000E2F7C"/>
    <w:rsid w:val="000E584A"/>
    <w:rsid w:val="000F4E30"/>
    <w:rsid w:val="000F5B0C"/>
    <w:rsid w:val="000F6DD0"/>
    <w:rsid w:val="000F72C5"/>
    <w:rsid w:val="000F7451"/>
    <w:rsid w:val="00101851"/>
    <w:rsid w:val="0010244D"/>
    <w:rsid w:val="00103613"/>
    <w:rsid w:val="00104417"/>
    <w:rsid w:val="001046EA"/>
    <w:rsid w:val="001060C5"/>
    <w:rsid w:val="00107473"/>
    <w:rsid w:val="00111478"/>
    <w:rsid w:val="00111B02"/>
    <w:rsid w:val="00111E0D"/>
    <w:rsid w:val="001125D2"/>
    <w:rsid w:val="00115FD8"/>
    <w:rsid w:val="0011745F"/>
    <w:rsid w:val="00123571"/>
    <w:rsid w:val="00125A50"/>
    <w:rsid w:val="001310DF"/>
    <w:rsid w:val="00131428"/>
    <w:rsid w:val="001359F5"/>
    <w:rsid w:val="00135AB4"/>
    <w:rsid w:val="00136161"/>
    <w:rsid w:val="001364F3"/>
    <w:rsid w:val="00137C5F"/>
    <w:rsid w:val="00140F50"/>
    <w:rsid w:val="0014763B"/>
    <w:rsid w:val="00150663"/>
    <w:rsid w:val="00153702"/>
    <w:rsid w:val="00156B5C"/>
    <w:rsid w:val="00161B92"/>
    <w:rsid w:val="001620C0"/>
    <w:rsid w:val="0016352B"/>
    <w:rsid w:val="00165351"/>
    <w:rsid w:val="001659D4"/>
    <w:rsid w:val="00170AD6"/>
    <w:rsid w:val="001723C0"/>
    <w:rsid w:val="00172410"/>
    <w:rsid w:val="0017720A"/>
    <w:rsid w:val="0017758F"/>
    <w:rsid w:val="00177865"/>
    <w:rsid w:val="0018175D"/>
    <w:rsid w:val="001839EA"/>
    <w:rsid w:val="00185523"/>
    <w:rsid w:val="0019075C"/>
    <w:rsid w:val="0019394B"/>
    <w:rsid w:val="001A29D4"/>
    <w:rsid w:val="001A5D52"/>
    <w:rsid w:val="001A6620"/>
    <w:rsid w:val="001A67DF"/>
    <w:rsid w:val="001A6F7E"/>
    <w:rsid w:val="001A7070"/>
    <w:rsid w:val="001A7565"/>
    <w:rsid w:val="001B01E3"/>
    <w:rsid w:val="001B50F1"/>
    <w:rsid w:val="001B6437"/>
    <w:rsid w:val="001B7A06"/>
    <w:rsid w:val="001C1366"/>
    <w:rsid w:val="001C4DB5"/>
    <w:rsid w:val="001C789D"/>
    <w:rsid w:val="001D1D9E"/>
    <w:rsid w:val="001D3785"/>
    <w:rsid w:val="001D4CB6"/>
    <w:rsid w:val="001D691B"/>
    <w:rsid w:val="001D6C5B"/>
    <w:rsid w:val="001D7AE0"/>
    <w:rsid w:val="001E1A1A"/>
    <w:rsid w:val="001E39DD"/>
    <w:rsid w:val="001E47B6"/>
    <w:rsid w:val="001E5E7E"/>
    <w:rsid w:val="001E6F5D"/>
    <w:rsid w:val="00206704"/>
    <w:rsid w:val="00212386"/>
    <w:rsid w:val="002136AA"/>
    <w:rsid w:val="00213D1D"/>
    <w:rsid w:val="00215C9B"/>
    <w:rsid w:val="0021651C"/>
    <w:rsid w:val="00220B3C"/>
    <w:rsid w:val="00222CBC"/>
    <w:rsid w:val="00226388"/>
    <w:rsid w:val="00227106"/>
    <w:rsid w:val="00231DDB"/>
    <w:rsid w:val="002332D4"/>
    <w:rsid w:val="00236DE4"/>
    <w:rsid w:val="00237146"/>
    <w:rsid w:val="0025388C"/>
    <w:rsid w:val="002540D5"/>
    <w:rsid w:val="00255EF9"/>
    <w:rsid w:val="00256319"/>
    <w:rsid w:val="0025634F"/>
    <w:rsid w:val="0025692C"/>
    <w:rsid w:val="002572C8"/>
    <w:rsid w:val="00260677"/>
    <w:rsid w:val="00261BB8"/>
    <w:rsid w:val="002622BE"/>
    <w:rsid w:val="00263B92"/>
    <w:rsid w:val="002650A0"/>
    <w:rsid w:val="002657F5"/>
    <w:rsid w:val="002662FB"/>
    <w:rsid w:val="00272315"/>
    <w:rsid w:val="002728C9"/>
    <w:rsid w:val="0027344C"/>
    <w:rsid w:val="00275748"/>
    <w:rsid w:val="00276E30"/>
    <w:rsid w:val="00277C79"/>
    <w:rsid w:val="0028062C"/>
    <w:rsid w:val="00286A05"/>
    <w:rsid w:val="00293E19"/>
    <w:rsid w:val="00293E4B"/>
    <w:rsid w:val="002956A1"/>
    <w:rsid w:val="002A0DD2"/>
    <w:rsid w:val="002A0F35"/>
    <w:rsid w:val="002A5BD0"/>
    <w:rsid w:val="002A6678"/>
    <w:rsid w:val="002B1E65"/>
    <w:rsid w:val="002B3827"/>
    <w:rsid w:val="002B591C"/>
    <w:rsid w:val="002C1E90"/>
    <w:rsid w:val="002C2FE8"/>
    <w:rsid w:val="002C318C"/>
    <w:rsid w:val="002C3882"/>
    <w:rsid w:val="002C3CAA"/>
    <w:rsid w:val="002D1F89"/>
    <w:rsid w:val="002D30C0"/>
    <w:rsid w:val="002D36BC"/>
    <w:rsid w:val="002D65F5"/>
    <w:rsid w:val="002D6633"/>
    <w:rsid w:val="002E0403"/>
    <w:rsid w:val="002E281E"/>
    <w:rsid w:val="002E3E29"/>
    <w:rsid w:val="002E3E8D"/>
    <w:rsid w:val="002E437A"/>
    <w:rsid w:val="002E44CF"/>
    <w:rsid w:val="002F09ED"/>
    <w:rsid w:val="002F0E02"/>
    <w:rsid w:val="002F13C7"/>
    <w:rsid w:val="002F36F4"/>
    <w:rsid w:val="002F4A54"/>
    <w:rsid w:val="00307043"/>
    <w:rsid w:val="00310212"/>
    <w:rsid w:val="00310BC3"/>
    <w:rsid w:val="003114D6"/>
    <w:rsid w:val="00312BF3"/>
    <w:rsid w:val="003134CC"/>
    <w:rsid w:val="003139D8"/>
    <w:rsid w:val="00314122"/>
    <w:rsid w:val="00315B50"/>
    <w:rsid w:val="00315E51"/>
    <w:rsid w:val="00317D06"/>
    <w:rsid w:val="00325BA1"/>
    <w:rsid w:val="00330BF2"/>
    <w:rsid w:val="00333A0E"/>
    <w:rsid w:val="0033578B"/>
    <w:rsid w:val="00336CC9"/>
    <w:rsid w:val="003452E7"/>
    <w:rsid w:val="0034593C"/>
    <w:rsid w:val="0035039B"/>
    <w:rsid w:val="00350DCC"/>
    <w:rsid w:val="00350F2C"/>
    <w:rsid w:val="00352BBD"/>
    <w:rsid w:val="003532DC"/>
    <w:rsid w:val="0035491D"/>
    <w:rsid w:val="0035707C"/>
    <w:rsid w:val="003579EB"/>
    <w:rsid w:val="003606FF"/>
    <w:rsid w:val="00371A3C"/>
    <w:rsid w:val="00373635"/>
    <w:rsid w:val="00382B57"/>
    <w:rsid w:val="00385B3C"/>
    <w:rsid w:val="00387ECD"/>
    <w:rsid w:val="003924AB"/>
    <w:rsid w:val="00392D5E"/>
    <w:rsid w:val="003931EC"/>
    <w:rsid w:val="00394112"/>
    <w:rsid w:val="00394AC9"/>
    <w:rsid w:val="00394D12"/>
    <w:rsid w:val="003963D0"/>
    <w:rsid w:val="003A335D"/>
    <w:rsid w:val="003A3407"/>
    <w:rsid w:val="003A3896"/>
    <w:rsid w:val="003A39E8"/>
    <w:rsid w:val="003A572A"/>
    <w:rsid w:val="003A683A"/>
    <w:rsid w:val="003B3B87"/>
    <w:rsid w:val="003C0F2E"/>
    <w:rsid w:val="003C12F9"/>
    <w:rsid w:val="003C2D0D"/>
    <w:rsid w:val="003C3134"/>
    <w:rsid w:val="003D0CD6"/>
    <w:rsid w:val="003D2036"/>
    <w:rsid w:val="003E0075"/>
    <w:rsid w:val="003E149B"/>
    <w:rsid w:val="003E3449"/>
    <w:rsid w:val="003E3723"/>
    <w:rsid w:val="003E4464"/>
    <w:rsid w:val="003E45EF"/>
    <w:rsid w:val="003E4EBE"/>
    <w:rsid w:val="003E5949"/>
    <w:rsid w:val="003E729E"/>
    <w:rsid w:val="003E7B06"/>
    <w:rsid w:val="003E7B0E"/>
    <w:rsid w:val="003F32DA"/>
    <w:rsid w:val="003F36A9"/>
    <w:rsid w:val="003F4406"/>
    <w:rsid w:val="00407C4E"/>
    <w:rsid w:val="00407DBD"/>
    <w:rsid w:val="004167A3"/>
    <w:rsid w:val="00416956"/>
    <w:rsid w:val="004222D8"/>
    <w:rsid w:val="004224B2"/>
    <w:rsid w:val="0042527C"/>
    <w:rsid w:val="00425473"/>
    <w:rsid w:val="00427DCD"/>
    <w:rsid w:val="004312FB"/>
    <w:rsid w:val="0044335C"/>
    <w:rsid w:val="00443792"/>
    <w:rsid w:val="00445A85"/>
    <w:rsid w:val="0044696D"/>
    <w:rsid w:val="00446A99"/>
    <w:rsid w:val="00455C05"/>
    <w:rsid w:val="00456974"/>
    <w:rsid w:val="00460CC3"/>
    <w:rsid w:val="00461749"/>
    <w:rsid w:val="00461AED"/>
    <w:rsid w:val="004638E0"/>
    <w:rsid w:val="00463C75"/>
    <w:rsid w:val="0046408F"/>
    <w:rsid w:val="004727AF"/>
    <w:rsid w:val="00475177"/>
    <w:rsid w:val="0048276F"/>
    <w:rsid w:val="00484790"/>
    <w:rsid w:val="004916B9"/>
    <w:rsid w:val="00492448"/>
    <w:rsid w:val="00495A62"/>
    <w:rsid w:val="004965A7"/>
    <w:rsid w:val="00496A06"/>
    <w:rsid w:val="004A4FB7"/>
    <w:rsid w:val="004B2078"/>
    <w:rsid w:val="004B2C66"/>
    <w:rsid w:val="004B2D64"/>
    <w:rsid w:val="004B4F5A"/>
    <w:rsid w:val="004B7071"/>
    <w:rsid w:val="004C0005"/>
    <w:rsid w:val="004C1170"/>
    <w:rsid w:val="004C56E2"/>
    <w:rsid w:val="004C6327"/>
    <w:rsid w:val="004D1007"/>
    <w:rsid w:val="004D534A"/>
    <w:rsid w:val="004D581E"/>
    <w:rsid w:val="004D76B9"/>
    <w:rsid w:val="004E0D4A"/>
    <w:rsid w:val="004E131B"/>
    <w:rsid w:val="004E19FF"/>
    <w:rsid w:val="004E3D49"/>
    <w:rsid w:val="004E4A75"/>
    <w:rsid w:val="004E6173"/>
    <w:rsid w:val="004E7106"/>
    <w:rsid w:val="004E786B"/>
    <w:rsid w:val="004F22CE"/>
    <w:rsid w:val="004F6DAE"/>
    <w:rsid w:val="005009BB"/>
    <w:rsid w:val="005011BE"/>
    <w:rsid w:val="00502790"/>
    <w:rsid w:val="00514585"/>
    <w:rsid w:val="0051479E"/>
    <w:rsid w:val="00517A7C"/>
    <w:rsid w:val="00522542"/>
    <w:rsid w:val="0052349E"/>
    <w:rsid w:val="005246A8"/>
    <w:rsid w:val="005344DC"/>
    <w:rsid w:val="0053465A"/>
    <w:rsid w:val="005369F2"/>
    <w:rsid w:val="00537656"/>
    <w:rsid w:val="00537983"/>
    <w:rsid w:val="0054135C"/>
    <w:rsid w:val="00543CEB"/>
    <w:rsid w:val="00544464"/>
    <w:rsid w:val="00545DDA"/>
    <w:rsid w:val="005479D9"/>
    <w:rsid w:val="005500D4"/>
    <w:rsid w:val="00551EC8"/>
    <w:rsid w:val="005611A4"/>
    <w:rsid w:val="00572241"/>
    <w:rsid w:val="00572934"/>
    <w:rsid w:val="00572ADD"/>
    <w:rsid w:val="0057714C"/>
    <w:rsid w:val="005824EE"/>
    <w:rsid w:val="00582CAD"/>
    <w:rsid w:val="00582D23"/>
    <w:rsid w:val="00585596"/>
    <w:rsid w:val="005868DF"/>
    <w:rsid w:val="005873BB"/>
    <w:rsid w:val="00591082"/>
    <w:rsid w:val="005911C4"/>
    <w:rsid w:val="00595B87"/>
    <w:rsid w:val="005A1B22"/>
    <w:rsid w:val="005A2294"/>
    <w:rsid w:val="005A3777"/>
    <w:rsid w:val="005A7FBA"/>
    <w:rsid w:val="005B0930"/>
    <w:rsid w:val="005B0C64"/>
    <w:rsid w:val="005B2A69"/>
    <w:rsid w:val="005B2F78"/>
    <w:rsid w:val="005B48FE"/>
    <w:rsid w:val="005B55D5"/>
    <w:rsid w:val="005B57BE"/>
    <w:rsid w:val="005B5B94"/>
    <w:rsid w:val="005B6BFD"/>
    <w:rsid w:val="005C0F35"/>
    <w:rsid w:val="005C244E"/>
    <w:rsid w:val="005C3437"/>
    <w:rsid w:val="005C3ABA"/>
    <w:rsid w:val="005C3B58"/>
    <w:rsid w:val="005C4108"/>
    <w:rsid w:val="005C6650"/>
    <w:rsid w:val="005C71D6"/>
    <w:rsid w:val="005D0AAC"/>
    <w:rsid w:val="005D0B34"/>
    <w:rsid w:val="005D2262"/>
    <w:rsid w:val="005E2B06"/>
    <w:rsid w:val="005E3601"/>
    <w:rsid w:val="005E3C82"/>
    <w:rsid w:val="005E4F3E"/>
    <w:rsid w:val="005E708D"/>
    <w:rsid w:val="005F36A3"/>
    <w:rsid w:val="005F42DA"/>
    <w:rsid w:val="00602F11"/>
    <w:rsid w:val="006039C3"/>
    <w:rsid w:val="00605FB5"/>
    <w:rsid w:val="00610705"/>
    <w:rsid w:val="006113F0"/>
    <w:rsid w:val="0061194B"/>
    <w:rsid w:val="00611F57"/>
    <w:rsid w:val="0061421B"/>
    <w:rsid w:val="00614C2C"/>
    <w:rsid w:val="00614C50"/>
    <w:rsid w:val="00622DB4"/>
    <w:rsid w:val="00623208"/>
    <w:rsid w:val="006234CD"/>
    <w:rsid w:val="006252EB"/>
    <w:rsid w:val="00633ECF"/>
    <w:rsid w:val="00634DCD"/>
    <w:rsid w:val="00636A38"/>
    <w:rsid w:val="00637B8C"/>
    <w:rsid w:val="00640985"/>
    <w:rsid w:val="00640EE7"/>
    <w:rsid w:val="00647EB2"/>
    <w:rsid w:val="00657557"/>
    <w:rsid w:val="006623E5"/>
    <w:rsid w:val="00663020"/>
    <w:rsid w:val="0066387B"/>
    <w:rsid w:val="00665B59"/>
    <w:rsid w:val="00670068"/>
    <w:rsid w:val="00673843"/>
    <w:rsid w:val="00673F52"/>
    <w:rsid w:val="0067488F"/>
    <w:rsid w:val="0067784E"/>
    <w:rsid w:val="00680400"/>
    <w:rsid w:val="00681782"/>
    <w:rsid w:val="00682ED4"/>
    <w:rsid w:val="00683725"/>
    <w:rsid w:val="006837CF"/>
    <w:rsid w:val="0068797C"/>
    <w:rsid w:val="006950FB"/>
    <w:rsid w:val="00695614"/>
    <w:rsid w:val="006A0C67"/>
    <w:rsid w:val="006A1948"/>
    <w:rsid w:val="006A5019"/>
    <w:rsid w:val="006B0BBC"/>
    <w:rsid w:val="006B6109"/>
    <w:rsid w:val="006B6796"/>
    <w:rsid w:val="006B75D5"/>
    <w:rsid w:val="006C1EFA"/>
    <w:rsid w:val="006C39A9"/>
    <w:rsid w:val="006C5952"/>
    <w:rsid w:val="006D48B4"/>
    <w:rsid w:val="006D6BBA"/>
    <w:rsid w:val="006D7832"/>
    <w:rsid w:val="006D7CCC"/>
    <w:rsid w:val="006E18DE"/>
    <w:rsid w:val="006E3605"/>
    <w:rsid w:val="006E6C5A"/>
    <w:rsid w:val="006E768F"/>
    <w:rsid w:val="006F082F"/>
    <w:rsid w:val="006F08B2"/>
    <w:rsid w:val="006F0941"/>
    <w:rsid w:val="006F23F0"/>
    <w:rsid w:val="006F30F9"/>
    <w:rsid w:val="006F4427"/>
    <w:rsid w:val="006F73EB"/>
    <w:rsid w:val="006F7613"/>
    <w:rsid w:val="006F7A32"/>
    <w:rsid w:val="00700141"/>
    <w:rsid w:val="00706A50"/>
    <w:rsid w:val="00710992"/>
    <w:rsid w:val="007109C0"/>
    <w:rsid w:val="0071151F"/>
    <w:rsid w:val="00713196"/>
    <w:rsid w:val="00713A3E"/>
    <w:rsid w:val="0071572E"/>
    <w:rsid w:val="00716569"/>
    <w:rsid w:val="00717A46"/>
    <w:rsid w:val="00721557"/>
    <w:rsid w:val="007218BF"/>
    <w:rsid w:val="007278A9"/>
    <w:rsid w:val="007309FC"/>
    <w:rsid w:val="00736AF3"/>
    <w:rsid w:val="007464B8"/>
    <w:rsid w:val="007474C6"/>
    <w:rsid w:val="0075209E"/>
    <w:rsid w:val="00752E52"/>
    <w:rsid w:val="007555B0"/>
    <w:rsid w:val="00755B6A"/>
    <w:rsid w:val="00757225"/>
    <w:rsid w:val="00763E10"/>
    <w:rsid w:val="0076536F"/>
    <w:rsid w:val="00765B98"/>
    <w:rsid w:val="00774136"/>
    <w:rsid w:val="00776F74"/>
    <w:rsid w:val="00780245"/>
    <w:rsid w:val="00780AF8"/>
    <w:rsid w:val="00780C6F"/>
    <w:rsid w:val="00787F2B"/>
    <w:rsid w:val="00796679"/>
    <w:rsid w:val="0079739D"/>
    <w:rsid w:val="007A3060"/>
    <w:rsid w:val="007A3658"/>
    <w:rsid w:val="007A41B4"/>
    <w:rsid w:val="007A6046"/>
    <w:rsid w:val="007A7027"/>
    <w:rsid w:val="007B2458"/>
    <w:rsid w:val="007B2ED7"/>
    <w:rsid w:val="007B508B"/>
    <w:rsid w:val="007B7379"/>
    <w:rsid w:val="007C01DF"/>
    <w:rsid w:val="007C0D19"/>
    <w:rsid w:val="007C1B01"/>
    <w:rsid w:val="007C4B4E"/>
    <w:rsid w:val="007C6A62"/>
    <w:rsid w:val="007C7D52"/>
    <w:rsid w:val="007D5E5A"/>
    <w:rsid w:val="007D738C"/>
    <w:rsid w:val="007D75E6"/>
    <w:rsid w:val="007E06D8"/>
    <w:rsid w:val="007E077A"/>
    <w:rsid w:val="007E1448"/>
    <w:rsid w:val="007E1D51"/>
    <w:rsid w:val="007E3A41"/>
    <w:rsid w:val="007E4E8D"/>
    <w:rsid w:val="007F3E94"/>
    <w:rsid w:val="007F466B"/>
    <w:rsid w:val="007F4CCC"/>
    <w:rsid w:val="007F5463"/>
    <w:rsid w:val="007F55E8"/>
    <w:rsid w:val="007F5E91"/>
    <w:rsid w:val="00802D18"/>
    <w:rsid w:val="008051BF"/>
    <w:rsid w:val="00806140"/>
    <w:rsid w:val="00807CA8"/>
    <w:rsid w:val="008166D8"/>
    <w:rsid w:val="00816954"/>
    <w:rsid w:val="008173FF"/>
    <w:rsid w:val="00821991"/>
    <w:rsid w:val="00821E0A"/>
    <w:rsid w:val="0082603E"/>
    <w:rsid w:val="00827475"/>
    <w:rsid w:val="008309A3"/>
    <w:rsid w:val="0083349A"/>
    <w:rsid w:val="00834A97"/>
    <w:rsid w:val="0083604E"/>
    <w:rsid w:val="00837FB4"/>
    <w:rsid w:val="00844BA0"/>
    <w:rsid w:val="00847547"/>
    <w:rsid w:val="00850A0B"/>
    <w:rsid w:val="00852071"/>
    <w:rsid w:val="00852A32"/>
    <w:rsid w:val="008560B7"/>
    <w:rsid w:val="00856458"/>
    <w:rsid w:val="00860D98"/>
    <w:rsid w:val="00862A1C"/>
    <w:rsid w:val="00865219"/>
    <w:rsid w:val="00871491"/>
    <w:rsid w:val="00871F39"/>
    <w:rsid w:val="00873ED9"/>
    <w:rsid w:val="00876D19"/>
    <w:rsid w:val="0088166D"/>
    <w:rsid w:val="00881C0E"/>
    <w:rsid w:val="00882E1A"/>
    <w:rsid w:val="00886FBA"/>
    <w:rsid w:val="00892DDD"/>
    <w:rsid w:val="008937DF"/>
    <w:rsid w:val="00893CAD"/>
    <w:rsid w:val="008A040D"/>
    <w:rsid w:val="008A04D8"/>
    <w:rsid w:val="008A146A"/>
    <w:rsid w:val="008A5751"/>
    <w:rsid w:val="008A7132"/>
    <w:rsid w:val="008A7C53"/>
    <w:rsid w:val="008A7FAF"/>
    <w:rsid w:val="008B2A37"/>
    <w:rsid w:val="008B4FAD"/>
    <w:rsid w:val="008B5E2D"/>
    <w:rsid w:val="008C02D3"/>
    <w:rsid w:val="008C0DC1"/>
    <w:rsid w:val="008C1165"/>
    <w:rsid w:val="008C376C"/>
    <w:rsid w:val="008D1335"/>
    <w:rsid w:val="008D7F66"/>
    <w:rsid w:val="008E1201"/>
    <w:rsid w:val="008E156D"/>
    <w:rsid w:val="008F00AC"/>
    <w:rsid w:val="008F016A"/>
    <w:rsid w:val="008F09C6"/>
    <w:rsid w:val="008F52F4"/>
    <w:rsid w:val="008F7BC1"/>
    <w:rsid w:val="009008D4"/>
    <w:rsid w:val="0090151E"/>
    <w:rsid w:val="00904648"/>
    <w:rsid w:val="0090485B"/>
    <w:rsid w:val="009064A0"/>
    <w:rsid w:val="00906C7B"/>
    <w:rsid w:val="00910515"/>
    <w:rsid w:val="0091312F"/>
    <w:rsid w:val="009146B0"/>
    <w:rsid w:val="009154BD"/>
    <w:rsid w:val="00917689"/>
    <w:rsid w:val="009203C5"/>
    <w:rsid w:val="00931219"/>
    <w:rsid w:val="0093309A"/>
    <w:rsid w:val="00933272"/>
    <w:rsid w:val="00933B5F"/>
    <w:rsid w:val="00941227"/>
    <w:rsid w:val="009419AB"/>
    <w:rsid w:val="00941ACF"/>
    <w:rsid w:val="00945237"/>
    <w:rsid w:val="00946701"/>
    <w:rsid w:val="0095012F"/>
    <w:rsid w:val="00951122"/>
    <w:rsid w:val="00955999"/>
    <w:rsid w:val="0095798A"/>
    <w:rsid w:val="00960695"/>
    <w:rsid w:val="00960A53"/>
    <w:rsid w:val="00962067"/>
    <w:rsid w:val="009622FF"/>
    <w:rsid w:val="00966ACA"/>
    <w:rsid w:val="009720FC"/>
    <w:rsid w:val="00975E8A"/>
    <w:rsid w:val="009836BE"/>
    <w:rsid w:val="00983F78"/>
    <w:rsid w:val="0098419A"/>
    <w:rsid w:val="009843F8"/>
    <w:rsid w:val="00984B64"/>
    <w:rsid w:val="009869FB"/>
    <w:rsid w:val="0098790E"/>
    <w:rsid w:val="00993B94"/>
    <w:rsid w:val="009A00EA"/>
    <w:rsid w:val="009A152F"/>
    <w:rsid w:val="009A21D1"/>
    <w:rsid w:val="009A3144"/>
    <w:rsid w:val="009A3BAE"/>
    <w:rsid w:val="009A54ED"/>
    <w:rsid w:val="009B6150"/>
    <w:rsid w:val="009C6908"/>
    <w:rsid w:val="009D0BA9"/>
    <w:rsid w:val="009D14EE"/>
    <w:rsid w:val="009D31F1"/>
    <w:rsid w:val="009D36A1"/>
    <w:rsid w:val="009D4E3F"/>
    <w:rsid w:val="009D585B"/>
    <w:rsid w:val="009D5A22"/>
    <w:rsid w:val="009D5AC3"/>
    <w:rsid w:val="009E062A"/>
    <w:rsid w:val="009E2662"/>
    <w:rsid w:val="009E45D1"/>
    <w:rsid w:val="009E5913"/>
    <w:rsid w:val="009F0459"/>
    <w:rsid w:val="009F27EB"/>
    <w:rsid w:val="009F34B0"/>
    <w:rsid w:val="009F58F1"/>
    <w:rsid w:val="009F6E55"/>
    <w:rsid w:val="00A008C0"/>
    <w:rsid w:val="00A0278A"/>
    <w:rsid w:val="00A106AA"/>
    <w:rsid w:val="00A1579A"/>
    <w:rsid w:val="00A2051D"/>
    <w:rsid w:val="00A21782"/>
    <w:rsid w:val="00A222D8"/>
    <w:rsid w:val="00A223F0"/>
    <w:rsid w:val="00A254CC"/>
    <w:rsid w:val="00A31603"/>
    <w:rsid w:val="00A31E46"/>
    <w:rsid w:val="00A33C6D"/>
    <w:rsid w:val="00A35B58"/>
    <w:rsid w:val="00A40214"/>
    <w:rsid w:val="00A4102F"/>
    <w:rsid w:val="00A411AB"/>
    <w:rsid w:val="00A412B5"/>
    <w:rsid w:val="00A41598"/>
    <w:rsid w:val="00A42AA0"/>
    <w:rsid w:val="00A448D3"/>
    <w:rsid w:val="00A44EF5"/>
    <w:rsid w:val="00A44F58"/>
    <w:rsid w:val="00A61066"/>
    <w:rsid w:val="00A62ED9"/>
    <w:rsid w:val="00A633CE"/>
    <w:rsid w:val="00A66AB1"/>
    <w:rsid w:val="00A72F78"/>
    <w:rsid w:val="00A74ADC"/>
    <w:rsid w:val="00A768C0"/>
    <w:rsid w:val="00A8067B"/>
    <w:rsid w:val="00A81298"/>
    <w:rsid w:val="00A8325A"/>
    <w:rsid w:val="00A83669"/>
    <w:rsid w:val="00A90103"/>
    <w:rsid w:val="00AA17CA"/>
    <w:rsid w:val="00AA300E"/>
    <w:rsid w:val="00AA3017"/>
    <w:rsid w:val="00AA45CE"/>
    <w:rsid w:val="00AA514E"/>
    <w:rsid w:val="00AB043A"/>
    <w:rsid w:val="00AB1370"/>
    <w:rsid w:val="00AB229D"/>
    <w:rsid w:val="00AB4FFE"/>
    <w:rsid w:val="00AB5E5D"/>
    <w:rsid w:val="00AB668A"/>
    <w:rsid w:val="00AC1DDF"/>
    <w:rsid w:val="00AC2441"/>
    <w:rsid w:val="00AC4BAD"/>
    <w:rsid w:val="00AC6798"/>
    <w:rsid w:val="00AC79FD"/>
    <w:rsid w:val="00AD066A"/>
    <w:rsid w:val="00AD26C0"/>
    <w:rsid w:val="00AD40CB"/>
    <w:rsid w:val="00AD5BE1"/>
    <w:rsid w:val="00AF0087"/>
    <w:rsid w:val="00AF041B"/>
    <w:rsid w:val="00AF19D4"/>
    <w:rsid w:val="00AF6B7B"/>
    <w:rsid w:val="00B0011C"/>
    <w:rsid w:val="00B00F9E"/>
    <w:rsid w:val="00B014CF"/>
    <w:rsid w:val="00B029DB"/>
    <w:rsid w:val="00B030DF"/>
    <w:rsid w:val="00B05255"/>
    <w:rsid w:val="00B05737"/>
    <w:rsid w:val="00B077F1"/>
    <w:rsid w:val="00B10B73"/>
    <w:rsid w:val="00B1293A"/>
    <w:rsid w:val="00B15124"/>
    <w:rsid w:val="00B15669"/>
    <w:rsid w:val="00B179D5"/>
    <w:rsid w:val="00B209A3"/>
    <w:rsid w:val="00B22E6F"/>
    <w:rsid w:val="00B24EE9"/>
    <w:rsid w:val="00B25B20"/>
    <w:rsid w:val="00B269D3"/>
    <w:rsid w:val="00B336CD"/>
    <w:rsid w:val="00B3392C"/>
    <w:rsid w:val="00B33EFC"/>
    <w:rsid w:val="00B33FAE"/>
    <w:rsid w:val="00B34F71"/>
    <w:rsid w:val="00B40AEE"/>
    <w:rsid w:val="00B41556"/>
    <w:rsid w:val="00B435B4"/>
    <w:rsid w:val="00B443C3"/>
    <w:rsid w:val="00B50AB5"/>
    <w:rsid w:val="00B54A0A"/>
    <w:rsid w:val="00B54B7C"/>
    <w:rsid w:val="00B54D4B"/>
    <w:rsid w:val="00B56DA5"/>
    <w:rsid w:val="00B62853"/>
    <w:rsid w:val="00B62E54"/>
    <w:rsid w:val="00B6552E"/>
    <w:rsid w:val="00B73C8C"/>
    <w:rsid w:val="00B7509B"/>
    <w:rsid w:val="00B77376"/>
    <w:rsid w:val="00B825D6"/>
    <w:rsid w:val="00B82BD2"/>
    <w:rsid w:val="00B83E87"/>
    <w:rsid w:val="00B8465D"/>
    <w:rsid w:val="00B85331"/>
    <w:rsid w:val="00B87BA3"/>
    <w:rsid w:val="00B92B04"/>
    <w:rsid w:val="00B94916"/>
    <w:rsid w:val="00B94EEF"/>
    <w:rsid w:val="00BA03E8"/>
    <w:rsid w:val="00BA67DA"/>
    <w:rsid w:val="00BA7897"/>
    <w:rsid w:val="00BB0775"/>
    <w:rsid w:val="00BB1DE9"/>
    <w:rsid w:val="00BB3153"/>
    <w:rsid w:val="00BB6A24"/>
    <w:rsid w:val="00BB6D06"/>
    <w:rsid w:val="00BC02F2"/>
    <w:rsid w:val="00BC1074"/>
    <w:rsid w:val="00BC26E9"/>
    <w:rsid w:val="00BC3EAB"/>
    <w:rsid w:val="00BC50F6"/>
    <w:rsid w:val="00BC676A"/>
    <w:rsid w:val="00BC6830"/>
    <w:rsid w:val="00BC7352"/>
    <w:rsid w:val="00BC7F3F"/>
    <w:rsid w:val="00BD03A4"/>
    <w:rsid w:val="00BD0A17"/>
    <w:rsid w:val="00BD0C0D"/>
    <w:rsid w:val="00BD4C48"/>
    <w:rsid w:val="00BE072F"/>
    <w:rsid w:val="00BE1E87"/>
    <w:rsid w:val="00BE3C8A"/>
    <w:rsid w:val="00BE3FA0"/>
    <w:rsid w:val="00BE44D0"/>
    <w:rsid w:val="00BE4AFD"/>
    <w:rsid w:val="00BE6276"/>
    <w:rsid w:val="00BE6512"/>
    <w:rsid w:val="00BF09BC"/>
    <w:rsid w:val="00BF3BF4"/>
    <w:rsid w:val="00BF7A6F"/>
    <w:rsid w:val="00C037D5"/>
    <w:rsid w:val="00C0400A"/>
    <w:rsid w:val="00C12B12"/>
    <w:rsid w:val="00C131D9"/>
    <w:rsid w:val="00C1415B"/>
    <w:rsid w:val="00C15A8F"/>
    <w:rsid w:val="00C16157"/>
    <w:rsid w:val="00C16CA4"/>
    <w:rsid w:val="00C220CA"/>
    <w:rsid w:val="00C23159"/>
    <w:rsid w:val="00C235B5"/>
    <w:rsid w:val="00C24C12"/>
    <w:rsid w:val="00C24C78"/>
    <w:rsid w:val="00C30379"/>
    <w:rsid w:val="00C32610"/>
    <w:rsid w:val="00C32D77"/>
    <w:rsid w:val="00C33812"/>
    <w:rsid w:val="00C341E0"/>
    <w:rsid w:val="00C41BFC"/>
    <w:rsid w:val="00C433C9"/>
    <w:rsid w:val="00C521ED"/>
    <w:rsid w:val="00C538C8"/>
    <w:rsid w:val="00C53934"/>
    <w:rsid w:val="00C5688F"/>
    <w:rsid w:val="00C600C2"/>
    <w:rsid w:val="00C60617"/>
    <w:rsid w:val="00C639CF"/>
    <w:rsid w:val="00C63BBF"/>
    <w:rsid w:val="00C63DCD"/>
    <w:rsid w:val="00C640B6"/>
    <w:rsid w:val="00C64E5A"/>
    <w:rsid w:val="00C67B93"/>
    <w:rsid w:val="00C737D6"/>
    <w:rsid w:val="00C743F6"/>
    <w:rsid w:val="00C74DA0"/>
    <w:rsid w:val="00C76F7B"/>
    <w:rsid w:val="00C81757"/>
    <w:rsid w:val="00C82391"/>
    <w:rsid w:val="00C832AD"/>
    <w:rsid w:val="00C85CFF"/>
    <w:rsid w:val="00C90964"/>
    <w:rsid w:val="00C929A7"/>
    <w:rsid w:val="00C9323F"/>
    <w:rsid w:val="00C9439D"/>
    <w:rsid w:val="00C94BB3"/>
    <w:rsid w:val="00C976C2"/>
    <w:rsid w:val="00CA0C7E"/>
    <w:rsid w:val="00CA28BE"/>
    <w:rsid w:val="00CA4172"/>
    <w:rsid w:val="00CA71CA"/>
    <w:rsid w:val="00CB13F1"/>
    <w:rsid w:val="00CB197E"/>
    <w:rsid w:val="00CB7AF7"/>
    <w:rsid w:val="00CC0B60"/>
    <w:rsid w:val="00CC1BFB"/>
    <w:rsid w:val="00CC680F"/>
    <w:rsid w:val="00CD1A70"/>
    <w:rsid w:val="00CD37B6"/>
    <w:rsid w:val="00CD4067"/>
    <w:rsid w:val="00CD471D"/>
    <w:rsid w:val="00CD52FB"/>
    <w:rsid w:val="00CD54B9"/>
    <w:rsid w:val="00CE2164"/>
    <w:rsid w:val="00CE348F"/>
    <w:rsid w:val="00CE4001"/>
    <w:rsid w:val="00CE529B"/>
    <w:rsid w:val="00CE5AAD"/>
    <w:rsid w:val="00CE64EF"/>
    <w:rsid w:val="00CE6E5F"/>
    <w:rsid w:val="00CE6FBA"/>
    <w:rsid w:val="00CE75F9"/>
    <w:rsid w:val="00CF1A9D"/>
    <w:rsid w:val="00CF227A"/>
    <w:rsid w:val="00CF4C45"/>
    <w:rsid w:val="00CF6D72"/>
    <w:rsid w:val="00D01AC2"/>
    <w:rsid w:val="00D02137"/>
    <w:rsid w:val="00D02BF4"/>
    <w:rsid w:val="00D033CF"/>
    <w:rsid w:val="00D07772"/>
    <w:rsid w:val="00D147CB"/>
    <w:rsid w:val="00D162EB"/>
    <w:rsid w:val="00D20431"/>
    <w:rsid w:val="00D21502"/>
    <w:rsid w:val="00D23911"/>
    <w:rsid w:val="00D249B7"/>
    <w:rsid w:val="00D252ED"/>
    <w:rsid w:val="00D25B47"/>
    <w:rsid w:val="00D25BD7"/>
    <w:rsid w:val="00D26404"/>
    <w:rsid w:val="00D40EEB"/>
    <w:rsid w:val="00D428C8"/>
    <w:rsid w:val="00D43E7C"/>
    <w:rsid w:val="00D456B5"/>
    <w:rsid w:val="00D47E14"/>
    <w:rsid w:val="00D526B4"/>
    <w:rsid w:val="00D52D3E"/>
    <w:rsid w:val="00D53949"/>
    <w:rsid w:val="00D56415"/>
    <w:rsid w:val="00D56BE8"/>
    <w:rsid w:val="00D6078C"/>
    <w:rsid w:val="00D60D65"/>
    <w:rsid w:val="00D62B55"/>
    <w:rsid w:val="00D67993"/>
    <w:rsid w:val="00D72289"/>
    <w:rsid w:val="00D72EBC"/>
    <w:rsid w:val="00D7399F"/>
    <w:rsid w:val="00D7636D"/>
    <w:rsid w:val="00D807A5"/>
    <w:rsid w:val="00D92AD1"/>
    <w:rsid w:val="00D931C5"/>
    <w:rsid w:val="00D933E2"/>
    <w:rsid w:val="00D937C8"/>
    <w:rsid w:val="00DA1E58"/>
    <w:rsid w:val="00DA30DD"/>
    <w:rsid w:val="00DB3D01"/>
    <w:rsid w:val="00DB7432"/>
    <w:rsid w:val="00DC1788"/>
    <w:rsid w:val="00DC1C7F"/>
    <w:rsid w:val="00DC5293"/>
    <w:rsid w:val="00DC59AA"/>
    <w:rsid w:val="00DC7B94"/>
    <w:rsid w:val="00DD1647"/>
    <w:rsid w:val="00DD168D"/>
    <w:rsid w:val="00DD30F7"/>
    <w:rsid w:val="00DD7353"/>
    <w:rsid w:val="00DE5C01"/>
    <w:rsid w:val="00DE6443"/>
    <w:rsid w:val="00DF2030"/>
    <w:rsid w:val="00DF2143"/>
    <w:rsid w:val="00DF2274"/>
    <w:rsid w:val="00DF33AD"/>
    <w:rsid w:val="00DF35C3"/>
    <w:rsid w:val="00DF3970"/>
    <w:rsid w:val="00DF71D9"/>
    <w:rsid w:val="00DF7686"/>
    <w:rsid w:val="00E01E17"/>
    <w:rsid w:val="00E121F2"/>
    <w:rsid w:val="00E16D52"/>
    <w:rsid w:val="00E17BEF"/>
    <w:rsid w:val="00E23959"/>
    <w:rsid w:val="00E24AE0"/>
    <w:rsid w:val="00E3230D"/>
    <w:rsid w:val="00E333F0"/>
    <w:rsid w:val="00E36193"/>
    <w:rsid w:val="00E4262E"/>
    <w:rsid w:val="00E445EB"/>
    <w:rsid w:val="00E45340"/>
    <w:rsid w:val="00E47449"/>
    <w:rsid w:val="00E50A62"/>
    <w:rsid w:val="00E51339"/>
    <w:rsid w:val="00E61823"/>
    <w:rsid w:val="00E61C3C"/>
    <w:rsid w:val="00E65986"/>
    <w:rsid w:val="00E66549"/>
    <w:rsid w:val="00E700F4"/>
    <w:rsid w:val="00E71D8E"/>
    <w:rsid w:val="00E7288D"/>
    <w:rsid w:val="00E72F2D"/>
    <w:rsid w:val="00E74FFD"/>
    <w:rsid w:val="00E7692C"/>
    <w:rsid w:val="00E76E23"/>
    <w:rsid w:val="00E7741C"/>
    <w:rsid w:val="00E80406"/>
    <w:rsid w:val="00E847DA"/>
    <w:rsid w:val="00E84D4A"/>
    <w:rsid w:val="00E84F1F"/>
    <w:rsid w:val="00E864E8"/>
    <w:rsid w:val="00E90CCF"/>
    <w:rsid w:val="00E92BB2"/>
    <w:rsid w:val="00E96842"/>
    <w:rsid w:val="00EA71E0"/>
    <w:rsid w:val="00EC124E"/>
    <w:rsid w:val="00EC1C96"/>
    <w:rsid w:val="00EC36DC"/>
    <w:rsid w:val="00EC42B4"/>
    <w:rsid w:val="00EC62E9"/>
    <w:rsid w:val="00ED296C"/>
    <w:rsid w:val="00ED3353"/>
    <w:rsid w:val="00EE719F"/>
    <w:rsid w:val="00EE71CF"/>
    <w:rsid w:val="00EF4AFA"/>
    <w:rsid w:val="00EF65CB"/>
    <w:rsid w:val="00EF721A"/>
    <w:rsid w:val="00EF7FDA"/>
    <w:rsid w:val="00F0123F"/>
    <w:rsid w:val="00F015A5"/>
    <w:rsid w:val="00F0272A"/>
    <w:rsid w:val="00F03392"/>
    <w:rsid w:val="00F12AFC"/>
    <w:rsid w:val="00F132FD"/>
    <w:rsid w:val="00F13A37"/>
    <w:rsid w:val="00F21F0F"/>
    <w:rsid w:val="00F2654B"/>
    <w:rsid w:val="00F27C30"/>
    <w:rsid w:val="00F317CF"/>
    <w:rsid w:val="00F32007"/>
    <w:rsid w:val="00F320C2"/>
    <w:rsid w:val="00F32738"/>
    <w:rsid w:val="00F35168"/>
    <w:rsid w:val="00F35255"/>
    <w:rsid w:val="00F373C9"/>
    <w:rsid w:val="00F40AE2"/>
    <w:rsid w:val="00F423FD"/>
    <w:rsid w:val="00F42F43"/>
    <w:rsid w:val="00F42F82"/>
    <w:rsid w:val="00F43F48"/>
    <w:rsid w:val="00F44D8D"/>
    <w:rsid w:val="00F541D1"/>
    <w:rsid w:val="00F545C3"/>
    <w:rsid w:val="00F626D1"/>
    <w:rsid w:val="00F650FA"/>
    <w:rsid w:val="00F651D5"/>
    <w:rsid w:val="00F66022"/>
    <w:rsid w:val="00F6662C"/>
    <w:rsid w:val="00F71743"/>
    <w:rsid w:val="00F7308C"/>
    <w:rsid w:val="00F74238"/>
    <w:rsid w:val="00F82935"/>
    <w:rsid w:val="00F84C51"/>
    <w:rsid w:val="00F85691"/>
    <w:rsid w:val="00F85A4A"/>
    <w:rsid w:val="00F90B14"/>
    <w:rsid w:val="00F94060"/>
    <w:rsid w:val="00F96B56"/>
    <w:rsid w:val="00FA0945"/>
    <w:rsid w:val="00FA160A"/>
    <w:rsid w:val="00FA46F0"/>
    <w:rsid w:val="00FA470B"/>
    <w:rsid w:val="00FA4D41"/>
    <w:rsid w:val="00FA598C"/>
    <w:rsid w:val="00FA5B05"/>
    <w:rsid w:val="00FA72D5"/>
    <w:rsid w:val="00FB2C9F"/>
    <w:rsid w:val="00FB5A16"/>
    <w:rsid w:val="00FB5E01"/>
    <w:rsid w:val="00FC2F42"/>
    <w:rsid w:val="00FC4A7C"/>
    <w:rsid w:val="00FD032B"/>
    <w:rsid w:val="00FD08E4"/>
    <w:rsid w:val="00FD1A97"/>
    <w:rsid w:val="00FD350B"/>
    <w:rsid w:val="00FD4F3F"/>
    <w:rsid w:val="00FD6911"/>
    <w:rsid w:val="00FE2A00"/>
    <w:rsid w:val="00FE3486"/>
    <w:rsid w:val="00FE41A6"/>
    <w:rsid w:val="00FE7F40"/>
    <w:rsid w:val="00FF002D"/>
    <w:rsid w:val="00FF09C9"/>
    <w:rsid w:val="00FF348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v:textbox inset="5.85pt,.7pt,5.85pt,.7pt"/>
    </o:shapedefaults>
    <o:shapelayout v:ext="edit">
      <o:idmap v:ext="edit" data="2"/>
    </o:shapelayout>
  </w:shapeDefaults>
  <w:decimalSymbol w:val=","/>
  <w:listSeparator w:val=";"/>
  <w14:docId w14:val="4A079930"/>
  <w15:chartTrackingRefBased/>
  <w15:docId w15:val="{4A6A053C-A753-4197-8DC4-C5D77980BE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MS Mincho" w:hAnsi="Century"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2B12"/>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next w:val="Normal"/>
    <w:qFormat/>
    <w:rsid w:val="00C12B1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C12B12"/>
    <w:pPr>
      <w:pBdr>
        <w:top w:val="none" w:sz="0" w:space="0" w:color="auto"/>
      </w:pBdr>
      <w:spacing w:before="180"/>
      <w:outlineLvl w:val="1"/>
    </w:pPr>
    <w:rPr>
      <w:sz w:val="32"/>
    </w:rPr>
  </w:style>
  <w:style w:type="paragraph" w:styleId="Heading3">
    <w:name w:val="heading 3"/>
    <w:basedOn w:val="Heading2"/>
    <w:next w:val="Normal"/>
    <w:qFormat/>
    <w:rsid w:val="00C12B12"/>
    <w:pPr>
      <w:spacing w:before="120"/>
      <w:outlineLvl w:val="2"/>
    </w:pPr>
    <w:rPr>
      <w:sz w:val="28"/>
    </w:rPr>
  </w:style>
  <w:style w:type="paragraph" w:styleId="Heading4">
    <w:name w:val="heading 4"/>
    <w:basedOn w:val="Heading3"/>
    <w:next w:val="Normal"/>
    <w:link w:val="Heading4Char"/>
    <w:qFormat/>
    <w:rsid w:val="00B54A0A"/>
    <w:pPr>
      <w:ind w:left="1418" w:hanging="1418"/>
      <w:outlineLvl w:val="3"/>
    </w:pPr>
    <w:rPr>
      <w:rFonts w:eastAsia="SimSun"/>
      <w:kern w:val="2"/>
      <w:sz w:val="24"/>
      <w:lang w:eastAsia="en-US"/>
    </w:rPr>
  </w:style>
  <w:style w:type="paragraph" w:styleId="Heading5">
    <w:name w:val="heading 5"/>
    <w:basedOn w:val="Heading4"/>
    <w:next w:val="Normal"/>
    <w:qFormat/>
    <w:rsid w:val="00C12B12"/>
    <w:pPr>
      <w:ind w:left="1701" w:hanging="1701"/>
      <w:outlineLvl w:val="4"/>
    </w:pPr>
    <w:rPr>
      <w:rFonts w:eastAsia="Times New Roman"/>
      <w:kern w:val="0"/>
      <w:sz w:val="22"/>
      <w:lang w:eastAsia="ja-JP"/>
    </w:rPr>
  </w:style>
  <w:style w:type="paragraph" w:styleId="Heading6">
    <w:name w:val="heading 6"/>
    <w:basedOn w:val="H6"/>
    <w:next w:val="Normal"/>
    <w:qFormat/>
    <w:rsid w:val="00C12B12"/>
    <w:pPr>
      <w:outlineLvl w:val="5"/>
    </w:pPr>
  </w:style>
  <w:style w:type="paragraph" w:styleId="Heading7">
    <w:name w:val="heading 7"/>
    <w:basedOn w:val="H6"/>
    <w:next w:val="Normal"/>
    <w:qFormat/>
    <w:rsid w:val="00C12B12"/>
    <w:pPr>
      <w:outlineLvl w:val="6"/>
    </w:pPr>
  </w:style>
  <w:style w:type="paragraph" w:styleId="Heading8">
    <w:name w:val="heading 8"/>
    <w:basedOn w:val="Heading1"/>
    <w:next w:val="Normal"/>
    <w:qFormat/>
    <w:rsid w:val="00C12B12"/>
    <w:pPr>
      <w:ind w:left="0" w:firstLine="0"/>
      <w:outlineLvl w:val="7"/>
    </w:pPr>
  </w:style>
  <w:style w:type="paragraph" w:styleId="Heading9">
    <w:name w:val="heading 9"/>
    <w:basedOn w:val="Heading8"/>
    <w:next w:val="Normal"/>
    <w:qFormat/>
    <w:rsid w:val="00C12B1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C12B12"/>
    <w:pPr>
      <w:spacing w:before="180"/>
      <w:ind w:left="2693" w:hanging="2693"/>
    </w:pPr>
    <w:rPr>
      <w:b/>
    </w:rPr>
  </w:style>
  <w:style w:type="paragraph" w:styleId="TOC1">
    <w:name w:val="toc 1"/>
    <w:uiPriority w:val="39"/>
    <w:rsid w:val="00C12B1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sz w:val="22"/>
    </w:rPr>
  </w:style>
  <w:style w:type="character" w:customStyle="1" w:styleId="ZGSM">
    <w:name w:val="ZGSM"/>
    <w:rsid w:val="00C12B12"/>
  </w:style>
  <w:style w:type="paragraph" w:styleId="Header">
    <w:name w:val="header"/>
    <w:rsid w:val="00C12B12"/>
    <w:pPr>
      <w:widowControl w:val="0"/>
      <w:overflowPunct w:val="0"/>
      <w:autoSpaceDE w:val="0"/>
      <w:autoSpaceDN w:val="0"/>
      <w:adjustRightInd w:val="0"/>
      <w:textAlignment w:val="baseline"/>
    </w:pPr>
    <w:rPr>
      <w:rFonts w:ascii="Arial" w:eastAsia="Times New Roman" w:hAnsi="Arial"/>
      <w:b/>
      <w:sz w:val="18"/>
    </w:rPr>
  </w:style>
  <w:style w:type="paragraph" w:styleId="TOC4">
    <w:name w:val="toc 4"/>
    <w:basedOn w:val="TOC3"/>
    <w:uiPriority w:val="39"/>
    <w:rsid w:val="00C12B12"/>
    <w:pPr>
      <w:ind w:left="1418" w:hanging="1418"/>
    </w:pPr>
  </w:style>
  <w:style w:type="paragraph" w:styleId="TOC3">
    <w:name w:val="toc 3"/>
    <w:basedOn w:val="TOC2"/>
    <w:uiPriority w:val="39"/>
    <w:rsid w:val="00C12B12"/>
    <w:pPr>
      <w:ind w:left="1134" w:hanging="1134"/>
    </w:pPr>
  </w:style>
  <w:style w:type="paragraph" w:styleId="TOC2">
    <w:name w:val="toc 2"/>
    <w:basedOn w:val="TOC1"/>
    <w:uiPriority w:val="39"/>
    <w:rsid w:val="00C12B12"/>
    <w:pPr>
      <w:keepNext w:val="0"/>
      <w:spacing w:before="0"/>
      <w:ind w:left="851" w:hanging="851"/>
    </w:pPr>
    <w:rPr>
      <w:sz w:val="20"/>
    </w:rPr>
  </w:style>
  <w:style w:type="paragraph" w:customStyle="1" w:styleId="TT">
    <w:name w:val="TT"/>
    <w:basedOn w:val="Heading1"/>
    <w:next w:val="Normal"/>
    <w:rsid w:val="00C12B12"/>
    <w:pPr>
      <w:outlineLvl w:val="9"/>
    </w:pPr>
  </w:style>
  <w:style w:type="paragraph" w:styleId="Footer">
    <w:name w:val="footer"/>
    <w:basedOn w:val="Header"/>
    <w:rsid w:val="00C12B12"/>
    <w:pPr>
      <w:jc w:val="center"/>
    </w:pPr>
    <w:rPr>
      <w:i/>
    </w:rPr>
  </w:style>
  <w:style w:type="paragraph" w:customStyle="1" w:styleId="TAL">
    <w:name w:val="TAL"/>
    <w:basedOn w:val="Normal"/>
    <w:rsid w:val="00C12B12"/>
    <w:pPr>
      <w:keepNext/>
      <w:keepLines/>
      <w:spacing w:after="0"/>
    </w:pPr>
    <w:rPr>
      <w:rFonts w:ascii="Arial" w:hAnsi="Arial"/>
      <w:sz w:val="18"/>
    </w:rPr>
  </w:style>
  <w:style w:type="paragraph" w:customStyle="1" w:styleId="EX">
    <w:name w:val="EX"/>
    <w:basedOn w:val="Normal"/>
    <w:rsid w:val="00C12B12"/>
    <w:pPr>
      <w:keepLines/>
      <w:ind w:left="1702" w:hanging="1418"/>
    </w:pPr>
  </w:style>
  <w:style w:type="paragraph" w:customStyle="1" w:styleId="FP">
    <w:name w:val="FP"/>
    <w:basedOn w:val="Normal"/>
    <w:rsid w:val="00C12B12"/>
    <w:pPr>
      <w:spacing w:after="0"/>
    </w:pPr>
  </w:style>
  <w:style w:type="paragraph" w:customStyle="1" w:styleId="EW">
    <w:name w:val="EW"/>
    <w:basedOn w:val="EX"/>
    <w:rsid w:val="00C12B12"/>
    <w:pPr>
      <w:spacing w:after="0"/>
    </w:pPr>
  </w:style>
  <w:style w:type="paragraph" w:customStyle="1" w:styleId="B1">
    <w:name w:val="B1"/>
    <w:basedOn w:val="List"/>
    <w:link w:val="B1Char"/>
    <w:rsid w:val="00C12B12"/>
    <w:rPr>
      <w:lang w:eastAsia="x-none"/>
    </w:rPr>
  </w:style>
  <w:style w:type="paragraph" w:styleId="ListBullet">
    <w:name w:val="List Bullet"/>
    <w:basedOn w:val="List"/>
    <w:rsid w:val="00C12B12"/>
  </w:style>
  <w:style w:type="paragraph" w:customStyle="1" w:styleId="EditorsNote">
    <w:name w:val="Editor's Note"/>
    <w:basedOn w:val="NO"/>
    <w:rsid w:val="00C12B12"/>
    <w:rPr>
      <w:color w:val="FF0000"/>
    </w:rPr>
  </w:style>
  <w:style w:type="paragraph" w:customStyle="1" w:styleId="ZA">
    <w:name w:val="ZA"/>
    <w:rsid w:val="00C12B1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12B1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12B1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12B1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C12B12"/>
    <w:rPr>
      <w:lang w:eastAsia="x-none"/>
    </w:rPr>
  </w:style>
  <w:style w:type="paragraph" w:customStyle="1" w:styleId="B3">
    <w:name w:val="B3"/>
    <w:basedOn w:val="List3"/>
    <w:link w:val="B3Char"/>
    <w:rsid w:val="00C12B12"/>
    <w:rPr>
      <w:lang w:eastAsia="x-none"/>
    </w:rPr>
  </w:style>
  <w:style w:type="paragraph" w:customStyle="1" w:styleId="ZV">
    <w:name w:val="ZV"/>
    <w:basedOn w:val="ZU"/>
    <w:rsid w:val="00C12B12"/>
    <w:pPr>
      <w:framePr w:wrap="notBeside" w:y="16161"/>
    </w:pPr>
  </w:style>
  <w:style w:type="paragraph" w:styleId="BalloonText">
    <w:name w:val="Balloon Text"/>
    <w:basedOn w:val="Normal"/>
    <w:link w:val="BalloonTextChar"/>
    <w:rsid w:val="00C12B12"/>
    <w:pPr>
      <w:spacing w:after="0"/>
    </w:pPr>
    <w:rPr>
      <w:rFonts w:ascii="Tahoma" w:hAnsi="Tahoma" w:cs="Tahoma"/>
      <w:sz w:val="16"/>
      <w:szCs w:val="16"/>
    </w:rPr>
  </w:style>
  <w:style w:type="character" w:customStyle="1" w:styleId="B2Char">
    <w:name w:val="B2 Char"/>
    <w:link w:val="B2"/>
    <w:rsid w:val="00FA72D5"/>
    <w:rPr>
      <w:rFonts w:ascii="Times New Roman" w:eastAsia="Times New Roman" w:hAnsi="Times New Roman"/>
      <w:lang w:eastAsia="x-none"/>
    </w:rPr>
  </w:style>
  <w:style w:type="character" w:customStyle="1" w:styleId="B3Char">
    <w:name w:val="B3 Char"/>
    <w:link w:val="B3"/>
    <w:rsid w:val="006E6C5A"/>
    <w:rPr>
      <w:rFonts w:ascii="Times New Roman" w:eastAsia="Times New Roman" w:hAnsi="Times New Roman"/>
      <w:lang w:eastAsia="x-none"/>
    </w:rPr>
  </w:style>
  <w:style w:type="character" w:customStyle="1" w:styleId="BalloonTextChar">
    <w:name w:val="Balloon Text Char"/>
    <w:link w:val="BalloonText"/>
    <w:rsid w:val="00C12B12"/>
    <w:rPr>
      <w:rFonts w:ascii="Tahoma" w:eastAsia="Times New Roman" w:hAnsi="Tahoma" w:cs="Tahoma"/>
      <w:sz w:val="16"/>
      <w:szCs w:val="16"/>
    </w:rPr>
  </w:style>
  <w:style w:type="paragraph" w:styleId="List">
    <w:name w:val="List"/>
    <w:basedOn w:val="Normal"/>
    <w:rsid w:val="00C12B12"/>
    <w:pPr>
      <w:ind w:left="568" w:hanging="284"/>
    </w:pPr>
  </w:style>
  <w:style w:type="paragraph" w:styleId="List2">
    <w:name w:val="List 2"/>
    <w:basedOn w:val="List"/>
    <w:rsid w:val="00C12B12"/>
    <w:pPr>
      <w:ind w:left="851"/>
    </w:pPr>
  </w:style>
  <w:style w:type="paragraph" w:styleId="List3">
    <w:name w:val="List 3"/>
    <w:basedOn w:val="List2"/>
    <w:rsid w:val="00C12B12"/>
    <w:pPr>
      <w:ind w:left="1135"/>
    </w:pPr>
  </w:style>
  <w:style w:type="paragraph" w:customStyle="1" w:styleId="TH">
    <w:name w:val="TH"/>
    <w:basedOn w:val="Normal"/>
    <w:link w:val="THChar"/>
    <w:rsid w:val="00C12B12"/>
    <w:pPr>
      <w:keepNext/>
      <w:keepLines/>
      <w:spacing w:before="60"/>
      <w:jc w:val="center"/>
    </w:pPr>
    <w:rPr>
      <w:rFonts w:ascii="Arial" w:hAnsi="Arial"/>
      <w:b/>
      <w:lang w:eastAsia="x-none"/>
    </w:rPr>
  </w:style>
  <w:style w:type="paragraph" w:customStyle="1" w:styleId="TF">
    <w:name w:val="TF"/>
    <w:basedOn w:val="TH"/>
    <w:link w:val="TFChar"/>
    <w:rsid w:val="00C12B12"/>
    <w:pPr>
      <w:keepNext w:val="0"/>
      <w:spacing w:before="0" w:after="240"/>
    </w:pPr>
  </w:style>
  <w:style w:type="paragraph" w:customStyle="1" w:styleId="NO">
    <w:name w:val="NO"/>
    <w:basedOn w:val="Normal"/>
    <w:rsid w:val="00C12B12"/>
    <w:pPr>
      <w:keepLines/>
      <w:ind w:left="1135" w:hanging="851"/>
    </w:pPr>
  </w:style>
  <w:style w:type="paragraph" w:styleId="ListBullet5">
    <w:name w:val="List Bullet 5"/>
    <w:basedOn w:val="ListBullet4"/>
    <w:rsid w:val="00C12B12"/>
    <w:pPr>
      <w:ind w:left="1702"/>
    </w:pPr>
  </w:style>
  <w:style w:type="paragraph" w:styleId="TOC5">
    <w:name w:val="toc 5"/>
    <w:basedOn w:val="TOC4"/>
    <w:uiPriority w:val="39"/>
    <w:rsid w:val="00C12B12"/>
    <w:pPr>
      <w:ind w:left="1701" w:hanging="1701"/>
    </w:pPr>
  </w:style>
  <w:style w:type="paragraph" w:styleId="Index2">
    <w:name w:val="index 2"/>
    <w:basedOn w:val="Index1"/>
    <w:semiHidden/>
    <w:rsid w:val="00C12B12"/>
    <w:pPr>
      <w:ind w:left="284"/>
    </w:pPr>
  </w:style>
  <w:style w:type="paragraph" w:styleId="Index1">
    <w:name w:val="index 1"/>
    <w:basedOn w:val="Normal"/>
    <w:semiHidden/>
    <w:rsid w:val="00C12B12"/>
    <w:pPr>
      <w:keepLines/>
      <w:spacing w:after="0"/>
    </w:pPr>
  </w:style>
  <w:style w:type="paragraph" w:customStyle="1" w:styleId="ZH">
    <w:name w:val="ZH"/>
    <w:rsid w:val="00C12B1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styleId="ListNumber2">
    <w:name w:val="List Number 2"/>
    <w:basedOn w:val="ListNumber"/>
    <w:rsid w:val="00C12B12"/>
    <w:pPr>
      <w:ind w:left="851"/>
    </w:pPr>
  </w:style>
  <w:style w:type="character" w:styleId="FootnoteReference">
    <w:name w:val="footnote reference"/>
    <w:semiHidden/>
    <w:rsid w:val="00C12B12"/>
    <w:rPr>
      <w:b/>
      <w:position w:val="6"/>
      <w:sz w:val="16"/>
    </w:rPr>
  </w:style>
  <w:style w:type="paragraph" w:styleId="FootnoteText">
    <w:name w:val="footnote text"/>
    <w:basedOn w:val="Normal"/>
    <w:semiHidden/>
    <w:rsid w:val="00C12B12"/>
    <w:pPr>
      <w:keepLines/>
      <w:spacing w:after="0"/>
      <w:ind w:left="454" w:hanging="454"/>
    </w:pPr>
    <w:rPr>
      <w:sz w:val="16"/>
    </w:rPr>
  </w:style>
  <w:style w:type="paragraph" w:customStyle="1" w:styleId="TAH">
    <w:name w:val="TAH"/>
    <w:basedOn w:val="TAC"/>
    <w:rsid w:val="00C12B12"/>
    <w:rPr>
      <w:b/>
    </w:rPr>
  </w:style>
  <w:style w:type="paragraph" w:customStyle="1" w:styleId="TAC">
    <w:name w:val="TAC"/>
    <w:basedOn w:val="TAL"/>
    <w:rsid w:val="00C12B12"/>
    <w:pPr>
      <w:jc w:val="center"/>
    </w:pPr>
  </w:style>
  <w:style w:type="paragraph" w:styleId="TOC9">
    <w:name w:val="toc 9"/>
    <w:basedOn w:val="TOC8"/>
    <w:semiHidden/>
    <w:rsid w:val="00C12B12"/>
    <w:pPr>
      <w:ind w:left="1418" w:hanging="1418"/>
    </w:pPr>
  </w:style>
  <w:style w:type="paragraph" w:customStyle="1" w:styleId="LD">
    <w:name w:val="LD"/>
    <w:rsid w:val="00C12B12"/>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W">
    <w:name w:val="NW"/>
    <w:basedOn w:val="NO"/>
    <w:rsid w:val="00C12B12"/>
    <w:pPr>
      <w:spacing w:after="0"/>
    </w:pPr>
  </w:style>
  <w:style w:type="paragraph" w:styleId="TOC6">
    <w:name w:val="toc 6"/>
    <w:basedOn w:val="TOC5"/>
    <w:next w:val="Normal"/>
    <w:semiHidden/>
    <w:rsid w:val="00C12B12"/>
    <w:pPr>
      <w:ind w:left="1985" w:hanging="1985"/>
    </w:pPr>
  </w:style>
  <w:style w:type="paragraph" w:styleId="TOC7">
    <w:name w:val="toc 7"/>
    <w:basedOn w:val="TOC6"/>
    <w:next w:val="Normal"/>
    <w:semiHidden/>
    <w:rsid w:val="00C12B12"/>
    <w:pPr>
      <w:ind w:left="2268" w:hanging="2268"/>
    </w:pPr>
  </w:style>
  <w:style w:type="paragraph" w:styleId="ListBullet2">
    <w:name w:val="List Bullet 2"/>
    <w:basedOn w:val="ListBullet"/>
    <w:rsid w:val="00C12B12"/>
    <w:pPr>
      <w:ind w:left="851"/>
    </w:pPr>
  </w:style>
  <w:style w:type="paragraph" w:styleId="ListBullet3">
    <w:name w:val="List Bullet 3"/>
    <w:basedOn w:val="ListBullet2"/>
    <w:rsid w:val="00C12B12"/>
    <w:pPr>
      <w:ind w:left="1135"/>
    </w:pPr>
  </w:style>
  <w:style w:type="paragraph" w:styleId="ListNumber">
    <w:name w:val="List Number"/>
    <w:basedOn w:val="List"/>
    <w:rsid w:val="00C12B12"/>
  </w:style>
  <w:style w:type="paragraph" w:customStyle="1" w:styleId="EQ">
    <w:name w:val="EQ"/>
    <w:basedOn w:val="Normal"/>
    <w:next w:val="Normal"/>
    <w:rsid w:val="00C12B12"/>
    <w:pPr>
      <w:keepLines/>
      <w:tabs>
        <w:tab w:val="center" w:pos="4536"/>
        <w:tab w:val="right" w:pos="9072"/>
      </w:tabs>
    </w:pPr>
  </w:style>
  <w:style w:type="paragraph" w:customStyle="1" w:styleId="NF">
    <w:name w:val="NF"/>
    <w:basedOn w:val="NO"/>
    <w:rsid w:val="00C12B12"/>
    <w:pPr>
      <w:keepNext/>
      <w:spacing w:after="0"/>
    </w:pPr>
    <w:rPr>
      <w:rFonts w:ascii="Arial" w:hAnsi="Arial"/>
      <w:sz w:val="18"/>
    </w:rPr>
  </w:style>
  <w:style w:type="paragraph" w:customStyle="1" w:styleId="PL">
    <w:name w:val="PL"/>
    <w:rsid w:val="00C12B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C12B12"/>
    <w:pPr>
      <w:jc w:val="right"/>
    </w:pPr>
  </w:style>
  <w:style w:type="paragraph" w:customStyle="1" w:styleId="H6">
    <w:name w:val="H6"/>
    <w:basedOn w:val="Heading5"/>
    <w:next w:val="Normal"/>
    <w:rsid w:val="00C12B12"/>
    <w:pPr>
      <w:ind w:left="1985" w:hanging="1985"/>
      <w:outlineLvl w:val="9"/>
    </w:pPr>
    <w:rPr>
      <w:sz w:val="20"/>
    </w:rPr>
  </w:style>
  <w:style w:type="paragraph" w:customStyle="1" w:styleId="TAN">
    <w:name w:val="TAN"/>
    <w:basedOn w:val="TAL"/>
    <w:rsid w:val="00C12B12"/>
    <w:pPr>
      <w:ind w:left="851" w:hanging="851"/>
    </w:pPr>
  </w:style>
  <w:style w:type="paragraph" w:customStyle="1" w:styleId="ZD">
    <w:name w:val="ZD"/>
    <w:rsid w:val="00C12B1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C12B1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4">
    <w:name w:val="List 4"/>
    <w:basedOn w:val="List3"/>
    <w:rsid w:val="00C12B12"/>
    <w:pPr>
      <w:ind w:left="1418"/>
    </w:pPr>
  </w:style>
  <w:style w:type="paragraph" w:styleId="List5">
    <w:name w:val="List 5"/>
    <w:basedOn w:val="List4"/>
    <w:rsid w:val="00C12B12"/>
    <w:pPr>
      <w:ind w:left="1702"/>
    </w:pPr>
  </w:style>
  <w:style w:type="paragraph" w:styleId="ListBullet4">
    <w:name w:val="List Bullet 4"/>
    <w:basedOn w:val="ListBullet3"/>
    <w:rsid w:val="00C12B12"/>
    <w:pPr>
      <w:ind w:left="1418"/>
    </w:pPr>
  </w:style>
  <w:style w:type="paragraph" w:customStyle="1" w:styleId="B4">
    <w:name w:val="B4"/>
    <w:basedOn w:val="List4"/>
    <w:rsid w:val="00C12B12"/>
  </w:style>
  <w:style w:type="paragraph" w:customStyle="1" w:styleId="B5">
    <w:name w:val="B5"/>
    <w:basedOn w:val="List5"/>
    <w:rsid w:val="00C12B12"/>
  </w:style>
  <w:style w:type="paragraph" w:customStyle="1" w:styleId="ZTD">
    <w:name w:val="ZTD"/>
    <w:basedOn w:val="ZB"/>
    <w:rsid w:val="00C12B12"/>
    <w:pPr>
      <w:framePr w:hRule="auto" w:wrap="notBeside" w:y="852"/>
    </w:pPr>
    <w:rPr>
      <w:i w:val="0"/>
      <w:sz w:val="40"/>
    </w:rPr>
  </w:style>
  <w:style w:type="character" w:customStyle="1" w:styleId="Heading4Char">
    <w:name w:val="Heading 4 Char"/>
    <w:link w:val="Heading4"/>
    <w:rsid w:val="00B54A0A"/>
    <w:rPr>
      <w:rFonts w:ascii="Arial" w:eastAsia="SimSun" w:hAnsi="Arial"/>
      <w:kern w:val="2"/>
      <w:sz w:val="24"/>
      <w:lang w:eastAsia="en-US"/>
    </w:rPr>
  </w:style>
  <w:style w:type="character" w:customStyle="1" w:styleId="B1Char">
    <w:name w:val="B1 Char"/>
    <w:link w:val="B1"/>
    <w:rsid w:val="004B7071"/>
    <w:rPr>
      <w:rFonts w:ascii="Times New Roman" w:eastAsia="Times New Roman" w:hAnsi="Times New Roman"/>
      <w:lang w:eastAsia="x-none"/>
    </w:rPr>
  </w:style>
  <w:style w:type="paragraph" w:styleId="DocumentMap">
    <w:name w:val="Document Map"/>
    <w:basedOn w:val="Normal"/>
    <w:semiHidden/>
    <w:rsid w:val="00DD30F7"/>
    <w:pPr>
      <w:shd w:val="clear" w:color="auto" w:fill="000080"/>
    </w:pPr>
    <w:rPr>
      <w:rFonts w:ascii="Tahoma" w:hAnsi="Tahoma" w:cs="Tahoma"/>
    </w:rPr>
  </w:style>
  <w:style w:type="character" w:customStyle="1" w:styleId="TFChar">
    <w:name w:val="TF Char"/>
    <w:link w:val="TF"/>
    <w:locked/>
    <w:rsid w:val="00AB229D"/>
    <w:rPr>
      <w:rFonts w:ascii="Arial" w:eastAsia="Times New Roman" w:hAnsi="Arial"/>
      <w:b/>
      <w:lang w:eastAsia="x-none"/>
    </w:rPr>
  </w:style>
  <w:style w:type="character" w:customStyle="1" w:styleId="THChar">
    <w:name w:val="TH Char"/>
    <w:link w:val="TH"/>
    <w:rsid w:val="00AB229D"/>
    <w:rPr>
      <w:rFonts w:ascii="Arial" w:eastAsia="Times New Roman" w:hAnsi="Arial"/>
      <w:b/>
      <w:lang w:eastAsia="x-none"/>
    </w:rPr>
  </w:style>
  <w:style w:type="paragraph" w:styleId="Revision">
    <w:name w:val="Revision"/>
    <w:hidden/>
    <w:uiPriority w:val="99"/>
    <w:semiHidden/>
    <w:rsid w:val="000544BC"/>
    <w:rPr>
      <w:rFonts w:ascii="Times New Roman" w:eastAsia="Times New Roman" w:hAnsi="Times New Roman"/>
      <w:lang w:eastAsia="en-GB"/>
    </w:rPr>
  </w:style>
  <w:style w:type="table" w:styleId="TableGrid">
    <w:name w:val="Table Grid"/>
    <w:basedOn w:val="TableNormal"/>
    <w:rsid w:val="00706A50"/>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7C0D19"/>
  </w:style>
  <w:style w:type="paragraph" w:styleId="BlockText">
    <w:name w:val="Block Text"/>
    <w:basedOn w:val="Normal"/>
    <w:rsid w:val="007C0D1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C0D19"/>
    <w:pPr>
      <w:spacing w:after="120"/>
    </w:pPr>
  </w:style>
  <w:style w:type="character" w:customStyle="1" w:styleId="BodyTextChar">
    <w:name w:val="Body Text Char"/>
    <w:basedOn w:val="DefaultParagraphFont"/>
    <w:link w:val="BodyText"/>
    <w:rsid w:val="007C0D19"/>
    <w:rPr>
      <w:rFonts w:ascii="Times New Roman" w:eastAsia="Times New Roman" w:hAnsi="Times New Roman"/>
    </w:rPr>
  </w:style>
  <w:style w:type="paragraph" w:styleId="BodyText2">
    <w:name w:val="Body Text 2"/>
    <w:basedOn w:val="Normal"/>
    <w:link w:val="BodyText2Char"/>
    <w:rsid w:val="007C0D19"/>
    <w:pPr>
      <w:spacing w:after="120" w:line="480" w:lineRule="auto"/>
    </w:pPr>
  </w:style>
  <w:style w:type="character" w:customStyle="1" w:styleId="BodyText2Char">
    <w:name w:val="Body Text 2 Char"/>
    <w:basedOn w:val="DefaultParagraphFont"/>
    <w:link w:val="BodyText2"/>
    <w:rsid w:val="007C0D19"/>
    <w:rPr>
      <w:rFonts w:ascii="Times New Roman" w:eastAsia="Times New Roman" w:hAnsi="Times New Roman"/>
    </w:rPr>
  </w:style>
  <w:style w:type="paragraph" w:styleId="BodyText3">
    <w:name w:val="Body Text 3"/>
    <w:basedOn w:val="Normal"/>
    <w:link w:val="BodyText3Char"/>
    <w:rsid w:val="007C0D19"/>
    <w:pPr>
      <w:spacing w:after="120"/>
    </w:pPr>
    <w:rPr>
      <w:sz w:val="16"/>
      <w:szCs w:val="16"/>
    </w:rPr>
  </w:style>
  <w:style w:type="character" w:customStyle="1" w:styleId="BodyText3Char">
    <w:name w:val="Body Text 3 Char"/>
    <w:basedOn w:val="DefaultParagraphFont"/>
    <w:link w:val="BodyText3"/>
    <w:rsid w:val="007C0D19"/>
    <w:rPr>
      <w:rFonts w:ascii="Times New Roman" w:eastAsia="Times New Roman" w:hAnsi="Times New Roman"/>
      <w:sz w:val="16"/>
      <w:szCs w:val="16"/>
    </w:rPr>
  </w:style>
  <w:style w:type="paragraph" w:styleId="BodyTextFirstIndent">
    <w:name w:val="Body Text First Indent"/>
    <w:basedOn w:val="BodyText"/>
    <w:link w:val="BodyTextFirstIndentChar"/>
    <w:rsid w:val="007C0D19"/>
    <w:pPr>
      <w:spacing w:after="180"/>
      <w:ind w:firstLine="360"/>
    </w:pPr>
  </w:style>
  <w:style w:type="character" w:customStyle="1" w:styleId="BodyTextFirstIndentChar">
    <w:name w:val="Body Text First Indent Char"/>
    <w:basedOn w:val="BodyTextChar"/>
    <w:link w:val="BodyTextFirstIndent"/>
    <w:rsid w:val="007C0D19"/>
    <w:rPr>
      <w:rFonts w:ascii="Times New Roman" w:eastAsia="Times New Roman" w:hAnsi="Times New Roman"/>
    </w:rPr>
  </w:style>
  <w:style w:type="paragraph" w:styleId="BodyTextIndent">
    <w:name w:val="Body Text Indent"/>
    <w:basedOn w:val="Normal"/>
    <w:link w:val="BodyTextIndentChar"/>
    <w:rsid w:val="007C0D19"/>
    <w:pPr>
      <w:spacing w:after="120"/>
      <w:ind w:left="283"/>
    </w:pPr>
  </w:style>
  <w:style w:type="character" w:customStyle="1" w:styleId="BodyTextIndentChar">
    <w:name w:val="Body Text Indent Char"/>
    <w:basedOn w:val="DefaultParagraphFont"/>
    <w:link w:val="BodyTextIndent"/>
    <w:rsid w:val="007C0D19"/>
    <w:rPr>
      <w:rFonts w:ascii="Times New Roman" w:eastAsia="Times New Roman" w:hAnsi="Times New Roman"/>
    </w:rPr>
  </w:style>
  <w:style w:type="paragraph" w:styleId="BodyTextFirstIndent2">
    <w:name w:val="Body Text First Indent 2"/>
    <w:basedOn w:val="BodyTextIndent"/>
    <w:link w:val="BodyTextFirstIndent2Char"/>
    <w:rsid w:val="007C0D19"/>
    <w:pPr>
      <w:spacing w:after="180"/>
      <w:ind w:left="360" w:firstLine="360"/>
    </w:pPr>
  </w:style>
  <w:style w:type="character" w:customStyle="1" w:styleId="BodyTextFirstIndent2Char">
    <w:name w:val="Body Text First Indent 2 Char"/>
    <w:basedOn w:val="BodyTextIndentChar"/>
    <w:link w:val="BodyTextFirstIndent2"/>
    <w:rsid w:val="007C0D19"/>
    <w:rPr>
      <w:rFonts w:ascii="Times New Roman" w:eastAsia="Times New Roman" w:hAnsi="Times New Roman"/>
    </w:rPr>
  </w:style>
  <w:style w:type="paragraph" w:styleId="BodyTextIndent2">
    <w:name w:val="Body Text Indent 2"/>
    <w:basedOn w:val="Normal"/>
    <w:link w:val="BodyTextIndent2Char"/>
    <w:rsid w:val="007C0D19"/>
    <w:pPr>
      <w:spacing w:after="120" w:line="480" w:lineRule="auto"/>
      <w:ind w:left="283"/>
    </w:pPr>
  </w:style>
  <w:style w:type="character" w:customStyle="1" w:styleId="BodyTextIndent2Char">
    <w:name w:val="Body Text Indent 2 Char"/>
    <w:basedOn w:val="DefaultParagraphFont"/>
    <w:link w:val="BodyTextIndent2"/>
    <w:rsid w:val="007C0D19"/>
    <w:rPr>
      <w:rFonts w:ascii="Times New Roman" w:eastAsia="Times New Roman" w:hAnsi="Times New Roman"/>
    </w:rPr>
  </w:style>
  <w:style w:type="paragraph" w:styleId="BodyTextIndent3">
    <w:name w:val="Body Text Indent 3"/>
    <w:basedOn w:val="Normal"/>
    <w:link w:val="BodyTextIndent3Char"/>
    <w:rsid w:val="007C0D19"/>
    <w:pPr>
      <w:spacing w:after="120"/>
      <w:ind w:left="283"/>
    </w:pPr>
    <w:rPr>
      <w:sz w:val="16"/>
      <w:szCs w:val="16"/>
    </w:rPr>
  </w:style>
  <w:style w:type="character" w:customStyle="1" w:styleId="BodyTextIndent3Char">
    <w:name w:val="Body Text Indent 3 Char"/>
    <w:basedOn w:val="DefaultParagraphFont"/>
    <w:link w:val="BodyTextIndent3"/>
    <w:rsid w:val="007C0D19"/>
    <w:rPr>
      <w:rFonts w:ascii="Times New Roman" w:eastAsia="Times New Roman" w:hAnsi="Times New Roman"/>
      <w:sz w:val="16"/>
      <w:szCs w:val="16"/>
    </w:rPr>
  </w:style>
  <w:style w:type="paragraph" w:styleId="Caption">
    <w:name w:val="caption"/>
    <w:basedOn w:val="Normal"/>
    <w:next w:val="Normal"/>
    <w:semiHidden/>
    <w:unhideWhenUsed/>
    <w:qFormat/>
    <w:rsid w:val="007C0D19"/>
    <w:pPr>
      <w:spacing w:after="200"/>
    </w:pPr>
    <w:rPr>
      <w:i/>
      <w:iCs/>
      <w:color w:val="44546A" w:themeColor="text2"/>
      <w:sz w:val="18"/>
      <w:szCs w:val="18"/>
    </w:rPr>
  </w:style>
  <w:style w:type="paragraph" w:styleId="Closing">
    <w:name w:val="Closing"/>
    <w:basedOn w:val="Normal"/>
    <w:link w:val="ClosingChar"/>
    <w:rsid w:val="007C0D19"/>
    <w:pPr>
      <w:spacing w:after="0"/>
      <w:ind w:left="4252"/>
    </w:pPr>
  </w:style>
  <w:style w:type="character" w:customStyle="1" w:styleId="ClosingChar">
    <w:name w:val="Closing Char"/>
    <w:basedOn w:val="DefaultParagraphFont"/>
    <w:link w:val="Closing"/>
    <w:rsid w:val="007C0D19"/>
    <w:rPr>
      <w:rFonts w:ascii="Times New Roman" w:eastAsia="Times New Roman" w:hAnsi="Times New Roman"/>
    </w:rPr>
  </w:style>
  <w:style w:type="paragraph" w:styleId="CommentText">
    <w:name w:val="annotation text"/>
    <w:basedOn w:val="Normal"/>
    <w:link w:val="CommentTextChar"/>
    <w:rsid w:val="007C0D19"/>
  </w:style>
  <w:style w:type="character" w:customStyle="1" w:styleId="CommentTextChar">
    <w:name w:val="Comment Text Char"/>
    <w:basedOn w:val="DefaultParagraphFont"/>
    <w:link w:val="CommentText"/>
    <w:rsid w:val="007C0D19"/>
    <w:rPr>
      <w:rFonts w:ascii="Times New Roman" w:eastAsia="Times New Roman" w:hAnsi="Times New Roman"/>
    </w:rPr>
  </w:style>
  <w:style w:type="paragraph" w:styleId="CommentSubject">
    <w:name w:val="annotation subject"/>
    <w:basedOn w:val="CommentText"/>
    <w:next w:val="CommentText"/>
    <w:link w:val="CommentSubjectChar"/>
    <w:rsid w:val="007C0D19"/>
    <w:rPr>
      <w:b/>
      <w:bCs/>
    </w:rPr>
  </w:style>
  <w:style w:type="character" w:customStyle="1" w:styleId="CommentSubjectChar">
    <w:name w:val="Comment Subject Char"/>
    <w:basedOn w:val="CommentTextChar"/>
    <w:link w:val="CommentSubject"/>
    <w:rsid w:val="007C0D19"/>
    <w:rPr>
      <w:rFonts w:ascii="Times New Roman" w:eastAsia="Times New Roman" w:hAnsi="Times New Roman"/>
      <w:b/>
      <w:bCs/>
    </w:rPr>
  </w:style>
  <w:style w:type="paragraph" w:styleId="Date">
    <w:name w:val="Date"/>
    <w:basedOn w:val="Normal"/>
    <w:next w:val="Normal"/>
    <w:link w:val="DateChar"/>
    <w:rsid w:val="007C0D19"/>
  </w:style>
  <w:style w:type="character" w:customStyle="1" w:styleId="DateChar">
    <w:name w:val="Date Char"/>
    <w:basedOn w:val="DefaultParagraphFont"/>
    <w:link w:val="Date"/>
    <w:rsid w:val="007C0D19"/>
    <w:rPr>
      <w:rFonts w:ascii="Times New Roman" w:eastAsia="Times New Roman" w:hAnsi="Times New Roman"/>
    </w:rPr>
  </w:style>
  <w:style w:type="paragraph" w:styleId="E-mailSignature">
    <w:name w:val="E-mail Signature"/>
    <w:basedOn w:val="Normal"/>
    <w:link w:val="E-mailSignatureChar"/>
    <w:rsid w:val="007C0D19"/>
    <w:pPr>
      <w:spacing w:after="0"/>
    </w:pPr>
  </w:style>
  <w:style w:type="character" w:customStyle="1" w:styleId="E-mailSignatureChar">
    <w:name w:val="E-mail Signature Char"/>
    <w:basedOn w:val="DefaultParagraphFont"/>
    <w:link w:val="E-mailSignature"/>
    <w:rsid w:val="007C0D19"/>
    <w:rPr>
      <w:rFonts w:ascii="Times New Roman" w:eastAsia="Times New Roman" w:hAnsi="Times New Roman"/>
    </w:rPr>
  </w:style>
  <w:style w:type="paragraph" w:styleId="EndnoteText">
    <w:name w:val="endnote text"/>
    <w:basedOn w:val="Normal"/>
    <w:link w:val="EndnoteTextChar"/>
    <w:rsid w:val="007C0D19"/>
    <w:pPr>
      <w:spacing w:after="0"/>
    </w:pPr>
  </w:style>
  <w:style w:type="character" w:customStyle="1" w:styleId="EndnoteTextChar">
    <w:name w:val="Endnote Text Char"/>
    <w:basedOn w:val="DefaultParagraphFont"/>
    <w:link w:val="EndnoteText"/>
    <w:rsid w:val="007C0D19"/>
    <w:rPr>
      <w:rFonts w:ascii="Times New Roman" w:eastAsia="Times New Roman" w:hAnsi="Times New Roman"/>
    </w:rPr>
  </w:style>
  <w:style w:type="paragraph" w:styleId="EnvelopeAddress">
    <w:name w:val="envelope address"/>
    <w:basedOn w:val="Normal"/>
    <w:rsid w:val="007C0D1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C0D19"/>
    <w:pPr>
      <w:spacing w:after="0"/>
    </w:pPr>
    <w:rPr>
      <w:rFonts w:asciiTheme="majorHAnsi" w:eastAsiaTheme="majorEastAsia" w:hAnsiTheme="majorHAnsi" w:cstheme="majorBidi"/>
    </w:rPr>
  </w:style>
  <w:style w:type="paragraph" w:styleId="HTMLAddress">
    <w:name w:val="HTML Address"/>
    <w:basedOn w:val="Normal"/>
    <w:link w:val="HTMLAddressChar"/>
    <w:rsid w:val="007C0D19"/>
    <w:pPr>
      <w:spacing w:after="0"/>
    </w:pPr>
    <w:rPr>
      <w:i/>
      <w:iCs/>
    </w:rPr>
  </w:style>
  <w:style w:type="character" w:customStyle="1" w:styleId="HTMLAddressChar">
    <w:name w:val="HTML Address Char"/>
    <w:basedOn w:val="DefaultParagraphFont"/>
    <w:link w:val="HTMLAddress"/>
    <w:rsid w:val="007C0D19"/>
    <w:rPr>
      <w:rFonts w:ascii="Times New Roman" w:eastAsia="Times New Roman" w:hAnsi="Times New Roman"/>
      <w:i/>
      <w:iCs/>
    </w:rPr>
  </w:style>
  <w:style w:type="paragraph" w:styleId="HTMLPreformatted">
    <w:name w:val="HTML Preformatted"/>
    <w:basedOn w:val="Normal"/>
    <w:link w:val="HTMLPreformattedChar"/>
    <w:rsid w:val="007C0D19"/>
    <w:pPr>
      <w:spacing w:after="0"/>
    </w:pPr>
    <w:rPr>
      <w:rFonts w:ascii="Consolas" w:hAnsi="Consolas"/>
    </w:rPr>
  </w:style>
  <w:style w:type="character" w:customStyle="1" w:styleId="HTMLPreformattedChar">
    <w:name w:val="HTML Preformatted Char"/>
    <w:basedOn w:val="DefaultParagraphFont"/>
    <w:link w:val="HTMLPreformatted"/>
    <w:rsid w:val="007C0D19"/>
    <w:rPr>
      <w:rFonts w:ascii="Consolas" w:eastAsia="Times New Roman" w:hAnsi="Consolas"/>
    </w:rPr>
  </w:style>
  <w:style w:type="paragraph" w:styleId="Index3">
    <w:name w:val="index 3"/>
    <w:basedOn w:val="Normal"/>
    <w:next w:val="Normal"/>
    <w:rsid w:val="007C0D19"/>
    <w:pPr>
      <w:spacing w:after="0"/>
      <w:ind w:left="600" w:hanging="200"/>
    </w:pPr>
  </w:style>
  <w:style w:type="paragraph" w:styleId="Index4">
    <w:name w:val="index 4"/>
    <w:basedOn w:val="Normal"/>
    <w:next w:val="Normal"/>
    <w:rsid w:val="007C0D19"/>
    <w:pPr>
      <w:spacing w:after="0"/>
      <w:ind w:left="800" w:hanging="200"/>
    </w:pPr>
  </w:style>
  <w:style w:type="paragraph" w:styleId="Index5">
    <w:name w:val="index 5"/>
    <w:basedOn w:val="Normal"/>
    <w:next w:val="Normal"/>
    <w:rsid w:val="007C0D19"/>
    <w:pPr>
      <w:spacing w:after="0"/>
      <w:ind w:left="1000" w:hanging="200"/>
    </w:pPr>
  </w:style>
  <w:style w:type="paragraph" w:styleId="Index6">
    <w:name w:val="index 6"/>
    <w:basedOn w:val="Normal"/>
    <w:next w:val="Normal"/>
    <w:rsid w:val="007C0D19"/>
    <w:pPr>
      <w:spacing w:after="0"/>
      <w:ind w:left="1200" w:hanging="200"/>
    </w:pPr>
  </w:style>
  <w:style w:type="paragraph" w:styleId="Index7">
    <w:name w:val="index 7"/>
    <w:basedOn w:val="Normal"/>
    <w:next w:val="Normal"/>
    <w:rsid w:val="007C0D19"/>
    <w:pPr>
      <w:spacing w:after="0"/>
      <w:ind w:left="1400" w:hanging="200"/>
    </w:pPr>
  </w:style>
  <w:style w:type="paragraph" w:styleId="Index8">
    <w:name w:val="index 8"/>
    <w:basedOn w:val="Normal"/>
    <w:next w:val="Normal"/>
    <w:rsid w:val="007C0D19"/>
    <w:pPr>
      <w:spacing w:after="0"/>
      <w:ind w:left="1600" w:hanging="200"/>
    </w:pPr>
  </w:style>
  <w:style w:type="paragraph" w:styleId="Index9">
    <w:name w:val="index 9"/>
    <w:basedOn w:val="Normal"/>
    <w:next w:val="Normal"/>
    <w:rsid w:val="007C0D19"/>
    <w:pPr>
      <w:spacing w:after="0"/>
      <w:ind w:left="1800" w:hanging="200"/>
    </w:pPr>
  </w:style>
  <w:style w:type="paragraph" w:styleId="IndexHeading">
    <w:name w:val="index heading"/>
    <w:basedOn w:val="Normal"/>
    <w:next w:val="Index1"/>
    <w:rsid w:val="007C0D1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C0D1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C0D19"/>
    <w:rPr>
      <w:rFonts w:ascii="Times New Roman" w:eastAsia="Times New Roman" w:hAnsi="Times New Roman"/>
      <w:i/>
      <w:iCs/>
      <w:color w:val="4472C4" w:themeColor="accent1"/>
    </w:rPr>
  </w:style>
  <w:style w:type="paragraph" w:styleId="ListContinue">
    <w:name w:val="List Continue"/>
    <w:basedOn w:val="Normal"/>
    <w:rsid w:val="007C0D19"/>
    <w:pPr>
      <w:spacing w:after="120"/>
      <w:ind w:left="283"/>
      <w:contextualSpacing/>
    </w:pPr>
  </w:style>
  <w:style w:type="paragraph" w:styleId="ListContinue2">
    <w:name w:val="List Continue 2"/>
    <w:basedOn w:val="Normal"/>
    <w:rsid w:val="007C0D19"/>
    <w:pPr>
      <w:spacing w:after="120"/>
      <w:ind w:left="566"/>
      <w:contextualSpacing/>
    </w:pPr>
  </w:style>
  <w:style w:type="paragraph" w:styleId="ListContinue3">
    <w:name w:val="List Continue 3"/>
    <w:basedOn w:val="Normal"/>
    <w:rsid w:val="007C0D19"/>
    <w:pPr>
      <w:spacing w:after="120"/>
      <w:ind w:left="849"/>
      <w:contextualSpacing/>
    </w:pPr>
  </w:style>
  <w:style w:type="paragraph" w:styleId="ListContinue4">
    <w:name w:val="List Continue 4"/>
    <w:basedOn w:val="Normal"/>
    <w:rsid w:val="007C0D19"/>
    <w:pPr>
      <w:spacing w:after="120"/>
      <w:ind w:left="1132"/>
      <w:contextualSpacing/>
    </w:pPr>
  </w:style>
  <w:style w:type="paragraph" w:styleId="ListContinue5">
    <w:name w:val="List Continue 5"/>
    <w:basedOn w:val="Normal"/>
    <w:rsid w:val="007C0D19"/>
    <w:pPr>
      <w:spacing w:after="120"/>
      <w:ind w:left="1415"/>
      <w:contextualSpacing/>
    </w:pPr>
  </w:style>
  <w:style w:type="paragraph" w:styleId="ListNumber3">
    <w:name w:val="List Number 3"/>
    <w:basedOn w:val="Normal"/>
    <w:rsid w:val="007C0D19"/>
    <w:pPr>
      <w:numPr>
        <w:numId w:val="8"/>
      </w:numPr>
      <w:contextualSpacing/>
    </w:pPr>
  </w:style>
  <w:style w:type="paragraph" w:styleId="ListNumber4">
    <w:name w:val="List Number 4"/>
    <w:basedOn w:val="Normal"/>
    <w:rsid w:val="007C0D19"/>
    <w:pPr>
      <w:numPr>
        <w:numId w:val="9"/>
      </w:numPr>
      <w:contextualSpacing/>
    </w:pPr>
  </w:style>
  <w:style w:type="paragraph" w:styleId="ListNumber5">
    <w:name w:val="List Number 5"/>
    <w:basedOn w:val="Normal"/>
    <w:rsid w:val="007C0D19"/>
    <w:pPr>
      <w:numPr>
        <w:numId w:val="10"/>
      </w:numPr>
      <w:contextualSpacing/>
    </w:pPr>
  </w:style>
  <w:style w:type="paragraph" w:styleId="ListParagraph">
    <w:name w:val="List Paragraph"/>
    <w:basedOn w:val="Normal"/>
    <w:uiPriority w:val="34"/>
    <w:qFormat/>
    <w:rsid w:val="007C0D19"/>
    <w:pPr>
      <w:ind w:left="720"/>
      <w:contextualSpacing/>
    </w:pPr>
  </w:style>
  <w:style w:type="paragraph" w:styleId="MacroText">
    <w:name w:val="macro"/>
    <w:link w:val="MacroTextChar"/>
    <w:rsid w:val="007C0D1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7C0D19"/>
    <w:rPr>
      <w:rFonts w:ascii="Consolas" w:eastAsia="Times New Roman" w:hAnsi="Consolas"/>
    </w:rPr>
  </w:style>
  <w:style w:type="paragraph" w:styleId="MessageHeader">
    <w:name w:val="Message Header"/>
    <w:basedOn w:val="Normal"/>
    <w:link w:val="MessageHeaderChar"/>
    <w:rsid w:val="007C0D1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C0D19"/>
    <w:rPr>
      <w:rFonts w:asciiTheme="majorHAnsi" w:eastAsiaTheme="majorEastAsia" w:hAnsiTheme="majorHAnsi" w:cstheme="majorBidi"/>
      <w:sz w:val="24"/>
      <w:szCs w:val="24"/>
      <w:shd w:val="pct20" w:color="auto" w:fill="auto"/>
    </w:rPr>
  </w:style>
  <w:style w:type="paragraph" w:styleId="NoSpacing">
    <w:name w:val="No Spacing"/>
    <w:uiPriority w:val="1"/>
    <w:qFormat/>
    <w:rsid w:val="007C0D19"/>
    <w:pPr>
      <w:overflowPunct w:val="0"/>
      <w:autoSpaceDE w:val="0"/>
      <w:autoSpaceDN w:val="0"/>
      <w:adjustRightInd w:val="0"/>
      <w:textAlignment w:val="baseline"/>
    </w:pPr>
    <w:rPr>
      <w:rFonts w:ascii="Times New Roman" w:eastAsia="Times New Roman" w:hAnsi="Times New Roman"/>
    </w:rPr>
  </w:style>
  <w:style w:type="paragraph" w:styleId="NormalWeb">
    <w:name w:val="Normal (Web)"/>
    <w:basedOn w:val="Normal"/>
    <w:rsid w:val="007C0D19"/>
    <w:rPr>
      <w:sz w:val="24"/>
      <w:szCs w:val="24"/>
    </w:rPr>
  </w:style>
  <w:style w:type="paragraph" w:styleId="NormalIndent">
    <w:name w:val="Normal Indent"/>
    <w:basedOn w:val="Normal"/>
    <w:rsid w:val="007C0D19"/>
    <w:pPr>
      <w:ind w:left="720"/>
    </w:pPr>
  </w:style>
  <w:style w:type="paragraph" w:styleId="NoteHeading">
    <w:name w:val="Note Heading"/>
    <w:basedOn w:val="Normal"/>
    <w:next w:val="Normal"/>
    <w:link w:val="NoteHeadingChar"/>
    <w:rsid w:val="007C0D19"/>
    <w:pPr>
      <w:spacing w:after="0"/>
    </w:pPr>
  </w:style>
  <w:style w:type="character" w:customStyle="1" w:styleId="NoteHeadingChar">
    <w:name w:val="Note Heading Char"/>
    <w:basedOn w:val="DefaultParagraphFont"/>
    <w:link w:val="NoteHeading"/>
    <w:rsid w:val="007C0D19"/>
    <w:rPr>
      <w:rFonts w:ascii="Times New Roman" w:eastAsia="Times New Roman" w:hAnsi="Times New Roman"/>
    </w:rPr>
  </w:style>
  <w:style w:type="paragraph" w:styleId="PlainText">
    <w:name w:val="Plain Text"/>
    <w:basedOn w:val="Normal"/>
    <w:link w:val="PlainTextChar"/>
    <w:rsid w:val="007C0D19"/>
    <w:pPr>
      <w:spacing w:after="0"/>
    </w:pPr>
    <w:rPr>
      <w:rFonts w:ascii="Consolas" w:hAnsi="Consolas"/>
      <w:sz w:val="21"/>
      <w:szCs w:val="21"/>
    </w:rPr>
  </w:style>
  <w:style w:type="character" w:customStyle="1" w:styleId="PlainTextChar">
    <w:name w:val="Plain Text Char"/>
    <w:basedOn w:val="DefaultParagraphFont"/>
    <w:link w:val="PlainText"/>
    <w:rsid w:val="007C0D19"/>
    <w:rPr>
      <w:rFonts w:ascii="Consolas" w:eastAsia="Times New Roman" w:hAnsi="Consolas"/>
      <w:sz w:val="21"/>
      <w:szCs w:val="21"/>
    </w:rPr>
  </w:style>
  <w:style w:type="paragraph" w:styleId="Quote">
    <w:name w:val="Quote"/>
    <w:basedOn w:val="Normal"/>
    <w:next w:val="Normal"/>
    <w:link w:val="QuoteChar"/>
    <w:uiPriority w:val="29"/>
    <w:qFormat/>
    <w:rsid w:val="007C0D1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C0D19"/>
    <w:rPr>
      <w:rFonts w:ascii="Times New Roman" w:eastAsia="Times New Roman" w:hAnsi="Times New Roman"/>
      <w:i/>
      <w:iCs/>
      <w:color w:val="404040" w:themeColor="text1" w:themeTint="BF"/>
    </w:rPr>
  </w:style>
  <w:style w:type="paragraph" w:styleId="Salutation">
    <w:name w:val="Salutation"/>
    <w:basedOn w:val="Normal"/>
    <w:next w:val="Normal"/>
    <w:link w:val="SalutationChar"/>
    <w:rsid w:val="007C0D19"/>
  </w:style>
  <w:style w:type="character" w:customStyle="1" w:styleId="SalutationChar">
    <w:name w:val="Salutation Char"/>
    <w:basedOn w:val="DefaultParagraphFont"/>
    <w:link w:val="Salutation"/>
    <w:rsid w:val="007C0D19"/>
    <w:rPr>
      <w:rFonts w:ascii="Times New Roman" w:eastAsia="Times New Roman" w:hAnsi="Times New Roman"/>
    </w:rPr>
  </w:style>
  <w:style w:type="paragraph" w:styleId="Signature">
    <w:name w:val="Signature"/>
    <w:basedOn w:val="Normal"/>
    <w:link w:val="SignatureChar"/>
    <w:rsid w:val="007C0D19"/>
    <w:pPr>
      <w:spacing w:after="0"/>
      <w:ind w:left="4252"/>
    </w:pPr>
  </w:style>
  <w:style w:type="character" w:customStyle="1" w:styleId="SignatureChar">
    <w:name w:val="Signature Char"/>
    <w:basedOn w:val="DefaultParagraphFont"/>
    <w:link w:val="Signature"/>
    <w:rsid w:val="007C0D19"/>
    <w:rPr>
      <w:rFonts w:ascii="Times New Roman" w:eastAsia="Times New Roman" w:hAnsi="Times New Roman"/>
    </w:rPr>
  </w:style>
  <w:style w:type="paragraph" w:styleId="Subtitle">
    <w:name w:val="Subtitle"/>
    <w:basedOn w:val="Normal"/>
    <w:next w:val="Normal"/>
    <w:link w:val="SubtitleChar"/>
    <w:qFormat/>
    <w:rsid w:val="007C0D1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C0D1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7C0D19"/>
    <w:pPr>
      <w:spacing w:after="0"/>
      <w:ind w:left="200" w:hanging="200"/>
    </w:pPr>
  </w:style>
  <w:style w:type="paragraph" w:styleId="TableofFigures">
    <w:name w:val="table of figures"/>
    <w:basedOn w:val="Normal"/>
    <w:next w:val="Normal"/>
    <w:rsid w:val="007C0D19"/>
    <w:pPr>
      <w:spacing w:after="0"/>
    </w:pPr>
  </w:style>
  <w:style w:type="paragraph" w:styleId="Title">
    <w:name w:val="Title"/>
    <w:basedOn w:val="Normal"/>
    <w:next w:val="Normal"/>
    <w:link w:val="TitleChar"/>
    <w:qFormat/>
    <w:rsid w:val="007C0D1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C0D1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7C0D1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C0D1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011857">
      <w:bodyDiv w:val="1"/>
      <w:marLeft w:val="0"/>
      <w:marRight w:val="0"/>
      <w:marTop w:val="0"/>
      <w:marBottom w:val="0"/>
      <w:divBdr>
        <w:top w:val="none" w:sz="0" w:space="0" w:color="auto"/>
        <w:left w:val="none" w:sz="0" w:space="0" w:color="auto"/>
        <w:bottom w:val="none" w:sz="0" w:space="0" w:color="auto"/>
        <w:right w:val="none" w:sz="0" w:space="0" w:color="auto"/>
      </w:divBdr>
    </w:div>
    <w:div w:id="1507786797">
      <w:bodyDiv w:val="1"/>
      <w:marLeft w:val="0"/>
      <w:marRight w:val="0"/>
      <w:marTop w:val="0"/>
      <w:marBottom w:val="0"/>
      <w:divBdr>
        <w:top w:val="none" w:sz="0" w:space="0" w:color="auto"/>
        <w:left w:val="none" w:sz="0" w:space="0" w:color="auto"/>
        <w:bottom w:val="none" w:sz="0" w:space="0" w:color="auto"/>
        <w:right w:val="none" w:sz="0" w:space="0" w:color="auto"/>
      </w:divBdr>
    </w:div>
    <w:div w:id="1508133467">
      <w:bodyDiv w:val="1"/>
      <w:marLeft w:val="0"/>
      <w:marRight w:val="0"/>
      <w:marTop w:val="0"/>
      <w:marBottom w:val="0"/>
      <w:divBdr>
        <w:top w:val="none" w:sz="0" w:space="0" w:color="auto"/>
        <w:left w:val="none" w:sz="0" w:space="0" w:color="auto"/>
        <w:bottom w:val="none" w:sz="0" w:space="0" w:color="auto"/>
        <w:right w:val="none" w:sz="0" w:space="0" w:color="auto"/>
      </w:divBdr>
      <w:divsChild>
        <w:div w:id="1344094041">
          <w:marLeft w:val="0"/>
          <w:marRight w:val="0"/>
          <w:marTop w:val="0"/>
          <w:marBottom w:val="0"/>
          <w:divBdr>
            <w:top w:val="none" w:sz="0" w:space="0" w:color="auto"/>
            <w:left w:val="none" w:sz="0" w:space="0" w:color="auto"/>
            <w:bottom w:val="none" w:sz="0" w:space="0" w:color="auto"/>
            <w:right w:val="none" w:sz="0" w:space="0" w:color="auto"/>
          </w:divBdr>
        </w:div>
      </w:divsChild>
    </w:div>
    <w:div w:id="1807308187">
      <w:bodyDiv w:val="1"/>
      <w:marLeft w:val="0"/>
      <w:marRight w:val="0"/>
      <w:marTop w:val="0"/>
      <w:marBottom w:val="0"/>
      <w:divBdr>
        <w:top w:val="none" w:sz="0" w:space="0" w:color="auto"/>
        <w:left w:val="none" w:sz="0" w:space="0" w:color="auto"/>
        <w:bottom w:val="none" w:sz="0" w:space="0" w:color="auto"/>
        <w:right w:val="none" w:sz="0" w:space="0" w:color="auto"/>
      </w:divBdr>
      <w:divsChild>
        <w:div w:id="87894423">
          <w:marLeft w:val="0"/>
          <w:marRight w:val="0"/>
          <w:marTop w:val="0"/>
          <w:marBottom w:val="0"/>
          <w:divBdr>
            <w:top w:val="none" w:sz="0" w:space="0" w:color="auto"/>
            <w:left w:val="none" w:sz="0" w:space="0" w:color="auto"/>
            <w:bottom w:val="none" w:sz="0" w:space="0" w:color="auto"/>
            <w:right w:val="none" w:sz="0" w:space="0" w:color="auto"/>
          </w:divBdr>
        </w:div>
        <w:div w:id="402141774">
          <w:marLeft w:val="0"/>
          <w:marRight w:val="0"/>
          <w:marTop w:val="0"/>
          <w:marBottom w:val="0"/>
          <w:divBdr>
            <w:top w:val="none" w:sz="0" w:space="0" w:color="auto"/>
            <w:left w:val="none" w:sz="0" w:space="0" w:color="auto"/>
            <w:bottom w:val="none" w:sz="0" w:space="0" w:color="auto"/>
            <w:right w:val="none" w:sz="0" w:space="0" w:color="auto"/>
          </w:divBdr>
        </w:div>
      </w:divsChild>
    </w:div>
  </w:divs>
  <w:encoding w:val="shift_ji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oleObject" Target="embeddings/Microsoft_Visio_2003-2010_Drawing7.vsd"/><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11.vsd"/><Relationship Id="rId42" Type="http://schemas.openxmlformats.org/officeDocument/2006/relationships/oleObject" Target="embeddings/Microsoft_Visio_2003-2010_Drawing15.vsd"/><Relationship Id="rId47" Type="http://schemas.openxmlformats.org/officeDocument/2006/relationships/image" Target="media/image21.emf"/><Relationship Id="rId50" Type="http://schemas.openxmlformats.org/officeDocument/2006/relationships/oleObject" Target="embeddings/Microsoft_Visio_2003-2010_Drawing19.vsd"/><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Microsoft_Visio_2003-2010_Drawing28.vsd"/><Relationship Id="rId7" Type="http://schemas.openxmlformats.org/officeDocument/2006/relationships/image" Target="media/image1.emf"/><Relationship Id="rId71"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oleObject" Target="embeddings/Microsoft_Visio_2003-2010_Drawing2.vsd"/><Relationship Id="rId29" Type="http://schemas.openxmlformats.org/officeDocument/2006/relationships/image" Target="media/image12.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oleObject" Target="embeddings/Microsoft_Visio_2003-2010_Drawing6.vsd"/><Relationship Id="rId32" Type="http://schemas.openxmlformats.org/officeDocument/2006/relationships/oleObject" Target="embeddings/Microsoft_Visio_2003-2010_Drawing10.vsd"/><Relationship Id="rId37" Type="http://schemas.openxmlformats.org/officeDocument/2006/relationships/image" Target="media/image16.emf"/><Relationship Id="rId40" Type="http://schemas.openxmlformats.org/officeDocument/2006/relationships/oleObject" Target="embeddings/Microsoft_Visio_2003-2010_Drawing14.vsd"/><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23.vsd"/><Relationship Id="rId66" Type="http://schemas.openxmlformats.org/officeDocument/2006/relationships/oleObject" Target="embeddings/Microsoft_Visio_2003-2010_Drawing27.vsd"/><Relationship Id="rId5"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8.vsd"/><Relationship Id="rId36" Type="http://schemas.openxmlformats.org/officeDocument/2006/relationships/oleObject" Target="embeddings/Microsoft_Visio_2003-2010_Drawing12.vsd"/><Relationship Id="rId49" Type="http://schemas.openxmlformats.org/officeDocument/2006/relationships/image" Target="media/image22.emf"/><Relationship Id="rId57" Type="http://schemas.openxmlformats.org/officeDocument/2006/relationships/image" Target="media/image26.emf"/><Relationship Id="rId61" Type="http://schemas.openxmlformats.org/officeDocument/2006/relationships/image" Target="media/image28.emf"/><Relationship Id="rId10" Type="http://schemas.openxmlformats.org/officeDocument/2006/relationships/oleObject" Target="embeddings/oleObject2.bin"/><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16.vsd"/><Relationship Id="rId52" Type="http://schemas.openxmlformats.org/officeDocument/2006/relationships/oleObject" Target="embeddings/Microsoft_Visio_2003-2010_Drawing20.vsd"/><Relationship Id="rId60" Type="http://schemas.openxmlformats.org/officeDocument/2006/relationships/oleObject" Target="embeddings/Microsoft_Visio_2003-2010_Drawing24.vsd"/><Relationship Id="rId65" Type="http://schemas.openxmlformats.org/officeDocument/2006/relationships/image" Target="media/image30.emf"/><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5.vsd"/><Relationship Id="rId27" Type="http://schemas.openxmlformats.org/officeDocument/2006/relationships/image" Target="media/image11.emf"/><Relationship Id="rId30" Type="http://schemas.openxmlformats.org/officeDocument/2006/relationships/oleObject" Target="embeddings/Microsoft_Visio_2003-2010_Drawing9.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8.vsd"/><Relationship Id="rId56" Type="http://schemas.openxmlformats.org/officeDocument/2006/relationships/oleObject" Target="embeddings/Microsoft_Visio_2003-2010_Drawing22.vsd"/><Relationship Id="rId64" Type="http://schemas.openxmlformats.org/officeDocument/2006/relationships/oleObject" Target="embeddings/Microsoft_Visio_2003-2010_Drawing26.vsd"/><Relationship Id="rId69" Type="http://schemas.openxmlformats.org/officeDocument/2006/relationships/header" Target="header1.xml"/><Relationship Id="rId8" Type="http://schemas.openxmlformats.org/officeDocument/2006/relationships/oleObject" Target="embeddings/oleObject1.bin"/><Relationship Id="rId51" Type="http://schemas.openxmlformats.org/officeDocument/2006/relationships/image" Target="media/image23.emf"/><Relationship Id="rId72"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3.vsd"/><Relationship Id="rId46" Type="http://schemas.openxmlformats.org/officeDocument/2006/relationships/oleObject" Target="embeddings/Microsoft_Visio_2003-2010_Drawing17.vsd"/><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Microsoft_Visio_2003-2010_Drawing4.vsd"/><Relationship Id="rId41" Type="http://schemas.openxmlformats.org/officeDocument/2006/relationships/image" Target="media/image18.emf"/><Relationship Id="rId54" Type="http://schemas.openxmlformats.org/officeDocument/2006/relationships/oleObject" Target="embeddings/Microsoft_Visio_2003-2010_Drawing21.vsd"/><Relationship Id="rId62" Type="http://schemas.openxmlformats.org/officeDocument/2006/relationships/oleObject" Target="embeddings/Microsoft_Visio_2003-2010_Drawing25.vsd"/><Relationship Id="rId7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TotalTime>
  <Pages>45</Pages>
  <Words>13777</Words>
  <Characters>75642</Characters>
  <Application>Microsoft Office Word</Application>
  <DocSecurity>0</DocSecurity>
  <Lines>3025</Lines>
  <Paragraphs>2353</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36.322</vt:lpstr>
      <vt:lpstr>3GPP TS 36.322</vt:lpstr>
    </vt:vector>
  </TitlesOfParts>
  <Manager/>
  <Company/>
  <LinksUpToDate>false</LinksUpToDate>
  <CharactersWithSpaces>87066</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36.322</dc:title>
  <dc:subject>Evolved Universal Terrestrial Radio Access (E-UTRA); Radio Link Control (RLC) protocol specification (Release 15)</dc:subject>
  <dc:creator>MCC Support</dc:creator>
  <cp:keywords>LTE, E-UTRAN, radio</cp:keywords>
  <dc:description/>
  <cp:lastModifiedBy>Skeleton_v4 - MCC</cp:lastModifiedBy>
  <cp:revision>3</cp:revision>
  <dcterms:created xsi:type="dcterms:W3CDTF">2025-10-09T22:50:00Z</dcterms:created>
  <dcterms:modified xsi:type="dcterms:W3CDTF">2025-10-09T22:52:00Z</dcterms:modified>
</cp:coreProperties>
</file>