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0D134DF"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412B18">
              <w:t>12</w:t>
            </w:r>
            <w:r w:rsidR="00412B18" w:rsidRPr="004D3578">
              <w:t xml:space="preserve"> </w:t>
            </w:r>
            <w:r w:rsidRPr="00133525">
              <w:rPr>
                <w:sz w:val="32"/>
              </w:rPr>
              <w:t>(</w:t>
            </w:r>
            <w:r w:rsidR="004D2EBB">
              <w:rPr>
                <w:sz w:val="32"/>
              </w:rPr>
              <w:t>202</w:t>
            </w:r>
            <w:r w:rsidR="00DF69BA">
              <w:rPr>
                <w:sz w:val="32"/>
              </w:rPr>
              <w:t>2</w:t>
            </w:r>
            <w:r w:rsidRPr="00133525">
              <w:rPr>
                <w:sz w:val="32"/>
              </w:rPr>
              <w:t>-</w:t>
            </w:r>
            <w:r w:rsidR="00412B18">
              <w:rPr>
                <w:sz w:val="32"/>
              </w:rPr>
              <w:t>09</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66pt" o:ole="">
                  <v:imagedata r:id="rId14" o:title=""/>
                </v:shape>
                <o:OLEObject Type="Embed" ProgID="Word.Picture.8" ShapeID="_x0000_i1025" DrawAspect="Content" ObjectID="_1724224382"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2D2365BB" w14:textId="312E5FDD" w:rsidR="0091281B"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1281B">
        <w:t>Foreword</w:t>
      </w:r>
      <w:r w:rsidR="0091281B">
        <w:tab/>
      </w:r>
      <w:r w:rsidR="0091281B">
        <w:fldChar w:fldCharType="begin" w:fldLock="1"/>
      </w:r>
      <w:r w:rsidR="0091281B">
        <w:instrText xml:space="preserve"> PAGEREF _Toc113445881 \h </w:instrText>
      </w:r>
      <w:r w:rsidR="0091281B">
        <w:fldChar w:fldCharType="separate"/>
      </w:r>
      <w:r w:rsidR="0091281B">
        <w:t>9</w:t>
      </w:r>
      <w:r w:rsidR="0091281B">
        <w:fldChar w:fldCharType="end"/>
      </w:r>
    </w:p>
    <w:p w14:paraId="42029425" w14:textId="5815D7D4" w:rsidR="0091281B" w:rsidRDefault="0091281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_Toc113445882 \h </w:instrText>
      </w:r>
      <w:r>
        <w:fldChar w:fldCharType="separate"/>
      </w:r>
      <w:r>
        <w:t>9</w:t>
      </w:r>
      <w:r>
        <w:fldChar w:fldCharType="end"/>
      </w:r>
    </w:p>
    <w:p w14:paraId="77FA27C7" w14:textId="43B5986C" w:rsidR="0091281B" w:rsidRDefault="009128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_Toc113445883 \h </w:instrText>
      </w:r>
      <w:r>
        <w:fldChar w:fldCharType="separate"/>
      </w:r>
      <w:r>
        <w:t>10</w:t>
      </w:r>
      <w:r>
        <w:fldChar w:fldCharType="end"/>
      </w:r>
    </w:p>
    <w:p w14:paraId="52D5036A" w14:textId="690F72EC" w:rsidR="0091281B" w:rsidRDefault="009128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_Toc113445884 \h </w:instrText>
      </w:r>
      <w:r>
        <w:fldChar w:fldCharType="separate"/>
      </w:r>
      <w:r>
        <w:t>10</w:t>
      </w:r>
      <w:r>
        <w:fldChar w:fldCharType="end"/>
      </w:r>
    </w:p>
    <w:p w14:paraId="50F0D8BE" w14:textId="4AE9D71F" w:rsidR="0091281B" w:rsidRDefault="009128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_Toc113445885 \h </w:instrText>
      </w:r>
      <w:r>
        <w:fldChar w:fldCharType="separate"/>
      </w:r>
      <w:r>
        <w:t>10</w:t>
      </w:r>
      <w:r>
        <w:fldChar w:fldCharType="end"/>
      </w:r>
    </w:p>
    <w:p w14:paraId="42B7C5B1" w14:textId="3863DD98" w:rsidR="0091281B" w:rsidRDefault="009128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_Toc113445886 \h </w:instrText>
      </w:r>
      <w:r>
        <w:fldChar w:fldCharType="separate"/>
      </w:r>
      <w:r>
        <w:t>10</w:t>
      </w:r>
      <w:r>
        <w:fldChar w:fldCharType="end"/>
      </w:r>
    </w:p>
    <w:p w14:paraId="1F27FAE2" w14:textId="02B1E365" w:rsidR="0091281B" w:rsidRDefault="009128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_Toc113445887 \h </w:instrText>
      </w:r>
      <w:r>
        <w:fldChar w:fldCharType="separate"/>
      </w:r>
      <w:r>
        <w:t>10</w:t>
      </w:r>
      <w:r>
        <w:fldChar w:fldCharType="end"/>
      </w:r>
    </w:p>
    <w:p w14:paraId="5BD072F0" w14:textId="787AA957" w:rsidR="0091281B" w:rsidRDefault="0091281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_Toc113445888 \h </w:instrText>
      </w:r>
      <w:r>
        <w:fldChar w:fldCharType="separate"/>
      </w:r>
      <w:r>
        <w:t>11</w:t>
      </w:r>
      <w:r>
        <w:fldChar w:fldCharType="end"/>
      </w:r>
    </w:p>
    <w:p w14:paraId="66D63BEC" w14:textId="0F1F1CB6" w:rsidR="0091281B" w:rsidRDefault="009128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_Toc113445889 \h </w:instrText>
      </w:r>
      <w:r>
        <w:fldChar w:fldCharType="separate"/>
      </w:r>
      <w:r>
        <w:t>11</w:t>
      </w:r>
      <w:r>
        <w:fldChar w:fldCharType="end"/>
      </w:r>
    </w:p>
    <w:p w14:paraId="43C5CBAA" w14:textId="2B58DDA4" w:rsidR="0091281B" w:rsidRDefault="009128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_Toc113445890 \h </w:instrText>
      </w:r>
      <w:r>
        <w:fldChar w:fldCharType="separate"/>
      </w:r>
      <w:r>
        <w:t>11</w:t>
      </w:r>
      <w:r>
        <w:fldChar w:fldCharType="end"/>
      </w:r>
    </w:p>
    <w:p w14:paraId="16230710" w14:textId="50D79D2E" w:rsidR="0091281B" w:rsidRDefault="0091281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_Toc113445891 \h </w:instrText>
      </w:r>
      <w:r>
        <w:fldChar w:fldCharType="separate"/>
      </w:r>
      <w:r>
        <w:t>16</w:t>
      </w:r>
      <w:r>
        <w:fldChar w:fldCharType="end"/>
      </w:r>
    </w:p>
    <w:p w14:paraId="58D29D2B" w14:textId="3B60332B" w:rsidR="0091281B" w:rsidRDefault="0091281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_Toc113445892 \h </w:instrText>
      </w:r>
      <w:r>
        <w:fldChar w:fldCharType="separate"/>
      </w:r>
      <w:r>
        <w:t>16</w:t>
      </w:r>
      <w:r>
        <w:fldChar w:fldCharType="end"/>
      </w:r>
    </w:p>
    <w:p w14:paraId="22E468D8" w14:textId="30761962" w:rsidR="0091281B" w:rsidRDefault="0091281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_Toc113445893 \h </w:instrText>
      </w:r>
      <w:r>
        <w:fldChar w:fldCharType="separate"/>
      </w:r>
      <w:r>
        <w:t>17</w:t>
      </w:r>
      <w:r>
        <w:fldChar w:fldCharType="end"/>
      </w:r>
    </w:p>
    <w:p w14:paraId="2F96E15D" w14:textId="5CD06C40" w:rsidR="0091281B" w:rsidRDefault="0091281B">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_Toc113445894 \h </w:instrText>
      </w:r>
      <w:r>
        <w:fldChar w:fldCharType="separate"/>
      </w:r>
      <w:r>
        <w:t>17</w:t>
      </w:r>
      <w:r>
        <w:fldChar w:fldCharType="end"/>
      </w:r>
    </w:p>
    <w:p w14:paraId="4A507DC8" w14:textId="19BFBE0F" w:rsidR="0091281B" w:rsidRDefault="0091281B">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_Toc113445895 \h </w:instrText>
      </w:r>
      <w:r>
        <w:fldChar w:fldCharType="separate"/>
      </w:r>
      <w:r>
        <w:t>17</w:t>
      </w:r>
      <w:r>
        <w:fldChar w:fldCharType="end"/>
      </w:r>
    </w:p>
    <w:p w14:paraId="0CF64910" w14:textId="681E2E9F" w:rsidR="0091281B" w:rsidRDefault="0091281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_Toc113445896 \h </w:instrText>
      </w:r>
      <w:r>
        <w:fldChar w:fldCharType="separate"/>
      </w:r>
      <w:r>
        <w:t>18</w:t>
      </w:r>
      <w:r>
        <w:fldChar w:fldCharType="end"/>
      </w:r>
    </w:p>
    <w:p w14:paraId="5F5D9166" w14:textId="7CAA8679" w:rsidR="0091281B" w:rsidRDefault="0091281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_Toc113445897 \h </w:instrText>
      </w:r>
      <w:r>
        <w:fldChar w:fldCharType="separate"/>
      </w:r>
      <w:r>
        <w:t>18</w:t>
      </w:r>
      <w:r>
        <w:fldChar w:fldCharType="end"/>
      </w:r>
    </w:p>
    <w:p w14:paraId="239FE4CD" w14:textId="0F66473E" w:rsidR="0091281B" w:rsidRDefault="0091281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_Toc113445898 \h </w:instrText>
      </w:r>
      <w:r>
        <w:fldChar w:fldCharType="separate"/>
      </w:r>
      <w:r>
        <w:t>19</w:t>
      </w:r>
      <w:r>
        <w:fldChar w:fldCharType="end"/>
      </w:r>
    </w:p>
    <w:p w14:paraId="481951C8" w14:textId="0A3C9368" w:rsidR="0091281B" w:rsidRDefault="0091281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_Toc113445899 \h </w:instrText>
      </w:r>
      <w:r>
        <w:fldChar w:fldCharType="separate"/>
      </w:r>
      <w:r>
        <w:t>20</w:t>
      </w:r>
      <w:r>
        <w:fldChar w:fldCharType="end"/>
      </w:r>
    </w:p>
    <w:p w14:paraId="0E63402C" w14:textId="43556151" w:rsidR="0091281B" w:rsidRDefault="0091281B">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_Toc113445900 \h </w:instrText>
      </w:r>
      <w:r>
        <w:fldChar w:fldCharType="separate"/>
      </w:r>
      <w:r>
        <w:t>20</w:t>
      </w:r>
      <w:r>
        <w:fldChar w:fldCharType="end"/>
      </w:r>
    </w:p>
    <w:p w14:paraId="10A19BA6" w14:textId="0A339C42" w:rsidR="0091281B" w:rsidRDefault="0091281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_Toc113445901 \h </w:instrText>
      </w:r>
      <w:r>
        <w:fldChar w:fldCharType="separate"/>
      </w:r>
      <w:r>
        <w:t>20</w:t>
      </w:r>
      <w:r>
        <w:fldChar w:fldCharType="end"/>
      </w:r>
    </w:p>
    <w:p w14:paraId="22DCE39B" w14:textId="14DE57CD" w:rsidR="0091281B" w:rsidRDefault="0091281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_Toc113445902 \h </w:instrText>
      </w:r>
      <w:r>
        <w:fldChar w:fldCharType="separate"/>
      </w:r>
      <w:r>
        <w:t>20</w:t>
      </w:r>
      <w:r>
        <w:fldChar w:fldCharType="end"/>
      </w:r>
    </w:p>
    <w:p w14:paraId="0F1482E9" w14:textId="3FE03FDA" w:rsidR="0091281B" w:rsidRDefault="0091281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_Toc113445903 \h </w:instrText>
      </w:r>
      <w:r>
        <w:fldChar w:fldCharType="separate"/>
      </w:r>
      <w:r>
        <w:t>21</w:t>
      </w:r>
      <w:r>
        <w:fldChar w:fldCharType="end"/>
      </w:r>
    </w:p>
    <w:p w14:paraId="20EED0B4" w14:textId="43349FC2" w:rsidR="0091281B" w:rsidRDefault="0091281B">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_Toc113445904 \h </w:instrText>
      </w:r>
      <w:r>
        <w:fldChar w:fldCharType="separate"/>
      </w:r>
      <w:r>
        <w:t>21</w:t>
      </w:r>
      <w:r>
        <w:fldChar w:fldCharType="end"/>
      </w:r>
    </w:p>
    <w:p w14:paraId="04C95BBE" w14:textId="043B3F5F" w:rsidR="0091281B" w:rsidRDefault="0091281B">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_Toc113445905 \h </w:instrText>
      </w:r>
      <w:r>
        <w:fldChar w:fldCharType="separate"/>
      </w:r>
      <w:r>
        <w:t>21</w:t>
      </w:r>
      <w:r>
        <w:fldChar w:fldCharType="end"/>
      </w:r>
    </w:p>
    <w:p w14:paraId="3BD12D0A" w14:textId="451ADE0D" w:rsidR="0091281B" w:rsidRDefault="0091281B">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_Toc113445906 \h </w:instrText>
      </w:r>
      <w:r>
        <w:fldChar w:fldCharType="separate"/>
      </w:r>
      <w:r>
        <w:t>22</w:t>
      </w:r>
      <w:r>
        <w:fldChar w:fldCharType="end"/>
      </w:r>
    </w:p>
    <w:p w14:paraId="62B9A821" w14:textId="63C96F69" w:rsidR="0091281B" w:rsidRDefault="0091281B">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_Toc113445907 \h </w:instrText>
      </w:r>
      <w:r>
        <w:fldChar w:fldCharType="separate"/>
      </w:r>
      <w:r>
        <w:t>22</w:t>
      </w:r>
      <w:r>
        <w:fldChar w:fldCharType="end"/>
      </w:r>
    </w:p>
    <w:p w14:paraId="0773EF7B" w14:textId="6715DF1D" w:rsidR="0091281B" w:rsidRDefault="0091281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_Toc113445908 \h </w:instrText>
      </w:r>
      <w:r>
        <w:fldChar w:fldCharType="separate"/>
      </w:r>
      <w:r>
        <w:t>23</w:t>
      </w:r>
      <w:r>
        <w:fldChar w:fldCharType="end"/>
      </w:r>
    </w:p>
    <w:p w14:paraId="05B6EDF8" w14:textId="0C642A19" w:rsidR="0091281B" w:rsidRDefault="0091281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_Toc113445909 \h </w:instrText>
      </w:r>
      <w:r>
        <w:fldChar w:fldCharType="separate"/>
      </w:r>
      <w:r>
        <w:t>23</w:t>
      </w:r>
      <w:r>
        <w:fldChar w:fldCharType="end"/>
      </w:r>
    </w:p>
    <w:p w14:paraId="55D403FB" w14:textId="055FA32D" w:rsidR="0091281B" w:rsidRDefault="0091281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_Toc113445910 \h </w:instrText>
      </w:r>
      <w:r>
        <w:fldChar w:fldCharType="separate"/>
      </w:r>
      <w:r>
        <w:t>23</w:t>
      </w:r>
      <w:r>
        <w:fldChar w:fldCharType="end"/>
      </w:r>
    </w:p>
    <w:p w14:paraId="41A99990" w14:textId="26163686" w:rsidR="0091281B" w:rsidRDefault="0091281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_Toc113445911 \h </w:instrText>
      </w:r>
      <w:r>
        <w:fldChar w:fldCharType="separate"/>
      </w:r>
      <w:r>
        <w:t>24</w:t>
      </w:r>
      <w:r>
        <w:fldChar w:fldCharType="end"/>
      </w:r>
    </w:p>
    <w:p w14:paraId="2274F9F0" w14:textId="516A6629" w:rsidR="0091281B" w:rsidRDefault="0091281B">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_Toc113445912 \h </w:instrText>
      </w:r>
      <w:r>
        <w:fldChar w:fldCharType="separate"/>
      </w:r>
      <w:r>
        <w:t>25</w:t>
      </w:r>
      <w:r>
        <w:fldChar w:fldCharType="end"/>
      </w:r>
    </w:p>
    <w:p w14:paraId="7CA530BE" w14:textId="0AB468B7" w:rsidR="0091281B" w:rsidRDefault="0091281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_Toc113445913 \h </w:instrText>
      </w:r>
      <w:r>
        <w:fldChar w:fldCharType="separate"/>
      </w:r>
      <w:r>
        <w:t>26</w:t>
      </w:r>
      <w:r>
        <w:fldChar w:fldCharType="end"/>
      </w:r>
    </w:p>
    <w:p w14:paraId="684BF0F1" w14:textId="7A863149" w:rsidR="0091281B" w:rsidRDefault="0091281B">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_Toc113445914 \h </w:instrText>
      </w:r>
      <w:r>
        <w:fldChar w:fldCharType="separate"/>
      </w:r>
      <w:r>
        <w:t>26</w:t>
      </w:r>
      <w:r>
        <w:fldChar w:fldCharType="end"/>
      </w:r>
    </w:p>
    <w:p w14:paraId="44673A92" w14:textId="4AFA472D" w:rsidR="0091281B" w:rsidRDefault="0091281B">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_Toc113445915 \h </w:instrText>
      </w:r>
      <w:r>
        <w:fldChar w:fldCharType="separate"/>
      </w:r>
      <w:r>
        <w:t>26</w:t>
      </w:r>
      <w:r>
        <w:fldChar w:fldCharType="end"/>
      </w:r>
    </w:p>
    <w:p w14:paraId="473ED7E4" w14:textId="23E7E47B" w:rsidR="0091281B" w:rsidRDefault="0091281B">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_Toc113445916 \h </w:instrText>
      </w:r>
      <w:r>
        <w:fldChar w:fldCharType="separate"/>
      </w:r>
      <w:r>
        <w:t>27</w:t>
      </w:r>
      <w:r>
        <w:fldChar w:fldCharType="end"/>
      </w:r>
    </w:p>
    <w:p w14:paraId="50ED3266" w14:textId="2A8BF773" w:rsidR="0091281B" w:rsidRDefault="0091281B">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_Toc113445917 \h </w:instrText>
      </w:r>
      <w:r>
        <w:fldChar w:fldCharType="separate"/>
      </w:r>
      <w:r>
        <w:t>28</w:t>
      </w:r>
      <w:r>
        <w:fldChar w:fldCharType="end"/>
      </w:r>
    </w:p>
    <w:p w14:paraId="36B35476" w14:textId="52BFAEBD" w:rsidR="0091281B" w:rsidRDefault="0091281B">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_Toc113445918 \h </w:instrText>
      </w:r>
      <w:r>
        <w:fldChar w:fldCharType="separate"/>
      </w:r>
      <w:r>
        <w:t>28</w:t>
      </w:r>
      <w:r>
        <w:fldChar w:fldCharType="end"/>
      </w:r>
    </w:p>
    <w:p w14:paraId="18BC11CE" w14:textId="70027142" w:rsidR="0091281B" w:rsidRDefault="0091281B">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_Toc113445919 \h </w:instrText>
      </w:r>
      <w:r>
        <w:fldChar w:fldCharType="separate"/>
      </w:r>
      <w:r>
        <w:t>29</w:t>
      </w:r>
      <w:r>
        <w:fldChar w:fldCharType="end"/>
      </w:r>
    </w:p>
    <w:p w14:paraId="0203C4A3" w14:textId="72E1B050" w:rsidR="0091281B" w:rsidRDefault="0091281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_Toc113445920 \h </w:instrText>
      </w:r>
      <w:r>
        <w:fldChar w:fldCharType="separate"/>
      </w:r>
      <w:r>
        <w:t>30</w:t>
      </w:r>
      <w:r>
        <w:fldChar w:fldCharType="end"/>
      </w:r>
    </w:p>
    <w:p w14:paraId="659B488D" w14:textId="1B1EA7B8" w:rsidR="0091281B" w:rsidRDefault="0091281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_Toc113445921 \h </w:instrText>
      </w:r>
      <w:r>
        <w:fldChar w:fldCharType="separate"/>
      </w:r>
      <w:r>
        <w:t>30</w:t>
      </w:r>
      <w:r>
        <w:fldChar w:fldCharType="end"/>
      </w:r>
    </w:p>
    <w:p w14:paraId="113B30EE" w14:textId="7C558235" w:rsidR="0091281B" w:rsidRDefault="0091281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_Toc113445922 \h </w:instrText>
      </w:r>
      <w:r>
        <w:fldChar w:fldCharType="separate"/>
      </w:r>
      <w:r>
        <w:t>30</w:t>
      </w:r>
      <w:r>
        <w:fldChar w:fldCharType="end"/>
      </w:r>
    </w:p>
    <w:p w14:paraId="26D0CD90" w14:textId="2D2A65BE" w:rsidR="0091281B" w:rsidRDefault="0091281B">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_Toc113445923 \h </w:instrText>
      </w:r>
      <w:r>
        <w:fldChar w:fldCharType="separate"/>
      </w:r>
      <w:r>
        <w:t>30</w:t>
      </w:r>
      <w:r>
        <w:fldChar w:fldCharType="end"/>
      </w:r>
    </w:p>
    <w:p w14:paraId="336AE282" w14:textId="372D7E7D" w:rsidR="0091281B" w:rsidRDefault="0091281B">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_Toc113445924 \h </w:instrText>
      </w:r>
      <w:r>
        <w:fldChar w:fldCharType="separate"/>
      </w:r>
      <w:r>
        <w:t>30</w:t>
      </w:r>
      <w:r>
        <w:fldChar w:fldCharType="end"/>
      </w:r>
    </w:p>
    <w:p w14:paraId="26805CDC" w14:textId="3D1735A0" w:rsidR="0091281B" w:rsidRDefault="0091281B">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_Toc113445925 \h </w:instrText>
      </w:r>
      <w:r>
        <w:fldChar w:fldCharType="separate"/>
      </w:r>
      <w:r>
        <w:t>31</w:t>
      </w:r>
      <w:r>
        <w:fldChar w:fldCharType="end"/>
      </w:r>
    </w:p>
    <w:p w14:paraId="25773047" w14:textId="1FBD1240" w:rsidR="0091281B" w:rsidRDefault="0091281B">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_Toc113445926 \h </w:instrText>
      </w:r>
      <w:r>
        <w:fldChar w:fldCharType="separate"/>
      </w:r>
      <w:r>
        <w:t>32</w:t>
      </w:r>
      <w:r>
        <w:fldChar w:fldCharType="end"/>
      </w:r>
    </w:p>
    <w:p w14:paraId="6883CACA" w14:textId="187F6E26" w:rsidR="0091281B" w:rsidRDefault="0091281B">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_Toc113445927 \h </w:instrText>
      </w:r>
      <w:r>
        <w:fldChar w:fldCharType="separate"/>
      </w:r>
      <w:r>
        <w:t>32</w:t>
      </w:r>
      <w:r>
        <w:fldChar w:fldCharType="end"/>
      </w:r>
    </w:p>
    <w:p w14:paraId="23078DA9" w14:textId="55699986" w:rsidR="0091281B" w:rsidRDefault="0091281B">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_Toc113445928 \h </w:instrText>
      </w:r>
      <w:r>
        <w:fldChar w:fldCharType="separate"/>
      </w:r>
      <w:r>
        <w:t>33</w:t>
      </w:r>
      <w:r>
        <w:fldChar w:fldCharType="end"/>
      </w:r>
    </w:p>
    <w:p w14:paraId="73D263E8" w14:textId="157A4151" w:rsidR="0091281B" w:rsidRDefault="0091281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_Toc113445929 \h </w:instrText>
      </w:r>
      <w:r>
        <w:fldChar w:fldCharType="separate"/>
      </w:r>
      <w:r>
        <w:t>34</w:t>
      </w:r>
      <w:r>
        <w:fldChar w:fldCharType="end"/>
      </w:r>
    </w:p>
    <w:p w14:paraId="694FC17A" w14:textId="20100348" w:rsidR="0091281B" w:rsidRDefault="0091281B">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_Toc113445930 \h </w:instrText>
      </w:r>
      <w:r>
        <w:fldChar w:fldCharType="separate"/>
      </w:r>
      <w:r>
        <w:t>34</w:t>
      </w:r>
      <w:r>
        <w:fldChar w:fldCharType="end"/>
      </w:r>
    </w:p>
    <w:p w14:paraId="33BE4B73" w14:textId="4CB05430" w:rsidR="0091281B" w:rsidRDefault="0091281B">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_Toc113445931 \h </w:instrText>
      </w:r>
      <w:r>
        <w:fldChar w:fldCharType="separate"/>
      </w:r>
      <w:r>
        <w:t>34</w:t>
      </w:r>
      <w:r>
        <w:fldChar w:fldCharType="end"/>
      </w:r>
    </w:p>
    <w:p w14:paraId="2661445C" w14:textId="09572C21" w:rsidR="0091281B" w:rsidRDefault="0091281B">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_Toc113445932 \h </w:instrText>
      </w:r>
      <w:r>
        <w:fldChar w:fldCharType="separate"/>
      </w:r>
      <w:r>
        <w:t>35</w:t>
      </w:r>
      <w:r>
        <w:fldChar w:fldCharType="end"/>
      </w:r>
    </w:p>
    <w:p w14:paraId="7C883F21" w14:textId="528C3EA5" w:rsidR="0091281B" w:rsidRDefault="0091281B">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_Toc113445933 \h </w:instrText>
      </w:r>
      <w:r>
        <w:fldChar w:fldCharType="separate"/>
      </w:r>
      <w:r>
        <w:t>35</w:t>
      </w:r>
      <w:r>
        <w:fldChar w:fldCharType="end"/>
      </w:r>
    </w:p>
    <w:p w14:paraId="11EAE0A8" w14:textId="0F0E3794" w:rsidR="0091281B" w:rsidRDefault="0091281B">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_Toc113445934 \h </w:instrText>
      </w:r>
      <w:r>
        <w:fldChar w:fldCharType="separate"/>
      </w:r>
      <w:r>
        <w:t>36</w:t>
      </w:r>
      <w:r>
        <w:fldChar w:fldCharType="end"/>
      </w:r>
    </w:p>
    <w:p w14:paraId="7AB956AF" w14:textId="4950C1DE" w:rsidR="0091281B" w:rsidRDefault="0091281B">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_Toc113445935 \h </w:instrText>
      </w:r>
      <w:r>
        <w:fldChar w:fldCharType="separate"/>
      </w:r>
      <w:r>
        <w:t>37</w:t>
      </w:r>
      <w:r>
        <w:fldChar w:fldCharType="end"/>
      </w:r>
    </w:p>
    <w:p w14:paraId="333F669E" w14:textId="2B53636E" w:rsidR="0091281B" w:rsidRDefault="0091281B">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_Toc113445936 \h </w:instrText>
      </w:r>
      <w:r>
        <w:fldChar w:fldCharType="separate"/>
      </w:r>
      <w:r>
        <w:t>37</w:t>
      </w:r>
      <w:r>
        <w:fldChar w:fldCharType="end"/>
      </w:r>
    </w:p>
    <w:p w14:paraId="22509CBC" w14:textId="63E5001B" w:rsidR="0091281B" w:rsidRDefault="0091281B">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_Toc113445937 \h </w:instrText>
      </w:r>
      <w:r>
        <w:fldChar w:fldCharType="separate"/>
      </w:r>
      <w:r>
        <w:t>37</w:t>
      </w:r>
      <w:r>
        <w:fldChar w:fldCharType="end"/>
      </w:r>
    </w:p>
    <w:p w14:paraId="099989E7" w14:textId="7F9A12E3" w:rsidR="0091281B" w:rsidRDefault="0091281B">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_Toc113445938 \h </w:instrText>
      </w:r>
      <w:r>
        <w:fldChar w:fldCharType="separate"/>
      </w:r>
      <w:r>
        <w:t>38</w:t>
      </w:r>
      <w:r>
        <w:fldChar w:fldCharType="end"/>
      </w:r>
    </w:p>
    <w:p w14:paraId="624C1FD5" w14:textId="08BF4E51" w:rsidR="0091281B" w:rsidRDefault="0091281B">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_Toc113445939 \h </w:instrText>
      </w:r>
      <w:r>
        <w:fldChar w:fldCharType="separate"/>
      </w:r>
      <w:r>
        <w:t>38</w:t>
      </w:r>
      <w:r>
        <w:fldChar w:fldCharType="end"/>
      </w:r>
    </w:p>
    <w:p w14:paraId="1D6E2212" w14:textId="7A5A23C4" w:rsidR="0091281B" w:rsidRDefault="0091281B">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_Toc113445940 \h </w:instrText>
      </w:r>
      <w:r>
        <w:fldChar w:fldCharType="separate"/>
      </w:r>
      <w:r>
        <w:t>39</w:t>
      </w:r>
      <w:r>
        <w:fldChar w:fldCharType="end"/>
      </w:r>
    </w:p>
    <w:p w14:paraId="251DD166" w14:textId="653C9DF8" w:rsidR="0091281B" w:rsidRDefault="0091281B">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_Toc113445941 \h </w:instrText>
      </w:r>
      <w:r>
        <w:fldChar w:fldCharType="separate"/>
      </w:r>
      <w:r>
        <w:t>40</w:t>
      </w:r>
      <w:r>
        <w:fldChar w:fldCharType="end"/>
      </w:r>
    </w:p>
    <w:p w14:paraId="03F70D20" w14:textId="78DDD3B7" w:rsidR="0091281B" w:rsidRDefault="0091281B">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_Toc113445942 \h </w:instrText>
      </w:r>
      <w:r>
        <w:fldChar w:fldCharType="separate"/>
      </w:r>
      <w:r>
        <w:t>41</w:t>
      </w:r>
      <w:r>
        <w:fldChar w:fldCharType="end"/>
      </w:r>
    </w:p>
    <w:p w14:paraId="37BF3AA6" w14:textId="5F9EAC3C" w:rsidR="0091281B" w:rsidRDefault="0091281B">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_Toc113445943 \h </w:instrText>
      </w:r>
      <w:r>
        <w:fldChar w:fldCharType="separate"/>
      </w:r>
      <w:r>
        <w:t>42</w:t>
      </w:r>
      <w:r>
        <w:fldChar w:fldCharType="end"/>
      </w:r>
    </w:p>
    <w:p w14:paraId="3E39CAB8" w14:textId="4035D11A" w:rsidR="0091281B" w:rsidRDefault="0091281B">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_Toc113445944 \h </w:instrText>
      </w:r>
      <w:r>
        <w:fldChar w:fldCharType="separate"/>
      </w:r>
      <w:r>
        <w:t>42</w:t>
      </w:r>
      <w:r>
        <w:fldChar w:fldCharType="end"/>
      </w:r>
    </w:p>
    <w:p w14:paraId="4A22DB92" w14:textId="07988D77" w:rsidR="0091281B" w:rsidRDefault="0091281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_Toc113445945 \h </w:instrText>
      </w:r>
      <w:r>
        <w:fldChar w:fldCharType="separate"/>
      </w:r>
      <w:r>
        <w:t>43</w:t>
      </w:r>
      <w:r>
        <w:fldChar w:fldCharType="end"/>
      </w:r>
    </w:p>
    <w:p w14:paraId="364E4B01" w14:textId="0AF94A63" w:rsidR="0091281B" w:rsidRDefault="0091281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_Toc113445946 \h </w:instrText>
      </w:r>
      <w:r>
        <w:fldChar w:fldCharType="separate"/>
      </w:r>
      <w:r>
        <w:t>43</w:t>
      </w:r>
      <w:r>
        <w:fldChar w:fldCharType="end"/>
      </w:r>
    </w:p>
    <w:p w14:paraId="74A02C78" w14:textId="184EDC99" w:rsidR="0091281B" w:rsidRDefault="0091281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_Toc113445947 \h </w:instrText>
      </w:r>
      <w:r>
        <w:fldChar w:fldCharType="separate"/>
      </w:r>
      <w:r>
        <w:t>44</w:t>
      </w:r>
      <w:r>
        <w:fldChar w:fldCharType="end"/>
      </w:r>
    </w:p>
    <w:p w14:paraId="3FD6DFE5" w14:textId="417EAE9B" w:rsidR="0091281B" w:rsidRDefault="0091281B">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_Toc113445948 \h </w:instrText>
      </w:r>
      <w:r>
        <w:fldChar w:fldCharType="separate"/>
      </w:r>
      <w:r>
        <w:t>44</w:t>
      </w:r>
      <w:r>
        <w:fldChar w:fldCharType="end"/>
      </w:r>
    </w:p>
    <w:p w14:paraId="3158280A" w14:textId="240C3B6F" w:rsidR="0091281B" w:rsidRDefault="0091281B">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_Toc113445949 \h </w:instrText>
      </w:r>
      <w:r>
        <w:fldChar w:fldCharType="separate"/>
      </w:r>
      <w:r>
        <w:t>44</w:t>
      </w:r>
      <w:r>
        <w:fldChar w:fldCharType="end"/>
      </w:r>
    </w:p>
    <w:p w14:paraId="1E04C4ED" w14:textId="091D5962" w:rsidR="0091281B" w:rsidRDefault="0091281B">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_Toc113445950 \h </w:instrText>
      </w:r>
      <w:r>
        <w:fldChar w:fldCharType="separate"/>
      </w:r>
      <w:r>
        <w:t>46</w:t>
      </w:r>
      <w:r>
        <w:fldChar w:fldCharType="end"/>
      </w:r>
    </w:p>
    <w:p w14:paraId="380381E7" w14:textId="12FF6443" w:rsidR="0091281B" w:rsidRDefault="0091281B">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_Toc113445951 \h </w:instrText>
      </w:r>
      <w:r>
        <w:fldChar w:fldCharType="separate"/>
      </w:r>
      <w:r>
        <w:t>47</w:t>
      </w:r>
      <w:r>
        <w:fldChar w:fldCharType="end"/>
      </w:r>
    </w:p>
    <w:p w14:paraId="799B5188" w14:textId="0F58045D" w:rsidR="0091281B" w:rsidRDefault="0091281B">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_Toc113445952 \h </w:instrText>
      </w:r>
      <w:r>
        <w:fldChar w:fldCharType="separate"/>
      </w:r>
      <w:r>
        <w:t>47</w:t>
      </w:r>
      <w:r>
        <w:fldChar w:fldCharType="end"/>
      </w:r>
    </w:p>
    <w:p w14:paraId="5693CDB5" w14:textId="45ABD565" w:rsidR="0091281B" w:rsidRDefault="0091281B">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_Toc113445953 \h </w:instrText>
      </w:r>
      <w:r>
        <w:fldChar w:fldCharType="separate"/>
      </w:r>
      <w:r>
        <w:t>48</w:t>
      </w:r>
      <w:r>
        <w:fldChar w:fldCharType="end"/>
      </w:r>
    </w:p>
    <w:p w14:paraId="7F4789F8" w14:textId="2543E72D" w:rsidR="0091281B" w:rsidRDefault="0091281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_Toc113445954 \h </w:instrText>
      </w:r>
      <w:r>
        <w:fldChar w:fldCharType="separate"/>
      </w:r>
      <w:r>
        <w:t>49</w:t>
      </w:r>
      <w:r>
        <w:fldChar w:fldCharType="end"/>
      </w:r>
    </w:p>
    <w:p w14:paraId="7684DA8A" w14:textId="477D2409" w:rsidR="0091281B" w:rsidRDefault="0091281B">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_Toc113445955 \h </w:instrText>
      </w:r>
      <w:r>
        <w:fldChar w:fldCharType="separate"/>
      </w:r>
      <w:r>
        <w:t>49</w:t>
      </w:r>
      <w:r>
        <w:fldChar w:fldCharType="end"/>
      </w:r>
    </w:p>
    <w:p w14:paraId="61C0CC41" w14:textId="4691093B" w:rsidR="0091281B" w:rsidRDefault="0091281B">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_Toc113445956 \h </w:instrText>
      </w:r>
      <w:r>
        <w:fldChar w:fldCharType="separate"/>
      </w:r>
      <w:r>
        <w:t>50</w:t>
      </w:r>
      <w:r>
        <w:fldChar w:fldCharType="end"/>
      </w:r>
    </w:p>
    <w:p w14:paraId="3C68B7A6" w14:textId="22FF2BA9" w:rsidR="0091281B" w:rsidRDefault="0091281B">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_Toc113445957 \h </w:instrText>
      </w:r>
      <w:r>
        <w:fldChar w:fldCharType="separate"/>
      </w:r>
      <w:r>
        <w:t>51</w:t>
      </w:r>
      <w:r>
        <w:fldChar w:fldCharType="end"/>
      </w:r>
    </w:p>
    <w:p w14:paraId="185A3393" w14:textId="7191C20F" w:rsidR="0091281B" w:rsidRDefault="0091281B">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_Toc113445958 \h </w:instrText>
      </w:r>
      <w:r>
        <w:fldChar w:fldCharType="separate"/>
      </w:r>
      <w:r>
        <w:t>52</w:t>
      </w:r>
      <w:r>
        <w:fldChar w:fldCharType="end"/>
      </w:r>
    </w:p>
    <w:p w14:paraId="577940D4" w14:textId="11A12539" w:rsidR="0091281B" w:rsidRDefault="0091281B">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_Toc113445959 \h </w:instrText>
      </w:r>
      <w:r>
        <w:fldChar w:fldCharType="separate"/>
      </w:r>
      <w:r>
        <w:t>53</w:t>
      </w:r>
      <w:r>
        <w:fldChar w:fldCharType="end"/>
      </w:r>
    </w:p>
    <w:p w14:paraId="61B8E838" w14:textId="608EB5C4" w:rsidR="0091281B" w:rsidRDefault="0091281B">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_Toc113445960 \h </w:instrText>
      </w:r>
      <w:r>
        <w:fldChar w:fldCharType="separate"/>
      </w:r>
      <w:r>
        <w:t>55</w:t>
      </w:r>
      <w:r>
        <w:fldChar w:fldCharType="end"/>
      </w:r>
    </w:p>
    <w:p w14:paraId="0DB19911" w14:textId="4FA3F337" w:rsidR="0091281B" w:rsidRDefault="0091281B">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_Toc113445961 \h </w:instrText>
      </w:r>
      <w:r>
        <w:fldChar w:fldCharType="separate"/>
      </w:r>
      <w:r>
        <w:t>55</w:t>
      </w:r>
      <w:r>
        <w:fldChar w:fldCharType="end"/>
      </w:r>
    </w:p>
    <w:p w14:paraId="7149EA27" w14:textId="4F8C3159" w:rsidR="0091281B" w:rsidRDefault="0091281B">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_Toc113445962 \h </w:instrText>
      </w:r>
      <w:r>
        <w:fldChar w:fldCharType="separate"/>
      </w:r>
      <w:r>
        <w:t>55</w:t>
      </w:r>
      <w:r>
        <w:fldChar w:fldCharType="end"/>
      </w:r>
    </w:p>
    <w:p w14:paraId="3BA8D739" w14:textId="1F7EAB3B" w:rsidR="0091281B" w:rsidRDefault="0091281B">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_Toc113445963 \h </w:instrText>
      </w:r>
      <w:r>
        <w:fldChar w:fldCharType="separate"/>
      </w:r>
      <w:r>
        <w:t>55</w:t>
      </w:r>
      <w:r>
        <w:fldChar w:fldCharType="end"/>
      </w:r>
    </w:p>
    <w:p w14:paraId="575585B0" w14:textId="16AEB2D6" w:rsidR="0091281B" w:rsidRDefault="0091281B">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_Toc113445964 \h </w:instrText>
      </w:r>
      <w:r>
        <w:fldChar w:fldCharType="separate"/>
      </w:r>
      <w:r>
        <w:t>56</w:t>
      </w:r>
      <w:r>
        <w:fldChar w:fldCharType="end"/>
      </w:r>
    </w:p>
    <w:p w14:paraId="06F6A4EE" w14:textId="13228BA7" w:rsidR="0091281B" w:rsidRDefault="0091281B">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_Toc113445965 \h </w:instrText>
      </w:r>
      <w:r>
        <w:fldChar w:fldCharType="separate"/>
      </w:r>
      <w:r>
        <w:t>57</w:t>
      </w:r>
      <w:r>
        <w:fldChar w:fldCharType="end"/>
      </w:r>
    </w:p>
    <w:p w14:paraId="3F21F8D5" w14:textId="413ED1F4" w:rsidR="0091281B" w:rsidRDefault="0091281B">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_Toc113445966 \h </w:instrText>
      </w:r>
      <w:r>
        <w:fldChar w:fldCharType="separate"/>
      </w:r>
      <w:r>
        <w:t>57</w:t>
      </w:r>
      <w:r>
        <w:fldChar w:fldCharType="end"/>
      </w:r>
    </w:p>
    <w:p w14:paraId="1553C9F7" w14:textId="4FDE047A" w:rsidR="0091281B" w:rsidRDefault="0091281B">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_Toc113445967 \h </w:instrText>
      </w:r>
      <w:r>
        <w:fldChar w:fldCharType="separate"/>
      </w:r>
      <w:r>
        <w:t>58</w:t>
      </w:r>
      <w:r>
        <w:fldChar w:fldCharType="end"/>
      </w:r>
    </w:p>
    <w:p w14:paraId="4A77C041" w14:textId="6A7A402D" w:rsidR="0091281B" w:rsidRDefault="0091281B">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_Toc113445968 \h </w:instrText>
      </w:r>
      <w:r>
        <w:fldChar w:fldCharType="separate"/>
      </w:r>
      <w:r>
        <w:t>59</w:t>
      </w:r>
      <w:r>
        <w:fldChar w:fldCharType="end"/>
      </w:r>
    </w:p>
    <w:p w14:paraId="6F1747F1" w14:textId="25CC463B" w:rsidR="0091281B" w:rsidRDefault="0091281B">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_Toc113445969 \h </w:instrText>
      </w:r>
      <w:r>
        <w:fldChar w:fldCharType="separate"/>
      </w:r>
      <w:r>
        <w:t>60</w:t>
      </w:r>
      <w:r>
        <w:fldChar w:fldCharType="end"/>
      </w:r>
    </w:p>
    <w:p w14:paraId="6B2FC995" w14:textId="216FD6D5" w:rsidR="0091281B" w:rsidRDefault="0091281B">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_Toc113445970 \h </w:instrText>
      </w:r>
      <w:r>
        <w:fldChar w:fldCharType="separate"/>
      </w:r>
      <w:r>
        <w:t>60</w:t>
      </w:r>
      <w:r>
        <w:fldChar w:fldCharType="end"/>
      </w:r>
    </w:p>
    <w:p w14:paraId="23553BA9" w14:textId="76E5DCC8" w:rsidR="0091281B" w:rsidRDefault="0091281B">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_Toc113445971 \h </w:instrText>
      </w:r>
      <w:r>
        <w:fldChar w:fldCharType="separate"/>
      </w:r>
      <w:r>
        <w:t>61</w:t>
      </w:r>
      <w:r>
        <w:fldChar w:fldCharType="end"/>
      </w:r>
    </w:p>
    <w:p w14:paraId="17DE96D7" w14:textId="71767945" w:rsidR="0091281B" w:rsidRDefault="0091281B">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_Toc113445972 \h </w:instrText>
      </w:r>
      <w:r>
        <w:fldChar w:fldCharType="separate"/>
      </w:r>
      <w:r>
        <w:t>63</w:t>
      </w:r>
      <w:r>
        <w:fldChar w:fldCharType="end"/>
      </w:r>
    </w:p>
    <w:p w14:paraId="514D84C8" w14:textId="2BF8A96E" w:rsidR="0091281B" w:rsidRDefault="0091281B">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_Toc113445973 \h </w:instrText>
      </w:r>
      <w:r>
        <w:fldChar w:fldCharType="separate"/>
      </w:r>
      <w:r>
        <w:t>63</w:t>
      </w:r>
      <w:r>
        <w:fldChar w:fldCharType="end"/>
      </w:r>
    </w:p>
    <w:p w14:paraId="25EBBBDB" w14:textId="75313ABB" w:rsidR="0091281B" w:rsidRDefault="0091281B">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_Toc113445974 \h </w:instrText>
      </w:r>
      <w:r>
        <w:fldChar w:fldCharType="separate"/>
      </w:r>
      <w:r>
        <w:t>64</w:t>
      </w:r>
      <w:r>
        <w:fldChar w:fldCharType="end"/>
      </w:r>
    </w:p>
    <w:p w14:paraId="5F929A2C" w14:textId="3E9E0000" w:rsidR="0091281B" w:rsidRDefault="0091281B">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_Toc113445975 \h </w:instrText>
      </w:r>
      <w:r>
        <w:fldChar w:fldCharType="separate"/>
      </w:r>
      <w:r>
        <w:t>65</w:t>
      </w:r>
      <w:r>
        <w:fldChar w:fldCharType="end"/>
      </w:r>
    </w:p>
    <w:p w14:paraId="16316D1E" w14:textId="5F5F9D4B" w:rsidR="0091281B" w:rsidRDefault="0091281B">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_Toc113445976 \h </w:instrText>
      </w:r>
      <w:r>
        <w:fldChar w:fldCharType="separate"/>
      </w:r>
      <w:r>
        <w:t>67</w:t>
      </w:r>
      <w:r>
        <w:fldChar w:fldCharType="end"/>
      </w:r>
    </w:p>
    <w:p w14:paraId="0133D74B" w14:textId="5ABE594F" w:rsidR="0091281B" w:rsidRDefault="0091281B">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_Toc113445977 \h </w:instrText>
      </w:r>
      <w:r>
        <w:fldChar w:fldCharType="separate"/>
      </w:r>
      <w:r>
        <w:t>68</w:t>
      </w:r>
      <w:r>
        <w:fldChar w:fldCharType="end"/>
      </w:r>
    </w:p>
    <w:p w14:paraId="3CD6FEFC" w14:textId="01E413D8" w:rsidR="0091281B" w:rsidRDefault="0091281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_Toc113445978 \h </w:instrText>
      </w:r>
      <w:r>
        <w:fldChar w:fldCharType="separate"/>
      </w:r>
      <w:r>
        <w:t>69</w:t>
      </w:r>
      <w:r>
        <w:fldChar w:fldCharType="end"/>
      </w:r>
    </w:p>
    <w:p w14:paraId="1F00DFDE" w14:textId="3C8258E1" w:rsidR="0091281B" w:rsidRDefault="0091281B">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_Toc113445979 \h </w:instrText>
      </w:r>
      <w:r>
        <w:fldChar w:fldCharType="separate"/>
      </w:r>
      <w:r>
        <w:t>69</w:t>
      </w:r>
      <w:r>
        <w:fldChar w:fldCharType="end"/>
      </w:r>
    </w:p>
    <w:p w14:paraId="7F99102D" w14:textId="49472568" w:rsidR="0091281B" w:rsidRDefault="0091281B">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_Toc113445980 \h </w:instrText>
      </w:r>
      <w:r>
        <w:fldChar w:fldCharType="separate"/>
      </w:r>
      <w:r>
        <w:t>70</w:t>
      </w:r>
      <w:r>
        <w:fldChar w:fldCharType="end"/>
      </w:r>
    </w:p>
    <w:p w14:paraId="2E0E87F5" w14:textId="5B1D3B42" w:rsidR="0091281B" w:rsidRDefault="0091281B">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_Toc113445981 \h </w:instrText>
      </w:r>
      <w:r>
        <w:fldChar w:fldCharType="separate"/>
      </w:r>
      <w:r>
        <w:t>71</w:t>
      </w:r>
      <w:r>
        <w:fldChar w:fldCharType="end"/>
      </w:r>
    </w:p>
    <w:p w14:paraId="7E829459" w14:textId="5ABD5DAC" w:rsidR="0091281B" w:rsidRDefault="0091281B">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_Toc113445982 \h </w:instrText>
      </w:r>
      <w:r>
        <w:fldChar w:fldCharType="separate"/>
      </w:r>
      <w:r>
        <w:t>71</w:t>
      </w:r>
      <w:r>
        <w:fldChar w:fldCharType="end"/>
      </w:r>
    </w:p>
    <w:p w14:paraId="72820C12" w14:textId="598D1D52" w:rsidR="0091281B" w:rsidRDefault="0091281B">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_Toc113445983 \h </w:instrText>
      </w:r>
      <w:r>
        <w:fldChar w:fldCharType="separate"/>
      </w:r>
      <w:r>
        <w:t>72</w:t>
      </w:r>
      <w:r>
        <w:fldChar w:fldCharType="end"/>
      </w:r>
    </w:p>
    <w:p w14:paraId="0216048E" w14:textId="765793A6" w:rsidR="0091281B" w:rsidRDefault="0091281B">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_Toc113445984 \h </w:instrText>
      </w:r>
      <w:r>
        <w:fldChar w:fldCharType="separate"/>
      </w:r>
      <w:r>
        <w:t>73</w:t>
      </w:r>
      <w:r>
        <w:fldChar w:fldCharType="end"/>
      </w:r>
    </w:p>
    <w:p w14:paraId="21B9725C" w14:textId="0444FB90" w:rsidR="0091281B" w:rsidRDefault="0091281B">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_Toc113445985 \h </w:instrText>
      </w:r>
      <w:r>
        <w:fldChar w:fldCharType="separate"/>
      </w:r>
      <w:r>
        <w:t>74</w:t>
      </w:r>
      <w:r>
        <w:fldChar w:fldCharType="end"/>
      </w:r>
    </w:p>
    <w:p w14:paraId="626504CB" w14:textId="4CC0D533" w:rsidR="0091281B" w:rsidRDefault="0091281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_Toc113445986 \h </w:instrText>
      </w:r>
      <w:r>
        <w:fldChar w:fldCharType="separate"/>
      </w:r>
      <w:r>
        <w:t>75</w:t>
      </w:r>
      <w:r>
        <w:fldChar w:fldCharType="end"/>
      </w:r>
    </w:p>
    <w:p w14:paraId="5875DAA1" w14:textId="3155D738" w:rsidR="0091281B" w:rsidRDefault="0091281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_Toc113445987 \h </w:instrText>
      </w:r>
      <w:r>
        <w:fldChar w:fldCharType="separate"/>
      </w:r>
      <w:r>
        <w:t>75</w:t>
      </w:r>
      <w:r>
        <w:fldChar w:fldCharType="end"/>
      </w:r>
    </w:p>
    <w:p w14:paraId="3C512822" w14:textId="5C394A75" w:rsidR="0091281B" w:rsidRDefault="0091281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_Toc113445988 \h </w:instrText>
      </w:r>
      <w:r>
        <w:fldChar w:fldCharType="separate"/>
      </w:r>
      <w:r>
        <w:t>75</w:t>
      </w:r>
      <w:r>
        <w:fldChar w:fldCharType="end"/>
      </w:r>
    </w:p>
    <w:p w14:paraId="107D6B6F" w14:textId="315EB85F" w:rsidR="0091281B" w:rsidRDefault="0091281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_Toc113445989 \h </w:instrText>
      </w:r>
      <w:r>
        <w:fldChar w:fldCharType="separate"/>
      </w:r>
      <w:r>
        <w:t>76</w:t>
      </w:r>
      <w:r>
        <w:fldChar w:fldCharType="end"/>
      </w:r>
    </w:p>
    <w:p w14:paraId="368F34F3" w14:textId="33AF6270" w:rsidR="0091281B" w:rsidRDefault="0091281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_Toc113445990 \h </w:instrText>
      </w:r>
      <w:r>
        <w:fldChar w:fldCharType="separate"/>
      </w:r>
      <w:r>
        <w:t>77</w:t>
      </w:r>
      <w:r>
        <w:fldChar w:fldCharType="end"/>
      </w:r>
    </w:p>
    <w:p w14:paraId="2EEF2DE3" w14:textId="20C7D53C" w:rsidR="0091281B" w:rsidRDefault="0091281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_Toc113445991 \h </w:instrText>
      </w:r>
      <w:r>
        <w:fldChar w:fldCharType="separate"/>
      </w:r>
      <w:r>
        <w:t>77</w:t>
      </w:r>
      <w:r>
        <w:fldChar w:fldCharType="end"/>
      </w:r>
    </w:p>
    <w:p w14:paraId="28C02E9D" w14:textId="1FDB0BAB" w:rsidR="0091281B" w:rsidRDefault="0091281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_Toc113445992 \h </w:instrText>
      </w:r>
      <w:r>
        <w:fldChar w:fldCharType="separate"/>
      </w:r>
      <w:r>
        <w:t>78</w:t>
      </w:r>
      <w:r>
        <w:fldChar w:fldCharType="end"/>
      </w:r>
    </w:p>
    <w:p w14:paraId="6FC90C02" w14:textId="28EE961C" w:rsidR="0091281B" w:rsidRDefault="0091281B">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_Toc113445993 \h </w:instrText>
      </w:r>
      <w:r>
        <w:fldChar w:fldCharType="separate"/>
      </w:r>
      <w:r>
        <w:t>78</w:t>
      </w:r>
      <w:r>
        <w:fldChar w:fldCharType="end"/>
      </w:r>
    </w:p>
    <w:p w14:paraId="0EDE93CD" w14:textId="4862CDA5" w:rsidR="0091281B" w:rsidRDefault="0091281B">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_Toc113445994 \h </w:instrText>
      </w:r>
      <w:r>
        <w:fldChar w:fldCharType="separate"/>
      </w:r>
      <w:r>
        <w:t>79</w:t>
      </w:r>
      <w:r>
        <w:fldChar w:fldCharType="end"/>
      </w:r>
    </w:p>
    <w:p w14:paraId="0BD8E8AE" w14:textId="44DA13F9" w:rsidR="0091281B" w:rsidRDefault="0091281B">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_Toc113445995 \h </w:instrText>
      </w:r>
      <w:r>
        <w:fldChar w:fldCharType="separate"/>
      </w:r>
      <w:r>
        <w:t>80</w:t>
      </w:r>
      <w:r>
        <w:fldChar w:fldCharType="end"/>
      </w:r>
    </w:p>
    <w:p w14:paraId="1B632072" w14:textId="0C5586E5" w:rsidR="0091281B" w:rsidRDefault="0091281B">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_Toc113445996 \h </w:instrText>
      </w:r>
      <w:r>
        <w:fldChar w:fldCharType="separate"/>
      </w:r>
      <w:r>
        <w:t>81</w:t>
      </w:r>
      <w:r>
        <w:fldChar w:fldCharType="end"/>
      </w:r>
    </w:p>
    <w:p w14:paraId="44E088F6" w14:textId="7DAB1540" w:rsidR="0091281B" w:rsidRDefault="0091281B">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_Toc113445997 \h </w:instrText>
      </w:r>
      <w:r>
        <w:fldChar w:fldCharType="separate"/>
      </w:r>
      <w:r>
        <w:t>81</w:t>
      </w:r>
      <w:r>
        <w:fldChar w:fldCharType="end"/>
      </w:r>
    </w:p>
    <w:p w14:paraId="74F30D25" w14:textId="7A13BC50" w:rsidR="0091281B" w:rsidRDefault="0091281B">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_Toc113445998 \h </w:instrText>
      </w:r>
      <w:r>
        <w:fldChar w:fldCharType="separate"/>
      </w:r>
      <w:r>
        <w:t>82</w:t>
      </w:r>
      <w:r>
        <w:fldChar w:fldCharType="end"/>
      </w:r>
    </w:p>
    <w:p w14:paraId="2B4C4518" w14:textId="26D26860" w:rsidR="0091281B" w:rsidRDefault="0091281B">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_Toc113445999 \h </w:instrText>
      </w:r>
      <w:r>
        <w:fldChar w:fldCharType="separate"/>
      </w:r>
      <w:r>
        <w:t>83</w:t>
      </w:r>
      <w:r>
        <w:fldChar w:fldCharType="end"/>
      </w:r>
    </w:p>
    <w:p w14:paraId="28037EEA" w14:textId="63931CC4" w:rsidR="0091281B" w:rsidRDefault="0091281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_Toc113446000 \h </w:instrText>
      </w:r>
      <w:r>
        <w:fldChar w:fldCharType="separate"/>
      </w:r>
      <w:r>
        <w:t>84</w:t>
      </w:r>
      <w:r>
        <w:fldChar w:fldCharType="end"/>
      </w:r>
    </w:p>
    <w:p w14:paraId="29289EA4" w14:textId="1B190293" w:rsidR="0091281B" w:rsidRDefault="0091281B">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_Toc113446001 \h </w:instrText>
      </w:r>
      <w:r>
        <w:fldChar w:fldCharType="separate"/>
      </w:r>
      <w:r>
        <w:t>84</w:t>
      </w:r>
      <w:r>
        <w:fldChar w:fldCharType="end"/>
      </w:r>
    </w:p>
    <w:p w14:paraId="165AC5EF" w14:textId="1E1BFEBD" w:rsidR="0091281B" w:rsidRDefault="0091281B">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_Toc113446002 \h </w:instrText>
      </w:r>
      <w:r>
        <w:fldChar w:fldCharType="separate"/>
      </w:r>
      <w:r>
        <w:t>84</w:t>
      </w:r>
      <w:r>
        <w:fldChar w:fldCharType="end"/>
      </w:r>
    </w:p>
    <w:p w14:paraId="336818D3" w14:textId="16268741" w:rsidR="0091281B" w:rsidRDefault="0091281B">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_Toc113446003 \h </w:instrText>
      </w:r>
      <w:r>
        <w:fldChar w:fldCharType="separate"/>
      </w:r>
      <w:r>
        <w:t>85</w:t>
      </w:r>
      <w:r>
        <w:fldChar w:fldCharType="end"/>
      </w:r>
    </w:p>
    <w:p w14:paraId="3B8D1691" w14:textId="5245DC56" w:rsidR="0091281B" w:rsidRDefault="0091281B">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_Toc113446004 \h </w:instrText>
      </w:r>
      <w:r>
        <w:fldChar w:fldCharType="separate"/>
      </w:r>
      <w:r>
        <w:t>86</w:t>
      </w:r>
      <w:r>
        <w:fldChar w:fldCharType="end"/>
      </w:r>
    </w:p>
    <w:p w14:paraId="2EA79032" w14:textId="027AFA5C" w:rsidR="0091281B" w:rsidRDefault="0091281B">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_Toc113446005 \h </w:instrText>
      </w:r>
      <w:r>
        <w:fldChar w:fldCharType="separate"/>
      </w:r>
      <w:r>
        <w:t>87</w:t>
      </w:r>
      <w:r>
        <w:fldChar w:fldCharType="end"/>
      </w:r>
    </w:p>
    <w:p w14:paraId="6D5387A2" w14:textId="268E8E57" w:rsidR="0091281B" w:rsidRDefault="0091281B">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_Toc113446006 \h </w:instrText>
      </w:r>
      <w:r>
        <w:fldChar w:fldCharType="separate"/>
      </w:r>
      <w:r>
        <w:t>87</w:t>
      </w:r>
      <w:r>
        <w:fldChar w:fldCharType="end"/>
      </w:r>
    </w:p>
    <w:p w14:paraId="388737E8" w14:textId="08F3B8F3" w:rsidR="0091281B" w:rsidRDefault="0091281B">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_Toc113446007 \h </w:instrText>
      </w:r>
      <w:r>
        <w:fldChar w:fldCharType="separate"/>
      </w:r>
      <w:r>
        <w:t>89</w:t>
      </w:r>
      <w:r>
        <w:fldChar w:fldCharType="end"/>
      </w:r>
    </w:p>
    <w:p w14:paraId="3678820B" w14:textId="7FBC272A" w:rsidR="0091281B" w:rsidRDefault="0091281B">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_Toc113446008 \h </w:instrText>
      </w:r>
      <w:r>
        <w:fldChar w:fldCharType="separate"/>
      </w:r>
      <w:r>
        <w:t>90</w:t>
      </w:r>
      <w:r>
        <w:fldChar w:fldCharType="end"/>
      </w:r>
    </w:p>
    <w:p w14:paraId="4821B3C4" w14:textId="28AE64AF" w:rsidR="0091281B" w:rsidRDefault="0091281B">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_Toc113446009 \h </w:instrText>
      </w:r>
      <w:r>
        <w:fldChar w:fldCharType="separate"/>
      </w:r>
      <w:r>
        <w:t>91</w:t>
      </w:r>
      <w:r>
        <w:fldChar w:fldCharType="end"/>
      </w:r>
    </w:p>
    <w:p w14:paraId="4FFA42E4" w14:textId="49949295" w:rsidR="0091281B" w:rsidRDefault="0091281B">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_Toc113446010 \h </w:instrText>
      </w:r>
      <w:r>
        <w:fldChar w:fldCharType="separate"/>
      </w:r>
      <w:r>
        <w:t>91</w:t>
      </w:r>
      <w:r>
        <w:fldChar w:fldCharType="end"/>
      </w:r>
    </w:p>
    <w:p w14:paraId="4EE4F2C1" w14:textId="3B2D18F6" w:rsidR="0091281B" w:rsidRDefault="0091281B">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_Toc113446011 \h </w:instrText>
      </w:r>
      <w:r>
        <w:fldChar w:fldCharType="separate"/>
      </w:r>
      <w:r>
        <w:t>92</w:t>
      </w:r>
      <w:r>
        <w:fldChar w:fldCharType="end"/>
      </w:r>
    </w:p>
    <w:p w14:paraId="4041AC5B" w14:textId="4645FD51" w:rsidR="0091281B" w:rsidRDefault="0091281B">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_Toc113446012 \h </w:instrText>
      </w:r>
      <w:r>
        <w:fldChar w:fldCharType="separate"/>
      </w:r>
      <w:r>
        <w:t>93</w:t>
      </w:r>
      <w:r>
        <w:fldChar w:fldCharType="end"/>
      </w:r>
    </w:p>
    <w:p w14:paraId="327DFB85" w14:textId="1E70695C" w:rsidR="0091281B" w:rsidRDefault="0091281B">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_Toc113446013 \h </w:instrText>
      </w:r>
      <w:r>
        <w:fldChar w:fldCharType="separate"/>
      </w:r>
      <w:r>
        <w:t>94</w:t>
      </w:r>
      <w:r>
        <w:fldChar w:fldCharType="end"/>
      </w:r>
    </w:p>
    <w:p w14:paraId="2626FCB4" w14:textId="0D1B74E6" w:rsidR="0091281B" w:rsidRDefault="0091281B">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_Toc113446014 \h </w:instrText>
      </w:r>
      <w:r>
        <w:fldChar w:fldCharType="separate"/>
      </w:r>
      <w:r>
        <w:t>94</w:t>
      </w:r>
      <w:r>
        <w:fldChar w:fldCharType="end"/>
      </w:r>
    </w:p>
    <w:p w14:paraId="40B941A2" w14:textId="60DAFB5C" w:rsidR="0091281B" w:rsidRDefault="0091281B">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_Toc113446015 \h </w:instrText>
      </w:r>
      <w:r>
        <w:fldChar w:fldCharType="separate"/>
      </w:r>
      <w:r>
        <w:t>94</w:t>
      </w:r>
      <w:r>
        <w:fldChar w:fldCharType="end"/>
      </w:r>
    </w:p>
    <w:p w14:paraId="1E17BF31" w14:textId="3546DA6A" w:rsidR="0091281B" w:rsidRDefault="0091281B">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_Toc113446016 \h </w:instrText>
      </w:r>
      <w:r>
        <w:fldChar w:fldCharType="separate"/>
      </w:r>
      <w:r>
        <w:t>94</w:t>
      </w:r>
      <w:r>
        <w:fldChar w:fldCharType="end"/>
      </w:r>
    </w:p>
    <w:p w14:paraId="100E7E64" w14:textId="0DA0B075" w:rsidR="0091281B" w:rsidRDefault="0091281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_Toc113446017 \h </w:instrText>
      </w:r>
      <w:r>
        <w:fldChar w:fldCharType="separate"/>
      </w:r>
      <w:r>
        <w:t>95</w:t>
      </w:r>
      <w:r>
        <w:fldChar w:fldCharType="end"/>
      </w:r>
    </w:p>
    <w:p w14:paraId="17136FAA" w14:textId="4C756D42" w:rsidR="0091281B" w:rsidRDefault="0091281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_Toc113446018 \h </w:instrText>
      </w:r>
      <w:r>
        <w:fldChar w:fldCharType="separate"/>
      </w:r>
      <w:r>
        <w:t>95</w:t>
      </w:r>
      <w:r>
        <w:fldChar w:fldCharType="end"/>
      </w:r>
    </w:p>
    <w:p w14:paraId="5FAF7C1C" w14:textId="1AE5DD80" w:rsidR="0091281B" w:rsidRDefault="0091281B">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_Toc113446019 \h </w:instrText>
      </w:r>
      <w:r>
        <w:fldChar w:fldCharType="separate"/>
      </w:r>
      <w:r>
        <w:t>95</w:t>
      </w:r>
      <w:r>
        <w:fldChar w:fldCharType="end"/>
      </w:r>
    </w:p>
    <w:p w14:paraId="6A393694" w14:textId="39886FB5" w:rsidR="0091281B" w:rsidRDefault="0091281B">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_Toc113446020 \h </w:instrText>
      </w:r>
      <w:r>
        <w:fldChar w:fldCharType="separate"/>
      </w:r>
      <w:r>
        <w:t>96</w:t>
      </w:r>
      <w:r>
        <w:fldChar w:fldCharType="end"/>
      </w:r>
    </w:p>
    <w:p w14:paraId="2FEFC7FF" w14:textId="34FE4FD2" w:rsidR="0091281B" w:rsidRDefault="0091281B">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_Toc113446021 \h </w:instrText>
      </w:r>
      <w:r>
        <w:fldChar w:fldCharType="separate"/>
      </w:r>
      <w:r>
        <w:t>97</w:t>
      </w:r>
      <w:r>
        <w:fldChar w:fldCharType="end"/>
      </w:r>
    </w:p>
    <w:p w14:paraId="1CD8619F" w14:textId="352C69CA" w:rsidR="0091281B" w:rsidRDefault="0091281B">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_Toc113446022 \h </w:instrText>
      </w:r>
      <w:r>
        <w:fldChar w:fldCharType="separate"/>
      </w:r>
      <w:r>
        <w:t>99</w:t>
      </w:r>
      <w:r>
        <w:fldChar w:fldCharType="end"/>
      </w:r>
    </w:p>
    <w:p w14:paraId="3425DE63" w14:textId="36B8AA92" w:rsidR="0091281B" w:rsidRDefault="0091281B">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_Toc113446023 \h </w:instrText>
      </w:r>
      <w:r>
        <w:fldChar w:fldCharType="separate"/>
      </w:r>
      <w:r>
        <w:t>100</w:t>
      </w:r>
      <w:r>
        <w:fldChar w:fldCharType="end"/>
      </w:r>
    </w:p>
    <w:p w14:paraId="2BD15CB3" w14:textId="11FD493E" w:rsidR="0091281B" w:rsidRDefault="0091281B">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_Toc113446024 \h </w:instrText>
      </w:r>
      <w:r>
        <w:fldChar w:fldCharType="separate"/>
      </w:r>
      <w:r>
        <w:t>102</w:t>
      </w:r>
      <w:r>
        <w:fldChar w:fldCharType="end"/>
      </w:r>
    </w:p>
    <w:p w14:paraId="19DE059D" w14:textId="3A6E486D" w:rsidR="0091281B" w:rsidRDefault="0091281B">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_Toc113446025 \h </w:instrText>
      </w:r>
      <w:r>
        <w:fldChar w:fldCharType="separate"/>
      </w:r>
      <w:r>
        <w:t>103</w:t>
      </w:r>
      <w:r>
        <w:fldChar w:fldCharType="end"/>
      </w:r>
    </w:p>
    <w:p w14:paraId="758A0F8E" w14:textId="7E6E617E" w:rsidR="0091281B" w:rsidRDefault="0091281B">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_Toc113446026 \h </w:instrText>
      </w:r>
      <w:r>
        <w:fldChar w:fldCharType="separate"/>
      </w:r>
      <w:r>
        <w:t>105</w:t>
      </w:r>
      <w:r>
        <w:fldChar w:fldCharType="end"/>
      </w:r>
    </w:p>
    <w:p w14:paraId="4C83AB47" w14:textId="16D690A3" w:rsidR="0091281B" w:rsidRDefault="0091281B">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_Toc113446027 \h </w:instrText>
      </w:r>
      <w:r>
        <w:fldChar w:fldCharType="separate"/>
      </w:r>
      <w:r>
        <w:t>106</w:t>
      </w:r>
      <w:r>
        <w:fldChar w:fldCharType="end"/>
      </w:r>
    </w:p>
    <w:p w14:paraId="724EA3D3" w14:textId="5462E494" w:rsidR="0091281B" w:rsidRDefault="0091281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_Toc113446028 \h </w:instrText>
      </w:r>
      <w:r>
        <w:fldChar w:fldCharType="separate"/>
      </w:r>
      <w:r>
        <w:t>107</w:t>
      </w:r>
      <w:r>
        <w:fldChar w:fldCharType="end"/>
      </w:r>
    </w:p>
    <w:p w14:paraId="4DEFB81C" w14:textId="20720259" w:rsidR="0091281B" w:rsidRDefault="0091281B">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_Toc113446029 \h </w:instrText>
      </w:r>
      <w:r>
        <w:fldChar w:fldCharType="separate"/>
      </w:r>
      <w:r>
        <w:t>107</w:t>
      </w:r>
      <w:r>
        <w:fldChar w:fldCharType="end"/>
      </w:r>
    </w:p>
    <w:p w14:paraId="0076D7BA" w14:textId="6B13B823" w:rsidR="0091281B" w:rsidRDefault="0091281B">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_Toc113446030 \h </w:instrText>
      </w:r>
      <w:r>
        <w:fldChar w:fldCharType="separate"/>
      </w:r>
      <w:r>
        <w:t>108</w:t>
      </w:r>
      <w:r>
        <w:fldChar w:fldCharType="end"/>
      </w:r>
    </w:p>
    <w:p w14:paraId="6A3EADF8" w14:textId="45470AF3" w:rsidR="0091281B" w:rsidRDefault="0091281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_Toc113446031 \h </w:instrText>
      </w:r>
      <w:r>
        <w:fldChar w:fldCharType="separate"/>
      </w:r>
      <w:r>
        <w:t>109</w:t>
      </w:r>
      <w:r>
        <w:fldChar w:fldCharType="end"/>
      </w:r>
    </w:p>
    <w:p w14:paraId="01A4F42A" w14:textId="61D12E5B" w:rsidR="0091281B" w:rsidRDefault="0091281B">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_Toc113446032 \h </w:instrText>
      </w:r>
      <w:r>
        <w:fldChar w:fldCharType="separate"/>
      </w:r>
      <w:r>
        <w:t>110</w:t>
      </w:r>
      <w:r>
        <w:fldChar w:fldCharType="end"/>
      </w:r>
    </w:p>
    <w:p w14:paraId="3037B1DF" w14:textId="632A7206" w:rsidR="0091281B" w:rsidRDefault="0091281B">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_Toc113446033 \h </w:instrText>
      </w:r>
      <w:r>
        <w:fldChar w:fldCharType="separate"/>
      </w:r>
      <w:r>
        <w:t>111</w:t>
      </w:r>
      <w:r>
        <w:fldChar w:fldCharType="end"/>
      </w:r>
    </w:p>
    <w:p w14:paraId="63AF7DD8" w14:textId="452C2B77" w:rsidR="0091281B" w:rsidRDefault="0091281B">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_Toc113446034 \h </w:instrText>
      </w:r>
      <w:r>
        <w:fldChar w:fldCharType="separate"/>
      </w:r>
      <w:r>
        <w:t>112</w:t>
      </w:r>
      <w:r>
        <w:fldChar w:fldCharType="end"/>
      </w:r>
    </w:p>
    <w:p w14:paraId="5E7BB7E6" w14:textId="4A92243B" w:rsidR="0091281B" w:rsidRDefault="0091281B">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_Toc113446035 \h </w:instrText>
      </w:r>
      <w:r>
        <w:fldChar w:fldCharType="separate"/>
      </w:r>
      <w:r>
        <w:t>112</w:t>
      </w:r>
      <w:r>
        <w:fldChar w:fldCharType="end"/>
      </w:r>
    </w:p>
    <w:p w14:paraId="4B4ACE6B" w14:textId="23122C2E" w:rsidR="0091281B" w:rsidRDefault="0091281B">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_Toc113446036 \h </w:instrText>
      </w:r>
      <w:r>
        <w:fldChar w:fldCharType="separate"/>
      </w:r>
      <w:r>
        <w:t>112</w:t>
      </w:r>
      <w:r>
        <w:fldChar w:fldCharType="end"/>
      </w:r>
    </w:p>
    <w:p w14:paraId="0FDDACE0" w14:textId="24BB1553" w:rsidR="0091281B" w:rsidRDefault="0091281B">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_Toc113446037 \h </w:instrText>
      </w:r>
      <w:r>
        <w:fldChar w:fldCharType="separate"/>
      </w:r>
      <w:r>
        <w:t>112</w:t>
      </w:r>
      <w:r>
        <w:fldChar w:fldCharType="end"/>
      </w:r>
    </w:p>
    <w:p w14:paraId="463DC439" w14:textId="78D8D8FF" w:rsidR="0091281B" w:rsidRDefault="0091281B">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_Toc113446038 \h </w:instrText>
      </w:r>
      <w:r>
        <w:fldChar w:fldCharType="separate"/>
      </w:r>
      <w:r>
        <w:t>112</w:t>
      </w:r>
      <w:r>
        <w:fldChar w:fldCharType="end"/>
      </w:r>
    </w:p>
    <w:p w14:paraId="4A9D970C" w14:textId="72C93905" w:rsidR="0091281B" w:rsidRDefault="0091281B">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_Toc113446039 \h </w:instrText>
      </w:r>
      <w:r>
        <w:fldChar w:fldCharType="separate"/>
      </w:r>
      <w:r>
        <w:t>113</w:t>
      </w:r>
      <w:r>
        <w:fldChar w:fldCharType="end"/>
      </w:r>
    </w:p>
    <w:p w14:paraId="1AB8871F" w14:textId="361615FA" w:rsidR="0091281B" w:rsidRDefault="0091281B">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_Toc113446040 \h </w:instrText>
      </w:r>
      <w:r>
        <w:fldChar w:fldCharType="separate"/>
      </w:r>
      <w:r>
        <w:t>114</w:t>
      </w:r>
      <w:r>
        <w:fldChar w:fldCharType="end"/>
      </w:r>
    </w:p>
    <w:p w14:paraId="342468FC" w14:textId="0A2B371B" w:rsidR="0091281B" w:rsidRDefault="0091281B">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_Toc113446041 \h </w:instrText>
      </w:r>
      <w:r>
        <w:fldChar w:fldCharType="separate"/>
      </w:r>
      <w:r>
        <w:t>114</w:t>
      </w:r>
      <w:r>
        <w:fldChar w:fldCharType="end"/>
      </w:r>
    </w:p>
    <w:p w14:paraId="73DC5247" w14:textId="19CC95CC" w:rsidR="0091281B" w:rsidRDefault="0091281B">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_Toc113446042 \h </w:instrText>
      </w:r>
      <w:r>
        <w:fldChar w:fldCharType="separate"/>
      </w:r>
      <w:r>
        <w:t>115</w:t>
      </w:r>
      <w:r>
        <w:fldChar w:fldCharType="end"/>
      </w:r>
    </w:p>
    <w:p w14:paraId="664D599D" w14:textId="041DACAA" w:rsidR="0091281B" w:rsidRDefault="0091281B">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_Toc113446043 \h </w:instrText>
      </w:r>
      <w:r>
        <w:fldChar w:fldCharType="separate"/>
      </w:r>
      <w:r>
        <w:t>115</w:t>
      </w:r>
      <w:r>
        <w:fldChar w:fldCharType="end"/>
      </w:r>
    </w:p>
    <w:p w14:paraId="4073C48F" w14:textId="6DE871F2" w:rsidR="0091281B" w:rsidRDefault="0091281B">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_Toc113446044 \h </w:instrText>
      </w:r>
      <w:r>
        <w:fldChar w:fldCharType="separate"/>
      </w:r>
      <w:r>
        <w:t>115</w:t>
      </w:r>
      <w:r>
        <w:fldChar w:fldCharType="end"/>
      </w:r>
    </w:p>
    <w:p w14:paraId="34488AB3" w14:textId="45105926" w:rsidR="0091281B" w:rsidRDefault="0091281B">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_Toc113446045 \h </w:instrText>
      </w:r>
      <w:r>
        <w:fldChar w:fldCharType="separate"/>
      </w:r>
      <w:r>
        <w:t>116</w:t>
      </w:r>
      <w:r>
        <w:fldChar w:fldCharType="end"/>
      </w:r>
    </w:p>
    <w:p w14:paraId="5DFDCC51" w14:textId="780CC40D" w:rsidR="0091281B" w:rsidRDefault="0091281B">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_Toc113446046 \h </w:instrText>
      </w:r>
      <w:r>
        <w:fldChar w:fldCharType="separate"/>
      </w:r>
      <w:r>
        <w:t>117</w:t>
      </w:r>
      <w:r>
        <w:fldChar w:fldCharType="end"/>
      </w:r>
    </w:p>
    <w:p w14:paraId="6C9430B7" w14:textId="08AE4808" w:rsidR="0091281B" w:rsidRDefault="0091281B">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_Toc113446047 \h </w:instrText>
      </w:r>
      <w:r>
        <w:fldChar w:fldCharType="separate"/>
      </w:r>
      <w:r>
        <w:t>117</w:t>
      </w:r>
      <w:r>
        <w:fldChar w:fldCharType="end"/>
      </w:r>
    </w:p>
    <w:p w14:paraId="0C1DCEE6" w14:textId="75797A00" w:rsidR="0091281B" w:rsidRDefault="009128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_Toc113446048 \h </w:instrText>
      </w:r>
      <w:r>
        <w:fldChar w:fldCharType="separate"/>
      </w:r>
      <w:r>
        <w:t>118</w:t>
      </w:r>
      <w:r>
        <w:fldChar w:fldCharType="end"/>
      </w:r>
    </w:p>
    <w:p w14:paraId="6E970F1D" w14:textId="58124331" w:rsidR="0091281B" w:rsidRDefault="009128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_Toc113446049 \h </w:instrText>
      </w:r>
      <w:r>
        <w:fldChar w:fldCharType="separate"/>
      </w:r>
      <w:r>
        <w:t>118</w:t>
      </w:r>
      <w:r>
        <w:fldChar w:fldCharType="end"/>
      </w:r>
    </w:p>
    <w:p w14:paraId="342BC944" w14:textId="32B6C8F8" w:rsidR="0091281B" w:rsidRDefault="009128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_Toc113446050 \h </w:instrText>
      </w:r>
      <w:r>
        <w:fldChar w:fldCharType="separate"/>
      </w:r>
      <w:r>
        <w:t>119</w:t>
      </w:r>
      <w:r>
        <w:fldChar w:fldCharType="end"/>
      </w:r>
    </w:p>
    <w:p w14:paraId="0ED507C1" w14:textId="18CC1E08" w:rsidR="0091281B" w:rsidRDefault="0091281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_Toc113446051 \h </w:instrText>
      </w:r>
      <w:r>
        <w:fldChar w:fldCharType="separate"/>
      </w:r>
      <w:r>
        <w:t>119</w:t>
      </w:r>
      <w:r>
        <w:fldChar w:fldCharType="end"/>
      </w:r>
    </w:p>
    <w:p w14:paraId="1D97269F" w14:textId="7E55005B" w:rsidR="0091281B" w:rsidRDefault="0091281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_Toc113446052 \h </w:instrText>
      </w:r>
      <w:r>
        <w:fldChar w:fldCharType="separate"/>
      </w:r>
      <w:r>
        <w:t>119</w:t>
      </w:r>
      <w:r>
        <w:fldChar w:fldCharType="end"/>
      </w:r>
    </w:p>
    <w:p w14:paraId="4AB15B62" w14:textId="487568D2" w:rsidR="0091281B" w:rsidRDefault="0091281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_Toc113446053 \h </w:instrText>
      </w:r>
      <w:r>
        <w:fldChar w:fldCharType="separate"/>
      </w:r>
      <w:r>
        <w:t>120</w:t>
      </w:r>
      <w:r>
        <w:fldChar w:fldCharType="end"/>
      </w:r>
    </w:p>
    <w:p w14:paraId="110B8C3B" w14:textId="379174CF" w:rsidR="0091281B" w:rsidRDefault="009128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_Toc113446054 \h </w:instrText>
      </w:r>
      <w:r>
        <w:fldChar w:fldCharType="separate"/>
      </w:r>
      <w:r>
        <w:t>120</w:t>
      </w:r>
      <w:r>
        <w:fldChar w:fldCharType="end"/>
      </w:r>
    </w:p>
    <w:p w14:paraId="030F6DCF" w14:textId="0F97E7D7" w:rsidR="0091281B" w:rsidRDefault="0091281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_Toc113446055 \h </w:instrText>
      </w:r>
      <w:r>
        <w:fldChar w:fldCharType="separate"/>
      </w:r>
      <w:r>
        <w:t>120</w:t>
      </w:r>
      <w:r>
        <w:fldChar w:fldCharType="end"/>
      </w:r>
    </w:p>
    <w:p w14:paraId="01F43E6C" w14:textId="769EDA5A" w:rsidR="0091281B" w:rsidRDefault="0091281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_Toc113446056 \h </w:instrText>
      </w:r>
      <w:r>
        <w:fldChar w:fldCharType="separate"/>
      </w:r>
      <w:r>
        <w:t>121</w:t>
      </w:r>
      <w:r>
        <w:fldChar w:fldCharType="end"/>
      </w:r>
    </w:p>
    <w:p w14:paraId="120B6CC3" w14:textId="2BD537EB" w:rsidR="0091281B" w:rsidRDefault="0091281B">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_Toc113446057 \h </w:instrText>
      </w:r>
      <w:r>
        <w:fldChar w:fldCharType="separate"/>
      </w:r>
      <w:r>
        <w:t>121</w:t>
      </w:r>
      <w:r>
        <w:fldChar w:fldCharType="end"/>
      </w:r>
    </w:p>
    <w:p w14:paraId="5B582FCD" w14:textId="7BAEA442" w:rsidR="0091281B" w:rsidRDefault="0091281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_Toc113446058 \h </w:instrText>
      </w:r>
      <w:r>
        <w:fldChar w:fldCharType="separate"/>
      </w:r>
      <w:r>
        <w:t>121</w:t>
      </w:r>
      <w:r>
        <w:fldChar w:fldCharType="end"/>
      </w:r>
    </w:p>
    <w:p w14:paraId="612EC22D" w14:textId="442B92C6" w:rsidR="0091281B" w:rsidRDefault="0091281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_Toc113446059 \h </w:instrText>
      </w:r>
      <w:r>
        <w:fldChar w:fldCharType="separate"/>
      </w:r>
      <w:r>
        <w:t>122</w:t>
      </w:r>
      <w:r>
        <w:fldChar w:fldCharType="end"/>
      </w:r>
    </w:p>
    <w:p w14:paraId="59DC25E4" w14:textId="16892D90" w:rsidR="0091281B" w:rsidRDefault="0091281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_Toc113446060 \h </w:instrText>
      </w:r>
      <w:r>
        <w:fldChar w:fldCharType="separate"/>
      </w:r>
      <w:r>
        <w:t>123</w:t>
      </w:r>
      <w:r>
        <w:fldChar w:fldCharType="end"/>
      </w:r>
    </w:p>
    <w:p w14:paraId="6DA68B18" w14:textId="56A3E681" w:rsidR="0091281B" w:rsidRDefault="0091281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_Toc113446061 \h </w:instrText>
      </w:r>
      <w:r>
        <w:fldChar w:fldCharType="separate"/>
      </w:r>
      <w:r>
        <w:t>124</w:t>
      </w:r>
      <w:r>
        <w:fldChar w:fldCharType="end"/>
      </w:r>
    </w:p>
    <w:p w14:paraId="29330DCF" w14:textId="44B22251" w:rsidR="0091281B" w:rsidRDefault="0091281B">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_Toc113446062 \h </w:instrText>
      </w:r>
      <w:r>
        <w:fldChar w:fldCharType="separate"/>
      </w:r>
      <w:r>
        <w:t>125</w:t>
      </w:r>
      <w:r>
        <w:fldChar w:fldCharType="end"/>
      </w:r>
    </w:p>
    <w:p w14:paraId="26A57BDE" w14:textId="186808C4" w:rsidR="0091281B" w:rsidRDefault="009128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_Toc113446063 \h </w:instrText>
      </w:r>
      <w:r>
        <w:fldChar w:fldCharType="separate"/>
      </w:r>
      <w:r>
        <w:t>125</w:t>
      </w:r>
      <w:r>
        <w:fldChar w:fldCharType="end"/>
      </w:r>
    </w:p>
    <w:p w14:paraId="358DB9EF" w14:textId="08936F02" w:rsidR="0091281B" w:rsidRDefault="0091281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_Toc113446064 \h </w:instrText>
      </w:r>
      <w:r>
        <w:fldChar w:fldCharType="separate"/>
      </w:r>
      <w:r>
        <w:t>125</w:t>
      </w:r>
      <w:r>
        <w:fldChar w:fldCharType="end"/>
      </w:r>
    </w:p>
    <w:p w14:paraId="1922C7D7" w14:textId="668FCF28" w:rsidR="0091281B" w:rsidRDefault="0091281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_Toc113446065 \h </w:instrText>
      </w:r>
      <w:r>
        <w:fldChar w:fldCharType="separate"/>
      </w:r>
      <w:r>
        <w:t>126</w:t>
      </w:r>
      <w:r>
        <w:fldChar w:fldCharType="end"/>
      </w:r>
    </w:p>
    <w:p w14:paraId="6659378E" w14:textId="1B0934B1" w:rsidR="0091281B" w:rsidRDefault="0091281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_Toc113446066 \h </w:instrText>
      </w:r>
      <w:r>
        <w:fldChar w:fldCharType="separate"/>
      </w:r>
      <w:r>
        <w:t>127</w:t>
      </w:r>
      <w:r>
        <w:fldChar w:fldCharType="end"/>
      </w:r>
    </w:p>
    <w:p w14:paraId="07B52220" w14:textId="1766E82E" w:rsidR="0091281B" w:rsidRDefault="0091281B">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_Toc113446067 \h </w:instrText>
      </w:r>
      <w:r>
        <w:fldChar w:fldCharType="separate"/>
      </w:r>
      <w:r>
        <w:t>128</w:t>
      </w:r>
      <w:r>
        <w:fldChar w:fldCharType="end"/>
      </w:r>
    </w:p>
    <w:p w14:paraId="4AEAC971" w14:textId="468EA0C2" w:rsidR="0091281B" w:rsidRDefault="0091281B">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_Toc113446068 \h </w:instrText>
      </w:r>
      <w:r>
        <w:fldChar w:fldCharType="separate"/>
      </w:r>
      <w:r>
        <w:t>129</w:t>
      </w:r>
      <w:r>
        <w:fldChar w:fldCharType="end"/>
      </w:r>
    </w:p>
    <w:p w14:paraId="2C3EC726" w14:textId="1EB56F5D" w:rsidR="0091281B" w:rsidRDefault="0091281B">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_Toc113446069 \h </w:instrText>
      </w:r>
      <w:r>
        <w:fldChar w:fldCharType="separate"/>
      </w:r>
      <w:r>
        <w:t>130</w:t>
      </w:r>
      <w:r>
        <w:fldChar w:fldCharType="end"/>
      </w:r>
    </w:p>
    <w:p w14:paraId="7F6AC123" w14:textId="2B191AE7" w:rsidR="0091281B" w:rsidRDefault="0091281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_Toc113446070 \h </w:instrText>
      </w:r>
      <w:r>
        <w:fldChar w:fldCharType="separate"/>
      </w:r>
      <w:r>
        <w:t>130</w:t>
      </w:r>
      <w:r>
        <w:fldChar w:fldCharType="end"/>
      </w:r>
    </w:p>
    <w:p w14:paraId="3D804EBB" w14:textId="74F6C13C" w:rsidR="0091281B" w:rsidRDefault="0091281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_Toc113446071 \h </w:instrText>
      </w:r>
      <w:r>
        <w:fldChar w:fldCharType="separate"/>
      </w:r>
      <w:r>
        <w:t>130</w:t>
      </w:r>
      <w:r>
        <w:fldChar w:fldCharType="end"/>
      </w:r>
    </w:p>
    <w:p w14:paraId="7E592EE0" w14:textId="06FF6F95" w:rsidR="0091281B" w:rsidRDefault="0091281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_Toc113446072 \h </w:instrText>
      </w:r>
      <w:r>
        <w:fldChar w:fldCharType="separate"/>
      </w:r>
      <w:r>
        <w:t>131</w:t>
      </w:r>
      <w:r>
        <w:fldChar w:fldCharType="end"/>
      </w:r>
    </w:p>
    <w:p w14:paraId="3E684A80" w14:textId="598C710A" w:rsidR="0091281B" w:rsidRDefault="0091281B">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_Toc113446073 \h </w:instrText>
      </w:r>
      <w:r>
        <w:fldChar w:fldCharType="separate"/>
      </w:r>
      <w:r>
        <w:t>132</w:t>
      </w:r>
      <w:r>
        <w:fldChar w:fldCharType="end"/>
      </w:r>
    </w:p>
    <w:p w14:paraId="41FEE58B" w14:textId="7CE29940" w:rsidR="0091281B" w:rsidRDefault="0091281B">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_Toc113446074 \h </w:instrText>
      </w:r>
      <w:r>
        <w:fldChar w:fldCharType="separate"/>
      </w:r>
      <w:r>
        <w:t>133</w:t>
      </w:r>
      <w:r>
        <w:fldChar w:fldCharType="end"/>
      </w:r>
    </w:p>
    <w:p w14:paraId="6AB8E58D" w14:textId="5228F637" w:rsidR="0091281B" w:rsidRDefault="0091281B">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_Toc113446075 \h </w:instrText>
      </w:r>
      <w:r>
        <w:fldChar w:fldCharType="separate"/>
      </w:r>
      <w:r>
        <w:t>134</w:t>
      </w:r>
      <w:r>
        <w:fldChar w:fldCharType="end"/>
      </w:r>
    </w:p>
    <w:p w14:paraId="524B4D2E" w14:textId="31341B0C" w:rsidR="0091281B" w:rsidRDefault="0091281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_Toc113446076 \h </w:instrText>
      </w:r>
      <w:r>
        <w:fldChar w:fldCharType="separate"/>
      </w:r>
      <w:r>
        <w:t>134</w:t>
      </w:r>
      <w:r>
        <w:fldChar w:fldCharType="end"/>
      </w:r>
    </w:p>
    <w:p w14:paraId="2DDCBA53" w14:textId="5CB39743" w:rsidR="0091281B" w:rsidRDefault="0091281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_Toc113446077 \h </w:instrText>
      </w:r>
      <w:r>
        <w:fldChar w:fldCharType="separate"/>
      </w:r>
      <w:r>
        <w:t>134</w:t>
      </w:r>
      <w:r>
        <w:fldChar w:fldCharType="end"/>
      </w:r>
    </w:p>
    <w:p w14:paraId="07E4C91D" w14:textId="654378E4" w:rsidR="0091281B" w:rsidRDefault="0091281B">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_Toc113446078 \h </w:instrText>
      </w:r>
      <w:r>
        <w:fldChar w:fldCharType="separate"/>
      </w:r>
      <w:r>
        <w:t>135</w:t>
      </w:r>
      <w:r>
        <w:fldChar w:fldCharType="end"/>
      </w:r>
    </w:p>
    <w:p w14:paraId="6F041188" w14:textId="0B61E682" w:rsidR="0091281B" w:rsidRDefault="0091281B">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_Toc113446079 \h </w:instrText>
      </w:r>
      <w:r>
        <w:fldChar w:fldCharType="separate"/>
      </w:r>
      <w:r>
        <w:t>136</w:t>
      </w:r>
      <w:r>
        <w:fldChar w:fldCharType="end"/>
      </w:r>
    </w:p>
    <w:p w14:paraId="0A2190DC" w14:textId="57E266F5" w:rsidR="0091281B" w:rsidRDefault="0091281B">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_Toc113446080 \h </w:instrText>
      </w:r>
      <w:r>
        <w:fldChar w:fldCharType="separate"/>
      </w:r>
      <w:r>
        <w:t>137</w:t>
      </w:r>
      <w:r>
        <w:fldChar w:fldCharType="end"/>
      </w:r>
    </w:p>
    <w:p w14:paraId="44BF048A" w14:textId="7A88D72D" w:rsidR="0091281B" w:rsidRDefault="0091281B">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_Toc113446081 \h </w:instrText>
      </w:r>
      <w:r>
        <w:fldChar w:fldCharType="separate"/>
      </w:r>
      <w:r>
        <w:t>140</w:t>
      </w:r>
      <w:r>
        <w:fldChar w:fldCharType="end"/>
      </w:r>
    </w:p>
    <w:p w14:paraId="6F1DF9F2" w14:textId="7E822DFD" w:rsidR="0091281B" w:rsidRDefault="0091281B">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_Toc113446082 \h </w:instrText>
      </w:r>
      <w:r>
        <w:fldChar w:fldCharType="separate"/>
      </w:r>
      <w:r>
        <w:t>141</w:t>
      </w:r>
      <w:r>
        <w:fldChar w:fldCharType="end"/>
      </w:r>
    </w:p>
    <w:p w14:paraId="6C0AB49E" w14:textId="64D944C6" w:rsidR="0091281B" w:rsidRDefault="0091281B">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_Toc113446083 \h </w:instrText>
      </w:r>
      <w:r>
        <w:fldChar w:fldCharType="separate"/>
      </w:r>
      <w:r>
        <w:t>142</w:t>
      </w:r>
      <w:r>
        <w:fldChar w:fldCharType="end"/>
      </w:r>
    </w:p>
    <w:p w14:paraId="71C00D67" w14:textId="6E80A639" w:rsidR="0091281B" w:rsidRDefault="0091281B">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_Toc113446084 \h </w:instrText>
      </w:r>
      <w:r>
        <w:fldChar w:fldCharType="separate"/>
      </w:r>
      <w:r>
        <w:t>143</w:t>
      </w:r>
      <w:r>
        <w:fldChar w:fldCharType="end"/>
      </w:r>
    </w:p>
    <w:p w14:paraId="6FCF19EF" w14:textId="7D7A1AC8" w:rsidR="0091281B" w:rsidRDefault="0091281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_Toc113446085 \h </w:instrText>
      </w:r>
      <w:r>
        <w:fldChar w:fldCharType="separate"/>
      </w:r>
      <w:r>
        <w:t>143</w:t>
      </w:r>
      <w:r>
        <w:fldChar w:fldCharType="end"/>
      </w:r>
    </w:p>
    <w:p w14:paraId="7722C6DA" w14:textId="207D15A2" w:rsidR="0091281B" w:rsidRDefault="0091281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_Toc113446086 \h </w:instrText>
      </w:r>
      <w:r>
        <w:fldChar w:fldCharType="separate"/>
      </w:r>
      <w:r>
        <w:t>143</w:t>
      </w:r>
      <w:r>
        <w:fldChar w:fldCharType="end"/>
      </w:r>
    </w:p>
    <w:p w14:paraId="0C33A218" w14:textId="20CBE7BA" w:rsidR="0091281B" w:rsidRDefault="0091281B">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_Toc113446087 \h </w:instrText>
      </w:r>
      <w:r>
        <w:fldChar w:fldCharType="separate"/>
      </w:r>
      <w:r>
        <w:t>144</w:t>
      </w:r>
      <w:r>
        <w:fldChar w:fldCharType="end"/>
      </w:r>
    </w:p>
    <w:p w14:paraId="33DE20CD" w14:textId="44474D90" w:rsidR="0091281B" w:rsidRDefault="0091281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_Toc113446088 \h </w:instrText>
      </w:r>
      <w:r>
        <w:fldChar w:fldCharType="separate"/>
      </w:r>
      <w:r>
        <w:t>144</w:t>
      </w:r>
      <w:r>
        <w:fldChar w:fldCharType="end"/>
      </w:r>
    </w:p>
    <w:p w14:paraId="6B9D2725" w14:textId="6803BAC6" w:rsidR="0091281B" w:rsidRDefault="0091281B">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_Toc113446089 \h </w:instrText>
      </w:r>
      <w:r>
        <w:fldChar w:fldCharType="separate"/>
      </w:r>
      <w:r>
        <w:t>145</w:t>
      </w:r>
      <w:r>
        <w:fldChar w:fldCharType="end"/>
      </w:r>
    </w:p>
    <w:p w14:paraId="06F3AC02" w14:textId="3F31FC71" w:rsidR="0091281B" w:rsidRDefault="0091281B">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_Toc113446090 \h </w:instrText>
      </w:r>
      <w:r>
        <w:fldChar w:fldCharType="separate"/>
      </w:r>
      <w:r>
        <w:t>146</w:t>
      </w:r>
      <w:r>
        <w:fldChar w:fldCharType="end"/>
      </w:r>
    </w:p>
    <w:p w14:paraId="4D1A7C0D" w14:textId="6E486EDE" w:rsidR="0091281B" w:rsidRDefault="0091281B">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_Toc113446091 \h </w:instrText>
      </w:r>
      <w:r>
        <w:fldChar w:fldCharType="separate"/>
      </w:r>
      <w:r>
        <w:t>146</w:t>
      </w:r>
      <w:r>
        <w:fldChar w:fldCharType="end"/>
      </w:r>
    </w:p>
    <w:p w14:paraId="0C15E8D3" w14:textId="766A9F02" w:rsidR="0091281B" w:rsidRDefault="0091281B">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_Toc113446092 \h </w:instrText>
      </w:r>
      <w:r>
        <w:fldChar w:fldCharType="separate"/>
      </w:r>
      <w:r>
        <w:t>147</w:t>
      </w:r>
      <w:r>
        <w:fldChar w:fldCharType="end"/>
      </w:r>
    </w:p>
    <w:p w14:paraId="3F91A1EC" w14:textId="1E3DE13F" w:rsidR="0091281B" w:rsidRDefault="0091281B">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_Toc113446093 \h </w:instrText>
      </w:r>
      <w:r>
        <w:fldChar w:fldCharType="separate"/>
      </w:r>
      <w:r>
        <w:t>148</w:t>
      </w:r>
      <w:r>
        <w:fldChar w:fldCharType="end"/>
      </w:r>
    </w:p>
    <w:p w14:paraId="50FDA836" w14:textId="105C8181" w:rsidR="0091281B" w:rsidRDefault="0091281B">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_Toc113446094 \h </w:instrText>
      </w:r>
      <w:r>
        <w:fldChar w:fldCharType="separate"/>
      </w:r>
      <w:r>
        <w:t>148</w:t>
      </w:r>
      <w:r>
        <w:fldChar w:fldCharType="end"/>
      </w:r>
    </w:p>
    <w:p w14:paraId="2E2AF26A" w14:textId="52724430" w:rsidR="0091281B" w:rsidRDefault="0091281B">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_Toc113446095 \h </w:instrText>
      </w:r>
      <w:r>
        <w:fldChar w:fldCharType="separate"/>
      </w:r>
      <w:r>
        <w:t>149</w:t>
      </w:r>
      <w:r>
        <w:fldChar w:fldCharType="end"/>
      </w:r>
    </w:p>
    <w:p w14:paraId="40A29B55" w14:textId="7F70AFD7" w:rsidR="0091281B" w:rsidRDefault="009128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_Toc113446096 \h </w:instrText>
      </w:r>
      <w:r>
        <w:fldChar w:fldCharType="separate"/>
      </w:r>
      <w:r>
        <w:t>151</w:t>
      </w:r>
      <w:r>
        <w:fldChar w:fldCharType="end"/>
      </w:r>
    </w:p>
    <w:p w14:paraId="392DE904" w14:textId="6DE7C152" w:rsidR="0091281B" w:rsidRDefault="009128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_Toc113446097 \h </w:instrText>
      </w:r>
      <w:r>
        <w:fldChar w:fldCharType="separate"/>
      </w:r>
      <w:r>
        <w:t>151</w:t>
      </w:r>
      <w:r>
        <w:fldChar w:fldCharType="end"/>
      </w:r>
    </w:p>
    <w:p w14:paraId="31510FD4" w14:textId="4C5CBAA8" w:rsidR="0091281B" w:rsidRDefault="009128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_Toc113446098 \h </w:instrText>
      </w:r>
      <w:r>
        <w:fldChar w:fldCharType="separate"/>
      </w:r>
      <w:r>
        <w:t>151</w:t>
      </w:r>
      <w:r>
        <w:fldChar w:fldCharType="end"/>
      </w:r>
    </w:p>
    <w:p w14:paraId="0DD8F589" w14:textId="5C7D9E83" w:rsidR="0091281B" w:rsidRDefault="0091281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_Toc113446099 \h </w:instrText>
      </w:r>
      <w:r>
        <w:fldChar w:fldCharType="separate"/>
      </w:r>
      <w:r>
        <w:t>152</w:t>
      </w:r>
      <w:r>
        <w:fldChar w:fldCharType="end"/>
      </w:r>
    </w:p>
    <w:p w14:paraId="5750411D" w14:textId="54EDAAEF" w:rsidR="0091281B" w:rsidRDefault="0091281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_Toc113446100 \h </w:instrText>
      </w:r>
      <w:r>
        <w:fldChar w:fldCharType="separate"/>
      </w:r>
      <w:r>
        <w:t>152</w:t>
      </w:r>
      <w:r>
        <w:fldChar w:fldCharType="end"/>
      </w:r>
    </w:p>
    <w:p w14:paraId="3CDEE627" w14:textId="6E6806BD" w:rsidR="0091281B" w:rsidRDefault="0091281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_Toc113446101 \h </w:instrText>
      </w:r>
      <w:r>
        <w:fldChar w:fldCharType="separate"/>
      </w:r>
      <w:r>
        <w:t>152</w:t>
      </w:r>
      <w:r>
        <w:fldChar w:fldCharType="end"/>
      </w:r>
    </w:p>
    <w:p w14:paraId="4E30403B" w14:textId="7CD1E62B" w:rsidR="0091281B" w:rsidRDefault="0091281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_Toc113446102 \h </w:instrText>
      </w:r>
      <w:r>
        <w:fldChar w:fldCharType="separate"/>
      </w:r>
      <w:r>
        <w:t>152</w:t>
      </w:r>
      <w:r>
        <w:fldChar w:fldCharType="end"/>
      </w:r>
    </w:p>
    <w:p w14:paraId="2C1CFE03" w14:textId="1058E1E9" w:rsidR="0091281B" w:rsidRDefault="0091281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_Toc113446103 \h </w:instrText>
      </w:r>
      <w:r>
        <w:fldChar w:fldCharType="separate"/>
      </w:r>
      <w:r>
        <w:t>153</w:t>
      </w:r>
      <w:r>
        <w:fldChar w:fldCharType="end"/>
      </w:r>
    </w:p>
    <w:p w14:paraId="6F49861D" w14:textId="2673C5AF" w:rsidR="0091281B" w:rsidRDefault="0091281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_Toc113446104 \h </w:instrText>
      </w:r>
      <w:r>
        <w:fldChar w:fldCharType="separate"/>
      </w:r>
      <w:r>
        <w:t>153</w:t>
      </w:r>
      <w:r>
        <w:fldChar w:fldCharType="end"/>
      </w:r>
    </w:p>
    <w:p w14:paraId="72AAFC3F" w14:textId="02B7BD66" w:rsidR="0091281B" w:rsidRDefault="0091281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_Toc113446105 \h </w:instrText>
      </w:r>
      <w:r>
        <w:fldChar w:fldCharType="separate"/>
      </w:r>
      <w:r>
        <w:t>153</w:t>
      </w:r>
      <w:r>
        <w:fldChar w:fldCharType="end"/>
      </w:r>
    </w:p>
    <w:p w14:paraId="249BE484" w14:textId="6F40E317" w:rsidR="0091281B" w:rsidRDefault="0091281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_Toc113446106 \h </w:instrText>
      </w:r>
      <w:r>
        <w:fldChar w:fldCharType="separate"/>
      </w:r>
      <w:r>
        <w:t>154</w:t>
      </w:r>
      <w:r>
        <w:fldChar w:fldCharType="end"/>
      </w:r>
    </w:p>
    <w:p w14:paraId="0B9A5786" w14:textId="28075C65" w:rsidR="0091281B" w:rsidRDefault="0091281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_Toc113446107 \h </w:instrText>
      </w:r>
      <w:r>
        <w:fldChar w:fldCharType="separate"/>
      </w:r>
      <w:r>
        <w:t>154</w:t>
      </w:r>
      <w:r>
        <w:fldChar w:fldCharType="end"/>
      </w:r>
    </w:p>
    <w:p w14:paraId="3B1C72AB" w14:textId="2A51AF46" w:rsidR="0091281B" w:rsidRDefault="0091281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_Toc113446108 \h </w:instrText>
      </w:r>
      <w:r>
        <w:fldChar w:fldCharType="separate"/>
      </w:r>
      <w:r>
        <w:t>154</w:t>
      </w:r>
      <w:r>
        <w:fldChar w:fldCharType="end"/>
      </w:r>
    </w:p>
    <w:p w14:paraId="4D67CC6F" w14:textId="4958271F" w:rsidR="0091281B" w:rsidRDefault="0091281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_Toc113446109 \h </w:instrText>
      </w:r>
      <w:r>
        <w:fldChar w:fldCharType="separate"/>
      </w:r>
      <w:r>
        <w:t>154</w:t>
      </w:r>
      <w:r>
        <w:fldChar w:fldCharType="end"/>
      </w:r>
    </w:p>
    <w:p w14:paraId="221A8EA6" w14:textId="2C8D29D7" w:rsidR="0091281B" w:rsidRDefault="0091281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_Toc113446110 \h </w:instrText>
      </w:r>
      <w:r>
        <w:fldChar w:fldCharType="separate"/>
      </w:r>
      <w:r>
        <w:t>154</w:t>
      </w:r>
      <w:r>
        <w:fldChar w:fldCharType="end"/>
      </w:r>
    </w:p>
    <w:p w14:paraId="6FDF455A" w14:textId="2BB1A1EF" w:rsidR="0091281B" w:rsidRDefault="0091281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_Toc113446111 \h </w:instrText>
      </w:r>
      <w:r>
        <w:fldChar w:fldCharType="separate"/>
      </w:r>
      <w:r>
        <w:t>154</w:t>
      </w:r>
      <w:r>
        <w:fldChar w:fldCharType="end"/>
      </w:r>
    </w:p>
    <w:p w14:paraId="63747FBC" w14:textId="38AC7B82" w:rsidR="0091281B" w:rsidRDefault="0091281B">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_Toc113446112 \h </w:instrText>
      </w:r>
      <w:r>
        <w:fldChar w:fldCharType="separate"/>
      </w:r>
      <w:r>
        <w:t>154</w:t>
      </w:r>
      <w:r>
        <w:fldChar w:fldCharType="end"/>
      </w:r>
    </w:p>
    <w:p w14:paraId="07553AD3" w14:textId="6D4596F1" w:rsidR="0091281B" w:rsidRDefault="0091281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_Toc113446113 \h </w:instrText>
      </w:r>
      <w:r>
        <w:fldChar w:fldCharType="separate"/>
      </w:r>
      <w:r>
        <w:t>155</w:t>
      </w:r>
      <w:r>
        <w:fldChar w:fldCharType="end"/>
      </w:r>
    </w:p>
    <w:p w14:paraId="6BBE56DD" w14:textId="5D4BE9E4" w:rsidR="0091281B" w:rsidRDefault="0091281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_Toc113446114 \h </w:instrText>
      </w:r>
      <w:r>
        <w:fldChar w:fldCharType="separate"/>
      </w:r>
      <w:r>
        <w:t>155</w:t>
      </w:r>
      <w:r>
        <w:fldChar w:fldCharType="end"/>
      </w:r>
    </w:p>
    <w:p w14:paraId="00174E8E" w14:textId="36BED23C" w:rsidR="0091281B" w:rsidRDefault="0091281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_Toc113446115 \h </w:instrText>
      </w:r>
      <w:r>
        <w:fldChar w:fldCharType="separate"/>
      </w:r>
      <w:r>
        <w:t>156</w:t>
      </w:r>
      <w:r>
        <w:fldChar w:fldCharType="end"/>
      </w:r>
    </w:p>
    <w:p w14:paraId="192D5137" w14:textId="5C677346" w:rsidR="0091281B" w:rsidRDefault="0091281B">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_Toc113446116 \h </w:instrText>
      </w:r>
      <w:r>
        <w:fldChar w:fldCharType="separate"/>
      </w:r>
      <w:r>
        <w:t>157</w:t>
      </w:r>
      <w:r>
        <w:fldChar w:fldCharType="end"/>
      </w:r>
    </w:p>
    <w:p w14:paraId="7A916439" w14:textId="253AAD1D" w:rsidR="0091281B" w:rsidRDefault="0091281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_Toc113446117 \h </w:instrText>
      </w:r>
      <w:r>
        <w:fldChar w:fldCharType="separate"/>
      </w:r>
      <w:r>
        <w:t>157</w:t>
      </w:r>
      <w:r>
        <w:fldChar w:fldCharType="end"/>
      </w:r>
    </w:p>
    <w:p w14:paraId="36BEE3E0" w14:textId="534F5581" w:rsidR="0091281B" w:rsidRDefault="0091281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_Toc113446118 \h </w:instrText>
      </w:r>
      <w:r>
        <w:fldChar w:fldCharType="separate"/>
      </w:r>
      <w:r>
        <w:t>158</w:t>
      </w:r>
      <w:r>
        <w:fldChar w:fldCharType="end"/>
      </w:r>
    </w:p>
    <w:p w14:paraId="5438D1E1" w14:textId="6CF9E37A" w:rsidR="0091281B" w:rsidRDefault="0091281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_Toc113446119 \h </w:instrText>
      </w:r>
      <w:r>
        <w:fldChar w:fldCharType="separate"/>
      </w:r>
      <w:r>
        <w:t>159</w:t>
      </w:r>
      <w:r>
        <w:fldChar w:fldCharType="end"/>
      </w:r>
    </w:p>
    <w:p w14:paraId="22D885D9" w14:textId="3A13DD2F" w:rsidR="0091281B" w:rsidRDefault="0091281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_Toc113446120 \h </w:instrText>
      </w:r>
      <w:r>
        <w:fldChar w:fldCharType="separate"/>
      </w:r>
      <w:r>
        <w:t>160</w:t>
      </w:r>
      <w:r>
        <w:fldChar w:fldCharType="end"/>
      </w:r>
    </w:p>
    <w:p w14:paraId="679398E4" w14:textId="7B104AAA" w:rsidR="0091281B" w:rsidRDefault="0091281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_Toc113446121 \h </w:instrText>
      </w:r>
      <w:r>
        <w:fldChar w:fldCharType="separate"/>
      </w:r>
      <w:r>
        <w:t>160</w:t>
      </w:r>
      <w:r>
        <w:fldChar w:fldCharType="end"/>
      </w:r>
    </w:p>
    <w:p w14:paraId="245D5279" w14:textId="304D588B" w:rsidR="0091281B" w:rsidRDefault="0091281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_Toc113446122 \h </w:instrText>
      </w:r>
      <w:r>
        <w:fldChar w:fldCharType="separate"/>
      </w:r>
      <w:r>
        <w:t>163</w:t>
      </w:r>
      <w:r>
        <w:fldChar w:fldCharType="end"/>
      </w:r>
    </w:p>
    <w:p w14:paraId="2B31B829" w14:textId="56FFD7A4" w:rsidR="0091281B" w:rsidRDefault="0091281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_Toc113446123 \h </w:instrText>
      </w:r>
      <w:r>
        <w:fldChar w:fldCharType="separate"/>
      </w:r>
      <w:r>
        <w:t>164</w:t>
      </w:r>
      <w:r>
        <w:fldChar w:fldCharType="end"/>
      </w:r>
    </w:p>
    <w:p w14:paraId="2D72CC52" w14:textId="0CC51B17" w:rsidR="0091281B" w:rsidRDefault="0091281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_Toc113446124 \h </w:instrText>
      </w:r>
      <w:r>
        <w:fldChar w:fldCharType="separate"/>
      </w:r>
      <w:r>
        <w:t>166</w:t>
      </w:r>
      <w:r>
        <w:fldChar w:fldCharType="end"/>
      </w:r>
    </w:p>
    <w:p w14:paraId="28152DF2" w14:textId="795DF417" w:rsidR="0091281B" w:rsidRDefault="0091281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_Toc113446125 \h </w:instrText>
      </w:r>
      <w:r>
        <w:fldChar w:fldCharType="separate"/>
      </w:r>
      <w:r>
        <w:t>166</w:t>
      </w:r>
      <w:r>
        <w:fldChar w:fldCharType="end"/>
      </w:r>
    </w:p>
    <w:p w14:paraId="4F9073AE" w14:textId="06E9E619" w:rsidR="0091281B" w:rsidRDefault="0091281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_Toc113446126 \h </w:instrText>
      </w:r>
      <w:r>
        <w:fldChar w:fldCharType="separate"/>
      </w:r>
      <w:r>
        <w:t>167</w:t>
      </w:r>
      <w:r>
        <w:fldChar w:fldCharType="end"/>
      </w:r>
    </w:p>
    <w:p w14:paraId="73B2C116" w14:textId="5CAA1726" w:rsidR="0091281B" w:rsidRDefault="0091281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_Toc113446127 \h </w:instrText>
      </w:r>
      <w:r>
        <w:fldChar w:fldCharType="separate"/>
      </w:r>
      <w:r>
        <w:t>168</w:t>
      </w:r>
      <w:r>
        <w:fldChar w:fldCharType="end"/>
      </w:r>
    </w:p>
    <w:p w14:paraId="2BA651E5" w14:textId="480FC361" w:rsidR="0091281B" w:rsidRDefault="0091281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_Toc113446128 \h </w:instrText>
      </w:r>
      <w:r>
        <w:fldChar w:fldCharType="separate"/>
      </w:r>
      <w:r>
        <w:t>170</w:t>
      </w:r>
      <w:r>
        <w:fldChar w:fldCharType="end"/>
      </w:r>
    </w:p>
    <w:p w14:paraId="26A07D0F" w14:textId="044E534D" w:rsidR="0091281B" w:rsidRDefault="0091281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_Toc113446129 \h </w:instrText>
      </w:r>
      <w:r>
        <w:fldChar w:fldCharType="separate"/>
      </w:r>
      <w:r>
        <w:t>170</w:t>
      </w:r>
      <w:r>
        <w:fldChar w:fldCharType="end"/>
      </w:r>
    </w:p>
    <w:p w14:paraId="75EA6B22" w14:textId="210740B7" w:rsidR="0091281B" w:rsidRDefault="0091281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_Toc113446130 \h </w:instrText>
      </w:r>
      <w:r>
        <w:fldChar w:fldCharType="separate"/>
      </w:r>
      <w:r>
        <w:t>170</w:t>
      </w:r>
      <w:r>
        <w:fldChar w:fldCharType="end"/>
      </w:r>
    </w:p>
    <w:p w14:paraId="3D1CEA84" w14:textId="7B2E18EF" w:rsidR="0091281B" w:rsidRDefault="0091281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_Toc113446131 \h </w:instrText>
      </w:r>
      <w:r>
        <w:fldChar w:fldCharType="separate"/>
      </w:r>
      <w:r>
        <w:t>171</w:t>
      </w:r>
      <w:r>
        <w:fldChar w:fldCharType="end"/>
      </w:r>
    </w:p>
    <w:p w14:paraId="195DAAD7" w14:textId="171CC586" w:rsidR="0091281B" w:rsidRDefault="0091281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_Toc113446132 \h </w:instrText>
      </w:r>
      <w:r>
        <w:fldChar w:fldCharType="separate"/>
      </w:r>
      <w:r>
        <w:t>172</w:t>
      </w:r>
      <w:r>
        <w:fldChar w:fldCharType="end"/>
      </w:r>
    </w:p>
    <w:p w14:paraId="396FA843" w14:textId="3A75F4A9" w:rsidR="0091281B" w:rsidRDefault="0091281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_Toc113446133 \h </w:instrText>
      </w:r>
      <w:r>
        <w:fldChar w:fldCharType="separate"/>
      </w:r>
      <w:r>
        <w:t>172</w:t>
      </w:r>
      <w:r>
        <w:fldChar w:fldCharType="end"/>
      </w:r>
    </w:p>
    <w:p w14:paraId="0B96E7FD" w14:textId="387998D1" w:rsidR="0091281B" w:rsidRDefault="0091281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_Toc113446134 \h </w:instrText>
      </w:r>
      <w:r>
        <w:fldChar w:fldCharType="separate"/>
      </w:r>
      <w:r>
        <w:t>172</w:t>
      </w:r>
      <w:r>
        <w:fldChar w:fldCharType="end"/>
      </w:r>
    </w:p>
    <w:p w14:paraId="374E79A0" w14:textId="209F07DA" w:rsidR="0091281B" w:rsidRDefault="0091281B">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_Toc113446135 \h </w:instrText>
      </w:r>
      <w:r>
        <w:fldChar w:fldCharType="separate"/>
      </w:r>
      <w:r>
        <w:t>172</w:t>
      </w:r>
      <w:r>
        <w:fldChar w:fldCharType="end"/>
      </w:r>
    </w:p>
    <w:p w14:paraId="589CC91D" w14:textId="1F4B765C" w:rsidR="0091281B" w:rsidRDefault="0091281B">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_Toc113446136 \h </w:instrText>
      </w:r>
      <w:r>
        <w:fldChar w:fldCharType="separate"/>
      </w:r>
      <w:r>
        <w:t>173</w:t>
      </w:r>
      <w:r>
        <w:fldChar w:fldCharType="end"/>
      </w:r>
    </w:p>
    <w:p w14:paraId="11DC3D26" w14:textId="51358F87" w:rsidR="0091281B" w:rsidRDefault="0091281B">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_Toc113446137 \h </w:instrText>
      </w:r>
      <w:r>
        <w:fldChar w:fldCharType="separate"/>
      </w:r>
      <w:r>
        <w:t>173</w:t>
      </w:r>
      <w:r>
        <w:fldChar w:fldCharType="end"/>
      </w:r>
    </w:p>
    <w:p w14:paraId="49228597" w14:textId="40AFE097" w:rsidR="0091281B" w:rsidRDefault="0091281B">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_Toc113446138 \h </w:instrText>
      </w:r>
      <w:r>
        <w:fldChar w:fldCharType="separate"/>
      </w:r>
      <w:r>
        <w:t>174</w:t>
      </w:r>
      <w:r>
        <w:fldChar w:fldCharType="end"/>
      </w:r>
    </w:p>
    <w:p w14:paraId="4C6BC0D4" w14:textId="5C7735EA" w:rsidR="0091281B" w:rsidRDefault="0091281B">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_Toc113446139 \h </w:instrText>
      </w:r>
      <w:r>
        <w:fldChar w:fldCharType="separate"/>
      </w:r>
      <w:r>
        <w:t>174</w:t>
      </w:r>
      <w:r>
        <w:fldChar w:fldCharType="end"/>
      </w:r>
    </w:p>
    <w:p w14:paraId="5CD17016" w14:textId="5EE42A84" w:rsidR="0091281B" w:rsidRDefault="0091281B">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_Toc113446140 \h </w:instrText>
      </w:r>
      <w:r>
        <w:fldChar w:fldCharType="separate"/>
      </w:r>
      <w:r>
        <w:t>175</w:t>
      </w:r>
      <w:r>
        <w:fldChar w:fldCharType="end"/>
      </w:r>
    </w:p>
    <w:p w14:paraId="69C5EB7C" w14:textId="6399B989" w:rsidR="0091281B" w:rsidRDefault="0091281B">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_Toc113446141 \h </w:instrText>
      </w:r>
      <w:r>
        <w:fldChar w:fldCharType="separate"/>
      </w:r>
      <w:r>
        <w:t>176</w:t>
      </w:r>
      <w:r>
        <w:fldChar w:fldCharType="end"/>
      </w:r>
    </w:p>
    <w:p w14:paraId="68E7D8AC" w14:textId="53AC5C2B" w:rsidR="0091281B" w:rsidRDefault="0091281B">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_Toc113446142 \h </w:instrText>
      </w:r>
      <w:r>
        <w:fldChar w:fldCharType="separate"/>
      </w:r>
      <w:r>
        <w:t>176</w:t>
      </w:r>
      <w:r>
        <w:fldChar w:fldCharType="end"/>
      </w:r>
    </w:p>
    <w:p w14:paraId="21703C84" w14:textId="66162F78" w:rsidR="0091281B" w:rsidRDefault="0091281B">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_Toc113446143 \h </w:instrText>
      </w:r>
      <w:r>
        <w:fldChar w:fldCharType="separate"/>
      </w:r>
      <w:r>
        <w:t>177</w:t>
      </w:r>
      <w:r>
        <w:fldChar w:fldCharType="end"/>
      </w:r>
    </w:p>
    <w:p w14:paraId="69CE5B5C" w14:textId="2DDEAEC1" w:rsidR="0091281B" w:rsidRDefault="0091281B">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_Toc113446144 \h </w:instrText>
      </w:r>
      <w:r>
        <w:fldChar w:fldCharType="separate"/>
      </w:r>
      <w:r>
        <w:t>178</w:t>
      </w:r>
      <w:r>
        <w:fldChar w:fldCharType="end"/>
      </w:r>
    </w:p>
    <w:p w14:paraId="2C93B63C" w14:textId="7302F46B" w:rsidR="0091281B" w:rsidRDefault="0091281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_Toc113446145 \h </w:instrText>
      </w:r>
      <w:r>
        <w:fldChar w:fldCharType="separate"/>
      </w:r>
      <w:r>
        <w:t>179</w:t>
      </w:r>
      <w:r>
        <w:fldChar w:fldCharType="end"/>
      </w:r>
    </w:p>
    <w:p w14:paraId="39C2DF28" w14:textId="59648F89" w:rsidR="0091281B" w:rsidRDefault="0091281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_Toc113446146 \h </w:instrText>
      </w:r>
      <w:r>
        <w:fldChar w:fldCharType="separate"/>
      </w:r>
      <w:r>
        <w:t>179</w:t>
      </w:r>
      <w:r>
        <w:fldChar w:fldCharType="end"/>
      </w:r>
    </w:p>
    <w:p w14:paraId="03F7E6B0" w14:textId="573929B3" w:rsidR="0091281B" w:rsidRDefault="0091281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_Toc113446147 \h </w:instrText>
      </w:r>
      <w:r>
        <w:fldChar w:fldCharType="separate"/>
      </w:r>
      <w:r>
        <w:t>179</w:t>
      </w:r>
      <w:r>
        <w:fldChar w:fldCharType="end"/>
      </w:r>
    </w:p>
    <w:p w14:paraId="5859A9A7" w14:textId="7677CC18" w:rsidR="0091281B" w:rsidRDefault="0091281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_Toc113446148 \h </w:instrText>
      </w:r>
      <w:r>
        <w:fldChar w:fldCharType="separate"/>
      </w:r>
      <w:r>
        <w:t>179</w:t>
      </w:r>
      <w:r>
        <w:fldChar w:fldCharType="end"/>
      </w:r>
    </w:p>
    <w:p w14:paraId="02CE62F5" w14:textId="3DB56D3A" w:rsidR="0091281B" w:rsidRDefault="0091281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_Toc113446149 \h </w:instrText>
      </w:r>
      <w:r>
        <w:fldChar w:fldCharType="separate"/>
      </w:r>
      <w:r>
        <w:t>180</w:t>
      </w:r>
      <w:r>
        <w:fldChar w:fldCharType="end"/>
      </w:r>
    </w:p>
    <w:p w14:paraId="42B70B13" w14:textId="1A5D0AE0" w:rsidR="0091281B" w:rsidRDefault="0091281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_Toc113446150 \h </w:instrText>
      </w:r>
      <w:r>
        <w:fldChar w:fldCharType="separate"/>
      </w:r>
      <w:r>
        <w:t>180</w:t>
      </w:r>
      <w:r>
        <w:fldChar w:fldCharType="end"/>
      </w:r>
    </w:p>
    <w:p w14:paraId="0330A8FB" w14:textId="5DAA45D4" w:rsidR="0091281B" w:rsidRDefault="0091281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_Toc113446151 \h </w:instrText>
      </w:r>
      <w:r>
        <w:fldChar w:fldCharType="separate"/>
      </w:r>
      <w:r>
        <w:t>181</w:t>
      </w:r>
      <w:r>
        <w:fldChar w:fldCharType="end"/>
      </w:r>
    </w:p>
    <w:p w14:paraId="7CCF5DD3" w14:textId="1237EE24" w:rsidR="0091281B" w:rsidRDefault="0091281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_Toc113446152 \h </w:instrText>
      </w:r>
      <w:r>
        <w:fldChar w:fldCharType="separate"/>
      </w:r>
      <w:r>
        <w:t>181</w:t>
      </w:r>
      <w:r>
        <w:fldChar w:fldCharType="end"/>
      </w:r>
    </w:p>
    <w:p w14:paraId="3A4F7425" w14:textId="77702FCC" w:rsidR="0091281B" w:rsidRDefault="0091281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_Toc113446153 \h </w:instrText>
      </w:r>
      <w:r>
        <w:fldChar w:fldCharType="separate"/>
      </w:r>
      <w:r>
        <w:t>181</w:t>
      </w:r>
      <w:r>
        <w:fldChar w:fldCharType="end"/>
      </w:r>
    </w:p>
    <w:p w14:paraId="15279007" w14:textId="195570D5" w:rsidR="0091281B" w:rsidRDefault="0091281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_Toc113446154 \h </w:instrText>
      </w:r>
      <w:r>
        <w:fldChar w:fldCharType="separate"/>
      </w:r>
      <w:r>
        <w:t>183</w:t>
      </w:r>
      <w:r>
        <w:fldChar w:fldCharType="end"/>
      </w:r>
    </w:p>
    <w:p w14:paraId="29CD1531" w14:textId="5074317A" w:rsidR="0091281B" w:rsidRDefault="0091281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_Toc113446155 \h </w:instrText>
      </w:r>
      <w:r>
        <w:fldChar w:fldCharType="separate"/>
      </w:r>
      <w:r>
        <w:t>184</w:t>
      </w:r>
      <w:r>
        <w:fldChar w:fldCharType="end"/>
      </w:r>
    </w:p>
    <w:p w14:paraId="3BB2B891" w14:textId="268F7E4D" w:rsidR="0091281B" w:rsidRDefault="0091281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_Toc113446156 \h </w:instrText>
      </w:r>
      <w:r>
        <w:fldChar w:fldCharType="separate"/>
      </w:r>
      <w:r>
        <w:t>184</w:t>
      </w:r>
      <w:r>
        <w:fldChar w:fldCharType="end"/>
      </w:r>
    </w:p>
    <w:p w14:paraId="525F5C41" w14:textId="2A174E4F" w:rsidR="0091281B" w:rsidRDefault="0091281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_Toc113446157 \h </w:instrText>
      </w:r>
      <w:r>
        <w:fldChar w:fldCharType="separate"/>
      </w:r>
      <w:r>
        <w:t>184</w:t>
      </w:r>
      <w:r>
        <w:fldChar w:fldCharType="end"/>
      </w:r>
    </w:p>
    <w:p w14:paraId="2F6311B1" w14:textId="64110DCB" w:rsidR="0091281B" w:rsidRDefault="0091281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_Toc113446158 \h </w:instrText>
      </w:r>
      <w:r>
        <w:fldChar w:fldCharType="separate"/>
      </w:r>
      <w:r>
        <w:t>185</w:t>
      </w:r>
      <w:r>
        <w:fldChar w:fldCharType="end"/>
      </w:r>
    </w:p>
    <w:p w14:paraId="06AA723F" w14:textId="753DD87F" w:rsidR="0091281B" w:rsidRDefault="0091281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_Toc113446159 \h </w:instrText>
      </w:r>
      <w:r>
        <w:fldChar w:fldCharType="separate"/>
      </w:r>
      <w:r>
        <w:t>186</w:t>
      </w:r>
      <w:r>
        <w:fldChar w:fldCharType="end"/>
      </w:r>
    </w:p>
    <w:p w14:paraId="53ED7E2D" w14:textId="0108F016" w:rsidR="0091281B" w:rsidRDefault="0091281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_Toc113446160 \h </w:instrText>
      </w:r>
      <w:r>
        <w:fldChar w:fldCharType="separate"/>
      </w:r>
      <w:r>
        <w:t>187</w:t>
      </w:r>
      <w:r>
        <w:fldChar w:fldCharType="end"/>
      </w:r>
    </w:p>
    <w:p w14:paraId="590E7364" w14:textId="06A82D68" w:rsidR="0091281B" w:rsidRDefault="0091281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_Toc113446161 \h </w:instrText>
      </w:r>
      <w:r>
        <w:fldChar w:fldCharType="separate"/>
      </w:r>
      <w:r>
        <w:t>188</w:t>
      </w:r>
      <w:r>
        <w:fldChar w:fldCharType="end"/>
      </w:r>
    </w:p>
    <w:p w14:paraId="1A6DA483" w14:textId="0B00E4B8" w:rsidR="0091281B" w:rsidRDefault="0091281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_Toc113446162 \h </w:instrText>
      </w:r>
      <w:r>
        <w:fldChar w:fldCharType="separate"/>
      </w:r>
      <w:r>
        <w:t>188</w:t>
      </w:r>
      <w:r>
        <w:fldChar w:fldCharType="end"/>
      </w:r>
    </w:p>
    <w:p w14:paraId="7B4CFF9E" w14:textId="1F067340" w:rsidR="0091281B" w:rsidRDefault="0091281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_Toc113446163 \h </w:instrText>
      </w:r>
      <w:r>
        <w:fldChar w:fldCharType="separate"/>
      </w:r>
      <w:r>
        <w:t>188</w:t>
      </w:r>
      <w:r>
        <w:fldChar w:fldCharType="end"/>
      </w:r>
    </w:p>
    <w:p w14:paraId="53F73BEB" w14:textId="34755ECC" w:rsidR="0091281B" w:rsidRDefault="0091281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_Toc113446164 \h </w:instrText>
      </w:r>
      <w:r>
        <w:fldChar w:fldCharType="separate"/>
      </w:r>
      <w:r>
        <w:t>189</w:t>
      </w:r>
      <w:r>
        <w:fldChar w:fldCharType="end"/>
      </w:r>
    </w:p>
    <w:p w14:paraId="4EC29963" w14:textId="7B6DC6FE" w:rsidR="0091281B" w:rsidRDefault="0091281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_Toc113446165 \h </w:instrText>
      </w:r>
      <w:r>
        <w:fldChar w:fldCharType="separate"/>
      </w:r>
      <w:r>
        <w:t>190</w:t>
      </w:r>
      <w:r>
        <w:fldChar w:fldCharType="end"/>
      </w:r>
    </w:p>
    <w:p w14:paraId="1A833DD7" w14:textId="0C365823" w:rsidR="0091281B" w:rsidRDefault="0091281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_Toc113446166 \h </w:instrText>
      </w:r>
      <w:r>
        <w:fldChar w:fldCharType="separate"/>
      </w:r>
      <w:r>
        <w:t>192</w:t>
      </w:r>
      <w:r>
        <w:fldChar w:fldCharType="end"/>
      </w:r>
    </w:p>
    <w:p w14:paraId="37E81089" w14:textId="47CC2F49" w:rsidR="0091281B" w:rsidRDefault="0091281B">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_Toc113446167 \h </w:instrText>
      </w:r>
      <w:r>
        <w:fldChar w:fldCharType="separate"/>
      </w:r>
      <w:r>
        <w:t>193</w:t>
      </w:r>
      <w:r>
        <w:fldChar w:fldCharType="end"/>
      </w:r>
    </w:p>
    <w:p w14:paraId="5CCF30C8" w14:textId="13677BA4" w:rsidR="0091281B" w:rsidRDefault="0091281B">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_Toc113446168 \h </w:instrText>
      </w:r>
      <w:r>
        <w:fldChar w:fldCharType="separate"/>
      </w:r>
      <w:r>
        <w:t>194</w:t>
      </w:r>
      <w:r>
        <w:fldChar w:fldCharType="end"/>
      </w:r>
    </w:p>
    <w:p w14:paraId="138F60C5" w14:textId="69C99A48" w:rsidR="0091281B" w:rsidRDefault="009128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w:t>
      </w:r>
      <w:r>
        <w:tab/>
      </w:r>
      <w:r>
        <w:fldChar w:fldCharType="begin" w:fldLock="1"/>
      </w:r>
      <w:r>
        <w:instrText xml:space="preserve"> PAGEREF _Toc113446169 \h </w:instrText>
      </w:r>
      <w:r>
        <w:fldChar w:fldCharType="separate"/>
      </w:r>
      <w:r>
        <w:t>195</w:t>
      </w:r>
      <w:r>
        <w:fldChar w:fldCharType="end"/>
      </w:r>
    </w:p>
    <w:p w14:paraId="7E801F8F" w14:textId="43410A1D" w:rsidR="0091281B" w:rsidRDefault="009128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_Toc113446170 \h </w:instrText>
      </w:r>
      <w:r>
        <w:fldChar w:fldCharType="separate"/>
      </w:r>
      <w:r>
        <w:t>195</w:t>
      </w:r>
      <w:r>
        <w:fldChar w:fldCharType="end"/>
      </w:r>
    </w:p>
    <w:p w14:paraId="1447A16B" w14:textId="0C495D1A" w:rsidR="0091281B" w:rsidRDefault="009128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_Toc113446171 \h </w:instrText>
      </w:r>
      <w:r>
        <w:fldChar w:fldCharType="separate"/>
      </w:r>
      <w:r>
        <w:t>195</w:t>
      </w:r>
      <w:r>
        <w:fldChar w:fldCharType="end"/>
      </w:r>
    </w:p>
    <w:p w14:paraId="1B085213" w14:textId="1EBEBA6A" w:rsidR="0091281B" w:rsidRDefault="0091281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_Toc113446172 \h </w:instrText>
      </w:r>
      <w:r>
        <w:fldChar w:fldCharType="separate"/>
      </w:r>
      <w:r>
        <w:t>195</w:t>
      </w:r>
      <w:r>
        <w:fldChar w:fldCharType="end"/>
      </w:r>
    </w:p>
    <w:p w14:paraId="29417254" w14:textId="34BE3462" w:rsidR="0091281B" w:rsidRDefault="0091281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_Toc113446173 \h </w:instrText>
      </w:r>
      <w:r>
        <w:fldChar w:fldCharType="separate"/>
      </w:r>
      <w:r>
        <w:t>196</w:t>
      </w:r>
      <w:r>
        <w:fldChar w:fldCharType="end"/>
      </w:r>
    </w:p>
    <w:p w14:paraId="4ECBC8AC" w14:textId="67411FAC" w:rsidR="0091281B" w:rsidRDefault="0091281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_Toc113446174 \h </w:instrText>
      </w:r>
      <w:r>
        <w:fldChar w:fldCharType="separate"/>
      </w:r>
      <w:r>
        <w:t>196</w:t>
      </w:r>
      <w:r>
        <w:fldChar w:fldCharType="end"/>
      </w:r>
    </w:p>
    <w:p w14:paraId="7ADE4540" w14:textId="715E9257" w:rsidR="0091281B" w:rsidRDefault="0091281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_Toc113446175 \h </w:instrText>
      </w:r>
      <w:r>
        <w:fldChar w:fldCharType="separate"/>
      </w:r>
      <w:r>
        <w:t>197</w:t>
      </w:r>
      <w:r>
        <w:fldChar w:fldCharType="end"/>
      </w:r>
    </w:p>
    <w:p w14:paraId="3C138F21" w14:textId="459233B4" w:rsidR="0091281B" w:rsidRDefault="0091281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_Toc113446176 \h </w:instrText>
      </w:r>
      <w:r>
        <w:fldChar w:fldCharType="separate"/>
      </w:r>
      <w:r>
        <w:t>198</w:t>
      </w:r>
      <w:r>
        <w:fldChar w:fldCharType="end"/>
      </w:r>
    </w:p>
    <w:p w14:paraId="5566A799" w14:textId="421FA75C" w:rsidR="0091281B" w:rsidRDefault="0091281B">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_Toc113446177 \h </w:instrText>
      </w:r>
      <w:r>
        <w:fldChar w:fldCharType="separate"/>
      </w:r>
      <w:r>
        <w:t>198</w:t>
      </w:r>
      <w:r>
        <w:fldChar w:fldCharType="end"/>
      </w:r>
    </w:p>
    <w:p w14:paraId="5E3884C7" w14:textId="70BA39AD" w:rsidR="0091281B" w:rsidRDefault="0091281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_Toc113446178 \h </w:instrText>
      </w:r>
      <w:r>
        <w:fldChar w:fldCharType="separate"/>
      </w:r>
      <w:r>
        <w:t>200</w:t>
      </w:r>
      <w:r>
        <w:fldChar w:fldCharType="end"/>
      </w:r>
    </w:p>
    <w:p w14:paraId="394AAB39" w14:textId="46BC856C" w:rsidR="0091281B" w:rsidRDefault="0091281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_Toc113446179 \h </w:instrText>
      </w:r>
      <w:r>
        <w:fldChar w:fldCharType="separate"/>
      </w:r>
      <w:r>
        <w:t>200</w:t>
      </w:r>
      <w:r>
        <w:fldChar w:fldCharType="end"/>
      </w:r>
    </w:p>
    <w:p w14:paraId="009776E3" w14:textId="0599C11D" w:rsidR="0091281B" w:rsidRDefault="0091281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_Toc113446180 \h </w:instrText>
      </w:r>
      <w:r>
        <w:fldChar w:fldCharType="separate"/>
      </w:r>
      <w:r>
        <w:t>202</w:t>
      </w:r>
      <w:r>
        <w:fldChar w:fldCharType="end"/>
      </w:r>
    </w:p>
    <w:p w14:paraId="4DB89963" w14:textId="5D3157D4" w:rsidR="0091281B" w:rsidRDefault="0091281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_Toc113446181 \h </w:instrText>
      </w:r>
      <w:r>
        <w:fldChar w:fldCharType="separate"/>
      </w:r>
      <w:r>
        <w:t>203</w:t>
      </w:r>
      <w:r>
        <w:fldChar w:fldCharType="end"/>
      </w:r>
    </w:p>
    <w:p w14:paraId="3DE14A46" w14:textId="04335630" w:rsidR="0091281B" w:rsidRDefault="0091281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_Toc113446182 \h </w:instrText>
      </w:r>
      <w:r>
        <w:fldChar w:fldCharType="separate"/>
      </w:r>
      <w:r>
        <w:t>204</w:t>
      </w:r>
      <w:r>
        <w:fldChar w:fldCharType="end"/>
      </w:r>
    </w:p>
    <w:p w14:paraId="06EB4689" w14:textId="193DFE5D" w:rsidR="0091281B" w:rsidRDefault="0091281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_Toc113446183 \h </w:instrText>
      </w:r>
      <w:r>
        <w:fldChar w:fldCharType="separate"/>
      </w:r>
      <w:r>
        <w:t>204</w:t>
      </w:r>
      <w:r>
        <w:fldChar w:fldCharType="end"/>
      </w:r>
    </w:p>
    <w:p w14:paraId="0AFDA6DA" w14:textId="38B0D942" w:rsidR="0091281B" w:rsidRDefault="0091281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_Toc113446184 \h </w:instrText>
      </w:r>
      <w:r>
        <w:fldChar w:fldCharType="separate"/>
      </w:r>
      <w:r>
        <w:t>205</w:t>
      </w:r>
      <w:r>
        <w:fldChar w:fldCharType="end"/>
      </w:r>
    </w:p>
    <w:p w14:paraId="3FF6ABB3" w14:textId="40B9D084" w:rsidR="0091281B" w:rsidRDefault="0091281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_Toc113446185 \h </w:instrText>
      </w:r>
      <w:r>
        <w:fldChar w:fldCharType="separate"/>
      </w:r>
      <w:r>
        <w:t>206</w:t>
      </w:r>
      <w:r>
        <w:fldChar w:fldCharType="end"/>
      </w:r>
    </w:p>
    <w:p w14:paraId="7525B5D6" w14:textId="558D7085" w:rsidR="0091281B" w:rsidRDefault="0091281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_Toc113446186 \h </w:instrText>
      </w:r>
      <w:r>
        <w:fldChar w:fldCharType="separate"/>
      </w:r>
      <w:r>
        <w:t>207</w:t>
      </w:r>
      <w:r>
        <w:fldChar w:fldCharType="end"/>
      </w:r>
    </w:p>
    <w:p w14:paraId="42BDBB58" w14:textId="71595057" w:rsidR="0091281B" w:rsidRDefault="0091281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_Toc113446187 \h </w:instrText>
      </w:r>
      <w:r>
        <w:fldChar w:fldCharType="separate"/>
      </w:r>
      <w:r>
        <w:t>208</w:t>
      </w:r>
      <w:r>
        <w:fldChar w:fldCharType="end"/>
      </w:r>
    </w:p>
    <w:p w14:paraId="03C8E854" w14:textId="535D446E" w:rsidR="0091281B" w:rsidRDefault="0091281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_Toc113446188 \h </w:instrText>
      </w:r>
      <w:r>
        <w:fldChar w:fldCharType="separate"/>
      </w:r>
      <w:r>
        <w:t>208</w:t>
      </w:r>
      <w:r>
        <w:fldChar w:fldCharType="end"/>
      </w:r>
    </w:p>
    <w:p w14:paraId="4D858B52" w14:textId="61198093" w:rsidR="0091281B" w:rsidRDefault="0091281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_Toc113446189 \h </w:instrText>
      </w:r>
      <w:r>
        <w:fldChar w:fldCharType="separate"/>
      </w:r>
      <w:r>
        <w:t>208</w:t>
      </w:r>
      <w:r>
        <w:fldChar w:fldCharType="end"/>
      </w:r>
    </w:p>
    <w:p w14:paraId="173EBA75" w14:textId="700CBCE5" w:rsidR="0091281B" w:rsidRDefault="0091281B" w:rsidP="0091281B">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_Toc113446190 \h </w:instrText>
      </w:r>
      <w:r>
        <w:fldChar w:fldCharType="separate"/>
      </w:r>
      <w:r>
        <w:t>211</w:t>
      </w:r>
      <w:r>
        <w:fldChar w:fldCharType="end"/>
      </w:r>
    </w:p>
    <w:p w14:paraId="5C83E308" w14:textId="5D347D93" w:rsidR="0091281B" w:rsidRDefault="0091281B" w:rsidP="0091281B">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_Toc113446191 \h </w:instrText>
      </w:r>
      <w:r>
        <w:fldChar w:fldCharType="separate"/>
      </w:r>
      <w:r>
        <w:t>212</w:t>
      </w:r>
      <w:r>
        <w:fldChar w:fldCharType="end"/>
      </w:r>
    </w:p>
    <w:p w14:paraId="039B8F61" w14:textId="4AA9A384"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13445881"/>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13445882"/>
      <w:r w:rsidRPr="004D3578">
        <w:t>Introduction</w:t>
      </w:r>
      <w:bookmarkEnd w:id="5"/>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6" w:name="_Toc113445883"/>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113445884"/>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8" w:name="_Toc113445885"/>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13445886"/>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13445887"/>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1" w:name="_Toc113445888"/>
      <w:r w:rsidRPr="004D3578">
        <w:lastRenderedPageBreak/>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2" w:name="_Toc113445889"/>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13445890"/>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5pt;height:612pt" o:ole="">
            <v:imagedata r:id="rId17" o:title=""/>
          </v:shape>
          <o:OLEObject Type="Embed" ProgID="Visio.Drawing.15" ShapeID="_x0000_i1026" DrawAspect="Content" ObjectID="_1724224383"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29356A">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29356A">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75pt;height:92.25pt" o:ole="">
            <v:imagedata r:id="rId19" o:title=""/>
          </v:shape>
          <o:OLEObject Type="Embed" ProgID="Visio.Drawing.15" ShapeID="_x0000_i1027" DrawAspect="Content" ObjectID="_1724224384" r:id="rId20"/>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24224385"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25pt;height:1in" o:ole="">
            <v:imagedata r:id="rId23" o:title=""/>
          </v:shape>
          <o:OLEObject Type="Embed" ProgID="Visio.Drawing.15" ShapeID="_x0000_i1029" DrawAspect="Content" ObjectID="_1724224386"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7.75pt;height:41.25pt" o:ole="">
            <v:imagedata r:id="rId25" o:title=""/>
          </v:shape>
          <o:OLEObject Type="Embed" ProgID="Visio.Drawing.15" ShapeID="_x0000_i1030" DrawAspect="Content" ObjectID="_1724224387" r:id="rId26"/>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5pt;height:57pt" o:ole="">
            <v:imagedata r:id="rId27" o:title=""/>
          </v:shape>
          <o:OLEObject Type="Embed" ProgID="Visio.Drawing.15" ShapeID="_x0000_i1031" DrawAspect="Content" ObjectID="_1724224388" r:id="rId28"/>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5pt;height:35.25pt" o:ole="">
            <v:imagedata r:id="rId29" o:title=""/>
          </v:shape>
          <o:OLEObject Type="Embed" ProgID="Visio.Drawing.15" ShapeID="_x0000_i1032" DrawAspect="Content" ObjectID="_1724224389" r:id="rId30"/>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3" type="#_x0000_t75" style="width:154.5pt;height:52.5pt" o:ole="">
            <v:imagedata r:id="rId31" o:title=""/>
          </v:shape>
          <o:OLEObject Type="Embed" ProgID="Visio.Drawing.15" ShapeID="_x0000_i1033" DrawAspect="Content" ObjectID="_1724224390" r:id="rId32"/>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4" type="#_x0000_t75" style="width:159.75pt;height:117pt" o:ole="">
            <v:imagedata r:id="rId33" o:title=""/>
          </v:shape>
          <o:OLEObject Type="Embed" ProgID="Visio.Drawing.15" ShapeID="_x0000_i1034" DrawAspect="Content" ObjectID="_1724224391"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24224392"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5pt;height:138.75pt" o:ole="">
            <v:imagedata r:id="rId37" o:title=""/>
          </v:shape>
          <o:OLEObject Type="Embed" ProgID="Visio.Drawing.15" ShapeID="_x0000_i1036" DrawAspect="Content" ObjectID="_1724224393"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75pt;height:99pt" o:ole="">
            <v:imagedata r:id="rId39" o:title=""/>
          </v:shape>
          <o:OLEObject Type="Embed" ProgID="Visio.Drawing.15" ShapeID="_x0000_i1037" DrawAspect="Content" ObjectID="_1724224394" r:id="rId40"/>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8" type="#_x0000_t75" style="width:165pt;height:77.25pt" o:ole="">
            <v:imagedata r:id="rId41" o:title=""/>
          </v:shape>
          <o:OLEObject Type="Embed" ProgID="Visio.Drawing.15" ShapeID="_x0000_i1038" DrawAspect="Content" ObjectID="_1724224395"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5pt" o:ole="">
            <v:imagedata r:id="rId43" o:title=""/>
          </v:shape>
          <o:OLEObject Type="Embed" ProgID="Visio.Drawing.15" ShapeID="_x0000_i1039" DrawAspect="Content" ObjectID="_1724224396" r:id="rId44"/>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3.25pt;height:100.5pt" o:ole="">
            <v:imagedata r:id="rId45" o:title=""/>
          </v:shape>
          <o:OLEObject Type="Embed" ProgID="Visio.Drawing.15" ShapeID="_x0000_i1040" DrawAspect="Content" ObjectID="_1724224397" r:id="rId46"/>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1" type="#_x0000_t75" style="width:231.75pt;height:90.75pt" o:ole="">
            <v:imagedata r:id="rId47" o:title=""/>
          </v:shape>
          <o:OLEObject Type="Embed" ProgID="Visio.Drawing.15" ShapeID="_x0000_i1041" DrawAspect="Content" ObjectID="_1724224398"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5pt;height:84.75pt" o:ole="">
            <v:imagedata r:id="rId49" o:title=""/>
          </v:shape>
          <o:OLEObject Type="Embed" ProgID="Visio.Drawing.15" ShapeID="_x0000_i1042" DrawAspect="Content" ObjectID="_1724224399" r:id="rId50"/>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13445891"/>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13445892"/>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13445893"/>
      <w:r>
        <w:lastRenderedPageBreak/>
        <w:t>4.2.2</w:t>
      </w:r>
      <w:r>
        <w:tab/>
        <w:t>Originating sessions</w:t>
      </w:r>
      <w:bookmarkEnd w:id="16"/>
    </w:p>
    <w:p w14:paraId="3DBA0584" w14:textId="77DC1136" w:rsidR="0061421E" w:rsidRPr="00E967C3" w:rsidRDefault="0041558E" w:rsidP="00677ABD">
      <w:pPr>
        <w:pStyle w:val="Heading4"/>
      </w:pPr>
      <w:bookmarkStart w:id="17" w:name="_Toc113445894"/>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pt" o:ole="">
            <v:imagedata r:id="rId51" o:title=""/>
          </v:shape>
          <o:OLEObject Type="Embed" ProgID="Visio.Drawing.15" ShapeID="_x0000_i1043" DrawAspect="Content" ObjectID="_1724224400"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13445895"/>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75pt;height:171pt" o:ole="">
            <v:imagedata r:id="rId53" o:title=""/>
          </v:shape>
          <o:OLEObject Type="Embed" ProgID="Visio.Drawing.15" ShapeID="_x0000_i1044" DrawAspect="Content" ObjectID="_1724224401"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13445896"/>
      <w:r>
        <w:t>4.2.3</w:t>
      </w:r>
      <w:r>
        <w:tab/>
        <w:t>Terminating sessions</w:t>
      </w:r>
      <w:bookmarkEnd w:id="19"/>
    </w:p>
    <w:p w14:paraId="2A3FCEE6" w14:textId="5A5FF028" w:rsidR="0061421E" w:rsidRPr="00E967C3" w:rsidRDefault="0041558E" w:rsidP="00677ABD">
      <w:pPr>
        <w:pStyle w:val="Heading4"/>
      </w:pPr>
      <w:bookmarkStart w:id="20" w:name="_Toc113445897"/>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25pt" o:ole="">
            <v:imagedata r:id="rId55" o:title=""/>
          </v:shape>
          <o:OLEObject Type="Embed" ProgID="Visio.Drawing.15" ShapeID="_x0000_i1045" DrawAspect="Content" ObjectID="_1724224402"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13445898"/>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75pt;height:162.75pt" o:ole="">
            <v:imagedata r:id="rId57" o:title=""/>
          </v:shape>
          <o:OLEObject Type="Embed" ProgID="Visio.Drawing.15" ShapeID="_x0000_i1046" DrawAspect="Content" ObjectID="_1724224403"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13445899"/>
      <w:r>
        <w:t>4.2.4</w:t>
      </w:r>
      <w:r>
        <w:tab/>
        <w:t>Redirecting scenarios</w:t>
      </w:r>
      <w:bookmarkEnd w:id="22"/>
    </w:p>
    <w:p w14:paraId="478DA83E" w14:textId="7DEA766E" w:rsidR="004879FC" w:rsidRDefault="0041558E" w:rsidP="00677ABD">
      <w:pPr>
        <w:pStyle w:val="Heading4"/>
      </w:pPr>
      <w:bookmarkStart w:id="23" w:name="_Toc113445900"/>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75pt;height:165pt" o:ole="">
            <v:imagedata r:id="rId59" o:title=""/>
          </v:shape>
          <o:OLEObject Type="Embed" ProgID="Visio.Drawing.15" ShapeID="_x0000_i1047" DrawAspect="Content" ObjectID="_1724224404"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13445901"/>
      <w:r>
        <w:t>4.3</w:t>
      </w:r>
      <w:r>
        <w:tab/>
        <w:t>Inter-CSP domain IMS sessions</w:t>
      </w:r>
      <w:bookmarkEnd w:id="24"/>
      <w:r>
        <w:tab/>
        <w:t xml:space="preserve"> </w:t>
      </w:r>
    </w:p>
    <w:p w14:paraId="10AC7B46" w14:textId="1CAE2B33" w:rsidR="009A2159" w:rsidRDefault="009A2159" w:rsidP="009A2159">
      <w:pPr>
        <w:pStyle w:val="Heading3"/>
      </w:pPr>
      <w:bookmarkStart w:id="25" w:name="_Toc113445902"/>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13445903"/>
      <w:r>
        <w:lastRenderedPageBreak/>
        <w:t>4.3.2</w:t>
      </w:r>
      <w:r>
        <w:tab/>
        <w:t>Inter-CSP domain originations</w:t>
      </w:r>
      <w:bookmarkEnd w:id="26"/>
    </w:p>
    <w:p w14:paraId="6ABAFCB4" w14:textId="272537B3" w:rsidR="009A2159" w:rsidRDefault="009A2159" w:rsidP="009A2159">
      <w:pPr>
        <w:pStyle w:val="Heading4"/>
      </w:pPr>
      <w:bookmarkStart w:id="27" w:name="_Toc113445904"/>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13445905"/>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5pt;height:226.5pt" o:ole="">
            <v:imagedata r:id="rId61" o:title=""/>
          </v:shape>
          <o:OLEObject Type="Embed" ProgID="Visio.Drawing.15" ShapeID="_x0000_i1048" DrawAspect="Content" ObjectID="_1724224405"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13445906"/>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75pt;height:227.25pt" o:ole="">
            <v:imagedata r:id="rId63" o:title=""/>
          </v:shape>
          <o:OLEObject Type="Embed" ProgID="Visio.Drawing.15" ShapeID="_x0000_i1049" DrawAspect="Content" ObjectID="_1724224406"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13445907"/>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75pt;height:227.25pt" o:ole="">
            <v:imagedata r:id="rId65" o:title=""/>
          </v:shape>
          <o:OLEObject Type="Embed" ProgID="Visio.Drawing.15" ShapeID="_x0000_i1050" DrawAspect="Content" ObjectID="_1724224407"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13445908"/>
      <w:r>
        <w:t>4.3.3</w:t>
      </w:r>
      <w:r>
        <w:tab/>
        <w:t>Inter-CSP domain terminations</w:t>
      </w:r>
      <w:bookmarkEnd w:id="32"/>
    </w:p>
    <w:p w14:paraId="2FB7E1F0" w14:textId="6EE6A440" w:rsidR="00CD6F4E" w:rsidRDefault="00CD6F4E" w:rsidP="00CD6F4E">
      <w:pPr>
        <w:pStyle w:val="Heading4"/>
      </w:pPr>
      <w:bookmarkStart w:id="33" w:name="_Toc113445909"/>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13445910"/>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75pt;height:221.25pt" o:ole="">
            <v:imagedata r:id="rId67" o:title=""/>
          </v:shape>
          <o:OLEObject Type="Embed" ProgID="Visio.Drawing.15" ShapeID="_x0000_i1051" DrawAspect="Content" ObjectID="_1724224408"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13445911"/>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2" type="#_x0000_t75" style="width:483.75pt;height:220.5pt" o:ole="">
            <v:imagedata r:id="rId69" o:title=""/>
          </v:shape>
          <o:OLEObject Type="Embed" ProgID="Visio.Drawing.15" ShapeID="_x0000_i1052" DrawAspect="Content" ObjectID="_1724224409" r:id="rId70"/>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13445912"/>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24224410"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13445913"/>
      <w:r>
        <w:t>4.3.4</w:t>
      </w:r>
      <w:r>
        <w:tab/>
        <w:t>Inter-CSP domain redirections</w:t>
      </w:r>
      <w:bookmarkEnd w:id="37"/>
    </w:p>
    <w:p w14:paraId="6616DD2E" w14:textId="2CB91C86" w:rsidR="0049792E" w:rsidRDefault="0049792E" w:rsidP="0049792E">
      <w:pPr>
        <w:pStyle w:val="Heading4"/>
      </w:pPr>
      <w:bookmarkStart w:id="38" w:name="_Toc113445914"/>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13445915"/>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4" type="#_x0000_t75" style="width:483.75pt;height:161.25pt" o:ole="">
            <v:imagedata r:id="rId73" o:title=""/>
          </v:shape>
          <o:OLEObject Type="Embed" ProgID="Visio.Drawing.15" ShapeID="_x0000_i1054" DrawAspect="Content" ObjectID="_1724224411" r:id="rId74"/>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13445916"/>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75pt;height:170.25pt" o:ole="">
            <v:imagedata r:id="rId75" o:title=""/>
          </v:shape>
          <o:OLEObject Type="Embed" ProgID="Visio.Drawing.15" ShapeID="_x0000_i1055" DrawAspect="Content" ObjectID="_1724224412"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13445917"/>
      <w:r>
        <w:t>4.3.4.4</w:t>
      </w:r>
      <w:r>
        <w:tab/>
        <w:t>Party A calls Party B redirected to Party C (non-local ID target, CS domain)</w:t>
      </w:r>
      <w:bookmarkEnd w:id="41"/>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75pt;height:174pt" o:ole="">
            <v:imagedata r:id="rId77" o:title=""/>
          </v:shape>
          <o:OLEObject Type="Embed" ProgID="Visio.Drawing.15" ShapeID="_x0000_i1056" DrawAspect="Content" ObjectID="_1724224413"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13445918"/>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75pt;height:186pt" o:ole="">
            <v:imagedata r:id="rId79" o:title=""/>
          </v:shape>
          <o:OLEObject Type="Embed" ProgID="Visio.Drawing.15" ShapeID="_x0000_i1057" DrawAspect="Content" ObjectID="_1724224414"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13445919"/>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5pt;height:150pt" o:ole="">
            <v:imagedata r:id="rId81" o:title=""/>
          </v:shape>
          <o:OLEObject Type="Embed" ProgID="Visio.Drawing.15" ShapeID="_x0000_i1058" DrawAspect="Content" ObjectID="_1724224415"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13445920"/>
      <w:r>
        <w:t>4.4</w:t>
      </w:r>
      <w:r>
        <w:tab/>
        <w:t>LBO roaming scenarios</w:t>
      </w:r>
      <w:bookmarkEnd w:id="44"/>
    </w:p>
    <w:p w14:paraId="20E057E1" w14:textId="1C20885F" w:rsidR="00705E66" w:rsidRDefault="00705E66" w:rsidP="00705E66">
      <w:pPr>
        <w:pStyle w:val="Heading3"/>
      </w:pPr>
      <w:bookmarkStart w:id="45" w:name="_Toc113445921"/>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13445922"/>
      <w:r>
        <w:t>4.4.2</w:t>
      </w:r>
      <w:r>
        <w:tab/>
        <w:t>Roaming at the origination end</w:t>
      </w:r>
      <w:bookmarkEnd w:id="46"/>
      <w:r>
        <w:t xml:space="preserve"> </w:t>
      </w:r>
    </w:p>
    <w:p w14:paraId="18AF4288" w14:textId="05B1BAB0" w:rsidR="00705E66" w:rsidRDefault="00705E66" w:rsidP="00705E66">
      <w:pPr>
        <w:pStyle w:val="Heading4"/>
      </w:pPr>
      <w:bookmarkStart w:id="47" w:name="_Toc113445923"/>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13445924"/>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75pt;height:178.5pt" o:ole="">
            <v:imagedata r:id="rId83" o:title=""/>
          </v:shape>
          <o:OLEObject Type="Embed" ProgID="Visio.Drawing.15" ShapeID="_x0000_i1059" DrawAspect="Content" ObjectID="_1724224416"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13445925"/>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75pt;height:206.25pt" o:ole="">
            <v:imagedata r:id="rId85" o:title=""/>
          </v:shape>
          <o:OLEObject Type="Embed" ProgID="Visio.Drawing.15" ShapeID="_x0000_i1060" DrawAspect="Content" ObjectID="_1724224417"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13445926"/>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75pt;height:185.25pt" o:ole="">
            <v:imagedata r:id="rId87" o:title=""/>
          </v:shape>
          <o:OLEObject Type="Embed" ProgID="Visio.Drawing.15" ShapeID="_x0000_i1061" DrawAspect="Content" ObjectID="_1724224418"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13445927"/>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0.75pt;height:201.75pt" o:ole="">
            <v:imagedata r:id="rId89" o:title=""/>
          </v:shape>
          <o:OLEObject Type="Embed" ProgID="Visio.Drawing.15" ShapeID="_x0000_i1062" DrawAspect="Content" ObjectID="_1724224419"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13445928"/>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5pt;height:213pt" o:ole="">
            <v:imagedata r:id="rId91" o:title=""/>
          </v:shape>
          <o:OLEObject Type="Embed" ProgID="Visio.Drawing.15" ShapeID="_x0000_i1063" DrawAspect="Content" ObjectID="_1724224420"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13445929"/>
      <w:r>
        <w:t>4.4.</w:t>
      </w:r>
      <w:r w:rsidR="00A652D7">
        <w:t>3</w:t>
      </w:r>
      <w:r>
        <w:tab/>
        <w:t>Roaming at the terminating end</w:t>
      </w:r>
      <w:bookmarkEnd w:id="53"/>
    </w:p>
    <w:p w14:paraId="49344379" w14:textId="33EA1933" w:rsidR="00705E66" w:rsidRDefault="00A652D7" w:rsidP="00705E66">
      <w:pPr>
        <w:pStyle w:val="Heading4"/>
      </w:pPr>
      <w:bookmarkStart w:id="54" w:name="_Toc113445930"/>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13445931"/>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pt;height:176.25pt" o:ole="">
            <v:imagedata r:id="rId93" o:title=""/>
          </v:shape>
          <o:OLEObject Type="Embed" ProgID="Visio.Drawing.15" ShapeID="_x0000_i1064" DrawAspect="Content" ObjectID="_1724224421"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13445932"/>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75pt;height:188.25pt" o:ole="">
            <v:imagedata r:id="rId95" o:title=""/>
          </v:shape>
          <o:OLEObject Type="Embed" ProgID="Visio.Drawing.15" ShapeID="_x0000_i1065" DrawAspect="Content" ObjectID="_1724224422"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13445933"/>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75pt" o:ole="">
            <v:imagedata r:id="rId97" o:title=""/>
          </v:shape>
          <o:OLEObject Type="Embed" ProgID="Visio.Drawing.15" ShapeID="_x0000_i1066" DrawAspect="Content" ObjectID="_1724224423"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13445934"/>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75pt;height:189.75pt" o:ole="">
            <v:imagedata r:id="rId99" o:title=""/>
          </v:shape>
          <o:OLEObject Type="Embed" ProgID="Visio.Drawing.15" ShapeID="_x0000_i1067" DrawAspect="Content" ObjectID="_1724224424"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13445935"/>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0.25pt" o:ole="">
            <v:imagedata r:id="rId101" o:title=""/>
          </v:shape>
          <o:OLEObject Type="Embed" ProgID="Visio.Drawing.15" ShapeID="_x0000_i1068" DrawAspect="Content" ObjectID="_1724224425"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13445936"/>
      <w:r>
        <w:t>4.4.4</w:t>
      </w:r>
      <w:r>
        <w:tab/>
        <w:t>Roaming with redirections</w:t>
      </w:r>
      <w:bookmarkEnd w:id="60"/>
    </w:p>
    <w:p w14:paraId="4DE43FB8" w14:textId="2383EEAF" w:rsidR="00FA0DC4" w:rsidRDefault="00FA0DC4" w:rsidP="00FA0DC4">
      <w:pPr>
        <w:pStyle w:val="Heading4"/>
      </w:pPr>
      <w:bookmarkStart w:id="61" w:name="_Toc113445937"/>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13445938"/>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75pt;height:138pt" o:ole="">
            <v:imagedata r:id="rId103" o:title=""/>
          </v:shape>
          <o:OLEObject Type="Embed" ProgID="Visio.Drawing.15" ShapeID="_x0000_i1069" DrawAspect="Content" ObjectID="_1724224426"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13445939"/>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75pt;height:267.75pt" o:ole="">
            <v:imagedata r:id="rId105" o:title=""/>
          </v:shape>
          <o:OLEObject Type="Embed" ProgID="Visio.Drawing.15" ShapeID="_x0000_i1070" DrawAspect="Content" ObjectID="_1724224427"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13445940"/>
      <w:r>
        <w:t>4.4.4.4</w:t>
      </w:r>
      <w:r>
        <w:tab/>
        <w:t>Party A calls roaming Party B (target) redirected to Party C (roaming)</w:t>
      </w:r>
      <w:bookmarkEnd w:id="64"/>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75pt;height:206.25pt" o:ole="">
            <v:imagedata r:id="rId107" o:title=""/>
          </v:shape>
          <o:OLEObject Type="Embed" ProgID="Visio.Drawing.15" ShapeID="_x0000_i1071" DrawAspect="Content" ObjectID="_1724224428"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13445941"/>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1.25pt" o:ole="">
            <v:imagedata r:id="rId109" o:title=""/>
          </v:shape>
          <o:OLEObject Type="Embed" ProgID="Visio.Drawing.15" ShapeID="_x0000_i1072" DrawAspect="Content" ObjectID="_1724224429"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13445942"/>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75pt;height:262.5pt" o:ole="">
            <v:imagedata r:id="rId111" o:title=""/>
          </v:shape>
          <o:OLEObject Type="Embed" ProgID="Visio.Drawing.15" ShapeID="_x0000_i1073" DrawAspect="Content" ObjectID="_1724224430"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13445943"/>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75pt;height:138pt" o:ole="">
            <v:imagedata r:id="rId113" o:title=""/>
          </v:shape>
          <o:OLEObject Type="Embed" ProgID="Visio.Drawing.15" ShapeID="_x0000_i1074" DrawAspect="Content" ObjectID="_1724224431"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13445944"/>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5" o:title=""/>
          </v:shape>
          <o:OLEObject Type="Embed" ProgID="Visio.Drawing.15" ShapeID="_x0000_i1075" DrawAspect="Content" ObjectID="_1724224432" r:id="rId116"/>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55250">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13445945"/>
      <w:bookmarkStart w:id="70" w:name="_Hlk37348805"/>
      <w:r>
        <w:t>4.5</w:t>
      </w:r>
      <w:r>
        <w:tab/>
        <w:t>IMS based conferencing</w:t>
      </w:r>
      <w:bookmarkEnd w:id="69"/>
    </w:p>
    <w:p w14:paraId="096E8DFD" w14:textId="479CBFBB" w:rsidR="00962A00" w:rsidRDefault="00962A00" w:rsidP="00962A00">
      <w:pPr>
        <w:pStyle w:val="Heading3"/>
      </w:pPr>
      <w:bookmarkStart w:id="71" w:name="_Toc113445946"/>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13445947"/>
      <w:r>
        <w:lastRenderedPageBreak/>
        <w:t>4.5.2</w:t>
      </w:r>
      <w:r>
        <w:tab/>
        <w:t>Ad-hoc conferencing</w:t>
      </w:r>
      <w:bookmarkEnd w:id="72"/>
    </w:p>
    <w:p w14:paraId="4CF64251" w14:textId="1432439D" w:rsidR="00962A00" w:rsidRDefault="00962A00" w:rsidP="00962A00">
      <w:pPr>
        <w:pStyle w:val="Heading4"/>
      </w:pPr>
      <w:bookmarkStart w:id="73" w:name="_Toc113445948"/>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75pt;height:354.75pt" o:ole="">
            <v:imagedata r:id="rId117" o:title=""/>
          </v:shape>
          <o:OLEObject Type="Embed" ProgID="Visio.Drawing.15" ShapeID="_x0000_i1076" DrawAspect="Content" ObjectID="_1724224433"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4" w:name="_Toc113445949"/>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75pt;height:248.25pt" o:ole="">
            <v:imagedata r:id="rId119" o:title=""/>
          </v:shape>
          <o:OLEObject Type="Embed" ProgID="Visio.Drawing.15" ShapeID="_x0000_i1077" DrawAspect="Content" ObjectID="_1724224434"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13445950"/>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75pt;height:226.5pt" o:ole="">
            <v:imagedata r:id="rId121" o:title=""/>
          </v:shape>
          <o:OLEObject Type="Embed" ProgID="Visio.Drawing.15" ShapeID="_x0000_i1078" DrawAspect="Content" ObjectID="_1724224435"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13445951"/>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75pt;height:257.25pt" o:ole="">
            <v:imagedata r:id="rId123" o:title=""/>
          </v:shape>
          <o:OLEObject Type="Embed" ProgID="Visio.Drawing.15" ShapeID="_x0000_i1079" DrawAspect="Content" ObjectID="_1724224436"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13445952"/>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75pt;height:4in" o:ole="">
            <v:imagedata r:id="rId125" o:title=""/>
          </v:shape>
          <o:OLEObject Type="Embed" ProgID="Visio.Drawing.15" ShapeID="_x0000_i1080" DrawAspect="Content" ObjectID="_1724224437"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13445953"/>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2.25pt" o:ole="">
            <v:imagedata r:id="rId127" o:title=""/>
          </v:shape>
          <o:OLEObject Type="Embed" ProgID="Visio.Drawing.15" ShapeID="_x0000_i1081" DrawAspect="Content" ObjectID="_1724224438"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13445954"/>
      <w:r>
        <w:t>4.5.3</w:t>
      </w:r>
      <w:r>
        <w:tab/>
        <w:t>Group conferencing</w:t>
      </w:r>
      <w:bookmarkEnd w:id="80"/>
    </w:p>
    <w:p w14:paraId="4B7FC7A8" w14:textId="4E0DF765" w:rsidR="00962A00" w:rsidRDefault="00962A00" w:rsidP="00962A00">
      <w:pPr>
        <w:pStyle w:val="Heading4"/>
      </w:pPr>
      <w:bookmarkStart w:id="81" w:name="_Toc113445955"/>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75pt;height:159pt" o:ole="">
            <v:imagedata r:id="rId129" o:title=""/>
          </v:shape>
          <o:OLEObject Type="Embed" ProgID="Visio.Drawing.15" ShapeID="_x0000_i1082" DrawAspect="Content" ObjectID="_1724224439" r:id="rId130"/>
        </w:object>
      </w:r>
    </w:p>
    <w:p w14:paraId="0AE84019" w14:textId="2777C00C" w:rsidR="00962A00" w:rsidRDefault="00962A00" w:rsidP="00EA74D9">
      <w:pPr>
        <w:pStyle w:val="TF"/>
      </w:pPr>
      <w:r>
        <w:t>Figure 4.5.3-1: Group Conferencing LI scenarios</w:t>
      </w:r>
    </w:p>
    <w:p w14:paraId="2757587F" w14:textId="3346C94B" w:rsidR="00962A00" w:rsidRDefault="00962A00" w:rsidP="002A6683">
      <w:r>
        <w:t>The illustrations show that either the conference URI, or one or more of the conference participants as 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13445956"/>
      <w:r>
        <w:t>4.</w:t>
      </w:r>
      <w:r w:rsidR="00CF0992">
        <w:t>5</w:t>
      </w:r>
      <w:r>
        <w:t>.3.2</w:t>
      </w:r>
      <w:r>
        <w:tab/>
        <w:t>Party A, Party B and Party C in a group conference (conference URI target) – case 1</w:t>
      </w:r>
      <w:bookmarkEnd w:id="82"/>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25pt;height:329.25pt" o:ole="">
            <v:imagedata r:id="rId131" o:title=""/>
          </v:shape>
          <o:OLEObject Type="Embed" ProgID="Visio.Drawing.15" ShapeID="_x0000_i1083" DrawAspect="Content" ObjectID="_1724224440"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77777777" w:rsidR="00DD4F60" w:rsidRDefault="00962A00" w:rsidP="00BD66A2">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13445957"/>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75pt;height:231.75pt" o:ole="">
            <v:imagedata r:id="rId133" o:title=""/>
          </v:shape>
          <o:OLEObject Type="Embed" ProgID="Visio.Drawing.15" ShapeID="_x0000_i1084" DrawAspect="Content" ObjectID="_1724224441"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2A6683">
      <w:r>
        <w:t>As shown in figure 4.</w:t>
      </w:r>
      <w:r w:rsidR="00814D12">
        <w:t>5</w:t>
      </w:r>
      <w:r>
        <w:t xml:space="preserve">.3-3, the interception </w:t>
      </w:r>
      <w:r w:rsidR="00AF798F">
        <w:t xml:space="preserve">is </w:t>
      </w:r>
      <w:r>
        <w:t>in the CSP domain that serves the conference URI, the target.Party A, Party B and Party C are in different IMS domains.</w:t>
      </w:r>
    </w:p>
    <w:p w14:paraId="391C9D77" w14:textId="2A2AE787" w:rsidR="008E49AC" w:rsidRDefault="00962A00" w:rsidP="002A6683">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13445958"/>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75pt;height:226.5pt" o:ole="">
            <v:imagedata r:id="rId135" o:title=""/>
          </v:shape>
          <o:OLEObject Type="Embed" ProgID="Visio.Drawing.15" ShapeID="_x0000_i1085" DrawAspect="Content" ObjectID="_1724224442"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2A6683">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13445959"/>
      <w:r>
        <w:t>4.5.3.5</w:t>
      </w:r>
      <w:r>
        <w:tab/>
        <w:t>Party A (target), Party B, Party C (target) in a group conference (conference URI (target)</w:t>
      </w:r>
      <w:bookmarkEnd w:id="85"/>
    </w:p>
    <w:p w14:paraId="492DBEEB" w14:textId="3B89D74E"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s in the respective CSP domains.</w:t>
      </w:r>
    </w:p>
    <w:p w14:paraId="7B020C44" w14:textId="77777777" w:rsidR="00814D12" w:rsidRDefault="00814D12" w:rsidP="00EA74D9">
      <w:pPr>
        <w:pStyle w:val="TH"/>
      </w:pPr>
      <w:r>
        <w:object w:dxaOrig="27054" w:dyaOrig="11748" w14:anchorId="3CE8C45B">
          <v:shape id="_x0000_i1086" type="#_x0000_t75" style="width:483pt;height:210.75pt" o:ole="">
            <v:imagedata r:id="rId137" o:title=""/>
          </v:shape>
          <o:OLEObject Type="Embed" ProgID="Visio.Drawing.15" ShapeID="_x0000_i1086" DrawAspect="Content" ObjectID="_1724224443" r:id="rId138"/>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2A6683">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2A6683">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13445960"/>
      <w:r>
        <w:t>4.6</w:t>
      </w:r>
      <w:r>
        <w:tab/>
        <w:t>IMS session hold</w:t>
      </w:r>
      <w:bookmarkEnd w:id="86"/>
    </w:p>
    <w:p w14:paraId="15527719" w14:textId="0389421D" w:rsidR="00814D12" w:rsidRDefault="00814D12" w:rsidP="00814D12">
      <w:pPr>
        <w:pStyle w:val="Heading3"/>
      </w:pPr>
      <w:bookmarkStart w:id="87" w:name="_Toc113445961"/>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13445962"/>
      <w:r>
        <w:t>4.6.2</w:t>
      </w:r>
      <w:r>
        <w:tab/>
        <w:t>Single Party on hold</w:t>
      </w:r>
      <w:bookmarkEnd w:id="88"/>
    </w:p>
    <w:p w14:paraId="4F6DFF1A" w14:textId="25DDB2FA" w:rsidR="00814D12" w:rsidRDefault="00814D12" w:rsidP="00814D12">
      <w:pPr>
        <w:pStyle w:val="Heading4"/>
      </w:pPr>
      <w:bookmarkStart w:id="89" w:name="_Toc113445963"/>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75pt;height:339.75pt" o:ole="">
            <v:imagedata r:id="rId139" o:title=""/>
          </v:shape>
          <o:OLEObject Type="Embed" ProgID="Visio.Drawing.15" ShapeID="_x0000_i1087" DrawAspect="Content" ObjectID="_1724224444" r:id="rId140"/>
        </w:object>
      </w:r>
    </w:p>
    <w:p w14:paraId="6887CBC0" w14:textId="68F60D57" w:rsidR="00814D12" w:rsidRDefault="00814D12" w:rsidP="00EA74D9">
      <w:pPr>
        <w:pStyle w:val="TF"/>
      </w:pPr>
      <w:r>
        <w:t>Figure 4.6.2-1: Single Party on hold scenarios</w:t>
      </w:r>
    </w:p>
    <w:p w14:paraId="3CA062DC" w14:textId="24B79165" w:rsidR="00814D12" w:rsidRDefault="00814D12" w:rsidP="002A6683">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13445964"/>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75pt;height:226.5pt" o:ole="">
            <v:imagedata r:id="rId141" o:title=""/>
          </v:shape>
          <o:OLEObject Type="Embed" ProgID="Visio.Drawing.15" ShapeID="_x0000_i1088" DrawAspect="Content" ObjectID="_1724224445"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1" w:name="_Toc113445965"/>
      <w:r>
        <w:lastRenderedPageBreak/>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75pt;height:226.5pt" o:ole="">
            <v:imagedata r:id="rId143" o:title=""/>
          </v:shape>
          <o:OLEObject Type="Embed" ProgID="Visio.Drawing.15" ShapeID="_x0000_i1089" DrawAspect="Content" ObjectID="_1724224446"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13445966"/>
      <w:bookmarkEnd w:id="92"/>
      <w:r>
        <w:t>4.6.2.4</w:t>
      </w:r>
      <w:r>
        <w:tab/>
        <w:t>Party A in session with Party C with Party B (non-local ID target) on hold – case 1</w:t>
      </w:r>
      <w:bookmarkEnd w:id="93"/>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75pt;height:277.5pt" o:ole="">
            <v:imagedata r:id="rId145" o:title=""/>
          </v:shape>
          <o:OLEObject Type="Embed" ProgID="Visio.Drawing.15" ShapeID="_x0000_i1090" DrawAspect="Content" ObjectID="_1724224447"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13445967"/>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pt;height:242.25pt" o:ole="">
            <v:imagedata r:id="rId147" o:title=""/>
          </v:shape>
          <o:OLEObject Type="Embed" ProgID="Visio.Drawing.15" ShapeID="_x0000_i1091" DrawAspect="Content" ObjectID="_1724224448"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13445968"/>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pt;height:225.75pt" o:ole="">
            <v:imagedata r:id="rId149" o:title=""/>
          </v:shape>
          <o:OLEObject Type="Embed" ProgID="Visio.Drawing.15" ShapeID="_x0000_i1092" DrawAspect="Content" ObjectID="_1724224449"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13445969"/>
      <w:r>
        <w:t>4.6.3</w:t>
      </w:r>
      <w:r>
        <w:tab/>
        <w:t>Conference on hold</w:t>
      </w:r>
      <w:bookmarkEnd w:id="96"/>
    </w:p>
    <w:p w14:paraId="3C57CECA" w14:textId="59D1783B" w:rsidR="00B326A2" w:rsidRDefault="00B326A2" w:rsidP="00B326A2">
      <w:pPr>
        <w:pStyle w:val="Heading4"/>
      </w:pPr>
      <w:bookmarkStart w:id="97" w:name="_Toc113445970"/>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4.75pt" o:ole="">
            <v:imagedata r:id="rId151" o:title=""/>
          </v:shape>
          <o:OLEObject Type="Embed" ProgID="Visio.Drawing.15" ShapeID="_x0000_i1093" DrawAspect="Content" ObjectID="_1724224450"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13445971"/>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pt;height:318.75pt" o:ole="">
            <v:imagedata r:id="rId153" o:title=""/>
          </v:shape>
          <o:OLEObject Type="Embed" ProgID="Visio.Drawing.15" ShapeID="_x0000_i1094" DrawAspect="Content" ObjectID="_1724224451"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D66A2">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13445972"/>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pt;height:318.75pt" o:ole="">
            <v:imagedata r:id="rId155" o:title=""/>
          </v:shape>
          <o:OLEObject Type="Embed" ProgID="Visio.Drawing.15" ShapeID="_x0000_i1095" DrawAspect="Content" ObjectID="_1724224452"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13445973"/>
      <w:r>
        <w:t>4.6.3.4</w:t>
      </w:r>
      <w:r>
        <w:tab/>
        <w:t>Party A (target) in session with Party D, with conference on hold – case 2</w:t>
      </w:r>
      <w:bookmarkEnd w:id="101"/>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6" type="#_x0000_t75" style="width:483pt;height:318.75pt" o:ole="">
            <v:imagedata r:id="rId157" o:title=""/>
          </v:shape>
          <o:OLEObject Type="Embed" ProgID="Visio.Drawing.15" ShapeID="_x0000_i1096" DrawAspect="Content" ObjectID="_1724224453" r:id="rId158"/>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5A71A3">
      <w:r>
        <w:t>This illustration is applicable to the scenario where communication content of a held conference session is not to be delivered.</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13445974"/>
      <w:r>
        <w:t>4.</w:t>
      </w:r>
      <w:r w:rsidR="00AE260A">
        <w:t>6</w:t>
      </w:r>
      <w:r>
        <w:t>.3.5</w:t>
      </w:r>
      <w:r>
        <w:tab/>
        <w:t>Party A (target) in session with Party D, with conference on hold – case 2 (alternative)</w:t>
      </w:r>
      <w:bookmarkEnd w:id="102"/>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7" type="#_x0000_t75" style="width:481.5pt;height:319.5pt" o:ole="">
            <v:imagedata r:id="rId159" o:title=""/>
          </v:shape>
          <o:OLEObject Type="Embed" ProgID="Visio.Drawing.15" ShapeID="_x0000_i1097" DrawAspect="Content" ObjectID="_1724224454" r:id="rId160"/>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13445975"/>
      <w:r>
        <w:t>4.6.3.6</w:t>
      </w:r>
      <w:r>
        <w:tab/>
        <w:t>Party A in session with Party D, with a Party C (non-local ID target) on the held conference leg</w:t>
      </w:r>
      <w:bookmarkEnd w:id="103"/>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5pt;height:254.25pt" o:ole="">
            <v:imagedata r:id="rId161" o:title=""/>
          </v:shape>
          <o:OLEObject Type="Embed" ProgID="Visio.Drawing.15" ShapeID="_x0000_i1098" DrawAspect="Content" ObjectID="_1724224455"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13445976"/>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5pt;height:239.25pt" o:ole="">
            <v:imagedata r:id="rId163" o:title=""/>
          </v:shape>
          <o:OLEObject Type="Embed" ProgID="Visio.Drawing.15" ShapeID="_x0000_i1099" DrawAspect="Content" ObjectID="_1724224456"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13445977"/>
      <w:r>
        <w:lastRenderedPageBreak/>
        <w:t>4.6.3.8</w:t>
      </w:r>
      <w:r>
        <w:tab/>
        <w:t>Party A in session with Party D, with a Party C (in a different CSP domain, target) on the held conference leg</w:t>
      </w:r>
      <w:bookmarkEnd w:id="105"/>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75pt;height:215.25pt" o:ole="">
            <v:imagedata r:id="rId165" o:title=""/>
          </v:shape>
          <o:OLEObject Type="Embed" ProgID="Visio.Drawing.15" ShapeID="_x0000_i1100" DrawAspect="Content" ObjectID="_1724224457"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13445978"/>
      <w:r>
        <w:lastRenderedPageBreak/>
        <w:t>4.6.4</w:t>
      </w:r>
      <w:r>
        <w:tab/>
        <w:t>Group conference on hold</w:t>
      </w:r>
      <w:bookmarkEnd w:id="106"/>
    </w:p>
    <w:p w14:paraId="2A40DD7A" w14:textId="6278B015" w:rsidR="00AE260A" w:rsidRDefault="00AE260A" w:rsidP="00AE260A">
      <w:pPr>
        <w:pStyle w:val="Heading4"/>
      </w:pPr>
      <w:bookmarkStart w:id="107" w:name="_Toc113445979"/>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5pt;height:489.75pt" o:ole="">
            <v:imagedata r:id="rId167" o:title=""/>
          </v:shape>
          <o:OLEObject Type="Embed" ProgID="Visio.Drawing.15" ShapeID="_x0000_i1101" DrawAspect="Content" ObjectID="_1724224458"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13445980"/>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2" type="#_x0000_t75" style="width:481.5pt;height:192pt" o:ole="">
            <v:imagedata r:id="rId169" o:title=""/>
          </v:shape>
          <o:OLEObject Type="Embed" ProgID="Visio.Drawing.15" ShapeID="_x0000_i1102" DrawAspect="Content" ObjectID="_1724224459" r:id="rId170"/>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F41664">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13445981"/>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3" type="#_x0000_t75" style="width:481.5pt;height:192pt" o:ole="">
            <v:imagedata r:id="rId171" o:title=""/>
          </v:shape>
          <o:OLEObject Type="Embed" ProgID="Visio.Drawing.15" ShapeID="_x0000_i1103" DrawAspect="Content" ObjectID="_1724224460" r:id="rId172"/>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13445982"/>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4" type="#_x0000_t75" style="width:481.5pt;height:189.75pt" o:ole="">
            <v:imagedata r:id="rId173" o:title=""/>
          </v:shape>
          <o:OLEObject Type="Embed" ProgID="Visio.Drawing.15" ShapeID="_x0000_i1104" DrawAspect="Content" ObjectID="_1724224461" r:id="rId174"/>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13445983"/>
      <w:r>
        <w:t>4.6.4.5</w:t>
      </w:r>
      <w:r>
        <w:tab/>
        <w:t>Party A and Party C place a group conference on hold, conference URI target</w:t>
      </w:r>
      <w:bookmarkEnd w:id="112"/>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5" type="#_x0000_t75" style="width:480.75pt;height:153.75pt" o:ole="">
            <v:imagedata r:id="rId175" o:title=""/>
          </v:shape>
          <o:OLEObject Type="Embed" ProgID="Visio.Drawing.15" ShapeID="_x0000_i1105" DrawAspect="Content" ObjectID="_1724224462" r:id="rId176"/>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13445984"/>
      <w:r>
        <w:t>4.6.4.6</w:t>
      </w:r>
      <w:r>
        <w:tab/>
        <w:t>Party A places a group conference with Party B and Party C (target) on hold</w:t>
      </w:r>
      <w:bookmarkEnd w:id="113"/>
    </w:p>
    <w:p w14:paraId="75BB2F87" w14:textId="377D8825" w:rsidR="007E2137" w:rsidRPr="00344E07" w:rsidRDefault="00AD6D68" w:rsidP="007E2137">
      <w:r>
        <w:t>F</w:t>
      </w:r>
      <w:r w:rsidR="007E2137">
        <w:t>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6" type="#_x0000_t75" style="width:481.5pt;height:174pt" o:ole="">
            <v:imagedata r:id="rId177" o:title=""/>
          </v:shape>
          <o:OLEObject Type="Embed" ProgID="Visio.Drawing.15" ShapeID="_x0000_i1106" DrawAspect="Content" ObjectID="_1724224463" r:id="rId178"/>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4" w:name="_Toc113445985"/>
      <w:r>
        <w:t>4.6.4.7</w:t>
      </w:r>
      <w:r>
        <w:tab/>
        <w:t>Special case – multiple targets</w:t>
      </w:r>
      <w:bookmarkEnd w:id="114"/>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7" type="#_x0000_t75" style="width:481.5pt;height:180pt" o:ole="">
            <v:imagedata r:id="rId179" o:title=""/>
          </v:shape>
          <o:OLEObject Type="Embed" ProgID="Visio.Drawing.15" ShapeID="_x0000_i1107" DrawAspect="Content" ObjectID="_1724224464" r:id="rId180"/>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F41664">
      <w:r>
        <w:t>As shown in figure 4.6.4-7,</w:t>
      </w:r>
      <w:r w:rsidRPr="005E7A79">
        <w:t xml:space="preserve"> </w:t>
      </w:r>
      <w:r>
        <w:t xml:space="preserve">the interception </w:t>
      </w:r>
      <w:r w:rsidR="008005B1">
        <w:t xml:space="preserve">is </w:t>
      </w:r>
      <w:r>
        <w:t>in the CSP domains that serve the targets Party A, conference URI and Party C. Conference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13445986"/>
      <w:r>
        <w:t>4.7</w:t>
      </w:r>
      <w:r>
        <w:tab/>
        <w:t>Special media on target terminating sessions</w:t>
      </w:r>
      <w:bookmarkEnd w:id="115"/>
    </w:p>
    <w:p w14:paraId="2DF5F72B" w14:textId="1D096FC6" w:rsidR="00F7355B" w:rsidRDefault="00F7355B" w:rsidP="00F7355B">
      <w:pPr>
        <w:pStyle w:val="Heading3"/>
      </w:pPr>
      <w:bookmarkStart w:id="116" w:name="_Toc113445987"/>
      <w:r>
        <w:t>4.7.1</w:t>
      </w:r>
      <w:r>
        <w:tab/>
        <w:t>General</w:t>
      </w:r>
      <w:bookmarkEnd w:id="116"/>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13445988"/>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5pt;height:316.5pt" o:ole="">
            <v:imagedata r:id="rId181" o:title=""/>
          </v:shape>
          <o:OLEObject Type="Embed" ProgID="Visio.Drawing.15" ShapeID="_x0000_i1108" DrawAspect="Content" ObjectID="_1724224465"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3C20DBF1" w:rsidR="00F7355B" w:rsidRDefault="00F7355B" w:rsidP="00F7355B">
      <w:r>
        <w:t xml:space="preserve">It is also possible that the session may get redirected to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13445989"/>
      <w:r>
        <w:t>4.7.3</w:t>
      </w:r>
      <w:r>
        <w:tab/>
        <w:t>Special media with inter-office terminating sessions</w:t>
      </w:r>
      <w:bookmarkEnd w:id="118"/>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5pt;height:291pt" o:ole="">
            <v:imagedata r:id="rId183" o:title=""/>
          </v:shape>
          <o:OLEObject Type="Embed" ProgID="Visio.Drawing.15" ShapeID="_x0000_i1109" DrawAspect="Content" ObjectID="_1724224466"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13445990"/>
      <w:r>
        <w:t>4.8</w:t>
      </w:r>
      <w:r>
        <w:tab/>
        <w:t>Home routed roaming architecture</w:t>
      </w:r>
      <w:bookmarkEnd w:id="119"/>
    </w:p>
    <w:p w14:paraId="771D1DA5" w14:textId="77361704" w:rsidR="00184B57" w:rsidRDefault="00184B57" w:rsidP="00184B57">
      <w:pPr>
        <w:pStyle w:val="Heading3"/>
      </w:pPr>
      <w:bookmarkStart w:id="120" w:name="_Toc113445991"/>
      <w:r>
        <w:t>4.8.1</w:t>
      </w:r>
      <w:r>
        <w:tab/>
        <w:t>Introduction</w:t>
      </w:r>
      <w:bookmarkEnd w:id="120"/>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lastRenderedPageBreak/>
        <w:t>With 5GC as the packet core network, 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As an alternate to the introduction of a new term S8UHR LI , the same can be named S8HR LI when EPC is deployed with CUPS. This alternate approach is preferred in the TR.</w:t>
      </w:r>
    </w:p>
    <w:p w14:paraId="61851BAB" w14:textId="39A40AE8" w:rsidR="00184B57" w:rsidRDefault="00184B57" w:rsidP="00184B57">
      <w:pPr>
        <w:pStyle w:val="Heading3"/>
      </w:pPr>
      <w:bookmarkStart w:id="121" w:name="_Toc113445992"/>
      <w:r>
        <w:t>4.8.2</w:t>
      </w:r>
      <w:r>
        <w:tab/>
        <w:t>Topology overviews</w:t>
      </w:r>
      <w:bookmarkEnd w:id="121"/>
    </w:p>
    <w:p w14:paraId="4A8368BB" w14:textId="4F566B72" w:rsidR="00184B57" w:rsidRPr="00CA2546" w:rsidRDefault="00184B57" w:rsidP="00184B57">
      <w:pPr>
        <w:pStyle w:val="Heading4"/>
      </w:pPr>
      <w:bookmarkStart w:id="122" w:name="_Toc113445993"/>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5pt;height:200.25pt" o:ole="">
            <v:imagedata r:id="rId185" o:title=""/>
          </v:shape>
          <o:OLEObject Type="Embed" ProgID="Visio.Drawing.15" ShapeID="_x0000_i1110" DrawAspect="Content" ObjectID="_1724224467"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13445994"/>
      <w:r>
        <w:t>4.8.2.2</w:t>
      </w:r>
      <w:r>
        <w:tab/>
        <w:t>S8HR LI, EPC with CUPS</w:t>
      </w:r>
      <w:bookmarkEnd w:id="123"/>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5pt;height:229.5pt" o:ole="">
            <v:imagedata r:id="rId187" o:title=""/>
          </v:shape>
          <o:OLEObject Type="Embed" ProgID="Visio.Drawing.15" ShapeID="_x0000_i1111" DrawAspect="Content" ObjectID="_1724224468" r:id="rId188"/>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13445995"/>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5pt;height:191.25pt" o:ole="">
            <v:imagedata r:id="rId189" o:title=""/>
          </v:shape>
          <o:OLEObject Type="Embed" ProgID="Visio.Drawing.15" ShapeID="_x0000_i1112" DrawAspect="Content" ObjectID="_1724224469"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13445996"/>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13445997"/>
      <w:r>
        <w:t>4.8.3.1</w:t>
      </w:r>
      <w:r>
        <w:tab/>
        <w:t>N9HR LI</w:t>
      </w:r>
      <w:bookmarkEnd w:id="126"/>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5pt;height:168pt" o:ole="">
            <v:imagedata r:id="rId191" o:title=""/>
          </v:shape>
          <o:OLEObject Type="Embed" ProgID="Visio.Drawing.15" ShapeID="_x0000_i1113" DrawAspect="Content" ObjectID="_1724224470"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13445998"/>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5pt;height:168pt" o:ole="">
            <v:imagedata r:id="rId193" o:title=""/>
          </v:shape>
          <o:OLEObject Type="Embed" ProgID="Visio.Drawing.15" ShapeID="_x0000_i1114" DrawAspect="Content" ObjectID="_1724224471"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75950C80" w:rsidR="008A039D" w:rsidRDefault="00494201" w:rsidP="003752E8">
      <w:pPr>
        <w:pStyle w:val="B1"/>
      </w:pPr>
      <w:r>
        <w:lastRenderedPageBreak/>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13445999"/>
      <w:r>
        <w:t>4.8.3.3</w:t>
      </w:r>
      <w:r>
        <w:tab/>
        <w:t>S8HR LI, EPC without CUPS</w:t>
      </w:r>
      <w:bookmarkEnd w:id="129"/>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5pt;height:168pt" o:ole="">
            <v:imagedata r:id="rId195" o:title=""/>
          </v:shape>
          <o:OLEObject Type="Embed" ProgID="Visio.Drawing.15" ShapeID="_x0000_i1115" DrawAspect="Content" ObjectID="_1724224472"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lastRenderedPageBreak/>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13446000"/>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13446001"/>
      <w:r>
        <w:t>4.8.4.1</w:t>
      </w:r>
      <w:r>
        <w:tab/>
        <w:t>N9HR LI</w:t>
      </w:r>
      <w:bookmarkEnd w:id="131"/>
    </w:p>
    <w:p w14:paraId="7F729E5D" w14:textId="26811DE3" w:rsidR="008A039D" w:rsidRPr="0006365E" w:rsidRDefault="008A039D" w:rsidP="008A039D">
      <w:pPr>
        <w:pStyle w:val="Heading5"/>
      </w:pPr>
      <w:bookmarkStart w:id="132" w:name="_Toc113446002"/>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75pt;height:247.5pt" o:ole="">
            <v:imagedata r:id="rId197" o:title=""/>
          </v:shape>
          <o:OLEObject Type="Embed" ProgID="Visio.Drawing.15" ShapeID="_x0000_i1116" DrawAspect="Content" ObjectID="_1724224473"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1D3BDDC"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of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lastRenderedPageBreak/>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13446003"/>
      <w:bookmarkStart w:id="134" w:name="_Hlk61622292"/>
      <w:r w:rsidRPr="00916939">
        <w:t>4.</w:t>
      </w:r>
      <w:r>
        <w:t>8</w:t>
      </w:r>
      <w:r w:rsidRPr="00916939">
        <w:t>.</w:t>
      </w:r>
      <w:r>
        <w:t>4.1.2</w:t>
      </w:r>
      <w:r w:rsidRPr="00916939">
        <w:tab/>
      </w:r>
      <w:r>
        <w:t>Intercept activation - applicable to target UE with IRI + CC</w:t>
      </w:r>
      <w:bookmarkEnd w:id="133"/>
    </w:p>
    <w:p w14:paraId="79F69A6B" w14:textId="252A75C9" w:rsidR="008A039D" w:rsidRDefault="008A039D" w:rsidP="008A039D">
      <w:r>
        <w:t>The N9HR LI process applicable to 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5pt;height:191.25pt" o:ole="">
            <v:imagedata r:id="rId199" o:title=""/>
          </v:shape>
          <o:OLEObject Type="Embed" ProgID="Visio.Drawing.15" ShapeID="_x0000_i1117" DrawAspect="Content" ObjectID="_1724224474"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1119E6">
      <w:pPr>
        <w:pStyle w:val="List"/>
        <w:numPr>
          <w:ilvl w:val="0"/>
          <w:numId w:val="9"/>
        </w:numPr>
      </w:pPr>
      <w:r>
        <w:t>LIPF provisions the LMISF-IRI, MDF2 and MDF3 for IMS based voice interception with IRI + CC. The target identity is IMPU, IMPI or the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1119E6">
      <w:pPr>
        <w:pStyle w:val="List"/>
        <w:numPr>
          <w:ilvl w:val="0"/>
          <w:numId w:val="9"/>
        </w:numPr>
      </w:pPr>
      <w:r>
        <w:lastRenderedPageBreak/>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3806F42F" w14:textId="040DFBF8" w:rsidR="008A039D" w:rsidRDefault="008A039D" w:rsidP="001119E6">
      <w:pPr>
        <w:pStyle w:val="List"/>
        <w:numPr>
          <w:ilvl w:val="0"/>
          <w:numId w:val="9"/>
        </w:numPr>
      </w:pPr>
      <w:r>
        <w:t>MDF2 delivers the IRI containing the encapsulated SIP message to the LEMF.</w:t>
      </w:r>
    </w:p>
    <w:p w14:paraId="7DD28803" w14:textId="0543A454"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2AF4FC17" w:rsidR="008A039D" w:rsidRDefault="008A039D" w:rsidP="001119E6">
      <w:pPr>
        <w:pStyle w:val="List"/>
        <w:numPr>
          <w:ilvl w:val="0"/>
          <w:numId w:val="9"/>
        </w:numPr>
      </w:pPr>
      <w:r>
        <w:t>The BBIFF-C present in the SMF detects that PDU session is modified.</w:t>
      </w:r>
    </w:p>
    <w:p w14:paraId="1C7FD811" w14:textId="07AF7ED0"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PDU session ID and the UE location information. 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7249DF75"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 SMF in VPLMN would receive from the SMF present in the HPLMN when the PDU session is modified (step 6).</w:t>
      </w:r>
      <w:bookmarkEnd w:id="134"/>
    </w:p>
    <w:p w14:paraId="3936BA72" w14:textId="5670527F" w:rsidR="008A039D" w:rsidRPr="00457388" w:rsidRDefault="008A039D" w:rsidP="008A039D">
      <w:pPr>
        <w:pStyle w:val="NO"/>
      </w:pPr>
      <w:bookmarkStart w:id="135"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6" w:name="_Toc113446004"/>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5pt;height:196.5pt" o:ole="">
            <v:imagedata r:id="rId201" o:title=""/>
          </v:shape>
          <o:OLEObject Type="Embed" ProgID="Visio.Drawing.15" ShapeID="_x0000_i1118" DrawAspect="Content" ObjectID="_1724224475"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14E782C9" w:rsidR="008A039D" w:rsidRDefault="008A039D" w:rsidP="001119E6">
      <w:pPr>
        <w:pStyle w:val="List"/>
        <w:numPr>
          <w:ilvl w:val="0"/>
          <w:numId w:val="8"/>
        </w:numPr>
      </w:pPr>
      <w:r>
        <w:t>LIPF de-provisions (i.e. deactivates) a previously provisioned intercept at the LMISF-IRI, MDF2 and 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4429D8F2" w:rsidR="008A039D" w:rsidRDefault="008A039D" w:rsidP="001119E6">
      <w:pPr>
        <w:pStyle w:val="List"/>
        <w:numPr>
          <w:ilvl w:val="0"/>
          <w:numId w:val="8"/>
        </w:numPr>
      </w:pPr>
      <w:r>
        <w:t xml:space="preserve">The BBIFF-C present in the SMF detects that PDU session </w:t>
      </w:r>
      <w:r w:rsidR="00D16DD3">
        <w:rPr>
          <w:lang w:val="en-US"/>
        </w:rPr>
        <w:t>is</w:t>
      </w:r>
      <w:r w:rsidR="00D16DD3">
        <w:t xml:space="preserve"> </w:t>
      </w:r>
      <w:r>
        <w:t>modified for inbound roaming UEs with home-routed roaming.</w:t>
      </w:r>
    </w:p>
    <w:p w14:paraId="78750346" w14:textId="7461EFC1"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7" w:name="_Toc113446005"/>
      <w:r>
        <w:t>4.8.4.2</w:t>
      </w:r>
      <w:r>
        <w:tab/>
        <w:t>S8HR LI, EPC with CUPS</w:t>
      </w:r>
      <w:bookmarkEnd w:id="137"/>
    </w:p>
    <w:p w14:paraId="30C6CD2F" w14:textId="7D7E0353" w:rsidR="008A039D" w:rsidRPr="00916939" w:rsidRDefault="008A039D" w:rsidP="008A039D">
      <w:pPr>
        <w:pStyle w:val="Heading5"/>
      </w:pPr>
      <w:bookmarkStart w:id="138" w:name="_Toc113446006"/>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2.25pt;height:251.25pt" o:ole="">
            <v:imagedata r:id="rId203" o:title=""/>
          </v:shape>
          <o:OLEObject Type="Embed" ProgID="Visio.Drawing.15" ShapeID="_x0000_i1119" DrawAspect="Content" ObjectID="_1724224476"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4CBEC4D4" w:rsidR="008A039D" w:rsidRDefault="008A039D" w:rsidP="001119E6">
      <w:pPr>
        <w:pStyle w:val="List"/>
        <w:numPr>
          <w:ilvl w:val="0"/>
          <w:numId w:val="7"/>
        </w:numPr>
      </w:pPr>
      <w:r>
        <w:t xml:space="preserve">LIPF initiates the S8HR LI process by provisioning the LMISF-IRI with </w:t>
      </w:r>
      <w:r w:rsidR="00D16DD3">
        <w:rPr>
          <w:lang w:val="en-US"/>
        </w:rPr>
        <w:t xml:space="preserve">"HR" + "IMSSignaling" </w:t>
      </w:r>
      <w:r>
        <w:t>as the target identit</w:t>
      </w:r>
      <w:r w:rsidR="00D16DD3">
        <w:rPr>
          <w:lang w:val="en-US"/>
        </w:rPr>
        <w:t>ies</w:t>
      </w:r>
      <w:r>
        <w:t>. However, there is no DID specified in the Activate Task as the LMISF-IRI is not supposed to forward of any of the received notifications.</w:t>
      </w:r>
    </w:p>
    <w:p w14:paraId="1A8EF627" w14:textId="5626AB2D" w:rsidR="008A039D" w:rsidRDefault="008A039D" w:rsidP="001119E6">
      <w:pPr>
        <w:pStyle w:val="List"/>
        <w:numPr>
          <w:ilvl w:val="0"/>
          <w:numId w:val="7"/>
        </w:numPr>
      </w:pPr>
      <w:r>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13446007"/>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25pt;height:172.5pt" o:ole="">
            <v:imagedata r:id="rId205" o:title=""/>
          </v:shape>
          <o:OLEObject Type="Embed" ProgID="Visio.Drawing.15" ShapeID="_x0000_i1120" DrawAspect="Content" ObjectID="_1724224477"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1119E6">
      <w:pPr>
        <w:pStyle w:val="List"/>
        <w:numPr>
          <w:ilvl w:val="0"/>
          <w:numId w:val="6"/>
        </w:numPr>
      </w:pPr>
      <w:r>
        <w:t>LIPF provisions the LMISF-IRI, MDF2 and 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3BC5F61" w:rsidR="008A039D" w:rsidRDefault="008A039D" w:rsidP="001119E6">
      <w:pPr>
        <w:pStyle w:val="List"/>
        <w:numPr>
          <w:ilvl w:val="0"/>
          <w:numId w:val="6"/>
        </w:numPr>
      </w:pPr>
      <w:r>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7ABF768"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1" w:name="_Toc113446008"/>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0.75pt;height:193.5pt" o:ole="">
            <v:imagedata r:id="rId207" o:title=""/>
          </v:shape>
          <o:OLEObject Type="Embed" ProgID="Visio.Drawing.15" ShapeID="_x0000_i1121" DrawAspect="Content" ObjectID="_1724224478"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13446009"/>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13446010"/>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5pt;height:315.75pt" o:ole="">
            <v:imagedata r:id="rId209" o:title=""/>
          </v:shape>
          <o:OLEObject Type="Embed" ProgID="Visio.Drawing.15" ShapeID="_x0000_i1122" DrawAspect="Content" ObjectID="_1724224479"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4B789B9" w:rsidR="009C07E6" w:rsidRDefault="009C07E6" w:rsidP="001119E6">
      <w:pPr>
        <w:pStyle w:val="List"/>
        <w:numPr>
          <w:ilvl w:val="0"/>
          <w:numId w:val="4"/>
        </w:numPr>
      </w:pPr>
      <w:r>
        <w:t xml:space="preserve">LIPF initiates the S8HR LI process by provisioning the LMISF-IRI with </w:t>
      </w:r>
      <w:r w:rsidR="00B016DB">
        <w:rPr>
          <w:lang w:val="en-US"/>
        </w:rPr>
        <w:t>"HR" + "IMSSignaling"</w:t>
      </w:r>
      <w:r>
        <w:t>as the target identit</w:t>
      </w:r>
      <w:r w:rsidR="00B016DB">
        <w:rPr>
          <w:lang w:val="en-US"/>
        </w:rPr>
        <w:t>ies</w:t>
      </w:r>
      <w:r>
        <w:t>. However, there is no DID specified in the Activate Task as the LMISF-IRI is not supposed to forward of any of the received notifications.</w:t>
      </w:r>
    </w:p>
    <w:p w14:paraId="4C5C08C0" w14:textId="627B5BEA" w:rsidR="009C07E6" w:rsidRDefault="009C07E6" w:rsidP="001119E6">
      <w:pPr>
        <w:pStyle w:val="List"/>
        <w:numPr>
          <w:ilvl w:val="0"/>
          <w:numId w:val="4"/>
        </w:numPr>
      </w:pPr>
      <w:r>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8383000"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bearer information (e.g. bearer ID) and the UE location information. 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104BED85"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The UP packets for IMS media bearer is 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13446011"/>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77777777" w:rsidR="00CD6901" w:rsidRDefault="0096027F" w:rsidP="00CD6901">
      <w:pPr>
        <w:pStyle w:val="TH"/>
      </w:pPr>
      <w:r>
        <w:object w:dxaOrig="21444" w:dyaOrig="9048" w14:anchorId="51EA0912">
          <v:shape id="_x0000_i1123" type="#_x0000_t75" style="width:481.5pt;height:202.5pt" o:ole="">
            <v:imagedata r:id="rId211" o:title=""/>
          </v:shape>
          <o:OLEObject Type="Embed" ProgID="Visio.Drawing.15" ShapeID="_x0000_i1123" DrawAspect="Content" ObjectID="_1724224480" r:id="rId212"/>
        </w:object>
      </w:r>
    </w:p>
    <w:p w14:paraId="0BCF3AE3" w14:textId="20E5789C"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1119E6">
      <w:pPr>
        <w:pStyle w:val="List"/>
        <w:numPr>
          <w:ilvl w:val="0"/>
          <w:numId w:val="3"/>
        </w:numPr>
      </w:pPr>
      <w:r>
        <w:t>LIPF provisions the LMISF-IRI, MDF2 and 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4E2183DA" w:rsidR="009C07E6" w:rsidRDefault="009C07E6" w:rsidP="001119E6">
      <w:pPr>
        <w:pStyle w:val="List"/>
        <w:numPr>
          <w:ilvl w:val="0"/>
          <w:numId w:val="3"/>
        </w:numPr>
      </w:pPr>
      <w:r>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lastRenderedPageBreak/>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74DD0573" w:rsidR="009C07E6" w:rsidRPr="00457388" w:rsidRDefault="009C07E6" w:rsidP="009C07E6">
      <w:pPr>
        <w:pStyle w:val="NO"/>
      </w:pPr>
      <w:bookmarkStart w:id="145"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6" w:name="_Toc113446012"/>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25pt;height:246.75pt" o:ole="">
            <v:imagedata r:id="rId213" o:title=""/>
          </v:shape>
          <o:OLEObject Type="Embed" ProgID="Visio.Drawing.15" ShapeID="_x0000_i1124" DrawAspect="Content" ObjectID="_1724224481"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1062CE73" w:rsidR="009C07E6" w:rsidRDefault="009C07E6" w:rsidP="001119E6">
      <w:pPr>
        <w:pStyle w:val="List"/>
        <w:numPr>
          <w:ilvl w:val="0"/>
          <w:numId w:val="2"/>
        </w:numPr>
      </w:pPr>
      <w:r>
        <w:t>LIPF de-provisions (i.e. deactivates) a previously provisioned intercept at the LMISF-IRI, MDF2 and 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lastRenderedPageBreak/>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996C302"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IMSI&lt; </w:t>
      </w:r>
      <w:r w:rsidR="009C07E6">
        <w:t xml:space="preserve">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7" w:name="_Toc113446013"/>
      <w:r>
        <w:t>4.</w:t>
      </w:r>
      <w:r w:rsidR="00780B52">
        <w:t>8</w:t>
      </w:r>
      <w:r>
        <w:t>.5</w:t>
      </w:r>
      <w:r>
        <w:tab/>
        <w:t>Correlation principles</w:t>
      </w:r>
      <w:bookmarkEnd w:id="147"/>
    </w:p>
    <w:p w14:paraId="542D4A2F" w14:textId="5A291757" w:rsidR="009C07E6" w:rsidRDefault="009C07E6" w:rsidP="009C07E6">
      <w:pPr>
        <w:pStyle w:val="Heading4"/>
      </w:pPr>
      <w:bookmarkStart w:id="148" w:name="_Toc113446014"/>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13446015"/>
      <w:r>
        <w:t>4.</w:t>
      </w:r>
      <w:r w:rsidR="00780B52">
        <w:t>8</w:t>
      </w:r>
      <w:r>
        <w:t>.5.2</w:t>
      </w:r>
      <w:r>
        <w:tab/>
        <w:t>Correlating the IRI and CC</w:t>
      </w:r>
      <w:bookmarkEnd w:id="149"/>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(e.g. target'</w:t>
      </w:r>
      <w:r w:rsidRPr="000C1A6A">
        <w:t>s UE and IMS-AGW in HPLMN) through the SDP offer and answer process. The combination of IP</w:t>
      </w:r>
      <w:r>
        <w:t xml:space="preserve"> address of the end point (e.g.</w:t>
      </w:r>
      <w:r w:rsidRPr="000C1A6A">
        <w:t xml:space="preserve"> UE and IMS AGW) and UDP port numbers used to transport the RTP and RTCP are part of this SDP offer and answer along with other things like Codec infor</w:t>
      </w:r>
      <w:r>
        <w:t>mation. The media packets (i.e.</w:t>
      </w:r>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r>
        <w:t>UP m</w:t>
      </w:r>
      <w:r w:rsidRPr="000C1A6A">
        <w:t xml:space="preserve">edia packets to determine 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13446016"/>
      <w:r>
        <w:t>4.8.6</w:t>
      </w:r>
      <w:r>
        <w:tab/>
        <w:t>UE location reporting</w:t>
      </w:r>
      <w:bookmarkEnd w:id="150"/>
    </w:p>
    <w:p w14:paraId="4BF914F2" w14:textId="766BBFBF" w:rsidR="006A0A41" w:rsidRDefault="006A0A41" w:rsidP="006A0A41">
      <w:r>
        <w:t xml:space="preserve">Within the 5GC, AMF sends the UE location information to the SMF whenever a PDU session is established, modified or deleted (e.g. </w:t>
      </w:r>
      <w:r w:rsidRPr="00140E21">
        <w:t>Nsmf_PDUSession_CreateSMContext Request</w:t>
      </w:r>
      <w:r>
        <w:t>). The BBIFF-C present in the SMF notifies the LMISF-</w:t>
      </w:r>
      <w:r>
        <w:lastRenderedPageBreak/>
        <w:t>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13446017"/>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13446018"/>
      <w:r>
        <w:t>4.9.1</w:t>
      </w:r>
      <w:r>
        <w:tab/>
        <w:t>Symmetric media streams</w:t>
      </w:r>
      <w:bookmarkEnd w:id="152"/>
    </w:p>
    <w:p w14:paraId="7B26AB1E" w14:textId="77777777" w:rsidR="005C0593" w:rsidRDefault="005C0593" w:rsidP="00CD4BF5">
      <w:pPr>
        <w:pStyle w:val="Heading4"/>
      </w:pPr>
      <w:bookmarkStart w:id="153" w:name="_Toc113446019"/>
      <w:r>
        <w:t>4.9.1.1</w:t>
      </w:r>
      <w:r>
        <w:tab/>
        <w:t>General</w:t>
      </w:r>
      <w:bookmarkEnd w:id="153"/>
    </w:p>
    <w:p w14:paraId="157F9BB5" w14:textId="77777777" w:rsidR="005C0593" w:rsidRDefault="005C0593" w:rsidP="00CD4BF5">
      <w:r>
        <w:t xml:space="preserve">This clause illustrates the LI_T3 scenarios when the media streams in an IMS session are symmetric where the source IP address and UDP port number of the IP layer of a media stream sent from a media node is 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54DE3C6E"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tab/>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77777777" w:rsidR="00CF78C4" w:rsidRDefault="00CF78C4" w:rsidP="00CF78C4">
      <w:pPr>
        <w:pStyle w:val="B1"/>
      </w:pPr>
      <w:r>
        <w:t>-</w:t>
      </w:r>
      <w:r>
        <w:tab/>
        <w:t xml:space="preserve">Payload Direction Assignment gives the direction of media from the perspective of 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w:t>
      </w:r>
      <w:r>
        <w:lastRenderedPageBreak/>
        <w:t>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13446020"/>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5pt;height:216.75pt" o:ole="">
            <v:imagedata r:id="rId215" o:title=""/>
          </v:shape>
          <o:OLEObject Type="Embed" ProgID="Visio.Drawing.15" ShapeID="_x0000_i1125" DrawAspect="Content" ObjectID="_1724224482" r:id="rId216"/>
        </w:object>
      </w:r>
    </w:p>
    <w:p w14:paraId="370EE25D" w14:textId="0C271135" w:rsidR="005C0593" w:rsidRDefault="005C0593" w:rsidP="00605C31">
      <w:pPr>
        <w:pStyle w:val="TF"/>
      </w:pPr>
      <w:r>
        <w:t>Figure 4.9.1-1: ActivateTask for target originated sessions (SDP offer in forward SIP)</w:t>
      </w:r>
    </w:p>
    <w:p w14:paraId="41D23339" w14:textId="344CE295" w:rsidR="005C0593" w:rsidRDefault="005C0593" w:rsidP="00CD4BF5">
      <w:pPr>
        <w:spacing w:before="120"/>
      </w:pPr>
      <w:r>
        <w:t>The ActivateTask that can be sent after step 3 has the following</w:t>
      </w:r>
      <w:r w:rsidR="0057725C">
        <w:t>.</w:t>
      </w: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lastRenderedPageBreak/>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13446021"/>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0.75pt;height:213.75pt" o:ole="">
            <v:imagedata r:id="rId217" o:title=""/>
          </v:shape>
          <o:OLEObject Type="Embed" ProgID="Visio.Drawing.15" ShapeID="_x0000_i1126" DrawAspect="Content" ObjectID="_1724224483" r:id="rId218"/>
        </w:object>
      </w:r>
    </w:p>
    <w:p w14:paraId="31519660" w14:textId="7B19C879" w:rsidR="005C0593" w:rsidRDefault="005C0593" w:rsidP="00CD4BF5">
      <w:pPr>
        <w:pStyle w:val="TF"/>
      </w:pPr>
      <w:r>
        <w:t>Figure 4.9.1-2: ActivateTask for target originated sessions (SDP offer in response SIP)</w:t>
      </w:r>
    </w:p>
    <w:p w14:paraId="22029DB8" w14:textId="612FF2F5" w:rsidR="005C0593" w:rsidRDefault="005C0593" w:rsidP="005C0593">
      <w:pPr>
        <w:spacing w:before="120"/>
      </w:pPr>
      <w:r>
        <w:t>The ActivateTask that can be sent after step 5 has the following</w:t>
      </w:r>
      <w:r w:rsidR="0057725C">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13446022"/>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5pt;height:196.5pt" o:ole="">
            <v:imagedata r:id="rId219" o:title=""/>
          </v:shape>
          <o:OLEObject Type="Embed" ProgID="Visio.Drawing.15" ShapeID="_x0000_i1127" DrawAspect="Content" ObjectID="_1724224484" r:id="rId220"/>
        </w:object>
      </w:r>
    </w:p>
    <w:p w14:paraId="713B277E" w14:textId="61BF466A" w:rsidR="005C0593" w:rsidRDefault="005C0593" w:rsidP="00CD4BF5">
      <w:pPr>
        <w:pStyle w:val="TF"/>
      </w:pPr>
      <w:r>
        <w:t>Figure 4.9.1-3: ActivateTask for target terminating sessions (SDP offer in forward SIP)</w:t>
      </w:r>
    </w:p>
    <w:p w14:paraId="0567008B" w14:textId="0DD234E2" w:rsidR="005C0593" w:rsidRDefault="005C0593" w:rsidP="005C0593">
      <w:pPr>
        <w:spacing w:before="120"/>
      </w:pPr>
      <w:r>
        <w:t>The ActivateTask that can be sent after step 5 has the following</w:t>
      </w:r>
      <w:r w:rsidR="0057725C">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13446023"/>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5pt;height:196.5pt" o:ole="">
            <v:imagedata r:id="rId221" o:title=""/>
          </v:shape>
          <o:OLEObject Type="Embed" ProgID="Visio.Drawing.15" ShapeID="_x0000_i1128" DrawAspect="Content" ObjectID="_1724224485" r:id="rId222"/>
        </w:object>
      </w:r>
    </w:p>
    <w:p w14:paraId="68A0997C" w14:textId="0163272C" w:rsidR="005C0593" w:rsidRDefault="005C0593" w:rsidP="00CD4BF5">
      <w:pPr>
        <w:pStyle w:val="TF"/>
      </w:pPr>
      <w:r>
        <w:t>Figure 4.9.1-4: ActivateTask for target terminating sessions (SDP offer in response SIP</w:t>
      </w:r>
    </w:p>
    <w:p w14:paraId="742D28B6" w14:textId="5E6B956B" w:rsidR="005C0593" w:rsidRDefault="005C0593" w:rsidP="005C0593">
      <w:pPr>
        <w:spacing w:before="120"/>
      </w:pPr>
      <w:r>
        <w:t>The ActivateTask that can be sent after step 3 has the following</w:t>
      </w:r>
      <w:r w:rsidR="00A73165">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13446024"/>
      <w:r>
        <w:t>4.9.1.6</w:t>
      </w:r>
      <w:r>
        <w:tab/>
        <w:t>SDP offer in the forward message – session to target non-local ID (IP)</w:t>
      </w:r>
      <w:bookmarkEnd w:id="158"/>
    </w:p>
    <w:p w14:paraId="1168076E" w14:textId="68B12A89" w:rsidR="005C0593" w:rsidRDefault="00836853" w:rsidP="00CD4BF5">
      <w:r>
        <w:t>F</w:t>
      </w:r>
      <w:r w:rsidR="005C0593">
        <w:t>igure 4.9.1-5 illustrates the LI_T3 trigger sent from a CC-TF present in the IBCF to the CC-POI present in the TrGW as described in TS 33.128 [4] for an IMS sessions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5pt;height:191.25pt" o:ole="">
            <v:imagedata r:id="rId223" o:title=""/>
          </v:shape>
          <o:OLEObject Type="Embed" ProgID="Visio.Drawing.15" ShapeID="_x0000_i1129" DrawAspect="Content" ObjectID="_1724224486"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423ECCE4" w:rsidR="005C0593" w:rsidRDefault="005C0593" w:rsidP="00CD4BF5">
      <w:r>
        <w:t>The ActivateTask that can be sent after step 5 has the following</w:t>
      </w:r>
      <w:r w:rsidR="00836853">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13446025"/>
      <w:r>
        <w:t>4.9.1.7</w:t>
      </w:r>
      <w:r>
        <w:tab/>
        <w:t>SDP offer in the forward message – session from target non-local ID (IP)</w:t>
      </w:r>
      <w:bookmarkEnd w:id="159"/>
    </w:p>
    <w:p w14:paraId="63D21D9B" w14:textId="308B3E3F" w:rsidR="005C0593" w:rsidRDefault="00D812C1" w:rsidP="00CD4BF5">
      <w:r>
        <w:t>F</w:t>
      </w:r>
      <w:r w:rsidR="005C0593">
        <w:t>igure 4.9.1-6 illustrates the LI_T3 trigger sent from a CC-TF present in the IBCF to the CC-POI present in the TrGW as described in TS 33.128 [4] for an IMS sessions from a target non-local ID (IP domain) when the SDP offer is included in a forward SIP message (e.g. SIP INVITE).</w:t>
      </w:r>
    </w:p>
    <w:p w14:paraId="0EC6AFBC" w14:textId="4CD0753B" w:rsidR="005C0593" w:rsidRDefault="005C0593" w:rsidP="00CD4BF5">
      <w:pPr>
        <w:pStyle w:val="TH"/>
      </w:pPr>
    </w:p>
    <w:p w14:paraId="633BEFB8" w14:textId="77777777" w:rsidR="00E65F9B" w:rsidRDefault="005E686E" w:rsidP="002C2382">
      <w:pPr>
        <w:pStyle w:val="TH"/>
      </w:pPr>
      <w:r>
        <w:object w:dxaOrig="19482" w:dyaOrig="8208" w14:anchorId="71EB61A4">
          <v:shape id="_x0000_i1130" type="#_x0000_t75" style="width:481.5pt;height:202.5pt" o:ole="">
            <v:imagedata r:id="rId225" o:title=""/>
          </v:shape>
          <o:OLEObject Type="Embed" ProgID="Visio.Drawing.15" ShapeID="_x0000_i1130" DrawAspect="Content" ObjectID="_1724224487" r:id="rId226"/>
        </w:object>
      </w:r>
    </w:p>
    <w:p w14:paraId="395C6DA4" w14:textId="77777777" w:rsidR="00E65F9B" w:rsidRPr="00F10192" w:rsidRDefault="00E65F9B" w:rsidP="005C0593">
      <w:pPr>
        <w:pStyle w:val="Caption"/>
        <w:jc w:val="center"/>
      </w:pPr>
    </w:p>
    <w:p w14:paraId="77506C67" w14:textId="785A4029" w:rsidR="005C0593" w:rsidRDefault="005C0593" w:rsidP="002C2382">
      <w:pPr>
        <w:pStyle w:val="TF"/>
      </w:pPr>
      <w:r>
        <w:t>Figure 4.9.1-6: ActivateTask for sessions from target non-local ID in IP domain (SDP offer in forward SIP)</w:t>
      </w:r>
    </w:p>
    <w:p w14:paraId="635B9298" w14:textId="6C041080" w:rsidR="005C0593" w:rsidRDefault="005C0593" w:rsidP="00CD4BF5">
      <w:r>
        <w:t>The ActivateTask that can be sent after step 3 has the following</w:t>
      </w:r>
      <w:r w:rsidR="00D812C1">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lastRenderedPageBreak/>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13446026"/>
      <w:r>
        <w:t>4.9.1.8</w:t>
      </w:r>
      <w:r>
        <w:tab/>
        <w:t>SDP offer in the forward message – session to target non-local ID (CS)</w:t>
      </w:r>
      <w:bookmarkEnd w:id="160"/>
    </w:p>
    <w:p w14:paraId="7D16C85F" w14:textId="3B78BECB" w:rsidR="005C0593" w:rsidRDefault="00F22D4A" w:rsidP="00CD4BF5">
      <w:r>
        <w:t>F</w:t>
      </w:r>
      <w:r w:rsidR="005C0593">
        <w:t>igure 4.9.1-7 illustrates the LI_T3 trigger sent from a CC-TF present in the MGCF to the CC-POI present in the IM-MGW as described in TS 33.128 [4] for an IMS sessions to a target non-local ID (CS domain) when the SDP offer is included in a forward SIP message (e.g. SIP INVITE).</w:t>
      </w:r>
    </w:p>
    <w:p w14:paraId="6E11D20E" w14:textId="36698AE8" w:rsidR="005C0593" w:rsidRDefault="005C0593" w:rsidP="00CD4BF5">
      <w:pPr>
        <w:pStyle w:val="TH"/>
      </w:pPr>
    </w:p>
    <w:p w14:paraId="21AFEC95" w14:textId="77777777" w:rsidR="00D44A75" w:rsidRDefault="005E686E" w:rsidP="002C2382">
      <w:pPr>
        <w:pStyle w:val="TH"/>
      </w:pPr>
      <w:r>
        <w:object w:dxaOrig="17172" w:dyaOrig="6522" w14:anchorId="790B0D8F">
          <v:shape id="_x0000_i1131" type="#_x0000_t75" style="width:481.5pt;height:183pt" o:ole="">
            <v:imagedata r:id="rId227" o:title=""/>
          </v:shape>
          <o:OLEObject Type="Embed" ProgID="Visio.Drawing.15" ShapeID="_x0000_i1131" DrawAspect="Content" ObjectID="_1724224488" r:id="rId228"/>
        </w:object>
      </w:r>
    </w:p>
    <w:p w14:paraId="3CB45281" w14:textId="65C71650" w:rsidR="005C0593" w:rsidRDefault="005C0593" w:rsidP="00CD4BF5">
      <w:pPr>
        <w:pStyle w:val="TF"/>
      </w:pPr>
      <w:r>
        <w:t>Figure 4.9.1-7: ActivateTask for sessions to target non-local ID in CS domain (SDP offer in forward SIP)</w:t>
      </w:r>
    </w:p>
    <w:p w14:paraId="6CCDFC99" w14:textId="7A66B69D" w:rsidR="005C0593" w:rsidRDefault="005C0593" w:rsidP="00CD4BF5">
      <w:r>
        <w:t>The ActivateTask that can be sent after step 5 has the following</w:t>
      </w:r>
      <w:r w:rsidR="002A25A8">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13446027"/>
      <w:r>
        <w:t>4.9.1.9</w:t>
      </w:r>
      <w:r>
        <w:tab/>
        <w:t>SDP offer in the forward message – session from target non-local ID (CS)</w:t>
      </w:r>
      <w:bookmarkEnd w:id="161"/>
    </w:p>
    <w:p w14:paraId="469F4B7C" w14:textId="03A1EE7E" w:rsidR="005C0593" w:rsidRDefault="004212F1" w:rsidP="00CD4BF5">
      <w:r>
        <w:t>F</w:t>
      </w:r>
      <w:r w:rsidR="005C0593">
        <w:t>igure 4.9.1-8 illustrates the LI_T3 trigger sent from a CC-TF present in the MGCF to the CC-POI present in the IM-MGW as described in TS 33.128 [4] for an IMS sessions from a target non-local ID (CS domain) when the SDP offer is included in a forward SIP message (e.g. SIP INVITE).</w:t>
      </w:r>
    </w:p>
    <w:p w14:paraId="681FBEF8" w14:textId="57BEB354" w:rsidR="005C0593" w:rsidRDefault="005C0593" w:rsidP="00CD4BF5">
      <w:pPr>
        <w:pStyle w:val="TH"/>
      </w:pPr>
    </w:p>
    <w:p w14:paraId="41E333C1" w14:textId="77777777" w:rsidR="00D44A75" w:rsidRDefault="00CC0CCE" w:rsidP="002C2382">
      <w:pPr>
        <w:pStyle w:val="TH"/>
      </w:pPr>
      <w:r>
        <w:object w:dxaOrig="18870" w:dyaOrig="8244" w14:anchorId="2B9EADDC">
          <v:shape id="_x0000_i1132" type="#_x0000_t75" style="width:481.5pt;height:210pt" o:ole="">
            <v:imagedata r:id="rId229" o:title=""/>
          </v:shape>
          <o:OLEObject Type="Embed" ProgID="Visio.Drawing.15" ShapeID="_x0000_i1132" DrawAspect="Content" ObjectID="_1724224489" r:id="rId230"/>
        </w:object>
      </w:r>
    </w:p>
    <w:p w14:paraId="24EE11A7" w14:textId="6600A5BD" w:rsidR="005C0593" w:rsidRDefault="005C0593" w:rsidP="00CD4BF5">
      <w:pPr>
        <w:pStyle w:val="TF"/>
      </w:pPr>
      <w:r>
        <w:t>Figure 4.9.1-8: ActivateTask for sessions from target non-local ID in CS domain (SDP offer in forward SIP)</w:t>
      </w:r>
    </w:p>
    <w:p w14:paraId="5C27FA2D" w14:textId="1C795F97" w:rsidR="005C0593" w:rsidRDefault="005C0593" w:rsidP="00CD4BF5">
      <w:r>
        <w:t>The ActivateTask that can be sent after step 3 has the following</w:t>
      </w:r>
      <w:r w:rsidR="00C23140">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13446028"/>
      <w:r>
        <w:t>4.9.2</w:t>
      </w:r>
      <w:r>
        <w:tab/>
        <w:t>Asymmetric media streams</w:t>
      </w:r>
      <w:bookmarkEnd w:id="162"/>
    </w:p>
    <w:p w14:paraId="1F538793" w14:textId="77777777" w:rsidR="005C0593" w:rsidRDefault="005C0593" w:rsidP="00CD4BF5">
      <w:pPr>
        <w:pStyle w:val="Heading4"/>
      </w:pPr>
      <w:bookmarkStart w:id="163" w:name="_Toc113446029"/>
      <w:r>
        <w:t>4.9.2.1</w:t>
      </w:r>
      <w:r>
        <w:tab/>
        <w:t>General</w:t>
      </w:r>
      <w:bookmarkEnd w:id="163"/>
    </w:p>
    <w:p w14:paraId="6284D95C" w14:textId="1A2948CB" w:rsidR="005C0593" w:rsidRDefault="005C0593" w:rsidP="00CD4BF5">
      <w:r>
        <w:t>This clause illustrates the LI_T3 scenarios when the media streams in an IMS session are asymmetric where the source IP address and UDP port number of the IP layer of a media stream sent from a media node is different from the destination IP address and IP address of the IP layer that it has given to the remote end.</w:t>
      </w:r>
    </w:p>
    <w:p w14:paraId="1D9378CA" w14:textId="393EE7F7" w:rsidR="005C0593" w:rsidRDefault="005C0593" w:rsidP="00CD4BF5">
      <w:r>
        <w:t>In this case, a separate LI_T3 ActivationTask trigger is used to intercept the media for each of the media direction. For a simple session involving two parties (as illustrated here), two LI_T3 ActivationTask triggers are used.</w:t>
      </w:r>
    </w:p>
    <w:p w14:paraId="04023097" w14:textId="665949F8" w:rsidR="00CC0CCE" w:rsidRDefault="00CC0CCE" w:rsidP="00CC0CCE">
      <w:r>
        <w:t>Due to the possibility of a NAT (Network Address Translat</w:t>
      </w:r>
      <w:r w:rsidR="004D6243">
        <w:t>ion</w:t>
      </w:r>
      <w:r>
        <w:t>) presence on the access side, it is presumed that the symmetric media streams are used on the access side. Therefore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0C428C42" w:rsidR="00CC0CCE" w:rsidRDefault="00CC0CCE" w:rsidP="00CC0CCE">
      <w:pPr>
        <w:pStyle w:val="B1"/>
      </w:pPr>
      <w:r>
        <w:t>-</w:t>
      </w:r>
      <w:r>
        <w:tab/>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5A9AE820" w:rsidR="00CC0CCE" w:rsidRDefault="00CC0CCE" w:rsidP="00CC0CCE">
      <w:pPr>
        <w:pStyle w:val="B1"/>
      </w:pPr>
      <w:r>
        <w:t>-</w:t>
      </w:r>
      <w:r>
        <w:tab/>
        <w:t>Payload Direction Assignment gives the direction of media from the perspective of 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13446030"/>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7777777" w:rsidR="004D6243" w:rsidRDefault="00CC0CCE" w:rsidP="002C2382">
      <w:pPr>
        <w:pStyle w:val="TH"/>
      </w:pPr>
      <w:r>
        <w:object w:dxaOrig="16452" w:dyaOrig="6666" w14:anchorId="114F811F">
          <v:shape id="_x0000_i1133" type="#_x0000_t75" style="width:481.5pt;height:195.75pt" o:ole="">
            <v:imagedata r:id="rId231" o:title=""/>
          </v:shape>
          <o:OLEObject Type="Embed" ProgID="Visio.Drawing.15" ShapeID="_x0000_i1133" DrawAspect="Content" ObjectID="_1724224490" r:id="rId232"/>
        </w:object>
      </w:r>
    </w:p>
    <w:p w14:paraId="3B62560E" w14:textId="4F8CFCB2" w:rsidR="005C0593" w:rsidRDefault="005C0593" w:rsidP="00CD4BF5">
      <w:pPr>
        <w:pStyle w:val="TF"/>
      </w:pPr>
      <w:r>
        <w:t>Figure 4.9.2-1: ActivateTasks for target originated sessions (SDP offer in forward SIP, core)</w:t>
      </w:r>
    </w:p>
    <w:p w14:paraId="468C3353" w14:textId="77777777" w:rsidR="005C0593" w:rsidRDefault="005C0593" w:rsidP="00CD4BF5">
      <w:r>
        <w:t>The first ActivateTask that can be sent after step 3 has the following:</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7777777" w:rsidR="005C0593" w:rsidRDefault="005C0593" w:rsidP="00CD4BF5">
      <w:r>
        <w:t>The second ActivateTask that can be sent after the step 8 Ack (not shown) has the following:</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13446031"/>
      <w:r>
        <w:lastRenderedPageBreak/>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77777777" w:rsidR="004D6243" w:rsidRDefault="00CC0CCE" w:rsidP="002C2382">
      <w:pPr>
        <w:pStyle w:val="TH"/>
      </w:pPr>
      <w:r>
        <w:object w:dxaOrig="17142" w:dyaOrig="6666" w14:anchorId="46EE503C">
          <v:shape id="_x0000_i1134" type="#_x0000_t75" style="width:481.5pt;height:187.5pt" o:ole="">
            <v:imagedata r:id="rId233" o:title=""/>
          </v:shape>
          <o:OLEObject Type="Embed" ProgID="Visio.Drawing.15" ShapeID="_x0000_i1134" DrawAspect="Content" ObjectID="_1724224491" r:id="rId234"/>
        </w:object>
      </w:r>
    </w:p>
    <w:p w14:paraId="3351BD2C" w14:textId="1062AC71" w:rsidR="005C0593" w:rsidRDefault="005C0593" w:rsidP="00CD4BF5">
      <w:pPr>
        <w:pStyle w:val="TF"/>
      </w:pPr>
      <w:r>
        <w:t>Figure 4.9.2-</w:t>
      </w:r>
      <w:r w:rsidR="00CC0CCE">
        <w:t>2</w:t>
      </w:r>
      <w:r>
        <w:t>: ActivateTask for target originated sessions (SDP offer in response SIP) (core)</w:t>
      </w:r>
    </w:p>
    <w:p w14:paraId="61D30AC9" w14:textId="77777777" w:rsidR="005C0593" w:rsidRDefault="005C0593" w:rsidP="00CD4BF5">
      <w:r>
        <w:t>The first ActivateTask that can be sent after step 5 has the following:</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77777777" w:rsidR="005C0593" w:rsidRDefault="005C0593" w:rsidP="00CD4BF5">
      <w:r>
        <w:t>The second ActivateTask that can be sent after step 5 has the following:</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13446032"/>
      <w:r>
        <w:lastRenderedPageBreak/>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5pt;height:198.75pt" o:ole="">
            <v:imagedata r:id="rId235" o:title=""/>
          </v:shape>
          <o:OLEObject Type="Embed" ProgID="Visio.Drawing.15" ShapeID="_x0000_i1135" DrawAspect="Content" ObjectID="_1724224492"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77777777" w:rsidR="005C0593" w:rsidRDefault="005C0593" w:rsidP="00CD4BF5">
      <w:r>
        <w:t>The first ActivateTask that can be sent after step 5 has the following:</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77777777" w:rsidR="005C0593" w:rsidRDefault="005C0593" w:rsidP="00CD4BF5">
      <w:r>
        <w:t>The second ActivateTask that can be sent after step 5 has the following:</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13446033"/>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5pt;height:173.25pt" o:ole="">
            <v:imagedata r:id="rId237" o:title=""/>
          </v:shape>
          <o:OLEObject Type="Embed" ProgID="Visio.Drawing.15" ShapeID="_x0000_i1136" DrawAspect="Content" ObjectID="_1724224493"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7777777" w:rsidR="005C0593" w:rsidRDefault="005C0593" w:rsidP="00CD4BF5">
      <w:r>
        <w:t>The first ActivateTask that can be sent after step 3 has the following:</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77777777" w:rsidR="005C0593" w:rsidRDefault="005C0593" w:rsidP="00CD4BF5">
      <w:r>
        <w:t>The second ActivateTask that can be sent after step 8 Ack (not shown) has the following:</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13446034"/>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13446035"/>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44AC61C" w:rsidR="00CC0CCE" w:rsidRDefault="00CC0CCE" w:rsidP="00CC0CCE">
      <w:pPr>
        <w:pStyle w:val="B1"/>
      </w:pPr>
      <w:r>
        <w:t>-</w:t>
      </w:r>
      <w:r>
        <w:tab/>
        <w:t>The Context ID is shown as C and C = ? infers that the value of Context ID value is not known yet.</w:t>
      </w:r>
    </w:p>
    <w:p w14:paraId="0B711F04" w14:textId="6634DC5E" w:rsidR="00CC0CCE" w:rsidRDefault="00CC0CCE" w:rsidP="00CC0CCE">
      <w:pPr>
        <w:pStyle w:val="B1"/>
      </w:pPr>
      <w:r>
        <w:t>-</w:t>
      </w:r>
      <w:r>
        <w:tab/>
        <w:t>The Termination Points are shown as T and T = ? infers that the value Termination Point is not known yet.</w:t>
      </w:r>
    </w:p>
    <w:p w14:paraId="0DBF9541" w14:textId="6138FB52" w:rsidR="00CC0CCE" w:rsidRDefault="00CC0CCE" w:rsidP="00CC0CCE">
      <w:pPr>
        <w:pStyle w:val="B1"/>
      </w:pPr>
      <w:r>
        <w:t>-</w:t>
      </w:r>
      <w:r>
        <w:tab/>
        <w:t>Local Descriptor is shown as L and L = ? infers that the details of the Local Descriptor (always assigned by the CC-POI) are not known yet.</w:t>
      </w:r>
    </w:p>
    <w:p w14:paraId="09CD85F4" w14:textId="01FCC687" w:rsidR="00CC0CCE" w:rsidRDefault="00CC0CCE" w:rsidP="00CC0CCE">
      <w:pPr>
        <w:pStyle w:val="B1"/>
      </w:pPr>
      <w:r>
        <w:t>-</w:t>
      </w:r>
      <w:r>
        <w:tab/>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5E0B5343" w:rsidR="00CC0CCE" w:rsidRDefault="00CC0CCE" w:rsidP="00CC0CCE">
      <w:r>
        <w:t>In the illustrations, the SDP offer is always sent in the forward direction (i.e. from the originating end to the termination end).</w:t>
      </w:r>
      <w:r w:rsidR="003A574E">
        <w:t xml:space="preserve"> </w:t>
      </w:r>
      <w:r>
        <w:t>The illustrations of target originating session and target terminating session show the differences in the timing aspects of triggers for the SDP offer sent Vs 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13446036"/>
      <w:r>
        <w:t>4.9.3.2</w:t>
      </w:r>
      <w:r>
        <w:tab/>
        <w:t>Symmetric media streams</w:t>
      </w:r>
      <w:bookmarkEnd w:id="171"/>
    </w:p>
    <w:p w14:paraId="590F7527" w14:textId="49139747" w:rsidR="00CC0CCE" w:rsidRDefault="00CC0CCE" w:rsidP="00CC0CCE">
      <w:pPr>
        <w:pStyle w:val="Heading5"/>
      </w:pPr>
      <w:bookmarkStart w:id="172" w:name="_Toc113446037"/>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13446038"/>
      <w:bookmarkEnd w:id="173"/>
      <w:r>
        <w:t>4.9.3.2.2</w:t>
      </w:r>
      <w:r>
        <w:tab/>
        <w:t>Interception at the core network session – originating session</w:t>
      </w:r>
      <w:bookmarkEnd w:id="174"/>
    </w:p>
    <w:p w14:paraId="62CE9A1F" w14:textId="2D4AE9EF" w:rsidR="00CC0CCE" w:rsidRDefault="00CC0CCE" w:rsidP="00CC0CCE">
      <w:r>
        <w:t>Figure 4.9.3.2-1 illustrates the case where the SDP offer is received from the originating end of the session (target) and the media interception is done at the core network side of the IMS Media Function. As shown, 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5pt;height:236.25pt" o:ole="">
            <v:imagedata r:id="rId239" o:title=""/>
          </v:shape>
          <o:OLEObject Type="Embed" ProgID="Visio.Drawing.15" ShapeID="_x0000_i1137" DrawAspect="Content" ObjectID="_1724224494"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7245F196"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13446039"/>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5pt;height:240pt" o:ole="">
            <v:imagedata r:id="rId241" o:title=""/>
          </v:shape>
          <o:OLEObject Type="Embed" ProgID="Visio.Drawing.15" ShapeID="_x0000_i1138" DrawAspect="Content" ObjectID="_1724224495"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13446040"/>
      <w:r>
        <w:t>4.9.</w:t>
      </w:r>
      <w:r w:rsidR="003A574E">
        <w:t>3</w:t>
      </w:r>
      <w:r>
        <w:t>.2.4</w:t>
      </w:r>
      <w:r>
        <w:tab/>
        <w:t>Interception at the access side – originating session</w:t>
      </w:r>
      <w:bookmarkEnd w:id="176"/>
    </w:p>
    <w:p w14:paraId="3E27CA8A" w14:textId="6CFDB067" w:rsidR="00CC0CCE" w:rsidRDefault="00CC0CCE" w:rsidP="00CC0CCE">
      <w:r>
        <w:t>Figure 4.9.</w:t>
      </w:r>
      <w:r w:rsidR="003A574E">
        <w:t>3</w:t>
      </w:r>
      <w:r>
        <w:t>.2-3 illustrates the case where the SDP offer is received from the originating end of the session (target) and the media interception is done at the access side of the IMS Media Function. As shown, 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5pt;height:228pt" o:ole="">
            <v:imagedata r:id="rId243" o:title=""/>
          </v:shape>
          <o:OLEObject Type="Embed" ProgID="Visio.Drawing.15" ShapeID="_x0000_i1139" DrawAspect="Content" ObjectID="_1724224496"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13446041"/>
      <w:r>
        <w:t>4.9.</w:t>
      </w:r>
      <w:r w:rsidR="003A574E">
        <w:t>3</w:t>
      </w:r>
      <w:r>
        <w:t>.2.5</w:t>
      </w:r>
      <w:r>
        <w:tab/>
        <w:t>Interception at the access side – terminating session</w:t>
      </w:r>
      <w:bookmarkEnd w:id="177"/>
    </w:p>
    <w:p w14:paraId="0511C39B" w14:textId="2DC6A167" w:rsidR="00CC0CCE" w:rsidRDefault="00CC0CCE" w:rsidP="00CC0CCE">
      <w:r>
        <w:t>Figure 4.9.</w:t>
      </w:r>
      <w:r w:rsidR="003A574E">
        <w:t>3</w:t>
      </w:r>
      <w:r>
        <w:t>.2-4 illustrates the case where the SDP offer is received from the originating end of the session and the media interception is done at the access side of the IMS Media Function. The target is on the terminating side of the session. As shown, 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5pt;height:222pt" o:ole="">
            <v:imagedata r:id="rId245" o:title=""/>
          </v:shape>
          <o:OLEObject Type="Embed" ProgID="Visio.Drawing.15" ShapeID="_x0000_i1140" DrawAspect="Content" ObjectID="_1724224497"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2613ABC8"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13446042"/>
      <w:r>
        <w:t>4.9.3.3</w:t>
      </w:r>
      <w:r>
        <w:tab/>
        <w:t>Asymmetric media streams</w:t>
      </w:r>
      <w:bookmarkEnd w:id="178"/>
    </w:p>
    <w:p w14:paraId="4F8A155C" w14:textId="24958FAD" w:rsidR="003A574E" w:rsidRDefault="003A574E" w:rsidP="003A574E">
      <w:pPr>
        <w:pStyle w:val="Heading5"/>
      </w:pPr>
      <w:bookmarkStart w:id="179" w:name="_Toc113446043"/>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0A2F8BEA" w:rsidR="003A574E" w:rsidRPr="00CA6265" w:rsidRDefault="003A574E" w:rsidP="003A574E">
      <w:r>
        <w:t>In the following illustrations, IMS media interception is done either at the core network side of the IMS Media Function.</w:t>
      </w:r>
    </w:p>
    <w:p w14:paraId="73C76962" w14:textId="516AE45E" w:rsidR="003A574E" w:rsidRDefault="003A574E" w:rsidP="003A574E">
      <w:pPr>
        <w:pStyle w:val="Heading5"/>
      </w:pPr>
      <w:bookmarkStart w:id="180" w:name="_Toc113446044"/>
      <w:r>
        <w:t>4.9.3.3.2</w:t>
      </w:r>
      <w:r>
        <w:tab/>
        <w:t>Interception at the core network session – originating session</w:t>
      </w:r>
      <w:bookmarkEnd w:id="180"/>
    </w:p>
    <w:p w14:paraId="4422CC69" w14:textId="3525A635" w:rsidR="003A574E" w:rsidRDefault="003A574E" w:rsidP="003A574E">
      <w:r>
        <w:t>Figure 4.9.</w:t>
      </w:r>
      <w:r w:rsidR="004D6243">
        <w:t>3</w:t>
      </w:r>
      <w:r>
        <w:t>.3-1 illustrates the case where the SDP offer is received from the originating end of the session (target) and the media interception is done at the core network side of the IMS Media Function. As shown, 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5pt;height:223.5pt" o:ole="">
            <v:imagedata r:id="rId247" o:title=""/>
          </v:shape>
          <o:OLEObject Type="Embed" ProgID="Visio.Drawing.15" ShapeID="_x0000_i1141" DrawAspect="Content" ObjectID="_1724224498" r:id="rId248"/>
        </w:object>
      </w:r>
    </w:p>
    <w:p w14:paraId="193044BC" w14:textId="758409E2" w:rsidR="003A574E" w:rsidRDefault="003A574E" w:rsidP="004D6243">
      <w:pPr>
        <w:pStyle w:val="TF"/>
      </w:pPr>
      <w:r>
        <w:t>Figure 4.9.3.3-1: Media interception at the core network side (SDP offer is sent)</w:t>
      </w:r>
    </w:p>
    <w:p w14:paraId="6BC9A6CD" w14:textId="0D94FAEE" w:rsidR="003A574E" w:rsidRDefault="003A574E" w:rsidP="003A574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13446045"/>
      <w:bookmarkStart w:id="182" w:name="_Hlk107242654"/>
      <w:r>
        <w:t>4.9.3.3.3</w:t>
      </w:r>
      <w:r>
        <w:tab/>
        <w:t>Interception at the core network side – terminating session</w:t>
      </w:r>
      <w:bookmarkEnd w:id="181"/>
    </w:p>
    <w:bookmarkEnd w:id="182"/>
    <w:p w14:paraId="51C9D190" w14:textId="3DB001B7" w:rsidR="003A574E" w:rsidRDefault="003A574E" w:rsidP="003A574E">
      <w:r>
        <w:t>Figure 4.9.3.3-2 illustrates the case where the SDP offer is received from the originating end of the session and the media interception is done at the core network side of the IMS Media Function. The target is on the terminating side of the session. As shown, 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5pt;height:256.5pt" o:ole="">
            <v:imagedata r:id="rId249" o:title=""/>
          </v:shape>
          <o:OLEObject Type="Embed" ProgID="Visio.Drawing.15" ShapeID="_x0000_i1142" DrawAspect="Content" ObjectID="_1724224499"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8BF4AC2" w:rsidR="003A574E" w:rsidRDefault="003A574E" w:rsidP="003A574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13446046"/>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5pt;height:246.75pt" o:ole="">
            <v:imagedata r:id="rId251" o:title=""/>
          </v:shape>
          <o:OLEObject Type="Embed" ProgID="Visio.Drawing.15" ShapeID="_x0000_i1143" DrawAspect="Content" ObjectID="_1724224500"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13446047"/>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5pt;height:265.5pt" o:ole="">
            <v:imagedata r:id="rId253" o:title=""/>
          </v:shape>
          <o:OLEObject Type="Embed" ProgID="Visio.Drawing.15" ShapeID="_x0000_i1144" DrawAspect="Content" ObjectID="_1724224501" r:id="rId254"/>
        </w:object>
      </w:r>
    </w:p>
    <w:p w14:paraId="59B67552" w14:textId="604939F5" w:rsidR="003A574E" w:rsidRDefault="003A574E" w:rsidP="003A574E">
      <w:pPr>
        <w:pStyle w:val="TF"/>
      </w:pPr>
      <w:r>
        <w:t>Figure 4.9.3.3-4: Media interception at both sides of IMS media function side (SDP offer is sent)</w:t>
      </w:r>
    </w:p>
    <w:p w14:paraId="47BFB09E" w14:textId="63CD2D88"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22BC954" w14:textId="4713E39B" w:rsidR="004879FC" w:rsidRDefault="0041558E" w:rsidP="004879FC">
      <w:pPr>
        <w:pStyle w:val="Heading1"/>
      </w:pPr>
      <w:bookmarkStart w:id="185" w:name="_Toc113446048"/>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13446049"/>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13446050"/>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13446051"/>
      <w:r>
        <w:t>5</w:t>
      </w:r>
      <w:r w:rsidR="00B21396">
        <w:t>.2.1</w:t>
      </w:r>
      <w:r w:rsidR="00B21396">
        <w:tab/>
        <w:t>Introduction</w:t>
      </w:r>
      <w:bookmarkEnd w:id="188"/>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89" w:name="_Toc113446052"/>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45" type="#_x0000_t75" style="width:481.5pt;height:399pt" o:ole="">
            <v:imagedata r:id="rId255" o:title=""/>
          </v:shape>
          <o:OLEObject Type="Embed" ProgID="Visio.Drawing.15" ShapeID="_x0000_i1145" DrawAspect="Content" ObjectID="_1724224502"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13446053"/>
      <w:r>
        <w:lastRenderedPageBreak/>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46" type="#_x0000_t75" style="width:481.5pt;height:377.25pt" o:ole="">
            <v:imagedata r:id="rId257" o:title=""/>
          </v:shape>
          <o:OLEObject Type="Embed" ProgID="Visio.Drawing.15" ShapeID="_x0000_i1146" DrawAspect="Content" ObjectID="_1724224503" r:id="rId258"/>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13446054"/>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13446055"/>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93" w:name="_Toc113446056"/>
      <w:r>
        <w:lastRenderedPageBreak/>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2.25pt;height:385.5pt" o:ole="">
            <v:imagedata r:id="rId259" o:title=""/>
          </v:shape>
          <o:OLEObject Type="Embed" ProgID="Visio.Drawing.15" ShapeID="_x0000_i1147" DrawAspect="Content" ObjectID="_1724224504"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13446057"/>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13446058"/>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96" w:name="_Toc113446059"/>
      <w:r>
        <w:lastRenderedPageBreak/>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5pt;height:384.75pt" o:ole="">
            <v:imagedata r:id="rId261" o:title=""/>
          </v:shape>
          <o:OLEObject Type="Embed" ProgID="Visio.Drawing.15" ShapeID="_x0000_i1148" DrawAspect="Content" ObjectID="_1724224505"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13446060"/>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5pt;height:411pt" o:ole="">
            <v:imagedata r:id="rId263" o:title=""/>
          </v:shape>
          <o:OLEObject Type="Embed" ProgID="Visio.Drawing.15" ShapeID="_x0000_i1149" DrawAspect="Content" ObjectID="_1724224506"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13446061"/>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5pt;height:345pt" o:ole="">
            <v:imagedata r:id="rId265" o:title=""/>
          </v:shape>
          <o:OLEObject Type="Embed" ProgID="Visio.Drawing.15" ShapeID="_x0000_i1150" DrawAspect="Content" ObjectID="_1724224507"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13446062"/>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51" type="#_x0000_t75" style="width:481.5pt;height:393.75pt" o:ole="">
            <v:imagedata r:id="rId267" o:title=""/>
          </v:shape>
          <o:OLEObject Type="Embed" ProgID="Visio.Drawing.15" ShapeID="_x0000_i1151" DrawAspect="Content" ObjectID="_1724224508"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13446063"/>
      <w:r>
        <w:t>5.5</w:t>
      </w:r>
      <w:r>
        <w:tab/>
        <w:t>Originating IMS sessions from the target – roaming</w:t>
      </w:r>
      <w:bookmarkEnd w:id="200"/>
    </w:p>
    <w:p w14:paraId="6904A4E1" w14:textId="340795F9" w:rsidR="002556C0" w:rsidRDefault="002556C0" w:rsidP="002556C0">
      <w:pPr>
        <w:pStyle w:val="Heading3"/>
      </w:pPr>
      <w:bookmarkStart w:id="201" w:name="_Toc113446064"/>
      <w:r>
        <w:t>5.5.1</w:t>
      </w:r>
      <w:r>
        <w:tab/>
        <w:t>Introduction</w:t>
      </w:r>
      <w:bookmarkEnd w:id="201"/>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lastRenderedPageBreak/>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13446065"/>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52" type="#_x0000_t75" style="width:481.5pt;height:366pt" o:ole="">
            <v:imagedata r:id="rId269" o:title=""/>
          </v:shape>
          <o:OLEObject Type="Embed" ProgID="Visio.Drawing.15" ShapeID="_x0000_i1152" DrawAspect="Content" ObjectID="_1724224509"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13446066"/>
      <w:r>
        <w:lastRenderedPageBreak/>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5pt;height:379.5pt" o:ole="">
            <v:imagedata r:id="rId271" o:title=""/>
          </v:shape>
          <o:OLEObject Type="Embed" ProgID="Visio.Drawing.15" ShapeID="_x0000_i1153" DrawAspect="Content" ObjectID="_1724224510" r:id="rId272"/>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13446067"/>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5pt;height:344.25pt" o:ole="">
            <v:imagedata r:id="rId273" o:title=""/>
          </v:shape>
          <o:OLEObject Type="Embed" ProgID="Visio.Drawing.15" ShapeID="_x0000_i1154" DrawAspect="Content" ObjectID="_1724224511"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ABFAB59" w:rsidR="002556C0" w:rsidRDefault="002556C0" w:rsidP="002556C0">
      <w:pPr>
        <w:pStyle w:val="NO"/>
      </w:pPr>
      <w:r>
        <w:t>NOTE:</w:t>
      </w:r>
      <w:r w:rsidR="00027F5C">
        <w:tab/>
      </w:r>
      <w:r>
        <w:t>Different implementations can be employed to trigger the generation of CCUnavailable IRI message.</w:t>
      </w:r>
    </w:p>
    <w:p w14:paraId="7FD8F073" w14:textId="7880BAA2" w:rsidR="00947064" w:rsidRDefault="00947064" w:rsidP="00947064">
      <w:pPr>
        <w:pStyle w:val="Heading3"/>
      </w:pPr>
      <w:bookmarkStart w:id="205" w:name="_Toc113446068"/>
      <w:r>
        <w:lastRenderedPageBreak/>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55" type="#_x0000_t75" style="width:481.5pt;height:391.5pt" o:ole="">
            <v:imagedata r:id="rId275" o:title=""/>
          </v:shape>
          <o:OLEObject Type="Embed" ProgID="Visio.Drawing.15" ShapeID="_x0000_i1155" DrawAspect="Content" ObjectID="_1724224512"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13446069"/>
      <w:r>
        <w:lastRenderedPageBreak/>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5pt;height:391.5pt" o:ole="">
            <v:imagedata r:id="rId277" o:title=""/>
          </v:shape>
          <o:OLEObject Type="Embed" ProgID="Visio.Drawing.15" ShapeID="_x0000_i1156" DrawAspect="Content" ObjectID="_1724224513"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13446070"/>
      <w:r>
        <w:t>5.6</w:t>
      </w:r>
      <w:r>
        <w:tab/>
        <w:t>Terminating IMS sessions to the target – roaming</w:t>
      </w:r>
      <w:bookmarkEnd w:id="207"/>
    </w:p>
    <w:p w14:paraId="424228F0" w14:textId="3871047C" w:rsidR="00947064" w:rsidRDefault="00947064" w:rsidP="00947064">
      <w:pPr>
        <w:pStyle w:val="Heading3"/>
      </w:pPr>
      <w:bookmarkStart w:id="208" w:name="_Toc113446071"/>
      <w:r>
        <w:t>5.6.1</w:t>
      </w:r>
      <w:r>
        <w:tab/>
        <w:t>Introduction</w:t>
      </w:r>
      <w:bookmarkEnd w:id="208"/>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lastRenderedPageBreak/>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13446072"/>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57" type="#_x0000_t75" style="width:481.5pt;height:361.5pt" o:ole="">
            <v:imagedata r:id="rId279" o:title=""/>
          </v:shape>
          <o:OLEObject Type="Embed" ProgID="Visio.Drawing.15" ShapeID="_x0000_i1157" DrawAspect="Content" ObjectID="_1724224514"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13446073"/>
      <w:r>
        <w:lastRenderedPageBreak/>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5pt;height:384.75pt" o:ole="">
            <v:imagedata r:id="rId281" o:title=""/>
          </v:shape>
          <o:OLEObject Type="Embed" ProgID="Visio.Drawing.15" ShapeID="_x0000_i1158" DrawAspect="Content" ObjectID="_1724224515"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13446074"/>
      <w:r>
        <w:lastRenderedPageBreak/>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59" type="#_x0000_t75" style="width:481.5pt;height:420pt" o:ole="">
            <v:imagedata r:id="rId283" o:title=""/>
          </v:shape>
          <o:OLEObject Type="Embed" ProgID="Visio.Drawing.15" ShapeID="_x0000_i1159" DrawAspect="Content" ObjectID="_1724224516"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13446075"/>
      <w:r>
        <w:lastRenderedPageBreak/>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5pt;height:465.75pt" o:ole="">
            <v:imagedata r:id="rId285" o:title=""/>
          </v:shape>
          <o:OLEObject Type="Embed" ProgID="Visio.Drawing.15" ShapeID="_x0000_i1160" DrawAspect="Content" ObjectID="_1724224517"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13446076"/>
      <w:r>
        <w:t>5.7</w:t>
      </w:r>
      <w:r>
        <w:tab/>
        <w:t>Ad-hoc IMS conference established by the target</w:t>
      </w:r>
      <w:bookmarkEnd w:id="213"/>
    </w:p>
    <w:p w14:paraId="422B8ED2" w14:textId="3DAD5491" w:rsidR="00980297" w:rsidRDefault="00980297" w:rsidP="00980297">
      <w:pPr>
        <w:pStyle w:val="Heading3"/>
      </w:pPr>
      <w:bookmarkStart w:id="214" w:name="_Toc113446077"/>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13446078"/>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2.25pt;height:369pt" o:ole="">
            <v:imagedata r:id="rId287" o:title=""/>
          </v:shape>
          <o:OLEObject Type="Embed" ProgID="Visio.Drawing.15" ShapeID="_x0000_i1161" DrawAspect="Content" ObjectID="_1724224518"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13446079"/>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0.75pt;height:261pt" o:ole="">
            <v:imagedata r:id="rId289" o:title=""/>
          </v:shape>
          <o:OLEObject Type="Embed" ProgID="Visio.Drawing.15" ShapeID="_x0000_i1162" DrawAspect="Content" ObjectID="_1724224519"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0.75pt;height:359.25pt" o:ole="">
            <v:imagedata r:id="rId291" o:title=""/>
          </v:shape>
          <o:OLEObject Type="Embed" ProgID="Visio.Drawing.15" ShapeID="_x0000_i1163" DrawAspect="Content" ObjectID="_1724224520"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13446080"/>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0.75pt;height:217.5pt" o:ole="">
            <v:imagedata r:id="rId293" o:title=""/>
          </v:shape>
          <o:OLEObject Type="Embed" ProgID="Visio.Drawing.15" ShapeID="_x0000_i1164" DrawAspect="Content" ObjectID="_1724224521"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5pt;height:357.75pt" o:ole="">
            <v:imagedata r:id="rId295" o:title=""/>
          </v:shape>
          <o:OLEObject Type="Embed" ProgID="Visio.Drawing.15" ShapeID="_x0000_i1165" DrawAspect="Content" ObjectID="_1724224522"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13446081"/>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2.25pt;height:304.5pt" o:ole="">
            <v:imagedata r:id="rId297" o:title=""/>
          </v:shape>
          <o:OLEObject Type="Embed" ProgID="Visio.Drawing.15" ShapeID="_x0000_i1166" DrawAspect="Content" ObjectID="_1724224523"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13446082"/>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2.25pt;height:384pt" o:ole="">
            <v:imagedata r:id="rId299" o:title=""/>
          </v:shape>
          <o:OLEObject Type="Embed" ProgID="Visio.Drawing.15" ShapeID="_x0000_i1167" DrawAspect="Content" ObjectID="_1724224524"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13446083"/>
      <w:r>
        <w:lastRenderedPageBreak/>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5pt;height:295.5pt" o:ole="">
            <v:imagedata r:id="rId301" o:title=""/>
          </v:shape>
          <o:OLEObject Type="Embed" ProgID="Visio.Drawing.15" ShapeID="_x0000_i1168" DrawAspect="Content" ObjectID="_1724224525"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13446084"/>
      <w:r>
        <w:lastRenderedPageBreak/>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5pt;height:295.5pt" o:ole="">
            <v:imagedata r:id="rId303" o:title=""/>
          </v:shape>
          <o:OLEObject Type="Embed" ProgID="Visio.Drawing.15" ShapeID="_x0000_i1169" DrawAspect="Content" ObjectID="_1724224526"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13446085"/>
      <w:r>
        <w:t>5.8</w:t>
      </w:r>
      <w:r>
        <w:tab/>
        <w:t>Home routed roaming architecture</w:t>
      </w:r>
      <w:bookmarkEnd w:id="222"/>
    </w:p>
    <w:p w14:paraId="2B695348" w14:textId="5CC17A71" w:rsidR="006A0A41" w:rsidRDefault="006A0A41" w:rsidP="006A0A41">
      <w:pPr>
        <w:pStyle w:val="Heading3"/>
      </w:pPr>
      <w:bookmarkStart w:id="223" w:name="_Toc113446086"/>
      <w:r>
        <w:t>5.8.1</w:t>
      </w:r>
      <w:r>
        <w:tab/>
        <w:t>General</w:t>
      </w:r>
      <w:bookmarkEnd w:id="223"/>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SGW/SGW-C receives from the MME in the case of S8HR and SMF receives from the AMF in the case of N9HR). The LMISF-IRI includes the latest UE location information in the applicable xIRI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13446087"/>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5pt;height:297.75pt" o:ole="">
            <v:imagedata r:id="rId305" o:title=""/>
          </v:shape>
          <o:OLEObject Type="Embed" ProgID="Visio.Drawing.15" ShapeID="_x0000_i1170" DrawAspect="Content" ObjectID="_1724224527"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13446088"/>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5pt;height:255.75pt" o:ole="">
            <v:imagedata r:id="rId307" o:title=""/>
          </v:shape>
          <o:OLEObject Type="Embed" ProgID="Visio.Drawing.15" ShapeID="_x0000_i1171" DrawAspect="Content" ObjectID="_1724224528" r:id="rId308"/>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13446089"/>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5pt;height:321.75pt" o:ole="">
            <v:imagedata r:id="rId309" o:title=""/>
          </v:shape>
          <o:OLEObject Type="Embed" ProgID="Visio.Drawing.15" ShapeID="_x0000_i1172" DrawAspect="Content" ObjectID="_1724224529" r:id="rId310"/>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227" w:name="_Hlk61868215"/>
      <w:r>
        <w:t xml:space="preserve">The LMISF-IRI examines the SIP message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13446090"/>
      <w:bookmarkEnd w:id="227"/>
      <w:r>
        <w:t>5.8.5</w:t>
      </w:r>
      <w:r>
        <w:tab/>
        <w:t>Mid-call interception</w:t>
      </w:r>
      <w:bookmarkEnd w:id="228"/>
    </w:p>
    <w:p w14:paraId="1E047E07" w14:textId="4FA55D1F" w:rsidR="007C3496" w:rsidRPr="003B01A5" w:rsidRDefault="007C3496" w:rsidP="007C3496">
      <w:pPr>
        <w:pStyle w:val="Heading4"/>
      </w:pPr>
      <w:bookmarkStart w:id="229" w:name="_Toc113446091"/>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5pt;height:297.75pt" o:ole="">
            <v:imagedata r:id="rId311" o:title=""/>
          </v:shape>
          <o:OLEObject Type="Embed" ProgID="Visio.Drawing.15" ShapeID="_x0000_i1173" DrawAspect="Content" ObjectID="_1724224530"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13446092"/>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5pt;height:353.25pt" o:ole="">
            <v:imagedata r:id="rId313" o:title=""/>
          </v:shape>
          <o:OLEObject Type="Embed" ProgID="Visio.Drawing.15" ShapeID="_x0000_i1174" DrawAspect="Content" ObjectID="_1724224531"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13446093"/>
      <w:r>
        <w:t>5.8.6</w:t>
      </w:r>
      <w:r>
        <w:tab/>
        <w:t>BBIFF relocation scenarios</w:t>
      </w:r>
      <w:bookmarkEnd w:id="231"/>
    </w:p>
    <w:p w14:paraId="112E2639" w14:textId="63AE5600" w:rsidR="007C3496" w:rsidRDefault="007C3496" w:rsidP="007C3496">
      <w:pPr>
        <w:pStyle w:val="Heading4"/>
      </w:pPr>
      <w:bookmarkStart w:id="232" w:name="_Toc113446094"/>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5pt;height:378pt" o:ole="">
            <v:imagedata r:id="rId315" o:title=""/>
          </v:shape>
          <o:OLEObject Type="Embed" ProgID="Visio.Drawing.15" ShapeID="_x0000_i1175" DrawAspect="Content" ObjectID="_1724224532"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13446095"/>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5pt;height:312.75pt" o:ole="">
            <v:imagedata r:id="rId317" o:title=""/>
          </v:shape>
          <o:OLEObject Type="Embed" ProgID="Visio.Drawing.15" ShapeID="_x0000_i1176" DrawAspect="Content" ObjectID="_1724224533"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13446096"/>
      <w:r>
        <w:lastRenderedPageBreak/>
        <w:t>6</w:t>
      </w:r>
      <w:r>
        <w:tab/>
        <w:t>ID Association Caching</w:t>
      </w:r>
      <w:bookmarkEnd w:id="234"/>
    </w:p>
    <w:p w14:paraId="78C43C32" w14:textId="77777777" w:rsidR="0001061C" w:rsidRDefault="0001061C" w:rsidP="0001061C">
      <w:pPr>
        <w:pStyle w:val="Heading2"/>
      </w:pPr>
      <w:bookmarkStart w:id="235" w:name="_Toc113446097"/>
      <w:r>
        <w:t>6.1</w:t>
      </w:r>
      <w:r>
        <w:tab/>
        <w:t>Introduction</w:t>
      </w:r>
      <w:bookmarkEnd w:id="235"/>
    </w:p>
    <w:p w14:paraId="1B464CB2" w14:textId="2E6812BC" w:rsidR="0001061C" w:rsidRDefault="0001061C" w:rsidP="0001061C">
      <w:r>
        <w:t>With the advent of 5G, the permanent IDs are not freely circulated within the network or 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1C62BEA4" w:rsidR="0001061C" w:rsidRDefault="0001061C" w:rsidP="0001061C">
      <w:r>
        <w:t>An overview of 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5pt;height:114.75pt" o:ole="">
            <v:imagedata r:id="rId319" o:title=""/>
          </v:shape>
          <o:OLEObject Type="Embed" ProgID="Visio.Drawing.15" ShapeID="_x0000_i1177" DrawAspect="Content" ObjectID="_1724224534"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13446098"/>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7C6A0FBC" w:rsidR="0001061C" w:rsidRDefault="0001061C" w:rsidP="00AB284F">
      <w:r>
        <w:t>5G-S-TMSI is always be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5pt;height:111pt" o:ole="">
            <v:imagedata r:id="rId321" o:title=""/>
          </v:shape>
          <o:OLEObject Type="Embed" ProgID="Visio.Drawing.15" ShapeID="_x0000_i1178" DrawAspect="Content" ObjectID="_1724224535" r:id="rId322"/>
        </w:object>
      </w:r>
    </w:p>
    <w:p w14:paraId="6B1F5EAE" w14:textId="77777777" w:rsidR="0001061C" w:rsidRDefault="0001061C" w:rsidP="001A7962">
      <w:pPr>
        <w:pStyle w:val="TF"/>
      </w:pPr>
      <w:r>
        <w:t>Figure 6.2-1: Structure of 5G-GUTI and 5G-S-TMSI</w:t>
      </w:r>
    </w:p>
    <w:p w14:paraId="2D801D77" w14:textId="77777777" w:rsidR="0001061C" w:rsidRDefault="0001061C" w:rsidP="001A7962">
      <w:r>
        <w:t xml:space="preserve">LEAs may include SUCI or 5G-S-TMSI or 5G-GUTI in the Request to retrieve the associated SUPI and PEI. As a different scenario, LEAs may instead include SUPI in the Request to retrieve the associated 5G-GUTI. </w:t>
      </w:r>
    </w:p>
    <w:p w14:paraId="26F73992" w14:textId="77777777" w:rsidR="0001061C" w:rsidRDefault="0001061C" w:rsidP="0001061C">
      <w:pPr>
        <w:pStyle w:val="Heading2"/>
      </w:pPr>
      <w:bookmarkStart w:id="237" w:name="_Toc113446099"/>
      <w:r>
        <w:t>6.3</w:t>
      </w:r>
      <w:r>
        <w:tab/>
        <w:t>Caching Principles</w:t>
      </w:r>
      <w:bookmarkEnd w:id="237"/>
    </w:p>
    <w:p w14:paraId="7568599F" w14:textId="77777777" w:rsidR="0001061C" w:rsidRDefault="0001061C" w:rsidP="009C0600">
      <w:pPr>
        <w:pStyle w:val="Heading3"/>
      </w:pPr>
      <w:bookmarkStart w:id="238" w:name="_Toc113446100"/>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13446101"/>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7C788538" w:rsidR="0001061C" w:rsidRDefault="0001061C" w:rsidP="0001061C">
      <w:r>
        <w:t>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not reported.</w:t>
      </w:r>
    </w:p>
    <w:p w14:paraId="3EA8FF00" w14:textId="77777777" w:rsidR="0001061C" w:rsidRDefault="0001061C" w:rsidP="0001061C">
      <w:pPr>
        <w:pStyle w:val="Heading3"/>
      </w:pPr>
      <w:bookmarkStart w:id="240" w:name="_Toc113446102"/>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0F4E4513" w:rsidR="0001061C" w:rsidRDefault="0001061C" w:rsidP="0001061C">
      <w:r>
        <w:t>The de-caching process begins with 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13446103"/>
      <w:r>
        <w:t>6.3.4</w:t>
      </w:r>
      <w:r>
        <w:tab/>
        <w:t>Summary of the terms used within the caching principles</w:t>
      </w:r>
      <w:bookmarkEnd w:id="243"/>
    </w:p>
    <w:p w14:paraId="331E57A9" w14:textId="77777777" w:rsidR="0001061C" w:rsidRDefault="0001061C" w:rsidP="001A7962">
      <w:pPr>
        <w:pStyle w:val="Heading4"/>
      </w:pPr>
      <w:bookmarkStart w:id="244" w:name="_Toc113446104"/>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75pt;height:439.5pt" o:ole="">
            <v:imagedata r:id="rId323" o:title=""/>
          </v:shape>
          <o:OLEObject Type="Embed" ProgID="Visio.Drawing.15" ShapeID="_x0000_i1179" DrawAspect="Content" ObjectID="_1724224536"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13446105"/>
      <w:r>
        <w:t>6.3.4.2</w:t>
      </w:r>
      <w:r>
        <w:tab/>
        <w:t>ID association</w:t>
      </w:r>
      <w:bookmarkEnd w:id="245"/>
    </w:p>
    <w:p w14:paraId="58EF69CF" w14:textId="77777777" w:rsidR="0001061C" w:rsidRDefault="0001061C" w:rsidP="001A7962">
      <w:r>
        <w:t xml:space="preserve">An association between the permanent ID and non-permanent ID is cached in the ICF. ICF receives the ID association within the IEF Identity Association Record message from the IEF. </w:t>
      </w:r>
    </w:p>
    <w:p w14:paraId="73BB1BB6" w14:textId="77777777" w:rsidR="0001061C" w:rsidRDefault="0001061C" w:rsidP="0001061C">
      <w:pPr>
        <w:pStyle w:val="Heading4"/>
      </w:pPr>
      <w:bookmarkStart w:id="246" w:name="_Toc113446106"/>
      <w:r>
        <w:lastRenderedPageBreak/>
        <w:t>6.3.4.3</w:t>
      </w:r>
      <w:r>
        <w:tab/>
        <w:t>Caching</w:t>
      </w:r>
      <w:bookmarkEnd w:id="246"/>
    </w:p>
    <w:p w14:paraId="6C231C6F" w14:textId="2E0D6424" w:rsidR="0001061C" w:rsidRDefault="0001061C" w:rsidP="0001061C">
      <w:r>
        <w:t>The process of 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13446107"/>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13446108"/>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13446109"/>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13446110"/>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13446111"/>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13446112"/>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3562D03C" w:rsidR="0001061C" w:rsidRDefault="0001061C" w:rsidP="0001061C">
      <w:r>
        <w:t>When an ID association is marked for deletion in the ICF due to the reception of a new ID association, the Association Start Time of a new cached ID association is same as the Association End Time of a previously cached ID association. Association Start Time is included within the IEF Association Record message that IEF sends to the ICF.</w:t>
      </w:r>
    </w:p>
    <w:p w14:paraId="104BD529" w14:textId="2ADB708E" w:rsidR="0001061C" w:rsidRDefault="0001061C" w:rsidP="0001061C">
      <w:r>
        <w:t>As described in 6.3.3, the 5G-GUTI disassociation from a SUPI in the AMF may also happen without a new 5G-GUTI association (e.g. UE de-registering from the network). In other words, 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75pt;height:309.75pt" o:ole="">
            <v:imagedata r:id="rId325" o:title=""/>
          </v:shape>
          <o:OLEObject Type="Embed" ProgID="Visio.Drawing.15" ShapeID="_x0000_i1180" DrawAspect="Content" ObjectID="_1724224537"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13446113"/>
      <w:r>
        <w:t>6.3.5</w:t>
      </w:r>
      <w:r>
        <w:tab/>
        <w:t>Illustrations of caching and de-caching principles</w:t>
      </w:r>
      <w:bookmarkEnd w:id="253"/>
    </w:p>
    <w:p w14:paraId="469D7D7F" w14:textId="77777777" w:rsidR="0001061C" w:rsidRDefault="0001061C" w:rsidP="0001061C">
      <w:pPr>
        <w:pStyle w:val="Heading4"/>
      </w:pPr>
      <w:bookmarkStart w:id="254" w:name="_Toc113446114"/>
      <w:r>
        <w:t>6.3.5.1</w:t>
      </w:r>
      <w:r>
        <w:tab/>
        <w:t>Multiple ID associations for a SUPI</w:t>
      </w:r>
      <w:bookmarkEnd w:id="254"/>
    </w:p>
    <w:p w14:paraId="22E43DDE" w14:textId="2DAA5226" w:rsidR="0001061C" w:rsidRDefault="0001061C" w:rsidP="0001061C">
      <w:r>
        <w:t>When a new IEF Association Record message is received, the ICF de-caches (see clause 6.3.3) the previous ID association. , During the de-caching phase of the previous ID association (s), it is possible that ICF may have new ID association for that SUPI. In other words, at any given time, multiple ID associations for a SUPI may be present within the ICF. But,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5pt;height:511.5pt" o:ole="">
            <v:imagedata r:id="rId327" o:title=""/>
          </v:shape>
          <o:OLEObject Type="Embed" ProgID="Visio.Drawing.15" ShapeID="_x0000_i1181" DrawAspect="Content" ObjectID="_1724224538"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422738A2" w:rsidR="0001061C" w:rsidRDefault="0001061C" w:rsidP="001A7962">
      <w:r>
        <w:t>As shown in figure 6.3.5-1, at time T2, T3, T4, T5 and T6 more than one ID associations are in ICF for the same SUPI. But, only one ID association is active at all those times.</w:t>
      </w:r>
    </w:p>
    <w:p w14:paraId="19BC1FA2" w14:textId="39607383" w:rsidR="0001061C" w:rsidRDefault="0001061C" w:rsidP="0001061C">
      <w:pPr>
        <w:pStyle w:val="Heading4"/>
        <w:rPr>
          <w:lang w:eastAsia="ja-JP"/>
        </w:rPr>
      </w:pPr>
      <w:bookmarkStart w:id="255" w:name="_Toc113446115"/>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53C52A8D" w:rsidR="0001061C" w:rsidRDefault="0001061C" w:rsidP="0001061C">
      <w:r>
        <w:t xml:space="preserve">When a new IEF Association Record message is received, the ICF de-caches (see clause 6.3.3) the previous ID association. ,. However, since AMF that re-assigns the 5G-GUTI to a new SUPI is unaware of the ICF existence, or its handling of the ID association de-caching, it is possible that the same 5G-GUTI is present in multiple ID associations, at </w:t>
      </w:r>
      <w:r>
        <w:lastRenderedPageBreak/>
        <w:t>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75pt;height:394.5pt" o:ole="">
            <v:imagedata r:id="rId329" o:title=""/>
          </v:shape>
          <o:OLEObject Type="Embed" ProgID="Visio.Drawing.15" ShapeID="_x0000_i1182" DrawAspect="Content" ObjectID="_1724224539"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7777777"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 This again is 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13446116"/>
      <w:r>
        <w:t>6.3.5.3</w:t>
      </w:r>
      <w:r>
        <w:tab/>
        <w:t>ID association caching aspects</w:t>
      </w:r>
      <w:bookmarkEnd w:id="256"/>
    </w:p>
    <w:p w14:paraId="25B3DCDE" w14:textId="77777777" w:rsidR="0001061C" w:rsidRDefault="0001061C" w:rsidP="0001061C">
      <w:pPr>
        <w:pStyle w:val="Heading5"/>
      </w:pPr>
      <w:bookmarkStart w:id="257" w:name="_Toc113446117"/>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13446118"/>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75pt;height:450pt" o:ole="">
            <v:imagedata r:id="rId331" o:title=""/>
          </v:shape>
          <o:OLEObject Type="Embed" ProgID="Visio.Drawing.15" ShapeID="_x0000_i1183" DrawAspect="Content" ObjectID="_1724224540" r:id="rId332"/>
        </w:object>
      </w:r>
    </w:p>
    <w:p w14:paraId="32130AE5" w14:textId="4755B6E2" w:rsidR="0001061C" w:rsidRDefault="0001061C" w:rsidP="001A7962">
      <w:pPr>
        <w:pStyle w:val="TF"/>
      </w:pPr>
      <w:r>
        <w:t>Figure 6.3.5-3: Caching and de-caching principles</w:t>
      </w:r>
    </w:p>
    <w:p w14:paraId="1F95C8B0" w14:textId="6AD266F2" w:rsidR="0001061C" w:rsidRDefault="00EA6EA6" w:rsidP="0001061C">
      <w:r>
        <w:lastRenderedPageBreak/>
        <w:t>F</w:t>
      </w:r>
      <w:r w:rsidR="0001061C">
        <w:t>igure 6.3.5-3 shows 5 scenarios of 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13446119"/>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75pt;height:308.25pt" o:ole="">
            <v:imagedata r:id="rId333" o:title=""/>
          </v:shape>
          <o:OLEObject Type="Embed" ProgID="Visio.Drawing.15" ShapeID="_x0000_i1184" DrawAspect="Content" ObjectID="_1724224541" r:id="rId334"/>
        </w:object>
      </w:r>
    </w:p>
    <w:p w14:paraId="6AFB6654" w14:textId="41ED654E" w:rsidR="0001061C" w:rsidRDefault="0001061C" w:rsidP="001A7962">
      <w:pPr>
        <w:pStyle w:val="TF"/>
      </w:pPr>
      <w:r>
        <w:t>Figure 6.3.5-4: Caching and de-caching principles</w:t>
      </w:r>
    </w:p>
    <w:p w14:paraId="49919DD3" w14:textId="70C33411" w:rsidR="0001061C" w:rsidRDefault="00EA6EA6" w:rsidP="0001061C">
      <w:r>
        <w:lastRenderedPageBreak/>
        <w:t>F</w:t>
      </w:r>
      <w:r w:rsidR="0001061C">
        <w:t>igure 6.3.5-4 shows 4 scenarios of 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13446120"/>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13446121"/>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5pt;height:483pt" o:ole="">
            <v:imagedata r:id="rId335" o:title=""/>
          </v:shape>
          <o:OLEObject Type="Embed" ProgID="Visio.Drawing.15" ShapeID="_x0000_i1185" DrawAspect="Content" ObjectID="_1724224542"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4628B510" w:rsidR="0001061C" w:rsidRDefault="0001061C" w:rsidP="001A7962">
      <w:pPr>
        <w:pStyle w:val="B2"/>
      </w:pPr>
      <w:r>
        <w:t>f)</w:t>
      </w:r>
      <w:r>
        <w:tab/>
        <w:t>ICF caches the received information as ID association for the SUPI.</w:t>
      </w:r>
    </w:p>
    <w:p w14:paraId="256DCB1C" w14:textId="22B70154" w:rsidR="0001061C" w:rsidRDefault="0001061C" w:rsidP="001A7962">
      <w:pPr>
        <w:pStyle w:val="B2"/>
      </w:pPr>
      <w:r>
        <w:t>g)</w:t>
      </w:r>
      <w:r>
        <w:tab/>
        <w:t>The UE acknowledges the receipt of 5G-GUTI to the AMF using the REGISTRATION COMPLETE message. At this, the assignment of 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495C8DC5" w:rsidR="0001061C" w:rsidRDefault="0001061C" w:rsidP="001A7962">
      <w:pPr>
        <w:pStyle w:val="B2"/>
      </w:pPr>
      <w:r>
        <w:t>f)</w:t>
      </w:r>
      <w:r>
        <w:tab/>
        <w:t>ICF caches the received information as ID association for the SUPI. The ICF begins the de-caching process for the previous ID association.</w:t>
      </w:r>
    </w:p>
    <w:p w14:paraId="31DC00B5" w14:textId="7EB789F1" w:rsidR="0001061C" w:rsidRDefault="0001061C" w:rsidP="001A7962">
      <w:pPr>
        <w:pStyle w:val="B2"/>
      </w:pPr>
      <w:r>
        <w:t>g)</w:t>
      </w:r>
      <w:r>
        <w:tab/>
        <w:t>The UE acknowledges the receipt of 5G-GUTI to the AMF using the COFIGURATION UPDATE COMPLETE message. At this, the assignment of 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77777777" w:rsidR="0001061C" w:rsidRDefault="0001061C" w:rsidP="001A7962">
      <w:pPr>
        <w:pStyle w:val="B2"/>
      </w:pPr>
      <w:r>
        <w:t>f)</w:t>
      </w:r>
      <w:r>
        <w:tab/>
        <w:t xml:space="preserve">ICF caches the received information as ID association for the SUPI. The ICF begins the de-caching process for the previous ID association. </w:t>
      </w:r>
    </w:p>
    <w:p w14:paraId="291C1650" w14:textId="77777777" w:rsidR="0001061C" w:rsidRDefault="0001061C" w:rsidP="001A7962">
      <w:pPr>
        <w:pStyle w:val="B2"/>
      </w:pPr>
      <w:r>
        <w:t>g)</w:t>
      </w:r>
      <w:r>
        <w:tab/>
        <w:t xml:space="preserve">The UE acknowledges the receipt of 5G-GUTI to the AMF using the COFIGURATION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7A0229B4" w:rsidR="0001061C" w:rsidRDefault="0001061C" w:rsidP="001A7962">
      <w:pPr>
        <w:pStyle w:val="B2"/>
      </w:pPr>
      <w:r>
        <w:t>a)</w:t>
      </w:r>
      <w:r>
        <w:tab/>
        <w:t>The AMF may also receive a subsequent REGISTRAION REQUEST message from the UE. The REGISTRAION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6E244C8B" w:rsidR="0001061C" w:rsidRDefault="0001061C" w:rsidP="001A7962">
      <w:pPr>
        <w:pStyle w:val="B2"/>
      </w:pPr>
      <w:r>
        <w:t>f)</w:t>
      </w:r>
      <w:r>
        <w:tab/>
        <w:t>ICF caches the received information as ID association for the SUPI. The ICF begins the de-caching process for the previous ID association.</w:t>
      </w:r>
    </w:p>
    <w:p w14:paraId="0227B0B7" w14:textId="019963F7" w:rsidR="0001061C" w:rsidRDefault="0001061C" w:rsidP="001A7962">
      <w:pPr>
        <w:pStyle w:val="B2"/>
      </w:pPr>
      <w:r>
        <w:t>g)</w:t>
      </w:r>
      <w:r>
        <w:tab/>
        <w:t>The UE acknowledges the receipt of 5G-GUTI to the AMF using the REGISTRATION COMMPLETE message. At this, the assignment of new 5G-GUTI is successful.</w:t>
      </w:r>
      <w:bookmarkEnd w:id="261"/>
    </w:p>
    <w:p w14:paraId="47B3168D" w14:textId="3DCD4D60" w:rsidR="0001061C" w:rsidRDefault="0001061C" w:rsidP="0001061C">
      <w:pPr>
        <w:pStyle w:val="Heading4"/>
      </w:pPr>
      <w:bookmarkStart w:id="263" w:name="_Toc113446122"/>
      <w:r>
        <w:lastRenderedPageBreak/>
        <w:t>6.3.6.2</w:t>
      </w:r>
      <w:r>
        <w:tab/>
        <w:t>De-caching scenarios</w:t>
      </w:r>
      <w:bookmarkEnd w:id="263"/>
    </w:p>
    <w:p w14:paraId="3C74F04C" w14:textId="07B6785E" w:rsidR="0001061C" w:rsidRDefault="0001061C" w:rsidP="0001061C">
      <w:r>
        <w:t>As explained in clause 6.3.3, there are two ways an ID association in the ICF can be de-cached. The first method based on the caching of a new ID association is illustrated as a part of the caching scenarios in clause 6.3.6.1. This clauses illustrates the second method where the IEF sends a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75pt;height:486pt" o:ole="">
            <v:imagedata r:id="rId337" o:title=""/>
          </v:shape>
          <o:OLEObject Type="Embed" ProgID="Visio.Drawing.15" ShapeID="_x0000_i1186" DrawAspect="Content" ObjectID="_1724224543"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386BCE77" w:rsidR="0001061C" w:rsidRDefault="0001061C" w:rsidP="001A7962">
      <w:pPr>
        <w:pStyle w:val="B2"/>
      </w:pPr>
      <w:r>
        <w:lastRenderedPageBreak/>
        <w:t>c)</w:t>
      </w:r>
      <w:r>
        <w:tab/>
        <w:t>The IEF present in the AMF detects the removal of 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7F50B744" w:rsidR="0001061C" w:rsidRDefault="0001061C" w:rsidP="001A7962">
      <w:pPr>
        <w:pStyle w:val="B2"/>
      </w:pPr>
      <w:r>
        <w:t>a)</w:t>
      </w:r>
      <w:r>
        <w:tab/>
        <w:t>The AMF when determines to deregister a UE, removes the 5G-GUTI assigned for the SUPI and sends a DEREGISTRATION REQUEST to the UE.</w:t>
      </w:r>
    </w:p>
    <w:p w14:paraId="521B3B3A" w14:textId="5693A011"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56156301" w:rsidR="0001061C" w:rsidRDefault="0001061C" w:rsidP="001A7962">
      <w:pPr>
        <w:pStyle w:val="B2"/>
      </w:pPr>
      <w:r>
        <w:t>a)</w:t>
      </w:r>
      <w:r>
        <w:tab/>
        <w:t>When the network detects that the UE is no longer reachable may remove the associated 5G-GUTI for the SUPI.</w:t>
      </w:r>
    </w:p>
    <w:p w14:paraId="07EB2D4E" w14:textId="1D0AFC68"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13446123"/>
      <w:r>
        <w:t>6.3.6.3</w:t>
      </w:r>
      <w:r>
        <w:tab/>
        <w:t>ID association and unsuccessful 5G-GUTI assignments</w:t>
      </w:r>
      <w:bookmarkEnd w:id="264"/>
    </w:p>
    <w:p w14:paraId="03A4A31F" w14:textId="26DEA4E8" w:rsidR="0001061C" w:rsidRDefault="0001061C" w:rsidP="0001061C">
      <w:r>
        <w:t>This is an error scenario where the 5G-GUTI assignment is unsuccessful. It can happen when UE fails to receive message that carries the new 5G-GUTI or the AMF fails to receive the acknowledgement from the UE. The two scenarios are illustrated below in figures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75pt;height:404.25pt" o:ole="">
            <v:imagedata r:id="rId339" o:title=""/>
          </v:shape>
          <o:OLEObject Type="Embed" ProgID="Visio.Drawing.15" ShapeID="_x0000_i1187" DrawAspect="Content" ObjectID="_1724224544"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57B03F5D" w:rsidR="0001061C" w:rsidRDefault="0001061C" w:rsidP="001A7962">
      <w:pPr>
        <w:pStyle w:val="B2"/>
      </w:pPr>
      <w:r>
        <w:t>c)</w:t>
      </w:r>
      <w:r>
        <w:tab/>
        <w:t>ICF caches the received information as ID association for the SUPI.</w:t>
      </w:r>
    </w:p>
    <w:p w14:paraId="13B98873" w14:textId="1F7BB83E" w:rsidR="0001061C" w:rsidRDefault="0001061C" w:rsidP="001A7962">
      <w:pPr>
        <w:pStyle w:val="B2"/>
      </w:pPr>
      <w:r>
        <w:t>d)</w:t>
      </w:r>
      <w:r>
        <w:tab/>
        <w:t>The UE acknowledges the receipt of 5G-GUTI to the AMF using the REGISTRATION COMPLETE message. At this, the assignment of 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204AC7A1" w:rsidR="0001061C" w:rsidRDefault="0001061C" w:rsidP="001A7962">
      <w:pPr>
        <w:pStyle w:val="B2"/>
      </w:pPr>
      <w:r>
        <w:t>i)</w:t>
      </w:r>
      <w:r>
        <w:tab/>
        <w:t>The CONFIGURATION UPDATE COMMAND does not reach the UE. The AMF, upon failing to receive the expected CONFIGURATION UPDATE COMPLETE message, keeps both previous 5G-GUTI (first choice) and the new 5G-GUTI (second choice) as still being associated to the SUPI.</w:t>
      </w:r>
    </w:p>
    <w:p w14:paraId="31CCE10C" w14:textId="6FD93BE2" w:rsidR="0001061C" w:rsidRDefault="0001061C" w:rsidP="0001061C">
      <w:r>
        <w:t>Within the ICF, the previous ID association will be deleted after the de-caching period. In this scenario, the active ID association in ICF contains the second choice 5G-GUTI that 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4CF393A7" w:rsidR="0001061C" w:rsidRDefault="0001061C" w:rsidP="001A7962">
      <w:pPr>
        <w:pStyle w:val="B2"/>
      </w:pPr>
      <w:r>
        <w:t>d)</w:t>
      </w:r>
      <w:r>
        <w:tab/>
        <w:t>ICF caches the received information as ID association for the SUPI. ICF begins the de-caching process for the previous ID association.</w:t>
      </w:r>
    </w:p>
    <w:p w14:paraId="55C76DFD" w14:textId="37744F73" w:rsidR="0001061C" w:rsidRDefault="0001061C" w:rsidP="001A7962">
      <w:pPr>
        <w:pStyle w:val="B2"/>
      </w:pPr>
      <w:r>
        <w:t>f)</w:t>
      </w:r>
      <w:r>
        <w:tab/>
        <w:t>The UE acknowledges the receipt of 5G-GUTI to the AMF using the CONFIGURATION UPDATE COMPLETE message. However, CONFIGURATION UPDATE COMPLETE message does not reach the AMF. The AMF keeps both previous 5G-GUTI (first choice) and the new 5G-GUTI (second choice) as still being associated to the SUPI.</w:t>
      </w:r>
    </w:p>
    <w:p w14:paraId="5ED35FE5" w14:textId="0418CA32" w:rsidR="0001061C" w:rsidRDefault="0001061C" w:rsidP="001A7962">
      <w:r>
        <w:t>Within the ICF, the previous ID association will be deleted after the de-caching period. In this scenario, the active ID association in ICF does not contain the 5G-GUTI that AMF is associating as the first choice 5G-GUTI to the SUPI. However, the active ID association in the ICF does correspond to the 5G-GUTI has 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F395471" w:rsidR="0001061C" w:rsidRDefault="0001061C" w:rsidP="001A7962">
      <w:pPr>
        <w:pStyle w:val="B2"/>
      </w:pPr>
      <w:r>
        <w:t>k)</w:t>
      </w:r>
      <w:r>
        <w:tab/>
        <w:t>ICF caches the received information as ID association for the SUPI. ICF begins the de-caching process for the previous ID association.</w:t>
      </w:r>
    </w:p>
    <w:p w14:paraId="0E46EDB0" w14:textId="45693450" w:rsidR="0001061C" w:rsidRDefault="0001061C" w:rsidP="001A7962">
      <w:pPr>
        <w:pStyle w:val="B2"/>
      </w:pPr>
      <w:r>
        <w:t>l)</w:t>
      </w:r>
      <w:r>
        <w:tab/>
        <w:t>The UE acknowledges the receipt of 5G-GUTI to the AMF using the CONFIGURATION UPDATE COMPLETE message. At this, the assignment of 5G-GUTI is successful.</w:t>
      </w:r>
    </w:p>
    <w:p w14:paraId="52193F4B" w14:textId="7008C2EB" w:rsidR="0001061C" w:rsidRDefault="0001061C" w:rsidP="0001061C">
      <w:pPr>
        <w:pStyle w:val="Heading2"/>
      </w:pPr>
      <w:bookmarkStart w:id="265" w:name="_Toc113446124"/>
      <w:r>
        <w:t>6.4</w:t>
      </w:r>
      <w:r>
        <w:tab/>
        <w:t>Retrieval principles</w:t>
      </w:r>
      <w:bookmarkEnd w:id="265"/>
    </w:p>
    <w:p w14:paraId="2D9E0F97" w14:textId="77777777" w:rsidR="0001061C" w:rsidRDefault="0001061C" w:rsidP="0001061C">
      <w:pPr>
        <w:pStyle w:val="Heading3"/>
      </w:pPr>
      <w:bookmarkStart w:id="266" w:name="_Toc113446125"/>
      <w:r>
        <w:t>6.4.1</w:t>
      </w:r>
      <w:r>
        <w:tab/>
        <w:t>Overview</w:t>
      </w:r>
      <w:bookmarkEnd w:id="266"/>
    </w:p>
    <w:p w14:paraId="23C8EA8D" w14:textId="44A4ECAE" w:rsidR="0001061C" w:rsidRDefault="0001061C" w:rsidP="001A7962">
      <w:r>
        <w:t>The second part of ID Association Caching is the retrieval of cached ID association by the LEAs for a specific UE. The retrieval process is handled using request and response procedures between the LEAs and the CSP.</w:t>
      </w:r>
    </w:p>
    <w:p w14:paraId="2E3AF508" w14:textId="77777777" w:rsidR="00A57B8F" w:rsidRDefault="0001061C" w:rsidP="000D2879">
      <w:r>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2AA242A3" w:rsidR="0001061C" w:rsidRDefault="0001061C" w:rsidP="001A7962">
      <w:r>
        <w:t>The first three are also referred to retrieval of permanent ID from the non-permanent ID and the next two are referred as 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00637D5C" w:rsidR="0001061C" w:rsidRDefault="0001061C" w:rsidP="001A7962">
      <w:r>
        <w:t>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13446126"/>
      <w:r>
        <w:t>6.4.2</w:t>
      </w:r>
      <w:r>
        <w:tab/>
        <w:t>LI_HIQR</w:t>
      </w:r>
      <w:bookmarkEnd w:id="267"/>
    </w:p>
    <w:p w14:paraId="7976A28D" w14:textId="34F3578C" w:rsidR="0001061C" w:rsidRDefault="0001061C" w:rsidP="001A7962">
      <w:r>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2016D750" w:rsidR="0001061C" w:rsidRDefault="0001061C" w:rsidP="001A7962">
      <w:r>
        <w:t>LI_HIQR Request shall always carry the Observed Time field when the ID included in the message is 5G-S-TMSI or 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E46D4FA" w:rsidR="0001061C" w:rsidRDefault="0001061C" w:rsidP="001A7962">
      <w:pPr>
        <w:rPr>
          <w:lang w:eastAsia="ja-JP"/>
        </w:rPr>
      </w:pPr>
      <w:r>
        <w:t>In table 6.4-1, the Request Type of Identity Association with Request Values of SUCI, 5G-S-TMSI, and 5G-GUTI may also be viewed as a request for non-permanent ID to permanent ID. The Request Type of Identity Association with Request Values of SUPI and the Ongoing Identity Association may also be viewed as a request for permanent ID to 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3E65496C" w:rsidR="0001061C" w:rsidRDefault="0001061C" w:rsidP="0001061C">
      <w:pPr>
        <w:pStyle w:val="NO"/>
      </w:pPr>
      <w:r>
        <w:t>NOTE 1:</w:t>
      </w:r>
      <w:r>
        <w:tab/>
        <w:t>LI_HIQR Updates will have at most one Identity Association Record. LI_HIQR Response may have more than one Identity Association Records.</w:t>
      </w:r>
    </w:p>
    <w:p w14:paraId="50985F3C" w14:textId="4EBE7C77" w:rsidR="0001061C" w:rsidRDefault="0001061C" w:rsidP="001A7962">
      <w:r>
        <w:t>In table 6.4-2, the Association Start Time included in the LI_HIQR Response and LI_HIQR Updates reflects the time at which the 5G-GUTI is assigned to the SUPI in the AMF. Association End Time is included in the LI_HIQR Response and 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7CDFEC7C" w:rsidR="0001061C" w:rsidRDefault="0001061C" w:rsidP="001A7962">
      <w:r>
        <w:t>On the LI_HIQR interface, every message is acknowledged by the receiving function. For example: 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13446127"/>
      <w:bookmarkStart w:id="269" w:name="_Hlk76370338"/>
      <w:r>
        <w:t>6.4.3</w:t>
      </w:r>
      <w:r>
        <w:tab/>
        <w:t>LI_XQR</w:t>
      </w:r>
      <w:bookmarkEnd w:id="268"/>
    </w:p>
    <w:p w14:paraId="3941424C" w14:textId="35803A79" w:rsidR="0001061C" w:rsidRDefault="0001061C" w:rsidP="001A7962">
      <w:r>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124D4F65" w:rsidR="0001061C" w:rsidRDefault="00DA6CFE" w:rsidP="001A7962">
      <w:r>
        <w:t>T</w:t>
      </w:r>
      <w:r w:rsidR="0001061C">
        <w:t>able 6.4-3 provides a mapped LI_HIQR messages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3AEB7F94" w:rsidR="0001061C" w:rsidRDefault="0001061C" w:rsidP="001A7962">
      <w:r>
        <w:t>As shown in table 6.4-3, the Identity Association Update Acknowledgement is an acknowledgement from the IQF to ICF for the receipt of Identity Association Update Message. This is not seen on the LI_HIQR interface. Also, Deactivate Association Update Acknowledgement message which is a response from ICF to IQF for indicating successfully stopping on the further reporting of new 5G-GUTI assignments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3525AA2D" w:rsidR="0001061C" w:rsidRDefault="0001061C" w:rsidP="001A7962">
      <w:r>
        <w:t>Identity Association Update Acknowledgement and the Deactivate Association Update Acknowledgement message are not seen on the LI_HIQR interface and therefore, the details of the same are not shown in table 6.4-6.</w:t>
      </w:r>
    </w:p>
    <w:p w14:paraId="6846DE64" w14:textId="77777777" w:rsidR="0001061C" w:rsidRDefault="0001061C" w:rsidP="001A7962">
      <w:r>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13446128"/>
      <w:r>
        <w:t>6.4.4</w:t>
      </w:r>
      <w:r>
        <w:tab/>
        <w:t>Illustration of retrieval principles</w:t>
      </w:r>
      <w:bookmarkEnd w:id="271"/>
    </w:p>
    <w:p w14:paraId="6A72A44C" w14:textId="77777777" w:rsidR="0001061C" w:rsidRDefault="0001061C" w:rsidP="0001061C">
      <w:pPr>
        <w:pStyle w:val="Heading4"/>
      </w:pPr>
      <w:bookmarkStart w:id="272" w:name="_Toc113446129"/>
      <w:r>
        <w:t>6.4.4.1</w:t>
      </w:r>
      <w:r>
        <w:tab/>
        <w:t>General</w:t>
      </w:r>
      <w:bookmarkEnd w:id="272"/>
    </w:p>
    <w:p w14:paraId="4B15F258" w14:textId="4D909177" w:rsidR="0001061C" w:rsidRDefault="0001061C" w:rsidP="0001061C">
      <w:r>
        <w:t>The LEA may send a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13446130"/>
      <w:r>
        <w:t>6.4.4.2</w:t>
      </w:r>
      <w:r>
        <w:tab/>
        <w:t>Retrieval with Observed Time</w:t>
      </w:r>
      <w:bookmarkEnd w:id="273"/>
    </w:p>
    <w:p w14:paraId="0796F578" w14:textId="1FD0B265" w:rsidR="0001061C" w:rsidRDefault="0001061C" w:rsidP="0001061C">
      <w:r>
        <w:t>When the Observed Time is in the LI_XQR: Identity Association Request, the ICF uses 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75pt;height:227.25pt" o:ole="">
            <v:imagedata r:id="rId341" o:title=""/>
          </v:shape>
          <o:OLEObject Type="Embed" ProgID="Visio.Drawing.15" ShapeID="_x0000_i1188" DrawAspect="Content" ObjectID="_1724224545" r:id="rId342"/>
        </w:object>
      </w:r>
    </w:p>
    <w:p w14:paraId="369F13D3" w14:textId="77777777" w:rsidR="0001061C" w:rsidRDefault="0001061C" w:rsidP="001A7962">
      <w:pPr>
        <w:pStyle w:val="TF"/>
      </w:pPr>
      <w:r>
        <w:t>Figure 6.4.4-1: Retrieval with Observed Time</w:t>
      </w:r>
    </w:p>
    <w:p w14:paraId="0FC852AF" w14:textId="245894D9" w:rsidR="0001061C" w:rsidRDefault="0001061C" w:rsidP="001A7962">
      <w:pPr>
        <w:pStyle w:val="NO"/>
      </w:pPr>
      <w:r>
        <w:t>NOTE:</w:t>
      </w:r>
      <w:r>
        <w:tab/>
        <w:t>The focus of the above figure is retrieval that includes LEA, IQF and the ICF. That is why the arrows between the IEF and 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30715085" w:rsidR="0001061C" w:rsidRDefault="0001061C" w:rsidP="001A7962">
      <w:pPr>
        <w:pStyle w:val="B1"/>
      </w:pPr>
      <w:r>
        <w:lastRenderedPageBreak/>
        <w:t>The request is received while 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309CF747" w:rsidR="0001061C" w:rsidRDefault="0001061C" w:rsidP="0001061C">
      <w:pPr>
        <w:pStyle w:val="B1"/>
        <w:ind w:firstLine="0"/>
      </w:pPr>
      <w:r>
        <w:t>The request is received while the ID association of 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4658AA93" w:rsidR="0001061C" w:rsidRDefault="0001061C" w:rsidP="0001061C">
      <w:pPr>
        <w:pStyle w:val="B1"/>
        <w:ind w:firstLine="0"/>
      </w:pPr>
      <w:r>
        <w:t>The request is received while 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13446131"/>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75pt;height:289.5pt" o:ole="">
            <v:imagedata r:id="rId343" o:title=""/>
          </v:shape>
          <o:OLEObject Type="Embed" ProgID="Visio.Drawing.15" ShapeID="_x0000_i1189" DrawAspect="Content" ObjectID="_1724224546"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6D7AA241" w:rsidR="0001061C" w:rsidRDefault="0001061C" w:rsidP="0001061C">
      <w:pPr>
        <w:pStyle w:val="B1"/>
        <w:ind w:firstLine="0"/>
      </w:pPr>
      <w:r>
        <w:t>The request is received while 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C4C621C" w:rsidR="0001061C" w:rsidRDefault="0001061C" w:rsidP="0001061C">
      <w:pPr>
        <w:pStyle w:val="B1"/>
        <w:ind w:firstLine="0"/>
      </w:pPr>
      <w:r>
        <w:lastRenderedPageBreak/>
        <w:t>The request is received while the ID association of 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095C96CE" w:rsidR="0001061C" w:rsidRDefault="0001061C" w:rsidP="0001061C">
      <w:pPr>
        <w:pStyle w:val="B1"/>
        <w:ind w:firstLine="0"/>
      </w:pPr>
      <w:r>
        <w:t>The request is received while the ID association of 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13446132"/>
      <w:r>
        <w:t>6.4.5</w:t>
      </w:r>
      <w:r>
        <w:tab/>
        <w:t>Illustration of time-window principles</w:t>
      </w:r>
      <w:bookmarkEnd w:id="275"/>
    </w:p>
    <w:p w14:paraId="41D36897" w14:textId="77777777" w:rsidR="0001061C" w:rsidRDefault="0001061C" w:rsidP="0001061C">
      <w:pPr>
        <w:pStyle w:val="Heading4"/>
      </w:pPr>
      <w:bookmarkStart w:id="276" w:name="_Toc113446133"/>
      <w:r>
        <w:t>6.4.5.1</w:t>
      </w:r>
      <w:r>
        <w:tab/>
        <w:t>Overview</w:t>
      </w:r>
      <w:bookmarkEnd w:id="276"/>
    </w:p>
    <w:p w14:paraId="66603D73" w14:textId="77777777" w:rsidR="0001061C" w:rsidRDefault="0001061C" w:rsidP="001A7962">
      <w:r>
        <w:t xml:space="preserve">The concept of 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6C349F60" w:rsidR="0001061C" w:rsidRDefault="0001061C" w:rsidP="0001061C">
      <w:pPr>
        <w:pStyle w:val="NO"/>
      </w:pPr>
      <w:r>
        <w:t>NOTE 2:</w:t>
      </w:r>
      <w:r>
        <w:tab/>
        <w:t>The illustrations assume that the message transfers and caching happen instantaneously.</w:t>
      </w:r>
    </w:p>
    <w:p w14:paraId="7401AAE1" w14:textId="77777777" w:rsidR="0001061C" w:rsidRDefault="0001061C" w:rsidP="0001061C">
      <w:pPr>
        <w:pStyle w:val="Heading4"/>
      </w:pPr>
      <w:bookmarkStart w:id="277" w:name="_Toc113446134"/>
      <w:r>
        <w:t>6.4.5.2</w:t>
      </w:r>
      <w:r>
        <w:tab/>
        <w:t>No short time-window</w:t>
      </w:r>
      <w:bookmarkEnd w:id="277"/>
    </w:p>
    <w:p w14:paraId="7F057C2F" w14:textId="02672222" w:rsidR="0001061C" w:rsidRDefault="0001061C" w:rsidP="0001061C">
      <w:pPr>
        <w:pStyle w:val="Heading5"/>
      </w:pPr>
      <w:bookmarkStart w:id="278" w:name="_Toc113446135"/>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75pt;height:273pt" o:ole="">
            <v:imagedata r:id="rId345" o:title=""/>
          </v:shape>
          <o:OLEObject Type="Embed" ProgID="Visio.Drawing.15" ShapeID="_x0000_i1190" DrawAspect="Content" ObjectID="_1724224547"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78CD3A30" w:rsidR="0001061C" w:rsidRDefault="0001061C" w:rsidP="001A7962">
      <w:r>
        <w:t>In the illustration shown in figure 6.4.5-1, one ID association is 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13446136"/>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75pt;height:273pt" o:ole="">
            <v:imagedata r:id="rId347" o:title=""/>
          </v:shape>
          <o:OLEObject Type="Embed" ProgID="Visio.Drawing.15" ShapeID="_x0000_i1191" DrawAspect="Content" ObjectID="_1724224548"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25C55367" w:rsidR="0001061C" w:rsidRDefault="0001061C" w:rsidP="001A7962">
      <w:r>
        <w:t>In the illustration shown in figure 6.4.5-2, since the CSP clock lags the LEA clock, the time T1 in 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13446137"/>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75pt;height:272.25pt" o:ole="">
            <v:imagedata r:id="rId349" o:title=""/>
          </v:shape>
          <o:OLEObject Type="Embed" ProgID="Visio.Drawing.15" ShapeID="_x0000_i1192" DrawAspect="Content" ObjectID="_1724224549"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77777777" w:rsidR="0001061C" w:rsidRDefault="0001061C" w:rsidP="001A7962">
      <w:r>
        <w:t>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same as the scenario 1.</w:t>
      </w:r>
    </w:p>
    <w:p w14:paraId="440EC51B" w14:textId="77777777" w:rsidR="0001061C" w:rsidRDefault="0001061C" w:rsidP="0001061C">
      <w:pPr>
        <w:pStyle w:val="Heading4"/>
        <w:rPr>
          <w:lang w:eastAsia="ja-JP"/>
        </w:rPr>
      </w:pPr>
      <w:bookmarkStart w:id="281" w:name="_Toc113446138"/>
      <w:r>
        <w:t>6.4.5.3</w:t>
      </w:r>
      <w:r>
        <w:tab/>
        <w:t>Short time-window</w:t>
      </w:r>
      <w:bookmarkEnd w:id="281"/>
    </w:p>
    <w:p w14:paraId="05AC78C0" w14:textId="0D8CB605" w:rsidR="0001061C" w:rsidRDefault="0001061C" w:rsidP="001A7962">
      <w:pPr>
        <w:pStyle w:val="Heading5"/>
      </w:pPr>
      <w:bookmarkStart w:id="282" w:name="_Toc113446139"/>
      <w:r>
        <w:t>6.4.5.3.1</w:t>
      </w:r>
      <w:r>
        <w:tab/>
        <w:t>Scenario 1 – two clocks are synched</w:t>
      </w:r>
      <w:bookmarkEnd w:id="282"/>
    </w:p>
    <w:p w14:paraId="44A10C5B" w14:textId="6A2F9F9A" w:rsidR="0001061C" w:rsidRDefault="0001061C" w:rsidP="001A7962">
      <w:r>
        <w:t>The figure 6.4.5-4 illustrates a scenario where the two clocks (CSP and LEA) are synchronized and 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75pt;height:273pt" o:ole="">
            <v:imagedata r:id="rId351" o:title=""/>
          </v:shape>
          <o:OLEObject Type="Embed" ProgID="Visio.Drawing.15" ShapeID="_x0000_i1193" DrawAspect="Content" ObjectID="_1724224550"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77F000E0" w:rsidR="0001061C" w:rsidRDefault="0001061C" w:rsidP="001A7962">
      <w:r>
        <w:t>In the illustration shown in figure 6.4.5-4, one ID association is the ICF (cached at Tg) at the time T1. However, when the ICF is scanned with a short time-window, the ID association (cached at Tp) can also be viewed as the ID association at time T1, The response will, therefore, have two Identity Association Records.</w:t>
      </w:r>
    </w:p>
    <w:p w14:paraId="1735848E" w14:textId="77777777" w:rsidR="0001061C" w:rsidRDefault="0001061C" w:rsidP="001A7962">
      <w:pPr>
        <w:pStyle w:val="Heading5"/>
        <w:rPr>
          <w:lang w:eastAsia="ja-JP"/>
        </w:rPr>
      </w:pPr>
      <w:bookmarkStart w:id="283" w:name="_Toc113446140"/>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75pt;height:273pt" o:ole="">
            <v:imagedata r:id="rId353" o:title=""/>
          </v:shape>
          <o:OLEObject Type="Embed" ProgID="Visio.Drawing.15" ShapeID="_x0000_i1194" DrawAspect="Content" ObjectID="_1724224551"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6393CCB6" w:rsidR="0001061C" w:rsidRDefault="0001061C" w:rsidP="001A7962">
      <w:r>
        <w:lastRenderedPageBreak/>
        <w:t>In the illustration shown in figure 6.4.5-5, since the CSP clock lags the LEA clock, the time T1 in ICF is yet to happen in reference to the Observed Time T1 per LEA clock. At time T1 (per the CSP clock), two ID associations are in the ICF (cached at Tg and Tp) and both can be considered to be active when 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13446141"/>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75pt;height:272.25pt" o:ole="">
            <v:imagedata r:id="rId355" o:title=""/>
          </v:shape>
          <o:OLEObject Type="Embed" ProgID="Visio.Drawing.15" ShapeID="_x0000_i1195" DrawAspect="Content" ObjectID="_1724224552"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13446142"/>
      <w:r>
        <w:t>6.4.5.3.4</w:t>
      </w:r>
      <w:r>
        <w:tab/>
        <w:t>Scenario 4 - no previous ID association in the ICF (LEA clock lags)</w:t>
      </w:r>
      <w:bookmarkEnd w:id="285"/>
    </w:p>
    <w:p w14:paraId="1E9C2B16" w14:textId="77777777" w:rsidR="0001061C" w:rsidRDefault="0001061C" w:rsidP="001A7962">
      <w:r>
        <w:t>If there is no prior ID association cached in the ICF, then the scenario 3 illustrated in figure 6.4.5-6 may not find any ID association in the ICF. In that case, the response will have zero Identity Association Records even if 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75pt;height:270pt" o:ole="">
            <v:imagedata r:id="rId357" o:title=""/>
          </v:shape>
          <o:OLEObject Type="Embed" ProgID="Visio.Drawing.15" ShapeID="_x0000_i1196" DrawAspect="Content" ObjectID="_1724224553"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77777777" w:rsidR="0001061C" w:rsidRDefault="0001061C" w:rsidP="001A7962">
      <w:r>
        <w:t xml:space="preserve">As shown, at the time T1 even with a short time-window, no ID association in the ICF. Therefore, even though the ICF may have an ID association when the LI_XQR Request received, the response which should be based on the Observed Time T1, will have to have zero Identity Association Records. </w:t>
      </w:r>
    </w:p>
    <w:p w14:paraId="631774CB" w14:textId="77777777" w:rsidR="0001061C" w:rsidRDefault="0001061C" w:rsidP="001A7962">
      <w:pPr>
        <w:pStyle w:val="Heading5"/>
      </w:pPr>
      <w:bookmarkStart w:id="286" w:name="_Toc113446143"/>
      <w:r>
        <w:t>6.4.5.3.5</w:t>
      </w:r>
      <w:r>
        <w:tab/>
        <w:t>Scenario 5 - no previous ID association in the ICF (CSP clock lags)</w:t>
      </w:r>
      <w:bookmarkEnd w:id="286"/>
    </w:p>
    <w:p w14:paraId="15E88144" w14:textId="521A4BA4" w:rsidR="0001061C" w:rsidRDefault="0001061C" w:rsidP="001A7962">
      <w:r>
        <w:t>If there is no prior ID association cached in the ICF, then the scenario 4 illustrated in figure 6.4.5-7 may still find 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5pt;height:300pt" o:ole="">
            <v:imagedata r:id="rId359" o:title=""/>
          </v:shape>
          <o:OLEObject Type="Embed" ProgID="Visio.Drawing.15" ShapeID="_x0000_i1197" DrawAspect="Content" ObjectID="_1724224554"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13446144"/>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75pt;height:273.75pt" o:ole="">
            <v:imagedata r:id="rId361" o:title=""/>
          </v:shape>
          <o:OLEObject Type="Embed" ProgID="Visio.Drawing.15" ShapeID="_x0000_i1198" DrawAspect="Content" ObjectID="_1724224555"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65958DC8" w:rsidR="0001061C" w:rsidRDefault="0001061C" w:rsidP="0001061C">
      <w:r>
        <w:t>As shown, the even though no ID association is cached in ICF at the time T1 per ICF time, with the time-window concept, the ICF may be able to find the ID association record,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13446145"/>
      <w:r>
        <w:t>6.5</w:t>
      </w:r>
      <w:r>
        <w:tab/>
        <w:t>Flow diagrams</w:t>
      </w:r>
      <w:bookmarkEnd w:id="288"/>
    </w:p>
    <w:p w14:paraId="317B48A5" w14:textId="77777777" w:rsidR="0001061C" w:rsidRDefault="0001061C" w:rsidP="0001061C">
      <w:pPr>
        <w:pStyle w:val="Heading3"/>
      </w:pPr>
      <w:bookmarkStart w:id="289" w:name="_Toc113446146"/>
      <w:r>
        <w:t>6.5.1</w:t>
      </w:r>
      <w:r>
        <w:tab/>
        <w:t>General</w:t>
      </w:r>
      <w:bookmarkEnd w:id="289"/>
    </w:p>
    <w:p w14:paraId="619EBA94" w14:textId="318AA2E9" w:rsidR="0001061C" w:rsidRDefault="0001061C" w:rsidP="0001061C">
      <w:r>
        <w:t>The purpose of this clause is to show end-to-end flow diagrams depicting the scenarios of ID Association Caching with scope of showing various caching scenarios combined with the retrieval scenarios.</w:t>
      </w:r>
    </w:p>
    <w:p w14:paraId="2168BB66" w14:textId="2E989E7C" w:rsidR="0001061C" w:rsidRDefault="0001061C" w:rsidP="0001061C">
      <w:r>
        <w:t>For the simplicity of drawings, all the flow-diagrams assume that LEA clock and CSP clock are aligned. The ICF may still have the short time window, described and illustrated in clause 6.4.</w:t>
      </w:r>
    </w:p>
    <w:p w14:paraId="49EA06A7" w14:textId="5FEE2239" w:rsidR="0001061C" w:rsidRDefault="0001061C" w:rsidP="0001061C">
      <w:pPr>
        <w:pStyle w:val="Heading3"/>
      </w:pPr>
      <w:bookmarkStart w:id="290" w:name="_Toc113446147"/>
      <w:r>
        <w:t>6.5.2</w:t>
      </w:r>
      <w:r>
        <w:tab/>
        <w:t>SUCI to SUPI retrieval</w:t>
      </w:r>
      <w:bookmarkEnd w:id="290"/>
    </w:p>
    <w:p w14:paraId="320E2343" w14:textId="77777777" w:rsidR="0001061C" w:rsidRDefault="0001061C" w:rsidP="0001061C">
      <w:pPr>
        <w:pStyle w:val="Heading4"/>
      </w:pPr>
      <w:bookmarkStart w:id="291" w:name="_Toc113446148"/>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6FA81F89" w:rsidR="0001061C" w:rsidRDefault="0001061C" w:rsidP="0001061C">
      <w:r>
        <w:t>The association of a SUPI to 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1FCEBF36" w:rsidR="0001061C" w:rsidRDefault="0001061C" w:rsidP="0001061C">
      <w:r>
        <w:t>The LEA may submit a request with a later time, for example, the time of 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13446149"/>
      <w:r>
        <w:lastRenderedPageBreak/>
        <w:t>6.5.2.2</w:t>
      </w:r>
      <w:r>
        <w:tab/>
        <w:t>Illustration 1</w:t>
      </w:r>
      <w:bookmarkEnd w:id="292"/>
    </w:p>
    <w:p w14:paraId="3C094071" w14:textId="355863F7" w:rsidR="0001061C" w:rsidRDefault="00FF558C" w:rsidP="0001061C">
      <w:r>
        <w:t>F</w:t>
      </w:r>
      <w:r w:rsidR="0001061C">
        <w:t>igure 6.5.2-1 illustrates the two scenarios of SUCI to SUPI retrieval handling case with the Observed Time happens before the Association Start Time of first cached ID association.</w:t>
      </w:r>
    </w:p>
    <w:p w14:paraId="49F9FDBA" w14:textId="77777777" w:rsidR="0001061C" w:rsidRDefault="0001061C" w:rsidP="001A7962">
      <w:pPr>
        <w:pStyle w:val="TH"/>
        <w:rPr>
          <w:lang w:eastAsia="ja-JP"/>
        </w:rPr>
      </w:pPr>
      <w:r>
        <w:rPr>
          <w:lang w:eastAsia="ja-JP"/>
        </w:rPr>
        <w:object w:dxaOrig="9636" w:dyaOrig="4032" w14:anchorId="25C30835">
          <v:shape id="_x0000_i1199" type="#_x0000_t75" style="width:481.5pt;height:201.75pt" o:ole="">
            <v:imagedata r:id="rId363" o:title=""/>
          </v:shape>
          <o:OLEObject Type="Embed" ProgID="Visio.Drawing.15" ShapeID="_x0000_i1199" DrawAspect="Content" ObjectID="_1724224556" r:id="rId364"/>
        </w:object>
      </w:r>
    </w:p>
    <w:p w14:paraId="168797C6" w14:textId="77777777" w:rsidR="0001061C" w:rsidRDefault="0001061C" w:rsidP="001A7962">
      <w:pPr>
        <w:pStyle w:val="TF"/>
      </w:pPr>
      <w:r>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660EB4D9" w:rsidR="0001061C" w:rsidRDefault="0001061C" w:rsidP="0001061C">
      <w:pPr>
        <w:pStyle w:val="B1"/>
        <w:ind w:firstLine="0"/>
      </w:pPr>
      <w:r>
        <w:t>The Identity Association Request is received at the ICF before 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13446150"/>
      <w:r>
        <w:t>6.5.2.3</w:t>
      </w:r>
      <w:r>
        <w:tab/>
        <w:t>Illustration 2</w:t>
      </w:r>
      <w:bookmarkEnd w:id="293"/>
    </w:p>
    <w:p w14:paraId="779DD34E" w14:textId="08AE55D3" w:rsidR="0001061C" w:rsidRDefault="004714E7" w:rsidP="0001061C">
      <w:r>
        <w:t>F</w:t>
      </w:r>
      <w:r w:rsidR="0001061C">
        <w:t>igure 6.5.2-2 illustrates the two scenarios of SUCI to SUPI retrieval handling case with the Observed Time happens after the Association Start Time of first cached ID association.</w:t>
      </w:r>
    </w:p>
    <w:p w14:paraId="7CC04C12" w14:textId="77777777" w:rsidR="0001061C" w:rsidRDefault="0001061C" w:rsidP="001A7962">
      <w:pPr>
        <w:pStyle w:val="TH"/>
        <w:rPr>
          <w:lang w:eastAsia="ja-JP"/>
        </w:rPr>
      </w:pPr>
      <w:r>
        <w:rPr>
          <w:lang w:eastAsia="ja-JP"/>
        </w:rPr>
        <w:object w:dxaOrig="9636" w:dyaOrig="5916" w14:anchorId="461E9B91">
          <v:shape id="_x0000_i1200" type="#_x0000_t75" style="width:481.5pt;height:296.25pt" o:ole="">
            <v:imagedata r:id="rId365" o:title=""/>
          </v:shape>
          <o:OLEObject Type="Embed" ProgID="Visio.Drawing.15" ShapeID="_x0000_i1200" DrawAspect="Content" ObjectID="_1724224557" r:id="rId366"/>
        </w:object>
      </w:r>
    </w:p>
    <w:p w14:paraId="78334EBD" w14:textId="77777777" w:rsidR="0001061C" w:rsidRDefault="0001061C" w:rsidP="001A7962">
      <w:pPr>
        <w:pStyle w:val="TF"/>
      </w:pPr>
      <w:r>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13446151"/>
      <w:r>
        <w:t>6.5.3</w:t>
      </w:r>
      <w:r>
        <w:tab/>
        <w:t>5G-S-TMSI to SUPI retrieval</w:t>
      </w:r>
      <w:bookmarkEnd w:id="294"/>
    </w:p>
    <w:p w14:paraId="61075044" w14:textId="77777777" w:rsidR="0001061C" w:rsidRDefault="0001061C" w:rsidP="0001061C">
      <w:pPr>
        <w:pStyle w:val="Heading4"/>
      </w:pPr>
      <w:bookmarkStart w:id="295" w:name="_Toc113446152"/>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028420E7" w:rsidR="0001061C" w:rsidRDefault="0001061C" w:rsidP="0001061C">
      <w:r>
        <w:t>If the LEA request with a 5G-S-TMSI is received at the ICF after the corresponding cached ID association is deleted, the response will have not have Identity Association Records</w:t>
      </w:r>
    </w:p>
    <w:p w14:paraId="7F38B4A9" w14:textId="77777777" w:rsidR="0001061C" w:rsidRDefault="0001061C" w:rsidP="0001061C">
      <w:pPr>
        <w:pStyle w:val="Heading4"/>
      </w:pPr>
      <w:bookmarkStart w:id="296" w:name="_Toc113446153"/>
      <w:r>
        <w:t>6.5.3.2</w:t>
      </w:r>
      <w:r>
        <w:tab/>
        <w:t>Illustration 1</w:t>
      </w:r>
      <w:bookmarkEnd w:id="296"/>
    </w:p>
    <w:p w14:paraId="3D77C2B0" w14:textId="300FEDA8" w:rsidR="0001061C" w:rsidRDefault="00D31737" w:rsidP="0001061C">
      <w:r>
        <w:t>F</w:t>
      </w:r>
      <w:r w:rsidR="0001061C">
        <w:t>igure 6.5.3-1 illustrates a flow-diagram that shows the 5G-S-TMSI to SUPI retrieval handling. The flow has three scenarios based on the time which the Request is sent and the Observed Time.</w:t>
      </w:r>
    </w:p>
    <w:p w14:paraId="3674A731" w14:textId="77777777" w:rsidR="0001061C" w:rsidRDefault="0001061C" w:rsidP="001A7962">
      <w:pPr>
        <w:pStyle w:val="TH"/>
        <w:rPr>
          <w:lang w:eastAsia="ja-JP"/>
        </w:rPr>
      </w:pPr>
      <w:r>
        <w:rPr>
          <w:lang w:eastAsia="ja-JP"/>
        </w:rPr>
        <w:object w:dxaOrig="9612" w:dyaOrig="7512" w14:anchorId="1F42DA00">
          <v:shape id="_x0000_i1201" type="#_x0000_t75" style="width:480.75pt;height:375.75pt" o:ole="">
            <v:imagedata r:id="rId367" o:title=""/>
          </v:shape>
          <o:OLEObject Type="Embed" ProgID="Visio.Drawing.15" ShapeID="_x0000_i1201" DrawAspect="Content" ObjectID="_1724224558" r:id="rId368"/>
        </w:object>
      </w:r>
    </w:p>
    <w:p w14:paraId="343EC0B1" w14:textId="77777777" w:rsidR="0001061C" w:rsidRDefault="0001061C" w:rsidP="001A7962">
      <w:pPr>
        <w:pStyle w:val="TF"/>
      </w:pPr>
      <w:r>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57C61EAE"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6AB72280"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3C59E7B7" w14:textId="0EB38B1A" w:rsidR="0001061C" w:rsidRDefault="0001061C" w:rsidP="0001061C">
      <w:pPr>
        <w:pStyle w:val="B1"/>
        <w:ind w:firstLine="0"/>
      </w:pPr>
      <w:r>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13446154"/>
      <w:r>
        <w:lastRenderedPageBreak/>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75pt;height:330.75pt" o:ole="">
            <v:imagedata r:id="rId369" o:title=""/>
          </v:shape>
          <o:OLEObject Type="Embed" ProgID="Visio.Drawing.15" ShapeID="_x0000_i1202" DrawAspect="Content" ObjectID="_1724224559"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2FDE0104" w:rsidR="0001061C" w:rsidRDefault="0001061C" w:rsidP="0001061C">
      <w:pPr>
        <w:pStyle w:val="B1"/>
        <w:ind w:firstLine="0"/>
      </w:pPr>
      <w:r>
        <w:t>The Identity Association Request is received at the ICF with an Observed Time of T1. When the Identity Association Request is received, ID association that has the 5G-S-TMSI is already deleted from the ICF.</w:t>
      </w:r>
    </w:p>
    <w:p w14:paraId="76EEA8BE" w14:textId="72D9B10B" w:rsidR="0001061C" w:rsidRDefault="0001061C" w:rsidP="0001061C">
      <w:pPr>
        <w:pStyle w:val="B1"/>
        <w:ind w:firstLine="0"/>
      </w:pPr>
      <w:r>
        <w:t>Therefore, Identity Association Response will have no Identity Association Records.</w:t>
      </w:r>
    </w:p>
    <w:p w14:paraId="3CCC680D" w14:textId="2469F4D9" w:rsidR="0001061C" w:rsidRDefault="0001061C" w:rsidP="0001061C">
      <w:r>
        <w:t>Scenario 2:</w:t>
      </w:r>
    </w:p>
    <w:p w14:paraId="08C08B46" w14:textId="0FE2FA6F" w:rsidR="0001061C" w:rsidRDefault="0001061C" w:rsidP="0001061C">
      <w:pPr>
        <w:pStyle w:val="B1"/>
        <w:ind w:firstLine="0"/>
      </w:pPr>
      <w:r>
        <w:t>The Identity Association Request is received at the ICF with an Observed Time of T2. When the Identity Association Request is received, ID association that has the 5G-S-TMSI is already deleted from the ICF.</w:t>
      </w:r>
    </w:p>
    <w:p w14:paraId="5DABBA05" w14:textId="6E0195B6" w:rsidR="0001061C" w:rsidRDefault="0001061C" w:rsidP="0001061C">
      <w:pPr>
        <w:pStyle w:val="B1"/>
        <w:ind w:firstLine="0"/>
      </w:pPr>
      <w:r>
        <w:t>Therefore, Identity Association Response will have no Identity Association Records.</w:t>
      </w:r>
      <w:r w:rsidR="003A574E">
        <w:t xml:space="preserve"> </w:t>
      </w:r>
    </w:p>
    <w:p w14:paraId="200C377F" w14:textId="11AE2063" w:rsidR="0001061C" w:rsidRDefault="0001061C" w:rsidP="0001061C">
      <w:r>
        <w:t>Scenario 3:</w:t>
      </w:r>
    </w:p>
    <w:p w14:paraId="0FB9C946" w14:textId="601D21F2" w:rsidR="0001061C" w:rsidRDefault="0001061C" w:rsidP="0001061C">
      <w:pPr>
        <w:pStyle w:val="B1"/>
        <w:ind w:firstLine="0"/>
      </w:pPr>
      <w:r>
        <w:lastRenderedPageBreak/>
        <w:t>The Identity Association Request is received at the ICF with an Observed Time of T3. When the Identity Association Request is received, the ID association that has the 5G-S-TMSI is in the de-caching phase and 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13446155"/>
      <w:r>
        <w:t>6.5.4</w:t>
      </w:r>
      <w:r>
        <w:tab/>
        <w:t>SUPI to 5G-GUTI retrieval</w:t>
      </w:r>
      <w:bookmarkEnd w:id="298"/>
    </w:p>
    <w:p w14:paraId="50197728" w14:textId="77777777" w:rsidR="0001061C" w:rsidRDefault="0001061C" w:rsidP="0001061C">
      <w:pPr>
        <w:pStyle w:val="Heading4"/>
      </w:pPr>
      <w:bookmarkStart w:id="299" w:name="_Toc113446156"/>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1D9894B1" w:rsidR="0001061C" w:rsidRDefault="0001061C" w:rsidP="0001061C">
      <w:r>
        <w:t>The LEA in the LI_HIQR Request include an Observed Time which is used within the ICF to active 5G-GUTI at that time.</w:t>
      </w:r>
    </w:p>
    <w:p w14:paraId="4C15541D" w14:textId="77777777" w:rsidR="0001061C" w:rsidRDefault="0001061C" w:rsidP="0001061C">
      <w:pPr>
        <w:pStyle w:val="Heading4"/>
      </w:pPr>
      <w:bookmarkStart w:id="300" w:name="_Toc113446157"/>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77777777" w:rsidR="0001061C" w:rsidRDefault="0001061C" w:rsidP="001A7962">
      <w:pPr>
        <w:pStyle w:val="TH"/>
        <w:rPr>
          <w:lang w:eastAsia="ja-JP"/>
        </w:rPr>
      </w:pPr>
      <w:r>
        <w:rPr>
          <w:lang w:eastAsia="ja-JP"/>
        </w:rPr>
        <w:object w:dxaOrig="9624" w:dyaOrig="6276" w14:anchorId="61DF1B66">
          <v:shape id="_x0000_i1203" type="#_x0000_t75" style="width:480.75pt;height:314.25pt" o:ole="">
            <v:imagedata r:id="rId371" o:title=""/>
          </v:shape>
          <o:OLEObject Type="Embed" ProgID="Visio.Drawing.15" ShapeID="_x0000_i1203" DrawAspect="Content" ObjectID="_1724224560" r:id="rId372"/>
        </w:object>
      </w:r>
    </w:p>
    <w:p w14:paraId="47CEE9EA" w14:textId="77777777" w:rsidR="0001061C" w:rsidRDefault="0001061C" w:rsidP="001A7962">
      <w:pPr>
        <w:pStyle w:val="TF"/>
      </w:pPr>
      <w:r>
        <w:t>Figure 6.5.4-1: SUPI to 5G-GUTI retrieval – illustration 1</w:t>
      </w:r>
    </w:p>
    <w:p w14:paraId="67F0A221" w14:textId="71A28121" w:rsidR="0001061C" w:rsidRDefault="0001061C" w:rsidP="0001061C">
      <w:r>
        <w:t>Scenario 1:</w:t>
      </w:r>
    </w:p>
    <w:p w14:paraId="1588A9F4" w14:textId="0240B8A4" w:rsidR="0001061C" w:rsidRDefault="0001061C" w:rsidP="0001061C">
      <w:pPr>
        <w:pStyle w:val="B1"/>
        <w:ind w:firstLine="0"/>
      </w:pPr>
      <w:r>
        <w:t>The Identity Association Request (with 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lastRenderedPageBreak/>
        <w:t>Scenario 2:</w:t>
      </w:r>
    </w:p>
    <w:p w14:paraId="20AA4213" w14:textId="6027AF53" w:rsidR="0001061C" w:rsidRDefault="0001061C" w:rsidP="0001061C">
      <w:pPr>
        <w:pStyle w:val="B1"/>
        <w:ind w:firstLine="0"/>
      </w:pPr>
      <w:r>
        <w:t>The Identity Association Request (with 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13446158"/>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77777777" w:rsidR="0001061C" w:rsidRDefault="0001061C" w:rsidP="001A7962">
      <w:pPr>
        <w:pStyle w:val="TH"/>
        <w:rPr>
          <w:lang w:eastAsia="ja-JP"/>
        </w:rPr>
      </w:pPr>
      <w:r>
        <w:rPr>
          <w:lang w:eastAsia="ja-JP"/>
        </w:rPr>
        <w:object w:dxaOrig="9624" w:dyaOrig="6852" w14:anchorId="472B036D">
          <v:shape id="_x0000_i1204" type="#_x0000_t75" style="width:480.75pt;height:344.25pt" o:ole="">
            <v:imagedata r:id="rId373" o:title=""/>
          </v:shape>
          <o:OLEObject Type="Embed" ProgID="Visio.Drawing.15" ShapeID="_x0000_i1204" DrawAspect="Content" ObjectID="_1724224561" r:id="rId374"/>
        </w:object>
      </w:r>
    </w:p>
    <w:p w14:paraId="6F2E7F70" w14:textId="77777777" w:rsidR="0001061C" w:rsidRDefault="0001061C" w:rsidP="001A7962">
      <w:pPr>
        <w:pStyle w:val="TF"/>
      </w:pPr>
      <w:r>
        <w:t>Figure 6.5.4-2: SUPI to 5G-GUTI retrieval – illustration 2</w:t>
      </w:r>
    </w:p>
    <w:p w14:paraId="65DBE884" w14:textId="084EF2E7" w:rsidR="0001061C" w:rsidRDefault="0001061C" w:rsidP="0001061C">
      <w:r>
        <w:t>Scenario 1:</w:t>
      </w:r>
    </w:p>
    <w:p w14:paraId="40740178" w14:textId="57C948CE" w:rsidR="0001061C" w:rsidRDefault="0001061C" w:rsidP="0001061C">
      <w:pPr>
        <w:pStyle w:val="B1"/>
        <w:ind w:firstLine="0"/>
      </w:pPr>
      <w:r>
        <w:t>The Identity Association Request (with SUPI in the Request Details) is received at the ICF with an Observed Time of T1.</w:t>
      </w:r>
    </w:p>
    <w:p w14:paraId="3D69398D" w14:textId="5FFAEC36" w:rsidR="0001061C" w:rsidRDefault="0001061C" w:rsidP="0001061C">
      <w:pPr>
        <w:pStyle w:val="B1"/>
        <w:ind w:firstLine="0"/>
      </w:pPr>
      <w:r>
        <w:t>The ICF has an ID association for that SUPI with an active 5G-GUTI, the Association Start Time Tg of that ID association is before the Observed Time of T1.</w:t>
      </w:r>
    </w:p>
    <w:p w14:paraId="08D1B1B7" w14:textId="3844CA9B" w:rsidR="0001061C" w:rsidRDefault="0001061C" w:rsidP="0001061C">
      <w:pPr>
        <w:pStyle w:val="B1"/>
        <w:ind w:firstLine="0"/>
      </w:pPr>
      <w:r>
        <w:t>Accordingly, the Identity Association Response will have the Identity Association Record with the 5G-GUTI (also includes SUCI, PEI, SUPI) with an Association Start Time of Tg.</w:t>
      </w:r>
    </w:p>
    <w:p w14:paraId="6F9B64A3" w14:textId="421D60DE" w:rsidR="0001061C" w:rsidRDefault="0001061C" w:rsidP="0001061C">
      <w:r>
        <w:t>Scenario 2:</w:t>
      </w:r>
    </w:p>
    <w:p w14:paraId="3770B308" w14:textId="7C1A0634" w:rsidR="0001061C" w:rsidRDefault="0001061C" w:rsidP="0001061C">
      <w:pPr>
        <w:pStyle w:val="B1"/>
        <w:ind w:firstLine="0"/>
      </w:pPr>
      <w:r>
        <w:lastRenderedPageBreak/>
        <w:t>The Identity Association Request (with 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23F00CD" w:rsidR="0001061C" w:rsidRDefault="0001061C" w:rsidP="0001061C">
      <w:pPr>
        <w:pStyle w:val="B1"/>
        <w:ind w:firstLine="0"/>
      </w:pPr>
      <w:r>
        <w:t>Accordingly, the Identity Association Response will have the Identity Association Record with the 5G-GUTI (also includes SUPI, SUCI, PEI) with an Association Start Time of Tg and Association End Time of Tp.</w:t>
      </w:r>
    </w:p>
    <w:p w14:paraId="36C4CD27" w14:textId="460E6EA5" w:rsidR="0001061C" w:rsidRDefault="0001061C" w:rsidP="0001061C">
      <w:r>
        <w:t>Scenario 3:</w:t>
      </w:r>
    </w:p>
    <w:p w14:paraId="36FF162E" w14:textId="32B7964C" w:rsidR="0001061C" w:rsidRDefault="0001061C" w:rsidP="0001061C">
      <w:pPr>
        <w:pStyle w:val="B1"/>
        <w:ind w:firstLine="0"/>
      </w:pPr>
      <w:r>
        <w:t>The Identity Association Request (with 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0C787ACE" w:rsidR="0001061C" w:rsidRDefault="0001061C" w:rsidP="0001061C">
      <w:pPr>
        <w:pStyle w:val="B1"/>
        <w:ind w:firstLine="0"/>
      </w:pPr>
      <w:r>
        <w:t>Accordingly, the Identity Association Response will have the Identity Association Record with the 5G-GUTI (also includes SUPI and PEI) with an Association Start Time of Tp and Association End Time of Ty.</w:t>
      </w:r>
    </w:p>
    <w:p w14:paraId="37C1FFC2" w14:textId="77777777" w:rsidR="0001061C" w:rsidRDefault="0001061C" w:rsidP="0001061C">
      <w:pPr>
        <w:pStyle w:val="Heading4"/>
      </w:pPr>
      <w:bookmarkStart w:id="302" w:name="_Toc113446159"/>
      <w:r>
        <w:t>6.5.4.4</w:t>
      </w:r>
      <w:r>
        <w:tab/>
        <w:t>Illustration 3</w:t>
      </w:r>
      <w:bookmarkEnd w:id="302"/>
    </w:p>
    <w:p w14:paraId="287D80B5" w14:textId="3B88EBD8" w:rsidR="0001061C" w:rsidRDefault="00AF0E96" w:rsidP="0001061C">
      <w:r>
        <w:t>F</w:t>
      </w:r>
      <w:r w:rsidR="0001061C">
        <w:t>igure 6.5.4-3 illustrates a scenario that shows the impact of Time-Window used within the ICF for a SUPI to 5G-GUTI retrieval case.</w:t>
      </w:r>
    </w:p>
    <w:p w14:paraId="71BF6150" w14:textId="77777777" w:rsidR="0001061C" w:rsidRDefault="0001061C" w:rsidP="001A7962">
      <w:pPr>
        <w:pStyle w:val="TH"/>
        <w:rPr>
          <w:lang w:eastAsia="ja-JP"/>
        </w:rPr>
      </w:pPr>
      <w:r>
        <w:rPr>
          <w:lang w:eastAsia="ja-JP"/>
        </w:rPr>
        <w:object w:dxaOrig="9600" w:dyaOrig="6720" w14:anchorId="582F519A">
          <v:shape id="_x0000_i1205" type="#_x0000_t75" style="width:480pt;height:336pt" o:ole="">
            <v:imagedata r:id="rId375" o:title=""/>
          </v:shape>
          <o:OLEObject Type="Embed" ProgID="Visio.Drawing.15" ShapeID="_x0000_i1205" DrawAspect="Content" ObjectID="_1724224562" r:id="rId376"/>
        </w:object>
      </w:r>
    </w:p>
    <w:p w14:paraId="560537CB" w14:textId="77777777" w:rsidR="0001061C" w:rsidRDefault="0001061C" w:rsidP="001A7962">
      <w:pPr>
        <w:pStyle w:val="TF"/>
      </w:pPr>
      <w:r>
        <w:t>Figure 6.5.4-3: SUPI to 5G-GUTI retrieval – impact of Time-Window</w:t>
      </w:r>
    </w:p>
    <w:p w14:paraId="213A38CB" w14:textId="0ECC9E21" w:rsidR="0001061C" w:rsidRDefault="0001061C" w:rsidP="0001061C">
      <w:r>
        <w:lastRenderedPageBreak/>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222550F4" w:rsidR="0001061C" w:rsidRDefault="0001061C" w:rsidP="0001061C">
      <w:r>
        <w:t>The ICF has an ID association for that SUPI with an active 5G-GUTI, the Association Start Time Ty is before the Observed Time T1, if 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29294D05" w:rsidR="0001061C" w:rsidRPr="001A7962" w:rsidRDefault="0001061C" w:rsidP="001A7962">
      <w:pPr>
        <w:pStyle w:val="B1"/>
      </w:pPr>
      <w:r>
        <w:t>1)</w:t>
      </w:r>
      <w:r w:rsidR="00AF0E96">
        <w:tab/>
      </w:r>
      <w:r>
        <w:t>5G</w:t>
      </w:r>
      <w:r w:rsidRPr="00AF0E96">
        <w:t>-GUTI (also includes the SUPI and the PEI) along with the Association Start Time of Tp and Association End Time of Ty.</w:t>
      </w:r>
    </w:p>
    <w:p w14:paraId="548006C6" w14:textId="30DD44B6" w:rsidR="0001061C" w:rsidRDefault="0001061C" w:rsidP="001A7962">
      <w:pPr>
        <w:pStyle w:val="B1"/>
      </w:pPr>
      <w:r w:rsidRPr="001A7962">
        <w:t>2)</w:t>
      </w:r>
      <w:r w:rsidR="00AF0E96">
        <w:tab/>
      </w:r>
      <w:r w:rsidRPr="001A7962">
        <w:t>5G-GU</w:t>
      </w:r>
      <w:r>
        <w:t>TI (also includes the SUPI and the PEI) along with the Association Start Time of Ty.</w:t>
      </w:r>
    </w:p>
    <w:p w14:paraId="4E90CD8B" w14:textId="77777777" w:rsidR="0001061C" w:rsidRDefault="0001061C" w:rsidP="0001061C">
      <w:pPr>
        <w:pStyle w:val="Heading4"/>
      </w:pPr>
      <w:bookmarkStart w:id="303" w:name="_Toc113446160"/>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5pt;height:344.25pt" o:ole="">
            <v:imagedata r:id="rId377" o:title=""/>
          </v:shape>
          <o:OLEObject Type="Embed" ProgID="Visio.Drawing.15" ShapeID="_x0000_i1206" DrawAspect="Content" ObjectID="_1724224563"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lastRenderedPageBreak/>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77777777" w:rsidR="0001061C" w:rsidRDefault="0001061C" w:rsidP="0001061C">
      <w:pPr>
        <w:pStyle w:val="B1"/>
        <w:ind w:firstLine="0"/>
      </w:pPr>
      <w:r>
        <w:t xml:space="preserve">Accordingly, the Identity Association Response will have the Identity Association Record with the 5G-GUTI (also includes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07D8517" w:rsidR="0001061C" w:rsidRDefault="0001061C" w:rsidP="0001061C">
      <w:pPr>
        <w:pStyle w:val="B1"/>
        <w:ind w:firstLine="0"/>
      </w:pPr>
      <w:r>
        <w:t>Accordingly, the Identity Association Response will have the Identity Association Record with the 5G-GUTI (also includes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44C8FBD8" w:rsidR="0001061C" w:rsidRDefault="0001061C" w:rsidP="0001061C">
      <w:pPr>
        <w:pStyle w:val="B1"/>
        <w:ind w:firstLine="0"/>
      </w:pPr>
      <w:r>
        <w:t>Accordingly, the Identity Association Response will have the Identity Association Record with the 5G-GUTI (also includes SUPI) with an Association Start Time of Ty.</w:t>
      </w:r>
    </w:p>
    <w:p w14:paraId="4D3E67F5" w14:textId="6D7279E3" w:rsidR="0001061C" w:rsidRDefault="0001061C" w:rsidP="0001061C">
      <w:pPr>
        <w:pStyle w:val="NO"/>
      </w:pPr>
      <w:r>
        <w:t>NOTE:</w:t>
      </w:r>
      <w:r>
        <w:tab/>
        <w:t>Since the associated CONFIGURATION UPDATE COMPLETE (Scenario B) never reached the AMF, the AMF would first try 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13446161"/>
      <w:r>
        <w:t>6.5.5</w:t>
      </w:r>
      <w:r>
        <w:tab/>
        <w:t>Ongoing identity association scenarios</w:t>
      </w:r>
      <w:bookmarkEnd w:id="304"/>
    </w:p>
    <w:p w14:paraId="69C351B0" w14:textId="77777777" w:rsidR="0001061C" w:rsidRDefault="0001061C" w:rsidP="0001061C">
      <w:pPr>
        <w:pStyle w:val="Heading4"/>
      </w:pPr>
      <w:bookmarkStart w:id="305" w:name="_Toc113446162"/>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13446163"/>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77777777" w:rsidR="0001061C" w:rsidRDefault="0001061C" w:rsidP="001A7962">
      <w:pPr>
        <w:pStyle w:val="TH"/>
        <w:rPr>
          <w:lang w:eastAsia="ja-JP"/>
        </w:rPr>
      </w:pPr>
      <w:r>
        <w:rPr>
          <w:lang w:eastAsia="ja-JP"/>
        </w:rPr>
        <w:object w:dxaOrig="9624" w:dyaOrig="6624" w14:anchorId="667F2C85">
          <v:shape id="_x0000_i1207" type="#_x0000_t75" style="width:480.75pt;height:332.25pt" o:ole="">
            <v:imagedata r:id="rId379" o:title=""/>
          </v:shape>
          <o:OLEObject Type="Embed" ProgID="Visio.Drawing.15" ShapeID="_x0000_i1207" DrawAspect="Content" ObjectID="_1724224564" r:id="rId380"/>
        </w:object>
      </w:r>
    </w:p>
    <w:p w14:paraId="6C4E8DC6" w14:textId="77777777" w:rsidR="0001061C" w:rsidRDefault="0001061C" w:rsidP="001A7962">
      <w:pPr>
        <w:pStyle w:val="TF"/>
      </w:pPr>
      <w:r>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40C8534E"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6BD7FD24" w14:textId="6030ABA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8173DF2"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13446164"/>
      <w:r>
        <w:t>6.5.5.3</w:t>
      </w:r>
      <w:r>
        <w:tab/>
        <w:t>Illustration 2</w:t>
      </w:r>
      <w:bookmarkEnd w:id="307"/>
    </w:p>
    <w:p w14:paraId="1CB0DF1D" w14:textId="5E8011DE" w:rsidR="0001061C" w:rsidRDefault="002607CC" w:rsidP="0001061C">
      <w:r>
        <w:t>F</w:t>
      </w:r>
      <w:r w:rsidR="0001061C">
        <w:t>igure 6.5.5-2 shows another example of ongoing identity association handling. In this example, the ICF has two ID associations, and illustration shows that the ICF would respond with the currently active 5G-GUTI.</w:t>
      </w:r>
    </w:p>
    <w:p w14:paraId="486C20B2" w14:textId="77777777" w:rsidR="0001061C" w:rsidRDefault="0001061C" w:rsidP="001A7962">
      <w:pPr>
        <w:pStyle w:val="TH"/>
        <w:rPr>
          <w:lang w:eastAsia="ja-JP"/>
        </w:rPr>
      </w:pPr>
      <w:r>
        <w:rPr>
          <w:lang w:eastAsia="ja-JP"/>
        </w:rPr>
        <w:object w:dxaOrig="9624" w:dyaOrig="6624" w14:anchorId="37DBCA00">
          <v:shape id="_x0000_i1208" type="#_x0000_t75" style="width:480.75pt;height:332.25pt" o:ole="">
            <v:imagedata r:id="rId381" o:title=""/>
          </v:shape>
          <o:OLEObject Type="Embed" ProgID="Visio.Drawing.15" ShapeID="_x0000_i1208" DrawAspect="Content" ObjectID="_1724224565" r:id="rId382"/>
        </w:object>
      </w:r>
    </w:p>
    <w:p w14:paraId="772F193D" w14:textId="77777777" w:rsidR="0001061C" w:rsidRDefault="0001061C" w:rsidP="001A7962">
      <w:pPr>
        <w:pStyle w:val="TF"/>
      </w:pPr>
      <w:r>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68022697" w14:textId="7EC59041" w:rsidR="0001061C" w:rsidRDefault="0001061C" w:rsidP="0001061C">
      <w:pPr>
        <w:pStyle w:val="Heading4"/>
      </w:pPr>
      <w:bookmarkStart w:id="308" w:name="_Toc113446165"/>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77777777" w:rsidR="0001061C" w:rsidRDefault="0001061C" w:rsidP="001A7962">
      <w:pPr>
        <w:pStyle w:val="TH"/>
        <w:rPr>
          <w:lang w:eastAsia="ja-JP"/>
        </w:rPr>
      </w:pPr>
      <w:r>
        <w:rPr>
          <w:lang w:eastAsia="ja-JP"/>
        </w:rPr>
        <w:object w:dxaOrig="9624" w:dyaOrig="7224" w14:anchorId="05E13A1F">
          <v:shape id="_x0000_i1209" type="#_x0000_t75" style="width:480.75pt;height:362.25pt" o:ole="">
            <v:imagedata r:id="rId383" o:title=""/>
          </v:shape>
          <o:OLEObject Type="Embed" ProgID="Visio.Drawing.15" ShapeID="_x0000_i1209" DrawAspect="Content" ObjectID="_1724224566" r:id="rId384"/>
        </w:object>
      </w:r>
    </w:p>
    <w:p w14:paraId="7B77A4B7" w14:textId="77777777" w:rsidR="0001061C" w:rsidRDefault="0001061C" w:rsidP="001A7962">
      <w:pPr>
        <w:pStyle w:val="TF"/>
      </w:pPr>
      <w:r>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5B8E6B8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081B9BEB" w14:textId="01C0CCE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6393700" w14:textId="5C80803F"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48C4C6AF"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(also includes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13446166"/>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77777777" w:rsidR="0001061C" w:rsidRDefault="0001061C" w:rsidP="001A7962">
      <w:pPr>
        <w:pStyle w:val="TH"/>
        <w:rPr>
          <w:lang w:eastAsia="ja-JP"/>
        </w:rPr>
      </w:pPr>
      <w:r>
        <w:rPr>
          <w:lang w:eastAsia="ja-JP"/>
        </w:rPr>
        <w:object w:dxaOrig="9624" w:dyaOrig="6624" w14:anchorId="2C7F5BC1">
          <v:shape id="_x0000_i1210" type="#_x0000_t75" style="width:480.75pt;height:332.25pt" o:ole="">
            <v:imagedata r:id="rId385" o:title=""/>
          </v:shape>
          <o:OLEObject Type="Embed" ProgID="Visio.Drawing.15" ShapeID="_x0000_i1210" DrawAspect="Content" ObjectID="_1724224567" r:id="rId386"/>
        </w:object>
      </w:r>
    </w:p>
    <w:p w14:paraId="60685A58" w14:textId="77777777" w:rsidR="0001061C" w:rsidRDefault="0001061C" w:rsidP="001A7962">
      <w:pPr>
        <w:pStyle w:val="TF"/>
      </w:pPr>
      <w:r>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1898CEE5"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4EE4647C" w14:textId="3945E682"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AEFD1B9" w14:textId="49A8CF5C" w:rsidR="0001061C" w:rsidRDefault="0001061C" w:rsidP="001A7962">
      <w:r>
        <w:t>Then, LEA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13446167"/>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77777777" w:rsidR="0001061C" w:rsidRDefault="0001061C" w:rsidP="001A7962">
      <w:pPr>
        <w:pStyle w:val="TH"/>
        <w:rPr>
          <w:lang w:eastAsia="ja-JP"/>
        </w:rPr>
      </w:pPr>
      <w:r>
        <w:rPr>
          <w:lang w:eastAsia="ja-JP"/>
        </w:rPr>
        <w:object w:dxaOrig="9624" w:dyaOrig="7224" w14:anchorId="2CEFC033">
          <v:shape id="_x0000_i1211" type="#_x0000_t75" style="width:480.75pt;height:362.25pt" o:ole="">
            <v:imagedata r:id="rId387" o:title=""/>
          </v:shape>
          <o:OLEObject Type="Embed" ProgID="Visio.Drawing.15" ShapeID="_x0000_i1211" DrawAspect="Content" ObjectID="_1724224568" r:id="rId388"/>
        </w:object>
      </w:r>
    </w:p>
    <w:p w14:paraId="48D3D4A2" w14:textId="77777777" w:rsidR="0001061C" w:rsidRDefault="0001061C" w:rsidP="001A7962">
      <w:pPr>
        <w:pStyle w:val="TF"/>
      </w:pPr>
      <w:r>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BE8790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51089928" w14:textId="107858F7"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1E8771C" w14:textId="49A133D9"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5E2E565F" w14:textId="4E026792" w:rsidR="0001061C" w:rsidRDefault="0001061C" w:rsidP="001A7962">
      <w:r>
        <w:t xml:space="preserve">Then, LEA sends 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13446168"/>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5pt;height:387.75pt" o:ole="">
            <v:imagedata r:id="rId389" o:title=""/>
          </v:shape>
          <o:OLEObject Type="Embed" ProgID="Visio.Drawing.15" ShapeID="_x0000_i1212" DrawAspect="Content" ObjectID="_1724224569"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037E33B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73B366E3" w14:textId="1B935026"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4419815B"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(also includes the SUPI, SUCI and PEI) with an Association Start Time of Tp. The IQF forwards the received information to the LEA in the LI_HIQR Response message.</w:t>
      </w:r>
    </w:p>
    <w:p w14:paraId="1DEC8A54" w14:textId="2184504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LEA-1 in the LI_HIQR Updates message. The IQF would acknowledge the receipt of Identity Association Update with an Identity Association Update Acknowledgement message.</w:t>
      </w:r>
    </w:p>
    <w:p w14:paraId="16837DD4" w14:textId="6C09AEC7" w:rsidR="0001061C" w:rsidRDefault="0001061C" w:rsidP="001A7962">
      <w:r>
        <w:t>The ICF sends another Identity Association Update message to the IQF. The Identity Association Record will have the new 5G-GUTI (also includes the SUPI, PEI) with an Association Start Time of Ty. The IQF forwards the received information to the LEA-2 in the LI_HIQR Updates message. The IQF would acknowledge the receipt of Identity Association Update with an Identity Association Update Acknowledgement message.</w:t>
      </w:r>
    </w:p>
    <w:p w14:paraId="4D7EE22A" w14:textId="4A82FE74" w:rsidR="0001061C" w:rsidRDefault="0001061C" w:rsidP="001A7962">
      <w:r>
        <w:t>Then, LEA-1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17B74F49" w14:textId="1E689337"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(also includes the SUPI, PEI) with an Association Start Time of Tb. The IQF forwards the received information to the LEA-2 in the LI_HIQR Updates message. The IQF would acknowledge the receipt of Identity Association Update with an Identity Association Update Acknowledgement message.</w:t>
      </w:r>
    </w:p>
    <w:p w14:paraId="72ACC56A" w14:textId="1FBBFAD6" w:rsidR="0078070B" w:rsidRDefault="0078070B" w:rsidP="0078070B">
      <w:pPr>
        <w:pStyle w:val="Heading1"/>
      </w:pPr>
      <w:bookmarkStart w:id="312" w:name="_Toc113446169"/>
      <w:bookmarkStart w:id="313" w:name="_Hlk107996054"/>
      <w:r>
        <w:t>7</w:t>
      </w:r>
      <w:r>
        <w:tab/>
        <w:t>Illustrations of LI for messaging service</w:t>
      </w:r>
      <w:bookmarkEnd w:id="312"/>
    </w:p>
    <w:p w14:paraId="691E59A2" w14:textId="7BDC80C7" w:rsidR="0078070B" w:rsidRDefault="0078070B" w:rsidP="0078070B">
      <w:pPr>
        <w:pStyle w:val="Heading2"/>
      </w:pPr>
      <w:bookmarkStart w:id="314" w:name="_Toc113446170"/>
      <w:bookmarkStart w:id="315" w:name="_Hlk107996022"/>
      <w:bookmarkEnd w:id="313"/>
      <w:r>
        <w:t>7.1</w:t>
      </w:r>
      <w:r>
        <w:tab/>
        <w:t>General</w:t>
      </w:r>
      <w:bookmarkEnd w:id="314"/>
    </w:p>
    <w:p w14:paraId="4C618BDE" w14:textId="3BB45BBC" w:rsidR="0078070B" w:rsidRDefault="005D498B" w:rsidP="0078070B">
      <w:r>
        <w:t>C</w:t>
      </w:r>
      <w:r w:rsidR="0078070B">
        <w:t>lause</w:t>
      </w:r>
      <w:r>
        <w:t xml:space="preserve"> 7</w:t>
      </w:r>
      <w:r w:rsidR="0078070B">
        <w:t xml:space="preserve"> provides a few architecture and flow-diagrams to illustrate the LI for Messaging service. Such Messaging service includes Short Messaging Service (SMS), Multi-media Messaging Service (MMS) and 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BFF0E5E" w:rsidR="0078070B" w:rsidRDefault="0078070B" w:rsidP="0078070B">
      <w:r>
        <w:t>The UE involved in the messaging service may be roaming, or non-roaming. In the case of roaming, the LI for MMS is supported only in the HPLMN, the LI for SMS over NAS is supported only in the serving PLMN and the LI for SMS over IP is supported in the VPLMN and HPLMN. For the SMS over IP case, either the home-routed roaming or the LBO based roaming is possible.</w:t>
      </w:r>
    </w:p>
    <w:p w14:paraId="02D8A06E" w14:textId="7D76A812" w:rsidR="0078070B" w:rsidRDefault="0078070B" w:rsidP="0078070B">
      <w:pPr>
        <w:pStyle w:val="Heading2"/>
      </w:pPr>
      <w:bookmarkStart w:id="316" w:name="_Toc113446171"/>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13446172"/>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2461170F" w:rsidR="0078070B" w:rsidRDefault="0078070B" w:rsidP="002C2382">
      <w:r>
        <w:t>In the illustrations, SMS over NAS refers to the SMS over 5GS NAS (where SMSF that serves the UE is involved). The other possible network topology considerations (e.g. SMS over 4G NAS) are outside the scope of these illustrations even though the principles of LI are the same as in SMS over 5GS NAS.</w:t>
      </w:r>
    </w:p>
    <w:p w14:paraId="3B084D32" w14:textId="3C2D3F2B" w:rsidR="0078070B" w:rsidRDefault="0078070B" w:rsidP="002C2382">
      <w:r>
        <w:lastRenderedPageBreak/>
        <w:t xml:space="preserve">For SMS over IP, </w:t>
      </w:r>
      <w:r w:rsidR="009E7C06">
        <w:t>the IR-POI in S-CSCF provides the LI functions as a default method and IRI-POI in P-CSCF provides the LI functions as an alternate method (TS 33.127 [3]). In the HPLMN, t</w:t>
      </w:r>
      <w:r w:rsidR="004528EB">
        <w:t xml:space="preserve">he IRI-POI in S-CSCF </w:t>
      </w:r>
      <w:r>
        <w:t xml:space="preserve">provides the LI functions as a default method and IRI-POI in </w:t>
      </w:r>
      <w:r w:rsidR="004528EB">
        <w:t>P-CSCF (</w:t>
      </w:r>
      <w:r w:rsidR="009E7C06">
        <w:t xml:space="preserve">with </w:t>
      </w:r>
      <w:r w:rsidR="004528EB">
        <w:t>home-routed</w:t>
      </w:r>
      <w:r w:rsidR="009E7C06">
        <w:t xml:space="preserve">) or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13446173"/>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13446174"/>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5pt;height:474pt" o:ole="">
            <v:imagedata r:id="rId391" o:title=""/>
          </v:shape>
          <o:OLEObject Type="Embed" ProgID="Visio.Drawing.15" ShapeID="_x0000_i1213" DrawAspect="Content" ObjectID="_1724224570"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5FC6EB6B"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 in this case, UE-A1 may not be a target in PLMN-A.</w:t>
      </w:r>
    </w:p>
    <w:p w14:paraId="6510AC29" w14:textId="19A42178"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 in this case, UE-A2 may not be a target in PLMN-A.</w:t>
      </w:r>
    </w:p>
    <w:p w14:paraId="4BA98A65" w14:textId="6D171793"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 in this case, UE-B1 may not be a target in PLMN-B.</w:t>
      </w:r>
    </w:p>
    <w:p w14:paraId="422F14F1" w14:textId="1122518B" w:rsidR="0078070B" w:rsidRDefault="0078070B" w:rsidP="002C2382">
      <w:r>
        <w:t>The UE-B2 an SMS over IP capable UE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 in this case, UE-B2 may not be a target in PLMN-B.</w:t>
      </w:r>
    </w:p>
    <w:p w14:paraId="234329A2" w14:textId="71A5F096"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 in this case, UE-B3 may not be a target in PLMN-B.</w:t>
      </w:r>
    </w:p>
    <w:p w14:paraId="62A0FBA6" w14:textId="24E4A198" w:rsidR="0078070B" w:rsidRPr="00F57202" w:rsidRDefault="007E3475" w:rsidP="002C2382">
      <w:pPr>
        <w:pStyle w:val="Heading4"/>
        <w:rPr>
          <w:u w:val="single"/>
        </w:rPr>
      </w:pPr>
      <w:bookmarkStart w:id="320" w:name="_Toc113446175"/>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5pt;height:302.25pt" o:ole="">
            <v:imagedata r:id="rId393" o:title=""/>
          </v:shape>
          <o:OLEObject Type="Embed" ProgID="Visio.Drawing.15" ShapeID="_x0000_i1214" DrawAspect="Content" ObjectID="_1724224571"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21E13FA5" w:rsidR="0078070B" w:rsidRDefault="0078070B" w:rsidP="002C2382">
      <w:r>
        <w:lastRenderedPageBreak/>
        <w:t>The UE-A1 sends an SMS message over NAS. In this case the SMSF (VPLMN-A1) that serves the UE-A1 provides the LI functions when UE-A1 is a target in VPLMN-A1. The SMSF (VPLMN-A1) that serves the UE-A1 also provides the LI functions when the destination party of the SMS message is a target non-local ID and in this case, UE-A1 may not be a target in VPLMN-A1.</w:t>
      </w:r>
    </w:p>
    <w:p w14:paraId="3644D1D6" w14:textId="3A1AAC99" w:rsidR="0078070B" w:rsidRDefault="0078070B" w:rsidP="002C2382">
      <w:r>
        <w:t>The UE-A2 sends the SMS message over IP. In this case, the LMISF-IRI (VPLMN-A2) provides the LI functions for SMS when UE-A2 is a target in 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UE-A2 may not be a target in VPLMN-A2 or HPLMN-A.</w:t>
      </w:r>
    </w:p>
    <w:p w14:paraId="0932C03C" w14:textId="2CCFBAFA" w:rsidR="0078070B" w:rsidRDefault="0078070B" w:rsidP="002C2382">
      <w:r>
        <w:t>The UE-A3 sends the SMS message over IP. In this case, the IMS signalling function within the IMS domain (VPLMN-A3) provides the LI functions for SMS when UE-A3 is a target in 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 in this case, UE-A3 may not be a target in VPLMN-A3 or HPLMN-A.</w:t>
      </w:r>
    </w:p>
    <w:p w14:paraId="7B0567D4" w14:textId="26FD3F01" w:rsidR="0078070B" w:rsidRDefault="0078070B" w:rsidP="002C2382">
      <w:r>
        <w:t xml:space="preserve">The UE-B1 receives an SMS message over NAS. In this case the SMSF (VPLMN-B1) that serves the UE-B1 provides the LI functions for SMS when UE-B1 is a target in VPLMN-B1. The SMSF (VPLMN-B1) that serves the UE-B1 also provides the LI functions when the originating party of the SMS message is a target non-local ID and in this case, UE-B1 may not be a target in VPLMN-B1. As shown in figure </w:t>
      </w:r>
      <w:r w:rsidR="007E3475">
        <w:t>7</w:t>
      </w:r>
      <w:r>
        <w:t>.</w:t>
      </w:r>
      <w:r w:rsidR="007E3475">
        <w:t>2</w:t>
      </w:r>
      <w:r>
        <w:t>.2-2, the SMS messages are transferred from SMS-GMSC to SMSF present in the VPLMN-B1.</w:t>
      </w:r>
    </w:p>
    <w:p w14:paraId="196D2C66" w14:textId="58250792"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 in this case, UE-B2 may not be a target in VPLMN-B2.</w:t>
      </w:r>
    </w:p>
    <w:p w14:paraId="0C4D0C9D" w14:textId="7297086A" w:rsidR="0078070B" w:rsidRDefault="0078070B" w:rsidP="002C2382">
      <w:r>
        <w:t>The UE-B3 receives the SMS message over IP. In this case, the LMISF-IRI (VPLMN-B3) provides the LI functions for SMS when UE-B3 is a target in VPLMN-B3. The IMS signalling function within the IMS domain (HPLMN-B) provides the LI functions for SMS when UE-B3 is a target in HPLMN-B. The LMISF-IRI (VPLMN-B3) and the IMS signalling function within the IMS domain (HPLMN-B) also provide the LI functions when the origination party of the SMS message is a target non-local ID and in this case, UE-B3 may not be a target in VPLMN-B3 or HPLMN-B.</w:t>
      </w:r>
    </w:p>
    <w:p w14:paraId="02E9A86C" w14:textId="7C2022FB" w:rsidR="0078070B" w:rsidRDefault="0078070B" w:rsidP="002C2382">
      <w:r>
        <w:t>The UE-B4 receives the SMS message over IP. In this case, the IMS signalling function within the IMS domain</w:t>
      </w:r>
      <w:r w:rsidR="009E7C06">
        <w:t xml:space="preserve"> </w:t>
      </w:r>
      <w:r>
        <w:t>(VPLMN-B4) provides the LI functions for SMS when UE-B4 is a target in VPLMN-B4. The IMS signalling function within the IMS domain (HPLMN-B) provides the LI functions for SMS when UE-B4 is a target in HPLMN-B. The IMS signalling function within the IMS domain (VPLMN-B4) and the IMS signalling function within the IMS domain (HPLMN-B) also provide the LI functions when the origination party of the SMS message is a target non-local ID and in this case, UE-B3 may not be a target in VPLMN-B4 or HPLMN-B.</w:t>
      </w:r>
    </w:p>
    <w:p w14:paraId="3A7F955A" w14:textId="4DFC66E9" w:rsidR="007E3475" w:rsidRPr="003A018C" w:rsidRDefault="007E3475" w:rsidP="007E3475">
      <w:pPr>
        <w:pStyle w:val="Heading3"/>
      </w:pPr>
      <w:bookmarkStart w:id="321" w:name="_Toc113446176"/>
      <w:r>
        <w:t>7.2.3</w:t>
      </w:r>
      <w:r>
        <w:tab/>
        <w:t>SMS over NAS (UE not SMS over IP capable)</w:t>
      </w:r>
      <w:bookmarkEnd w:id="321"/>
    </w:p>
    <w:p w14:paraId="4B9176DC" w14:textId="250A943F" w:rsidR="007E3475" w:rsidRDefault="007E3475" w:rsidP="007E3475">
      <w:pPr>
        <w:pStyle w:val="Heading4"/>
      </w:pPr>
      <w:bookmarkStart w:id="322" w:name="_Toc113446177"/>
      <w:r>
        <w:t>7</w:t>
      </w:r>
      <w:r w:rsidRPr="003A018C">
        <w:t>.</w:t>
      </w:r>
      <w:r>
        <w:t>2</w:t>
      </w:r>
      <w:r w:rsidRPr="003A018C">
        <w:t>.3.1</w:t>
      </w:r>
      <w:r>
        <w:tab/>
        <w:t>General</w:t>
      </w:r>
      <w:bookmarkEnd w:id="322"/>
    </w:p>
    <w:p w14:paraId="2689B59B" w14:textId="22387590" w:rsidR="007E3475" w:rsidRDefault="005D498B" w:rsidP="007E3475">
      <w:r>
        <w:t>F</w:t>
      </w:r>
      <w:r w:rsidR="007E3475">
        <w:t>igure 7.2.3-1 provides the generic architecture showing major NFs involved in the transfer of SMS messages from the originating end to the terminating end. Here, on both side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5pt;height:257.25pt" o:ole="">
            <v:imagedata r:id="rId395" o:title=""/>
          </v:shape>
          <o:OLEObject Type="Embed" ProgID="Visio.Drawing.15" ShapeID="_x0000_i1215" DrawAspect="Content" ObjectID="_1724224572"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6B02E3FC" w:rsidR="007E3475" w:rsidRDefault="005D498B" w:rsidP="005D498B">
      <w:r>
        <w:t>F</w:t>
      </w:r>
      <w:r w:rsidR="007E3475">
        <w:t>igure 7.2.3-2 provides the extreme case of generic architecture showing major NFs involved in the transfer of SMS messages from the originating end to the terminating end where both UEs (Party_A and Party_B) happen to be roaming. Here</w:t>
      </w:r>
      <w:r w:rsidR="00207018">
        <w:t>,</w:t>
      </w:r>
      <w:r w:rsidR="007E3475">
        <w:t xml:space="preserve"> on both side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5pt;height:222pt" o:ole="">
            <v:imagedata r:id="rId397" o:title=""/>
          </v:shape>
          <o:OLEObject Type="Embed" ProgID="Visio.Drawing.15" ShapeID="_x0000_i1216" DrawAspect="Content" ObjectID="_1724224573"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7EF7857E" w:rsidR="007E3475" w:rsidRDefault="007E3475" w:rsidP="007E3475">
      <w:pPr>
        <w:pStyle w:val="NO"/>
      </w:pPr>
      <w:r>
        <w:t>NOTE:</w:t>
      </w:r>
      <w:r>
        <w:tab/>
        <w:t>The TS 33.127 [3] and TS 33.128 [4] have not defined the LI capabilities in HPLMN for SMS over NAS.</w:t>
      </w:r>
    </w:p>
    <w:p w14:paraId="774E52F9" w14:textId="68F1301B" w:rsidR="007E3475" w:rsidRDefault="007E3475" w:rsidP="007E3475">
      <w:r>
        <w:lastRenderedPageBreak/>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58947100"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13446178"/>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17" type="#_x0000_t75" style="width:482.25pt;height:137.25pt" o:ole="">
            <v:imagedata r:id="rId399" o:title=""/>
          </v:shape>
          <o:OLEObject Type="Embed" ProgID="Visio.Drawing.15" ShapeID="_x0000_i1217" DrawAspect="Content" ObjectID="_1724224574"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7F6D970B" w:rsidR="003864C9" w:rsidRDefault="003864C9" w:rsidP="002C2382">
      <w:r>
        <w:t xml:space="preserve">The illustrations shown in figure </w:t>
      </w:r>
      <w:r w:rsidR="0035689B">
        <w:t>7</w:t>
      </w:r>
      <w:r>
        <w:t>.</w:t>
      </w:r>
      <w:r w:rsidR="0035689B">
        <w:t>2</w:t>
      </w:r>
      <w:r>
        <w:t>.3-3 are based on the event triggers defined in TS 33.128 [4] for the generation of xIRI SMSMessage and xIRI SMSReport. The GPSI, PEI, SUPI associated with the Party_A can be the target identit</w:t>
      </w:r>
      <w:r w:rsidR="0035689B">
        <w:t>ies</w:t>
      </w:r>
      <w:r>
        <w:t>. The target identity determination is made from Nsmsf and 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2.25pt;height:136.5pt" o:ole="">
            <v:imagedata r:id="rId401" o:title=""/>
          </v:shape>
          <o:OLEObject Type="Embed" ProgID="Visio.Drawing.15" ShapeID="_x0000_i1218" DrawAspect="Content" ObjectID="_1724224575"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2B0FF95F" w:rsidR="003864C9" w:rsidRDefault="003864C9" w:rsidP="003864C9">
      <w:r>
        <w:t xml:space="preserve">The illustrations shown in figure </w:t>
      </w:r>
      <w:r w:rsidR="0035689B">
        <w:t>7</w:t>
      </w:r>
      <w:r>
        <w:t>.</w:t>
      </w:r>
      <w:r w:rsidR="0035689B">
        <w:t>2</w:t>
      </w:r>
      <w:r>
        <w:t>.3-4 are based on the event triggers defined in TS 33.128 [4] for the generation of xIRI SMSMessage and xIRI SMSReport. The MSISDN associated with the Party_B (not shown) can be identity of the target non-local ID. The target identity determination is made from SMS-SUMBIT. The IRI messages SMSMessage and SMSReport have the same correlation number.</w:t>
      </w:r>
    </w:p>
    <w:p w14:paraId="3BEC9E82" w14:textId="427E581F" w:rsidR="0035689B" w:rsidRDefault="0035689B" w:rsidP="0035689B">
      <w:pPr>
        <w:pStyle w:val="Heading4"/>
      </w:pPr>
      <w:bookmarkStart w:id="324" w:name="_Toc113446179"/>
      <w:r>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19" type="#_x0000_t75" style="width:481.5pt;height:346.5pt" o:ole="">
            <v:imagedata r:id="rId403" o:title=""/>
          </v:shape>
          <o:OLEObject Type="Embed" ProgID="Visio.Drawing.15" ShapeID="_x0000_i1219" DrawAspect="Content" ObjectID="_1724224576" r:id="rId404"/>
        </w:object>
      </w:r>
    </w:p>
    <w:p w14:paraId="5F6A0131" w14:textId="6091C736" w:rsidR="0035689B" w:rsidRDefault="0035689B" w:rsidP="002C2382">
      <w:pPr>
        <w:pStyle w:val="TF"/>
      </w:pPr>
      <w:r>
        <w:t>Figure 7.2.3-5: SMS message transfer in originating network with a status report</w:t>
      </w:r>
    </w:p>
    <w:p w14:paraId="00BC9443" w14:textId="29BA7208" w:rsidR="0035689B" w:rsidRDefault="0035689B" w:rsidP="002C2382">
      <w:r>
        <w:t>The illustrations shown in figure 7.2.3-5 are based on the event triggers defined in TS 33.128 [4] for the generation of xIRI SMSMessage and xIRI SMSReport. For the initial xIRI SMSMessage (reporting the SMS-SUBMIT) and the associated xIRI SMSReport the GPSI, PEI, SUPI associated with the Party_A can be the target identity. The target identity determination is made from Nsmsf and SMSRecordData.</w:t>
      </w:r>
    </w:p>
    <w:p w14:paraId="5D90918D" w14:textId="548E1B80" w:rsidR="0035689B" w:rsidRDefault="0035689B" w:rsidP="002C2382">
      <w:r>
        <w:t>For the xIRI SMSMessage (reporting of SMS-STATUS-REPORT) and the associated xIRI SMSReport,</w:t>
      </w:r>
      <w:r w:rsidR="009E7C06">
        <w:t xml:space="preserve"> </w:t>
      </w:r>
      <w:r>
        <w:t>GPSI, PEI or SUPI associated with the 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5pt;height:353.25pt" o:ole="">
            <v:imagedata r:id="rId405" o:title=""/>
          </v:shape>
          <o:OLEObject Type="Embed" ProgID="Visio.Drawing.15" ShapeID="_x0000_i1220" DrawAspect="Content" ObjectID="_1724224577"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162459A0" w:rsidR="0035689B" w:rsidRDefault="0035689B" w:rsidP="002C2382">
      <w:r>
        <w:t xml:space="preserve">The illustrations shown in figure </w:t>
      </w:r>
      <w:r w:rsidR="00751879">
        <w:t>7</w:t>
      </w:r>
      <w:r>
        <w:t>.</w:t>
      </w:r>
      <w:r w:rsidR="00751879">
        <w:t>2</w:t>
      </w:r>
      <w:r>
        <w:t>.3-6 are based on the event triggers defined in TS 33.128 [4] for the generation of xIRI SMSMessage and xIRI SMSReport</w:t>
      </w:r>
      <w:r w:rsidR="00751879">
        <w:t>.</w:t>
      </w:r>
      <w:r>
        <w:t xml:space="preserve"> The MSISDN associated with the Party_B (not shown) can be identity of the target non-local ID. The target identity determination is made from SMS-SUBMIT and SMS-STATUS-REPORT.</w:t>
      </w:r>
    </w:p>
    <w:p w14:paraId="3A2F5617" w14:textId="49076743" w:rsidR="0035689B" w:rsidRDefault="0035689B" w:rsidP="002C2382">
      <w:r>
        <w:t xml:space="preserve">In both flow diagrams shown in figure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13446180"/>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21" type="#_x0000_t75" style="width:480.75pt;height:198.75pt" o:ole="">
            <v:imagedata r:id="rId407" o:title=""/>
          </v:shape>
          <o:OLEObject Type="Embed" ProgID="Visio.Drawing.15" ShapeID="_x0000_i1221" DrawAspect="Content" ObjectID="_1724224578" r:id="rId408"/>
        </w:object>
      </w:r>
    </w:p>
    <w:p w14:paraId="5737B001" w14:textId="70C868A4" w:rsidR="00751879" w:rsidRDefault="00751879" w:rsidP="002C2382">
      <w:pPr>
        <w:pStyle w:val="TF"/>
      </w:pPr>
      <w:r>
        <w:t>Figure 7.2.3-7: SMS message transfer in the originating network with a status report</w:t>
      </w:r>
    </w:p>
    <w:p w14:paraId="0E67E950" w14:textId="6BF2F241" w:rsidR="00751879" w:rsidRDefault="00751879" w:rsidP="002C2382">
      <w:r>
        <w:t>The illustrations shown in figure 7.2.3-7 are based on the event triggers defined in TS 33.128 [4] for the generation of xIRI SMSMessage and xIRI SMSReport. The GPSI, PEI or SUPI associated with the Party 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0.75pt;height:201.75pt" o:ole="">
            <v:imagedata r:id="rId409" o:title=""/>
          </v:shape>
          <o:OLEObject Type="Embed" ProgID="Visio.Drawing.15" ShapeID="_x0000_i1222" DrawAspect="Content" ObjectID="_1724224579" r:id="rId410"/>
        </w:object>
      </w:r>
    </w:p>
    <w:p w14:paraId="0D4CB9F7" w14:textId="2F74B563" w:rsidR="00751879" w:rsidRDefault="00751879" w:rsidP="002C2382">
      <w:pPr>
        <w:pStyle w:val="TF"/>
      </w:pPr>
      <w:r>
        <w:t>Figure 7.2.3-8: SMS message transfer in the terminating network (target non-local ID)</w:t>
      </w:r>
    </w:p>
    <w:p w14:paraId="5386EF34" w14:textId="671B8E04" w:rsidR="00751879" w:rsidRDefault="00751879" w:rsidP="002C2382">
      <w:r>
        <w:t>The illustrations shown in figure 7.2.3-8 are based on the event triggers defined in TS 33.128 [4] for the generation of xIRI SMSMessage and xIRI SMSReport. The MSISDN associated with the Party_A (not shown) can be the non-local ID. The target identity determination is made from SMS-DELIVER. The IRI messages SMSMessage and SMSReport have the same correlation number.</w:t>
      </w:r>
    </w:p>
    <w:p w14:paraId="1F11C079" w14:textId="139C5AB2" w:rsidR="00751879" w:rsidRDefault="00751879" w:rsidP="00751879">
      <w:pPr>
        <w:pStyle w:val="Heading4"/>
      </w:pPr>
      <w:bookmarkStart w:id="326" w:name="_Toc113446181"/>
      <w:r>
        <w:t>7</w:t>
      </w:r>
      <w:r w:rsidRPr="003A018C">
        <w:t>.</w:t>
      </w:r>
      <w:r>
        <w:t>2</w:t>
      </w:r>
      <w:r w:rsidRPr="003A018C">
        <w:t>.3.</w:t>
      </w:r>
      <w:r>
        <w:t>5</w:t>
      </w:r>
      <w:r>
        <w:tab/>
        <w:t>Interception of SMS Command</w:t>
      </w:r>
      <w:bookmarkEnd w:id="326"/>
    </w:p>
    <w:p w14:paraId="0711B7C1" w14:textId="0F8AC0A9" w:rsidR="00751879" w:rsidRPr="00921E3D" w:rsidRDefault="00751879" w:rsidP="00751879">
      <w:r>
        <w:t>The flow-diagram shown in figure 7.2.3-9 illustrates the sequence of steps involved when Party_A (target) sends a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5pt;height:132pt" o:ole="">
            <v:imagedata r:id="rId411" o:title=""/>
          </v:shape>
          <o:OLEObject Type="Embed" ProgID="Visio.Drawing.15" ShapeID="_x0000_i1223" DrawAspect="Content" ObjectID="_1724224580" r:id="rId412"/>
        </w:object>
      </w:r>
    </w:p>
    <w:p w14:paraId="50C045F3" w14:textId="1C8AD8EF" w:rsidR="00751879" w:rsidRDefault="00751879" w:rsidP="002C2382">
      <w:pPr>
        <w:pStyle w:val="TF"/>
      </w:pPr>
      <w:r>
        <w:t>Figure 7.2.3-9: Interception of SMS COMMAND</w:t>
      </w:r>
    </w:p>
    <w:p w14:paraId="7B485BA2" w14:textId="0A29DE85" w:rsidR="00751879" w:rsidRDefault="00751879" w:rsidP="002C2382">
      <w:r>
        <w:t>The illustrations shown in figure 7.2.3-9 are based on the event triggers defined in TS 33.128 [4] for the generation of xIRI SMSMessage and xIRI SMSReport. The GPSI, PEI, SUPI associated with the Party_A can be the target identity. The target identity determination is made from Nsmsf and 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5pt;height:132pt" o:ole="">
            <v:imagedata r:id="rId413" o:title=""/>
          </v:shape>
          <o:OLEObject Type="Embed" ProgID="Visio.Drawing.15" ShapeID="_x0000_i1224" DrawAspect="Content" ObjectID="_1724224581" r:id="rId414"/>
        </w:object>
      </w:r>
      <w:r>
        <w:t xml:space="preserve"> </w:t>
      </w:r>
    </w:p>
    <w:p w14:paraId="19C683FE" w14:textId="326D83BB" w:rsidR="00751879" w:rsidRDefault="00751879" w:rsidP="002C2382">
      <w:pPr>
        <w:pStyle w:val="TF"/>
      </w:pPr>
      <w:r>
        <w:t>Figure 7.2.3-10: Interception of SMS COMMAND (target non-local ID)</w:t>
      </w:r>
    </w:p>
    <w:p w14:paraId="6FC276B2" w14:textId="3BF719AA" w:rsidR="00751879" w:rsidRDefault="00751879" w:rsidP="002C2382">
      <w:r>
        <w:t>The illustrations shown in figure 7.2.3-10 are based on the event triggers defined in TS 33.128 [4] for the generation of xIRI SMSMessage and xIRI SMSReport. The MSISDN associated with the Party_B (not shown) can be identity of the target non-local ID. The target identity determination is made from SMS-COMMAND. The IRI messages SMSMessage and SMSReport have the same correlation number.</w:t>
      </w:r>
    </w:p>
    <w:p w14:paraId="7C78920A" w14:textId="1A9681B4" w:rsidR="00207018" w:rsidRPr="003A018C" w:rsidRDefault="00207018" w:rsidP="00207018">
      <w:pPr>
        <w:pStyle w:val="Heading3"/>
      </w:pPr>
      <w:bookmarkStart w:id="327" w:name="_Toc113446182"/>
      <w:r>
        <w:t>7.2.4</w:t>
      </w:r>
      <w:r>
        <w:tab/>
        <w:t>SMS over NAS (UE SMS over IP capable)</w:t>
      </w:r>
      <w:bookmarkEnd w:id="327"/>
    </w:p>
    <w:p w14:paraId="388773CF" w14:textId="01C2B691" w:rsidR="00207018" w:rsidRDefault="00207018" w:rsidP="00207018">
      <w:pPr>
        <w:pStyle w:val="Heading4"/>
      </w:pPr>
      <w:bookmarkStart w:id="328" w:name="_Toc113446183"/>
      <w:r>
        <w:t>7</w:t>
      </w:r>
      <w:r w:rsidRPr="003A018C">
        <w:t>.</w:t>
      </w:r>
      <w:r>
        <w:t>2</w:t>
      </w:r>
      <w:r w:rsidRPr="003A018C">
        <w:t>.</w:t>
      </w:r>
      <w:r>
        <w:t>4.</w:t>
      </w:r>
      <w:r w:rsidRPr="003A018C">
        <w:t>1</w:t>
      </w:r>
      <w:r>
        <w:tab/>
        <w:t>General</w:t>
      </w:r>
      <w:bookmarkEnd w:id="328"/>
    </w:p>
    <w:p w14:paraId="3F728E83" w14:textId="3DCF9105" w:rsidR="00207018" w:rsidRDefault="00BD7A4F" w:rsidP="00BD7A4F">
      <w:r>
        <w:t>F</w:t>
      </w:r>
      <w:r w:rsidR="00207018">
        <w:t>igure 7.2.4-1 provides the generic architecture showing 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5pt;height:179.25pt" o:ole="">
            <v:imagedata r:id="rId415" o:title=""/>
          </v:shape>
          <o:OLEObject Type="Embed" ProgID="Visio.Drawing.15" ShapeID="_x0000_i1225" DrawAspect="Content" ObjectID="_1724224582"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5EFB4E72" w:rsidR="00207018" w:rsidRDefault="00BD7A4F" w:rsidP="00BD7A4F">
      <w:r>
        <w:t>F</w:t>
      </w:r>
      <w:r w:rsidR="00207018">
        <w:t>igure 7.2.4-2 provides the extreme case of generic architecture showing major NFs involved in the transfer of SMS messages from the originating end to the terminating end where both UEs (Party_A and Party_B) happen to be roaming. Here on both side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2.25pt;height:161.25pt" o:ole="">
            <v:imagedata r:id="rId417" o:title=""/>
          </v:shape>
          <o:OLEObject Type="Embed" ProgID="Visio.Drawing.15" ShapeID="_x0000_i1226" DrawAspect="Content" ObjectID="_1724224583"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3CCBA74A" w:rsidR="00207018" w:rsidRDefault="00207018" w:rsidP="00207018">
      <w:pPr>
        <w:pStyle w:val="NO"/>
      </w:pPr>
      <w:r>
        <w:t>NOTE:</w:t>
      </w:r>
      <w:r>
        <w:tab/>
        <w:t>The TS 33.127 [3] and TS 33.128 [4] have not defined the LI capabilities in 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13446184"/>
      <w:r>
        <w:t>7</w:t>
      </w:r>
      <w:r w:rsidRPr="003A018C">
        <w:t>.</w:t>
      </w:r>
      <w:r>
        <w:t>2</w:t>
      </w:r>
      <w:r w:rsidRPr="003A018C">
        <w:t>.</w:t>
      </w:r>
      <w:r>
        <w:t>4</w:t>
      </w:r>
      <w:r w:rsidRPr="003A018C">
        <w:t>.</w:t>
      </w:r>
      <w:r>
        <w:t>2</w:t>
      </w:r>
      <w:r>
        <w:tab/>
        <w:t>SMS message transfer in the originating network without a status report</w:t>
      </w:r>
      <w:bookmarkEnd w:id="329"/>
    </w:p>
    <w:p w14:paraId="77C698D0" w14:textId="02F228B5" w:rsidR="00BE3985" w:rsidRDefault="00BE3985" w:rsidP="00BE3985">
      <w:r>
        <w:t>The flows are same as the flow-diagrams illustrated in figure 7.2.3-3 and 7.2.</w:t>
      </w:r>
      <w:r w:rsidR="00C03989">
        <w:t>3</w:t>
      </w:r>
      <w:r>
        <w:t>-4 (see clause 7.2.3.2).</w:t>
      </w:r>
    </w:p>
    <w:p w14:paraId="18E163D8" w14:textId="77777777" w:rsidR="00BE3985" w:rsidRDefault="00BE3985" w:rsidP="00BE3985">
      <w:pPr>
        <w:pStyle w:val="Heading4"/>
      </w:pPr>
      <w:bookmarkStart w:id="330" w:name="_Toc113446185"/>
      <w:r>
        <w:lastRenderedPageBreak/>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27" type="#_x0000_t75" style="width:480.75pt;height:162.75pt" o:ole="">
            <v:imagedata r:id="rId419" o:title=""/>
          </v:shape>
          <o:OLEObject Type="Embed" ProgID="Visio.Drawing.15" ShapeID="_x0000_i1227" DrawAspect="Content" ObjectID="_1724224584" r:id="rId420"/>
        </w:object>
      </w:r>
    </w:p>
    <w:p w14:paraId="565D9EA1" w14:textId="788BD1CD" w:rsidR="00BE3985" w:rsidRDefault="00BE3985" w:rsidP="00BE3985">
      <w:pPr>
        <w:pStyle w:val="TF"/>
      </w:pPr>
      <w:r>
        <w:t>Figure 7.2.4-3: SMS message transfer in the terminating network</w:t>
      </w:r>
    </w:p>
    <w:p w14:paraId="609B7528" w14:textId="77777777" w:rsidR="00BE3985" w:rsidRDefault="00BE3985" w:rsidP="00BE3985">
      <w:r>
        <w:t>The illustrations shown in figure 7.2.4-3 are based on the event triggers defined in TS 33.128 [4] for the generation of xIRI SMSMessage and xIRI SMSReport. The GPSI, PEI or SUPI associated with the Party 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5pt;height:164.25pt" o:ole="">
            <v:imagedata r:id="rId421" o:title=""/>
          </v:shape>
          <o:OLEObject Type="Embed" ProgID="Visio.Drawing.15" ShapeID="_x0000_i1228" DrawAspect="Content" ObjectID="_1724224585" r:id="rId422"/>
        </w:object>
      </w:r>
    </w:p>
    <w:p w14:paraId="0692D59D" w14:textId="77777777" w:rsidR="00BE3985" w:rsidRDefault="00BE3985" w:rsidP="00BE3985">
      <w:pPr>
        <w:pStyle w:val="TF"/>
      </w:pPr>
      <w:r>
        <w:t>Figure 7.2.4-4: SMS message transfer in the terminating network (target non-local ID)</w:t>
      </w:r>
    </w:p>
    <w:p w14:paraId="4A199FDB" w14:textId="77777777" w:rsidR="00BE3985" w:rsidRDefault="00BE3985" w:rsidP="00BE3985">
      <w:r>
        <w:t>The illustrations shown in figure 7.2.4-4 are based on the event triggers defined in TS 33.128 [4] for the generation of xIRI SMSMessage and xIRI SMSReport. The MSISDN associated with the Party_A (not shown) can be the non-local ID. The target identity determination is made from SMS-DELIVER. The IRI messages SMSMessage and SMSReport have the same correlation number.</w:t>
      </w:r>
    </w:p>
    <w:p w14:paraId="54167AC3" w14:textId="47073E9F" w:rsidR="00BE3985" w:rsidRDefault="00BE3985" w:rsidP="00BE3985">
      <w:r>
        <w:t>When the HSS receives a query from the SMS-GMSC, since the terminating UE is SMS over IP capable, the HSS forwards the request to IP-SM-GW. The IP-SM-GW sends the query to the HSS to determine non IMS NFs that can handle the SMS to that UE. HSS returns those non-IMS NF addresses, in this flow, it is that of SMSF. Then, the IP-SM-GW returns its own address to the SMS-GMSC, The SMS-GMSC, that way sends the SMS to the IP-SM-GW and the IP-SM-GW routes the SMS to the UE depending on to which NF the UE is currently registered to, in this flow, it is SMSF.</w:t>
      </w:r>
    </w:p>
    <w:p w14:paraId="7D705B62" w14:textId="77777777" w:rsidR="00BE3985" w:rsidRDefault="00BE3985" w:rsidP="00BE3985"/>
    <w:p w14:paraId="5A6EC8EB" w14:textId="77777777" w:rsidR="00BE3985" w:rsidRDefault="00BE3985" w:rsidP="00BE3985">
      <w:pPr>
        <w:pStyle w:val="Heading4"/>
      </w:pPr>
      <w:bookmarkStart w:id="331" w:name="_Toc113446186"/>
      <w:r>
        <w:lastRenderedPageBreak/>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29" type="#_x0000_t75" style="width:482.25pt;height:261.75pt" o:ole="">
            <v:imagedata r:id="rId423" o:title=""/>
          </v:shape>
          <o:OLEObject Type="Embed" ProgID="Visio.Drawing.15" ShapeID="_x0000_i1229" DrawAspect="Content" ObjectID="_1724224586" r:id="rId424"/>
        </w:object>
      </w:r>
    </w:p>
    <w:p w14:paraId="515600E3" w14:textId="77777777" w:rsidR="00BE3985" w:rsidRDefault="00BE3985" w:rsidP="00BE3985">
      <w:pPr>
        <w:pStyle w:val="TF"/>
      </w:pPr>
      <w:r>
        <w:t>Figure 7.2.4-5: SMS message transfer in originating network with a status report</w:t>
      </w:r>
    </w:p>
    <w:p w14:paraId="6B6CE68B" w14:textId="77777777" w:rsidR="00BE3985" w:rsidRDefault="00BE3985" w:rsidP="00BE3985">
      <w:r>
        <w:t>The illustrations shown in figure 7.2.4-5 are based on the event triggers defined in TS 33.128 [4] for the generation of xIRI SMSMessage and xIRI SMSReport. For the initial xIRI SMSMessage (reporting the SMS-SUBMIT) and the associated xIRI SMSReport the GPSI, PEI, SUPI associated with the Party_A can be the target identity. The target identity determination is made from Nsmsf and SMSRecordData.</w:t>
      </w:r>
    </w:p>
    <w:p w14:paraId="4BD559C8" w14:textId="77777777" w:rsidR="00BE3985" w:rsidRDefault="00BE3985" w:rsidP="00BE3985">
      <w:r>
        <w:t>For the xIRI SMSMessage (reporting of SMS-STATUS-REPORT) and the associated xIRI SMSReport, 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5pt;height:261.75pt" o:ole="">
            <v:imagedata r:id="rId425" o:title=""/>
          </v:shape>
          <o:OLEObject Type="Embed" ProgID="Visio.Drawing.15" ShapeID="_x0000_i1230" DrawAspect="Content" ObjectID="_1724224587"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43A7FEEB" w:rsidR="00BE3985" w:rsidRDefault="00BE3985" w:rsidP="00BE3985">
      <w:r>
        <w:t>The illustrations shown in figure 7.2.4-</w:t>
      </w:r>
      <w:r w:rsidR="00893E87">
        <w:t>6</w:t>
      </w:r>
      <w:r>
        <w:t xml:space="preserve"> are based on the event triggers defined in TS 33.128 [4] for the generation of xIRI SMSMessage and xIRI SMSReport. The MSISDN associated with the Party_B (not shown) can be identity of the target non-local ID. The target identity determination is made from SMS-SUBMIT and 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13446187"/>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13446188"/>
      <w:bookmarkEnd w:id="315"/>
      <w:r>
        <w:t>7.2.5</w:t>
      </w:r>
      <w:r>
        <w:tab/>
        <w:t>SMS over IP</w:t>
      </w:r>
      <w:bookmarkEnd w:id="333"/>
    </w:p>
    <w:p w14:paraId="06CD3CDB" w14:textId="46A010C9" w:rsidR="00207018" w:rsidRDefault="00207018" w:rsidP="00207018">
      <w:pPr>
        <w:pStyle w:val="Heading4"/>
      </w:pPr>
      <w:bookmarkStart w:id="334" w:name="_Toc113446189"/>
      <w:r>
        <w:t>7</w:t>
      </w:r>
      <w:r w:rsidRPr="003A018C">
        <w:t>.</w:t>
      </w:r>
      <w:r>
        <w:t>2</w:t>
      </w:r>
      <w:r w:rsidRPr="003A018C">
        <w:t>.</w:t>
      </w:r>
      <w:r>
        <w:t>5.</w:t>
      </w:r>
      <w:r w:rsidRPr="003A018C">
        <w:t>1</w:t>
      </w:r>
      <w:r>
        <w:tab/>
        <w:t>General</w:t>
      </w:r>
      <w:bookmarkEnd w:id="334"/>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5pt;height:179.25pt" o:ole="">
            <v:imagedata r:id="rId427" o:title=""/>
          </v:shape>
          <o:OLEObject Type="Embed" ProgID="Visio.Drawing.15" ShapeID="_x0000_i1231" DrawAspect="Content" ObjectID="_1724224588" r:id="rId428"/>
        </w:object>
      </w:r>
    </w:p>
    <w:p w14:paraId="7BC48645" w14:textId="2DD1E835" w:rsidR="00207018" w:rsidRDefault="00207018" w:rsidP="002C2382">
      <w:pPr>
        <w:pStyle w:val="TF"/>
      </w:pPr>
      <w:r>
        <w:t>Figure 7.2.5-1: Generic architecture for SMS over IP (non-roaming)</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7763ED4" w:rsidR="004528EB" w:rsidRDefault="004528EB" w:rsidP="002C2382">
      <w:r>
        <w:t>In the alternate deployment option (see TS 33.127 [3] and TS 33.128 [4]), the P-CSCF in the originating network (PLMN-A) provides the IRI-POI functions when Party_A is a target in PLMN-A or when Party_B is a target non-local ID in PLMN-A.. Likewise, the P-CSCF in the terminating network (PLMN-B) provides the IRI-POI functions when Party_B is a target in PLMN-B or when Party_A is a target non-local ID in PLMN-B.</w:t>
      </w:r>
    </w:p>
    <w:p w14:paraId="273E3F3F" w14:textId="69995CAD" w:rsidR="00207018" w:rsidRDefault="00BD7A4F" w:rsidP="00BD7A4F">
      <w:r>
        <w:t>F</w:t>
      </w:r>
      <w:r w:rsidR="00207018">
        <w:t>igure 7.2.5-2 provides the extreme case of generic architecture showing major NFs involved in the transfer of SMS messages from the originating end to the terminating end where both UEs (Party_A and Party_B) happen to be roaming with home-routed.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75pt;height:147.75pt" o:ole="">
            <v:imagedata r:id="rId429" o:title=""/>
          </v:shape>
          <o:OLEObject Type="Embed" ProgID="Visio.Drawing.15" ShapeID="_x0000_i1232" DrawAspect="Content" ObjectID="_1724224589" r:id="rId430"/>
        </w:object>
      </w:r>
    </w:p>
    <w:p w14:paraId="04CB7F54" w14:textId="26F6B7DA" w:rsidR="00207018" w:rsidRDefault="00207018" w:rsidP="002C2382">
      <w:pPr>
        <w:pStyle w:val="TF"/>
      </w:pPr>
      <w:r>
        <w:t>Figure 7.2.5-2: Generic architecture for SMS over IP (roaming with home-routed)</w:t>
      </w:r>
    </w:p>
    <w:p w14:paraId="0DE059BD" w14:textId="58F9D878" w:rsidR="00207018" w:rsidRDefault="00207018" w:rsidP="002C2382">
      <w:r>
        <w:t>The LMISF-IRI in VPLMN-A provides the IRI-POI functions when Party_A is a target in VPLMN-A or when Party_B is a target non-local ID in VPLMN-A. Likewise, the</w:t>
      </w:r>
      <w:r w:rsidR="009E7C06">
        <w:t xml:space="preserve"> </w:t>
      </w:r>
      <w:r>
        <w:t>LMISF-IRI in VPLMN-B provides the IRI-POI functions when Party_B is a target in VPLMN-B or when Party_A is a target non-local ID in VPLMN-B.</w:t>
      </w:r>
    </w:p>
    <w:p w14:paraId="686C67DC" w14:textId="3FE6B747" w:rsidR="00F26647" w:rsidRDefault="00F26647" w:rsidP="002C2382">
      <w:r>
        <w:t>In the default deployment option (see TS 33.127 [3] and TS 33.128 [4]), the S-CSCF in HPLMN-A provides the IRI-POI functions when Party_A is a target in HPLMN-A or when Party_B is a target non-local ID in HPLMN-A.</w:t>
      </w:r>
      <w:r w:rsidR="004528EB">
        <w:t xml:space="preserve"> </w:t>
      </w:r>
      <w:r>
        <w:t>Likewise, the S-CSCF in HPLMN-B provides the IRI-POI functions when Party_B is a target in HPLMN-B or when Party_A is a target non-local ID in HPLMN-B.</w:t>
      </w:r>
    </w:p>
    <w:p w14:paraId="21D94561" w14:textId="699A7BB0" w:rsidR="00F26647" w:rsidRDefault="00F26647" w:rsidP="002C2382">
      <w:r>
        <w:t xml:space="preserve">In the alternate deployment option (see TS 33.127 [3] and TS 33.128 [4]), the </w:t>
      </w:r>
      <w:r w:rsidR="004528EB">
        <w:t>P-CSCF</w:t>
      </w:r>
      <w:r>
        <w:t xml:space="preserve"> in HPLMN-A provides the IRI-POI functions when Party_A is a target in HPLMN-A or when Party_B is a target non-local ID in HPLMN-A. Likewise, the </w:t>
      </w:r>
      <w:r w:rsidR="004528EB">
        <w:t>P-CSCF</w:t>
      </w:r>
      <w:r>
        <w:t xml:space="preserve"> in HPLMN-B provides the IRI-POI functions when Party_B is a target in HPLMN-B or when Party_A is a target non-local ID in HPLMN-B.</w:t>
      </w:r>
    </w:p>
    <w:p w14:paraId="7E535866" w14:textId="3B8543B2" w:rsidR="00207018" w:rsidRDefault="00BD7A4F" w:rsidP="00BD7A4F">
      <w:r>
        <w:lastRenderedPageBreak/>
        <w:t>F</w:t>
      </w:r>
      <w:r w:rsidR="00207018">
        <w:t xml:space="preserve">igure </w:t>
      </w:r>
      <w:r w:rsidR="002A35C8">
        <w:t>7</w:t>
      </w:r>
      <w:r w:rsidR="00207018">
        <w:t>.</w:t>
      </w:r>
      <w:r w:rsidR="002A35C8">
        <w:t>2</w:t>
      </w:r>
      <w:r w:rsidR="00207018">
        <w:t>.5-3 provides the extreme case of generic architecture showing major NFs involved in the transfer of SMS messages from the originating end to the terminating end where both UEs (Party_A and Party_B) happen to be roaming with LBO. Here on both side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75pt;height:147.75pt" o:ole="">
            <v:imagedata r:id="rId431" o:title=""/>
          </v:shape>
          <o:OLEObject Type="Embed" ProgID="Visio.Drawing.15" ShapeID="_x0000_i1233" DrawAspect="Content" ObjectID="_1724224590" r:id="rId432"/>
        </w:object>
      </w:r>
    </w:p>
    <w:p w14:paraId="07AF4650" w14:textId="4BC29C22" w:rsidR="00207018" w:rsidRDefault="00207018" w:rsidP="002C2382">
      <w:pPr>
        <w:pStyle w:val="TF"/>
      </w:pPr>
      <w:r>
        <w:t xml:space="preserve">Figure </w:t>
      </w:r>
      <w:r w:rsidR="002A35C8">
        <w:t>7</w:t>
      </w:r>
      <w:r>
        <w:t>.</w:t>
      </w:r>
      <w:r w:rsidR="002A35C8">
        <w:t>2</w:t>
      </w:r>
      <w:r>
        <w:t>.5-3: Generic architecture for SMS over IP (roaming with LBO)</w:t>
      </w:r>
    </w:p>
    <w:p w14:paraId="6A291911" w14:textId="0267C704" w:rsidR="00207018" w:rsidRDefault="00207018" w:rsidP="002C2382">
      <w:r>
        <w:t>The P-CSCF in VPLMN-A provides the IRI-POI functions when Party_A is a target in VPLMN-A or when Party_B is a target non-local ID in VPLMN-A. Likewise, the P-CSCF in VPLMN-B provides the IRI-POI functions when Party_B is a target in VPLMN-B or when Party_A is a target non-local ID in VPLMN-B.</w:t>
      </w:r>
    </w:p>
    <w:p w14:paraId="45B38F3F" w14:textId="3836CD24" w:rsidR="00207018" w:rsidRDefault="00207018" w:rsidP="002C2382">
      <w:r>
        <w:t>In the default deployment option (see TS 33.127 [3] and TS 33.128 [4]), the S-CSCF in HPLMN-A provides the IRI-POI functions when Party_A is a target in HPLMN-A or when Party_B is a target non-local ID in HPLMN-A. Likewise, the S-CSCF in HPLMN-B provides the IRI-POI functions when Party_B is a target in HPLMN-B or when Party_A is a target non-local ID in HPLMN-B.</w:t>
      </w:r>
    </w:p>
    <w:p w14:paraId="148B3736" w14:textId="3911B0A3" w:rsidR="00207018" w:rsidRDefault="00207018" w:rsidP="002C2382">
      <w:r>
        <w:t>In the alternate deployment option (see TS 33.127 [3] and TS 33.128 [4]), the IBCF in HPLMN-A provides the IRI-POI functions when Party_A is a target in HPLMN-A or when Party_B is a target non-local ID in HPLMN-A. Likewise, the IBCF in HPLMN-B provides the IRI-POI functions when Party_B is a target in HPLMN-B or when Party_A is a target non-local ID in HPLMN-B.</w:t>
      </w:r>
    </w:p>
    <w:p w14:paraId="3BD1C57E" w14:textId="0282E9B8"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2DE95951" w14:textId="106A3D1A" w:rsidR="002675F0" w:rsidRPr="004D3578" w:rsidRDefault="002675F0" w:rsidP="00B370D4">
      <w:pPr>
        <w:pStyle w:val="Heading8"/>
      </w:pPr>
      <w:r>
        <w:br w:type="page"/>
      </w:r>
      <w:bookmarkStart w:id="335" w:name="_Toc113446190"/>
      <w:r w:rsidRPr="004D3578">
        <w:lastRenderedPageBreak/>
        <w:t xml:space="preserve">Annex </w:t>
      </w:r>
      <w:r>
        <w:t>C (informative)</w:t>
      </w:r>
      <w:r w:rsidRPr="004D3578">
        <w:t>:</w:t>
      </w:r>
      <w:r w:rsidRPr="004D3578">
        <w:br/>
      </w:r>
      <w:r>
        <w:t>Bibliography</w:t>
      </w:r>
      <w:bookmarkEnd w:id="335"/>
    </w:p>
    <w:p w14:paraId="34C0E492" w14:textId="08173488" w:rsidR="002675F0" w:rsidRDefault="002675F0" w:rsidP="002675F0">
      <w:pPr>
        <w:pStyle w:val="Heading8"/>
      </w:pPr>
      <w:bookmarkStart w:id="336"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37" w:name="_Toc113446191"/>
      <w:r w:rsidRPr="004D3578">
        <w:t>Annex X (informative):</w:t>
      </w:r>
      <w:r w:rsidRPr="004D3578">
        <w:br/>
        <w:t>Change history</w:t>
      </w:r>
      <w:bookmarkEnd w:id="337"/>
    </w:p>
    <w:bookmarkEnd w:id="33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bl>
    <w:p w14:paraId="188CC850" w14:textId="16A8D743" w:rsidR="003C3971" w:rsidRDefault="003C3971" w:rsidP="003C3971"/>
    <w:sectPr w:rsidR="003C3971">
      <w:headerReference w:type="default" r:id="rId433"/>
      <w:footerReference w:type="default" r:id="rId4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729E4" w14:textId="77777777" w:rsidR="00123FC7" w:rsidRDefault="00123FC7">
      <w:r>
        <w:separator/>
      </w:r>
    </w:p>
  </w:endnote>
  <w:endnote w:type="continuationSeparator" w:id="0">
    <w:p w14:paraId="1CFCFDCC" w14:textId="77777777" w:rsidR="00123FC7" w:rsidRDefault="00123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5C0593" w:rsidRDefault="005C05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AE6F3" w14:textId="77777777" w:rsidR="00123FC7" w:rsidRDefault="00123FC7">
      <w:r>
        <w:separator/>
      </w:r>
    </w:p>
  </w:footnote>
  <w:footnote w:type="continuationSeparator" w:id="0">
    <w:p w14:paraId="75F84D0C" w14:textId="77777777" w:rsidR="00123FC7" w:rsidRDefault="00123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29365DD2" w:rsidR="005C0593" w:rsidRDefault="005C05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989">
      <w:rPr>
        <w:rFonts w:ascii="Arial" w:hAnsi="Arial" w:cs="Arial"/>
        <w:b/>
        <w:noProof/>
        <w:sz w:val="18"/>
        <w:szCs w:val="18"/>
      </w:rPr>
      <w:t>3GPP TR 33.929 V0.0.12 (2022-09)</w:t>
    </w:r>
    <w:r>
      <w:rPr>
        <w:rFonts w:ascii="Arial" w:hAnsi="Arial" w:cs="Arial"/>
        <w:b/>
        <w:sz w:val="18"/>
        <w:szCs w:val="18"/>
      </w:rPr>
      <w:fldChar w:fldCharType="end"/>
    </w:r>
  </w:p>
  <w:p w14:paraId="640D0908" w14:textId="77777777" w:rsidR="005C0593" w:rsidRDefault="005C05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C6278AE" w:rsidR="005C0593" w:rsidRDefault="005C05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989">
      <w:rPr>
        <w:rFonts w:ascii="Arial" w:hAnsi="Arial" w:cs="Arial"/>
        <w:b/>
        <w:noProof/>
        <w:sz w:val="18"/>
        <w:szCs w:val="18"/>
      </w:rPr>
      <w:t>Release 18</w:t>
    </w:r>
    <w:r>
      <w:rPr>
        <w:rFonts w:ascii="Arial" w:hAnsi="Arial" w:cs="Arial"/>
        <w:b/>
        <w:sz w:val="18"/>
        <w:szCs w:val="18"/>
      </w:rPr>
      <w:fldChar w:fldCharType="end"/>
    </w:r>
  </w:p>
  <w:p w14:paraId="6A9C362B" w14:textId="77777777" w:rsidR="005C0593" w:rsidRDefault="005C05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49236391">
    <w:abstractNumId w:val="4"/>
  </w:num>
  <w:num w:numId="2" w16cid:durableId="1813985985">
    <w:abstractNumId w:val="2"/>
  </w:num>
  <w:num w:numId="3" w16cid:durableId="1642999432">
    <w:abstractNumId w:val="11"/>
  </w:num>
  <w:num w:numId="4" w16cid:durableId="255290956">
    <w:abstractNumId w:val="3"/>
  </w:num>
  <w:num w:numId="5" w16cid:durableId="826285487">
    <w:abstractNumId w:val="7"/>
  </w:num>
  <w:num w:numId="6" w16cid:durableId="343173390">
    <w:abstractNumId w:val="10"/>
  </w:num>
  <w:num w:numId="7" w16cid:durableId="1686059934">
    <w:abstractNumId w:val="6"/>
  </w:num>
  <w:num w:numId="8" w16cid:durableId="278873617">
    <w:abstractNumId w:val="1"/>
  </w:num>
  <w:num w:numId="9" w16cid:durableId="977681632">
    <w:abstractNumId w:val="0"/>
  </w:num>
  <w:num w:numId="10" w16cid:durableId="1283802593">
    <w:abstractNumId w:val="5"/>
  </w:num>
  <w:num w:numId="11" w16cid:durableId="548154992">
    <w:abstractNumId w:val="8"/>
  </w:num>
  <w:num w:numId="12" w16cid:durableId="1445809157">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29D8"/>
    <w:rsid w:val="0002355E"/>
    <w:rsid w:val="00023745"/>
    <w:rsid w:val="000247DC"/>
    <w:rsid w:val="00024AA9"/>
    <w:rsid w:val="00024F07"/>
    <w:rsid w:val="0002586B"/>
    <w:rsid w:val="00027F5C"/>
    <w:rsid w:val="00033397"/>
    <w:rsid w:val="00036A9F"/>
    <w:rsid w:val="00040095"/>
    <w:rsid w:val="000426F4"/>
    <w:rsid w:val="0004366D"/>
    <w:rsid w:val="000440EE"/>
    <w:rsid w:val="000465E0"/>
    <w:rsid w:val="00051421"/>
    <w:rsid w:val="00051834"/>
    <w:rsid w:val="00054A22"/>
    <w:rsid w:val="00054F46"/>
    <w:rsid w:val="000606CD"/>
    <w:rsid w:val="00060BCA"/>
    <w:rsid w:val="00062023"/>
    <w:rsid w:val="00063763"/>
    <w:rsid w:val="000655A6"/>
    <w:rsid w:val="000709F3"/>
    <w:rsid w:val="00071034"/>
    <w:rsid w:val="00080512"/>
    <w:rsid w:val="00083457"/>
    <w:rsid w:val="00087609"/>
    <w:rsid w:val="00091465"/>
    <w:rsid w:val="00093B21"/>
    <w:rsid w:val="00094141"/>
    <w:rsid w:val="00094284"/>
    <w:rsid w:val="00094EC1"/>
    <w:rsid w:val="00096113"/>
    <w:rsid w:val="000A6CAC"/>
    <w:rsid w:val="000C47C3"/>
    <w:rsid w:val="000D1909"/>
    <w:rsid w:val="000D2879"/>
    <w:rsid w:val="000D44BB"/>
    <w:rsid w:val="000D58AB"/>
    <w:rsid w:val="000D7F5C"/>
    <w:rsid w:val="000E4F59"/>
    <w:rsid w:val="000E5ED8"/>
    <w:rsid w:val="000F152C"/>
    <w:rsid w:val="000F33B6"/>
    <w:rsid w:val="00101DBE"/>
    <w:rsid w:val="00103E7F"/>
    <w:rsid w:val="00107DDE"/>
    <w:rsid w:val="001119E6"/>
    <w:rsid w:val="00112C2C"/>
    <w:rsid w:val="001167FC"/>
    <w:rsid w:val="00120DCD"/>
    <w:rsid w:val="00123FC7"/>
    <w:rsid w:val="00124309"/>
    <w:rsid w:val="001265B2"/>
    <w:rsid w:val="00133525"/>
    <w:rsid w:val="0013759B"/>
    <w:rsid w:val="0014311D"/>
    <w:rsid w:val="00147378"/>
    <w:rsid w:val="001632DD"/>
    <w:rsid w:val="00164D2A"/>
    <w:rsid w:val="00170CBA"/>
    <w:rsid w:val="00174B54"/>
    <w:rsid w:val="00175C1D"/>
    <w:rsid w:val="001775F9"/>
    <w:rsid w:val="00177F45"/>
    <w:rsid w:val="00183963"/>
    <w:rsid w:val="00184B57"/>
    <w:rsid w:val="001942C3"/>
    <w:rsid w:val="001A0A8E"/>
    <w:rsid w:val="001A1225"/>
    <w:rsid w:val="001A46A5"/>
    <w:rsid w:val="001A4C42"/>
    <w:rsid w:val="001A5592"/>
    <w:rsid w:val="001A7962"/>
    <w:rsid w:val="001B21EE"/>
    <w:rsid w:val="001B29CA"/>
    <w:rsid w:val="001B73B5"/>
    <w:rsid w:val="001C21C3"/>
    <w:rsid w:val="001C7832"/>
    <w:rsid w:val="001D02C2"/>
    <w:rsid w:val="001D30B9"/>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51927"/>
    <w:rsid w:val="002556C0"/>
    <w:rsid w:val="00256279"/>
    <w:rsid w:val="002607CC"/>
    <w:rsid w:val="002612E5"/>
    <w:rsid w:val="002612FF"/>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6683"/>
    <w:rsid w:val="002B0137"/>
    <w:rsid w:val="002B0172"/>
    <w:rsid w:val="002B2973"/>
    <w:rsid w:val="002B6339"/>
    <w:rsid w:val="002C234C"/>
    <w:rsid w:val="002C2382"/>
    <w:rsid w:val="002C26A8"/>
    <w:rsid w:val="002C3468"/>
    <w:rsid w:val="002D1CE7"/>
    <w:rsid w:val="002D6676"/>
    <w:rsid w:val="002D76E9"/>
    <w:rsid w:val="002E00EE"/>
    <w:rsid w:val="002E6B55"/>
    <w:rsid w:val="002E78F3"/>
    <w:rsid w:val="0030605C"/>
    <w:rsid w:val="00310675"/>
    <w:rsid w:val="00312E26"/>
    <w:rsid w:val="0031300F"/>
    <w:rsid w:val="00314136"/>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574E"/>
    <w:rsid w:val="003A66F4"/>
    <w:rsid w:val="003B1481"/>
    <w:rsid w:val="003B3295"/>
    <w:rsid w:val="003B6A30"/>
    <w:rsid w:val="003C2500"/>
    <w:rsid w:val="003C3971"/>
    <w:rsid w:val="003C3EEF"/>
    <w:rsid w:val="003C4779"/>
    <w:rsid w:val="003C60AF"/>
    <w:rsid w:val="003D4F54"/>
    <w:rsid w:val="003D6EFB"/>
    <w:rsid w:val="003E1E54"/>
    <w:rsid w:val="003E6D73"/>
    <w:rsid w:val="003F2E00"/>
    <w:rsid w:val="003F4E86"/>
    <w:rsid w:val="003F7D13"/>
    <w:rsid w:val="00405391"/>
    <w:rsid w:val="00406361"/>
    <w:rsid w:val="004113D8"/>
    <w:rsid w:val="00411ADF"/>
    <w:rsid w:val="00412B18"/>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66B2D"/>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3B2"/>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3BFB"/>
    <w:rsid w:val="005B3F2A"/>
    <w:rsid w:val="005B53C2"/>
    <w:rsid w:val="005B61BF"/>
    <w:rsid w:val="005C059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421E"/>
    <w:rsid w:val="00614FDF"/>
    <w:rsid w:val="006231FD"/>
    <w:rsid w:val="006236B9"/>
    <w:rsid w:val="006276FA"/>
    <w:rsid w:val="0063543D"/>
    <w:rsid w:val="00635927"/>
    <w:rsid w:val="00635C3A"/>
    <w:rsid w:val="0064001E"/>
    <w:rsid w:val="006402BB"/>
    <w:rsid w:val="00644E09"/>
    <w:rsid w:val="00647114"/>
    <w:rsid w:val="00652BCD"/>
    <w:rsid w:val="00663EB0"/>
    <w:rsid w:val="00676A5C"/>
    <w:rsid w:val="00676B02"/>
    <w:rsid w:val="00677ABD"/>
    <w:rsid w:val="006815AA"/>
    <w:rsid w:val="0068333A"/>
    <w:rsid w:val="00684276"/>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849"/>
    <w:rsid w:val="006E5C86"/>
    <w:rsid w:val="006E5D28"/>
    <w:rsid w:val="006E7283"/>
    <w:rsid w:val="006F05FC"/>
    <w:rsid w:val="006F2B3B"/>
    <w:rsid w:val="006F5AD9"/>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579F6"/>
    <w:rsid w:val="00766E06"/>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B6601"/>
    <w:rsid w:val="007C32E9"/>
    <w:rsid w:val="007C3496"/>
    <w:rsid w:val="007C7145"/>
    <w:rsid w:val="007D3AF0"/>
    <w:rsid w:val="007D4273"/>
    <w:rsid w:val="007E041F"/>
    <w:rsid w:val="007E2137"/>
    <w:rsid w:val="007E3475"/>
    <w:rsid w:val="007E7276"/>
    <w:rsid w:val="007F0F4A"/>
    <w:rsid w:val="007F1A5F"/>
    <w:rsid w:val="007F643C"/>
    <w:rsid w:val="008005B1"/>
    <w:rsid w:val="008028A4"/>
    <w:rsid w:val="00802DB9"/>
    <w:rsid w:val="008059EE"/>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93E87"/>
    <w:rsid w:val="00896EA5"/>
    <w:rsid w:val="008A039D"/>
    <w:rsid w:val="008A26F4"/>
    <w:rsid w:val="008A58E7"/>
    <w:rsid w:val="008A5C93"/>
    <w:rsid w:val="008A7411"/>
    <w:rsid w:val="008B79AC"/>
    <w:rsid w:val="008C0130"/>
    <w:rsid w:val="008C2932"/>
    <w:rsid w:val="008C384C"/>
    <w:rsid w:val="008D0DBD"/>
    <w:rsid w:val="008E0F90"/>
    <w:rsid w:val="008E339C"/>
    <w:rsid w:val="008E4644"/>
    <w:rsid w:val="008E49AC"/>
    <w:rsid w:val="008F29FA"/>
    <w:rsid w:val="008F306E"/>
    <w:rsid w:val="008F7614"/>
    <w:rsid w:val="0090271F"/>
    <w:rsid w:val="00902E23"/>
    <w:rsid w:val="00905B16"/>
    <w:rsid w:val="0090656E"/>
    <w:rsid w:val="009114D7"/>
    <w:rsid w:val="0091281B"/>
    <w:rsid w:val="0091348E"/>
    <w:rsid w:val="00917CCB"/>
    <w:rsid w:val="00925E8D"/>
    <w:rsid w:val="00930DD7"/>
    <w:rsid w:val="00942EC2"/>
    <w:rsid w:val="00947064"/>
    <w:rsid w:val="00947A10"/>
    <w:rsid w:val="00954FFD"/>
    <w:rsid w:val="0096027F"/>
    <w:rsid w:val="00962A00"/>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11C1"/>
    <w:rsid w:val="009F37B7"/>
    <w:rsid w:val="009F69DE"/>
    <w:rsid w:val="009F76CA"/>
    <w:rsid w:val="00A018FA"/>
    <w:rsid w:val="00A01B72"/>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2584"/>
    <w:rsid w:val="00A53724"/>
    <w:rsid w:val="00A55250"/>
    <w:rsid w:val="00A57B8F"/>
    <w:rsid w:val="00A652D7"/>
    <w:rsid w:val="00A73129"/>
    <w:rsid w:val="00A73165"/>
    <w:rsid w:val="00A7601E"/>
    <w:rsid w:val="00A76F86"/>
    <w:rsid w:val="00A8145F"/>
    <w:rsid w:val="00A82346"/>
    <w:rsid w:val="00A8430B"/>
    <w:rsid w:val="00A84BC9"/>
    <w:rsid w:val="00A92BA1"/>
    <w:rsid w:val="00A92E2C"/>
    <w:rsid w:val="00A92E85"/>
    <w:rsid w:val="00A96BDA"/>
    <w:rsid w:val="00AA0B00"/>
    <w:rsid w:val="00AA2C91"/>
    <w:rsid w:val="00AA374F"/>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19D9"/>
    <w:rsid w:val="00B42AA7"/>
    <w:rsid w:val="00B462B7"/>
    <w:rsid w:val="00B51488"/>
    <w:rsid w:val="00B51DF5"/>
    <w:rsid w:val="00B52F4C"/>
    <w:rsid w:val="00B53345"/>
    <w:rsid w:val="00B53960"/>
    <w:rsid w:val="00B54271"/>
    <w:rsid w:val="00B5610D"/>
    <w:rsid w:val="00B67CC2"/>
    <w:rsid w:val="00B70195"/>
    <w:rsid w:val="00B740D7"/>
    <w:rsid w:val="00B767B0"/>
    <w:rsid w:val="00B76DB2"/>
    <w:rsid w:val="00B81572"/>
    <w:rsid w:val="00B8269B"/>
    <w:rsid w:val="00B86EBD"/>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27DB"/>
    <w:rsid w:val="00BD66A2"/>
    <w:rsid w:val="00BD6D69"/>
    <w:rsid w:val="00BD7A4F"/>
    <w:rsid w:val="00BE3255"/>
    <w:rsid w:val="00BE3985"/>
    <w:rsid w:val="00BF128E"/>
    <w:rsid w:val="00BF4604"/>
    <w:rsid w:val="00BF666A"/>
    <w:rsid w:val="00C02F6D"/>
    <w:rsid w:val="00C03989"/>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9A"/>
    <w:rsid w:val="00C67998"/>
    <w:rsid w:val="00C67EA7"/>
    <w:rsid w:val="00C708DF"/>
    <w:rsid w:val="00C708FA"/>
    <w:rsid w:val="00C72833"/>
    <w:rsid w:val="00C74727"/>
    <w:rsid w:val="00C7692A"/>
    <w:rsid w:val="00C80F1D"/>
    <w:rsid w:val="00C82F63"/>
    <w:rsid w:val="00C862C8"/>
    <w:rsid w:val="00C93F40"/>
    <w:rsid w:val="00C96505"/>
    <w:rsid w:val="00C97460"/>
    <w:rsid w:val="00CA0154"/>
    <w:rsid w:val="00CA08B6"/>
    <w:rsid w:val="00CA3D0C"/>
    <w:rsid w:val="00CA4E05"/>
    <w:rsid w:val="00CA5B35"/>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21073"/>
    <w:rsid w:val="00D31737"/>
    <w:rsid w:val="00D336F3"/>
    <w:rsid w:val="00D33A47"/>
    <w:rsid w:val="00D362BF"/>
    <w:rsid w:val="00D41DCE"/>
    <w:rsid w:val="00D44A75"/>
    <w:rsid w:val="00D564B2"/>
    <w:rsid w:val="00D56B90"/>
    <w:rsid w:val="00D57972"/>
    <w:rsid w:val="00D57C26"/>
    <w:rsid w:val="00D57E8E"/>
    <w:rsid w:val="00D67594"/>
    <w:rsid w:val="00D675A9"/>
    <w:rsid w:val="00D72603"/>
    <w:rsid w:val="00D731DF"/>
    <w:rsid w:val="00D738D6"/>
    <w:rsid w:val="00D755EB"/>
    <w:rsid w:val="00D812C1"/>
    <w:rsid w:val="00D81541"/>
    <w:rsid w:val="00D873E5"/>
    <w:rsid w:val="00D874E3"/>
    <w:rsid w:val="00D87E00"/>
    <w:rsid w:val="00D9134D"/>
    <w:rsid w:val="00D97D92"/>
    <w:rsid w:val="00DA5801"/>
    <w:rsid w:val="00DA6CFE"/>
    <w:rsid w:val="00DA7A03"/>
    <w:rsid w:val="00DB1818"/>
    <w:rsid w:val="00DB4F27"/>
    <w:rsid w:val="00DB5FAA"/>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1D65"/>
    <w:rsid w:val="00E26A6C"/>
    <w:rsid w:val="00E314E0"/>
    <w:rsid w:val="00E33446"/>
    <w:rsid w:val="00E34448"/>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5B11"/>
    <w:rsid w:val="00EE6877"/>
    <w:rsid w:val="00EF5828"/>
    <w:rsid w:val="00EF6883"/>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9"/>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366" Type="http://schemas.openxmlformats.org/officeDocument/2006/relationships/package" Target="embeddings/Microsoft_Visio_Drawing174.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433" Type="http://schemas.openxmlformats.org/officeDocument/2006/relationships/header" Target="header1.xml"/><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192.vsdx"/><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46" Type="http://schemas.openxmlformats.org/officeDocument/2006/relationships/package" Target="embeddings/Microsoft_Visio_Drawing164.vsdx"/><Relationship Id="rId388" Type="http://schemas.openxmlformats.org/officeDocument/2006/relationships/package" Target="embeddings/Microsoft_Visio_Drawing185.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248" Type="http://schemas.openxmlformats.org/officeDocument/2006/relationships/package" Target="embeddings/Microsoft_Visio_Drawing115.vsdx"/><Relationship Id="rId269" Type="http://schemas.openxmlformats.org/officeDocument/2006/relationships/image" Target="media/image129.emf"/><Relationship Id="rId434" Type="http://schemas.openxmlformats.org/officeDocument/2006/relationships/footer" Target="footer1.xml"/><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31.vsdx"/><Relationship Id="rId315" Type="http://schemas.openxmlformats.org/officeDocument/2006/relationships/image" Target="media/image152.emf"/><Relationship Id="rId336" Type="http://schemas.openxmlformats.org/officeDocument/2006/relationships/package" Target="embeddings/Microsoft_Visio_Drawing159.vsdx"/><Relationship Id="rId357" Type="http://schemas.openxmlformats.org/officeDocument/2006/relationships/image" Target="media/image173.emf"/><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378" Type="http://schemas.openxmlformats.org/officeDocument/2006/relationships/package" Target="embeddings/Microsoft_Visio_Drawing180.vsdx"/><Relationship Id="rId399" Type="http://schemas.openxmlformats.org/officeDocument/2006/relationships/image" Target="media/image194.emf"/><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0.vsdx"/><Relationship Id="rId259" Type="http://schemas.openxmlformats.org/officeDocument/2006/relationships/image" Target="media/image124.emf"/><Relationship Id="rId424" Type="http://schemas.openxmlformats.org/officeDocument/2006/relationships/package" Target="embeddings/Microsoft_Visio_Drawing203.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54.vsdx"/><Relationship Id="rId347" Type="http://schemas.openxmlformats.org/officeDocument/2006/relationships/image" Target="media/image168.emf"/><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368" Type="http://schemas.openxmlformats.org/officeDocument/2006/relationships/package" Target="embeddings/Microsoft_Visio_Drawing175.vsdx"/><Relationship Id="rId389" Type="http://schemas.openxmlformats.org/officeDocument/2006/relationships/image" Target="media/image189.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5.vsdx"/><Relationship Id="rId249" Type="http://schemas.openxmlformats.org/officeDocument/2006/relationships/image" Target="media/image119.emf"/><Relationship Id="rId414" Type="http://schemas.openxmlformats.org/officeDocument/2006/relationships/package" Target="embeddings/Microsoft_Visio_Drawing198.vsdx"/><Relationship Id="rId435" Type="http://schemas.openxmlformats.org/officeDocument/2006/relationships/fontTable" Target="fontTable.xml"/><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281" Type="http://schemas.openxmlformats.org/officeDocument/2006/relationships/image" Target="media/image135.emf"/><Relationship Id="rId316" Type="http://schemas.openxmlformats.org/officeDocument/2006/relationships/package" Target="embeddings/Microsoft_Visio_Drawing149.vsdx"/><Relationship Id="rId337" Type="http://schemas.openxmlformats.org/officeDocument/2006/relationships/image" Target="media/image163.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358" Type="http://schemas.openxmlformats.org/officeDocument/2006/relationships/package" Target="embeddings/Microsoft_Visio_Drawing170.vsdx"/><Relationship Id="rId379" Type="http://schemas.openxmlformats.org/officeDocument/2006/relationships/image" Target="media/image184.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25" Type="http://schemas.openxmlformats.org/officeDocument/2006/relationships/image" Target="media/image207.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65.vsdx"/><Relationship Id="rId369" Type="http://schemas.openxmlformats.org/officeDocument/2006/relationships/image" Target="media/image179.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380" Type="http://schemas.openxmlformats.org/officeDocument/2006/relationships/package" Target="embeddings/Microsoft_Visio_Drawing181.vsdx"/><Relationship Id="rId415" Type="http://schemas.openxmlformats.org/officeDocument/2006/relationships/image" Target="media/image202.emf"/><Relationship Id="rId436" Type="http://schemas.openxmlformats.org/officeDocument/2006/relationships/theme" Target="theme/theme1.xml"/><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package" Target="embeddings/Microsoft_Visio_Drawing160.vsdx"/><Relationship Id="rId359" Type="http://schemas.openxmlformats.org/officeDocument/2006/relationships/image" Target="media/image174.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70" Type="http://schemas.openxmlformats.org/officeDocument/2006/relationships/package" Target="embeddings/Microsoft_Visio_Drawing176.vsdx"/><Relationship Id="rId391" Type="http://schemas.openxmlformats.org/officeDocument/2006/relationships/image" Target="media/image190.emf"/><Relationship Id="rId405" Type="http://schemas.openxmlformats.org/officeDocument/2006/relationships/image" Target="media/image197.emf"/><Relationship Id="rId426" Type="http://schemas.openxmlformats.org/officeDocument/2006/relationships/package" Target="embeddings/Microsoft_Visio_Drawing204.vsdx"/><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349" Type="http://schemas.openxmlformats.org/officeDocument/2006/relationships/image" Target="media/image169.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381" Type="http://schemas.openxmlformats.org/officeDocument/2006/relationships/image" Target="media/image185.emf"/><Relationship Id="rId416" Type="http://schemas.openxmlformats.org/officeDocument/2006/relationships/package" Target="embeddings/Microsoft_Visio_Drawing199.vsdx"/><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image" Target="media/image164.emf"/><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66.vsdx"/><Relationship Id="rId371" Type="http://schemas.openxmlformats.org/officeDocument/2006/relationships/image" Target="media/image180.emf"/><Relationship Id="rId406" Type="http://schemas.openxmlformats.org/officeDocument/2006/relationships/package" Target="embeddings/Microsoft_Visio_Drawing194.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27" Type="http://schemas.openxmlformats.org/officeDocument/2006/relationships/image" Target="media/image208.emf"/><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61.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17" Type="http://schemas.openxmlformats.org/officeDocument/2006/relationships/image" Target="media/image203.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77.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package" Target="embeddings/Microsoft_Visio_Drawing205.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72.vsdx"/><Relationship Id="rId383" Type="http://schemas.openxmlformats.org/officeDocument/2006/relationships/image" Target="media/image186.emf"/><Relationship Id="rId418" Type="http://schemas.openxmlformats.org/officeDocument/2006/relationships/package" Target="embeddings/Microsoft_Visio_Drawing200.vsdx"/><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67.vsdx"/><Relationship Id="rId373" Type="http://schemas.openxmlformats.org/officeDocument/2006/relationships/image" Target="media/image181.emf"/><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429" Type="http://schemas.openxmlformats.org/officeDocument/2006/relationships/image" Target="media/image209.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62.vsdx"/><Relationship Id="rId363" Type="http://schemas.openxmlformats.org/officeDocument/2006/relationships/image" Target="media/image176.emf"/><Relationship Id="rId384" Type="http://schemas.openxmlformats.org/officeDocument/2006/relationships/package" Target="embeddings/Microsoft_Visio_Drawing183.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430" Type="http://schemas.openxmlformats.org/officeDocument/2006/relationships/package" Target="embeddings/Microsoft_Visio_Drawing206.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353" Type="http://schemas.openxmlformats.org/officeDocument/2006/relationships/image" Target="media/image171.emf"/><Relationship Id="rId374" Type="http://schemas.openxmlformats.org/officeDocument/2006/relationships/package" Target="embeddings/Microsoft_Visio_Drawing178.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420" Type="http://schemas.openxmlformats.org/officeDocument/2006/relationships/package" Target="embeddings/Microsoft_Visio_Drawing201.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343" Type="http://schemas.openxmlformats.org/officeDocument/2006/relationships/image" Target="media/image166.emf"/><Relationship Id="rId364" Type="http://schemas.openxmlformats.org/officeDocument/2006/relationships/package" Target="embeddings/Microsoft_Visio_Drawing173.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410" Type="http://schemas.openxmlformats.org/officeDocument/2006/relationships/package" Target="embeddings/Microsoft_Visio_Drawing196.vsdx"/><Relationship Id="rId431" Type="http://schemas.openxmlformats.org/officeDocument/2006/relationships/image" Target="media/image210.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354" Type="http://schemas.openxmlformats.org/officeDocument/2006/relationships/package" Target="embeddings/Microsoft_Visio_Drawing168.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189.vsdx"/><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400" Type="http://schemas.openxmlformats.org/officeDocument/2006/relationships/package" Target="embeddings/Microsoft_Visio_Drawing191.vsdx"/><Relationship Id="rId421" Type="http://schemas.openxmlformats.org/officeDocument/2006/relationships/image" Target="media/image205.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344" Type="http://schemas.openxmlformats.org/officeDocument/2006/relationships/package" Target="embeddings/Microsoft_Visio_Drawing163.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184.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411" Type="http://schemas.openxmlformats.org/officeDocument/2006/relationships/image" Target="media/image200.emf"/><Relationship Id="rId432" Type="http://schemas.openxmlformats.org/officeDocument/2006/relationships/package" Target="embeddings/Microsoft_Visio_Drawing207.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355" Type="http://schemas.openxmlformats.org/officeDocument/2006/relationships/image" Target="media/image172.emf"/><Relationship Id="rId376" Type="http://schemas.openxmlformats.org/officeDocument/2006/relationships/package" Target="embeddings/Microsoft_Visio_Drawing179.vsdx"/><Relationship Id="rId397" Type="http://schemas.openxmlformats.org/officeDocument/2006/relationships/image" Target="media/image193.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401" Type="http://schemas.openxmlformats.org/officeDocument/2006/relationships/image" Target="media/image195.emf"/><Relationship Id="rId422" Type="http://schemas.openxmlformats.org/officeDocument/2006/relationships/package" Target="embeddings/Microsoft_Visio_Drawing202.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171" Type="http://schemas.openxmlformats.org/officeDocument/2006/relationships/image" Target="media/image80.emf"/><Relationship Id="rId227" Type="http://schemas.openxmlformats.org/officeDocument/2006/relationships/image" Target="media/image10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212</Pages>
  <Words>59483</Words>
  <Characters>306590</Characters>
  <Application>Microsoft Office Word</Application>
  <DocSecurity>0</DocSecurity>
  <Lines>2554</Lines>
  <Paragraphs>730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365343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8</cp:revision>
  <cp:lastPrinted>2022-02-15T19:02:00Z</cp:lastPrinted>
  <dcterms:created xsi:type="dcterms:W3CDTF">2022-09-07T10:27:00Z</dcterms:created>
  <dcterms:modified xsi:type="dcterms:W3CDTF">2022-09-09T08:23:00Z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