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E5236" w14:textId="2BEA894B"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r w:rsidR="002144E4">
        <w:t>5</w:t>
      </w:r>
      <w:r w:rsidR="00410A47">
        <w:t>.0</w:t>
      </w:r>
      <w:r w:rsidRPr="00235394">
        <w:t xml:space="preserve"> </w:t>
      </w:r>
      <w:r w:rsidRPr="00235394">
        <w:rPr>
          <w:sz w:val="32"/>
        </w:rPr>
        <w:t>(</w:t>
      </w:r>
      <w:r w:rsidR="00963CC6">
        <w:rPr>
          <w:sz w:val="32"/>
        </w:rPr>
        <w:t>201</w:t>
      </w:r>
      <w:r w:rsidR="00CB3FF9">
        <w:rPr>
          <w:sz w:val="32"/>
        </w:rPr>
        <w:t>9</w:t>
      </w:r>
      <w:r w:rsidR="00963CC6">
        <w:rPr>
          <w:sz w:val="32"/>
        </w:rPr>
        <w:t>-</w:t>
      </w:r>
      <w:r w:rsidR="00CB3FF9">
        <w:rPr>
          <w:sz w:val="32"/>
        </w:rPr>
        <w:t>0</w:t>
      </w:r>
      <w:r w:rsidR="002144E4">
        <w:rPr>
          <w:sz w:val="32"/>
        </w:rPr>
        <w:t>6</w:t>
      </w:r>
      <w:r w:rsidRPr="00235394">
        <w:rPr>
          <w:sz w:val="32"/>
        </w:rPr>
        <w:t>)</w:t>
      </w:r>
    </w:p>
    <w:p w14:paraId="2494CC9E" w14:textId="77777777" w:rsidR="00E8629F" w:rsidRPr="00235394" w:rsidRDefault="00E8629F">
      <w:pPr>
        <w:pStyle w:val="ZB"/>
        <w:framePr w:wrap="notBeside"/>
      </w:pPr>
      <w:r w:rsidRPr="00235394">
        <w:t>Technical Report</w:t>
      </w:r>
    </w:p>
    <w:p w14:paraId="7B7A8B8F" w14:textId="77777777" w:rsidR="00E8629F" w:rsidRPr="00235394" w:rsidRDefault="00E8629F">
      <w:pPr>
        <w:pStyle w:val="ZT"/>
        <w:framePr w:wrap="notBeside"/>
      </w:pPr>
      <w:r w:rsidRPr="00235394">
        <w:t>3</w:t>
      </w:r>
      <w:r w:rsidRPr="0088631D">
        <w:rPr>
          <w:vertAlign w:val="superscript"/>
        </w:rPr>
        <w:t>rd</w:t>
      </w:r>
      <w:r w:rsidRPr="00235394">
        <w:t xml:space="preserve"> Generation Partnership Project;</w:t>
      </w:r>
    </w:p>
    <w:p w14:paraId="2748D5B3" w14:textId="77777777" w:rsidR="00E8629F" w:rsidRPr="00235394" w:rsidRDefault="00E8629F">
      <w:pPr>
        <w:pStyle w:val="ZT"/>
        <w:framePr w:wrap="notBeside"/>
      </w:pPr>
      <w:r w:rsidRPr="00235394">
        <w:t xml:space="preserve">Technical Specification Group </w:t>
      </w:r>
      <w:r w:rsidR="00410A47">
        <w:t>Services and System Aspects</w:t>
      </w:r>
      <w:r w:rsidRPr="00235394">
        <w:t>;</w:t>
      </w:r>
    </w:p>
    <w:p w14:paraId="303B0B78" w14:textId="77777777" w:rsidR="00E8629F" w:rsidRPr="00235394" w:rsidRDefault="00410A47">
      <w:pPr>
        <w:pStyle w:val="ZT"/>
        <w:framePr w:wrap="notBeside"/>
      </w:pPr>
      <w:r>
        <w:t>Security Aspects</w:t>
      </w:r>
      <w:r w:rsidR="00E8629F" w:rsidRPr="00235394">
        <w:t>;</w:t>
      </w:r>
    </w:p>
    <w:p w14:paraId="6433D375" w14:textId="77777777" w:rsidR="00E8629F" w:rsidRPr="00235394" w:rsidRDefault="0084263E">
      <w:pPr>
        <w:pStyle w:val="ZT"/>
        <w:framePr w:wrap="notBeside"/>
      </w:pPr>
      <w:r>
        <w:t>Stu</w:t>
      </w:r>
      <w:r w:rsidR="005D2B37">
        <w:t>dy on Security Aspects of Enhanced Network Slicing</w:t>
      </w:r>
    </w:p>
    <w:p w14:paraId="334419AE"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14:paraId="5699EA72"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9C40721"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20527686" w14:textId="77777777" w:rsidR="00E8629F" w:rsidRPr="00235394" w:rsidRDefault="00E8629F">
      <w:pPr>
        <w:pStyle w:val="ZU"/>
        <w:framePr w:h="4929" w:hRule="exact" w:wrap="notBeside"/>
        <w:tabs>
          <w:tab w:val="right" w:pos="10206"/>
        </w:tabs>
        <w:jc w:val="left"/>
      </w:pPr>
      <w:r w:rsidRPr="00235394">
        <w:rPr>
          <w:color w:val="0000FF"/>
        </w:rPr>
        <w:tab/>
      </w:r>
    </w:p>
    <w:p w14:paraId="1699BDFC" w14:textId="77777777" w:rsidR="00983910" w:rsidRPr="00235394" w:rsidRDefault="00983910" w:rsidP="00983910">
      <w:pPr>
        <w:pStyle w:val="ZU"/>
        <w:framePr w:h="4929" w:hRule="exact" w:wrap="notBeside"/>
        <w:tabs>
          <w:tab w:val="right" w:pos="10206"/>
        </w:tabs>
        <w:jc w:val="left"/>
      </w:pPr>
      <w:r w:rsidRPr="00235394">
        <w:rPr>
          <w:color w:val="0000FF"/>
        </w:rPr>
        <w:tab/>
      </w:r>
    </w:p>
    <w:p w14:paraId="231A351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3F731383"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14:anchorId="4E52055E" wp14:editId="3BA4BFD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14:anchorId="3A615D86" wp14:editId="444DA829">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CC05ADD" w14:textId="77777777" w:rsidR="00E8629F" w:rsidRPr="00235394" w:rsidRDefault="00E8629F">
      <w:pPr>
        <w:pStyle w:val="ZU"/>
        <w:framePr w:h="4929" w:hRule="exact" w:wrap="notBeside"/>
        <w:tabs>
          <w:tab w:val="right" w:pos="10206"/>
        </w:tabs>
        <w:jc w:val="left"/>
      </w:pPr>
    </w:p>
    <w:p w14:paraId="3A6A94B2" w14:textId="5FA1D471"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sidRPr="0088631D">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2144E4">
        <w:rPr>
          <w:sz w:val="16"/>
        </w:rPr>
        <w:t>’</w:t>
      </w:r>
      <w:r w:rsidRPr="00235394">
        <w:rPr>
          <w:sz w:val="16"/>
        </w:rPr>
        <w:t xml:space="preserve"> Publications Offices.</w:t>
      </w:r>
    </w:p>
    <w:p w14:paraId="25D74449" w14:textId="77777777" w:rsidR="00E8629F" w:rsidRPr="00235394" w:rsidRDefault="00E8629F">
      <w:pPr>
        <w:pStyle w:val="ZV"/>
        <w:framePr w:wrap="notBeside"/>
      </w:pPr>
    </w:p>
    <w:bookmarkEnd w:id="0"/>
    <w:p w14:paraId="4E637345" w14:textId="77777777" w:rsidR="00E8629F" w:rsidRPr="00235394" w:rsidRDefault="00F5371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14:anchorId="7238F57F" wp14:editId="0E2F09B8">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7">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14:paraId="5849F43C" w14:textId="77777777" w:rsidR="00E8629F" w:rsidRPr="00235394" w:rsidRDefault="001A08AA" w:rsidP="00410A47">
      <w:pPr>
        <w:pStyle w:val="Guidance"/>
      </w:pPr>
      <w:bookmarkStart w:id="1" w:name="page2"/>
      <w:r w:rsidRPr="00235394">
        <w:lastRenderedPageBreak/>
        <w:br/>
      </w:r>
    </w:p>
    <w:p w14:paraId="282B774B"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68C3564"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6BE8F932" w14:textId="77777777" w:rsidR="00E8629F" w:rsidRPr="00235394" w:rsidRDefault="00E8629F">
      <w:pPr>
        <w:pStyle w:val="Guidance"/>
      </w:pPr>
    </w:p>
    <w:p w14:paraId="63ACD205" w14:textId="77777777" w:rsidR="00E8629F" w:rsidRPr="00235394" w:rsidRDefault="00E8629F"/>
    <w:p w14:paraId="7802088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10DB614"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60ED624" w14:textId="77777777" w:rsidR="00E8629F" w:rsidRPr="00235394" w:rsidRDefault="00E8629F">
      <w:pPr>
        <w:pStyle w:val="FP"/>
        <w:framePr w:wrap="notBeside" w:hAnchor="margin" w:yAlign="center"/>
        <w:ind w:left="2835" w:right="2835"/>
        <w:jc w:val="center"/>
        <w:rPr>
          <w:rFonts w:ascii="Arial" w:hAnsi="Arial"/>
          <w:sz w:val="18"/>
        </w:rPr>
      </w:pPr>
    </w:p>
    <w:p w14:paraId="0239D16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F228BAD" w14:textId="1D2B2EE2"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2144E4">
        <w:rPr>
          <w:rFonts w:ascii="Arial" w:hAnsi="Arial"/>
          <w:sz w:val="18"/>
          <w:lang w:val="fr-FR"/>
        </w:rPr>
        <w:t>–</w:t>
      </w:r>
      <w:r w:rsidRPr="00212373">
        <w:rPr>
          <w:rFonts w:ascii="Arial" w:hAnsi="Arial"/>
          <w:sz w:val="18"/>
          <w:lang w:val="fr-FR"/>
        </w:rPr>
        <w:t xml:space="preserve"> Sophia Antipolis</w:t>
      </w:r>
    </w:p>
    <w:p w14:paraId="6B555C11" w14:textId="0289FB3D"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2144E4">
        <w:rPr>
          <w:rFonts w:ascii="Arial" w:hAnsi="Arial"/>
          <w:sz w:val="18"/>
          <w:lang w:val="fr-FR"/>
        </w:rPr>
        <w:t>–</w:t>
      </w:r>
      <w:r w:rsidRPr="00212373">
        <w:rPr>
          <w:rFonts w:ascii="Arial" w:hAnsi="Arial"/>
          <w:sz w:val="18"/>
          <w:lang w:val="fr-FR"/>
        </w:rPr>
        <w:t xml:space="preserve"> </w:t>
      </w:r>
      <w:r w:rsidR="002144E4">
        <w:rPr>
          <w:rFonts w:ascii="Arial" w:hAnsi="Arial"/>
          <w:sz w:val="18"/>
          <w:lang w:val="fr-FR"/>
        </w:rPr>
        <w:t>France</w:t>
      </w:r>
    </w:p>
    <w:p w14:paraId="44B9ECF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5696F6C" w14:textId="77777777" w:rsidR="002144E4" w:rsidRPr="00235394" w:rsidRDefault="00E8629F">
      <w:pPr>
        <w:pStyle w:val="FP"/>
        <w:framePr w:wrap="notBeside" w:hAnchor="margin" w:yAlign="center"/>
        <w:pBdr>
          <w:bottom w:val="single" w:sz="6" w:space="1" w:color="auto"/>
        </w:pBdr>
        <w:spacing w:before="240"/>
        <w:ind w:left="2835" w:right="2835"/>
        <w:jc w:val="center"/>
      </w:pPr>
      <w:r w:rsidRPr="00235394">
        <w:t>Int</w:t>
      </w:r>
      <w:r w:rsidR="002144E4">
        <w:fldChar w:fldCharType="begin"/>
      </w:r>
      <w:r w:rsidR="002144E4">
        <w:instrText xml:space="preserve"> HYPERLINK "</w:instrText>
      </w:r>
      <w:r w:rsidR="002144E4" w:rsidRPr="00235394">
        <w:instrText>ernet</w:instrText>
      </w:r>
    </w:p>
    <w:p w14:paraId="28E44C7D" w14:textId="77777777" w:rsidR="002144E4" w:rsidRPr="00C96012" w:rsidRDefault="002144E4">
      <w:pPr>
        <w:pStyle w:val="FP"/>
        <w:framePr w:wrap="notBeside" w:hAnchor="margin" w:yAlign="center"/>
        <w:pBdr>
          <w:bottom w:val="single" w:sz="6" w:space="1" w:color="auto"/>
        </w:pBdr>
        <w:spacing w:before="240"/>
        <w:ind w:left="2835" w:right="2835"/>
        <w:jc w:val="center"/>
        <w:rPr>
          <w:rStyle w:val="Hyperlink"/>
        </w:rPr>
      </w:pPr>
      <w:r w:rsidRPr="00235394">
        <w:rPr>
          <w:rFonts w:ascii="Arial" w:hAnsi="Arial"/>
          <w:sz w:val="18"/>
        </w:rPr>
        <w:instrText>http://www.3g</w:instrText>
      </w:r>
      <w:r>
        <w:instrText xml:space="preserve">" </w:instrText>
      </w:r>
      <w:r>
        <w:fldChar w:fldCharType="separate"/>
      </w:r>
      <w:r w:rsidRPr="00C96012">
        <w:rPr>
          <w:rStyle w:val="Hyperlink"/>
        </w:rPr>
        <w:t>ernet</w:t>
      </w:r>
    </w:p>
    <w:p w14:paraId="53CB2E86" w14:textId="59573179" w:rsidR="00E8629F" w:rsidRPr="00235394" w:rsidRDefault="002144E4">
      <w:pPr>
        <w:pStyle w:val="FP"/>
        <w:framePr w:wrap="notBeside" w:hAnchor="margin" w:yAlign="center"/>
        <w:ind w:left="2835" w:right="2835"/>
        <w:jc w:val="center"/>
        <w:rPr>
          <w:rFonts w:ascii="Arial" w:hAnsi="Arial"/>
          <w:sz w:val="18"/>
        </w:rPr>
      </w:pPr>
      <w:r w:rsidRPr="00C96012">
        <w:rPr>
          <w:rStyle w:val="Hyperlink"/>
          <w:rFonts w:ascii="Arial" w:hAnsi="Arial"/>
          <w:sz w:val="18"/>
        </w:rPr>
        <w:t>http://www.3g</w:t>
      </w:r>
      <w:r>
        <w:fldChar w:fldCharType="end"/>
      </w:r>
      <w:r w:rsidR="00E8629F" w:rsidRPr="00235394">
        <w:rPr>
          <w:rFonts w:ascii="Arial" w:hAnsi="Arial"/>
          <w:sz w:val="18"/>
        </w:rPr>
        <w:t>pp.org</w:t>
      </w:r>
    </w:p>
    <w:p w14:paraId="34C4A891" w14:textId="77777777" w:rsidR="00E8629F" w:rsidRPr="00235394" w:rsidRDefault="00E8629F"/>
    <w:p w14:paraId="77838D0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CC5406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644453A" w14:textId="77777777" w:rsidR="00E8629F" w:rsidRPr="00235394" w:rsidRDefault="00E8629F">
      <w:pPr>
        <w:pStyle w:val="FP"/>
        <w:framePr w:h="3057" w:hRule="exact" w:wrap="notBeside" w:vAnchor="page" w:hAnchor="margin" w:y="12605"/>
        <w:jc w:val="center"/>
        <w:rPr>
          <w:noProof/>
        </w:rPr>
      </w:pPr>
    </w:p>
    <w:p w14:paraId="04207015"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6B7876F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77901C8" w14:textId="77777777" w:rsidR="00983910" w:rsidRPr="00235394" w:rsidRDefault="00983910">
      <w:pPr>
        <w:pStyle w:val="FP"/>
        <w:framePr w:h="3057" w:hRule="exact" w:wrap="notBeside" w:vAnchor="page" w:hAnchor="margin" w:y="12605"/>
        <w:rPr>
          <w:noProof/>
          <w:sz w:val="18"/>
        </w:rPr>
      </w:pPr>
    </w:p>
    <w:p w14:paraId="4846088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1C2300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1BA837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B5177A4" w14:textId="77777777" w:rsidR="00E8629F" w:rsidRPr="00235394" w:rsidRDefault="00E8629F"/>
    <w:bookmarkEnd w:id="1"/>
    <w:p w14:paraId="7F67B680" w14:textId="77777777" w:rsidR="00E8629F" w:rsidRPr="00235394" w:rsidRDefault="00E8629F">
      <w:pPr>
        <w:pStyle w:val="TT"/>
      </w:pPr>
      <w:r w:rsidRPr="00235394">
        <w:br w:type="page"/>
      </w:r>
      <w:r w:rsidRPr="00235394">
        <w:lastRenderedPageBreak/>
        <w:t>Contents</w:t>
      </w:r>
    </w:p>
    <w:p w14:paraId="6B19E1E8" w14:textId="3B51BA36" w:rsidR="00AE5AE3"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AE5AE3">
        <w:t>Foreword</w:t>
      </w:r>
      <w:r w:rsidR="00AE5AE3">
        <w:tab/>
      </w:r>
      <w:r w:rsidR="00AE5AE3">
        <w:fldChar w:fldCharType="begin"/>
      </w:r>
      <w:r w:rsidR="00AE5AE3">
        <w:instrText xml:space="preserve"> PAGEREF _Toc12627772 \h </w:instrText>
      </w:r>
      <w:r w:rsidR="00AE5AE3">
        <w:fldChar w:fldCharType="separate"/>
      </w:r>
      <w:r w:rsidR="00AE5AE3">
        <w:t>5</w:t>
      </w:r>
      <w:r w:rsidR="00AE5AE3">
        <w:fldChar w:fldCharType="end"/>
      </w:r>
    </w:p>
    <w:p w14:paraId="5AFC6E27" w14:textId="5B1F65F9" w:rsidR="00AE5AE3" w:rsidRDefault="00AE5AE3">
      <w:pPr>
        <w:pStyle w:val="TOC1"/>
        <w:rPr>
          <w:rFonts w:asciiTheme="minorHAnsi" w:eastAsiaTheme="minorEastAsia" w:hAnsiTheme="minorHAnsi" w:cstheme="minorBidi"/>
          <w:szCs w:val="22"/>
          <w:lang w:val="en-US"/>
        </w:rPr>
      </w:pPr>
      <w:r>
        <w:t>Introduction</w:t>
      </w:r>
      <w:r>
        <w:tab/>
      </w:r>
      <w:r>
        <w:fldChar w:fldCharType="begin"/>
      </w:r>
      <w:r>
        <w:instrText xml:space="preserve"> PAGEREF _Toc12627773 \h </w:instrText>
      </w:r>
      <w:r>
        <w:fldChar w:fldCharType="separate"/>
      </w:r>
      <w:r>
        <w:t>5</w:t>
      </w:r>
      <w:r>
        <w:fldChar w:fldCharType="end"/>
      </w:r>
    </w:p>
    <w:p w14:paraId="211AA529" w14:textId="7E4320C2" w:rsidR="00AE5AE3" w:rsidRDefault="00AE5AE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_Toc12627774 \h </w:instrText>
      </w:r>
      <w:r>
        <w:fldChar w:fldCharType="separate"/>
      </w:r>
      <w:r>
        <w:t>6</w:t>
      </w:r>
      <w:r>
        <w:fldChar w:fldCharType="end"/>
      </w:r>
    </w:p>
    <w:p w14:paraId="163EEB51" w14:textId="4BA82669" w:rsidR="00AE5AE3" w:rsidRDefault="00AE5AE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_Toc12627775 \h </w:instrText>
      </w:r>
      <w:r>
        <w:fldChar w:fldCharType="separate"/>
      </w:r>
      <w:r>
        <w:t>6</w:t>
      </w:r>
      <w:r>
        <w:fldChar w:fldCharType="end"/>
      </w:r>
    </w:p>
    <w:p w14:paraId="06D6389A" w14:textId="0747C963" w:rsidR="00AE5AE3" w:rsidRDefault="00AE5AE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_Toc12627776 \h </w:instrText>
      </w:r>
      <w:r>
        <w:fldChar w:fldCharType="separate"/>
      </w:r>
      <w:r>
        <w:t>7</w:t>
      </w:r>
      <w:r>
        <w:fldChar w:fldCharType="end"/>
      </w:r>
    </w:p>
    <w:p w14:paraId="63462BEF" w14:textId="4AD091C1" w:rsidR="00AE5AE3" w:rsidRDefault="00AE5AE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_Toc12627777 \h </w:instrText>
      </w:r>
      <w:r>
        <w:fldChar w:fldCharType="separate"/>
      </w:r>
      <w:r>
        <w:t>7</w:t>
      </w:r>
      <w:r>
        <w:fldChar w:fldCharType="end"/>
      </w:r>
    </w:p>
    <w:p w14:paraId="16104E50" w14:textId="1B4C9B30" w:rsidR="00AE5AE3" w:rsidRDefault="00AE5AE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_Toc12627778 \h </w:instrText>
      </w:r>
      <w:r>
        <w:fldChar w:fldCharType="separate"/>
      </w:r>
      <w:r>
        <w:t>7</w:t>
      </w:r>
      <w:r>
        <w:fldChar w:fldCharType="end"/>
      </w:r>
    </w:p>
    <w:p w14:paraId="0A99086A" w14:textId="3771083C" w:rsidR="00AE5AE3" w:rsidRDefault="00AE5AE3">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_Toc12627779 \h </w:instrText>
      </w:r>
      <w:r>
        <w:fldChar w:fldCharType="separate"/>
      </w:r>
      <w:r>
        <w:t>7</w:t>
      </w:r>
      <w:r>
        <w:fldChar w:fldCharType="end"/>
      </w:r>
    </w:p>
    <w:p w14:paraId="2BE48A93" w14:textId="18067EEF" w:rsidR="00AE5AE3" w:rsidRDefault="00AE5AE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_Toc12627780 \h </w:instrText>
      </w:r>
      <w:r>
        <w:fldChar w:fldCharType="separate"/>
      </w:r>
      <w:r>
        <w:t>7</w:t>
      </w:r>
      <w:r>
        <w:fldChar w:fldCharType="end"/>
      </w:r>
    </w:p>
    <w:p w14:paraId="79A4E87D" w14:textId="77AD1BAE" w:rsidR="00AE5AE3" w:rsidRDefault="00AE5AE3">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_Toc12627781 \h </w:instrText>
      </w:r>
      <w:r>
        <w:fldChar w:fldCharType="separate"/>
      </w:r>
      <w:r>
        <w:t>7</w:t>
      </w:r>
      <w:r>
        <w:fldChar w:fldCharType="end"/>
      </w:r>
    </w:p>
    <w:p w14:paraId="4678015D" w14:textId="51758385" w:rsidR="00AE5AE3" w:rsidRDefault="00AE5AE3">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_Toc12627782 \h </w:instrText>
      </w:r>
      <w:r>
        <w:fldChar w:fldCharType="separate"/>
      </w:r>
      <w:r>
        <w:t>7</w:t>
      </w:r>
      <w:r>
        <w:fldChar w:fldCharType="end"/>
      </w:r>
    </w:p>
    <w:p w14:paraId="04D933AA" w14:textId="4544549F" w:rsidR="00AE5AE3" w:rsidRDefault="00AE5AE3">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_Toc12627783 \h </w:instrText>
      </w:r>
      <w:r>
        <w:fldChar w:fldCharType="separate"/>
      </w:r>
      <w:r>
        <w:t>7</w:t>
      </w:r>
      <w:r>
        <w:fldChar w:fldCharType="end"/>
      </w:r>
    </w:p>
    <w:p w14:paraId="1B9FC34C" w14:textId="3E108A73" w:rsidR="00AE5AE3" w:rsidRDefault="00AE5AE3">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_Toc12627784 \h </w:instrText>
      </w:r>
      <w:r>
        <w:fldChar w:fldCharType="separate"/>
      </w:r>
      <w:r>
        <w:t>7</w:t>
      </w:r>
      <w:r>
        <w:fldChar w:fldCharType="end"/>
      </w:r>
    </w:p>
    <w:p w14:paraId="5B13F979" w14:textId="6555D93E" w:rsidR="00AE5AE3" w:rsidRDefault="00AE5AE3">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_Toc12627785 \h </w:instrText>
      </w:r>
      <w:r>
        <w:fldChar w:fldCharType="separate"/>
      </w:r>
      <w:r>
        <w:t>7</w:t>
      </w:r>
      <w:r>
        <w:fldChar w:fldCharType="end"/>
      </w:r>
    </w:p>
    <w:p w14:paraId="28568002" w14:textId="5F8DCB6C" w:rsidR="00AE5AE3" w:rsidRDefault="00AE5AE3">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_Toc12627786 \h </w:instrText>
      </w:r>
      <w:r>
        <w:fldChar w:fldCharType="separate"/>
      </w:r>
      <w:r>
        <w:t>8</w:t>
      </w:r>
      <w:r>
        <w:fldChar w:fldCharType="end"/>
      </w:r>
    </w:p>
    <w:p w14:paraId="19799988" w14:textId="1C3D2F58" w:rsidR="00AE5AE3" w:rsidRDefault="00AE5AE3">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_Toc12627787 \h </w:instrText>
      </w:r>
      <w:r>
        <w:fldChar w:fldCharType="separate"/>
      </w:r>
      <w:r>
        <w:t>8</w:t>
      </w:r>
      <w:r>
        <w:fldChar w:fldCharType="end"/>
      </w:r>
    </w:p>
    <w:p w14:paraId="6903B0D9" w14:textId="743DFA07" w:rsidR="00AE5AE3" w:rsidRDefault="00AE5AE3">
      <w:pPr>
        <w:pStyle w:val="TOC2"/>
        <w:rPr>
          <w:rFonts w:asciiTheme="minorHAnsi" w:eastAsiaTheme="minorEastAsia" w:hAnsiTheme="minorHAnsi" w:cstheme="minorBidi"/>
          <w:sz w:val="22"/>
          <w:szCs w:val="22"/>
          <w:lang w:val="en-US"/>
        </w:rPr>
      </w:pPr>
      <w:r w:rsidRPr="005A6991">
        <w:rPr>
          <w:rFonts w:eastAsia="SimSun"/>
        </w:rPr>
        <w:t xml:space="preserve">6.3 </w:t>
      </w:r>
      <w:r>
        <w:rPr>
          <w:rFonts w:asciiTheme="minorHAnsi" w:eastAsiaTheme="minorEastAsia" w:hAnsiTheme="minorHAnsi" w:cstheme="minorBidi"/>
          <w:sz w:val="22"/>
          <w:szCs w:val="22"/>
          <w:lang w:val="en-US"/>
        </w:rPr>
        <w:tab/>
      </w:r>
      <w:r w:rsidRPr="005A6991">
        <w:rPr>
          <w:rFonts w:eastAsia="SimSun"/>
        </w:rPr>
        <w:t>Key Issue #2: AMF Key separation</w:t>
      </w:r>
      <w:r>
        <w:tab/>
      </w:r>
      <w:r>
        <w:fldChar w:fldCharType="begin"/>
      </w:r>
      <w:r>
        <w:instrText xml:space="preserve"> PAGEREF _Toc12627788 \h </w:instrText>
      </w:r>
      <w:r>
        <w:fldChar w:fldCharType="separate"/>
      </w:r>
      <w:r>
        <w:t>8</w:t>
      </w:r>
      <w:r>
        <w:fldChar w:fldCharType="end"/>
      </w:r>
    </w:p>
    <w:p w14:paraId="4DA468BF" w14:textId="5DD6D7AF" w:rsidR="00AE5AE3" w:rsidRDefault="00AE5AE3">
      <w:pPr>
        <w:pStyle w:val="TOC3"/>
        <w:rPr>
          <w:rFonts w:asciiTheme="minorHAnsi" w:eastAsiaTheme="minorEastAsia" w:hAnsiTheme="minorHAnsi" w:cstheme="minorBidi"/>
          <w:sz w:val="22"/>
          <w:szCs w:val="22"/>
          <w:lang w:val="en-US"/>
        </w:rPr>
      </w:pPr>
      <w:r w:rsidRPr="005A6991">
        <w:rPr>
          <w:rFonts w:eastAsia="SimSun"/>
        </w:rPr>
        <w:t>6.3.1</w:t>
      </w:r>
      <w:r>
        <w:rPr>
          <w:rFonts w:asciiTheme="minorHAnsi" w:eastAsiaTheme="minorEastAsia" w:hAnsiTheme="minorHAnsi" w:cstheme="minorBidi"/>
          <w:sz w:val="22"/>
          <w:szCs w:val="22"/>
          <w:lang w:val="en-US"/>
        </w:rPr>
        <w:tab/>
      </w:r>
      <w:r w:rsidRPr="005A6991">
        <w:rPr>
          <w:rFonts w:eastAsia="SimSun"/>
        </w:rPr>
        <w:t>Key issue details</w:t>
      </w:r>
      <w:r>
        <w:tab/>
      </w:r>
      <w:r>
        <w:fldChar w:fldCharType="begin"/>
      </w:r>
      <w:r>
        <w:instrText xml:space="preserve"> PAGEREF _Toc12627789 \h </w:instrText>
      </w:r>
      <w:r>
        <w:fldChar w:fldCharType="separate"/>
      </w:r>
      <w:r>
        <w:t>8</w:t>
      </w:r>
      <w:r>
        <w:fldChar w:fldCharType="end"/>
      </w:r>
    </w:p>
    <w:p w14:paraId="37534127" w14:textId="0C7367A4" w:rsidR="00AE5AE3" w:rsidRDefault="00AE5AE3">
      <w:pPr>
        <w:pStyle w:val="TOC3"/>
        <w:rPr>
          <w:rFonts w:asciiTheme="minorHAnsi" w:eastAsiaTheme="minorEastAsia" w:hAnsiTheme="minorHAnsi" w:cstheme="minorBidi"/>
          <w:sz w:val="22"/>
          <w:szCs w:val="22"/>
          <w:lang w:val="en-US"/>
        </w:rPr>
      </w:pPr>
      <w:r w:rsidRPr="005A6991">
        <w:rPr>
          <w:rFonts w:eastAsia="SimSun"/>
        </w:rPr>
        <w:t>6.3.2</w:t>
      </w:r>
      <w:r>
        <w:rPr>
          <w:rFonts w:asciiTheme="minorHAnsi" w:eastAsiaTheme="minorEastAsia" w:hAnsiTheme="minorHAnsi" w:cstheme="minorBidi"/>
          <w:sz w:val="22"/>
          <w:szCs w:val="22"/>
          <w:lang w:val="en-US"/>
        </w:rPr>
        <w:tab/>
      </w:r>
      <w:r w:rsidRPr="005A6991">
        <w:rPr>
          <w:rFonts w:eastAsia="SimSun"/>
        </w:rPr>
        <w:t>Security threats</w:t>
      </w:r>
      <w:r>
        <w:tab/>
      </w:r>
      <w:r>
        <w:fldChar w:fldCharType="begin"/>
      </w:r>
      <w:r>
        <w:instrText xml:space="preserve"> PAGEREF _Toc12627790 \h </w:instrText>
      </w:r>
      <w:r>
        <w:fldChar w:fldCharType="separate"/>
      </w:r>
      <w:r>
        <w:t>9</w:t>
      </w:r>
      <w:r>
        <w:fldChar w:fldCharType="end"/>
      </w:r>
    </w:p>
    <w:p w14:paraId="0FF73FE0" w14:textId="6651FA5C" w:rsidR="00AE5AE3" w:rsidRDefault="00AE5AE3">
      <w:pPr>
        <w:pStyle w:val="TOC3"/>
        <w:rPr>
          <w:rFonts w:asciiTheme="minorHAnsi" w:eastAsiaTheme="minorEastAsia" w:hAnsiTheme="minorHAnsi" w:cstheme="minorBidi"/>
          <w:sz w:val="22"/>
          <w:szCs w:val="22"/>
          <w:lang w:val="en-US"/>
        </w:rPr>
      </w:pPr>
      <w:r w:rsidRPr="005A6991">
        <w:rPr>
          <w:rFonts w:eastAsia="SimSun"/>
        </w:rPr>
        <w:t>6.3.3</w:t>
      </w:r>
      <w:r>
        <w:rPr>
          <w:rFonts w:asciiTheme="minorHAnsi" w:eastAsiaTheme="minorEastAsia" w:hAnsiTheme="minorHAnsi" w:cstheme="minorBidi"/>
          <w:sz w:val="22"/>
          <w:szCs w:val="22"/>
          <w:lang w:val="en-US"/>
        </w:rPr>
        <w:tab/>
      </w:r>
      <w:r w:rsidRPr="005A6991">
        <w:rPr>
          <w:rFonts w:eastAsia="SimSun"/>
        </w:rPr>
        <w:t>Potential security requirements</w:t>
      </w:r>
      <w:r>
        <w:tab/>
      </w:r>
      <w:r>
        <w:fldChar w:fldCharType="begin"/>
      </w:r>
      <w:r>
        <w:instrText xml:space="preserve"> PAGEREF _Toc12627791 \h </w:instrText>
      </w:r>
      <w:r>
        <w:fldChar w:fldCharType="separate"/>
      </w:r>
      <w:r>
        <w:t>9</w:t>
      </w:r>
      <w:r>
        <w:fldChar w:fldCharType="end"/>
      </w:r>
    </w:p>
    <w:p w14:paraId="1B5A2B86" w14:textId="102CFD07" w:rsidR="00AE5AE3" w:rsidRDefault="00AE5AE3">
      <w:pPr>
        <w:pStyle w:val="TOC2"/>
        <w:rPr>
          <w:rFonts w:asciiTheme="minorHAnsi" w:eastAsiaTheme="minorEastAsia" w:hAnsiTheme="minorHAnsi" w:cstheme="minorBidi"/>
          <w:sz w:val="22"/>
          <w:szCs w:val="22"/>
          <w:lang w:val="en-US"/>
        </w:rPr>
      </w:pPr>
      <w:r w:rsidRPr="005A6991">
        <w:rPr>
          <w:rFonts w:eastAsia="SimSun"/>
        </w:rPr>
        <w:t>6.4</w:t>
      </w:r>
      <w:r>
        <w:rPr>
          <w:rFonts w:asciiTheme="minorHAnsi" w:eastAsiaTheme="minorEastAsia" w:hAnsiTheme="minorHAnsi" w:cstheme="minorBidi"/>
          <w:sz w:val="22"/>
          <w:szCs w:val="22"/>
          <w:lang w:val="en-US"/>
        </w:rPr>
        <w:tab/>
      </w:r>
      <w:r w:rsidRPr="005A6991">
        <w:rPr>
          <w:rFonts w:eastAsia="SimSun"/>
        </w:rPr>
        <w:t xml:space="preserve">Key Issue #3: </w:t>
      </w:r>
      <w:r w:rsidRPr="005A6991">
        <w:rPr>
          <w:rFonts w:eastAsia="SimSun"/>
          <w:lang w:eastAsia="zh-CN"/>
        </w:rPr>
        <w:t>S</w:t>
      </w:r>
      <w:r w:rsidRPr="005A6991">
        <w:rPr>
          <w:rFonts w:eastAsia="SimSun"/>
        </w:rPr>
        <w:t xml:space="preserve">ecurity features for </w:t>
      </w:r>
      <w:r w:rsidRPr="005A6991">
        <w:rPr>
          <w:rFonts w:eastAsia="SimSun"/>
          <w:lang w:eastAsia="zh-CN"/>
        </w:rPr>
        <w:t>NSaaS</w:t>
      </w:r>
      <w:r>
        <w:tab/>
      </w:r>
      <w:r>
        <w:fldChar w:fldCharType="begin"/>
      </w:r>
      <w:r>
        <w:instrText xml:space="preserve"> PAGEREF _Toc12627792 \h </w:instrText>
      </w:r>
      <w:r>
        <w:fldChar w:fldCharType="separate"/>
      </w:r>
      <w:r>
        <w:t>9</w:t>
      </w:r>
      <w:r>
        <w:fldChar w:fldCharType="end"/>
      </w:r>
    </w:p>
    <w:p w14:paraId="6D448187" w14:textId="0145B2D8" w:rsidR="00AE5AE3" w:rsidRDefault="00AE5AE3">
      <w:pPr>
        <w:pStyle w:val="TOC3"/>
        <w:rPr>
          <w:rFonts w:asciiTheme="minorHAnsi" w:eastAsiaTheme="minorEastAsia" w:hAnsiTheme="minorHAnsi" w:cstheme="minorBidi"/>
          <w:sz w:val="22"/>
          <w:szCs w:val="22"/>
          <w:lang w:val="en-US"/>
        </w:rPr>
      </w:pPr>
      <w:r w:rsidRPr="005A6991">
        <w:rPr>
          <w:rFonts w:eastAsia="SimSun"/>
        </w:rPr>
        <w:t>6.4.1</w:t>
      </w:r>
      <w:r>
        <w:rPr>
          <w:rFonts w:asciiTheme="minorHAnsi" w:eastAsiaTheme="minorEastAsia" w:hAnsiTheme="minorHAnsi" w:cstheme="minorBidi"/>
          <w:sz w:val="22"/>
          <w:szCs w:val="22"/>
          <w:lang w:val="en-US"/>
        </w:rPr>
        <w:tab/>
      </w:r>
      <w:r w:rsidRPr="005A6991">
        <w:rPr>
          <w:rFonts w:eastAsia="SimSun"/>
        </w:rPr>
        <w:t>Key issue details</w:t>
      </w:r>
      <w:r>
        <w:tab/>
      </w:r>
      <w:r>
        <w:fldChar w:fldCharType="begin"/>
      </w:r>
      <w:r>
        <w:instrText xml:space="preserve"> PAGEREF _Toc12627793 \h </w:instrText>
      </w:r>
      <w:r>
        <w:fldChar w:fldCharType="separate"/>
      </w:r>
      <w:r>
        <w:t>9</w:t>
      </w:r>
      <w:r>
        <w:fldChar w:fldCharType="end"/>
      </w:r>
    </w:p>
    <w:p w14:paraId="782A0DAD" w14:textId="338C0689" w:rsidR="00AE5AE3" w:rsidRDefault="00AE5AE3">
      <w:pPr>
        <w:pStyle w:val="TOC3"/>
        <w:rPr>
          <w:rFonts w:asciiTheme="minorHAnsi" w:eastAsiaTheme="minorEastAsia" w:hAnsiTheme="minorHAnsi" w:cstheme="minorBidi"/>
          <w:sz w:val="22"/>
          <w:szCs w:val="22"/>
          <w:lang w:val="en-US"/>
        </w:rPr>
      </w:pPr>
      <w:r w:rsidRPr="005A6991">
        <w:rPr>
          <w:rFonts w:eastAsia="SimSun"/>
        </w:rPr>
        <w:t>6.4.2</w:t>
      </w:r>
      <w:r>
        <w:rPr>
          <w:rFonts w:asciiTheme="minorHAnsi" w:eastAsiaTheme="minorEastAsia" w:hAnsiTheme="minorHAnsi" w:cstheme="minorBidi"/>
          <w:sz w:val="22"/>
          <w:szCs w:val="22"/>
          <w:lang w:val="en-US"/>
        </w:rPr>
        <w:tab/>
      </w:r>
      <w:r w:rsidRPr="005A6991">
        <w:rPr>
          <w:rFonts w:eastAsia="SimSun"/>
        </w:rPr>
        <w:t>Security threats or disadvantages</w:t>
      </w:r>
      <w:r>
        <w:tab/>
      </w:r>
      <w:r>
        <w:fldChar w:fldCharType="begin"/>
      </w:r>
      <w:r>
        <w:instrText xml:space="preserve"> PAGEREF _Toc12627794 \h </w:instrText>
      </w:r>
      <w:r>
        <w:fldChar w:fldCharType="separate"/>
      </w:r>
      <w:r>
        <w:t>9</w:t>
      </w:r>
      <w:r>
        <w:fldChar w:fldCharType="end"/>
      </w:r>
    </w:p>
    <w:p w14:paraId="005BACF3" w14:textId="44E9EEBB" w:rsidR="00AE5AE3" w:rsidRDefault="00AE5AE3">
      <w:pPr>
        <w:pStyle w:val="TOC3"/>
        <w:rPr>
          <w:rFonts w:asciiTheme="minorHAnsi" w:eastAsiaTheme="minorEastAsia" w:hAnsiTheme="minorHAnsi" w:cstheme="minorBidi"/>
          <w:sz w:val="22"/>
          <w:szCs w:val="22"/>
          <w:lang w:val="en-US"/>
        </w:rPr>
      </w:pPr>
      <w:r w:rsidRPr="005A6991">
        <w:rPr>
          <w:rFonts w:eastAsia="SimSun"/>
        </w:rPr>
        <w:t>6.4.3</w:t>
      </w:r>
      <w:r>
        <w:rPr>
          <w:rFonts w:asciiTheme="minorHAnsi" w:eastAsiaTheme="minorEastAsia" w:hAnsiTheme="minorHAnsi" w:cstheme="minorBidi"/>
          <w:sz w:val="22"/>
          <w:szCs w:val="22"/>
          <w:lang w:val="en-US"/>
        </w:rPr>
        <w:tab/>
      </w:r>
      <w:r w:rsidRPr="005A6991">
        <w:rPr>
          <w:rFonts w:eastAsia="SimSun"/>
        </w:rPr>
        <w:t>Potential Security requirements</w:t>
      </w:r>
      <w:r>
        <w:tab/>
      </w:r>
      <w:r>
        <w:fldChar w:fldCharType="begin"/>
      </w:r>
      <w:r>
        <w:instrText xml:space="preserve"> PAGEREF _Toc12627795 \h </w:instrText>
      </w:r>
      <w:r>
        <w:fldChar w:fldCharType="separate"/>
      </w:r>
      <w:r>
        <w:t>9</w:t>
      </w:r>
      <w:r>
        <w:fldChar w:fldCharType="end"/>
      </w:r>
    </w:p>
    <w:p w14:paraId="58068692" w14:textId="0E8C042C" w:rsidR="00AE5AE3" w:rsidRDefault="00AE5AE3">
      <w:pPr>
        <w:pStyle w:val="TOC2"/>
        <w:rPr>
          <w:rFonts w:asciiTheme="minorHAnsi" w:eastAsiaTheme="minorEastAsia" w:hAnsiTheme="minorHAnsi" w:cstheme="minorBidi"/>
          <w:sz w:val="22"/>
          <w:szCs w:val="22"/>
          <w:lang w:val="en-US"/>
        </w:rPr>
      </w:pPr>
      <w:r w:rsidRPr="005A6991">
        <w:rPr>
          <w:rFonts w:eastAsia="SimSun"/>
        </w:rPr>
        <w:t xml:space="preserve">6.5 </w:t>
      </w:r>
      <w:r>
        <w:rPr>
          <w:rFonts w:asciiTheme="minorHAnsi" w:eastAsiaTheme="minorEastAsia" w:hAnsiTheme="minorHAnsi" w:cstheme="minorBidi"/>
          <w:sz w:val="22"/>
          <w:szCs w:val="22"/>
          <w:lang w:val="en-US"/>
        </w:rPr>
        <w:tab/>
      </w:r>
      <w:r w:rsidRPr="005A6991">
        <w:rPr>
          <w:rFonts w:eastAsia="SimSun"/>
        </w:rPr>
        <w:t>Key Issue #4:</w:t>
      </w:r>
      <w:r w:rsidRPr="005A6991">
        <w:rPr>
          <w:rFonts w:eastAsia="SimSun"/>
          <w:lang w:eastAsia="zh-CN"/>
        </w:rPr>
        <w:t xml:space="preserve"> S</w:t>
      </w:r>
      <w:r w:rsidRPr="005A6991">
        <w:rPr>
          <w:rFonts w:eastAsia="SimSun"/>
          <w:lang w:eastAsia="ko-KR"/>
        </w:rPr>
        <w:t>ecurity and privacy aspects related to the solution for Network Slice specific access authentication and authorization</w:t>
      </w:r>
      <w:r>
        <w:tab/>
      </w:r>
      <w:r>
        <w:fldChar w:fldCharType="begin"/>
      </w:r>
      <w:r>
        <w:instrText xml:space="preserve"> PAGEREF _Toc12627796 \h </w:instrText>
      </w:r>
      <w:r>
        <w:fldChar w:fldCharType="separate"/>
      </w:r>
      <w:r>
        <w:t>9</w:t>
      </w:r>
      <w:r>
        <w:fldChar w:fldCharType="end"/>
      </w:r>
    </w:p>
    <w:p w14:paraId="0D6573E6" w14:textId="1A98A168" w:rsidR="00AE5AE3" w:rsidRDefault="00AE5AE3">
      <w:pPr>
        <w:pStyle w:val="TOC3"/>
        <w:rPr>
          <w:rFonts w:asciiTheme="minorHAnsi" w:eastAsiaTheme="minorEastAsia" w:hAnsiTheme="minorHAnsi" w:cstheme="minorBidi"/>
          <w:sz w:val="22"/>
          <w:szCs w:val="22"/>
          <w:lang w:val="en-US"/>
        </w:rPr>
      </w:pPr>
      <w:r w:rsidRPr="005A6991">
        <w:rPr>
          <w:rFonts w:eastAsia="SimSun"/>
          <w:lang w:eastAsia="zh-CN"/>
        </w:rPr>
        <w:t>6</w:t>
      </w:r>
      <w:r w:rsidRPr="005A6991">
        <w:rPr>
          <w:rFonts w:eastAsia="SimSun"/>
        </w:rPr>
        <w:t>.</w:t>
      </w:r>
      <w:r w:rsidRPr="005A6991">
        <w:rPr>
          <w:rFonts w:eastAsia="SimSun"/>
          <w:lang w:eastAsia="zh-CN"/>
        </w:rPr>
        <w:t>5</w:t>
      </w:r>
      <w:r w:rsidRPr="005A6991">
        <w:rPr>
          <w:rFonts w:eastAsia="SimSun"/>
        </w:rPr>
        <w:t>.1</w:t>
      </w:r>
      <w:r>
        <w:rPr>
          <w:rFonts w:asciiTheme="minorHAnsi" w:eastAsiaTheme="minorEastAsia" w:hAnsiTheme="minorHAnsi" w:cstheme="minorBidi"/>
          <w:sz w:val="22"/>
          <w:szCs w:val="22"/>
          <w:lang w:val="en-US"/>
        </w:rPr>
        <w:tab/>
      </w:r>
      <w:r w:rsidRPr="005A6991">
        <w:rPr>
          <w:rFonts w:eastAsia="SimSun"/>
          <w:lang w:eastAsia="zh-CN"/>
        </w:rPr>
        <w:t>Description</w:t>
      </w:r>
      <w:r>
        <w:tab/>
      </w:r>
      <w:r>
        <w:fldChar w:fldCharType="begin"/>
      </w:r>
      <w:r>
        <w:instrText xml:space="preserve"> PAGEREF _Toc12627797 \h </w:instrText>
      </w:r>
      <w:r>
        <w:fldChar w:fldCharType="separate"/>
      </w:r>
      <w:r>
        <w:t>9</w:t>
      </w:r>
      <w:r>
        <w:fldChar w:fldCharType="end"/>
      </w:r>
    </w:p>
    <w:p w14:paraId="081BECCA" w14:textId="0CB33A19" w:rsidR="00AE5AE3" w:rsidRDefault="00AE5AE3">
      <w:pPr>
        <w:pStyle w:val="TOC3"/>
        <w:rPr>
          <w:rFonts w:asciiTheme="minorHAnsi" w:eastAsiaTheme="minorEastAsia" w:hAnsiTheme="minorHAnsi" w:cstheme="minorBidi"/>
          <w:sz w:val="22"/>
          <w:szCs w:val="22"/>
          <w:lang w:val="en-US"/>
        </w:rPr>
      </w:pPr>
      <w:r w:rsidRPr="005A6991">
        <w:rPr>
          <w:rFonts w:eastAsia="SimSun"/>
          <w:lang w:eastAsia="zh-CN"/>
        </w:rPr>
        <w:t>6</w:t>
      </w:r>
      <w:r w:rsidRPr="005A6991">
        <w:rPr>
          <w:rFonts w:eastAsia="SimSun"/>
        </w:rPr>
        <w:t>.</w:t>
      </w:r>
      <w:r w:rsidRPr="005A6991">
        <w:rPr>
          <w:rFonts w:eastAsia="SimSun"/>
          <w:lang w:eastAsia="zh-CN"/>
        </w:rPr>
        <w:t>5</w:t>
      </w:r>
      <w:r w:rsidRPr="005A6991">
        <w:rPr>
          <w:rFonts w:eastAsia="SimSun"/>
        </w:rPr>
        <w:t>.2</w:t>
      </w:r>
      <w:r>
        <w:rPr>
          <w:rFonts w:asciiTheme="minorHAnsi" w:eastAsiaTheme="minorEastAsia" w:hAnsiTheme="minorHAnsi" w:cstheme="minorBidi"/>
          <w:sz w:val="22"/>
          <w:szCs w:val="22"/>
          <w:lang w:val="en-US"/>
        </w:rPr>
        <w:tab/>
      </w:r>
      <w:r w:rsidRPr="005A6991">
        <w:rPr>
          <w:rFonts w:eastAsia="SimSun"/>
        </w:rPr>
        <w:t>Security threats</w:t>
      </w:r>
      <w:r>
        <w:tab/>
      </w:r>
      <w:r>
        <w:fldChar w:fldCharType="begin"/>
      </w:r>
      <w:r>
        <w:instrText xml:space="preserve"> PAGEREF _Toc12627798 \h </w:instrText>
      </w:r>
      <w:r>
        <w:fldChar w:fldCharType="separate"/>
      </w:r>
      <w:r>
        <w:t>10</w:t>
      </w:r>
      <w:r>
        <w:fldChar w:fldCharType="end"/>
      </w:r>
    </w:p>
    <w:p w14:paraId="3257B7A2" w14:textId="1A74C594" w:rsidR="00AE5AE3" w:rsidRDefault="00AE5AE3">
      <w:pPr>
        <w:pStyle w:val="TOC3"/>
        <w:rPr>
          <w:rFonts w:asciiTheme="minorHAnsi" w:eastAsiaTheme="minorEastAsia" w:hAnsiTheme="minorHAnsi" w:cstheme="minorBidi"/>
          <w:sz w:val="22"/>
          <w:szCs w:val="22"/>
          <w:lang w:val="en-US"/>
        </w:rPr>
      </w:pPr>
      <w:r w:rsidRPr="005A6991">
        <w:rPr>
          <w:rFonts w:eastAsia="SimSun"/>
          <w:lang w:eastAsia="zh-CN"/>
        </w:rPr>
        <w:t>6</w:t>
      </w:r>
      <w:r w:rsidRPr="005A6991">
        <w:rPr>
          <w:rFonts w:eastAsia="SimSun"/>
        </w:rPr>
        <w:t>.</w:t>
      </w:r>
      <w:r w:rsidRPr="005A6991">
        <w:rPr>
          <w:rFonts w:eastAsia="SimSun"/>
          <w:lang w:eastAsia="zh-CN"/>
        </w:rPr>
        <w:t>5</w:t>
      </w:r>
      <w:r w:rsidRPr="005A6991">
        <w:rPr>
          <w:rFonts w:eastAsia="SimSun"/>
        </w:rPr>
        <w:t>.3</w:t>
      </w:r>
      <w:r>
        <w:rPr>
          <w:rFonts w:asciiTheme="minorHAnsi" w:eastAsiaTheme="minorEastAsia" w:hAnsiTheme="minorHAnsi" w:cstheme="minorBidi"/>
          <w:sz w:val="22"/>
          <w:szCs w:val="22"/>
          <w:lang w:val="en-US"/>
        </w:rPr>
        <w:tab/>
      </w:r>
      <w:r w:rsidRPr="005A6991">
        <w:rPr>
          <w:rFonts w:eastAsia="SimSun"/>
        </w:rPr>
        <w:t>Potential security requirements</w:t>
      </w:r>
      <w:r>
        <w:tab/>
      </w:r>
      <w:r>
        <w:fldChar w:fldCharType="begin"/>
      </w:r>
      <w:r>
        <w:instrText xml:space="preserve"> PAGEREF _Toc12627799 \h </w:instrText>
      </w:r>
      <w:r>
        <w:fldChar w:fldCharType="separate"/>
      </w:r>
      <w:r>
        <w:t>10</w:t>
      </w:r>
      <w:r>
        <w:fldChar w:fldCharType="end"/>
      </w:r>
    </w:p>
    <w:p w14:paraId="6A2C88CE" w14:textId="3079BFA2" w:rsidR="00AE5AE3" w:rsidRDefault="00AE5AE3">
      <w:pPr>
        <w:pStyle w:val="TOC2"/>
        <w:rPr>
          <w:rFonts w:asciiTheme="minorHAnsi" w:eastAsiaTheme="minorEastAsia" w:hAnsiTheme="minorHAnsi" w:cstheme="minorBidi"/>
          <w:sz w:val="22"/>
          <w:szCs w:val="22"/>
          <w:lang w:val="en-US"/>
        </w:rPr>
      </w:pPr>
      <w:r w:rsidRPr="005A6991">
        <w:rPr>
          <w:rFonts w:eastAsia="SimSun"/>
        </w:rPr>
        <w:t xml:space="preserve">6.6 </w:t>
      </w:r>
      <w:r>
        <w:rPr>
          <w:rFonts w:asciiTheme="minorHAnsi" w:eastAsiaTheme="minorEastAsia" w:hAnsiTheme="minorHAnsi" w:cstheme="minorBidi"/>
          <w:sz w:val="22"/>
          <w:szCs w:val="22"/>
          <w:lang w:val="en-US"/>
        </w:rPr>
        <w:tab/>
      </w:r>
      <w:r w:rsidRPr="005A6991">
        <w:rPr>
          <w:rFonts w:eastAsia="SimSun"/>
        </w:rPr>
        <w:t>Key issue #5: Access token handling between Network Slices</w:t>
      </w:r>
      <w:r>
        <w:tab/>
      </w:r>
      <w:r>
        <w:fldChar w:fldCharType="begin"/>
      </w:r>
      <w:r>
        <w:instrText xml:space="preserve"> PAGEREF _Toc12627800 \h </w:instrText>
      </w:r>
      <w:r>
        <w:fldChar w:fldCharType="separate"/>
      </w:r>
      <w:r>
        <w:t>10</w:t>
      </w:r>
      <w:r>
        <w:fldChar w:fldCharType="end"/>
      </w:r>
    </w:p>
    <w:p w14:paraId="49894790" w14:textId="0671051D" w:rsidR="00AE5AE3" w:rsidRDefault="00AE5AE3">
      <w:pPr>
        <w:pStyle w:val="TOC3"/>
        <w:rPr>
          <w:rFonts w:asciiTheme="minorHAnsi" w:eastAsiaTheme="minorEastAsia" w:hAnsiTheme="minorHAnsi" w:cstheme="minorBidi"/>
          <w:sz w:val="22"/>
          <w:szCs w:val="22"/>
          <w:lang w:val="en-US"/>
        </w:rPr>
      </w:pPr>
      <w:r w:rsidRPr="005A6991">
        <w:rPr>
          <w:rFonts w:eastAsia="SimSun"/>
        </w:rPr>
        <w:t>6.6.1</w:t>
      </w:r>
      <w:r>
        <w:rPr>
          <w:rFonts w:asciiTheme="minorHAnsi" w:eastAsiaTheme="minorEastAsia" w:hAnsiTheme="minorHAnsi" w:cstheme="minorBidi"/>
          <w:sz w:val="22"/>
          <w:szCs w:val="22"/>
          <w:lang w:val="en-US"/>
        </w:rPr>
        <w:tab/>
      </w:r>
      <w:r w:rsidRPr="005A6991">
        <w:rPr>
          <w:rFonts w:eastAsia="SimSun"/>
        </w:rPr>
        <w:t>Key issue detail</w:t>
      </w:r>
      <w:r>
        <w:tab/>
      </w:r>
      <w:r>
        <w:fldChar w:fldCharType="begin"/>
      </w:r>
      <w:r>
        <w:instrText xml:space="preserve"> PAGEREF _Toc12627801 \h </w:instrText>
      </w:r>
      <w:r>
        <w:fldChar w:fldCharType="separate"/>
      </w:r>
      <w:r>
        <w:t>10</w:t>
      </w:r>
      <w:r>
        <w:fldChar w:fldCharType="end"/>
      </w:r>
    </w:p>
    <w:p w14:paraId="328B3B67" w14:textId="0986C44A" w:rsidR="00AE5AE3" w:rsidRDefault="00AE5AE3">
      <w:pPr>
        <w:pStyle w:val="TOC3"/>
        <w:rPr>
          <w:rFonts w:asciiTheme="minorHAnsi" w:eastAsiaTheme="minorEastAsia" w:hAnsiTheme="minorHAnsi" w:cstheme="minorBidi"/>
          <w:sz w:val="22"/>
          <w:szCs w:val="22"/>
          <w:lang w:val="en-US"/>
        </w:rPr>
      </w:pPr>
      <w:r w:rsidRPr="005A6991">
        <w:rPr>
          <w:rFonts w:eastAsia="SimSun"/>
        </w:rPr>
        <w:t xml:space="preserve">6.6.2 </w:t>
      </w:r>
      <w:r>
        <w:rPr>
          <w:rFonts w:asciiTheme="minorHAnsi" w:eastAsiaTheme="minorEastAsia" w:hAnsiTheme="minorHAnsi" w:cstheme="minorBidi"/>
          <w:sz w:val="22"/>
          <w:szCs w:val="22"/>
          <w:lang w:val="en-US"/>
        </w:rPr>
        <w:tab/>
      </w:r>
      <w:r w:rsidRPr="005A6991">
        <w:rPr>
          <w:rFonts w:eastAsia="SimSun"/>
        </w:rPr>
        <w:t>Security threats</w:t>
      </w:r>
      <w:r>
        <w:tab/>
      </w:r>
      <w:r>
        <w:fldChar w:fldCharType="begin"/>
      </w:r>
      <w:r>
        <w:instrText xml:space="preserve"> PAGEREF _Toc12627802 \h </w:instrText>
      </w:r>
      <w:r>
        <w:fldChar w:fldCharType="separate"/>
      </w:r>
      <w:r>
        <w:t>11</w:t>
      </w:r>
      <w:r>
        <w:fldChar w:fldCharType="end"/>
      </w:r>
    </w:p>
    <w:p w14:paraId="22729AF6" w14:textId="4DC8FF60" w:rsidR="00AE5AE3" w:rsidRDefault="00AE5AE3">
      <w:pPr>
        <w:pStyle w:val="TOC3"/>
        <w:rPr>
          <w:rFonts w:asciiTheme="minorHAnsi" w:eastAsiaTheme="minorEastAsia" w:hAnsiTheme="minorHAnsi" w:cstheme="minorBidi"/>
          <w:sz w:val="22"/>
          <w:szCs w:val="22"/>
          <w:lang w:val="en-US"/>
        </w:rPr>
      </w:pPr>
      <w:r w:rsidRPr="005A6991">
        <w:rPr>
          <w:rFonts w:eastAsia="SimSun"/>
        </w:rPr>
        <w:t xml:space="preserve">6.6.3 </w:t>
      </w:r>
      <w:r>
        <w:rPr>
          <w:rFonts w:asciiTheme="minorHAnsi" w:eastAsiaTheme="minorEastAsia" w:hAnsiTheme="minorHAnsi" w:cstheme="minorBidi"/>
          <w:sz w:val="22"/>
          <w:szCs w:val="22"/>
          <w:lang w:val="en-US"/>
        </w:rPr>
        <w:tab/>
      </w:r>
      <w:r w:rsidRPr="005A6991">
        <w:rPr>
          <w:rFonts w:eastAsia="SimSun"/>
        </w:rPr>
        <w:t>Potential security requirements</w:t>
      </w:r>
      <w:r>
        <w:tab/>
      </w:r>
      <w:r>
        <w:fldChar w:fldCharType="begin"/>
      </w:r>
      <w:r>
        <w:instrText xml:space="preserve"> PAGEREF _Toc12627803 \h </w:instrText>
      </w:r>
      <w:r>
        <w:fldChar w:fldCharType="separate"/>
      </w:r>
      <w:r>
        <w:t>11</w:t>
      </w:r>
      <w:r>
        <w:fldChar w:fldCharType="end"/>
      </w:r>
    </w:p>
    <w:p w14:paraId="21AFA038" w14:textId="3E7C42DA" w:rsidR="00AE5AE3" w:rsidRDefault="00AE5AE3">
      <w:pPr>
        <w:pStyle w:val="TOC2"/>
        <w:rPr>
          <w:rFonts w:asciiTheme="minorHAnsi" w:eastAsiaTheme="minorEastAsia" w:hAnsiTheme="minorHAnsi" w:cstheme="minorBidi"/>
          <w:sz w:val="22"/>
          <w:szCs w:val="22"/>
          <w:lang w:val="en-US"/>
        </w:rPr>
      </w:pPr>
      <w:r w:rsidRPr="005A6991">
        <w:rPr>
          <w:rFonts w:eastAsia="SimSun"/>
        </w:rPr>
        <w:t>6.7</w:t>
      </w:r>
      <w:r>
        <w:rPr>
          <w:rFonts w:asciiTheme="minorHAnsi" w:eastAsiaTheme="minorEastAsia" w:hAnsiTheme="minorHAnsi" w:cstheme="minorBidi"/>
          <w:sz w:val="22"/>
          <w:szCs w:val="22"/>
          <w:lang w:val="en-US"/>
        </w:rPr>
        <w:tab/>
      </w:r>
      <w:r w:rsidRPr="005A6991">
        <w:rPr>
          <w:rFonts w:eastAsia="SimSun"/>
        </w:rPr>
        <w:t>Key Issue #6: Confidentiality protection of NSSAI and home control</w:t>
      </w:r>
      <w:r>
        <w:tab/>
      </w:r>
      <w:r>
        <w:fldChar w:fldCharType="begin"/>
      </w:r>
      <w:r>
        <w:instrText xml:space="preserve"> PAGEREF _Toc12627804 \h </w:instrText>
      </w:r>
      <w:r>
        <w:fldChar w:fldCharType="separate"/>
      </w:r>
      <w:r>
        <w:t>11</w:t>
      </w:r>
      <w:r>
        <w:fldChar w:fldCharType="end"/>
      </w:r>
    </w:p>
    <w:p w14:paraId="69A23771" w14:textId="1834404B" w:rsidR="00AE5AE3" w:rsidRDefault="00AE5AE3">
      <w:pPr>
        <w:pStyle w:val="TOC3"/>
        <w:rPr>
          <w:rFonts w:asciiTheme="minorHAnsi" w:eastAsiaTheme="minorEastAsia" w:hAnsiTheme="minorHAnsi" w:cstheme="minorBidi"/>
          <w:sz w:val="22"/>
          <w:szCs w:val="22"/>
          <w:lang w:val="en-US"/>
        </w:rPr>
      </w:pPr>
      <w:r w:rsidRPr="005A6991">
        <w:rPr>
          <w:rFonts w:eastAsia="SimSun"/>
        </w:rPr>
        <w:t>6.7.1</w:t>
      </w:r>
      <w:r>
        <w:rPr>
          <w:rFonts w:asciiTheme="minorHAnsi" w:eastAsiaTheme="minorEastAsia" w:hAnsiTheme="minorHAnsi" w:cstheme="minorBidi"/>
          <w:sz w:val="22"/>
          <w:szCs w:val="22"/>
          <w:lang w:val="en-US"/>
        </w:rPr>
        <w:tab/>
      </w:r>
      <w:r w:rsidRPr="005A6991">
        <w:rPr>
          <w:rFonts w:eastAsia="SimSun"/>
        </w:rPr>
        <w:t>Key issue details</w:t>
      </w:r>
      <w:r>
        <w:tab/>
      </w:r>
      <w:r>
        <w:fldChar w:fldCharType="begin"/>
      </w:r>
      <w:r>
        <w:instrText xml:space="preserve"> PAGEREF _Toc12627805 \h </w:instrText>
      </w:r>
      <w:r>
        <w:fldChar w:fldCharType="separate"/>
      </w:r>
      <w:r>
        <w:t>11</w:t>
      </w:r>
      <w:r>
        <w:fldChar w:fldCharType="end"/>
      </w:r>
    </w:p>
    <w:p w14:paraId="0F35E59C" w14:textId="5ACE2FE2" w:rsidR="00AE5AE3" w:rsidRDefault="00AE5AE3">
      <w:pPr>
        <w:pStyle w:val="TOC3"/>
        <w:rPr>
          <w:rFonts w:asciiTheme="minorHAnsi" w:eastAsiaTheme="minorEastAsia" w:hAnsiTheme="minorHAnsi" w:cstheme="minorBidi"/>
          <w:sz w:val="22"/>
          <w:szCs w:val="22"/>
          <w:lang w:val="en-US"/>
        </w:rPr>
      </w:pPr>
      <w:r w:rsidRPr="005A6991">
        <w:rPr>
          <w:rFonts w:eastAsia="SimSun"/>
        </w:rPr>
        <w:t>6.7.2</w:t>
      </w:r>
      <w:r>
        <w:rPr>
          <w:rFonts w:asciiTheme="minorHAnsi" w:eastAsiaTheme="minorEastAsia" w:hAnsiTheme="minorHAnsi" w:cstheme="minorBidi"/>
          <w:sz w:val="22"/>
          <w:szCs w:val="22"/>
          <w:lang w:val="en-US"/>
        </w:rPr>
        <w:tab/>
      </w:r>
      <w:r w:rsidRPr="005A6991">
        <w:rPr>
          <w:rFonts w:eastAsia="SimSun"/>
        </w:rPr>
        <w:t>Security and privacy threats</w:t>
      </w:r>
      <w:r>
        <w:tab/>
      </w:r>
      <w:r>
        <w:fldChar w:fldCharType="begin"/>
      </w:r>
      <w:r>
        <w:instrText xml:space="preserve"> PAGEREF _Toc12627806 \h </w:instrText>
      </w:r>
      <w:r>
        <w:fldChar w:fldCharType="separate"/>
      </w:r>
      <w:r>
        <w:t>11</w:t>
      </w:r>
      <w:r>
        <w:fldChar w:fldCharType="end"/>
      </w:r>
    </w:p>
    <w:p w14:paraId="21B6594E" w14:textId="7573EBCE" w:rsidR="00AE5AE3" w:rsidRDefault="00AE5AE3">
      <w:pPr>
        <w:pStyle w:val="TOC3"/>
        <w:rPr>
          <w:rFonts w:asciiTheme="minorHAnsi" w:eastAsiaTheme="minorEastAsia" w:hAnsiTheme="minorHAnsi" w:cstheme="minorBidi"/>
          <w:sz w:val="22"/>
          <w:szCs w:val="22"/>
          <w:lang w:val="en-US"/>
        </w:rPr>
      </w:pPr>
      <w:r w:rsidRPr="005A6991">
        <w:rPr>
          <w:rFonts w:eastAsia="SimSun"/>
        </w:rPr>
        <w:t>6.7.3</w:t>
      </w:r>
      <w:r>
        <w:rPr>
          <w:rFonts w:asciiTheme="minorHAnsi" w:eastAsiaTheme="minorEastAsia" w:hAnsiTheme="minorHAnsi" w:cstheme="minorBidi"/>
          <w:sz w:val="22"/>
          <w:szCs w:val="22"/>
          <w:lang w:val="en-US"/>
        </w:rPr>
        <w:tab/>
      </w:r>
      <w:r w:rsidRPr="005A6991">
        <w:rPr>
          <w:rFonts w:eastAsia="SimSun"/>
        </w:rPr>
        <w:t xml:space="preserve"> Potential Security requirements</w:t>
      </w:r>
      <w:r>
        <w:tab/>
      </w:r>
      <w:r>
        <w:fldChar w:fldCharType="begin"/>
      </w:r>
      <w:r>
        <w:instrText xml:space="preserve"> PAGEREF _Toc12627807 \h </w:instrText>
      </w:r>
      <w:r>
        <w:fldChar w:fldCharType="separate"/>
      </w:r>
      <w:r>
        <w:t>11</w:t>
      </w:r>
      <w:r>
        <w:fldChar w:fldCharType="end"/>
      </w:r>
    </w:p>
    <w:p w14:paraId="6B8CD1AF" w14:textId="1D59F590" w:rsidR="00AE5AE3" w:rsidRDefault="00AE5AE3">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_Toc12627808 \h </w:instrText>
      </w:r>
      <w:r>
        <w:fldChar w:fldCharType="separate"/>
      </w:r>
      <w:r>
        <w:t>12</w:t>
      </w:r>
      <w:r>
        <w:fldChar w:fldCharType="end"/>
      </w:r>
    </w:p>
    <w:p w14:paraId="14552A4D" w14:textId="56778769" w:rsidR="00AE5AE3" w:rsidRDefault="00AE5AE3">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_Toc12627809 \h </w:instrText>
      </w:r>
      <w:r>
        <w:fldChar w:fldCharType="separate"/>
      </w:r>
      <w:r>
        <w:t>12</w:t>
      </w:r>
      <w:r>
        <w:fldChar w:fldCharType="end"/>
      </w:r>
    </w:p>
    <w:p w14:paraId="22448C0A" w14:textId="74F1034E" w:rsidR="00AE5AE3" w:rsidRDefault="00AE5AE3">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_Toc12627810 \h </w:instrText>
      </w:r>
      <w:r>
        <w:fldChar w:fldCharType="separate"/>
      </w:r>
      <w:r>
        <w:t>12</w:t>
      </w:r>
      <w:r>
        <w:fldChar w:fldCharType="end"/>
      </w:r>
    </w:p>
    <w:p w14:paraId="3ABD1AB9" w14:textId="3608BBFD" w:rsidR="00AE5AE3" w:rsidRDefault="00AE5AE3">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_Toc12627811 \h </w:instrText>
      </w:r>
      <w:r>
        <w:fldChar w:fldCharType="separate"/>
      </w:r>
      <w:r>
        <w:t>13</w:t>
      </w:r>
      <w:r>
        <w:fldChar w:fldCharType="end"/>
      </w:r>
    </w:p>
    <w:p w14:paraId="03B702CD" w14:textId="55457967" w:rsidR="00AE5AE3" w:rsidRDefault="00AE5AE3">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_Toc12627812 \h </w:instrText>
      </w:r>
      <w:r>
        <w:fldChar w:fldCharType="separate"/>
      </w:r>
      <w:r>
        <w:t>14</w:t>
      </w:r>
      <w:r>
        <w:fldChar w:fldCharType="end"/>
      </w:r>
    </w:p>
    <w:p w14:paraId="1EF332EA" w14:textId="3632F692" w:rsidR="00AE5AE3" w:rsidRDefault="00AE5AE3">
      <w:pPr>
        <w:pStyle w:val="TOC2"/>
        <w:rPr>
          <w:rFonts w:asciiTheme="minorHAnsi" w:eastAsiaTheme="minorEastAsia" w:hAnsiTheme="minorHAnsi" w:cstheme="minorBidi"/>
          <w:sz w:val="22"/>
          <w:szCs w:val="22"/>
          <w:lang w:val="en-US"/>
        </w:rPr>
      </w:pPr>
      <w:r w:rsidRPr="005A6991">
        <w:rPr>
          <w:rFonts w:eastAsia="SimSun"/>
        </w:rPr>
        <w:t>7.2</w:t>
      </w:r>
      <w:r>
        <w:rPr>
          <w:rFonts w:asciiTheme="minorHAnsi" w:eastAsiaTheme="minorEastAsia" w:hAnsiTheme="minorHAnsi" w:cstheme="minorBidi"/>
          <w:sz w:val="22"/>
          <w:szCs w:val="22"/>
          <w:lang w:val="en-US"/>
        </w:rPr>
        <w:tab/>
      </w:r>
      <w:r w:rsidRPr="005A6991">
        <w:rPr>
          <w:rFonts w:eastAsia="SimSun"/>
        </w:rPr>
        <w:t>Solution #2 Slice Authentication</w:t>
      </w:r>
      <w:r>
        <w:tab/>
      </w:r>
      <w:r>
        <w:fldChar w:fldCharType="begin"/>
      </w:r>
      <w:r>
        <w:instrText xml:space="preserve"> PAGEREF _Toc12627813 \h </w:instrText>
      </w:r>
      <w:r>
        <w:fldChar w:fldCharType="separate"/>
      </w:r>
      <w:r>
        <w:t>14</w:t>
      </w:r>
      <w:r>
        <w:fldChar w:fldCharType="end"/>
      </w:r>
    </w:p>
    <w:p w14:paraId="72F4F693" w14:textId="36E6FAC5" w:rsidR="00AE5AE3" w:rsidRDefault="00AE5AE3">
      <w:pPr>
        <w:pStyle w:val="TOC3"/>
        <w:rPr>
          <w:rFonts w:asciiTheme="minorHAnsi" w:eastAsiaTheme="minorEastAsia" w:hAnsiTheme="minorHAnsi" w:cstheme="minorBidi"/>
          <w:sz w:val="22"/>
          <w:szCs w:val="22"/>
          <w:lang w:val="en-US"/>
        </w:rPr>
      </w:pPr>
      <w:r w:rsidRPr="005A6991">
        <w:rPr>
          <w:rFonts w:eastAsia="SimSun"/>
        </w:rPr>
        <w:t>7.2.1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_Toc12627814 \h </w:instrText>
      </w:r>
      <w:r>
        <w:fldChar w:fldCharType="separate"/>
      </w:r>
      <w:r>
        <w:t>14</w:t>
      </w:r>
      <w:r>
        <w:fldChar w:fldCharType="end"/>
      </w:r>
    </w:p>
    <w:p w14:paraId="3AA44EC1" w14:textId="11880BBD" w:rsidR="00AE5AE3" w:rsidRDefault="00AE5AE3">
      <w:pPr>
        <w:pStyle w:val="TOC3"/>
        <w:rPr>
          <w:rFonts w:asciiTheme="minorHAnsi" w:eastAsiaTheme="minorEastAsia" w:hAnsiTheme="minorHAnsi" w:cstheme="minorBidi"/>
          <w:sz w:val="22"/>
          <w:szCs w:val="22"/>
          <w:lang w:val="en-US"/>
        </w:rPr>
      </w:pPr>
      <w:r w:rsidRPr="005A6991">
        <w:rPr>
          <w:rFonts w:eastAsia="SimSun"/>
        </w:rPr>
        <w:t>7.2.2</w:t>
      </w:r>
      <w:r>
        <w:rPr>
          <w:rFonts w:asciiTheme="minorHAnsi" w:eastAsiaTheme="minorEastAsia" w:hAnsiTheme="minorHAnsi" w:cstheme="minorBidi"/>
          <w:sz w:val="22"/>
          <w:szCs w:val="22"/>
          <w:lang w:val="en-US"/>
        </w:rPr>
        <w:tab/>
      </w:r>
      <w:r w:rsidRPr="005A6991">
        <w:rPr>
          <w:rFonts w:eastAsia="SimSun"/>
        </w:rPr>
        <w:t>Solution details</w:t>
      </w:r>
      <w:r>
        <w:tab/>
      </w:r>
      <w:r>
        <w:fldChar w:fldCharType="begin"/>
      </w:r>
      <w:r>
        <w:instrText xml:space="preserve"> PAGEREF _Toc12627815 \h </w:instrText>
      </w:r>
      <w:r>
        <w:fldChar w:fldCharType="separate"/>
      </w:r>
      <w:r>
        <w:t>14</w:t>
      </w:r>
      <w:r>
        <w:fldChar w:fldCharType="end"/>
      </w:r>
    </w:p>
    <w:p w14:paraId="4C6E0493" w14:textId="25BDC01C" w:rsidR="00AE5AE3" w:rsidRDefault="00AE5AE3">
      <w:pPr>
        <w:pStyle w:val="TOC3"/>
        <w:rPr>
          <w:rFonts w:asciiTheme="minorHAnsi" w:eastAsiaTheme="minorEastAsia" w:hAnsiTheme="minorHAnsi" w:cstheme="minorBidi"/>
          <w:sz w:val="22"/>
          <w:szCs w:val="22"/>
          <w:lang w:val="en-US"/>
        </w:rPr>
      </w:pPr>
      <w:r w:rsidRPr="005A6991">
        <w:rPr>
          <w:rFonts w:eastAsia="SimSun"/>
        </w:rPr>
        <w:t>7.2.3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_Toc12627816 \h </w:instrText>
      </w:r>
      <w:r>
        <w:fldChar w:fldCharType="separate"/>
      </w:r>
      <w:r>
        <w:t>16</w:t>
      </w:r>
      <w:r>
        <w:fldChar w:fldCharType="end"/>
      </w:r>
    </w:p>
    <w:p w14:paraId="33B259AA" w14:textId="42DF19D2" w:rsidR="00AE5AE3" w:rsidRDefault="00AE5AE3">
      <w:pPr>
        <w:pStyle w:val="TOC2"/>
        <w:rPr>
          <w:rFonts w:asciiTheme="minorHAnsi" w:eastAsiaTheme="minorEastAsia" w:hAnsiTheme="minorHAnsi" w:cstheme="minorBidi"/>
          <w:sz w:val="22"/>
          <w:szCs w:val="22"/>
          <w:lang w:val="en-US"/>
        </w:rPr>
      </w:pPr>
      <w:r w:rsidRPr="005A6991">
        <w:rPr>
          <w:rFonts w:eastAsia="SimSun"/>
        </w:rPr>
        <w:t>7.3</w:t>
      </w:r>
      <w:r>
        <w:rPr>
          <w:rFonts w:asciiTheme="minorHAnsi" w:eastAsiaTheme="minorEastAsia" w:hAnsiTheme="minorHAnsi" w:cstheme="minorBidi"/>
          <w:sz w:val="22"/>
          <w:szCs w:val="22"/>
          <w:lang w:val="en-US"/>
        </w:rPr>
        <w:tab/>
      </w:r>
      <w:r w:rsidRPr="005A6991">
        <w:rPr>
          <w:rFonts w:eastAsia="SimSun"/>
        </w:rPr>
        <w:t>Solution #3 Security features for NSaaS</w:t>
      </w:r>
      <w:r>
        <w:tab/>
      </w:r>
      <w:r>
        <w:fldChar w:fldCharType="begin"/>
      </w:r>
      <w:r>
        <w:instrText xml:space="preserve"> PAGEREF _Toc12627817 \h </w:instrText>
      </w:r>
      <w:r>
        <w:fldChar w:fldCharType="separate"/>
      </w:r>
      <w:r>
        <w:t>16</w:t>
      </w:r>
      <w:r>
        <w:fldChar w:fldCharType="end"/>
      </w:r>
    </w:p>
    <w:p w14:paraId="5C269590" w14:textId="6D76BD96" w:rsidR="00AE5AE3" w:rsidRDefault="00AE5AE3">
      <w:pPr>
        <w:pStyle w:val="TOC3"/>
        <w:rPr>
          <w:rFonts w:asciiTheme="minorHAnsi" w:eastAsiaTheme="minorEastAsia" w:hAnsiTheme="minorHAnsi" w:cstheme="minorBidi"/>
          <w:sz w:val="22"/>
          <w:szCs w:val="22"/>
          <w:lang w:val="en-US"/>
        </w:rPr>
      </w:pPr>
      <w:r w:rsidRPr="005A6991">
        <w:rPr>
          <w:rFonts w:eastAsia="SimSun"/>
        </w:rPr>
        <w:t>7.3.1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_Toc12627818 \h </w:instrText>
      </w:r>
      <w:r>
        <w:fldChar w:fldCharType="separate"/>
      </w:r>
      <w:r>
        <w:t>16</w:t>
      </w:r>
      <w:r>
        <w:fldChar w:fldCharType="end"/>
      </w:r>
    </w:p>
    <w:p w14:paraId="4F44A81A" w14:textId="6986B6B8" w:rsidR="00AE5AE3" w:rsidRDefault="00AE5AE3">
      <w:pPr>
        <w:pStyle w:val="TOC3"/>
        <w:rPr>
          <w:rFonts w:asciiTheme="minorHAnsi" w:eastAsiaTheme="minorEastAsia" w:hAnsiTheme="minorHAnsi" w:cstheme="minorBidi"/>
          <w:sz w:val="22"/>
          <w:szCs w:val="22"/>
          <w:lang w:val="en-US"/>
        </w:rPr>
      </w:pPr>
      <w:r w:rsidRPr="005A6991">
        <w:rPr>
          <w:rFonts w:eastAsia="SimSun"/>
        </w:rPr>
        <w:t>7.3.2</w:t>
      </w:r>
      <w:r>
        <w:rPr>
          <w:rFonts w:asciiTheme="minorHAnsi" w:eastAsiaTheme="minorEastAsia" w:hAnsiTheme="minorHAnsi" w:cstheme="minorBidi"/>
          <w:sz w:val="22"/>
          <w:szCs w:val="22"/>
          <w:lang w:val="en-US"/>
        </w:rPr>
        <w:tab/>
      </w:r>
      <w:r w:rsidRPr="005A6991">
        <w:rPr>
          <w:rFonts w:eastAsia="SimSun"/>
        </w:rPr>
        <w:t>Solution details</w:t>
      </w:r>
      <w:r>
        <w:tab/>
      </w:r>
      <w:r>
        <w:fldChar w:fldCharType="begin"/>
      </w:r>
      <w:r>
        <w:instrText xml:space="preserve"> PAGEREF _Toc12627819 \h </w:instrText>
      </w:r>
      <w:r>
        <w:fldChar w:fldCharType="separate"/>
      </w:r>
      <w:r>
        <w:t>16</w:t>
      </w:r>
      <w:r>
        <w:fldChar w:fldCharType="end"/>
      </w:r>
    </w:p>
    <w:p w14:paraId="17F1D1C7" w14:textId="0C58633C" w:rsidR="00AE5AE3" w:rsidRDefault="00AE5AE3">
      <w:pPr>
        <w:pStyle w:val="TOC3"/>
        <w:rPr>
          <w:rFonts w:asciiTheme="minorHAnsi" w:eastAsiaTheme="minorEastAsia" w:hAnsiTheme="minorHAnsi" w:cstheme="minorBidi"/>
          <w:sz w:val="22"/>
          <w:szCs w:val="22"/>
          <w:lang w:val="en-US"/>
        </w:rPr>
      </w:pPr>
      <w:r w:rsidRPr="005A6991">
        <w:rPr>
          <w:rFonts w:eastAsia="SimSun"/>
        </w:rPr>
        <w:t>7.3.3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_Toc12627820 \h </w:instrText>
      </w:r>
      <w:r>
        <w:fldChar w:fldCharType="separate"/>
      </w:r>
      <w:r>
        <w:t>16</w:t>
      </w:r>
      <w:r>
        <w:fldChar w:fldCharType="end"/>
      </w:r>
    </w:p>
    <w:p w14:paraId="33097B16" w14:textId="509A8BE8" w:rsidR="00AE5AE3" w:rsidRDefault="00AE5AE3">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_Toc12627821 \h </w:instrText>
      </w:r>
      <w:r>
        <w:fldChar w:fldCharType="separate"/>
      </w:r>
      <w:r>
        <w:t>16</w:t>
      </w:r>
      <w:r>
        <w:fldChar w:fldCharType="end"/>
      </w:r>
    </w:p>
    <w:p w14:paraId="0DC3D2E3" w14:textId="601A8E58" w:rsidR="00AE5AE3" w:rsidRDefault="00AE5AE3">
      <w:pPr>
        <w:pStyle w:val="TOC2"/>
        <w:rPr>
          <w:rFonts w:asciiTheme="minorHAnsi" w:eastAsiaTheme="minorEastAsia" w:hAnsiTheme="minorHAnsi" w:cstheme="minorBidi"/>
          <w:sz w:val="22"/>
          <w:szCs w:val="22"/>
          <w:lang w:val="en-US"/>
        </w:rPr>
      </w:pPr>
      <w:r w:rsidRPr="005A6991">
        <w:rPr>
          <w:rFonts w:eastAsia="SimSun"/>
        </w:rPr>
        <w:t>7.5</w:t>
      </w:r>
      <w:r>
        <w:rPr>
          <w:rFonts w:asciiTheme="minorHAnsi" w:eastAsiaTheme="minorEastAsia" w:hAnsiTheme="minorHAnsi" w:cstheme="minorBidi"/>
          <w:sz w:val="22"/>
          <w:szCs w:val="22"/>
          <w:lang w:val="en-US"/>
        </w:rPr>
        <w:tab/>
      </w:r>
      <w:r w:rsidRPr="005A6991">
        <w:rPr>
          <w:rFonts w:eastAsia="SimSun"/>
        </w:rPr>
        <w:t>Solution #5 Privacy for Slice Authentication</w:t>
      </w:r>
      <w:r>
        <w:tab/>
      </w:r>
      <w:r>
        <w:fldChar w:fldCharType="begin"/>
      </w:r>
      <w:r>
        <w:instrText xml:space="preserve"> PAGEREF _Toc12627822 \h </w:instrText>
      </w:r>
      <w:r>
        <w:fldChar w:fldCharType="separate"/>
      </w:r>
      <w:r>
        <w:t>18</w:t>
      </w:r>
      <w:r>
        <w:fldChar w:fldCharType="end"/>
      </w:r>
    </w:p>
    <w:p w14:paraId="2C7E046A" w14:textId="75FD3A0D" w:rsidR="00AE5AE3" w:rsidRDefault="00AE5AE3">
      <w:pPr>
        <w:pStyle w:val="TOC3"/>
        <w:rPr>
          <w:rFonts w:asciiTheme="minorHAnsi" w:eastAsiaTheme="minorEastAsia" w:hAnsiTheme="minorHAnsi" w:cstheme="minorBidi"/>
          <w:sz w:val="22"/>
          <w:szCs w:val="22"/>
          <w:lang w:val="en-US"/>
        </w:rPr>
      </w:pPr>
      <w:r w:rsidRPr="005A6991">
        <w:rPr>
          <w:rFonts w:eastAsia="SimSun"/>
        </w:rPr>
        <w:lastRenderedPageBreak/>
        <w:t>7.5.1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_Toc12627823 \h </w:instrText>
      </w:r>
      <w:r>
        <w:fldChar w:fldCharType="separate"/>
      </w:r>
      <w:r>
        <w:t>18</w:t>
      </w:r>
      <w:r>
        <w:fldChar w:fldCharType="end"/>
      </w:r>
    </w:p>
    <w:p w14:paraId="797C27F4" w14:textId="39D8615F" w:rsidR="00AE5AE3" w:rsidRDefault="00AE5AE3">
      <w:pPr>
        <w:pStyle w:val="TOC3"/>
        <w:rPr>
          <w:rFonts w:asciiTheme="minorHAnsi" w:eastAsiaTheme="minorEastAsia" w:hAnsiTheme="minorHAnsi" w:cstheme="minorBidi"/>
          <w:sz w:val="22"/>
          <w:szCs w:val="22"/>
          <w:lang w:val="en-US"/>
        </w:rPr>
      </w:pPr>
      <w:r w:rsidRPr="005A6991">
        <w:rPr>
          <w:rFonts w:eastAsia="SimSun"/>
        </w:rPr>
        <w:t>7.5.2</w:t>
      </w:r>
      <w:r>
        <w:rPr>
          <w:rFonts w:asciiTheme="minorHAnsi" w:eastAsiaTheme="minorEastAsia" w:hAnsiTheme="minorHAnsi" w:cstheme="minorBidi"/>
          <w:sz w:val="22"/>
          <w:szCs w:val="22"/>
          <w:lang w:val="en-US"/>
        </w:rPr>
        <w:tab/>
      </w:r>
      <w:r w:rsidRPr="005A6991">
        <w:rPr>
          <w:rFonts w:eastAsia="SimSun"/>
        </w:rPr>
        <w:t>Solution details</w:t>
      </w:r>
      <w:r>
        <w:tab/>
      </w:r>
      <w:r>
        <w:fldChar w:fldCharType="begin"/>
      </w:r>
      <w:r>
        <w:instrText xml:space="preserve"> PAGEREF _Toc12627824 \h </w:instrText>
      </w:r>
      <w:r>
        <w:fldChar w:fldCharType="separate"/>
      </w:r>
      <w:r>
        <w:t>19</w:t>
      </w:r>
      <w:r>
        <w:fldChar w:fldCharType="end"/>
      </w:r>
    </w:p>
    <w:p w14:paraId="2B15A67D" w14:textId="7BFE07DE" w:rsidR="00AE5AE3" w:rsidRDefault="00AE5AE3">
      <w:pPr>
        <w:pStyle w:val="TOC3"/>
        <w:rPr>
          <w:rFonts w:asciiTheme="minorHAnsi" w:eastAsiaTheme="minorEastAsia" w:hAnsiTheme="minorHAnsi" w:cstheme="minorBidi"/>
          <w:sz w:val="22"/>
          <w:szCs w:val="22"/>
          <w:lang w:val="en-US"/>
        </w:rPr>
      </w:pPr>
      <w:r w:rsidRPr="005A6991">
        <w:rPr>
          <w:rFonts w:eastAsia="SimSun"/>
        </w:rPr>
        <w:t>7.5.3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_Toc12627825 \h </w:instrText>
      </w:r>
      <w:r>
        <w:fldChar w:fldCharType="separate"/>
      </w:r>
      <w:r>
        <w:t>20</w:t>
      </w:r>
      <w:r>
        <w:fldChar w:fldCharType="end"/>
      </w:r>
    </w:p>
    <w:p w14:paraId="78A0E425" w14:textId="79632A79" w:rsidR="00AE5AE3" w:rsidRDefault="00AE5AE3">
      <w:pPr>
        <w:pStyle w:val="TOC2"/>
        <w:rPr>
          <w:rFonts w:asciiTheme="minorHAnsi" w:eastAsiaTheme="minorEastAsia" w:hAnsiTheme="minorHAnsi" w:cstheme="minorBidi"/>
          <w:sz w:val="22"/>
          <w:szCs w:val="22"/>
          <w:lang w:val="en-US"/>
        </w:rPr>
      </w:pPr>
      <w:r w:rsidRPr="005A6991">
        <w:rPr>
          <w:rFonts w:eastAsia="SimSun"/>
        </w:rPr>
        <w:t>7.6</w:t>
      </w:r>
      <w:r>
        <w:rPr>
          <w:rFonts w:asciiTheme="minorHAnsi" w:eastAsiaTheme="minorEastAsia" w:hAnsiTheme="minorHAnsi" w:cstheme="minorBidi"/>
          <w:sz w:val="22"/>
          <w:szCs w:val="22"/>
          <w:lang w:val="en-US"/>
        </w:rPr>
        <w:tab/>
      </w:r>
      <w:r w:rsidRPr="005A6991">
        <w:rPr>
          <w:rFonts w:eastAsia="SimSun"/>
        </w:rPr>
        <w:t>Solution #6 Slice Authentication with user ID privacy but network aware</w:t>
      </w:r>
      <w:r>
        <w:tab/>
      </w:r>
      <w:r>
        <w:fldChar w:fldCharType="begin"/>
      </w:r>
      <w:r>
        <w:instrText xml:space="preserve"> PAGEREF _Toc12627826 \h </w:instrText>
      </w:r>
      <w:r>
        <w:fldChar w:fldCharType="separate"/>
      </w:r>
      <w:r>
        <w:t>20</w:t>
      </w:r>
      <w:r>
        <w:fldChar w:fldCharType="end"/>
      </w:r>
    </w:p>
    <w:p w14:paraId="4F5D5E5F" w14:textId="04578493" w:rsidR="00AE5AE3" w:rsidRDefault="00AE5AE3">
      <w:pPr>
        <w:pStyle w:val="TOC3"/>
        <w:rPr>
          <w:rFonts w:asciiTheme="minorHAnsi" w:eastAsiaTheme="minorEastAsia" w:hAnsiTheme="minorHAnsi" w:cstheme="minorBidi"/>
          <w:sz w:val="22"/>
          <w:szCs w:val="22"/>
          <w:lang w:val="en-US"/>
        </w:rPr>
      </w:pPr>
      <w:r w:rsidRPr="005A6991">
        <w:rPr>
          <w:rFonts w:eastAsia="SimSun"/>
        </w:rPr>
        <w:t>7.6.1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_Toc12627827 \h </w:instrText>
      </w:r>
      <w:r>
        <w:fldChar w:fldCharType="separate"/>
      </w:r>
      <w:r>
        <w:t>20</w:t>
      </w:r>
      <w:r>
        <w:fldChar w:fldCharType="end"/>
      </w:r>
    </w:p>
    <w:p w14:paraId="4BFA30F6" w14:textId="362DAE0A" w:rsidR="00AE5AE3" w:rsidRDefault="00AE5AE3">
      <w:pPr>
        <w:pStyle w:val="TOC3"/>
        <w:rPr>
          <w:rFonts w:asciiTheme="minorHAnsi" w:eastAsiaTheme="minorEastAsia" w:hAnsiTheme="minorHAnsi" w:cstheme="minorBidi"/>
          <w:sz w:val="22"/>
          <w:szCs w:val="22"/>
          <w:lang w:val="en-US"/>
        </w:rPr>
      </w:pPr>
      <w:r w:rsidRPr="005A6991">
        <w:rPr>
          <w:rFonts w:eastAsia="SimSun"/>
        </w:rPr>
        <w:t>7.6.2</w:t>
      </w:r>
      <w:r>
        <w:rPr>
          <w:rFonts w:asciiTheme="minorHAnsi" w:eastAsiaTheme="minorEastAsia" w:hAnsiTheme="minorHAnsi" w:cstheme="minorBidi"/>
          <w:sz w:val="22"/>
          <w:szCs w:val="22"/>
          <w:lang w:val="en-US"/>
        </w:rPr>
        <w:tab/>
      </w:r>
      <w:r w:rsidRPr="005A6991">
        <w:rPr>
          <w:rFonts w:eastAsia="SimSun"/>
        </w:rPr>
        <w:t>Solution details</w:t>
      </w:r>
      <w:r>
        <w:tab/>
      </w:r>
      <w:r>
        <w:fldChar w:fldCharType="begin"/>
      </w:r>
      <w:r>
        <w:instrText xml:space="preserve"> PAGEREF _Toc12627828 \h </w:instrText>
      </w:r>
      <w:r>
        <w:fldChar w:fldCharType="separate"/>
      </w:r>
      <w:r>
        <w:t>20</w:t>
      </w:r>
      <w:r>
        <w:fldChar w:fldCharType="end"/>
      </w:r>
    </w:p>
    <w:p w14:paraId="58352E06" w14:textId="65D32E52" w:rsidR="00AE5AE3" w:rsidRDefault="00AE5AE3">
      <w:pPr>
        <w:pStyle w:val="TOC3"/>
        <w:rPr>
          <w:rFonts w:asciiTheme="minorHAnsi" w:eastAsiaTheme="minorEastAsia" w:hAnsiTheme="minorHAnsi" w:cstheme="minorBidi"/>
          <w:sz w:val="22"/>
          <w:szCs w:val="22"/>
          <w:lang w:val="en-US"/>
        </w:rPr>
      </w:pPr>
      <w:r w:rsidRPr="005A6991">
        <w:rPr>
          <w:rFonts w:eastAsia="SimSun"/>
        </w:rPr>
        <w:t>7.6.3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_Toc12627829 \h </w:instrText>
      </w:r>
      <w:r>
        <w:fldChar w:fldCharType="separate"/>
      </w:r>
      <w:r>
        <w:t>22</w:t>
      </w:r>
      <w:r>
        <w:fldChar w:fldCharType="end"/>
      </w:r>
    </w:p>
    <w:p w14:paraId="0B338229" w14:textId="67BAC485" w:rsidR="00AE5AE3" w:rsidRDefault="00AE5AE3">
      <w:pPr>
        <w:pStyle w:val="TOC2"/>
        <w:rPr>
          <w:rFonts w:asciiTheme="minorHAnsi" w:eastAsiaTheme="minorEastAsia" w:hAnsiTheme="minorHAnsi" w:cstheme="minorBidi"/>
          <w:sz w:val="22"/>
          <w:szCs w:val="22"/>
          <w:lang w:val="en-US"/>
        </w:rPr>
      </w:pPr>
      <w:r w:rsidRPr="005A6991">
        <w:rPr>
          <w:rFonts w:eastAsia="SimSun"/>
        </w:rPr>
        <w:t>7.7</w:t>
      </w:r>
      <w:r>
        <w:rPr>
          <w:rFonts w:asciiTheme="minorHAnsi" w:eastAsiaTheme="minorEastAsia" w:hAnsiTheme="minorHAnsi" w:cstheme="minorBidi"/>
          <w:sz w:val="22"/>
          <w:szCs w:val="22"/>
          <w:lang w:val="en-US"/>
        </w:rPr>
        <w:tab/>
      </w:r>
      <w:r w:rsidRPr="005A6991">
        <w:rPr>
          <w:rFonts w:eastAsia="SimSun"/>
        </w:rPr>
        <w:t xml:space="preserve">Solution #7: Solution to protect user ID </w:t>
      </w:r>
      <w:r>
        <w:tab/>
      </w:r>
      <w:r>
        <w:fldChar w:fldCharType="begin"/>
      </w:r>
      <w:r>
        <w:instrText xml:space="preserve"> PAGEREF _Toc12627830 \h </w:instrText>
      </w:r>
      <w:r>
        <w:fldChar w:fldCharType="separate"/>
      </w:r>
      <w:r>
        <w:t>22</w:t>
      </w:r>
      <w:r>
        <w:fldChar w:fldCharType="end"/>
      </w:r>
    </w:p>
    <w:p w14:paraId="52151A89" w14:textId="11623B55" w:rsidR="00AE5AE3" w:rsidRDefault="00AE5AE3">
      <w:pPr>
        <w:pStyle w:val="TOC3"/>
        <w:rPr>
          <w:rFonts w:asciiTheme="minorHAnsi" w:eastAsiaTheme="minorEastAsia" w:hAnsiTheme="minorHAnsi" w:cstheme="minorBidi"/>
          <w:sz w:val="22"/>
          <w:szCs w:val="22"/>
          <w:lang w:val="en-US"/>
        </w:rPr>
      </w:pPr>
      <w:r w:rsidRPr="005A6991">
        <w:rPr>
          <w:rFonts w:eastAsia="SimSun"/>
        </w:rPr>
        <w:t>7.7.1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_Toc12627831 \h </w:instrText>
      </w:r>
      <w:r>
        <w:fldChar w:fldCharType="separate"/>
      </w:r>
      <w:r>
        <w:t>22</w:t>
      </w:r>
      <w:r>
        <w:fldChar w:fldCharType="end"/>
      </w:r>
    </w:p>
    <w:p w14:paraId="0EA7EA17" w14:textId="5699D0F2" w:rsidR="00AE5AE3" w:rsidRDefault="00AE5AE3">
      <w:pPr>
        <w:pStyle w:val="TOC2"/>
        <w:rPr>
          <w:rFonts w:asciiTheme="minorHAnsi" w:eastAsiaTheme="minorEastAsia" w:hAnsiTheme="minorHAnsi" w:cstheme="minorBidi"/>
          <w:sz w:val="22"/>
          <w:szCs w:val="22"/>
          <w:lang w:val="en-US"/>
        </w:rPr>
      </w:pPr>
      <w:r w:rsidRPr="005A6991">
        <w:rPr>
          <w:rFonts w:eastAsia="SimSun"/>
        </w:rPr>
        <w:t>7.8</w:t>
      </w:r>
      <w:r>
        <w:rPr>
          <w:rFonts w:asciiTheme="minorHAnsi" w:eastAsiaTheme="minorEastAsia" w:hAnsiTheme="minorHAnsi" w:cstheme="minorBidi"/>
          <w:sz w:val="22"/>
          <w:szCs w:val="22"/>
          <w:lang w:val="en-US"/>
        </w:rPr>
        <w:tab/>
      </w:r>
      <w:r w:rsidRPr="005A6991">
        <w:rPr>
          <w:rFonts w:eastAsia="SimSun"/>
        </w:rPr>
        <w:t>Solution #8 Protecting NSSAI for transmission on the AS layer</w:t>
      </w:r>
      <w:r>
        <w:tab/>
      </w:r>
      <w:r>
        <w:fldChar w:fldCharType="begin"/>
      </w:r>
      <w:r>
        <w:instrText xml:space="preserve"> PAGEREF _Toc12627832 \h </w:instrText>
      </w:r>
      <w:r>
        <w:fldChar w:fldCharType="separate"/>
      </w:r>
      <w:r>
        <w:t>22</w:t>
      </w:r>
      <w:r>
        <w:fldChar w:fldCharType="end"/>
      </w:r>
    </w:p>
    <w:p w14:paraId="5ACC328B" w14:textId="45CE4590" w:rsidR="00AE5AE3" w:rsidRDefault="00AE5AE3">
      <w:pPr>
        <w:pStyle w:val="TOC3"/>
        <w:rPr>
          <w:rFonts w:asciiTheme="minorHAnsi" w:eastAsiaTheme="minorEastAsia" w:hAnsiTheme="minorHAnsi" w:cstheme="minorBidi"/>
          <w:sz w:val="22"/>
          <w:szCs w:val="22"/>
          <w:lang w:val="en-US"/>
        </w:rPr>
      </w:pPr>
      <w:r w:rsidRPr="005A6991">
        <w:rPr>
          <w:rFonts w:eastAsia="SimSun"/>
        </w:rPr>
        <w:t>7.8.1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_Toc12627833 \h </w:instrText>
      </w:r>
      <w:r>
        <w:fldChar w:fldCharType="separate"/>
      </w:r>
      <w:r>
        <w:t>22</w:t>
      </w:r>
      <w:r>
        <w:fldChar w:fldCharType="end"/>
      </w:r>
    </w:p>
    <w:p w14:paraId="66BBF58E" w14:textId="7E955C84" w:rsidR="00AE5AE3" w:rsidRDefault="00AE5AE3">
      <w:pPr>
        <w:pStyle w:val="TOC3"/>
        <w:rPr>
          <w:rFonts w:asciiTheme="minorHAnsi" w:eastAsiaTheme="minorEastAsia" w:hAnsiTheme="minorHAnsi" w:cstheme="minorBidi"/>
          <w:sz w:val="22"/>
          <w:szCs w:val="22"/>
          <w:lang w:val="en-US"/>
        </w:rPr>
      </w:pPr>
      <w:r w:rsidRPr="005A6991">
        <w:rPr>
          <w:rFonts w:eastAsia="SimSun"/>
        </w:rPr>
        <w:t>7.8.2</w:t>
      </w:r>
      <w:r>
        <w:rPr>
          <w:rFonts w:asciiTheme="minorHAnsi" w:eastAsiaTheme="minorEastAsia" w:hAnsiTheme="minorHAnsi" w:cstheme="minorBidi"/>
          <w:sz w:val="22"/>
          <w:szCs w:val="22"/>
          <w:lang w:val="en-US"/>
        </w:rPr>
        <w:tab/>
      </w:r>
      <w:r w:rsidRPr="005A6991">
        <w:rPr>
          <w:rFonts w:eastAsia="SimSun"/>
        </w:rPr>
        <w:t xml:space="preserve"> Solution details</w:t>
      </w:r>
      <w:r>
        <w:tab/>
      </w:r>
      <w:r>
        <w:fldChar w:fldCharType="begin"/>
      </w:r>
      <w:r>
        <w:instrText xml:space="preserve"> PAGEREF _Toc12627834 \h </w:instrText>
      </w:r>
      <w:r>
        <w:fldChar w:fldCharType="separate"/>
      </w:r>
      <w:r>
        <w:t>22</w:t>
      </w:r>
      <w:r>
        <w:fldChar w:fldCharType="end"/>
      </w:r>
    </w:p>
    <w:p w14:paraId="53C83A7A" w14:textId="7AA15972" w:rsidR="00AE5AE3" w:rsidRDefault="00AE5AE3">
      <w:pPr>
        <w:pStyle w:val="TOC3"/>
        <w:rPr>
          <w:rFonts w:asciiTheme="minorHAnsi" w:eastAsiaTheme="minorEastAsia" w:hAnsiTheme="minorHAnsi" w:cstheme="minorBidi"/>
          <w:sz w:val="22"/>
          <w:szCs w:val="22"/>
          <w:lang w:val="en-US"/>
        </w:rPr>
      </w:pPr>
      <w:r w:rsidRPr="005A6991">
        <w:rPr>
          <w:rFonts w:eastAsia="SimSun"/>
        </w:rPr>
        <w:t>7.8.3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_Toc12627835 \h </w:instrText>
      </w:r>
      <w:r>
        <w:fldChar w:fldCharType="separate"/>
      </w:r>
      <w:r>
        <w:t>23</w:t>
      </w:r>
      <w:r>
        <w:fldChar w:fldCharType="end"/>
      </w:r>
    </w:p>
    <w:p w14:paraId="437837C2" w14:textId="576D3AE2" w:rsidR="00AE5AE3" w:rsidRDefault="00AE5AE3">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_Toc12627836 \h </w:instrText>
      </w:r>
      <w:r>
        <w:fldChar w:fldCharType="separate"/>
      </w:r>
      <w:r>
        <w:t>24</w:t>
      </w:r>
      <w:r>
        <w:fldChar w:fldCharType="end"/>
      </w:r>
    </w:p>
    <w:p w14:paraId="75FFD45B" w14:textId="147BBD8D" w:rsidR="00AE5AE3" w:rsidRDefault="00AE5AE3">
      <w:pPr>
        <w:pStyle w:val="TOC3"/>
        <w:rPr>
          <w:rFonts w:asciiTheme="minorHAnsi" w:eastAsiaTheme="minorEastAsia" w:hAnsiTheme="minorHAnsi" w:cstheme="minorBidi"/>
          <w:sz w:val="22"/>
          <w:szCs w:val="22"/>
          <w:lang w:val="en-US"/>
        </w:rPr>
      </w:pPr>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_Toc12627837 \h </w:instrText>
      </w:r>
      <w:r>
        <w:fldChar w:fldCharType="separate"/>
      </w:r>
      <w:r>
        <w:t>24</w:t>
      </w:r>
      <w:r>
        <w:fldChar w:fldCharType="end"/>
      </w:r>
    </w:p>
    <w:p w14:paraId="7282A0D0" w14:textId="44CAE572" w:rsidR="00AE5AE3" w:rsidRDefault="00AE5AE3">
      <w:pPr>
        <w:pStyle w:val="TOC3"/>
        <w:rPr>
          <w:rFonts w:asciiTheme="minorHAnsi" w:eastAsiaTheme="minorEastAsia" w:hAnsiTheme="minorHAnsi" w:cstheme="minorBidi"/>
          <w:sz w:val="22"/>
          <w:szCs w:val="22"/>
          <w:lang w:val="en-US"/>
        </w:rPr>
      </w:pPr>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_Toc12627838 \h </w:instrText>
      </w:r>
      <w:r>
        <w:fldChar w:fldCharType="separate"/>
      </w:r>
      <w:r>
        <w:t>25</w:t>
      </w:r>
      <w:r>
        <w:fldChar w:fldCharType="end"/>
      </w:r>
    </w:p>
    <w:p w14:paraId="18605236" w14:textId="658671E6" w:rsidR="00AE5AE3" w:rsidRDefault="00AE5AE3">
      <w:pPr>
        <w:pStyle w:val="TOC3"/>
        <w:rPr>
          <w:rFonts w:asciiTheme="minorHAnsi" w:eastAsiaTheme="minorEastAsia" w:hAnsiTheme="minorHAnsi" w:cstheme="minorBidi"/>
          <w:sz w:val="22"/>
          <w:szCs w:val="22"/>
          <w:lang w:val="en-US"/>
        </w:rPr>
      </w:pPr>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_Toc12627839 \h </w:instrText>
      </w:r>
      <w:r>
        <w:fldChar w:fldCharType="separate"/>
      </w:r>
      <w:r>
        <w:t>25</w:t>
      </w:r>
      <w:r>
        <w:fldChar w:fldCharType="end"/>
      </w:r>
    </w:p>
    <w:p w14:paraId="423EA4D4" w14:textId="51225F38" w:rsidR="00AE5AE3" w:rsidRDefault="00AE5AE3">
      <w:pPr>
        <w:pStyle w:val="TOC2"/>
        <w:rPr>
          <w:rFonts w:asciiTheme="minorHAnsi" w:eastAsiaTheme="minorEastAsia" w:hAnsiTheme="minorHAnsi" w:cstheme="minorBidi"/>
          <w:sz w:val="22"/>
          <w:szCs w:val="22"/>
          <w:lang w:val="en-US"/>
        </w:rPr>
      </w:pPr>
      <w:r w:rsidRPr="005A6991">
        <w:rPr>
          <w:rFonts w:eastAsia="SimSun"/>
        </w:rPr>
        <w:t>7.10</w:t>
      </w:r>
      <w:r>
        <w:rPr>
          <w:rFonts w:asciiTheme="minorHAnsi" w:eastAsiaTheme="minorEastAsia" w:hAnsiTheme="minorHAnsi" w:cstheme="minorBidi"/>
          <w:sz w:val="22"/>
          <w:szCs w:val="22"/>
          <w:lang w:val="en-US"/>
        </w:rPr>
        <w:tab/>
      </w:r>
      <w:r w:rsidRPr="005A6991">
        <w:rPr>
          <w:rFonts w:eastAsia="SimSun"/>
        </w:rPr>
        <w:t>Solution #10 Protecting S-NSSAI for transmission on the AS layer</w:t>
      </w:r>
      <w:r>
        <w:tab/>
      </w:r>
      <w:r>
        <w:fldChar w:fldCharType="begin"/>
      </w:r>
      <w:r>
        <w:instrText xml:space="preserve"> PAGEREF _Toc12627840 \h </w:instrText>
      </w:r>
      <w:r>
        <w:fldChar w:fldCharType="separate"/>
      </w:r>
      <w:r>
        <w:t>25</w:t>
      </w:r>
      <w:r>
        <w:fldChar w:fldCharType="end"/>
      </w:r>
    </w:p>
    <w:p w14:paraId="7846303B" w14:textId="2DFFDC53" w:rsidR="00AE5AE3" w:rsidRDefault="00AE5AE3">
      <w:pPr>
        <w:pStyle w:val="TOC3"/>
        <w:rPr>
          <w:rFonts w:asciiTheme="minorHAnsi" w:eastAsiaTheme="minorEastAsia" w:hAnsiTheme="minorHAnsi" w:cstheme="minorBidi"/>
          <w:sz w:val="22"/>
          <w:szCs w:val="22"/>
          <w:lang w:val="en-US"/>
        </w:rPr>
      </w:pPr>
      <w:r w:rsidRPr="005A6991">
        <w:rPr>
          <w:rFonts w:eastAsia="SimSun"/>
        </w:rPr>
        <w:t>7.10.1</w:t>
      </w:r>
      <w:r>
        <w:rPr>
          <w:rFonts w:asciiTheme="minorHAnsi" w:eastAsiaTheme="minorEastAsia" w:hAnsiTheme="minorHAnsi" w:cstheme="minorBidi"/>
          <w:sz w:val="22"/>
          <w:szCs w:val="22"/>
          <w:lang w:val="en-US"/>
        </w:rPr>
        <w:tab/>
      </w:r>
      <w:r w:rsidRPr="005A6991">
        <w:rPr>
          <w:rFonts w:eastAsia="SimSun"/>
        </w:rPr>
        <w:t>Introduction</w:t>
      </w:r>
      <w:r>
        <w:tab/>
      </w:r>
      <w:r>
        <w:fldChar w:fldCharType="begin"/>
      </w:r>
      <w:r>
        <w:instrText xml:space="preserve"> PAGEREF _Toc12627841 \h </w:instrText>
      </w:r>
      <w:r>
        <w:fldChar w:fldCharType="separate"/>
      </w:r>
      <w:r>
        <w:t>25</w:t>
      </w:r>
      <w:r>
        <w:fldChar w:fldCharType="end"/>
      </w:r>
    </w:p>
    <w:p w14:paraId="37B531C2" w14:textId="072F02FD" w:rsidR="00AE5AE3" w:rsidRDefault="00AE5AE3">
      <w:pPr>
        <w:pStyle w:val="TOC3"/>
        <w:rPr>
          <w:rFonts w:asciiTheme="minorHAnsi" w:eastAsiaTheme="minorEastAsia" w:hAnsiTheme="minorHAnsi" w:cstheme="minorBidi"/>
          <w:sz w:val="22"/>
          <w:szCs w:val="22"/>
          <w:lang w:val="en-US"/>
        </w:rPr>
      </w:pPr>
      <w:r w:rsidRPr="005A6991">
        <w:rPr>
          <w:rFonts w:eastAsia="SimSun"/>
        </w:rPr>
        <w:t>7.10.2</w:t>
      </w:r>
      <w:r>
        <w:rPr>
          <w:rFonts w:asciiTheme="minorHAnsi" w:eastAsiaTheme="minorEastAsia" w:hAnsiTheme="minorHAnsi" w:cstheme="minorBidi"/>
          <w:sz w:val="22"/>
          <w:szCs w:val="22"/>
          <w:lang w:val="en-US"/>
        </w:rPr>
        <w:tab/>
      </w:r>
      <w:r w:rsidRPr="005A6991">
        <w:rPr>
          <w:rFonts w:eastAsia="SimSun"/>
        </w:rPr>
        <w:t xml:space="preserve"> Solution details</w:t>
      </w:r>
      <w:r>
        <w:tab/>
      </w:r>
      <w:r>
        <w:fldChar w:fldCharType="begin"/>
      </w:r>
      <w:r>
        <w:instrText xml:space="preserve"> PAGEREF _Toc12627842 \h </w:instrText>
      </w:r>
      <w:r>
        <w:fldChar w:fldCharType="separate"/>
      </w:r>
      <w:r>
        <w:t>25</w:t>
      </w:r>
      <w:r>
        <w:fldChar w:fldCharType="end"/>
      </w:r>
    </w:p>
    <w:p w14:paraId="3D42AFBA" w14:textId="13956DFF" w:rsidR="00AE5AE3" w:rsidRDefault="00AE5AE3">
      <w:pPr>
        <w:pStyle w:val="TOC3"/>
        <w:rPr>
          <w:rFonts w:asciiTheme="minorHAnsi" w:eastAsiaTheme="minorEastAsia" w:hAnsiTheme="minorHAnsi" w:cstheme="minorBidi"/>
          <w:sz w:val="22"/>
          <w:szCs w:val="22"/>
          <w:lang w:val="en-US"/>
        </w:rPr>
      </w:pPr>
      <w:r w:rsidRPr="005A6991">
        <w:rPr>
          <w:rFonts w:eastAsia="SimSun"/>
        </w:rPr>
        <w:t>7.10.3</w:t>
      </w:r>
      <w:r>
        <w:rPr>
          <w:rFonts w:asciiTheme="minorHAnsi" w:eastAsiaTheme="minorEastAsia" w:hAnsiTheme="minorHAnsi" w:cstheme="minorBidi"/>
          <w:sz w:val="22"/>
          <w:szCs w:val="22"/>
          <w:lang w:val="en-US"/>
        </w:rPr>
        <w:tab/>
      </w:r>
      <w:r w:rsidRPr="005A6991">
        <w:rPr>
          <w:rFonts w:eastAsia="SimSun"/>
        </w:rPr>
        <w:t>Evaluation</w:t>
      </w:r>
      <w:r>
        <w:tab/>
      </w:r>
      <w:r>
        <w:fldChar w:fldCharType="begin"/>
      </w:r>
      <w:r>
        <w:instrText xml:space="preserve"> PAGEREF _Toc12627843 \h </w:instrText>
      </w:r>
      <w:r>
        <w:fldChar w:fldCharType="separate"/>
      </w:r>
      <w:r>
        <w:t>26</w:t>
      </w:r>
      <w:r>
        <w:fldChar w:fldCharType="end"/>
      </w:r>
    </w:p>
    <w:p w14:paraId="425C3AA7" w14:textId="7DEB758E" w:rsidR="00AE5AE3" w:rsidRDefault="00AE5AE3">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_Toc12627844 \h </w:instrText>
      </w:r>
      <w:r>
        <w:fldChar w:fldCharType="separate"/>
      </w:r>
      <w:r>
        <w:t>28</w:t>
      </w:r>
      <w:r>
        <w:fldChar w:fldCharType="end"/>
      </w:r>
    </w:p>
    <w:p w14:paraId="6742E877" w14:textId="00002DB3" w:rsidR="00AE5AE3" w:rsidRDefault="00AE5AE3">
      <w:pPr>
        <w:pStyle w:val="TOC2"/>
        <w:rPr>
          <w:rFonts w:asciiTheme="minorHAnsi" w:eastAsiaTheme="minorEastAsia" w:hAnsiTheme="minorHAnsi" w:cstheme="minorBidi"/>
          <w:sz w:val="22"/>
          <w:szCs w:val="22"/>
          <w:lang w:val="en-US"/>
        </w:rPr>
      </w:pPr>
      <w:r w:rsidRPr="005A6991">
        <w:rPr>
          <w:rFonts w:eastAsia="SimSun"/>
        </w:rPr>
        <w:t xml:space="preserve">8.1 </w:t>
      </w:r>
      <w:r>
        <w:rPr>
          <w:rFonts w:asciiTheme="minorHAnsi" w:eastAsiaTheme="minorEastAsia" w:hAnsiTheme="minorHAnsi" w:cstheme="minorBidi"/>
          <w:sz w:val="22"/>
          <w:szCs w:val="22"/>
          <w:lang w:val="en-US"/>
        </w:rPr>
        <w:tab/>
      </w:r>
      <w:r w:rsidRPr="005A6991">
        <w:rPr>
          <w:rFonts w:eastAsia="SimSun"/>
        </w:rPr>
        <w:t>Key issue-solution mapping</w:t>
      </w:r>
      <w:r>
        <w:tab/>
      </w:r>
      <w:r>
        <w:fldChar w:fldCharType="begin"/>
      </w:r>
      <w:r>
        <w:instrText xml:space="preserve"> PAGEREF _Toc12627845 \h </w:instrText>
      </w:r>
      <w:r>
        <w:fldChar w:fldCharType="separate"/>
      </w:r>
      <w:r>
        <w:t>28</w:t>
      </w:r>
      <w:r>
        <w:fldChar w:fldCharType="end"/>
      </w:r>
    </w:p>
    <w:p w14:paraId="0CDD083B" w14:textId="63EAC159" w:rsidR="00AE5AE3" w:rsidRDefault="00AE5AE3">
      <w:pPr>
        <w:pStyle w:val="TOC2"/>
        <w:rPr>
          <w:rFonts w:asciiTheme="minorHAnsi" w:eastAsiaTheme="minorEastAsia" w:hAnsiTheme="minorHAnsi" w:cstheme="minorBidi"/>
          <w:sz w:val="22"/>
          <w:szCs w:val="22"/>
          <w:lang w:val="en-US"/>
        </w:rPr>
      </w:pPr>
      <w:r w:rsidRPr="005A6991">
        <w:rPr>
          <w:rFonts w:eastAsia="SimSun"/>
        </w:rPr>
        <w:t xml:space="preserve">8.2 </w:t>
      </w:r>
      <w:r>
        <w:rPr>
          <w:rFonts w:asciiTheme="minorHAnsi" w:eastAsiaTheme="minorEastAsia" w:hAnsiTheme="minorHAnsi" w:cstheme="minorBidi"/>
          <w:sz w:val="22"/>
          <w:szCs w:val="22"/>
          <w:lang w:val="en-US"/>
        </w:rPr>
        <w:tab/>
      </w:r>
      <w:r w:rsidRPr="005A6991">
        <w:rPr>
          <w:rFonts w:eastAsia="SimSun"/>
        </w:rPr>
        <w:t>General conclusions</w:t>
      </w:r>
      <w:r>
        <w:tab/>
      </w:r>
      <w:r>
        <w:fldChar w:fldCharType="begin"/>
      </w:r>
      <w:r>
        <w:instrText xml:space="preserve"> PAGEREF _Toc12627846 \h </w:instrText>
      </w:r>
      <w:r>
        <w:fldChar w:fldCharType="separate"/>
      </w:r>
      <w:r>
        <w:t>28</w:t>
      </w:r>
      <w:r>
        <w:fldChar w:fldCharType="end"/>
      </w:r>
    </w:p>
    <w:p w14:paraId="16918199" w14:textId="467BC6C9" w:rsidR="00AE5AE3" w:rsidRDefault="00AE5AE3">
      <w:pPr>
        <w:pStyle w:val="TOC3"/>
        <w:rPr>
          <w:rFonts w:asciiTheme="minorHAnsi" w:eastAsiaTheme="minorEastAsia" w:hAnsiTheme="minorHAnsi" w:cstheme="minorBidi"/>
          <w:sz w:val="22"/>
          <w:szCs w:val="22"/>
          <w:lang w:val="en-US"/>
        </w:rPr>
      </w:pPr>
      <w:r w:rsidRPr="005A6991">
        <w:rPr>
          <w:rFonts w:eastAsia="SimSun"/>
        </w:rPr>
        <w:t>8.2.1</w:t>
      </w:r>
      <w:r>
        <w:rPr>
          <w:rFonts w:asciiTheme="minorHAnsi" w:eastAsiaTheme="minorEastAsia" w:hAnsiTheme="minorHAnsi" w:cstheme="minorBidi"/>
          <w:sz w:val="22"/>
          <w:szCs w:val="22"/>
          <w:lang w:val="en-US"/>
        </w:rPr>
        <w:tab/>
      </w:r>
      <w:r w:rsidRPr="005A6991">
        <w:rPr>
          <w:rFonts w:eastAsia="SimSun"/>
        </w:rPr>
        <w:t xml:space="preserve"> Conclusions for key issues</w:t>
      </w:r>
      <w:r>
        <w:tab/>
      </w:r>
      <w:r>
        <w:fldChar w:fldCharType="begin"/>
      </w:r>
      <w:r>
        <w:instrText xml:space="preserve"> PAGEREF _Toc12627847 \h </w:instrText>
      </w:r>
      <w:r>
        <w:fldChar w:fldCharType="separate"/>
      </w:r>
      <w:r>
        <w:t>29</w:t>
      </w:r>
      <w:r>
        <w:fldChar w:fldCharType="end"/>
      </w:r>
    </w:p>
    <w:p w14:paraId="67258CF7" w14:textId="4EBF165C" w:rsidR="00AE5AE3" w:rsidRDefault="00AE5AE3">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_Toc12627848 \h </w:instrText>
      </w:r>
      <w:r>
        <w:fldChar w:fldCharType="separate"/>
      </w:r>
      <w:r>
        <w:t>29</w:t>
      </w:r>
      <w:r>
        <w:fldChar w:fldCharType="end"/>
      </w:r>
    </w:p>
    <w:p w14:paraId="269DDD63" w14:textId="7890CA2F" w:rsidR="00AE5AE3" w:rsidRDefault="00AE5AE3">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_Toc12627849 \h </w:instrText>
      </w:r>
      <w:r>
        <w:fldChar w:fldCharType="separate"/>
      </w:r>
      <w:r>
        <w:t>30</w:t>
      </w:r>
      <w:r>
        <w:fldChar w:fldCharType="end"/>
      </w:r>
    </w:p>
    <w:p w14:paraId="0668C155" w14:textId="77777777" w:rsidR="00E8629F" w:rsidRPr="00235394" w:rsidRDefault="00235394">
      <w:r>
        <w:rPr>
          <w:noProof/>
          <w:sz w:val="22"/>
        </w:rPr>
        <w:fldChar w:fldCharType="end"/>
      </w:r>
    </w:p>
    <w:p w14:paraId="7BCD9179" w14:textId="77777777" w:rsidR="00E8629F" w:rsidRPr="00235394" w:rsidRDefault="00E8629F">
      <w:pPr>
        <w:pStyle w:val="Heading1"/>
      </w:pPr>
      <w:r w:rsidRPr="00235394">
        <w:br w:type="page"/>
      </w:r>
      <w:bookmarkStart w:id="3" w:name="_Toc3549557"/>
      <w:bookmarkStart w:id="4" w:name="_Toc8368907"/>
      <w:bookmarkStart w:id="5" w:name="_Toc8369464"/>
      <w:bookmarkStart w:id="6" w:name="_Toc12627772"/>
      <w:r w:rsidRPr="00235394">
        <w:lastRenderedPageBreak/>
        <w:t>Foreword</w:t>
      </w:r>
      <w:bookmarkEnd w:id="3"/>
      <w:bookmarkEnd w:id="4"/>
      <w:bookmarkEnd w:id="5"/>
      <w:bookmarkEnd w:id="6"/>
    </w:p>
    <w:p w14:paraId="1852C69F" w14:textId="77777777" w:rsidR="00E8629F" w:rsidRPr="00235394" w:rsidRDefault="00E8629F">
      <w:r w:rsidRPr="00235394">
        <w:t>This Technical Report has been produced by</w:t>
      </w:r>
      <w:r w:rsidRPr="00404236">
        <w:t xml:space="preserve"> t</w:t>
      </w:r>
      <w:r w:rsidRPr="00235394">
        <w:t>he 3</w:t>
      </w:r>
      <w:r w:rsidR="00707941">
        <w:t>rd</w:t>
      </w:r>
      <w:r w:rsidRPr="00235394">
        <w:t xml:space="preserve"> Generation Partnership Project (3GPP).</w:t>
      </w:r>
    </w:p>
    <w:p w14:paraId="3A9A786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093166" w14:textId="77777777" w:rsidR="00E8629F" w:rsidRPr="00235394" w:rsidRDefault="00E8629F">
      <w:pPr>
        <w:pStyle w:val="B1"/>
      </w:pPr>
      <w:r w:rsidRPr="00235394">
        <w:t xml:space="preserve">Version </w:t>
      </w:r>
      <w:proofErr w:type="spellStart"/>
      <w:r w:rsidRPr="00235394">
        <w:t>x.y.z</w:t>
      </w:r>
      <w:proofErr w:type="spellEnd"/>
    </w:p>
    <w:p w14:paraId="22B9022E" w14:textId="77777777" w:rsidR="00E8629F" w:rsidRPr="00235394" w:rsidRDefault="00E8629F">
      <w:pPr>
        <w:pStyle w:val="B1"/>
      </w:pPr>
      <w:r w:rsidRPr="00235394">
        <w:t>where:</w:t>
      </w:r>
    </w:p>
    <w:p w14:paraId="2E95564F" w14:textId="77777777" w:rsidR="00E8629F" w:rsidRPr="00235394" w:rsidRDefault="00E8629F">
      <w:pPr>
        <w:pStyle w:val="B2"/>
      </w:pPr>
      <w:r w:rsidRPr="00235394">
        <w:t>x</w:t>
      </w:r>
      <w:r w:rsidRPr="00235394">
        <w:tab/>
        <w:t>the first digit:</w:t>
      </w:r>
    </w:p>
    <w:p w14:paraId="321CE5FF" w14:textId="77777777" w:rsidR="00E8629F" w:rsidRPr="00235394" w:rsidRDefault="00E8629F">
      <w:pPr>
        <w:pStyle w:val="B3"/>
      </w:pPr>
      <w:r w:rsidRPr="00235394">
        <w:t>1</w:t>
      </w:r>
      <w:r w:rsidRPr="00235394">
        <w:tab/>
        <w:t>presented to TSG for information;</w:t>
      </w:r>
    </w:p>
    <w:p w14:paraId="19B0448D" w14:textId="77777777" w:rsidR="00E8629F" w:rsidRPr="00235394" w:rsidRDefault="00E8629F">
      <w:pPr>
        <w:pStyle w:val="B3"/>
      </w:pPr>
      <w:r w:rsidRPr="00235394">
        <w:t>2</w:t>
      </w:r>
      <w:r w:rsidRPr="00235394">
        <w:tab/>
        <w:t>presented to TSG for approval;</w:t>
      </w:r>
    </w:p>
    <w:p w14:paraId="1A4291B1" w14:textId="77777777" w:rsidR="00E8629F" w:rsidRPr="00235394" w:rsidRDefault="00E8629F">
      <w:pPr>
        <w:pStyle w:val="B3"/>
      </w:pPr>
      <w:r w:rsidRPr="00235394">
        <w:t>3</w:t>
      </w:r>
      <w:r w:rsidRPr="00235394">
        <w:tab/>
        <w:t>or greater indicates TSG approved document under change control.</w:t>
      </w:r>
    </w:p>
    <w:p w14:paraId="06DBFD2F"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408CAB4C" w14:textId="77777777" w:rsidR="00E8629F" w:rsidRPr="00235394" w:rsidRDefault="00E8629F">
      <w:pPr>
        <w:pStyle w:val="B2"/>
      </w:pPr>
      <w:r w:rsidRPr="00235394">
        <w:t>z</w:t>
      </w:r>
      <w:r w:rsidRPr="00235394">
        <w:tab/>
        <w:t>the third digit is incremented when editorial only changes have been incorporated in the document.</w:t>
      </w:r>
    </w:p>
    <w:p w14:paraId="6F94576D" w14:textId="77777777" w:rsidR="00E8629F" w:rsidRPr="00235394" w:rsidRDefault="00E8629F">
      <w:pPr>
        <w:pStyle w:val="Heading1"/>
      </w:pPr>
      <w:bookmarkStart w:id="7" w:name="_Toc3549558"/>
      <w:bookmarkStart w:id="8" w:name="_Toc8368908"/>
      <w:bookmarkStart w:id="9" w:name="_Toc8369465"/>
      <w:bookmarkStart w:id="10" w:name="_Toc12627773"/>
      <w:r w:rsidRPr="00235394">
        <w:t>Introduction</w:t>
      </w:r>
      <w:bookmarkEnd w:id="7"/>
      <w:bookmarkEnd w:id="8"/>
      <w:bookmarkEnd w:id="9"/>
      <w:bookmarkEnd w:id="10"/>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11" w:name="_Toc3549559"/>
      <w:bookmarkStart w:id="12" w:name="_Toc8368909"/>
      <w:bookmarkStart w:id="13" w:name="_Toc8369466"/>
      <w:bookmarkStart w:id="14" w:name="_Toc12627774"/>
      <w:r w:rsidRPr="00235394">
        <w:lastRenderedPageBreak/>
        <w:t>Scope</w:t>
      </w:r>
      <w:bookmarkEnd w:id="11"/>
      <w:bookmarkEnd w:id="12"/>
      <w:bookmarkEnd w:id="13"/>
      <w:bookmarkEnd w:id="14"/>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w:t>
      </w:r>
      <w:proofErr w:type="spellStart"/>
      <w:r>
        <w:t>eNS</w:t>
      </w:r>
      <w:proofErr w:type="spellEnd"/>
      <w:r>
        <w:t xml:space="preserve">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w:t>
      </w:r>
      <w:proofErr w:type="spellStart"/>
      <w:r>
        <w:t>NSaaS</w:t>
      </w:r>
      <w:proofErr w:type="spellEnd"/>
      <w:r>
        <w:t>)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ABAE868" w:rsidR="008B5006" w:rsidRPr="008B5006" w:rsidRDefault="008B5006" w:rsidP="002C113D">
      <w:r>
        <w:t>•</w:t>
      </w:r>
      <w:r>
        <w:tab/>
        <w:t xml:space="preserve">Study the possible security aspects of the Network Slicing interworking with EPC for Connected and Idle </w:t>
      </w:r>
      <w:proofErr w:type="spellStart"/>
      <w:r>
        <w:t>mes</w:t>
      </w:r>
      <w:proofErr w:type="spellEnd"/>
      <w:r>
        <w:t xml:space="preserve"> </w:t>
      </w:r>
    </w:p>
    <w:p w14:paraId="6D167BAE" w14:textId="77777777" w:rsidR="00E8629F" w:rsidRPr="00235394" w:rsidRDefault="00E8629F" w:rsidP="00404236">
      <w:pPr>
        <w:pStyle w:val="Heading1"/>
      </w:pPr>
      <w:bookmarkStart w:id="15" w:name="_Toc3549560"/>
      <w:bookmarkStart w:id="16" w:name="_Toc8368910"/>
      <w:bookmarkStart w:id="17" w:name="_Toc8369467"/>
      <w:bookmarkStart w:id="18" w:name="_Toc12627775"/>
      <w:r w:rsidRPr="00235394">
        <w:t>2</w:t>
      </w:r>
      <w:r w:rsidRPr="00235394">
        <w:tab/>
        <w:t>References</w:t>
      </w:r>
      <w:bookmarkEnd w:id="15"/>
      <w:bookmarkEnd w:id="16"/>
      <w:bookmarkEnd w:id="17"/>
      <w:bookmarkEnd w:id="18"/>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2A2A10" w14:textId="013CE671" w:rsidR="00E8629F" w:rsidRDefault="00282213" w:rsidP="00410A47">
      <w:pPr>
        <w:pStyle w:val="EX"/>
      </w:pPr>
      <w:r w:rsidRPr="00235394">
        <w:t>[1]</w:t>
      </w:r>
      <w:r w:rsidRPr="00235394">
        <w:tab/>
        <w:t>3GPP TR 21</w:t>
      </w:r>
      <w:r w:rsidR="002144E4">
        <w:t>“</w:t>
      </w:r>
      <w:r w:rsidRPr="00235394">
        <w:t xml:space="preserve">905: "Vocabulary for 3GPP </w:t>
      </w:r>
      <w:proofErr w:type="spellStart"/>
      <w:proofErr w:type="gramStart"/>
      <w:r w:rsidRPr="00235394">
        <w:t>Specific</w:t>
      </w:r>
      <w:r w:rsidR="002144E4">
        <w:t>”</w:t>
      </w:r>
      <w:r w:rsidRPr="00235394">
        <w:t>tions</w:t>
      </w:r>
      <w:proofErr w:type="spellEnd"/>
      <w:proofErr w:type="gramEnd"/>
      <w:r w:rsidRPr="00235394">
        <w:t>".</w:t>
      </w:r>
    </w:p>
    <w:p w14:paraId="7F9C6660" w14:textId="65D70276" w:rsidR="00A15FEB" w:rsidRDefault="00A15FEB" w:rsidP="00A15FEB">
      <w:pPr>
        <w:pStyle w:val="EX"/>
      </w:pPr>
      <w:r>
        <w:t>[2]</w:t>
      </w:r>
      <w:r>
        <w:tab/>
        <w:t>3GPP TS 33</w:t>
      </w:r>
      <w:r w:rsidR="002144E4">
        <w:t>“</w:t>
      </w:r>
      <w:r>
        <w:t>501: "Security architecture and procedures for 5</w:t>
      </w:r>
      <w:proofErr w:type="gramStart"/>
      <w:r>
        <w:t xml:space="preserve">G </w:t>
      </w:r>
      <w:r w:rsidR="002144E4">
        <w:t>”</w:t>
      </w:r>
      <w:proofErr w:type="spellStart"/>
      <w:r>
        <w:t>ystem</w:t>
      </w:r>
      <w:proofErr w:type="spellEnd"/>
      <w:proofErr w:type="gramEnd"/>
      <w:r>
        <w:t>".</w:t>
      </w:r>
    </w:p>
    <w:p w14:paraId="2E10646A" w14:textId="307E7B83" w:rsidR="00A15FEB" w:rsidRDefault="00A15FEB" w:rsidP="00A15FEB">
      <w:pPr>
        <w:pStyle w:val="EX"/>
      </w:pPr>
      <w:r>
        <w:t>[3]</w:t>
      </w:r>
      <w:r>
        <w:tab/>
        <w:t>3GPP TS 23</w:t>
      </w:r>
      <w:r w:rsidR="002144E4">
        <w:t>“</w:t>
      </w:r>
      <w:r>
        <w:t xml:space="preserve">501: "System Architecture for the 5G System; </w:t>
      </w:r>
      <w:proofErr w:type="spellStart"/>
      <w:proofErr w:type="gramStart"/>
      <w:r>
        <w:t>S</w:t>
      </w:r>
      <w:r w:rsidR="002144E4">
        <w:t>”</w:t>
      </w:r>
      <w:r>
        <w:t>age</w:t>
      </w:r>
      <w:proofErr w:type="spellEnd"/>
      <w:proofErr w:type="gramEnd"/>
      <w:r>
        <w:t xml:space="preserve"> 2".</w:t>
      </w:r>
    </w:p>
    <w:p w14:paraId="45E913F1" w14:textId="7DF0F62B" w:rsidR="00A15FEB" w:rsidRDefault="00A15FEB" w:rsidP="00A15FEB">
      <w:pPr>
        <w:pStyle w:val="EX"/>
      </w:pPr>
      <w:r>
        <w:t>[4]</w:t>
      </w:r>
      <w:r>
        <w:tab/>
        <w:t>3GPP TS 23</w:t>
      </w:r>
      <w:r w:rsidR="002144E4">
        <w:t>“</w:t>
      </w:r>
      <w:r>
        <w:t xml:space="preserve">502: "Procedures for the 5G System; </w:t>
      </w:r>
      <w:proofErr w:type="spellStart"/>
      <w:proofErr w:type="gramStart"/>
      <w:r>
        <w:t>S</w:t>
      </w:r>
      <w:r w:rsidR="002144E4">
        <w:t>”</w:t>
      </w:r>
      <w:r>
        <w:t>age</w:t>
      </w:r>
      <w:proofErr w:type="spellEnd"/>
      <w:proofErr w:type="gramEnd"/>
      <w:r>
        <w:t xml:space="preserve"> 2".</w:t>
      </w:r>
    </w:p>
    <w:p w14:paraId="19AEF1CD" w14:textId="25D1A367" w:rsidR="00A15FEB" w:rsidRDefault="00A15FEB" w:rsidP="00A15FEB">
      <w:pPr>
        <w:pStyle w:val="EX"/>
      </w:pPr>
      <w:r>
        <w:t>[5]</w:t>
      </w:r>
      <w:r>
        <w:tab/>
        <w:t>3GPP TR 23</w:t>
      </w:r>
      <w:r w:rsidR="002144E4">
        <w:t>“</w:t>
      </w:r>
      <w:r>
        <w:t xml:space="preserve">740: "Study on Enhancement of Network </w:t>
      </w:r>
      <w:proofErr w:type="spellStart"/>
      <w:proofErr w:type="gramStart"/>
      <w:r>
        <w:t>S</w:t>
      </w:r>
      <w:r w:rsidR="002144E4">
        <w:t>”</w:t>
      </w:r>
      <w:r>
        <w:t>icing</w:t>
      </w:r>
      <w:proofErr w:type="spellEnd"/>
      <w:proofErr w:type="gramEnd"/>
      <w:r>
        <w:t>".</w:t>
      </w:r>
    </w:p>
    <w:p w14:paraId="677EF281" w14:textId="365D8C9D" w:rsidR="005F60D0" w:rsidRDefault="005F60D0" w:rsidP="005F60D0">
      <w:pPr>
        <w:keepLines/>
        <w:ind w:left="1702" w:hanging="1418"/>
        <w:rPr>
          <w:rFonts w:eastAsia="SimSun"/>
        </w:rPr>
      </w:pPr>
      <w:r>
        <w:rPr>
          <w:rFonts w:eastAsia="SimSun"/>
        </w:rPr>
        <w:t>[6</w:t>
      </w:r>
      <w:r w:rsidRPr="005F60D0">
        <w:rPr>
          <w:rFonts w:eastAsia="SimSun"/>
        </w:rPr>
        <w:t>]</w:t>
      </w:r>
      <w:r w:rsidRPr="005F60D0">
        <w:rPr>
          <w:rFonts w:eastAsia="SimSun"/>
        </w:rPr>
        <w:tab/>
        <w:t xml:space="preserve">RFC </w:t>
      </w:r>
      <w:r w:rsidR="002144E4">
        <w:rPr>
          <w:rFonts w:eastAsia="SimSun"/>
        </w:rPr>
        <w:t>“</w:t>
      </w:r>
      <w:r w:rsidRPr="005F60D0">
        <w:rPr>
          <w:rFonts w:eastAsia="SimSun"/>
        </w:rPr>
        <w:t xml:space="preserve">748: "Extensible Authentication </w:t>
      </w:r>
      <w:proofErr w:type="gramStart"/>
      <w:r w:rsidRPr="005F60D0">
        <w:rPr>
          <w:rFonts w:eastAsia="SimSun"/>
        </w:rPr>
        <w:t>Protocol</w:t>
      </w:r>
      <w:r w:rsidR="002144E4">
        <w:rPr>
          <w:rFonts w:eastAsia="SimSun"/>
        </w:rPr>
        <w:t>”</w:t>
      </w:r>
      <w:r w:rsidRPr="005F60D0">
        <w:rPr>
          <w:rFonts w:eastAsia="SimSun"/>
        </w:rPr>
        <w:t>(</w:t>
      </w:r>
      <w:proofErr w:type="gramEnd"/>
      <w:r w:rsidRPr="005F60D0">
        <w:rPr>
          <w:rFonts w:eastAsia="SimSun"/>
        </w:rPr>
        <w:t>EAP)"</w:t>
      </w:r>
    </w:p>
    <w:p w14:paraId="0C2A1F13" w14:textId="65B4AFFB" w:rsidR="00F13A93" w:rsidRDefault="00F13A93" w:rsidP="00286940">
      <w:pPr>
        <w:keepLines/>
        <w:ind w:left="1702" w:hanging="1418"/>
        <w:rPr>
          <w:rFonts w:eastAsia="SimSun"/>
        </w:rPr>
      </w:pPr>
      <w:r>
        <w:rPr>
          <w:rFonts w:eastAsia="SimSun"/>
        </w:rPr>
        <w:t>[7]</w:t>
      </w:r>
      <w:r>
        <w:rPr>
          <w:rFonts w:eastAsia="SimSun"/>
        </w:rPr>
        <w:tab/>
        <w:t>3GPP TS 28.531: “</w:t>
      </w:r>
      <w:r w:rsidR="00286940" w:rsidRPr="00286940">
        <w:rPr>
          <w:rFonts w:eastAsia="SimSun"/>
        </w:rPr>
        <w:t>Management and orchestration</w:t>
      </w:r>
      <w:r w:rsidR="00286940">
        <w:rPr>
          <w:rFonts w:eastAsia="SimSun"/>
        </w:rPr>
        <w:t xml:space="preserve"> </w:t>
      </w:r>
      <w:proofErr w:type="gramStart"/>
      <w:r w:rsidR="00286940" w:rsidRPr="00286940">
        <w:rPr>
          <w:rFonts w:eastAsia="SimSun"/>
        </w:rPr>
        <w:t>Provisioning</w:t>
      </w:r>
      <w:r>
        <w:rPr>
          <w:rFonts w:eastAsia="SimSun"/>
        </w:rPr>
        <w:t>“</w:t>
      </w:r>
      <w:proofErr w:type="gramEnd"/>
    </w:p>
    <w:p w14:paraId="5FD00E71" w14:textId="3C6E411A" w:rsidR="00E101D2" w:rsidRPr="005F60D0" w:rsidRDefault="00E101D2" w:rsidP="00286940">
      <w:pPr>
        <w:keepLines/>
        <w:ind w:left="1702" w:hanging="1418"/>
        <w:rPr>
          <w:rFonts w:eastAsia="SimSun"/>
        </w:rPr>
      </w:pPr>
      <w:r>
        <w:rPr>
          <w:rFonts w:eastAsia="SimSun"/>
        </w:rPr>
        <w:t xml:space="preserve">[8]                        </w:t>
      </w:r>
      <w:r w:rsidRPr="00E101D2">
        <w:rPr>
          <w:rFonts w:eastAsia="SimSun"/>
        </w:rPr>
        <w:t>RFC 4282</w:t>
      </w:r>
      <w:r>
        <w:rPr>
          <w:rFonts w:eastAsia="SimSun"/>
        </w:rPr>
        <w:t>: “The Network Access Identifier”</w:t>
      </w:r>
    </w:p>
    <w:p w14:paraId="46F6D812" w14:textId="77777777" w:rsidR="005F60D0" w:rsidRPr="00235394" w:rsidRDefault="005F60D0" w:rsidP="00A15FEB">
      <w:pPr>
        <w:pStyle w:val="EX"/>
      </w:pPr>
    </w:p>
    <w:p w14:paraId="06CBFEEA" w14:textId="77777777" w:rsidR="00E8629F" w:rsidRPr="00235394" w:rsidRDefault="00E8629F">
      <w:pPr>
        <w:pStyle w:val="Heading1"/>
      </w:pPr>
      <w:bookmarkStart w:id="19" w:name="_Toc3549561"/>
      <w:bookmarkStart w:id="20" w:name="_Toc8368911"/>
      <w:bookmarkStart w:id="21" w:name="_Toc8369468"/>
      <w:bookmarkStart w:id="22" w:name="_Toc12627776"/>
      <w:r w:rsidRPr="00235394">
        <w:lastRenderedPageBreak/>
        <w:t>3</w:t>
      </w:r>
      <w:r w:rsidRPr="00235394">
        <w:tab/>
      </w:r>
      <w:r w:rsidR="00367724" w:rsidRPr="00235394">
        <w:t>Definitions, symbols and abbreviations</w:t>
      </w:r>
      <w:bookmarkEnd w:id="19"/>
      <w:bookmarkEnd w:id="20"/>
      <w:bookmarkEnd w:id="21"/>
      <w:bookmarkEnd w:id="22"/>
    </w:p>
    <w:p w14:paraId="5AFEF859" w14:textId="77777777" w:rsidR="00E8629F" w:rsidRPr="00235394" w:rsidRDefault="00E8629F">
      <w:pPr>
        <w:pStyle w:val="Heading2"/>
      </w:pPr>
      <w:bookmarkStart w:id="23" w:name="_Toc3549562"/>
      <w:bookmarkStart w:id="24" w:name="_Toc8368912"/>
      <w:bookmarkStart w:id="25" w:name="_Toc8369469"/>
      <w:bookmarkStart w:id="26" w:name="_Toc12627777"/>
      <w:r w:rsidRPr="00235394">
        <w:t>3.1</w:t>
      </w:r>
      <w:r w:rsidRPr="00235394">
        <w:tab/>
        <w:t>Definitions</w:t>
      </w:r>
      <w:bookmarkEnd w:id="23"/>
      <w:bookmarkEnd w:id="24"/>
      <w:bookmarkEnd w:id="25"/>
      <w:bookmarkEnd w:id="26"/>
    </w:p>
    <w:p w14:paraId="028A6805" w14:textId="77777777" w:rsidR="00E8629F" w:rsidRPr="00235394" w:rsidRDefault="00E8629F">
      <w:r w:rsidRPr="00235394">
        <w:t xml:space="preserve">For the purposes of the present document, the terms and definitions given in </w:t>
      </w:r>
      <w:bookmarkStart w:id="27" w:name="OLE_LINK1"/>
      <w:bookmarkStart w:id="28" w:name="OLE_LINK2"/>
      <w:bookmarkStart w:id="29" w:name="OLE_LINK3"/>
      <w:bookmarkStart w:id="30" w:name="OLE_LINK4"/>
      <w:bookmarkStart w:id="31" w:name="OLE_LINK5"/>
      <w:r w:rsidR="00212373">
        <w:t xml:space="preserve">3GPP </w:t>
      </w:r>
      <w:bookmarkEnd w:id="27"/>
      <w:bookmarkEnd w:id="28"/>
      <w:bookmarkEnd w:id="29"/>
      <w:bookmarkEnd w:id="30"/>
      <w:bookmarkEnd w:id="3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32" w:name="_Toc3549563"/>
      <w:bookmarkStart w:id="33" w:name="_Toc8368913"/>
      <w:bookmarkStart w:id="34" w:name="_Toc8369470"/>
      <w:bookmarkStart w:id="35" w:name="_Toc12627778"/>
      <w:r w:rsidRPr="00235394">
        <w:t>3.2</w:t>
      </w:r>
      <w:r w:rsidRPr="00235394">
        <w:tab/>
        <w:t>Symbols</w:t>
      </w:r>
      <w:bookmarkEnd w:id="32"/>
      <w:bookmarkEnd w:id="33"/>
      <w:bookmarkEnd w:id="34"/>
      <w:bookmarkEnd w:id="35"/>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36" w:name="_Toc3549564"/>
      <w:bookmarkStart w:id="37" w:name="_Toc8368914"/>
      <w:bookmarkStart w:id="38" w:name="_Toc8369471"/>
      <w:bookmarkStart w:id="39" w:name="_Toc12627779"/>
      <w:r w:rsidRPr="00235394">
        <w:t>3.3</w:t>
      </w:r>
      <w:r w:rsidRPr="00235394">
        <w:tab/>
        <w:t>Abbreviations</w:t>
      </w:r>
      <w:bookmarkEnd w:id="36"/>
      <w:bookmarkEnd w:id="37"/>
      <w:bookmarkEnd w:id="38"/>
      <w:bookmarkEnd w:id="39"/>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40" w:name="_Toc3549565"/>
      <w:bookmarkStart w:id="41" w:name="_Toc8368915"/>
      <w:bookmarkStart w:id="42" w:name="_Toc8369472"/>
      <w:bookmarkStart w:id="43" w:name="_Toc12627780"/>
      <w:r>
        <w:t>4</w:t>
      </w:r>
      <w:r w:rsidR="00410A47" w:rsidRPr="00997C21">
        <w:tab/>
      </w:r>
      <w:r w:rsidR="00410A47" w:rsidRPr="0084263E">
        <w:t>Background</w:t>
      </w:r>
      <w:bookmarkEnd w:id="40"/>
      <w:bookmarkEnd w:id="41"/>
      <w:bookmarkEnd w:id="42"/>
      <w:bookmarkEnd w:id="43"/>
    </w:p>
    <w:p w14:paraId="5BBC71A8" w14:textId="77777777" w:rsidR="00E8629F" w:rsidRPr="00235394" w:rsidRDefault="00E8629F">
      <w:pPr>
        <w:pStyle w:val="EW"/>
      </w:pPr>
    </w:p>
    <w:p w14:paraId="67611465" w14:textId="77777777" w:rsidR="00E8629F" w:rsidRDefault="0084263E" w:rsidP="0084263E">
      <w:pPr>
        <w:pStyle w:val="Heading1"/>
      </w:pPr>
      <w:bookmarkStart w:id="44" w:name="_Toc3549566"/>
      <w:bookmarkStart w:id="45" w:name="_Toc8368916"/>
      <w:bookmarkStart w:id="46" w:name="_Toc8369473"/>
      <w:bookmarkStart w:id="47" w:name="_Toc12627781"/>
      <w:r>
        <w:t>5</w:t>
      </w:r>
      <w:r>
        <w:tab/>
        <w:t>Requirements, assumptions and constraints</w:t>
      </w:r>
      <w:bookmarkEnd w:id="44"/>
      <w:bookmarkEnd w:id="45"/>
      <w:bookmarkEnd w:id="46"/>
      <w:bookmarkEnd w:id="47"/>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w:t>
      </w:r>
      <w:proofErr w:type="gramStart"/>
      <w:r>
        <w:t>have to</w:t>
      </w:r>
      <w:proofErr w:type="gramEnd"/>
      <w:r>
        <w:t xml:space="preserve"> be considered or addressed by any of the proposed solution.</w:t>
      </w:r>
    </w:p>
    <w:p w14:paraId="5F06AF32" w14:textId="77777777" w:rsidR="00FD2920" w:rsidRDefault="00FD2920" w:rsidP="00FD2920">
      <w:pPr>
        <w:pStyle w:val="Heading1"/>
      </w:pPr>
      <w:bookmarkStart w:id="48" w:name="_Toc3549567"/>
      <w:bookmarkStart w:id="49" w:name="_Toc8368917"/>
      <w:bookmarkStart w:id="50" w:name="_Toc8369474"/>
      <w:bookmarkStart w:id="51" w:name="_Toc12627782"/>
      <w:r>
        <w:t>6</w:t>
      </w:r>
      <w:r>
        <w:tab/>
        <w:t>Key Issues</w:t>
      </w:r>
      <w:bookmarkEnd w:id="48"/>
      <w:bookmarkEnd w:id="49"/>
      <w:bookmarkEnd w:id="50"/>
      <w:bookmarkEnd w:id="51"/>
    </w:p>
    <w:p w14:paraId="1E7C0861" w14:textId="77777777" w:rsidR="00FD2920" w:rsidRDefault="00FD2920" w:rsidP="00FD2920">
      <w:pPr>
        <w:pStyle w:val="Heading2"/>
      </w:pPr>
      <w:bookmarkStart w:id="52" w:name="_Toc3549568"/>
      <w:bookmarkStart w:id="53" w:name="_Toc8368918"/>
      <w:bookmarkStart w:id="54" w:name="_Toc8369475"/>
      <w:bookmarkStart w:id="55" w:name="_Toc12627783"/>
      <w:r>
        <w:t>6.1</w:t>
      </w:r>
      <w:r>
        <w:tab/>
        <w:t>Introduction</w:t>
      </w:r>
      <w:bookmarkEnd w:id="52"/>
      <w:bookmarkEnd w:id="53"/>
      <w:bookmarkEnd w:id="54"/>
      <w:bookmarkEnd w:id="55"/>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56" w:name="_Toc3549569"/>
      <w:bookmarkStart w:id="57" w:name="_Toc8368919"/>
      <w:bookmarkStart w:id="58" w:name="_Toc8369476"/>
      <w:bookmarkStart w:id="59" w:name="_Toc12627784"/>
      <w:r w:rsidRPr="00B156AF">
        <w:t>6.2</w:t>
      </w:r>
      <w:r w:rsidRPr="00B156AF">
        <w:tab/>
      </w:r>
      <w:r w:rsidRPr="00B156AF">
        <w:tab/>
        <w:t>Key Issue #1</w:t>
      </w:r>
      <w:r w:rsidR="00715E65" w:rsidRPr="00B156AF">
        <w:t xml:space="preserve"> Authentication for access to specific Network Slices</w:t>
      </w:r>
      <w:bookmarkEnd w:id="56"/>
      <w:bookmarkEnd w:id="57"/>
      <w:bookmarkEnd w:id="58"/>
      <w:bookmarkEnd w:id="59"/>
    </w:p>
    <w:p w14:paraId="08DF6A1C" w14:textId="77777777" w:rsidR="00FD2920" w:rsidRDefault="00FD2920" w:rsidP="00FD2920">
      <w:pPr>
        <w:pStyle w:val="Heading3"/>
      </w:pPr>
      <w:bookmarkStart w:id="60" w:name="_Toc3549570"/>
      <w:bookmarkStart w:id="61" w:name="_Toc8368920"/>
      <w:bookmarkStart w:id="62" w:name="_Toc8369477"/>
      <w:bookmarkStart w:id="63" w:name="_Toc12627785"/>
      <w:r>
        <w:t>6.2.1</w:t>
      </w:r>
      <w:r>
        <w:tab/>
        <w:t>Key issue detail</w:t>
      </w:r>
      <w:bookmarkEnd w:id="60"/>
      <w:bookmarkEnd w:id="61"/>
      <w:bookmarkEnd w:id="62"/>
      <w:bookmarkEnd w:id="63"/>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64"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64"/>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proofErr w:type="gramStart"/>
      <w:r w:rsidRPr="00715E65">
        <w:rPr>
          <w:rFonts w:eastAsia="SimSun"/>
        </w:rPr>
        <w:t>In</w:t>
      </w:r>
      <w:r w:rsidR="00555DF7">
        <w:rPr>
          <w:rFonts w:eastAsia="SimSun"/>
        </w:rPr>
        <w:t xml:space="preserve"> particular, the</w:t>
      </w:r>
      <w:proofErr w:type="gramEnd"/>
      <w:r w:rsidR="00555DF7">
        <w:rPr>
          <w:rFonts w:eastAsia="SimSun"/>
        </w:rPr>
        <w:t xml:space="preserv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lastRenderedPageBreak/>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65" w:name="_Toc3549571"/>
      <w:bookmarkStart w:id="66" w:name="_Toc8368921"/>
      <w:bookmarkStart w:id="67" w:name="_Toc8369478"/>
      <w:bookmarkStart w:id="68" w:name="_Toc12627786"/>
      <w:r>
        <w:t>6.2.2</w:t>
      </w:r>
      <w:r>
        <w:tab/>
        <w:t>Security threats</w:t>
      </w:r>
      <w:bookmarkEnd w:id="65"/>
      <w:bookmarkEnd w:id="66"/>
      <w:bookmarkEnd w:id="67"/>
      <w:bookmarkEnd w:id="68"/>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69" w:name="_Toc3549572"/>
      <w:bookmarkStart w:id="70" w:name="_Toc8368922"/>
      <w:bookmarkStart w:id="71" w:name="_Toc8369479"/>
      <w:bookmarkStart w:id="72" w:name="_Toc12627787"/>
      <w:r>
        <w:t>6.2.3</w:t>
      </w:r>
      <w:r>
        <w:tab/>
        <w:t>Potential security requirements</w:t>
      </w:r>
      <w:bookmarkEnd w:id="69"/>
      <w:bookmarkEnd w:id="70"/>
      <w:bookmarkEnd w:id="71"/>
      <w:bookmarkEnd w:id="72"/>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73" w:name="_Toc3549573"/>
      <w:bookmarkStart w:id="74" w:name="_Toc8368923"/>
      <w:bookmarkStart w:id="75" w:name="_Toc8369480"/>
      <w:bookmarkStart w:id="76" w:name="_Toc12627788"/>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73"/>
      <w:bookmarkEnd w:id="74"/>
      <w:bookmarkEnd w:id="75"/>
      <w:bookmarkEnd w:id="76"/>
    </w:p>
    <w:p w14:paraId="016ABFF2" w14:textId="77777777" w:rsidR="00183DC8" w:rsidRPr="00183DC8" w:rsidRDefault="00BE158E" w:rsidP="002C113D">
      <w:pPr>
        <w:pStyle w:val="Heading3"/>
        <w:rPr>
          <w:rFonts w:eastAsia="SimSun"/>
        </w:rPr>
      </w:pPr>
      <w:bookmarkStart w:id="77" w:name="_Toc515049975"/>
      <w:bookmarkStart w:id="78" w:name="_Toc3549574"/>
      <w:bookmarkStart w:id="79" w:name="_Toc8368924"/>
      <w:bookmarkStart w:id="80" w:name="_Toc8369481"/>
      <w:bookmarkStart w:id="81" w:name="_Toc12627789"/>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77"/>
      <w:bookmarkEnd w:id="78"/>
      <w:bookmarkEnd w:id="79"/>
      <w:bookmarkEnd w:id="80"/>
      <w:bookmarkEnd w:id="81"/>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 xml:space="preserve">In the current solution, </w:t>
      </w:r>
      <w:proofErr w:type="gramStart"/>
      <w:r w:rsidRPr="00183DC8">
        <w:rPr>
          <w:rFonts w:eastAsia="SimSun"/>
        </w:rPr>
        <w:t>assuming that</w:t>
      </w:r>
      <w:proofErr w:type="gramEnd"/>
      <w:r w:rsidRPr="00183DC8">
        <w:rPr>
          <w:rFonts w:eastAsia="SimSun"/>
        </w:rPr>
        <w:t xml:space="preserve">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82" w:name="_Toc515049976"/>
      <w:bookmarkStart w:id="83" w:name="_Toc3549575"/>
      <w:bookmarkStart w:id="84" w:name="_Toc8368925"/>
      <w:bookmarkStart w:id="85" w:name="_Toc8369482"/>
      <w:bookmarkStart w:id="86" w:name="_Toc12627790"/>
      <w:r>
        <w:rPr>
          <w:rFonts w:eastAsia="SimSun"/>
        </w:rPr>
        <w:lastRenderedPageBreak/>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82"/>
      <w:bookmarkEnd w:id="83"/>
      <w:bookmarkEnd w:id="84"/>
      <w:bookmarkEnd w:id="85"/>
      <w:bookmarkEnd w:id="86"/>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87" w:name="_Toc515049977"/>
      <w:bookmarkStart w:id="88" w:name="_Toc3549576"/>
      <w:bookmarkStart w:id="89" w:name="_Toc8368926"/>
      <w:bookmarkStart w:id="90" w:name="_Toc8369483"/>
      <w:bookmarkStart w:id="91" w:name="_Toc12627791"/>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87"/>
      <w:bookmarkEnd w:id="88"/>
      <w:bookmarkEnd w:id="89"/>
      <w:bookmarkEnd w:id="90"/>
      <w:bookmarkEnd w:id="91"/>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92" w:name="_Toc3549577"/>
      <w:bookmarkStart w:id="93" w:name="_Toc8368927"/>
      <w:bookmarkStart w:id="94" w:name="_Toc8369484"/>
      <w:bookmarkStart w:id="95" w:name="_Toc12627792"/>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proofErr w:type="spellStart"/>
      <w:r w:rsidR="00F243E0" w:rsidRPr="00F243E0">
        <w:rPr>
          <w:rFonts w:eastAsia="SimSun"/>
          <w:lang w:eastAsia="zh-CN"/>
        </w:rPr>
        <w:t>NSaaS</w:t>
      </w:r>
      <w:bookmarkEnd w:id="92"/>
      <w:bookmarkEnd w:id="93"/>
      <w:bookmarkEnd w:id="94"/>
      <w:bookmarkEnd w:id="95"/>
      <w:proofErr w:type="spellEnd"/>
    </w:p>
    <w:p w14:paraId="0003FD0D" w14:textId="77777777" w:rsidR="00F243E0" w:rsidRPr="00F243E0" w:rsidRDefault="00F243E0" w:rsidP="002C113D">
      <w:pPr>
        <w:pStyle w:val="Heading3"/>
        <w:rPr>
          <w:rFonts w:eastAsia="SimSun"/>
        </w:rPr>
      </w:pPr>
      <w:bookmarkStart w:id="96" w:name="_Toc352074858"/>
      <w:bookmarkStart w:id="97" w:name="_Toc494269865"/>
      <w:bookmarkStart w:id="98" w:name="_Toc3549578"/>
      <w:bookmarkStart w:id="99" w:name="_Toc8368928"/>
      <w:bookmarkStart w:id="100" w:name="_Toc8369485"/>
      <w:bookmarkStart w:id="101" w:name="_Toc12627793"/>
      <w:r>
        <w:rPr>
          <w:rFonts w:eastAsia="SimSun"/>
        </w:rPr>
        <w:t>6</w:t>
      </w:r>
      <w:r w:rsidR="006E3015">
        <w:rPr>
          <w:rFonts w:eastAsia="SimSun"/>
        </w:rPr>
        <w:t>.4</w:t>
      </w:r>
      <w:r w:rsidRPr="00F243E0">
        <w:rPr>
          <w:rFonts w:eastAsia="SimSun"/>
        </w:rPr>
        <w:t>.1</w:t>
      </w:r>
      <w:r w:rsidRPr="00F243E0">
        <w:rPr>
          <w:rFonts w:eastAsia="SimSun"/>
        </w:rPr>
        <w:tab/>
        <w:t>Key issue details</w:t>
      </w:r>
      <w:bookmarkEnd w:id="96"/>
      <w:bookmarkEnd w:id="97"/>
      <w:bookmarkEnd w:id="98"/>
      <w:bookmarkEnd w:id="99"/>
      <w:bookmarkEnd w:id="100"/>
      <w:bookmarkEnd w:id="101"/>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w:t>
      </w:r>
      <w:proofErr w:type="spellStart"/>
      <w:r w:rsidRPr="00F243E0">
        <w:rPr>
          <w:rFonts w:eastAsia="SimSun"/>
          <w:lang w:val="en-US" w:eastAsia="zh-CN"/>
        </w:rPr>
        <w:t>NSaaS</w:t>
      </w:r>
      <w:proofErr w:type="spellEnd"/>
      <w:r w:rsidRPr="00F243E0">
        <w:rPr>
          <w:rFonts w:eastAsia="SimSun"/>
          <w:lang w:val="en-US" w:eastAsia="zh-CN"/>
        </w:rPr>
        <w:t>)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w:t>
      </w:r>
      <w:proofErr w:type="spellStart"/>
      <w:r w:rsidRPr="00F243E0">
        <w:rPr>
          <w:rFonts w:eastAsia="SimSun"/>
          <w:lang w:eastAsia="zh-CN"/>
        </w:rPr>
        <w:t>NSaaS</w:t>
      </w:r>
      <w:proofErr w:type="spellEnd"/>
      <w:r w:rsidRPr="00F243E0">
        <w:rPr>
          <w:rFonts w:eastAsia="SimSun"/>
          <w:lang w:eastAsia="zh-CN"/>
        </w:rPr>
        <w:t xml:space="preserve">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102" w:name="_Toc352074859"/>
      <w:bookmarkStart w:id="103" w:name="_Toc494269866"/>
      <w:bookmarkStart w:id="104" w:name="_Toc3549579"/>
      <w:bookmarkStart w:id="105" w:name="_Toc8368929"/>
      <w:bookmarkStart w:id="106" w:name="_Toc8369486"/>
      <w:bookmarkStart w:id="107" w:name="_Toc12627794"/>
      <w:r>
        <w:rPr>
          <w:rFonts w:eastAsia="SimSun"/>
        </w:rPr>
        <w:t>6</w:t>
      </w:r>
      <w:r w:rsidR="006E3015">
        <w:rPr>
          <w:rFonts w:eastAsia="SimSun"/>
        </w:rPr>
        <w:t>.4</w:t>
      </w:r>
      <w:r w:rsidRPr="00F243E0">
        <w:rPr>
          <w:rFonts w:eastAsia="SimSun"/>
        </w:rPr>
        <w:t>.2</w:t>
      </w:r>
      <w:r w:rsidRPr="00F243E0">
        <w:rPr>
          <w:rFonts w:eastAsia="SimSun"/>
        </w:rPr>
        <w:tab/>
        <w:t>Security threat</w:t>
      </w:r>
      <w:bookmarkEnd w:id="102"/>
      <w:bookmarkEnd w:id="103"/>
      <w:r w:rsidRPr="00F243E0">
        <w:rPr>
          <w:rFonts w:eastAsia="SimSun"/>
        </w:rPr>
        <w:t>s or disadvantages</w:t>
      </w:r>
      <w:bookmarkEnd w:id="104"/>
      <w:bookmarkEnd w:id="105"/>
      <w:bookmarkEnd w:id="106"/>
      <w:bookmarkEnd w:id="107"/>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108" w:name="_Toc352074860"/>
      <w:bookmarkStart w:id="109" w:name="_Toc494269867"/>
      <w:bookmarkStart w:id="110" w:name="_Toc3549580"/>
      <w:bookmarkStart w:id="111" w:name="_Toc8368930"/>
      <w:bookmarkStart w:id="112" w:name="_Toc8369487"/>
      <w:bookmarkStart w:id="113" w:name="_Toc12627795"/>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108"/>
      <w:bookmarkEnd w:id="109"/>
      <w:bookmarkEnd w:id="110"/>
      <w:bookmarkEnd w:id="111"/>
      <w:bookmarkEnd w:id="112"/>
      <w:bookmarkEnd w:id="113"/>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114" w:name="_Toc3549581"/>
      <w:bookmarkStart w:id="115" w:name="_Toc8368931"/>
      <w:bookmarkStart w:id="116" w:name="_Toc8369488"/>
      <w:bookmarkStart w:id="117" w:name="_Toc12627796"/>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114"/>
      <w:bookmarkEnd w:id="115"/>
      <w:bookmarkEnd w:id="116"/>
      <w:bookmarkEnd w:id="117"/>
    </w:p>
    <w:p w14:paraId="45749BD5" w14:textId="77777777" w:rsidR="0068600F" w:rsidRPr="0068600F" w:rsidRDefault="0068600F" w:rsidP="002C113D">
      <w:pPr>
        <w:pStyle w:val="Heading3"/>
        <w:rPr>
          <w:rFonts w:eastAsia="SimSun"/>
          <w:lang w:eastAsia="zh-CN"/>
        </w:rPr>
      </w:pPr>
      <w:bookmarkStart w:id="118" w:name="_Toc3549582"/>
      <w:bookmarkStart w:id="119" w:name="_Toc8368932"/>
      <w:bookmarkStart w:id="120" w:name="_Toc8369489"/>
      <w:bookmarkStart w:id="121" w:name="_Toc12627797"/>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118"/>
      <w:bookmarkEnd w:id="119"/>
      <w:bookmarkEnd w:id="120"/>
      <w:bookmarkEnd w:id="121"/>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xml:space="preserve">]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w:t>
      </w:r>
      <w:r w:rsidRPr="0068600F">
        <w:rPr>
          <w:rFonts w:eastAsia="SimSun"/>
          <w:lang w:eastAsia="zh-CN"/>
        </w:rPr>
        <w:lastRenderedPageBreak/>
        <w:t>Slice authenticatio</w:t>
      </w:r>
      <w:r w:rsidRPr="0088631D">
        <w:rPr>
          <w:rFonts w:eastAsia="SimSun"/>
          <w:vertAlign w:val="superscript"/>
          <w:lang w:eastAsia="zh-CN"/>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122" w:name="_Toc8369490"/>
      <w:bookmarkStart w:id="123" w:name="_Toc12627798"/>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122"/>
      <w:bookmarkEnd w:id="123"/>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124" w:name="_Toc8369491"/>
      <w:bookmarkStart w:id="125" w:name="_Toc12627799"/>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124"/>
      <w:bookmarkEnd w:id="125"/>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126" w:name="_Toc8369492"/>
      <w:bookmarkStart w:id="127" w:name="_Toc12627800"/>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126"/>
      <w:bookmarkEnd w:id="127"/>
      <w:r w:rsidRPr="004552E0">
        <w:rPr>
          <w:rFonts w:eastAsia="SimSun"/>
        </w:rPr>
        <w:t xml:space="preserve"> </w:t>
      </w:r>
    </w:p>
    <w:p w14:paraId="3DFB62DF" w14:textId="77777777" w:rsidR="004552E0" w:rsidRPr="004552E0" w:rsidRDefault="004552E0" w:rsidP="00847A77">
      <w:pPr>
        <w:pStyle w:val="Heading3"/>
        <w:rPr>
          <w:rFonts w:eastAsia="SimSun"/>
        </w:rPr>
      </w:pPr>
      <w:bookmarkStart w:id="128" w:name="_Toc8369493"/>
      <w:bookmarkStart w:id="129" w:name="_Toc12627801"/>
      <w:r w:rsidRPr="004552E0">
        <w:rPr>
          <w:rFonts w:eastAsia="SimSun"/>
        </w:rPr>
        <w:t>6</w:t>
      </w:r>
      <w:r>
        <w:rPr>
          <w:rFonts w:eastAsia="SimSun"/>
        </w:rPr>
        <w:t>.6</w:t>
      </w:r>
      <w:r w:rsidRPr="004552E0">
        <w:rPr>
          <w:rFonts w:eastAsia="SimSun"/>
        </w:rPr>
        <w:t>.1</w:t>
      </w:r>
      <w:r w:rsidRPr="004552E0">
        <w:rPr>
          <w:rFonts w:eastAsia="SimSun"/>
        </w:rPr>
        <w:tab/>
        <w:t>Key issue detail</w:t>
      </w:r>
      <w:bookmarkEnd w:id="128"/>
      <w:bookmarkEnd w:id="129"/>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130" w:name="OLE_LINK40"/>
      <w:r w:rsidRPr="004552E0">
        <w:rPr>
          <w:rFonts w:eastAsia="SimSun"/>
        </w:rPr>
        <w:t>service consumer</w:t>
      </w:r>
      <w:bookmarkEnd w:id="130"/>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lastRenderedPageBreak/>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131" w:name="_Toc8369494"/>
      <w:bookmarkStart w:id="132" w:name="_Toc12627802"/>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131"/>
      <w:bookmarkEnd w:id="132"/>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133" w:name="_Toc8369495"/>
      <w:bookmarkStart w:id="134" w:name="_Toc12627803"/>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133"/>
      <w:bookmarkEnd w:id="134"/>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135" w:name="_Toc8369496"/>
      <w:bookmarkStart w:id="136" w:name="_Toc12627804"/>
      <w:r>
        <w:rPr>
          <w:rFonts w:eastAsia="SimSun"/>
        </w:rPr>
        <w:t>6.7</w:t>
      </w:r>
      <w:r>
        <w:rPr>
          <w:rFonts w:eastAsia="SimSun"/>
        </w:rPr>
        <w:tab/>
        <w:t>Key Issue #6</w:t>
      </w:r>
      <w:r w:rsidR="005149BE" w:rsidRPr="005149BE">
        <w:rPr>
          <w:rFonts w:eastAsia="SimSun"/>
        </w:rPr>
        <w:t>: Confidentiality protection of NSSAI and home control</w:t>
      </w:r>
      <w:bookmarkEnd w:id="135"/>
      <w:bookmarkEnd w:id="136"/>
    </w:p>
    <w:p w14:paraId="4B89CB5C" w14:textId="77777777" w:rsidR="005149BE" w:rsidRPr="005149BE" w:rsidRDefault="005149BE" w:rsidP="00847A77">
      <w:pPr>
        <w:pStyle w:val="Heading3"/>
        <w:rPr>
          <w:rFonts w:eastAsia="SimSun"/>
        </w:rPr>
      </w:pPr>
      <w:bookmarkStart w:id="137" w:name="_Toc8369497"/>
      <w:bookmarkStart w:id="138" w:name="_Toc12627805"/>
      <w:r>
        <w:rPr>
          <w:rFonts w:eastAsia="SimSun"/>
        </w:rPr>
        <w:t>6.7</w:t>
      </w:r>
      <w:r w:rsidRPr="005149BE">
        <w:rPr>
          <w:rFonts w:eastAsia="SimSun"/>
        </w:rPr>
        <w:t>.1</w:t>
      </w:r>
      <w:r w:rsidRPr="005149BE">
        <w:rPr>
          <w:rFonts w:eastAsia="SimSun"/>
        </w:rPr>
        <w:tab/>
        <w:t>Key issue details</w:t>
      </w:r>
      <w:bookmarkEnd w:id="137"/>
      <w:bookmarkEnd w:id="138"/>
    </w:p>
    <w:p w14:paraId="004B5FF1" w14:textId="0F3F54B4"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w:t>
      </w:r>
      <w:proofErr w:type="gramStart"/>
      <w:r w:rsidRPr="005149BE">
        <w:rPr>
          <w:rFonts w:eastAsia="SimSun"/>
          <w:lang w:eastAsia="x-none"/>
        </w:rPr>
        <w:t>particular NSSAI</w:t>
      </w:r>
      <w:proofErr w:type="gramEnd"/>
      <w:r w:rsidRPr="005149BE">
        <w:rPr>
          <w:rFonts w:eastAsia="SimSun"/>
          <w:lang w:eastAsia="x-none"/>
        </w:rPr>
        <w:t xml:space="preserve">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139" w:name="_Toc8369498"/>
      <w:bookmarkStart w:id="140" w:name="_Toc12627806"/>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139"/>
      <w:bookmarkEnd w:id="140"/>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141" w:name="_Toc8369499"/>
      <w:bookmarkStart w:id="142" w:name="_Toc12627807"/>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141"/>
      <w:bookmarkEnd w:id="142"/>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77777777" w:rsidR="00555DF7" w:rsidRPr="00555DF7" w:rsidRDefault="00555DF7" w:rsidP="002C113D"/>
    <w:p w14:paraId="3E18FD76" w14:textId="77777777" w:rsidR="00FD2920" w:rsidRDefault="00FD2920" w:rsidP="00FD2920">
      <w:pPr>
        <w:pStyle w:val="Heading1"/>
      </w:pPr>
      <w:bookmarkStart w:id="143" w:name="_Toc3549583"/>
      <w:bookmarkStart w:id="144" w:name="_Toc8368933"/>
      <w:bookmarkStart w:id="145" w:name="_Toc8369500"/>
      <w:bookmarkStart w:id="146" w:name="_Toc12627808"/>
      <w:r>
        <w:lastRenderedPageBreak/>
        <w:t>7</w:t>
      </w:r>
      <w:r>
        <w:tab/>
        <w:t>Solutions</w:t>
      </w:r>
      <w:bookmarkEnd w:id="143"/>
      <w:bookmarkEnd w:id="144"/>
      <w:bookmarkEnd w:id="145"/>
      <w:bookmarkEnd w:id="146"/>
    </w:p>
    <w:p w14:paraId="317AB573" w14:textId="6C7ED4CA" w:rsidR="00752934" w:rsidRPr="00752934" w:rsidRDefault="00752934" w:rsidP="001A60E4">
      <w:pPr>
        <w:pStyle w:val="Heading2"/>
      </w:pPr>
      <w:bookmarkStart w:id="147" w:name="_Toc8369501"/>
      <w:bookmarkStart w:id="148" w:name="_Toc12627809"/>
      <w:bookmarkStart w:id="149" w:name="_Toc3549584"/>
      <w:r w:rsidRPr="00752934">
        <w:t>7.1</w:t>
      </w:r>
      <w:r w:rsidRPr="00752934">
        <w:tab/>
      </w:r>
      <w:bookmarkStart w:id="150" w:name="_Hlk6823730"/>
      <w:r w:rsidRPr="00752934">
        <w:t>Solution #1</w:t>
      </w:r>
      <w:r w:rsidR="00A04E5C">
        <w:t xml:space="preserve"> </w:t>
      </w:r>
      <w:r w:rsidRPr="00752934">
        <w:t>Slice Specific Authentication and Authorization</w:t>
      </w:r>
      <w:bookmarkEnd w:id="147"/>
      <w:bookmarkEnd w:id="148"/>
      <w:bookmarkEnd w:id="150"/>
    </w:p>
    <w:p w14:paraId="4B8FD471" w14:textId="77777777" w:rsidR="00752934" w:rsidRPr="00752934" w:rsidRDefault="00752934" w:rsidP="00847A77">
      <w:pPr>
        <w:pStyle w:val="Heading3"/>
      </w:pPr>
      <w:bookmarkStart w:id="151" w:name="_Toc4007666"/>
      <w:bookmarkStart w:id="152" w:name="_Toc8369502"/>
      <w:bookmarkStart w:id="153" w:name="_Toc12627810"/>
      <w:r w:rsidRPr="00752934">
        <w:t>7.1.1</w:t>
      </w:r>
      <w:r w:rsidRPr="00752934">
        <w:tab/>
        <w:t>Introduction</w:t>
      </w:r>
      <w:bookmarkEnd w:id="151"/>
      <w:bookmarkEnd w:id="152"/>
      <w:bookmarkEnd w:id="153"/>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w:t>
      </w:r>
      <w:proofErr w:type="spellStart"/>
      <w:r w:rsidRPr="00752934">
        <w:rPr>
          <w:rFonts w:eastAsia="SimSun"/>
        </w:rPr>
        <w:t>user@domain</w:t>
      </w:r>
      <w:proofErr w:type="spellEnd"/>
      <w:r w:rsidRPr="00752934">
        <w:rPr>
          <w:rFonts w:eastAsia="SimSun"/>
        </w:rPr>
        <w:t xml:space="preserve">.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154" w:name="_Toc4007667"/>
      <w:bookmarkStart w:id="155" w:name="_Toc8369503"/>
      <w:bookmarkStart w:id="156" w:name="_Toc12627811"/>
      <w:r w:rsidRPr="00752934">
        <w:t>7.1.2</w:t>
      </w:r>
      <w:r w:rsidRPr="00752934">
        <w:tab/>
        <w:t>Solution details</w:t>
      </w:r>
      <w:bookmarkEnd w:id="154"/>
      <w:bookmarkEnd w:id="155"/>
      <w:bookmarkEnd w:id="156"/>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23834337"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 xml:space="preserve">Step8: UE and AAA exchanges EAP Request/Response messages for the authentication via AMF. There may be multiple exchanges based on the </w:t>
      </w:r>
      <w:proofErr w:type="gramStart"/>
      <w:r w:rsidRPr="00752934">
        <w:rPr>
          <w:rFonts w:eastAsia="SimSun"/>
        </w:rPr>
        <w:t>particular configuration</w:t>
      </w:r>
      <w:proofErr w:type="gramEnd"/>
      <w:r w:rsidRPr="00752934">
        <w:rPr>
          <w:rFonts w:eastAsia="SimSun"/>
        </w:rPr>
        <w:t xml:space="preserve">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lastRenderedPageBreak/>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 xml:space="preserve">Step 10: AMF records the success of the EAP authentication for the Slice represented by the </w:t>
      </w:r>
      <w:proofErr w:type="gramStart"/>
      <w:r w:rsidRPr="00752934">
        <w:rPr>
          <w:rFonts w:eastAsia="SimSun"/>
        </w:rPr>
        <w:t>NSSAI, and</w:t>
      </w:r>
      <w:proofErr w:type="gramEnd"/>
      <w:r w:rsidRPr="00752934">
        <w:rPr>
          <w:rFonts w:eastAsia="SimSun"/>
        </w:rPr>
        <w:t xml:space="preserve">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157" w:name="_Toc4007668"/>
      <w:bookmarkStart w:id="158" w:name="_Toc8369504"/>
      <w:bookmarkStart w:id="159" w:name="_Toc12627812"/>
      <w:r w:rsidRPr="00752934">
        <w:t>7.1.3</w:t>
      </w:r>
      <w:r w:rsidRPr="00752934">
        <w:tab/>
        <w:t>Evaluation</w:t>
      </w:r>
      <w:bookmarkEnd w:id="157"/>
      <w:bookmarkEnd w:id="158"/>
      <w:bookmarkEnd w:id="159"/>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w:t>
      </w:r>
      <w:bookmarkStart w:id="160" w:name="_GoBack"/>
      <w:bookmarkEnd w:id="160"/>
      <w:r w:rsidRPr="00752934">
        <w:rPr>
          <w:rFonts w:eastAsia="SimSun"/>
        </w:rPr>
        <w:t>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5330C1">
        <w:t xml:space="preserve"> </w:t>
      </w:r>
      <w:r w:rsidR="005330C1" w:rsidRPr="005330C1">
        <w:rPr>
          <w:rFonts w:eastAsia="SimSun"/>
        </w:rPr>
        <w:t>Hence this solution provides protection of User ID for the slice authentication between UE and serving network.</w:t>
      </w:r>
    </w:p>
    <w:p w14:paraId="2F667C5B" w14:textId="019D3F69"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161" w:name="_Toc3549588"/>
      <w:bookmarkStart w:id="162" w:name="_Toc8368934"/>
      <w:bookmarkStart w:id="163" w:name="_Toc8369505"/>
      <w:bookmarkStart w:id="164" w:name="_Toc12627813"/>
      <w:bookmarkEnd w:id="149"/>
      <w:r>
        <w:rPr>
          <w:rFonts w:eastAsia="SimSun"/>
        </w:rPr>
        <w:t>7.2</w:t>
      </w:r>
      <w:r>
        <w:rPr>
          <w:rFonts w:eastAsia="SimSun"/>
        </w:rPr>
        <w:tab/>
        <w:t>Solution #2</w:t>
      </w:r>
      <w:r w:rsidRPr="0012671F">
        <w:rPr>
          <w:rFonts w:eastAsia="SimSun"/>
        </w:rPr>
        <w:t xml:space="preserve"> Slice Authentication</w:t>
      </w:r>
      <w:bookmarkEnd w:id="161"/>
      <w:bookmarkEnd w:id="162"/>
      <w:bookmarkEnd w:id="163"/>
      <w:bookmarkEnd w:id="164"/>
    </w:p>
    <w:p w14:paraId="2B12A3C5" w14:textId="77777777" w:rsidR="00344443" w:rsidRPr="00344443" w:rsidRDefault="00344443" w:rsidP="00847A77">
      <w:pPr>
        <w:pStyle w:val="Heading3"/>
        <w:rPr>
          <w:rFonts w:eastAsia="SimSun"/>
        </w:rPr>
      </w:pPr>
      <w:bookmarkStart w:id="165" w:name="_Toc12627814"/>
      <w:bookmarkStart w:id="166" w:name="_Toc3549589"/>
      <w:r w:rsidRPr="00344443">
        <w:rPr>
          <w:rFonts w:eastAsia="SimSun"/>
        </w:rPr>
        <w:t>7.2.1</w:t>
      </w:r>
      <w:r w:rsidRPr="00344443">
        <w:rPr>
          <w:rFonts w:eastAsia="SimSun"/>
        </w:rPr>
        <w:tab/>
        <w:t>Introduction</w:t>
      </w:r>
      <w:bookmarkEnd w:id="165"/>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w:t>
      </w:r>
      <w:proofErr w:type="gramStart"/>
      <w:r w:rsidRPr="00344443">
        <w:rPr>
          <w:rFonts w:eastAsia="SimSun"/>
          <w:lang w:eastAsia="zh-CN"/>
        </w:rPr>
        <w:t>an</w:t>
      </w:r>
      <w:proofErr w:type="gramEnd"/>
      <w:r w:rsidRPr="00344443">
        <w:rPr>
          <w:rFonts w:eastAsia="SimSun"/>
          <w:lang w:eastAsia="zh-CN"/>
        </w:rPr>
        <w:t xml:space="preserve">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167" w:name="_Toc12627815"/>
      <w:r w:rsidRPr="00344443">
        <w:rPr>
          <w:rFonts w:eastAsia="SimSun"/>
        </w:rPr>
        <w:t>7.2.2</w:t>
      </w:r>
      <w:r w:rsidRPr="00344443">
        <w:rPr>
          <w:rFonts w:eastAsia="SimSun"/>
        </w:rPr>
        <w:tab/>
        <w:t>Solution details</w:t>
      </w:r>
      <w:bookmarkEnd w:id="167"/>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88631D" w:rsidP="00344443">
      <w:pPr>
        <w:jc w:val="center"/>
        <w:rPr>
          <w:rFonts w:eastAsia="SimSun"/>
          <w:lang w:eastAsia="zh-CN"/>
        </w:rPr>
      </w:pPr>
      <w:r>
        <w:rPr>
          <w:rFonts w:eastAsia="SimSun"/>
        </w:rPr>
        <w:lastRenderedPageBreak/>
        <w:pict w14:anchorId="10E77D51">
          <v:shape id="_x0000_i1026" type="#_x0000_t75" style="width:394pt;height:433.5pt">
            <v:imagedata r:id="rId21"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lastRenderedPageBreak/>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168" w:name="_Toc12627816"/>
      <w:r w:rsidRPr="00344443">
        <w:rPr>
          <w:rFonts w:eastAsia="SimSun"/>
        </w:rPr>
        <w:t>7.2.3</w:t>
      </w:r>
      <w:r w:rsidRPr="00344443">
        <w:rPr>
          <w:rFonts w:eastAsia="SimSun"/>
        </w:rPr>
        <w:tab/>
        <w:t>Evaluation</w:t>
      </w:r>
      <w:bookmarkEnd w:id="168"/>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t>
      </w:r>
      <w:proofErr w:type="spellStart"/>
      <w:r w:rsidRPr="00B77BAC">
        <w:rPr>
          <w:rFonts w:eastAsia="SimSun"/>
          <w:lang w:eastAsia="zh-CN"/>
        </w:rPr>
        <w:t>well established</w:t>
      </w:r>
      <w:proofErr w:type="spellEnd"/>
      <w:r w:rsidRPr="00B77BAC">
        <w:rPr>
          <w:rFonts w:eastAsia="SimSun"/>
          <w:lang w:eastAsia="zh-CN"/>
        </w:rPr>
        <w:t xml:space="preserve">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169" w:name="_MON_1598876647"/>
      <w:bookmarkStart w:id="170" w:name="_Toc3549592"/>
      <w:bookmarkStart w:id="171" w:name="_Toc8368935"/>
      <w:bookmarkStart w:id="172" w:name="_Toc8369506"/>
      <w:bookmarkStart w:id="173" w:name="_Toc12627817"/>
      <w:bookmarkEnd w:id="166"/>
      <w:bookmarkEnd w:id="169"/>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 xml:space="preserve">for </w:t>
      </w:r>
      <w:proofErr w:type="spellStart"/>
      <w:r w:rsidRPr="00FA0E76">
        <w:rPr>
          <w:rFonts w:eastAsia="SimSun"/>
        </w:rPr>
        <w:t>NSaaS</w:t>
      </w:r>
      <w:bookmarkEnd w:id="170"/>
      <w:bookmarkEnd w:id="171"/>
      <w:bookmarkEnd w:id="172"/>
      <w:bookmarkEnd w:id="173"/>
      <w:proofErr w:type="spellEnd"/>
    </w:p>
    <w:p w14:paraId="491ACDF3" w14:textId="77777777" w:rsidR="001B4324" w:rsidRPr="001B4324" w:rsidRDefault="001B4324" w:rsidP="009E0A34">
      <w:pPr>
        <w:pStyle w:val="Heading3"/>
        <w:rPr>
          <w:rFonts w:eastAsia="SimSun"/>
        </w:rPr>
      </w:pPr>
      <w:bookmarkStart w:id="174" w:name="_Toc3549593"/>
      <w:bookmarkStart w:id="175" w:name="_Toc8368936"/>
      <w:bookmarkStart w:id="176" w:name="_Toc8369507"/>
      <w:bookmarkStart w:id="177" w:name="_Toc12627818"/>
      <w:r>
        <w:rPr>
          <w:rFonts w:eastAsia="SimSun"/>
        </w:rPr>
        <w:t>7.3</w:t>
      </w:r>
      <w:r w:rsidRPr="001B4324">
        <w:rPr>
          <w:rFonts w:eastAsia="SimSun"/>
        </w:rPr>
        <w:t>.1</w:t>
      </w:r>
      <w:r w:rsidRPr="001B4324">
        <w:rPr>
          <w:rFonts w:eastAsia="SimSun"/>
        </w:rPr>
        <w:tab/>
        <w:t>Introduction</w:t>
      </w:r>
      <w:bookmarkEnd w:id="174"/>
      <w:bookmarkEnd w:id="175"/>
      <w:bookmarkEnd w:id="176"/>
      <w:bookmarkEnd w:id="177"/>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 xml:space="preserve">for </w:t>
      </w:r>
      <w:proofErr w:type="spellStart"/>
      <w:r w:rsidRPr="001B4324">
        <w:rPr>
          <w:rFonts w:eastAsia="SimSun"/>
        </w:rPr>
        <w:t>NSaaS</w:t>
      </w:r>
      <w:proofErr w:type="spellEnd"/>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178" w:name="_Toc3549594"/>
      <w:bookmarkStart w:id="179" w:name="_Toc8368937"/>
      <w:bookmarkStart w:id="180" w:name="_Toc8369508"/>
      <w:bookmarkStart w:id="181" w:name="_Toc12627819"/>
      <w:r>
        <w:rPr>
          <w:rFonts w:eastAsia="SimSun"/>
        </w:rPr>
        <w:t>7.3</w:t>
      </w:r>
      <w:r w:rsidRPr="001B4324">
        <w:rPr>
          <w:rFonts w:eastAsia="SimSun"/>
        </w:rPr>
        <w:t>.2</w:t>
      </w:r>
      <w:r w:rsidRPr="001B4324">
        <w:rPr>
          <w:rFonts w:eastAsia="SimSun"/>
        </w:rPr>
        <w:tab/>
        <w:t>Solution details</w:t>
      </w:r>
      <w:bookmarkEnd w:id="178"/>
      <w:bookmarkEnd w:id="179"/>
      <w:bookmarkEnd w:id="180"/>
      <w:bookmarkEnd w:id="181"/>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 xml:space="preserve">for </w:t>
      </w:r>
      <w:proofErr w:type="spellStart"/>
      <w:r w:rsidR="007507CC" w:rsidRPr="009E0A34">
        <w:rPr>
          <w:rFonts w:eastAsia="SimSun"/>
          <w:lang w:eastAsia="zh-CN"/>
        </w:rPr>
        <w:t>NSaaS</w:t>
      </w:r>
      <w:proofErr w:type="spellEnd"/>
      <w:r w:rsidR="007507CC" w:rsidRPr="009E0A34">
        <w:rPr>
          <w:rFonts w:eastAsia="SimSun"/>
          <w:lang w:eastAsia="zh-CN"/>
        </w:rPr>
        <w:t>, however PLMN shall be able to ignore that request (e.g. if it goes against its policy on UP protection).</w:t>
      </w:r>
      <w:r w:rsidR="007507CC" w:rsidRPr="007507CC">
        <w:rPr>
          <w:rFonts w:eastAsia="SimSun"/>
          <w:lang w:eastAsia="zh-CN"/>
        </w:rPr>
        <w:t xml:space="preserve"> </w:t>
      </w:r>
    </w:p>
    <w:p w14:paraId="64436AFE" w14:textId="77777777"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[x]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182" w:name="_Toc3549595"/>
      <w:bookmarkStart w:id="183" w:name="_Toc8368938"/>
      <w:bookmarkStart w:id="184" w:name="_Toc8369509"/>
      <w:bookmarkStart w:id="185" w:name="_Toc12627820"/>
      <w:r>
        <w:rPr>
          <w:rFonts w:eastAsia="SimSun"/>
        </w:rPr>
        <w:t>7.3</w:t>
      </w:r>
      <w:r w:rsidRPr="001B4324">
        <w:rPr>
          <w:rFonts w:eastAsia="SimSun"/>
        </w:rPr>
        <w:t>.3</w:t>
      </w:r>
      <w:r w:rsidRPr="001B4324">
        <w:rPr>
          <w:rFonts w:eastAsia="SimSun"/>
        </w:rPr>
        <w:tab/>
        <w:t>Evaluation</w:t>
      </w:r>
      <w:bookmarkEnd w:id="182"/>
      <w:bookmarkEnd w:id="183"/>
      <w:bookmarkEnd w:id="184"/>
      <w:bookmarkEnd w:id="185"/>
      <w:r w:rsidRPr="001B4324">
        <w:rPr>
          <w:rFonts w:eastAsia="SimSun"/>
        </w:rPr>
        <w:t xml:space="preserve"> </w:t>
      </w:r>
    </w:p>
    <w:p w14:paraId="1BD33E91" w14:textId="77777777" w:rsidR="001B4324" w:rsidRPr="001B4324" w:rsidRDefault="001B4324" w:rsidP="001B4324">
      <w:pPr>
        <w:rPr>
          <w:rFonts w:eastAsia="SimSun"/>
        </w:rPr>
      </w:pPr>
      <w:r w:rsidRPr="001B4324">
        <w:rPr>
          <w:rFonts w:eastAsia="SimSun" w:hint="eastAsia"/>
        </w:rPr>
        <w:t xml:space="preserve">N.A. </w:t>
      </w:r>
    </w:p>
    <w:p w14:paraId="1213F893" w14:textId="77777777" w:rsidR="00A15367" w:rsidRPr="00A15367" w:rsidRDefault="00A15367" w:rsidP="009E0A34">
      <w:pPr>
        <w:pStyle w:val="Heading2"/>
      </w:pPr>
      <w:bookmarkStart w:id="186" w:name="_Toc3549596"/>
      <w:bookmarkStart w:id="187" w:name="_Toc8368939"/>
      <w:bookmarkStart w:id="188" w:name="_Toc8369510"/>
      <w:bookmarkStart w:id="189" w:name="_Toc12627821"/>
      <w:r w:rsidRPr="00A15367">
        <w:t>7.</w:t>
      </w:r>
      <w:r>
        <w:t>4</w:t>
      </w:r>
      <w:r w:rsidRPr="00A15367">
        <w:tab/>
        <w:t>Solution #</w:t>
      </w:r>
      <w:r w:rsidR="00D400FA">
        <w:t>4</w:t>
      </w:r>
      <w:r w:rsidRPr="00A15367">
        <w:t xml:space="preserve"> Solution for Slice Specific Authentication and Authorization with multiple registrations in the same PLMN</w:t>
      </w:r>
      <w:bookmarkEnd w:id="186"/>
      <w:bookmarkEnd w:id="187"/>
      <w:bookmarkEnd w:id="188"/>
      <w:bookmarkEnd w:id="189"/>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190"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w:t>
      </w:r>
      <w:r w:rsidRPr="00E30BE3">
        <w:rPr>
          <w:rFonts w:eastAsia="SimSun"/>
        </w:rPr>
        <w:lastRenderedPageBreak/>
        <w:t xml:space="preserve">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88631D" w:rsidP="00E30BE3">
      <w:pPr>
        <w:rPr>
          <w:rFonts w:eastAsia="SimSun"/>
        </w:rPr>
      </w:pPr>
      <w:r>
        <w:rPr>
          <w:rFonts w:eastAsia="SimSun"/>
        </w:rPr>
        <w:pict w14:anchorId="67CD5F66">
          <v:shape id="_x0000_i1027" type="#_x0000_t75" style="width:481.5pt;height:396.5pt">
            <v:imagedata r:id="rId22"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lastRenderedPageBreak/>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 xml:space="preserve">The AAA-S may decide to re-authenticate and re-authorize the UE at any time. The re-authentication and re-authorization procedure </w:t>
      </w:r>
      <w:proofErr w:type="gramStart"/>
      <w:r w:rsidRPr="00E30BE3">
        <w:rPr>
          <w:rFonts w:eastAsia="SimSun"/>
          <w:lang w:val="en-US"/>
        </w:rPr>
        <w:t>is</w:t>
      </w:r>
      <w:proofErr w:type="gramEnd"/>
      <w:r w:rsidRPr="00E30BE3">
        <w:rPr>
          <w:rFonts w:eastAsia="SimSun"/>
          <w:lang w:val="en-US"/>
        </w:rPr>
        <w:t xml:space="preserve">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1CDD4F73" w:rsidR="00FD2C60" w:rsidRPr="0088631D" w:rsidRDefault="00FD2C60" w:rsidP="00FD2C60">
      <w:pPr>
        <w:rPr>
          <w:rFonts w:eastAsia="SimSun"/>
        </w:rPr>
      </w:pPr>
      <w:r w:rsidRPr="0088631D">
        <w:rPr>
          <w:rFonts w:eastAsia="SimSun"/>
        </w:rPr>
        <w:t xml:space="preserve">Key Issue #1 in TR 33.813 [1] is about enabling Slice Specific Authentication and Authorization (SSAA). This solution addresses KI#1 in the context of a UE performing multiple registrations in the same PLMN over different access types.  </w:t>
      </w:r>
    </w:p>
    <w:p w14:paraId="4DB78B94" w14:textId="77777777" w:rsidR="00FD2C60" w:rsidRPr="0088631D" w:rsidRDefault="00FD2C60" w:rsidP="00FD2C60">
      <w:pPr>
        <w:rPr>
          <w:rFonts w:eastAsia="SimSun"/>
        </w:rPr>
      </w:pPr>
      <w:r w:rsidRPr="0088631D">
        <w:rPr>
          <w:rFonts w:eastAsia="SimSun"/>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8631D" w:rsidRDefault="00FD2C60" w:rsidP="00FD2C60">
      <w:pPr>
        <w:rPr>
          <w:rFonts w:eastAsia="SimSun"/>
        </w:rPr>
      </w:pPr>
      <w:r w:rsidRPr="0088631D">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8631D" w:rsidRDefault="00FD2C60" w:rsidP="00FD2C60">
      <w:pPr>
        <w:rPr>
          <w:rFonts w:eastAsia="SimSun"/>
        </w:rPr>
      </w:pPr>
      <w:r w:rsidRPr="0088631D">
        <w:rPr>
          <w:rFonts w:eastAsia="SimSun"/>
        </w:rPr>
        <w:t>This solution is complimentary to either solution #1 or solution #2 as they deal with a single registration scenario.</w:t>
      </w:r>
    </w:p>
    <w:p w14:paraId="51FA9D94" w14:textId="77777777" w:rsidR="00FD2C60" w:rsidRPr="0088631D" w:rsidRDefault="00FD2C60" w:rsidP="00FD2C60">
      <w:pPr>
        <w:rPr>
          <w:rFonts w:eastAsia="SimSun"/>
        </w:rPr>
      </w:pPr>
      <w:r w:rsidRPr="0088631D">
        <w:rPr>
          <w:rFonts w:eastAsia="SimSun"/>
        </w:rPr>
        <w:t>The proposed solution meets the requirement of key issue #1.</w:t>
      </w:r>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191" w:name="_Toc8368940"/>
      <w:bookmarkStart w:id="192" w:name="_Toc8369511"/>
      <w:bookmarkStart w:id="193" w:name="_Toc12627822"/>
      <w:bookmarkEnd w:id="190"/>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191"/>
      <w:bookmarkEnd w:id="192"/>
      <w:bookmarkEnd w:id="193"/>
    </w:p>
    <w:p w14:paraId="44F13EB4" w14:textId="77777777" w:rsidR="000A4C1F" w:rsidRPr="000A4C1F" w:rsidRDefault="000A4C1F" w:rsidP="009E0A34">
      <w:pPr>
        <w:pStyle w:val="Heading3"/>
        <w:rPr>
          <w:rFonts w:eastAsia="SimSun"/>
        </w:rPr>
      </w:pPr>
      <w:bookmarkStart w:id="194" w:name="_Toc8368941"/>
      <w:bookmarkStart w:id="195" w:name="_Toc8369512"/>
      <w:bookmarkStart w:id="196" w:name="_Toc12627823"/>
      <w:r w:rsidRPr="000A4C1F">
        <w:rPr>
          <w:rFonts w:eastAsia="SimSun"/>
        </w:rPr>
        <w:t>7.</w:t>
      </w:r>
      <w:r>
        <w:rPr>
          <w:rFonts w:eastAsia="SimSun"/>
        </w:rPr>
        <w:t>5</w:t>
      </w:r>
      <w:r w:rsidRPr="000A4C1F">
        <w:rPr>
          <w:rFonts w:eastAsia="SimSun"/>
        </w:rPr>
        <w:t>.1</w:t>
      </w:r>
      <w:r w:rsidRPr="000A4C1F">
        <w:rPr>
          <w:rFonts w:eastAsia="SimSun"/>
        </w:rPr>
        <w:tab/>
        <w:t>Introduction</w:t>
      </w:r>
      <w:bookmarkEnd w:id="194"/>
      <w:bookmarkEnd w:id="195"/>
      <w:bookmarkEnd w:id="196"/>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w:t>
      </w:r>
      <w:proofErr w:type="gramStart"/>
      <w:r w:rsidRPr="000A4C1F">
        <w:rPr>
          <w:rFonts w:eastAsia="SimSun"/>
          <w:lang w:eastAsia="zh-CN"/>
        </w:rPr>
        <w:t>in order to</w:t>
      </w:r>
      <w:proofErr w:type="gramEnd"/>
      <w:r w:rsidRPr="000A4C1F">
        <w:rPr>
          <w:rFonts w:eastAsia="SimSun"/>
          <w:lang w:eastAsia="zh-CN"/>
        </w:rPr>
        <w:t xml:space="preserve"> use it for concealing the User ID in the EAP Identification response. </w:t>
      </w:r>
    </w:p>
    <w:p w14:paraId="10B1FB8C" w14:textId="77777777" w:rsidR="000A4C1F" w:rsidRPr="000A4C1F" w:rsidRDefault="000A4C1F" w:rsidP="009E0A34">
      <w:pPr>
        <w:pStyle w:val="Heading3"/>
        <w:rPr>
          <w:rFonts w:eastAsia="SimSun"/>
        </w:rPr>
      </w:pPr>
      <w:bookmarkStart w:id="197" w:name="_Toc8368942"/>
      <w:bookmarkStart w:id="198" w:name="_Toc8369513"/>
      <w:bookmarkStart w:id="199" w:name="_Toc12627824"/>
      <w:r w:rsidRPr="000A4C1F">
        <w:rPr>
          <w:rFonts w:eastAsia="SimSun"/>
        </w:rPr>
        <w:lastRenderedPageBreak/>
        <w:t>7.</w:t>
      </w:r>
      <w:r>
        <w:rPr>
          <w:rFonts w:eastAsia="SimSun"/>
        </w:rPr>
        <w:t>5</w:t>
      </w:r>
      <w:r w:rsidRPr="000A4C1F">
        <w:rPr>
          <w:rFonts w:eastAsia="SimSun"/>
        </w:rPr>
        <w:t>.2</w:t>
      </w:r>
      <w:r w:rsidRPr="000A4C1F">
        <w:rPr>
          <w:rFonts w:eastAsia="SimSun"/>
        </w:rPr>
        <w:tab/>
        <w:t>Solution details</w:t>
      </w:r>
      <w:bookmarkEnd w:id="197"/>
      <w:bookmarkEnd w:id="198"/>
      <w:bookmarkEnd w:id="199"/>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B10CE2" w:rsidRDefault="00B10CE2"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B10CE2" w:rsidRDefault="00B10CE2"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B10CE2" w:rsidRDefault="00B10CE2"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B10CE2" w:rsidRDefault="00B10CE2"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B10CE2" w:rsidRDefault="00B10CE2"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B10CE2" w:rsidRDefault="00B10CE2"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B10CE2" w:rsidRDefault="00B10CE2"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B10CE2" w:rsidRDefault="00B10CE2"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B10CE2" w:rsidRDefault="00B10CE2"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B10CE2" w:rsidRDefault="00B10CE2"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B10CE2" w:rsidRDefault="00B10CE2"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B10CE2" w:rsidRDefault="00B10CE2"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B10CE2" w:rsidRDefault="00B10CE2"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B10CE2" w:rsidRDefault="00B10CE2"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B10CE2" w:rsidRDefault="00B10CE2"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B10CE2" w:rsidRDefault="00B10CE2"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B10CE2" w:rsidRDefault="00B10CE2"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B10CE2" w:rsidRDefault="00B10CE2"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B10CE2" w:rsidRDefault="00B10CE2"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B10CE2" w:rsidRDefault="00B10CE2"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B10CE2" w:rsidRDefault="00B10CE2"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B10CE2" w:rsidRDefault="00B10CE2"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B10CE2" w:rsidRDefault="00B10CE2"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B10CE2" w:rsidRDefault="00B10CE2"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B10CE2" w:rsidRDefault="00B10CE2"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B10CE2" w:rsidRDefault="00B10CE2"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B10CE2" w:rsidRDefault="00B10CE2"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B10CE2" w:rsidRDefault="00B10CE2"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B10CE2" w:rsidRDefault="00B10CE2"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B10CE2" w:rsidRDefault="00B10CE2"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B10CE2" w:rsidRDefault="00B10CE2"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B10CE2" w:rsidRDefault="00B10CE2"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B10CE2" w:rsidRDefault="00B10CE2"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B10CE2" w:rsidRDefault="00B10CE2"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B10CE2" w:rsidRDefault="00B10CE2"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B10CE2" w:rsidRDefault="00B10CE2"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B10CE2" w:rsidRDefault="00B10CE2"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B10CE2" w:rsidRDefault="00B10CE2"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B10CE2" w:rsidRDefault="00B10CE2"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B10CE2" w:rsidRDefault="00B10CE2"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B10CE2" w:rsidRDefault="00B10CE2"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B10CE2" w:rsidRDefault="00B10CE2"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B10CE2" w:rsidRDefault="00B10CE2"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B10CE2" w:rsidRDefault="00B10CE2"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B10CE2" w:rsidRDefault="00B10CE2"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B10CE2" w:rsidRDefault="00B10CE2"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B10CE2" w:rsidRDefault="00B10CE2"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B10CE2" w:rsidRDefault="00B10CE2"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9" o:sp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B10CE2" w:rsidRDefault="00B10CE2" w:rsidP="000A4C1F">
                        <w:r>
                          <w:rPr>
                            <w:rFonts w:ascii="Calibri" w:hAnsi="Calibri" w:cs="Calibri"/>
                            <w:color w:val="000000"/>
                            <w:sz w:val="16"/>
                            <w:szCs w:val="16"/>
                          </w:rPr>
                          <w:t>UE</w:t>
                        </w:r>
                      </w:p>
                    </w:txbxContent>
                  </v:textbox>
                </v:rect>
                <v:rect id="Rectangle 11" o:sp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Rectangle 12" o:sp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B10CE2" w:rsidRDefault="00B10CE2"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B10CE2" w:rsidRDefault="00B10CE2"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B10CE2" w:rsidRDefault="00B10CE2" w:rsidP="000A4C1F">
                        <w:r>
                          <w:rPr>
                            <w:rFonts w:ascii="Calibri" w:hAnsi="Calibri" w:cs="Calibri"/>
                            <w:color w:val="000000"/>
                            <w:sz w:val="16"/>
                            <w:szCs w:val="16"/>
                          </w:rPr>
                          <w:t>AUSF</w:t>
                        </w:r>
                      </w:p>
                    </w:txbxContent>
                  </v:textbox>
                </v:rect>
                <v:rect id="Rectangle 18" o:sp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B10CE2" w:rsidRDefault="00B10CE2"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B10CE2" w:rsidRDefault="00B10CE2" w:rsidP="000A4C1F">
                        <w:r>
                          <w:rPr>
                            <w:rFonts w:ascii="Calibri" w:hAnsi="Calibri" w:cs="Calibri"/>
                            <w:color w:val="000000"/>
                          </w:rPr>
                          <w:t>Serving Network</w:t>
                        </w:r>
                      </w:p>
                    </w:txbxContent>
                  </v:textbox>
                </v:rect>
                <v:rect id="Rectangle 23" o:sp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B10CE2" w:rsidRDefault="00B10CE2"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B10CE2" w:rsidRDefault="00B10CE2"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B10CE2" w:rsidRDefault="00B10CE2"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B10CE2" w:rsidRDefault="00B10CE2"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B10CE2" w:rsidRDefault="00B10CE2"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B10CE2" w:rsidRDefault="00B10CE2"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B10CE2" w:rsidRDefault="00B10CE2"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B10CE2" w:rsidRDefault="00B10CE2"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B10CE2" w:rsidRDefault="00B10CE2"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B10CE2" w:rsidRDefault="00B10CE2"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B10CE2" w:rsidRDefault="00B10CE2"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B10CE2" w:rsidRDefault="00B10CE2"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B10CE2" w:rsidRDefault="00B10CE2"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B10CE2" w:rsidRDefault="00B10CE2"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B10CE2" w:rsidRDefault="00B10CE2"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B10CE2" w:rsidRDefault="00B10CE2"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B10CE2" w:rsidRDefault="00B10CE2"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B10CE2" w:rsidRDefault="00B10CE2"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B10CE2" w:rsidRDefault="00B10CE2"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B10CE2" w:rsidRDefault="00B10CE2"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B10CE2" w:rsidRDefault="00B10CE2"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B10CE2" w:rsidRDefault="00B10CE2"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B10CE2" w:rsidRDefault="00B10CE2"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B10CE2" w:rsidRDefault="00B10CE2"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B10CE2" w:rsidRDefault="00B10CE2"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B10CE2" w:rsidRDefault="00B10CE2"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B10CE2" w:rsidRDefault="00B10CE2"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B10CE2" w:rsidRDefault="00B10CE2"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B10CE2" w:rsidRDefault="00B10CE2"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B10CE2" w:rsidRDefault="00B10CE2"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B10CE2" w:rsidRDefault="00B10CE2"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B10CE2" w:rsidRDefault="00B10CE2"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B10CE2" w:rsidRDefault="00B10CE2"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B10CE2" w:rsidRDefault="00B10CE2"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B10CE2" w:rsidRDefault="00B10CE2"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B10CE2" w:rsidRDefault="00B10CE2"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B10CE2" w:rsidRDefault="00B10CE2"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B10CE2" w:rsidRDefault="00B10CE2"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B10CE2" w:rsidRDefault="00B10CE2"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B10CE2" w:rsidRDefault="00B10CE2"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B10CE2" w:rsidRDefault="00B10CE2"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B10CE2" w:rsidRDefault="00B10CE2"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B10CE2" w:rsidRDefault="00B10CE2"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B10CE2" w:rsidRDefault="00B10CE2"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B10CE2" w:rsidRDefault="00B10CE2"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B10CE2" w:rsidRDefault="00B10CE2"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B10CE2" w:rsidRDefault="00B10CE2"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B10CE2" w:rsidRDefault="00B10CE2"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B10CE2" w:rsidRDefault="00B10CE2"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w:t>
      </w:r>
      <w:proofErr w:type="spellStart"/>
      <w:r w:rsidRPr="000A4C1F">
        <w:rPr>
          <w:rFonts w:eastAsia="SimSun"/>
        </w:rPr>
        <w:t>interfdace</w:t>
      </w:r>
      <w:proofErr w:type="spellEnd"/>
      <w:r w:rsidRPr="000A4C1F">
        <w:rPr>
          <w:rFonts w:eastAsia="SimSun"/>
        </w:rPr>
        <w:t xml:space="preserve"> with external service provider via the NEF is utilized </w:t>
      </w:r>
      <w:proofErr w:type="gramStart"/>
      <w:r w:rsidRPr="000A4C1F">
        <w:rPr>
          <w:rFonts w:eastAsia="SimSun"/>
        </w:rPr>
        <w:t>in order to</w:t>
      </w:r>
      <w:proofErr w:type="gramEnd"/>
      <w:r w:rsidRPr="000A4C1F">
        <w:rPr>
          <w:rFonts w:eastAsia="SimSun"/>
        </w:rPr>
        <w:t xml:space="preserve"> provision the NSSAI and public </w:t>
      </w:r>
      <w:proofErr w:type="spellStart"/>
      <w:r w:rsidRPr="000A4C1F">
        <w:rPr>
          <w:rFonts w:eastAsia="SimSun"/>
        </w:rPr>
        <w:t>kery</w:t>
      </w:r>
      <w:proofErr w:type="spellEnd"/>
      <w:r w:rsidRPr="000A4C1F">
        <w:rPr>
          <w:rFonts w:eastAsia="SimSun"/>
        </w:rPr>
        <w:t xml:space="preserve">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w:t>
      </w:r>
      <w:proofErr w:type="gramStart"/>
      <w:r w:rsidRPr="000A4C1F">
        <w:rPr>
          <w:rFonts w:eastAsia="Yu Mincho"/>
          <w:lang w:val="en-US" w:eastAsia="zh-CN"/>
        </w:rPr>
        <w:t>is able to</w:t>
      </w:r>
      <w:proofErr w:type="gramEnd"/>
      <w:r w:rsidRPr="000A4C1F">
        <w:rPr>
          <w:rFonts w:eastAsia="Yu Mincho"/>
          <w:lang w:val="en-US" w:eastAsia="zh-CN"/>
        </w:rPr>
        <w:t xml:space="preserve">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proofErr w:type="spellStart"/>
      <w:r w:rsidRPr="000A4C1F">
        <w:rPr>
          <w:rFonts w:eastAsia="SimSun"/>
          <w:color w:val="FF0000"/>
          <w:lang w:val="en-US"/>
        </w:rPr>
        <w:t>with</w:t>
      </w:r>
      <w:r w:rsidRPr="000A4C1F">
        <w:rPr>
          <w:rFonts w:eastAsia="SimSun"/>
          <w:color w:val="FF0000"/>
          <w:lang w:val="x-none"/>
        </w:rPr>
        <w:t>in</w:t>
      </w:r>
      <w:proofErr w:type="spellEnd"/>
      <w:r w:rsidRPr="000A4C1F">
        <w:rPr>
          <w:rFonts w:eastAsia="SimSun"/>
          <w:color w:val="FF0000"/>
          <w:lang w:val="x-none"/>
        </w:rPr>
        <w:t xml:space="preserve">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proofErr w:type="spellStart"/>
      <w:r w:rsidRPr="000A4C1F">
        <w:rPr>
          <w:rFonts w:eastAsia="SimSun"/>
          <w:color w:val="FF0000"/>
          <w:lang w:val="de-DE"/>
        </w:rPr>
        <w:t>creates</w:t>
      </w:r>
      <w:proofErr w:type="spellEnd"/>
      <w:r w:rsidRPr="000A4C1F">
        <w:rPr>
          <w:rFonts w:eastAsia="SimSun"/>
          <w:color w:val="FF0000"/>
          <w:lang w:val="de-DE"/>
        </w:rPr>
        <w:t xml:space="preserve"> </w:t>
      </w:r>
      <w:proofErr w:type="spellStart"/>
      <w:r w:rsidRPr="000A4C1F">
        <w:rPr>
          <w:rFonts w:eastAsia="SimSun"/>
          <w:color w:val="FF0000"/>
          <w:lang w:val="de-DE"/>
        </w:rPr>
        <w:t>any</w:t>
      </w:r>
      <w:proofErr w:type="spellEnd"/>
      <w:r w:rsidRPr="000A4C1F">
        <w:rPr>
          <w:rFonts w:eastAsia="SimSun"/>
          <w:color w:val="FF0000"/>
          <w:lang w:val="de-DE"/>
        </w:rPr>
        <w:t xml:space="preserve">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lastRenderedPageBreak/>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200" w:name="_Toc8368943"/>
      <w:bookmarkStart w:id="201" w:name="_Toc8369514"/>
      <w:bookmarkStart w:id="202" w:name="_Toc12627825"/>
      <w:r w:rsidRPr="000A4C1F">
        <w:rPr>
          <w:rFonts w:eastAsia="SimSun"/>
        </w:rPr>
        <w:t>7.</w:t>
      </w:r>
      <w:r>
        <w:rPr>
          <w:rFonts w:eastAsia="SimSun"/>
        </w:rPr>
        <w:t>5</w:t>
      </w:r>
      <w:r w:rsidRPr="000A4C1F">
        <w:rPr>
          <w:rFonts w:eastAsia="SimSun"/>
        </w:rPr>
        <w:t>.3</w:t>
      </w:r>
      <w:r w:rsidRPr="000A4C1F">
        <w:rPr>
          <w:rFonts w:eastAsia="SimSun"/>
        </w:rPr>
        <w:tab/>
        <w:t>Evaluation</w:t>
      </w:r>
      <w:bookmarkEnd w:id="200"/>
      <w:bookmarkEnd w:id="201"/>
      <w:bookmarkEnd w:id="202"/>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203" w:name="_Toc8369515"/>
      <w:bookmarkStart w:id="204" w:name="_Toc12627826"/>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203"/>
      <w:bookmarkEnd w:id="204"/>
    </w:p>
    <w:p w14:paraId="31C79DF0" w14:textId="466DA150" w:rsidR="003663E3" w:rsidRPr="003663E3" w:rsidRDefault="003663E3" w:rsidP="00847A77">
      <w:pPr>
        <w:pStyle w:val="Heading3"/>
        <w:rPr>
          <w:rFonts w:eastAsia="SimSun"/>
        </w:rPr>
      </w:pPr>
      <w:bookmarkStart w:id="205" w:name="_Toc8369516"/>
      <w:bookmarkStart w:id="206" w:name="_Toc12627827"/>
      <w:r w:rsidRPr="003663E3">
        <w:rPr>
          <w:rFonts w:eastAsia="SimSun"/>
        </w:rPr>
        <w:t>7.</w:t>
      </w:r>
      <w:r>
        <w:rPr>
          <w:rFonts w:eastAsia="SimSun"/>
        </w:rPr>
        <w:t>6</w:t>
      </w:r>
      <w:r w:rsidRPr="003663E3">
        <w:rPr>
          <w:rFonts w:eastAsia="SimSun"/>
        </w:rPr>
        <w:t>.1</w:t>
      </w:r>
      <w:r w:rsidRPr="003663E3">
        <w:rPr>
          <w:rFonts w:eastAsia="SimSun"/>
        </w:rPr>
        <w:tab/>
        <w:t>Introduction</w:t>
      </w:r>
      <w:bookmarkEnd w:id="205"/>
      <w:bookmarkEnd w:id="206"/>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w:t>
      </w:r>
      <w:proofErr w:type="gramStart"/>
      <w:r w:rsidRPr="003663E3">
        <w:rPr>
          <w:rFonts w:eastAsia="SimSun"/>
          <w:lang w:eastAsia="zh-CN"/>
        </w:rPr>
        <w:t>in order to</w:t>
      </w:r>
      <w:proofErr w:type="gramEnd"/>
      <w:r w:rsidRPr="003663E3">
        <w:rPr>
          <w:rFonts w:eastAsia="SimSun"/>
          <w:lang w:eastAsia="zh-CN"/>
        </w:rPr>
        <w:t xml:space="preserve">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207" w:name="_Toc8369517"/>
      <w:bookmarkStart w:id="208" w:name="_Toc12627828"/>
      <w:r w:rsidRPr="003663E3">
        <w:rPr>
          <w:rFonts w:eastAsia="SimSun"/>
        </w:rPr>
        <w:t>7.</w:t>
      </w:r>
      <w:r>
        <w:rPr>
          <w:rFonts w:eastAsia="SimSun"/>
        </w:rPr>
        <w:t>6</w:t>
      </w:r>
      <w:r w:rsidRPr="003663E3">
        <w:rPr>
          <w:rFonts w:eastAsia="SimSun"/>
        </w:rPr>
        <w:t>.2</w:t>
      </w:r>
      <w:r w:rsidRPr="003663E3">
        <w:rPr>
          <w:rFonts w:eastAsia="SimSun"/>
        </w:rPr>
        <w:tab/>
        <w:t>Solution details</w:t>
      </w:r>
      <w:bookmarkEnd w:id="207"/>
      <w:bookmarkEnd w:id="208"/>
      <w:r w:rsidRPr="003663E3">
        <w:rPr>
          <w:rFonts w:eastAsia="SimSun"/>
        </w:rPr>
        <w:tab/>
      </w:r>
      <w:r w:rsidRPr="003663E3">
        <w:rPr>
          <w:rFonts w:eastAsia="SimSun"/>
        </w:rPr>
        <w:tab/>
      </w:r>
    </w:p>
    <w:p w14:paraId="163E050F" w14:textId="428AA096"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w:t>
      </w:r>
      <w:proofErr w:type="gramStart"/>
      <w:r w:rsidRPr="003663E3">
        <w:rPr>
          <w:rFonts w:eastAsia="SimSun"/>
          <w:lang w:eastAsia="zh-CN"/>
        </w:rPr>
        <w:t>In order for</w:t>
      </w:r>
      <w:proofErr w:type="gramEnd"/>
      <w:r w:rsidRPr="003663E3">
        <w:rPr>
          <w:rFonts w:eastAsia="SimSun"/>
          <w:lang w:eastAsia="zh-CN"/>
        </w:rPr>
        <w:t xml:space="preserve">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pt;height:387.5pt" o:ole="">
            <v:imagedata r:id="rId23" o:title=""/>
          </v:shape>
          <o:OLEObject Type="Embed" ProgID="Visio.Drawing.11" ShapeID="_x0000_i1028" DrawAspect="Content" ObjectID="_1623834338" r:id="rId24"/>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6440A1DC" w14:textId="77777777" w:rsidR="003663E3" w:rsidRPr="003663E3" w:rsidRDefault="003663E3" w:rsidP="003663E3">
      <w:pPr>
        <w:jc w:val="both"/>
        <w:rPr>
          <w:rFonts w:eastAsia="SimSun"/>
          <w:lang w:eastAsia="zh-CN"/>
        </w:rPr>
      </w:pPr>
    </w:p>
    <w:p w14:paraId="3E08E7E3" w14:textId="10C19639" w:rsidR="001515DC" w:rsidRPr="00627622" w:rsidRDefault="001515DC" w:rsidP="001515DC">
      <w:pPr>
        <w:pStyle w:val="NoSpacing"/>
        <w:ind w:left="284"/>
        <w:rPr>
          <w:color w:val="FF0000"/>
          <w:highlight w:val="yellow"/>
        </w:rPr>
      </w:pPr>
      <w:r w:rsidRPr="001515DC">
        <w:rPr>
          <w:color w:val="FF0000"/>
        </w:rPr>
        <w:t>Editor’s Note: Whether User id used for the Slice specific authentication needs end to end protection between the UE and the AAA is FFS.</w:t>
      </w:r>
    </w:p>
    <w:p w14:paraId="58A92FE2" w14:textId="77777777" w:rsidR="003663E3" w:rsidRPr="003663E3" w:rsidRDefault="003663E3" w:rsidP="003663E3">
      <w:pPr>
        <w:jc w:val="both"/>
        <w:rPr>
          <w:rFonts w:eastAsia="SimSun"/>
          <w:lang w:eastAsia="zh-CN"/>
        </w:rPr>
      </w:pPr>
    </w:p>
    <w:p w14:paraId="6D9EE1DE" w14:textId="44E4422D" w:rsidR="003663E3" w:rsidRPr="003663E3" w:rsidRDefault="003663E3" w:rsidP="00847A77">
      <w:pPr>
        <w:pStyle w:val="Heading3"/>
        <w:rPr>
          <w:rFonts w:eastAsia="SimSun"/>
        </w:rPr>
      </w:pPr>
      <w:bookmarkStart w:id="209" w:name="_Toc8369518"/>
      <w:bookmarkStart w:id="210" w:name="_Toc12627829"/>
      <w:r w:rsidRPr="003663E3">
        <w:rPr>
          <w:rFonts w:eastAsia="SimSun"/>
        </w:rPr>
        <w:lastRenderedPageBreak/>
        <w:t>7.</w:t>
      </w:r>
      <w:r>
        <w:rPr>
          <w:rFonts w:eastAsia="SimSun"/>
        </w:rPr>
        <w:t>6</w:t>
      </w:r>
      <w:r w:rsidRPr="003663E3">
        <w:rPr>
          <w:rFonts w:eastAsia="SimSun"/>
        </w:rPr>
        <w:t>.3</w:t>
      </w:r>
      <w:r w:rsidRPr="003663E3">
        <w:rPr>
          <w:rFonts w:eastAsia="SimSun"/>
        </w:rPr>
        <w:tab/>
        <w:t>Evaluation</w:t>
      </w:r>
      <w:bookmarkEnd w:id="209"/>
      <w:bookmarkEnd w:id="210"/>
    </w:p>
    <w:p w14:paraId="783D3B7F" w14:textId="2357B087" w:rsidR="00F339F4" w:rsidRPr="001A60E4" w:rsidRDefault="00F339F4" w:rsidP="001A60E4">
      <w:pPr>
        <w:pStyle w:val="Heading2"/>
        <w:rPr>
          <w:rFonts w:eastAsia="SimSun"/>
        </w:rPr>
      </w:pPr>
      <w:bookmarkStart w:id="211" w:name="_Toc8368944"/>
      <w:bookmarkStart w:id="212" w:name="_Toc8369519"/>
      <w:bookmarkStart w:id="213" w:name="_Toc12627830"/>
      <w:r w:rsidRPr="001A60E4">
        <w:rPr>
          <w:rFonts w:eastAsia="SimSun"/>
        </w:rPr>
        <w:t>7.7</w:t>
      </w:r>
      <w:r w:rsidRPr="001A60E4">
        <w:rPr>
          <w:rFonts w:eastAsia="SimSun"/>
        </w:rPr>
        <w:tab/>
        <w:t xml:space="preserve">Solution #7: Solution to protect user ID </w:t>
      </w:r>
      <w:bookmarkEnd w:id="211"/>
      <w:bookmarkEnd w:id="212"/>
      <w:bookmarkEnd w:id="213"/>
    </w:p>
    <w:p w14:paraId="602070D2" w14:textId="6FDAAA61" w:rsidR="00F339F4" w:rsidRPr="00F339F4" w:rsidRDefault="00F339F4" w:rsidP="00F339F4">
      <w:pPr>
        <w:pStyle w:val="Heading3"/>
        <w:rPr>
          <w:rFonts w:eastAsia="SimSun"/>
        </w:rPr>
      </w:pPr>
      <w:bookmarkStart w:id="214" w:name="_Toc8368945"/>
      <w:bookmarkStart w:id="215" w:name="_Toc8369520"/>
      <w:bookmarkStart w:id="216" w:name="_Toc12627831"/>
      <w:r w:rsidRPr="00F339F4">
        <w:rPr>
          <w:rFonts w:eastAsia="SimSun"/>
        </w:rPr>
        <w:t>7.</w:t>
      </w:r>
      <w:r>
        <w:rPr>
          <w:rFonts w:eastAsia="SimSun"/>
        </w:rPr>
        <w:t>7</w:t>
      </w:r>
      <w:r w:rsidRPr="00F339F4">
        <w:rPr>
          <w:rFonts w:eastAsia="SimSun"/>
        </w:rPr>
        <w:t>.1</w:t>
      </w:r>
      <w:r w:rsidRPr="00F339F4">
        <w:rPr>
          <w:rFonts w:eastAsia="SimSun"/>
        </w:rPr>
        <w:tab/>
        <w:t>Introduction</w:t>
      </w:r>
      <w:bookmarkEnd w:id="214"/>
      <w:bookmarkEnd w:id="215"/>
      <w:bookmarkEnd w:id="216"/>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47542DC6"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7DE136B5" w14:textId="035E5C57" w:rsidR="00016D93" w:rsidRPr="00016D93" w:rsidRDefault="00016D93" w:rsidP="00847A77">
      <w:pPr>
        <w:pStyle w:val="Heading2"/>
        <w:rPr>
          <w:rFonts w:eastAsia="SimSun"/>
        </w:rPr>
      </w:pPr>
      <w:bookmarkStart w:id="217" w:name="_Toc8369521"/>
      <w:bookmarkStart w:id="218" w:name="_Toc12627832"/>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217"/>
      <w:bookmarkEnd w:id="218"/>
    </w:p>
    <w:p w14:paraId="43FCC526" w14:textId="3DAFCD00" w:rsidR="00016D93" w:rsidRPr="00016D93" w:rsidRDefault="00016D93" w:rsidP="00847A77">
      <w:pPr>
        <w:pStyle w:val="Heading3"/>
        <w:rPr>
          <w:rFonts w:eastAsia="SimSun"/>
        </w:rPr>
      </w:pPr>
      <w:bookmarkStart w:id="219" w:name="_Toc8369522"/>
      <w:bookmarkStart w:id="220" w:name="_Toc12627833"/>
      <w:r w:rsidRPr="00016D93">
        <w:rPr>
          <w:rFonts w:eastAsia="SimSun"/>
        </w:rPr>
        <w:t>7.</w:t>
      </w:r>
      <w:r>
        <w:rPr>
          <w:rFonts w:eastAsia="SimSun"/>
        </w:rPr>
        <w:t>8</w:t>
      </w:r>
      <w:r w:rsidRPr="00016D93">
        <w:rPr>
          <w:rFonts w:eastAsia="SimSun"/>
        </w:rPr>
        <w:t>.1</w:t>
      </w:r>
      <w:r w:rsidRPr="00016D93">
        <w:rPr>
          <w:rFonts w:eastAsia="SimSun"/>
        </w:rPr>
        <w:tab/>
        <w:t>Introduction</w:t>
      </w:r>
      <w:bookmarkEnd w:id="219"/>
      <w:bookmarkEnd w:id="220"/>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221" w:name="_Toc8369523"/>
      <w:bookmarkStart w:id="222" w:name="_Toc12627834"/>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221"/>
      <w:bookmarkEnd w:id="222"/>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21D24B07" w:rsidR="00016D93" w:rsidRDefault="00016D93" w:rsidP="00016D93">
      <w:pPr>
        <w:jc w:val="center"/>
        <w:rPr>
          <w:rFonts w:eastAsia="SimSun"/>
        </w:rPr>
      </w:pPr>
    </w:p>
    <w:p w14:paraId="3C3A4DAF" w14:textId="2A69AE94" w:rsidR="00704374" w:rsidRPr="00016D93" w:rsidRDefault="00704374" w:rsidP="00016D93">
      <w:pPr>
        <w:jc w:val="center"/>
        <w:rPr>
          <w:rFonts w:eastAsia="SimSun"/>
          <w:lang w:eastAsia="zh-CN"/>
        </w:rPr>
      </w:pPr>
      <w:r>
        <w:object w:dxaOrig="9120" w:dyaOrig="9075" w14:anchorId="48B387B3">
          <v:shape id="_x0000_i1030" type="#_x0000_t75" style="width:363pt;height:361pt" o:ole="">
            <v:imagedata r:id="rId25" o:title=""/>
          </v:shape>
          <o:OLEObject Type="Embed" ProgID="Visio.Drawing.15" ShapeID="_x0000_i1030" DrawAspect="Content" ObjectID="_1623834339" r:id="rId26"/>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1B951B45"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w:t>
      </w:r>
      <w:proofErr w:type="gramStart"/>
      <w:r w:rsidRPr="00016D93">
        <w:rPr>
          <w:rFonts w:eastAsia="SimSun"/>
        </w:rPr>
        <w:t xml:space="preserve">provides </w:t>
      </w:r>
      <w:r w:rsidR="0060052B" w:rsidRPr="0060052B">
        <w:t xml:space="preserve"> </w:t>
      </w:r>
      <w:r w:rsidR="0060052B">
        <w:t>first</w:t>
      </w:r>
      <w:proofErr w:type="gramEnd"/>
      <w:r w:rsidR="0060052B">
        <w:t xml:space="preserve"> generates a fresh number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[2]. At last, CN stores the {allowed S-NSSAIs, T-S-NSSAIs} tuple.</w:t>
      </w:r>
    </w:p>
    <w:p w14:paraId="5FB61EA3" w14:textId="41846994" w:rsidR="00016D93" w:rsidRDefault="00016D93" w:rsidP="00016D93">
      <w:pPr>
        <w:ind w:left="568" w:hanging="284"/>
        <w:rPr>
          <w:rFonts w:eastAsia="SimSun"/>
        </w:rPr>
      </w:pPr>
      <w:r w:rsidRPr="00016D93">
        <w:rPr>
          <w:rFonts w:eastAsia="SimSun"/>
        </w:rPr>
        <w:t>2.</w:t>
      </w:r>
      <w:r w:rsidRPr="00016D93">
        <w:rPr>
          <w:rFonts w:eastAsia="SimSun"/>
        </w:rPr>
        <w:tab/>
        <w:t xml:space="preserve">In </w:t>
      </w:r>
      <w:r w:rsidR="009A2F2A">
        <w:rPr>
          <w:rFonts w:eastAsia="SimSun"/>
        </w:rPr>
        <w:t xml:space="preserve">the </w:t>
      </w:r>
      <w:r w:rsidRPr="00016D93">
        <w:rPr>
          <w:rFonts w:eastAsia="SimSun"/>
        </w:rPr>
        <w:t>registration</w:t>
      </w:r>
      <w:r w:rsidR="009A2F2A">
        <w:rPr>
          <w:rFonts w:eastAsia="SimSun"/>
        </w:rPr>
        <w:t>/service</w:t>
      </w:r>
      <w:r w:rsidRPr="00016D93">
        <w:rPr>
          <w:rFonts w:eastAsia="SimSun"/>
        </w:rPr>
        <w:t xml:space="preserve"> accept message, </w:t>
      </w:r>
      <w:r w:rsidR="009A2F2A">
        <w:t xml:space="preserve">{allowed S-NSSAIs, T-S-NSSAIs} tuple </w:t>
      </w:r>
      <w:r w:rsidRPr="00016D93">
        <w:rPr>
          <w:rFonts w:eastAsia="SimSun"/>
        </w:rPr>
        <w:t xml:space="preserve">will be sent to UE instead of cleartext S-NSSAIs. </w:t>
      </w:r>
    </w:p>
    <w:p w14:paraId="78CA1EDD" w14:textId="5F6DD40D" w:rsidR="00617306" w:rsidRPr="00016D93" w:rsidRDefault="00617306" w:rsidP="00016D93">
      <w:pPr>
        <w:ind w:left="568" w:hanging="284"/>
        <w:rPr>
          <w:rFonts w:eastAsia="SimSun"/>
        </w:rPr>
      </w:pPr>
      <w:r w:rsidRPr="00617306">
        <w:rPr>
          <w:rFonts w:eastAsia="SimSun"/>
        </w:rPr>
        <w:t>3.</w:t>
      </w:r>
      <w:r w:rsidRPr="00617306">
        <w:rPr>
          <w:rFonts w:eastAsia="SimSun"/>
        </w:rPr>
        <w:tab/>
        <w:t>CN sends RAND to NG-RAN with N2 message.</w:t>
      </w:r>
    </w:p>
    <w:p w14:paraId="68C24481" w14:textId="0FD33B25" w:rsidR="00016D93" w:rsidRPr="00016D93" w:rsidRDefault="00704374" w:rsidP="00016D93">
      <w:pPr>
        <w:ind w:left="568" w:hanging="284"/>
        <w:rPr>
          <w:rFonts w:eastAsia="SimSun"/>
        </w:rPr>
      </w:pPr>
      <w:r>
        <w:rPr>
          <w:rFonts w:eastAsia="SimSun"/>
        </w:rPr>
        <w:t>4</w:t>
      </w:r>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3590AEE4" w:rsidR="00016D93" w:rsidRPr="00016D93" w:rsidRDefault="00704374" w:rsidP="00016D93">
      <w:pPr>
        <w:ind w:left="568" w:hanging="284"/>
        <w:rPr>
          <w:rFonts w:eastAsia="SimSun"/>
        </w:rPr>
      </w:pPr>
      <w:r>
        <w:rPr>
          <w:rFonts w:eastAsia="SimSun"/>
        </w:rPr>
        <w:t>5</w:t>
      </w:r>
      <w:r w:rsidR="00016D93" w:rsidRPr="00016D93">
        <w:rPr>
          <w:rFonts w:eastAsia="SimSun"/>
        </w:rPr>
        <w:t>.</w:t>
      </w:r>
      <w:r w:rsidR="00016D93" w:rsidRPr="00016D93">
        <w:rPr>
          <w:rFonts w:eastAsia="SimSun"/>
        </w:rPr>
        <w:tab/>
        <w:t xml:space="preserve">RAN </w:t>
      </w:r>
      <w:proofErr w:type="gramStart"/>
      <w:r w:rsidR="00016D93" w:rsidRPr="00016D93">
        <w:rPr>
          <w:rFonts w:eastAsia="SimSun"/>
        </w:rPr>
        <w:t>is able to</w:t>
      </w:r>
      <w:proofErr w:type="gramEnd"/>
      <w:r w:rsidR="00016D93" w:rsidRPr="00016D93">
        <w:rPr>
          <w:rFonts w:eastAsia="SimSun"/>
        </w:rPr>
        <w:t xml:space="preserve"> restore allowed S-NSSAIs according to T-S-NSSAIs</w:t>
      </w:r>
      <w:r>
        <w:rPr>
          <w:rFonts w:eastAsia="SimSun"/>
        </w:rPr>
        <w:t xml:space="preserve"> </w:t>
      </w:r>
      <w:r w:rsidRPr="00704374">
        <w:rPr>
          <w:rFonts w:eastAsia="SimSun"/>
        </w:rPr>
        <w:t>and RAND using 128-NEA1 as in step 1</w:t>
      </w:r>
      <w:r w:rsidR="00016D93" w:rsidRPr="00016D93">
        <w:rPr>
          <w:rFonts w:eastAsia="SimSun"/>
        </w:rPr>
        <w:t>.</w:t>
      </w:r>
    </w:p>
    <w:p w14:paraId="2916BAA5" w14:textId="77777777" w:rsidR="00016D93" w:rsidRPr="00016D93" w:rsidRDefault="00016D93" w:rsidP="00016D93">
      <w:pPr>
        <w:keepLines/>
        <w:ind w:left="1135" w:hanging="851"/>
        <w:rPr>
          <w:rFonts w:eastAsia="SimSun"/>
          <w:color w:val="FF0000"/>
        </w:rPr>
      </w:pP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223" w:name="_Toc8369524"/>
      <w:bookmarkStart w:id="224" w:name="_Toc12627835"/>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223"/>
      <w:bookmarkEnd w:id="224"/>
      <w:r w:rsidRPr="00016D93">
        <w:rPr>
          <w:rFonts w:eastAsia="SimSun"/>
        </w:rPr>
        <w:t xml:space="preserve"> </w:t>
      </w:r>
    </w:p>
    <w:p w14:paraId="53CF9755" w14:textId="528A9EDF" w:rsidR="00C07ECE" w:rsidRPr="00C07ECE" w:rsidRDefault="00C07ECE" w:rsidP="00C07ECE">
      <w:pPr>
        <w:rPr>
          <w:rFonts w:eastAsia="SimSun"/>
        </w:rPr>
      </w:pPr>
      <w:r w:rsidRPr="00C07ECE">
        <w:rPr>
          <w:rFonts w:eastAsia="SimSun"/>
        </w:rPr>
        <w:t>This solution addresses the key issue #</w:t>
      </w:r>
      <w:r>
        <w:rPr>
          <w:rFonts w:eastAsia="SimSun"/>
        </w:rPr>
        <w:t>6</w:t>
      </w:r>
      <w:r w:rsidRPr="00C07ECE">
        <w:rPr>
          <w:rFonts w:eastAsia="SimSun"/>
        </w:rPr>
        <w:t xml:space="preserve">, the solution </w:t>
      </w:r>
      <w:proofErr w:type="gramStart"/>
      <w:r w:rsidRPr="00C07ECE">
        <w:rPr>
          <w:rFonts w:eastAsia="SimSun"/>
        </w:rPr>
        <w:t>is able to</w:t>
      </w:r>
      <w:proofErr w:type="gramEnd"/>
      <w:r w:rsidRPr="00C07ECE">
        <w:rPr>
          <w:rFonts w:eastAsia="SimSun"/>
        </w:rPr>
        <w:t xml:space="preserve"> protect the privacy of NSSAI in air interface. Besides, the solution introduces no extra message exchanges to the existing procedures, and there is no extra computation in UE. Instead, it increases complexity at gNB. </w:t>
      </w:r>
    </w:p>
    <w:p w14:paraId="7CE506D6" w14:textId="77777777" w:rsidR="00C07ECE" w:rsidRPr="0088631D" w:rsidRDefault="00C07ECE" w:rsidP="00C07ECE">
      <w:pPr>
        <w:keepLines/>
        <w:ind w:left="1135" w:hanging="851"/>
        <w:rPr>
          <w:rFonts w:eastAsia="SimSun"/>
          <w:color w:val="FF0000"/>
        </w:rPr>
      </w:pPr>
      <w:r w:rsidRPr="00C07ECE">
        <w:rPr>
          <w:rFonts w:eastAsia="SimSun"/>
          <w:color w:val="FF0000"/>
        </w:rPr>
        <w:t xml:space="preserve">Editor’s Note: Due to the </w:t>
      </w:r>
      <w:r w:rsidRPr="0088631D">
        <w:rPr>
          <w:rFonts w:eastAsia="SimSun"/>
          <w:color w:val="FF0000"/>
        </w:rPr>
        <w:t xml:space="preserve">usage of the service request accept message, a potential need of new IE is required. </w:t>
      </w:r>
    </w:p>
    <w:p w14:paraId="79442E42" w14:textId="74E3DC94" w:rsidR="00C07ECE" w:rsidRPr="00C07ECE" w:rsidRDefault="00C07ECE" w:rsidP="00C07ECE">
      <w:pPr>
        <w:keepLines/>
        <w:ind w:left="1135" w:hanging="851"/>
        <w:rPr>
          <w:rFonts w:eastAsia="SimSun"/>
          <w:color w:val="FF0000"/>
        </w:rPr>
      </w:pPr>
      <w:r w:rsidRPr="00C07ECE">
        <w:rPr>
          <w:rFonts w:eastAsia="SimSun"/>
          <w:color w:val="FF0000"/>
        </w:rPr>
        <w:t xml:space="preserve">Editor’s Note: Clarification on solution details when Ng-RAN node is changing (under same AMF) </w:t>
      </w:r>
      <w:r>
        <w:rPr>
          <w:rFonts w:eastAsia="SimSun"/>
          <w:color w:val="FF0000"/>
        </w:rPr>
        <w:t>is required</w:t>
      </w:r>
    </w:p>
    <w:p w14:paraId="60729AA8" w14:textId="49FFEF93" w:rsidR="0075651B" w:rsidRDefault="0075651B" w:rsidP="0075651B">
      <w:pPr>
        <w:pStyle w:val="Heading2"/>
      </w:pPr>
      <w:bookmarkStart w:id="225" w:name="_Toc525906463"/>
      <w:bookmarkStart w:id="226" w:name="_Toc8368946"/>
      <w:bookmarkStart w:id="227" w:name="_Toc8369525"/>
      <w:bookmarkStart w:id="228" w:name="_Toc12627836"/>
      <w:r>
        <w:lastRenderedPageBreak/>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225"/>
      <w:r>
        <w:t>Slice specific authorization</w:t>
      </w:r>
      <w:bookmarkEnd w:id="226"/>
      <w:bookmarkEnd w:id="227"/>
      <w:bookmarkEnd w:id="228"/>
    </w:p>
    <w:p w14:paraId="27A3F6C6" w14:textId="27388FA2" w:rsidR="0075651B" w:rsidRDefault="0075651B" w:rsidP="0075651B">
      <w:pPr>
        <w:pStyle w:val="Heading3"/>
      </w:pPr>
      <w:bookmarkStart w:id="229" w:name="_Toc515001713"/>
      <w:bookmarkStart w:id="230" w:name="_Toc515009890"/>
      <w:bookmarkStart w:id="231" w:name="_Toc525906464"/>
      <w:bookmarkStart w:id="232" w:name="_Toc8368947"/>
      <w:bookmarkStart w:id="233" w:name="_Toc8369526"/>
      <w:bookmarkStart w:id="234" w:name="_Toc12627837"/>
      <w:r>
        <w:t>7</w:t>
      </w:r>
      <w:r>
        <w:rPr>
          <w:rFonts w:hint="eastAsia"/>
        </w:rPr>
        <w:t>.</w:t>
      </w:r>
      <w:r w:rsidR="007E6E25" w:rsidRPr="007E6E25">
        <w:t>9</w:t>
      </w:r>
      <w:r>
        <w:rPr>
          <w:rFonts w:hint="eastAsia"/>
        </w:rPr>
        <w:t>.1</w:t>
      </w:r>
      <w:r>
        <w:tab/>
      </w:r>
      <w:r>
        <w:rPr>
          <w:rFonts w:hint="eastAsia"/>
        </w:rPr>
        <w:t>Introduction</w:t>
      </w:r>
      <w:bookmarkEnd w:id="229"/>
      <w:bookmarkEnd w:id="230"/>
      <w:bookmarkEnd w:id="231"/>
      <w:bookmarkEnd w:id="232"/>
      <w:bookmarkEnd w:id="233"/>
      <w:bookmarkEnd w:id="234"/>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1" type="#_x0000_t75" style="width:269pt;height:253pt" o:ole="">
            <v:imagedata r:id="rId27" o:title=""/>
          </v:shape>
          <o:OLEObject Type="Embed" ProgID="Visio.Drawing.11" ShapeID="_x0000_i1031" DrawAspect="Content" ObjectID="_1623834340" r:id="rId28"/>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2" type="#_x0000_t75" style="width:239.5pt;height:214.5pt" o:ole="">
            <v:imagedata r:id="rId29" o:title=""/>
          </v:shape>
          <o:OLEObject Type="Embed" ProgID="Visio.Drawing.15" ShapeID="_x0000_i1032" DrawAspect="Content" ObjectID="_1623834341" r:id="rId30"/>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235" w:name="_Toc515001714"/>
      <w:bookmarkStart w:id="236" w:name="_Toc515009891"/>
      <w:bookmarkStart w:id="237" w:name="_Toc525906465"/>
      <w:bookmarkStart w:id="238" w:name="_Toc8368948"/>
      <w:bookmarkStart w:id="239" w:name="_Toc8369527"/>
      <w:bookmarkStart w:id="240" w:name="_Toc12627838"/>
      <w:r>
        <w:lastRenderedPageBreak/>
        <w:t>7</w:t>
      </w:r>
      <w:r>
        <w:rPr>
          <w:rFonts w:hint="eastAsia"/>
        </w:rPr>
        <w:t>.</w:t>
      </w:r>
      <w:r w:rsidR="007E6E25" w:rsidRPr="007E6E25">
        <w:t>9</w:t>
      </w:r>
      <w:r>
        <w:rPr>
          <w:rFonts w:hint="eastAsia"/>
        </w:rPr>
        <w:t>.2</w:t>
      </w:r>
      <w:r>
        <w:tab/>
      </w:r>
      <w:r>
        <w:rPr>
          <w:rFonts w:hint="eastAsia"/>
        </w:rPr>
        <w:t>Solution detail</w:t>
      </w:r>
      <w:bookmarkEnd w:id="235"/>
      <w:r>
        <w:rPr>
          <w:rFonts w:hint="eastAsia"/>
        </w:rPr>
        <w:t>s</w:t>
      </w:r>
      <w:bookmarkEnd w:id="236"/>
      <w:bookmarkEnd w:id="237"/>
      <w:bookmarkEnd w:id="238"/>
      <w:bookmarkEnd w:id="239"/>
      <w:bookmarkEnd w:id="240"/>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 xml:space="preserve">shall request an access token from the NRF using the </w:t>
      </w:r>
      <w:proofErr w:type="spellStart"/>
      <w:r w:rsidRPr="00390403">
        <w:rPr>
          <w:rFonts w:hint="eastAsia"/>
          <w:lang w:eastAsia="zh-CN"/>
        </w:rPr>
        <w:t>Nnrf_AccessToken_Get</w:t>
      </w:r>
      <w:proofErr w:type="spellEnd"/>
      <w:r w:rsidRPr="00390403">
        <w:rPr>
          <w:rFonts w:hint="eastAsia"/>
          <w:lang w:eastAsia="zh-CN"/>
        </w:rPr>
        <w:t xml:space="preserve">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241" w:name="_Toc515001715"/>
      <w:bookmarkStart w:id="242" w:name="_Toc515009892"/>
      <w:bookmarkStart w:id="243" w:name="_Toc525906466"/>
      <w:bookmarkStart w:id="244" w:name="_Toc8368949"/>
      <w:bookmarkStart w:id="245" w:name="_Toc8369528"/>
      <w:bookmarkStart w:id="246" w:name="_Toc12627839"/>
      <w:r>
        <w:t>7</w:t>
      </w:r>
      <w:r>
        <w:rPr>
          <w:rFonts w:hint="eastAsia"/>
        </w:rPr>
        <w:t>.</w:t>
      </w:r>
      <w:r w:rsidR="007E6E25" w:rsidRPr="007E6E25">
        <w:t>9</w:t>
      </w:r>
      <w:r>
        <w:rPr>
          <w:rFonts w:hint="eastAsia"/>
        </w:rPr>
        <w:t>.3</w:t>
      </w:r>
      <w:r>
        <w:tab/>
      </w:r>
      <w:r>
        <w:rPr>
          <w:rFonts w:hint="eastAsia"/>
        </w:rPr>
        <w:t>Evaluation</w:t>
      </w:r>
      <w:bookmarkEnd w:id="241"/>
      <w:bookmarkEnd w:id="242"/>
      <w:bookmarkEnd w:id="243"/>
      <w:bookmarkEnd w:id="244"/>
      <w:bookmarkEnd w:id="245"/>
      <w:bookmarkEnd w:id="246"/>
    </w:p>
    <w:p w14:paraId="62E322CE" w14:textId="77777777" w:rsidR="00F171E3" w:rsidRPr="00F171E3" w:rsidRDefault="00F171E3" w:rsidP="00F171E3">
      <w:pPr>
        <w:tabs>
          <w:tab w:val="left" w:pos="3849"/>
        </w:tabs>
        <w:rPr>
          <w:rFonts w:eastAsia="SimSun"/>
        </w:rPr>
      </w:pPr>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p>
    <w:p w14:paraId="3EBB2F5F" w14:textId="77777777" w:rsidR="00F171E3" w:rsidRPr="00F171E3" w:rsidRDefault="00F171E3" w:rsidP="00F171E3">
      <w:pPr>
        <w:rPr>
          <w:rFonts w:eastAsia="SimSun"/>
        </w:rPr>
      </w:pPr>
      <w:r w:rsidRPr="00F171E3">
        <w:rPr>
          <w:rFonts w:eastAsia="SimSun"/>
        </w:rPr>
        <w:t>The proposed solution meets the requirement of key issue #5 and has been implemented in Rel-15.</w:t>
      </w:r>
    </w:p>
    <w:p w14:paraId="38F8E4D9" w14:textId="77777777" w:rsidR="004439D7" w:rsidRPr="003B0DCD" w:rsidRDefault="004439D7" w:rsidP="0075651B">
      <w:pPr>
        <w:pStyle w:val="EditorsNote"/>
      </w:pPr>
    </w:p>
    <w:p w14:paraId="66EF6EE1" w14:textId="0BF0202A" w:rsidR="004439D7" w:rsidRPr="004439D7" w:rsidRDefault="004439D7" w:rsidP="003D2DD7">
      <w:pPr>
        <w:pStyle w:val="Heading2"/>
        <w:rPr>
          <w:rFonts w:eastAsia="SimSun"/>
        </w:rPr>
      </w:pPr>
      <w:bookmarkStart w:id="247" w:name="_Toc8368950"/>
      <w:bookmarkStart w:id="248" w:name="_Toc8369529"/>
      <w:bookmarkStart w:id="249" w:name="_Toc12627840"/>
      <w:r w:rsidRPr="004439D7">
        <w:rPr>
          <w:rFonts w:eastAsia="SimSun"/>
        </w:rPr>
        <w:t>7.</w:t>
      </w:r>
      <w:r w:rsidRPr="003D2DD7">
        <w:rPr>
          <w:rFonts w:eastAsia="SimSun"/>
        </w:rPr>
        <w:t>10</w:t>
      </w:r>
      <w:r w:rsidRPr="004439D7">
        <w:rPr>
          <w:rFonts w:eastAsia="SimSun"/>
        </w:rPr>
        <w:tab/>
        <w:t>Solution #</w:t>
      </w:r>
      <w:r w:rsidRPr="003D2DD7">
        <w:rPr>
          <w:rFonts w:eastAsia="SimSun"/>
        </w:rPr>
        <w:t>10</w:t>
      </w:r>
      <w:r w:rsidRPr="004439D7">
        <w:rPr>
          <w:rFonts w:eastAsia="SimSun"/>
        </w:rPr>
        <w:t xml:space="preserve"> Protecting S-NSSAI for transmission on the AS layer</w:t>
      </w:r>
      <w:bookmarkEnd w:id="247"/>
      <w:bookmarkEnd w:id="248"/>
      <w:bookmarkEnd w:id="249"/>
    </w:p>
    <w:p w14:paraId="0A7DA8A0" w14:textId="48EEA593" w:rsidR="004439D7" w:rsidRPr="004439D7" w:rsidRDefault="004439D7" w:rsidP="003D2DD7">
      <w:pPr>
        <w:pStyle w:val="Heading3"/>
        <w:rPr>
          <w:rFonts w:eastAsia="SimSun"/>
        </w:rPr>
      </w:pPr>
      <w:bookmarkStart w:id="250" w:name="_Toc8368951"/>
      <w:bookmarkStart w:id="251" w:name="_Toc8369530"/>
      <w:bookmarkStart w:id="252" w:name="_Toc12627841"/>
      <w:r w:rsidRPr="004439D7">
        <w:rPr>
          <w:rFonts w:eastAsia="SimSun"/>
        </w:rPr>
        <w:t>7.</w:t>
      </w:r>
      <w:r w:rsidR="00693AD1">
        <w:rPr>
          <w:rFonts w:eastAsia="SimSun"/>
        </w:rPr>
        <w:t>10</w:t>
      </w:r>
      <w:r w:rsidRPr="004439D7">
        <w:rPr>
          <w:rFonts w:eastAsia="SimSun"/>
        </w:rPr>
        <w:t>.1</w:t>
      </w:r>
      <w:r w:rsidRPr="004439D7">
        <w:rPr>
          <w:rFonts w:eastAsia="SimSun"/>
        </w:rPr>
        <w:tab/>
        <w:t>Introduction</w:t>
      </w:r>
      <w:bookmarkEnd w:id="250"/>
      <w:bookmarkEnd w:id="251"/>
      <w:bookmarkEnd w:id="252"/>
    </w:p>
    <w:p w14:paraId="11BAC869" w14:textId="77777777" w:rsidR="004439D7" w:rsidRPr="004439D7" w:rsidRDefault="004439D7" w:rsidP="004439D7">
      <w:pPr>
        <w:jc w:val="both"/>
        <w:rPr>
          <w:rFonts w:eastAsia="SimSun"/>
          <w:lang w:eastAsia="zh-CN"/>
        </w:rPr>
      </w:pPr>
      <w:r w:rsidRPr="004439D7">
        <w:rPr>
          <w:rFonts w:eastAsia="SimSun"/>
          <w:lang w:eastAsia="zh-CN"/>
        </w:rPr>
        <w:t xml:space="preserve">This solution addresses the </w:t>
      </w:r>
      <w:r w:rsidRPr="004439D7">
        <w:rPr>
          <w:rFonts w:eastAsia="SimSun"/>
        </w:rPr>
        <w:t>Key Issue #6 Confidentiality protection of NSSAI and home control</w:t>
      </w:r>
      <w:r w:rsidRPr="004439D7">
        <w:rPr>
          <w:rFonts w:eastAsia="SimSun"/>
          <w:lang w:eastAsia="zh-CN"/>
        </w:rPr>
        <w:t xml:space="preserve">. </w:t>
      </w:r>
    </w:p>
    <w:p w14:paraId="45A72628" w14:textId="14D6F81D" w:rsidR="004439D7" w:rsidRPr="004439D7" w:rsidRDefault="004439D7" w:rsidP="004439D7">
      <w:pPr>
        <w:jc w:val="both"/>
        <w:rPr>
          <w:rFonts w:eastAsia="SimSun"/>
          <w:lang w:eastAsia="zh-CN"/>
        </w:rPr>
      </w:pPr>
      <w:r w:rsidRPr="004439D7">
        <w:rPr>
          <w:rFonts w:eastAsia="SimSun"/>
          <w:lang w:eastAsia="zh-CN"/>
        </w:rPr>
        <w:t>This solution aims to provide a method of protecting the S-NSSAIs that will be transmitted on the AS layer in a way that is compatible with Re</w:t>
      </w:r>
      <w:r w:rsidR="002144E4" w:rsidRPr="004439D7">
        <w:rPr>
          <w:rFonts w:eastAsia="SimSun"/>
          <w:lang w:eastAsia="zh-CN"/>
        </w:rPr>
        <w:t>l</w:t>
      </w:r>
      <w:r w:rsidRPr="004439D7">
        <w:rPr>
          <w:rFonts w:eastAsia="SimSun"/>
          <w:lang w:eastAsia="zh-CN"/>
        </w:rPr>
        <w:t>-15 UEs.</w:t>
      </w:r>
    </w:p>
    <w:p w14:paraId="386FA758" w14:textId="689F39D7" w:rsidR="004439D7" w:rsidRPr="004439D7" w:rsidRDefault="004439D7" w:rsidP="003D2DD7">
      <w:pPr>
        <w:pStyle w:val="Heading3"/>
        <w:rPr>
          <w:rFonts w:eastAsia="SimSun"/>
        </w:rPr>
      </w:pPr>
      <w:bookmarkStart w:id="253" w:name="_Toc8368952"/>
      <w:bookmarkStart w:id="254" w:name="_Toc8369531"/>
      <w:bookmarkStart w:id="255" w:name="_Toc12627842"/>
      <w:r w:rsidRPr="004439D7">
        <w:rPr>
          <w:rFonts w:eastAsia="SimSun"/>
        </w:rPr>
        <w:t>7.</w:t>
      </w:r>
      <w:r w:rsidR="00693AD1">
        <w:rPr>
          <w:rFonts w:eastAsia="SimSun"/>
        </w:rPr>
        <w:t>10</w:t>
      </w:r>
      <w:r w:rsidRPr="004439D7">
        <w:rPr>
          <w:rFonts w:eastAsia="SimSun"/>
        </w:rPr>
        <w:t>.2</w:t>
      </w:r>
      <w:r w:rsidRPr="004439D7">
        <w:rPr>
          <w:rFonts w:eastAsia="SimSun"/>
        </w:rPr>
        <w:tab/>
      </w:r>
      <w:r w:rsidRPr="004439D7">
        <w:rPr>
          <w:rFonts w:eastAsia="SimSun"/>
        </w:rPr>
        <w:tab/>
        <w:t>Solution details</w:t>
      </w:r>
      <w:bookmarkEnd w:id="253"/>
      <w:bookmarkEnd w:id="254"/>
      <w:bookmarkEnd w:id="255"/>
    </w:p>
    <w:p w14:paraId="2E73BA81" w14:textId="77777777" w:rsidR="004439D7" w:rsidRPr="004439D7" w:rsidRDefault="004439D7" w:rsidP="004439D7">
      <w:pPr>
        <w:keepLines/>
        <w:ind w:left="1135" w:hanging="851"/>
        <w:rPr>
          <w:rFonts w:eastAsia="SimSun"/>
          <w:color w:val="FF0000"/>
        </w:rPr>
      </w:pPr>
      <w:r w:rsidRPr="004439D7">
        <w:rPr>
          <w:rFonts w:eastAsia="SimSun"/>
          <w:color w:val="FF0000"/>
        </w:rPr>
        <w:t>Editor’s note: Details are needed on how the S-NSSAIs are configured in the serving network.</w:t>
      </w:r>
    </w:p>
    <w:p w14:paraId="28C6B10B" w14:textId="45FFB852" w:rsidR="004439D7" w:rsidRDefault="004439D7" w:rsidP="004439D7">
      <w:pPr>
        <w:rPr>
          <w:rFonts w:eastAsia="SimSun"/>
        </w:rPr>
      </w:pPr>
      <w:r w:rsidRPr="004439D7">
        <w:rPr>
          <w:rFonts w:eastAsia="SimSun"/>
        </w:rPr>
        <w:t>An S-NSSAI value that the UE sends on the AS layer may be allocated by the serving network</w:t>
      </w:r>
      <w:r w:rsidR="008D2E21" w:rsidRPr="008D2E21">
        <w:t xml:space="preserve"> </w:t>
      </w:r>
      <w:r w:rsidR="008D2E21" w:rsidRPr="008D2E21">
        <w:rPr>
          <w:rFonts w:eastAsia="SimSun"/>
        </w:rPr>
        <w:t>as part of the existing procedures</w:t>
      </w:r>
      <w:r w:rsidRPr="004439D7">
        <w:rPr>
          <w:rFonts w:eastAsia="SimSun"/>
        </w:rPr>
        <w:t>. This means that the serving network does not need to provide the same S-NSSAI to two diffe</w:t>
      </w:r>
      <w:r w:rsidR="002144E4" w:rsidRPr="004439D7">
        <w:rPr>
          <w:rFonts w:eastAsia="SimSun"/>
        </w:rPr>
        <w:t>r</w:t>
      </w:r>
      <w:r w:rsidRPr="004439D7">
        <w:rPr>
          <w:rFonts w:eastAsia="SimSun"/>
        </w:rPr>
        <w:t xml:space="preserve">ent UEs that are using the same slice, i.e. the AMF may provide an ‘encrypted NSSAI’ to a UE to send at the AS layer. The AMFs and NG-RAN nodes </w:t>
      </w:r>
      <w:r w:rsidR="008D2E21" w:rsidRPr="008D2E21">
        <w:rPr>
          <w:rFonts w:eastAsia="SimSun"/>
        </w:rPr>
        <w:t xml:space="preserve">across the whole network </w:t>
      </w:r>
      <w:r w:rsidRPr="004439D7">
        <w:rPr>
          <w:rFonts w:eastAsia="SimSun"/>
        </w:rPr>
        <w:t>will need to be co-ordinated on which actual S-NSSAI each ‘encrypted S-NSSAI’ maps to. If these ‘encrypted S-NSSAI’ further depend on the part of the 5G-GUTI supplied by the UE to the NG-RAN node at RRC set-up, it would mean that the same ‘encrypted S-NSSAI’ value that is used by diffe</w:t>
      </w:r>
      <w:r w:rsidR="002144E4" w:rsidRPr="004439D7">
        <w:rPr>
          <w:rFonts w:eastAsia="SimSun"/>
        </w:rPr>
        <w:t>r</w:t>
      </w:r>
      <w:r w:rsidRPr="004439D7">
        <w:rPr>
          <w:rFonts w:eastAsia="SimSun"/>
        </w:rPr>
        <w:t xml:space="preserve">ent UEs would not necessarily indicate the same actual S-NSSAI. </w:t>
      </w:r>
    </w:p>
    <w:p w14:paraId="50E28F6F" w14:textId="77777777" w:rsidR="009378BC" w:rsidRPr="009378BC" w:rsidRDefault="009378BC" w:rsidP="009378BC">
      <w:pPr>
        <w:rPr>
          <w:rFonts w:eastAsia="SimSun"/>
        </w:rPr>
      </w:pPr>
      <w:r w:rsidRPr="009378BC">
        <w:rPr>
          <w:rFonts w:eastAsia="SimSun"/>
        </w:rPr>
        <w:t>A possible format for the ‘encrypted S-NSSAI’ is as follows:</w:t>
      </w:r>
    </w:p>
    <w:p w14:paraId="1EA5832C" w14:textId="77777777" w:rsidR="009378BC" w:rsidRPr="009378BC" w:rsidRDefault="009378BC" w:rsidP="009378BC">
      <w:pPr>
        <w:ind w:left="568" w:hanging="284"/>
        <w:rPr>
          <w:rFonts w:eastAsia="SimSun"/>
        </w:rPr>
      </w:pPr>
      <w:r w:rsidRPr="009378BC">
        <w:rPr>
          <w:rFonts w:eastAsia="SimSun"/>
        </w:rPr>
        <w:t xml:space="preserve">Key ID | Random number | S-NSSAI Identifier XOR </w:t>
      </w:r>
      <w:proofErr w:type="gramStart"/>
      <w:r w:rsidRPr="009378BC">
        <w:rPr>
          <w:rFonts w:eastAsia="SimSun"/>
        </w:rPr>
        <w:t>E(</w:t>
      </w:r>
      <w:proofErr w:type="gramEnd"/>
      <w:r w:rsidRPr="009378BC">
        <w:rPr>
          <w:rFonts w:eastAsia="SimSun"/>
        </w:rPr>
        <w:t>Key, Random Number, S-TMSI)</w:t>
      </w:r>
    </w:p>
    <w:p w14:paraId="4EA5ED66" w14:textId="77777777" w:rsidR="009378BC" w:rsidRPr="009378BC" w:rsidRDefault="009378BC" w:rsidP="009378BC">
      <w:pPr>
        <w:rPr>
          <w:rFonts w:eastAsia="SimSun"/>
        </w:rPr>
      </w:pPr>
      <w:r w:rsidRPr="009378BC">
        <w:rPr>
          <w:rFonts w:eastAsia="SimSun"/>
        </w:rPr>
        <w:t xml:space="preserve">where </w:t>
      </w:r>
    </w:p>
    <w:p w14:paraId="4E9147A8" w14:textId="77777777" w:rsidR="009378BC" w:rsidRPr="009378BC" w:rsidRDefault="009378BC" w:rsidP="009378BC">
      <w:pPr>
        <w:ind w:left="568" w:hanging="284"/>
        <w:rPr>
          <w:rFonts w:eastAsia="SimSun"/>
        </w:rPr>
      </w:pPr>
      <w:proofErr w:type="gramStart"/>
      <w:r w:rsidRPr="009378BC">
        <w:rPr>
          <w:rFonts w:eastAsia="SimSun"/>
        </w:rPr>
        <w:t>E(</w:t>
      </w:r>
      <w:proofErr w:type="gramEnd"/>
      <w:r w:rsidRPr="009378BC">
        <w:rPr>
          <w:rFonts w:eastAsia="SimSun"/>
        </w:rPr>
        <w:t>Key, Random Number, S-TMSI) is an encryption function to produce key stream with Key as the key and Random Number and S-TMSI as input;</w:t>
      </w:r>
    </w:p>
    <w:p w14:paraId="3676DD8F" w14:textId="77777777" w:rsidR="009378BC" w:rsidRPr="009378BC" w:rsidRDefault="009378BC" w:rsidP="009378BC">
      <w:pPr>
        <w:ind w:left="568" w:hanging="284"/>
        <w:rPr>
          <w:rFonts w:eastAsia="SimSun"/>
        </w:rPr>
      </w:pPr>
      <w:r w:rsidRPr="009378BC">
        <w:rPr>
          <w:rFonts w:eastAsia="SimSun"/>
        </w:rPr>
        <w:t xml:space="preserve">Key ID identifies the key and the algorithm used in </w:t>
      </w:r>
      <w:proofErr w:type="gramStart"/>
      <w:r w:rsidRPr="009378BC">
        <w:rPr>
          <w:rFonts w:eastAsia="SimSun"/>
        </w:rPr>
        <w:t>E(</w:t>
      </w:r>
      <w:proofErr w:type="gramEnd"/>
      <w:r w:rsidRPr="009378BC">
        <w:rPr>
          <w:rFonts w:eastAsia="SimSun"/>
        </w:rPr>
        <w:t xml:space="preserve">Key, Random Number, S-TMSI); </w:t>
      </w:r>
    </w:p>
    <w:p w14:paraId="091E9583" w14:textId="77777777" w:rsidR="009378BC" w:rsidRPr="009378BC" w:rsidRDefault="009378BC" w:rsidP="009378BC">
      <w:pPr>
        <w:ind w:left="568" w:hanging="284"/>
        <w:rPr>
          <w:rFonts w:eastAsia="SimSun"/>
        </w:rPr>
      </w:pPr>
      <w:r w:rsidRPr="009378BC">
        <w:rPr>
          <w:rFonts w:eastAsia="SimSun"/>
        </w:rPr>
        <w:t xml:space="preserve">Random Number is just a random number so that different ‘encrypted S-NSSAI’ can be used for the same actual S-NSSAI; and </w:t>
      </w:r>
    </w:p>
    <w:p w14:paraId="755A7EE7" w14:textId="77777777" w:rsidR="009378BC" w:rsidRPr="009378BC" w:rsidRDefault="009378BC" w:rsidP="009378BC">
      <w:pPr>
        <w:ind w:left="568" w:hanging="284"/>
        <w:rPr>
          <w:rFonts w:eastAsia="SimSun"/>
        </w:rPr>
      </w:pPr>
      <w:r w:rsidRPr="009378BC">
        <w:rPr>
          <w:rFonts w:eastAsia="SimSun"/>
        </w:rPr>
        <w:lastRenderedPageBreak/>
        <w:t>S-NSSAI Identifier allows the NG_RAN and AMF to understand which S-NSSAI the UE is requesting</w:t>
      </w:r>
    </w:p>
    <w:p w14:paraId="2BC36C97" w14:textId="77777777" w:rsidR="009378BC" w:rsidRPr="009378BC" w:rsidRDefault="009378BC" w:rsidP="009378BC">
      <w:pPr>
        <w:rPr>
          <w:rFonts w:eastAsia="SimSun"/>
        </w:rPr>
      </w:pPr>
      <w:r w:rsidRPr="009378BC">
        <w:rPr>
          <w:rFonts w:eastAsia="SimSun"/>
        </w:rPr>
        <w:t>When the UE sends such an ‘encrypted S-NSSAI’ to the NG-RAN, the NG-RAN calculates the S-NSSAI Identifier and from this the NG-RAN gets the S-NSAAI the UE is requesting. If this procedure fails, i.e. the NG-RAN does not get a S-NSSAI Identifier it recognises, then the AMF can be selected based on the UE identity supplied at the AS layer or the default AMF can be selected.</w:t>
      </w:r>
    </w:p>
    <w:p w14:paraId="5A9A3CF4" w14:textId="77777777" w:rsidR="00472BA1" w:rsidRPr="00472BA1" w:rsidRDefault="00472BA1" w:rsidP="00472BA1">
      <w:pPr>
        <w:keepLines/>
        <w:ind w:left="1135" w:hanging="851"/>
        <w:rPr>
          <w:rFonts w:eastAsia="SimSun"/>
          <w:color w:val="FF0000"/>
        </w:rPr>
      </w:pPr>
      <w:r w:rsidRPr="00472BA1">
        <w:rPr>
          <w:rFonts w:eastAsia="SimSun"/>
          <w:color w:val="FF0000"/>
        </w:rPr>
        <w:t>Editor’s Note: How protection against tracking is provided needs further description.</w:t>
      </w:r>
    </w:p>
    <w:p w14:paraId="6A213D39" w14:textId="2CE7957A" w:rsidR="00472BA1" w:rsidRPr="00472BA1" w:rsidRDefault="00472BA1" w:rsidP="00472BA1">
      <w:pPr>
        <w:keepLines/>
        <w:ind w:left="1135" w:hanging="851"/>
        <w:rPr>
          <w:rFonts w:eastAsia="SimSun"/>
          <w:color w:val="FF0000"/>
        </w:rPr>
      </w:pPr>
      <w:r w:rsidRPr="00472BA1">
        <w:rPr>
          <w:rFonts w:eastAsia="SimSun"/>
          <w:color w:val="FF0000"/>
        </w:rPr>
        <w:t>Editor’s Note: The procedure to allocate/refresh the needed parameters requires more details.</w:t>
      </w:r>
    </w:p>
    <w:p w14:paraId="7E4F0D4F" w14:textId="5BCEDA9D" w:rsidR="009378BC" w:rsidRPr="00411AA2" w:rsidRDefault="00472BA1" w:rsidP="00411AA2">
      <w:pPr>
        <w:keepLines/>
        <w:ind w:left="1135" w:hanging="851"/>
        <w:rPr>
          <w:rFonts w:eastAsia="SimSun"/>
          <w:color w:val="FF0000"/>
        </w:rPr>
      </w:pPr>
      <w:r w:rsidRPr="00472BA1">
        <w:rPr>
          <w:rFonts w:eastAsia="SimSun"/>
          <w:color w:val="FF0000"/>
        </w:rPr>
        <w:t xml:space="preserve">Editor’s Note: More details are needed on how the S-NSSAI identifiers allows the NG-RAN to get the S-NSSAI the UE is requesting. </w:t>
      </w:r>
    </w:p>
    <w:p w14:paraId="58F64B0D" w14:textId="77777777" w:rsidR="004439D7" w:rsidRPr="004439D7" w:rsidRDefault="004439D7" w:rsidP="004439D7">
      <w:pPr>
        <w:rPr>
          <w:rFonts w:eastAsia="SimSun"/>
        </w:rPr>
      </w:pPr>
      <w:r w:rsidRPr="004439D7">
        <w:rPr>
          <w:rFonts w:eastAsia="SimSun"/>
        </w:rPr>
        <w:t>These allocated values of S-NSSAIs will need to change when the S-TMSI changes in order not to provide a longer-term identifier of the UE than the S-TMSI. This can already be done with the specified procedures.</w:t>
      </w:r>
    </w:p>
    <w:p w14:paraId="7BAA24BC" w14:textId="5F923114" w:rsidR="004439D7" w:rsidRPr="004439D7" w:rsidRDefault="004439D7" w:rsidP="003D2DD7">
      <w:pPr>
        <w:pStyle w:val="Heading3"/>
        <w:rPr>
          <w:rFonts w:eastAsia="SimSun"/>
        </w:rPr>
      </w:pPr>
      <w:bookmarkStart w:id="256" w:name="_Toc8368953"/>
      <w:bookmarkStart w:id="257" w:name="_Toc8369532"/>
      <w:bookmarkStart w:id="258" w:name="_Toc12627843"/>
      <w:r w:rsidRPr="004439D7">
        <w:rPr>
          <w:rFonts w:eastAsia="SimSun"/>
        </w:rPr>
        <w:t>7.</w:t>
      </w:r>
      <w:r w:rsidR="00693AD1">
        <w:rPr>
          <w:rFonts w:eastAsia="SimSun"/>
        </w:rPr>
        <w:t>10</w:t>
      </w:r>
      <w:r w:rsidRPr="004439D7">
        <w:rPr>
          <w:rFonts w:eastAsia="SimSun"/>
        </w:rPr>
        <w:t>.3</w:t>
      </w:r>
      <w:r w:rsidRPr="004439D7">
        <w:rPr>
          <w:rFonts w:eastAsia="SimSun"/>
        </w:rPr>
        <w:tab/>
        <w:t>Evaluation</w:t>
      </w:r>
      <w:bookmarkEnd w:id="256"/>
      <w:bookmarkEnd w:id="257"/>
      <w:bookmarkEnd w:id="258"/>
      <w:r w:rsidRPr="004439D7">
        <w:rPr>
          <w:rFonts w:eastAsia="SimSun"/>
        </w:rPr>
        <w:t xml:space="preserve"> </w:t>
      </w:r>
    </w:p>
    <w:p w14:paraId="49503988" w14:textId="77777777" w:rsidR="004439D7" w:rsidRPr="004439D7" w:rsidRDefault="004439D7" w:rsidP="004439D7">
      <w:pPr>
        <w:rPr>
          <w:rFonts w:eastAsia="SimSun"/>
        </w:rPr>
      </w:pPr>
      <w:r w:rsidRPr="004439D7">
        <w:rPr>
          <w:rFonts w:eastAsia="SimSun"/>
        </w:rPr>
        <w:t>TBD</w:t>
      </w:r>
    </w:p>
    <w:p w14:paraId="25BBEC5A" w14:textId="77777777" w:rsidR="004439D7" w:rsidRPr="004439D7" w:rsidRDefault="004439D7" w:rsidP="004439D7">
      <w:pPr>
        <w:rPr>
          <w:rFonts w:eastAsia="SimSun"/>
        </w:rPr>
      </w:pPr>
    </w:p>
    <w:p w14:paraId="5F62CF9D" w14:textId="59851D8F" w:rsidR="007239ED" w:rsidRPr="007239ED" w:rsidRDefault="007239ED" w:rsidP="007239ED">
      <w:pPr>
        <w:keepNext/>
        <w:keepLines/>
        <w:spacing w:before="180"/>
        <w:ind w:left="1134" w:hanging="1134"/>
        <w:outlineLvl w:val="1"/>
        <w:rPr>
          <w:rFonts w:ascii="Arial" w:hAnsi="Arial"/>
          <w:sz w:val="32"/>
        </w:rPr>
      </w:pPr>
      <w:bookmarkStart w:id="259" w:name="_Toc530143252"/>
      <w:r w:rsidRPr="007239ED">
        <w:rPr>
          <w:rFonts w:ascii="Arial" w:hAnsi="Arial"/>
          <w:sz w:val="32"/>
        </w:rPr>
        <w:t>7.</w:t>
      </w:r>
      <w:r>
        <w:rPr>
          <w:rFonts w:ascii="Arial" w:hAnsi="Arial"/>
          <w:sz w:val="32"/>
        </w:rPr>
        <w:t>11</w:t>
      </w:r>
      <w:r w:rsidRPr="007239ED">
        <w:rPr>
          <w:rFonts w:ascii="Arial" w:hAnsi="Arial"/>
          <w:sz w:val="32"/>
        </w:rPr>
        <w:tab/>
        <w:t>Solution #</w:t>
      </w:r>
      <w:bookmarkEnd w:id="259"/>
      <w:r>
        <w:rPr>
          <w:rFonts w:ascii="Arial" w:hAnsi="Arial"/>
          <w:sz w:val="32"/>
        </w:rPr>
        <w:t>11</w:t>
      </w:r>
      <w:r w:rsidRPr="007239ED">
        <w:rPr>
          <w:rFonts w:ascii="Arial" w:hAnsi="Arial"/>
          <w:sz w:val="32"/>
        </w:rPr>
        <w:t>: Protection of S-NSSAI transmitted in the AS layer using T-S-NSSAI</w:t>
      </w:r>
    </w:p>
    <w:p w14:paraId="6CC39CDD" w14:textId="28595200" w:rsidR="007239ED" w:rsidRPr="007239ED" w:rsidRDefault="007239ED" w:rsidP="007239ED">
      <w:pPr>
        <w:keepNext/>
        <w:keepLines/>
        <w:spacing w:before="120"/>
        <w:ind w:left="1134" w:hanging="1134"/>
        <w:outlineLvl w:val="2"/>
        <w:rPr>
          <w:rFonts w:ascii="Arial" w:hAnsi="Arial"/>
          <w:sz w:val="28"/>
        </w:rPr>
      </w:pPr>
      <w:bookmarkStart w:id="260" w:name="_Toc530143253"/>
      <w:r w:rsidRPr="007239ED">
        <w:rPr>
          <w:rFonts w:ascii="Arial" w:hAnsi="Arial"/>
          <w:sz w:val="28"/>
        </w:rPr>
        <w:t>7.</w:t>
      </w:r>
      <w:r>
        <w:rPr>
          <w:rFonts w:ascii="Arial" w:hAnsi="Arial"/>
          <w:sz w:val="28"/>
        </w:rPr>
        <w:t>11</w:t>
      </w:r>
      <w:r w:rsidRPr="007239ED">
        <w:rPr>
          <w:rFonts w:ascii="Arial" w:hAnsi="Arial"/>
          <w:sz w:val="28"/>
        </w:rPr>
        <w:t>.1</w:t>
      </w:r>
      <w:r w:rsidRPr="007239ED">
        <w:rPr>
          <w:rFonts w:ascii="Arial" w:hAnsi="Arial"/>
          <w:sz w:val="28"/>
        </w:rPr>
        <w:tab/>
        <w:t>Introduction</w:t>
      </w:r>
      <w:bookmarkEnd w:id="260"/>
    </w:p>
    <w:p w14:paraId="2765BA88" w14:textId="77777777" w:rsidR="007239ED" w:rsidRPr="007239ED" w:rsidRDefault="007239ED" w:rsidP="007239ED">
      <w:pPr>
        <w:rPr>
          <w:rFonts w:eastAsia="SimSun"/>
        </w:rPr>
      </w:pPr>
      <w:r w:rsidRPr="007239ED">
        <w:rPr>
          <w:rFonts w:eastAsia="SimSun"/>
        </w:rPr>
        <w:t>This solution addresses Key Issue #6: Confidentiality protection of NSSAI and home control.</w:t>
      </w:r>
    </w:p>
    <w:p w14:paraId="04B1AAC8" w14:textId="77777777" w:rsidR="007239ED" w:rsidRPr="007239ED" w:rsidRDefault="007239ED" w:rsidP="007239ED">
      <w:pPr>
        <w:rPr>
          <w:rFonts w:eastAsia="SimSun"/>
        </w:rPr>
      </w:pPr>
      <w:r w:rsidRPr="007239ED">
        <w:rPr>
          <w:rFonts w:eastAsia="SimSun"/>
        </w:rPr>
        <w:t>The following solution builds on a similar notion of temporary S-NSSAI (T-S-NSSAI) as in solution #8. The UE obtains the T-S-NSSAI from the AMF in a Registration accept message during the registration procedure as in solution #8. The NG-RAN obtains a list of T-S-NSSAI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T-S-NSSAIs hash values are computed using the S-TMSI. The NG-RAN identifies the UE requested slices by matching the UE requested hashed T-S-NSSAIs with the hash values of the T-S-NSSAIs provided by the 5GC.</w:t>
      </w:r>
    </w:p>
    <w:p w14:paraId="2EF1770D" w14:textId="5CCF4960" w:rsidR="007239ED" w:rsidRPr="007239ED" w:rsidRDefault="007239ED" w:rsidP="007239ED">
      <w:pPr>
        <w:rPr>
          <w:rFonts w:eastAsia="SimSun"/>
        </w:rPr>
      </w:pPr>
      <w:r w:rsidRPr="007239ED">
        <w:rPr>
          <w:rFonts w:eastAsia="SimSun"/>
        </w:rPr>
        <w:t xml:space="preserve">One of the weakness of any pseudonym-based solution is the need to manage pseudonyms and change them frequently to protect entities from trackability and </w:t>
      </w:r>
      <w:proofErr w:type="spellStart"/>
      <w:r w:rsidRPr="007239ED">
        <w:rPr>
          <w:rFonts w:eastAsia="SimSun"/>
        </w:rPr>
        <w:t>linkability</w:t>
      </w:r>
      <w:proofErr w:type="spellEnd"/>
      <w:r w:rsidRPr="007239ED">
        <w:rPr>
          <w:rFonts w:eastAsia="SimSun"/>
        </w:rPr>
        <w:t xml:space="preserve"> attacks. The addition of hashing of temporary identifiers allows to minimize the overhead and the complexity of pseudonym changes.</w:t>
      </w:r>
    </w:p>
    <w:p w14:paraId="0070F0A3" w14:textId="1EAA6A72" w:rsidR="007239ED" w:rsidRPr="007239ED" w:rsidRDefault="007239ED" w:rsidP="007239ED">
      <w:pPr>
        <w:keepNext/>
        <w:keepLines/>
        <w:spacing w:before="120"/>
        <w:ind w:left="1134" w:hanging="1134"/>
        <w:outlineLvl w:val="2"/>
        <w:rPr>
          <w:rFonts w:ascii="Arial" w:hAnsi="Arial"/>
          <w:sz w:val="28"/>
        </w:rPr>
      </w:pPr>
      <w:bookmarkStart w:id="261" w:name="_Toc530143254"/>
      <w:r w:rsidRPr="007239ED">
        <w:rPr>
          <w:rFonts w:ascii="Arial" w:hAnsi="Arial"/>
          <w:sz w:val="28"/>
        </w:rPr>
        <w:t>7.</w:t>
      </w:r>
      <w:r>
        <w:rPr>
          <w:rFonts w:ascii="Arial" w:hAnsi="Arial"/>
          <w:sz w:val="28"/>
        </w:rPr>
        <w:t>11</w:t>
      </w:r>
      <w:r w:rsidRPr="007239ED">
        <w:rPr>
          <w:rFonts w:ascii="Arial" w:hAnsi="Arial"/>
          <w:sz w:val="28"/>
        </w:rPr>
        <w:t>.2</w:t>
      </w:r>
      <w:r w:rsidRPr="007239ED">
        <w:rPr>
          <w:rFonts w:ascii="Arial" w:hAnsi="Arial"/>
          <w:sz w:val="28"/>
        </w:rPr>
        <w:tab/>
        <w:t>Solution details</w:t>
      </w:r>
      <w:bookmarkEnd w:id="261"/>
    </w:p>
    <w:p w14:paraId="07CC5890" w14:textId="2F29BED4" w:rsidR="007239ED" w:rsidRPr="007239ED" w:rsidRDefault="007239ED" w:rsidP="007239ED">
      <w:pPr>
        <w:rPr>
          <w:rFonts w:eastAsia="SimSun"/>
          <w:lang w:val="en-US"/>
        </w:rPr>
      </w:pPr>
      <w:r w:rsidRPr="007239ED">
        <w:rPr>
          <w:rFonts w:eastAsia="SimSun"/>
          <w:lang w:val="en-US"/>
        </w:rPr>
        <w:t>The solution shown in Figure 7.</w:t>
      </w:r>
      <w:r>
        <w:rPr>
          <w:rFonts w:eastAsia="SimSun"/>
          <w:lang w:val="en-US"/>
        </w:rPr>
        <w:t>11</w:t>
      </w:r>
      <w:r w:rsidRPr="007239ED">
        <w:rPr>
          <w:rFonts w:eastAsia="SimSun"/>
          <w:lang w:val="en-US"/>
        </w:rPr>
        <w:t xml:space="preserve">.2-1 illustrates a UE performing an AS connection establishment while transmitting T-S-NSSAIs as hash values in the AS layer. </w:t>
      </w:r>
    </w:p>
    <w:bookmarkStart w:id="262" w:name="_Hlk10641803"/>
    <w:p w14:paraId="456E3A65" w14:textId="77777777" w:rsidR="007239ED" w:rsidRPr="007239ED" w:rsidRDefault="007239ED" w:rsidP="007239ED">
      <w:pPr>
        <w:jc w:val="center"/>
        <w:rPr>
          <w:rFonts w:eastAsia="SimSun"/>
        </w:rPr>
      </w:pPr>
      <w:r w:rsidRPr="007239ED">
        <w:rPr>
          <w:rFonts w:eastAsia="SimSun"/>
        </w:rPr>
        <w:object w:dxaOrig="7171" w:dyaOrig="5401" w14:anchorId="7EA6C865">
          <v:shape id="_x0000_i1033" type="#_x0000_t75" style="width:358.5pt;height:270pt" o:ole="">
            <v:imagedata r:id="rId31" o:title=""/>
          </v:shape>
          <o:OLEObject Type="Embed" ProgID="Visio.Drawing.15" ShapeID="_x0000_i1033" DrawAspect="Content" ObjectID="_1623834342" r:id="rId32"/>
        </w:object>
      </w:r>
      <w:bookmarkEnd w:id="262"/>
    </w:p>
    <w:p w14:paraId="30C30EDE" w14:textId="327EF384" w:rsidR="007239ED" w:rsidRPr="007239ED" w:rsidRDefault="007239ED" w:rsidP="007239ED">
      <w:pPr>
        <w:jc w:val="center"/>
        <w:rPr>
          <w:rFonts w:eastAsia="SimSun"/>
          <w:lang w:val="en-US"/>
        </w:rPr>
      </w:pPr>
      <w:r w:rsidRPr="007239ED">
        <w:rPr>
          <w:rFonts w:eastAsia="SimSun"/>
          <w:lang w:val="en-US"/>
        </w:rPr>
        <w:t>Figure 7.</w:t>
      </w:r>
      <w:r>
        <w:rPr>
          <w:rFonts w:eastAsia="SimSun"/>
          <w:lang w:val="en-US"/>
        </w:rPr>
        <w:t>11</w:t>
      </w:r>
      <w:r w:rsidRPr="007239ED">
        <w:rPr>
          <w:rFonts w:eastAsia="SimSun"/>
          <w:lang w:val="en-US"/>
        </w:rPr>
        <w:t>.2-1 Hashed T-S-NSSAI transmission during AS connection establishment</w:t>
      </w:r>
    </w:p>
    <w:p w14:paraId="461E3875" w14:textId="77777777" w:rsidR="007239ED" w:rsidRPr="007239ED" w:rsidRDefault="007239ED" w:rsidP="007239ED">
      <w:pPr>
        <w:rPr>
          <w:rFonts w:eastAsia="SimSun"/>
          <w:lang w:val="en-US"/>
        </w:rPr>
      </w:pPr>
      <w:bookmarkStart w:id="263" w:name="_Hlk10642354"/>
      <w:r w:rsidRPr="007239ED">
        <w:rPr>
          <w:rFonts w:eastAsia="SimSun"/>
          <w:lang w:val="en-US"/>
        </w:rPr>
        <w:t xml:space="preserve">1-2. The NG-RAN obtains the list of supported T-S-NSSAIs from the AMF (as per TS 38.300 [1], albeit also using T-S-NSSAIs in addition to S-NSSAIs).  </w:t>
      </w:r>
    </w:p>
    <w:p w14:paraId="1068CA3B" w14:textId="77777777" w:rsidR="007239ED" w:rsidRPr="007239ED" w:rsidRDefault="007239ED" w:rsidP="007239ED">
      <w:pPr>
        <w:rPr>
          <w:rFonts w:eastAsia="SimSun"/>
          <w:lang w:val="en-US"/>
        </w:rPr>
      </w:pPr>
      <w:r w:rsidRPr="007239ED">
        <w:rPr>
          <w:rFonts w:eastAsia="SimSun"/>
          <w:lang w:val="en-US"/>
        </w:rPr>
        <w:t xml:space="preserve">3. The UE performs an initial Registration procedure with the network. The UE obtains a list of Allowed T-S-NSSAIs in the Registration Accept message. </w:t>
      </w:r>
    </w:p>
    <w:p w14:paraId="1F22F83A" w14:textId="77777777" w:rsidR="007239ED" w:rsidRPr="007239ED" w:rsidRDefault="007239ED" w:rsidP="007239ED">
      <w:pPr>
        <w:rPr>
          <w:rFonts w:eastAsia="SimSun"/>
          <w:lang w:val="en-US"/>
        </w:rPr>
      </w:pPr>
      <w:r w:rsidRPr="007239ED">
        <w:rPr>
          <w:rFonts w:eastAsia="SimSun"/>
          <w:lang w:val="en-US"/>
        </w:rPr>
        <w:t xml:space="preserve">4. The UE computes the requested T-S-NSSAIs hash values using its S-TMSI. The UE transmits the T-S-NSSAIs hash values (instead of cleartext T-S-NSSAIs) in the </w:t>
      </w:r>
      <w:proofErr w:type="spellStart"/>
      <w:r w:rsidRPr="007239ED">
        <w:rPr>
          <w:rFonts w:eastAsia="SimSun"/>
          <w:lang w:val="en-US"/>
        </w:rPr>
        <w:t>RRCConnectionSetupComplete</w:t>
      </w:r>
      <w:proofErr w:type="spellEnd"/>
      <w:r w:rsidRPr="007239ED">
        <w:rPr>
          <w:rFonts w:eastAsia="SimSun"/>
          <w:lang w:val="en-US"/>
        </w:rPr>
        <w:t xml:space="preserve"> message. The UE may also include an indication about the nature of the slice assistance information (i.e. hashed T-S-NSSAI) to assist the NG-RAN distinguish UE capable of NSSAI privacy protection from a non-capable UE (i.e., Rel-15 transmitting S-NSSAI). </w:t>
      </w:r>
    </w:p>
    <w:p w14:paraId="1B9984CA" w14:textId="77777777" w:rsidR="007239ED" w:rsidRPr="007239ED" w:rsidRDefault="007239ED" w:rsidP="007239ED">
      <w:pPr>
        <w:rPr>
          <w:rFonts w:eastAsia="SimSun"/>
          <w:lang w:val="en-US"/>
        </w:rPr>
      </w:pPr>
      <w:r w:rsidRPr="007239ED">
        <w:rPr>
          <w:rFonts w:eastAsia="SimSun"/>
          <w:lang w:val="en-US"/>
        </w:rPr>
        <w:t xml:space="preserve">By using S-TMSI, two UEs requesting the same T-S-NSSAI will transmit different T-S-NSSAI hash values. It is assumed that the likelihood of the same S-TMSI being eventually re-allocated to a new UE using the same slice over time is negligible for any practical </w:t>
      </w:r>
      <w:proofErr w:type="spellStart"/>
      <w:r w:rsidRPr="007239ED">
        <w:rPr>
          <w:rFonts w:eastAsia="SimSun"/>
          <w:lang w:val="en-US"/>
        </w:rPr>
        <w:t>linkability</w:t>
      </w:r>
      <w:proofErr w:type="spellEnd"/>
      <w:r w:rsidRPr="007239ED">
        <w:rPr>
          <w:rFonts w:eastAsia="SimSun"/>
          <w:lang w:val="en-US"/>
        </w:rPr>
        <w:t xml:space="preserve"> attack. In addition, the UE will automatically transmit fresh T-S-NSSAI hash values during AS connection establishment after a new S-TMSI has been allocated as per existing procedures. </w:t>
      </w:r>
    </w:p>
    <w:p w14:paraId="6B880A4E" w14:textId="77777777" w:rsidR="007239ED" w:rsidRPr="007239ED" w:rsidRDefault="007239ED" w:rsidP="007239ED">
      <w:pPr>
        <w:rPr>
          <w:rFonts w:eastAsia="SimSun"/>
          <w:lang w:val="en-US"/>
        </w:rPr>
      </w:pPr>
      <w:r w:rsidRPr="007239ED">
        <w:rPr>
          <w:rFonts w:eastAsia="SimSun"/>
          <w:lang w:val="en-US"/>
        </w:rPr>
        <w:t>5. The NG-RAN computes a hash using S-TMSI for each of the supported T-S-NSSAI received from the AMF. The NG-RAN selects the appropriate AMF based on the matching of received and supported hashed T-S-NSSAIs.</w:t>
      </w:r>
    </w:p>
    <w:p w14:paraId="5D0032C4" w14:textId="77777777" w:rsidR="007239ED" w:rsidRPr="007239ED" w:rsidRDefault="007239ED" w:rsidP="007239ED">
      <w:pPr>
        <w:rPr>
          <w:rFonts w:eastAsia="SimSun"/>
          <w:lang w:val="en-US"/>
        </w:rPr>
      </w:pPr>
      <w:r w:rsidRPr="007239ED">
        <w:rPr>
          <w:rFonts w:eastAsia="SimSun"/>
          <w:lang w:val="en-US"/>
        </w:rPr>
        <w:t>6. The NG-RAN routes the UE initial NAS message to the selected AMF.</w:t>
      </w:r>
    </w:p>
    <w:p w14:paraId="6BA880B6" w14:textId="77777777" w:rsidR="007239ED" w:rsidRPr="007239ED" w:rsidRDefault="007239ED" w:rsidP="007239ED">
      <w:pPr>
        <w:rPr>
          <w:rFonts w:eastAsia="SimSun"/>
          <w:lang w:val="en-US"/>
        </w:rPr>
      </w:pPr>
      <w:r w:rsidRPr="007239ED">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p>
    <w:p w14:paraId="3A5EBB75" w14:textId="77777777" w:rsidR="007239ED" w:rsidRPr="007239ED" w:rsidRDefault="007239ED" w:rsidP="007239ED">
      <w:pPr>
        <w:keepLines/>
        <w:overflowPunct w:val="0"/>
        <w:autoSpaceDE w:val="0"/>
        <w:autoSpaceDN w:val="0"/>
        <w:adjustRightInd w:val="0"/>
        <w:ind w:left="1135" w:hanging="851"/>
        <w:textAlignment w:val="baseline"/>
        <w:rPr>
          <w:color w:val="FF0000"/>
          <w:lang w:val="en-US"/>
        </w:rPr>
      </w:pPr>
      <w:r w:rsidRPr="007239ED">
        <w:rPr>
          <w:color w:val="FF0000"/>
          <w:lang w:val="x-none"/>
        </w:rPr>
        <w:t xml:space="preserve">Editor’s Note: </w:t>
      </w:r>
      <w:r w:rsidRPr="007239ED">
        <w:rPr>
          <w:color w:val="FF0000"/>
          <w:lang w:val="en-US"/>
        </w:rPr>
        <w:t>it is FFS how this solution resists the dictionary attack combined with the knowledge of S-TMSI.</w:t>
      </w:r>
    </w:p>
    <w:p w14:paraId="5F4A3C5D" w14:textId="77777777" w:rsidR="007239ED" w:rsidRPr="007239ED" w:rsidRDefault="007239ED" w:rsidP="007239ED">
      <w:pPr>
        <w:keepLines/>
        <w:overflowPunct w:val="0"/>
        <w:autoSpaceDE w:val="0"/>
        <w:autoSpaceDN w:val="0"/>
        <w:adjustRightInd w:val="0"/>
        <w:ind w:left="1135" w:hanging="851"/>
        <w:textAlignment w:val="baseline"/>
        <w:rPr>
          <w:color w:val="FF0000"/>
          <w:lang w:val="en-US"/>
        </w:rPr>
      </w:pPr>
      <w:r w:rsidRPr="007239ED">
        <w:rPr>
          <w:color w:val="FF0000"/>
          <w:lang w:val="x-none"/>
        </w:rPr>
        <w:t xml:space="preserve">Editor’s Note: </w:t>
      </w:r>
      <w:r w:rsidRPr="007239ED">
        <w:rPr>
          <w:color w:val="FF0000"/>
          <w:lang w:val="en-US"/>
        </w:rPr>
        <w:t>it is FFS how the NG-RAN maps hashed T-</w:t>
      </w:r>
      <w:r w:rsidRPr="007239ED">
        <w:rPr>
          <w:rFonts w:eastAsia="SimSun"/>
          <w:color w:val="FF0000"/>
          <w:lang w:val="en-US"/>
        </w:rPr>
        <w:t>S-NSSAI</w:t>
      </w:r>
      <w:r w:rsidRPr="007239ED">
        <w:rPr>
          <w:color w:val="FF0000"/>
          <w:lang w:val="en-US"/>
        </w:rPr>
        <w:t xml:space="preserve">(s) to </w:t>
      </w:r>
      <w:r w:rsidRPr="007239ED">
        <w:rPr>
          <w:rFonts w:eastAsia="SimSun"/>
          <w:color w:val="FF0000"/>
          <w:lang w:val="en-US"/>
        </w:rPr>
        <w:t>S-NSSAI(s) and how the complexity of such mapping affects NG-RAN.</w:t>
      </w:r>
    </w:p>
    <w:p w14:paraId="3DFA92DA" w14:textId="77777777" w:rsidR="007239ED" w:rsidRPr="007239ED" w:rsidRDefault="007239ED" w:rsidP="007239ED">
      <w:pPr>
        <w:keepLines/>
        <w:overflowPunct w:val="0"/>
        <w:autoSpaceDE w:val="0"/>
        <w:autoSpaceDN w:val="0"/>
        <w:adjustRightInd w:val="0"/>
        <w:ind w:left="1135" w:hanging="851"/>
        <w:textAlignment w:val="baseline"/>
        <w:rPr>
          <w:color w:val="FF0000"/>
          <w:lang w:val="x-none"/>
        </w:rPr>
      </w:pPr>
    </w:p>
    <w:p w14:paraId="50E09195" w14:textId="613885AF" w:rsidR="007239ED" w:rsidRPr="007239ED" w:rsidRDefault="007239ED" w:rsidP="007239ED">
      <w:pPr>
        <w:keepNext/>
        <w:keepLines/>
        <w:spacing w:before="120"/>
        <w:ind w:left="1134" w:hanging="1134"/>
        <w:outlineLvl w:val="2"/>
        <w:rPr>
          <w:rFonts w:ascii="Arial" w:hAnsi="Arial"/>
          <w:sz w:val="28"/>
          <w:lang w:val="en-US"/>
        </w:rPr>
      </w:pPr>
      <w:bookmarkStart w:id="264" w:name="_Toc530143255"/>
      <w:bookmarkEnd w:id="263"/>
      <w:r w:rsidRPr="007239ED">
        <w:rPr>
          <w:rFonts w:ascii="Arial" w:hAnsi="Arial"/>
          <w:sz w:val="28"/>
          <w:lang w:val="en-US"/>
        </w:rPr>
        <w:t>7.</w:t>
      </w:r>
      <w:r>
        <w:rPr>
          <w:rFonts w:ascii="Arial" w:hAnsi="Arial"/>
          <w:sz w:val="28"/>
          <w:lang w:val="en-US"/>
        </w:rPr>
        <w:t>11</w:t>
      </w:r>
      <w:r w:rsidRPr="007239ED">
        <w:rPr>
          <w:rFonts w:ascii="Arial" w:hAnsi="Arial"/>
          <w:sz w:val="28"/>
          <w:lang w:val="en-US"/>
        </w:rPr>
        <w:t>.3</w:t>
      </w:r>
      <w:r w:rsidRPr="007239ED">
        <w:rPr>
          <w:rFonts w:ascii="Arial" w:hAnsi="Arial"/>
          <w:sz w:val="28"/>
          <w:lang w:val="en-US"/>
        </w:rPr>
        <w:tab/>
        <w:t>Evaluation</w:t>
      </w:r>
      <w:bookmarkEnd w:id="264"/>
    </w:p>
    <w:p w14:paraId="4241D956" w14:textId="613BA46F" w:rsidR="008B092F" w:rsidRPr="008B092F" w:rsidRDefault="008B092F" w:rsidP="008B092F">
      <w:pPr>
        <w:jc w:val="both"/>
        <w:rPr>
          <w:rFonts w:eastAsia="SimSun"/>
        </w:rPr>
      </w:pPr>
      <w:r w:rsidRPr="008B092F">
        <w:rPr>
          <w:rFonts w:eastAsia="SimSun"/>
        </w:rPr>
        <w:t>The Solution #</w:t>
      </w:r>
      <w:r>
        <w:rPr>
          <w:rFonts w:eastAsia="SimSun"/>
        </w:rPr>
        <w:t>11</w:t>
      </w:r>
      <w:r w:rsidRPr="008B092F">
        <w:rPr>
          <w:rFonts w:eastAsia="SimSun"/>
        </w:rPr>
        <w:t xml:space="preserve"> builds on a similar notion of temporary T-S-NSSAIs as introduced in existing Solution #8. The UE transmits hashed T-S-NSSAI in the AS layer instead of cleartext T-S-NSSAI while alleviating UE privacy/</w:t>
      </w:r>
      <w:proofErr w:type="spellStart"/>
      <w:r w:rsidRPr="008B092F">
        <w:rPr>
          <w:rFonts w:eastAsia="SimSun"/>
        </w:rPr>
        <w:t>linkability</w:t>
      </w:r>
      <w:proofErr w:type="spellEnd"/>
      <w:r w:rsidRPr="008B092F">
        <w:rPr>
          <w:rFonts w:eastAsia="SimSun"/>
        </w:rPr>
        <w:t xml:space="preserve"> attacks in addition to providing confidentiality protection for NSSAI </w:t>
      </w:r>
      <w:r w:rsidRPr="008B092F">
        <w:rPr>
          <w:rFonts w:eastAsia="SimSun"/>
          <w:lang w:eastAsia="zh-CN"/>
        </w:rPr>
        <w:t>transmission</w:t>
      </w:r>
      <w:r w:rsidRPr="008B092F">
        <w:rPr>
          <w:rFonts w:eastAsia="SimSun"/>
        </w:rPr>
        <w:t xml:space="preserve">. </w:t>
      </w:r>
    </w:p>
    <w:p w14:paraId="733B8484" w14:textId="5FF4F861" w:rsidR="008B092F" w:rsidRPr="008B092F" w:rsidRDefault="008B092F" w:rsidP="008B092F">
      <w:pPr>
        <w:jc w:val="both"/>
        <w:rPr>
          <w:rFonts w:eastAsia="SimSun"/>
        </w:rPr>
      </w:pPr>
      <w:r w:rsidRPr="008B092F">
        <w:rPr>
          <w:rFonts w:eastAsia="SimSun"/>
        </w:rPr>
        <w:lastRenderedPageBreak/>
        <w:t xml:space="preserve">Solution </w:t>
      </w:r>
      <w:r>
        <w:rPr>
          <w:rFonts w:eastAsia="SimSun"/>
        </w:rPr>
        <w:t>11</w:t>
      </w:r>
      <w:r w:rsidRPr="008B092F">
        <w:rPr>
          <w:rFonts w:eastAsia="SimSun"/>
        </w:rPr>
        <w:t xml:space="preserve"> is </w:t>
      </w:r>
      <w:proofErr w:type="gramStart"/>
      <w:r w:rsidRPr="008B092F">
        <w:rPr>
          <w:rFonts w:eastAsia="SimSun"/>
        </w:rPr>
        <w:t>an</w:t>
      </w:r>
      <w:proofErr w:type="gramEnd"/>
      <w:r w:rsidRPr="008B092F">
        <w:rPr>
          <w:rFonts w:eastAsia="SimSun"/>
        </w:rPr>
        <w:t xml:space="preserve"> hybrid approach where actions for S-NSSAI privacy protection are performed in both the UE and the network. As</w:t>
      </w:r>
      <w:r>
        <w:rPr>
          <w:rFonts w:eastAsia="SimSun"/>
        </w:rPr>
        <w:t xml:space="preserve"> </w:t>
      </w:r>
      <w:r w:rsidRPr="008B092F">
        <w:rPr>
          <w:rFonts w:eastAsia="SimSun"/>
        </w:rPr>
        <w:t>such,</w:t>
      </w:r>
      <w:r>
        <w:rPr>
          <w:rFonts w:eastAsia="SimSun"/>
        </w:rPr>
        <w:t xml:space="preserve"> </w:t>
      </w:r>
      <w:r w:rsidRPr="008B092F">
        <w:rPr>
          <w:rFonts w:eastAsia="SimSun"/>
        </w:rPr>
        <w:t xml:space="preserve">it can also complement existing Solutions #8 and #10 as it would minimize the need for the network to provision the UE with new S-NSSAI pseudonyms every time an update is required. </w:t>
      </w:r>
    </w:p>
    <w:p w14:paraId="4D57B8B5" w14:textId="77777777" w:rsidR="008B092F" w:rsidRPr="008B092F" w:rsidRDefault="008B092F" w:rsidP="008B092F">
      <w:pPr>
        <w:keepLines/>
        <w:overflowPunct w:val="0"/>
        <w:autoSpaceDE w:val="0"/>
        <w:autoSpaceDN w:val="0"/>
        <w:adjustRightInd w:val="0"/>
        <w:ind w:left="1135" w:hanging="851"/>
        <w:textAlignment w:val="baseline"/>
        <w:rPr>
          <w:color w:val="FF0000"/>
          <w:lang w:val="x-none"/>
        </w:rPr>
      </w:pPr>
      <w:r w:rsidRPr="008B092F">
        <w:rPr>
          <w:color w:val="FF0000"/>
          <w:lang w:val="x-none"/>
        </w:rPr>
        <w:t>Editor’s Note: further evaluation is needed.</w:t>
      </w:r>
    </w:p>
    <w:p w14:paraId="29CF9039" w14:textId="77777777" w:rsidR="007239ED" w:rsidRPr="007239ED" w:rsidRDefault="007239ED" w:rsidP="007239ED">
      <w:pPr>
        <w:rPr>
          <w:rFonts w:eastAsia="SimSun"/>
          <w:color w:val="0070C0"/>
        </w:rPr>
      </w:pPr>
    </w:p>
    <w:p w14:paraId="3566F949" w14:textId="77777777" w:rsidR="004439D7" w:rsidRPr="004439D7" w:rsidRDefault="004439D7" w:rsidP="004439D7">
      <w:pPr>
        <w:rPr>
          <w:rFonts w:eastAsia="SimSun"/>
        </w:rPr>
      </w:pPr>
    </w:p>
    <w:p w14:paraId="4A762F06" w14:textId="77777777" w:rsidR="004439D7" w:rsidRPr="004439D7" w:rsidRDefault="004439D7" w:rsidP="004439D7">
      <w:pPr>
        <w:rPr>
          <w:rFonts w:eastAsia="SimSun"/>
        </w:rPr>
      </w:pPr>
    </w:p>
    <w:p w14:paraId="599A0C3B" w14:textId="77777777" w:rsidR="00F339F4" w:rsidRPr="00F339F4" w:rsidRDefault="00F339F4" w:rsidP="00F339F4">
      <w:pPr>
        <w:rPr>
          <w:rFonts w:eastAsia="SimSun"/>
        </w:rPr>
      </w:pPr>
    </w:p>
    <w:p w14:paraId="512090FA" w14:textId="77777777" w:rsidR="0012671F" w:rsidRPr="00B134E8" w:rsidRDefault="0012671F" w:rsidP="0010417C"/>
    <w:p w14:paraId="696699D7" w14:textId="7B85475F" w:rsidR="00FD2920" w:rsidRDefault="00D14218" w:rsidP="00D14218">
      <w:pPr>
        <w:pStyle w:val="Heading1"/>
      </w:pPr>
      <w:bookmarkStart w:id="265" w:name="_Toc3549600"/>
      <w:bookmarkStart w:id="266" w:name="_Toc8368954"/>
      <w:bookmarkStart w:id="267" w:name="_Toc8369533"/>
      <w:bookmarkStart w:id="268" w:name="_Toc12627844"/>
      <w:r>
        <w:t>8</w:t>
      </w:r>
      <w:r>
        <w:tab/>
        <w:t>Conclusions</w:t>
      </w:r>
      <w:bookmarkEnd w:id="265"/>
      <w:bookmarkEnd w:id="266"/>
      <w:bookmarkEnd w:id="267"/>
      <w:bookmarkEnd w:id="268"/>
    </w:p>
    <w:p w14:paraId="4195E078" w14:textId="0DC8EAFE" w:rsidR="00615C8C" w:rsidRPr="00615C8C" w:rsidRDefault="00615C8C" w:rsidP="00411AA2">
      <w:pPr>
        <w:pStyle w:val="Heading2"/>
        <w:rPr>
          <w:rFonts w:eastAsia="SimSun"/>
        </w:rPr>
      </w:pPr>
      <w:bookmarkStart w:id="269" w:name="_Toc12627845"/>
      <w:bookmarkStart w:id="270" w:name="_Hlk12535581"/>
      <w:r w:rsidRPr="00615C8C">
        <w:rPr>
          <w:rFonts w:eastAsia="SimSun"/>
        </w:rPr>
        <w:t xml:space="preserve">8.1 </w:t>
      </w:r>
      <w:r w:rsidR="00B157F3">
        <w:rPr>
          <w:rFonts w:eastAsia="SimSun"/>
        </w:rPr>
        <w:tab/>
      </w:r>
      <w:r w:rsidRPr="00615C8C">
        <w:rPr>
          <w:rFonts w:eastAsia="SimSun"/>
        </w:rPr>
        <w:t>Key issue-solution mapping</w:t>
      </w:r>
      <w:bookmarkEnd w:id="269"/>
    </w:p>
    <w:bookmarkEnd w:id="270"/>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 xml:space="preserve">for </w:t>
            </w:r>
            <w:proofErr w:type="spellStart"/>
            <w:r w:rsidRPr="004439D7">
              <w:rPr>
                <w:rFonts w:eastAsia="SimSun"/>
                <w:sz w:val="16"/>
                <w:szCs w:val="16"/>
              </w:rPr>
              <w:t>NSaaS</w:t>
            </w:r>
            <w:proofErr w:type="spellEnd"/>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rFonts w:eastAsia="SimSun"/>
        </w:rPr>
      </w:pPr>
      <w:bookmarkStart w:id="271" w:name="_Toc12627846"/>
      <w:r w:rsidRPr="00615C8C">
        <w:rPr>
          <w:rFonts w:eastAsia="SimSun"/>
        </w:rPr>
        <w:t>8.</w:t>
      </w:r>
      <w:r>
        <w:rPr>
          <w:rFonts w:eastAsia="SimSun"/>
        </w:rPr>
        <w:t>2</w:t>
      </w:r>
      <w:r w:rsidRPr="00615C8C">
        <w:rPr>
          <w:rFonts w:eastAsia="SimSun"/>
        </w:rPr>
        <w:t xml:space="preserve"> </w:t>
      </w:r>
      <w:r w:rsidR="008204BC">
        <w:rPr>
          <w:rFonts w:eastAsia="SimSun"/>
        </w:rPr>
        <w:tab/>
        <w:t>General conclusions</w:t>
      </w:r>
      <w:bookmarkEnd w:id="271"/>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authentication is optional to use</w:t>
      </w:r>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lastRenderedPageBreak/>
        <w:t xml:space="preserve">Slice </w:t>
      </w:r>
      <w:r w:rsidR="000D44BF">
        <w:rPr>
          <w:lang w:eastAsia="ko-KR"/>
        </w:rPr>
        <w:t xml:space="preserve">specific </w:t>
      </w:r>
      <w:r w:rsidRPr="008204BC">
        <w:rPr>
          <w:lang w:eastAsia="ko-KR"/>
        </w:rPr>
        <w:t xml:space="preserve">authentication uses a User ID and credentials, different from the 3GPP subscription credentials (e.g. SUPI and credentials used for PLMN access) </w:t>
      </w:r>
      <w:r w:rsidR="008E0F21">
        <w:rPr>
          <w:lang w:eastAsia="ko-KR"/>
        </w:rPr>
        <w:t xml:space="preserve">and takes place </w:t>
      </w:r>
      <w:r w:rsidRPr="008204BC">
        <w:rPr>
          <w:lang w:eastAsia="ko-KR"/>
        </w:rPr>
        <w:t>after the primary authentication.</w:t>
      </w:r>
    </w:p>
    <w:p w14:paraId="068A7E2F" w14:textId="77777777" w:rsidR="008204BC" w:rsidRPr="008204BC" w:rsidRDefault="008204BC" w:rsidP="000D44BF">
      <w:pPr>
        <w:numPr>
          <w:ilvl w:val="0"/>
          <w:numId w:val="11"/>
        </w:numPr>
      </w:pPr>
      <w:r w:rsidRPr="008204BC">
        <w:t>AMF confirms, locally or based on ARPF/UDM, whether slice authentication is required for each S-NSSAI</w:t>
      </w:r>
    </w:p>
    <w:p w14:paraId="71D7DEB3" w14:textId="1A577545" w:rsidR="008204BC" w:rsidRPr="000D44BF" w:rsidRDefault="008204BC" w:rsidP="000D44BF">
      <w:pPr>
        <w:numPr>
          <w:ilvl w:val="0"/>
          <w:numId w:val="11"/>
        </w:numPr>
      </w:pPr>
      <w:r w:rsidRPr="008204BC">
        <w:t xml:space="preserve">Slice </w:t>
      </w:r>
      <w:r w:rsidR="000D44BF">
        <w:t>specific a</w:t>
      </w:r>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p>
    <w:p w14:paraId="1426AC9F" w14:textId="425E016B" w:rsidR="00551DAE" w:rsidRPr="008D2E21" w:rsidRDefault="008204BC" w:rsidP="000D44BF">
      <w:pPr>
        <w:pStyle w:val="Heading3"/>
        <w:rPr>
          <w:rFonts w:eastAsia="SimSun"/>
        </w:rPr>
      </w:pPr>
      <w:bookmarkStart w:id="272" w:name="_Toc12627847"/>
      <w:r>
        <w:rPr>
          <w:rFonts w:eastAsia="SimSun"/>
        </w:rPr>
        <w:t>8.2.1</w:t>
      </w:r>
      <w:r>
        <w:rPr>
          <w:rFonts w:eastAsia="SimSun"/>
        </w:rPr>
        <w:tab/>
        <w:t xml:space="preserve"> </w:t>
      </w:r>
      <w:r w:rsidR="00551DAE" w:rsidRPr="00B27D27">
        <w:rPr>
          <w:rFonts w:eastAsia="SimSun"/>
        </w:rPr>
        <w:t>Conclusion</w:t>
      </w:r>
      <w:r w:rsidR="008D58B8" w:rsidRPr="00B27D27">
        <w:rPr>
          <w:rFonts w:eastAsia="SimSun"/>
        </w:rPr>
        <w:t>s</w:t>
      </w:r>
      <w:r w:rsidR="00551DAE" w:rsidRPr="00B27D27">
        <w:rPr>
          <w:rFonts w:eastAsia="SimSun"/>
        </w:rPr>
        <w:t xml:space="preserve"> for key issue</w:t>
      </w:r>
      <w:r w:rsidR="008D58B8" w:rsidRPr="008D2E21">
        <w:rPr>
          <w:rFonts w:eastAsia="SimSun"/>
        </w:rPr>
        <w:t>s</w:t>
      </w:r>
      <w:bookmarkEnd w:id="272"/>
    </w:p>
    <w:p w14:paraId="407A897A" w14:textId="77777777" w:rsidR="00AF5B0F" w:rsidRDefault="00AF5B0F" w:rsidP="00551DAE">
      <w:pPr>
        <w:rPr>
          <w:rFonts w:eastAsia="SimSun"/>
        </w:rPr>
      </w:pPr>
      <w:r w:rsidRPr="00AF5B0F">
        <w:rPr>
          <w:rFonts w:eastAsia="SimSun"/>
        </w:rPr>
        <w:t>For Key Issue #1 Authentication for access to specific Network Slices, a merge of Solution#1, solution#2 and Solution#4 are recommended as the basis for the normative work.</w:t>
      </w:r>
    </w:p>
    <w:p w14:paraId="44E415C7" w14:textId="08690892" w:rsidR="00551DAE" w:rsidRPr="00551DAE" w:rsidRDefault="00551DAE" w:rsidP="00551DAE">
      <w:pPr>
        <w:rPr>
          <w:rFonts w:eastAsia="SimSun"/>
        </w:rPr>
      </w:pPr>
      <w:r w:rsidRPr="00551DAE">
        <w:rPr>
          <w:rFonts w:eastAsia="SimSun"/>
        </w:rPr>
        <w:t>For K</w:t>
      </w:r>
      <w:r w:rsidR="008D58B8">
        <w:rPr>
          <w:rFonts w:eastAsia="SimSun"/>
        </w:rPr>
        <w:t>ey Issue</w:t>
      </w:r>
      <w:r w:rsidRPr="00551DAE">
        <w:rPr>
          <w:rFonts w:eastAsia="SimSun"/>
        </w:rPr>
        <w:t>#2,</w:t>
      </w:r>
      <w:r w:rsidR="008D58B8">
        <w:rPr>
          <w:rFonts w:eastAsia="SimSun"/>
        </w:rPr>
        <w:t xml:space="preserve"> AMF key separation, </w:t>
      </w:r>
      <w:r w:rsidRPr="00551DAE">
        <w:rPr>
          <w:rFonts w:eastAsia="SimSun"/>
        </w:rPr>
        <w:t xml:space="preserve">it is concluded not to consider in the present document, since the use case that this key issue is addressing, is not concluded in TR 23.740 [5]. </w:t>
      </w:r>
    </w:p>
    <w:p w14:paraId="64CDFDC5" w14:textId="56A64D0E" w:rsidR="00551DAE" w:rsidRPr="00615C8C" w:rsidRDefault="00F171E3" w:rsidP="006F2406">
      <w:pPr>
        <w:rPr>
          <w:rFonts w:eastAsia="SimSun"/>
        </w:rPr>
      </w:pPr>
      <w:r w:rsidRPr="00F171E3">
        <w:rPr>
          <w:rFonts w:eastAsia="SimSun"/>
        </w:rPr>
        <w:t>For Key Issue #5, it is recommended that</w:t>
      </w:r>
      <w:r>
        <w:rPr>
          <w:rFonts w:eastAsia="SimSun"/>
        </w:rPr>
        <w:t xml:space="preserve"> </w:t>
      </w:r>
      <w:r w:rsidRPr="00F171E3">
        <w:rPr>
          <w:rFonts w:eastAsia="SimSun"/>
        </w:rPr>
        <w:t>Solution #9 is used as the basis for normative work</w:t>
      </w:r>
      <w:r w:rsidR="006F2406">
        <w:rPr>
          <w:rFonts w:eastAsia="SimSun"/>
        </w:rPr>
        <w:t>.</w:t>
      </w:r>
    </w:p>
    <w:p w14:paraId="2028B0D6" w14:textId="77777777" w:rsidR="00D14218" w:rsidRPr="00D14218" w:rsidRDefault="00D14218" w:rsidP="00D14218">
      <w:pPr>
        <w:pStyle w:val="Heading1"/>
      </w:pPr>
      <w:bookmarkStart w:id="273" w:name="_Toc3549601"/>
      <w:bookmarkStart w:id="274" w:name="_Toc8368955"/>
      <w:bookmarkStart w:id="275" w:name="_Toc8369534"/>
      <w:bookmarkStart w:id="276" w:name="_Toc12627848"/>
      <w:r>
        <w:t>9</w:t>
      </w:r>
      <w:r>
        <w:tab/>
        <w:t>Recommendations</w:t>
      </w:r>
      <w:bookmarkEnd w:id="273"/>
      <w:bookmarkEnd w:id="274"/>
      <w:bookmarkEnd w:id="275"/>
      <w:bookmarkEnd w:id="276"/>
    </w:p>
    <w:p w14:paraId="5414D284" w14:textId="2D82BB43" w:rsidR="00FD2920" w:rsidRPr="00FD2920" w:rsidRDefault="00AF5B0F" w:rsidP="00FD2920">
      <w:bookmarkStart w:id="277" w:name="_Hlk12593316"/>
      <w:r w:rsidRPr="00AF5B0F">
        <w:t>For Key Issue #1 Authentication for access to specific Network Slices, a merge of Solution#1, solution#2 and Solution#4 are recommended as the basis for the normative work.</w:t>
      </w:r>
    </w:p>
    <w:bookmarkEnd w:id="277"/>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278" w:name="historyclause"/>
      <w:r w:rsidRPr="00235394">
        <w:br w:type="page"/>
      </w:r>
      <w:bookmarkStart w:id="279" w:name="_Toc3549602"/>
      <w:bookmarkStart w:id="280" w:name="_Toc8368956"/>
      <w:bookmarkStart w:id="281" w:name="_Toc8369535"/>
      <w:bookmarkStart w:id="282" w:name="_Toc12627849"/>
      <w:r w:rsidRPr="00235394">
        <w:lastRenderedPageBreak/>
        <w:t>Annex &lt;X&gt;:</w:t>
      </w:r>
      <w:r w:rsidRPr="00235394">
        <w:br/>
        <w:t>Change history</w:t>
      </w:r>
      <w:bookmarkEnd w:id="279"/>
      <w:bookmarkEnd w:id="280"/>
      <w:bookmarkEnd w:id="281"/>
      <w:bookmarkEnd w:id="282"/>
    </w:p>
    <w:p w14:paraId="61DD0A44" w14:textId="77777777" w:rsidR="00D756B6" w:rsidRPr="00235394" w:rsidRDefault="00D756B6" w:rsidP="00D756B6">
      <w:pPr>
        <w:pStyle w:val="TH"/>
      </w:pPr>
      <w:bookmarkStart w:id="283" w:name="OLE_LINK6"/>
      <w:bookmarkStart w:id="284" w:name="OLE_LINK7"/>
      <w:bookmarkStart w:id="285" w:name="OLE_LINK20"/>
      <w:bookmarkStart w:id="286" w:name="OLE_LINK21"/>
      <w:bookmarkStart w:id="287"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283"/>
          <w:bookmarkEnd w:id="284"/>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proofErr w:type="spellStart"/>
            <w:r>
              <w:rPr>
                <w:sz w:val="16"/>
                <w:szCs w:val="16"/>
              </w:rPr>
              <w:t>Tdoc</w:t>
            </w:r>
            <w:proofErr w:type="spellEnd"/>
            <w:r>
              <w:rPr>
                <w:sz w:val="16"/>
                <w:szCs w:val="16"/>
              </w:rPr>
              <w:t xml:space="preserve">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c>
          <w:tcPr>
            <w:tcW w:w="800" w:type="dxa"/>
            <w:shd w:val="solid" w:color="FFFFFF" w:fill="auto"/>
          </w:tcPr>
          <w:p w14:paraId="1CDA28D3" w14:textId="6552CF3A" w:rsidR="002144E4" w:rsidRDefault="002144E4" w:rsidP="006B0D02">
            <w:pPr>
              <w:pStyle w:val="TAC"/>
              <w:rPr>
                <w:sz w:val="16"/>
                <w:szCs w:val="16"/>
              </w:rPr>
            </w:pPr>
            <w:r>
              <w:rPr>
                <w:sz w:val="16"/>
                <w:szCs w:val="16"/>
              </w:rPr>
              <w:t>06/27/19</w:t>
            </w:r>
          </w:p>
        </w:tc>
        <w:tc>
          <w:tcPr>
            <w:tcW w:w="800" w:type="dxa"/>
            <w:shd w:val="solid" w:color="FFFFFF" w:fill="auto"/>
          </w:tcPr>
          <w:p w14:paraId="785CECDB" w14:textId="69BB6A1B" w:rsidR="002144E4" w:rsidRDefault="002144E4" w:rsidP="006B0D02">
            <w:pPr>
              <w:pStyle w:val="TAC"/>
              <w:rPr>
                <w:sz w:val="16"/>
                <w:szCs w:val="16"/>
              </w:rPr>
            </w:pPr>
            <w:r>
              <w:rPr>
                <w:sz w:val="16"/>
                <w:szCs w:val="16"/>
              </w:rPr>
              <w:t>SA3#95Bis</w:t>
            </w:r>
          </w:p>
        </w:tc>
        <w:tc>
          <w:tcPr>
            <w:tcW w:w="1094" w:type="dxa"/>
            <w:shd w:val="solid" w:color="FFFFFF" w:fill="auto"/>
          </w:tcPr>
          <w:p w14:paraId="1FF79555" w14:textId="30083F57" w:rsidR="002144E4" w:rsidRDefault="002144E4" w:rsidP="006B0D02">
            <w:pPr>
              <w:pStyle w:val="TAC"/>
              <w:rPr>
                <w:sz w:val="16"/>
                <w:szCs w:val="16"/>
              </w:rPr>
            </w:pPr>
            <w:r>
              <w:rPr>
                <w:sz w:val="16"/>
                <w:szCs w:val="16"/>
              </w:rPr>
              <w:t>S3-192346</w:t>
            </w:r>
          </w:p>
        </w:tc>
        <w:tc>
          <w:tcPr>
            <w:tcW w:w="425" w:type="dxa"/>
            <w:shd w:val="solid" w:color="FFFFFF" w:fill="auto"/>
          </w:tcPr>
          <w:p w14:paraId="78289672" w14:textId="77777777" w:rsidR="002144E4" w:rsidRPr="006B0D02" w:rsidRDefault="002144E4" w:rsidP="006B0D02">
            <w:pPr>
              <w:pStyle w:val="TAL"/>
              <w:rPr>
                <w:sz w:val="16"/>
                <w:szCs w:val="16"/>
              </w:rPr>
            </w:pPr>
          </w:p>
        </w:tc>
        <w:tc>
          <w:tcPr>
            <w:tcW w:w="425" w:type="dxa"/>
            <w:shd w:val="solid" w:color="FFFFFF" w:fill="auto"/>
          </w:tcPr>
          <w:p w14:paraId="482098F0" w14:textId="77777777" w:rsidR="002144E4" w:rsidRPr="006B0D02" w:rsidRDefault="002144E4" w:rsidP="006B0D02">
            <w:pPr>
              <w:pStyle w:val="TAR"/>
              <w:rPr>
                <w:sz w:val="16"/>
                <w:szCs w:val="16"/>
              </w:rPr>
            </w:pPr>
          </w:p>
        </w:tc>
        <w:tc>
          <w:tcPr>
            <w:tcW w:w="425" w:type="dxa"/>
            <w:shd w:val="solid" w:color="FFFFFF" w:fill="auto"/>
          </w:tcPr>
          <w:p w14:paraId="2597FD0A" w14:textId="77777777" w:rsidR="002144E4" w:rsidRPr="006B0D02" w:rsidRDefault="002144E4" w:rsidP="006B0D02">
            <w:pPr>
              <w:pStyle w:val="TAC"/>
              <w:rPr>
                <w:sz w:val="16"/>
                <w:szCs w:val="16"/>
              </w:rPr>
            </w:pPr>
          </w:p>
        </w:tc>
        <w:tc>
          <w:tcPr>
            <w:tcW w:w="4962" w:type="dxa"/>
            <w:shd w:val="solid" w:color="FFFFFF" w:fill="auto"/>
          </w:tcPr>
          <w:p w14:paraId="52D337E8" w14:textId="69AA5A30" w:rsidR="002144E4" w:rsidRDefault="00072389" w:rsidP="006B0D02">
            <w:pPr>
              <w:pStyle w:val="TAL"/>
              <w:rPr>
                <w:sz w:val="16"/>
                <w:szCs w:val="16"/>
              </w:rPr>
            </w:pPr>
            <w:r>
              <w:rPr>
                <w:sz w:val="16"/>
                <w:szCs w:val="16"/>
              </w:rPr>
              <w:t>Tdocs S3-192363, S3-192260,</w:t>
            </w:r>
            <w:r w:rsidR="00AB07AC">
              <w:t xml:space="preserve"> </w:t>
            </w:r>
            <w:r w:rsidR="00AB07AC" w:rsidRPr="00AB07AC">
              <w:rPr>
                <w:sz w:val="16"/>
                <w:szCs w:val="16"/>
              </w:rPr>
              <w:t>S3-192367</w:t>
            </w:r>
            <w:r w:rsidR="00AB07AC">
              <w:rPr>
                <w:sz w:val="16"/>
                <w:szCs w:val="16"/>
              </w:rPr>
              <w:t>,</w:t>
            </w:r>
            <w:r>
              <w:rPr>
                <w:sz w:val="16"/>
                <w:szCs w:val="16"/>
              </w:rPr>
              <w:t xml:space="preserve"> </w:t>
            </w:r>
            <w:r w:rsidR="00A04BEB" w:rsidRPr="00A04BEB">
              <w:rPr>
                <w:sz w:val="16"/>
                <w:szCs w:val="16"/>
              </w:rPr>
              <w:t>S3-192369</w:t>
            </w:r>
            <w:r w:rsidR="00A04BEB">
              <w:rPr>
                <w:sz w:val="16"/>
                <w:szCs w:val="16"/>
              </w:rPr>
              <w:t xml:space="preserve">, </w:t>
            </w:r>
            <w:r w:rsidR="00C541E9">
              <w:rPr>
                <w:sz w:val="16"/>
                <w:szCs w:val="16"/>
              </w:rPr>
              <w:t>S3-192370</w:t>
            </w:r>
            <w:r w:rsidR="006028FB">
              <w:rPr>
                <w:sz w:val="16"/>
                <w:szCs w:val="16"/>
              </w:rPr>
              <w:t>,</w:t>
            </w:r>
            <w:r w:rsidR="006028FB">
              <w:t xml:space="preserve"> </w:t>
            </w:r>
            <w:r w:rsidR="006028FB" w:rsidRPr="006028FB">
              <w:rPr>
                <w:sz w:val="16"/>
                <w:szCs w:val="16"/>
              </w:rPr>
              <w:t>S3-192371</w:t>
            </w:r>
            <w:r w:rsidR="006028FB">
              <w:rPr>
                <w:sz w:val="16"/>
                <w:szCs w:val="16"/>
              </w:rPr>
              <w:t xml:space="preserve">, </w:t>
            </w:r>
            <w:r w:rsidR="000821A7" w:rsidRPr="000821A7">
              <w:rPr>
                <w:sz w:val="16"/>
                <w:szCs w:val="16"/>
              </w:rPr>
              <w:t>S3-192372</w:t>
            </w:r>
            <w:r w:rsidR="000821A7">
              <w:rPr>
                <w:sz w:val="16"/>
                <w:szCs w:val="16"/>
              </w:rPr>
              <w:t xml:space="preserve">, </w:t>
            </w:r>
            <w:r w:rsidR="00FB6246">
              <w:rPr>
                <w:sz w:val="16"/>
                <w:szCs w:val="16"/>
              </w:rPr>
              <w:t xml:space="preserve">S3-192374, </w:t>
            </w:r>
            <w:r w:rsidR="0003672B">
              <w:rPr>
                <w:sz w:val="16"/>
                <w:szCs w:val="16"/>
              </w:rPr>
              <w:t>S3-</w:t>
            </w:r>
            <w:r w:rsidR="00EB09B9">
              <w:rPr>
                <w:sz w:val="16"/>
                <w:szCs w:val="16"/>
              </w:rPr>
              <w:t>192375</w:t>
            </w:r>
            <w:r w:rsidR="0011631E">
              <w:rPr>
                <w:sz w:val="16"/>
                <w:szCs w:val="16"/>
              </w:rPr>
              <w:t>, S3-192376</w:t>
            </w:r>
            <w:r w:rsidR="00117BC0">
              <w:rPr>
                <w:sz w:val="16"/>
                <w:szCs w:val="16"/>
              </w:rPr>
              <w:t>, S3-192373</w:t>
            </w:r>
            <w:r w:rsidR="009162D2">
              <w:rPr>
                <w:sz w:val="16"/>
                <w:szCs w:val="16"/>
              </w:rPr>
              <w:t>, S3-192366</w:t>
            </w:r>
            <w:r w:rsidR="00117BC0">
              <w:rPr>
                <w:sz w:val="16"/>
                <w:szCs w:val="16"/>
              </w:rPr>
              <w:t>.</w:t>
            </w:r>
          </w:p>
        </w:tc>
        <w:tc>
          <w:tcPr>
            <w:tcW w:w="708" w:type="dxa"/>
            <w:shd w:val="solid" w:color="FFFFFF" w:fill="auto"/>
          </w:tcPr>
          <w:p w14:paraId="0C149FDE" w14:textId="3E349847" w:rsidR="002144E4" w:rsidRDefault="002144E4" w:rsidP="007D6048">
            <w:pPr>
              <w:pStyle w:val="TAC"/>
              <w:rPr>
                <w:sz w:val="16"/>
                <w:szCs w:val="16"/>
              </w:rPr>
            </w:pPr>
            <w:r>
              <w:rPr>
                <w:sz w:val="16"/>
                <w:szCs w:val="16"/>
              </w:rPr>
              <w:t>0.5.0</w:t>
            </w:r>
          </w:p>
        </w:tc>
      </w:tr>
      <w:bookmarkEnd w:id="278"/>
    </w:tbl>
    <w:p w14:paraId="53D4E2B7" w14:textId="77777777" w:rsidR="00E8629F" w:rsidRPr="00235394" w:rsidRDefault="00E8629F"/>
    <w:p w14:paraId="290A5EAC" w14:textId="77777777"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288" w:name="OLE_LINK15"/>
            <w:bookmarkStart w:id="289" w:name="OLE_LINK16"/>
            <w:bookmarkStart w:id="290"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291" w:name="OLE_LINK9"/>
            <w:bookmarkStart w:id="292"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293"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w:t>
            </w:r>
            <w:proofErr w:type="gramStart"/>
            <w:r>
              <w:rPr>
                <w:i/>
                <w:snapToGrid w:val="0"/>
                <w:color w:val="0000FF"/>
              </w:rPr>
              <w:t>annex</w:t>
            </w:r>
            <w:r w:rsidR="007066FA">
              <w:rPr>
                <w:i/>
                <w:snapToGrid w:val="0"/>
                <w:color w:val="0000FF"/>
              </w:rPr>
              <w:t>.</w:t>
            </w:r>
            <w:r w:rsidR="006856E5">
              <w:rPr>
                <w:i/>
                <w:snapToGrid w:val="0"/>
                <w:color w:val="0000FF"/>
              </w:rPr>
              <w:t>(</w:t>
            </w:r>
            <w:proofErr w:type="gramEnd"/>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288"/>
      <w:bookmarkEnd w:id="289"/>
      <w:bookmarkEnd w:id="290"/>
      <w:bookmarkEnd w:id="291"/>
      <w:bookmarkEnd w:id="292"/>
      <w:bookmarkEnd w:id="293"/>
    </w:tbl>
    <w:p w14:paraId="239F7837" w14:textId="77777777" w:rsidR="00836C44" w:rsidRPr="00235394" w:rsidRDefault="00836C44" w:rsidP="00836C44">
      <w:pPr>
        <w:pStyle w:val="Guidance"/>
      </w:pPr>
    </w:p>
    <w:bookmarkEnd w:id="285"/>
    <w:bookmarkEnd w:id="286"/>
    <w:bookmarkEnd w:id="287"/>
    <w:p w14:paraId="37D3AAF3" w14:textId="77777777" w:rsidR="00E8629F" w:rsidRPr="00235394" w:rsidRDefault="00E8629F"/>
    <w:sectPr w:rsidR="00E8629F"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C94DF" w14:textId="77777777" w:rsidR="005D6DDC" w:rsidRDefault="005D6DDC">
      <w:r>
        <w:separator/>
      </w:r>
    </w:p>
  </w:endnote>
  <w:endnote w:type="continuationSeparator" w:id="0">
    <w:p w14:paraId="766E8C2E" w14:textId="77777777" w:rsidR="005D6DDC" w:rsidRDefault="005D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31C7C" w14:textId="77777777" w:rsidR="00B10CE2" w:rsidRDefault="00B10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9570" w14:textId="77777777" w:rsidR="00B10CE2" w:rsidRDefault="00B10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18AC8" w14:textId="77777777" w:rsidR="00B10CE2" w:rsidRDefault="00B10C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B10CE2" w:rsidRDefault="00B10C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1150D" w14:textId="77777777" w:rsidR="005D6DDC" w:rsidRDefault="005D6DDC">
      <w:r>
        <w:separator/>
      </w:r>
    </w:p>
  </w:footnote>
  <w:footnote w:type="continuationSeparator" w:id="0">
    <w:p w14:paraId="426F85B6" w14:textId="77777777" w:rsidR="005D6DDC" w:rsidRDefault="005D6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3979" w14:textId="77777777" w:rsidR="00B10CE2" w:rsidRDefault="00B10C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F45F" w14:textId="77777777" w:rsidR="00B10CE2" w:rsidRDefault="00B10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32957" w14:textId="77777777" w:rsidR="00B10CE2" w:rsidRDefault="00B10C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6F743DBC" w:rsidR="00B10CE2" w:rsidRDefault="00B10CE2">
    <w:pPr>
      <w:pStyle w:val="Header"/>
      <w:framePr w:wrap="auto" w:vAnchor="text" w:hAnchor="margin" w:xAlign="right" w:y="1"/>
      <w:widowControl/>
    </w:pPr>
    <w:r>
      <w:fldChar w:fldCharType="begin"/>
    </w:r>
    <w:r>
      <w:instrText xml:space="preserve"> STYLEREF ZA </w:instrText>
    </w:r>
    <w:r>
      <w:fldChar w:fldCharType="separate"/>
    </w:r>
    <w:r w:rsidR="0088631D">
      <w:t>3GPP TR 33.813 V0.5.0 (2019-06)</w:t>
    </w:r>
    <w:r>
      <w:fldChar w:fldCharType="end"/>
    </w:r>
  </w:p>
  <w:p w14:paraId="7D9E5926" w14:textId="77777777" w:rsidR="00B10CE2" w:rsidRDefault="00B10CE2">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C59FC47" w:rsidR="00B10CE2" w:rsidRDefault="00B10CE2">
    <w:pPr>
      <w:pStyle w:val="Header"/>
      <w:framePr w:wrap="auto" w:vAnchor="text" w:hAnchor="margin" w:y="1"/>
      <w:widowControl/>
    </w:pPr>
    <w:r>
      <w:fldChar w:fldCharType="begin"/>
    </w:r>
    <w:r>
      <w:instrText xml:space="preserve"> STYLEREF ZGSM </w:instrText>
    </w:r>
    <w:r>
      <w:fldChar w:fldCharType="separate"/>
    </w:r>
    <w:r w:rsidR="0088631D">
      <w:t>Release 16</w:t>
    </w:r>
    <w:r>
      <w:fldChar w:fldCharType="end"/>
    </w:r>
  </w:p>
  <w:p w14:paraId="242224E0" w14:textId="77777777" w:rsidR="00B10CE2" w:rsidRDefault="00B10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8"/>
  </w:num>
  <w:num w:numId="6">
    <w:abstractNumId w:val="9"/>
  </w:num>
  <w:num w:numId="7">
    <w:abstractNumId w:val="7"/>
  </w:num>
  <w:num w:numId="8">
    <w:abstractNumId w:val="1"/>
  </w:num>
  <w:num w:numId="9">
    <w:abstractNumId w:val="5"/>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16D93"/>
    <w:rsid w:val="0002191D"/>
    <w:rsid w:val="000266A0"/>
    <w:rsid w:val="00031C1D"/>
    <w:rsid w:val="0003672B"/>
    <w:rsid w:val="00047B13"/>
    <w:rsid w:val="00072389"/>
    <w:rsid w:val="000821A7"/>
    <w:rsid w:val="00085221"/>
    <w:rsid w:val="00093E7E"/>
    <w:rsid w:val="000A4C1F"/>
    <w:rsid w:val="000C34D8"/>
    <w:rsid w:val="000C6FDB"/>
    <w:rsid w:val="000D1924"/>
    <w:rsid w:val="000D2947"/>
    <w:rsid w:val="000D44BF"/>
    <w:rsid w:val="000D6CFC"/>
    <w:rsid w:val="000E7D6C"/>
    <w:rsid w:val="0010417C"/>
    <w:rsid w:val="0011631E"/>
    <w:rsid w:val="00117BC0"/>
    <w:rsid w:val="00124AAA"/>
    <w:rsid w:val="0012671F"/>
    <w:rsid w:val="00143D5E"/>
    <w:rsid w:val="001515DC"/>
    <w:rsid w:val="001530CD"/>
    <w:rsid w:val="00153528"/>
    <w:rsid w:val="0015695A"/>
    <w:rsid w:val="001605EC"/>
    <w:rsid w:val="0017060A"/>
    <w:rsid w:val="00183DC8"/>
    <w:rsid w:val="00184B7D"/>
    <w:rsid w:val="001A08AA"/>
    <w:rsid w:val="001A1323"/>
    <w:rsid w:val="001A3120"/>
    <w:rsid w:val="001A36FB"/>
    <w:rsid w:val="001A60E4"/>
    <w:rsid w:val="001B4324"/>
    <w:rsid w:val="001C3A35"/>
    <w:rsid w:val="001D1413"/>
    <w:rsid w:val="001D6A07"/>
    <w:rsid w:val="00212373"/>
    <w:rsid w:val="002138EA"/>
    <w:rsid w:val="002144E4"/>
    <w:rsid w:val="00214FBD"/>
    <w:rsid w:val="00222897"/>
    <w:rsid w:val="00235394"/>
    <w:rsid w:val="00237C5C"/>
    <w:rsid w:val="0026179F"/>
    <w:rsid w:val="00261AF5"/>
    <w:rsid w:val="002745ED"/>
    <w:rsid w:val="00274E1A"/>
    <w:rsid w:val="00276130"/>
    <w:rsid w:val="00282213"/>
    <w:rsid w:val="00286940"/>
    <w:rsid w:val="00296755"/>
    <w:rsid w:val="002B64BA"/>
    <w:rsid w:val="002C113D"/>
    <w:rsid w:val="002D0270"/>
    <w:rsid w:val="002D11F9"/>
    <w:rsid w:val="002F4093"/>
    <w:rsid w:val="003000AB"/>
    <w:rsid w:val="00344443"/>
    <w:rsid w:val="003519AD"/>
    <w:rsid w:val="00361F37"/>
    <w:rsid w:val="003663E3"/>
    <w:rsid w:val="00367724"/>
    <w:rsid w:val="00397D09"/>
    <w:rsid w:val="003B12B8"/>
    <w:rsid w:val="003D2DD7"/>
    <w:rsid w:val="003D7224"/>
    <w:rsid w:val="003E0244"/>
    <w:rsid w:val="003E2E91"/>
    <w:rsid w:val="003E370A"/>
    <w:rsid w:val="003F042E"/>
    <w:rsid w:val="003F6231"/>
    <w:rsid w:val="00404236"/>
    <w:rsid w:val="00410A47"/>
    <w:rsid w:val="00411AA2"/>
    <w:rsid w:val="004149F8"/>
    <w:rsid w:val="00437961"/>
    <w:rsid w:val="004439D7"/>
    <w:rsid w:val="00444225"/>
    <w:rsid w:val="004452D3"/>
    <w:rsid w:val="00447B7C"/>
    <w:rsid w:val="00450ADA"/>
    <w:rsid w:val="00452B30"/>
    <w:rsid w:val="004552E0"/>
    <w:rsid w:val="00455FA1"/>
    <w:rsid w:val="004659E0"/>
    <w:rsid w:val="004672F6"/>
    <w:rsid w:val="00472BA1"/>
    <w:rsid w:val="00482B36"/>
    <w:rsid w:val="0048547A"/>
    <w:rsid w:val="0048670E"/>
    <w:rsid w:val="00491815"/>
    <w:rsid w:val="004A17C7"/>
    <w:rsid w:val="004B162D"/>
    <w:rsid w:val="004D07A6"/>
    <w:rsid w:val="004D50D4"/>
    <w:rsid w:val="004F5C84"/>
    <w:rsid w:val="004F7A3D"/>
    <w:rsid w:val="00505BFA"/>
    <w:rsid w:val="005149BE"/>
    <w:rsid w:val="005330C1"/>
    <w:rsid w:val="00551DAE"/>
    <w:rsid w:val="00554B6B"/>
    <w:rsid w:val="00555DF7"/>
    <w:rsid w:val="005648E8"/>
    <w:rsid w:val="005C619C"/>
    <w:rsid w:val="005D2B37"/>
    <w:rsid w:val="005D6DDC"/>
    <w:rsid w:val="005F5551"/>
    <w:rsid w:val="005F60D0"/>
    <w:rsid w:val="0060052B"/>
    <w:rsid w:val="006028FB"/>
    <w:rsid w:val="00603CD5"/>
    <w:rsid w:val="00611A34"/>
    <w:rsid w:val="00615C8C"/>
    <w:rsid w:val="00617306"/>
    <w:rsid w:val="00621BB1"/>
    <w:rsid w:val="00630D36"/>
    <w:rsid w:val="00645857"/>
    <w:rsid w:val="00676916"/>
    <w:rsid w:val="006856E5"/>
    <w:rsid w:val="0068600F"/>
    <w:rsid w:val="00693AD1"/>
    <w:rsid w:val="006B0D02"/>
    <w:rsid w:val="006C370B"/>
    <w:rsid w:val="006C6DB0"/>
    <w:rsid w:val="006D0915"/>
    <w:rsid w:val="006E3015"/>
    <w:rsid w:val="006F2406"/>
    <w:rsid w:val="006F37FB"/>
    <w:rsid w:val="00704374"/>
    <w:rsid w:val="0070646B"/>
    <w:rsid w:val="007066FA"/>
    <w:rsid w:val="00707941"/>
    <w:rsid w:val="00715E65"/>
    <w:rsid w:val="007239ED"/>
    <w:rsid w:val="00734F80"/>
    <w:rsid w:val="0074184D"/>
    <w:rsid w:val="00745A39"/>
    <w:rsid w:val="007507CC"/>
    <w:rsid w:val="00752934"/>
    <w:rsid w:val="0075651B"/>
    <w:rsid w:val="007709FD"/>
    <w:rsid w:val="0078053C"/>
    <w:rsid w:val="007808ED"/>
    <w:rsid w:val="00792C55"/>
    <w:rsid w:val="007A58AE"/>
    <w:rsid w:val="007C2092"/>
    <w:rsid w:val="007D3918"/>
    <w:rsid w:val="007D6048"/>
    <w:rsid w:val="007E33E7"/>
    <w:rsid w:val="007E6E25"/>
    <w:rsid w:val="007F0E1E"/>
    <w:rsid w:val="007F62EA"/>
    <w:rsid w:val="00804C5B"/>
    <w:rsid w:val="00806D17"/>
    <w:rsid w:val="008204BC"/>
    <w:rsid w:val="00836947"/>
    <w:rsid w:val="00836C44"/>
    <w:rsid w:val="0084263E"/>
    <w:rsid w:val="00847A77"/>
    <w:rsid w:val="00852D0B"/>
    <w:rsid w:val="00871A47"/>
    <w:rsid w:val="0088631D"/>
    <w:rsid w:val="00893454"/>
    <w:rsid w:val="00896C0D"/>
    <w:rsid w:val="008A6165"/>
    <w:rsid w:val="008A65D6"/>
    <w:rsid w:val="008B092F"/>
    <w:rsid w:val="008B5006"/>
    <w:rsid w:val="008C114A"/>
    <w:rsid w:val="008C60E9"/>
    <w:rsid w:val="008D2E21"/>
    <w:rsid w:val="008D58B8"/>
    <w:rsid w:val="008D71CF"/>
    <w:rsid w:val="008E0F21"/>
    <w:rsid w:val="008F7D93"/>
    <w:rsid w:val="0091373A"/>
    <w:rsid w:val="009162D2"/>
    <w:rsid w:val="00916ECB"/>
    <w:rsid w:val="009246C1"/>
    <w:rsid w:val="00931702"/>
    <w:rsid w:val="009378BC"/>
    <w:rsid w:val="009570AA"/>
    <w:rsid w:val="00963CC6"/>
    <w:rsid w:val="00983910"/>
    <w:rsid w:val="009A2F2A"/>
    <w:rsid w:val="009C0133"/>
    <w:rsid w:val="009C0727"/>
    <w:rsid w:val="009E0A34"/>
    <w:rsid w:val="00A04BEB"/>
    <w:rsid w:val="00A04E5C"/>
    <w:rsid w:val="00A15367"/>
    <w:rsid w:val="00A15FEB"/>
    <w:rsid w:val="00A16B63"/>
    <w:rsid w:val="00A17573"/>
    <w:rsid w:val="00A44A38"/>
    <w:rsid w:val="00A5083D"/>
    <w:rsid w:val="00A50ABD"/>
    <w:rsid w:val="00A65439"/>
    <w:rsid w:val="00A70515"/>
    <w:rsid w:val="00A72843"/>
    <w:rsid w:val="00A72864"/>
    <w:rsid w:val="00A81B15"/>
    <w:rsid w:val="00A82F42"/>
    <w:rsid w:val="00A85DBC"/>
    <w:rsid w:val="00A860F7"/>
    <w:rsid w:val="00AB0678"/>
    <w:rsid w:val="00AB07AC"/>
    <w:rsid w:val="00AB3F85"/>
    <w:rsid w:val="00AD67FD"/>
    <w:rsid w:val="00AE1401"/>
    <w:rsid w:val="00AE5AE3"/>
    <w:rsid w:val="00AF5B0F"/>
    <w:rsid w:val="00B10CE2"/>
    <w:rsid w:val="00B134E8"/>
    <w:rsid w:val="00B156AF"/>
    <w:rsid w:val="00B157F3"/>
    <w:rsid w:val="00B27D27"/>
    <w:rsid w:val="00B54E0D"/>
    <w:rsid w:val="00B73B0F"/>
    <w:rsid w:val="00B77BAC"/>
    <w:rsid w:val="00B8446C"/>
    <w:rsid w:val="00BC6700"/>
    <w:rsid w:val="00BD4E07"/>
    <w:rsid w:val="00BE158E"/>
    <w:rsid w:val="00BE325C"/>
    <w:rsid w:val="00BF02AF"/>
    <w:rsid w:val="00BF2EED"/>
    <w:rsid w:val="00C07E49"/>
    <w:rsid w:val="00C07ECE"/>
    <w:rsid w:val="00C41978"/>
    <w:rsid w:val="00C541E9"/>
    <w:rsid w:val="00C562AE"/>
    <w:rsid w:val="00C57207"/>
    <w:rsid w:val="00C65347"/>
    <w:rsid w:val="00CA569B"/>
    <w:rsid w:val="00CB3D49"/>
    <w:rsid w:val="00CB3FF9"/>
    <w:rsid w:val="00CD6AEC"/>
    <w:rsid w:val="00CE3A3B"/>
    <w:rsid w:val="00D00E35"/>
    <w:rsid w:val="00D14218"/>
    <w:rsid w:val="00D23E88"/>
    <w:rsid w:val="00D400FA"/>
    <w:rsid w:val="00D422A7"/>
    <w:rsid w:val="00D520E4"/>
    <w:rsid w:val="00D57DFA"/>
    <w:rsid w:val="00D756B6"/>
    <w:rsid w:val="00D916BA"/>
    <w:rsid w:val="00DA147E"/>
    <w:rsid w:val="00DA24B8"/>
    <w:rsid w:val="00DC0117"/>
    <w:rsid w:val="00DD0C2C"/>
    <w:rsid w:val="00DE1B2B"/>
    <w:rsid w:val="00E07ACB"/>
    <w:rsid w:val="00E101D2"/>
    <w:rsid w:val="00E26A9B"/>
    <w:rsid w:val="00E30BE3"/>
    <w:rsid w:val="00E445B0"/>
    <w:rsid w:val="00E55ABC"/>
    <w:rsid w:val="00E57B74"/>
    <w:rsid w:val="00E63E73"/>
    <w:rsid w:val="00E678BD"/>
    <w:rsid w:val="00E76F26"/>
    <w:rsid w:val="00E8629F"/>
    <w:rsid w:val="00E94850"/>
    <w:rsid w:val="00EA3C24"/>
    <w:rsid w:val="00EA69E3"/>
    <w:rsid w:val="00EB09B9"/>
    <w:rsid w:val="00EB27CC"/>
    <w:rsid w:val="00EB3BDE"/>
    <w:rsid w:val="00EB6074"/>
    <w:rsid w:val="00EC0173"/>
    <w:rsid w:val="00ED27FA"/>
    <w:rsid w:val="00EF10F0"/>
    <w:rsid w:val="00F02D0F"/>
    <w:rsid w:val="00F072D8"/>
    <w:rsid w:val="00F13A93"/>
    <w:rsid w:val="00F171E3"/>
    <w:rsid w:val="00F24165"/>
    <w:rsid w:val="00F243E0"/>
    <w:rsid w:val="00F32D4C"/>
    <w:rsid w:val="00F339F4"/>
    <w:rsid w:val="00F36D8F"/>
    <w:rsid w:val="00F5371F"/>
    <w:rsid w:val="00F72908"/>
    <w:rsid w:val="00F82E7A"/>
    <w:rsid w:val="00FA0E76"/>
    <w:rsid w:val="00FB6246"/>
    <w:rsid w:val="00FC051F"/>
    <w:rsid w:val="00FD2920"/>
    <w:rsid w:val="00FD2C60"/>
    <w:rsid w:val="00FE0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ink/ink1.xml"/><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0C7B9-144A-4389-B055-5CF67F3AC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9327</Words>
  <Characters>52842</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62045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2019-07-05T16:19:00Z</dcterms:created>
  <dcterms:modified xsi:type="dcterms:W3CDTF">2019-07-05T16:19:00Z</dcterms:modified>
</cp:coreProperties>
</file>